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76A" w:rsidRPr="00F408DF" w:rsidRDefault="00D50EB4" w:rsidP="0081000A">
      <w:pPr>
        <w:spacing w:before="600"/>
        <w:jc w:val="center"/>
        <w:rPr>
          <w:sz w:val="36"/>
          <w:szCs w:val="36"/>
        </w:rPr>
      </w:pPr>
      <w:bookmarkStart w:id="0" w:name="_Hlk481667954"/>
      <w:bookmarkEnd w:id="0"/>
      <w:r w:rsidRPr="00F408DF">
        <w:rPr>
          <w:sz w:val="36"/>
          <w:szCs w:val="36"/>
        </w:rPr>
        <w:t xml:space="preserve">Masteruddannelsen </w:t>
      </w:r>
      <w:r w:rsidR="009F024A">
        <w:rPr>
          <w:sz w:val="36"/>
          <w:szCs w:val="36"/>
        </w:rPr>
        <w:t>i</w:t>
      </w:r>
      <w:r w:rsidRPr="00F408DF">
        <w:rPr>
          <w:sz w:val="36"/>
          <w:szCs w:val="36"/>
        </w:rPr>
        <w:t xml:space="preserve"> Sexologi, Aalborg Universitet</w:t>
      </w:r>
    </w:p>
    <w:p w:rsidR="00B92A99" w:rsidRPr="00F408DF" w:rsidRDefault="00FB75FE" w:rsidP="00FB75FE">
      <w:pPr>
        <w:spacing w:before="600"/>
        <w:jc w:val="center"/>
        <w:rPr>
          <w:b/>
          <w:sz w:val="56"/>
          <w:szCs w:val="56"/>
        </w:rPr>
      </w:pPr>
      <w:r w:rsidRPr="00F408DF">
        <w:rPr>
          <w:b/>
          <w:sz w:val="56"/>
          <w:szCs w:val="56"/>
        </w:rPr>
        <w:t xml:space="preserve">En masterafhandling om                                                                                                                                                  </w:t>
      </w:r>
    </w:p>
    <w:p w:rsidR="00B92A99" w:rsidRDefault="00B92A99" w:rsidP="00FB75FE">
      <w:pPr>
        <w:spacing w:before="600"/>
        <w:jc w:val="center"/>
        <w:rPr>
          <w:b/>
          <w:sz w:val="72"/>
          <w:szCs w:val="72"/>
        </w:rPr>
      </w:pPr>
      <w:r>
        <w:rPr>
          <w:b/>
          <w:noProof/>
          <w:sz w:val="28"/>
          <w:szCs w:val="28"/>
          <w:lang w:eastAsia="da-DK"/>
        </w:rPr>
        <mc:AlternateContent>
          <mc:Choice Requires="wps">
            <w:drawing>
              <wp:anchor distT="0" distB="0" distL="114300" distR="114300" simplePos="0" relativeHeight="251840000" behindDoc="0" locked="0" layoutInCell="1" allowOverlap="1">
                <wp:simplePos x="0" y="0"/>
                <wp:positionH relativeFrom="column">
                  <wp:posOffset>1973011</wp:posOffset>
                </wp:positionH>
                <wp:positionV relativeFrom="paragraph">
                  <wp:posOffset>141506</wp:posOffset>
                </wp:positionV>
                <wp:extent cx="2470068" cy="914400"/>
                <wp:effectExtent l="0" t="0" r="26035" b="19050"/>
                <wp:wrapNone/>
                <wp:docPr id="76" name="Rektangel 76"/>
                <wp:cNvGraphicFramePr/>
                <a:graphic xmlns:a="http://schemas.openxmlformats.org/drawingml/2006/main">
                  <a:graphicData uri="http://schemas.microsoft.com/office/word/2010/wordprocessingShape">
                    <wps:wsp>
                      <wps:cNvSpPr/>
                      <wps:spPr>
                        <a:xfrm>
                          <a:off x="0" y="0"/>
                          <a:ext cx="2470068"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B92A99">
                            <w:pPr>
                              <w:jc w:val="center"/>
                            </w:pPr>
                            <w:r>
                              <w:rPr>
                                <w:b/>
                                <w:sz w:val="72"/>
                                <w:szCs w:val="72"/>
                              </w:rPr>
                              <w:t>LI-ESWT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76" o:spid="_x0000_s1026" style="position:absolute;left:0;text-align:left;margin-left:155.35pt;margin-top:11.15pt;width:194.5pt;height:1in;z-index:25184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" fillcolor="#4472c4 [3204]" strokecolor="#1f3763 [1604]" strokeweight="1pt">
                <v:textbox>
                  <w:txbxContent>
                    <w:p w:rsidR="00AE0B89" w:rsidRDefault="00AE0B89" w:rsidP="00B92A99">
                      <w:pPr>
                        <w:jc w:val="center"/>
                      </w:pPr>
                      <w:r>
                        <w:rPr>
                          <w:b/>
                          <w:sz w:val="72"/>
                          <w:szCs w:val="72"/>
                        </w:rPr>
                        <w:t>LI-ESWT</w:t>
                      </w:r>
                    </w:p>
                  </w:txbxContent>
                </v:textbox>
              </v:rect>
            </w:pict>
          </mc:Fallback>
        </mc:AlternateContent>
      </w:r>
    </w:p>
    <w:p w:rsidR="00FB75FE" w:rsidRPr="00054CDE" w:rsidRDefault="00A6537F" w:rsidP="00FB75FE">
      <w:pPr>
        <w:spacing w:before="600"/>
        <w:jc w:val="center"/>
        <w:rPr>
          <w:b/>
          <w:sz w:val="72"/>
          <w:szCs w:val="72"/>
        </w:rPr>
      </w:pPr>
      <w:r w:rsidRPr="00780A87">
        <w:rPr>
          <w:b/>
          <w:sz w:val="40"/>
          <w:szCs w:val="40"/>
          <w:lang w:val="en-US"/>
        </w:rPr>
        <w:t>(</w:t>
      </w:r>
      <w:r w:rsidR="00AC31FC">
        <w:rPr>
          <w:b/>
          <w:sz w:val="40"/>
          <w:szCs w:val="40"/>
          <w:lang w:val="en-US"/>
        </w:rPr>
        <w:t>Low Intensity-E</w:t>
      </w:r>
      <w:r w:rsidR="00FB75FE" w:rsidRPr="00780A87">
        <w:rPr>
          <w:b/>
          <w:sz w:val="40"/>
          <w:szCs w:val="40"/>
          <w:lang w:val="en-US"/>
        </w:rPr>
        <w:t>xtracorporal Shock Wave Treatment</w:t>
      </w:r>
      <w:r w:rsidRPr="00780A87">
        <w:rPr>
          <w:b/>
          <w:sz w:val="40"/>
          <w:szCs w:val="40"/>
          <w:lang w:val="en-US"/>
        </w:rPr>
        <w:t>)</w:t>
      </w:r>
      <w:r w:rsidR="004679CA" w:rsidRPr="00780A87">
        <w:rPr>
          <w:b/>
          <w:sz w:val="40"/>
          <w:szCs w:val="40"/>
          <w:lang w:val="en-US"/>
        </w:rPr>
        <w:t>.</w:t>
      </w:r>
      <w:r w:rsidR="00FB75FE" w:rsidRPr="00780A87">
        <w:rPr>
          <w:b/>
          <w:sz w:val="40"/>
          <w:szCs w:val="40"/>
          <w:lang w:val="en-US"/>
        </w:rPr>
        <w:t xml:space="preserve"> </w:t>
      </w:r>
      <w:r w:rsidR="00FB75FE" w:rsidRPr="00A6537F">
        <w:rPr>
          <w:b/>
          <w:sz w:val="72"/>
          <w:szCs w:val="72"/>
          <w:lang w:val="en-US"/>
        </w:rPr>
        <w:t xml:space="preserve">                                     </w:t>
      </w:r>
      <w:r w:rsidR="00FB75FE" w:rsidRPr="00054CDE">
        <w:rPr>
          <w:b/>
          <w:sz w:val="40"/>
          <w:szCs w:val="40"/>
        </w:rPr>
        <w:t>mod</w:t>
      </w:r>
      <w:r w:rsidRPr="00054CDE">
        <w:rPr>
          <w:b/>
          <w:sz w:val="40"/>
          <w:szCs w:val="40"/>
        </w:rPr>
        <w:t xml:space="preserve"> behandling af</w:t>
      </w:r>
      <w:r w:rsidR="00FB75FE" w:rsidRPr="00054CDE">
        <w:rPr>
          <w:b/>
          <w:sz w:val="40"/>
          <w:szCs w:val="40"/>
        </w:rPr>
        <w:t xml:space="preserve"> erektil dysfunktion</w:t>
      </w:r>
    </w:p>
    <w:p w:rsidR="0067676A" w:rsidRPr="00D50EB4" w:rsidRDefault="00F408DF" w:rsidP="0081000A">
      <w:pPr>
        <w:spacing w:before="600"/>
        <w:jc w:val="center"/>
        <w:rPr>
          <w:b/>
          <w:sz w:val="28"/>
          <w:szCs w:val="28"/>
        </w:rPr>
      </w:pPr>
      <w:r w:rsidRPr="00F408DF">
        <w:rPr>
          <w:b/>
          <w:sz w:val="36"/>
          <w:szCs w:val="36"/>
        </w:rPr>
        <w:t>Maj 2017</w:t>
      </w:r>
    </w:p>
    <w:p w:rsidR="00342C8F" w:rsidRPr="00DC2576" w:rsidRDefault="00D50EB4" w:rsidP="00DC2576">
      <w:pPr>
        <w:spacing w:before="600"/>
        <w:jc w:val="center"/>
        <w:rPr>
          <w:b/>
          <w:sz w:val="36"/>
          <w:szCs w:val="36"/>
        </w:rPr>
      </w:pPr>
      <w:r w:rsidRPr="00F408DF">
        <w:rPr>
          <w:b/>
          <w:sz w:val="36"/>
          <w:szCs w:val="36"/>
        </w:rPr>
        <w:t>U</w:t>
      </w:r>
      <w:r w:rsidR="00F408DF">
        <w:rPr>
          <w:b/>
          <w:sz w:val="36"/>
          <w:szCs w:val="36"/>
        </w:rPr>
        <w:t>d</w:t>
      </w:r>
      <w:r w:rsidRPr="00F408DF">
        <w:rPr>
          <w:b/>
          <w:sz w:val="36"/>
          <w:szCs w:val="36"/>
        </w:rPr>
        <w:t>arbejdet af: Lea Skov</w:t>
      </w:r>
      <w:r w:rsidR="00484770">
        <w:rPr>
          <w:b/>
          <w:sz w:val="36"/>
          <w:szCs w:val="36"/>
        </w:rPr>
        <w:t xml:space="preserve"> Florczak</w:t>
      </w:r>
      <w:bookmarkStart w:id="1" w:name="_GoBack"/>
      <w:bookmarkEnd w:id="1"/>
      <w:r w:rsidR="00484770">
        <w:rPr>
          <w:b/>
          <w:sz w:val="36"/>
          <w:szCs w:val="36"/>
        </w:rPr>
        <w:t>, studienummer: 2015 2949</w:t>
      </w:r>
      <w:r w:rsidRPr="00F408DF">
        <w:rPr>
          <w:b/>
          <w:sz w:val="36"/>
          <w:szCs w:val="36"/>
        </w:rPr>
        <w:t xml:space="preserve">                                                                                                                                                                                                    Vejleder: </w:t>
      </w:r>
      <w:r w:rsidR="009F024A" w:rsidRPr="00F408DF">
        <w:rPr>
          <w:b/>
          <w:sz w:val="36"/>
          <w:szCs w:val="36"/>
        </w:rPr>
        <w:t>Ph.d.</w:t>
      </w:r>
      <w:r w:rsidR="00484770">
        <w:rPr>
          <w:b/>
          <w:sz w:val="36"/>
          <w:szCs w:val="36"/>
        </w:rPr>
        <w:t xml:space="preserve"> og professor i s</w:t>
      </w:r>
      <w:r w:rsidRPr="00F408DF">
        <w:rPr>
          <w:b/>
          <w:sz w:val="36"/>
          <w:szCs w:val="36"/>
        </w:rPr>
        <w:t>exologi</w:t>
      </w:r>
      <w:r w:rsidR="009F024A">
        <w:rPr>
          <w:b/>
          <w:sz w:val="36"/>
          <w:szCs w:val="36"/>
        </w:rPr>
        <w:t>:</w:t>
      </w:r>
      <w:r w:rsidRPr="00F408DF">
        <w:rPr>
          <w:b/>
          <w:sz w:val="36"/>
          <w:szCs w:val="36"/>
        </w:rPr>
        <w:t xml:space="preserve"> Christian Graugaard </w:t>
      </w:r>
      <w:r w:rsidR="00054CDE">
        <w:rPr>
          <w:b/>
          <w:sz w:val="36"/>
          <w:szCs w:val="36"/>
        </w:rPr>
        <w:t xml:space="preserve"> </w:t>
      </w:r>
      <w:r w:rsidR="00F408DF">
        <w:rPr>
          <w:b/>
          <w:sz w:val="36"/>
          <w:szCs w:val="36"/>
        </w:rPr>
        <w:t xml:space="preserve">   Anslag med mellemrum: </w:t>
      </w:r>
      <w:r w:rsidR="00DD2C33">
        <w:rPr>
          <w:b/>
          <w:sz w:val="36"/>
          <w:szCs w:val="36"/>
        </w:rPr>
        <w:t>93.368</w:t>
      </w:r>
      <w:r w:rsidR="00F408DF">
        <w:rPr>
          <w:b/>
          <w:sz w:val="36"/>
          <w:szCs w:val="36"/>
        </w:rPr>
        <w:t xml:space="preserve">                                                                 </w:t>
      </w:r>
      <w:r w:rsidR="00484770">
        <w:rPr>
          <w:b/>
          <w:sz w:val="36"/>
          <w:szCs w:val="36"/>
        </w:rPr>
        <w:t>Antal b</w:t>
      </w:r>
      <w:r w:rsidR="00F408DF">
        <w:rPr>
          <w:b/>
          <w:sz w:val="36"/>
          <w:szCs w:val="36"/>
        </w:rPr>
        <w:t>ilag:</w:t>
      </w:r>
      <w:r w:rsidR="00484770">
        <w:rPr>
          <w:b/>
          <w:sz w:val="36"/>
          <w:szCs w:val="36"/>
        </w:rPr>
        <w:t xml:space="preserve"> 1</w:t>
      </w:r>
      <w:r w:rsidR="00342C8F">
        <w:rPr>
          <w:b/>
          <w:sz w:val="28"/>
          <w:szCs w:val="28"/>
          <w:u w:val="single"/>
        </w:rPr>
        <w:br w:type="page"/>
      </w:r>
    </w:p>
    <w:sdt>
      <w:sdtPr>
        <w:id w:val="124105332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8F3B91" w:rsidRDefault="008F3B91">
          <w:pPr>
            <w:pStyle w:val="Overskrift"/>
          </w:pPr>
          <w:r>
            <w:t>Indholdsfortegnelse</w:t>
          </w:r>
        </w:p>
        <w:p w:rsidR="00A27C27" w:rsidRDefault="008F3B91">
          <w:pPr>
            <w:pStyle w:val="Indholdsfortegnelse1"/>
            <w:tabs>
              <w:tab w:val="right" w:leader="dot" w:pos="9736"/>
            </w:tabs>
            <w:rPr>
              <w:rFonts w:eastAsiaTheme="minorEastAsia"/>
              <w:noProof/>
              <w:lang w:eastAsia="da-DK"/>
            </w:rPr>
          </w:pPr>
          <w:r>
            <w:fldChar w:fldCharType="begin"/>
          </w:r>
          <w:r>
            <w:instrText xml:space="preserve"> TOC \o "1-3" \h \z \u </w:instrText>
          </w:r>
          <w:r>
            <w:fldChar w:fldCharType="separate"/>
          </w:r>
          <w:hyperlink w:anchor="_Toc481995418" w:history="1">
            <w:r w:rsidR="00A27C27" w:rsidRPr="00195EA5">
              <w:rPr>
                <w:rStyle w:val="Hyperlink"/>
                <w:noProof/>
              </w:rPr>
              <w:t>1. Initierende problem:</w:t>
            </w:r>
            <w:r w:rsidR="00A27C27">
              <w:rPr>
                <w:noProof/>
                <w:webHidden/>
              </w:rPr>
              <w:tab/>
            </w:r>
            <w:r w:rsidR="00A27C27">
              <w:rPr>
                <w:noProof/>
                <w:webHidden/>
              </w:rPr>
              <w:fldChar w:fldCharType="begin"/>
            </w:r>
            <w:r w:rsidR="00A27C27">
              <w:rPr>
                <w:noProof/>
                <w:webHidden/>
              </w:rPr>
              <w:instrText xml:space="preserve"> PAGEREF _Toc481995418 \h </w:instrText>
            </w:r>
            <w:r w:rsidR="00A27C27">
              <w:rPr>
                <w:noProof/>
                <w:webHidden/>
              </w:rPr>
            </w:r>
            <w:r w:rsidR="00A27C27">
              <w:rPr>
                <w:noProof/>
                <w:webHidden/>
              </w:rPr>
              <w:fldChar w:fldCharType="separate"/>
            </w:r>
            <w:r w:rsidR="005F0DB1">
              <w:rPr>
                <w:noProof/>
                <w:webHidden/>
              </w:rPr>
              <w:t>1</w:t>
            </w:r>
            <w:r w:rsidR="00A27C27">
              <w:rPr>
                <w:noProof/>
                <w:webHidden/>
              </w:rPr>
              <w:fldChar w:fldCharType="end"/>
            </w:r>
          </w:hyperlink>
        </w:p>
        <w:p w:rsidR="00A27C27" w:rsidRDefault="00A27C27">
          <w:pPr>
            <w:pStyle w:val="Indholdsfortegnelse1"/>
            <w:tabs>
              <w:tab w:val="right" w:leader="dot" w:pos="9736"/>
            </w:tabs>
            <w:rPr>
              <w:rFonts w:eastAsiaTheme="minorEastAsia"/>
              <w:noProof/>
              <w:lang w:eastAsia="da-DK"/>
            </w:rPr>
          </w:pPr>
          <w:hyperlink w:anchor="_Toc481995419" w:history="1">
            <w:r w:rsidRPr="00195EA5">
              <w:rPr>
                <w:rStyle w:val="Hyperlink"/>
                <w:noProof/>
              </w:rPr>
              <w:t>2. Masterafhandlingens struktur:</w:t>
            </w:r>
            <w:r>
              <w:rPr>
                <w:noProof/>
                <w:webHidden/>
              </w:rPr>
              <w:tab/>
            </w:r>
            <w:r>
              <w:rPr>
                <w:noProof/>
                <w:webHidden/>
              </w:rPr>
              <w:fldChar w:fldCharType="begin"/>
            </w:r>
            <w:r>
              <w:rPr>
                <w:noProof/>
                <w:webHidden/>
              </w:rPr>
              <w:instrText xml:space="preserve"> PAGEREF _Toc481995419 \h </w:instrText>
            </w:r>
            <w:r>
              <w:rPr>
                <w:noProof/>
                <w:webHidden/>
              </w:rPr>
            </w:r>
            <w:r>
              <w:rPr>
                <w:noProof/>
                <w:webHidden/>
              </w:rPr>
              <w:fldChar w:fldCharType="separate"/>
            </w:r>
            <w:r w:rsidR="005F0DB1">
              <w:rPr>
                <w:noProof/>
                <w:webHidden/>
              </w:rPr>
              <w:t>1</w:t>
            </w:r>
            <w:r>
              <w:rPr>
                <w:noProof/>
                <w:webHidden/>
              </w:rPr>
              <w:fldChar w:fldCharType="end"/>
            </w:r>
          </w:hyperlink>
        </w:p>
        <w:p w:rsidR="00A27C27" w:rsidRDefault="00A27C27">
          <w:pPr>
            <w:pStyle w:val="Indholdsfortegnelse1"/>
            <w:tabs>
              <w:tab w:val="right" w:leader="dot" w:pos="9736"/>
            </w:tabs>
            <w:rPr>
              <w:rFonts w:eastAsiaTheme="minorEastAsia"/>
              <w:noProof/>
              <w:lang w:eastAsia="da-DK"/>
            </w:rPr>
          </w:pPr>
          <w:hyperlink w:anchor="_Toc481995420" w:history="1">
            <w:r w:rsidRPr="00195EA5">
              <w:rPr>
                <w:rStyle w:val="Hyperlink"/>
                <w:noProof/>
              </w:rPr>
              <w:t>3. Historisk rids:</w:t>
            </w:r>
            <w:r>
              <w:rPr>
                <w:noProof/>
                <w:webHidden/>
              </w:rPr>
              <w:tab/>
            </w:r>
            <w:r>
              <w:rPr>
                <w:noProof/>
                <w:webHidden/>
              </w:rPr>
              <w:fldChar w:fldCharType="begin"/>
            </w:r>
            <w:r>
              <w:rPr>
                <w:noProof/>
                <w:webHidden/>
              </w:rPr>
              <w:instrText xml:space="preserve"> PAGEREF _Toc481995420 \h </w:instrText>
            </w:r>
            <w:r>
              <w:rPr>
                <w:noProof/>
                <w:webHidden/>
              </w:rPr>
            </w:r>
            <w:r>
              <w:rPr>
                <w:noProof/>
                <w:webHidden/>
              </w:rPr>
              <w:fldChar w:fldCharType="separate"/>
            </w:r>
            <w:r w:rsidR="005F0DB1">
              <w:rPr>
                <w:noProof/>
                <w:webHidden/>
              </w:rPr>
              <w:t>2</w:t>
            </w:r>
            <w:r>
              <w:rPr>
                <w:noProof/>
                <w:webHidden/>
              </w:rPr>
              <w:fldChar w:fldCharType="end"/>
            </w:r>
          </w:hyperlink>
        </w:p>
        <w:p w:rsidR="00A27C27" w:rsidRDefault="00A27C27">
          <w:pPr>
            <w:pStyle w:val="Indholdsfortegnelse1"/>
            <w:tabs>
              <w:tab w:val="right" w:leader="dot" w:pos="9736"/>
            </w:tabs>
            <w:rPr>
              <w:rFonts w:eastAsiaTheme="minorEastAsia"/>
              <w:noProof/>
              <w:lang w:eastAsia="da-DK"/>
            </w:rPr>
          </w:pPr>
          <w:hyperlink w:anchor="_Toc481995421" w:history="1">
            <w:r w:rsidRPr="00195EA5">
              <w:rPr>
                <w:rStyle w:val="Hyperlink"/>
                <w:noProof/>
              </w:rPr>
              <w:t>4. Erektion:</w:t>
            </w:r>
            <w:r>
              <w:rPr>
                <w:noProof/>
                <w:webHidden/>
              </w:rPr>
              <w:tab/>
            </w:r>
            <w:r>
              <w:rPr>
                <w:noProof/>
                <w:webHidden/>
              </w:rPr>
              <w:fldChar w:fldCharType="begin"/>
            </w:r>
            <w:r>
              <w:rPr>
                <w:noProof/>
                <w:webHidden/>
              </w:rPr>
              <w:instrText xml:space="preserve"> PAGEREF _Toc481995421 \h </w:instrText>
            </w:r>
            <w:r>
              <w:rPr>
                <w:noProof/>
                <w:webHidden/>
              </w:rPr>
            </w:r>
            <w:r>
              <w:rPr>
                <w:noProof/>
                <w:webHidden/>
              </w:rPr>
              <w:fldChar w:fldCharType="separate"/>
            </w:r>
            <w:r w:rsidR="005F0DB1">
              <w:rPr>
                <w:noProof/>
                <w:webHidden/>
              </w:rPr>
              <w:t>8</w:t>
            </w:r>
            <w:r>
              <w:rPr>
                <w:noProof/>
                <w:webHidden/>
              </w:rPr>
              <w:fldChar w:fldCharType="end"/>
            </w:r>
          </w:hyperlink>
        </w:p>
        <w:p w:rsidR="00A27C27" w:rsidRDefault="00A27C27">
          <w:pPr>
            <w:pStyle w:val="Indholdsfortegnelse1"/>
            <w:tabs>
              <w:tab w:val="right" w:leader="dot" w:pos="9736"/>
            </w:tabs>
            <w:rPr>
              <w:rFonts w:eastAsiaTheme="minorEastAsia"/>
              <w:noProof/>
              <w:lang w:eastAsia="da-DK"/>
            </w:rPr>
          </w:pPr>
          <w:hyperlink w:anchor="_Toc481995422" w:history="1">
            <w:r w:rsidRPr="00195EA5">
              <w:rPr>
                <w:rStyle w:val="Hyperlink"/>
                <w:noProof/>
              </w:rPr>
              <w:t>5.0 Erektionens psykiske betydning:</w:t>
            </w:r>
            <w:r>
              <w:rPr>
                <w:noProof/>
                <w:webHidden/>
              </w:rPr>
              <w:tab/>
            </w:r>
            <w:r>
              <w:rPr>
                <w:noProof/>
                <w:webHidden/>
              </w:rPr>
              <w:fldChar w:fldCharType="begin"/>
            </w:r>
            <w:r>
              <w:rPr>
                <w:noProof/>
                <w:webHidden/>
              </w:rPr>
              <w:instrText xml:space="preserve"> PAGEREF _Toc481995422 \h </w:instrText>
            </w:r>
            <w:r>
              <w:rPr>
                <w:noProof/>
                <w:webHidden/>
              </w:rPr>
            </w:r>
            <w:r>
              <w:rPr>
                <w:noProof/>
                <w:webHidden/>
              </w:rPr>
              <w:fldChar w:fldCharType="separate"/>
            </w:r>
            <w:r w:rsidR="005F0DB1">
              <w:rPr>
                <w:noProof/>
                <w:webHidden/>
              </w:rPr>
              <w:t>9</w:t>
            </w:r>
            <w:r>
              <w:rPr>
                <w:noProof/>
                <w:webHidden/>
              </w:rPr>
              <w:fldChar w:fldCharType="end"/>
            </w:r>
          </w:hyperlink>
        </w:p>
        <w:p w:rsidR="00A27C27" w:rsidRDefault="00A27C27">
          <w:pPr>
            <w:pStyle w:val="Indholdsfortegnelse2"/>
            <w:tabs>
              <w:tab w:val="right" w:leader="dot" w:pos="9736"/>
            </w:tabs>
            <w:rPr>
              <w:noProof/>
            </w:rPr>
          </w:pPr>
          <w:hyperlink w:anchor="_Toc481995423" w:history="1">
            <w:r w:rsidRPr="00195EA5">
              <w:rPr>
                <w:rStyle w:val="Hyperlink"/>
                <w:noProof/>
              </w:rPr>
              <w:t>5.1 Livskvalitet:</w:t>
            </w:r>
            <w:r>
              <w:rPr>
                <w:noProof/>
                <w:webHidden/>
              </w:rPr>
              <w:tab/>
            </w:r>
            <w:r>
              <w:rPr>
                <w:noProof/>
                <w:webHidden/>
              </w:rPr>
              <w:fldChar w:fldCharType="begin"/>
            </w:r>
            <w:r>
              <w:rPr>
                <w:noProof/>
                <w:webHidden/>
              </w:rPr>
              <w:instrText xml:space="preserve"> PAGEREF _Toc481995423 \h </w:instrText>
            </w:r>
            <w:r>
              <w:rPr>
                <w:noProof/>
                <w:webHidden/>
              </w:rPr>
            </w:r>
            <w:r>
              <w:rPr>
                <w:noProof/>
                <w:webHidden/>
              </w:rPr>
              <w:fldChar w:fldCharType="separate"/>
            </w:r>
            <w:r w:rsidR="005F0DB1">
              <w:rPr>
                <w:noProof/>
                <w:webHidden/>
              </w:rPr>
              <w:t>10</w:t>
            </w:r>
            <w:r>
              <w:rPr>
                <w:noProof/>
                <w:webHidden/>
              </w:rPr>
              <w:fldChar w:fldCharType="end"/>
            </w:r>
          </w:hyperlink>
        </w:p>
        <w:p w:rsidR="00A27C27" w:rsidRDefault="00A27C27">
          <w:pPr>
            <w:pStyle w:val="Indholdsfortegnelse2"/>
            <w:tabs>
              <w:tab w:val="right" w:leader="dot" w:pos="9736"/>
            </w:tabs>
            <w:rPr>
              <w:noProof/>
            </w:rPr>
          </w:pPr>
          <w:hyperlink w:anchor="_Toc481995424" w:history="1">
            <w:r w:rsidRPr="00195EA5">
              <w:rPr>
                <w:rStyle w:val="Hyperlink"/>
                <w:noProof/>
              </w:rPr>
              <w:t>5.2 Objektive/sociale plan:</w:t>
            </w:r>
            <w:r>
              <w:rPr>
                <w:noProof/>
                <w:webHidden/>
              </w:rPr>
              <w:tab/>
            </w:r>
            <w:r>
              <w:rPr>
                <w:noProof/>
                <w:webHidden/>
              </w:rPr>
              <w:fldChar w:fldCharType="begin"/>
            </w:r>
            <w:r>
              <w:rPr>
                <w:noProof/>
                <w:webHidden/>
              </w:rPr>
              <w:instrText xml:space="preserve"> PAGEREF _Toc481995424 \h </w:instrText>
            </w:r>
            <w:r>
              <w:rPr>
                <w:noProof/>
                <w:webHidden/>
              </w:rPr>
            </w:r>
            <w:r>
              <w:rPr>
                <w:noProof/>
                <w:webHidden/>
              </w:rPr>
              <w:fldChar w:fldCharType="separate"/>
            </w:r>
            <w:r w:rsidR="005F0DB1">
              <w:rPr>
                <w:noProof/>
                <w:webHidden/>
              </w:rPr>
              <w:t>10</w:t>
            </w:r>
            <w:r>
              <w:rPr>
                <w:noProof/>
                <w:webHidden/>
              </w:rPr>
              <w:fldChar w:fldCharType="end"/>
            </w:r>
          </w:hyperlink>
        </w:p>
        <w:p w:rsidR="00A27C27" w:rsidRDefault="00A27C27">
          <w:pPr>
            <w:pStyle w:val="Indholdsfortegnelse1"/>
            <w:tabs>
              <w:tab w:val="right" w:leader="dot" w:pos="9736"/>
            </w:tabs>
            <w:rPr>
              <w:rFonts w:eastAsiaTheme="minorEastAsia"/>
              <w:noProof/>
              <w:lang w:eastAsia="da-DK"/>
            </w:rPr>
          </w:pPr>
          <w:hyperlink w:anchor="_Toc481995425" w:history="1">
            <w:r w:rsidRPr="00195EA5">
              <w:rPr>
                <w:rStyle w:val="Hyperlink"/>
                <w:noProof/>
              </w:rPr>
              <w:t>6. Prævalens af erektil dysfunktion:</w:t>
            </w:r>
            <w:r>
              <w:rPr>
                <w:noProof/>
                <w:webHidden/>
              </w:rPr>
              <w:tab/>
            </w:r>
            <w:r>
              <w:rPr>
                <w:noProof/>
                <w:webHidden/>
              </w:rPr>
              <w:fldChar w:fldCharType="begin"/>
            </w:r>
            <w:r>
              <w:rPr>
                <w:noProof/>
                <w:webHidden/>
              </w:rPr>
              <w:instrText xml:space="preserve"> PAGEREF _Toc481995425 \h </w:instrText>
            </w:r>
            <w:r>
              <w:rPr>
                <w:noProof/>
                <w:webHidden/>
              </w:rPr>
            </w:r>
            <w:r>
              <w:rPr>
                <w:noProof/>
                <w:webHidden/>
              </w:rPr>
              <w:fldChar w:fldCharType="separate"/>
            </w:r>
            <w:r w:rsidR="005F0DB1">
              <w:rPr>
                <w:noProof/>
                <w:webHidden/>
              </w:rPr>
              <w:t>11</w:t>
            </w:r>
            <w:r>
              <w:rPr>
                <w:noProof/>
                <w:webHidden/>
              </w:rPr>
              <w:fldChar w:fldCharType="end"/>
            </w:r>
          </w:hyperlink>
        </w:p>
        <w:p w:rsidR="00A27C27" w:rsidRDefault="00A27C27">
          <w:pPr>
            <w:pStyle w:val="Indholdsfortegnelse1"/>
            <w:tabs>
              <w:tab w:val="right" w:leader="dot" w:pos="9736"/>
            </w:tabs>
            <w:rPr>
              <w:rFonts w:eastAsiaTheme="minorEastAsia"/>
              <w:noProof/>
              <w:lang w:eastAsia="da-DK"/>
            </w:rPr>
          </w:pPr>
          <w:hyperlink w:anchor="_Toc481995426" w:history="1">
            <w:r w:rsidRPr="00195EA5">
              <w:rPr>
                <w:rStyle w:val="Hyperlink"/>
                <w:noProof/>
              </w:rPr>
              <w:t>7. Årsager til erektil dysfunktion:</w:t>
            </w:r>
            <w:r>
              <w:rPr>
                <w:noProof/>
                <w:webHidden/>
              </w:rPr>
              <w:tab/>
            </w:r>
            <w:r>
              <w:rPr>
                <w:noProof/>
                <w:webHidden/>
              </w:rPr>
              <w:fldChar w:fldCharType="begin"/>
            </w:r>
            <w:r>
              <w:rPr>
                <w:noProof/>
                <w:webHidden/>
              </w:rPr>
              <w:instrText xml:space="preserve"> PAGEREF _Toc481995426 \h </w:instrText>
            </w:r>
            <w:r>
              <w:rPr>
                <w:noProof/>
                <w:webHidden/>
              </w:rPr>
            </w:r>
            <w:r>
              <w:rPr>
                <w:noProof/>
                <w:webHidden/>
              </w:rPr>
              <w:fldChar w:fldCharType="separate"/>
            </w:r>
            <w:r w:rsidR="005F0DB1">
              <w:rPr>
                <w:noProof/>
                <w:webHidden/>
              </w:rPr>
              <w:t>12</w:t>
            </w:r>
            <w:r>
              <w:rPr>
                <w:noProof/>
                <w:webHidden/>
              </w:rPr>
              <w:fldChar w:fldCharType="end"/>
            </w:r>
          </w:hyperlink>
        </w:p>
        <w:p w:rsidR="00A27C27" w:rsidRDefault="00A27C27">
          <w:pPr>
            <w:pStyle w:val="Indholdsfortegnelse1"/>
            <w:tabs>
              <w:tab w:val="right" w:leader="dot" w:pos="9736"/>
            </w:tabs>
            <w:rPr>
              <w:rFonts w:eastAsiaTheme="minorEastAsia"/>
              <w:noProof/>
              <w:lang w:eastAsia="da-DK"/>
            </w:rPr>
          </w:pPr>
          <w:hyperlink w:anchor="_Toc481995427" w:history="1">
            <w:r w:rsidRPr="00195EA5">
              <w:rPr>
                <w:rStyle w:val="Hyperlink"/>
                <w:noProof/>
              </w:rPr>
              <w:t>8.0 Behandlingsmuligheder af erektil dysfunktion:</w:t>
            </w:r>
            <w:r>
              <w:rPr>
                <w:noProof/>
                <w:webHidden/>
              </w:rPr>
              <w:tab/>
            </w:r>
            <w:r>
              <w:rPr>
                <w:noProof/>
                <w:webHidden/>
              </w:rPr>
              <w:fldChar w:fldCharType="begin"/>
            </w:r>
            <w:r>
              <w:rPr>
                <w:noProof/>
                <w:webHidden/>
              </w:rPr>
              <w:instrText xml:space="preserve"> PAGEREF _Toc481995427 \h </w:instrText>
            </w:r>
            <w:r>
              <w:rPr>
                <w:noProof/>
                <w:webHidden/>
              </w:rPr>
            </w:r>
            <w:r>
              <w:rPr>
                <w:noProof/>
                <w:webHidden/>
              </w:rPr>
              <w:fldChar w:fldCharType="separate"/>
            </w:r>
            <w:r w:rsidR="005F0DB1">
              <w:rPr>
                <w:noProof/>
                <w:webHidden/>
              </w:rPr>
              <w:t>15</w:t>
            </w:r>
            <w:r>
              <w:rPr>
                <w:noProof/>
                <w:webHidden/>
              </w:rPr>
              <w:fldChar w:fldCharType="end"/>
            </w:r>
          </w:hyperlink>
        </w:p>
        <w:p w:rsidR="00A27C27" w:rsidRDefault="00A27C27">
          <w:pPr>
            <w:pStyle w:val="Indholdsfortegnelse2"/>
            <w:tabs>
              <w:tab w:val="right" w:leader="dot" w:pos="9736"/>
            </w:tabs>
            <w:rPr>
              <w:noProof/>
            </w:rPr>
          </w:pPr>
          <w:hyperlink w:anchor="_Toc481995428" w:history="1">
            <w:r w:rsidRPr="00195EA5">
              <w:rPr>
                <w:rStyle w:val="Hyperlink"/>
                <w:noProof/>
              </w:rPr>
              <w:t>8.1 Kemiske og kirurgiske behandlingsmuligheder</w:t>
            </w:r>
            <w:r>
              <w:rPr>
                <w:noProof/>
                <w:webHidden/>
              </w:rPr>
              <w:tab/>
            </w:r>
            <w:r>
              <w:rPr>
                <w:noProof/>
                <w:webHidden/>
              </w:rPr>
              <w:fldChar w:fldCharType="begin"/>
            </w:r>
            <w:r>
              <w:rPr>
                <w:noProof/>
                <w:webHidden/>
              </w:rPr>
              <w:instrText xml:space="preserve"> PAGEREF _Toc481995428 \h </w:instrText>
            </w:r>
            <w:r>
              <w:rPr>
                <w:noProof/>
                <w:webHidden/>
              </w:rPr>
            </w:r>
            <w:r>
              <w:rPr>
                <w:noProof/>
                <w:webHidden/>
              </w:rPr>
              <w:fldChar w:fldCharType="separate"/>
            </w:r>
            <w:r w:rsidR="005F0DB1">
              <w:rPr>
                <w:noProof/>
                <w:webHidden/>
              </w:rPr>
              <w:t>15</w:t>
            </w:r>
            <w:r>
              <w:rPr>
                <w:noProof/>
                <w:webHidden/>
              </w:rPr>
              <w:fldChar w:fldCharType="end"/>
            </w:r>
          </w:hyperlink>
        </w:p>
        <w:p w:rsidR="00A27C27" w:rsidRDefault="00A27C27">
          <w:pPr>
            <w:pStyle w:val="Indholdsfortegnelse2"/>
            <w:tabs>
              <w:tab w:val="right" w:leader="dot" w:pos="9736"/>
            </w:tabs>
            <w:rPr>
              <w:noProof/>
            </w:rPr>
          </w:pPr>
          <w:hyperlink w:anchor="_Toc481995429" w:history="1">
            <w:r w:rsidRPr="00195EA5">
              <w:rPr>
                <w:rStyle w:val="Hyperlink"/>
                <w:noProof/>
              </w:rPr>
              <w:t>8.2 Samtaler og rådgivning:</w:t>
            </w:r>
            <w:r>
              <w:rPr>
                <w:noProof/>
                <w:webHidden/>
              </w:rPr>
              <w:tab/>
            </w:r>
            <w:r>
              <w:rPr>
                <w:noProof/>
                <w:webHidden/>
              </w:rPr>
              <w:fldChar w:fldCharType="begin"/>
            </w:r>
            <w:r>
              <w:rPr>
                <w:noProof/>
                <w:webHidden/>
              </w:rPr>
              <w:instrText xml:space="preserve"> PAGEREF _Toc481995429 \h </w:instrText>
            </w:r>
            <w:r>
              <w:rPr>
                <w:noProof/>
                <w:webHidden/>
              </w:rPr>
            </w:r>
            <w:r>
              <w:rPr>
                <w:noProof/>
                <w:webHidden/>
              </w:rPr>
              <w:fldChar w:fldCharType="separate"/>
            </w:r>
            <w:r w:rsidR="005F0DB1">
              <w:rPr>
                <w:noProof/>
                <w:webHidden/>
              </w:rPr>
              <w:t>16</w:t>
            </w:r>
            <w:r>
              <w:rPr>
                <w:noProof/>
                <w:webHidden/>
              </w:rPr>
              <w:fldChar w:fldCharType="end"/>
            </w:r>
          </w:hyperlink>
        </w:p>
        <w:p w:rsidR="00A27C27" w:rsidRDefault="00A27C27">
          <w:pPr>
            <w:pStyle w:val="Indholdsfortegnelse1"/>
            <w:tabs>
              <w:tab w:val="right" w:leader="dot" w:pos="9736"/>
            </w:tabs>
            <w:rPr>
              <w:rFonts w:eastAsiaTheme="minorEastAsia"/>
              <w:noProof/>
              <w:lang w:eastAsia="da-DK"/>
            </w:rPr>
          </w:pPr>
          <w:hyperlink w:anchor="_Toc481995430" w:history="1">
            <w:r w:rsidRPr="00195EA5">
              <w:rPr>
                <w:rStyle w:val="Hyperlink"/>
                <w:noProof/>
              </w:rPr>
              <w:t>9.0 LI-ESWT:</w:t>
            </w:r>
            <w:r>
              <w:rPr>
                <w:noProof/>
                <w:webHidden/>
              </w:rPr>
              <w:tab/>
            </w:r>
            <w:r>
              <w:rPr>
                <w:noProof/>
                <w:webHidden/>
              </w:rPr>
              <w:fldChar w:fldCharType="begin"/>
            </w:r>
            <w:r>
              <w:rPr>
                <w:noProof/>
                <w:webHidden/>
              </w:rPr>
              <w:instrText xml:space="preserve"> PAGEREF _Toc481995430 \h </w:instrText>
            </w:r>
            <w:r>
              <w:rPr>
                <w:noProof/>
                <w:webHidden/>
              </w:rPr>
            </w:r>
            <w:r>
              <w:rPr>
                <w:noProof/>
                <w:webHidden/>
              </w:rPr>
              <w:fldChar w:fldCharType="separate"/>
            </w:r>
            <w:r w:rsidR="005F0DB1">
              <w:rPr>
                <w:noProof/>
                <w:webHidden/>
              </w:rPr>
              <w:t>17</w:t>
            </w:r>
            <w:r>
              <w:rPr>
                <w:noProof/>
                <w:webHidden/>
              </w:rPr>
              <w:fldChar w:fldCharType="end"/>
            </w:r>
          </w:hyperlink>
        </w:p>
        <w:p w:rsidR="00A27C27" w:rsidRDefault="00A27C27">
          <w:pPr>
            <w:pStyle w:val="Indholdsfortegnelse2"/>
            <w:tabs>
              <w:tab w:val="right" w:leader="dot" w:pos="9736"/>
            </w:tabs>
            <w:rPr>
              <w:noProof/>
            </w:rPr>
          </w:pPr>
          <w:hyperlink w:anchor="_Toc481995431" w:history="1">
            <w:r w:rsidRPr="00195EA5">
              <w:rPr>
                <w:rStyle w:val="Hyperlink"/>
                <w:noProof/>
              </w:rPr>
              <w:t xml:space="preserve">9.1 Oprindelse, anvendelse og betydning:                                                                                                </w:t>
            </w:r>
            <w:r>
              <w:rPr>
                <w:rStyle w:val="Hyperlink"/>
                <w:noProof/>
              </w:rPr>
              <w:t xml:space="preserve">   </w:t>
            </w:r>
            <w:r w:rsidR="00C22A65">
              <w:rPr>
                <w:rStyle w:val="Hyperlink"/>
                <w:noProof/>
              </w:rPr>
              <w:t xml:space="preserve">           </w:t>
            </w:r>
            <w:r>
              <w:rPr>
                <w:rStyle w:val="Hyperlink"/>
                <w:noProof/>
              </w:rPr>
              <w:t xml:space="preserve">  </w:t>
            </w:r>
            <w:r>
              <w:rPr>
                <w:noProof/>
                <w:webHidden/>
              </w:rPr>
              <w:fldChar w:fldCharType="begin"/>
            </w:r>
            <w:r>
              <w:rPr>
                <w:noProof/>
                <w:webHidden/>
              </w:rPr>
              <w:instrText xml:space="preserve"> PAGEREF _Toc481995431 \h </w:instrText>
            </w:r>
            <w:r>
              <w:rPr>
                <w:noProof/>
                <w:webHidden/>
              </w:rPr>
            </w:r>
            <w:r>
              <w:rPr>
                <w:noProof/>
                <w:webHidden/>
              </w:rPr>
              <w:fldChar w:fldCharType="separate"/>
            </w:r>
            <w:r w:rsidR="005F0DB1">
              <w:rPr>
                <w:noProof/>
                <w:webHidden/>
              </w:rPr>
              <w:t>17</w:t>
            </w:r>
            <w:r>
              <w:rPr>
                <w:noProof/>
                <w:webHidden/>
              </w:rPr>
              <w:fldChar w:fldCharType="end"/>
            </w:r>
          </w:hyperlink>
        </w:p>
        <w:p w:rsidR="00A27C27" w:rsidRDefault="00A27C27">
          <w:pPr>
            <w:pStyle w:val="Indholdsfortegnelse2"/>
            <w:tabs>
              <w:tab w:val="right" w:leader="dot" w:pos="9736"/>
            </w:tabs>
            <w:rPr>
              <w:noProof/>
            </w:rPr>
          </w:pPr>
          <w:hyperlink w:anchor="_Toc481995432" w:history="1">
            <w:r w:rsidRPr="00195EA5">
              <w:rPr>
                <w:rStyle w:val="Hyperlink"/>
                <w:noProof/>
              </w:rPr>
              <w:t>9.2 Hvordan foregår behandlingen praktisk og hvad er tidsperspektivet i et behandlingsforløb?</w:t>
            </w:r>
            <w:r>
              <w:rPr>
                <w:noProof/>
                <w:webHidden/>
              </w:rPr>
              <w:tab/>
            </w:r>
            <w:r>
              <w:rPr>
                <w:noProof/>
                <w:webHidden/>
              </w:rPr>
              <w:fldChar w:fldCharType="begin"/>
            </w:r>
            <w:r>
              <w:rPr>
                <w:noProof/>
                <w:webHidden/>
              </w:rPr>
              <w:instrText xml:space="preserve"> PAGEREF _Toc481995432 \h </w:instrText>
            </w:r>
            <w:r>
              <w:rPr>
                <w:noProof/>
                <w:webHidden/>
              </w:rPr>
            </w:r>
            <w:r>
              <w:rPr>
                <w:noProof/>
                <w:webHidden/>
              </w:rPr>
              <w:fldChar w:fldCharType="separate"/>
            </w:r>
            <w:r w:rsidR="005F0DB1">
              <w:rPr>
                <w:noProof/>
                <w:webHidden/>
              </w:rPr>
              <w:t>18</w:t>
            </w:r>
            <w:r>
              <w:rPr>
                <w:noProof/>
                <w:webHidden/>
              </w:rPr>
              <w:fldChar w:fldCharType="end"/>
            </w:r>
          </w:hyperlink>
        </w:p>
        <w:p w:rsidR="00A27C27" w:rsidRDefault="00A27C27">
          <w:pPr>
            <w:pStyle w:val="Indholdsfortegnelse2"/>
            <w:tabs>
              <w:tab w:val="right" w:leader="dot" w:pos="9736"/>
            </w:tabs>
            <w:rPr>
              <w:noProof/>
            </w:rPr>
          </w:pPr>
          <w:hyperlink w:anchor="_Toc481995433" w:history="1">
            <w:r w:rsidRPr="00195EA5">
              <w:rPr>
                <w:rStyle w:val="Hyperlink"/>
                <w:noProof/>
              </w:rPr>
              <w:t>9.2 Hvad er mekanismerne bag behandlingseffekten?:</w:t>
            </w:r>
            <w:r>
              <w:rPr>
                <w:noProof/>
                <w:webHidden/>
              </w:rPr>
              <w:tab/>
            </w:r>
            <w:r>
              <w:rPr>
                <w:noProof/>
                <w:webHidden/>
              </w:rPr>
              <w:fldChar w:fldCharType="begin"/>
            </w:r>
            <w:r>
              <w:rPr>
                <w:noProof/>
                <w:webHidden/>
              </w:rPr>
              <w:instrText xml:space="preserve"> PAGEREF _Toc481995433 \h </w:instrText>
            </w:r>
            <w:r>
              <w:rPr>
                <w:noProof/>
                <w:webHidden/>
              </w:rPr>
            </w:r>
            <w:r>
              <w:rPr>
                <w:noProof/>
                <w:webHidden/>
              </w:rPr>
              <w:fldChar w:fldCharType="separate"/>
            </w:r>
            <w:r w:rsidR="005F0DB1">
              <w:rPr>
                <w:noProof/>
                <w:webHidden/>
              </w:rPr>
              <w:t>20</w:t>
            </w:r>
            <w:r>
              <w:rPr>
                <w:noProof/>
                <w:webHidden/>
              </w:rPr>
              <w:fldChar w:fldCharType="end"/>
            </w:r>
          </w:hyperlink>
        </w:p>
        <w:p w:rsidR="00A27C27" w:rsidRDefault="00A27C27">
          <w:pPr>
            <w:pStyle w:val="Indholdsfortegnelse1"/>
            <w:tabs>
              <w:tab w:val="right" w:leader="dot" w:pos="9736"/>
            </w:tabs>
            <w:rPr>
              <w:rFonts w:eastAsiaTheme="minorEastAsia"/>
              <w:noProof/>
              <w:lang w:eastAsia="da-DK"/>
            </w:rPr>
          </w:pPr>
          <w:hyperlink w:anchor="_Toc481995434" w:history="1">
            <w:r w:rsidRPr="00195EA5">
              <w:rPr>
                <w:rStyle w:val="Hyperlink"/>
                <w:noProof/>
              </w:rPr>
              <w:t>10.0 Forskningsspørgsmål</w:t>
            </w:r>
            <w:r>
              <w:rPr>
                <w:noProof/>
                <w:webHidden/>
              </w:rPr>
              <w:tab/>
            </w:r>
            <w:r>
              <w:rPr>
                <w:noProof/>
                <w:webHidden/>
              </w:rPr>
              <w:fldChar w:fldCharType="begin"/>
            </w:r>
            <w:r>
              <w:rPr>
                <w:noProof/>
                <w:webHidden/>
              </w:rPr>
              <w:instrText xml:space="preserve"> PAGEREF _Toc481995434 \h </w:instrText>
            </w:r>
            <w:r>
              <w:rPr>
                <w:noProof/>
                <w:webHidden/>
              </w:rPr>
            </w:r>
            <w:r>
              <w:rPr>
                <w:noProof/>
                <w:webHidden/>
              </w:rPr>
              <w:fldChar w:fldCharType="separate"/>
            </w:r>
            <w:r w:rsidR="005F0DB1">
              <w:rPr>
                <w:noProof/>
                <w:webHidden/>
              </w:rPr>
              <w:t>21</w:t>
            </w:r>
            <w:r>
              <w:rPr>
                <w:noProof/>
                <w:webHidden/>
              </w:rPr>
              <w:fldChar w:fldCharType="end"/>
            </w:r>
          </w:hyperlink>
        </w:p>
        <w:p w:rsidR="00A27C27" w:rsidRDefault="00A27C27">
          <w:pPr>
            <w:pStyle w:val="Indholdsfortegnelse1"/>
            <w:tabs>
              <w:tab w:val="right" w:leader="dot" w:pos="9736"/>
            </w:tabs>
            <w:rPr>
              <w:rFonts w:eastAsiaTheme="minorEastAsia"/>
              <w:noProof/>
              <w:lang w:eastAsia="da-DK"/>
            </w:rPr>
          </w:pPr>
          <w:hyperlink w:anchor="_Toc481995435" w:history="1">
            <w:r w:rsidRPr="00195EA5">
              <w:rPr>
                <w:rStyle w:val="Hyperlink"/>
                <w:noProof/>
              </w:rPr>
              <w:t>11.0 Metode/design:</w:t>
            </w:r>
            <w:r>
              <w:rPr>
                <w:noProof/>
                <w:webHidden/>
              </w:rPr>
              <w:tab/>
            </w:r>
            <w:r>
              <w:rPr>
                <w:noProof/>
                <w:webHidden/>
              </w:rPr>
              <w:fldChar w:fldCharType="begin"/>
            </w:r>
            <w:r>
              <w:rPr>
                <w:noProof/>
                <w:webHidden/>
              </w:rPr>
              <w:instrText xml:space="preserve"> PAGEREF _Toc481995435 \h </w:instrText>
            </w:r>
            <w:r>
              <w:rPr>
                <w:noProof/>
                <w:webHidden/>
              </w:rPr>
            </w:r>
            <w:r>
              <w:rPr>
                <w:noProof/>
                <w:webHidden/>
              </w:rPr>
              <w:fldChar w:fldCharType="separate"/>
            </w:r>
            <w:r w:rsidR="005F0DB1">
              <w:rPr>
                <w:noProof/>
                <w:webHidden/>
              </w:rPr>
              <w:t>21</w:t>
            </w:r>
            <w:r>
              <w:rPr>
                <w:noProof/>
                <w:webHidden/>
              </w:rPr>
              <w:fldChar w:fldCharType="end"/>
            </w:r>
          </w:hyperlink>
        </w:p>
        <w:p w:rsidR="00A27C27" w:rsidRDefault="00A27C27">
          <w:pPr>
            <w:pStyle w:val="Indholdsfortegnelse1"/>
            <w:tabs>
              <w:tab w:val="right" w:leader="dot" w:pos="9736"/>
            </w:tabs>
            <w:rPr>
              <w:rFonts w:eastAsiaTheme="minorEastAsia"/>
              <w:noProof/>
              <w:lang w:eastAsia="da-DK"/>
            </w:rPr>
          </w:pPr>
          <w:hyperlink w:anchor="_Toc481995436" w:history="1">
            <w:r w:rsidRPr="00195EA5">
              <w:rPr>
                <w:rStyle w:val="Hyperlink"/>
                <w:noProof/>
              </w:rPr>
              <w:t>12.0 Litteratursøgningsstrategi:</w:t>
            </w:r>
            <w:r>
              <w:rPr>
                <w:noProof/>
                <w:webHidden/>
              </w:rPr>
              <w:tab/>
            </w:r>
            <w:r>
              <w:rPr>
                <w:noProof/>
                <w:webHidden/>
              </w:rPr>
              <w:fldChar w:fldCharType="begin"/>
            </w:r>
            <w:r>
              <w:rPr>
                <w:noProof/>
                <w:webHidden/>
              </w:rPr>
              <w:instrText xml:space="preserve"> PAGEREF _Toc481995436 \h </w:instrText>
            </w:r>
            <w:r>
              <w:rPr>
                <w:noProof/>
                <w:webHidden/>
              </w:rPr>
            </w:r>
            <w:r>
              <w:rPr>
                <w:noProof/>
                <w:webHidden/>
              </w:rPr>
              <w:fldChar w:fldCharType="separate"/>
            </w:r>
            <w:r w:rsidR="005F0DB1">
              <w:rPr>
                <w:noProof/>
                <w:webHidden/>
              </w:rPr>
              <w:t>22</w:t>
            </w:r>
            <w:r>
              <w:rPr>
                <w:noProof/>
                <w:webHidden/>
              </w:rPr>
              <w:fldChar w:fldCharType="end"/>
            </w:r>
          </w:hyperlink>
        </w:p>
        <w:p w:rsidR="00A27C27" w:rsidRDefault="00A27C27">
          <w:pPr>
            <w:pStyle w:val="Indholdsfortegnelse2"/>
            <w:tabs>
              <w:tab w:val="right" w:leader="dot" w:pos="9736"/>
            </w:tabs>
            <w:rPr>
              <w:noProof/>
            </w:rPr>
          </w:pPr>
          <w:hyperlink w:anchor="_Toc481995437" w:history="1">
            <w:r w:rsidRPr="00195EA5">
              <w:rPr>
                <w:rStyle w:val="Hyperlink"/>
                <w:noProof/>
              </w:rPr>
              <w:t>12.1 Figur 4: PubMed database:</w:t>
            </w:r>
            <w:r>
              <w:rPr>
                <w:noProof/>
                <w:webHidden/>
              </w:rPr>
              <w:tab/>
            </w:r>
            <w:r>
              <w:rPr>
                <w:noProof/>
                <w:webHidden/>
              </w:rPr>
              <w:fldChar w:fldCharType="begin"/>
            </w:r>
            <w:r>
              <w:rPr>
                <w:noProof/>
                <w:webHidden/>
              </w:rPr>
              <w:instrText xml:space="preserve"> PAGEREF _Toc481995437 \h </w:instrText>
            </w:r>
            <w:r>
              <w:rPr>
                <w:noProof/>
                <w:webHidden/>
              </w:rPr>
            </w:r>
            <w:r>
              <w:rPr>
                <w:noProof/>
                <w:webHidden/>
              </w:rPr>
              <w:fldChar w:fldCharType="separate"/>
            </w:r>
            <w:r w:rsidR="005F0DB1">
              <w:rPr>
                <w:noProof/>
                <w:webHidden/>
              </w:rPr>
              <w:t>23</w:t>
            </w:r>
            <w:r>
              <w:rPr>
                <w:noProof/>
                <w:webHidden/>
              </w:rPr>
              <w:fldChar w:fldCharType="end"/>
            </w:r>
          </w:hyperlink>
        </w:p>
        <w:p w:rsidR="00A27C27" w:rsidRDefault="00A27C27">
          <w:pPr>
            <w:pStyle w:val="Indholdsfortegnelse1"/>
            <w:tabs>
              <w:tab w:val="right" w:leader="dot" w:pos="9736"/>
            </w:tabs>
            <w:rPr>
              <w:rFonts w:eastAsiaTheme="minorEastAsia"/>
              <w:noProof/>
              <w:lang w:eastAsia="da-DK"/>
            </w:rPr>
          </w:pPr>
          <w:hyperlink w:anchor="_Toc481995438" w:history="1">
            <w:r w:rsidRPr="00195EA5">
              <w:rPr>
                <w:rStyle w:val="Hyperlink"/>
                <w:noProof/>
              </w:rPr>
              <w:t>13.0 Præsentation af resultater:</w:t>
            </w:r>
            <w:r>
              <w:rPr>
                <w:noProof/>
                <w:webHidden/>
              </w:rPr>
              <w:tab/>
            </w:r>
            <w:r>
              <w:rPr>
                <w:noProof/>
                <w:webHidden/>
              </w:rPr>
              <w:fldChar w:fldCharType="begin"/>
            </w:r>
            <w:r>
              <w:rPr>
                <w:noProof/>
                <w:webHidden/>
              </w:rPr>
              <w:instrText xml:space="preserve"> PAGEREF _Toc481995438 \h </w:instrText>
            </w:r>
            <w:r>
              <w:rPr>
                <w:noProof/>
                <w:webHidden/>
              </w:rPr>
            </w:r>
            <w:r>
              <w:rPr>
                <w:noProof/>
                <w:webHidden/>
              </w:rPr>
              <w:fldChar w:fldCharType="separate"/>
            </w:r>
            <w:r w:rsidR="005F0DB1">
              <w:rPr>
                <w:noProof/>
                <w:webHidden/>
              </w:rPr>
              <w:t>24</w:t>
            </w:r>
            <w:r>
              <w:rPr>
                <w:noProof/>
                <w:webHidden/>
              </w:rPr>
              <w:fldChar w:fldCharType="end"/>
            </w:r>
          </w:hyperlink>
        </w:p>
        <w:p w:rsidR="00A27C27" w:rsidRDefault="00A27C27">
          <w:pPr>
            <w:pStyle w:val="Indholdsfortegnelse2"/>
            <w:tabs>
              <w:tab w:val="right" w:leader="dot" w:pos="9736"/>
            </w:tabs>
            <w:rPr>
              <w:noProof/>
            </w:rPr>
          </w:pPr>
          <w:hyperlink w:anchor="_Toc481995439" w:history="1">
            <w:r w:rsidRPr="00195EA5">
              <w:rPr>
                <w:rStyle w:val="Hyperlink"/>
                <w:noProof/>
              </w:rPr>
              <w:t>13.1 Artikel 1: Clavio et al:</w:t>
            </w:r>
            <w:r>
              <w:rPr>
                <w:noProof/>
                <w:webHidden/>
              </w:rPr>
              <w:tab/>
            </w:r>
            <w:r>
              <w:rPr>
                <w:noProof/>
                <w:webHidden/>
              </w:rPr>
              <w:fldChar w:fldCharType="begin"/>
            </w:r>
            <w:r>
              <w:rPr>
                <w:noProof/>
                <w:webHidden/>
              </w:rPr>
              <w:instrText xml:space="preserve"> PAGEREF _Toc481995439 \h </w:instrText>
            </w:r>
            <w:r>
              <w:rPr>
                <w:noProof/>
                <w:webHidden/>
              </w:rPr>
            </w:r>
            <w:r>
              <w:rPr>
                <w:noProof/>
                <w:webHidden/>
              </w:rPr>
              <w:fldChar w:fldCharType="separate"/>
            </w:r>
            <w:r w:rsidR="005F0DB1">
              <w:rPr>
                <w:noProof/>
                <w:webHidden/>
              </w:rPr>
              <w:t>24</w:t>
            </w:r>
            <w:r>
              <w:rPr>
                <w:noProof/>
                <w:webHidden/>
              </w:rPr>
              <w:fldChar w:fldCharType="end"/>
            </w:r>
          </w:hyperlink>
        </w:p>
        <w:p w:rsidR="00A27C27" w:rsidRDefault="00A27C27">
          <w:pPr>
            <w:pStyle w:val="Indholdsfortegnelse2"/>
            <w:tabs>
              <w:tab w:val="right" w:leader="dot" w:pos="9736"/>
            </w:tabs>
            <w:rPr>
              <w:noProof/>
            </w:rPr>
          </w:pPr>
          <w:hyperlink w:anchor="_Toc481995440" w:history="1">
            <w:r w:rsidRPr="00195EA5">
              <w:rPr>
                <w:rStyle w:val="Hyperlink"/>
                <w:noProof/>
              </w:rPr>
              <w:t>13.2 Artikel 2: Lu et al:</w:t>
            </w:r>
            <w:r>
              <w:rPr>
                <w:noProof/>
                <w:webHidden/>
              </w:rPr>
              <w:tab/>
            </w:r>
            <w:r>
              <w:rPr>
                <w:noProof/>
                <w:webHidden/>
              </w:rPr>
              <w:fldChar w:fldCharType="begin"/>
            </w:r>
            <w:r>
              <w:rPr>
                <w:noProof/>
                <w:webHidden/>
              </w:rPr>
              <w:instrText xml:space="preserve"> PAGEREF _Toc481995440 \h </w:instrText>
            </w:r>
            <w:r>
              <w:rPr>
                <w:noProof/>
                <w:webHidden/>
              </w:rPr>
            </w:r>
            <w:r>
              <w:rPr>
                <w:noProof/>
                <w:webHidden/>
              </w:rPr>
              <w:fldChar w:fldCharType="separate"/>
            </w:r>
            <w:r w:rsidR="005F0DB1">
              <w:rPr>
                <w:noProof/>
                <w:webHidden/>
              </w:rPr>
              <w:t>27</w:t>
            </w:r>
            <w:r>
              <w:rPr>
                <w:noProof/>
                <w:webHidden/>
              </w:rPr>
              <w:fldChar w:fldCharType="end"/>
            </w:r>
          </w:hyperlink>
        </w:p>
        <w:p w:rsidR="00A27C27" w:rsidRDefault="00A27C27">
          <w:pPr>
            <w:pStyle w:val="Indholdsfortegnelse2"/>
            <w:tabs>
              <w:tab w:val="right" w:leader="dot" w:pos="9736"/>
            </w:tabs>
            <w:rPr>
              <w:noProof/>
            </w:rPr>
          </w:pPr>
          <w:hyperlink w:anchor="_Toc481995441" w:history="1">
            <w:r w:rsidRPr="00195EA5">
              <w:rPr>
                <w:rStyle w:val="Hyperlink"/>
                <w:noProof/>
              </w:rPr>
              <w:t>13.3 Delkonklusion: Resultatsammenligning af de to systematiske reviews:</w:t>
            </w:r>
            <w:r>
              <w:rPr>
                <w:noProof/>
                <w:webHidden/>
              </w:rPr>
              <w:tab/>
            </w:r>
            <w:r>
              <w:rPr>
                <w:noProof/>
                <w:webHidden/>
              </w:rPr>
              <w:fldChar w:fldCharType="begin"/>
            </w:r>
            <w:r>
              <w:rPr>
                <w:noProof/>
                <w:webHidden/>
              </w:rPr>
              <w:instrText xml:space="preserve"> PAGEREF _Toc481995441 \h </w:instrText>
            </w:r>
            <w:r>
              <w:rPr>
                <w:noProof/>
                <w:webHidden/>
              </w:rPr>
            </w:r>
            <w:r>
              <w:rPr>
                <w:noProof/>
                <w:webHidden/>
              </w:rPr>
              <w:fldChar w:fldCharType="separate"/>
            </w:r>
            <w:r w:rsidR="005F0DB1">
              <w:rPr>
                <w:noProof/>
                <w:webHidden/>
              </w:rPr>
              <w:t>32</w:t>
            </w:r>
            <w:r>
              <w:rPr>
                <w:noProof/>
                <w:webHidden/>
              </w:rPr>
              <w:fldChar w:fldCharType="end"/>
            </w:r>
          </w:hyperlink>
        </w:p>
        <w:p w:rsidR="00A27C27" w:rsidRDefault="00A27C27">
          <w:pPr>
            <w:pStyle w:val="Indholdsfortegnelse1"/>
            <w:tabs>
              <w:tab w:val="right" w:leader="dot" w:pos="9736"/>
            </w:tabs>
            <w:rPr>
              <w:rFonts w:eastAsiaTheme="minorEastAsia"/>
              <w:noProof/>
              <w:lang w:eastAsia="da-DK"/>
            </w:rPr>
          </w:pPr>
          <w:hyperlink w:anchor="_Toc481995442" w:history="1">
            <w:r w:rsidRPr="00195EA5">
              <w:rPr>
                <w:rStyle w:val="Hyperlink"/>
                <w:noProof/>
              </w:rPr>
              <w:t>14.0 Diskussion af resultater:</w:t>
            </w:r>
            <w:r>
              <w:rPr>
                <w:noProof/>
                <w:webHidden/>
              </w:rPr>
              <w:tab/>
            </w:r>
            <w:r>
              <w:rPr>
                <w:noProof/>
                <w:webHidden/>
              </w:rPr>
              <w:fldChar w:fldCharType="begin"/>
            </w:r>
            <w:r>
              <w:rPr>
                <w:noProof/>
                <w:webHidden/>
              </w:rPr>
              <w:instrText xml:space="preserve"> PAGEREF _Toc481995442 \h </w:instrText>
            </w:r>
            <w:r>
              <w:rPr>
                <w:noProof/>
                <w:webHidden/>
              </w:rPr>
            </w:r>
            <w:r>
              <w:rPr>
                <w:noProof/>
                <w:webHidden/>
              </w:rPr>
              <w:fldChar w:fldCharType="separate"/>
            </w:r>
            <w:r w:rsidR="005F0DB1">
              <w:rPr>
                <w:noProof/>
                <w:webHidden/>
              </w:rPr>
              <w:t>33</w:t>
            </w:r>
            <w:r>
              <w:rPr>
                <w:noProof/>
                <w:webHidden/>
              </w:rPr>
              <w:fldChar w:fldCharType="end"/>
            </w:r>
          </w:hyperlink>
        </w:p>
        <w:p w:rsidR="00A27C27" w:rsidRDefault="00A27C27">
          <w:pPr>
            <w:pStyle w:val="Indholdsfortegnelse1"/>
            <w:tabs>
              <w:tab w:val="right" w:leader="dot" w:pos="9736"/>
            </w:tabs>
            <w:rPr>
              <w:rFonts w:eastAsiaTheme="minorEastAsia"/>
              <w:noProof/>
              <w:lang w:eastAsia="da-DK"/>
            </w:rPr>
          </w:pPr>
          <w:hyperlink w:anchor="_Toc481995443" w:history="1">
            <w:r w:rsidRPr="00195EA5">
              <w:rPr>
                <w:rStyle w:val="Hyperlink"/>
                <w:noProof/>
              </w:rPr>
              <w:t>15.0 Konklusion forskningsspørgsmål 1-4:</w:t>
            </w:r>
            <w:r>
              <w:rPr>
                <w:noProof/>
                <w:webHidden/>
              </w:rPr>
              <w:tab/>
            </w:r>
            <w:r>
              <w:rPr>
                <w:noProof/>
                <w:webHidden/>
              </w:rPr>
              <w:fldChar w:fldCharType="begin"/>
            </w:r>
            <w:r>
              <w:rPr>
                <w:noProof/>
                <w:webHidden/>
              </w:rPr>
              <w:instrText xml:space="preserve"> PAGEREF _Toc481995443 \h </w:instrText>
            </w:r>
            <w:r>
              <w:rPr>
                <w:noProof/>
                <w:webHidden/>
              </w:rPr>
            </w:r>
            <w:r>
              <w:rPr>
                <w:noProof/>
                <w:webHidden/>
              </w:rPr>
              <w:fldChar w:fldCharType="separate"/>
            </w:r>
            <w:r w:rsidR="005F0DB1">
              <w:rPr>
                <w:noProof/>
                <w:webHidden/>
              </w:rPr>
              <w:t>37</w:t>
            </w:r>
            <w:r>
              <w:rPr>
                <w:noProof/>
                <w:webHidden/>
              </w:rPr>
              <w:fldChar w:fldCharType="end"/>
            </w:r>
          </w:hyperlink>
        </w:p>
        <w:p w:rsidR="00A27C27" w:rsidRDefault="00A27C27">
          <w:pPr>
            <w:pStyle w:val="Indholdsfortegnelse1"/>
            <w:tabs>
              <w:tab w:val="right" w:leader="dot" w:pos="9736"/>
            </w:tabs>
            <w:rPr>
              <w:rFonts w:eastAsiaTheme="minorEastAsia"/>
              <w:noProof/>
              <w:lang w:eastAsia="da-DK"/>
            </w:rPr>
          </w:pPr>
          <w:hyperlink w:anchor="_Toc481995444" w:history="1">
            <w:r w:rsidRPr="00195EA5">
              <w:rPr>
                <w:rStyle w:val="Hyperlink"/>
                <w:noProof/>
              </w:rPr>
              <w:t>16.0 Referenceliste:</w:t>
            </w:r>
            <w:r>
              <w:rPr>
                <w:noProof/>
                <w:webHidden/>
              </w:rPr>
              <w:tab/>
            </w:r>
            <w:r>
              <w:rPr>
                <w:noProof/>
                <w:webHidden/>
              </w:rPr>
              <w:fldChar w:fldCharType="begin"/>
            </w:r>
            <w:r>
              <w:rPr>
                <w:noProof/>
                <w:webHidden/>
              </w:rPr>
              <w:instrText xml:space="preserve"> PAGEREF _Toc481995444 \h </w:instrText>
            </w:r>
            <w:r>
              <w:rPr>
                <w:noProof/>
                <w:webHidden/>
              </w:rPr>
            </w:r>
            <w:r>
              <w:rPr>
                <w:noProof/>
                <w:webHidden/>
              </w:rPr>
              <w:fldChar w:fldCharType="separate"/>
            </w:r>
            <w:r w:rsidR="005F0DB1">
              <w:rPr>
                <w:noProof/>
                <w:webHidden/>
              </w:rPr>
              <w:t>39</w:t>
            </w:r>
            <w:r>
              <w:rPr>
                <w:noProof/>
                <w:webHidden/>
              </w:rPr>
              <w:fldChar w:fldCharType="end"/>
            </w:r>
          </w:hyperlink>
        </w:p>
        <w:p w:rsidR="008F3B91" w:rsidRDefault="008F3B91">
          <w:r>
            <w:rPr>
              <w:b/>
              <w:bCs/>
            </w:rPr>
            <w:fldChar w:fldCharType="end"/>
          </w:r>
        </w:p>
      </w:sdtContent>
    </w:sdt>
    <w:p w:rsidR="003708C0" w:rsidRDefault="003708C0" w:rsidP="003B766C">
      <w:pPr>
        <w:rPr>
          <w:b/>
          <w:sz w:val="28"/>
          <w:szCs w:val="28"/>
          <w:lang w:val="en-US"/>
        </w:rPr>
      </w:pPr>
    </w:p>
    <w:p w:rsidR="003B766C" w:rsidRPr="00D90828" w:rsidRDefault="003B766C" w:rsidP="003B766C">
      <w:pPr>
        <w:rPr>
          <w:b/>
          <w:sz w:val="28"/>
          <w:szCs w:val="28"/>
          <w:lang w:val="en-US"/>
        </w:rPr>
      </w:pPr>
      <w:r w:rsidRPr="00D90828">
        <w:rPr>
          <w:b/>
          <w:sz w:val="28"/>
          <w:szCs w:val="28"/>
          <w:lang w:val="en-US"/>
        </w:rPr>
        <w:t>Abstract:</w:t>
      </w:r>
    </w:p>
    <w:p w:rsidR="003B766C" w:rsidRPr="00D90828" w:rsidRDefault="003B766C" w:rsidP="003B766C">
      <w:pPr>
        <w:rPr>
          <w:b/>
          <w:sz w:val="24"/>
          <w:szCs w:val="24"/>
          <w:lang w:val="en-US"/>
        </w:rPr>
      </w:pPr>
      <w:r w:rsidRPr="00D90828">
        <w:rPr>
          <w:b/>
          <w:sz w:val="24"/>
          <w:szCs w:val="24"/>
          <w:lang w:val="en-GB"/>
        </w:rPr>
        <w:t xml:space="preserve">Purpose: </w:t>
      </w:r>
      <w:r w:rsidRPr="00D90828">
        <w:rPr>
          <w:sz w:val="24"/>
          <w:szCs w:val="24"/>
          <w:lang w:val="en-GB"/>
        </w:rPr>
        <w:t xml:space="preserve">To scientificly </w:t>
      </w:r>
      <w:r w:rsidRPr="00D90828">
        <w:rPr>
          <w:sz w:val="24"/>
          <w:szCs w:val="24"/>
          <w:lang w:val="en-US"/>
        </w:rPr>
        <w:t>explore LI-ESWT as an effective treatment for erectile dysfunction.</w:t>
      </w:r>
      <w:r w:rsidRPr="00D90828">
        <w:rPr>
          <w:b/>
          <w:sz w:val="24"/>
          <w:szCs w:val="24"/>
          <w:lang w:val="en-US"/>
        </w:rPr>
        <w:t xml:space="preserve"> </w:t>
      </w:r>
    </w:p>
    <w:p w:rsidR="003B766C" w:rsidRPr="00D90828" w:rsidRDefault="003B766C" w:rsidP="003B766C">
      <w:pPr>
        <w:rPr>
          <w:sz w:val="24"/>
          <w:szCs w:val="24"/>
          <w:lang w:val="en-GB"/>
        </w:rPr>
      </w:pPr>
      <w:r w:rsidRPr="00D90828">
        <w:rPr>
          <w:b/>
          <w:sz w:val="24"/>
          <w:szCs w:val="24"/>
          <w:lang w:val="en-GB"/>
        </w:rPr>
        <w:t xml:space="preserve">Background: </w:t>
      </w:r>
      <w:r w:rsidRPr="00D90828">
        <w:rPr>
          <w:sz w:val="24"/>
          <w:szCs w:val="24"/>
          <w:lang w:val="en-GB"/>
        </w:rPr>
        <w:t>since the beginning of the 1980´s several chemical treatments were discovered to treat the symptoms resulting in erectile dysfunction, but no attention was aimed towards the underlying causes of erectile dysfunction. LI-ESWT is launched as a curative intended treatment for erectile dysfunction.</w:t>
      </w:r>
    </w:p>
    <w:p w:rsidR="003B766C" w:rsidRPr="00D90828" w:rsidRDefault="003B766C" w:rsidP="003B766C">
      <w:pPr>
        <w:rPr>
          <w:b/>
          <w:sz w:val="24"/>
          <w:szCs w:val="24"/>
          <w:lang w:val="en-US"/>
        </w:rPr>
      </w:pPr>
      <w:r w:rsidRPr="00D90828">
        <w:rPr>
          <w:b/>
          <w:sz w:val="24"/>
          <w:szCs w:val="24"/>
          <w:lang w:val="en-GB"/>
        </w:rPr>
        <w:t xml:space="preserve">Method: </w:t>
      </w:r>
      <w:r w:rsidRPr="00D90828">
        <w:rPr>
          <w:sz w:val="24"/>
          <w:szCs w:val="24"/>
          <w:lang w:val="en-GB"/>
        </w:rPr>
        <w:t>A l</w:t>
      </w:r>
      <w:r w:rsidRPr="00D90828">
        <w:rPr>
          <w:sz w:val="24"/>
          <w:szCs w:val="24"/>
          <w:lang w:val="en-US"/>
        </w:rPr>
        <w:t>iterature study</w:t>
      </w:r>
      <w:r w:rsidRPr="00D90828">
        <w:rPr>
          <w:sz w:val="24"/>
          <w:szCs w:val="24"/>
          <w:lang w:val="en-GB"/>
        </w:rPr>
        <w:t xml:space="preserve"> is the chosen method for this project. Two systematic reviews regarding LI-ESWT are analysed and the results compared.  </w:t>
      </w:r>
    </w:p>
    <w:p w:rsidR="003B766C" w:rsidRPr="00D90828" w:rsidRDefault="003B766C" w:rsidP="003B766C">
      <w:pPr>
        <w:rPr>
          <w:b/>
          <w:sz w:val="24"/>
          <w:szCs w:val="24"/>
          <w:lang w:val="en-GB"/>
        </w:rPr>
      </w:pPr>
      <w:r w:rsidRPr="00D90828">
        <w:rPr>
          <w:b/>
          <w:sz w:val="24"/>
          <w:szCs w:val="24"/>
          <w:lang w:val="en-GB"/>
        </w:rPr>
        <w:t xml:space="preserve">Conclusion: </w:t>
      </w:r>
      <w:r w:rsidRPr="00D90828">
        <w:rPr>
          <w:sz w:val="24"/>
          <w:szCs w:val="24"/>
          <w:lang w:val="en-GB"/>
        </w:rPr>
        <w:t xml:space="preserve">LI-ESWT can positively affect the erectile function and be a </w:t>
      </w:r>
      <w:r w:rsidR="00D90828">
        <w:rPr>
          <w:sz w:val="24"/>
          <w:szCs w:val="24"/>
          <w:lang w:val="en-GB"/>
        </w:rPr>
        <w:t xml:space="preserve">future </w:t>
      </w:r>
      <w:r w:rsidR="00873766" w:rsidRPr="00D90828">
        <w:rPr>
          <w:sz w:val="24"/>
          <w:szCs w:val="24"/>
          <w:lang w:val="en-GB"/>
        </w:rPr>
        <w:t xml:space="preserve">novel </w:t>
      </w:r>
      <w:r w:rsidRPr="00D90828">
        <w:rPr>
          <w:sz w:val="24"/>
          <w:szCs w:val="24"/>
          <w:lang w:val="en-GB"/>
        </w:rPr>
        <w:t>treatment with a curative aim towards erectile dysfunction. Preliminary studies show that especially men without any competitive diseases may respond better to the treatment. The relatively small population of the studies suggest that more res</w:t>
      </w:r>
      <w:r w:rsidR="00D90828">
        <w:rPr>
          <w:sz w:val="24"/>
          <w:szCs w:val="24"/>
          <w:lang w:val="en-GB"/>
        </w:rPr>
        <w:t>earch is needed to support initial</w:t>
      </w:r>
      <w:r w:rsidRPr="00D90828">
        <w:rPr>
          <w:sz w:val="24"/>
          <w:szCs w:val="24"/>
          <w:lang w:val="en-GB"/>
        </w:rPr>
        <w:t xml:space="preserve"> findings, and </w:t>
      </w:r>
      <w:r w:rsidR="00D90828">
        <w:rPr>
          <w:sz w:val="24"/>
          <w:szCs w:val="24"/>
          <w:lang w:val="en-GB"/>
        </w:rPr>
        <w:t xml:space="preserve">they </w:t>
      </w:r>
      <w:r w:rsidRPr="00D90828">
        <w:rPr>
          <w:sz w:val="24"/>
          <w:szCs w:val="24"/>
          <w:lang w:val="en-GB"/>
        </w:rPr>
        <w:t xml:space="preserve">are </w:t>
      </w:r>
      <w:r w:rsidR="00D90828">
        <w:rPr>
          <w:sz w:val="24"/>
          <w:szCs w:val="24"/>
          <w:lang w:val="en-GB"/>
        </w:rPr>
        <w:t xml:space="preserve">also </w:t>
      </w:r>
      <w:r w:rsidRPr="00D90828">
        <w:rPr>
          <w:sz w:val="24"/>
          <w:szCs w:val="24"/>
          <w:lang w:val="en-GB"/>
        </w:rPr>
        <w:t xml:space="preserve">essential to development of a </w:t>
      </w:r>
      <w:r w:rsidR="00873766" w:rsidRPr="00D90828">
        <w:rPr>
          <w:sz w:val="24"/>
          <w:szCs w:val="24"/>
          <w:lang w:val="en-GB"/>
        </w:rPr>
        <w:t>re</w:t>
      </w:r>
      <w:r w:rsidRPr="00D90828">
        <w:rPr>
          <w:sz w:val="24"/>
          <w:szCs w:val="24"/>
          <w:lang w:val="en-GB"/>
        </w:rPr>
        <w:t xml:space="preserve">liable treatment protocol.  </w:t>
      </w:r>
    </w:p>
    <w:p w:rsidR="00D06B25" w:rsidRPr="00D90828" w:rsidRDefault="00D06B25" w:rsidP="00342C8F">
      <w:pPr>
        <w:rPr>
          <w:b/>
          <w:sz w:val="24"/>
          <w:szCs w:val="24"/>
          <w:lang w:val="en-GB"/>
        </w:rPr>
      </w:pPr>
    </w:p>
    <w:p w:rsidR="00D06B25" w:rsidRPr="00D90828" w:rsidRDefault="00D06B25" w:rsidP="00342C8F">
      <w:pPr>
        <w:rPr>
          <w:b/>
          <w:sz w:val="24"/>
          <w:szCs w:val="24"/>
          <w:lang w:val="en-US"/>
        </w:rPr>
      </w:pPr>
    </w:p>
    <w:p w:rsidR="00D06B25" w:rsidRPr="00D90828" w:rsidRDefault="00D06B25" w:rsidP="00342C8F">
      <w:pPr>
        <w:rPr>
          <w:b/>
          <w:sz w:val="24"/>
          <w:szCs w:val="24"/>
        </w:rPr>
      </w:pPr>
      <w:r w:rsidRPr="00D90828">
        <w:rPr>
          <w:b/>
          <w:sz w:val="24"/>
          <w:szCs w:val="24"/>
        </w:rPr>
        <w:t xml:space="preserve">Resume: </w:t>
      </w:r>
    </w:p>
    <w:p w:rsidR="00C56508" w:rsidRPr="00D90828" w:rsidRDefault="00E55C85" w:rsidP="00342C8F">
      <w:pPr>
        <w:rPr>
          <w:sz w:val="24"/>
          <w:szCs w:val="24"/>
        </w:rPr>
      </w:pPr>
      <w:r w:rsidRPr="00D90828">
        <w:rPr>
          <w:b/>
          <w:sz w:val="24"/>
          <w:szCs w:val="24"/>
        </w:rPr>
        <w:t>Formål:</w:t>
      </w:r>
      <w:r w:rsidRPr="00D90828">
        <w:rPr>
          <w:sz w:val="24"/>
          <w:szCs w:val="24"/>
        </w:rPr>
        <w:t xml:space="preserve"> </w:t>
      </w:r>
      <w:r w:rsidR="00C56508" w:rsidRPr="00D90828">
        <w:rPr>
          <w:sz w:val="24"/>
          <w:szCs w:val="24"/>
        </w:rPr>
        <w:t xml:space="preserve">Formålet med dette </w:t>
      </w:r>
      <w:r w:rsidR="00B328A3" w:rsidRPr="00D90828">
        <w:rPr>
          <w:sz w:val="24"/>
          <w:szCs w:val="24"/>
        </w:rPr>
        <w:t xml:space="preserve">studie er </w:t>
      </w:r>
      <w:r w:rsidR="00C56508" w:rsidRPr="00D90828">
        <w:rPr>
          <w:sz w:val="24"/>
          <w:szCs w:val="24"/>
        </w:rPr>
        <w:t xml:space="preserve">videnskabeligt at synliggøre om LI-ESWT </w:t>
      </w:r>
      <w:r w:rsidR="00B328A3" w:rsidRPr="00D90828">
        <w:rPr>
          <w:sz w:val="24"/>
          <w:szCs w:val="24"/>
        </w:rPr>
        <w:t>er en ef</w:t>
      </w:r>
      <w:r w:rsidR="00C56508" w:rsidRPr="00D90828">
        <w:rPr>
          <w:sz w:val="24"/>
          <w:szCs w:val="24"/>
        </w:rPr>
        <w:t>fektfuld behandlingsmodalitet af</w:t>
      </w:r>
      <w:r w:rsidR="00B328A3" w:rsidRPr="00D90828">
        <w:rPr>
          <w:sz w:val="24"/>
          <w:szCs w:val="24"/>
        </w:rPr>
        <w:t xml:space="preserve"> erektil dysfunktion. </w:t>
      </w:r>
    </w:p>
    <w:p w:rsidR="00C250D0" w:rsidRPr="00AC17C3" w:rsidRDefault="00C56508" w:rsidP="00342C8F">
      <w:pPr>
        <w:rPr>
          <w:sz w:val="24"/>
          <w:szCs w:val="24"/>
        </w:rPr>
        <w:sectPr w:rsidR="00C250D0" w:rsidRPr="00AC17C3" w:rsidSect="0081000A">
          <w:headerReference w:type="default" r:id="rId8"/>
          <w:footerReference w:type="default" r:id="rId9"/>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D90828">
        <w:rPr>
          <w:b/>
          <w:sz w:val="24"/>
          <w:szCs w:val="24"/>
        </w:rPr>
        <w:t>Baggrund:</w:t>
      </w:r>
      <w:r w:rsidRPr="00D90828">
        <w:rPr>
          <w:sz w:val="24"/>
          <w:szCs w:val="24"/>
        </w:rPr>
        <w:t xml:space="preserve"> </w:t>
      </w:r>
      <w:r w:rsidR="00AC17C3" w:rsidRPr="00D90828">
        <w:rPr>
          <w:sz w:val="24"/>
          <w:szCs w:val="24"/>
        </w:rPr>
        <w:t>Siden 1980érne er der fundet flere forskellige kemiske løsninger til behandling af erektil dysfunktion</w:t>
      </w:r>
      <w:r w:rsidR="00B328A3" w:rsidRPr="00D90828">
        <w:rPr>
          <w:sz w:val="24"/>
          <w:szCs w:val="24"/>
        </w:rPr>
        <w:t>, men</w:t>
      </w:r>
      <w:r w:rsidR="00AC17C3" w:rsidRPr="00D90828">
        <w:rPr>
          <w:sz w:val="24"/>
          <w:szCs w:val="24"/>
        </w:rPr>
        <w:t xml:space="preserve"> </w:t>
      </w:r>
      <w:r w:rsidR="00B328A3" w:rsidRPr="00D90828">
        <w:rPr>
          <w:sz w:val="24"/>
          <w:szCs w:val="24"/>
        </w:rPr>
        <w:t>f</w:t>
      </w:r>
      <w:r w:rsidR="00AC17C3" w:rsidRPr="00D90828">
        <w:rPr>
          <w:sz w:val="24"/>
          <w:szCs w:val="24"/>
        </w:rPr>
        <w:t>ælles f</w:t>
      </w:r>
      <w:r w:rsidR="00B328A3" w:rsidRPr="00D90828">
        <w:rPr>
          <w:sz w:val="24"/>
          <w:szCs w:val="24"/>
        </w:rPr>
        <w:t xml:space="preserve">or disse </w:t>
      </w:r>
      <w:r w:rsidR="00AC17C3" w:rsidRPr="00D90828">
        <w:rPr>
          <w:sz w:val="24"/>
          <w:szCs w:val="24"/>
        </w:rPr>
        <w:t>er, at</w:t>
      </w:r>
      <w:r w:rsidR="00B328A3" w:rsidRPr="00D90828">
        <w:rPr>
          <w:sz w:val="24"/>
          <w:szCs w:val="24"/>
        </w:rPr>
        <w:t xml:space="preserve"> alle er</w:t>
      </w:r>
      <w:r w:rsidR="00AC17C3" w:rsidRPr="00D90828">
        <w:rPr>
          <w:sz w:val="24"/>
          <w:szCs w:val="24"/>
        </w:rPr>
        <w:t xml:space="preserve"> symptombehandlende og dermed ikke behandler de bagvedliggende årsager til tilstanden.</w:t>
      </w:r>
      <w:r w:rsidRPr="00D90828">
        <w:rPr>
          <w:sz w:val="24"/>
          <w:szCs w:val="24"/>
        </w:rPr>
        <w:t xml:space="preserve"> LI-ESWT er lanceret som en ny mulig kurativt intenderet behandlings modalitet mod erektil dysfunktion. </w:t>
      </w:r>
      <w:r w:rsidR="00A506FA" w:rsidRPr="00D90828">
        <w:rPr>
          <w:sz w:val="24"/>
          <w:szCs w:val="24"/>
        </w:rPr>
        <w:t xml:space="preserve"> </w:t>
      </w:r>
      <w:r w:rsidR="00E55C85" w:rsidRPr="00D90828">
        <w:rPr>
          <w:sz w:val="24"/>
          <w:szCs w:val="24"/>
        </w:rPr>
        <w:t xml:space="preserve">           </w:t>
      </w:r>
      <w:r w:rsidRPr="00D90828">
        <w:rPr>
          <w:sz w:val="24"/>
          <w:szCs w:val="24"/>
        </w:rPr>
        <w:t xml:space="preserve">                                                                   </w:t>
      </w:r>
      <w:r w:rsidR="00E55C85" w:rsidRPr="00D90828">
        <w:rPr>
          <w:b/>
          <w:sz w:val="24"/>
          <w:szCs w:val="24"/>
        </w:rPr>
        <w:t>Metode:</w:t>
      </w:r>
      <w:r w:rsidRPr="00D90828">
        <w:rPr>
          <w:sz w:val="24"/>
          <w:szCs w:val="24"/>
        </w:rPr>
        <w:t xml:space="preserve"> Et l</w:t>
      </w:r>
      <w:r w:rsidR="00E55C85" w:rsidRPr="00D90828">
        <w:rPr>
          <w:sz w:val="24"/>
          <w:szCs w:val="24"/>
        </w:rPr>
        <w:t xml:space="preserve">itteraturstudie er udarbejdet </w:t>
      </w:r>
      <w:r w:rsidRPr="00D90828">
        <w:rPr>
          <w:sz w:val="24"/>
          <w:szCs w:val="24"/>
        </w:rPr>
        <w:t xml:space="preserve">og </w:t>
      </w:r>
      <w:r w:rsidR="00E55C85" w:rsidRPr="00D90828">
        <w:rPr>
          <w:sz w:val="24"/>
          <w:szCs w:val="24"/>
        </w:rPr>
        <w:t>ved hjælp af to systematiske reviews</w:t>
      </w:r>
      <w:r w:rsidR="006462B4" w:rsidRPr="00D90828">
        <w:rPr>
          <w:sz w:val="24"/>
          <w:szCs w:val="24"/>
        </w:rPr>
        <w:t xml:space="preserve"> omhandlende LI-ESWT, analyseres og sammenlignes de hidtidige videnskabelige resultater af behandlingen. </w:t>
      </w:r>
      <w:r w:rsidR="00E55C85" w:rsidRPr="00D90828">
        <w:rPr>
          <w:sz w:val="24"/>
          <w:szCs w:val="24"/>
        </w:rPr>
        <w:t xml:space="preserve">                                                                                                                            </w:t>
      </w:r>
      <w:r w:rsidR="006462B4" w:rsidRPr="00D90828">
        <w:rPr>
          <w:sz w:val="24"/>
          <w:szCs w:val="24"/>
        </w:rPr>
        <w:t xml:space="preserve">                                        </w:t>
      </w:r>
      <w:r w:rsidRPr="00D90828">
        <w:rPr>
          <w:b/>
          <w:sz w:val="24"/>
          <w:szCs w:val="24"/>
        </w:rPr>
        <w:t>Konklusion:</w:t>
      </w:r>
      <w:r w:rsidRPr="00D90828">
        <w:rPr>
          <w:sz w:val="24"/>
          <w:szCs w:val="24"/>
        </w:rPr>
        <w:t xml:space="preserve"> </w:t>
      </w:r>
      <w:r w:rsidR="006462B4" w:rsidRPr="00D90828">
        <w:rPr>
          <w:sz w:val="24"/>
          <w:szCs w:val="24"/>
        </w:rPr>
        <w:t xml:space="preserve">LI-ESWT kan påvirke den erektile funktion positivt og med muligt kurativt sigte. </w:t>
      </w:r>
      <w:r w:rsidR="00E55C85" w:rsidRPr="00D90828">
        <w:rPr>
          <w:sz w:val="24"/>
          <w:szCs w:val="24"/>
        </w:rPr>
        <w:t xml:space="preserve">De hidtidige resultater tyder på at specielt </w:t>
      </w:r>
      <w:r w:rsidR="00A506FA" w:rsidRPr="00D90828">
        <w:rPr>
          <w:sz w:val="24"/>
          <w:szCs w:val="24"/>
        </w:rPr>
        <w:t xml:space="preserve">mænd uden korelaterede </w:t>
      </w:r>
      <w:r w:rsidR="00E55C85" w:rsidRPr="00D90828">
        <w:rPr>
          <w:sz w:val="24"/>
          <w:szCs w:val="24"/>
        </w:rPr>
        <w:t>sygdomme</w:t>
      </w:r>
      <w:r w:rsidR="006462B4" w:rsidRPr="00D90828">
        <w:rPr>
          <w:sz w:val="24"/>
          <w:szCs w:val="24"/>
        </w:rPr>
        <w:t>,</w:t>
      </w:r>
      <w:r w:rsidR="00A506FA" w:rsidRPr="00D90828">
        <w:rPr>
          <w:sz w:val="24"/>
          <w:szCs w:val="24"/>
        </w:rPr>
        <w:t xml:space="preserve"> </w:t>
      </w:r>
      <w:r w:rsidR="00E55C85" w:rsidRPr="00D90828">
        <w:rPr>
          <w:sz w:val="24"/>
          <w:szCs w:val="24"/>
        </w:rPr>
        <w:t xml:space="preserve">responderer bedst på behandlingen. </w:t>
      </w:r>
      <w:r w:rsidR="006462B4" w:rsidRPr="00D90828">
        <w:rPr>
          <w:sz w:val="24"/>
          <w:szCs w:val="24"/>
        </w:rPr>
        <w:t>Den samlede undersøgte population er dog relativt lille og yderligere forskning</w:t>
      </w:r>
      <w:r w:rsidR="00E55C85" w:rsidRPr="00D90828">
        <w:rPr>
          <w:sz w:val="24"/>
          <w:szCs w:val="24"/>
        </w:rPr>
        <w:t xml:space="preserve"> er nødvendig for at </w:t>
      </w:r>
      <w:r w:rsidR="00A506FA" w:rsidRPr="00D90828">
        <w:rPr>
          <w:sz w:val="24"/>
          <w:szCs w:val="24"/>
        </w:rPr>
        <w:t>underbygge fundene</w:t>
      </w:r>
      <w:r w:rsidR="00E55C85" w:rsidRPr="00D90828">
        <w:rPr>
          <w:sz w:val="24"/>
          <w:szCs w:val="24"/>
        </w:rPr>
        <w:t xml:space="preserve">, og for fremtidigt at kunne udarbejde en </w:t>
      </w:r>
      <w:r w:rsidR="006462B4" w:rsidRPr="00D90828">
        <w:rPr>
          <w:sz w:val="24"/>
          <w:szCs w:val="24"/>
        </w:rPr>
        <w:t xml:space="preserve">ensartet </w:t>
      </w:r>
      <w:r w:rsidR="00E55C85" w:rsidRPr="00D90828">
        <w:rPr>
          <w:sz w:val="24"/>
          <w:szCs w:val="24"/>
        </w:rPr>
        <w:t>videnskabelig behandlingsprotokol</w:t>
      </w:r>
      <w:r w:rsidR="00A506FA" w:rsidRPr="00D90828">
        <w:rPr>
          <w:sz w:val="24"/>
          <w:szCs w:val="24"/>
        </w:rPr>
        <w:t>.</w:t>
      </w:r>
      <w:r w:rsidR="00E55C85">
        <w:rPr>
          <w:sz w:val="24"/>
          <w:szCs w:val="24"/>
        </w:rPr>
        <w:t xml:space="preserve"> </w:t>
      </w:r>
      <w:r w:rsidR="00A506FA">
        <w:rPr>
          <w:sz w:val="24"/>
          <w:szCs w:val="24"/>
        </w:rPr>
        <w:t xml:space="preserve"> </w:t>
      </w:r>
    </w:p>
    <w:p w:rsidR="00975F6B" w:rsidRPr="003B0AFB" w:rsidRDefault="003B0AFB" w:rsidP="003B0AFB">
      <w:pPr>
        <w:spacing w:before="600"/>
        <w:rPr>
          <w:b/>
          <w:sz w:val="28"/>
          <w:szCs w:val="28"/>
          <w:u w:val="single"/>
        </w:rPr>
      </w:pPr>
      <w:bookmarkStart w:id="2" w:name="_Toc481756254"/>
      <w:bookmarkStart w:id="3" w:name="_Toc481757496"/>
      <w:bookmarkStart w:id="4" w:name="_Toc481995418"/>
      <w:r w:rsidRPr="00E261C7">
        <w:rPr>
          <w:rStyle w:val="Overskrift1Tegn"/>
          <w:b/>
          <w:color w:val="auto"/>
        </w:rPr>
        <w:t>1.</w:t>
      </w:r>
      <w:r w:rsidR="005218C0" w:rsidRPr="00E261C7">
        <w:rPr>
          <w:rStyle w:val="Overskrift1Tegn"/>
          <w:b/>
          <w:color w:val="auto"/>
        </w:rPr>
        <w:t xml:space="preserve"> </w:t>
      </w:r>
      <w:r w:rsidR="00342C8F" w:rsidRPr="00E261C7">
        <w:rPr>
          <w:rStyle w:val="Overskrift1Tegn"/>
          <w:b/>
          <w:color w:val="auto"/>
        </w:rPr>
        <w:t>Initierende problem:</w:t>
      </w:r>
      <w:bookmarkEnd w:id="2"/>
      <w:bookmarkEnd w:id="3"/>
      <w:bookmarkEnd w:id="4"/>
      <w:r w:rsidR="00342C8F" w:rsidRPr="00E261C7">
        <w:rPr>
          <w:rStyle w:val="Overskrift1Tegn"/>
          <w:b/>
          <w:color w:val="auto"/>
        </w:rPr>
        <w:t xml:space="preserve"> </w:t>
      </w:r>
      <w:r w:rsidR="00342C8F" w:rsidRPr="003B0AFB">
        <w:rPr>
          <w:rStyle w:val="Overskrift1Tegn"/>
          <w:b/>
          <w:color w:val="auto"/>
        </w:rPr>
        <w:t xml:space="preserve">                                                                                                            </w:t>
      </w:r>
      <w:r w:rsidR="00891963" w:rsidRPr="003B0AFB">
        <w:rPr>
          <w:sz w:val="24"/>
          <w:szCs w:val="24"/>
        </w:rPr>
        <w:t>Min</w:t>
      </w:r>
      <w:r w:rsidR="005F5527" w:rsidRPr="003B0AFB">
        <w:rPr>
          <w:sz w:val="24"/>
          <w:szCs w:val="24"/>
        </w:rPr>
        <w:t xml:space="preserve"> store</w:t>
      </w:r>
      <w:r w:rsidR="00891963" w:rsidRPr="003B0AFB">
        <w:rPr>
          <w:sz w:val="24"/>
          <w:szCs w:val="24"/>
        </w:rPr>
        <w:t xml:space="preserve"> interesse for</w:t>
      </w:r>
      <w:r w:rsidR="009A1AF7" w:rsidRPr="003B0AFB">
        <w:rPr>
          <w:sz w:val="24"/>
          <w:szCs w:val="24"/>
        </w:rPr>
        <w:t xml:space="preserve"> almen sexologi og</w:t>
      </w:r>
      <w:r w:rsidR="00891963" w:rsidRPr="003B0AFB">
        <w:rPr>
          <w:sz w:val="24"/>
          <w:szCs w:val="24"/>
        </w:rPr>
        <w:t xml:space="preserve"> sexologisk</w:t>
      </w:r>
      <w:r w:rsidR="006D01C6" w:rsidRPr="003B0AFB">
        <w:rPr>
          <w:sz w:val="24"/>
          <w:szCs w:val="24"/>
        </w:rPr>
        <w:t xml:space="preserve"> rådgivning til mænd med erektil</w:t>
      </w:r>
      <w:r w:rsidR="00891963" w:rsidRPr="003B0AFB">
        <w:rPr>
          <w:sz w:val="24"/>
          <w:szCs w:val="24"/>
        </w:rPr>
        <w:t xml:space="preserve"> dysfunktion, er </w:t>
      </w:r>
      <w:r w:rsidR="001E2736" w:rsidRPr="003B0AFB">
        <w:rPr>
          <w:sz w:val="24"/>
          <w:szCs w:val="24"/>
        </w:rPr>
        <w:t>i grunden</w:t>
      </w:r>
      <w:r w:rsidR="005F5527" w:rsidRPr="003B0AFB">
        <w:rPr>
          <w:sz w:val="24"/>
          <w:szCs w:val="24"/>
        </w:rPr>
        <w:t xml:space="preserve"> </w:t>
      </w:r>
      <w:r w:rsidR="00891963" w:rsidRPr="003B0AFB">
        <w:rPr>
          <w:sz w:val="24"/>
          <w:szCs w:val="24"/>
        </w:rPr>
        <w:t>udsprunget af arbejdsmæssige tilfældigheder</w:t>
      </w:r>
      <w:r w:rsidR="00A8638F" w:rsidRPr="003B0AFB">
        <w:rPr>
          <w:sz w:val="24"/>
          <w:szCs w:val="24"/>
        </w:rPr>
        <w:t>. Kort efter</w:t>
      </w:r>
      <w:r w:rsidR="00F50236" w:rsidRPr="003B0AFB">
        <w:rPr>
          <w:sz w:val="24"/>
          <w:szCs w:val="24"/>
        </w:rPr>
        <w:t xml:space="preserve"> starte</w:t>
      </w:r>
      <w:r w:rsidR="00A8638F" w:rsidRPr="003B0AFB">
        <w:rPr>
          <w:sz w:val="24"/>
          <w:szCs w:val="24"/>
        </w:rPr>
        <w:t>n på</w:t>
      </w:r>
      <w:r w:rsidR="0081000A" w:rsidRPr="003B0AFB">
        <w:rPr>
          <w:sz w:val="24"/>
          <w:szCs w:val="24"/>
        </w:rPr>
        <w:t xml:space="preserve"> nyt arbejde som sygeplejerske</w:t>
      </w:r>
      <w:r w:rsidR="001E2736" w:rsidRPr="003B0AFB">
        <w:rPr>
          <w:sz w:val="24"/>
          <w:szCs w:val="24"/>
        </w:rPr>
        <w:t xml:space="preserve"> på urologisk afdeling</w:t>
      </w:r>
      <w:r w:rsidR="00A61E69" w:rsidRPr="003B0AFB">
        <w:rPr>
          <w:sz w:val="24"/>
          <w:szCs w:val="24"/>
        </w:rPr>
        <w:t>, deltog jeg i lægesamtaler hvor omdrejningspun</w:t>
      </w:r>
      <w:r w:rsidR="0081000A" w:rsidRPr="003B0AFB">
        <w:rPr>
          <w:sz w:val="24"/>
          <w:szCs w:val="24"/>
        </w:rPr>
        <w:t xml:space="preserve">ktet var </w:t>
      </w:r>
      <w:r w:rsidR="00A61E69" w:rsidRPr="003B0AFB">
        <w:rPr>
          <w:sz w:val="24"/>
          <w:szCs w:val="24"/>
        </w:rPr>
        <w:t>sexologisk behandling og rådgivning. Langsomt overtog jeg nogle af samtalerne</w:t>
      </w:r>
      <w:r w:rsidR="00B47454" w:rsidRPr="003B0AFB">
        <w:rPr>
          <w:sz w:val="24"/>
          <w:szCs w:val="24"/>
        </w:rPr>
        <w:t xml:space="preserve"> og sidenhen</w:t>
      </w:r>
      <w:r w:rsidR="00A61E69" w:rsidRPr="003B0AFB">
        <w:rPr>
          <w:sz w:val="24"/>
          <w:szCs w:val="24"/>
        </w:rPr>
        <w:t xml:space="preserve"> behandling</w:t>
      </w:r>
      <w:r w:rsidR="00B47454" w:rsidRPr="003B0AFB">
        <w:rPr>
          <w:sz w:val="24"/>
          <w:szCs w:val="24"/>
        </w:rPr>
        <w:t>erne der bl</w:t>
      </w:r>
      <w:r w:rsidR="0066266B" w:rsidRPr="003B0AFB">
        <w:rPr>
          <w:sz w:val="24"/>
          <w:szCs w:val="24"/>
        </w:rPr>
        <w:t>andt andet indbefattede</w:t>
      </w:r>
      <w:r w:rsidR="00B47454" w:rsidRPr="003B0AFB">
        <w:rPr>
          <w:sz w:val="24"/>
          <w:szCs w:val="24"/>
        </w:rPr>
        <w:t xml:space="preserve"> administrering af</w:t>
      </w:r>
      <w:r w:rsidR="00A61E69" w:rsidRPr="003B0AFB">
        <w:rPr>
          <w:sz w:val="24"/>
          <w:szCs w:val="24"/>
        </w:rPr>
        <w:t xml:space="preserve"> </w:t>
      </w:r>
      <w:r w:rsidR="00430BE8" w:rsidRPr="003B0AFB">
        <w:rPr>
          <w:sz w:val="24"/>
          <w:szCs w:val="24"/>
        </w:rPr>
        <w:t xml:space="preserve">LI-ESWT </w:t>
      </w:r>
      <w:r w:rsidR="00D61F3B" w:rsidRPr="003B0AFB">
        <w:rPr>
          <w:sz w:val="24"/>
          <w:szCs w:val="24"/>
        </w:rPr>
        <w:t xml:space="preserve">til mænd med erektil </w:t>
      </w:r>
      <w:r w:rsidR="00A61E69" w:rsidRPr="003B0AFB">
        <w:rPr>
          <w:sz w:val="24"/>
          <w:szCs w:val="24"/>
        </w:rPr>
        <w:t>dysfunktion</w:t>
      </w:r>
      <w:r w:rsidR="00B47454" w:rsidRPr="003B0AFB">
        <w:rPr>
          <w:sz w:val="24"/>
          <w:szCs w:val="24"/>
        </w:rPr>
        <w:t xml:space="preserve">. </w:t>
      </w:r>
      <w:r w:rsidR="006A6834" w:rsidRPr="003B0AFB">
        <w:rPr>
          <w:sz w:val="24"/>
          <w:szCs w:val="24"/>
        </w:rPr>
        <w:t xml:space="preserve">                                                 </w:t>
      </w:r>
      <w:r w:rsidR="009B641C" w:rsidRPr="003B0AFB">
        <w:rPr>
          <w:sz w:val="24"/>
          <w:szCs w:val="24"/>
        </w:rPr>
        <w:t xml:space="preserve">                                                                                                       </w:t>
      </w:r>
      <w:r w:rsidR="00430BE8" w:rsidRPr="003B0AFB">
        <w:rPr>
          <w:sz w:val="24"/>
          <w:szCs w:val="24"/>
        </w:rPr>
        <w:t>LI-ESWT</w:t>
      </w:r>
      <w:r w:rsidR="00731F7A" w:rsidRPr="003B0AFB">
        <w:rPr>
          <w:sz w:val="24"/>
          <w:szCs w:val="24"/>
        </w:rPr>
        <w:t xml:space="preserve"> tilbydes flere steder i landet</w:t>
      </w:r>
      <w:r w:rsidR="003B0986" w:rsidRPr="003B0AFB">
        <w:rPr>
          <w:sz w:val="24"/>
          <w:szCs w:val="24"/>
        </w:rPr>
        <w:t xml:space="preserve"> og til behandling af flere lidelser</w:t>
      </w:r>
      <w:r w:rsidR="00D61F3B" w:rsidRPr="003B0AFB">
        <w:rPr>
          <w:sz w:val="24"/>
          <w:szCs w:val="24"/>
        </w:rPr>
        <w:t xml:space="preserve">, men anskues </w:t>
      </w:r>
      <w:r w:rsidR="00731F7A" w:rsidRPr="003B0AFB">
        <w:rPr>
          <w:sz w:val="24"/>
          <w:szCs w:val="24"/>
        </w:rPr>
        <w:t xml:space="preserve">fortsat som værende </w:t>
      </w:r>
      <w:r w:rsidR="00E17697" w:rsidRPr="003B0AFB">
        <w:rPr>
          <w:sz w:val="24"/>
          <w:szCs w:val="24"/>
        </w:rPr>
        <w:t xml:space="preserve">en </w:t>
      </w:r>
      <w:r w:rsidR="00731F7A" w:rsidRPr="003B0AFB">
        <w:rPr>
          <w:sz w:val="24"/>
          <w:szCs w:val="24"/>
        </w:rPr>
        <w:t>eksperimentel</w:t>
      </w:r>
      <w:r w:rsidR="00E17697" w:rsidRPr="003B0AFB">
        <w:rPr>
          <w:sz w:val="24"/>
          <w:szCs w:val="24"/>
        </w:rPr>
        <w:t xml:space="preserve"> behandlings</w:t>
      </w:r>
      <w:r w:rsidR="006D01C6" w:rsidRPr="003B0AFB">
        <w:rPr>
          <w:sz w:val="24"/>
          <w:szCs w:val="24"/>
        </w:rPr>
        <w:t>mulighed</w:t>
      </w:r>
      <w:r w:rsidR="006A6834" w:rsidRPr="003B0AFB">
        <w:rPr>
          <w:sz w:val="24"/>
          <w:szCs w:val="24"/>
        </w:rPr>
        <w:t xml:space="preserve"> i forhold til erektil dysfunktion</w:t>
      </w:r>
      <w:r w:rsidR="00731F7A" w:rsidRPr="003B0AFB">
        <w:rPr>
          <w:sz w:val="24"/>
          <w:szCs w:val="24"/>
        </w:rPr>
        <w:t>.</w:t>
      </w:r>
      <w:r w:rsidR="00430BE8" w:rsidRPr="003B0AFB">
        <w:rPr>
          <w:sz w:val="24"/>
          <w:szCs w:val="24"/>
        </w:rPr>
        <w:t xml:space="preserve"> </w:t>
      </w:r>
      <w:r w:rsidR="007F1CCD" w:rsidRPr="003B0AFB">
        <w:rPr>
          <w:sz w:val="24"/>
          <w:szCs w:val="24"/>
        </w:rPr>
        <w:t xml:space="preserve">                  </w:t>
      </w:r>
      <w:r w:rsidR="005F5527" w:rsidRPr="003B0AFB">
        <w:rPr>
          <w:sz w:val="24"/>
          <w:szCs w:val="24"/>
        </w:rPr>
        <w:t>Personlige anekdoter</w:t>
      </w:r>
      <w:r w:rsidR="004916E0" w:rsidRPr="003B0AFB">
        <w:rPr>
          <w:sz w:val="24"/>
          <w:szCs w:val="24"/>
        </w:rPr>
        <w:t xml:space="preserve"> og fornemmelser af behandlingens effekt,</w:t>
      </w:r>
      <w:r w:rsidR="004F0CD3" w:rsidRPr="003B0AFB">
        <w:rPr>
          <w:sz w:val="24"/>
          <w:szCs w:val="24"/>
        </w:rPr>
        <w:t xml:space="preserve"> må</w:t>
      </w:r>
      <w:r w:rsidR="00610C06" w:rsidRPr="003B0AFB">
        <w:rPr>
          <w:sz w:val="24"/>
          <w:szCs w:val="24"/>
        </w:rPr>
        <w:t xml:space="preserve"> </w:t>
      </w:r>
      <w:r w:rsidR="009E3FDF" w:rsidRPr="003B0AFB">
        <w:rPr>
          <w:sz w:val="24"/>
          <w:szCs w:val="24"/>
        </w:rPr>
        <w:t>ik</w:t>
      </w:r>
      <w:r w:rsidR="00A8638F" w:rsidRPr="003B0AFB">
        <w:rPr>
          <w:sz w:val="24"/>
          <w:szCs w:val="24"/>
        </w:rPr>
        <w:t>ke anskues som videnskabeligt empiri</w:t>
      </w:r>
      <w:r w:rsidR="0066266B" w:rsidRPr="003B0AFB">
        <w:rPr>
          <w:sz w:val="24"/>
          <w:szCs w:val="24"/>
        </w:rPr>
        <w:t>,</w:t>
      </w:r>
      <w:r w:rsidR="00FB4D2B" w:rsidRPr="003B0AFB">
        <w:rPr>
          <w:sz w:val="24"/>
          <w:szCs w:val="24"/>
        </w:rPr>
        <w:t xml:space="preserve"> og</w:t>
      </w:r>
      <w:r w:rsidR="005F5527" w:rsidRPr="003B0AFB">
        <w:rPr>
          <w:sz w:val="24"/>
          <w:szCs w:val="24"/>
        </w:rPr>
        <w:t xml:space="preserve"> i kraft af denne masterafhandling</w:t>
      </w:r>
      <w:r w:rsidR="0066266B" w:rsidRPr="003B0AFB">
        <w:rPr>
          <w:sz w:val="24"/>
          <w:szCs w:val="24"/>
        </w:rPr>
        <w:t>,</w:t>
      </w:r>
      <w:r w:rsidR="005F5527" w:rsidRPr="003B0AFB">
        <w:rPr>
          <w:sz w:val="24"/>
          <w:szCs w:val="24"/>
        </w:rPr>
        <w:t xml:space="preserve"> </w:t>
      </w:r>
      <w:r w:rsidR="0081000A" w:rsidRPr="003B0AFB">
        <w:rPr>
          <w:sz w:val="24"/>
          <w:szCs w:val="24"/>
        </w:rPr>
        <w:t>s</w:t>
      </w:r>
      <w:r w:rsidR="005F5527" w:rsidRPr="003B0AFB">
        <w:rPr>
          <w:sz w:val="24"/>
          <w:szCs w:val="24"/>
        </w:rPr>
        <w:t xml:space="preserve">er </w:t>
      </w:r>
      <w:r w:rsidR="009E3FDF" w:rsidRPr="003B0AFB">
        <w:rPr>
          <w:sz w:val="24"/>
          <w:szCs w:val="24"/>
        </w:rPr>
        <w:t xml:space="preserve">jeg </w:t>
      </w:r>
      <w:r w:rsidR="005F5527" w:rsidRPr="003B0AFB">
        <w:rPr>
          <w:sz w:val="24"/>
          <w:szCs w:val="24"/>
        </w:rPr>
        <w:t xml:space="preserve">derfor </w:t>
      </w:r>
      <w:r w:rsidR="00A8638F" w:rsidRPr="003B0AFB">
        <w:rPr>
          <w:sz w:val="24"/>
          <w:szCs w:val="24"/>
        </w:rPr>
        <w:t>muligheden for</w:t>
      </w:r>
      <w:r w:rsidR="00617CCF" w:rsidRPr="003B0AFB">
        <w:rPr>
          <w:sz w:val="24"/>
          <w:szCs w:val="24"/>
        </w:rPr>
        <w:t xml:space="preserve"> </w:t>
      </w:r>
      <w:r w:rsidR="004916E0" w:rsidRPr="003B0AFB">
        <w:rPr>
          <w:sz w:val="24"/>
          <w:szCs w:val="24"/>
        </w:rPr>
        <w:t xml:space="preserve">videnskabeligt at </w:t>
      </w:r>
      <w:r w:rsidR="0081000A" w:rsidRPr="003B0AFB">
        <w:rPr>
          <w:sz w:val="24"/>
          <w:szCs w:val="24"/>
        </w:rPr>
        <w:t>undersøge</w:t>
      </w:r>
      <w:r w:rsidR="000C7BBF">
        <w:rPr>
          <w:sz w:val="24"/>
          <w:szCs w:val="24"/>
        </w:rPr>
        <w:t>,</w:t>
      </w:r>
      <w:r w:rsidR="00B06F6F" w:rsidRPr="003B0AFB">
        <w:rPr>
          <w:sz w:val="24"/>
          <w:szCs w:val="24"/>
        </w:rPr>
        <w:t xml:space="preserve"> </w:t>
      </w:r>
      <w:r w:rsidR="0066266B" w:rsidRPr="003B0AFB">
        <w:rPr>
          <w:sz w:val="24"/>
          <w:szCs w:val="24"/>
        </w:rPr>
        <w:t xml:space="preserve">hvad </w:t>
      </w:r>
      <w:r w:rsidR="00B06F6F" w:rsidRPr="003B0AFB">
        <w:rPr>
          <w:sz w:val="24"/>
          <w:szCs w:val="24"/>
        </w:rPr>
        <w:t>LI-ESWT</w:t>
      </w:r>
      <w:r w:rsidR="0066266B" w:rsidRPr="003B0AFB">
        <w:rPr>
          <w:sz w:val="24"/>
          <w:szCs w:val="24"/>
        </w:rPr>
        <w:t xml:space="preserve"> </w:t>
      </w:r>
      <w:r w:rsidR="006D01C6" w:rsidRPr="003B0AFB">
        <w:rPr>
          <w:sz w:val="24"/>
          <w:szCs w:val="24"/>
        </w:rPr>
        <w:t>mod erektil</w:t>
      </w:r>
      <w:r w:rsidR="00645F4D" w:rsidRPr="003B0AFB">
        <w:rPr>
          <w:sz w:val="24"/>
          <w:szCs w:val="24"/>
        </w:rPr>
        <w:t xml:space="preserve"> dysfunktion </w:t>
      </w:r>
      <w:r w:rsidR="00617CCF" w:rsidRPr="003B0AFB">
        <w:rPr>
          <w:sz w:val="24"/>
          <w:szCs w:val="24"/>
        </w:rPr>
        <w:t>er for en</w:t>
      </w:r>
      <w:r w:rsidR="009B134D" w:rsidRPr="003B0AFB">
        <w:rPr>
          <w:sz w:val="24"/>
          <w:szCs w:val="24"/>
        </w:rPr>
        <w:t xml:space="preserve"> type</w:t>
      </w:r>
      <w:r w:rsidR="00C2384E" w:rsidRPr="003B0AFB">
        <w:rPr>
          <w:sz w:val="24"/>
          <w:szCs w:val="24"/>
        </w:rPr>
        <w:t xml:space="preserve"> </w:t>
      </w:r>
      <w:r w:rsidR="0066266B" w:rsidRPr="003B0AFB">
        <w:rPr>
          <w:sz w:val="24"/>
          <w:szCs w:val="24"/>
        </w:rPr>
        <w:t>behandling</w:t>
      </w:r>
      <w:r w:rsidR="00C2384E" w:rsidRPr="003B0AFB">
        <w:rPr>
          <w:sz w:val="24"/>
          <w:szCs w:val="24"/>
        </w:rPr>
        <w:t xml:space="preserve"> og hvorfor behandling</w:t>
      </w:r>
      <w:r w:rsidR="004916E0" w:rsidRPr="003B0AFB">
        <w:rPr>
          <w:sz w:val="24"/>
          <w:szCs w:val="24"/>
        </w:rPr>
        <w:t>en menes at påvirke erektionsevnen positivt</w:t>
      </w:r>
      <w:r w:rsidR="006D01C6" w:rsidRPr="003B0AFB">
        <w:rPr>
          <w:sz w:val="24"/>
          <w:szCs w:val="24"/>
        </w:rPr>
        <w:t>. K</w:t>
      </w:r>
      <w:r w:rsidR="004F0CD3" w:rsidRPr="003B0AFB">
        <w:rPr>
          <w:sz w:val="24"/>
          <w:szCs w:val="24"/>
        </w:rPr>
        <w:t xml:space="preserve">an det </w:t>
      </w:r>
      <w:r w:rsidR="00610C06" w:rsidRPr="003B0AFB">
        <w:rPr>
          <w:sz w:val="24"/>
          <w:szCs w:val="24"/>
        </w:rPr>
        <w:t xml:space="preserve">desuden </w:t>
      </w:r>
      <w:r w:rsidR="00810B13" w:rsidRPr="003B0AFB">
        <w:rPr>
          <w:sz w:val="24"/>
          <w:szCs w:val="24"/>
        </w:rPr>
        <w:t>påvises</w:t>
      </w:r>
      <w:r w:rsidR="009B641C" w:rsidRPr="003B0AFB">
        <w:rPr>
          <w:sz w:val="24"/>
          <w:szCs w:val="24"/>
        </w:rPr>
        <w:t xml:space="preserve"> </w:t>
      </w:r>
      <w:r w:rsidR="000C7BBF">
        <w:rPr>
          <w:sz w:val="24"/>
          <w:szCs w:val="24"/>
        </w:rPr>
        <w:t xml:space="preserve">videnskabeligt </w:t>
      </w:r>
      <w:r w:rsidR="009B641C" w:rsidRPr="003B0AFB">
        <w:rPr>
          <w:sz w:val="24"/>
          <w:szCs w:val="24"/>
        </w:rPr>
        <w:t>om</w:t>
      </w:r>
      <w:r w:rsidR="00610C06" w:rsidRPr="003B0AFB">
        <w:rPr>
          <w:sz w:val="24"/>
          <w:szCs w:val="24"/>
        </w:rPr>
        <w:t xml:space="preserve"> behandlingen</w:t>
      </w:r>
      <w:r w:rsidR="009A1AF7" w:rsidRPr="003B0AFB">
        <w:rPr>
          <w:sz w:val="24"/>
          <w:szCs w:val="24"/>
        </w:rPr>
        <w:t xml:space="preserve"> har effekt</w:t>
      </w:r>
      <w:r w:rsidR="004F0CD3" w:rsidRPr="003B0AFB">
        <w:rPr>
          <w:sz w:val="24"/>
          <w:szCs w:val="24"/>
        </w:rPr>
        <w:t>?</w:t>
      </w:r>
      <w:r w:rsidR="00C2384E" w:rsidRPr="003B0AFB">
        <w:rPr>
          <w:sz w:val="24"/>
          <w:szCs w:val="24"/>
        </w:rPr>
        <w:t xml:space="preserve"> </w:t>
      </w:r>
      <w:r w:rsidR="0081000A" w:rsidRPr="003B0AFB">
        <w:rPr>
          <w:sz w:val="24"/>
          <w:szCs w:val="24"/>
        </w:rPr>
        <w:t>Grundlæ</w:t>
      </w:r>
      <w:r w:rsidR="006B7710" w:rsidRPr="003B0AFB">
        <w:rPr>
          <w:sz w:val="24"/>
          <w:szCs w:val="24"/>
        </w:rPr>
        <w:t>ggende</w:t>
      </w:r>
      <w:r w:rsidR="00D61F3B" w:rsidRPr="003B0AFB">
        <w:rPr>
          <w:sz w:val="24"/>
          <w:szCs w:val="24"/>
        </w:rPr>
        <w:t xml:space="preserve"> finder jeg det</w:t>
      </w:r>
      <w:r w:rsidR="006B7710" w:rsidRPr="003B0AFB">
        <w:rPr>
          <w:sz w:val="24"/>
          <w:szCs w:val="24"/>
        </w:rPr>
        <w:t xml:space="preserve"> også interessant</w:t>
      </w:r>
      <w:r w:rsidR="0081000A" w:rsidRPr="003B0AFB">
        <w:rPr>
          <w:sz w:val="24"/>
          <w:szCs w:val="24"/>
        </w:rPr>
        <w:t xml:space="preserve"> at un</w:t>
      </w:r>
      <w:r w:rsidR="00FB4D2B" w:rsidRPr="003B0AFB">
        <w:rPr>
          <w:sz w:val="24"/>
          <w:szCs w:val="24"/>
        </w:rPr>
        <w:t>dersøge</w:t>
      </w:r>
      <w:r w:rsidR="00810B13" w:rsidRPr="003B0AFB">
        <w:rPr>
          <w:sz w:val="24"/>
          <w:szCs w:val="24"/>
        </w:rPr>
        <w:t>,</w:t>
      </w:r>
      <w:r w:rsidR="009B134D" w:rsidRPr="003B0AFB">
        <w:rPr>
          <w:sz w:val="24"/>
          <w:szCs w:val="24"/>
        </w:rPr>
        <w:t xml:space="preserve"> hvordan man har designet</w:t>
      </w:r>
      <w:r w:rsidR="001D5379" w:rsidRPr="003B0AFB">
        <w:rPr>
          <w:sz w:val="24"/>
          <w:szCs w:val="24"/>
        </w:rPr>
        <w:t xml:space="preserve"> forskningsprojekterne og evalueret på behandlingsresultaterne, samt om effekten kun er </w:t>
      </w:r>
      <w:r w:rsidR="009B2C36" w:rsidRPr="003B0AFB">
        <w:rPr>
          <w:sz w:val="24"/>
          <w:szCs w:val="24"/>
        </w:rPr>
        <w:t>biologisk betinget</w:t>
      </w:r>
      <w:r w:rsidR="00885EE5" w:rsidRPr="003B0AFB">
        <w:rPr>
          <w:sz w:val="24"/>
          <w:szCs w:val="24"/>
        </w:rPr>
        <w:t xml:space="preserve"> eller om</w:t>
      </w:r>
      <w:r w:rsidR="00C2384E" w:rsidRPr="003B0AFB">
        <w:rPr>
          <w:sz w:val="24"/>
          <w:szCs w:val="24"/>
        </w:rPr>
        <w:t xml:space="preserve"> </w:t>
      </w:r>
      <w:r w:rsidR="00845D3D" w:rsidRPr="003B0AFB">
        <w:rPr>
          <w:sz w:val="24"/>
          <w:szCs w:val="24"/>
        </w:rPr>
        <w:t xml:space="preserve">det </w:t>
      </w:r>
      <w:r w:rsidR="009B2C36" w:rsidRPr="003B0AFB">
        <w:rPr>
          <w:sz w:val="24"/>
          <w:szCs w:val="24"/>
        </w:rPr>
        <w:t xml:space="preserve">kan </w:t>
      </w:r>
      <w:r w:rsidR="0034114A" w:rsidRPr="003B0AFB">
        <w:rPr>
          <w:sz w:val="24"/>
          <w:szCs w:val="24"/>
        </w:rPr>
        <w:t>sandsynliggøres</w:t>
      </w:r>
      <w:r w:rsidR="00975F6B" w:rsidRPr="003B0AFB">
        <w:rPr>
          <w:sz w:val="24"/>
          <w:szCs w:val="24"/>
        </w:rPr>
        <w:t xml:space="preserve"> at </w:t>
      </w:r>
      <w:r w:rsidR="00847142" w:rsidRPr="003B0AFB">
        <w:rPr>
          <w:sz w:val="24"/>
          <w:szCs w:val="24"/>
        </w:rPr>
        <w:t>effekten kan</w:t>
      </w:r>
      <w:r w:rsidR="0034114A" w:rsidRPr="003B0AFB">
        <w:rPr>
          <w:sz w:val="24"/>
          <w:szCs w:val="24"/>
        </w:rPr>
        <w:t xml:space="preserve"> begrundes i</w:t>
      </w:r>
      <w:r w:rsidR="00C2384E" w:rsidRPr="003B0AFB">
        <w:rPr>
          <w:sz w:val="24"/>
          <w:szCs w:val="24"/>
        </w:rPr>
        <w:t xml:space="preserve"> et mere multi</w:t>
      </w:r>
      <w:r w:rsidR="0034114A" w:rsidRPr="003B0AFB">
        <w:rPr>
          <w:sz w:val="24"/>
          <w:szCs w:val="24"/>
        </w:rPr>
        <w:t xml:space="preserve">facetteret billede, </w:t>
      </w:r>
      <w:r w:rsidR="00847142" w:rsidRPr="003B0AFB">
        <w:rPr>
          <w:sz w:val="24"/>
          <w:szCs w:val="24"/>
        </w:rPr>
        <w:t>et</w:t>
      </w:r>
      <w:r w:rsidR="0034114A" w:rsidRPr="003B0AFB">
        <w:rPr>
          <w:sz w:val="24"/>
          <w:szCs w:val="24"/>
        </w:rPr>
        <w:t xml:space="preserve"> </w:t>
      </w:r>
      <w:r w:rsidR="00076081" w:rsidRPr="003B0AFB">
        <w:rPr>
          <w:sz w:val="24"/>
          <w:szCs w:val="24"/>
        </w:rPr>
        <w:t>samspil af flere</w:t>
      </w:r>
      <w:r w:rsidR="0034114A" w:rsidRPr="003B0AFB">
        <w:rPr>
          <w:sz w:val="24"/>
          <w:szCs w:val="24"/>
        </w:rPr>
        <w:t xml:space="preserve"> udløsende</w:t>
      </w:r>
      <w:r w:rsidR="00847142" w:rsidRPr="003B0AFB">
        <w:rPr>
          <w:sz w:val="24"/>
          <w:szCs w:val="24"/>
        </w:rPr>
        <w:t xml:space="preserve"> faktorer</w:t>
      </w:r>
      <w:r w:rsidR="00645F4D" w:rsidRPr="003B0AFB">
        <w:rPr>
          <w:sz w:val="24"/>
          <w:szCs w:val="24"/>
        </w:rPr>
        <w:t>?</w:t>
      </w:r>
      <w:r w:rsidR="009A1AF7" w:rsidRPr="003B0AFB">
        <w:rPr>
          <w:sz w:val="24"/>
          <w:szCs w:val="24"/>
        </w:rPr>
        <w:t xml:space="preserve"> </w:t>
      </w:r>
    </w:p>
    <w:p w:rsidR="00E83CE6" w:rsidRPr="00AC19D0" w:rsidRDefault="003B0AFB" w:rsidP="00E83CE6">
      <w:pPr>
        <w:spacing w:before="600"/>
        <w:rPr>
          <w:b/>
          <w:sz w:val="28"/>
          <w:szCs w:val="28"/>
          <w:u w:val="single"/>
        </w:rPr>
      </w:pPr>
      <w:bookmarkStart w:id="5" w:name="_Toc481757497"/>
      <w:bookmarkStart w:id="6" w:name="_Toc481995419"/>
      <w:r>
        <w:rPr>
          <w:rStyle w:val="Overskrift1Tegn"/>
          <w:b/>
          <w:color w:val="auto"/>
        </w:rPr>
        <w:t>2.</w:t>
      </w:r>
      <w:r w:rsidR="005218C0">
        <w:rPr>
          <w:rStyle w:val="Overskrift1Tegn"/>
          <w:b/>
          <w:color w:val="auto"/>
        </w:rPr>
        <w:t xml:space="preserve"> </w:t>
      </w:r>
      <w:r w:rsidR="00665C05" w:rsidRPr="00DC2576">
        <w:rPr>
          <w:rStyle w:val="Overskrift1Tegn"/>
          <w:b/>
          <w:color w:val="auto"/>
        </w:rPr>
        <w:t>Masterafhandlingens struktur</w:t>
      </w:r>
      <w:r w:rsidR="0066707D" w:rsidRPr="00DC2576">
        <w:rPr>
          <w:rStyle w:val="Overskrift1Tegn"/>
          <w:b/>
          <w:color w:val="auto"/>
        </w:rPr>
        <w:t>:</w:t>
      </w:r>
      <w:bookmarkEnd w:id="5"/>
      <w:bookmarkEnd w:id="6"/>
      <w:r w:rsidR="00F408DF" w:rsidRPr="00DC2576">
        <w:rPr>
          <w:rStyle w:val="Overskrift1Tegn"/>
          <w:b/>
          <w:color w:val="auto"/>
        </w:rPr>
        <w:t xml:space="preserve">                                                                                      </w:t>
      </w:r>
      <w:r w:rsidR="00665C05">
        <w:rPr>
          <w:sz w:val="24"/>
          <w:szCs w:val="24"/>
        </w:rPr>
        <w:t>A</w:t>
      </w:r>
      <w:r w:rsidR="002C30A2">
        <w:rPr>
          <w:sz w:val="24"/>
          <w:szCs w:val="24"/>
        </w:rPr>
        <w:t>fhandling</w:t>
      </w:r>
      <w:r w:rsidR="00665C05">
        <w:rPr>
          <w:sz w:val="24"/>
          <w:szCs w:val="24"/>
        </w:rPr>
        <w:t>en</w:t>
      </w:r>
      <w:r w:rsidR="0066707D">
        <w:rPr>
          <w:sz w:val="24"/>
          <w:szCs w:val="24"/>
        </w:rPr>
        <w:t xml:space="preserve"> er opbygget således at læseren som udgangspunkt i problemanalysen</w:t>
      </w:r>
      <w:r w:rsidR="00E9644C">
        <w:rPr>
          <w:sz w:val="24"/>
          <w:szCs w:val="24"/>
        </w:rPr>
        <w:t xml:space="preserve"> og baggrunds</w:t>
      </w:r>
      <w:r w:rsidR="00F6009F">
        <w:rPr>
          <w:sz w:val="24"/>
          <w:szCs w:val="24"/>
        </w:rPr>
        <w:t>a</w:t>
      </w:r>
      <w:r w:rsidR="00E9644C">
        <w:rPr>
          <w:sz w:val="24"/>
          <w:szCs w:val="24"/>
        </w:rPr>
        <w:t>fsnittet</w:t>
      </w:r>
      <w:r w:rsidR="006B7710">
        <w:rPr>
          <w:sz w:val="24"/>
          <w:szCs w:val="24"/>
        </w:rPr>
        <w:t xml:space="preserve"> får et</w:t>
      </w:r>
      <w:r w:rsidR="007835A3">
        <w:rPr>
          <w:sz w:val="24"/>
          <w:szCs w:val="24"/>
        </w:rPr>
        <w:t xml:space="preserve"> </w:t>
      </w:r>
      <w:r w:rsidR="0066707D">
        <w:rPr>
          <w:sz w:val="24"/>
          <w:szCs w:val="24"/>
        </w:rPr>
        <w:t>his</w:t>
      </w:r>
      <w:r w:rsidR="005845AB">
        <w:rPr>
          <w:sz w:val="24"/>
          <w:szCs w:val="24"/>
        </w:rPr>
        <w:t>torisk indblik i</w:t>
      </w:r>
      <w:r w:rsidR="00810B13">
        <w:rPr>
          <w:sz w:val="24"/>
          <w:szCs w:val="24"/>
        </w:rPr>
        <w:t>,</w:t>
      </w:r>
      <w:r w:rsidR="005845AB">
        <w:rPr>
          <w:sz w:val="24"/>
          <w:szCs w:val="24"/>
        </w:rPr>
        <w:t xml:space="preserve"> hvordan</w:t>
      </w:r>
      <w:r w:rsidR="0063600D">
        <w:rPr>
          <w:sz w:val="24"/>
          <w:szCs w:val="24"/>
        </w:rPr>
        <w:t xml:space="preserve"> opfattelsen af</w:t>
      </w:r>
      <w:r w:rsidR="00F6009F">
        <w:rPr>
          <w:sz w:val="24"/>
          <w:szCs w:val="24"/>
        </w:rPr>
        <w:t xml:space="preserve"> seksualitet</w:t>
      </w:r>
      <w:r w:rsidR="0066707D">
        <w:rPr>
          <w:sz w:val="24"/>
          <w:szCs w:val="24"/>
        </w:rPr>
        <w:t xml:space="preserve"> i Danmark</w:t>
      </w:r>
      <w:r w:rsidR="006B7710">
        <w:rPr>
          <w:sz w:val="24"/>
          <w:szCs w:val="24"/>
        </w:rPr>
        <w:t xml:space="preserve"> fra</w:t>
      </w:r>
      <w:r w:rsidR="0063600D">
        <w:rPr>
          <w:sz w:val="24"/>
          <w:szCs w:val="24"/>
        </w:rPr>
        <w:t xml:space="preserve"> </w:t>
      </w:r>
      <w:r w:rsidR="006A6834">
        <w:rPr>
          <w:sz w:val="24"/>
          <w:szCs w:val="24"/>
        </w:rPr>
        <w:t xml:space="preserve">starten af </w:t>
      </w:r>
      <w:r w:rsidR="0063600D">
        <w:rPr>
          <w:sz w:val="24"/>
          <w:szCs w:val="24"/>
        </w:rPr>
        <w:t xml:space="preserve">det tyvende århundrede og frem til </w:t>
      </w:r>
      <w:r w:rsidR="004C7DDE">
        <w:rPr>
          <w:sz w:val="24"/>
          <w:szCs w:val="24"/>
        </w:rPr>
        <w:t>nu</w:t>
      </w:r>
      <w:r w:rsidR="005845AB">
        <w:rPr>
          <w:sz w:val="24"/>
          <w:szCs w:val="24"/>
        </w:rPr>
        <w:t>, har</w:t>
      </w:r>
      <w:r w:rsidR="00B81F72">
        <w:rPr>
          <w:sz w:val="24"/>
          <w:szCs w:val="24"/>
        </w:rPr>
        <w:t xml:space="preserve"> ændret sig markant. Historiske</w:t>
      </w:r>
      <w:r w:rsidR="006B7710">
        <w:rPr>
          <w:sz w:val="24"/>
          <w:szCs w:val="24"/>
        </w:rPr>
        <w:t xml:space="preserve"> </w:t>
      </w:r>
      <w:r w:rsidR="004C7DDE">
        <w:rPr>
          <w:sz w:val="24"/>
          <w:szCs w:val="24"/>
        </w:rPr>
        <w:t xml:space="preserve">personer </w:t>
      </w:r>
      <w:r w:rsidR="00B81F72">
        <w:rPr>
          <w:sz w:val="24"/>
          <w:szCs w:val="24"/>
        </w:rPr>
        <w:t>der</w:t>
      </w:r>
      <w:r w:rsidR="006B7710">
        <w:rPr>
          <w:sz w:val="24"/>
          <w:szCs w:val="24"/>
        </w:rPr>
        <w:t xml:space="preserve"> har bidraget</w:t>
      </w:r>
      <w:r w:rsidR="0052297D">
        <w:rPr>
          <w:sz w:val="24"/>
          <w:szCs w:val="24"/>
        </w:rPr>
        <w:t xml:space="preserve"> med udvikling af </w:t>
      </w:r>
      <w:r w:rsidR="00CC7EB0">
        <w:rPr>
          <w:sz w:val="24"/>
          <w:szCs w:val="24"/>
        </w:rPr>
        <w:t xml:space="preserve">den tidlige </w:t>
      </w:r>
      <w:r w:rsidR="0052297D">
        <w:rPr>
          <w:sz w:val="24"/>
          <w:szCs w:val="24"/>
        </w:rPr>
        <w:t>sexologi</w:t>
      </w:r>
      <w:r w:rsidR="006A6834">
        <w:rPr>
          <w:sz w:val="24"/>
          <w:szCs w:val="24"/>
        </w:rPr>
        <w:t xml:space="preserve"> vil blive berørt</w:t>
      </w:r>
      <w:r w:rsidR="0066707D">
        <w:rPr>
          <w:sz w:val="24"/>
          <w:szCs w:val="24"/>
        </w:rPr>
        <w:t xml:space="preserve">. </w:t>
      </w:r>
      <w:r w:rsidR="00B81F72">
        <w:rPr>
          <w:sz w:val="24"/>
          <w:szCs w:val="24"/>
        </w:rPr>
        <w:t xml:space="preserve">                                                                    </w:t>
      </w:r>
      <w:r w:rsidR="00665C05">
        <w:rPr>
          <w:sz w:val="24"/>
          <w:szCs w:val="24"/>
        </w:rPr>
        <w:t>Med det historiske indblik ønskes at belyse hvordan seksualitet</w:t>
      </w:r>
      <w:r w:rsidR="006A6834">
        <w:rPr>
          <w:sz w:val="24"/>
          <w:szCs w:val="24"/>
        </w:rPr>
        <w:t>en</w:t>
      </w:r>
      <w:r w:rsidR="00665C05">
        <w:rPr>
          <w:sz w:val="24"/>
          <w:szCs w:val="24"/>
        </w:rPr>
        <w:t xml:space="preserve"> er </w:t>
      </w:r>
      <w:r w:rsidR="006B7710">
        <w:rPr>
          <w:sz w:val="24"/>
          <w:szCs w:val="24"/>
        </w:rPr>
        <w:t xml:space="preserve">gået fra at være et kulturelt og </w:t>
      </w:r>
      <w:r w:rsidR="00665C05">
        <w:rPr>
          <w:sz w:val="24"/>
          <w:szCs w:val="24"/>
        </w:rPr>
        <w:t>socia</w:t>
      </w:r>
      <w:r w:rsidR="006B7710">
        <w:rPr>
          <w:sz w:val="24"/>
          <w:szCs w:val="24"/>
        </w:rPr>
        <w:t>lt</w:t>
      </w:r>
      <w:r w:rsidR="0063600D">
        <w:rPr>
          <w:sz w:val="24"/>
          <w:szCs w:val="24"/>
        </w:rPr>
        <w:t xml:space="preserve"> afvigende problem</w:t>
      </w:r>
      <w:r w:rsidR="006D01C6">
        <w:rPr>
          <w:sz w:val="24"/>
          <w:szCs w:val="24"/>
        </w:rPr>
        <w:t>,</w:t>
      </w:r>
      <w:r w:rsidR="0063600D">
        <w:rPr>
          <w:sz w:val="24"/>
          <w:szCs w:val="24"/>
        </w:rPr>
        <w:t xml:space="preserve"> til </w:t>
      </w:r>
      <w:r w:rsidR="006D01C6">
        <w:rPr>
          <w:sz w:val="24"/>
          <w:szCs w:val="24"/>
        </w:rPr>
        <w:t>i dag i den tidlige sexologi</w:t>
      </w:r>
      <w:r w:rsidR="000C7BBF">
        <w:rPr>
          <w:sz w:val="24"/>
          <w:szCs w:val="24"/>
        </w:rPr>
        <w:t>,</w:t>
      </w:r>
      <w:r w:rsidR="006D01C6">
        <w:rPr>
          <w:sz w:val="24"/>
          <w:szCs w:val="24"/>
        </w:rPr>
        <w:t xml:space="preserve"> at være anskuet som</w:t>
      </w:r>
      <w:r w:rsidR="00665C05">
        <w:rPr>
          <w:sz w:val="24"/>
          <w:szCs w:val="24"/>
        </w:rPr>
        <w:t xml:space="preserve"> et </w:t>
      </w:r>
      <w:r w:rsidR="0052297D">
        <w:rPr>
          <w:sz w:val="24"/>
          <w:szCs w:val="24"/>
        </w:rPr>
        <w:t xml:space="preserve">kropsligt </w:t>
      </w:r>
      <w:r w:rsidR="00B81F72">
        <w:rPr>
          <w:sz w:val="24"/>
          <w:szCs w:val="24"/>
        </w:rPr>
        <w:t>funktionsproblem.</w:t>
      </w:r>
      <w:r w:rsidR="007F1CCD">
        <w:rPr>
          <w:sz w:val="24"/>
          <w:szCs w:val="24"/>
        </w:rPr>
        <w:t xml:space="preserve">                           </w:t>
      </w:r>
      <w:r w:rsidR="00CC7EB0">
        <w:rPr>
          <w:sz w:val="24"/>
          <w:szCs w:val="24"/>
        </w:rPr>
        <w:t xml:space="preserve">                                                                                                                                </w:t>
      </w:r>
      <w:r w:rsidR="005218C0">
        <w:rPr>
          <w:sz w:val="24"/>
          <w:szCs w:val="24"/>
        </w:rPr>
        <w:t xml:space="preserve">        </w:t>
      </w:r>
      <w:r w:rsidR="00116822" w:rsidRPr="000C7BBF">
        <w:rPr>
          <w:rStyle w:val="Overskrift2Tegn"/>
          <w:rFonts w:asciiTheme="minorHAnsi" w:hAnsiTheme="minorHAnsi"/>
          <w:b w:val="0"/>
          <w:color w:val="auto"/>
          <w:sz w:val="24"/>
          <w:szCs w:val="24"/>
        </w:rPr>
        <w:t>Det historiske rids</w:t>
      </w:r>
      <w:r w:rsidR="00965D1B" w:rsidRPr="000C7BBF">
        <w:rPr>
          <w:rStyle w:val="Overskrift2Tegn"/>
          <w:rFonts w:asciiTheme="minorHAnsi" w:hAnsiTheme="minorHAnsi"/>
          <w:b w:val="0"/>
          <w:color w:val="auto"/>
          <w:sz w:val="24"/>
          <w:szCs w:val="24"/>
        </w:rPr>
        <w:t xml:space="preserve"> er</w:t>
      </w:r>
      <w:r w:rsidR="00E83CE6">
        <w:rPr>
          <w:rStyle w:val="Overskrift2Tegn"/>
          <w:rFonts w:asciiTheme="minorHAnsi" w:hAnsiTheme="minorHAnsi"/>
          <w:b w:val="0"/>
          <w:color w:val="auto"/>
          <w:sz w:val="24"/>
          <w:szCs w:val="24"/>
        </w:rPr>
        <w:t xml:space="preserve"> hovedsageligt</w:t>
      </w:r>
      <w:r w:rsidR="00965D1B" w:rsidRPr="000C7BBF">
        <w:rPr>
          <w:rStyle w:val="Overskrift2Tegn"/>
          <w:rFonts w:asciiTheme="minorHAnsi" w:hAnsiTheme="minorHAnsi"/>
          <w:b w:val="0"/>
          <w:color w:val="auto"/>
          <w:sz w:val="24"/>
          <w:szCs w:val="24"/>
        </w:rPr>
        <w:t xml:space="preserve"> refereret</w:t>
      </w:r>
      <w:r w:rsidR="007F1CCD" w:rsidRPr="000C7BBF">
        <w:rPr>
          <w:rStyle w:val="Overskrift2Tegn"/>
          <w:rFonts w:asciiTheme="minorHAnsi" w:hAnsiTheme="minorHAnsi"/>
          <w:b w:val="0"/>
          <w:color w:val="auto"/>
          <w:sz w:val="24"/>
          <w:szCs w:val="24"/>
        </w:rPr>
        <w:t xml:space="preserve"> </w:t>
      </w:r>
      <w:r w:rsidR="00DA18A5" w:rsidRPr="000C7BBF">
        <w:rPr>
          <w:rStyle w:val="Overskrift2Tegn"/>
          <w:rFonts w:asciiTheme="minorHAnsi" w:hAnsiTheme="minorHAnsi"/>
          <w:b w:val="0"/>
          <w:color w:val="auto"/>
          <w:sz w:val="24"/>
          <w:szCs w:val="24"/>
        </w:rPr>
        <w:t>ud</w:t>
      </w:r>
      <w:r w:rsidR="007F1CCD" w:rsidRPr="000C7BBF">
        <w:rPr>
          <w:rStyle w:val="Overskrift2Tegn"/>
          <w:rFonts w:asciiTheme="minorHAnsi" w:hAnsiTheme="minorHAnsi"/>
          <w:b w:val="0"/>
          <w:color w:val="auto"/>
          <w:sz w:val="24"/>
          <w:szCs w:val="24"/>
        </w:rPr>
        <w:t xml:space="preserve"> </w:t>
      </w:r>
      <w:r w:rsidR="00DA18A5" w:rsidRPr="000C7BBF">
        <w:rPr>
          <w:rStyle w:val="Overskrift2Tegn"/>
          <w:rFonts w:asciiTheme="minorHAnsi" w:hAnsiTheme="minorHAnsi"/>
          <w:b w:val="0"/>
          <w:color w:val="auto"/>
          <w:sz w:val="24"/>
          <w:szCs w:val="24"/>
        </w:rPr>
        <w:t>fra</w:t>
      </w:r>
      <w:r w:rsidR="00E83CE6">
        <w:rPr>
          <w:rStyle w:val="Overskrift2Tegn"/>
          <w:rFonts w:asciiTheme="minorHAnsi" w:hAnsiTheme="minorHAnsi"/>
          <w:b w:val="0"/>
          <w:color w:val="auto"/>
          <w:sz w:val="24"/>
          <w:szCs w:val="24"/>
        </w:rPr>
        <w:t xml:space="preserve"> tre</w:t>
      </w:r>
      <w:r w:rsidR="00965D1B" w:rsidRPr="000C7BBF">
        <w:rPr>
          <w:rStyle w:val="Overskrift2Tegn"/>
          <w:rFonts w:asciiTheme="minorHAnsi" w:hAnsiTheme="minorHAnsi"/>
          <w:b w:val="0"/>
          <w:color w:val="auto"/>
          <w:sz w:val="24"/>
          <w:szCs w:val="24"/>
        </w:rPr>
        <w:t xml:space="preserve"> for</w:t>
      </w:r>
      <w:r w:rsidR="000C7BBF" w:rsidRPr="000C7BBF">
        <w:rPr>
          <w:rStyle w:val="Overskrift2Tegn"/>
          <w:rFonts w:asciiTheme="minorHAnsi" w:hAnsiTheme="minorHAnsi"/>
          <w:b w:val="0"/>
          <w:color w:val="auto"/>
          <w:sz w:val="24"/>
          <w:szCs w:val="24"/>
        </w:rPr>
        <w:t>skellige fagrelevante bøger</w:t>
      </w:r>
      <w:r w:rsidR="00E83CE6">
        <w:rPr>
          <w:rStyle w:val="Overskrift2Tegn"/>
          <w:rFonts w:asciiTheme="minorHAnsi" w:hAnsiTheme="minorHAnsi"/>
          <w:b w:val="0"/>
          <w:color w:val="auto"/>
          <w:sz w:val="24"/>
          <w:szCs w:val="24"/>
        </w:rPr>
        <w:t>,</w:t>
      </w:r>
      <w:r w:rsidR="00B8237B">
        <w:rPr>
          <w:rStyle w:val="Overskrift2Tegn"/>
          <w:rFonts w:asciiTheme="minorHAnsi" w:hAnsiTheme="minorHAnsi"/>
          <w:b w:val="0"/>
          <w:color w:val="auto"/>
          <w:sz w:val="24"/>
          <w:szCs w:val="24"/>
        </w:rPr>
        <w:t xml:space="preserve"> når ikke andet er noteret</w:t>
      </w:r>
      <w:r w:rsidR="000C7BBF" w:rsidRPr="000C7BBF">
        <w:rPr>
          <w:rStyle w:val="Overskrift2Tegn"/>
          <w:rFonts w:asciiTheme="minorHAnsi" w:hAnsiTheme="minorHAnsi"/>
          <w:b w:val="0"/>
          <w:color w:val="auto"/>
          <w:sz w:val="24"/>
          <w:szCs w:val="24"/>
        </w:rPr>
        <w:t>. De</w:t>
      </w:r>
      <w:r w:rsidR="00965D1B" w:rsidRPr="000C7BBF">
        <w:rPr>
          <w:rStyle w:val="Overskrift2Tegn"/>
          <w:rFonts w:asciiTheme="minorHAnsi" w:hAnsiTheme="minorHAnsi"/>
          <w:b w:val="0"/>
          <w:color w:val="auto"/>
          <w:sz w:val="24"/>
          <w:szCs w:val="24"/>
        </w:rPr>
        <w:t xml:space="preserve"> indebærer</w:t>
      </w:r>
      <w:r w:rsidR="0066707D" w:rsidRPr="000C7BBF">
        <w:rPr>
          <w:sz w:val="24"/>
          <w:szCs w:val="24"/>
        </w:rPr>
        <w:t xml:space="preserve"> </w:t>
      </w:r>
      <w:r w:rsidR="005218C0" w:rsidRPr="000C7BBF">
        <w:rPr>
          <w:sz w:val="24"/>
          <w:szCs w:val="24"/>
        </w:rPr>
        <w:t>”The Continuum Complete International Encyclopedia of Sexuality”</w:t>
      </w:r>
      <w:r w:rsidR="00965D1B" w:rsidRPr="000C7BBF">
        <w:rPr>
          <w:sz w:val="24"/>
          <w:szCs w:val="24"/>
        </w:rPr>
        <w:t>, som er</w:t>
      </w:r>
      <w:r w:rsidR="0066707D">
        <w:rPr>
          <w:sz w:val="24"/>
          <w:szCs w:val="24"/>
        </w:rPr>
        <w:t xml:space="preserve"> udarbejdet af verdens førende forskere og universitetslærere indenfor faget klinisk sexologi</w:t>
      </w:r>
      <w:r w:rsidR="00965D1B">
        <w:rPr>
          <w:sz w:val="24"/>
          <w:szCs w:val="24"/>
        </w:rPr>
        <w:t>. Deres</w:t>
      </w:r>
      <w:r w:rsidR="000C7BBF">
        <w:rPr>
          <w:sz w:val="24"/>
          <w:szCs w:val="24"/>
        </w:rPr>
        <w:t xml:space="preserve"> </w:t>
      </w:r>
      <w:r w:rsidR="0066707D">
        <w:rPr>
          <w:sz w:val="24"/>
          <w:szCs w:val="24"/>
        </w:rPr>
        <w:t xml:space="preserve">formål </w:t>
      </w:r>
      <w:r w:rsidR="00965D1B">
        <w:rPr>
          <w:sz w:val="24"/>
          <w:szCs w:val="24"/>
        </w:rPr>
        <w:t xml:space="preserve">er </w:t>
      </w:r>
      <w:r w:rsidR="0066707D">
        <w:rPr>
          <w:sz w:val="24"/>
          <w:szCs w:val="24"/>
        </w:rPr>
        <w:t xml:space="preserve">at give et </w:t>
      </w:r>
      <w:r w:rsidR="00E9644C">
        <w:rPr>
          <w:sz w:val="24"/>
          <w:szCs w:val="24"/>
        </w:rPr>
        <w:t xml:space="preserve">historisk og </w:t>
      </w:r>
      <w:r w:rsidR="005218C0">
        <w:rPr>
          <w:sz w:val="24"/>
          <w:szCs w:val="24"/>
        </w:rPr>
        <w:t xml:space="preserve">samlet billede af menneskets </w:t>
      </w:r>
      <w:r w:rsidR="0066707D">
        <w:rPr>
          <w:sz w:val="24"/>
          <w:szCs w:val="24"/>
        </w:rPr>
        <w:t>sek</w:t>
      </w:r>
      <w:r w:rsidR="00D27D40">
        <w:rPr>
          <w:sz w:val="24"/>
          <w:szCs w:val="24"/>
        </w:rPr>
        <w:t>sualitet</w:t>
      </w:r>
      <w:r w:rsidR="005218C0">
        <w:rPr>
          <w:sz w:val="24"/>
          <w:szCs w:val="24"/>
        </w:rPr>
        <w:t xml:space="preserve"> i forskellige dele af verden. E</w:t>
      </w:r>
      <w:r w:rsidR="0066707D">
        <w:rPr>
          <w:sz w:val="24"/>
          <w:szCs w:val="24"/>
        </w:rPr>
        <w:t xml:space="preserve">ncyklopædien </w:t>
      </w:r>
      <w:r w:rsidR="005218C0">
        <w:rPr>
          <w:sz w:val="24"/>
          <w:szCs w:val="24"/>
        </w:rPr>
        <w:t xml:space="preserve">beskriver </w:t>
      </w:r>
      <w:r w:rsidR="0066707D">
        <w:rPr>
          <w:sz w:val="24"/>
          <w:szCs w:val="24"/>
        </w:rPr>
        <w:t>vigtige historiske vendepunkter</w:t>
      </w:r>
      <w:r w:rsidR="007F1CCD">
        <w:rPr>
          <w:sz w:val="24"/>
          <w:szCs w:val="24"/>
        </w:rPr>
        <w:t xml:space="preserve"> og personer,</w:t>
      </w:r>
      <w:r w:rsidR="00E83CE6">
        <w:rPr>
          <w:sz w:val="24"/>
          <w:szCs w:val="24"/>
        </w:rPr>
        <w:t xml:space="preserve"> der</w:t>
      </w:r>
      <w:r w:rsidR="0066707D">
        <w:rPr>
          <w:sz w:val="24"/>
          <w:szCs w:val="24"/>
        </w:rPr>
        <w:t xml:space="preserve"> indenfor opfattelsen og behandlingen af seksuelle dysfunktioner</w:t>
      </w:r>
      <w:r w:rsidR="001C245D">
        <w:rPr>
          <w:sz w:val="24"/>
          <w:szCs w:val="24"/>
        </w:rPr>
        <w:t xml:space="preserve"> i Danmark</w:t>
      </w:r>
      <w:r w:rsidR="00E83CE6">
        <w:rPr>
          <w:sz w:val="24"/>
          <w:szCs w:val="24"/>
        </w:rPr>
        <w:t>, har været betydningsfulde</w:t>
      </w:r>
      <w:r w:rsidR="0066707D">
        <w:rPr>
          <w:sz w:val="24"/>
          <w:szCs w:val="24"/>
        </w:rPr>
        <w:t xml:space="preserve"> </w:t>
      </w:r>
      <w:r w:rsidR="00965D1B">
        <w:rPr>
          <w:sz w:val="24"/>
          <w:szCs w:val="24"/>
        </w:rPr>
        <w:fldChar w:fldCharType="begin" w:fldLock="1"/>
      </w:r>
      <w:r w:rsidR="00965D1B">
        <w:rPr>
          <w:sz w:val="24"/>
          <w:szCs w:val="24"/>
        </w:rPr>
        <w:instrText>ADDIN CSL_CITATION { "citationItems" : [ { "id" : "ITEM-1", "itemData" : { "author" : [ { "dropping-particle" : "", "family" : "Graugaard", "given" : "Christian", "non-dropping-particle" : "", "parse-names" : false, "suffix" : "" }, { "dropping-particle" : "", "family" : "Eplov", "given" : "Lene Falgaard", "non-dropping-particle" : "", "parse-names" : false, "suffix" : "" }, { "dropping-particle" : "", "family" : "Giraldi", "given" : "Annamaria", "non-dropping-particle" : "", "parse-names" : false, "suffix" : "" }, { "dropping-particle" : "", "family" : "Kristensen", "given" : "Ellids", "non-dropping-particle" : "", "parse-names" : false, "suffix" : "" }, { "dropping-particle" : "", "family" : "Munck", "given" : "Else", "non-dropping-particle" : "", "parse-names" : false, "suffix" : "" }, { "dropping-particle" : "", "family" : "M\u00f8hl", "given" : "Bo", "non-dropping-particle" : "", "parse-names" : false, "suffix" : "" }, { "dropping-particle" : "", "family" : "Fuglsang Owens", "given" : "Annette", "non-dropping-particle" : "", "parse-names" : false, "suffix" : "" }, { "dropping-particle" : "", "family" : "Ris\u00f8r", "given" : "Hanne", "non-dropping-particle" : "", "parse-names" : false, "suffix" : "" }, { "dropping-particle" : "", "family" : "Winther", "given" : "Gerd", "non-dropping-particle" : "", "parse-names" : false, "suffix" : "" } ], "container-title" : "The Continuum Complete International encyclop\u00e6di of sexuality", "edition" : "4", "editor" : [ { "dropping-particle" : "", "family" : "Francoeur", "given" : "Robert T.", "non-dropping-particle" : "", "parse-names" : false, "suffix" : "" }, { "dropping-particle" : "", "family" : "Noonan", "given" : "Raymond J.", "non-dropping-particle" : "", "parse-names" : false, "suffix" : "" }, { "dropping-particle" : "", "family" : "Cornoc", "given" : "Martha", "non-dropping-particle" : "", "parse-names" : false, "suffix" : "" }, { "dropping-particle" : "", "family" : "Et.al", "given" : "", "non-dropping-particle" : "", "parse-names" : false, "suffix" : "" } ], "id" : "ITEM-1", "issued" : { "date-parts" : [ [ "2004" ] ] }, "page" : "329-334, 340-344", "publisher" : "The Continuum International Publishing Group Inc", "publisher-place" : "New York and London", "title" : "Denmark", "type" : "chapter" }, "uris" : [ "http://www.mendeley.com/documents/?uuid=112f4235-ef29-4e78-9fa4-0d5b0d9f8119" ] } ], "mendeley" : { "formattedCitation" : "(Graugaard et al. 2004)", "plainTextFormattedCitation" : "(Graugaard et al. 2004)", "previouslyFormattedCitation" : "(Graugaard et al. 2004)" }, "properties" : { "noteIndex" : 0 }, "schema" : "https://github.com/citation-style-language/schema/raw/master/csl-citation.json" }</w:instrText>
      </w:r>
      <w:r w:rsidR="00965D1B">
        <w:rPr>
          <w:sz w:val="24"/>
          <w:szCs w:val="24"/>
        </w:rPr>
        <w:fldChar w:fldCharType="separate"/>
      </w:r>
      <w:r w:rsidR="00965D1B" w:rsidRPr="001C245D">
        <w:rPr>
          <w:noProof/>
          <w:sz w:val="24"/>
          <w:szCs w:val="24"/>
        </w:rPr>
        <w:t>(Graugaard et al. 2004)</w:t>
      </w:r>
      <w:r w:rsidR="00965D1B">
        <w:rPr>
          <w:sz w:val="24"/>
          <w:szCs w:val="24"/>
        </w:rPr>
        <w:fldChar w:fldCharType="end"/>
      </w:r>
      <w:r w:rsidR="00965D1B">
        <w:rPr>
          <w:sz w:val="24"/>
          <w:szCs w:val="24"/>
        </w:rPr>
        <w:t xml:space="preserve">.       </w:t>
      </w:r>
      <w:r w:rsidR="00E002A2">
        <w:rPr>
          <w:sz w:val="24"/>
          <w:szCs w:val="24"/>
        </w:rPr>
        <w:t xml:space="preserve">                                                               </w:t>
      </w:r>
      <w:r w:rsidR="00D27D40">
        <w:rPr>
          <w:sz w:val="24"/>
          <w:szCs w:val="24"/>
        </w:rPr>
        <w:t xml:space="preserve">                                                    </w:t>
      </w:r>
      <w:r w:rsidR="00E83CE6">
        <w:rPr>
          <w:sz w:val="24"/>
          <w:szCs w:val="24"/>
        </w:rPr>
        <w:t xml:space="preserve">                                     </w:t>
      </w:r>
      <w:r w:rsidR="006A6834">
        <w:rPr>
          <w:sz w:val="24"/>
          <w:szCs w:val="24"/>
        </w:rPr>
        <w:t>Desuden anvendes</w:t>
      </w:r>
      <w:r w:rsidR="000C7BBF">
        <w:rPr>
          <w:sz w:val="24"/>
          <w:szCs w:val="24"/>
        </w:rPr>
        <w:t xml:space="preserve"> i det historiske afsnit,</w:t>
      </w:r>
      <w:r w:rsidR="00E9644C">
        <w:rPr>
          <w:sz w:val="24"/>
          <w:szCs w:val="24"/>
        </w:rPr>
        <w:t xml:space="preserve"> forfatter og filosof Peter Thielst som</w:t>
      </w:r>
      <w:r w:rsidR="00150675">
        <w:rPr>
          <w:sz w:val="24"/>
          <w:szCs w:val="24"/>
        </w:rPr>
        <w:t xml:space="preserve"> </w:t>
      </w:r>
      <w:r w:rsidR="005845AB">
        <w:rPr>
          <w:sz w:val="24"/>
          <w:szCs w:val="24"/>
        </w:rPr>
        <w:t xml:space="preserve">er </w:t>
      </w:r>
      <w:r w:rsidR="001C245D">
        <w:rPr>
          <w:sz w:val="24"/>
          <w:szCs w:val="24"/>
        </w:rPr>
        <w:t xml:space="preserve">kendt for at have </w:t>
      </w:r>
      <w:r w:rsidR="00E9644C">
        <w:rPr>
          <w:sz w:val="24"/>
          <w:szCs w:val="24"/>
        </w:rPr>
        <w:t>oversat og udgivet klassiske, filosofiske og</w:t>
      </w:r>
      <w:r w:rsidR="005845AB">
        <w:rPr>
          <w:sz w:val="24"/>
          <w:szCs w:val="24"/>
        </w:rPr>
        <w:t xml:space="preserve"> psykoanalytiske værker</w:t>
      </w:r>
      <w:r w:rsidR="00E9644C">
        <w:rPr>
          <w:sz w:val="24"/>
          <w:szCs w:val="24"/>
        </w:rPr>
        <w:t xml:space="preserve"> </w:t>
      </w:r>
      <w:r w:rsidR="001C245D">
        <w:rPr>
          <w:sz w:val="24"/>
          <w:szCs w:val="24"/>
        </w:rPr>
        <w:fldChar w:fldCharType="begin" w:fldLock="1"/>
      </w:r>
      <w:r w:rsidR="00934B51">
        <w:rPr>
          <w:sz w:val="24"/>
          <w:szCs w:val="24"/>
        </w:rPr>
        <w:instrText>ADDIN CSL_CITATION { "citationItems" : [ { "id" : "ITEM-1", "itemData" : { "author" : [ { "dropping-particle" : "", "family" : "Thielst", "given" : "Peter", "non-dropping-particle" : "", "parse-names" : false, "suffix" : "" } ], "chapter-number" : "5", "container-title" : "Kroppens id\u00e9historie", "id" : "ITEM-1", "issued" : { "date-parts" : [ [ "2008" ] ] }, "page" : "105-132", "publisher" : "Det lille Forlag", "publisher-place" : "K\u00f8benhavn", "title" : "Sexualitetens id\u00e9historie", "type" : "chapter" }, "uris" : [ "http://www.mendeley.com/documents/?uuid=0797c28d-5d1d-451d-99f1-273811def7d1" ] } ], "mendeley" : { "formattedCitation" : "(Thielst 2008)", "plainTextFormattedCitation" : "(Thielst 2008)", "previouslyFormattedCitation" : "(Thielst 2008)" }, "properties" : { "noteIndex" : 0 }, "schema" : "https://github.com/citation-style-language/schema/raw/master/csl-citation.json" }</w:instrText>
      </w:r>
      <w:r w:rsidR="001C245D">
        <w:rPr>
          <w:sz w:val="24"/>
          <w:szCs w:val="24"/>
        </w:rPr>
        <w:fldChar w:fldCharType="separate"/>
      </w:r>
      <w:r w:rsidR="001C245D" w:rsidRPr="001C245D">
        <w:rPr>
          <w:noProof/>
          <w:sz w:val="24"/>
          <w:szCs w:val="24"/>
        </w:rPr>
        <w:t>(Thielst 2008)</w:t>
      </w:r>
      <w:r w:rsidR="001C245D">
        <w:rPr>
          <w:sz w:val="24"/>
          <w:szCs w:val="24"/>
        </w:rPr>
        <w:fldChar w:fldCharType="end"/>
      </w:r>
      <w:r w:rsidR="00AC31FC">
        <w:rPr>
          <w:sz w:val="24"/>
          <w:szCs w:val="24"/>
        </w:rPr>
        <w:t>.</w:t>
      </w:r>
      <w:r w:rsidR="00E9644C">
        <w:rPr>
          <w:sz w:val="24"/>
          <w:szCs w:val="24"/>
        </w:rPr>
        <w:t xml:space="preserve">                </w:t>
      </w:r>
      <w:r w:rsidR="00D55B0D">
        <w:rPr>
          <w:sz w:val="24"/>
          <w:szCs w:val="24"/>
        </w:rPr>
        <w:t xml:space="preserve">                           </w:t>
      </w:r>
      <w:r w:rsidR="00E9644C">
        <w:rPr>
          <w:sz w:val="24"/>
          <w:szCs w:val="24"/>
        </w:rPr>
        <w:t xml:space="preserve">                                                                                                              </w:t>
      </w:r>
      <w:r w:rsidR="00610C06">
        <w:rPr>
          <w:sz w:val="24"/>
          <w:szCs w:val="24"/>
        </w:rPr>
        <w:t xml:space="preserve">  </w:t>
      </w:r>
      <w:r w:rsidR="00965D1B">
        <w:rPr>
          <w:sz w:val="24"/>
          <w:szCs w:val="24"/>
        </w:rPr>
        <w:t>Med tanke</w:t>
      </w:r>
      <w:r w:rsidR="00116822">
        <w:rPr>
          <w:sz w:val="24"/>
          <w:szCs w:val="24"/>
        </w:rPr>
        <w:t xml:space="preserve"> på at</w:t>
      </w:r>
      <w:r w:rsidR="0066707D">
        <w:rPr>
          <w:sz w:val="24"/>
          <w:szCs w:val="24"/>
        </w:rPr>
        <w:t xml:space="preserve"> nuancere det historiske</w:t>
      </w:r>
      <w:r w:rsidR="00E86DFD">
        <w:rPr>
          <w:sz w:val="24"/>
          <w:szCs w:val="24"/>
        </w:rPr>
        <w:t xml:space="preserve"> rids samt yderligere</w:t>
      </w:r>
      <w:r w:rsidR="00E9644C">
        <w:rPr>
          <w:sz w:val="24"/>
          <w:szCs w:val="24"/>
        </w:rPr>
        <w:t xml:space="preserve"> medinddrage det </w:t>
      </w:r>
      <w:r w:rsidR="00E86DFD">
        <w:rPr>
          <w:sz w:val="24"/>
          <w:szCs w:val="24"/>
        </w:rPr>
        <w:t xml:space="preserve">klinisk </w:t>
      </w:r>
      <w:r w:rsidR="00E9644C">
        <w:rPr>
          <w:sz w:val="24"/>
          <w:szCs w:val="24"/>
        </w:rPr>
        <w:t xml:space="preserve">lægefaglige </w:t>
      </w:r>
      <w:r w:rsidR="002C30A2">
        <w:rPr>
          <w:sz w:val="24"/>
          <w:szCs w:val="24"/>
        </w:rPr>
        <w:t xml:space="preserve">og naturvidenskabelige </w:t>
      </w:r>
      <w:r w:rsidR="00E9644C">
        <w:rPr>
          <w:sz w:val="24"/>
          <w:szCs w:val="24"/>
        </w:rPr>
        <w:t>synspunkt</w:t>
      </w:r>
      <w:r w:rsidR="00934B51">
        <w:rPr>
          <w:sz w:val="24"/>
          <w:szCs w:val="24"/>
        </w:rPr>
        <w:t xml:space="preserve"> på seks</w:t>
      </w:r>
      <w:r w:rsidR="001C245D">
        <w:rPr>
          <w:sz w:val="24"/>
          <w:szCs w:val="24"/>
        </w:rPr>
        <w:t>ualitetens historie</w:t>
      </w:r>
      <w:r w:rsidR="00E2428D">
        <w:rPr>
          <w:sz w:val="24"/>
          <w:szCs w:val="24"/>
        </w:rPr>
        <w:t>,</w:t>
      </w:r>
      <w:r w:rsidR="00E9644C">
        <w:rPr>
          <w:sz w:val="24"/>
          <w:szCs w:val="24"/>
        </w:rPr>
        <w:t xml:space="preserve"> </w:t>
      </w:r>
      <w:r w:rsidR="0066707D">
        <w:rPr>
          <w:sz w:val="24"/>
          <w:szCs w:val="24"/>
        </w:rPr>
        <w:t>er der ligeledes anvendt én af de få mange-</w:t>
      </w:r>
      <w:r w:rsidR="00621FC7">
        <w:rPr>
          <w:sz w:val="24"/>
          <w:szCs w:val="24"/>
        </w:rPr>
        <w:t>facetterede</w:t>
      </w:r>
      <w:r w:rsidR="0066707D">
        <w:rPr>
          <w:sz w:val="24"/>
          <w:szCs w:val="24"/>
        </w:rPr>
        <w:t xml:space="preserve"> akademiske lærebogsværker om den menneskelige seksualitet og behand</w:t>
      </w:r>
      <w:r w:rsidR="00254DDB">
        <w:rPr>
          <w:sz w:val="24"/>
          <w:szCs w:val="24"/>
        </w:rPr>
        <w:t>ling af seksuelle dysfunktioner:</w:t>
      </w:r>
      <w:r w:rsidR="0066707D">
        <w:rPr>
          <w:sz w:val="24"/>
          <w:szCs w:val="24"/>
        </w:rPr>
        <w:t xml:space="preserve"> ”Human sexuality and </w:t>
      </w:r>
      <w:r w:rsidR="008740D5">
        <w:rPr>
          <w:sz w:val="24"/>
          <w:szCs w:val="24"/>
        </w:rPr>
        <w:t>its problems” af John Bancroft</w:t>
      </w:r>
      <w:r w:rsidR="00934B51">
        <w:rPr>
          <w:sz w:val="24"/>
          <w:szCs w:val="24"/>
        </w:rPr>
        <w:t xml:space="preserve"> </w:t>
      </w:r>
      <w:r w:rsidR="00934B51">
        <w:rPr>
          <w:sz w:val="24"/>
          <w:szCs w:val="24"/>
        </w:rPr>
        <w:fldChar w:fldCharType="begin" w:fldLock="1"/>
      </w:r>
      <w:r w:rsidR="006C4958">
        <w:rPr>
          <w:sz w:val="24"/>
          <w:szCs w:val="24"/>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sidR="00934B51">
        <w:rPr>
          <w:sz w:val="24"/>
          <w:szCs w:val="24"/>
        </w:rPr>
        <w:fldChar w:fldCharType="separate"/>
      </w:r>
      <w:r w:rsidR="00934B51" w:rsidRPr="00934B51">
        <w:rPr>
          <w:noProof/>
          <w:sz w:val="24"/>
          <w:szCs w:val="24"/>
        </w:rPr>
        <w:t>(Bancroft 2009)</w:t>
      </w:r>
      <w:r w:rsidR="00934B51">
        <w:rPr>
          <w:sz w:val="24"/>
          <w:szCs w:val="24"/>
        </w:rPr>
        <w:fldChar w:fldCharType="end"/>
      </w:r>
      <w:r w:rsidR="00934B51">
        <w:rPr>
          <w:sz w:val="24"/>
          <w:szCs w:val="24"/>
        </w:rPr>
        <w:t xml:space="preserve">.                               </w:t>
      </w:r>
      <w:r w:rsidR="0066707D">
        <w:rPr>
          <w:sz w:val="24"/>
          <w:szCs w:val="24"/>
        </w:rPr>
        <w:t>John Bancroft adresserer menneskelig seksualitet set i et neurofysiologisk, psykologisk og sociokulturelt a</w:t>
      </w:r>
      <w:r w:rsidR="00E002A2">
        <w:rPr>
          <w:sz w:val="24"/>
          <w:szCs w:val="24"/>
        </w:rPr>
        <w:t>spekt</w:t>
      </w:r>
      <w:r w:rsidR="00965D1B">
        <w:rPr>
          <w:sz w:val="24"/>
          <w:szCs w:val="24"/>
        </w:rPr>
        <w:t>. Han</w:t>
      </w:r>
      <w:r w:rsidR="00934B51">
        <w:rPr>
          <w:sz w:val="24"/>
          <w:szCs w:val="24"/>
        </w:rPr>
        <w:t xml:space="preserve"> </w:t>
      </w:r>
      <w:r w:rsidR="00965D1B">
        <w:rPr>
          <w:sz w:val="24"/>
          <w:szCs w:val="24"/>
        </w:rPr>
        <w:t xml:space="preserve">refererer til og </w:t>
      </w:r>
      <w:r w:rsidR="00934B51">
        <w:rPr>
          <w:sz w:val="24"/>
          <w:szCs w:val="24"/>
        </w:rPr>
        <w:t xml:space="preserve">medinddrager </w:t>
      </w:r>
      <w:r w:rsidR="00AC31FC">
        <w:rPr>
          <w:sz w:val="24"/>
          <w:szCs w:val="24"/>
        </w:rPr>
        <w:t xml:space="preserve">den </w:t>
      </w:r>
      <w:r w:rsidR="00965D1B">
        <w:rPr>
          <w:sz w:val="24"/>
          <w:szCs w:val="24"/>
        </w:rPr>
        <w:t xml:space="preserve">videnskabelige </w:t>
      </w:r>
      <w:r w:rsidR="00AC31FC">
        <w:rPr>
          <w:sz w:val="24"/>
          <w:szCs w:val="24"/>
        </w:rPr>
        <w:t>forskning</w:t>
      </w:r>
      <w:r w:rsidR="00934B51">
        <w:rPr>
          <w:sz w:val="24"/>
          <w:szCs w:val="24"/>
        </w:rPr>
        <w:t xml:space="preserve"> på den menneskelige seksualitet</w:t>
      </w:r>
      <w:r w:rsidR="0066707D">
        <w:rPr>
          <w:sz w:val="24"/>
          <w:szCs w:val="24"/>
        </w:rPr>
        <w:t xml:space="preserve">. </w:t>
      </w:r>
      <w:r w:rsidR="00965D1B">
        <w:rPr>
          <w:sz w:val="24"/>
          <w:szCs w:val="24"/>
        </w:rPr>
        <w:t xml:space="preserve">                                                                                                                    </w:t>
      </w:r>
      <w:r w:rsidR="008740D5">
        <w:rPr>
          <w:sz w:val="24"/>
          <w:szCs w:val="24"/>
        </w:rPr>
        <w:t xml:space="preserve">           </w:t>
      </w:r>
      <w:r w:rsidR="00965D1B">
        <w:rPr>
          <w:sz w:val="24"/>
          <w:szCs w:val="24"/>
        </w:rPr>
        <w:t>D</w:t>
      </w:r>
      <w:r w:rsidR="00B81F72">
        <w:rPr>
          <w:sz w:val="24"/>
          <w:szCs w:val="24"/>
        </w:rPr>
        <w:t xml:space="preserve">er </w:t>
      </w:r>
      <w:r w:rsidR="00965D1B">
        <w:rPr>
          <w:sz w:val="24"/>
          <w:szCs w:val="24"/>
        </w:rPr>
        <w:t>er ydermere</w:t>
      </w:r>
      <w:r w:rsidR="00B81F72">
        <w:rPr>
          <w:sz w:val="24"/>
          <w:szCs w:val="24"/>
        </w:rPr>
        <w:t xml:space="preserve"> refereret til den danske </w:t>
      </w:r>
      <w:r w:rsidR="008740D5">
        <w:rPr>
          <w:sz w:val="24"/>
          <w:szCs w:val="24"/>
        </w:rPr>
        <w:t xml:space="preserve">pendant til Bancroft, den </w:t>
      </w:r>
      <w:r w:rsidR="00AC31FC">
        <w:rPr>
          <w:sz w:val="24"/>
          <w:szCs w:val="24"/>
        </w:rPr>
        <w:t xml:space="preserve">sexologiske </w:t>
      </w:r>
      <w:r w:rsidR="00B81F72">
        <w:rPr>
          <w:sz w:val="24"/>
          <w:szCs w:val="24"/>
        </w:rPr>
        <w:t>fagbog ”K</w:t>
      </w:r>
      <w:r w:rsidR="00AC31FC">
        <w:rPr>
          <w:sz w:val="24"/>
          <w:szCs w:val="24"/>
        </w:rPr>
        <w:t xml:space="preserve">rop, sygdom og seksualitet” af professor og </w:t>
      </w:r>
      <w:r w:rsidR="008740D5">
        <w:rPr>
          <w:sz w:val="24"/>
          <w:szCs w:val="24"/>
        </w:rPr>
        <w:t>ph.d.</w:t>
      </w:r>
      <w:r w:rsidR="00B81F72">
        <w:rPr>
          <w:sz w:val="24"/>
          <w:szCs w:val="24"/>
        </w:rPr>
        <w:t xml:space="preserve"> Christian Graugaard. </w:t>
      </w:r>
      <w:r w:rsidR="00B81F72">
        <w:rPr>
          <w:sz w:val="24"/>
          <w:szCs w:val="24"/>
        </w:rPr>
        <w:fldChar w:fldCharType="begin" w:fldLock="1"/>
      </w:r>
      <w:r w:rsidR="00C93358">
        <w:rPr>
          <w:sz w:val="24"/>
          <w:szCs w:val="24"/>
        </w:rPr>
        <w:instrText>ADDIN CSL_CITATION { "citationItems" : [ { "id" : "ITEM-1", "itemData" : { "ISBN" : "978-87-03-01165-3", "author" : [ { "dropping-particle" : "", "family" : "Graugaard", "given" : "Christian", "non-dropping-particle" : "", "parse-names" : false, "suffix" : "" }, { "dropping-particle" : "", "family" : "M\u00f8hl", "given" : "Bo", "non-dropping-particle" : "", "parse-names" : false, "suffix" : "" }, { "dropping-particle" : "", "family" : "Hertoft", "given" : "Preben", "non-dropping-particle" : "", "parse-names" : false, "suffix" : "" } ], "edition" : "1", "id" : "ITEM-1", "issued" : { "date-parts" : [ [ "2006" ] ] }, "number-of-pages" : "7-32", "publisher" : "Forfatterne af Hans Reitzels Forlag", "publisher-place" : "Denmark", "title" : "Krop, sygdom &amp; seksualitet", "type" : "book" }, "uris" : [ "http://www.mendeley.com/documents/?uuid=761c7222-1bce-31df-9571-3b632d00a05f" ] } ], "mendeley" : { "formattedCitation" : "(Graugaard et al. 2006)", "plainTextFormattedCitation" : "(Graugaard et al. 2006)", "previouslyFormattedCitation" : "(Graugaard et al. 2006)" }, "properties" : { "noteIndex" : 0 }, "schema" : "https://github.com/citation-style-language/schema/raw/master/csl-citation.json" }</w:instrText>
      </w:r>
      <w:r w:rsidR="00B81F72">
        <w:rPr>
          <w:sz w:val="24"/>
          <w:szCs w:val="24"/>
        </w:rPr>
        <w:fldChar w:fldCharType="separate"/>
      </w:r>
      <w:r w:rsidR="00B81F72" w:rsidRPr="00B81F72">
        <w:rPr>
          <w:noProof/>
          <w:sz w:val="24"/>
          <w:szCs w:val="24"/>
        </w:rPr>
        <w:t>(Graugaard et al. 2006)</w:t>
      </w:r>
      <w:r w:rsidR="00B81F72">
        <w:rPr>
          <w:sz w:val="24"/>
          <w:szCs w:val="24"/>
        </w:rPr>
        <w:fldChar w:fldCharType="end"/>
      </w:r>
      <w:r w:rsidR="00B81F72">
        <w:rPr>
          <w:sz w:val="24"/>
          <w:szCs w:val="24"/>
        </w:rPr>
        <w:t>.</w:t>
      </w:r>
      <w:r w:rsidR="00260204">
        <w:rPr>
          <w:sz w:val="24"/>
          <w:szCs w:val="24"/>
        </w:rPr>
        <w:t xml:space="preserve">                                                           Efter det historiske rids, gennemgås erektionens flerfacetterede sider, deriblandt </w:t>
      </w:r>
      <w:r w:rsidR="000C7BBF">
        <w:rPr>
          <w:sz w:val="24"/>
          <w:szCs w:val="24"/>
        </w:rPr>
        <w:t xml:space="preserve">fysiologien, </w:t>
      </w:r>
      <w:r w:rsidR="00260204">
        <w:rPr>
          <w:sz w:val="24"/>
          <w:szCs w:val="24"/>
        </w:rPr>
        <w:t>prævalense, årsager og behandlingsmuligheder for erektil dysfunktion.</w:t>
      </w:r>
      <w:r w:rsidR="00E002A2">
        <w:rPr>
          <w:sz w:val="24"/>
          <w:szCs w:val="24"/>
        </w:rPr>
        <w:t xml:space="preserve">                                                                                                   </w:t>
      </w:r>
      <w:r w:rsidR="007C76CF">
        <w:rPr>
          <w:sz w:val="24"/>
          <w:szCs w:val="24"/>
        </w:rPr>
        <w:t xml:space="preserve">                                                                                                                                                    </w:t>
      </w:r>
      <w:r w:rsidR="00E86DFD">
        <w:rPr>
          <w:sz w:val="24"/>
          <w:szCs w:val="24"/>
        </w:rPr>
        <w:t xml:space="preserve">Baggrundsanalysen munder </w:t>
      </w:r>
      <w:r w:rsidR="00965D1B">
        <w:rPr>
          <w:sz w:val="24"/>
          <w:szCs w:val="24"/>
        </w:rPr>
        <w:t>til sidst</w:t>
      </w:r>
      <w:r w:rsidR="00364266">
        <w:rPr>
          <w:sz w:val="24"/>
          <w:szCs w:val="24"/>
        </w:rPr>
        <w:t xml:space="preserve"> </w:t>
      </w:r>
      <w:r w:rsidR="00DB5C88">
        <w:rPr>
          <w:sz w:val="24"/>
          <w:szCs w:val="24"/>
        </w:rPr>
        <w:t xml:space="preserve">ud i </w:t>
      </w:r>
      <w:r w:rsidR="00AC31FC">
        <w:rPr>
          <w:sz w:val="24"/>
          <w:szCs w:val="24"/>
        </w:rPr>
        <w:t>tekst og billed</w:t>
      </w:r>
      <w:r w:rsidR="00DB5C88">
        <w:rPr>
          <w:sz w:val="24"/>
          <w:szCs w:val="24"/>
        </w:rPr>
        <w:t>præsentation af</w:t>
      </w:r>
      <w:r w:rsidR="00E86DFD">
        <w:rPr>
          <w:sz w:val="24"/>
          <w:szCs w:val="24"/>
        </w:rPr>
        <w:t xml:space="preserve"> </w:t>
      </w:r>
      <w:r w:rsidR="00E9644C">
        <w:rPr>
          <w:sz w:val="24"/>
          <w:szCs w:val="24"/>
        </w:rPr>
        <w:t>LI-ESWT</w:t>
      </w:r>
      <w:r w:rsidR="00C5393E">
        <w:rPr>
          <w:sz w:val="24"/>
          <w:szCs w:val="24"/>
        </w:rPr>
        <w:t xml:space="preserve"> og d</w:t>
      </w:r>
      <w:r w:rsidR="008F19C0">
        <w:rPr>
          <w:sz w:val="24"/>
          <w:szCs w:val="24"/>
        </w:rPr>
        <w:t>ernæst</w:t>
      </w:r>
      <w:r w:rsidR="00AC31FC">
        <w:rPr>
          <w:sz w:val="24"/>
          <w:szCs w:val="24"/>
        </w:rPr>
        <w:t xml:space="preserve"> vil de valgte </w:t>
      </w:r>
      <w:r w:rsidR="00965D1B">
        <w:rPr>
          <w:sz w:val="24"/>
          <w:szCs w:val="24"/>
        </w:rPr>
        <w:t>forskningsspørgsmål præsenteres.</w:t>
      </w:r>
      <w:r w:rsidR="00AC31FC">
        <w:rPr>
          <w:sz w:val="24"/>
          <w:szCs w:val="24"/>
        </w:rPr>
        <w:t xml:space="preserve"> </w:t>
      </w:r>
      <w:r w:rsidR="00965D1B">
        <w:rPr>
          <w:sz w:val="24"/>
          <w:szCs w:val="24"/>
        </w:rPr>
        <w:t>M</w:t>
      </w:r>
      <w:r w:rsidR="005F138C">
        <w:rPr>
          <w:sz w:val="24"/>
          <w:szCs w:val="24"/>
        </w:rPr>
        <w:t>etodevalg</w:t>
      </w:r>
      <w:r w:rsidR="00DB5C88">
        <w:rPr>
          <w:sz w:val="24"/>
          <w:szCs w:val="24"/>
        </w:rPr>
        <w:t xml:space="preserve"> og litteratursøgningsstrategi</w:t>
      </w:r>
      <w:r w:rsidR="00965D1B">
        <w:rPr>
          <w:sz w:val="24"/>
          <w:szCs w:val="24"/>
        </w:rPr>
        <w:t xml:space="preserve"> gennemgås og</w:t>
      </w:r>
      <w:r w:rsidR="00AC31FC">
        <w:rPr>
          <w:sz w:val="24"/>
          <w:szCs w:val="24"/>
        </w:rPr>
        <w:t xml:space="preserve">                                                                                                                 </w:t>
      </w:r>
      <w:r w:rsidR="00965D1B">
        <w:rPr>
          <w:sz w:val="24"/>
          <w:szCs w:val="24"/>
        </w:rPr>
        <w:t xml:space="preserve">                      a</w:t>
      </w:r>
      <w:r w:rsidR="007A6DF3">
        <w:rPr>
          <w:sz w:val="24"/>
          <w:szCs w:val="24"/>
        </w:rPr>
        <w:t>rtikler</w:t>
      </w:r>
      <w:r w:rsidR="0017547E">
        <w:rPr>
          <w:sz w:val="24"/>
          <w:szCs w:val="24"/>
        </w:rPr>
        <w:t>nes fund</w:t>
      </w:r>
      <w:r w:rsidR="00AC31FC">
        <w:rPr>
          <w:sz w:val="24"/>
          <w:szCs w:val="24"/>
        </w:rPr>
        <w:t xml:space="preserve"> præsenteres</w:t>
      </w:r>
      <w:r w:rsidR="0017547E">
        <w:rPr>
          <w:sz w:val="24"/>
          <w:szCs w:val="24"/>
        </w:rPr>
        <w:t xml:space="preserve"> efterfølgende hver for sig</w:t>
      </w:r>
      <w:r w:rsidR="00260204">
        <w:rPr>
          <w:sz w:val="24"/>
          <w:szCs w:val="24"/>
        </w:rPr>
        <w:t xml:space="preserve">, men </w:t>
      </w:r>
      <w:r w:rsidR="000C7BBF">
        <w:rPr>
          <w:sz w:val="24"/>
          <w:szCs w:val="24"/>
        </w:rPr>
        <w:t>munder til sidst</w:t>
      </w:r>
      <w:r w:rsidR="00260204">
        <w:rPr>
          <w:sz w:val="24"/>
          <w:szCs w:val="24"/>
        </w:rPr>
        <w:t xml:space="preserve"> ud i en fælles delkonklusion. Resultaterne diskuteres </w:t>
      </w:r>
      <w:r w:rsidR="000C7BBF">
        <w:rPr>
          <w:sz w:val="24"/>
          <w:szCs w:val="24"/>
        </w:rPr>
        <w:t xml:space="preserve">og afslutningsvist vil der være en </w:t>
      </w:r>
      <w:r w:rsidR="00260204">
        <w:rPr>
          <w:sz w:val="24"/>
          <w:szCs w:val="24"/>
        </w:rPr>
        <w:t>konklusion</w:t>
      </w:r>
      <w:r w:rsidR="00965D1B">
        <w:rPr>
          <w:sz w:val="24"/>
          <w:szCs w:val="24"/>
        </w:rPr>
        <w:t>.</w:t>
      </w:r>
      <w:r w:rsidR="00116822">
        <w:rPr>
          <w:sz w:val="24"/>
          <w:szCs w:val="24"/>
        </w:rPr>
        <w:t xml:space="preserve">                                                                                                                                        </w:t>
      </w:r>
      <w:r w:rsidR="007A6DF3" w:rsidRPr="007A6DF3">
        <w:rPr>
          <w:sz w:val="24"/>
          <w:szCs w:val="24"/>
        </w:rPr>
        <w:t>Igennem opgaven vil betegnels</w:t>
      </w:r>
      <w:r w:rsidR="00116822">
        <w:rPr>
          <w:sz w:val="24"/>
          <w:szCs w:val="24"/>
        </w:rPr>
        <w:t>en: “Low intensity-extra corpor</w:t>
      </w:r>
      <w:r w:rsidR="0017547E">
        <w:rPr>
          <w:sz w:val="24"/>
          <w:szCs w:val="24"/>
        </w:rPr>
        <w:t>al shock wave treatment</w:t>
      </w:r>
      <w:r w:rsidR="007A6DF3" w:rsidRPr="007A6DF3">
        <w:rPr>
          <w:sz w:val="24"/>
          <w:szCs w:val="24"/>
        </w:rPr>
        <w:t>” benævnes</w:t>
      </w:r>
      <w:r w:rsidR="00116822">
        <w:rPr>
          <w:sz w:val="24"/>
          <w:szCs w:val="24"/>
        </w:rPr>
        <w:t xml:space="preserve"> som “LI-ESWT”.</w:t>
      </w:r>
      <w:r w:rsidR="00E83CE6">
        <w:rPr>
          <w:sz w:val="24"/>
          <w:szCs w:val="24"/>
        </w:rPr>
        <w:t xml:space="preserve"> Begrebet ”seksuelle dysfunktioner” er først opstået i nyere tid og i takt med ovennævnte, og i det historiske rids vil det derfor som udgangspunkt, blot anvendes ”seksuelle problemer”. </w:t>
      </w:r>
    </w:p>
    <w:p w:rsidR="005845AB" w:rsidRPr="00E83CE6" w:rsidRDefault="008640CE" w:rsidP="0081000A">
      <w:pPr>
        <w:spacing w:before="600"/>
        <w:rPr>
          <w:sz w:val="24"/>
          <w:szCs w:val="24"/>
        </w:rPr>
      </w:pPr>
      <w:bookmarkStart w:id="7" w:name="_Toc481757498"/>
      <w:bookmarkStart w:id="8" w:name="_Toc481995420"/>
      <w:r>
        <w:rPr>
          <w:rStyle w:val="Overskrift1Tegn"/>
          <w:b/>
          <w:color w:val="auto"/>
        </w:rPr>
        <w:t>3.</w:t>
      </w:r>
      <w:r w:rsidR="00AD0295">
        <w:rPr>
          <w:rStyle w:val="Overskrift1Tegn"/>
          <w:b/>
          <w:color w:val="auto"/>
        </w:rPr>
        <w:t xml:space="preserve"> </w:t>
      </w:r>
      <w:r w:rsidR="00AC19D0" w:rsidRPr="00342C8F">
        <w:rPr>
          <w:rStyle w:val="Overskrift1Tegn"/>
          <w:b/>
          <w:color w:val="auto"/>
        </w:rPr>
        <w:t>Historisk rids:</w:t>
      </w:r>
      <w:bookmarkEnd w:id="7"/>
      <w:bookmarkEnd w:id="8"/>
      <w:r w:rsidR="00AC19D0" w:rsidRPr="00342C8F">
        <w:rPr>
          <w:rStyle w:val="Overskrift1Tegn"/>
          <w:b/>
          <w:color w:val="auto"/>
        </w:rPr>
        <w:t xml:space="preserve">                                                                                                                                </w:t>
      </w:r>
      <w:r w:rsidR="00055908">
        <w:rPr>
          <w:sz w:val="24"/>
          <w:szCs w:val="24"/>
        </w:rPr>
        <w:t>At være et seksuelt væsen</w:t>
      </w:r>
      <w:r w:rsidR="001C570E">
        <w:rPr>
          <w:sz w:val="24"/>
          <w:szCs w:val="24"/>
        </w:rPr>
        <w:t xml:space="preserve"> eller at tale om seksuelle emner, var </w:t>
      </w:r>
      <w:r w:rsidR="007A6DF3">
        <w:rPr>
          <w:sz w:val="24"/>
          <w:szCs w:val="24"/>
        </w:rPr>
        <w:t xml:space="preserve">for bare 100 år siden </w:t>
      </w:r>
      <w:r w:rsidR="001C570E">
        <w:rPr>
          <w:sz w:val="24"/>
          <w:szCs w:val="24"/>
        </w:rPr>
        <w:t>yderst tabubelagt og endda til tider kriminelt</w:t>
      </w:r>
      <w:r w:rsidR="004A1438">
        <w:rPr>
          <w:sz w:val="24"/>
          <w:szCs w:val="24"/>
        </w:rPr>
        <w:t>. A</w:t>
      </w:r>
      <w:r w:rsidR="007A6DF3">
        <w:rPr>
          <w:sz w:val="24"/>
          <w:szCs w:val="24"/>
        </w:rPr>
        <w:t>t gøre opmærksom på sin seksualitet</w:t>
      </w:r>
      <w:r w:rsidR="005845AB">
        <w:rPr>
          <w:sz w:val="24"/>
          <w:szCs w:val="24"/>
        </w:rPr>
        <w:t xml:space="preserve"> eller lyst</w:t>
      </w:r>
      <w:r w:rsidR="004A1438">
        <w:rPr>
          <w:sz w:val="24"/>
          <w:szCs w:val="24"/>
        </w:rPr>
        <w:t xml:space="preserve"> var ilde set,</w:t>
      </w:r>
      <w:r w:rsidR="001C570E">
        <w:rPr>
          <w:sz w:val="24"/>
          <w:szCs w:val="24"/>
        </w:rPr>
        <w:t xml:space="preserve"> hvorimod seksualitet</w:t>
      </w:r>
      <w:r w:rsidR="007A6DF3">
        <w:rPr>
          <w:sz w:val="24"/>
          <w:szCs w:val="24"/>
        </w:rPr>
        <w:t>en</w:t>
      </w:r>
      <w:r w:rsidR="001C570E">
        <w:rPr>
          <w:sz w:val="24"/>
          <w:szCs w:val="24"/>
        </w:rPr>
        <w:t xml:space="preserve"> i dag ikke bare er</w:t>
      </w:r>
      <w:r w:rsidR="00055908">
        <w:rPr>
          <w:sz w:val="24"/>
          <w:szCs w:val="24"/>
        </w:rPr>
        <w:t xml:space="preserve"> tilladt men også formbar. </w:t>
      </w:r>
      <w:r w:rsidR="004A1438">
        <w:rPr>
          <w:sz w:val="24"/>
          <w:szCs w:val="24"/>
        </w:rPr>
        <w:t>Det kan næsten siges at d</w:t>
      </w:r>
      <w:r w:rsidR="00055908">
        <w:rPr>
          <w:sz w:val="24"/>
          <w:szCs w:val="24"/>
        </w:rPr>
        <w:t>et</w:t>
      </w:r>
      <w:r w:rsidR="001C570E">
        <w:rPr>
          <w:sz w:val="24"/>
          <w:szCs w:val="24"/>
        </w:rPr>
        <w:t xml:space="preserve"> </w:t>
      </w:r>
      <w:r w:rsidR="00055908">
        <w:rPr>
          <w:sz w:val="24"/>
          <w:szCs w:val="24"/>
        </w:rPr>
        <w:t xml:space="preserve">i dag nærmest </w:t>
      </w:r>
      <w:r w:rsidR="00C719AC">
        <w:rPr>
          <w:sz w:val="24"/>
          <w:szCs w:val="24"/>
        </w:rPr>
        <w:t xml:space="preserve">er </w:t>
      </w:r>
      <w:r w:rsidR="00055908">
        <w:rPr>
          <w:sz w:val="24"/>
          <w:szCs w:val="24"/>
        </w:rPr>
        <w:t>tabubelagt ikke at føle</w:t>
      </w:r>
      <w:r w:rsidR="001C570E">
        <w:rPr>
          <w:sz w:val="24"/>
          <w:szCs w:val="24"/>
        </w:rPr>
        <w:t xml:space="preserve"> lyst eller </w:t>
      </w:r>
      <w:r w:rsidR="004A1438">
        <w:rPr>
          <w:sz w:val="24"/>
          <w:szCs w:val="24"/>
        </w:rPr>
        <w:t xml:space="preserve">i hvert fald </w:t>
      </w:r>
      <w:r w:rsidR="001C570E">
        <w:rPr>
          <w:sz w:val="24"/>
          <w:szCs w:val="24"/>
        </w:rPr>
        <w:t xml:space="preserve">stræbe efter det. </w:t>
      </w:r>
      <w:r w:rsidR="004A1438">
        <w:rPr>
          <w:sz w:val="24"/>
          <w:szCs w:val="24"/>
        </w:rPr>
        <w:t xml:space="preserve">                               </w:t>
      </w:r>
    </w:p>
    <w:p w:rsidR="001C570E" w:rsidRDefault="00021657" w:rsidP="00C719AC">
      <w:pPr>
        <w:spacing w:before="600"/>
        <w:rPr>
          <w:sz w:val="24"/>
          <w:szCs w:val="24"/>
        </w:rPr>
      </w:pPr>
      <w:r>
        <w:rPr>
          <w:sz w:val="24"/>
          <w:szCs w:val="24"/>
        </w:rPr>
        <w:t xml:space="preserve">I starten af det tyvende århundrede blev </w:t>
      </w:r>
      <w:r w:rsidRPr="0067676A">
        <w:rPr>
          <w:sz w:val="24"/>
          <w:szCs w:val="24"/>
        </w:rPr>
        <w:t>seksuelle</w:t>
      </w:r>
      <w:r w:rsidR="00A61857">
        <w:rPr>
          <w:sz w:val="24"/>
          <w:szCs w:val="24"/>
        </w:rPr>
        <w:t xml:space="preserve"> problemer</w:t>
      </w:r>
      <w:r>
        <w:rPr>
          <w:sz w:val="24"/>
          <w:szCs w:val="24"/>
        </w:rPr>
        <w:t xml:space="preserve"> hoved sagligt</w:t>
      </w:r>
      <w:r w:rsidR="0067676A">
        <w:rPr>
          <w:sz w:val="24"/>
          <w:szCs w:val="24"/>
        </w:rPr>
        <w:t xml:space="preserve"> anskuet</w:t>
      </w:r>
      <w:r w:rsidR="00A84D20">
        <w:rPr>
          <w:sz w:val="24"/>
          <w:szCs w:val="24"/>
        </w:rPr>
        <w:t xml:space="preserve"> og</w:t>
      </w:r>
      <w:r>
        <w:rPr>
          <w:sz w:val="24"/>
          <w:szCs w:val="24"/>
        </w:rPr>
        <w:t xml:space="preserve"> behand</w:t>
      </w:r>
      <w:r w:rsidR="00F76F2D">
        <w:rPr>
          <w:sz w:val="24"/>
          <w:szCs w:val="24"/>
        </w:rPr>
        <w:t>let som værende</w:t>
      </w:r>
      <w:r w:rsidR="009C0016">
        <w:rPr>
          <w:sz w:val="24"/>
          <w:szCs w:val="24"/>
        </w:rPr>
        <w:t xml:space="preserve"> et </w:t>
      </w:r>
      <w:r w:rsidR="00CB6DCF">
        <w:rPr>
          <w:sz w:val="24"/>
          <w:szCs w:val="24"/>
        </w:rPr>
        <w:t>psykoanalytisk</w:t>
      </w:r>
      <w:r>
        <w:rPr>
          <w:sz w:val="24"/>
          <w:szCs w:val="24"/>
        </w:rPr>
        <w:t xml:space="preserve"> </w:t>
      </w:r>
      <w:r w:rsidR="00042E35">
        <w:rPr>
          <w:sz w:val="24"/>
          <w:szCs w:val="24"/>
        </w:rPr>
        <w:t xml:space="preserve">og </w:t>
      </w:r>
      <w:r w:rsidR="00152D3F">
        <w:rPr>
          <w:sz w:val="24"/>
          <w:szCs w:val="24"/>
        </w:rPr>
        <w:t xml:space="preserve">stærkt </w:t>
      </w:r>
      <w:r w:rsidR="00042E35">
        <w:rPr>
          <w:sz w:val="24"/>
          <w:szCs w:val="24"/>
        </w:rPr>
        <w:t xml:space="preserve">afvigende </w:t>
      </w:r>
      <w:r>
        <w:rPr>
          <w:sz w:val="24"/>
          <w:szCs w:val="24"/>
        </w:rPr>
        <w:t>problem</w:t>
      </w:r>
      <w:r w:rsidR="00AC1A05">
        <w:rPr>
          <w:sz w:val="24"/>
          <w:szCs w:val="24"/>
        </w:rPr>
        <w:t>.</w:t>
      </w:r>
      <w:r w:rsidR="00F1772B">
        <w:rPr>
          <w:sz w:val="24"/>
          <w:szCs w:val="24"/>
        </w:rPr>
        <w:t xml:space="preserve"> I</w:t>
      </w:r>
      <w:r w:rsidR="00BC523F">
        <w:rPr>
          <w:sz w:val="24"/>
          <w:szCs w:val="24"/>
        </w:rPr>
        <w:t xml:space="preserve"> denne tid havde man</w:t>
      </w:r>
      <w:r w:rsidR="005F138C">
        <w:rPr>
          <w:sz w:val="24"/>
          <w:szCs w:val="24"/>
        </w:rPr>
        <w:t xml:space="preserve"> ikke</w:t>
      </w:r>
      <w:r w:rsidR="00AC700A">
        <w:rPr>
          <w:sz w:val="24"/>
          <w:szCs w:val="24"/>
        </w:rPr>
        <w:t xml:space="preserve"> i den almene befolkning</w:t>
      </w:r>
      <w:r w:rsidR="00BC523F">
        <w:rPr>
          <w:sz w:val="24"/>
          <w:szCs w:val="24"/>
        </w:rPr>
        <w:t xml:space="preserve"> som i dag, en</w:t>
      </w:r>
      <w:r w:rsidR="006A29DD">
        <w:rPr>
          <w:sz w:val="24"/>
          <w:szCs w:val="24"/>
        </w:rPr>
        <w:t xml:space="preserve"> forestilling </w:t>
      </w:r>
      <w:r w:rsidR="006A6834">
        <w:rPr>
          <w:sz w:val="24"/>
          <w:szCs w:val="24"/>
        </w:rPr>
        <w:t xml:space="preserve">om </w:t>
      </w:r>
      <w:r w:rsidR="006A29DD">
        <w:rPr>
          <w:sz w:val="24"/>
          <w:szCs w:val="24"/>
        </w:rPr>
        <w:t>eller forstå</w:t>
      </w:r>
      <w:r w:rsidR="00BC523F">
        <w:rPr>
          <w:sz w:val="24"/>
          <w:szCs w:val="24"/>
        </w:rPr>
        <w:t xml:space="preserve">else for </w:t>
      </w:r>
      <w:r w:rsidR="00AC700A">
        <w:rPr>
          <w:sz w:val="24"/>
          <w:szCs w:val="24"/>
        </w:rPr>
        <w:t xml:space="preserve">den </w:t>
      </w:r>
      <w:r w:rsidR="00BC523F">
        <w:rPr>
          <w:sz w:val="24"/>
          <w:szCs w:val="24"/>
        </w:rPr>
        <w:t>menneskelig</w:t>
      </w:r>
      <w:r w:rsidR="00AC700A">
        <w:rPr>
          <w:sz w:val="24"/>
          <w:szCs w:val="24"/>
        </w:rPr>
        <w:t>e</w:t>
      </w:r>
      <w:r w:rsidR="006A29DD">
        <w:rPr>
          <w:sz w:val="24"/>
          <w:szCs w:val="24"/>
        </w:rPr>
        <w:t xml:space="preserve"> seksuel</w:t>
      </w:r>
      <w:r w:rsidR="00AC700A">
        <w:rPr>
          <w:sz w:val="24"/>
          <w:szCs w:val="24"/>
        </w:rPr>
        <w:t>le</w:t>
      </w:r>
      <w:r w:rsidR="005F138C">
        <w:rPr>
          <w:sz w:val="24"/>
          <w:szCs w:val="24"/>
        </w:rPr>
        <w:t xml:space="preserve"> drift. Dette </w:t>
      </w:r>
      <w:r w:rsidR="00152D3F">
        <w:rPr>
          <w:sz w:val="24"/>
          <w:szCs w:val="24"/>
        </w:rPr>
        <w:t>var kun</w:t>
      </w:r>
      <w:r w:rsidR="005F138C">
        <w:rPr>
          <w:sz w:val="24"/>
          <w:szCs w:val="24"/>
        </w:rPr>
        <w:t xml:space="preserve"> undtaget hvis formålet var reproduktion af børn</w:t>
      </w:r>
      <w:r w:rsidR="006A29DD">
        <w:rPr>
          <w:sz w:val="24"/>
          <w:szCs w:val="24"/>
        </w:rPr>
        <w:t>.</w:t>
      </w:r>
      <w:r w:rsidR="005F138C">
        <w:rPr>
          <w:sz w:val="24"/>
          <w:szCs w:val="24"/>
        </w:rPr>
        <w:t xml:space="preserve"> Dé</w:t>
      </w:r>
      <w:r w:rsidR="00BC523F">
        <w:rPr>
          <w:sz w:val="24"/>
          <w:szCs w:val="24"/>
        </w:rPr>
        <w:t>t at have lyst var enten syndigt eller kriminelt og sær</w:t>
      </w:r>
      <w:r w:rsidR="005F0697">
        <w:rPr>
          <w:sz w:val="24"/>
          <w:szCs w:val="24"/>
        </w:rPr>
        <w:t>ligt pr</w:t>
      </w:r>
      <w:r w:rsidR="006A6834">
        <w:rPr>
          <w:sz w:val="24"/>
          <w:szCs w:val="24"/>
        </w:rPr>
        <w:t>æsterne</w:t>
      </w:r>
      <w:r w:rsidR="005F138C">
        <w:rPr>
          <w:sz w:val="24"/>
          <w:szCs w:val="24"/>
        </w:rPr>
        <w:t>,</w:t>
      </w:r>
      <w:r w:rsidR="006A6834">
        <w:rPr>
          <w:sz w:val="24"/>
          <w:szCs w:val="24"/>
        </w:rPr>
        <w:t xml:space="preserve"> men også de juridiske dommere</w:t>
      </w:r>
      <w:r w:rsidR="00BC523F">
        <w:rPr>
          <w:sz w:val="24"/>
          <w:szCs w:val="24"/>
        </w:rPr>
        <w:t xml:space="preserve"> var med til at pr</w:t>
      </w:r>
      <w:r w:rsidR="00055908">
        <w:rPr>
          <w:sz w:val="24"/>
          <w:szCs w:val="24"/>
        </w:rPr>
        <w:t>æge</w:t>
      </w:r>
      <w:r w:rsidR="00AC700A">
        <w:rPr>
          <w:sz w:val="24"/>
          <w:szCs w:val="24"/>
        </w:rPr>
        <w:t xml:space="preserve"> kultur</w:t>
      </w:r>
      <w:r w:rsidR="00055908">
        <w:rPr>
          <w:sz w:val="24"/>
          <w:szCs w:val="24"/>
        </w:rPr>
        <w:t>en</w:t>
      </w:r>
      <w:r w:rsidR="00152D3F">
        <w:rPr>
          <w:sz w:val="24"/>
          <w:szCs w:val="24"/>
        </w:rPr>
        <w:t xml:space="preserve"> i Danmark</w:t>
      </w:r>
      <w:r w:rsidR="00BC523F">
        <w:rPr>
          <w:sz w:val="24"/>
          <w:szCs w:val="24"/>
        </w:rPr>
        <w:t>.</w:t>
      </w:r>
      <w:r w:rsidR="00AC700A">
        <w:rPr>
          <w:sz w:val="24"/>
          <w:szCs w:val="24"/>
        </w:rPr>
        <w:t xml:space="preserve"> Det var </w:t>
      </w:r>
      <w:r w:rsidR="001C570E">
        <w:rPr>
          <w:sz w:val="24"/>
          <w:szCs w:val="24"/>
        </w:rPr>
        <w:t xml:space="preserve">blandt andet </w:t>
      </w:r>
      <w:r w:rsidR="005F0697">
        <w:rPr>
          <w:sz w:val="24"/>
          <w:szCs w:val="24"/>
        </w:rPr>
        <w:t xml:space="preserve">både </w:t>
      </w:r>
      <w:r w:rsidR="00AC700A">
        <w:rPr>
          <w:sz w:val="24"/>
          <w:szCs w:val="24"/>
        </w:rPr>
        <w:t>ulovligt og syndigt at være homoseksuel og det var strafbart at have ægteskabelig omgang før ægteskabet</w:t>
      </w:r>
      <w:r w:rsidR="00E7159D">
        <w:rPr>
          <w:sz w:val="24"/>
          <w:szCs w:val="24"/>
        </w:rPr>
        <w:t xml:space="preserve">, sidstnævnte </w:t>
      </w:r>
      <w:r w:rsidR="00AC700A">
        <w:rPr>
          <w:sz w:val="24"/>
          <w:szCs w:val="24"/>
        </w:rPr>
        <w:t>specielt restriktivt for kvinderne.</w:t>
      </w:r>
      <w:r w:rsidR="00E7159D">
        <w:rPr>
          <w:sz w:val="24"/>
          <w:szCs w:val="24"/>
        </w:rPr>
        <w:t xml:space="preserve"> </w:t>
      </w:r>
      <w:r w:rsidR="00AE6ED2">
        <w:rPr>
          <w:sz w:val="24"/>
          <w:szCs w:val="24"/>
        </w:rPr>
        <w:t>Dét at bortødsle kropsvæsker, at ophidse nervesystemet</w:t>
      </w:r>
      <w:r w:rsidR="00152D3F">
        <w:rPr>
          <w:sz w:val="24"/>
          <w:szCs w:val="24"/>
        </w:rPr>
        <w:t>, eksempelvis ved masturbation,</w:t>
      </w:r>
      <w:r w:rsidR="00AE6ED2">
        <w:rPr>
          <w:sz w:val="24"/>
          <w:szCs w:val="24"/>
        </w:rPr>
        <w:t xml:space="preserve"> </w:t>
      </w:r>
      <w:r w:rsidR="00152D3F">
        <w:rPr>
          <w:sz w:val="24"/>
          <w:szCs w:val="24"/>
        </w:rPr>
        <w:t xml:space="preserve">mente man ligeledes var direkte årsag til </w:t>
      </w:r>
      <w:r w:rsidR="00AE6ED2">
        <w:rPr>
          <w:sz w:val="24"/>
          <w:szCs w:val="24"/>
        </w:rPr>
        <w:t>urenhe</w:t>
      </w:r>
      <w:r w:rsidR="00E55766">
        <w:rPr>
          <w:sz w:val="24"/>
          <w:szCs w:val="24"/>
        </w:rPr>
        <w:t>d og selvbesmittelse. Man</w:t>
      </w:r>
      <w:r w:rsidR="005845AB">
        <w:rPr>
          <w:sz w:val="24"/>
          <w:szCs w:val="24"/>
        </w:rPr>
        <w:t xml:space="preserve"> bebudede </w:t>
      </w:r>
      <w:r w:rsidR="00AE6ED2">
        <w:rPr>
          <w:sz w:val="24"/>
          <w:szCs w:val="24"/>
        </w:rPr>
        <w:t>at den enkelte kunne tilegne sig alverdens patologiske tilstande ved at ignorere</w:t>
      </w:r>
      <w:r w:rsidR="00055908">
        <w:rPr>
          <w:sz w:val="24"/>
          <w:szCs w:val="24"/>
        </w:rPr>
        <w:t xml:space="preserve"> anbefalingen om afholdenhed</w:t>
      </w:r>
      <w:r w:rsidR="00AE6ED2">
        <w:rPr>
          <w:sz w:val="24"/>
          <w:szCs w:val="24"/>
        </w:rPr>
        <w:t xml:space="preserve">. </w:t>
      </w:r>
      <w:r w:rsidR="00055908">
        <w:rPr>
          <w:sz w:val="24"/>
          <w:szCs w:val="24"/>
        </w:rPr>
        <w:t>Der var på denne tid ingen se</w:t>
      </w:r>
      <w:r w:rsidR="00FD72FA">
        <w:rPr>
          <w:sz w:val="24"/>
          <w:szCs w:val="24"/>
        </w:rPr>
        <w:t xml:space="preserve">ksuel oplysning, heller ikke </w:t>
      </w:r>
      <w:r w:rsidR="005F0697">
        <w:rPr>
          <w:sz w:val="24"/>
          <w:szCs w:val="24"/>
        </w:rPr>
        <w:t xml:space="preserve">om samlivet </w:t>
      </w:r>
      <w:r w:rsidR="005845AB">
        <w:rPr>
          <w:sz w:val="24"/>
          <w:szCs w:val="24"/>
        </w:rPr>
        <w:t xml:space="preserve">og familieplanlægning </w:t>
      </w:r>
      <w:r w:rsidR="005F0697">
        <w:rPr>
          <w:sz w:val="24"/>
          <w:szCs w:val="24"/>
        </w:rPr>
        <w:t xml:space="preserve">efter </w:t>
      </w:r>
      <w:r w:rsidR="00FD72FA">
        <w:rPr>
          <w:sz w:val="24"/>
          <w:szCs w:val="24"/>
        </w:rPr>
        <w:t>ægteskabet</w:t>
      </w:r>
      <w:r w:rsidR="005F0697">
        <w:rPr>
          <w:sz w:val="24"/>
          <w:szCs w:val="24"/>
        </w:rPr>
        <w:t xml:space="preserve"> var indtruffet</w:t>
      </w:r>
      <w:r w:rsidR="00152D3F">
        <w:rPr>
          <w:sz w:val="24"/>
          <w:szCs w:val="24"/>
        </w:rPr>
        <w:t xml:space="preserve">. </w:t>
      </w:r>
      <w:r w:rsidR="005845AB">
        <w:rPr>
          <w:sz w:val="24"/>
          <w:szCs w:val="24"/>
        </w:rPr>
        <w:t xml:space="preserve">                                                                                      </w:t>
      </w:r>
      <w:r w:rsidR="00152D3F">
        <w:rPr>
          <w:sz w:val="24"/>
          <w:szCs w:val="24"/>
        </w:rPr>
        <w:t>D</w:t>
      </w:r>
      <w:r w:rsidR="00E55766">
        <w:rPr>
          <w:sz w:val="24"/>
          <w:szCs w:val="24"/>
        </w:rPr>
        <w:t xml:space="preserve">e </w:t>
      </w:r>
      <w:r w:rsidR="005845AB">
        <w:rPr>
          <w:sz w:val="24"/>
          <w:szCs w:val="24"/>
        </w:rPr>
        <w:t xml:space="preserve">homoseksuelle </w:t>
      </w:r>
      <w:r w:rsidR="00E55766">
        <w:rPr>
          <w:sz w:val="24"/>
          <w:szCs w:val="24"/>
        </w:rPr>
        <w:t>som enten ikke</w:t>
      </w:r>
      <w:r w:rsidR="00055908">
        <w:rPr>
          <w:sz w:val="24"/>
          <w:szCs w:val="24"/>
        </w:rPr>
        <w:t xml:space="preserve"> magtede at</w:t>
      </w:r>
      <w:r w:rsidR="00AE6ED2">
        <w:rPr>
          <w:sz w:val="24"/>
          <w:szCs w:val="24"/>
        </w:rPr>
        <w:t xml:space="preserve"> skjule deres lyster,</w:t>
      </w:r>
      <w:r w:rsidR="00FD72FA">
        <w:rPr>
          <w:sz w:val="24"/>
          <w:szCs w:val="24"/>
        </w:rPr>
        <w:t xml:space="preserve"> eller </w:t>
      </w:r>
      <w:r w:rsidR="005F0697">
        <w:rPr>
          <w:sz w:val="24"/>
          <w:szCs w:val="24"/>
        </w:rPr>
        <w:t xml:space="preserve">de som </w:t>
      </w:r>
      <w:r w:rsidR="00FD72FA">
        <w:rPr>
          <w:sz w:val="24"/>
          <w:szCs w:val="24"/>
        </w:rPr>
        <w:t xml:space="preserve">søgte hjælp for deres </w:t>
      </w:r>
      <w:r w:rsidR="005845AB">
        <w:rPr>
          <w:sz w:val="24"/>
          <w:szCs w:val="24"/>
        </w:rPr>
        <w:t>”</w:t>
      </w:r>
      <w:r w:rsidR="00FD72FA">
        <w:rPr>
          <w:sz w:val="24"/>
          <w:szCs w:val="24"/>
        </w:rPr>
        <w:t>skamfulde</w:t>
      </w:r>
      <w:r w:rsidR="005845AB">
        <w:rPr>
          <w:sz w:val="24"/>
          <w:szCs w:val="24"/>
        </w:rPr>
        <w:t>”</w:t>
      </w:r>
      <w:r w:rsidR="00FD72FA">
        <w:rPr>
          <w:sz w:val="24"/>
          <w:szCs w:val="24"/>
        </w:rPr>
        <w:t xml:space="preserve"> følelser</w:t>
      </w:r>
      <w:r w:rsidR="005845AB">
        <w:rPr>
          <w:sz w:val="24"/>
          <w:szCs w:val="24"/>
        </w:rPr>
        <w:t xml:space="preserve"> og</w:t>
      </w:r>
      <w:r w:rsidR="00152D3F">
        <w:rPr>
          <w:sz w:val="24"/>
          <w:szCs w:val="24"/>
        </w:rPr>
        <w:t xml:space="preserve"> homoseksuelle tanker</w:t>
      </w:r>
      <w:r w:rsidR="00FD72FA">
        <w:rPr>
          <w:sz w:val="24"/>
          <w:szCs w:val="24"/>
        </w:rPr>
        <w:t>,</w:t>
      </w:r>
      <w:r w:rsidR="00AE6ED2">
        <w:rPr>
          <w:sz w:val="24"/>
          <w:szCs w:val="24"/>
        </w:rPr>
        <w:t xml:space="preserve"> kunne </w:t>
      </w:r>
      <w:r w:rsidR="00E55766">
        <w:rPr>
          <w:sz w:val="24"/>
          <w:szCs w:val="24"/>
        </w:rPr>
        <w:t xml:space="preserve">i starten af det tyvende århundrede </w:t>
      </w:r>
      <w:r w:rsidR="00AE6ED2">
        <w:rPr>
          <w:sz w:val="24"/>
          <w:szCs w:val="24"/>
        </w:rPr>
        <w:t xml:space="preserve">komme i psykoanalytisk behandling. </w:t>
      </w:r>
      <w:r w:rsidR="00321EB9">
        <w:rPr>
          <w:sz w:val="24"/>
          <w:szCs w:val="24"/>
        </w:rPr>
        <w:t xml:space="preserve">Psykoanalytikeren </w:t>
      </w:r>
      <w:r w:rsidR="00E7159D">
        <w:rPr>
          <w:sz w:val="24"/>
          <w:szCs w:val="24"/>
        </w:rPr>
        <w:t>Sigm</w:t>
      </w:r>
      <w:r w:rsidR="00E55766">
        <w:rPr>
          <w:sz w:val="24"/>
          <w:szCs w:val="24"/>
        </w:rPr>
        <w:t>und Freud</w:t>
      </w:r>
      <w:r w:rsidR="00116822">
        <w:rPr>
          <w:sz w:val="24"/>
          <w:szCs w:val="24"/>
        </w:rPr>
        <w:t xml:space="preserve"> (18</w:t>
      </w:r>
      <w:r w:rsidR="00B25D6C">
        <w:rPr>
          <w:sz w:val="24"/>
          <w:szCs w:val="24"/>
        </w:rPr>
        <w:t>56-1939)</w:t>
      </w:r>
      <w:r w:rsidR="00E55766">
        <w:rPr>
          <w:sz w:val="24"/>
          <w:szCs w:val="24"/>
        </w:rPr>
        <w:t xml:space="preserve"> havde i denne tid</w:t>
      </w:r>
      <w:r w:rsidR="00F1772B">
        <w:rPr>
          <w:sz w:val="24"/>
          <w:szCs w:val="24"/>
        </w:rPr>
        <w:t>, sammen med an</w:t>
      </w:r>
      <w:r w:rsidR="00321EB9">
        <w:rPr>
          <w:sz w:val="24"/>
          <w:szCs w:val="24"/>
        </w:rPr>
        <w:t>dre fremtrædende psykoanalytikere</w:t>
      </w:r>
      <w:r w:rsidR="00F1772B">
        <w:rPr>
          <w:sz w:val="24"/>
          <w:szCs w:val="24"/>
        </w:rPr>
        <w:t xml:space="preserve">, beskrevet teorier der </w:t>
      </w:r>
      <w:r w:rsidR="00AC700A">
        <w:rPr>
          <w:sz w:val="24"/>
          <w:szCs w:val="24"/>
        </w:rPr>
        <w:t>arbejd</w:t>
      </w:r>
      <w:r w:rsidR="00E55766">
        <w:rPr>
          <w:sz w:val="24"/>
          <w:szCs w:val="24"/>
        </w:rPr>
        <w:t>ede</w:t>
      </w:r>
      <w:r w:rsidR="00AC700A">
        <w:rPr>
          <w:sz w:val="24"/>
          <w:szCs w:val="24"/>
        </w:rPr>
        <w:t xml:space="preserve"> ud fra</w:t>
      </w:r>
      <w:r w:rsidR="00774EAF">
        <w:rPr>
          <w:sz w:val="24"/>
          <w:szCs w:val="24"/>
        </w:rPr>
        <w:t xml:space="preserve"> at</w:t>
      </w:r>
      <w:r w:rsidR="00AC700A">
        <w:rPr>
          <w:sz w:val="24"/>
          <w:szCs w:val="24"/>
        </w:rPr>
        <w:t xml:space="preserve"> mennesker med</w:t>
      </w:r>
      <w:r w:rsidR="00F1772B">
        <w:rPr>
          <w:sz w:val="24"/>
          <w:szCs w:val="24"/>
        </w:rPr>
        <w:t xml:space="preserve"> afvigende karakter</w:t>
      </w:r>
      <w:r w:rsidR="00AC700A">
        <w:rPr>
          <w:sz w:val="24"/>
          <w:szCs w:val="24"/>
        </w:rPr>
        <w:t>er</w:t>
      </w:r>
      <w:r w:rsidR="00152D3F">
        <w:rPr>
          <w:sz w:val="24"/>
          <w:szCs w:val="24"/>
        </w:rPr>
        <w:t>, dengang specielt fokus på</w:t>
      </w:r>
      <w:r w:rsidR="00B66204">
        <w:rPr>
          <w:sz w:val="24"/>
          <w:szCs w:val="24"/>
        </w:rPr>
        <w:t xml:space="preserve"> </w:t>
      </w:r>
      <w:r w:rsidR="00F233CA">
        <w:rPr>
          <w:sz w:val="24"/>
          <w:szCs w:val="24"/>
        </w:rPr>
        <w:t>h</w:t>
      </w:r>
      <w:r w:rsidR="00774EAF">
        <w:rPr>
          <w:sz w:val="24"/>
          <w:szCs w:val="24"/>
        </w:rPr>
        <w:t>omoseksuelle tendenser</w:t>
      </w:r>
      <w:r w:rsidR="005F138C">
        <w:rPr>
          <w:sz w:val="24"/>
          <w:szCs w:val="24"/>
        </w:rPr>
        <w:t>, var</w:t>
      </w:r>
      <w:r w:rsidR="00152D3F">
        <w:rPr>
          <w:sz w:val="24"/>
          <w:szCs w:val="24"/>
        </w:rPr>
        <w:t xml:space="preserve"> mennesker der var</w:t>
      </w:r>
      <w:r w:rsidR="00F1772B">
        <w:rPr>
          <w:sz w:val="24"/>
          <w:szCs w:val="24"/>
        </w:rPr>
        <w:t xml:space="preserve"> syge i deres sind og</w:t>
      </w:r>
      <w:r w:rsidR="005F138C">
        <w:rPr>
          <w:sz w:val="24"/>
          <w:szCs w:val="24"/>
        </w:rPr>
        <w:t xml:space="preserve"> </w:t>
      </w:r>
      <w:r w:rsidR="005845AB">
        <w:rPr>
          <w:sz w:val="24"/>
          <w:szCs w:val="24"/>
        </w:rPr>
        <w:t xml:space="preserve">de </w:t>
      </w:r>
      <w:r w:rsidR="005F138C">
        <w:rPr>
          <w:sz w:val="24"/>
          <w:szCs w:val="24"/>
        </w:rPr>
        <w:t>havde derfor</w:t>
      </w:r>
      <w:r w:rsidR="005845AB">
        <w:rPr>
          <w:sz w:val="24"/>
          <w:szCs w:val="24"/>
        </w:rPr>
        <w:t xml:space="preserve"> ifølge Freud</w:t>
      </w:r>
      <w:r w:rsidR="008E5364">
        <w:rPr>
          <w:sz w:val="24"/>
          <w:szCs w:val="24"/>
        </w:rPr>
        <w:t>,</w:t>
      </w:r>
      <w:r w:rsidR="00AC700A">
        <w:rPr>
          <w:sz w:val="24"/>
          <w:szCs w:val="24"/>
        </w:rPr>
        <w:t xml:space="preserve"> behov for dybdegående</w:t>
      </w:r>
      <w:r w:rsidR="00F1772B">
        <w:rPr>
          <w:sz w:val="24"/>
          <w:szCs w:val="24"/>
        </w:rPr>
        <w:t xml:space="preserve"> terapi.</w:t>
      </w:r>
      <w:r w:rsidR="00774EAF">
        <w:rPr>
          <w:sz w:val="24"/>
          <w:szCs w:val="24"/>
        </w:rPr>
        <w:t xml:space="preserve"> Den bagvedliggende </w:t>
      </w:r>
      <w:r w:rsidR="00AC700A">
        <w:rPr>
          <w:sz w:val="24"/>
          <w:szCs w:val="24"/>
        </w:rPr>
        <w:t xml:space="preserve">psykoanalytiske </w:t>
      </w:r>
      <w:r w:rsidR="00774EAF">
        <w:rPr>
          <w:sz w:val="24"/>
          <w:szCs w:val="24"/>
        </w:rPr>
        <w:t>forståelse var</w:t>
      </w:r>
      <w:r w:rsidR="008E5364">
        <w:rPr>
          <w:sz w:val="24"/>
          <w:szCs w:val="24"/>
        </w:rPr>
        <w:t>,</w:t>
      </w:r>
      <w:r w:rsidR="00774EAF">
        <w:rPr>
          <w:sz w:val="24"/>
          <w:szCs w:val="24"/>
        </w:rPr>
        <w:t xml:space="preserve"> at den homoseksuelle</w:t>
      </w:r>
      <w:r w:rsidR="00321EB9">
        <w:rPr>
          <w:sz w:val="24"/>
          <w:szCs w:val="24"/>
        </w:rPr>
        <w:t xml:space="preserve"> på den ene eller</w:t>
      </w:r>
      <w:r w:rsidR="009C0016">
        <w:rPr>
          <w:sz w:val="24"/>
          <w:szCs w:val="24"/>
        </w:rPr>
        <w:t xml:space="preserve"> anden måde</w:t>
      </w:r>
      <w:r w:rsidR="00774EAF">
        <w:rPr>
          <w:sz w:val="24"/>
          <w:szCs w:val="24"/>
        </w:rPr>
        <w:t xml:space="preserve"> måtte være traumatiseret i opvæksten, og d</w:t>
      </w:r>
      <w:r w:rsidR="00A624D5">
        <w:rPr>
          <w:sz w:val="24"/>
          <w:szCs w:val="24"/>
        </w:rPr>
        <w:t>en psykoanalytiske terapi</w:t>
      </w:r>
      <w:r w:rsidR="00C409B7">
        <w:rPr>
          <w:sz w:val="24"/>
          <w:szCs w:val="24"/>
        </w:rPr>
        <w:t xml:space="preserve"> blev</w:t>
      </w:r>
      <w:r w:rsidR="00774EAF">
        <w:rPr>
          <w:sz w:val="24"/>
          <w:szCs w:val="24"/>
        </w:rPr>
        <w:t xml:space="preserve"> </w:t>
      </w:r>
      <w:r w:rsidR="00FB544B">
        <w:rPr>
          <w:sz w:val="24"/>
          <w:szCs w:val="24"/>
        </w:rPr>
        <w:t>ofte</w:t>
      </w:r>
      <w:r w:rsidR="00CB6DCF">
        <w:rPr>
          <w:sz w:val="24"/>
          <w:szCs w:val="24"/>
        </w:rPr>
        <w:t xml:space="preserve"> meget</w:t>
      </w:r>
      <w:r w:rsidR="0002336A">
        <w:rPr>
          <w:sz w:val="24"/>
          <w:szCs w:val="24"/>
        </w:rPr>
        <w:t xml:space="preserve"> langvarig</w:t>
      </w:r>
      <w:r w:rsidR="008E5364">
        <w:rPr>
          <w:sz w:val="24"/>
          <w:szCs w:val="24"/>
        </w:rPr>
        <w:t>, idet årsagen</w:t>
      </w:r>
      <w:r w:rsidR="00152D3F">
        <w:rPr>
          <w:sz w:val="24"/>
          <w:szCs w:val="24"/>
        </w:rPr>
        <w:t xml:space="preserve"> skulle findes dybt i </w:t>
      </w:r>
      <w:r w:rsidR="005845AB">
        <w:rPr>
          <w:sz w:val="24"/>
          <w:szCs w:val="24"/>
        </w:rPr>
        <w:t>det psykiske og måske ubevidste</w:t>
      </w:r>
      <w:r w:rsidR="009C0016">
        <w:rPr>
          <w:sz w:val="24"/>
          <w:szCs w:val="24"/>
        </w:rPr>
        <w:t>.</w:t>
      </w:r>
      <w:r w:rsidR="00E7159D">
        <w:rPr>
          <w:sz w:val="24"/>
          <w:szCs w:val="24"/>
        </w:rPr>
        <w:t xml:space="preserve"> Freud mente at undertrykte følelser var skadelige for sindet og</w:t>
      </w:r>
      <w:r w:rsidR="006A27BE">
        <w:rPr>
          <w:sz w:val="24"/>
          <w:szCs w:val="24"/>
        </w:rPr>
        <w:t xml:space="preserve"> kunne give sig til udtryk</w:t>
      </w:r>
      <w:r w:rsidR="008E5364">
        <w:rPr>
          <w:sz w:val="24"/>
          <w:szCs w:val="24"/>
        </w:rPr>
        <w:t xml:space="preserve"> via</w:t>
      </w:r>
      <w:r w:rsidR="00152D3F">
        <w:rPr>
          <w:sz w:val="24"/>
          <w:szCs w:val="24"/>
        </w:rPr>
        <w:t xml:space="preserve"> </w:t>
      </w:r>
      <w:r w:rsidR="00E7159D">
        <w:rPr>
          <w:sz w:val="24"/>
          <w:szCs w:val="24"/>
        </w:rPr>
        <w:t>neurotisk opførsel.</w:t>
      </w:r>
      <w:r w:rsidR="009C0016">
        <w:rPr>
          <w:sz w:val="24"/>
          <w:szCs w:val="24"/>
        </w:rPr>
        <w:t xml:space="preserve"> </w:t>
      </w:r>
      <w:r w:rsidR="005F138C">
        <w:rPr>
          <w:sz w:val="24"/>
          <w:szCs w:val="24"/>
        </w:rPr>
        <w:t xml:space="preserve">                                                          </w:t>
      </w:r>
      <w:r w:rsidR="009C0016">
        <w:rPr>
          <w:sz w:val="24"/>
          <w:szCs w:val="24"/>
        </w:rPr>
        <w:t>R</w:t>
      </w:r>
      <w:r w:rsidR="00FB544B">
        <w:rPr>
          <w:sz w:val="24"/>
          <w:szCs w:val="24"/>
        </w:rPr>
        <w:t xml:space="preserve">elativt få mennesker med </w:t>
      </w:r>
      <w:r w:rsidR="00F1772B">
        <w:rPr>
          <w:sz w:val="24"/>
          <w:szCs w:val="24"/>
        </w:rPr>
        <w:t xml:space="preserve">så at sige </w:t>
      </w:r>
      <w:r w:rsidR="00FB544B">
        <w:rPr>
          <w:sz w:val="24"/>
          <w:szCs w:val="24"/>
        </w:rPr>
        <w:t>sex</w:t>
      </w:r>
      <w:r w:rsidR="009C0016">
        <w:rPr>
          <w:sz w:val="24"/>
          <w:szCs w:val="24"/>
        </w:rPr>
        <w:t>ologiske problemstillinger</w:t>
      </w:r>
      <w:r w:rsidR="00321EB9">
        <w:rPr>
          <w:sz w:val="24"/>
          <w:szCs w:val="24"/>
        </w:rPr>
        <w:t>,</w:t>
      </w:r>
      <w:r w:rsidR="009C0016">
        <w:rPr>
          <w:sz w:val="24"/>
          <w:szCs w:val="24"/>
        </w:rPr>
        <w:t xml:space="preserve"> blev </w:t>
      </w:r>
      <w:r w:rsidR="005845AB">
        <w:rPr>
          <w:sz w:val="24"/>
          <w:szCs w:val="24"/>
        </w:rPr>
        <w:t xml:space="preserve">reelt </w:t>
      </w:r>
      <w:r w:rsidR="0067676A">
        <w:rPr>
          <w:sz w:val="24"/>
          <w:szCs w:val="24"/>
        </w:rPr>
        <w:t>tilbudt behandling</w:t>
      </w:r>
      <w:r w:rsidR="005845AB">
        <w:rPr>
          <w:sz w:val="24"/>
          <w:szCs w:val="24"/>
        </w:rPr>
        <w:t xml:space="preserve"> i</w:t>
      </w:r>
      <w:r w:rsidR="008E5364">
        <w:rPr>
          <w:sz w:val="24"/>
          <w:szCs w:val="24"/>
        </w:rPr>
        <w:t xml:space="preserve"> starten af det tyvende århundrede</w:t>
      </w:r>
      <w:r w:rsidR="009C0016">
        <w:rPr>
          <w:sz w:val="24"/>
          <w:szCs w:val="24"/>
        </w:rPr>
        <w:t>, og effekten af behandlingen</w:t>
      </w:r>
      <w:r w:rsidR="001C570E">
        <w:rPr>
          <w:sz w:val="24"/>
          <w:szCs w:val="24"/>
        </w:rPr>
        <w:t xml:space="preserve"> var</w:t>
      </w:r>
      <w:r w:rsidR="009C0016">
        <w:rPr>
          <w:sz w:val="24"/>
          <w:szCs w:val="24"/>
        </w:rPr>
        <w:t xml:space="preserve"> </w:t>
      </w:r>
      <w:r w:rsidR="004D579B">
        <w:rPr>
          <w:sz w:val="24"/>
          <w:szCs w:val="24"/>
        </w:rPr>
        <w:t>ifølge Bancroft</w:t>
      </w:r>
      <w:r w:rsidR="00152D3F">
        <w:rPr>
          <w:sz w:val="24"/>
          <w:szCs w:val="24"/>
        </w:rPr>
        <w:t xml:space="preserve"> </w:t>
      </w:r>
      <w:r w:rsidR="009C0016">
        <w:rPr>
          <w:sz w:val="24"/>
          <w:szCs w:val="24"/>
        </w:rPr>
        <w:t>tvivlsom</w:t>
      </w:r>
      <w:r w:rsidR="00A624D5">
        <w:rPr>
          <w:sz w:val="24"/>
          <w:szCs w:val="24"/>
        </w:rPr>
        <w:t xml:space="preserve">. </w:t>
      </w:r>
      <w:r w:rsidR="009C0016" w:rsidRPr="007F21E9">
        <w:rPr>
          <w:sz w:val="24"/>
          <w:szCs w:val="24"/>
        </w:rPr>
        <w:t>Overordnet var behandlingstilgangene</w:t>
      </w:r>
      <w:r w:rsidR="009C0016">
        <w:rPr>
          <w:sz w:val="24"/>
          <w:szCs w:val="24"/>
        </w:rPr>
        <w:t xml:space="preserve"> i starten af 1900-tallet</w:t>
      </w:r>
      <w:r w:rsidR="009C0016" w:rsidRPr="007F21E9">
        <w:rPr>
          <w:sz w:val="24"/>
          <w:szCs w:val="24"/>
        </w:rPr>
        <w:t xml:space="preserve"> ikke baseret på et videnskabe</w:t>
      </w:r>
      <w:r w:rsidR="006A27BE">
        <w:rPr>
          <w:sz w:val="24"/>
          <w:szCs w:val="24"/>
        </w:rPr>
        <w:t>ligt grundlag, men på</w:t>
      </w:r>
      <w:r w:rsidR="00152D3F">
        <w:rPr>
          <w:sz w:val="24"/>
          <w:szCs w:val="24"/>
        </w:rPr>
        <w:t xml:space="preserve"> psykoanalytiske teorier,</w:t>
      </w:r>
      <w:r w:rsidR="006A27BE">
        <w:rPr>
          <w:sz w:val="24"/>
          <w:szCs w:val="24"/>
        </w:rPr>
        <w:t xml:space="preserve"> blandet med en</w:t>
      </w:r>
      <w:r w:rsidR="00E7159D">
        <w:rPr>
          <w:sz w:val="24"/>
          <w:szCs w:val="24"/>
        </w:rPr>
        <w:t xml:space="preserve"> kulturel </w:t>
      </w:r>
      <w:r w:rsidR="009C0016">
        <w:rPr>
          <w:sz w:val="24"/>
          <w:szCs w:val="24"/>
        </w:rPr>
        <w:t>forståelse af mennesket</w:t>
      </w:r>
      <w:r w:rsidR="00B25D6C">
        <w:rPr>
          <w:sz w:val="24"/>
          <w:szCs w:val="24"/>
        </w:rPr>
        <w:t>,</w:t>
      </w:r>
      <w:r w:rsidR="009C0016">
        <w:rPr>
          <w:sz w:val="24"/>
          <w:szCs w:val="24"/>
        </w:rPr>
        <w:t xml:space="preserve"> der </w:t>
      </w:r>
      <w:r w:rsidR="009C0016" w:rsidRPr="007F21E9">
        <w:rPr>
          <w:sz w:val="24"/>
          <w:szCs w:val="24"/>
        </w:rPr>
        <w:t xml:space="preserve">bar præg af den kristne </w:t>
      </w:r>
      <w:r w:rsidR="006A27BE">
        <w:rPr>
          <w:sz w:val="24"/>
          <w:szCs w:val="24"/>
        </w:rPr>
        <w:t>tro</w:t>
      </w:r>
      <w:r w:rsidR="009C0016">
        <w:rPr>
          <w:sz w:val="24"/>
          <w:szCs w:val="24"/>
        </w:rPr>
        <w:t xml:space="preserve"> hvor ro, regelmæssighed og renlighed var den korrekte vej</w:t>
      </w:r>
      <w:r w:rsidR="00E55766">
        <w:rPr>
          <w:sz w:val="24"/>
          <w:szCs w:val="24"/>
        </w:rPr>
        <w:t xml:space="preserve"> til sundhed</w:t>
      </w:r>
      <w:r w:rsidR="009C0016" w:rsidRPr="007F21E9">
        <w:rPr>
          <w:sz w:val="24"/>
          <w:szCs w:val="24"/>
        </w:rPr>
        <w:t xml:space="preserve">. </w:t>
      </w:r>
    </w:p>
    <w:p w:rsidR="003D563F" w:rsidRDefault="007F3C1D" w:rsidP="0081000A">
      <w:pPr>
        <w:spacing w:before="600"/>
        <w:rPr>
          <w:sz w:val="24"/>
          <w:szCs w:val="24"/>
        </w:rPr>
      </w:pPr>
      <w:r>
        <w:rPr>
          <w:sz w:val="24"/>
          <w:szCs w:val="24"/>
        </w:rPr>
        <w:t>I 192</w:t>
      </w:r>
      <w:r w:rsidR="00AE6ED2">
        <w:rPr>
          <w:sz w:val="24"/>
          <w:szCs w:val="24"/>
        </w:rPr>
        <w:t xml:space="preserve">0érne starter den første seksuelle </w:t>
      </w:r>
      <w:r w:rsidR="006A27BE">
        <w:rPr>
          <w:sz w:val="24"/>
          <w:szCs w:val="24"/>
        </w:rPr>
        <w:t xml:space="preserve">borgerlige </w:t>
      </w:r>
      <w:r>
        <w:rPr>
          <w:sz w:val="24"/>
          <w:szCs w:val="24"/>
        </w:rPr>
        <w:t>reformbevægelse</w:t>
      </w:r>
      <w:r w:rsidR="00AE6ED2">
        <w:rPr>
          <w:sz w:val="24"/>
          <w:szCs w:val="24"/>
        </w:rPr>
        <w:t xml:space="preserve"> hv</w:t>
      </w:r>
      <w:r w:rsidR="00B10E27">
        <w:rPr>
          <w:sz w:val="24"/>
          <w:szCs w:val="24"/>
        </w:rPr>
        <w:t>or relativt få, men ihærdige og farverige</w:t>
      </w:r>
      <w:r w:rsidR="00AE6ED2">
        <w:rPr>
          <w:sz w:val="24"/>
          <w:szCs w:val="24"/>
        </w:rPr>
        <w:t xml:space="preserve"> </w:t>
      </w:r>
      <w:r w:rsidR="00B10E27">
        <w:rPr>
          <w:sz w:val="24"/>
          <w:szCs w:val="24"/>
        </w:rPr>
        <w:t xml:space="preserve">kulturradikale </w:t>
      </w:r>
      <w:r w:rsidR="00AE6ED2">
        <w:rPr>
          <w:sz w:val="24"/>
          <w:szCs w:val="24"/>
        </w:rPr>
        <w:t>personligheder f</w:t>
      </w:r>
      <w:r w:rsidR="00B10E27">
        <w:rPr>
          <w:sz w:val="24"/>
          <w:szCs w:val="24"/>
        </w:rPr>
        <w:t>orsøger at slippe lysten fri</w:t>
      </w:r>
      <w:r w:rsidR="006A27BE">
        <w:rPr>
          <w:sz w:val="24"/>
          <w:szCs w:val="24"/>
        </w:rPr>
        <w:t xml:space="preserve"> og</w:t>
      </w:r>
      <w:r w:rsidR="00B10E27">
        <w:rPr>
          <w:sz w:val="24"/>
          <w:szCs w:val="24"/>
        </w:rPr>
        <w:t xml:space="preserve"> udbrede viden om</w:t>
      </w:r>
      <w:r w:rsidR="00E75911">
        <w:rPr>
          <w:sz w:val="24"/>
          <w:szCs w:val="24"/>
        </w:rPr>
        <w:t xml:space="preserve"> sex og</w:t>
      </w:r>
      <w:r w:rsidR="00B10E27">
        <w:rPr>
          <w:sz w:val="24"/>
          <w:szCs w:val="24"/>
        </w:rPr>
        <w:t xml:space="preserve"> prævention</w:t>
      </w:r>
      <w:r w:rsidR="005F0697">
        <w:rPr>
          <w:sz w:val="24"/>
          <w:szCs w:val="24"/>
        </w:rPr>
        <w:t xml:space="preserve">. De ønskede at </w:t>
      </w:r>
      <w:r w:rsidR="008E5364">
        <w:rPr>
          <w:sz w:val="24"/>
          <w:szCs w:val="24"/>
        </w:rPr>
        <w:t>ud</w:t>
      </w:r>
      <w:r w:rsidR="005F0697">
        <w:rPr>
          <w:sz w:val="24"/>
          <w:szCs w:val="24"/>
        </w:rPr>
        <w:t>brede b</w:t>
      </w:r>
      <w:r w:rsidR="008E5364">
        <w:rPr>
          <w:sz w:val="24"/>
          <w:szCs w:val="24"/>
        </w:rPr>
        <w:t>udskabet,</w:t>
      </w:r>
      <w:r w:rsidR="00FD72FA">
        <w:rPr>
          <w:sz w:val="24"/>
          <w:szCs w:val="24"/>
        </w:rPr>
        <w:t xml:space="preserve"> </w:t>
      </w:r>
      <w:r w:rsidR="006A27BE">
        <w:rPr>
          <w:sz w:val="24"/>
          <w:szCs w:val="24"/>
        </w:rPr>
        <w:t>at der</w:t>
      </w:r>
      <w:r w:rsidR="00B10E27">
        <w:rPr>
          <w:sz w:val="24"/>
          <w:szCs w:val="24"/>
        </w:rPr>
        <w:t xml:space="preserve"> potentielt </w:t>
      </w:r>
      <w:r w:rsidR="006A27BE">
        <w:rPr>
          <w:sz w:val="24"/>
          <w:szCs w:val="24"/>
        </w:rPr>
        <w:t xml:space="preserve">ligger et </w:t>
      </w:r>
      <w:r w:rsidR="000F3E17">
        <w:rPr>
          <w:sz w:val="24"/>
          <w:szCs w:val="24"/>
        </w:rPr>
        <w:t>sundhedsaspekt i at udleve sin</w:t>
      </w:r>
      <w:r w:rsidR="005F0697">
        <w:rPr>
          <w:sz w:val="24"/>
          <w:szCs w:val="24"/>
        </w:rPr>
        <w:t>e seksuelle</w:t>
      </w:r>
      <w:r w:rsidR="000F3E17">
        <w:rPr>
          <w:sz w:val="24"/>
          <w:szCs w:val="24"/>
        </w:rPr>
        <w:t xml:space="preserve"> lyst</w:t>
      </w:r>
      <w:r w:rsidR="005F0697">
        <w:rPr>
          <w:sz w:val="24"/>
          <w:szCs w:val="24"/>
        </w:rPr>
        <w:t>er</w:t>
      </w:r>
      <w:r w:rsidR="00B10E27">
        <w:rPr>
          <w:sz w:val="24"/>
          <w:szCs w:val="24"/>
        </w:rPr>
        <w:t xml:space="preserve">. </w:t>
      </w:r>
      <w:r w:rsidR="000F3E17">
        <w:rPr>
          <w:sz w:val="24"/>
          <w:szCs w:val="24"/>
        </w:rPr>
        <w:t>Selv</w:t>
      </w:r>
      <w:r w:rsidR="00FD72FA">
        <w:rPr>
          <w:sz w:val="24"/>
          <w:szCs w:val="24"/>
        </w:rPr>
        <w:t xml:space="preserve">om de </w:t>
      </w:r>
      <w:r w:rsidR="005F0697">
        <w:rPr>
          <w:sz w:val="24"/>
          <w:szCs w:val="24"/>
        </w:rPr>
        <w:t xml:space="preserve">for deres tid </w:t>
      </w:r>
      <w:r w:rsidR="005F138C">
        <w:rPr>
          <w:sz w:val="24"/>
          <w:szCs w:val="24"/>
        </w:rPr>
        <w:t>var</w:t>
      </w:r>
      <w:r w:rsidR="008E5364">
        <w:rPr>
          <w:sz w:val="24"/>
          <w:szCs w:val="24"/>
        </w:rPr>
        <w:t xml:space="preserve"> meget aktive og faktisk</w:t>
      </w:r>
      <w:r w:rsidR="005F138C">
        <w:rPr>
          <w:sz w:val="24"/>
          <w:szCs w:val="24"/>
        </w:rPr>
        <w:t xml:space="preserve"> underviste</w:t>
      </w:r>
      <w:r w:rsidR="000F3E17">
        <w:rPr>
          <w:sz w:val="24"/>
          <w:szCs w:val="24"/>
        </w:rPr>
        <w:t xml:space="preserve"> blandt ande</w:t>
      </w:r>
      <w:r w:rsidR="00E55766">
        <w:rPr>
          <w:sz w:val="24"/>
          <w:szCs w:val="24"/>
        </w:rPr>
        <w:t>t arbejderkvinder i</w:t>
      </w:r>
      <w:r w:rsidR="005F0697">
        <w:rPr>
          <w:sz w:val="24"/>
          <w:szCs w:val="24"/>
        </w:rPr>
        <w:t xml:space="preserve"> prævention,</w:t>
      </w:r>
      <w:r w:rsidR="005F138C">
        <w:rPr>
          <w:sz w:val="24"/>
          <w:szCs w:val="24"/>
        </w:rPr>
        <w:t xml:space="preserve"> nåede</w:t>
      </w:r>
      <w:r w:rsidR="008E5364">
        <w:rPr>
          <w:sz w:val="24"/>
          <w:szCs w:val="24"/>
        </w:rPr>
        <w:t xml:space="preserve"> de</w:t>
      </w:r>
      <w:r w:rsidR="00152D3F">
        <w:rPr>
          <w:sz w:val="24"/>
          <w:szCs w:val="24"/>
        </w:rPr>
        <w:t xml:space="preserve"> </w:t>
      </w:r>
      <w:r w:rsidR="000F3E17">
        <w:rPr>
          <w:sz w:val="24"/>
          <w:szCs w:val="24"/>
        </w:rPr>
        <w:t xml:space="preserve">langt fra ud til alle. </w:t>
      </w:r>
      <w:r>
        <w:rPr>
          <w:sz w:val="24"/>
          <w:szCs w:val="24"/>
        </w:rPr>
        <w:t>T</w:t>
      </w:r>
      <w:r w:rsidR="000F3E17">
        <w:rPr>
          <w:sz w:val="24"/>
          <w:szCs w:val="24"/>
        </w:rPr>
        <w:t>iden</w:t>
      </w:r>
      <w:r w:rsidR="005F138C">
        <w:rPr>
          <w:sz w:val="24"/>
          <w:szCs w:val="24"/>
        </w:rPr>
        <w:t xml:space="preserve"> var</w:t>
      </w:r>
      <w:r>
        <w:rPr>
          <w:sz w:val="24"/>
          <w:szCs w:val="24"/>
        </w:rPr>
        <w:t xml:space="preserve"> </w:t>
      </w:r>
      <w:r w:rsidR="00FD72FA">
        <w:rPr>
          <w:sz w:val="24"/>
          <w:szCs w:val="24"/>
        </w:rPr>
        <w:t xml:space="preserve">umiddelbart </w:t>
      </w:r>
      <w:r>
        <w:rPr>
          <w:sz w:val="24"/>
          <w:szCs w:val="24"/>
        </w:rPr>
        <w:t>ikke</w:t>
      </w:r>
      <w:r w:rsidR="000F3E17">
        <w:rPr>
          <w:sz w:val="24"/>
          <w:szCs w:val="24"/>
        </w:rPr>
        <w:t xml:space="preserve"> moden</w:t>
      </w:r>
      <w:r w:rsidR="006A27BE">
        <w:rPr>
          <w:sz w:val="24"/>
          <w:szCs w:val="24"/>
        </w:rPr>
        <w:t xml:space="preserve"> til en seksuel</w:t>
      </w:r>
      <w:r w:rsidR="000F3E17">
        <w:rPr>
          <w:sz w:val="24"/>
          <w:szCs w:val="24"/>
        </w:rPr>
        <w:t xml:space="preserve"> revolution og den slutter </w:t>
      </w:r>
      <w:r w:rsidR="00B10E27">
        <w:rPr>
          <w:sz w:val="24"/>
          <w:szCs w:val="24"/>
        </w:rPr>
        <w:t xml:space="preserve">brat da anden verdenskrig starter. </w:t>
      </w:r>
      <w:r w:rsidR="006A27BE">
        <w:rPr>
          <w:sz w:val="24"/>
          <w:szCs w:val="24"/>
        </w:rPr>
        <w:t xml:space="preserve">                                                                            </w:t>
      </w:r>
      <w:r w:rsidR="005F0697">
        <w:rPr>
          <w:sz w:val="24"/>
          <w:szCs w:val="24"/>
        </w:rPr>
        <w:t xml:space="preserve">                    </w:t>
      </w:r>
      <w:r w:rsidR="00E55766">
        <w:rPr>
          <w:sz w:val="24"/>
          <w:szCs w:val="24"/>
        </w:rPr>
        <w:t xml:space="preserve">                                                     </w:t>
      </w:r>
      <w:r>
        <w:rPr>
          <w:sz w:val="24"/>
          <w:szCs w:val="24"/>
        </w:rPr>
        <w:t xml:space="preserve">Læge- og naturvidenskaben er </w:t>
      </w:r>
      <w:r w:rsidR="006A27BE">
        <w:rPr>
          <w:sz w:val="24"/>
          <w:szCs w:val="24"/>
        </w:rPr>
        <w:t>i starten af det tyvende århundrede</w:t>
      </w:r>
      <w:r w:rsidR="00152D3F">
        <w:rPr>
          <w:sz w:val="24"/>
          <w:szCs w:val="24"/>
        </w:rPr>
        <w:t>,</w:t>
      </w:r>
      <w:r w:rsidR="00FD72FA">
        <w:rPr>
          <w:sz w:val="24"/>
          <w:szCs w:val="24"/>
        </w:rPr>
        <w:t xml:space="preserve"> sideløbende</w:t>
      </w:r>
      <w:r w:rsidR="00152D3F">
        <w:rPr>
          <w:sz w:val="24"/>
          <w:szCs w:val="24"/>
        </w:rPr>
        <w:t xml:space="preserve"> med den første seksuelle revolution,</w:t>
      </w:r>
      <w:r w:rsidR="00E55766">
        <w:rPr>
          <w:sz w:val="24"/>
          <w:szCs w:val="24"/>
        </w:rPr>
        <w:t xml:space="preserve"> i </w:t>
      </w:r>
      <w:r>
        <w:rPr>
          <w:sz w:val="24"/>
          <w:szCs w:val="24"/>
        </w:rPr>
        <w:t xml:space="preserve">gang </w:t>
      </w:r>
      <w:r w:rsidR="007E6DE6">
        <w:rPr>
          <w:sz w:val="24"/>
          <w:szCs w:val="24"/>
        </w:rPr>
        <w:t xml:space="preserve">med </w:t>
      </w:r>
      <w:r w:rsidR="00E75911">
        <w:rPr>
          <w:sz w:val="24"/>
          <w:szCs w:val="24"/>
        </w:rPr>
        <w:t xml:space="preserve">en </w:t>
      </w:r>
      <w:r w:rsidR="007E6DE6">
        <w:rPr>
          <w:sz w:val="24"/>
          <w:szCs w:val="24"/>
        </w:rPr>
        <w:t>bemærkelsesværdig og rivende</w:t>
      </w:r>
      <w:r w:rsidR="006A27BE">
        <w:rPr>
          <w:sz w:val="24"/>
          <w:szCs w:val="24"/>
        </w:rPr>
        <w:t xml:space="preserve"> udvikling og lægerne</w:t>
      </w:r>
      <w:r w:rsidR="00E55766">
        <w:rPr>
          <w:sz w:val="24"/>
          <w:szCs w:val="24"/>
        </w:rPr>
        <w:t xml:space="preserve"> fremkommer</w:t>
      </w:r>
      <w:r>
        <w:rPr>
          <w:sz w:val="24"/>
          <w:szCs w:val="24"/>
        </w:rPr>
        <w:t xml:space="preserve"> med nye teorier om specielt de homoseksuelle mænd. Langsomt ændres forståelsen fra </w:t>
      </w:r>
      <w:r w:rsidR="006A27BE">
        <w:rPr>
          <w:sz w:val="24"/>
          <w:szCs w:val="24"/>
        </w:rPr>
        <w:t>at homoseksuel adfærd</w:t>
      </w:r>
      <w:r w:rsidR="00B519B8">
        <w:rPr>
          <w:sz w:val="24"/>
          <w:szCs w:val="24"/>
        </w:rPr>
        <w:t xml:space="preserve"> er noget man ”gør”</w:t>
      </w:r>
      <w:r>
        <w:rPr>
          <w:sz w:val="24"/>
          <w:szCs w:val="24"/>
        </w:rPr>
        <w:t xml:space="preserve"> til noget man ”er”. Tilstanden går fra at være syndig til sygelig, </w:t>
      </w:r>
      <w:r w:rsidR="006A27BE">
        <w:rPr>
          <w:sz w:val="24"/>
          <w:szCs w:val="24"/>
        </w:rPr>
        <w:t>og</w:t>
      </w:r>
      <w:r w:rsidR="00E75911">
        <w:rPr>
          <w:sz w:val="24"/>
          <w:szCs w:val="24"/>
        </w:rPr>
        <w:t xml:space="preserve"> mændene betragtes som værende syge</w:t>
      </w:r>
      <w:r w:rsidR="00B519B8">
        <w:rPr>
          <w:sz w:val="24"/>
          <w:szCs w:val="24"/>
        </w:rPr>
        <w:t xml:space="preserve"> i deres nervesystem</w:t>
      </w:r>
      <w:r w:rsidR="00545231">
        <w:rPr>
          <w:sz w:val="24"/>
          <w:szCs w:val="24"/>
        </w:rPr>
        <w:t>. D</w:t>
      </w:r>
      <w:r w:rsidR="00B519B8">
        <w:rPr>
          <w:sz w:val="24"/>
          <w:szCs w:val="24"/>
        </w:rPr>
        <w:t>e homoseksuelle</w:t>
      </w:r>
      <w:r w:rsidR="005F0697">
        <w:rPr>
          <w:sz w:val="24"/>
          <w:szCs w:val="24"/>
        </w:rPr>
        <w:t xml:space="preserve"> </w:t>
      </w:r>
      <w:r>
        <w:rPr>
          <w:sz w:val="24"/>
          <w:szCs w:val="24"/>
        </w:rPr>
        <w:t>falder</w:t>
      </w:r>
      <w:r w:rsidR="005F0697">
        <w:rPr>
          <w:sz w:val="24"/>
          <w:szCs w:val="24"/>
        </w:rPr>
        <w:t xml:space="preserve"> nu</w:t>
      </w:r>
      <w:r>
        <w:rPr>
          <w:sz w:val="24"/>
          <w:szCs w:val="24"/>
        </w:rPr>
        <w:t xml:space="preserve"> ind under lægerne</w:t>
      </w:r>
      <w:r w:rsidR="006A27BE">
        <w:rPr>
          <w:sz w:val="24"/>
          <w:szCs w:val="24"/>
        </w:rPr>
        <w:t>s</w:t>
      </w:r>
      <w:r w:rsidR="00545231">
        <w:rPr>
          <w:sz w:val="24"/>
          <w:szCs w:val="24"/>
        </w:rPr>
        <w:t xml:space="preserve"> domæne</w:t>
      </w:r>
      <w:r w:rsidR="00847E38">
        <w:rPr>
          <w:sz w:val="24"/>
          <w:szCs w:val="24"/>
        </w:rPr>
        <w:t>,</w:t>
      </w:r>
      <w:r w:rsidR="00545231">
        <w:rPr>
          <w:sz w:val="24"/>
          <w:szCs w:val="24"/>
        </w:rPr>
        <w:t xml:space="preserve"> og</w:t>
      </w:r>
      <w:r>
        <w:rPr>
          <w:sz w:val="24"/>
          <w:szCs w:val="24"/>
        </w:rPr>
        <w:t xml:space="preserve"> </w:t>
      </w:r>
      <w:r w:rsidR="00545231">
        <w:rPr>
          <w:sz w:val="24"/>
          <w:szCs w:val="24"/>
        </w:rPr>
        <w:t>e</w:t>
      </w:r>
      <w:r>
        <w:rPr>
          <w:sz w:val="24"/>
          <w:szCs w:val="24"/>
        </w:rPr>
        <w:t>n overgang gennemgår relativt mange mænd</w:t>
      </w:r>
      <w:r w:rsidR="006A27BE">
        <w:rPr>
          <w:sz w:val="24"/>
          <w:szCs w:val="24"/>
        </w:rPr>
        <w:t xml:space="preserve"> kirurgisk kastra</w:t>
      </w:r>
      <w:r>
        <w:rPr>
          <w:sz w:val="24"/>
          <w:szCs w:val="24"/>
        </w:rPr>
        <w:t>tion</w:t>
      </w:r>
      <w:r w:rsidR="00847E38">
        <w:rPr>
          <w:sz w:val="24"/>
          <w:szCs w:val="24"/>
        </w:rPr>
        <w:t xml:space="preserve"> som behandling mod</w:t>
      </w:r>
      <w:r w:rsidR="006A27BE">
        <w:rPr>
          <w:sz w:val="24"/>
          <w:szCs w:val="24"/>
        </w:rPr>
        <w:t xml:space="preserve"> homoseksualitet</w:t>
      </w:r>
      <w:r>
        <w:rPr>
          <w:sz w:val="24"/>
          <w:szCs w:val="24"/>
        </w:rPr>
        <w:t>, nogle</w:t>
      </w:r>
      <w:r w:rsidR="005F0697">
        <w:rPr>
          <w:sz w:val="24"/>
          <w:szCs w:val="24"/>
        </w:rPr>
        <w:t xml:space="preserve"> endda</w:t>
      </w:r>
      <w:r>
        <w:rPr>
          <w:sz w:val="24"/>
          <w:szCs w:val="24"/>
        </w:rPr>
        <w:t xml:space="preserve"> friv</w:t>
      </w:r>
      <w:r w:rsidR="006A27BE">
        <w:rPr>
          <w:sz w:val="24"/>
          <w:szCs w:val="24"/>
        </w:rPr>
        <w:t>illigt.</w:t>
      </w:r>
      <w:r w:rsidR="00FD72FA">
        <w:rPr>
          <w:sz w:val="24"/>
          <w:szCs w:val="24"/>
        </w:rPr>
        <w:t xml:space="preserve"> </w:t>
      </w:r>
      <w:r w:rsidR="007E6DE6">
        <w:rPr>
          <w:sz w:val="24"/>
          <w:szCs w:val="24"/>
        </w:rPr>
        <w:t xml:space="preserve">                                                                     </w:t>
      </w:r>
    </w:p>
    <w:p w:rsidR="00847E38" w:rsidRDefault="00336210" w:rsidP="0081000A">
      <w:pPr>
        <w:spacing w:before="600"/>
        <w:rPr>
          <w:sz w:val="24"/>
          <w:szCs w:val="24"/>
        </w:rPr>
      </w:pPr>
      <w:r>
        <w:rPr>
          <w:sz w:val="24"/>
          <w:szCs w:val="24"/>
        </w:rPr>
        <w:t>Richard Freiherr Von Krafft-Ebing</w:t>
      </w:r>
      <w:r w:rsidR="00545231">
        <w:rPr>
          <w:sz w:val="24"/>
          <w:szCs w:val="24"/>
        </w:rPr>
        <w:t xml:space="preserve"> (1840-1902) </w:t>
      </w:r>
      <w:r w:rsidR="005F0697">
        <w:rPr>
          <w:sz w:val="24"/>
          <w:szCs w:val="24"/>
        </w:rPr>
        <w:t>var en</w:t>
      </w:r>
      <w:r w:rsidR="007F3C1D">
        <w:rPr>
          <w:sz w:val="24"/>
          <w:szCs w:val="24"/>
        </w:rPr>
        <w:t xml:space="preserve"> </w:t>
      </w:r>
      <w:r w:rsidR="00C5393E">
        <w:rPr>
          <w:sz w:val="24"/>
          <w:szCs w:val="24"/>
        </w:rPr>
        <w:t xml:space="preserve">anerkendt Psykiater </w:t>
      </w:r>
      <w:r w:rsidR="007E6DE6">
        <w:rPr>
          <w:sz w:val="24"/>
          <w:szCs w:val="24"/>
        </w:rPr>
        <w:t xml:space="preserve">i </w:t>
      </w:r>
      <w:r w:rsidR="00545231">
        <w:rPr>
          <w:sz w:val="24"/>
          <w:szCs w:val="24"/>
        </w:rPr>
        <w:t>slutningen af 1800</w:t>
      </w:r>
      <w:r w:rsidR="00E83CE6">
        <w:rPr>
          <w:sz w:val="24"/>
          <w:szCs w:val="24"/>
        </w:rPr>
        <w:t xml:space="preserve"> </w:t>
      </w:r>
      <w:r w:rsidR="00545231">
        <w:rPr>
          <w:sz w:val="24"/>
          <w:szCs w:val="24"/>
        </w:rPr>
        <w:t xml:space="preserve">tallet og </w:t>
      </w:r>
      <w:r w:rsidR="007E6DE6">
        <w:rPr>
          <w:sz w:val="24"/>
          <w:szCs w:val="24"/>
        </w:rPr>
        <w:t>starten af det tyvende århundrede</w:t>
      </w:r>
      <w:r w:rsidR="00545231">
        <w:rPr>
          <w:sz w:val="24"/>
          <w:szCs w:val="24"/>
        </w:rPr>
        <w:t>,</w:t>
      </w:r>
      <w:r w:rsidR="007E6DE6">
        <w:rPr>
          <w:sz w:val="24"/>
          <w:szCs w:val="24"/>
        </w:rPr>
        <w:t xml:space="preserve"> men</w:t>
      </w:r>
      <w:r w:rsidR="00C5393E">
        <w:rPr>
          <w:sz w:val="24"/>
          <w:szCs w:val="24"/>
        </w:rPr>
        <w:t xml:space="preserve"> </w:t>
      </w:r>
      <w:r w:rsidR="001C570E">
        <w:rPr>
          <w:sz w:val="24"/>
          <w:szCs w:val="24"/>
        </w:rPr>
        <w:t xml:space="preserve">udgav </w:t>
      </w:r>
      <w:r w:rsidR="007F3C1D">
        <w:rPr>
          <w:sz w:val="24"/>
          <w:szCs w:val="24"/>
        </w:rPr>
        <w:t xml:space="preserve">allerede </w:t>
      </w:r>
      <w:r w:rsidR="001C570E">
        <w:rPr>
          <w:sz w:val="24"/>
          <w:szCs w:val="24"/>
        </w:rPr>
        <w:t xml:space="preserve">i 1886 </w:t>
      </w:r>
      <w:r>
        <w:rPr>
          <w:sz w:val="24"/>
          <w:szCs w:val="24"/>
        </w:rPr>
        <w:t>”Ps</w:t>
      </w:r>
      <w:r w:rsidR="00C5393E">
        <w:rPr>
          <w:sz w:val="24"/>
          <w:szCs w:val="24"/>
        </w:rPr>
        <w:t>ychopathia Sexuali</w:t>
      </w:r>
      <w:r w:rsidR="007F3C1D">
        <w:rPr>
          <w:sz w:val="24"/>
          <w:szCs w:val="24"/>
        </w:rPr>
        <w:t>s” som i behandlingsterapien blev toneangivende</w:t>
      </w:r>
      <w:r w:rsidR="00847E38">
        <w:rPr>
          <w:sz w:val="24"/>
          <w:szCs w:val="24"/>
        </w:rPr>
        <w:t>,</w:t>
      </w:r>
      <w:r w:rsidR="007F3C1D">
        <w:rPr>
          <w:sz w:val="24"/>
          <w:szCs w:val="24"/>
        </w:rPr>
        <w:t xml:space="preserve"> id</w:t>
      </w:r>
      <w:r w:rsidR="00A17255">
        <w:rPr>
          <w:sz w:val="24"/>
          <w:szCs w:val="24"/>
        </w:rPr>
        <w:t>et han som den første rent historisk beskrev</w:t>
      </w:r>
      <w:r w:rsidR="007F3C1D">
        <w:rPr>
          <w:sz w:val="24"/>
          <w:szCs w:val="24"/>
        </w:rPr>
        <w:t xml:space="preserve"> </w:t>
      </w:r>
      <w:r w:rsidR="00A17255">
        <w:rPr>
          <w:sz w:val="24"/>
          <w:szCs w:val="24"/>
        </w:rPr>
        <w:t xml:space="preserve">de </w:t>
      </w:r>
      <w:r w:rsidR="007F3C1D">
        <w:rPr>
          <w:sz w:val="24"/>
          <w:szCs w:val="24"/>
        </w:rPr>
        <w:t>seksuelle ”abnormiteter”, specielt homoseksualitet</w:t>
      </w:r>
      <w:r w:rsidR="00545231">
        <w:rPr>
          <w:sz w:val="24"/>
          <w:szCs w:val="24"/>
        </w:rPr>
        <w:t xml:space="preserve">. Han beskrev </w:t>
      </w:r>
      <w:r w:rsidR="007F3C1D">
        <w:rPr>
          <w:sz w:val="24"/>
          <w:szCs w:val="24"/>
        </w:rPr>
        <w:t>o</w:t>
      </w:r>
      <w:r w:rsidR="007E6DE6">
        <w:rPr>
          <w:sz w:val="24"/>
          <w:szCs w:val="24"/>
        </w:rPr>
        <w:t>gså andre seksuelle minoriteter</w:t>
      </w:r>
      <w:r w:rsidR="007F3C1D">
        <w:rPr>
          <w:sz w:val="24"/>
          <w:szCs w:val="24"/>
        </w:rPr>
        <w:t xml:space="preserve"> såsom masochism</w:t>
      </w:r>
      <w:r w:rsidR="007E6DE6">
        <w:rPr>
          <w:sz w:val="24"/>
          <w:szCs w:val="24"/>
        </w:rPr>
        <w:t>e og sadisme. Han mente at</w:t>
      </w:r>
      <w:r w:rsidR="007F3C1D">
        <w:rPr>
          <w:sz w:val="24"/>
          <w:szCs w:val="24"/>
        </w:rPr>
        <w:t xml:space="preserve"> tilstande</w:t>
      </w:r>
      <w:r w:rsidR="007E6DE6">
        <w:rPr>
          <w:sz w:val="24"/>
          <w:szCs w:val="24"/>
        </w:rPr>
        <w:t>ne</w:t>
      </w:r>
      <w:r w:rsidR="007F3C1D">
        <w:rPr>
          <w:sz w:val="24"/>
          <w:szCs w:val="24"/>
        </w:rPr>
        <w:t xml:space="preserve"> var et udtryk for en mental defekt eller sygelig tilstand, men som potentielt kunne kureres eller mildnes ved hjælp af hypnose</w:t>
      </w:r>
      <w:r w:rsidR="007F3C1D" w:rsidRPr="00C5393E">
        <w:rPr>
          <w:sz w:val="24"/>
          <w:szCs w:val="24"/>
        </w:rPr>
        <w:t>.</w:t>
      </w:r>
      <w:r w:rsidR="007F3C1D">
        <w:rPr>
          <w:sz w:val="24"/>
          <w:szCs w:val="24"/>
        </w:rPr>
        <w:t xml:space="preserve"> </w:t>
      </w:r>
      <w:r w:rsidR="00B519B8">
        <w:rPr>
          <w:sz w:val="24"/>
          <w:szCs w:val="24"/>
        </w:rPr>
        <w:t>H</w:t>
      </w:r>
      <w:r w:rsidR="002217E2">
        <w:rPr>
          <w:sz w:val="24"/>
          <w:szCs w:val="24"/>
        </w:rPr>
        <w:t>ans teorier</w:t>
      </w:r>
      <w:r w:rsidR="00B519B8">
        <w:rPr>
          <w:sz w:val="24"/>
          <w:szCs w:val="24"/>
        </w:rPr>
        <w:t xml:space="preserve"> og beskrivelser af de seksuelle abnormiteter,</w:t>
      </w:r>
      <w:r w:rsidR="002217E2">
        <w:rPr>
          <w:sz w:val="24"/>
          <w:szCs w:val="24"/>
        </w:rPr>
        <w:t xml:space="preserve"> </w:t>
      </w:r>
      <w:r w:rsidR="007F3C1D">
        <w:rPr>
          <w:sz w:val="24"/>
          <w:szCs w:val="24"/>
        </w:rPr>
        <w:t>medvi</w:t>
      </w:r>
      <w:r w:rsidR="002217E2">
        <w:rPr>
          <w:sz w:val="24"/>
          <w:szCs w:val="24"/>
        </w:rPr>
        <w:t>rkende senere til at tilstandene</w:t>
      </w:r>
      <w:r w:rsidR="007F3C1D">
        <w:rPr>
          <w:sz w:val="24"/>
          <w:szCs w:val="24"/>
        </w:rPr>
        <w:t xml:space="preserve"> blev placeret</w:t>
      </w:r>
      <w:r>
        <w:rPr>
          <w:sz w:val="24"/>
          <w:szCs w:val="24"/>
        </w:rPr>
        <w:t xml:space="preserve"> </w:t>
      </w:r>
      <w:r w:rsidR="001C570E">
        <w:rPr>
          <w:sz w:val="24"/>
          <w:szCs w:val="24"/>
        </w:rPr>
        <w:t xml:space="preserve">i </w:t>
      </w:r>
      <w:r w:rsidR="007E6DE6">
        <w:rPr>
          <w:sz w:val="24"/>
          <w:szCs w:val="24"/>
        </w:rPr>
        <w:t>lægernes</w:t>
      </w:r>
      <w:r w:rsidR="00B519B8">
        <w:rPr>
          <w:sz w:val="24"/>
          <w:szCs w:val="24"/>
        </w:rPr>
        <w:t xml:space="preserve"> diagnosekodesystemer</w:t>
      </w:r>
      <w:r w:rsidR="001C570E">
        <w:rPr>
          <w:sz w:val="24"/>
          <w:szCs w:val="24"/>
        </w:rPr>
        <w:t xml:space="preserve"> som</w:t>
      </w:r>
      <w:r>
        <w:rPr>
          <w:sz w:val="24"/>
          <w:szCs w:val="24"/>
        </w:rPr>
        <w:t xml:space="preserve"> i dag benævnes ICD-10. </w:t>
      </w:r>
      <w:r w:rsidR="007F3C1D">
        <w:rPr>
          <w:sz w:val="24"/>
          <w:szCs w:val="24"/>
        </w:rPr>
        <w:t xml:space="preserve"> </w:t>
      </w:r>
      <w:r w:rsidR="00FD72FA">
        <w:rPr>
          <w:sz w:val="24"/>
          <w:szCs w:val="24"/>
        </w:rPr>
        <w:t xml:space="preserve">                                                                         </w:t>
      </w:r>
      <w:r w:rsidR="007E6DE6">
        <w:rPr>
          <w:sz w:val="24"/>
          <w:szCs w:val="24"/>
        </w:rPr>
        <w:t xml:space="preserve">                                                                  </w:t>
      </w:r>
    </w:p>
    <w:p w:rsidR="00CB03CA" w:rsidRDefault="007F3C1D" w:rsidP="0081000A">
      <w:pPr>
        <w:spacing w:before="600"/>
        <w:rPr>
          <w:sz w:val="24"/>
          <w:szCs w:val="24"/>
        </w:rPr>
      </w:pPr>
      <w:r>
        <w:rPr>
          <w:sz w:val="24"/>
          <w:szCs w:val="24"/>
        </w:rPr>
        <w:t>Ved siden af den psykoanalytiske behandling, ser man på baggrund af lægevidenskabens udvikling</w:t>
      </w:r>
      <w:r w:rsidR="007F092D">
        <w:rPr>
          <w:sz w:val="24"/>
          <w:szCs w:val="24"/>
        </w:rPr>
        <w:t xml:space="preserve"> i 1930érne</w:t>
      </w:r>
      <w:r>
        <w:rPr>
          <w:sz w:val="24"/>
          <w:szCs w:val="24"/>
        </w:rPr>
        <w:t>, en spirende opmærk</w:t>
      </w:r>
      <w:r w:rsidR="00E55766">
        <w:rPr>
          <w:sz w:val="24"/>
          <w:szCs w:val="24"/>
        </w:rPr>
        <w:t>somhed</w:t>
      </w:r>
      <w:r w:rsidR="002217E2">
        <w:rPr>
          <w:sz w:val="24"/>
          <w:szCs w:val="24"/>
        </w:rPr>
        <w:t xml:space="preserve"> og fokus</w:t>
      </w:r>
      <w:r w:rsidR="00E55766">
        <w:rPr>
          <w:sz w:val="24"/>
          <w:szCs w:val="24"/>
        </w:rPr>
        <w:t xml:space="preserve"> p</w:t>
      </w:r>
      <w:r w:rsidR="002217E2">
        <w:rPr>
          <w:sz w:val="24"/>
          <w:szCs w:val="24"/>
        </w:rPr>
        <w:t>å de</w:t>
      </w:r>
      <w:r w:rsidR="00E55766">
        <w:rPr>
          <w:sz w:val="24"/>
          <w:szCs w:val="24"/>
        </w:rPr>
        <w:t xml:space="preserve"> seksuelle fænomener</w:t>
      </w:r>
      <w:r w:rsidR="007E6DE6">
        <w:rPr>
          <w:sz w:val="24"/>
          <w:szCs w:val="24"/>
        </w:rPr>
        <w:t>s ophav. Specielt lægerne</w:t>
      </w:r>
      <w:r w:rsidR="002217E2">
        <w:rPr>
          <w:sz w:val="24"/>
          <w:szCs w:val="24"/>
        </w:rPr>
        <w:t xml:space="preserve"> ser </w:t>
      </w:r>
      <w:r w:rsidR="00034E90">
        <w:rPr>
          <w:sz w:val="24"/>
          <w:szCs w:val="24"/>
        </w:rPr>
        <w:t xml:space="preserve">ikke </w:t>
      </w:r>
      <w:r w:rsidR="002217E2">
        <w:rPr>
          <w:sz w:val="24"/>
          <w:szCs w:val="24"/>
        </w:rPr>
        <w:t xml:space="preserve">længere fænomenerne som værende afvigende, men </w:t>
      </w:r>
      <w:r w:rsidR="00034E90">
        <w:rPr>
          <w:sz w:val="24"/>
          <w:szCs w:val="24"/>
        </w:rPr>
        <w:t>som en tilstand der potentielt kan behandles. M</w:t>
      </w:r>
      <w:r w:rsidR="002217E2">
        <w:rPr>
          <w:sz w:val="24"/>
          <w:szCs w:val="24"/>
        </w:rPr>
        <w:t>an begynder</w:t>
      </w:r>
      <w:r w:rsidR="00034E90">
        <w:rPr>
          <w:sz w:val="24"/>
          <w:szCs w:val="24"/>
        </w:rPr>
        <w:t xml:space="preserve"> således</w:t>
      </w:r>
      <w:r w:rsidR="002217E2">
        <w:rPr>
          <w:sz w:val="24"/>
          <w:szCs w:val="24"/>
        </w:rPr>
        <w:t xml:space="preserve"> </w:t>
      </w:r>
      <w:r w:rsidR="00034E90">
        <w:rPr>
          <w:sz w:val="24"/>
          <w:szCs w:val="24"/>
        </w:rPr>
        <w:t xml:space="preserve">langsomt </w:t>
      </w:r>
      <w:r w:rsidR="007E6DE6">
        <w:rPr>
          <w:sz w:val="24"/>
          <w:szCs w:val="24"/>
        </w:rPr>
        <w:t>at se de seksuelle fænomener</w:t>
      </w:r>
      <w:r w:rsidR="002217E2">
        <w:rPr>
          <w:sz w:val="24"/>
          <w:szCs w:val="24"/>
        </w:rPr>
        <w:t xml:space="preserve"> som et kropsligt funktionsproblem</w:t>
      </w:r>
      <w:r w:rsidR="00034E90">
        <w:rPr>
          <w:sz w:val="24"/>
          <w:szCs w:val="24"/>
        </w:rPr>
        <w:t xml:space="preserve"> og</w:t>
      </w:r>
      <w:r w:rsidR="002217E2">
        <w:rPr>
          <w:sz w:val="24"/>
          <w:szCs w:val="24"/>
        </w:rPr>
        <w:t xml:space="preserve"> </w:t>
      </w:r>
      <w:r w:rsidR="00A17255">
        <w:rPr>
          <w:sz w:val="24"/>
          <w:szCs w:val="24"/>
        </w:rPr>
        <w:t>behandlingsfokus</w:t>
      </w:r>
      <w:r w:rsidR="00034E90">
        <w:rPr>
          <w:sz w:val="24"/>
          <w:szCs w:val="24"/>
        </w:rPr>
        <w:t xml:space="preserve">set begynder at vende. I den henseende opstår </w:t>
      </w:r>
      <w:r w:rsidR="007E6DE6">
        <w:rPr>
          <w:sz w:val="24"/>
          <w:szCs w:val="24"/>
        </w:rPr>
        <w:t>der langsomt opmærksomhed</w:t>
      </w:r>
      <w:r w:rsidR="00034E90">
        <w:rPr>
          <w:sz w:val="24"/>
          <w:szCs w:val="24"/>
        </w:rPr>
        <w:t xml:space="preserve"> på andre seksuelle fænomener end homoseksualitet, eksempelvis på</w:t>
      </w:r>
      <w:r w:rsidR="002217E2">
        <w:rPr>
          <w:sz w:val="24"/>
          <w:szCs w:val="24"/>
        </w:rPr>
        <w:t xml:space="preserve"> </w:t>
      </w:r>
      <w:r w:rsidR="00034E90">
        <w:rPr>
          <w:sz w:val="24"/>
          <w:szCs w:val="24"/>
        </w:rPr>
        <w:t xml:space="preserve">manden med </w:t>
      </w:r>
      <w:r w:rsidR="002217E2">
        <w:rPr>
          <w:sz w:val="24"/>
          <w:szCs w:val="24"/>
        </w:rPr>
        <w:t xml:space="preserve">manglende evne til </w:t>
      </w:r>
      <w:r w:rsidR="00034E90">
        <w:rPr>
          <w:sz w:val="24"/>
          <w:szCs w:val="24"/>
        </w:rPr>
        <w:t>at gennemføre samleje grundet erektionsproblemer</w:t>
      </w:r>
      <w:r w:rsidR="00E55766">
        <w:rPr>
          <w:sz w:val="24"/>
          <w:szCs w:val="24"/>
        </w:rPr>
        <w:t xml:space="preserve">. Det er specielt karkirurger og urologer der i 1940érne begynder at interessere </w:t>
      </w:r>
      <w:r w:rsidR="00034E90">
        <w:rPr>
          <w:sz w:val="24"/>
          <w:szCs w:val="24"/>
        </w:rPr>
        <w:t>sig for disse mænd</w:t>
      </w:r>
      <w:r w:rsidR="007E6DE6">
        <w:rPr>
          <w:sz w:val="24"/>
          <w:szCs w:val="24"/>
        </w:rPr>
        <w:t xml:space="preserve"> og genesen </w:t>
      </w:r>
      <w:r w:rsidR="007F092D">
        <w:rPr>
          <w:sz w:val="24"/>
          <w:szCs w:val="24"/>
        </w:rPr>
        <w:t xml:space="preserve">for </w:t>
      </w:r>
      <w:r w:rsidR="007E6DE6">
        <w:rPr>
          <w:sz w:val="24"/>
          <w:szCs w:val="24"/>
        </w:rPr>
        <w:t>problemer</w:t>
      </w:r>
      <w:r w:rsidR="007F092D">
        <w:rPr>
          <w:sz w:val="24"/>
          <w:szCs w:val="24"/>
        </w:rPr>
        <w:t>ne</w:t>
      </w:r>
      <w:r w:rsidR="00034E90">
        <w:rPr>
          <w:sz w:val="24"/>
          <w:szCs w:val="24"/>
        </w:rPr>
        <w:t>,</w:t>
      </w:r>
      <w:r w:rsidR="002217E2">
        <w:rPr>
          <w:sz w:val="24"/>
          <w:szCs w:val="24"/>
        </w:rPr>
        <w:t xml:space="preserve"> samt</w:t>
      </w:r>
      <w:r w:rsidR="00E55766">
        <w:rPr>
          <w:sz w:val="24"/>
          <w:szCs w:val="24"/>
        </w:rPr>
        <w:t xml:space="preserve"> de mulige behandlingsmetoder</w:t>
      </w:r>
      <w:r w:rsidR="005F138C">
        <w:rPr>
          <w:sz w:val="24"/>
          <w:szCs w:val="24"/>
        </w:rPr>
        <w:t xml:space="preserve"> der kan iværksættes</w:t>
      </w:r>
      <w:r w:rsidR="00E55766">
        <w:rPr>
          <w:sz w:val="24"/>
          <w:szCs w:val="24"/>
        </w:rPr>
        <w:t xml:space="preserve">. </w:t>
      </w:r>
      <w:r w:rsidR="005F138C">
        <w:rPr>
          <w:sz w:val="24"/>
          <w:szCs w:val="24"/>
        </w:rPr>
        <w:t xml:space="preserve">                                                     </w:t>
      </w:r>
      <w:r w:rsidR="007E6DE6">
        <w:rPr>
          <w:sz w:val="24"/>
          <w:szCs w:val="24"/>
        </w:rPr>
        <w:t xml:space="preserve">                             </w:t>
      </w:r>
      <w:r w:rsidR="00E55766">
        <w:rPr>
          <w:sz w:val="24"/>
          <w:szCs w:val="24"/>
        </w:rPr>
        <w:t xml:space="preserve">Efter </w:t>
      </w:r>
      <w:r w:rsidR="007E6DE6">
        <w:rPr>
          <w:sz w:val="24"/>
          <w:szCs w:val="24"/>
        </w:rPr>
        <w:t>anden verdenskrig</w:t>
      </w:r>
      <w:r>
        <w:rPr>
          <w:sz w:val="24"/>
          <w:szCs w:val="24"/>
        </w:rPr>
        <w:t xml:space="preserve"> </w:t>
      </w:r>
      <w:r w:rsidR="002217E2">
        <w:rPr>
          <w:sz w:val="24"/>
          <w:szCs w:val="24"/>
        </w:rPr>
        <w:t>er</w:t>
      </w:r>
      <w:r>
        <w:rPr>
          <w:sz w:val="24"/>
          <w:szCs w:val="24"/>
        </w:rPr>
        <w:t xml:space="preserve"> kropsforskrækkelse</w:t>
      </w:r>
      <w:r w:rsidR="00E55766">
        <w:rPr>
          <w:sz w:val="24"/>
          <w:szCs w:val="24"/>
        </w:rPr>
        <w:t>n</w:t>
      </w:r>
      <w:r w:rsidR="00545231">
        <w:rPr>
          <w:sz w:val="24"/>
          <w:szCs w:val="24"/>
        </w:rPr>
        <w:t>,</w:t>
      </w:r>
      <w:r w:rsidR="00034E90">
        <w:rPr>
          <w:sz w:val="24"/>
          <w:szCs w:val="24"/>
        </w:rPr>
        <w:t xml:space="preserve"> i</w:t>
      </w:r>
      <w:r w:rsidR="00E55766">
        <w:rPr>
          <w:sz w:val="24"/>
          <w:szCs w:val="24"/>
        </w:rPr>
        <w:t xml:space="preserve"> </w:t>
      </w:r>
      <w:r w:rsidR="00034E90">
        <w:rPr>
          <w:sz w:val="24"/>
          <w:szCs w:val="24"/>
        </w:rPr>
        <w:t>tillæg</w:t>
      </w:r>
      <w:r w:rsidR="00A17255">
        <w:rPr>
          <w:sz w:val="24"/>
          <w:szCs w:val="24"/>
        </w:rPr>
        <w:t xml:space="preserve"> med</w:t>
      </w:r>
      <w:r w:rsidR="007E6DE6">
        <w:rPr>
          <w:sz w:val="24"/>
          <w:szCs w:val="24"/>
        </w:rPr>
        <w:t xml:space="preserve"> ovennævnte</w:t>
      </w:r>
      <w:r w:rsidR="00A17255">
        <w:rPr>
          <w:sz w:val="24"/>
          <w:szCs w:val="24"/>
        </w:rPr>
        <w:t>,</w:t>
      </w:r>
      <w:r w:rsidR="002217E2">
        <w:rPr>
          <w:sz w:val="24"/>
          <w:szCs w:val="24"/>
        </w:rPr>
        <w:t xml:space="preserve"> g</w:t>
      </w:r>
      <w:r w:rsidR="002217E2" w:rsidRPr="007F21E9">
        <w:rPr>
          <w:sz w:val="24"/>
          <w:szCs w:val="24"/>
        </w:rPr>
        <w:t>radvist</w:t>
      </w:r>
      <w:r w:rsidR="002217E2">
        <w:rPr>
          <w:sz w:val="24"/>
          <w:szCs w:val="24"/>
        </w:rPr>
        <w:t xml:space="preserve"> begyndt </w:t>
      </w:r>
      <w:r>
        <w:rPr>
          <w:sz w:val="24"/>
          <w:szCs w:val="24"/>
        </w:rPr>
        <w:t>at ændre sig</w:t>
      </w:r>
      <w:r w:rsidR="00545231">
        <w:rPr>
          <w:sz w:val="24"/>
          <w:szCs w:val="24"/>
        </w:rPr>
        <w:t xml:space="preserve">. Dette er </w:t>
      </w:r>
      <w:r w:rsidR="006A27BE">
        <w:rPr>
          <w:sz w:val="24"/>
          <w:szCs w:val="24"/>
        </w:rPr>
        <w:t xml:space="preserve">dels grundet en ny seksuel </w:t>
      </w:r>
      <w:r w:rsidR="00FD72FA">
        <w:rPr>
          <w:sz w:val="24"/>
          <w:szCs w:val="24"/>
        </w:rPr>
        <w:t xml:space="preserve">borgerlig </w:t>
      </w:r>
      <w:r w:rsidR="006A27BE">
        <w:rPr>
          <w:sz w:val="24"/>
          <w:szCs w:val="24"/>
        </w:rPr>
        <w:t>reformbevægelse</w:t>
      </w:r>
      <w:r w:rsidR="00FD72FA">
        <w:rPr>
          <w:sz w:val="24"/>
          <w:szCs w:val="24"/>
        </w:rPr>
        <w:t>,</w:t>
      </w:r>
      <w:r w:rsidR="006A27BE">
        <w:rPr>
          <w:sz w:val="24"/>
          <w:szCs w:val="24"/>
        </w:rPr>
        <w:t xml:space="preserve"> men også i takt med </w:t>
      </w:r>
      <w:r w:rsidR="00E55766">
        <w:rPr>
          <w:sz w:val="24"/>
          <w:szCs w:val="24"/>
        </w:rPr>
        <w:t>den</w:t>
      </w:r>
      <w:r w:rsidR="00A17255">
        <w:rPr>
          <w:sz w:val="24"/>
          <w:szCs w:val="24"/>
        </w:rPr>
        <w:t xml:space="preserve"> generelle</w:t>
      </w:r>
      <w:r w:rsidR="007E6DE6">
        <w:rPr>
          <w:sz w:val="24"/>
          <w:szCs w:val="24"/>
        </w:rPr>
        <w:t xml:space="preserve"> </w:t>
      </w:r>
      <w:r w:rsidR="006A27BE">
        <w:rPr>
          <w:sz w:val="24"/>
          <w:szCs w:val="24"/>
        </w:rPr>
        <w:t>socioøkonomisk</w:t>
      </w:r>
      <w:r w:rsidR="00CB03CA">
        <w:rPr>
          <w:sz w:val="24"/>
          <w:szCs w:val="24"/>
        </w:rPr>
        <w:t xml:space="preserve"> fremgang</w:t>
      </w:r>
      <w:r w:rsidR="00A17255">
        <w:rPr>
          <w:sz w:val="24"/>
          <w:szCs w:val="24"/>
        </w:rPr>
        <w:t xml:space="preserve"> i Danmark</w:t>
      </w:r>
      <w:r w:rsidR="005F0697">
        <w:rPr>
          <w:sz w:val="24"/>
          <w:szCs w:val="24"/>
        </w:rPr>
        <w:t>. H</w:t>
      </w:r>
      <w:r w:rsidR="00904B51" w:rsidRPr="007F21E9">
        <w:rPr>
          <w:sz w:val="24"/>
          <w:szCs w:val="24"/>
        </w:rPr>
        <w:t>oldningen</w:t>
      </w:r>
      <w:r w:rsidR="00904B51">
        <w:rPr>
          <w:sz w:val="24"/>
          <w:szCs w:val="24"/>
        </w:rPr>
        <w:t xml:space="preserve"> til seksualitet</w:t>
      </w:r>
      <w:r w:rsidR="005F0697">
        <w:rPr>
          <w:sz w:val="24"/>
          <w:szCs w:val="24"/>
        </w:rPr>
        <w:t xml:space="preserve"> og </w:t>
      </w:r>
      <w:r w:rsidR="007E6DE6">
        <w:rPr>
          <w:sz w:val="24"/>
          <w:szCs w:val="24"/>
        </w:rPr>
        <w:t xml:space="preserve">seksuel </w:t>
      </w:r>
      <w:r w:rsidR="005F0697">
        <w:rPr>
          <w:sz w:val="24"/>
          <w:szCs w:val="24"/>
        </w:rPr>
        <w:t>lyst bliver</w:t>
      </w:r>
      <w:r w:rsidR="00904B51">
        <w:rPr>
          <w:sz w:val="24"/>
          <w:szCs w:val="24"/>
        </w:rPr>
        <w:t xml:space="preserve"> </w:t>
      </w:r>
      <w:r w:rsidR="007F092D">
        <w:rPr>
          <w:sz w:val="24"/>
          <w:szCs w:val="24"/>
        </w:rPr>
        <w:t>mere afslappet og liberaliseret</w:t>
      </w:r>
      <w:r w:rsidR="00904B51">
        <w:rPr>
          <w:sz w:val="24"/>
          <w:szCs w:val="24"/>
        </w:rPr>
        <w:t xml:space="preserve"> specielt i de større byer.</w:t>
      </w:r>
      <w:r w:rsidR="00B66204">
        <w:rPr>
          <w:sz w:val="24"/>
          <w:szCs w:val="24"/>
        </w:rPr>
        <w:t xml:space="preserve">                                                                                                 </w:t>
      </w:r>
      <w:r w:rsidR="000F3B7B">
        <w:rPr>
          <w:color w:val="FF0000"/>
          <w:sz w:val="24"/>
          <w:szCs w:val="24"/>
        </w:rPr>
        <w:t xml:space="preserve">                 </w:t>
      </w:r>
      <w:r w:rsidR="00552353">
        <w:rPr>
          <w:color w:val="FF0000"/>
          <w:sz w:val="24"/>
          <w:szCs w:val="24"/>
        </w:rPr>
        <w:t xml:space="preserve">                                                             </w:t>
      </w:r>
      <w:r w:rsidR="00904B51">
        <w:rPr>
          <w:color w:val="FF0000"/>
          <w:sz w:val="24"/>
          <w:szCs w:val="24"/>
        </w:rPr>
        <w:t xml:space="preserve">                </w:t>
      </w:r>
      <w:r w:rsidR="00B36F96">
        <w:rPr>
          <w:sz w:val="24"/>
          <w:szCs w:val="24"/>
        </w:rPr>
        <w:t xml:space="preserve">                                                                                                                                                 </w:t>
      </w:r>
      <w:r w:rsidR="002110B5">
        <w:rPr>
          <w:sz w:val="24"/>
          <w:szCs w:val="24"/>
        </w:rPr>
        <w:t xml:space="preserve">                                                                                                                                                  </w:t>
      </w:r>
      <w:r w:rsidR="00A17255">
        <w:rPr>
          <w:sz w:val="24"/>
          <w:szCs w:val="24"/>
        </w:rPr>
        <w:t>I 1940érne ses</w:t>
      </w:r>
      <w:r w:rsidR="007E6DE6">
        <w:rPr>
          <w:sz w:val="24"/>
          <w:szCs w:val="24"/>
        </w:rPr>
        <w:t xml:space="preserve"> </w:t>
      </w:r>
      <w:r w:rsidR="00CB03CA">
        <w:rPr>
          <w:sz w:val="24"/>
          <w:szCs w:val="24"/>
        </w:rPr>
        <w:t xml:space="preserve">de første </w:t>
      </w:r>
      <w:r w:rsidR="00A17255">
        <w:rPr>
          <w:sz w:val="24"/>
          <w:szCs w:val="24"/>
        </w:rPr>
        <w:t>kirurgiske forsøg på at afhjælp</w:t>
      </w:r>
      <w:r w:rsidR="00545231">
        <w:rPr>
          <w:sz w:val="24"/>
          <w:szCs w:val="24"/>
        </w:rPr>
        <w:t>e</w:t>
      </w:r>
      <w:r w:rsidR="00A17255">
        <w:rPr>
          <w:sz w:val="24"/>
          <w:szCs w:val="24"/>
        </w:rPr>
        <w:t xml:space="preserve"> </w:t>
      </w:r>
      <w:r w:rsidR="007E6DE6">
        <w:rPr>
          <w:sz w:val="24"/>
          <w:szCs w:val="24"/>
        </w:rPr>
        <w:t>erektions</w:t>
      </w:r>
      <w:r w:rsidR="00FC4EF8">
        <w:rPr>
          <w:sz w:val="24"/>
          <w:szCs w:val="24"/>
        </w:rPr>
        <w:t xml:space="preserve"> problemer</w:t>
      </w:r>
      <w:r w:rsidR="00A17255">
        <w:rPr>
          <w:sz w:val="24"/>
          <w:szCs w:val="24"/>
        </w:rPr>
        <w:t xml:space="preserve">, blandt andet ved at indoperere </w:t>
      </w:r>
      <w:r w:rsidR="00AE3ED1">
        <w:rPr>
          <w:sz w:val="24"/>
          <w:szCs w:val="24"/>
        </w:rPr>
        <w:t xml:space="preserve">de første </w:t>
      </w:r>
      <w:r w:rsidR="00A17255">
        <w:rPr>
          <w:sz w:val="24"/>
          <w:szCs w:val="24"/>
        </w:rPr>
        <w:t>penile implantater eller</w:t>
      </w:r>
      <w:r w:rsidR="00AE3ED1">
        <w:rPr>
          <w:sz w:val="24"/>
          <w:szCs w:val="24"/>
        </w:rPr>
        <w:t xml:space="preserve"> ved at</w:t>
      </w:r>
      <w:r w:rsidR="00A17255">
        <w:rPr>
          <w:sz w:val="24"/>
          <w:szCs w:val="24"/>
        </w:rPr>
        <w:t xml:space="preserve"> </w:t>
      </w:r>
      <w:r w:rsidR="00AE3ED1">
        <w:rPr>
          <w:sz w:val="24"/>
          <w:szCs w:val="24"/>
        </w:rPr>
        <w:t>regulere på blodtilførslen til penis med anlæggelse af stents i tilførende kar.</w:t>
      </w:r>
      <w:r w:rsidR="007F092D">
        <w:rPr>
          <w:sz w:val="24"/>
          <w:szCs w:val="24"/>
        </w:rPr>
        <w:t xml:space="preserve"> </w:t>
      </w:r>
      <w:r w:rsidR="0078341B">
        <w:rPr>
          <w:sz w:val="24"/>
          <w:szCs w:val="24"/>
        </w:rPr>
        <w:t>M</w:t>
      </w:r>
      <w:r w:rsidR="00107582">
        <w:rPr>
          <w:sz w:val="24"/>
          <w:szCs w:val="24"/>
        </w:rPr>
        <w:t>an har på dette tidspunkt</w:t>
      </w:r>
      <w:r w:rsidR="003E3235">
        <w:rPr>
          <w:sz w:val="24"/>
          <w:szCs w:val="24"/>
        </w:rPr>
        <w:t xml:space="preserve"> </w:t>
      </w:r>
      <w:r w:rsidR="00107582">
        <w:rPr>
          <w:sz w:val="24"/>
          <w:szCs w:val="24"/>
        </w:rPr>
        <w:t xml:space="preserve">fortsat ringe forståelse af </w:t>
      </w:r>
      <w:r w:rsidR="003E3235">
        <w:rPr>
          <w:sz w:val="24"/>
          <w:szCs w:val="24"/>
        </w:rPr>
        <w:t xml:space="preserve">hjernen, </w:t>
      </w:r>
      <w:r w:rsidR="004758B4">
        <w:rPr>
          <w:sz w:val="24"/>
          <w:szCs w:val="24"/>
        </w:rPr>
        <w:t>det neurologiske</w:t>
      </w:r>
      <w:r w:rsidR="00FC4EF8">
        <w:rPr>
          <w:sz w:val="24"/>
          <w:szCs w:val="24"/>
        </w:rPr>
        <w:t xml:space="preserve"> og hormonernes betydning for mandens</w:t>
      </w:r>
      <w:r w:rsidR="00107582">
        <w:rPr>
          <w:sz w:val="24"/>
          <w:szCs w:val="24"/>
        </w:rPr>
        <w:t xml:space="preserve"> seksuelle </w:t>
      </w:r>
      <w:r w:rsidR="00FC4EF8">
        <w:rPr>
          <w:sz w:val="24"/>
          <w:szCs w:val="24"/>
        </w:rPr>
        <w:t xml:space="preserve">genitale </w:t>
      </w:r>
      <w:r w:rsidR="00107582">
        <w:rPr>
          <w:sz w:val="24"/>
          <w:szCs w:val="24"/>
        </w:rPr>
        <w:t>respons</w:t>
      </w:r>
      <w:r w:rsidR="00A02B27">
        <w:rPr>
          <w:sz w:val="24"/>
          <w:szCs w:val="24"/>
        </w:rPr>
        <w:t xml:space="preserve">. </w:t>
      </w:r>
      <w:r w:rsidR="0078341B">
        <w:rPr>
          <w:sz w:val="24"/>
          <w:szCs w:val="24"/>
        </w:rPr>
        <w:t xml:space="preserve">                                                     </w:t>
      </w:r>
    </w:p>
    <w:p w:rsidR="00683C52" w:rsidRDefault="002C3B61" w:rsidP="00683C52">
      <w:pPr>
        <w:spacing w:before="600"/>
        <w:rPr>
          <w:sz w:val="24"/>
          <w:szCs w:val="24"/>
        </w:rPr>
      </w:pPr>
      <w:r>
        <w:rPr>
          <w:noProof/>
          <w:lang w:eastAsia="da-DK"/>
        </w:rPr>
        <mc:AlternateContent>
          <mc:Choice Requires="wps">
            <w:drawing>
              <wp:anchor distT="0" distB="0" distL="114300" distR="114300" simplePos="0" relativeHeight="253212672" behindDoc="0" locked="0" layoutInCell="1" allowOverlap="1" wp14:anchorId="3B262101" wp14:editId="40CCF928">
                <wp:simplePos x="0" y="0"/>
                <wp:positionH relativeFrom="column">
                  <wp:posOffset>93980</wp:posOffset>
                </wp:positionH>
                <wp:positionV relativeFrom="paragraph">
                  <wp:posOffset>5843270</wp:posOffset>
                </wp:positionV>
                <wp:extent cx="2667000" cy="635"/>
                <wp:effectExtent l="0" t="0" r="0" b="18415"/>
                <wp:wrapSquare wrapText="bothSides"/>
                <wp:docPr id="2" name="Tekstfelt 2"/>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rsidR="00AE0B89" w:rsidRPr="002C3B61" w:rsidRDefault="00AE0B89" w:rsidP="002C3B61">
                            <w:pPr>
                              <w:pStyle w:val="Billedtekst"/>
                              <w:rPr>
                                <w:i w:val="0"/>
                                <w:noProof/>
                                <w:sz w:val="24"/>
                                <w:szCs w:val="24"/>
                                <w:lang w:val="en-US"/>
                              </w:rPr>
                            </w:pPr>
                            <w:r w:rsidRPr="002C3B61">
                              <w:rPr>
                                <w:i w:val="0"/>
                                <w:lang w:val="en-US"/>
                              </w:rPr>
                              <w:t>Figur 1: Masters og Johnsons sexual response 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262101" id="_x0000_t202" coordsize="21600,21600" o:spt="202" path="m,l,21600r21600,l21600,xe">
                <v:stroke joinstyle="miter"/>
                <v:path gradientshapeok="t" o:connecttype="rect"/>
              </v:shapetype>
              <v:shape id="Tekstfelt 2" o:spid="_x0000_s1027" type="#_x0000_t202" style="position:absolute;margin-left:7.4pt;margin-top:460.1pt;width:210pt;height:.05pt;z-index:2532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" stroked="f">
                <v:textbox style="mso-fit-shape-to-text:t" inset="0,0,0,0">
                  <w:txbxContent>
                    <w:p w:rsidR="00AE0B89" w:rsidRPr="002C3B61" w:rsidRDefault="00AE0B89" w:rsidP="002C3B61">
                      <w:pPr>
                        <w:pStyle w:val="Billedtekst"/>
                        <w:rPr>
                          <w:i w:val="0"/>
                          <w:noProof/>
                          <w:sz w:val="24"/>
                          <w:szCs w:val="24"/>
                          <w:lang w:val="en-US"/>
                        </w:rPr>
                      </w:pPr>
                      <w:r w:rsidRPr="002C3B61">
                        <w:rPr>
                          <w:i w:val="0"/>
                          <w:lang w:val="en-US"/>
                        </w:rPr>
                        <w:t>Figur 1: Masters og Johnsons sexual response cycle</w:t>
                      </w:r>
                    </w:p>
                  </w:txbxContent>
                </v:textbox>
                <w10:wrap type="square"/>
              </v:shape>
            </w:pict>
          </mc:Fallback>
        </mc:AlternateContent>
      </w:r>
      <w:r w:rsidR="0098115B">
        <w:rPr>
          <w:noProof/>
          <w:sz w:val="24"/>
          <w:szCs w:val="24"/>
          <w:lang w:eastAsia="da-DK"/>
        </w:rPr>
        <w:drawing>
          <wp:anchor distT="0" distB="0" distL="114300" distR="114300" simplePos="0" relativeHeight="253172736" behindDoc="0" locked="0" layoutInCell="1" allowOverlap="1">
            <wp:simplePos x="0" y="0"/>
            <wp:positionH relativeFrom="column">
              <wp:posOffset>94126</wp:posOffset>
            </wp:positionH>
            <wp:positionV relativeFrom="paragraph">
              <wp:posOffset>3490790</wp:posOffset>
            </wp:positionV>
            <wp:extent cx="2667000" cy="2295525"/>
            <wp:effectExtent l="0" t="0" r="0" b="9525"/>
            <wp:wrapSquare wrapText="bothSides"/>
            <wp:docPr id="84" name="Bille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exual-response-cycle.jpg"/>
                    <pic:cNvPicPr/>
                  </pic:nvPicPr>
                  <pic:blipFill>
                    <a:blip r:embed="rId10">
                      <a:extLst>
                        <a:ext uri="{28A0092B-C50C-407E-A947-70E740481C1C}">
                          <a14:useLocalDpi xmlns:a14="http://schemas.microsoft.com/office/drawing/2010/main" val="0"/>
                        </a:ext>
                      </a:extLst>
                    </a:blip>
                    <a:stretch>
                      <a:fillRect/>
                    </a:stretch>
                  </pic:blipFill>
                  <pic:spPr>
                    <a:xfrm>
                      <a:off x="0" y="0"/>
                      <a:ext cx="2667000" cy="2295525"/>
                    </a:xfrm>
                    <a:prstGeom prst="rect">
                      <a:avLst/>
                    </a:prstGeom>
                  </pic:spPr>
                </pic:pic>
              </a:graphicData>
            </a:graphic>
          </wp:anchor>
        </w:drawing>
      </w:r>
      <w:r w:rsidR="007A7BF8">
        <w:rPr>
          <w:sz w:val="24"/>
          <w:szCs w:val="24"/>
        </w:rPr>
        <w:t>Dansk Sexologi bl</w:t>
      </w:r>
      <w:r w:rsidR="00CD5122">
        <w:rPr>
          <w:sz w:val="24"/>
          <w:szCs w:val="24"/>
        </w:rPr>
        <w:t xml:space="preserve">ev grundlagt i 1950érne og </w:t>
      </w:r>
      <w:r w:rsidR="007A7BF8">
        <w:rPr>
          <w:sz w:val="24"/>
          <w:szCs w:val="24"/>
        </w:rPr>
        <w:t xml:space="preserve">den første seriøse </w:t>
      </w:r>
      <w:r w:rsidR="00CD5122">
        <w:rPr>
          <w:sz w:val="24"/>
          <w:szCs w:val="24"/>
        </w:rPr>
        <w:t xml:space="preserve">videnskabelige </w:t>
      </w:r>
      <w:r w:rsidR="007A7BF8">
        <w:rPr>
          <w:sz w:val="24"/>
          <w:szCs w:val="24"/>
        </w:rPr>
        <w:t xml:space="preserve">forskning </w:t>
      </w:r>
      <w:r w:rsidR="00BE7DD0">
        <w:rPr>
          <w:sz w:val="24"/>
          <w:szCs w:val="24"/>
        </w:rPr>
        <w:t>omkring</w:t>
      </w:r>
      <w:r w:rsidR="00832595">
        <w:rPr>
          <w:sz w:val="24"/>
          <w:szCs w:val="24"/>
        </w:rPr>
        <w:t xml:space="preserve"> både mænd og kvinders</w:t>
      </w:r>
      <w:r w:rsidR="00BE7DD0">
        <w:rPr>
          <w:sz w:val="24"/>
          <w:szCs w:val="24"/>
        </w:rPr>
        <w:t xml:space="preserve"> </w:t>
      </w:r>
      <w:r w:rsidR="00CD5122">
        <w:rPr>
          <w:sz w:val="24"/>
          <w:szCs w:val="24"/>
        </w:rPr>
        <w:t>seksualitet begynder årene herefter.</w:t>
      </w:r>
      <w:r w:rsidR="00E83CE6">
        <w:rPr>
          <w:sz w:val="24"/>
          <w:szCs w:val="24"/>
        </w:rPr>
        <w:t xml:space="preserve"> </w:t>
      </w:r>
      <w:r w:rsidR="00F12114">
        <w:rPr>
          <w:sz w:val="24"/>
          <w:szCs w:val="24"/>
        </w:rPr>
        <w:t xml:space="preserve">Den moderne </w:t>
      </w:r>
      <w:r w:rsidR="004973C7">
        <w:rPr>
          <w:sz w:val="24"/>
          <w:szCs w:val="24"/>
        </w:rPr>
        <w:t>be</w:t>
      </w:r>
      <w:r w:rsidR="000710A0">
        <w:rPr>
          <w:sz w:val="24"/>
          <w:szCs w:val="24"/>
        </w:rPr>
        <w:t>havio</w:t>
      </w:r>
      <w:r w:rsidR="0064262E">
        <w:rPr>
          <w:sz w:val="24"/>
          <w:szCs w:val="24"/>
        </w:rPr>
        <w:t>ristiske</w:t>
      </w:r>
      <w:r w:rsidR="00A3337C">
        <w:rPr>
          <w:sz w:val="24"/>
          <w:szCs w:val="24"/>
        </w:rPr>
        <w:t xml:space="preserve"> </w:t>
      </w:r>
      <w:r w:rsidR="000710A0">
        <w:rPr>
          <w:sz w:val="24"/>
          <w:szCs w:val="24"/>
        </w:rPr>
        <w:t>tilgang til sexologiske prob</w:t>
      </w:r>
      <w:r w:rsidR="00252385">
        <w:rPr>
          <w:sz w:val="24"/>
          <w:szCs w:val="24"/>
        </w:rPr>
        <w:t>lemer og behandling heraf, etableres ligeledes</w:t>
      </w:r>
      <w:r w:rsidR="00CD5122">
        <w:rPr>
          <w:sz w:val="24"/>
          <w:szCs w:val="24"/>
        </w:rPr>
        <w:t xml:space="preserve"> i 1950- og 19</w:t>
      </w:r>
      <w:r w:rsidR="000710A0">
        <w:rPr>
          <w:sz w:val="24"/>
          <w:szCs w:val="24"/>
        </w:rPr>
        <w:t>60érne</w:t>
      </w:r>
      <w:r w:rsidR="007E6DE6">
        <w:rPr>
          <w:sz w:val="24"/>
          <w:szCs w:val="24"/>
        </w:rPr>
        <w:t>. B</w:t>
      </w:r>
      <w:r w:rsidR="005F520C">
        <w:rPr>
          <w:sz w:val="24"/>
          <w:szCs w:val="24"/>
        </w:rPr>
        <w:t>ehandlingen</w:t>
      </w:r>
      <w:r w:rsidR="00A55E94">
        <w:rPr>
          <w:sz w:val="24"/>
          <w:szCs w:val="24"/>
        </w:rPr>
        <w:t xml:space="preserve"> fokusere</w:t>
      </w:r>
      <w:r w:rsidR="005F520C">
        <w:rPr>
          <w:sz w:val="24"/>
          <w:szCs w:val="24"/>
        </w:rPr>
        <w:t>de</w:t>
      </w:r>
      <w:r w:rsidR="00BA02FF">
        <w:rPr>
          <w:sz w:val="24"/>
          <w:szCs w:val="24"/>
        </w:rPr>
        <w:t xml:space="preserve"> på at lære nye vaner, fr</w:t>
      </w:r>
      <w:r w:rsidR="005F520C">
        <w:rPr>
          <w:sz w:val="24"/>
          <w:szCs w:val="24"/>
        </w:rPr>
        <w:t>emfor at aflære eller nedtone</w:t>
      </w:r>
      <w:r w:rsidR="00BA02FF">
        <w:rPr>
          <w:sz w:val="24"/>
          <w:szCs w:val="24"/>
        </w:rPr>
        <w:t xml:space="preserve"> dårlige vaner</w:t>
      </w:r>
      <w:r w:rsidR="002301A1">
        <w:rPr>
          <w:sz w:val="24"/>
          <w:szCs w:val="24"/>
        </w:rPr>
        <w:t xml:space="preserve"> som eksempelvis Kraft Ebing havde haft fokus på</w:t>
      </w:r>
      <w:r w:rsidR="00BA02FF">
        <w:rPr>
          <w:sz w:val="24"/>
          <w:szCs w:val="24"/>
        </w:rPr>
        <w:t>.</w:t>
      </w:r>
      <w:r w:rsidR="006F330E">
        <w:rPr>
          <w:sz w:val="24"/>
          <w:szCs w:val="24"/>
        </w:rPr>
        <w:t xml:space="preserve"> </w:t>
      </w:r>
      <w:r w:rsidR="00951351">
        <w:rPr>
          <w:sz w:val="24"/>
          <w:szCs w:val="24"/>
        </w:rPr>
        <w:t xml:space="preserve">De førende indenfor </w:t>
      </w:r>
      <w:r w:rsidR="002301A1">
        <w:rPr>
          <w:sz w:val="24"/>
          <w:szCs w:val="24"/>
        </w:rPr>
        <w:t>den moderne behaviorisme</w:t>
      </w:r>
      <w:r w:rsidR="00CD124B">
        <w:rPr>
          <w:sz w:val="24"/>
          <w:szCs w:val="24"/>
        </w:rPr>
        <w:t xml:space="preserve"> var </w:t>
      </w:r>
      <w:r w:rsidR="005A53C9">
        <w:rPr>
          <w:sz w:val="24"/>
          <w:szCs w:val="24"/>
        </w:rPr>
        <w:t>Gynækolog</w:t>
      </w:r>
      <w:r w:rsidR="00BE7A49">
        <w:rPr>
          <w:sz w:val="24"/>
          <w:szCs w:val="24"/>
        </w:rPr>
        <w:t xml:space="preserve"> </w:t>
      </w:r>
      <w:r w:rsidR="005A53C9">
        <w:rPr>
          <w:sz w:val="24"/>
          <w:szCs w:val="24"/>
        </w:rPr>
        <w:t>William Masters</w:t>
      </w:r>
      <w:r w:rsidR="00545231">
        <w:rPr>
          <w:sz w:val="24"/>
          <w:szCs w:val="24"/>
        </w:rPr>
        <w:t xml:space="preserve"> (1915-2001)</w:t>
      </w:r>
      <w:r w:rsidR="005A53C9">
        <w:rPr>
          <w:sz w:val="24"/>
          <w:szCs w:val="24"/>
        </w:rPr>
        <w:t xml:space="preserve"> og sexforsker Virginia </w:t>
      </w:r>
      <w:r w:rsidR="00C856F1">
        <w:rPr>
          <w:sz w:val="24"/>
          <w:szCs w:val="24"/>
        </w:rPr>
        <w:t>Johnsons</w:t>
      </w:r>
      <w:r w:rsidR="00545231">
        <w:rPr>
          <w:sz w:val="24"/>
          <w:szCs w:val="24"/>
        </w:rPr>
        <w:t xml:space="preserve"> (1925-2013)</w:t>
      </w:r>
      <w:r w:rsidR="00BA7B7C">
        <w:rPr>
          <w:sz w:val="24"/>
          <w:szCs w:val="24"/>
        </w:rPr>
        <w:t>. De begyndte blandt andet</w:t>
      </w:r>
      <w:r w:rsidR="00B17E02">
        <w:rPr>
          <w:sz w:val="24"/>
          <w:szCs w:val="24"/>
        </w:rPr>
        <w:t xml:space="preserve"> </w:t>
      </w:r>
      <w:r w:rsidR="00951351">
        <w:rPr>
          <w:sz w:val="24"/>
          <w:szCs w:val="24"/>
        </w:rPr>
        <w:t xml:space="preserve">at inddrage partneren i </w:t>
      </w:r>
      <w:r w:rsidR="00D12993">
        <w:rPr>
          <w:sz w:val="24"/>
          <w:szCs w:val="24"/>
        </w:rPr>
        <w:t>den sexologiske behandling</w:t>
      </w:r>
      <w:r w:rsidR="00972FF0">
        <w:rPr>
          <w:sz w:val="24"/>
          <w:szCs w:val="24"/>
        </w:rPr>
        <w:t>,</w:t>
      </w:r>
      <w:r w:rsidR="00B17E02">
        <w:rPr>
          <w:sz w:val="24"/>
          <w:szCs w:val="24"/>
        </w:rPr>
        <w:t xml:space="preserve"> hvilket gav en helt ny dynamik og dimension</w:t>
      </w:r>
      <w:r w:rsidR="00972FF0">
        <w:rPr>
          <w:sz w:val="24"/>
          <w:szCs w:val="24"/>
        </w:rPr>
        <w:t xml:space="preserve">. </w:t>
      </w:r>
      <w:r w:rsidR="00597092">
        <w:rPr>
          <w:sz w:val="24"/>
          <w:szCs w:val="24"/>
        </w:rPr>
        <w:t xml:space="preserve">Masters og </w:t>
      </w:r>
      <w:r w:rsidR="00C856F1">
        <w:rPr>
          <w:sz w:val="24"/>
          <w:szCs w:val="24"/>
        </w:rPr>
        <w:t>Johnsons</w:t>
      </w:r>
      <w:r w:rsidR="00597092">
        <w:rPr>
          <w:sz w:val="24"/>
          <w:szCs w:val="24"/>
        </w:rPr>
        <w:t xml:space="preserve"> </w:t>
      </w:r>
      <w:r w:rsidR="00B17E02">
        <w:rPr>
          <w:sz w:val="24"/>
          <w:szCs w:val="24"/>
        </w:rPr>
        <w:t xml:space="preserve">revolutionerede </w:t>
      </w:r>
      <w:r w:rsidR="007E6DE6">
        <w:rPr>
          <w:sz w:val="24"/>
          <w:szCs w:val="24"/>
        </w:rPr>
        <w:t xml:space="preserve">også </w:t>
      </w:r>
      <w:r w:rsidR="00B17E02">
        <w:rPr>
          <w:sz w:val="24"/>
          <w:szCs w:val="24"/>
        </w:rPr>
        <w:t xml:space="preserve">ved at </w:t>
      </w:r>
      <w:r w:rsidR="00252385">
        <w:rPr>
          <w:sz w:val="24"/>
          <w:szCs w:val="24"/>
        </w:rPr>
        <w:t>udvikle</w:t>
      </w:r>
      <w:r w:rsidR="00B17E02">
        <w:rPr>
          <w:sz w:val="24"/>
          <w:szCs w:val="24"/>
        </w:rPr>
        <w:t xml:space="preserve"> deres teorier ud fra</w:t>
      </w:r>
      <w:r w:rsidR="005A53C9">
        <w:rPr>
          <w:sz w:val="24"/>
          <w:szCs w:val="24"/>
        </w:rPr>
        <w:t xml:space="preserve"> adskillelige</w:t>
      </w:r>
      <w:r w:rsidR="00545231">
        <w:rPr>
          <w:sz w:val="24"/>
          <w:szCs w:val="24"/>
        </w:rPr>
        <w:t xml:space="preserve"> tusinder</w:t>
      </w:r>
      <w:r w:rsidR="002301A1">
        <w:rPr>
          <w:sz w:val="24"/>
          <w:szCs w:val="24"/>
        </w:rPr>
        <w:t xml:space="preserve"> </w:t>
      </w:r>
      <w:r w:rsidR="00597092">
        <w:rPr>
          <w:sz w:val="24"/>
          <w:szCs w:val="24"/>
        </w:rPr>
        <w:t>kliniske observationer af mennesker der dyrkede sex</w:t>
      </w:r>
      <w:r w:rsidR="00545231">
        <w:rPr>
          <w:sz w:val="24"/>
          <w:szCs w:val="24"/>
        </w:rPr>
        <w:t>,</w:t>
      </w:r>
      <w:r w:rsidR="007F092D">
        <w:rPr>
          <w:sz w:val="24"/>
          <w:szCs w:val="24"/>
        </w:rPr>
        <w:t xml:space="preserve"> hvilket ingen andre tidligere havde gjort</w:t>
      </w:r>
      <w:r w:rsidR="00597092">
        <w:rPr>
          <w:sz w:val="24"/>
          <w:szCs w:val="24"/>
        </w:rPr>
        <w:t xml:space="preserve">. De fremlagde </w:t>
      </w:r>
      <w:r w:rsidR="007E6DE6">
        <w:rPr>
          <w:sz w:val="24"/>
          <w:szCs w:val="24"/>
        </w:rPr>
        <w:t>ud fra</w:t>
      </w:r>
      <w:r w:rsidR="00972FF0">
        <w:rPr>
          <w:sz w:val="24"/>
          <w:szCs w:val="24"/>
        </w:rPr>
        <w:t xml:space="preserve"> observationer</w:t>
      </w:r>
      <w:r w:rsidR="007E6DE6">
        <w:rPr>
          <w:sz w:val="24"/>
          <w:szCs w:val="24"/>
        </w:rPr>
        <w:t>ne</w:t>
      </w:r>
      <w:r w:rsidR="00D81EF5">
        <w:rPr>
          <w:sz w:val="24"/>
          <w:szCs w:val="24"/>
        </w:rPr>
        <w:t xml:space="preserve"> </w:t>
      </w:r>
      <w:r w:rsidR="00832595">
        <w:rPr>
          <w:sz w:val="24"/>
          <w:szCs w:val="24"/>
        </w:rPr>
        <w:t>en</w:t>
      </w:r>
      <w:r w:rsidR="00972FF0">
        <w:rPr>
          <w:sz w:val="24"/>
          <w:szCs w:val="24"/>
        </w:rPr>
        <w:t xml:space="preserve"> genital</w:t>
      </w:r>
      <w:r w:rsidR="00D616EB">
        <w:rPr>
          <w:sz w:val="24"/>
          <w:szCs w:val="24"/>
        </w:rPr>
        <w:t xml:space="preserve"> og seksuel</w:t>
      </w:r>
      <w:r w:rsidR="00CB6C2B">
        <w:rPr>
          <w:sz w:val="24"/>
          <w:szCs w:val="24"/>
        </w:rPr>
        <w:t xml:space="preserve"> respons</w:t>
      </w:r>
      <w:r w:rsidR="00BE7A49">
        <w:rPr>
          <w:sz w:val="24"/>
          <w:szCs w:val="24"/>
        </w:rPr>
        <w:t xml:space="preserve"> </w:t>
      </w:r>
      <w:r w:rsidR="00CD5122">
        <w:rPr>
          <w:sz w:val="24"/>
          <w:szCs w:val="24"/>
        </w:rPr>
        <w:t>teori der</w:t>
      </w:r>
      <w:r w:rsidR="00D81EF5">
        <w:rPr>
          <w:sz w:val="24"/>
          <w:szCs w:val="24"/>
        </w:rPr>
        <w:t xml:space="preserve"> </w:t>
      </w:r>
      <w:r w:rsidR="00597092">
        <w:rPr>
          <w:sz w:val="24"/>
          <w:szCs w:val="24"/>
        </w:rPr>
        <w:t>baser</w:t>
      </w:r>
      <w:r w:rsidR="00493E35">
        <w:rPr>
          <w:sz w:val="24"/>
          <w:szCs w:val="24"/>
        </w:rPr>
        <w:t>edes</w:t>
      </w:r>
      <w:r w:rsidR="00D81EF5">
        <w:rPr>
          <w:sz w:val="24"/>
          <w:szCs w:val="24"/>
        </w:rPr>
        <w:t xml:space="preserve"> på f</w:t>
      </w:r>
      <w:r w:rsidR="00BE7A49">
        <w:rPr>
          <w:sz w:val="24"/>
          <w:szCs w:val="24"/>
        </w:rPr>
        <w:t>ire niveauer</w:t>
      </w:r>
      <w:r w:rsidR="007F092D">
        <w:rPr>
          <w:sz w:val="24"/>
          <w:szCs w:val="24"/>
        </w:rPr>
        <w:t xml:space="preserve">. Ingen havde på dette tidspunkt </w:t>
      </w:r>
      <w:r w:rsidR="007E6DE6">
        <w:rPr>
          <w:sz w:val="24"/>
          <w:szCs w:val="24"/>
        </w:rPr>
        <w:t>haft interesse for</w:t>
      </w:r>
      <w:r w:rsidR="00CD5122" w:rsidRPr="00CD5122">
        <w:rPr>
          <w:sz w:val="24"/>
          <w:szCs w:val="24"/>
        </w:rPr>
        <w:t xml:space="preserve"> </w:t>
      </w:r>
      <w:r w:rsidR="00CD5122">
        <w:rPr>
          <w:sz w:val="24"/>
          <w:szCs w:val="24"/>
        </w:rPr>
        <w:t>eller</w:t>
      </w:r>
      <w:r w:rsidR="00CD5122" w:rsidRPr="00CD5122">
        <w:rPr>
          <w:sz w:val="24"/>
          <w:szCs w:val="24"/>
        </w:rPr>
        <w:t xml:space="preserve"> </w:t>
      </w:r>
      <w:r w:rsidR="00CD5122">
        <w:rPr>
          <w:sz w:val="24"/>
          <w:szCs w:val="24"/>
        </w:rPr>
        <w:t>beskrevet</w:t>
      </w:r>
      <w:r w:rsidR="007E6DE6">
        <w:rPr>
          <w:sz w:val="24"/>
          <w:szCs w:val="24"/>
        </w:rPr>
        <w:t xml:space="preserve"> så detaljeret</w:t>
      </w:r>
      <w:r w:rsidR="007F092D">
        <w:rPr>
          <w:sz w:val="24"/>
          <w:szCs w:val="24"/>
        </w:rPr>
        <w:t xml:space="preserve"> </w:t>
      </w:r>
      <w:r w:rsidR="0098115B">
        <w:rPr>
          <w:sz w:val="24"/>
          <w:szCs w:val="24"/>
        </w:rPr>
        <w:t>omkring sex</w:t>
      </w:r>
      <w:r w:rsidR="00832595">
        <w:rPr>
          <w:sz w:val="24"/>
          <w:szCs w:val="24"/>
        </w:rPr>
        <w:t xml:space="preserve">. </w:t>
      </w:r>
      <w:r w:rsidR="00C856F1">
        <w:rPr>
          <w:sz w:val="24"/>
          <w:szCs w:val="24"/>
        </w:rPr>
        <w:t xml:space="preserve">                                                                                                 </w:t>
      </w:r>
      <w:r w:rsidR="0098115B">
        <w:rPr>
          <w:sz w:val="24"/>
          <w:szCs w:val="24"/>
        </w:rPr>
        <w:t xml:space="preserve">                         </w:t>
      </w:r>
      <w:r w:rsidR="00683C52">
        <w:rPr>
          <w:sz w:val="24"/>
          <w:szCs w:val="24"/>
        </w:rPr>
        <w:t>F</w:t>
      </w:r>
      <w:r w:rsidR="00C856F1">
        <w:rPr>
          <w:sz w:val="24"/>
          <w:szCs w:val="24"/>
        </w:rPr>
        <w:t>igur</w:t>
      </w:r>
      <w:r w:rsidR="00683C52">
        <w:rPr>
          <w:sz w:val="24"/>
          <w:szCs w:val="24"/>
        </w:rPr>
        <w:t xml:space="preserve"> 1</w:t>
      </w:r>
      <w:r w:rsidR="00C856F1">
        <w:rPr>
          <w:sz w:val="24"/>
          <w:szCs w:val="24"/>
        </w:rPr>
        <w:t xml:space="preserve"> viser</w:t>
      </w:r>
      <w:r w:rsidR="00832595">
        <w:rPr>
          <w:sz w:val="24"/>
          <w:szCs w:val="24"/>
        </w:rPr>
        <w:t xml:space="preserve"> Masters og </w:t>
      </w:r>
      <w:r w:rsidR="00C856F1">
        <w:rPr>
          <w:sz w:val="24"/>
          <w:szCs w:val="24"/>
        </w:rPr>
        <w:t>Johnsons</w:t>
      </w:r>
      <w:r w:rsidR="00832595">
        <w:rPr>
          <w:sz w:val="24"/>
          <w:szCs w:val="24"/>
        </w:rPr>
        <w:t xml:space="preserve"> lineære</w:t>
      </w:r>
      <w:r w:rsidR="00C856F1">
        <w:rPr>
          <w:sz w:val="24"/>
          <w:szCs w:val="24"/>
        </w:rPr>
        <w:t xml:space="preserve"> seksuelle respons</w:t>
      </w:r>
      <w:r w:rsidR="00683C52">
        <w:rPr>
          <w:sz w:val="24"/>
          <w:szCs w:val="24"/>
        </w:rPr>
        <w:t xml:space="preserve"> teori. </w:t>
      </w:r>
      <w:r w:rsidR="00291C19">
        <w:rPr>
          <w:sz w:val="24"/>
          <w:szCs w:val="24"/>
        </w:rPr>
        <w:t xml:space="preserve">Masters og </w:t>
      </w:r>
      <w:r w:rsidR="00C856F1">
        <w:rPr>
          <w:sz w:val="24"/>
          <w:szCs w:val="24"/>
        </w:rPr>
        <w:t>Johnsons</w:t>
      </w:r>
      <w:r w:rsidR="00291C19">
        <w:rPr>
          <w:sz w:val="24"/>
          <w:szCs w:val="24"/>
        </w:rPr>
        <w:t xml:space="preserve"> </w:t>
      </w:r>
      <w:r w:rsidR="00633419">
        <w:rPr>
          <w:sz w:val="24"/>
          <w:szCs w:val="24"/>
        </w:rPr>
        <w:t xml:space="preserve">fik </w:t>
      </w:r>
      <w:r w:rsidR="00291C19">
        <w:rPr>
          <w:sz w:val="24"/>
          <w:szCs w:val="24"/>
        </w:rPr>
        <w:t>af flere</w:t>
      </w:r>
      <w:r w:rsidR="00633419">
        <w:rPr>
          <w:sz w:val="24"/>
          <w:szCs w:val="24"/>
        </w:rPr>
        <w:t xml:space="preserve"> ros for deres banebrydende arbejde</w:t>
      </w:r>
      <w:r w:rsidR="00C856F1">
        <w:rPr>
          <w:sz w:val="24"/>
          <w:szCs w:val="24"/>
        </w:rPr>
        <w:t>,</w:t>
      </w:r>
      <w:r w:rsidR="00633419">
        <w:rPr>
          <w:sz w:val="24"/>
          <w:szCs w:val="24"/>
        </w:rPr>
        <w:t xml:space="preserve"> men fik også</w:t>
      </w:r>
      <w:r w:rsidR="005A53C9">
        <w:rPr>
          <w:sz w:val="24"/>
          <w:szCs w:val="24"/>
        </w:rPr>
        <w:t xml:space="preserve"> </w:t>
      </w:r>
      <w:r w:rsidR="002F404B">
        <w:rPr>
          <w:sz w:val="24"/>
          <w:szCs w:val="24"/>
        </w:rPr>
        <w:t xml:space="preserve">senere </w:t>
      </w:r>
      <w:r w:rsidR="005A53C9">
        <w:rPr>
          <w:sz w:val="24"/>
          <w:szCs w:val="24"/>
        </w:rPr>
        <w:t xml:space="preserve">kritik </w:t>
      </w:r>
      <w:r w:rsidR="00633419">
        <w:rPr>
          <w:sz w:val="24"/>
          <w:szCs w:val="24"/>
        </w:rPr>
        <w:t>for at være overvejende</w:t>
      </w:r>
      <w:r w:rsidR="00BE7A49">
        <w:rPr>
          <w:sz w:val="24"/>
          <w:szCs w:val="24"/>
        </w:rPr>
        <w:t xml:space="preserve"> fokuseret på den biologiske</w:t>
      </w:r>
      <w:r w:rsidR="00EB3D1D">
        <w:rPr>
          <w:sz w:val="24"/>
          <w:szCs w:val="24"/>
        </w:rPr>
        <w:t xml:space="preserve"> respons</w:t>
      </w:r>
      <w:r w:rsidR="00683C52">
        <w:rPr>
          <w:sz w:val="24"/>
          <w:szCs w:val="24"/>
        </w:rPr>
        <w:t>,</w:t>
      </w:r>
      <w:r w:rsidR="007E6DE6">
        <w:rPr>
          <w:sz w:val="24"/>
          <w:szCs w:val="24"/>
        </w:rPr>
        <w:t xml:space="preserve"> samt at de på bag</w:t>
      </w:r>
      <w:r w:rsidR="00683C52">
        <w:rPr>
          <w:sz w:val="24"/>
          <w:szCs w:val="24"/>
        </w:rPr>
        <w:t>grund af</w:t>
      </w:r>
      <w:r w:rsidR="007E6DE6">
        <w:rPr>
          <w:sz w:val="24"/>
          <w:szCs w:val="24"/>
        </w:rPr>
        <w:t xml:space="preserve"> udvælgelse</w:t>
      </w:r>
      <w:r w:rsidR="00683C52">
        <w:rPr>
          <w:sz w:val="24"/>
          <w:szCs w:val="24"/>
        </w:rPr>
        <w:t>n</w:t>
      </w:r>
      <w:r w:rsidR="007E6DE6">
        <w:rPr>
          <w:sz w:val="24"/>
          <w:szCs w:val="24"/>
        </w:rPr>
        <w:t xml:space="preserve"> af testpersoner, ikke gav et </w:t>
      </w:r>
      <w:r w:rsidR="00683C52">
        <w:rPr>
          <w:sz w:val="24"/>
          <w:szCs w:val="24"/>
        </w:rPr>
        <w:t>generalisér bart</w:t>
      </w:r>
      <w:r w:rsidR="007E6DE6">
        <w:rPr>
          <w:sz w:val="24"/>
          <w:szCs w:val="24"/>
        </w:rPr>
        <w:t xml:space="preserve"> billede af den seksuelle respons</w:t>
      </w:r>
      <w:r w:rsidR="00683C52">
        <w:rPr>
          <w:sz w:val="24"/>
          <w:szCs w:val="24"/>
        </w:rPr>
        <w:t xml:space="preserve"> for specielt </w:t>
      </w:r>
    </w:p>
    <w:p w:rsidR="00F8097D" w:rsidRDefault="00B17E37" w:rsidP="00683C52">
      <w:pPr>
        <w:spacing w:before="600"/>
        <w:rPr>
          <w:sz w:val="24"/>
          <w:szCs w:val="24"/>
        </w:rPr>
      </w:pPr>
      <w:r>
        <w:rPr>
          <w:sz w:val="24"/>
          <w:szCs w:val="24"/>
        </w:rPr>
        <w:t>kvinderne</w:t>
      </w:r>
      <w:r w:rsidR="00CD3359">
        <w:rPr>
          <w:sz w:val="24"/>
          <w:szCs w:val="24"/>
        </w:rPr>
        <w:t>.</w:t>
      </w:r>
      <w:r w:rsidR="002F1BD3">
        <w:rPr>
          <w:sz w:val="24"/>
          <w:szCs w:val="24"/>
        </w:rPr>
        <w:t xml:space="preserve"> </w:t>
      </w:r>
      <w:r>
        <w:rPr>
          <w:sz w:val="24"/>
          <w:szCs w:val="24"/>
        </w:rPr>
        <w:t>Desuden gav denne teori heller ikk</w:t>
      </w:r>
      <w:r w:rsidR="00C856F1">
        <w:rPr>
          <w:sz w:val="24"/>
          <w:szCs w:val="24"/>
        </w:rPr>
        <w:t>e rum til</w:t>
      </w:r>
      <w:r w:rsidR="00C4142B">
        <w:rPr>
          <w:sz w:val="24"/>
          <w:szCs w:val="24"/>
        </w:rPr>
        <w:t>,</w:t>
      </w:r>
      <w:r w:rsidR="00C856F1">
        <w:rPr>
          <w:sz w:val="24"/>
          <w:szCs w:val="24"/>
        </w:rPr>
        <w:t xml:space="preserve"> at de</w:t>
      </w:r>
      <w:r w:rsidR="00C4142B">
        <w:rPr>
          <w:sz w:val="24"/>
          <w:szCs w:val="24"/>
        </w:rPr>
        <w:t xml:space="preserve"> der ikke fik orgasme kunne</w:t>
      </w:r>
      <w:r>
        <w:rPr>
          <w:sz w:val="24"/>
          <w:szCs w:val="24"/>
        </w:rPr>
        <w:t xml:space="preserve"> opleve</w:t>
      </w:r>
      <w:r w:rsidR="00C856F1">
        <w:rPr>
          <w:sz w:val="24"/>
          <w:szCs w:val="24"/>
        </w:rPr>
        <w:t xml:space="preserve"> seksuel</w:t>
      </w:r>
      <w:r>
        <w:rPr>
          <w:sz w:val="24"/>
          <w:szCs w:val="24"/>
        </w:rPr>
        <w:t xml:space="preserve"> nydelse</w:t>
      </w:r>
      <w:r w:rsidR="00C856F1">
        <w:rPr>
          <w:sz w:val="24"/>
          <w:szCs w:val="24"/>
        </w:rPr>
        <w:t>.</w:t>
      </w:r>
      <w:r w:rsidR="002F1BD3">
        <w:rPr>
          <w:sz w:val="24"/>
          <w:szCs w:val="24"/>
        </w:rPr>
        <w:t xml:space="preserve"> </w:t>
      </w:r>
    </w:p>
    <w:p w:rsidR="001B1FB0" w:rsidRPr="00033059" w:rsidRDefault="00F8097D" w:rsidP="0081000A">
      <w:pPr>
        <w:spacing w:before="600"/>
        <w:rPr>
          <w:color w:val="FF0000"/>
          <w:sz w:val="24"/>
          <w:szCs w:val="24"/>
        </w:rPr>
      </w:pPr>
      <w:r>
        <w:rPr>
          <w:sz w:val="24"/>
          <w:szCs w:val="24"/>
        </w:rPr>
        <w:t>Kvindefrigørende kræfter arbejder i 1960érne og 70érne hårdt på at nedlægge synet på kvinderoller og gøre kvinder uafhængige og frie til selv at bestemme over egen krop</w:t>
      </w:r>
      <w:r w:rsidR="008E0BDA">
        <w:rPr>
          <w:sz w:val="24"/>
          <w:szCs w:val="24"/>
        </w:rPr>
        <w:t>, og</w:t>
      </w:r>
      <w:r>
        <w:rPr>
          <w:sz w:val="24"/>
          <w:szCs w:val="24"/>
        </w:rPr>
        <w:t xml:space="preserve"> betegnes som den seneste seksuelle revolution. I</w:t>
      </w:r>
      <w:r w:rsidR="005A093A">
        <w:rPr>
          <w:sz w:val="24"/>
          <w:szCs w:val="24"/>
        </w:rPr>
        <w:t xml:space="preserve"> 1966 frigives p-pillen </w:t>
      </w:r>
      <w:r w:rsidR="008E0BDA">
        <w:rPr>
          <w:sz w:val="24"/>
          <w:szCs w:val="24"/>
        </w:rPr>
        <w:t>og for alvor sættes der gang i den frie seksualitet</w:t>
      </w:r>
      <w:r w:rsidR="00573963">
        <w:rPr>
          <w:sz w:val="24"/>
          <w:szCs w:val="24"/>
        </w:rPr>
        <w:t xml:space="preserve"> og moralen herom</w:t>
      </w:r>
      <w:r w:rsidR="008E0BDA">
        <w:rPr>
          <w:sz w:val="24"/>
          <w:szCs w:val="24"/>
        </w:rPr>
        <w:t xml:space="preserve"> i Danmark.  </w:t>
      </w:r>
      <w:r>
        <w:rPr>
          <w:sz w:val="24"/>
          <w:szCs w:val="24"/>
        </w:rPr>
        <w:t xml:space="preserve"> </w:t>
      </w:r>
      <w:r w:rsidR="002F1BD3">
        <w:rPr>
          <w:sz w:val="24"/>
          <w:szCs w:val="24"/>
        </w:rPr>
        <w:t xml:space="preserve">                 </w:t>
      </w:r>
      <w:r w:rsidR="00A2088A">
        <w:rPr>
          <w:sz w:val="24"/>
          <w:szCs w:val="24"/>
        </w:rPr>
        <w:t xml:space="preserve">                                                                                                                            </w:t>
      </w:r>
      <w:r w:rsidR="009B641C">
        <w:rPr>
          <w:sz w:val="24"/>
          <w:szCs w:val="24"/>
        </w:rPr>
        <w:t xml:space="preserve">I 1970érne </w:t>
      </w:r>
      <w:r w:rsidR="00C856F1">
        <w:rPr>
          <w:sz w:val="24"/>
          <w:szCs w:val="24"/>
        </w:rPr>
        <w:t>opponerede</w:t>
      </w:r>
      <w:r w:rsidR="00597092">
        <w:rPr>
          <w:sz w:val="24"/>
          <w:szCs w:val="24"/>
        </w:rPr>
        <w:t xml:space="preserve"> </w:t>
      </w:r>
      <w:r w:rsidR="005A53C9">
        <w:rPr>
          <w:sz w:val="24"/>
          <w:szCs w:val="24"/>
        </w:rPr>
        <w:t>Professor</w:t>
      </w:r>
      <w:r w:rsidR="00D12993">
        <w:rPr>
          <w:sz w:val="24"/>
          <w:szCs w:val="24"/>
        </w:rPr>
        <w:t xml:space="preserve"> </w:t>
      </w:r>
      <w:r w:rsidR="000C2784">
        <w:rPr>
          <w:sz w:val="24"/>
          <w:szCs w:val="24"/>
        </w:rPr>
        <w:t xml:space="preserve">Helen Singer </w:t>
      </w:r>
      <w:r w:rsidR="00D12993">
        <w:rPr>
          <w:sz w:val="24"/>
          <w:szCs w:val="24"/>
        </w:rPr>
        <w:t>Kaplan</w:t>
      </w:r>
      <w:r w:rsidR="004C79C4">
        <w:rPr>
          <w:sz w:val="24"/>
          <w:szCs w:val="24"/>
        </w:rPr>
        <w:t xml:space="preserve"> (1929-1995)</w:t>
      </w:r>
      <w:r w:rsidR="00D12993">
        <w:rPr>
          <w:sz w:val="24"/>
          <w:szCs w:val="24"/>
        </w:rPr>
        <w:t xml:space="preserve"> </w:t>
      </w:r>
      <w:r w:rsidR="002F1BD3">
        <w:rPr>
          <w:sz w:val="24"/>
          <w:szCs w:val="24"/>
        </w:rPr>
        <w:t xml:space="preserve">Masters og </w:t>
      </w:r>
      <w:r w:rsidR="00C856F1">
        <w:rPr>
          <w:sz w:val="24"/>
          <w:szCs w:val="24"/>
        </w:rPr>
        <w:t>Johnsons</w:t>
      </w:r>
      <w:r w:rsidR="005A53C9">
        <w:rPr>
          <w:sz w:val="24"/>
          <w:szCs w:val="24"/>
        </w:rPr>
        <w:t xml:space="preserve"> teori</w:t>
      </w:r>
      <w:r w:rsidR="00573963">
        <w:rPr>
          <w:sz w:val="24"/>
          <w:szCs w:val="24"/>
        </w:rPr>
        <w:t>. Hun  fremførte</w:t>
      </w:r>
      <w:r w:rsidR="00C856F1">
        <w:rPr>
          <w:sz w:val="24"/>
          <w:szCs w:val="24"/>
        </w:rPr>
        <w:t xml:space="preserve"> et</w:t>
      </w:r>
      <w:r w:rsidR="00D81EF5">
        <w:rPr>
          <w:sz w:val="24"/>
          <w:szCs w:val="24"/>
        </w:rPr>
        <w:t xml:space="preserve"> mere eklektisk</w:t>
      </w:r>
      <w:r w:rsidR="005A53C9">
        <w:rPr>
          <w:sz w:val="24"/>
          <w:szCs w:val="24"/>
        </w:rPr>
        <w:t xml:space="preserve"> syn </w:t>
      </w:r>
      <w:r w:rsidR="00C57B1D">
        <w:rPr>
          <w:sz w:val="24"/>
          <w:szCs w:val="24"/>
        </w:rPr>
        <w:t>og for</w:t>
      </w:r>
      <w:r w:rsidR="00C856F1">
        <w:rPr>
          <w:sz w:val="24"/>
          <w:szCs w:val="24"/>
        </w:rPr>
        <w:t>ståelse af den genitale respons</w:t>
      </w:r>
      <w:r w:rsidR="00573963">
        <w:rPr>
          <w:sz w:val="24"/>
          <w:szCs w:val="24"/>
        </w:rPr>
        <w:t xml:space="preserve"> ved</w:t>
      </w:r>
      <w:r w:rsidR="00897F2F">
        <w:rPr>
          <w:sz w:val="24"/>
          <w:szCs w:val="24"/>
        </w:rPr>
        <w:t xml:space="preserve"> stimuli</w:t>
      </w:r>
      <w:r w:rsidR="00597092">
        <w:rPr>
          <w:sz w:val="24"/>
          <w:szCs w:val="24"/>
        </w:rPr>
        <w:t xml:space="preserve">. Hun mente at Masters og </w:t>
      </w:r>
      <w:r w:rsidR="00C856F1">
        <w:rPr>
          <w:sz w:val="24"/>
          <w:szCs w:val="24"/>
        </w:rPr>
        <w:t>Johnsons</w:t>
      </w:r>
      <w:r w:rsidR="00CD124B">
        <w:rPr>
          <w:sz w:val="24"/>
          <w:szCs w:val="24"/>
        </w:rPr>
        <w:t xml:space="preserve"> </w:t>
      </w:r>
      <w:r w:rsidR="00D81EF5">
        <w:rPr>
          <w:sz w:val="24"/>
          <w:szCs w:val="24"/>
        </w:rPr>
        <w:t xml:space="preserve">manglede </w:t>
      </w:r>
      <w:r w:rsidR="001B1FB0">
        <w:rPr>
          <w:sz w:val="24"/>
          <w:szCs w:val="24"/>
        </w:rPr>
        <w:t xml:space="preserve">fokus på </w:t>
      </w:r>
      <w:r w:rsidR="00D81EF5">
        <w:rPr>
          <w:sz w:val="24"/>
          <w:szCs w:val="24"/>
        </w:rPr>
        <w:t xml:space="preserve">en vigtig dimension i deres </w:t>
      </w:r>
      <w:r w:rsidR="007F4171">
        <w:rPr>
          <w:sz w:val="24"/>
          <w:szCs w:val="24"/>
        </w:rPr>
        <w:t>seksuelle respons teori</w:t>
      </w:r>
      <w:r w:rsidR="00CD5122">
        <w:rPr>
          <w:sz w:val="24"/>
          <w:szCs w:val="24"/>
        </w:rPr>
        <w:t>, hvilket hun beskrev</w:t>
      </w:r>
      <w:r w:rsidR="003A34DC">
        <w:rPr>
          <w:sz w:val="24"/>
          <w:szCs w:val="24"/>
        </w:rPr>
        <w:t xml:space="preserve"> som</w:t>
      </w:r>
      <w:r w:rsidR="00D81EF5">
        <w:rPr>
          <w:sz w:val="24"/>
          <w:szCs w:val="24"/>
        </w:rPr>
        <w:t xml:space="preserve"> </w:t>
      </w:r>
      <w:r w:rsidR="00972FF0">
        <w:rPr>
          <w:sz w:val="24"/>
          <w:szCs w:val="24"/>
        </w:rPr>
        <w:t>”</w:t>
      </w:r>
      <w:r w:rsidR="00C856F1">
        <w:rPr>
          <w:sz w:val="24"/>
          <w:szCs w:val="24"/>
        </w:rPr>
        <w:t>Desire</w:t>
      </w:r>
      <w:r w:rsidR="00CD5122">
        <w:rPr>
          <w:sz w:val="24"/>
          <w:szCs w:val="24"/>
        </w:rPr>
        <w:t>”</w:t>
      </w:r>
      <w:r w:rsidR="00E430A0">
        <w:rPr>
          <w:sz w:val="24"/>
          <w:szCs w:val="24"/>
        </w:rPr>
        <w:t xml:space="preserve"> (</w:t>
      </w:r>
      <w:r w:rsidR="00832595">
        <w:rPr>
          <w:sz w:val="24"/>
          <w:szCs w:val="24"/>
        </w:rPr>
        <w:t>lyst</w:t>
      </w:r>
      <w:r w:rsidR="00B874A7">
        <w:rPr>
          <w:sz w:val="24"/>
          <w:szCs w:val="24"/>
        </w:rPr>
        <w:t>)</w:t>
      </w:r>
      <w:r w:rsidR="00D81EF5">
        <w:rPr>
          <w:sz w:val="24"/>
          <w:szCs w:val="24"/>
        </w:rPr>
        <w:t>.</w:t>
      </w:r>
      <w:r w:rsidR="001B1FB0">
        <w:rPr>
          <w:sz w:val="24"/>
          <w:szCs w:val="24"/>
        </w:rPr>
        <w:t xml:space="preserve"> </w:t>
      </w:r>
    </w:p>
    <w:p w:rsidR="00633419" w:rsidRPr="00033059" w:rsidRDefault="00171EA4" w:rsidP="00506ECD">
      <w:pPr>
        <w:spacing w:before="600"/>
        <w:rPr>
          <w:sz w:val="24"/>
          <w:szCs w:val="24"/>
        </w:rPr>
      </w:pPr>
      <w:r>
        <w:rPr>
          <w:noProof/>
          <w:lang w:eastAsia="da-DK"/>
        </w:rPr>
        <mc:AlternateContent>
          <mc:Choice Requires="wps">
            <w:drawing>
              <wp:anchor distT="0" distB="0" distL="114300" distR="114300" simplePos="0" relativeHeight="253252608" behindDoc="0" locked="0" layoutInCell="1" allowOverlap="1" wp14:anchorId="683B73BF" wp14:editId="4BD442A0">
                <wp:simplePos x="0" y="0"/>
                <wp:positionH relativeFrom="column">
                  <wp:posOffset>-2540</wp:posOffset>
                </wp:positionH>
                <wp:positionV relativeFrom="paragraph">
                  <wp:posOffset>2920365</wp:posOffset>
                </wp:positionV>
                <wp:extent cx="3702050" cy="635"/>
                <wp:effectExtent l="0" t="0" r="0" b="18415"/>
                <wp:wrapSquare wrapText="bothSides"/>
                <wp:docPr id="27" name="Tekstfelt 27"/>
                <wp:cNvGraphicFramePr/>
                <a:graphic xmlns:a="http://schemas.openxmlformats.org/drawingml/2006/main">
                  <a:graphicData uri="http://schemas.microsoft.com/office/word/2010/wordprocessingShape">
                    <wps:wsp>
                      <wps:cNvSpPr txBox="1"/>
                      <wps:spPr>
                        <a:xfrm>
                          <a:off x="0" y="0"/>
                          <a:ext cx="3702050" cy="635"/>
                        </a:xfrm>
                        <a:prstGeom prst="rect">
                          <a:avLst/>
                        </a:prstGeom>
                        <a:solidFill>
                          <a:prstClr val="white"/>
                        </a:solidFill>
                        <a:ln>
                          <a:noFill/>
                        </a:ln>
                      </wps:spPr>
                      <wps:txbx>
                        <w:txbxContent>
                          <w:p w:rsidR="00AE0B89" w:rsidRPr="00171EA4" w:rsidRDefault="00AE0B89" w:rsidP="00171EA4">
                            <w:pPr>
                              <w:pStyle w:val="Billedtekst"/>
                              <w:rPr>
                                <w:i w:val="0"/>
                                <w:noProof/>
                                <w:sz w:val="24"/>
                                <w:szCs w:val="24"/>
                                <w:lang w:val="en-US"/>
                              </w:rPr>
                            </w:pPr>
                            <w:r w:rsidRPr="00171EA4">
                              <w:rPr>
                                <w:i w:val="0"/>
                                <w:lang w:val="en-US"/>
                              </w:rPr>
                              <w:t>Figur 2: Helen Singer Kaplan´s Three Phase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3B73BF" id="Tekstfelt 27" o:spid="_x0000_s1028" type="#_x0000_t202" style="position:absolute;margin-left:-.2pt;margin-top:229.95pt;width:291.5pt;height:.05pt;z-index:2532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" stroked="f">
                <v:textbox style="mso-fit-shape-to-text:t" inset="0,0,0,0">
                  <w:txbxContent>
                    <w:p w:rsidR="00AE0B89" w:rsidRPr="00171EA4" w:rsidRDefault="00AE0B89" w:rsidP="00171EA4">
                      <w:pPr>
                        <w:pStyle w:val="Billedtekst"/>
                        <w:rPr>
                          <w:i w:val="0"/>
                          <w:noProof/>
                          <w:sz w:val="24"/>
                          <w:szCs w:val="24"/>
                          <w:lang w:val="en-US"/>
                        </w:rPr>
                      </w:pPr>
                      <w:r w:rsidRPr="00171EA4">
                        <w:rPr>
                          <w:i w:val="0"/>
                          <w:lang w:val="en-US"/>
                        </w:rPr>
                        <w:t>Figur 2: Helen Singer Kaplan´s Three Phase Model</w:t>
                      </w:r>
                    </w:p>
                  </w:txbxContent>
                </v:textbox>
                <w10:wrap type="square"/>
              </v:shape>
            </w:pict>
          </mc:Fallback>
        </mc:AlternateContent>
      </w:r>
      <w:r w:rsidR="001B1FB0">
        <w:rPr>
          <w:noProof/>
          <w:sz w:val="24"/>
          <w:szCs w:val="24"/>
          <w:lang w:eastAsia="da-DK"/>
        </w:rPr>
        <w:drawing>
          <wp:anchor distT="0" distB="0" distL="114300" distR="114300" simplePos="0" relativeHeight="253132800" behindDoc="0" locked="0" layoutInCell="1" allowOverlap="1">
            <wp:simplePos x="0" y="0"/>
            <wp:positionH relativeFrom="column">
              <wp:posOffset>-3048</wp:posOffset>
            </wp:positionH>
            <wp:positionV relativeFrom="paragraph">
              <wp:posOffset>301879</wp:posOffset>
            </wp:positionV>
            <wp:extent cx="3702221" cy="2562045"/>
            <wp:effectExtent l="0" t="0" r="0" b="0"/>
            <wp:wrapSquare wrapText="bothSides"/>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Helen+Singer+Kaplan’s+Three+Phase+Mod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2221" cy="2562045"/>
                    </a:xfrm>
                    <a:prstGeom prst="rect">
                      <a:avLst/>
                    </a:prstGeom>
                  </pic:spPr>
                </pic:pic>
              </a:graphicData>
            </a:graphic>
            <wp14:sizeRelH relativeFrom="page">
              <wp14:pctWidth>0</wp14:pctWidth>
            </wp14:sizeRelH>
            <wp14:sizeRelV relativeFrom="page">
              <wp14:pctHeight>0</wp14:pctHeight>
            </wp14:sizeRelV>
          </wp:anchor>
        </w:drawing>
      </w:r>
      <w:r w:rsidR="00E829FE">
        <w:rPr>
          <w:sz w:val="24"/>
          <w:szCs w:val="24"/>
        </w:rPr>
        <w:t xml:space="preserve">Kaplan mente at den mentale </w:t>
      </w:r>
      <w:r w:rsidR="00B874A7">
        <w:rPr>
          <w:sz w:val="24"/>
          <w:szCs w:val="24"/>
        </w:rPr>
        <w:t>lyst</w:t>
      </w:r>
      <w:r w:rsidR="00E829FE">
        <w:rPr>
          <w:sz w:val="24"/>
          <w:szCs w:val="24"/>
        </w:rPr>
        <w:t xml:space="preserve"> har en </w:t>
      </w:r>
      <w:r w:rsidR="007F4171">
        <w:rPr>
          <w:sz w:val="24"/>
          <w:szCs w:val="24"/>
        </w:rPr>
        <w:t>interessant</w:t>
      </w:r>
      <w:r w:rsidR="005A53C9">
        <w:rPr>
          <w:sz w:val="24"/>
          <w:szCs w:val="24"/>
        </w:rPr>
        <w:t xml:space="preserve"> indvirkning på den genitale</w:t>
      </w:r>
      <w:r w:rsidR="00E829FE">
        <w:rPr>
          <w:sz w:val="24"/>
          <w:szCs w:val="24"/>
        </w:rPr>
        <w:t xml:space="preserve"> r</w:t>
      </w:r>
      <w:r w:rsidR="00CD3359">
        <w:rPr>
          <w:sz w:val="24"/>
          <w:szCs w:val="24"/>
        </w:rPr>
        <w:t>e</w:t>
      </w:r>
      <w:r w:rsidR="00E430A0">
        <w:rPr>
          <w:sz w:val="24"/>
          <w:szCs w:val="24"/>
        </w:rPr>
        <w:t>aktion og hun mente desuden</w:t>
      </w:r>
      <w:r w:rsidR="00C856F1">
        <w:rPr>
          <w:sz w:val="24"/>
          <w:szCs w:val="24"/>
        </w:rPr>
        <w:t>,</w:t>
      </w:r>
      <w:r w:rsidR="00CD3359">
        <w:rPr>
          <w:sz w:val="24"/>
          <w:szCs w:val="24"/>
        </w:rPr>
        <w:t xml:space="preserve"> at ikke alle seksuelle relationer nødvendigvis behøvede at følge den lin</w:t>
      </w:r>
      <w:r w:rsidR="00922023">
        <w:rPr>
          <w:sz w:val="24"/>
          <w:szCs w:val="24"/>
        </w:rPr>
        <w:t>e</w:t>
      </w:r>
      <w:r w:rsidR="00CD3359">
        <w:rPr>
          <w:sz w:val="24"/>
          <w:szCs w:val="24"/>
        </w:rPr>
        <w:t>ære teori</w:t>
      </w:r>
      <w:r w:rsidR="00E430A0">
        <w:rPr>
          <w:sz w:val="24"/>
          <w:szCs w:val="24"/>
        </w:rPr>
        <w:t xml:space="preserve"> som Masters og </w:t>
      </w:r>
      <w:r w:rsidR="00C856F1">
        <w:rPr>
          <w:sz w:val="24"/>
          <w:szCs w:val="24"/>
        </w:rPr>
        <w:t>Johnsons</w:t>
      </w:r>
      <w:r w:rsidR="00E430A0">
        <w:rPr>
          <w:sz w:val="24"/>
          <w:szCs w:val="24"/>
        </w:rPr>
        <w:t xml:space="preserve"> havde fremlagt</w:t>
      </w:r>
      <w:r w:rsidR="007F4171">
        <w:rPr>
          <w:sz w:val="24"/>
          <w:szCs w:val="24"/>
        </w:rPr>
        <w:t xml:space="preserve">. </w:t>
      </w:r>
      <w:r w:rsidR="00E430A0">
        <w:rPr>
          <w:sz w:val="24"/>
          <w:szCs w:val="24"/>
        </w:rPr>
        <w:t>Kaplan udviklede på den</w:t>
      </w:r>
      <w:r w:rsidR="001B1FB0">
        <w:rPr>
          <w:sz w:val="24"/>
          <w:szCs w:val="24"/>
        </w:rPr>
        <w:t>ne</w:t>
      </w:r>
      <w:r w:rsidR="00E430A0">
        <w:rPr>
          <w:sz w:val="24"/>
          <w:szCs w:val="24"/>
        </w:rPr>
        <w:t xml:space="preserve"> baggrund en teori der inkluderede</w:t>
      </w:r>
      <w:r w:rsidR="00A335C8">
        <w:rPr>
          <w:sz w:val="24"/>
          <w:szCs w:val="24"/>
        </w:rPr>
        <w:t xml:space="preserve"> seksuel</w:t>
      </w:r>
      <w:r w:rsidR="00E430A0">
        <w:rPr>
          <w:sz w:val="24"/>
          <w:szCs w:val="24"/>
        </w:rPr>
        <w:t xml:space="preserve"> ”</w:t>
      </w:r>
      <w:r w:rsidR="00C856F1">
        <w:rPr>
          <w:sz w:val="24"/>
          <w:szCs w:val="24"/>
        </w:rPr>
        <w:t>Desire</w:t>
      </w:r>
      <w:r>
        <w:rPr>
          <w:sz w:val="24"/>
          <w:szCs w:val="24"/>
        </w:rPr>
        <w:t>/lyst”</w:t>
      </w:r>
      <w:r w:rsidR="00897F2F">
        <w:rPr>
          <w:sz w:val="24"/>
          <w:szCs w:val="24"/>
        </w:rPr>
        <w:t xml:space="preserve">. </w:t>
      </w:r>
      <w:r w:rsidR="001B1FB0">
        <w:rPr>
          <w:sz w:val="24"/>
          <w:szCs w:val="24"/>
        </w:rPr>
        <w:t>Kaplan mente</w:t>
      </w:r>
      <w:r w:rsidR="00C856F1">
        <w:rPr>
          <w:sz w:val="24"/>
          <w:szCs w:val="24"/>
        </w:rPr>
        <w:t xml:space="preserve"> at m</w:t>
      </w:r>
      <w:r w:rsidR="00E430A0">
        <w:rPr>
          <w:sz w:val="24"/>
          <w:szCs w:val="24"/>
        </w:rPr>
        <w:t>ange</w:t>
      </w:r>
      <w:r w:rsidR="00897F2F">
        <w:rPr>
          <w:sz w:val="24"/>
          <w:szCs w:val="24"/>
        </w:rPr>
        <w:t xml:space="preserve"> forskellige</w:t>
      </w:r>
      <w:r w:rsidR="00E430A0">
        <w:rPr>
          <w:sz w:val="24"/>
          <w:szCs w:val="24"/>
        </w:rPr>
        <w:t xml:space="preserve"> stimulanser i for</w:t>
      </w:r>
      <w:r w:rsidR="00C856F1">
        <w:rPr>
          <w:sz w:val="24"/>
          <w:szCs w:val="24"/>
        </w:rPr>
        <w:t>bindelse med seksuel aktivitet,</w:t>
      </w:r>
      <w:r w:rsidR="00D620B3">
        <w:rPr>
          <w:sz w:val="24"/>
          <w:szCs w:val="24"/>
        </w:rPr>
        <w:t xml:space="preserve"> </w:t>
      </w:r>
      <w:r w:rsidR="001B1FB0">
        <w:rPr>
          <w:sz w:val="24"/>
          <w:szCs w:val="24"/>
        </w:rPr>
        <w:t>har en klar psykosomatisk</w:t>
      </w:r>
      <w:r w:rsidR="00E430A0">
        <w:rPr>
          <w:sz w:val="24"/>
          <w:szCs w:val="24"/>
        </w:rPr>
        <w:t xml:space="preserve"> påvirkning</w:t>
      </w:r>
      <w:r w:rsidR="00C856F1">
        <w:rPr>
          <w:sz w:val="24"/>
          <w:szCs w:val="24"/>
        </w:rPr>
        <w:t>,</w:t>
      </w:r>
      <w:r w:rsidR="00E430A0">
        <w:rPr>
          <w:sz w:val="24"/>
          <w:szCs w:val="24"/>
        </w:rPr>
        <w:t xml:space="preserve"> og ved at inddrage dette aspekt i </w:t>
      </w:r>
      <w:r w:rsidR="00897F2F">
        <w:rPr>
          <w:sz w:val="24"/>
          <w:szCs w:val="24"/>
        </w:rPr>
        <w:t>den sexologiske behandling</w:t>
      </w:r>
      <w:r w:rsidR="001B1FB0">
        <w:rPr>
          <w:sz w:val="24"/>
          <w:szCs w:val="24"/>
        </w:rPr>
        <w:t xml:space="preserve"> opnås bedre resultater</w:t>
      </w:r>
      <w:r w:rsidR="00897F2F">
        <w:rPr>
          <w:sz w:val="24"/>
          <w:szCs w:val="24"/>
        </w:rPr>
        <w:t>.</w:t>
      </w:r>
      <w:r w:rsidR="00E430A0">
        <w:rPr>
          <w:sz w:val="24"/>
          <w:szCs w:val="24"/>
        </w:rPr>
        <w:t xml:space="preserve"> Kaplan er én af de første d</w:t>
      </w:r>
      <w:r w:rsidR="00506ECD">
        <w:rPr>
          <w:sz w:val="24"/>
          <w:szCs w:val="24"/>
        </w:rPr>
        <w:t xml:space="preserve">er historisk set kombinerer de </w:t>
      </w:r>
      <w:r w:rsidR="00E430A0">
        <w:rPr>
          <w:sz w:val="24"/>
          <w:szCs w:val="24"/>
        </w:rPr>
        <w:t>psykoterapeutiske og behavioristiske behandlingsmetoder</w:t>
      </w:r>
      <w:r w:rsidR="00E430A0" w:rsidRPr="00551A3C">
        <w:rPr>
          <w:sz w:val="24"/>
          <w:szCs w:val="24"/>
        </w:rPr>
        <w:t xml:space="preserve"> </w:t>
      </w:r>
      <w:r w:rsidR="00551A3C" w:rsidRPr="00551A3C">
        <w:rPr>
          <w:sz w:val="24"/>
          <w:szCs w:val="24"/>
        </w:rPr>
        <w:fldChar w:fldCharType="begin" w:fldLock="1"/>
      </w:r>
      <w:r w:rsidR="00CC33C2">
        <w:rPr>
          <w:sz w:val="24"/>
          <w:szCs w:val="24"/>
        </w:rPr>
        <w:instrText>ADDIN CSL_CITATION { "citationItems" : [ { "id" : "ITEM-1", "itemData" : { "author" : [ { "dropping-particle" : "", "family" : "Kaplan", "given" : "Helen Singer", "non-dropping-particle" : "", "parse-names" : false, "suffix" : "" } ], "id" : "ITEM-1", "issued" : { "date-parts" : [ [ "1974" ] ] }, "publisher" : "Brunner/ Mazel", "publisher-place" : "New York", "title" : "The new sex therapy. Active treatments of sexual dysfunctions", "type" : "book" }, "uris" : [ "http://www.mendeley.com/documents/?uuid=360d6a46-e512-49c0-ad6f-2b364a2c6730" ] } ], "mendeley" : { "formattedCitation" : "(Kaplan 1974)", "plainTextFormattedCitation" : "(Kaplan 1974)", "previouslyFormattedCitation" : "(Kaplan 1974)" }, "properties" : { "noteIndex" : 0 }, "schema" : "https://github.com/citation-style-language/schema/raw/master/csl-citation.json" }</w:instrText>
      </w:r>
      <w:r w:rsidR="00551A3C" w:rsidRPr="00551A3C">
        <w:rPr>
          <w:sz w:val="24"/>
          <w:szCs w:val="24"/>
        </w:rPr>
        <w:fldChar w:fldCharType="separate"/>
      </w:r>
      <w:r w:rsidR="00551A3C" w:rsidRPr="00551A3C">
        <w:rPr>
          <w:noProof/>
          <w:sz w:val="24"/>
          <w:szCs w:val="24"/>
        </w:rPr>
        <w:t>(Kaplan 1974)</w:t>
      </w:r>
      <w:r w:rsidR="00551A3C" w:rsidRPr="00551A3C">
        <w:rPr>
          <w:sz w:val="24"/>
          <w:szCs w:val="24"/>
        </w:rPr>
        <w:fldChar w:fldCharType="end"/>
      </w:r>
      <w:r w:rsidR="00C856F1">
        <w:rPr>
          <w:sz w:val="24"/>
          <w:szCs w:val="24"/>
        </w:rPr>
        <w:t>.</w:t>
      </w:r>
      <w:r w:rsidR="002F1BD3" w:rsidRPr="00551A3C">
        <w:rPr>
          <w:sz w:val="24"/>
          <w:szCs w:val="24"/>
        </w:rPr>
        <w:t xml:space="preserve"> </w:t>
      </w:r>
      <w:r w:rsidR="002F1BD3" w:rsidRPr="002059E4">
        <w:rPr>
          <w:color w:val="4472C4" w:themeColor="accent1"/>
          <w:sz w:val="24"/>
          <w:szCs w:val="24"/>
        </w:rPr>
        <w:t xml:space="preserve">                                             </w:t>
      </w:r>
      <w:r w:rsidR="00B874A7" w:rsidRPr="002059E4">
        <w:rPr>
          <w:color w:val="4472C4" w:themeColor="accent1"/>
          <w:sz w:val="24"/>
          <w:szCs w:val="24"/>
        </w:rPr>
        <w:t xml:space="preserve">                     </w:t>
      </w:r>
      <w:r w:rsidR="002F1BD3" w:rsidRPr="002059E4">
        <w:rPr>
          <w:color w:val="4472C4" w:themeColor="accent1"/>
          <w:sz w:val="24"/>
          <w:szCs w:val="24"/>
        </w:rPr>
        <w:t xml:space="preserve">                 </w:t>
      </w:r>
      <w:r w:rsidR="00972FF0" w:rsidRPr="002059E4">
        <w:rPr>
          <w:color w:val="4472C4" w:themeColor="accent1"/>
          <w:sz w:val="24"/>
          <w:szCs w:val="24"/>
        </w:rPr>
        <w:t xml:space="preserve">                  </w:t>
      </w:r>
      <w:r w:rsidR="00972FF0">
        <w:rPr>
          <w:sz w:val="24"/>
          <w:szCs w:val="24"/>
        </w:rPr>
        <w:t xml:space="preserve">          </w:t>
      </w:r>
    </w:p>
    <w:p w:rsidR="00A349FD" w:rsidRDefault="00B36F96" w:rsidP="0081000A">
      <w:pPr>
        <w:spacing w:before="600"/>
        <w:rPr>
          <w:sz w:val="24"/>
          <w:szCs w:val="24"/>
        </w:rPr>
      </w:pPr>
      <w:r>
        <w:rPr>
          <w:sz w:val="24"/>
          <w:szCs w:val="24"/>
        </w:rPr>
        <w:t>Sideløbende m</w:t>
      </w:r>
      <w:r w:rsidR="00557A63">
        <w:rPr>
          <w:sz w:val="24"/>
          <w:szCs w:val="24"/>
        </w:rPr>
        <w:t>ed Kaplan,</w:t>
      </w:r>
      <w:r>
        <w:rPr>
          <w:sz w:val="24"/>
          <w:szCs w:val="24"/>
        </w:rPr>
        <w:t xml:space="preserve"> sker der </w:t>
      </w:r>
      <w:r w:rsidR="00E829FE">
        <w:rPr>
          <w:sz w:val="24"/>
          <w:szCs w:val="24"/>
        </w:rPr>
        <w:t xml:space="preserve">i 1970érne og 1980érne </w:t>
      </w:r>
      <w:r>
        <w:rPr>
          <w:sz w:val="24"/>
          <w:szCs w:val="24"/>
        </w:rPr>
        <w:t xml:space="preserve">en markant stigning </w:t>
      </w:r>
      <w:r w:rsidR="009F60A5">
        <w:rPr>
          <w:sz w:val="24"/>
          <w:szCs w:val="24"/>
        </w:rPr>
        <w:t>i</w:t>
      </w:r>
      <w:r w:rsidR="00F403B8">
        <w:rPr>
          <w:sz w:val="24"/>
          <w:szCs w:val="24"/>
        </w:rPr>
        <w:t xml:space="preserve"> de kirurgiske interventioner i forhold til</w:t>
      </w:r>
      <w:r w:rsidR="003C7BD1">
        <w:rPr>
          <w:sz w:val="24"/>
          <w:szCs w:val="24"/>
        </w:rPr>
        <w:t xml:space="preserve"> </w:t>
      </w:r>
      <w:r w:rsidR="00B42FCF">
        <w:rPr>
          <w:sz w:val="24"/>
          <w:szCs w:val="24"/>
        </w:rPr>
        <w:t xml:space="preserve">at afhjælpe </w:t>
      </w:r>
      <w:r w:rsidR="003C7BD1">
        <w:rPr>
          <w:sz w:val="24"/>
          <w:szCs w:val="24"/>
        </w:rPr>
        <w:t>erektil</w:t>
      </w:r>
      <w:r w:rsidR="009F60A5">
        <w:rPr>
          <w:sz w:val="24"/>
          <w:szCs w:val="24"/>
        </w:rPr>
        <w:t xml:space="preserve"> dy</w:t>
      </w:r>
      <w:r w:rsidR="00321CFB">
        <w:rPr>
          <w:sz w:val="24"/>
          <w:szCs w:val="24"/>
        </w:rPr>
        <w:t>sfunktion. Der</w:t>
      </w:r>
      <w:r w:rsidR="00E829FE">
        <w:rPr>
          <w:sz w:val="24"/>
          <w:szCs w:val="24"/>
        </w:rPr>
        <w:t xml:space="preserve"> ses i disse år</w:t>
      </w:r>
      <w:r w:rsidR="00F403B8">
        <w:rPr>
          <w:sz w:val="24"/>
          <w:szCs w:val="24"/>
        </w:rPr>
        <w:t xml:space="preserve"> </w:t>
      </w:r>
      <w:r w:rsidR="00FA6BBC">
        <w:rPr>
          <w:sz w:val="24"/>
          <w:szCs w:val="24"/>
        </w:rPr>
        <w:t>en</w:t>
      </w:r>
      <w:r w:rsidR="00922023">
        <w:rPr>
          <w:sz w:val="24"/>
          <w:szCs w:val="24"/>
        </w:rPr>
        <w:t xml:space="preserve"> tendens til at</w:t>
      </w:r>
      <w:r w:rsidR="00FD799F">
        <w:rPr>
          <w:sz w:val="24"/>
          <w:szCs w:val="24"/>
        </w:rPr>
        <w:t xml:space="preserve"> behandle de seksuelle dysfunktioner</w:t>
      </w:r>
      <w:r w:rsidR="00F403B8">
        <w:rPr>
          <w:sz w:val="24"/>
          <w:szCs w:val="24"/>
        </w:rPr>
        <w:t xml:space="preserve"> som værende </w:t>
      </w:r>
      <w:r w:rsidR="00F403B8" w:rsidRPr="0061799C">
        <w:rPr>
          <w:sz w:val="24"/>
          <w:szCs w:val="24"/>
        </w:rPr>
        <w:t>enten ps</w:t>
      </w:r>
      <w:r w:rsidR="0061799C">
        <w:rPr>
          <w:sz w:val="24"/>
          <w:szCs w:val="24"/>
        </w:rPr>
        <w:t>ykogen</w:t>
      </w:r>
      <w:r w:rsidR="00FD799F" w:rsidRPr="0061799C">
        <w:rPr>
          <w:sz w:val="24"/>
          <w:szCs w:val="24"/>
        </w:rPr>
        <w:t xml:space="preserve"> eller </w:t>
      </w:r>
      <w:r w:rsidR="002301A1">
        <w:rPr>
          <w:sz w:val="24"/>
          <w:szCs w:val="24"/>
        </w:rPr>
        <w:t>organisk betinget.</w:t>
      </w:r>
      <w:r w:rsidR="0033099A">
        <w:rPr>
          <w:sz w:val="24"/>
          <w:szCs w:val="24"/>
        </w:rPr>
        <w:t xml:space="preserve"> Tendensen</w:t>
      </w:r>
      <w:r w:rsidR="00922023">
        <w:rPr>
          <w:sz w:val="24"/>
          <w:szCs w:val="24"/>
        </w:rPr>
        <w:t xml:space="preserve"> fortsætter</w:t>
      </w:r>
      <w:r w:rsidR="0033099A">
        <w:rPr>
          <w:sz w:val="24"/>
          <w:szCs w:val="24"/>
        </w:rPr>
        <w:t xml:space="preserve"> formentligt i lyset af</w:t>
      </w:r>
      <w:r w:rsidR="00C93358">
        <w:rPr>
          <w:sz w:val="24"/>
          <w:szCs w:val="24"/>
        </w:rPr>
        <w:t>,</w:t>
      </w:r>
      <w:r w:rsidR="00B42FCF">
        <w:rPr>
          <w:sz w:val="24"/>
          <w:szCs w:val="24"/>
        </w:rPr>
        <w:t xml:space="preserve"> at stofferne papaverin og prostaglandin opdages i 1980érne som værende ere</w:t>
      </w:r>
      <w:r w:rsidR="00282C3F">
        <w:rPr>
          <w:sz w:val="24"/>
          <w:szCs w:val="24"/>
        </w:rPr>
        <w:t>k</w:t>
      </w:r>
      <w:r w:rsidR="00506ECD">
        <w:rPr>
          <w:sz w:val="24"/>
          <w:szCs w:val="24"/>
        </w:rPr>
        <w:t>tionsfremmende, og frigives kort</w:t>
      </w:r>
      <w:r w:rsidR="00557A63">
        <w:rPr>
          <w:sz w:val="24"/>
          <w:szCs w:val="24"/>
        </w:rPr>
        <w:t xml:space="preserve"> efter</w:t>
      </w:r>
      <w:r w:rsidR="00B42FCF">
        <w:rPr>
          <w:sz w:val="24"/>
          <w:szCs w:val="24"/>
        </w:rPr>
        <w:t xml:space="preserve"> som</w:t>
      </w:r>
      <w:r w:rsidR="0033099A">
        <w:rPr>
          <w:sz w:val="24"/>
          <w:szCs w:val="24"/>
        </w:rPr>
        <w:t xml:space="preserve"> </w:t>
      </w:r>
      <w:r w:rsidR="00282C3F">
        <w:rPr>
          <w:sz w:val="24"/>
          <w:szCs w:val="24"/>
        </w:rPr>
        <w:t>ganske</w:t>
      </w:r>
      <w:r w:rsidR="00B42FCF">
        <w:rPr>
          <w:sz w:val="24"/>
          <w:szCs w:val="24"/>
        </w:rPr>
        <w:t xml:space="preserve"> virksomme </w:t>
      </w:r>
      <w:r w:rsidR="0033099A">
        <w:rPr>
          <w:sz w:val="24"/>
          <w:szCs w:val="24"/>
        </w:rPr>
        <w:t xml:space="preserve">intracavanøse injektionsmuligheder </w:t>
      </w:r>
      <w:r w:rsidR="00832595">
        <w:rPr>
          <w:sz w:val="24"/>
          <w:szCs w:val="24"/>
        </w:rPr>
        <w:t>mod erektile problemer</w:t>
      </w:r>
      <w:r w:rsidR="00017820">
        <w:rPr>
          <w:sz w:val="24"/>
          <w:szCs w:val="24"/>
        </w:rPr>
        <w:t>. Det biologiske behandlingsfokus blev ikke mindre da man i 1990</w:t>
      </w:r>
      <w:r w:rsidR="00282C3F">
        <w:rPr>
          <w:sz w:val="24"/>
          <w:szCs w:val="24"/>
        </w:rPr>
        <w:t xml:space="preserve"> i England</w:t>
      </w:r>
      <w:r w:rsidR="00017820">
        <w:rPr>
          <w:sz w:val="24"/>
          <w:szCs w:val="24"/>
        </w:rPr>
        <w:t>,</w:t>
      </w:r>
      <w:r w:rsidR="00282C3F">
        <w:rPr>
          <w:sz w:val="24"/>
          <w:szCs w:val="24"/>
        </w:rPr>
        <w:t xml:space="preserve"> </w:t>
      </w:r>
      <w:r w:rsidR="00017820">
        <w:rPr>
          <w:sz w:val="24"/>
          <w:szCs w:val="24"/>
        </w:rPr>
        <w:t xml:space="preserve">afprøvede </w:t>
      </w:r>
      <w:r w:rsidR="00282C3F">
        <w:rPr>
          <w:sz w:val="24"/>
          <w:szCs w:val="24"/>
        </w:rPr>
        <w:t>stoffet sildenafil mod angina pectoris og hypertension</w:t>
      </w:r>
      <w:r w:rsidR="00017820">
        <w:rPr>
          <w:sz w:val="24"/>
          <w:szCs w:val="24"/>
        </w:rPr>
        <w:t>. Man</w:t>
      </w:r>
      <w:r w:rsidR="00282C3F">
        <w:rPr>
          <w:sz w:val="24"/>
          <w:szCs w:val="24"/>
        </w:rPr>
        <w:t xml:space="preserve"> fandt at flere patienter oplevede en bedret erekt</w:t>
      </w:r>
      <w:r w:rsidR="00A335C8">
        <w:rPr>
          <w:sz w:val="24"/>
          <w:szCs w:val="24"/>
        </w:rPr>
        <w:t>ionsevne i timerne efter indtag</w:t>
      </w:r>
      <w:r w:rsidR="00017820">
        <w:rPr>
          <w:sz w:val="24"/>
          <w:szCs w:val="24"/>
        </w:rPr>
        <w:t xml:space="preserve"> </w:t>
      </w:r>
      <w:r w:rsidR="00017820">
        <w:rPr>
          <w:sz w:val="24"/>
          <w:szCs w:val="24"/>
        </w:rPr>
        <w:fldChar w:fldCharType="begin" w:fldLock="1"/>
      </w:r>
      <w:r w:rsidR="006C4958">
        <w:rPr>
          <w:sz w:val="24"/>
          <w:szCs w:val="24"/>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sidR="00017820">
        <w:rPr>
          <w:sz w:val="24"/>
          <w:szCs w:val="24"/>
        </w:rPr>
        <w:fldChar w:fldCharType="separate"/>
      </w:r>
      <w:r w:rsidR="00017820" w:rsidRPr="00017820">
        <w:rPr>
          <w:noProof/>
          <w:sz w:val="24"/>
          <w:szCs w:val="24"/>
        </w:rPr>
        <w:t>(Bancroft 2009)</w:t>
      </w:r>
      <w:r w:rsidR="00017820">
        <w:rPr>
          <w:sz w:val="24"/>
          <w:szCs w:val="24"/>
        </w:rPr>
        <w:fldChar w:fldCharType="end"/>
      </w:r>
      <w:r w:rsidR="00017820">
        <w:rPr>
          <w:sz w:val="24"/>
          <w:szCs w:val="24"/>
        </w:rPr>
        <w:t>.</w:t>
      </w:r>
      <w:r w:rsidR="00B42FCF">
        <w:rPr>
          <w:sz w:val="24"/>
          <w:szCs w:val="24"/>
        </w:rPr>
        <w:t xml:space="preserve"> S</w:t>
      </w:r>
      <w:r w:rsidR="00282C3F">
        <w:rPr>
          <w:sz w:val="24"/>
          <w:szCs w:val="24"/>
        </w:rPr>
        <w:t xml:space="preserve">enere i 1998 er stoffet videreudviklet og </w:t>
      </w:r>
      <w:r w:rsidR="00EC2882">
        <w:rPr>
          <w:sz w:val="24"/>
          <w:szCs w:val="24"/>
        </w:rPr>
        <w:t>lanceres</w:t>
      </w:r>
      <w:r w:rsidR="00282C3F">
        <w:rPr>
          <w:sz w:val="24"/>
          <w:szCs w:val="24"/>
        </w:rPr>
        <w:t xml:space="preserve"> som </w:t>
      </w:r>
      <w:r w:rsidR="0033099A">
        <w:rPr>
          <w:sz w:val="24"/>
          <w:szCs w:val="24"/>
        </w:rPr>
        <w:t>den</w:t>
      </w:r>
      <w:r w:rsidR="00282C3F">
        <w:rPr>
          <w:sz w:val="24"/>
          <w:szCs w:val="24"/>
        </w:rPr>
        <w:t xml:space="preserve"> første,</w:t>
      </w:r>
      <w:r w:rsidR="0033099A">
        <w:rPr>
          <w:sz w:val="24"/>
          <w:szCs w:val="24"/>
        </w:rPr>
        <w:t xml:space="preserve"> revolutionære </w:t>
      </w:r>
      <w:r w:rsidR="00282C3F">
        <w:rPr>
          <w:sz w:val="24"/>
          <w:szCs w:val="24"/>
        </w:rPr>
        <w:t>fosfodiesterase-5 (</w:t>
      </w:r>
      <w:r w:rsidR="00557A63">
        <w:rPr>
          <w:sz w:val="24"/>
          <w:szCs w:val="24"/>
        </w:rPr>
        <w:t>PDE</w:t>
      </w:r>
      <w:r w:rsidR="0033099A">
        <w:rPr>
          <w:sz w:val="24"/>
          <w:szCs w:val="24"/>
        </w:rPr>
        <w:t>5</w:t>
      </w:r>
      <w:r w:rsidR="00282C3F">
        <w:rPr>
          <w:sz w:val="24"/>
          <w:szCs w:val="24"/>
        </w:rPr>
        <w:t>) -</w:t>
      </w:r>
      <w:r w:rsidR="0033099A">
        <w:rPr>
          <w:sz w:val="24"/>
          <w:szCs w:val="24"/>
        </w:rPr>
        <w:t>hæmmer</w:t>
      </w:r>
      <w:r w:rsidR="00282C3F">
        <w:rPr>
          <w:sz w:val="24"/>
          <w:szCs w:val="24"/>
        </w:rPr>
        <w:t xml:space="preserve"> under navnet</w:t>
      </w:r>
      <w:r w:rsidR="0033099A">
        <w:rPr>
          <w:sz w:val="24"/>
          <w:szCs w:val="24"/>
        </w:rPr>
        <w:t xml:space="preserve"> Viagra.</w:t>
      </w:r>
      <w:r w:rsidR="00EC2882">
        <w:rPr>
          <w:sz w:val="24"/>
          <w:szCs w:val="24"/>
        </w:rPr>
        <w:t xml:space="preserve"> </w:t>
      </w:r>
      <w:r w:rsidR="00EC2882">
        <w:rPr>
          <w:sz w:val="24"/>
          <w:szCs w:val="24"/>
        </w:rPr>
        <w:fldChar w:fldCharType="begin" w:fldLock="1"/>
      </w:r>
      <w:r w:rsidR="00133201">
        <w:rPr>
          <w:sz w:val="24"/>
          <w:szCs w:val="24"/>
        </w:rPr>
        <w:instrText>ADDIN CSL_CITATION { "citationItems" : [ { "id" : "ITEM-1", "itemData" : { "ISSN" : "0003-9926", "PMID" : "12076233", "abstract" : "OBJECTIVE To determine the efficacy and safety of sildenafil citrate in the treatment of male erectile dysfunction. DATA SOURCES The MEDLINE, HealthSTAR, Current Contents, and Cochrane Library databases (January 1, 1995, through December 31, 2000); bibliographies of retrieved articles and review articles; conference proceedings abstracts; the Food and Drug Administration Web site; and the manufacturer. STUDY SELECTION Trials were eligible if they included men with erectile dysfunction, compared sildenafil with control, were randomized, were of at least 7 days' duration, and assessed clinically relevant outcomes. DATA EXTRACTION Two reviewers independently evaluated study quality and extracted data in a standardized fashion. DATA SYNTHESIS Twenty-seven trials (6659 men) met the inclusion criteria. In results pooled from 14 parallel-group, flexible as-needed dosing trials, sildenafil was more likely than placebo to lead to successful sexual intercourse, with a higher percentage of successful intercourse attempts (57% vs 21%; weighted mean difference, 33.7; 95% confidence interval [CI], 29.2-38.2; 2283 men) and a greater percentage of men experiencing at least 1 intercourse success during treatment (83% vs 45%; relative benefit increase, 1.8; 95% CI, 1.7-1.9; 2205 men). In data pooled from 6 parallel-group, fixed-dose trials, efficacy appeared slightly greater at higher doses. Treatment response appeared to vary between patient subgroups, although relative to placebo, sildenafil significantly improved erectile function in all evaluated subgroups. In trials with parallel-group design and flexible dosing, men randomized to receive sildenafil were less likely than those receiving placebo to drop out for any reason and no more likely to drop out due to an adverse event or laboratory abnormality. Specific adverse events with sildenafil included flushing (12%), headache (11%), dyspepsia (5%), and visual disturbances (3%); all adverse events were significantly less likely to occur with placebo. Sildenafil was not significantly associated with serious cardiovascular events or death. CONCLUSIONS Sildenafil improves erectile function and is generally well tolerated. Treatment response seems to vary between patient subgroups, although sildenafil has greater efficacy than placebo in all evaluated subgroups.", "author" : [ { "dropping-particle" : "", "family" : "Fink", "given" : "Howard A", "non-dropping-particle" : "", "parse-names" : false, "suffix" : "" }, { "dropping-particle" : "", "family" : "Donald", "given" : "Roderick", "non-dropping-particle" : "Mac", "parse-names" : false, "suffix" : "" }, { "dropping-particle" : "", "family" : "Rutks", "given" : "Indulis R", "non-dropping-particle" : "", "parse-names" : false, "suffix" : "" }, { "dropping-particle" : "", "family" : "Nelson", "given" : "David B", "non-dropping-particle" : "", "parse-names" : false, "suffix" : "" }, { "dropping-particle" : "", "family" : "Wilt", "given" : "Timothy J", "non-dropping-particle" : "", "parse-names" : false, "suffix" : "" } ], "container-title" : "Archives of internal medicine", "id" : "ITEM-1", "issue" : "12", "issued" : { "date-parts" : [ [ "2002", "6", "24" ] ] }, "page" : "1349-60", "title" : "Sildenafil for male erectile dysfunction: a systematic review and meta-analysis.", "type" : "article-journal", "volume" : "162" }, "uris" : [ "http://www.mendeley.com/documents/?uuid=6930b38c-741a-3054-9f14-485f1a7f235a" ] } ], "mendeley" : { "formattedCitation" : "(Fink et al. 2002)", "plainTextFormattedCitation" : "(Fink et al. 2002)", "previouslyFormattedCitation" : "(Fink et al. 2002)" }, "properties" : { "noteIndex" : 0 }, "schema" : "https://github.com/citation-style-language/schema/raw/master/csl-citation.json" }</w:instrText>
      </w:r>
      <w:r w:rsidR="00EC2882">
        <w:rPr>
          <w:sz w:val="24"/>
          <w:szCs w:val="24"/>
        </w:rPr>
        <w:fldChar w:fldCharType="separate"/>
      </w:r>
      <w:r w:rsidR="00EC2882" w:rsidRPr="00EC2882">
        <w:rPr>
          <w:noProof/>
          <w:sz w:val="24"/>
          <w:szCs w:val="24"/>
        </w:rPr>
        <w:t>(Fink et al. 2002)</w:t>
      </w:r>
      <w:r w:rsidR="00EC2882">
        <w:rPr>
          <w:sz w:val="24"/>
          <w:szCs w:val="24"/>
        </w:rPr>
        <w:fldChar w:fldCharType="end"/>
      </w:r>
      <w:r w:rsidR="00EC2882">
        <w:rPr>
          <w:sz w:val="24"/>
          <w:szCs w:val="24"/>
        </w:rPr>
        <w:t>.</w:t>
      </w:r>
      <w:r w:rsidR="0033099A">
        <w:rPr>
          <w:sz w:val="24"/>
          <w:szCs w:val="24"/>
        </w:rPr>
        <w:t xml:space="preserve"> </w:t>
      </w:r>
      <w:r w:rsidR="00282C3F">
        <w:rPr>
          <w:sz w:val="24"/>
          <w:szCs w:val="24"/>
        </w:rPr>
        <w:t xml:space="preserve">                                                                                                                                          </w:t>
      </w:r>
      <w:r w:rsidR="00905DDA">
        <w:rPr>
          <w:sz w:val="24"/>
          <w:szCs w:val="24"/>
        </w:rPr>
        <w:t xml:space="preserve">         </w:t>
      </w:r>
      <w:r w:rsidR="00FA6BBC">
        <w:rPr>
          <w:sz w:val="24"/>
          <w:szCs w:val="24"/>
        </w:rPr>
        <w:t xml:space="preserve">         </w:t>
      </w:r>
      <w:r w:rsidR="00905DDA">
        <w:rPr>
          <w:sz w:val="24"/>
          <w:szCs w:val="24"/>
        </w:rPr>
        <w:t>Selvom sexologiske dysfunktioner</w:t>
      </w:r>
      <w:r w:rsidR="00557A63">
        <w:rPr>
          <w:sz w:val="24"/>
          <w:szCs w:val="24"/>
        </w:rPr>
        <w:t xml:space="preserve"> i 1990érne</w:t>
      </w:r>
      <w:r w:rsidR="00905DDA">
        <w:rPr>
          <w:sz w:val="24"/>
          <w:szCs w:val="24"/>
        </w:rPr>
        <w:t xml:space="preserve"> fortsat behandles enten med afsæt i det psykogene eller det biologi</w:t>
      </w:r>
      <w:r w:rsidR="00FA6BBC">
        <w:rPr>
          <w:sz w:val="24"/>
          <w:szCs w:val="24"/>
        </w:rPr>
        <w:t xml:space="preserve">ske paradigme, ses </w:t>
      </w:r>
      <w:r w:rsidR="00A335C8">
        <w:rPr>
          <w:sz w:val="24"/>
          <w:szCs w:val="24"/>
        </w:rPr>
        <w:t xml:space="preserve">der </w:t>
      </w:r>
      <w:r w:rsidR="00FA6BBC">
        <w:rPr>
          <w:sz w:val="24"/>
          <w:szCs w:val="24"/>
        </w:rPr>
        <w:t>hos fagfolk</w:t>
      </w:r>
      <w:r w:rsidR="00A335C8">
        <w:rPr>
          <w:sz w:val="24"/>
          <w:szCs w:val="24"/>
        </w:rPr>
        <w:t xml:space="preserve"> </w:t>
      </w:r>
      <w:r w:rsidR="00905DDA">
        <w:rPr>
          <w:sz w:val="24"/>
          <w:szCs w:val="24"/>
        </w:rPr>
        <w:t>erkendelse af</w:t>
      </w:r>
      <w:r w:rsidR="002301A1">
        <w:rPr>
          <w:sz w:val="24"/>
          <w:szCs w:val="24"/>
        </w:rPr>
        <w:t>, at der ofte</w:t>
      </w:r>
      <w:r w:rsidR="00FD799F">
        <w:rPr>
          <w:sz w:val="24"/>
          <w:szCs w:val="24"/>
        </w:rPr>
        <w:t xml:space="preserve"> forelægge</w:t>
      </w:r>
      <w:r w:rsidR="002301A1">
        <w:rPr>
          <w:sz w:val="24"/>
          <w:szCs w:val="24"/>
        </w:rPr>
        <w:t>r</w:t>
      </w:r>
      <w:r w:rsidR="00F403B8">
        <w:rPr>
          <w:sz w:val="24"/>
          <w:szCs w:val="24"/>
        </w:rPr>
        <w:t xml:space="preserve"> en perifer psykologisk mekanisme</w:t>
      </w:r>
      <w:r w:rsidR="007F250F">
        <w:rPr>
          <w:sz w:val="24"/>
          <w:szCs w:val="24"/>
        </w:rPr>
        <w:t>,</w:t>
      </w:r>
      <w:r w:rsidR="00F403B8">
        <w:rPr>
          <w:sz w:val="24"/>
          <w:szCs w:val="24"/>
        </w:rPr>
        <w:t xml:space="preserve"> specielt ved mandens erektionsproblemer</w:t>
      </w:r>
      <w:r w:rsidR="00A335C8">
        <w:rPr>
          <w:sz w:val="24"/>
          <w:szCs w:val="24"/>
        </w:rPr>
        <w:t xml:space="preserve">. </w:t>
      </w:r>
      <w:r w:rsidR="003C7BD1">
        <w:rPr>
          <w:sz w:val="24"/>
          <w:szCs w:val="24"/>
        </w:rPr>
        <w:fldChar w:fldCharType="begin" w:fldLock="1"/>
      </w:r>
      <w:r w:rsidR="006C4958">
        <w:rPr>
          <w:sz w:val="24"/>
          <w:szCs w:val="24"/>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sidR="003C7BD1">
        <w:rPr>
          <w:sz w:val="24"/>
          <w:szCs w:val="24"/>
        </w:rPr>
        <w:fldChar w:fldCharType="separate"/>
      </w:r>
      <w:r w:rsidR="006B1798" w:rsidRPr="006B1798">
        <w:rPr>
          <w:noProof/>
          <w:sz w:val="24"/>
          <w:szCs w:val="24"/>
        </w:rPr>
        <w:t>(Bancroft 2009)</w:t>
      </w:r>
      <w:r w:rsidR="003C7BD1">
        <w:rPr>
          <w:sz w:val="24"/>
          <w:szCs w:val="24"/>
        </w:rPr>
        <w:fldChar w:fldCharType="end"/>
      </w:r>
      <w:r w:rsidR="00EA5668">
        <w:rPr>
          <w:sz w:val="24"/>
          <w:szCs w:val="24"/>
        </w:rPr>
        <w:t xml:space="preserve">. </w:t>
      </w:r>
      <w:r w:rsidR="00A335C8">
        <w:rPr>
          <w:sz w:val="24"/>
          <w:szCs w:val="24"/>
        </w:rPr>
        <w:t xml:space="preserve">                        </w:t>
      </w:r>
      <w:r w:rsidR="00EA5668">
        <w:rPr>
          <w:sz w:val="24"/>
          <w:szCs w:val="24"/>
        </w:rPr>
        <w:t>Den danske L</w:t>
      </w:r>
      <w:r w:rsidR="00F03624">
        <w:rPr>
          <w:sz w:val="24"/>
          <w:szCs w:val="24"/>
        </w:rPr>
        <w:t>æge G</w:t>
      </w:r>
      <w:r w:rsidR="00832595">
        <w:rPr>
          <w:sz w:val="24"/>
          <w:szCs w:val="24"/>
        </w:rPr>
        <w:t>orm Wagner bidrog</w:t>
      </w:r>
      <w:r w:rsidR="002301A1">
        <w:rPr>
          <w:sz w:val="24"/>
          <w:szCs w:val="24"/>
        </w:rPr>
        <w:t xml:space="preserve"> </w:t>
      </w:r>
      <w:r w:rsidR="00832595">
        <w:rPr>
          <w:sz w:val="24"/>
          <w:szCs w:val="24"/>
        </w:rPr>
        <w:t xml:space="preserve">i 1990érne </w:t>
      </w:r>
      <w:r w:rsidR="006230D3">
        <w:rPr>
          <w:sz w:val="24"/>
          <w:szCs w:val="24"/>
        </w:rPr>
        <w:t>betydeligt til den grundlæggend</w:t>
      </w:r>
      <w:r w:rsidR="00EA5668">
        <w:rPr>
          <w:sz w:val="24"/>
          <w:szCs w:val="24"/>
        </w:rPr>
        <w:t>e forståelse af mandens genitale</w:t>
      </w:r>
      <w:r w:rsidR="00633419">
        <w:rPr>
          <w:sz w:val="24"/>
          <w:szCs w:val="24"/>
        </w:rPr>
        <w:t xml:space="preserve"> fysiologi</w:t>
      </w:r>
      <w:r w:rsidR="006E301C">
        <w:rPr>
          <w:sz w:val="24"/>
          <w:szCs w:val="24"/>
        </w:rPr>
        <w:t>,</w:t>
      </w:r>
      <w:r w:rsidR="00EA5668">
        <w:rPr>
          <w:sz w:val="24"/>
          <w:szCs w:val="24"/>
        </w:rPr>
        <w:t xml:space="preserve"> og </w:t>
      </w:r>
      <w:r w:rsidR="00832595">
        <w:rPr>
          <w:sz w:val="24"/>
          <w:szCs w:val="24"/>
        </w:rPr>
        <w:t xml:space="preserve">var </w:t>
      </w:r>
      <w:r w:rsidR="00A335C8">
        <w:rPr>
          <w:sz w:val="24"/>
          <w:szCs w:val="24"/>
        </w:rPr>
        <w:t xml:space="preserve">ligeledes </w:t>
      </w:r>
      <w:r w:rsidR="00832595">
        <w:rPr>
          <w:sz w:val="24"/>
          <w:szCs w:val="24"/>
        </w:rPr>
        <w:t>med til at udvikle</w:t>
      </w:r>
      <w:r w:rsidR="00EA5668">
        <w:rPr>
          <w:sz w:val="24"/>
          <w:szCs w:val="24"/>
        </w:rPr>
        <w:t xml:space="preserve"> nye metoder til evaluering af selve </w:t>
      </w:r>
      <w:r w:rsidR="00633419">
        <w:rPr>
          <w:sz w:val="24"/>
          <w:szCs w:val="24"/>
        </w:rPr>
        <w:t>den erektile funktion</w:t>
      </w:r>
      <w:r w:rsidR="00D822E9">
        <w:rPr>
          <w:sz w:val="24"/>
          <w:szCs w:val="24"/>
        </w:rPr>
        <w:t>,</w:t>
      </w:r>
      <w:r w:rsidR="00EA5668">
        <w:rPr>
          <w:sz w:val="24"/>
          <w:szCs w:val="24"/>
        </w:rPr>
        <w:t xml:space="preserve"> men </w:t>
      </w:r>
      <w:r w:rsidR="00832595">
        <w:rPr>
          <w:sz w:val="24"/>
          <w:szCs w:val="24"/>
        </w:rPr>
        <w:t>også</w:t>
      </w:r>
      <w:r w:rsidR="002059E4">
        <w:rPr>
          <w:sz w:val="24"/>
          <w:szCs w:val="24"/>
        </w:rPr>
        <w:t xml:space="preserve"> metode</w:t>
      </w:r>
      <w:r w:rsidR="00832595">
        <w:rPr>
          <w:sz w:val="24"/>
          <w:szCs w:val="24"/>
        </w:rPr>
        <w:t>r</w:t>
      </w:r>
      <w:r w:rsidR="002059E4">
        <w:rPr>
          <w:sz w:val="24"/>
          <w:szCs w:val="24"/>
        </w:rPr>
        <w:t xml:space="preserve"> der kunne</w:t>
      </w:r>
      <w:r w:rsidR="00F03624">
        <w:rPr>
          <w:sz w:val="24"/>
          <w:szCs w:val="24"/>
        </w:rPr>
        <w:t xml:space="preserve"> anvendes </w:t>
      </w:r>
      <w:r w:rsidR="00EA5668">
        <w:rPr>
          <w:sz w:val="24"/>
          <w:szCs w:val="24"/>
        </w:rPr>
        <w:t>til evaluering af behandlingseffekt</w:t>
      </w:r>
      <w:r w:rsidR="00F03624">
        <w:rPr>
          <w:sz w:val="24"/>
          <w:szCs w:val="24"/>
        </w:rPr>
        <w:t>en</w:t>
      </w:r>
      <w:r w:rsidR="00A335C8">
        <w:rPr>
          <w:sz w:val="24"/>
          <w:szCs w:val="24"/>
        </w:rPr>
        <w:t xml:space="preserve"> af</w:t>
      </w:r>
      <w:r w:rsidR="007950FB">
        <w:rPr>
          <w:sz w:val="24"/>
          <w:szCs w:val="24"/>
        </w:rPr>
        <w:t xml:space="preserve"> erektionsfremmende</w:t>
      </w:r>
      <w:r w:rsidR="00826955">
        <w:rPr>
          <w:sz w:val="24"/>
          <w:szCs w:val="24"/>
        </w:rPr>
        <w:t xml:space="preserve"> </w:t>
      </w:r>
      <w:r w:rsidR="00250AA1">
        <w:rPr>
          <w:sz w:val="24"/>
          <w:szCs w:val="24"/>
        </w:rPr>
        <w:t>præparater. Omkring 1990érne</w:t>
      </w:r>
      <w:r w:rsidR="0091474D">
        <w:rPr>
          <w:sz w:val="24"/>
          <w:szCs w:val="24"/>
        </w:rPr>
        <w:t xml:space="preserve"> opstod</w:t>
      </w:r>
      <w:r w:rsidR="00A349FD">
        <w:rPr>
          <w:sz w:val="24"/>
          <w:szCs w:val="24"/>
        </w:rPr>
        <w:t xml:space="preserve"> </w:t>
      </w:r>
      <w:r w:rsidR="00826955">
        <w:rPr>
          <w:sz w:val="24"/>
          <w:szCs w:val="24"/>
        </w:rPr>
        <w:t xml:space="preserve">betegnelsen </w:t>
      </w:r>
      <w:r w:rsidR="00A349FD">
        <w:rPr>
          <w:sz w:val="24"/>
          <w:szCs w:val="24"/>
        </w:rPr>
        <w:t>og diagnosen ”</w:t>
      </w:r>
      <w:r w:rsidR="00826955">
        <w:rPr>
          <w:sz w:val="24"/>
          <w:szCs w:val="24"/>
        </w:rPr>
        <w:t>erektil dysfunktion</w:t>
      </w:r>
      <w:r w:rsidR="00A349FD">
        <w:rPr>
          <w:sz w:val="24"/>
          <w:szCs w:val="24"/>
        </w:rPr>
        <w:t>” og</w:t>
      </w:r>
      <w:r w:rsidR="00826955">
        <w:rPr>
          <w:sz w:val="24"/>
          <w:szCs w:val="24"/>
        </w:rPr>
        <w:t xml:space="preserve"> </w:t>
      </w:r>
      <w:r w:rsidR="00250AA1">
        <w:rPr>
          <w:sz w:val="24"/>
          <w:szCs w:val="24"/>
        </w:rPr>
        <w:t>i</w:t>
      </w:r>
      <w:r w:rsidR="0091474D">
        <w:rPr>
          <w:sz w:val="24"/>
          <w:szCs w:val="24"/>
        </w:rPr>
        <w:t xml:space="preserve"> forbindelse</w:t>
      </w:r>
      <w:r w:rsidR="001039AA">
        <w:rPr>
          <w:sz w:val="24"/>
          <w:szCs w:val="24"/>
        </w:rPr>
        <w:t xml:space="preserve"> </w:t>
      </w:r>
      <w:r w:rsidR="00250AA1">
        <w:rPr>
          <w:sz w:val="24"/>
          <w:szCs w:val="24"/>
        </w:rPr>
        <w:t>me</w:t>
      </w:r>
      <w:r w:rsidR="00A335C8">
        <w:rPr>
          <w:sz w:val="24"/>
          <w:szCs w:val="24"/>
        </w:rPr>
        <w:t>d frigivelsen af viagra i slutningen af 1990érne</w:t>
      </w:r>
      <w:r w:rsidR="00250AA1">
        <w:rPr>
          <w:sz w:val="24"/>
          <w:szCs w:val="24"/>
        </w:rPr>
        <w:t xml:space="preserve">, </w:t>
      </w:r>
      <w:r w:rsidR="000E674A">
        <w:rPr>
          <w:sz w:val="24"/>
          <w:szCs w:val="24"/>
        </w:rPr>
        <w:t>blev Erection Hardness Score (EHS)</w:t>
      </w:r>
      <w:r w:rsidR="00A349FD">
        <w:rPr>
          <w:sz w:val="24"/>
          <w:szCs w:val="24"/>
        </w:rPr>
        <w:t xml:space="preserve"> udviklet som </w:t>
      </w:r>
      <w:r w:rsidR="00250AA1">
        <w:rPr>
          <w:sz w:val="24"/>
          <w:szCs w:val="24"/>
        </w:rPr>
        <w:t xml:space="preserve">et </w:t>
      </w:r>
      <w:r w:rsidR="00A349FD">
        <w:rPr>
          <w:sz w:val="24"/>
          <w:szCs w:val="24"/>
        </w:rPr>
        <w:t>diagnostisk redskab</w:t>
      </w:r>
      <w:r w:rsidR="00A335C8">
        <w:rPr>
          <w:sz w:val="24"/>
          <w:szCs w:val="24"/>
        </w:rPr>
        <w:t>.</w:t>
      </w:r>
    </w:p>
    <w:p w:rsidR="001F33A1" w:rsidRDefault="00762F4D" w:rsidP="001F33A1">
      <w:pPr>
        <w:keepNext/>
        <w:spacing w:before="600"/>
      </w:pPr>
      <w:r>
        <w:rPr>
          <w:noProof/>
          <w:sz w:val="24"/>
          <w:szCs w:val="24"/>
          <w:lang w:eastAsia="da-DK"/>
        </w:rPr>
        <w:drawing>
          <wp:inline distT="0" distB="0" distL="0" distR="0" wp14:anchorId="4BE977E7" wp14:editId="56A9BC59">
            <wp:extent cx="3898900" cy="1846053"/>
            <wp:effectExtent l="0" t="0" r="6350" b="1905"/>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ehs.jpg"/>
                    <pic:cNvPicPr/>
                  </pic:nvPicPr>
                  <pic:blipFill>
                    <a:blip r:embed="rId12">
                      <a:extLst>
                        <a:ext uri="{28A0092B-C50C-407E-A947-70E740481C1C}">
                          <a14:useLocalDpi xmlns:a14="http://schemas.microsoft.com/office/drawing/2010/main" val="0"/>
                        </a:ext>
                      </a:extLst>
                    </a:blip>
                    <a:stretch>
                      <a:fillRect/>
                    </a:stretch>
                  </pic:blipFill>
                  <pic:spPr>
                    <a:xfrm>
                      <a:off x="0" y="0"/>
                      <a:ext cx="3991213" cy="1889762"/>
                    </a:xfrm>
                    <a:prstGeom prst="rect">
                      <a:avLst/>
                    </a:prstGeom>
                  </pic:spPr>
                </pic:pic>
              </a:graphicData>
            </a:graphic>
          </wp:inline>
        </w:drawing>
      </w:r>
    </w:p>
    <w:p w:rsidR="00762F4D" w:rsidRPr="001F33A1" w:rsidRDefault="001F33A1" w:rsidP="001F33A1">
      <w:pPr>
        <w:pStyle w:val="Billedtekst"/>
        <w:rPr>
          <w:i w:val="0"/>
          <w:iCs w:val="0"/>
          <w:color w:val="auto"/>
          <w:sz w:val="24"/>
          <w:szCs w:val="24"/>
          <w:lang w:val="en-US"/>
        </w:rPr>
      </w:pPr>
      <w:r w:rsidRPr="001F33A1">
        <w:rPr>
          <w:i w:val="0"/>
          <w:lang w:val="en-US"/>
        </w:rPr>
        <w:t>Figur 3</w:t>
      </w:r>
      <w:r>
        <w:rPr>
          <w:i w:val="0"/>
          <w:lang w:val="en-US"/>
        </w:rPr>
        <w:t>: The Erection Hardness Score</w:t>
      </w:r>
      <w:r w:rsidR="00BB32EF">
        <w:rPr>
          <w:i w:val="0"/>
          <w:lang w:val="en-US"/>
        </w:rPr>
        <w:t>.</w:t>
      </w:r>
      <w:r w:rsidR="00762F4D" w:rsidRPr="001F33A1">
        <w:rPr>
          <w:i w:val="0"/>
          <w:iCs w:val="0"/>
          <w:color w:val="auto"/>
          <w:sz w:val="24"/>
          <w:szCs w:val="24"/>
          <w:lang w:val="en-US"/>
        </w:rPr>
        <w:t xml:space="preserve">                                                            </w:t>
      </w:r>
    </w:p>
    <w:p w:rsidR="005774AE" w:rsidRPr="00F15C00" w:rsidRDefault="005F4DD1" w:rsidP="000C49C7">
      <w:pPr>
        <w:spacing w:before="600"/>
        <w:rPr>
          <w:sz w:val="24"/>
          <w:szCs w:val="24"/>
        </w:rPr>
      </w:pPr>
      <w:r>
        <w:rPr>
          <w:sz w:val="24"/>
          <w:szCs w:val="24"/>
        </w:rPr>
        <w:t xml:space="preserve">EHS </w:t>
      </w:r>
      <w:r w:rsidR="00A335C8">
        <w:rPr>
          <w:sz w:val="24"/>
          <w:szCs w:val="24"/>
        </w:rPr>
        <w:t xml:space="preserve">scoren </w:t>
      </w:r>
      <w:r>
        <w:rPr>
          <w:sz w:val="24"/>
          <w:szCs w:val="24"/>
        </w:rPr>
        <w:t>kan være</w:t>
      </w:r>
      <w:r w:rsidR="00B61A15">
        <w:rPr>
          <w:sz w:val="24"/>
          <w:szCs w:val="24"/>
        </w:rPr>
        <w:t xml:space="preserve"> et nyttigt </w:t>
      </w:r>
      <w:r>
        <w:rPr>
          <w:sz w:val="24"/>
          <w:szCs w:val="24"/>
        </w:rPr>
        <w:t xml:space="preserve">og simpelt </w:t>
      </w:r>
      <w:r w:rsidR="00703796">
        <w:rPr>
          <w:sz w:val="24"/>
          <w:szCs w:val="24"/>
        </w:rPr>
        <w:t xml:space="preserve">klinisk </w:t>
      </w:r>
      <w:r w:rsidR="00B61A15">
        <w:rPr>
          <w:sz w:val="24"/>
          <w:szCs w:val="24"/>
        </w:rPr>
        <w:t>redskab</w:t>
      </w:r>
      <w:r>
        <w:rPr>
          <w:sz w:val="24"/>
          <w:szCs w:val="24"/>
        </w:rPr>
        <w:t xml:space="preserve"> både i forhold til gradmæ</w:t>
      </w:r>
      <w:r w:rsidR="00703796">
        <w:rPr>
          <w:sz w:val="24"/>
          <w:szCs w:val="24"/>
        </w:rPr>
        <w:t>ssig diagnosticering af erektil</w:t>
      </w:r>
      <w:r>
        <w:rPr>
          <w:sz w:val="24"/>
          <w:szCs w:val="24"/>
        </w:rPr>
        <w:t xml:space="preserve"> dysfunktion, men også i forhold til effektvurdering</w:t>
      </w:r>
      <w:r w:rsidR="00703796">
        <w:rPr>
          <w:sz w:val="24"/>
          <w:szCs w:val="24"/>
        </w:rPr>
        <w:t>en</w:t>
      </w:r>
      <w:r>
        <w:rPr>
          <w:sz w:val="24"/>
          <w:szCs w:val="24"/>
        </w:rPr>
        <w:t xml:space="preserve"> af rejsningsfremmende midler. </w:t>
      </w:r>
      <w:r w:rsidR="00FA6BBC">
        <w:rPr>
          <w:sz w:val="24"/>
          <w:szCs w:val="24"/>
        </w:rPr>
        <w:t>Efter</w:t>
      </w:r>
      <w:r w:rsidR="004167D1">
        <w:rPr>
          <w:sz w:val="24"/>
          <w:szCs w:val="24"/>
        </w:rPr>
        <w:t xml:space="preserve"> </w:t>
      </w:r>
      <w:r w:rsidR="00FA6BBC">
        <w:rPr>
          <w:sz w:val="24"/>
          <w:szCs w:val="24"/>
        </w:rPr>
        <w:t>EHS skalaen er forskellige</w:t>
      </w:r>
      <w:r w:rsidR="004167D1">
        <w:rPr>
          <w:sz w:val="24"/>
          <w:szCs w:val="24"/>
        </w:rPr>
        <w:t xml:space="preserve"> validerede </w:t>
      </w:r>
      <w:r w:rsidR="00FA6BBC">
        <w:rPr>
          <w:sz w:val="24"/>
          <w:szCs w:val="24"/>
        </w:rPr>
        <w:t xml:space="preserve">internationale </w:t>
      </w:r>
      <w:r w:rsidR="004167D1">
        <w:rPr>
          <w:sz w:val="24"/>
          <w:szCs w:val="24"/>
        </w:rPr>
        <w:t>spørgeskemaer udviklet</w:t>
      </w:r>
      <w:r w:rsidR="00F15C00">
        <w:rPr>
          <w:sz w:val="24"/>
          <w:szCs w:val="24"/>
        </w:rPr>
        <w:t xml:space="preserve"> i</w:t>
      </w:r>
      <w:r w:rsidR="00703796">
        <w:rPr>
          <w:sz w:val="24"/>
          <w:szCs w:val="24"/>
        </w:rPr>
        <w:t xml:space="preserve"> </w:t>
      </w:r>
      <w:r w:rsidR="00F15C00">
        <w:rPr>
          <w:sz w:val="24"/>
          <w:szCs w:val="24"/>
        </w:rPr>
        <w:t>forhold til erektil dysfunktion</w:t>
      </w:r>
      <w:r w:rsidR="00FA6BBC">
        <w:rPr>
          <w:sz w:val="24"/>
          <w:szCs w:val="24"/>
        </w:rPr>
        <w:t xml:space="preserve">, deriblandt IIEF -skalaen </w:t>
      </w:r>
      <w:r w:rsidR="00FA6BBC" w:rsidRPr="00F15C00">
        <w:rPr>
          <w:sz w:val="24"/>
          <w:szCs w:val="24"/>
        </w:rPr>
        <w:t>(International Index of Erectile Function)</w:t>
      </w:r>
      <w:r w:rsidR="00FA6BBC">
        <w:rPr>
          <w:sz w:val="24"/>
          <w:szCs w:val="24"/>
        </w:rPr>
        <w:t>. B</w:t>
      </w:r>
      <w:r w:rsidR="00F15C00">
        <w:rPr>
          <w:sz w:val="24"/>
          <w:szCs w:val="24"/>
        </w:rPr>
        <w:t>la</w:t>
      </w:r>
      <w:r w:rsidR="00FA6BBC">
        <w:rPr>
          <w:sz w:val="24"/>
          <w:szCs w:val="24"/>
        </w:rPr>
        <w:t>ndt udviklerne af denne ses igen</w:t>
      </w:r>
      <w:r w:rsidR="00703796">
        <w:rPr>
          <w:sz w:val="24"/>
          <w:szCs w:val="24"/>
        </w:rPr>
        <w:t xml:space="preserve"> </w:t>
      </w:r>
      <w:r w:rsidR="00F15C00">
        <w:rPr>
          <w:sz w:val="24"/>
          <w:szCs w:val="24"/>
        </w:rPr>
        <w:t xml:space="preserve">den danske læge </w:t>
      </w:r>
      <w:r w:rsidR="00FA6BBC">
        <w:rPr>
          <w:sz w:val="24"/>
          <w:szCs w:val="24"/>
        </w:rPr>
        <w:t>Gorm Wagner i samråd med</w:t>
      </w:r>
      <w:r w:rsidR="00F15C00">
        <w:rPr>
          <w:sz w:val="24"/>
          <w:szCs w:val="24"/>
        </w:rPr>
        <w:t xml:space="preserve"> </w:t>
      </w:r>
      <w:r w:rsidR="00703796">
        <w:rPr>
          <w:sz w:val="24"/>
          <w:szCs w:val="24"/>
        </w:rPr>
        <w:t>amerikanske forskere</w:t>
      </w:r>
      <w:r w:rsidR="00F15C00">
        <w:rPr>
          <w:sz w:val="24"/>
          <w:szCs w:val="24"/>
        </w:rPr>
        <w:t>.</w:t>
      </w:r>
      <w:r w:rsidR="00250AA1" w:rsidRPr="00F15C00">
        <w:rPr>
          <w:sz w:val="24"/>
          <w:szCs w:val="24"/>
        </w:rPr>
        <w:t xml:space="preserve"> </w:t>
      </w:r>
      <w:r w:rsidR="00FA6BBC">
        <w:rPr>
          <w:sz w:val="24"/>
          <w:szCs w:val="24"/>
        </w:rPr>
        <w:t>I dette spørgeskema svarer hver</w:t>
      </w:r>
      <w:r w:rsidR="00F15C00">
        <w:rPr>
          <w:sz w:val="24"/>
          <w:szCs w:val="24"/>
        </w:rPr>
        <w:t xml:space="preserve"> enkelte</w:t>
      </w:r>
      <w:r w:rsidR="00F15C00" w:rsidRPr="000C49C7">
        <w:rPr>
          <w:sz w:val="24"/>
          <w:szCs w:val="24"/>
        </w:rPr>
        <w:t xml:space="preserve"> </w:t>
      </w:r>
      <w:r w:rsidR="00FA6BBC">
        <w:rPr>
          <w:sz w:val="24"/>
          <w:szCs w:val="24"/>
        </w:rPr>
        <w:t>mand</w:t>
      </w:r>
      <w:r w:rsidR="00F15C00" w:rsidRPr="000C49C7">
        <w:rPr>
          <w:sz w:val="24"/>
          <w:szCs w:val="24"/>
        </w:rPr>
        <w:t xml:space="preserve"> </w:t>
      </w:r>
      <w:r w:rsidR="00F15C00">
        <w:rPr>
          <w:sz w:val="24"/>
          <w:szCs w:val="24"/>
        </w:rPr>
        <w:t>subjektivt</w:t>
      </w:r>
      <w:r w:rsidR="00FA6BBC">
        <w:rPr>
          <w:sz w:val="24"/>
          <w:szCs w:val="24"/>
        </w:rPr>
        <w:t>, og</w:t>
      </w:r>
      <w:r w:rsidR="00F15C00">
        <w:rPr>
          <w:sz w:val="24"/>
          <w:szCs w:val="24"/>
        </w:rPr>
        <w:t xml:space="preserve"> </w:t>
      </w:r>
      <w:r w:rsidR="00F15C00" w:rsidRPr="000C49C7">
        <w:rPr>
          <w:sz w:val="24"/>
          <w:szCs w:val="24"/>
        </w:rPr>
        <w:t>ud fra</w:t>
      </w:r>
      <w:r w:rsidR="00F15C00">
        <w:rPr>
          <w:sz w:val="24"/>
          <w:szCs w:val="24"/>
        </w:rPr>
        <w:t xml:space="preserve"> den erektile funktion</w:t>
      </w:r>
      <w:r w:rsidR="00F15C00" w:rsidRPr="000C49C7">
        <w:rPr>
          <w:sz w:val="24"/>
          <w:szCs w:val="24"/>
        </w:rPr>
        <w:t xml:space="preserve"> </w:t>
      </w:r>
      <w:r w:rsidR="00F15C00">
        <w:rPr>
          <w:sz w:val="24"/>
          <w:szCs w:val="24"/>
        </w:rPr>
        <w:t xml:space="preserve">over </w:t>
      </w:r>
      <w:r w:rsidR="00F15C00" w:rsidRPr="000C49C7">
        <w:rPr>
          <w:sz w:val="24"/>
          <w:szCs w:val="24"/>
        </w:rPr>
        <w:t>de seneste seks måneder</w:t>
      </w:r>
      <w:r w:rsidR="00F15C00">
        <w:rPr>
          <w:sz w:val="24"/>
          <w:szCs w:val="24"/>
        </w:rPr>
        <w:t xml:space="preserve">. Alle spørgsmål udløser seks svaralternativer der er pointgivende fra 0-5. </w:t>
      </w:r>
      <w:r w:rsidR="00F15C00" w:rsidRPr="00F15C00">
        <w:rPr>
          <w:sz w:val="24"/>
          <w:szCs w:val="24"/>
        </w:rPr>
        <w:t>IIEF</w:t>
      </w:r>
      <w:r w:rsidR="00F15C00">
        <w:rPr>
          <w:sz w:val="24"/>
          <w:szCs w:val="24"/>
        </w:rPr>
        <w:t xml:space="preserve"> skemaet</w:t>
      </w:r>
      <w:r w:rsidR="00F15C00" w:rsidRPr="00F15C00">
        <w:rPr>
          <w:sz w:val="24"/>
          <w:szCs w:val="24"/>
        </w:rPr>
        <w:t xml:space="preserve"> findes i</w:t>
      </w:r>
      <w:r w:rsidR="00F15C00">
        <w:rPr>
          <w:sz w:val="24"/>
          <w:szCs w:val="24"/>
        </w:rPr>
        <w:t xml:space="preserve"> </w:t>
      </w:r>
      <w:r w:rsidR="00F15C00" w:rsidRPr="00F15C00">
        <w:rPr>
          <w:sz w:val="24"/>
          <w:szCs w:val="24"/>
        </w:rPr>
        <w:t>dag med et varierende antal spørgsmål</w:t>
      </w:r>
      <w:r w:rsidR="00017820">
        <w:rPr>
          <w:sz w:val="24"/>
          <w:szCs w:val="24"/>
        </w:rPr>
        <w:t xml:space="preserve"> og udgaver</w:t>
      </w:r>
      <w:r w:rsidR="00FA6BBC">
        <w:rPr>
          <w:sz w:val="24"/>
          <w:szCs w:val="24"/>
        </w:rPr>
        <w:t xml:space="preserve"> </w:t>
      </w:r>
      <w:r w:rsidR="00FA6BBC">
        <w:rPr>
          <w:sz w:val="24"/>
          <w:szCs w:val="24"/>
        </w:rPr>
        <w:fldChar w:fldCharType="begin" w:fldLock="1"/>
      </w:r>
      <w:r w:rsidR="005A68E6">
        <w:rPr>
          <w:sz w:val="24"/>
          <w:szCs w:val="24"/>
        </w:rPr>
        <w:instrText>ADDIN CSL_CITATION { "citationItems" : [ { "id" : "ITEM-1", "itemData" : { "DOI" : "10.1016/S0090-4295(97)00238-0", "ISSN" : "00904295", "abstract" : "&lt;h2&gt;Abstract&lt;/h2&gt;&lt;p&gt;&lt;b&gt;Objectives.&lt;/b&gt; To develop a brief, reliable, self-administered measure of erectile function that is cross-culturally valid and psychometrically sound, with the sensitivity and specificity for detecting treatment-related changes in patients with erectile dysfunction.&lt;/p&gt;&lt;p&gt;&lt;b&gt;Methods.&lt;/b&gt; Relevant domains of sexual function across various cultures were identified via a literature search of existing questionnaires and interviews of male patients with erectile dysfunction and of their partners. An initial questionnaire was administered to patients with erectile dysfunction, with results reviewed by an international panel of experts. Following linguistic validation in 10 languages, the final 15-item questionnaire, the International Index of Erectile Function (IIEF), was examined for sensitivity, specificity, reliability (internal consistency and test-retest repeatability), and construct (concurrent, convergent, and discriminant) validity.&lt;/p&gt;&lt;p&gt;&lt;b&gt;Results.&lt;/b&gt; A principal components analysis identified five factors (that is, erectile function, orgasmic function, sexual desire, intercourse satisfaction, and overall satisfaction) with eigenvalues greater than 1.0. A high degree of internal consistency was observed for each of the five domains and for the total scale (Cronbach's alpha values of 0.73 and higher and 0.91 and higher, respectively) in the populations studied. Test-retest repeatability correlation coefficients for the five domain scores were highly significant. The IIEF demonstrated adequate construct validity, and all five domains showed a high degree of sensitivity and specificity to the effects of treatment. Significant (&lt;i&gt;P&lt;/i&gt; values=0.0001) changes between baseline and post-treatment scores were observed across all five domains in the treatment responder cohort, but not in the treatment nonresponder cohort.&lt;/p&gt;&lt;p&gt;&lt;b&gt;Conclusions.&lt;/b&gt; The IIEF addresses the relevant domains of male sexual function (that is, erectile function, orgasmic function, sexual desire, intercourse satisfaction, and overall satisfaction), is psychometrically sound, and has been linguistically validated in 10 languages. This questionnaire is readily self-administered in research or clinical settings. The IIEF demonstrates the sensitivity and specificity for detecting treatment-related changes in patients with erectile dysfunction.&lt;/p&gt;", "author" : [ { "dropping-particle" : "", "family" : "Rosen", "given" : "Raymond C.", "non-dropping-particle" : "", "parse-names" : false, "suffix" : "" }, { "dropping-particle" : "", "family" : "Riley", "given" : "Alan", "non-dropping-particle" : "", "parse-names" : false, "suffix" : "" }, { "dropping-particle" : "", "family" : "Wagner", "given" : "Gorm", "non-dropping-particle" : "", "parse-names" : false, "suffix" : "" }, { "dropping-particle" : "", "family" : "Osterloh", "given" : "Ian H.", "non-dropping-particle" : "", "parse-names" : false, "suffix" : "" }, { "dropping-particle" : "", "family" : "Kirkpatrick", "given" : "John", "non-dropping-particle" : "", "parse-names" : false, "suffix" : "" }, { "dropping-particle" : "", "family" : "Mishra", "given" : "Avanish", "non-dropping-particle" : "", "parse-names" : false, "suffix" : "" }, { "dropping-particle" : "", "family" : "Gingell", "given" : "C", "non-dropping-particle" : "", "parse-names" : false, "suffix" : "" }, { "dropping-particle" : "", "family" : "Kupfer", "given" : "DJ", "non-dropping-particle" : "", "parse-names" : false, "suffix" : "" } ], "container-title" : "Urology", "id" : "ITEM-1", "issue" : "6", "issued" : { "date-parts" : [ [ "1997", "6" ] ] }, "page" : "822-830", "publisher" : "Lifetime Learning Publications, New York", "title" : "The international index of erectile function (IIEF): a multidimensional scale for assessment of erectile dysfunction", "type" : "article-journal", "volume" : "49" }, "uris" : [ "http://www.mendeley.com/documents/?uuid=a2c03bc2-3b3a-3165-8dff-6754274b78f8" ] } ], "mendeley" : { "formattedCitation" : "(Rosen et al. 1997)", "plainTextFormattedCitation" : "(Rosen et al. 1997)", "previouslyFormattedCitation" : "(Rosen et al. 1997)" }, "properties" : { "noteIndex" : 0 }, "schema" : "https://github.com/citation-style-language/schema/raw/master/csl-citation.json" }</w:instrText>
      </w:r>
      <w:r w:rsidR="00FA6BBC">
        <w:rPr>
          <w:sz w:val="24"/>
          <w:szCs w:val="24"/>
        </w:rPr>
        <w:fldChar w:fldCharType="separate"/>
      </w:r>
      <w:r w:rsidR="00FA6BBC" w:rsidRPr="00FA6BBC">
        <w:rPr>
          <w:noProof/>
          <w:sz w:val="24"/>
          <w:szCs w:val="24"/>
        </w:rPr>
        <w:t>(Rosen et al. 1997)</w:t>
      </w:r>
      <w:r w:rsidR="00FA6BBC">
        <w:rPr>
          <w:sz w:val="24"/>
          <w:szCs w:val="24"/>
        </w:rPr>
        <w:fldChar w:fldCharType="end"/>
      </w:r>
      <w:r w:rsidR="00227384">
        <w:rPr>
          <w:sz w:val="24"/>
          <w:szCs w:val="24"/>
        </w:rPr>
        <w:t>.</w:t>
      </w:r>
      <w:r w:rsidR="00F15C00">
        <w:rPr>
          <w:sz w:val="24"/>
          <w:szCs w:val="24"/>
        </w:rPr>
        <w:t xml:space="preserve"> </w:t>
      </w:r>
      <w:r w:rsidR="004167D1" w:rsidRPr="00F15C00">
        <w:rPr>
          <w:sz w:val="24"/>
          <w:szCs w:val="24"/>
        </w:rPr>
        <w:t xml:space="preserve">Som bilag </w:t>
      </w:r>
      <w:r w:rsidR="00703796" w:rsidRPr="00F15C00">
        <w:rPr>
          <w:sz w:val="24"/>
          <w:szCs w:val="24"/>
        </w:rPr>
        <w:t xml:space="preserve">1 </w:t>
      </w:r>
      <w:r w:rsidR="004167D1" w:rsidRPr="00F15C00">
        <w:rPr>
          <w:sz w:val="24"/>
          <w:szCs w:val="24"/>
        </w:rPr>
        <w:t>er ved</w:t>
      </w:r>
      <w:r w:rsidR="00703796" w:rsidRPr="00F15C00">
        <w:rPr>
          <w:sz w:val="24"/>
          <w:szCs w:val="24"/>
        </w:rPr>
        <w:t>lagt to skematiske eksempler</w:t>
      </w:r>
      <w:r w:rsidR="004167D1" w:rsidRPr="00F15C00">
        <w:rPr>
          <w:sz w:val="24"/>
          <w:szCs w:val="24"/>
        </w:rPr>
        <w:t xml:space="preserve"> </w:t>
      </w:r>
      <w:r w:rsidR="00703796" w:rsidRPr="00F15C00">
        <w:rPr>
          <w:sz w:val="24"/>
          <w:szCs w:val="24"/>
        </w:rPr>
        <w:t xml:space="preserve">på </w:t>
      </w:r>
      <w:r w:rsidR="00F15C00">
        <w:rPr>
          <w:sz w:val="24"/>
          <w:szCs w:val="24"/>
        </w:rPr>
        <w:t xml:space="preserve">IIEF </w:t>
      </w:r>
      <w:r w:rsidR="004167D1" w:rsidRPr="00F15C00">
        <w:rPr>
          <w:sz w:val="24"/>
          <w:szCs w:val="24"/>
        </w:rPr>
        <w:t>spørgeskemaer.</w:t>
      </w:r>
      <w:r w:rsidR="005774AE" w:rsidRPr="00F15C00">
        <w:rPr>
          <w:sz w:val="24"/>
          <w:szCs w:val="24"/>
        </w:rPr>
        <w:t xml:space="preserve"> </w:t>
      </w:r>
    </w:p>
    <w:p w:rsidR="00CB2C19" w:rsidRDefault="00CD124B" w:rsidP="0081000A">
      <w:pPr>
        <w:spacing w:before="600"/>
        <w:rPr>
          <w:sz w:val="24"/>
          <w:szCs w:val="24"/>
        </w:rPr>
      </w:pPr>
      <w:r>
        <w:rPr>
          <w:sz w:val="24"/>
          <w:szCs w:val="24"/>
        </w:rPr>
        <w:t xml:space="preserve">Trods </w:t>
      </w:r>
      <w:r w:rsidR="00FA1FAF">
        <w:rPr>
          <w:sz w:val="24"/>
          <w:szCs w:val="24"/>
        </w:rPr>
        <w:t>ovennævnte</w:t>
      </w:r>
      <w:r w:rsidR="002301A1">
        <w:rPr>
          <w:sz w:val="24"/>
          <w:szCs w:val="24"/>
        </w:rPr>
        <w:t xml:space="preserve"> </w:t>
      </w:r>
      <w:r w:rsidR="00FA1FAF">
        <w:rPr>
          <w:sz w:val="24"/>
          <w:szCs w:val="24"/>
        </w:rPr>
        <w:t>revolutionære og</w:t>
      </w:r>
      <w:r w:rsidR="003C7BD1">
        <w:rPr>
          <w:sz w:val="24"/>
          <w:szCs w:val="24"/>
        </w:rPr>
        <w:t xml:space="preserve"> </w:t>
      </w:r>
      <w:r w:rsidR="007F4171">
        <w:rPr>
          <w:sz w:val="24"/>
          <w:szCs w:val="24"/>
        </w:rPr>
        <w:t xml:space="preserve">positive </w:t>
      </w:r>
      <w:r w:rsidR="003C7BD1">
        <w:rPr>
          <w:sz w:val="24"/>
          <w:szCs w:val="24"/>
        </w:rPr>
        <w:t>udvikling</w:t>
      </w:r>
      <w:r w:rsidR="00E137BF">
        <w:rPr>
          <w:sz w:val="24"/>
          <w:szCs w:val="24"/>
        </w:rPr>
        <w:t xml:space="preserve"> indenfor det sexologiske felt</w:t>
      </w:r>
      <w:r w:rsidR="002301A1">
        <w:rPr>
          <w:sz w:val="24"/>
          <w:szCs w:val="24"/>
        </w:rPr>
        <w:t>, er d</w:t>
      </w:r>
      <w:r w:rsidR="0074285F">
        <w:rPr>
          <w:sz w:val="24"/>
          <w:szCs w:val="24"/>
        </w:rPr>
        <w:t>et først i løbet af de</w:t>
      </w:r>
      <w:r w:rsidR="007F4171">
        <w:rPr>
          <w:sz w:val="24"/>
          <w:szCs w:val="24"/>
        </w:rPr>
        <w:t xml:space="preserve"> seneste tyve år</w:t>
      </w:r>
      <w:r w:rsidR="002301A1">
        <w:rPr>
          <w:sz w:val="24"/>
          <w:szCs w:val="24"/>
        </w:rPr>
        <w:t xml:space="preserve"> der</w:t>
      </w:r>
      <w:r w:rsidR="007F4171">
        <w:rPr>
          <w:sz w:val="24"/>
          <w:szCs w:val="24"/>
        </w:rPr>
        <w:t xml:space="preserve"> </w:t>
      </w:r>
      <w:r w:rsidR="00935647">
        <w:rPr>
          <w:sz w:val="24"/>
          <w:szCs w:val="24"/>
        </w:rPr>
        <w:t xml:space="preserve">indenfor </w:t>
      </w:r>
      <w:r w:rsidR="00B7569C">
        <w:rPr>
          <w:sz w:val="24"/>
          <w:szCs w:val="24"/>
        </w:rPr>
        <w:t>klinisk sexologi</w:t>
      </w:r>
      <w:r w:rsidR="009A0F7E">
        <w:rPr>
          <w:sz w:val="24"/>
          <w:szCs w:val="24"/>
        </w:rPr>
        <w:t>,</w:t>
      </w:r>
      <w:r w:rsidR="00935647">
        <w:rPr>
          <w:sz w:val="24"/>
          <w:szCs w:val="24"/>
        </w:rPr>
        <w:t xml:space="preserve"> </w:t>
      </w:r>
      <w:r w:rsidR="007F4171">
        <w:rPr>
          <w:sz w:val="24"/>
          <w:szCs w:val="24"/>
        </w:rPr>
        <w:t>er set en</w:t>
      </w:r>
      <w:r w:rsidR="002301A1">
        <w:rPr>
          <w:sz w:val="24"/>
          <w:szCs w:val="24"/>
        </w:rPr>
        <w:t xml:space="preserve"> reel</w:t>
      </w:r>
      <w:r w:rsidR="007F250F">
        <w:rPr>
          <w:sz w:val="24"/>
          <w:szCs w:val="24"/>
        </w:rPr>
        <w:t xml:space="preserve"> samme</w:t>
      </w:r>
      <w:r w:rsidR="0074285F">
        <w:rPr>
          <w:sz w:val="24"/>
          <w:szCs w:val="24"/>
        </w:rPr>
        <w:t>nsmeltning</w:t>
      </w:r>
      <w:r w:rsidR="009A0F7E">
        <w:rPr>
          <w:sz w:val="24"/>
          <w:szCs w:val="24"/>
        </w:rPr>
        <w:t xml:space="preserve"> af </w:t>
      </w:r>
      <w:r w:rsidR="007F4171">
        <w:rPr>
          <w:sz w:val="24"/>
          <w:szCs w:val="24"/>
        </w:rPr>
        <w:t>de biologiske</w:t>
      </w:r>
      <w:r w:rsidR="0074285F">
        <w:rPr>
          <w:sz w:val="24"/>
          <w:szCs w:val="24"/>
        </w:rPr>
        <w:t>, fysiologiske</w:t>
      </w:r>
      <w:r w:rsidR="00FA1FAF">
        <w:rPr>
          <w:sz w:val="24"/>
          <w:szCs w:val="24"/>
        </w:rPr>
        <w:t xml:space="preserve"> og psykologiske forskere.</w:t>
      </w:r>
      <w:r w:rsidR="007F250F">
        <w:rPr>
          <w:sz w:val="24"/>
          <w:szCs w:val="24"/>
        </w:rPr>
        <w:t xml:space="preserve"> </w:t>
      </w:r>
      <w:r w:rsidR="00B617BE">
        <w:rPr>
          <w:sz w:val="24"/>
          <w:szCs w:val="24"/>
        </w:rPr>
        <w:t>Den sexologiske f</w:t>
      </w:r>
      <w:r w:rsidR="000D491A">
        <w:rPr>
          <w:sz w:val="24"/>
          <w:szCs w:val="24"/>
        </w:rPr>
        <w:t>orskning</w:t>
      </w:r>
      <w:r w:rsidR="00FA1FAF">
        <w:rPr>
          <w:sz w:val="24"/>
          <w:szCs w:val="24"/>
        </w:rPr>
        <w:t xml:space="preserve"> </w:t>
      </w:r>
      <w:r w:rsidR="007F250F">
        <w:rPr>
          <w:sz w:val="24"/>
          <w:szCs w:val="24"/>
        </w:rPr>
        <w:t xml:space="preserve">har </w:t>
      </w:r>
      <w:r w:rsidR="00FA1FAF">
        <w:rPr>
          <w:sz w:val="24"/>
          <w:szCs w:val="24"/>
        </w:rPr>
        <w:t xml:space="preserve">i dag </w:t>
      </w:r>
      <w:r w:rsidR="007F250F">
        <w:rPr>
          <w:sz w:val="24"/>
          <w:szCs w:val="24"/>
        </w:rPr>
        <w:t>resulteret i en mere e</w:t>
      </w:r>
      <w:r w:rsidR="007F4171">
        <w:rPr>
          <w:sz w:val="24"/>
          <w:szCs w:val="24"/>
        </w:rPr>
        <w:t>klektisk fremgangsmåde</w:t>
      </w:r>
      <w:r w:rsidR="0074285F">
        <w:rPr>
          <w:sz w:val="24"/>
          <w:szCs w:val="24"/>
        </w:rPr>
        <w:t xml:space="preserve"> i</w:t>
      </w:r>
      <w:r w:rsidR="007F250F">
        <w:rPr>
          <w:sz w:val="24"/>
          <w:szCs w:val="24"/>
        </w:rPr>
        <w:t xml:space="preserve"> </w:t>
      </w:r>
      <w:r w:rsidR="00FD799F">
        <w:rPr>
          <w:sz w:val="24"/>
          <w:szCs w:val="24"/>
        </w:rPr>
        <w:t>den</w:t>
      </w:r>
      <w:r w:rsidR="00252385">
        <w:rPr>
          <w:sz w:val="24"/>
          <w:szCs w:val="24"/>
        </w:rPr>
        <w:t xml:space="preserve"> kliniske</w:t>
      </w:r>
      <w:r w:rsidR="00FD799F">
        <w:rPr>
          <w:sz w:val="24"/>
          <w:szCs w:val="24"/>
        </w:rPr>
        <w:t xml:space="preserve"> etablerede behandling af seksuelle dysfunktioner</w:t>
      </w:r>
      <w:r w:rsidR="007F250F">
        <w:rPr>
          <w:sz w:val="24"/>
          <w:szCs w:val="24"/>
        </w:rPr>
        <w:t>.</w:t>
      </w:r>
    </w:p>
    <w:p w:rsidR="00E137BF" w:rsidRDefault="007F7B1E" w:rsidP="0081000A">
      <w:pPr>
        <w:spacing w:before="600"/>
        <w:rPr>
          <w:sz w:val="24"/>
          <w:szCs w:val="24"/>
        </w:rPr>
      </w:pPr>
      <w:r>
        <w:rPr>
          <w:sz w:val="24"/>
          <w:szCs w:val="24"/>
        </w:rPr>
        <w:t>I Danmark skete der</w:t>
      </w:r>
      <w:r w:rsidR="00935647">
        <w:rPr>
          <w:sz w:val="24"/>
          <w:szCs w:val="24"/>
        </w:rPr>
        <w:t xml:space="preserve"> en</w:t>
      </w:r>
      <w:r w:rsidR="00383BD5">
        <w:rPr>
          <w:sz w:val="24"/>
          <w:szCs w:val="24"/>
        </w:rPr>
        <w:t xml:space="preserve"> pioné</w:t>
      </w:r>
      <w:r w:rsidR="00DB0261">
        <w:rPr>
          <w:sz w:val="24"/>
          <w:szCs w:val="24"/>
        </w:rPr>
        <w:t xml:space="preserve">r udvikling </w:t>
      </w:r>
      <w:r w:rsidR="007F250F">
        <w:rPr>
          <w:sz w:val="24"/>
          <w:szCs w:val="24"/>
        </w:rPr>
        <w:t>på dette felt</w:t>
      </w:r>
      <w:r w:rsidR="00B04B26">
        <w:rPr>
          <w:sz w:val="24"/>
          <w:szCs w:val="24"/>
        </w:rPr>
        <w:t>,</w:t>
      </w:r>
      <w:r w:rsidR="007F250F">
        <w:rPr>
          <w:sz w:val="24"/>
          <w:szCs w:val="24"/>
        </w:rPr>
        <w:t xml:space="preserve"> </w:t>
      </w:r>
      <w:r w:rsidR="00DB0261">
        <w:rPr>
          <w:sz w:val="24"/>
          <w:szCs w:val="24"/>
        </w:rPr>
        <w:t xml:space="preserve">da </w:t>
      </w:r>
      <w:r w:rsidR="00F15C00">
        <w:rPr>
          <w:sz w:val="24"/>
          <w:szCs w:val="24"/>
        </w:rPr>
        <w:t>professor</w:t>
      </w:r>
      <w:r w:rsidR="00DB0261">
        <w:rPr>
          <w:sz w:val="24"/>
          <w:szCs w:val="24"/>
        </w:rPr>
        <w:t xml:space="preserve"> Preben Hertoft</w:t>
      </w:r>
      <w:r w:rsidR="00F15C00">
        <w:rPr>
          <w:sz w:val="24"/>
          <w:szCs w:val="24"/>
        </w:rPr>
        <w:t xml:space="preserve"> (1928-2017)</w:t>
      </w:r>
      <w:r w:rsidR="00DB0261">
        <w:rPr>
          <w:sz w:val="24"/>
          <w:szCs w:val="24"/>
        </w:rPr>
        <w:t xml:space="preserve"> i 1986 </w:t>
      </w:r>
      <w:r w:rsidR="00972FF0">
        <w:rPr>
          <w:sz w:val="24"/>
          <w:szCs w:val="24"/>
        </w:rPr>
        <w:t>i</w:t>
      </w:r>
      <w:r w:rsidR="00E0099E">
        <w:rPr>
          <w:sz w:val="24"/>
          <w:szCs w:val="24"/>
        </w:rPr>
        <w:t>nspirereret at Masters,</w:t>
      </w:r>
      <w:r w:rsidR="00CC014A">
        <w:rPr>
          <w:sz w:val="24"/>
          <w:szCs w:val="24"/>
        </w:rPr>
        <w:t xml:space="preserve"> </w:t>
      </w:r>
      <w:r w:rsidR="00E137BF">
        <w:rPr>
          <w:sz w:val="24"/>
          <w:szCs w:val="24"/>
        </w:rPr>
        <w:t>Johnsons</w:t>
      </w:r>
      <w:r w:rsidR="00E0099E">
        <w:rPr>
          <w:sz w:val="24"/>
          <w:szCs w:val="24"/>
        </w:rPr>
        <w:t xml:space="preserve"> og</w:t>
      </w:r>
      <w:r w:rsidR="00CC014A">
        <w:rPr>
          <w:sz w:val="24"/>
          <w:szCs w:val="24"/>
        </w:rPr>
        <w:t xml:space="preserve"> Kaplan, oprettede</w:t>
      </w:r>
      <w:r w:rsidR="00DB0261">
        <w:rPr>
          <w:sz w:val="24"/>
          <w:szCs w:val="24"/>
        </w:rPr>
        <w:t xml:space="preserve"> </w:t>
      </w:r>
      <w:r w:rsidR="00CC014A">
        <w:rPr>
          <w:sz w:val="24"/>
          <w:szCs w:val="24"/>
        </w:rPr>
        <w:t>Danmarks første</w:t>
      </w:r>
      <w:r w:rsidR="00972FF0">
        <w:rPr>
          <w:sz w:val="24"/>
          <w:szCs w:val="24"/>
        </w:rPr>
        <w:t xml:space="preserve"> s</w:t>
      </w:r>
      <w:r w:rsidR="006F330E">
        <w:rPr>
          <w:sz w:val="24"/>
          <w:szCs w:val="24"/>
        </w:rPr>
        <w:t>exologisk</w:t>
      </w:r>
      <w:r w:rsidR="00972FF0">
        <w:rPr>
          <w:sz w:val="24"/>
          <w:szCs w:val="24"/>
        </w:rPr>
        <w:t>e</w:t>
      </w:r>
      <w:r w:rsidR="006F330E">
        <w:rPr>
          <w:sz w:val="24"/>
          <w:szCs w:val="24"/>
        </w:rPr>
        <w:t xml:space="preserve"> klinik på Rigshospitalet i København</w:t>
      </w:r>
      <w:r w:rsidR="00DB0261">
        <w:rPr>
          <w:sz w:val="24"/>
          <w:szCs w:val="24"/>
        </w:rPr>
        <w:t>. Klinikken havde</w:t>
      </w:r>
      <w:r w:rsidR="008B44A9">
        <w:rPr>
          <w:sz w:val="24"/>
          <w:szCs w:val="24"/>
        </w:rPr>
        <w:t xml:space="preserve"> og har fortsat</w:t>
      </w:r>
      <w:r w:rsidR="00DB0261">
        <w:rPr>
          <w:sz w:val="24"/>
          <w:szCs w:val="24"/>
        </w:rPr>
        <w:t xml:space="preserve"> </w:t>
      </w:r>
      <w:r w:rsidR="003C7BD1">
        <w:rPr>
          <w:sz w:val="24"/>
          <w:szCs w:val="24"/>
        </w:rPr>
        <w:t xml:space="preserve">i dag, </w:t>
      </w:r>
      <w:r w:rsidR="00DB0261">
        <w:rPr>
          <w:sz w:val="24"/>
          <w:szCs w:val="24"/>
        </w:rPr>
        <w:t>det</w:t>
      </w:r>
      <w:r w:rsidR="006F330E">
        <w:rPr>
          <w:sz w:val="24"/>
          <w:szCs w:val="24"/>
        </w:rPr>
        <w:t xml:space="preserve"> formål at behandle s</w:t>
      </w:r>
      <w:r w:rsidR="00D27D40">
        <w:rPr>
          <w:sz w:val="24"/>
          <w:szCs w:val="24"/>
        </w:rPr>
        <w:t>exologi</w:t>
      </w:r>
      <w:r w:rsidR="007F250F">
        <w:rPr>
          <w:sz w:val="24"/>
          <w:szCs w:val="24"/>
        </w:rPr>
        <w:t xml:space="preserve">ske dysfunktioner </w:t>
      </w:r>
      <w:r w:rsidR="00FD799F">
        <w:rPr>
          <w:sz w:val="24"/>
          <w:szCs w:val="24"/>
        </w:rPr>
        <w:t xml:space="preserve">med </w:t>
      </w:r>
      <w:r w:rsidR="007F092D">
        <w:rPr>
          <w:sz w:val="24"/>
          <w:szCs w:val="24"/>
        </w:rPr>
        <w:t xml:space="preserve">en </w:t>
      </w:r>
      <w:r w:rsidR="00FD799F">
        <w:rPr>
          <w:sz w:val="24"/>
          <w:szCs w:val="24"/>
        </w:rPr>
        <w:t>respekt</w:t>
      </w:r>
      <w:r w:rsidR="007F092D">
        <w:rPr>
          <w:sz w:val="24"/>
          <w:szCs w:val="24"/>
        </w:rPr>
        <w:t>fuld</w:t>
      </w:r>
      <w:r w:rsidR="00252385">
        <w:rPr>
          <w:sz w:val="24"/>
          <w:szCs w:val="24"/>
        </w:rPr>
        <w:t xml:space="preserve"> og</w:t>
      </w:r>
      <w:r w:rsidR="007F250F">
        <w:rPr>
          <w:sz w:val="24"/>
          <w:szCs w:val="24"/>
        </w:rPr>
        <w:t xml:space="preserve"> bio -psyko -</w:t>
      </w:r>
      <w:r w:rsidR="00D27D40">
        <w:rPr>
          <w:sz w:val="24"/>
          <w:szCs w:val="24"/>
        </w:rPr>
        <w:t>social</w:t>
      </w:r>
      <w:r w:rsidR="006F330E">
        <w:rPr>
          <w:sz w:val="24"/>
          <w:szCs w:val="24"/>
        </w:rPr>
        <w:t xml:space="preserve"> </w:t>
      </w:r>
      <w:r w:rsidR="00826955">
        <w:rPr>
          <w:sz w:val="24"/>
          <w:szCs w:val="24"/>
        </w:rPr>
        <w:t>synsv</w:t>
      </w:r>
      <w:r w:rsidR="00935647">
        <w:rPr>
          <w:sz w:val="24"/>
          <w:szCs w:val="24"/>
        </w:rPr>
        <w:t>inkel.</w:t>
      </w:r>
      <w:r w:rsidR="00ED5313">
        <w:rPr>
          <w:sz w:val="24"/>
          <w:szCs w:val="24"/>
        </w:rPr>
        <w:t xml:space="preserve"> Flere sexologiske behandlingstilbud, både i det private og i det etablerede sundhedsregi er efterfølgende opstået, og e</w:t>
      </w:r>
      <w:r w:rsidR="00935647">
        <w:rPr>
          <w:sz w:val="24"/>
          <w:szCs w:val="24"/>
        </w:rPr>
        <w:t xml:space="preserve">n del organisatoriske kræfter </w:t>
      </w:r>
      <w:r w:rsidR="00FA1FAF">
        <w:rPr>
          <w:sz w:val="24"/>
          <w:szCs w:val="24"/>
        </w:rPr>
        <w:t xml:space="preserve">har igennem de seneste årtier </w:t>
      </w:r>
      <w:r w:rsidR="008A5B95">
        <w:rPr>
          <w:sz w:val="24"/>
          <w:szCs w:val="24"/>
        </w:rPr>
        <w:t>arbejdet med</w:t>
      </w:r>
      <w:r w:rsidR="00CB2C19">
        <w:rPr>
          <w:sz w:val="24"/>
          <w:szCs w:val="24"/>
        </w:rPr>
        <w:t xml:space="preserve"> at fokusere</w:t>
      </w:r>
      <w:r w:rsidR="00FA1FAF">
        <w:rPr>
          <w:sz w:val="24"/>
          <w:szCs w:val="24"/>
        </w:rPr>
        <w:t xml:space="preserve"> på den almene borgers viden om seksualitet, rettigheder og sundhedsaspektet herom</w:t>
      </w:r>
      <w:r w:rsidR="00ED5313">
        <w:rPr>
          <w:sz w:val="24"/>
          <w:szCs w:val="24"/>
        </w:rPr>
        <w:t>. Den d</w:t>
      </w:r>
      <w:r w:rsidR="00FA1FAF">
        <w:rPr>
          <w:sz w:val="24"/>
          <w:szCs w:val="24"/>
        </w:rPr>
        <w:t xml:space="preserve">igitale platform hvor et </w:t>
      </w:r>
      <w:r w:rsidR="00E137BF">
        <w:rPr>
          <w:sz w:val="24"/>
          <w:szCs w:val="24"/>
        </w:rPr>
        <w:t>inferno</w:t>
      </w:r>
      <w:r w:rsidR="00FA1FAF">
        <w:rPr>
          <w:sz w:val="24"/>
          <w:szCs w:val="24"/>
        </w:rPr>
        <w:t xml:space="preserve"> af information konstant er tilgængelig, har også bidraget betydeligt til oplysningsmængden</w:t>
      </w:r>
      <w:r w:rsidR="00252385">
        <w:rPr>
          <w:sz w:val="24"/>
          <w:szCs w:val="24"/>
        </w:rPr>
        <w:t xml:space="preserve"> og den nye </w:t>
      </w:r>
      <w:r w:rsidR="00ED5313">
        <w:rPr>
          <w:sz w:val="24"/>
          <w:szCs w:val="24"/>
        </w:rPr>
        <w:t xml:space="preserve">seksualpositive </w:t>
      </w:r>
      <w:r w:rsidR="00252385">
        <w:rPr>
          <w:sz w:val="24"/>
          <w:szCs w:val="24"/>
        </w:rPr>
        <w:t>kultur</w:t>
      </w:r>
      <w:r w:rsidR="00FA1FAF">
        <w:rPr>
          <w:sz w:val="24"/>
          <w:szCs w:val="24"/>
        </w:rPr>
        <w:t xml:space="preserve">.  </w:t>
      </w:r>
      <w:r w:rsidR="00E137BF">
        <w:rPr>
          <w:sz w:val="24"/>
          <w:szCs w:val="24"/>
        </w:rPr>
        <w:t xml:space="preserve">                                                                                 </w:t>
      </w:r>
      <w:r w:rsidR="00BF21AD">
        <w:rPr>
          <w:sz w:val="24"/>
          <w:szCs w:val="24"/>
        </w:rPr>
        <w:t xml:space="preserve">Et </w:t>
      </w:r>
      <w:r w:rsidR="00ED5313">
        <w:rPr>
          <w:sz w:val="24"/>
          <w:szCs w:val="24"/>
        </w:rPr>
        <w:t xml:space="preserve">generelt </w:t>
      </w:r>
      <w:r w:rsidR="00BF21AD">
        <w:rPr>
          <w:sz w:val="24"/>
          <w:szCs w:val="24"/>
        </w:rPr>
        <w:t xml:space="preserve">øget fokus på det at have lyst </w:t>
      </w:r>
      <w:r w:rsidR="00E137BF">
        <w:rPr>
          <w:sz w:val="24"/>
          <w:szCs w:val="24"/>
        </w:rPr>
        <w:t xml:space="preserve">og det at være seksuel aktiv </w:t>
      </w:r>
      <w:r w:rsidR="00B617BE">
        <w:rPr>
          <w:sz w:val="24"/>
          <w:szCs w:val="24"/>
        </w:rPr>
        <w:t xml:space="preserve">er </w:t>
      </w:r>
      <w:r w:rsidR="00BF21AD">
        <w:rPr>
          <w:sz w:val="24"/>
          <w:szCs w:val="24"/>
        </w:rPr>
        <w:t>opstået</w:t>
      </w:r>
      <w:r w:rsidR="00ED5313">
        <w:rPr>
          <w:sz w:val="24"/>
          <w:szCs w:val="24"/>
        </w:rPr>
        <w:t>,</w:t>
      </w:r>
      <w:r w:rsidR="00BF21AD">
        <w:rPr>
          <w:sz w:val="24"/>
          <w:szCs w:val="24"/>
        </w:rPr>
        <w:t xml:space="preserve"> og for mandens vedkommende er der siden 1980érne lanceret ikke</w:t>
      </w:r>
      <w:r w:rsidR="00E137BF">
        <w:rPr>
          <w:sz w:val="24"/>
          <w:szCs w:val="24"/>
        </w:rPr>
        <w:t xml:space="preserve"> så få behandlingsmuligheder mod</w:t>
      </w:r>
      <w:r w:rsidR="00BF21AD">
        <w:rPr>
          <w:sz w:val="24"/>
          <w:szCs w:val="24"/>
        </w:rPr>
        <w:t xml:space="preserve"> erektil dysfunktion</w:t>
      </w:r>
      <w:r w:rsidR="00647ACF">
        <w:rPr>
          <w:sz w:val="24"/>
          <w:szCs w:val="24"/>
        </w:rPr>
        <w:t>, deriblandt</w:t>
      </w:r>
      <w:r w:rsidR="00B617BE">
        <w:rPr>
          <w:sz w:val="24"/>
          <w:szCs w:val="24"/>
        </w:rPr>
        <w:t xml:space="preserve"> behandling med</w:t>
      </w:r>
      <w:r w:rsidR="00647ACF">
        <w:rPr>
          <w:sz w:val="24"/>
          <w:szCs w:val="24"/>
        </w:rPr>
        <w:t xml:space="preserve"> LI-ESWT</w:t>
      </w:r>
      <w:r w:rsidR="00BF21AD">
        <w:rPr>
          <w:sz w:val="24"/>
          <w:szCs w:val="24"/>
        </w:rPr>
        <w:t>.</w:t>
      </w:r>
      <w:r w:rsidR="00FA1FAF">
        <w:rPr>
          <w:sz w:val="24"/>
          <w:szCs w:val="24"/>
        </w:rPr>
        <w:t xml:space="preserve"> </w:t>
      </w:r>
    </w:p>
    <w:p w:rsidR="007F7B1E" w:rsidRDefault="008640CE" w:rsidP="0081000A">
      <w:pPr>
        <w:spacing w:before="600"/>
        <w:rPr>
          <w:sz w:val="24"/>
          <w:szCs w:val="24"/>
        </w:rPr>
      </w:pPr>
      <w:bookmarkStart w:id="9" w:name="_Toc481995421"/>
      <w:r w:rsidRPr="00AE06E9">
        <w:rPr>
          <w:rStyle w:val="Overskrift1Tegn"/>
          <w:b/>
          <w:color w:val="auto"/>
        </w:rPr>
        <w:t>4.</w:t>
      </w:r>
      <w:r w:rsidR="00E261C7">
        <w:rPr>
          <w:rStyle w:val="Overskrift1Tegn"/>
          <w:b/>
          <w:color w:val="auto"/>
        </w:rPr>
        <w:t xml:space="preserve"> E</w:t>
      </w:r>
      <w:r w:rsidR="0014562D" w:rsidRPr="00AE06E9">
        <w:rPr>
          <w:rStyle w:val="Overskrift1Tegn"/>
          <w:b/>
          <w:color w:val="auto"/>
        </w:rPr>
        <w:t>rektion</w:t>
      </w:r>
      <w:r w:rsidR="00405F3C" w:rsidRPr="00AE06E9">
        <w:rPr>
          <w:rStyle w:val="Overskrift1Tegn"/>
          <w:b/>
          <w:color w:val="auto"/>
        </w:rPr>
        <w:t>:</w:t>
      </w:r>
      <w:bookmarkEnd w:id="9"/>
      <w:r w:rsidR="00E137BF" w:rsidRPr="00AE06E9">
        <w:rPr>
          <w:rStyle w:val="Overskrift1Tegn"/>
          <w:b/>
          <w:color w:val="auto"/>
        </w:rPr>
        <w:t xml:space="preserve"> </w:t>
      </w:r>
      <w:r w:rsidR="00E137BF" w:rsidRPr="00AE06E9">
        <w:rPr>
          <w:b/>
          <w:sz w:val="24"/>
          <w:szCs w:val="24"/>
        </w:rPr>
        <w:t xml:space="preserve">                                                                                                                          </w:t>
      </w:r>
      <w:r w:rsidR="00B04B26" w:rsidRPr="00AE06E9">
        <w:rPr>
          <w:b/>
          <w:sz w:val="24"/>
          <w:szCs w:val="24"/>
        </w:rPr>
        <w:t xml:space="preserve">     </w:t>
      </w:r>
      <w:r w:rsidR="00E261C7">
        <w:rPr>
          <w:b/>
          <w:sz w:val="24"/>
          <w:szCs w:val="24"/>
        </w:rPr>
        <w:t xml:space="preserve">               </w:t>
      </w:r>
      <w:r w:rsidR="00AD1D28">
        <w:rPr>
          <w:b/>
          <w:sz w:val="24"/>
          <w:szCs w:val="24"/>
        </w:rPr>
        <w:t xml:space="preserve"> </w:t>
      </w:r>
      <w:r w:rsidR="00E261C7">
        <w:rPr>
          <w:b/>
          <w:sz w:val="24"/>
          <w:szCs w:val="24"/>
        </w:rPr>
        <w:t xml:space="preserve">  </w:t>
      </w:r>
      <w:r w:rsidR="00E137BF" w:rsidRPr="00AE06E9">
        <w:rPr>
          <w:b/>
          <w:sz w:val="24"/>
          <w:szCs w:val="24"/>
        </w:rPr>
        <w:t xml:space="preserve"> </w:t>
      </w:r>
      <w:r w:rsidR="007F7B1E">
        <w:rPr>
          <w:sz w:val="24"/>
          <w:szCs w:val="24"/>
        </w:rPr>
        <w:t>For at være i stand til at opnå erektion</w:t>
      </w:r>
      <w:r w:rsidR="00903175">
        <w:rPr>
          <w:sz w:val="24"/>
          <w:szCs w:val="24"/>
        </w:rPr>
        <w:t xml:space="preserve"> med</w:t>
      </w:r>
      <w:r w:rsidR="00F060E1">
        <w:rPr>
          <w:sz w:val="24"/>
          <w:szCs w:val="24"/>
        </w:rPr>
        <w:t xml:space="preserve"> </w:t>
      </w:r>
      <w:r w:rsidR="00903175">
        <w:rPr>
          <w:sz w:val="24"/>
          <w:szCs w:val="24"/>
        </w:rPr>
        <w:t xml:space="preserve">tilstrækkelig </w:t>
      </w:r>
      <w:r w:rsidR="00F060E1">
        <w:rPr>
          <w:sz w:val="24"/>
          <w:szCs w:val="24"/>
        </w:rPr>
        <w:t>rigid</w:t>
      </w:r>
      <w:r w:rsidR="00903175">
        <w:rPr>
          <w:sz w:val="24"/>
          <w:szCs w:val="24"/>
        </w:rPr>
        <w:t>itet til gennemførelse af coitus</w:t>
      </w:r>
      <w:r w:rsidR="00F060E1">
        <w:rPr>
          <w:sz w:val="24"/>
          <w:szCs w:val="24"/>
        </w:rPr>
        <w:t xml:space="preserve">, </w:t>
      </w:r>
      <w:r w:rsidR="007F7B1E">
        <w:rPr>
          <w:sz w:val="24"/>
          <w:szCs w:val="24"/>
        </w:rPr>
        <w:t>er</w:t>
      </w:r>
      <w:r w:rsidR="00903175">
        <w:rPr>
          <w:sz w:val="24"/>
          <w:szCs w:val="24"/>
        </w:rPr>
        <w:t xml:space="preserve"> der</w:t>
      </w:r>
      <w:r w:rsidR="007F7B1E">
        <w:rPr>
          <w:sz w:val="24"/>
          <w:szCs w:val="24"/>
        </w:rPr>
        <w:t xml:space="preserve"> flere fysiologiske faktorer der skal være opfyldt</w:t>
      </w:r>
      <w:r w:rsidR="002846F7">
        <w:rPr>
          <w:sz w:val="24"/>
          <w:szCs w:val="24"/>
        </w:rPr>
        <w:t xml:space="preserve">. </w:t>
      </w:r>
      <w:r w:rsidR="00903175">
        <w:rPr>
          <w:sz w:val="24"/>
          <w:szCs w:val="24"/>
        </w:rPr>
        <w:t>At opnå erektion skal s</w:t>
      </w:r>
      <w:r w:rsidR="00D04C40">
        <w:rPr>
          <w:sz w:val="24"/>
          <w:szCs w:val="24"/>
        </w:rPr>
        <w:t xml:space="preserve">es som en kompleks interaktion imellem psykosociale, </w:t>
      </w:r>
      <w:r w:rsidR="00D20F27">
        <w:rPr>
          <w:sz w:val="24"/>
          <w:szCs w:val="24"/>
        </w:rPr>
        <w:t>neuro</w:t>
      </w:r>
      <w:r w:rsidR="00D04C40">
        <w:rPr>
          <w:sz w:val="24"/>
          <w:szCs w:val="24"/>
        </w:rPr>
        <w:t>logiske,</w:t>
      </w:r>
      <w:r w:rsidR="00903175">
        <w:rPr>
          <w:sz w:val="24"/>
          <w:szCs w:val="24"/>
        </w:rPr>
        <w:t xml:space="preserve"> </w:t>
      </w:r>
      <w:r w:rsidR="00B04B26">
        <w:rPr>
          <w:sz w:val="24"/>
          <w:szCs w:val="24"/>
        </w:rPr>
        <w:t>vaskulær</w:t>
      </w:r>
      <w:r w:rsidR="00D04C40">
        <w:rPr>
          <w:sz w:val="24"/>
          <w:szCs w:val="24"/>
        </w:rPr>
        <w:t>e og endokrine faktorer</w:t>
      </w:r>
      <w:r w:rsidR="00903175">
        <w:rPr>
          <w:sz w:val="24"/>
          <w:szCs w:val="24"/>
        </w:rPr>
        <w:t xml:space="preserve">.                                                                                                                        </w:t>
      </w:r>
      <w:r w:rsidR="00D20F27">
        <w:rPr>
          <w:sz w:val="24"/>
          <w:szCs w:val="24"/>
        </w:rPr>
        <w:t xml:space="preserve">        </w:t>
      </w:r>
      <w:r w:rsidR="002846F7">
        <w:rPr>
          <w:sz w:val="24"/>
          <w:szCs w:val="24"/>
        </w:rPr>
        <w:t>T</w:t>
      </w:r>
      <w:r w:rsidR="007F7B1E">
        <w:rPr>
          <w:sz w:val="24"/>
          <w:szCs w:val="24"/>
        </w:rPr>
        <w:t>ilstrækkelig blodtilførsel</w:t>
      </w:r>
      <w:r w:rsidR="006806FC">
        <w:rPr>
          <w:sz w:val="24"/>
          <w:szCs w:val="24"/>
        </w:rPr>
        <w:t xml:space="preserve"> til</w:t>
      </w:r>
      <w:r w:rsidR="002846F7">
        <w:rPr>
          <w:sz w:val="24"/>
          <w:szCs w:val="24"/>
        </w:rPr>
        <w:t xml:space="preserve"> væv</w:t>
      </w:r>
      <w:r w:rsidR="006806FC">
        <w:rPr>
          <w:sz w:val="24"/>
          <w:szCs w:val="24"/>
        </w:rPr>
        <w:t>et</w:t>
      </w:r>
      <w:r w:rsidR="002846F7">
        <w:rPr>
          <w:sz w:val="24"/>
          <w:szCs w:val="24"/>
        </w:rPr>
        <w:t xml:space="preserve"> i corpora cavernosa </w:t>
      </w:r>
      <w:r w:rsidR="006806FC">
        <w:rPr>
          <w:sz w:val="24"/>
          <w:szCs w:val="24"/>
        </w:rPr>
        <w:t>og gradvi</w:t>
      </w:r>
      <w:r w:rsidR="00D20F27">
        <w:rPr>
          <w:sz w:val="24"/>
          <w:szCs w:val="24"/>
        </w:rPr>
        <w:t>s øgning af det intracavernøse</w:t>
      </w:r>
      <w:r w:rsidR="00ED1944">
        <w:rPr>
          <w:sz w:val="24"/>
          <w:szCs w:val="24"/>
        </w:rPr>
        <w:t xml:space="preserve"> blodtryk til omkring systolisk niveau</w:t>
      </w:r>
      <w:r w:rsidR="006806FC">
        <w:rPr>
          <w:sz w:val="24"/>
          <w:szCs w:val="24"/>
        </w:rPr>
        <w:t>,</w:t>
      </w:r>
      <w:r w:rsidR="00F060E1">
        <w:rPr>
          <w:sz w:val="24"/>
          <w:szCs w:val="24"/>
        </w:rPr>
        <w:t xml:space="preserve"> er essentiel for kvaliteten og rigiditeten af erektionen</w:t>
      </w:r>
      <w:r w:rsidR="006806FC">
        <w:rPr>
          <w:sz w:val="24"/>
          <w:szCs w:val="24"/>
        </w:rPr>
        <w:t>.</w:t>
      </w:r>
      <w:r w:rsidR="00227384">
        <w:rPr>
          <w:sz w:val="24"/>
          <w:szCs w:val="24"/>
        </w:rPr>
        <w:t xml:space="preserve"> </w:t>
      </w:r>
      <w:r w:rsidR="00227384">
        <w:rPr>
          <w:sz w:val="24"/>
          <w:szCs w:val="24"/>
        </w:rPr>
        <w:fldChar w:fldCharType="begin" w:fldLock="1"/>
      </w:r>
      <w:r w:rsidR="006C4958">
        <w:rPr>
          <w:sz w:val="24"/>
          <w:szCs w:val="24"/>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sidR="00227384">
        <w:rPr>
          <w:sz w:val="24"/>
          <w:szCs w:val="24"/>
        </w:rPr>
        <w:fldChar w:fldCharType="separate"/>
      </w:r>
      <w:r w:rsidR="00227384" w:rsidRPr="00227384">
        <w:rPr>
          <w:noProof/>
          <w:sz w:val="24"/>
          <w:szCs w:val="24"/>
        </w:rPr>
        <w:t>(Bancroft 2009)</w:t>
      </w:r>
      <w:r w:rsidR="00227384">
        <w:rPr>
          <w:sz w:val="24"/>
          <w:szCs w:val="24"/>
        </w:rPr>
        <w:fldChar w:fldCharType="end"/>
      </w:r>
      <w:r w:rsidR="00227384">
        <w:rPr>
          <w:sz w:val="24"/>
          <w:szCs w:val="24"/>
        </w:rPr>
        <w:t>.</w:t>
      </w:r>
      <w:r w:rsidR="00F12A68">
        <w:rPr>
          <w:sz w:val="24"/>
          <w:szCs w:val="24"/>
        </w:rPr>
        <w:t xml:space="preserve"> Der opstår tilligemed vaskulær</w:t>
      </w:r>
      <w:r w:rsidR="006806FC">
        <w:rPr>
          <w:sz w:val="24"/>
          <w:szCs w:val="24"/>
        </w:rPr>
        <w:t xml:space="preserve"> </w:t>
      </w:r>
      <w:r w:rsidR="00D20F27">
        <w:rPr>
          <w:sz w:val="24"/>
          <w:szCs w:val="24"/>
        </w:rPr>
        <w:t xml:space="preserve">fyldning af </w:t>
      </w:r>
      <w:r w:rsidR="00B04B26">
        <w:rPr>
          <w:sz w:val="24"/>
          <w:szCs w:val="24"/>
        </w:rPr>
        <w:t>det spongiøse væv som findes på</w:t>
      </w:r>
      <w:r w:rsidR="00F12A68">
        <w:rPr>
          <w:sz w:val="24"/>
          <w:szCs w:val="24"/>
        </w:rPr>
        <w:t xml:space="preserve"> undersiden af penis </w:t>
      </w:r>
      <w:r w:rsidR="00665B49">
        <w:rPr>
          <w:sz w:val="24"/>
          <w:szCs w:val="24"/>
        </w:rPr>
        <w:t>omkransende</w:t>
      </w:r>
      <w:r w:rsidR="00F12A68">
        <w:rPr>
          <w:sz w:val="24"/>
          <w:szCs w:val="24"/>
        </w:rPr>
        <w:t xml:space="preserve"> uretra</w:t>
      </w:r>
      <w:r w:rsidR="00B04B26">
        <w:rPr>
          <w:sz w:val="24"/>
          <w:szCs w:val="24"/>
        </w:rPr>
        <w:t xml:space="preserve"> og i glans penis. N</w:t>
      </w:r>
      <w:r w:rsidR="00F12A68">
        <w:rPr>
          <w:sz w:val="24"/>
          <w:szCs w:val="24"/>
        </w:rPr>
        <w:t>ævnte bidrager ikke nævneværdigt til selve rigiditeten</w:t>
      </w:r>
      <w:r w:rsidR="00B04B26">
        <w:rPr>
          <w:sz w:val="24"/>
          <w:szCs w:val="24"/>
        </w:rPr>
        <w:t xml:space="preserve"> ved en erektion</w:t>
      </w:r>
      <w:r w:rsidR="00F12A68">
        <w:rPr>
          <w:sz w:val="24"/>
          <w:szCs w:val="24"/>
        </w:rPr>
        <w:t>.</w:t>
      </w:r>
      <w:r w:rsidR="006806FC">
        <w:rPr>
          <w:sz w:val="24"/>
          <w:szCs w:val="24"/>
        </w:rPr>
        <w:t xml:space="preserve"> </w:t>
      </w:r>
      <w:r w:rsidR="00227384">
        <w:rPr>
          <w:sz w:val="24"/>
          <w:szCs w:val="24"/>
        </w:rPr>
        <w:t>Skillevæggene</w:t>
      </w:r>
      <w:r w:rsidR="00702A9B">
        <w:rPr>
          <w:sz w:val="24"/>
          <w:szCs w:val="24"/>
        </w:rPr>
        <w:t xml:space="preserve"> (trabeklerne)</w:t>
      </w:r>
      <w:r w:rsidR="00227384">
        <w:rPr>
          <w:sz w:val="24"/>
          <w:szCs w:val="24"/>
        </w:rPr>
        <w:t xml:space="preserve"> i </w:t>
      </w:r>
      <w:r w:rsidR="00702A9B">
        <w:rPr>
          <w:sz w:val="24"/>
          <w:szCs w:val="24"/>
        </w:rPr>
        <w:t xml:space="preserve">det </w:t>
      </w:r>
      <w:r w:rsidR="00B04B26">
        <w:rPr>
          <w:sz w:val="24"/>
          <w:szCs w:val="24"/>
        </w:rPr>
        <w:t xml:space="preserve">cavernøse væv </w:t>
      </w:r>
      <w:r w:rsidR="00702A9B">
        <w:rPr>
          <w:sz w:val="24"/>
          <w:szCs w:val="24"/>
        </w:rPr>
        <w:t xml:space="preserve">består af elastisk bindevæv og glatte muskelceller. Erektionen sker ved et sammenspil mellem psykiske og reflektoriske påvirkninger. Når penis ikke er erigeret, er hulrummene imellem trabeklerne og den glatte muskulatur sammentrukket, og kun ringe blodfylde finder sted, hvorimod når penis erigeres bliver hulrummene mellem trabeklerne større, og trykket stiger samtidig med en aflukning af de fraførende vener finder sted. </w:t>
      </w:r>
      <w:r w:rsidR="00F060E1">
        <w:rPr>
          <w:sz w:val="24"/>
          <w:szCs w:val="24"/>
        </w:rPr>
        <w:t>Samtid</w:t>
      </w:r>
      <w:r w:rsidR="00B04B26">
        <w:rPr>
          <w:sz w:val="24"/>
          <w:szCs w:val="24"/>
        </w:rPr>
        <w:t xml:space="preserve">ig med </w:t>
      </w:r>
      <w:r w:rsidR="00702A9B">
        <w:rPr>
          <w:sz w:val="24"/>
          <w:szCs w:val="24"/>
        </w:rPr>
        <w:t>den øgede</w:t>
      </w:r>
      <w:r w:rsidR="00B04B26">
        <w:rPr>
          <w:sz w:val="24"/>
          <w:szCs w:val="24"/>
        </w:rPr>
        <w:t xml:space="preserve"> blodfylde sker der</w:t>
      </w:r>
      <w:r w:rsidR="00D20F27">
        <w:rPr>
          <w:sz w:val="24"/>
          <w:szCs w:val="24"/>
        </w:rPr>
        <w:t xml:space="preserve"> </w:t>
      </w:r>
      <w:r w:rsidR="00AF1271">
        <w:rPr>
          <w:sz w:val="24"/>
          <w:szCs w:val="24"/>
        </w:rPr>
        <w:t xml:space="preserve">dermed en </w:t>
      </w:r>
      <w:r w:rsidR="00D20F27">
        <w:rPr>
          <w:sz w:val="24"/>
          <w:szCs w:val="24"/>
        </w:rPr>
        <w:t>automatisk ventilfunktion</w:t>
      </w:r>
      <w:r w:rsidR="00B04B26">
        <w:rPr>
          <w:sz w:val="24"/>
          <w:szCs w:val="24"/>
        </w:rPr>
        <w:t>,</w:t>
      </w:r>
      <w:r w:rsidR="00D20F27">
        <w:rPr>
          <w:sz w:val="24"/>
          <w:szCs w:val="24"/>
        </w:rPr>
        <w:t xml:space="preserve"> </w:t>
      </w:r>
      <w:r w:rsidR="00AF1271">
        <w:rPr>
          <w:sz w:val="24"/>
          <w:szCs w:val="24"/>
        </w:rPr>
        <w:t>hvor det øgede tryk</w:t>
      </w:r>
      <w:r w:rsidR="00B04B26">
        <w:rPr>
          <w:sz w:val="24"/>
          <w:szCs w:val="24"/>
        </w:rPr>
        <w:t xml:space="preserve"> </w:t>
      </w:r>
      <w:r w:rsidR="00F060E1">
        <w:rPr>
          <w:sz w:val="24"/>
          <w:szCs w:val="24"/>
        </w:rPr>
        <w:t>hindrer mængden a</w:t>
      </w:r>
      <w:r w:rsidR="00F637C9">
        <w:rPr>
          <w:sz w:val="24"/>
          <w:szCs w:val="24"/>
        </w:rPr>
        <w:t>f venø</w:t>
      </w:r>
      <w:r w:rsidR="00D20F27">
        <w:rPr>
          <w:sz w:val="24"/>
          <w:szCs w:val="24"/>
        </w:rPr>
        <w:t xml:space="preserve">st blod </w:t>
      </w:r>
      <w:r w:rsidR="00B04B26">
        <w:rPr>
          <w:sz w:val="24"/>
          <w:szCs w:val="24"/>
        </w:rPr>
        <w:t xml:space="preserve">i </w:t>
      </w:r>
      <w:r w:rsidR="00D20F27">
        <w:rPr>
          <w:sz w:val="24"/>
          <w:szCs w:val="24"/>
        </w:rPr>
        <w:t>at forlade det cavanøse</w:t>
      </w:r>
      <w:r w:rsidR="00F637C9">
        <w:rPr>
          <w:sz w:val="24"/>
          <w:szCs w:val="24"/>
        </w:rPr>
        <w:t xml:space="preserve"> væv</w:t>
      </w:r>
      <w:r w:rsidR="00F060E1">
        <w:rPr>
          <w:sz w:val="24"/>
          <w:szCs w:val="24"/>
        </w:rPr>
        <w:t>.</w:t>
      </w:r>
      <w:r w:rsidR="00D20F27">
        <w:rPr>
          <w:sz w:val="24"/>
          <w:szCs w:val="24"/>
        </w:rPr>
        <w:t xml:space="preserve"> V</w:t>
      </w:r>
      <w:r w:rsidR="00F637C9">
        <w:rPr>
          <w:sz w:val="24"/>
          <w:szCs w:val="24"/>
        </w:rPr>
        <w:t xml:space="preserve">entilsystemet </w:t>
      </w:r>
      <w:r w:rsidR="00F060E1">
        <w:rPr>
          <w:sz w:val="24"/>
          <w:szCs w:val="24"/>
        </w:rPr>
        <w:t>har</w:t>
      </w:r>
      <w:r w:rsidR="007F092D">
        <w:rPr>
          <w:sz w:val="24"/>
          <w:szCs w:val="24"/>
        </w:rPr>
        <w:t xml:space="preserve"> stor</w:t>
      </w:r>
      <w:r w:rsidR="00F060E1">
        <w:rPr>
          <w:sz w:val="24"/>
          <w:szCs w:val="24"/>
        </w:rPr>
        <w:t xml:space="preserve"> betydning </w:t>
      </w:r>
      <w:r w:rsidR="00665B49">
        <w:rPr>
          <w:sz w:val="24"/>
          <w:szCs w:val="24"/>
        </w:rPr>
        <w:t>for</w:t>
      </w:r>
      <w:r w:rsidR="00B04B26">
        <w:rPr>
          <w:sz w:val="24"/>
          <w:szCs w:val="24"/>
        </w:rPr>
        <w:t>,</w:t>
      </w:r>
      <w:r w:rsidR="00665B49">
        <w:rPr>
          <w:sz w:val="24"/>
          <w:szCs w:val="24"/>
        </w:rPr>
        <w:t xml:space="preserve"> at rigiditeten</w:t>
      </w:r>
      <w:r w:rsidR="00F060E1">
        <w:rPr>
          <w:sz w:val="24"/>
          <w:szCs w:val="24"/>
        </w:rPr>
        <w:t xml:space="preserve"> </w:t>
      </w:r>
      <w:r w:rsidR="005C7EDE">
        <w:rPr>
          <w:sz w:val="24"/>
          <w:szCs w:val="24"/>
        </w:rPr>
        <w:t xml:space="preserve">kan </w:t>
      </w:r>
      <w:r w:rsidR="00F060E1">
        <w:rPr>
          <w:sz w:val="24"/>
          <w:szCs w:val="24"/>
        </w:rPr>
        <w:t>vedligeholdes indtil udløsning og</w:t>
      </w:r>
      <w:r w:rsidR="00F637C9">
        <w:rPr>
          <w:sz w:val="24"/>
          <w:szCs w:val="24"/>
        </w:rPr>
        <w:t>/eller</w:t>
      </w:r>
      <w:r w:rsidR="00F060E1">
        <w:rPr>
          <w:sz w:val="24"/>
          <w:szCs w:val="24"/>
        </w:rPr>
        <w:t xml:space="preserve"> orgasme. </w:t>
      </w:r>
      <w:r w:rsidR="00665B49">
        <w:rPr>
          <w:sz w:val="24"/>
          <w:szCs w:val="24"/>
        </w:rPr>
        <w:t xml:space="preserve">                                                                                                                           </w:t>
      </w:r>
      <w:r w:rsidR="00AF1271">
        <w:rPr>
          <w:sz w:val="24"/>
          <w:szCs w:val="24"/>
        </w:rPr>
        <w:t xml:space="preserve">                                 Den</w:t>
      </w:r>
      <w:r w:rsidR="00350D85">
        <w:rPr>
          <w:sz w:val="24"/>
          <w:szCs w:val="24"/>
        </w:rPr>
        <w:t xml:space="preserve"> omtalte</w:t>
      </w:r>
      <w:r w:rsidR="00E30756">
        <w:rPr>
          <w:sz w:val="24"/>
          <w:szCs w:val="24"/>
        </w:rPr>
        <w:t xml:space="preserve"> hæmodynamiske </w:t>
      </w:r>
      <w:r w:rsidR="00D20F27">
        <w:rPr>
          <w:sz w:val="24"/>
          <w:szCs w:val="24"/>
        </w:rPr>
        <w:t>mekanisme</w:t>
      </w:r>
      <w:r w:rsidR="00F637C9">
        <w:rPr>
          <w:sz w:val="24"/>
          <w:szCs w:val="24"/>
        </w:rPr>
        <w:t xml:space="preserve"> </w:t>
      </w:r>
      <w:r w:rsidR="000D6626">
        <w:rPr>
          <w:sz w:val="24"/>
          <w:szCs w:val="24"/>
        </w:rPr>
        <w:t xml:space="preserve">til opnåelse af erektion, </w:t>
      </w:r>
      <w:r w:rsidR="00D20F27">
        <w:rPr>
          <w:sz w:val="24"/>
          <w:szCs w:val="24"/>
        </w:rPr>
        <w:t>kræver</w:t>
      </w:r>
      <w:r w:rsidR="00F637C9">
        <w:rPr>
          <w:sz w:val="24"/>
          <w:szCs w:val="24"/>
        </w:rPr>
        <w:t xml:space="preserve"> </w:t>
      </w:r>
      <w:r w:rsidR="006806FC">
        <w:rPr>
          <w:sz w:val="24"/>
          <w:szCs w:val="24"/>
        </w:rPr>
        <w:t>et</w:t>
      </w:r>
      <w:r w:rsidR="007F7B1E">
        <w:rPr>
          <w:sz w:val="24"/>
          <w:szCs w:val="24"/>
        </w:rPr>
        <w:t xml:space="preserve"> intakt nervesystem og hormonbalance</w:t>
      </w:r>
      <w:r w:rsidR="00AF1271">
        <w:rPr>
          <w:sz w:val="24"/>
          <w:szCs w:val="24"/>
        </w:rPr>
        <w:t xml:space="preserve"> for at kunne fungere. En forudsætning for erektion er ligeledes </w:t>
      </w:r>
      <w:r w:rsidR="00B04B26">
        <w:rPr>
          <w:sz w:val="24"/>
          <w:szCs w:val="24"/>
        </w:rPr>
        <w:t>tilstrækkelig psykisk og/eller fysisk stimulering. V</w:t>
      </w:r>
      <w:r w:rsidR="00350D85">
        <w:rPr>
          <w:sz w:val="24"/>
          <w:szCs w:val="24"/>
        </w:rPr>
        <w:t xml:space="preserve">ed </w:t>
      </w:r>
      <w:r w:rsidR="005C7EDE">
        <w:rPr>
          <w:sz w:val="24"/>
          <w:szCs w:val="24"/>
        </w:rPr>
        <w:t>de</w:t>
      </w:r>
      <w:r w:rsidR="007F7B1E">
        <w:rPr>
          <w:sz w:val="24"/>
          <w:szCs w:val="24"/>
        </w:rPr>
        <w:t xml:space="preserve"> </w:t>
      </w:r>
      <w:r w:rsidR="001E04D5">
        <w:rPr>
          <w:sz w:val="24"/>
          <w:szCs w:val="24"/>
        </w:rPr>
        <w:t>reflektoriske</w:t>
      </w:r>
      <w:r w:rsidR="00F637C9">
        <w:rPr>
          <w:sz w:val="24"/>
          <w:szCs w:val="24"/>
        </w:rPr>
        <w:t xml:space="preserve"> natlige erektion</w:t>
      </w:r>
      <w:r w:rsidR="005C7EDE">
        <w:rPr>
          <w:sz w:val="24"/>
          <w:szCs w:val="24"/>
        </w:rPr>
        <w:t>er</w:t>
      </w:r>
      <w:r w:rsidR="00B04B26">
        <w:rPr>
          <w:sz w:val="24"/>
          <w:szCs w:val="24"/>
        </w:rPr>
        <w:t xml:space="preserve"> er sidstnævnte dog ikke en forudsætning</w:t>
      </w:r>
      <w:r w:rsidR="007F7B1E">
        <w:rPr>
          <w:sz w:val="24"/>
          <w:szCs w:val="24"/>
        </w:rPr>
        <w:t xml:space="preserve"> </w:t>
      </w:r>
      <w:r w:rsidR="00350D85">
        <w:rPr>
          <w:sz w:val="24"/>
          <w:szCs w:val="24"/>
        </w:rPr>
        <w:fldChar w:fldCharType="begin" w:fldLock="1"/>
      </w:r>
      <w:r w:rsidR="006C4958">
        <w:rPr>
          <w:sz w:val="24"/>
          <w:szCs w:val="24"/>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sidR="00350D85">
        <w:rPr>
          <w:sz w:val="24"/>
          <w:szCs w:val="24"/>
        </w:rPr>
        <w:fldChar w:fldCharType="separate"/>
      </w:r>
      <w:r w:rsidR="00350D85" w:rsidRPr="00350D85">
        <w:rPr>
          <w:noProof/>
          <w:sz w:val="24"/>
          <w:szCs w:val="24"/>
        </w:rPr>
        <w:t>(Bancroft 2009)</w:t>
      </w:r>
      <w:r w:rsidR="00350D85">
        <w:rPr>
          <w:sz w:val="24"/>
          <w:szCs w:val="24"/>
        </w:rPr>
        <w:fldChar w:fldCharType="end"/>
      </w:r>
      <w:r w:rsidR="00350D85">
        <w:rPr>
          <w:sz w:val="24"/>
          <w:szCs w:val="24"/>
        </w:rPr>
        <w:t>.</w:t>
      </w:r>
    </w:p>
    <w:p w:rsidR="005A68E6" w:rsidRDefault="008640CE" w:rsidP="00CA40FF">
      <w:pPr>
        <w:spacing w:before="600"/>
        <w:rPr>
          <w:sz w:val="24"/>
          <w:szCs w:val="24"/>
        </w:rPr>
      </w:pPr>
      <w:bookmarkStart w:id="10" w:name="_Toc481757499"/>
      <w:bookmarkStart w:id="11" w:name="_Toc481768911"/>
      <w:bookmarkStart w:id="12" w:name="_Toc481995422"/>
      <w:r w:rsidRPr="00AE06E9">
        <w:rPr>
          <w:rStyle w:val="Overskrift1Tegn"/>
          <w:b/>
          <w:color w:val="auto"/>
        </w:rPr>
        <w:t>5.</w:t>
      </w:r>
      <w:r w:rsidR="00AD0295">
        <w:rPr>
          <w:rStyle w:val="Overskrift1Tegn"/>
          <w:b/>
          <w:color w:val="auto"/>
        </w:rPr>
        <w:t>0</w:t>
      </w:r>
      <w:r w:rsidR="00AE06E9" w:rsidRPr="00AE06E9">
        <w:rPr>
          <w:rStyle w:val="Overskrift1Tegn"/>
          <w:b/>
          <w:color w:val="auto"/>
        </w:rPr>
        <w:t xml:space="preserve"> </w:t>
      </w:r>
      <w:r w:rsidR="00CC33C2" w:rsidRPr="00AE06E9">
        <w:rPr>
          <w:rStyle w:val="Overskrift1Tegn"/>
          <w:b/>
          <w:color w:val="auto"/>
        </w:rPr>
        <w:t xml:space="preserve">Erektionens </w:t>
      </w:r>
      <w:r w:rsidR="00E32A6D" w:rsidRPr="00AE06E9">
        <w:rPr>
          <w:rStyle w:val="Overskrift1Tegn"/>
          <w:b/>
          <w:color w:val="auto"/>
        </w:rPr>
        <w:t xml:space="preserve">psykiske </w:t>
      </w:r>
      <w:r w:rsidR="00CC33C2" w:rsidRPr="00AE06E9">
        <w:rPr>
          <w:rStyle w:val="Overskrift1Tegn"/>
          <w:b/>
          <w:color w:val="auto"/>
        </w:rPr>
        <w:t>betydning:</w:t>
      </w:r>
      <w:bookmarkEnd w:id="10"/>
      <w:bookmarkEnd w:id="12"/>
      <w:r w:rsidR="00CC33C2" w:rsidRPr="007D13A8">
        <w:rPr>
          <w:rStyle w:val="Overskrift1Tegn"/>
          <w:b/>
          <w:color w:val="auto"/>
        </w:rPr>
        <w:t xml:space="preserve">                                                                                                                              </w:t>
      </w:r>
      <w:bookmarkEnd w:id="11"/>
      <w:r w:rsidR="00F5503C">
        <w:rPr>
          <w:sz w:val="24"/>
          <w:szCs w:val="24"/>
        </w:rPr>
        <w:t>Ud</w:t>
      </w:r>
      <w:r w:rsidR="00CC33C2">
        <w:rPr>
          <w:sz w:val="24"/>
          <w:szCs w:val="24"/>
        </w:rPr>
        <w:t>over den</w:t>
      </w:r>
      <w:r w:rsidR="00F5503C">
        <w:rPr>
          <w:sz w:val="24"/>
          <w:szCs w:val="24"/>
        </w:rPr>
        <w:t xml:space="preserve"> åbenlyse </w:t>
      </w:r>
      <w:r w:rsidR="000D6626">
        <w:rPr>
          <w:sz w:val="24"/>
          <w:szCs w:val="24"/>
        </w:rPr>
        <w:t>reproduktive funktion, har</w:t>
      </w:r>
      <w:r w:rsidR="00CA5822">
        <w:rPr>
          <w:sz w:val="24"/>
          <w:szCs w:val="24"/>
        </w:rPr>
        <w:t xml:space="preserve"> erektionen også en</w:t>
      </w:r>
      <w:r w:rsidR="00637445">
        <w:rPr>
          <w:sz w:val="24"/>
          <w:szCs w:val="24"/>
        </w:rPr>
        <w:t xml:space="preserve"> mere psykologisk betydning</w:t>
      </w:r>
      <w:r w:rsidR="001064AA">
        <w:rPr>
          <w:sz w:val="24"/>
          <w:szCs w:val="24"/>
        </w:rPr>
        <w:t xml:space="preserve">. </w:t>
      </w:r>
      <w:r w:rsidR="00CA40FF">
        <w:rPr>
          <w:sz w:val="24"/>
          <w:szCs w:val="24"/>
        </w:rPr>
        <w:t xml:space="preserve">Følelsen af at være maskulin er </w:t>
      </w:r>
      <w:r w:rsidR="00017820">
        <w:rPr>
          <w:sz w:val="24"/>
          <w:szCs w:val="24"/>
        </w:rPr>
        <w:t>for den enkelte mand ofte</w:t>
      </w:r>
      <w:r w:rsidR="00CA40FF">
        <w:rPr>
          <w:sz w:val="24"/>
          <w:szCs w:val="24"/>
        </w:rPr>
        <w:t xml:space="preserve"> tæt forbundet med evnen til erektion.</w:t>
      </w:r>
      <w:r w:rsidR="000A6A4B">
        <w:rPr>
          <w:sz w:val="24"/>
          <w:szCs w:val="24"/>
        </w:rPr>
        <w:t xml:space="preserve"> Erektion giver for mange en</w:t>
      </w:r>
      <w:r w:rsidR="00CA40FF">
        <w:rPr>
          <w:sz w:val="24"/>
          <w:szCs w:val="24"/>
        </w:rPr>
        <w:t xml:space="preserve"> oplevelse af at være kraftfuld, beslutsom og i kon</w:t>
      </w:r>
      <w:r w:rsidR="00133201">
        <w:rPr>
          <w:sz w:val="24"/>
          <w:szCs w:val="24"/>
        </w:rPr>
        <w:t xml:space="preserve">trol. </w:t>
      </w:r>
      <w:r w:rsidR="00133201">
        <w:rPr>
          <w:sz w:val="24"/>
          <w:szCs w:val="24"/>
        </w:rPr>
        <w:fldChar w:fldCharType="begin" w:fldLock="1"/>
      </w:r>
      <w:r w:rsidR="006C4958">
        <w:rPr>
          <w:sz w:val="24"/>
          <w:szCs w:val="24"/>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sidR="00133201">
        <w:rPr>
          <w:sz w:val="24"/>
          <w:szCs w:val="24"/>
        </w:rPr>
        <w:fldChar w:fldCharType="separate"/>
      </w:r>
      <w:r w:rsidR="00133201" w:rsidRPr="00133201">
        <w:rPr>
          <w:noProof/>
          <w:sz w:val="24"/>
          <w:szCs w:val="24"/>
        </w:rPr>
        <w:t>(Bancroft 2009)</w:t>
      </w:r>
      <w:r w:rsidR="00133201">
        <w:rPr>
          <w:sz w:val="24"/>
          <w:szCs w:val="24"/>
        </w:rPr>
        <w:fldChar w:fldCharType="end"/>
      </w:r>
      <w:r w:rsidR="00AD0295">
        <w:rPr>
          <w:sz w:val="24"/>
          <w:szCs w:val="24"/>
        </w:rPr>
        <w:t xml:space="preserve">. </w:t>
      </w:r>
      <w:r w:rsidR="001064AA">
        <w:rPr>
          <w:sz w:val="24"/>
          <w:szCs w:val="24"/>
        </w:rPr>
        <w:t xml:space="preserve">Erektionen </w:t>
      </w:r>
      <w:r w:rsidR="005C7EDE">
        <w:rPr>
          <w:sz w:val="24"/>
          <w:szCs w:val="24"/>
        </w:rPr>
        <w:t xml:space="preserve">kan </w:t>
      </w:r>
      <w:r w:rsidR="00CA40FF">
        <w:rPr>
          <w:sz w:val="24"/>
          <w:szCs w:val="24"/>
        </w:rPr>
        <w:t xml:space="preserve">i sig selv </w:t>
      </w:r>
      <w:r w:rsidR="00CA5822">
        <w:rPr>
          <w:sz w:val="24"/>
          <w:szCs w:val="24"/>
        </w:rPr>
        <w:t>påvirke</w:t>
      </w:r>
      <w:r w:rsidR="005C7EDE">
        <w:rPr>
          <w:sz w:val="24"/>
          <w:szCs w:val="24"/>
        </w:rPr>
        <w:t xml:space="preserve"> den enkelte mand</w:t>
      </w:r>
      <w:r w:rsidR="000D6626">
        <w:rPr>
          <w:sz w:val="24"/>
          <w:szCs w:val="24"/>
        </w:rPr>
        <w:t>s</w:t>
      </w:r>
      <w:r w:rsidR="00F5503C">
        <w:rPr>
          <w:sz w:val="24"/>
          <w:szCs w:val="24"/>
        </w:rPr>
        <w:t xml:space="preserve"> selvværd</w:t>
      </w:r>
      <w:r w:rsidR="00CA5822">
        <w:rPr>
          <w:sz w:val="24"/>
          <w:szCs w:val="24"/>
        </w:rPr>
        <w:t xml:space="preserve"> </w:t>
      </w:r>
      <w:r w:rsidR="00637445">
        <w:rPr>
          <w:sz w:val="24"/>
          <w:szCs w:val="24"/>
        </w:rPr>
        <w:t xml:space="preserve">både </w:t>
      </w:r>
      <w:r w:rsidR="00B617BE">
        <w:rPr>
          <w:sz w:val="24"/>
          <w:szCs w:val="24"/>
        </w:rPr>
        <w:t>positivt og negativt</w:t>
      </w:r>
      <w:r w:rsidR="00CA40FF">
        <w:rPr>
          <w:sz w:val="24"/>
          <w:szCs w:val="24"/>
        </w:rPr>
        <w:t>,</w:t>
      </w:r>
      <w:r w:rsidR="001064AA">
        <w:rPr>
          <w:sz w:val="24"/>
          <w:szCs w:val="24"/>
        </w:rPr>
        <w:t xml:space="preserve"> og det seksuelle liv beskrives i</w:t>
      </w:r>
      <w:r w:rsidR="00CA40FF">
        <w:rPr>
          <w:sz w:val="24"/>
          <w:szCs w:val="24"/>
        </w:rPr>
        <w:t xml:space="preserve"> den sexologiske faglitteratur i</w:t>
      </w:r>
      <w:r w:rsidR="000A2AE5">
        <w:rPr>
          <w:sz w:val="24"/>
          <w:szCs w:val="24"/>
        </w:rPr>
        <w:t xml:space="preserve"> det hele taget som værende af en meget broget betydning</w:t>
      </w:r>
      <w:r w:rsidR="000A6A4B">
        <w:rPr>
          <w:sz w:val="24"/>
          <w:szCs w:val="24"/>
        </w:rPr>
        <w:t>,</w:t>
      </w:r>
      <w:r w:rsidR="00CA40FF">
        <w:rPr>
          <w:sz w:val="24"/>
          <w:szCs w:val="24"/>
        </w:rPr>
        <w:t xml:space="preserve"> og </w:t>
      </w:r>
      <w:r w:rsidR="000A2AE5">
        <w:rPr>
          <w:sz w:val="24"/>
          <w:szCs w:val="24"/>
        </w:rPr>
        <w:t>med</w:t>
      </w:r>
      <w:r w:rsidR="001064AA">
        <w:rPr>
          <w:sz w:val="24"/>
          <w:szCs w:val="24"/>
        </w:rPr>
        <w:t xml:space="preserve"> mange forskellige motiver. Motiverne </w:t>
      </w:r>
      <w:r w:rsidR="00A1248A">
        <w:rPr>
          <w:sz w:val="24"/>
          <w:szCs w:val="24"/>
        </w:rPr>
        <w:t xml:space="preserve">vægtes forskelligt og </w:t>
      </w:r>
      <w:r w:rsidR="001064AA">
        <w:rPr>
          <w:sz w:val="24"/>
          <w:szCs w:val="24"/>
        </w:rPr>
        <w:t>ændrer sig typisk igennem de forskellige livsfaser. Eksempelvis</w:t>
      </w:r>
      <w:r w:rsidR="00920DFA">
        <w:rPr>
          <w:sz w:val="24"/>
          <w:szCs w:val="24"/>
        </w:rPr>
        <w:t xml:space="preserve"> </w:t>
      </w:r>
      <w:r w:rsidR="00D034E9">
        <w:rPr>
          <w:sz w:val="24"/>
          <w:szCs w:val="24"/>
        </w:rPr>
        <w:t xml:space="preserve">beskrives </w:t>
      </w:r>
      <w:r w:rsidR="00920DFA">
        <w:rPr>
          <w:sz w:val="24"/>
          <w:szCs w:val="24"/>
        </w:rPr>
        <w:t xml:space="preserve">det seksuelle liv </w:t>
      </w:r>
      <w:r w:rsidR="001064AA">
        <w:rPr>
          <w:sz w:val="24"/>
          <w:szCs w:val="24"/>
        </w:rPr>
        <w:t xml:space="preserve">og dets motiver i Graugaard et al. </w:t>
      </w:r>
      <w:r w:rsidR="00920DFA">
        <w:rPr>
          <w:sz w:val="24"/>
          <w:szCs w:val="24"/>
        </w:rPr>
        <w:t>ud fra de seks</w:t>
      </w:r>
      <w:r w:rsidR="00637445">
        <w:rPr>
          <w:sz w:val="24"/>
          <w:szCs w:val="24"/>
        </w:rPr>
        <w:t xml:space="preserve"> </w:t>
      </w:r>
      <w:r w:rsidR="00920DFA">
        <w:rPr>
          <w:sz w:val="24"/>
          <w:szCs w:val="24"/>
        </w:rPr>
        <w:t>”</w:t>
      </w:r>
      <w:r w:rsidR="00637445">
        <w:rPr>
          <w:sz w:val="24"/>
          <w:szCs w:val="24"/>
        </w:rPr>
        <w:t>R</w:t>
      </w:r>
      <w:r w:rsidR="00920DFA">
        <w:rPr>
          <w:sz w:val="24"/>
          <w:szCs w:val="24"/>
        </w:rPr>
        <w:t xml:space="preserve"> </w:t>
      </w:r>
      <w:r w:rsidR="00637445">
        <w:rPr>
          <w:sz w:val="24"/>
          <w:szCs w:val="24"/>
        </w:rPr>
        <w:t>ér</w:t>
      </w:r>
      <w:r w:rsidR="00920DFA">
        <w:rPr>
          <w:sz w:val="24"/>
          <w:szCs w:val="24"/>
        </w:rPr>
        <w:t>”</w:t>
      </w:r>
      <w:r w:rsidR="004F289E">
        <w:rPr>
          <w:sz w:val="24"/>
          <w:szCs w:val="24"/>
        </w:rPr>
        <w:t xml:space="preserve"> som refererer til</w:t>
      </w:r>
      <w:r w:rsidR="00637445">
        <w:rPr>
          <w:sz w:val="24"/>
          <w:szCs w:val="24"/>
        </w:rPr>
        <w:t xml:space="preserve">: </w:t>
      </w:r>
      <w:r w:rsidR="00920DFA">
        <w:rPr>
          <w:sz w:val="24"/>
          <w:szCs w:val="24"/>
        </w:rPr>
        <w:t xml:space="preserve">                                                                                                                 </w:t>
      </w:r>
      <w:r w:rsidR="00D034E9">
        <w:rPr>
          <w:sz w:val="24"/>
          <w:szCs w:val="24"/>
        </w:rPr>
        <w:t xml:space="preserve">             </w:t>
      </w:r>
      <w:r w:rsidR="00C4556D" w:rsidRPr="00920DFA">
        <w:rPr>
          <w:sz w:val="24"/>
          <w:szCs w:val="24"/>
          <w:u w:val="single"/>
        </w:rPr>
        <w:t>Relatio</w:t>
      </w:r>
      <w:r w:rsidR="00920DFA" w:rsidRPr="00920DFA">
        <w:rPr>
          <w:sz w:val="24"/>
          <w:szCs w:val="24"/>
          <w:u w:val="single"/>
        </w:rPr>
        <w:t>n</w:t>
      </w:r>
      <w:r w:rsidR="00920DFA" w:rsidRPr="00920DFA">
        <w:rPr>
          <w:sz w:val="24"/>
          <w:szCs w:val="24"/>
        </w:rPr>
        <w:t xml:space="preserve">: </w:t>
      </w:r>
      <w:r w:rsidR="00920DFA">
        <w:rPr>
          <w:sz w:val="24"/>
          <w:szCs w:val="24"/>
        </w:rPr>
        <w:t xml:space="preserve">sex som forhold imellem mennesker                                                                                                                                                           </w:t>
      </w:r>
      <w:r w:rsidR="00920DFA" w:rsidRPr="00920DFA">
        <w:rPr>
          <w:sz w:val="24"/>
          <w:szCs w:val="24"/>
          <w:u w:val="single"/>
        </w:rPr>
        <w:t>R</w:t>
      </w:r>
      <w:r w:rsidR="00920DFA">
        <w:rPr>
          <w:sz w:val="24"/>
          <w:szCs w:val="24"/>
          <w:u w:val="single"/>
        </w:rPr>
        <w:t>elaks</w:t>
      </w:r>
      <w:r w:rsidR="00920DFA" w:rsidRPr="00920DFA">
        <w:rPr>
          <w:sz w:val="24"/>
          <w:szCs w:val="24"/>
          <w:u w:val="single"/>
        </w:rPr>
        <w:t>ation</w:t>
      </w:r>
      <w:r w:rsidR="00920DFA">
        <w:rPr>
          <w:sz w:val="24"/>
          <w:szCs w:val="24"/>
        </w:rPr>
        <w:t xml:space="preserve">: sex som psykisk og fysisk afspænding                                                                                                                                               </w:t>
      </w:r>
      <w:r w:rsidR="00920DFA" w:rsidRPr="00920DFA">
        <w:rPr>
          <w:sz w:val="24"/>
          <w:szCs w:val="24"/>
          <w:u w:val="single"/>
        </w:rPr>
        <w:t>Rekreation</w:t>
      </w:r>
      <w:r w:rsidR="00920DFA">
        <w:rPr>
          <w:sz w:val="24"/>
          <w:szCs w:val="24"/>
        </w:rPr>
        <w:t xml:space="preserve">: sex for nydelse og leg                                                                                                                                           </w:t>
      </w:r>
      <w:r w:rsidR="00920DFA" w:rsidRPr="00920DFA">
        <w:rPr>
          <w:sz w:val="24"/>
          <w:szCs w:val="24"/>
          <w:u w:val="single"/>
        </w:rPr>
        <w:t>Reproduktion</w:t>
      </w:r>
      <w:r w:rsidR="00920DFA">
        <w:rPr>
          <w:sz w:val="24"/>
          <w:szCs w:val="24"/>
        </w:rPr>
        <w:t xml:space="preserve">: sex i forplantningsøjemed                                                                                                                                                </w:t>
      </w:r>
      <w:r w:rsidR="00920DFA" w:rsidRPr="00920DFA">
        <w:rPr>
          <w:sz w:val="24"/>
          <w:szCs w:val="24"/>
          <w:u w:val="single"/>
        </w:rPr>
        <w:t>Rehabilitering</w:t>
      </w:r>
      <w:r w:rsidR="00920DFA">
        <w:rPr>
          <w:sz w:val="24"/>
          <w:szCs w:val="24"/>
        </w:rPr>
        <w:t xml:space="preserve">: sex som konfliktløser                                                                                                                                                                 </w:t>
      </w:r>
      <w:r w:rsidR="00920DFA" w:rsidRPr="00920DFA">
        <w:rPr>
          <w:sz w:val="24"/>
          <w:szCs w:val="24"/>
          <w:u w:val="single"/>
        </w:rPr>
        <w:t>Respekt</w:t>
      </w:r>
      <w:r w:rsidR="00920DFA">
        <w:rPr>
          <w:sz w:val="24"/>
          <w:szCs w:val="24"/>
        </w:rPr>
        <w:t>: sex med i</w:t>
      </w:r>
      <w:r w:rsidR="00017820">
        <w:rPr>
          <w:sz w:val="24"/>
          <w:szCs w:val="24"/>
        </w:rPr>
        <w:t>ndblik i egne og andres grænser</w:t>
      </w:r>
      <w:r w:rsidR="000A2AE5">
        <w:rPr>
          <w:sz w:val="24"/>
          <w:szCs w:val="24"/>
        </w:rPr>
        <w:t xml:space="preserve"> </w:t>
      </w:r>
      <w:r w:rsidR="0066693D">
        <w:rPr>
          <w:sz w:val="24"/>
          <w:szCs w:val="24"/>
        </w:rPr>
        <w:fldChar w:fldCharType="begin" w:fldLock="1"/>
      </w:r>
      <w:r w:rsidR="0066693D">
        <w:rPr>
          <w:sz w:val="24"/>
          <w:szCs w:val="24"/>
        </w:rPr>
        <w:instrText>ADDIN CSL_CITATION { "citationItems" : [ { "id" : "ITEM-1", "itemData" : { "ISBN" : "978-87-03-01165-3", "author" : [ { "dropping-particle" : "", "family" : "Graugaard", "given" : "Christian", "non-dropping-particle" : "", "parse-names" : false, "suffix" : "" }, { "dropping-particle" : "", "family" : "M\u00f8hl", "given" : "Bo", "non-dropping-particle" : "", "parse-names" : false, "suffix" : "" }, { "dropping-particle" : "", "family" : "Hertoft", "given" : "Preben", "non-dropping-particle" : "", "parse-names" : false, "suffix" : "" } ], "edition" : "1", "id" : "ITEM-1", "issued" : { "date-parts" : [ [ "2006" ] ] }, "number-of-pages" : "7-32", "publisher" : "Forfatterne af Hans Reitzels Forlag", "publisher-place" : "Denmark", "title" : "Krop, sygdom &amp; seksualitet", "type" : "book" }, "uris" : [ "http://www.mendeley.com/documents/?uuid=761c7222-1bce-31df-9571-3b632d00a05f" ] } ], "mendeley" : { "formattedCitation" : "(Graugaard et al. 2006)", "plainTextFormattedCitation" : "(Graugaard et al. 2006)", "previouslyFormattedCitation" : "(Graugaard et al. 2006)" }, "properties" : { "noteIndex" : 0 }, "schema" : "https://github.com/citation-style-language/schema/raw/master/csl-citation.json" }</w:instrText>
      </w:r>
      <w:r w:rsidR="0066693D">
        <w:rPr>
          <w:sz w:val="24"/>
          <w:szCs w:val="24"/>
        </w:rPr>
        <w:fldChar w:fldCharType="separate"/>
      </w:r>
      <w:r w:rsidR="0066693D" w:rsidRPr="0066693D">
        <w:rPr>
          <w:noProof/>
          <w:sz w:val="24"/>
          <w:szCs w:val="24"/>
        </w:rPr>
        <w:t>(Graugaard et al. 2006)</w:t>
      </w:r>
      <w:r w:rsidR="0066693D">
        <w:rPr>
          <w:sz w:val="24"/>
          <w:szCs w:val="24"/>
        </w:rPr>
        <w:fldChar w:fldCharType="end"/>
      </w:r>
      <w:r w:rsidR="0066693D">
        <w:rPr>
          <w:sz w:val="24"/>
          <w:szCs w:val="24"/>
        </w:rPr>
        <w:t>.</w:t>
      </w:r>
      <w:r w:rsidR="000A2AE5">
        <w:rPr>
          <w:sz w:val="24"/>
          <w:szCs w:val="24"/>
        </w:rPr>
        <w:t xml:space="preserve">                                </w:t>
      </w:r>
    </w:p>
    <w:p w:rsidR="00911C2B" w:rsidRDefault="0066693D" w:rsidP="00CA40FF">
      <w:pPr>
        <w:spacing w:before="600"/>
        <w:rPr>
          <w:sz w:val="24"/>
          <w:szCs w:val="24"/>
        </w:rPr>
      </w:pPr>
      <w:r>
        <w:rPr>
          <w:sz w:val="24"/>
          <w:szCs w:val="24"/>
        </w:rPr>
        <w:t>Afhængig af hvad den enkelte mand</w:t>
      </w:r>
      <w:r w:rsidR="00F9341D">
        <w:rPr>
          <w:sz w:val="24"/>
          <w:szCs w:val="24"/>
        </w:rPr>
        <w:t xml:space="preserve"> </w:t>
      </w:r>
      <w:r w:rsidR="005E2B99">
        <w:rPr>
          <w:sz w:val="24"/>
          <w:szCs w:val="24"/>
        </w:rPr>
        <w:t>mere e</w:t>
      </w:r>
      <w:r w:rsidR="005A68E6">
        <w:rPr>
          <w:sz w:val="24"/>
          <w:szCs w:val="24"/>
        </w:rPr>
        <w:t xml:space="preserve">ller mindre ubevidst har brugt det seksuelle forhold </w:t>
      </w:r>
      <w:r w:rsidR="000A2AE5">
        <w:rPr>
          <w:sz w:val="24"/>
          <w:szCs w:val="24"/>
        </w:rPr>
        <w:t xml:space="preserve">til </w:t>
      </w:r>
      <w:r w:rsidR="005A68E6">
        <w:rPr>
          <w:sz w:val="24"/>
          <w:szCs w:val="24"/>
        </w:rPr>
        <w:t>ud fra ovennævnte motiver, kan erektionsproblemet</w:t>
      </w:r>
      <w:r w:rsidR="00CA67C8">
        <w:rPr>
          <w:sz w:val="24"/>
          <w:szCs w:val="24"/>
        </w:rPr>
        <w:t xml:space="preserve"> formere</w:t>
      </w:r>
      <w:r w:rsidR="005A68E6">
        <w:rPr>
          <w:sz w:val="24"/>
          <w:szCs w:val="24"/>
        </w:rPr>
        <w:t xml:space="preserve"> sig og</w:t>
      </w:r>
      <w:r w:rsidR="00F9341D">
        <w:rPr>
          <w:sz w:val="24"/>
          <w:szCs w:val="24"/>
        </w:rPr>
        <w:t xml:space="preserve"> </w:t>
      </w:r>
      <w:r w:rsidR="005A68E6">
        <w:rPr>
          <w:sz w:val="24"/>
          <w:szCs w:val="24"/>
        </w:rPr>
        <w:t>negativt influere på andre platforme</w:t>
      </w:r>
      <w:r>
        <w:rPr>
          <w:sz w:val="24"/>
          <w:szCs w:val="24"/>
        </w:rPr>
        <w:t xml:space="preserve"> i livet</w:t>
      </w:r>
      <w:r w:rsidR="00F9341D">
        <w:rPr>
          <w:sz w:val="24"/>
          <w:szCs w:val="24"/>
        </w:rPr>
        <w:t>.</w:t>
      </w:r>
      <w:r w:rsidR="006B2F8D">
        <w:rPr>
          <w:sz w:val="24"/>
          <w:szCs w:val="24"/>
        </w:rPr>
        <w:t xml:space="preserve"> E</w:t>
      </w:r>
      <w:r w:rsidR="00CA40FF">
        <w:rPr>
          <w:sz w:val="24"/>
          <w:szCs w:val="24"/>
        </w:rPr>
        <w:t>n</w:t>
      </w:r>
      <w:r>
        <w:rPr>
          <w:sz w:val="24"/>
          <w:szCs w:val="24"/>
        </w:rPr>
        <w:t xml:space="preserve"> spiral af frustrerende</w:t>
      </w:r>
      <w:r w:rsidR="006B2F8D">
        <w:rPr>
          <w:sz w:val="24"/>
          <w:szCs w:val="24"/>
        </w:rPr>
        <w:t xml:space="preserve"> følelser og oplevelser kan dannes </w:t>
      </w:r>
      <w:r w:rsidR="00BC2500">
        <w:rPr>
          <w:sz w:val="24"/>
          <w:szCs w:val="24"/>
        </w:rPr>
        <w:t>og være selvforstærkende</w:t>
      </w:r>
      <w:r>
        <w:rPr>
          <w:sz w:val="24"/>
          <w:szCs w:val="24"/>
        </w:rPr>
        <w:t xml:space="preserve"> både</w:t>
      </w:r>
      <w:r w:rsidR="00F9341D">
        <w:rPr>
          <w:sz w:val="24"/>
          <w:szCs w:val="24"/>
        </w:rPr>
        <w:t xml:space="preserve"> i</w:t>
      </w:r>
      <w:r w:rsidR="005A68E6">
        <w:rPr>
          <w:sz w:val="24"/>
          <w:szCs w:val="24"/>
        </w:rPr>
        <w:t xml:space="preserve"> fremtidige</w:t>
      </w:r>
      <w:r w:rsidR="000A2AE5">
        <w:rPr>
          <w:sz w:val="24"/>
          <w:szCs w:val="24"/>
        </w:rPr>
        <w:t xml:space="preserve"> </w:t>
      </w:r>
      <w:r>
        <w:rPr>
          <w:sz w:val="24"/>
          <w:szCs w:val="24"/>
        </w:rPr>
        <w:t>seksuelle, og ikke seksuelle</w:t>
      </w:r>
      <w:r w:rsidR="00CA40FF">
        <w:rPr>
          <w:sz w:val="24"/>
          <w:szCs w:val="24"/>
        </w:rPr>
        <w:t xml:space="preserve"> situationer</w:t>
      </w:r>
      <w:r w:rsidR="00BC2500">
        <w:rPr>
          <w:sz w:val="24"/>
          <w:szCs w:val="24"/>
        </w:rPr>
        <w:t xml:space="preserve"> </w:t>
      </w:r>
      <w:r>
        <w:rPr>
          <w:sz w:val="24"/>
          <w:szCs w:val="24"/>
        </w:rPr>
        <w:fldChar w:fldCharType="begin" w:fldLock="1"/>
      </w:r>
      <w:r w:rsidR="000145B3">
        <w:rPr>
          <w:sz w:val="24"/>
          <w:szCs w:val="24"/>
        </w:rPr>
        <w:instrText>ADDIN CSL_CITATION { "citationItems" : [ { "id" : "ITEM-1", "itemData" : { "ISBN" : "9788281214620", "abstract" : "Konklusjon: Totalt sett har seksualterapeutiske intervensjoner positiv effekt for personer med seksuelle problemer. Dette er gjennomg\u00e5ende for et bredt spekter av populasjoner, og et bredt spekter av seksuelle problemer. Selvhjelp i form av blant annet skriftlig eller audiovisuelt materiale kan v\u00e6re effektivt i behandlingen av seksuelle proble- mer. Resultatene m\u00e5 tolkes med stor forsiktighet fordi det er sm\u00e5 populasjoner, be- grensninger i metodisk kvalitet og det er stor variasjon i hva som ligger i seksualte- rapeutiske intervensjoner. Vi kan ikke utelukke publikasjonsskjevhet.", "author" : [ { "dropping-particle" : "", "family" : "Landmark", "given" : "BF", "non-dropping-particle" : "", "parse-names" : false, "suffix" : "" }, { "dropping-particle" : "", "family" : "Alm\u00e5s", "given" : "E", "non-dropping-particle" : "", "parse-names" : false, "suffix" : "" }, { "dropping-particle" : "", "family" : "Brurberg", "given" : "KG", "non-dropping-particle" : "", "parse-names" : false, "suffix" : "" }, { "dropping-particle" : "", "family" : "Fjeld", "given" : "W", "non-dropping-particle" : "", "parse-names" : false, "suffix" : "" }, { "dropping-particle" : "", "family" : "Haaland", "given" : "W", "non-dropping-particle" : "", "parse-names" : false, "suffix" : "" }, { "dropping-particle" : "", "family" : "Hammerstr\u00f8m", "given" : "K", "non-dropping-particle" : "", "parse-names" : false, "suffix" : "" }, { "dropping-particle" : "", "family" : "Svendsen", "given" : "KO", "non-dropping-particle" : "", "parse-names" : false, "suffix" : "" }, { "dropping-particle" : "", "family" : "S\u00f8rensen", "given" : "D", "non-dropping-particle" : "", "parse-names" : false, "suffix" : "" }, { "dropping-particle" : "", "family" : "Tollefsen", "given" : "MF", "non-dropping-particle" : "", "parse-names" : false, "suffix" : "" }, { "dropping-particle" : "", "family" : "Aars", "given" : "H", "non-dropping-particle" : "", "parse-names" : false, "suffix" : "" }, { "dropping-particle" : "", "family" : "Reinar", "given" : "LM", "non-dropping-particle" : "", "parse-names" : false, "suffix" : "" } ], "id" : "ITEM-1", "issue" : "2", "issued" : { "date-parts" : [ [ "2012" ] ] }, "number-of-pages" : "105", "title" : "Effekter av seksualterapeutiske intervensjoner for seksuelle problemer", "type" : "book" }, "uris" : [ "http://www.mendeley.com/documents/?uuid=4d72289e-e446-4fad-999f-09928083181f" ] } ], "mendeley" : { "formattedCitation" : "(Landmark et al. 2012)", "plainTextFormattedCitation" : "(Landmark et al. 2012)", "previouslyFormattedCitation" : "(Landmark et al. 2012)" }, "properties" : { "noteIndex" : 0 }, "schema" : "https://github.com/citation-style-language/schema/raw/master/csl-citation.json" }</w:instrText>
      </w:r>
      <w:r>
        <w:rPr>
          <w:sz w:val="24"/>
          <w:szCs w:val="24"/>
        </w:rPr>
        <w:fldChar w:fldCharType="separate"/>
      </w:r>
      <w:r w:rsidRPr="0066693D">
        <w:rPr>
          <w:noProof/>
          <w:sz w:val="24"/>
          <w:szCs w:val="24"/>
        </w:rPr>
        <w:t>(Landmark et al. 2012)</w:t>
      </w:r>
      <w:r>
        <w:rPr>
          <w:sz w:val="24"/>
          <w:szCs w:val="24"/>
        </w:rPr>
        <w:fldChar w:fldCharType="end"/>
      </w:r>
      <w:r>
        <w:rPr>
          <w:sz w:val="24"/>
          <w:szCs w:val="24"/>
        </w:rPr>
        <w:t xml:space="preserve">, </w:t>
      </w:r>
      <w:r w:rsidR="005A68E6">
        <w:rPr>
          <w:sz w:val="24"/>
          <w:szCs w:val="24"/>
        </w:rPr>
        <w:fldChar w:fldCharType="begin" w:fldLock="1"/>
      </w:r>
      <w:r w:rsidR="00911C2B">
        <w:rPr>
          <w:sz w:val="24"/>
          <w:szCs w:val="24"/>
        </w:rPr>
        <w:instrText>ADDIN CSL_CITATION { "citationItems" : [ { "id" : "ITEM-1", "itemData" : { "ISBN" : "978-87-03-01165-3", "author" : [ { "dropping-particle" : "", "family" : "Graugaard", "given" : "Christian", "non-dropping-particle" : "", "parse-names" : false, "suffix" : "" }, { "dropping-particle" : "", "family" : "M\u00f8hl", "given" : "Bo", "non-dropping-particle" : "", "parse-names" : false, "suffix" : "" }, { "dropping-particle" : "", "family" : "Hertoft", "given" : "Preben", "non-dropping-particle" : "", "parse-names" : false, "suffix" : "" } ], "edition" : "1", "id" : "ITEM-1", "issued" : { "date-parts" : [ [ "2006" ] ] }, "number-of-pages" : "7-32", "publisher" : "Forfatterne af Hans Reitzels Forlag", "publisher-place" : "Denmark", "title" : "Krop, sygdom &amp; seksualitet", "type" : "book" }, "uris" : [ "http://www.mendeley.com/documents/?uuid=761c7222-1bce-31df-9571-3b632d00a05f" ] } ], "mendeley" : { "formattedCitation" : "(Graugaard et al. 2006)", "plainTextFormattedCitation" : "(Graugaard et al. 2006)", "previouslyFormattedCitation" : "(Graugaard et al. 2006)" }, "properties" : { "noteIndex" : 0 }, "schema" : "https://github.com/citation-style-language/schema/raw/master/csl-citation.json" }</w:instrText>
      </w:r>
      <w:r w:rsidR="005A68E6">
        <w:rPr>
          <w:sz w:val="24"/>
          <w:szCs w:val="24"/>
        </w:rPr>
        <w:fldChar w:fldCharType="separate"/>
      </w:r>
      <w:r w:rsidR="005A68E6" w:rsidRPr="005A68E6">
        <w:rPr>
          <w:noProof/>
          <w:sz w:val="24"/>
          <w:szCs w:val="24"/>
        </w:rPr>
        <w:t>(Graugaard et al. 2006)</w:t>
      </w:r>
      <w:r w:rsidR="005A68E6">
        <w:rPr>
          <w:sz w:val="24"/>
          <w:szCs w:val="24"/>
        </w:rPr>
        <w:fldChar w:fldCharType="end"/>
      </w:r>
      <w:r>
        <w:rPr>
          <w:sz w:val="24"/>
          <w:szCs w:val="24"/>
        </w:rPr>
        <w:t xml:space="preserve">. </w:t>
      </w:r>
      <w:r w:rsidR="000A2AE5">
        <w:rPr>
          <w:sz w:val="24"/>
          <w:szCs w:val="24"/>
        </w:rPr>
        <w:t xml:space="preserve">    </w:t>
      </w:r>
    </w:p>
    <w:p w:rsidR="00911C2B" w:rsidRDefault="00AD0295" w:rsidP="00CA40FF">
      <w:pPr>
        <w:spacing w:before="600"/>
        <w:rPr>
          <w:sz w:val="24"/>
          <w:szCs w:val="24"/>
        </w:rPr>
      </w:pPr>
      <w:bookmarkStart w:id="13" w:name="_Toc481995423"/>
      <w:r>
        <w:rPr>
          <w:rStyle w:val="Overskrift2Tegn"/>
          <w:color w:val="auto"/>
          <w:sz w:val="24"/>
          <w:szCs w:val="24"/>
        </w:rPr>
        <w:t>5.1</w:t>
      </w:r>
      <w:r w:rsidR="00AE06E9" w:rsidRPr="00AE06E9">
        <w:rPr>
          <w:rStyle w:val="Overskrift2Tegn"/>
          <w:color w:val="auto"/>
          <w:sz w:val="24"/>
          <w:szCs w:val="24"/>
        </w:rPr>
        <w:t xml:space="preserve"> </w:t>
      </w:r>
      <w:r w:rsidR="00911C2B" w:rsidRPr="00AE06E9">
        <w:rPr>
          <w:rStyle w:val="Overskrift2Tegn"/>
          <w:color w:val="auto"/>
          <w:sz w:val="24"/>
          <w:szCs w:val="24"/>
        </w:rPr>
        <w:t>Liv</w:t>
      </w:r>
      <w:r w:rsidR="00E633E1" w:rsidRPr="00AE06E9">
        <w:rPr>
          <w:rStyle w:val="Overskrift2Tegn"/>
          <w:color w:val="auto"/>
          <w:sz w:val="24"/>
          <w:szCs w:val="24"/>
        </w:rPr>
        <w:t>skvalitet</w:t>
      </w:r>
      <w:r w:rsidR="00911C2B" w:rsidRPr="00AE06E9">
        <w:rPr>
          <w:rStyle w:val="Overskrift2Tegn"/>
          <w:color w:val="auto"/>
        </w:rPr>
        <w:t>:</w:t>
      </w:r>
      <w:bookmarkEnd w:id="13"/>
      <w:r w:rsidR="00911C2B" w:rsidRPr="00AE06E9">
        <w:rPr>
          <w:sz w:val="24"/>
          <w:szCs w:val="24"/>
        </w:rPr>
        <w:t xml:space="preserve"> </w:t>
      </w:r>
      <w:r w:rsidR="00911C2B">
        <w:rPr>
          <w:sz w:val="24"/>
          <w:szCs w:val="24"/>
        </w:rPr>
        <w:t>Videns råd</w:t>
      </w:r>
      <w:r w:rsidR="00911C2B" w:rsidRPr="007078F2">
        <w:rPr>
          <w:sz w:val="24"/>
          <w:szCs w:val="24"/>
        </w:rPr>
        <w:t xml:space="preserve"> for forebyggelse</w:t>
      </w:r>
      <w:r w:rsidR="00911C2B">
        <w:rPr>
          <w:sz w:val="24"/>
          <w:szCs w:val="24"/>
        </w:rPr>
        <w:t xml:space="preserve"> er et dansk og uafhængigt råd der arbejder for sundhedsfremme og forebyggelse af sygdom. Videns rådet samler og formidler den nyeste forskning og udgiver rapporter flere gange årligt. I 2012 udkom</w:t>
      </w:r>
      <w:r w:rsidR="00E633E1">
        <w:rPr>
          <w:sz w:val="24"/>
          <w:szCs w:val="24"/>
        </w:rPr>
        <w:t xml:space="preserve"> rapporten</w:t>
      </w:r>
      <w:r w:rsidR="00911C2B">
        <w:rPr>
          <w:sz w:val="24"/>
          <w:szCs w:val="24"/>
        </w:rPr>
        <w:t xml:space="preserve"> ”seksualitet og sundhed”</w:t>
      </w:r>
      <w:r w:rsidR="00A92E3E">
        <w:rPr>
          <w:sz w:val="24"/>
          <w:szCs w:val="24"/>
        </w:rPr>
        <w:t>,</w:t>
      </w:r>
      <w:r w:rsidR="00911C2B">
        <w:rPr>
          <w:sz w:val="24"/>
          <w:szCs w:val="24"/>
        </w:rPr>
        <w:t xml:space="preserve"> hvor rapportens hovedkonklu</w:t>
      </w:r>
      <w:r w:rsidR="00E633E1">
        <w:rPr>
          <w:sz w:val="24"/>
          <w:szCs w:val="24"/>
        </w:rPr>
        <w:t>sioner blandt andet var,</w:t>
      </w:r>
      <w:r w:rsidR="00911C2B">
        <w:rPr>
          <w:sz w:val="24"/>
          <w:szCs w:val="24"/>
        </w:rPr>
        <w:t xml:space="preserve"> at seksualitet er en central del af den danske befolknings selvrapporterede livskvalitet. D</w:t>
      </w:r>
      <w:r w:rsidR="00E633E1">
        <w:rPr>
          <w:sz w:val="24"/>
          <w:szCs w:val="24"/>
        </w:rPr>
        <w:t>e konkluderede</w:t>
      </w:r>
      <w:r w:rsidR="00911C2B">
        <w:rPr>
          <w:sz w:val="24"/>
          <w:szCs w:val="24"/>
        </w:rPr>
        <w:t xml:space="preserve"> ligeledes at ni ud af ti danskere mellem 16-95 år finder det vigtigt, meget vigtigt eller særdeles vigtigt at have et velfungerende sexliv. Den selvopfattede livskvalitet påvirker manden med erektil dysfunkt</w:t>
      </w:r>
      <w:r w:rsidR="004F289E">
        <w:rPr>
          <w:sz w:val="24"/>
          <w:szCs w:val="24"/>
        </w:rPr>
        <w:t>ion, i mindre eller højere grad</w:t>
      </w:r>
      <w:r w:rsidR="00911C2B">
        <w:rPr>
          <w:sz w:val="24"/>
          <w:szCs w:val="24"/>
        </w:rPr>
        <w:t xml:space="preserve"> </w:t>
      </w:r>
      <w:r w:rsidR="00911C2B">
        <w:rPr>
          <w:sz w:val="24"/>
          <w:szCs w:val="24"/>
        </w:rPr>
        <w:fldChar w:fldCharType="begin" w:fldLock="1"/>
      </w:r>
      <w:r w:rsidR="00911C2B">
        <w:rPr>
          <w:sz w:val="24"/>
          <w:szCs w:val="24"/>
        </w:rPr>
        <w:instrText>ADDIN CSL_CITATION { "citationItems" : [ { "id" : "ITEM-1", "itemData" : { "author" : [ { "dropping-particle" : "", "family" : "Graugaard", "given" : "Christian", "non-dropping-particle" : "", "parse-names" : false, "suffix" : "" }, { "dropping-particle" : "", "family" : "Klarlund Pedersen", "given" : "Bente", "non-dropping-particle" : "", "parse-names" : false, "suffix" : "" }, { "dropping-particle" : "", "family" : "Frisch", "given" : "Morten", "non-dropping-particle" : "", "parse-names" : false, "suffix" : "" } ], "id" : "ITEM-1", "issued" : { "date-parts" : [ [ "2012" ] ] }, "number-of-pages" : "16-22", "publisher-place" : "Copenhagen", "title" : "Seksualitet Og Sundhed", "type" : "report" }, "uris" : [ "http://www.mendeley.com/documents/?uuid=537cd231-fd69-4d5e-a5e8-987ce623aa5c" ] } ], "mendeley" : { "formattedCitation" : "(Graugaard et al. 2012)", "plainTextFormattedCitation" : "(Graugaard et al. 2012)", "previouslyFormattedCitation" : "(Graugaard et al. 2012)" }, "properties" : { "noteIndex" : 0 }, "schema" : "https://github.com/citation-style-language/schema/raw/master/csl-citation.json" }</w:instrText>
      </w:r>
      <w:r w:rsidR="00911C2B">
        <w:rPr>
          <w:sz w:val="24"/>
          <w:szCs w:val="24"/>
        </w:rPr>
        <w:fldChar w:fldCharType="separate"/>
      </w:r>
      <w:r w:rsidR="00911C2B" w:rsidRPr="00CE1CFC">
        <w:rPr>
          <w:noProof/>
          <w:sz w:val="24"/>
          <w:szCs w:val="24"/>
        </w:rPr>
        <w:t>(Graugaard et al. 2012)</w:t>
      </w:r>
      <w:r w:rsidR="00911C2B">
        <w:rPr>
          <w:sz w:val="24"/>
          <w:szCs w:val="24"/>
        </w:rPr>
        <w:fldChar w:fldCharType="end"/>
      </w:r>
      <w:r w:rsidR="00911C2B">
        <w:rPr>
          <w:sz w:val="24"/>
          <w:szCs w:val="24"/>
        </w:rPr>
        <w:t>.</w:t>
      </w:r>
      <w:r w:rsidR="000A2AE5">
        <w:rPr>
          <w:sz w:val="24"/>
          <w:szCs w:val="24"/>
        </w:rPr>
        <w:t xml:space="preserve">                                                                                                                                </w:t>
      </w:r>
      <w:r w:rsidR="00911C2B">
        <w:rPr>
          <w:sz w:val="24"/>
          <w:szCs w:val="24"/>
        </w:rPr>
        <w:t xml:space="preserve">                                   </w:t>
      </w:r>
    </w:p>
    <w:p w:rsidR="00CA40FF" w:rsidRDefault="00AD0295" w:rsidP="00CA40FF">
      <w:pPr>
        <w:spacing w:before="600"/>
        <w:rPr>
          <w:sz w:val="24"/>
          <w:szCs w:val="24"/>
        </w:rPr>
      </w:pPr>
      <w:bookmarkStart w:id="14" w:name="_Toc481995424"/>
      <w:r>
        <w:rPr>
          <w:rStyle w:val="Overskrift2Tegn"/>
          <w:color w:val="auto"/>
          <w:sz w:val="24"/>
          <w:szCs w:val="24"/>
        </w:rPr>
        <w:t>5.2</w:t>
      </w:r>
      <w:r w:rsidR="00AE06E9" w:rsidRPr="00AE06E9">
        <w:rPr>
          <w:rStyle w:val="Overskrift2Tegn"/>
          <w:color w:val="auto"/>
          <w:sz w:val="24"/>
          <w:szCs w:val="24"/>
        </w:rPr>
        <w:t xml:space="preserve"> </w:t>
      </w:r>
      <w:r w:rsidR="00911C2B" w:rsidRPr="00AE06E9">
        <w:rPr>
          <w:rStyle w:val="Overskrift2Tegn"/>
          <w:color w:val="auto"/>
          <w:sz w:val="24"/>
          <w:szCs w:val="24"/>
        </w:rPr>
        <w:t>Objektive/</w:t>
      </w:r>
      <w:r w:rsidR="000A2AE5" w:rsidRPr="00AE06E9">
        <w:rPr>
          <w:rStyle w:val="Overskrift2Tegn"/>
          <w:color w:val="auto"/>
          <w:sz w:val="24"/>
          <w:szCs w:val="24"/>
        </w:rPr>
        <w:t>sociale plan:</w:t>
      </w:r>
      <w:bookmarkEnd w:id="14"/>
      <w:r w:rsidR="000A2AE5" w:rsidRPr="00AE06E9">
        <w:rPr>
          <w:sz w:val="24"/>
          <w:szCs w:val="24"/>
        </w:rPr>
        <w:t xml:space="preserve"> </w:t>
      </w:r>
      <w:r w:rsidR="00A92E3E">
        <w:rPr>
          <w:sz w:val="24"/>
          <w:szCs w:val="24"/>
        </w:rPr>
        <w:t>D</w:t>
      </w:r>
      <w:r w:rsidR="00BC2500">
        <w:rPr>
          <w:sz w:val="24"/>
          <w:szCs w:val="24"/>
        </w:rPr>
        <w:t>en mandlige seksuelle lyst</w:t>
      </w:r>
      <w:r w:rsidR="00A92E3E">
        <w:rPr>
          <w:sz w:val="24"/>
          <w:szCs w:val="24"/>
        </w:rPr>
        <w:t xml:space="preserve"> vurderes </w:t>
      </w:r>
      <w:r w:rsidR="00E633E1">
        <w:rPr>
          <w:sz w:val="24"/>
          <w:szCs w:val="24"/>
        </w:rPr>
        <w:t xml:space="preserve">ofte </w:t>
      </w:r>
      <w:r w:rsidR="00F5503C">
        <w:rPr>
          <w:sz w:val="24"/>
          <w:szCs w:val="24"/>
        </w:rPr>
        <w:t xml:space="preserve">ud </w:t>
      </w:r>
      <w:r w:rsidR="00E633E1">
        <w:rPr>
          <w:sz w:val="24"/>
          <w:szCs w:val="24"/>
        </w:rPr>
        <w:t>fra den</w:t>
      </w:r>
      <w:r w:rsidR="006B2F8D">
        <w:rPr>
          <w:sz w:val="24"/>
          <w:szCs w:val="24"/>
        </w:rPr>
        <w:t xml:space="preserve"> </w:t>
      </w:r>
      <w:r w:rsidR="00F5503C">
        <w:rPr>
          <w:sz w:val="24"/>
          <w:szCs w:val="24"/>
        </w:rPr>
        <w:t xml:space="preserve">fysiologiske erektile responsevne. </w:t>
      </w:r>
      <w:r w:rsidR="000C32C9">
        <w:rPr>
          <w:sz w:val="24"/>
          <w:szCs w:val="24"/>
        </w:rPr>
        <w:t>Det kan</w:t>
      </w:r>
      <w:r w:rsidR="0014562D">
        <w:rPr>
          <w:sz w:val="24"/>
          <w:szCs w:val="24"/>
        </w:rPr>
        <w:t xml:space="preserve"> i den forstand</w:t>
      </w:r>
      <w:r w:rsidR="00F5503C">
        <w:rPr>
          <w:sz w:val="24"/>
          <w:szCs w:val="24"/>
        </w:rPr>
        <w:t xml:space="preserve"> </w:t>
      </w:r>
      <w:r w:rsidR="000C32C9">
        <w:rPr>
          <w:sz w:val="24"/>
          <w:szCs w:val="24"/>
        </w:rPr>
        <w:t>betyde</w:t>
      </w:r>
      <w:r w:rsidR="00EF6073">
        <w:rPr>
          <w:sz w:val="24"/>
          <w:szCs w:val="24"/>
        </w:rPr>
        <w:t xml:space="preserve"> at</w:t>
      </w:r>
      <w:r w:rsidR="00EB0321">
        <w:rPr>
          <w:sz w:val="24"/>
          <w:szCs w:val="24"/>
        </w:rPr>
        <w:t xml:space="preserve"> erektil</w:t>
      </w:r>
      <w:r w:rsidR="00CC33C2">
        <w:rPr>
          <w:sz w:val="24"/>
          <w:szCs w:val="24"/>
        </w:rPr>
        <w:t xml:space="preserve"> </w:t>
      </w:r>
      <w:r w:rsidR="00EF6073">
        <w:rPr>
          <w:sz w:val="24"/>
          <w:szCs w:val="24"/>
        </w:rPr>
        <w:t>dysfunktion</w:t>
      </w:r>
      <w:r w:rsidR="00CA40FF">
        <w:rPr>
          <w:sz w:val="24"/>
          <w:szCs w:val="24"/>
        </w:rPr>
        <w:t xml:space="preserve"> objektivt</w:t>
      </w:r>
      <w:r w:rsidR="00EF6073">
        <w:rPr>
          <w:sz w:val="24"/>
          <w:szCs w:val="24"/>
        </w:rPr>
        <w:t xml:space="preserve"> </w:t>
      </w:r>
      <w:r w:rsidR="00CA40FF">
        <w:rPr>
          <w:sz w:val="24"/>
          <w:szCs w:val="24"/>
        </w:rPr>
        <w:t xml:space="preserve">eller af en partner, </w:t>
      </w:r>
      <w:r w:rsidR="00EB0321">
        <w:rPr>
          <w:sz w:val="24"/>
          <w:szCs w:val="24"/>
        </w:rPr>
        <w:t xml:space="preserve">kan </w:t>
      </w:r>
      <w:r w:rsidR="00911C2B">
        <w:rPr>
          <w:sz w:val="24"/>
          <w:szCs w:val="24"/>
        </w:rPr>
        <w:t>misforstå</w:t>
      </w:r>
      <w:r w:rsidR="00E633E1">
        <w:rPr>
          <w:sz w:val="24"/>
          <w:szCs w:val="24"/>
        </w:rPr>
        <w:t>s</w:t>
      </w:r>
      <w:r w:rsidR="00911C2B">
        <w:rPr>
          <w:sz w:val="24"/>
          <w:szCs w:val="24"/>
        </w:rPr>
        <w:t xml:space="preserve"> til</w:t>
      </w:r>
      <w:r w:rsidR="00A92E3E">
        <w:rPr>
          <w:sz w:val="24"/>
          <w:szCs w:val="24"/>
        </w:rPr>
        <w:t xml:space="preserve"> at ingen erektion er ensbetydende med ingen</w:t>
      </w:r>
      <w:r w:rsidR="000C32C9">
        <w:rPr>
          <w:sz w:val="24"/>
          <w:szCs w:val="24"/>
        </w:rPr>
        <w:t xml:space="preserve"> </w:t>
      </w:r>
      <w:r w:rsidR="00A92E3E">
        <w:rPr>
          <w:sz w:val="24"/>
          <w:szCs w:val="24"/>
        </w:rPr>
        <w:t>lyst, eller at ingen erektion er ensbetydende med en reduceret maskulinitet.</w:t>
      </w:r>
      <w:r w:rsidR="000C32C9">
        <w:rPr>
          <w:sz w:val="24"/>
          <w:szCs w:val="24"/>
        </w:rPr>
        <w:t xml:space="preserve">                                                                               </w:t>
      </w:r>
      <w:r w:rsidR="00CA608B">
        <w:rPr>
          <w:sz w:val="24"/>
          <w:szCs w:val="24"/>
        </w:rPr>
        <w:t xml:space="preserve">                                                                </w:t>
      </w:r>
      <w:r w:rsidR="00CA40FF">
        <w:rPr>
          <w:sz w:val="24"/>
          <w:szCs w:val="24"/>
        </w:rPr>
        <w:t xml:space="preserve">                        </w:t>
      </w:r>
      <w:r w:rsidR="00CA608B">
        <w:rPr>
          <w:sz w:val="24"/>
          <w:szCs w:val="24"/>
        </w:rPr>
        <w:t xml:space="preserve"> </w:t>
      </w:r>
      <w:r w:rsidR="002144D4">
        <w:rPr>
          <w:sz w:val="24"/>
          <w:szCs w:val="24"/>
        </w:rPr>
        <w:t>De mænd med erektil dysfunkt</w:t>
      </w:r>
      <w:r w:rsidR="00A92E3E">
        <w:rPr>
          <w:sz w:val="24"/>
          <w:szCs w:val="24"/>
        </w:rPr>
        <w:t>ion</w:t>
      </w:r>
      <w:r w:rsidR="00E633E1">
        <w:rPr>
          <w:sz w:val="24"/>
          <w:szCs w:val="24"/>
        </w:rPr>
        <w:t xml:space="preserve"> der ikke har en partner</w:t>
      </w:r>
      <w:r w:rsidR="00A92E3E">
        <w:rPr>
          <w:sz w:val="24"/>
          <w:szCs w:val="24"/>
        </w:rPr>
        <w:t>,</w:t>
      </w:r>
      <w:r w:rsidR="00E633E1">
        <w:rPr>
          <w:sz w:val="24"/>
          <w:szCs w:val="24"/>
        </w:rPr>
        <w:t xml:space="preserve"> men</w:t>
      </w:r>
      <w:r w:rsidR="002144D4">
        <w:rPr>
          <w:sz w:val="24"/>
          <w:szCs w:val="24"/>
        </w:rPr>
        <w:t xml:space="preserve"> ønsker sig en sådan, kan på grund af de psyki</w:t>
      </w:r>
      <w:r w:rsidR="00A92E3E">
        <w:rPr>
          <w:sz w:val="24"/>
          <w:szCs w:val="24"/>
        </w:rPr>
        <w:t>ske konsekvenser</w:t>
      </w:r>
      <w:r w:rsidR="002144D4">
        <w:rPr>
          <w:sz w:val="24"/>
          <w:szCs w:val="24"/>
        </w:rPr>
        <w:t xml:space="preserve"> opleve store problemer med at finde sig en ny livsledsager</w:t>
      </w:r>
      <w:r w:rsidR="004F289E">
        <w:rPr>
          <w:sz w:val="24"/>
          <w:szCs w:val="24"/>
        </w:rPr>
        <w:t xml:space="preserve"> </w:t>
      </w:r>
      <w:r w:rsidR="00911C2B">
        <w:rPr>
          <w:sz w:val="24"/>
          <w:szCs w:val="24"/>
        </w:rPr>
        <w:fldChar w:fldCharType="begin" w:fldLock="1"/>
      </w:r>
      <w:r w:rsidR="006C4958">
        <w:rPr>
          <w:sz w:val="24"/>
          <w:szCs w:val="24"/>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sidR="00911C2B">
        <w:rPr>
          <w:sz w:val="24"/>
          <w:szCs w:val="24"/>
        </w:rPr>
        <w:fldChar w:fldCharType="separate"/>
      </w:r>
      <w:r w:rsidR="00FB230A" w:rsidRPr="00FB230A">
        <w:rPr>
          <w:noProof/>
          <w:sz w:val="24"/>
          <w:szCs w:val="24"/>
        </w:rPr>
        <w:t>(Bancroft 2009)</w:t>
      </w:r>
      <w:r w:rsidR="00911C2B">
        <w:rPr>
          <w:sz w:val="24"/>
          <w:szCs w:val="24"/>
        </w:rPr>
        <w:fldChar w:fldCharType="end"/>
      </w:r>
      <w:r w:rsidR="00E633E1">
        <w:rPr>
          <w:sz w:val="24"/>
          <w:szCs w:val="24"/>
        </w:rPr>
        <w:t xml:space="preserve">.                                                                                                                      </w:t>
      </w:r>
      <w:r w:rsidR="00A92E3E">
        <w:rPr>
          <w:sz w:val="24"/>
          <w:szCs w:val="24"/>
        </w:rPr>
        <w:t xml:space="preserve">                                        </w:t>
      </w:r>
      <w:r w:rsidR="00E633E1">
        <w:rPr>
          <w:sz w:val="24"/>
          <w:szCs w:val="24"/>
        </w:rPr>
        <w:t>Erektil dysfunktion</w:t>
      </w:r>
      <w:r w:rsidR="00A92E3E">
        <w:rPr>
          <w:sz w:val="24"/>
          <w:szCs w:val="24"/>
        </w:rPr>
        <w:t xml:space="preserve"> benævnes</w:t>
      </w:r>
      <w:r w:rsidR="002144D4">
        <w:rPr>
          <w:sz w:val="24"/>
          <w:szCs w:val="24"/>
        </w:rPr>
        <w:t xml:space="preserve"> </w:t>
      </w:r>
      <w:r w:rsidR="00E633E1">
        <w:rPr>
          <w:sz w:val="24"/>
          <w:szCs w:val="24"/>
        </w:rPr>
        <w:t xml:space="preserve">undertiden </w:t>
      </w:r>
      <w:r w:rsidR="002144D4">
        <w:rPr>
          <w:sz w:val="24"/>
          <w:szCs w:val="24"/>
        </w:rPr>
        <w:t>også med ordet ”impotens”. Ifølge Klinisk o</w:t>
      </w:r>
      <w:r w:rsidR="00A92E3E">
        <w:rPr>
          <w:sz w:val="24"/>
          <w:szCs w:val="24"/>
        </w:rPr>
        <w:t>rdbog 1996, stammer benævnelsen</w:t>
      </w:r>
      <w:r w:rsidR="002144D4">
        <w:rPr>
          <w:sz w:val="24"/>
          <w:szCs w:val="24"/>
        </w:rPr>
        <w:t xml:space="preserve"> fra det la</w:t>
      </w:r>
      <w:r w:rsidR="00A92E3E">
        <w:rPr>
          <w:sz w:val="24"/>
          <w:szCs w:val="24"/>
        </w:rPr>
        <w:t>tinske sprog som betyder</w:t>
      </w:r>
      <w:r w:rsidR="00E633E1">
        <w:rPr>
          <w:sz w:val="24"/>
          <w:szCs w:val="24"/>
        </w:rPr>
        <w:t xml:space="preserve"> afmagt</w:t>
      </w:r>
      <w:r w:rsidR="002144D4">
        <w:rPr>
          <w:sz w:val="24"/>
          <w:szCs w:val="24"/>
        </w:rPr>
        <w:t>.</w:t>
      </w:r>
      <w:r w:rsidR="002144D4" w:rsidRPr="000D1ED8">
        <w:rPr>
          <w:color w:val="FF0000"/>
          <w:sz w:val="24"/>
          <w:szCs w:val="24"/>
        </w:rPr>
        <w:t xml:space="preserve"> </w:t>
      </w:r>
      <w:r w:rsidR="002144D4">
        <w:rPr>
          <w:sz w:val="24"/>
          <w:szCs w:val="24"/>
        </w:rPr>
        <w:t xml:space="preserve">Afmagt, eller dét at være afmægtig, er negativt ladet og ligger umiddelbart </w:t>
      </w:r>
      <w:r w:rsidR="002144D4" w:rsidRPr="00616141">
        <w:rPr>
          <w:i/>
          <w:sz w:val="24"/>
          <w:szCs w:val="24"/>
        </w:rPr>
        <w:t>ikke</w:t>
      </w:r>
      <w:r w:rsidR="00E633E1">
        <w:rPr>
          <w:sz w:val="24"/>
          <w:szCs w:val="24"/>
        </w:rPr>
        <w:t xml:space="preserve"> op til at</w:t>
      </w:r>
      <w:r w:rsidR="002144D4">
        <w:rPr>
          <w:sz w:val="24"/>
          <w:szCs w:val="24"/>
        </w:rPr>
        <w:t xml:space="preserve"> imp</w:t>
      </w:r>
      <w:r w:rsidR="0043259B">
        <w:rPr>
          <w:sz w:val="24"/>
          <w:szCs w:val="24"/>
        </w:rPr>
        <w:t>otente mænd i realiteten</w:t>
      </w:r>
      <w:r w:rsidR="002144D4">
        <w:rPr>
          <w:sz w:val="24"/>
          <w:szCs w:val="24"/>
        </w:rPr>
        <w:t xml:space="preserve"> kan have et fyldestgørende og berigende seksualliv. </w:t>
      </w:r>
      <w:r w:rsidR="00EC2CF6">
        <w:rPr>
          <w:sz w:val="24"/>
          <w:szCs w:val="24"/>
        </w:rPr>
        <w:t>D</w:t>
      </w:r>
      <w:r w:rsidR="002144D4">
        <w:rPr>
          <w:sz w:val="24"/>
          <w:szCs w:val="24"/>
        </w:rPr>
        <w:t xml:space="preserve">ét betyder på den anden side også, at en mand </w:t>
      </w:r>
      <w:r w:rsidR="002144D4" w:rsidRPr="00ED6E27">
        <w:rPr>
          <w:i/>
          <w:sz w:val="24"/>
          <w:szCs w:val="24"/>
        </w:rPr>
        <w:t>uden</w:t>
      </w:r>
      <w:r w:rsidR="0043259B">
        <w:rPr>
          <w:sz w:val="24"/>
          <w:szCs w:val="24"/>
        </w:rPr>
        <w:t xml:space="preserve"> erektionsproblemer</w:t>
      </w:r>
      <w:r w:rsidR="002144D4">
        <w:rPr>
          <w:sz w:val="24"/>
          <w:szCs w:val="24"/>
        </w:rPr>
        <w:t xml:space="preserve"> kan opleve at h</w:t>
      </w:r>
      <w:r w:rsidR="0043259B">
        <w:rPr>
          <w:sz w:val="24"/>
          <w:szCs w:val="24"/>
        </w:rPr>
        <w:t>ave dårlig seksuel livskvalitet</w:t>
      </w:r>
      <w:r w:rsidR="002144D4">
        <w:rPr>
          <w:sz w:val="24"/>
          <w:szCs w:val="24"/>
        </w:rPr>
        <w:t xml:space="preserve"> </w:t>
      </w:r>
      <w:r w:rsidR="0043259B">
        <w:rPr>
          <w:sz w:val="24"/>
          <w:szCs w:val="24"/>
        </w:rPr>
        <w:fldChar w:fldCharType="begin" w:fldLock="1"/>
      </w:r>
      <w:r w:rsidR="006C4958">
        <w:rPr>
          <w:sz w:val="24"/>
          <w:szCs w:val="24"/>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sidR="0043259B">
        <w:rPr>
          <w:sz w:val="24"/>
          <w:szCs w:val="24"/>
        </w:rPr>
        <w:fldChar w:fldCharType="separate"/>
      </w:r>
      <w:r w:rsidR="0043259B" w:rsidRPr="0043259B">
        <w:rPr>
          <w:noProof/>
          <w:sz w:val="24"/>
          <w:szCs w:val="24"/>
        </w:rPr>
        <w:t>(Bancroft 2009)</w:t>
      </w:r>
      <w:r w:rsidR="0043259B">
        <w:rPr>
          <w:sz w:val="24"/>
          <w:szCs w:val="24"/>
        </w:rPr>
        <w:fldChar w:fldCharType="end"/>
      </w:r>
      <w:r w:rsidR="0043259B">
        <w:rPr>
          <w:sz w:val="24"/>
          <w:szCs w:val="24"/>
        </w:rPr>
        <w:t>.</w:t>
      </w:r>
      <w:r w:rsidR="000C32C9">
        <w:rPr>
          <w:sz w:val="24"/>
          <w:szCs w:val="24"/>
        </w:rPr>
        <w:t xml:space="preserve">                                                                                                         </w:t>
      </w:r>
    </w:p>
    <w:p w:rsidR="00CA40FF" w:rsidRDefault="00CA40FF" w:rsidP="00CA5822">
      <w:pPr>
        <w:spacing w:before="600"/>
        <w:rPr>
          <w:sz w:val="24"/>
          <w:szCs w:val="24"/>
        </w:rPr>
      </w:pPr>
      <w:r>
        <w:rPr>
          <w:sz w:val="24"/>
          <w:szCs w:val="24"/>
        </w:rPr>
        <w:t>Der kan opstå ganske mange misforståelser imellem partneren og manden med erektil dysfunktion</w:t>
      </w:r>
      <w:r w:rsidR="00F9341D">
        <w:rPr>
          <w:sz w:val="24"/>
          <w:szCs w:val="24"/>
        </w:rPr>
        <w:t xml:space="preserve">.  Ikke </w:t>
      </w:r>
      <w:r>
        <w:rPr>
          <w:sz w:val="24"/>
          <w:szCs w:val="24"/>
        </w:rPr>
        <w:t>alle parrelationer</w:t>
      </w:r>
      <w:r w:rsidR="00F9341D">
        <w:rPr>
          <w:sz w:val="24"/>
          <w:szCs w:val="24"/>
        </w:rPr>
        <w:t xml:space="preserve"> har </w:t>
      </w:r>
      <w:r w:rsidR="0043259B">
        <w:rPr>
          <w:sz w:val="24"/>
          <w:szCs w:val="24"/>
        </w:rPr>
        <w:t>igennem livet</w:t>
      </w:r>
      <w:r w:rsidR="00E633E1">
        <w:rPr>
          <w:sz w:val="24"/>
          <w:szCs w:val="24"/>
        </w:rPr>
        <w:t xml:space="preserve"> verbalisere</w:t>
      </w:r>
      <w:r w:rsidR="0043259B">
        <w:rPr>
          <w:sz w:val="24"/>
          <w:szCs w:val="24"/>
        </w:rPr>
        <w:t>t</w:t>
      </w:r>
      <w:r w:rsidR="00F9341D">
        <w:rPr>
          <w:sz w:val="24"/>
          <w:szCs w:val="24"/>
        </w:rPr>
        <w:t xml:space="preserve"> seksualitet</w:t>
      </w:r>
      <w:r w:rsidR="00E633E1">
        <w:rPr>
          <w:sz w:val="24"/>
          <w:szCs w:val="24"/>
        </w:rPr>
        <w:t>en</w:t>
      </w:r>
      <w:r w:rsidR="0043259B">
        <w:rPr>
          <w:sz w:val="24"/>
          <w:szCs w:val="24"/>
        </w:rPr>
        <w:t>. Det seksuelle kan</w:t>
      </w:r>
      <w:r w:rsidR="00F9341D">
        <w:rPr>
          <w:sz w:val="24"/>
          <w:szCs w:val="24"/>
        </w:rPr>
        <w:t xml:space="preserve"> for mange </w:t>
      </w:r>
      <w:r w:rsidR="0043259B">
        <w:rPr>
          <w:sz w:val="24"/>
          <w:szCs w:val="24"/>
        </w:rPr>
        <w:t>være problematisk</w:t>
      </w:r>
      <w:r w:rsidR="00F9341D">
        <w:rPr>
          <w:sz w:val="24"/>
          <w:szCs w:val="24"/>
        </w:rPr>
        <w:t xml:space="preserve"> eller</w:t>
      </w:r>
      <w:r w:rsidR="0043259B">
        <w:rPr>
          <w:sz w:val="24"/>
          <w:szCs w:val="24"/>
        </w:rPr>
        <w:t xml:space="preserve"> ligefrem tabubelagt at tale om</w:t>
      </w:r>
      <w:r w:rsidR="00F9341D">
        <w:rPr>
          <w:sz w:val="24"/>
          <w:szCs w:val="24"/>
        </w:rPr>
        <w:t>,</w:t>
      </w:r>
      <w:r w:rsidR="0043259B">
        <w:rPr>
          <w:sz w:val="24"/>
          <w:szCs w:val="24"/>
        </w:rPr>
        <w:t xml:space="preserve"> særligt</w:t>
      </w:r>
      <w:r>
        <w:rPr>
          <w:sz w:val="24"/>
          <w:szCs w:val="24"/>
        </w:rPr>
        <w:t xml:space="preserve"> i situationer hvor erektionen helt eller delvist udebliver. Der kan derudover opstå ændring i magtforholdet parterne imellem,</w:t>
      </w:r>
      <w:r w:rsidR="00FB230A">
        <w:rPr>
          <w:sz w:val="24"/>
          <w:szCs w:val="24"/>
        </w:rPr>
        <w:t xml:space="preserve"> som kan være svære at håndtere</w:t>
      </w:r>
      <w:r>
        <w:rPr>
          <w:sz w:val="24"/>
          <w:szCs w:val="24"/>
        </w:rPr>
        <w:t xml:space="preserve"> </w:t>
      </w:r>
      <w:r>
        <w:rPr>
          <w:sz w:val="24"/>
          <w:szCs w:val="24"/>
        </w:rPr>
        <w:fldChar w:fldCharType="begin" w:fldLock="1"/>
      </w:r>
      <w:r>
        <w:rPr>
          <w:sz w:val="24"/>
          <w:szCs w:val="24"/>
        </w:rPr>
        <w:instrText>ADDIN CSL_CITATION { "citationItems" : [ { "id" : "ITEM-1", "itemData" : { "ISBN" : "978-87-03-01165-3", "author" : [ { "dropping-particle" : "", "family" : "Graugaard", "given" : "Christian", "non-dropping-particle" : "", "parse-names" : false, "suffix" : "" }, { "dropping-particle" : "", "family" : "M\u00f8hl", "given" : "Bo", "non-dropping-particle" : "", "parse-names" : false, "suffix" : "" }, { "dropping-particle" : "", "family" : "Hertoft", "given" : "Preben", "non-dropping-particle" : "", "parse-names" : false, "suffix" : "" } ], "edition" : "1", "id" : "ITEM-1", "issued" : { "date-parts" : [ [ "2006" ] ] }, "number-of-pages" : "7-32", "publisher" : "Forfatterne af Hans Reitzels Forlag", "publisher-place" : "Denmark", "title" : "Krop, sygdom &amp; seksualitet", "type" : "book" }, "uris" : [ "http://www.mendeley.com/documents/?uuid=761c7222-1bce-31df-9571-3b632d00a05f" ] } ], "mendeley" : { "formattedCitation" : "(Graugaard et al. 2006)", "plainTextFormattedCitation" : "(Graugaard et al. 2006)", "previouslyFormattedCitation" : "(Graugaard et al. 2006)" }, "properties" : { "noteIndex" : 0 }, "schema" : "https://github.com/citation-style-language/schema/raw/master/csl-citation.json" }</w:instrText>
      </w:r>
      <w:r>
        <w:rPr>
          <w:sz w:val="24"/>
          <w:szCs w:val="24"/>
        </w:rPr>
        <w:fldChar w:fldCharType="separate"/>
      </w:r>
      <w:r w:rsidRPr="00CE1CFC">
        <w:rPr>
          <w:noProof/>
          <w:sz w:val="24"/>
          <w:szCs w:val="24"/>
        </w:rPr>
        <w:t>(Graugaard et al. 2006)</w:t>
      </w:r>
      <w:r>
        <w:rPr>
          <w:sz w:val="24"/>
          <w:szCs w:val="24"/>
        </w:rPr>
        <w:fldChar w:fldCharType="end"/>
      </w:r>
      <w:r>
        <w:rPr>
          <w:sz w:val="24"/>
          <w:szCs w:val="24"/>
        </w:rPr>
        <w:t xml:space="preserve">.                                                                                                        </w:t>
      </w:r>
      <w:r w:rsidR="00BC2500">
        <w:rPr>
          <w:sz w:val="24"/>
          <w:szCs w:val="24"/>
        </w:rPr>
        <w:t xml:space="preserve">                          </w:t>
      </w:r>
    </w:p>
    <w:p w:rsidR="00B632D2" w:rsidRDefault="008640CE" w:rsidP="00B632D2">
      <w:pPr>
        <w:spacing w:before="600"/>
        <w:rPr>
          <w:sz w:val="24"/>
          <w:szCs w:val="24"/>
        </w:rPr>
      </w:pPr>
      <w:bookmarkStart w:id="15" w:name="_Toc481995425"/>
      <w:r w:rsidRPr="00AE06E9">
        <w:rPr>
          <w:rStyle w:val="Overskrift1Tegn"/>
          <w:b/>
          <w:color w:val="auto"/>
        </w:rPr>
        <w:t>6.</w:t>
      </w:r>
      <w:r w:rsidR="00AE06E9" w:rsidRPr="00AE06E9">
        <w:rPr>
          <w:rStyle w:val="Overskrift1Tegn"/>
          <w:b/>
          <w:color w:val="auto"/>
        </w:rPr>
        <w:t xml:space="preserve"> </w:t>
      </w:r>
      <w:r w:rsidR="00F514C3" w:rsidRPr="00AE06E9">
        <w:rPr>
          <w:rStyle w:val="Overskrift1Tegn"/>
          <w:b/>
          <w:color w:val="auto"/>
        </w:rPr>
        <w:t>Prævalens</w:t>
      </w:r>
      <w:r w:rsidR="000B6E2E" w:rsidRPr="00AE06E9">
        <w:rPr>
          <w:rStyle w:val="Overskrift1Tegn"/>
          <w:b/>
          <w:color w:val="auto"/>
        </w:rPr>
        <w:t xml:space="preserve"> </w:t>
      </w:r>
      <w:r w:rsidR="00073D2F">
        <w:rPr>
          <w:rStyle w:val="Overskrift1Tegn"/>
          <w:b/>
          <w:color w:val="auto"/>
        </w:rPr>
        <w:t xml:space="preserve">af </w:t>
      </w:r>
      <w:r w:rsidR="000B6E2E" w:rsidRPr="00AE06E9">
        <w:rPr>
          <w:rStyle w:val="Overskrift1Tegn"/>
          <w:b/>
          <w:color w:val="auto"/>
        </w:rPr>
        <w:t>erektil dysfunktion</w:t>
      </w:r>
      <w:r w:rsidR="005F7C8C" w:rsidRPr="00AE06E9">
        <w:rPr>
          <w:rStyle w:val="Overskrift1Tegn"/>
          <w:b/>
          <w:color w:val="auto"/>
        </w:rPr>
        <w:t>:</w:t>
      </w:r>
      <w:bookmarkEnd w:id="15"/>
      <w:r w:rsidR="00E247C6" w:rsidRPr="00AE06E9">
        <w:rPr>
          <w:rStyle w:val="Overskrift1Tegn"/>
          <w:b/>
          <w:color w:val="auto"/>
        </w:rPr>
        <w:t xml:space="preserve"> </w:t>
      </w:r>
      <w:r w:rsidR="00E247C6">
        <w:rPr>
          <w:b/>
          <w:sz w:val="28"/>
          <w:szCs w:val="28"/>
          <w:u w:val="single"/>
        </w:rPr>
        <w:t xml:space="preserve">                                                                                      </w:t>
      </w:r>
      <w:r w:rsidR="004A48B8">
        <w:rPr>
          <w:sz w:val="24"/>
          <w:szCs w:val="24"/>
        </w:rPr>
        <w:t>Seksuelle problemer og dysfunktioner</w:t>
      </w:r>
      <w:r w:rsidR="00107DD1">
        <w:rPr>
          <w:sz w:val="24"/>
          <w:szCs w:val="24"/>
        </w:rPr>
        <w:t xml:space="preserve"> har i</w:t>
      </w:r>
      <w:r w:rsidR="00450783">
        <w:rPr>
          <w:sz w:val="24"/>
          <w:szCs w:val="24"/>
        </w:rPr>
        <w:t xml:space="preserve"> forskningen vist sig at være et relativt hyppigt op</w:t>
      </w:r>
      <w:r w:rsidR="004A48B8">
        <w:rPr>
          <w:sz w:val="24"/>
          <w:szCs w:val="24"/>
        </w:rPr>
        <w:t>levet fænomen</w:t>
      </w:r>
      <w:r w:rsidR="005478E9">
        <w:rPr>
          <w:sz w:val="24"/>
          <w:szCs w:val="24"/>
        </w:rPr>
        <w:t xml:space="preserve">. </w:t>
      </w:r>
      <w:r w:rsidR="001A4634">
        <w:rPr>
          <w:sz w:val="24"/>
          <w:szCs w:val="24"/>
        </w:rPr>
        <w:t xml:space="preserve">Et stort </w:t>
      </w:r>
      <w:r w:rsidR="00F94928">
        <w:rPr>
          <w:sz w:val="24"/>
          <w:szCs w:val="24"/>
        </w:rPr>
        <w:t xml:space="preserve">engelsk </w:t>
      </w:r>
      <w:r w:rsidR="001A4634">
        <w:rPr>
          <w:sz w:val="24"/>
          <w:szCs w:val="24"/>
        </w:rPr>
        <w:t>studie fra slutningen af 1980</w:t>
      </w:r>
      <w:r w:rsidR="00F94928">
        <w:rPr>
          <w:sz w:val="24"/>
          <w:szCs w:val="24"/>
        </w:rPr>
        <w:t>érne</w:t>
      </w:r>
      <w:r w:rsidR="00B21B07">
        <w:rPr>
          <w:sz w:val="24"/>
          <w:szCs w:val="24"/>
        </w:rPr>
        <w:t xml:space="preserve"> var det</w:t>
      </w:r>
      <w:r w:rsidR="00FB230A">
        <w:rPr>
          <w:sz w:val="24"/>
          <w:szCs w:val="24"/>
        </w:rPr>
        <w:t xml:space="preserve"> første større studie, der fastslog</w:t>
      </w:r>
      <w:r w:rsidR="00B21B07">
        <w:rPr>
          <w:sz w:val="24"/>
          <w:szCs w:val="24"/>
        </w:rPr>
        <w:t xml:space="preserve"> prævalens</w:t>
      </w:r>
      <w:r w:rsidR="002C0AD4">
        <w:rPr>
          <w:sz w:val="24"/>
          <w:szCs w:val="24"/>
        </w:rPr>
        <w:t>en af erektil dysfunktion. Prævalensen var ikke tidligere undersøgt på</w:t>
      </w:r>
      <w:r w:rsidR="00B21B07">
        <w:rPr>
          <w:sz w:val="24"/>
          <w:szCs w:val="24"/>
        </w:rPr>
        <w:t xml:space="preserve"> så stor en population</w:t>
      </w:r>
      <w:r w:rsidR="002C0AD4">
        <w:rPr>
          <w:sz w:val="24"/>
          <w:szCs w:val="24"/>
        </w:rPr>
        <w:t xml:space="preserve"> som dette studie</w:t>
      </w:r>
      <w:r w:rsidR="00B21B07">
        <w:rPr>
          <w:sz w:val="24"/>
          <w:szCs w:val="24"/>
        </w:rPr>
        <w:t>. Undersøgelsen viste blandt andet</w:t>
      </w:r>
      <w:r w:rsidR="002C0AD4">
        <w:rPr>
          <w:sz w:val="24"/>
          <w:szCs w:val="24"/>
        </w:rPr>
        <w:t>, at</w:t>
      </w:r>
      <w:r w:rsidR="00F94928">
        <w:rPr>
          <w:sz w:val="24"/>
          <w:szCs w:val="24"/>
        </w:rPr>
        <w:t xml:space="preserve"> </w:t>
      </w:r>
      <w:r w:rsidR="001A4634">
        <w:rPr>
          <w:sz w:val="24"/>
          <w:szCs w:val="24"/>
        </w:rPr>
        <w:t xml:space="preserve">52% af en ellers sund og rask </w:t>
      </w:r>
      <w:r w:rsidR="00F94928">
        <w:rPr>
          <w:sz w:val="24"/>
          <w:szCs w:val="24"/>
        </w:rPr>
        <w:t xml:space="preserve">mandlig </w:t>
      </w:r>
      <w:r w:rsidR="001A4634">
        <w:rPr>
          <w:sz w:val="24"/>
          <w:szCs w:val="24"/>
        </w:rPr>
        <w:t>befolkning mellem 40-70</w:t>
      </w:r>
      <w:r w:rsidR="00F94928">
        <w:rPr>
          <w:sz w:val="24"/>
          <w:szCs w:val="24"/>
        </w:rPr>
        <w:t xml:space="preserve"> år, oplevede at have erektil dysfunktion i forskellige grader </w:t>
      </w:r>
      <w:r w:rsidR="00B632D2">
        <w:rPr>
          <w:sz w:val="24"/>
          <w:szCs w:val="24"/>
        </w:rPr>
        <w:fldChar w:fldCharType="begin" w:fldLock="1"/>
      </w:r>
      <w:r w:rsidR="00506ECD">
        <w:rPr>
          <w:sz w:val="24"/>
          <w:szCs w:val="24"/>
        </w:rPr>
        <w:instrText>ADDIN CSL_CITATION { "citationItems" : [ { "id" : "ITEM-1", "itemData" : { "author" : [ { "dropping-particle" : "", "family" : "Feldman", "given" : "HA", "non-dropping-particle" : "", "parse-names" : false, "suffix" : "" }, { "dropping-particle" : "", "family" : "Goldstein", "given" : "I", "non-dropping-particle" : "", "parse-names" : false, "suffix" : "" }, { "dropping-particle" : "", "family" : "Hatzichristou", "given" : "DG", "non-dropping-particle" : "", "parse-names" : false, "suffix" : "" }, { "dropping-particle" : "", "family" : "et.al", "given" : "", "non-dropping-particle" : "", "parse-names" : false, "suffix" : "" } ], "container-title" : "J Uro", "id" : "ITEM-1", "issued" : { "date-parts" : [ [ "1994" ] ] }, "page" : "54-61", "title" : "Impotence and its medical and psychosocial correlates: results of the Massachussetts Male Aging Study", "type" : "article-journal", "volume" : "151" }, "uris" : [ "http://www.mendeley.com/documents/?uuid=399f7b3e-ff59-493f-a493-220115ed0a77" ] } ], "mendeley" : { "formattedCitation" : "(Feldman et al. 1994)", "plainTextFormattedCitation" : "(Feldman et al. 1994)", "previouslyFormattedCitation" : "(Feldman et al. 1994)" }, "properties" : { "noteIndex" : 0 }, "schema" : "https://github.com/citation-style-language/schema/raw/master/csl-citation.json" }</w:instrText>
      </w:r>
      <w:r w:rsidR="00B632D2">
        <w:rPr>
          <w:sz w:val="24"/>
          <w:szCs w:val="24"/>
        </w:rPr>
        <w:fldChar w:fldCharType="separate"/>
      </w:r>
      <w:r w:rsidR="00B632D2" w:rsidRPr="00B632D2">
        <w:rPr>
          <w:noProof/>
          <w:sz w:val="24"/>
          <w:szCs w:val="24"/>
        </w:rPr>
        <w:t>(Feldman et al. 1994)</w:t>
      </w:r>
      <w:r w:rsidR="00B632D2">
        <w:rPr>
          <w:sz w:val="24"/>
          <w:szCs w:val="24"/>
        </w:rPr>
        <w:fldChar w:fldCharType="end"/>
      </w:r>
      <w:r w:rsidR="002C0AD4">
        <w:rPr>
          <w:sz w:val="24"/>
          <w:szCs w:val="24"/>
        </w:rPr>
        <w:t xml:space="preserve">.                                                                                                                                               </w:t>
      </w:r>
      <w:r w:rsidR="001517F7">
        <w:rPr>
          <w:sz w:val="24"/>
          <w:szCs w:val="24"/>
        </w:rPr>
        <w:t xml:space="preserve">En dansk undersøgelse publiceret i 2004 </w:t>
      </w:r>
      <w:r w:rsidR="002C0AD4">
        <w:rPr>
          <w:sz w:val="24"/>
          <w:szCs w:val="24"/>
        </w:rPr>
        <w:fldChar w:fldCharType="begin" w:fldLock="1"/>
      </w:r>
      <w:r w:rsidR="00D9391F">
        <w:rPr>
          <w:sz w:val="24"/>
          <w:szCs w:val="24"/>
        </w:rPr>
        <w:instrText>ADDIN CSL_CITATION { "citationItems" : [ { "id" : "ITEM-1", "itemData" : { "DOI" : "10.1038/sj.ijir.3901184", "ISBN" : "0955-9930", "ISSN" : "0955-9930", "PMID" : "14973529", "abstract" : "The objective of this study was to estimate the prevalence of erectile dysfunction (ED) and its health-related correlates among Danish men, to evaluate the influence of age, tobacco smoking, educational level and medication and the needs for treatment and willingness to be treated. A validated questionnaire was sent to 4310 noninstitutionalized Danish men, aged 40-80 y. The men selected constituted all male patients aged 40-80 y in 12 general practitioner practices in a county of Zealand, representing both the urban and rural population. Besides age, education, marital status and International Index of Erectile Function, the questionnaire included the duration of sexual problems (ED, premature ejaculation, penile curvature), comorbidity, medication, risk factors and the effect of prior treatment and willingness to seek treatment for sexual problems. A total of 2210 men responded, giving a response rate of 51.3%. No difference in the response rate by age groups was noted. The prevalence of complete ED increased with increasing age: 40-45 y, ED: 4.5%; 50-55 y, ED: 11.1%; and 75-80 y ED: 52%. The frequency of ED increased three-fold from men without comedication to men having some kind of medical treatment. Risk factors included tobacco smoking and low educational level. Only 9% suffering from ED had received some kind of treatment. Of the treated men, 75% were satisfied with the treatment. Willingness to discuss sexual matters depended both upon the age of the man and his actual erectile function. Taboos were seen more frequently among elderly people. ED increases with age, but only 10% of the men with sexual problems seek advice. Medication predisposes to ED.", "author" : [ { "dropping-particle" : "", "family" : "Lyngdorf", "given" : "P", "non-dropping-particle" : "", "parse-names" : false, "suffix" : "" }, { "dropping-particle" : "", "family" : "Hemmingsen", "given" : "L", "non-dropping-particle" : "", "parse-names" : false, "suffix" : "" } ], "container-title" : "International journal of impotence research", "id" : "ITEM-1", "issue" : "2", "issued" : { "date-parts" : [ [ "2004", "4", "19" ] ] }, "page" : "105-11", "publisher" : "Nature Publishing Group", "title" : "Epidemiology of erectile dysfunction and its risk factors: a practice-based study in Denmark.", "type" : "article-journal", "volume" : "16" }, "uris" : [ "http://www.mendeley.com/documents/?uuid=1f2bcbf9-26dc-377a-b946-b044003bd5eb" ] } ], "mendeley" : { "formattedCitation" : "(Lyngdorf &amp; Hemmingsen 2004)", "plainTextFormattedCitation" : "(Lyngdorf &amp; Hemmingsen 2004)", "previouslyFormattedCitation" : "(Lyngdorf &amp; Hemmingsen 2004)" }, "properties" : { "noteIndex" : 0 }, "schema" : "https://github.com/citation-style-language/schema/raw/master/csl-citation.json" }</w:instrText>
      </w:r>
      <w:r w:rsidR="002C0AD4">
        <w:rPr>
          <w:sz w:val="24"/>
          <w:szCs w:val="24"/>
        </w:rPr>
        <w:fldChar w:fldCharType="separate"/>
      </w:r>
      <w:r w:rsidR="002C0AD4" w:rsidRPr="002C0AD4">
        <w:rPr>
          <w:noProof/>
          <w:sz w:val="24"/>
          <w:szCs w:val="24"/>
        </w:rPr>
        <w:t>(Lyngdorf &amp; Hemmingsen 2004)</w:t>
      </w:r>
      <w:r w:rsidR="002C0AD4">
        <w:rPr>
          <w:sz w:val="24"/>
          <w:szCs w:val="24"/>
        </w:rPr>
        <w:fldChar w:fldCharType="end"/>
      </w:r>
      <w:r w:rsidR="004F289E">
        <w:rPr>
          <w:sz w:val="24"/>
          <w:szCs w:val="24"/>
        </w:rPr>
        <w:t xml:space="preserve"> </w:t>
      </w:r>
      <w:r w:rsidR="001517F7">
        <w:rPr>
          <w:sz w:val="24"/>
          <w:szCs w:val="24"/>
        </w:rPr>
        <w:t xml:space="preserve">undersøgte </w:t>
      </w:r>
      <w:r w:rsidR="00B632D2">
        <w:rPr>
          <w:sz w:val="24"/>
          <w:szCs w:val="24"/>
        </w:rPr>
        <w:t>prævalensen af erektil dysfunktion</w:t>
      </w:r>
      <w:r w:rsidR="001517F7">
        <w:rPr>
          <w:sz w:val="24"/>
          <w:szCs w:val="24"/>
        </w:rPr>
        <w:t xml:space="preserve"> hos</w:t>
      </w:r>
      <w:r w:rsidR="00B632D2">
        <w:rPr>
          <w:sz w:val="24"/>
          <w:szCs w:val="24"/>
        </w:rPr>
        <w:t xml:space="preserve"> </w:t>
      </w:r>
      <w:r w:rsidR="00B632D2" w:rsidRPr="00B632D2">
        <w:rPr>
          <w:sz w:val="24"/>
          <w:szCs w:val="24"/>
        </w:rPr>
        <w:t>danske mænd</w:t>
      </w:r>
      <w:r w:rsidR="00B632D2">
        <w:rPr>
          <w:sz w:val="24"/>
          <w:szCs w:val="24"/>
        </w:rPr>
        <w:t xml:space="preserve">. </w:t>
      </w:r>
      <w:r w:rsidR="001517F7">
        <w:rPr>
          <w:sz w:val="24"/>
          <w:szCs w:val="24"/>
        </w:rPr>
        <w:t>Fo</w:t>
      </w:r>
      <w:r w:rsidR="002C0AD4">
        <w:rPr>
          <w:sz w:val="24"/>
          <w:szCs w:val="24"/>
        </w:rPr>
        <w:t>rekomsten</w:t>
      </w:r>
      <w:r w:rsidR="001517F7">
        <w:rPr>
          <w:sz w:val="24"/>
          <w:szCs w:val="24"/>
        </w:rPr>
        <w:t xml:space="preserve"> blev undersøgt,</w:t>
      </w:r>
      <w:r w:rsidR="00B21B07">
        <w:rPr>
          <w:sz w:val="24"/>
          <w:szCs w:val="24"/>
        </w:rPr>
        <w:t xml:space="preserve"> men</w:t>
      </w:r>
      <w:r w:rsidR="00B632D2">
        <w:rPr>
          <w:sz w:val="24"/>
          <w:szCs w:val="24"/>
        </w:rPr>
        <w:t xml:space="preserve"> også i hvor høj grad forskellig medicin og livsst</w:t>
      </w:r>
      <w:r w:rsidR="00B21B07">
        <w:rPr>
          <w:sz w:val="24"/>
          <w:szCs w:val="24"/>
        </w:rPr>
        <w:t xml:space="preserve">ilsvalg såsom rygning, </w:t>
      </w:r>
      <w:r w:rsidR="00B632D2">
        <w:rPr>
          <w:sz w:val="24"/>
          <w:szCs w:val="24"/>
        </w:rPr>
        <w:t>motion</w:t>
      </w:r>
      <w:r w:rsidR="00B21B07">
        <w:rPr>
          <w:sz w:val="24"/>
          <w:szCs w:val="24"/>
        </w:rPr>
        <w:t xml:space="preserve"> og alkohol</w:t>
      </w:r>
      <w:r w:rsidR="002C0AD4">
        <w:rPr>
          <w:sz w:val="24"/>
          <w:szCs w:val="24"/>
        </w:rPr>
        <w:t xml:space="preserve"> har indflydelse på tilstande med erektil dysfunktion</w:t>
      </w:r>
      <w:r w:rsidR="00B632D2">
        <w:rPr>
          <w:sz w:val="24"/>
          <w:szCs w:val="24"/>
        </w:rPr>
        <w:t>. Ud fra besvarelser fra over to tusinde mænd, blev nedenstående skem</w:t>
      </w:r>
      <w:r w:rsidR="00B21B07">
        <w:rPr>
          <w:sz w:val="24"/>
          <w:szCs w:val="24"/>
        </w:rPr>
        <w:t>a udarbejdet. Skemaet</w:t>
      </w:r>
      <w:r w:rsidR="00B632D2">
        <w:rPr>
          <w:sz w:val="24"/>
          <w:szCs w:val="24"/>
        </w:rPr>
        <w:t xml:space="preserve"> giver et visuelt overblik af prævalensen, men også grad</w:t>
      </w:r>
      <w:r w:rsidR="00B21B07">
        <w:rPr>
          <w:sz w:val="24"/>
          <w:szCs w:val="24"/>
        </w:rPr>
        <w:t xml:space="preserve">en af </w:t>
      </w:r>
      <w:r w:rsidR="00B632D2">
        <w:rPr>
          <w:sz w:val="24"/>
          <w:szCs w:val="24"/>
        </w:rPr>
        <w:t xml:space="preserve">dysfunktion </w:t>
      </w:r>
      <w:r w:rsidR="002C0AD4">
        <w:rPr>
          <w:sz w:val="24"/>
          <w:szCs w:val="24"/>
        </w:rPr>
        <w:t>i forhold til alder. Der ses</w:t>
      </w:r>
      <w:r w:rsidR="00B632D2">
        <w:rPr>
          <w:sz w:val="24"/>
          <w:szCs w:val="24"/>
        </w:rPr>
        <w:t xml:space="preserve"> en klar progression i prævalens af erektil dysfunktion </w:t>
      </w:r>
      <w:r w:rsidR="002C0AD4">
        <w:rPr>
          <w:sz w:val="24"/>
          <w:szCs w:val="24"/>
        </w:rPr>
        <w:t>i takt med højere</w:t>
      </w:r>
      <w:r w:rsidR="00B632D2">
        <w:rPr>
          <w:sz w:val="24"/>
          <w:szCs w:val="24"/>
        </w:rPr>
        <w:t xml:space="preserve"> aldere</w:t>
      </w:r>
      <w:r w:rsidR="00FB230A">
        <w:rPr>
          <w:sz w:val="24"/>
          <w:szCs w:val="24"/>
        </w:rPr>
        <w:t>n</w:t>
      </w:r>
      <w:r w:rsidR="002C0AD4">
        <w:rPr>
          <w:sz w:val="24"/>
          <w:szCs w:val="24"/>
        </w:rPr>
        <w:t xml:space="preserve"> </w:t>
      </w:r>
      <w:r w:rsidR="00FB230A">
        <w:rPr>
          <w:sz w:val="24"/>
          <w:szCs w:val="24"/>
        </w:rPr>
        <w:fldChar w:fldCharType="begin" w:fldLock="1"/>
      </w:r>
      <w:r w:rsidR="00BB6514">
        <w:rPr>
          <w:sz w:val="24"/>
          <w:szCs w:val="24"/>
        </w:rPr>
        <w:instrText>ADDIN CSL_CITATION { "citationItems" : [ { "id" : "ITEM-1", "itemData" : { "DOI" : "10.1038/sj.ijir.3901184", "ISBN" : "0955-9930", "ISSN" : "0955-9930", "PMID" : "14973529", "abstract" : "The objective of this study was to estimate the prevalence of erectile dysfunction (ED) and its health-related correlates among Danish men, to evaluate the influence of age, tobacco smoking, educational level and medication and the needs for treatment and willingness to be treated. A validated questionnaire was sent to 4310 noninstitutionalized Danish men, aged 40-80 y. The men selected constituted all male patients aged 40-80 y in 12 general practitioner practices in a county of Zealand, representing both the urban and rural population. Besides age, education, marital status and International Index of Erectile Function, the questionnaire included the duration of sexual problems (ED, premature ejaculation, penile curvature), comorbidity, medication, risk factors and the effect of prior treatment and willingness to seek treatment for sexual problems. A total of 2210 men responded, giving a response rate of 51.3%. No difference in the response rate by age groups was noted. The prevalence of complete ED increased with increasing age: 40-45 y, ED: 4.5%; 50-55 y, ED: 11.1%; and 75-80 y ED: 52%. The frequency of ED increased three-fold from men without comedication to men having some kind of medical treatment. Risk factors included tobacco smoking and low educational level. Only 9% suffering from ED had received some kind of treatment. Of the treated men, 75% were satisfied with the treatment. Willingness to discuss sexual matters depended both upon the age of the man and his actual erectile function. Taboos were seen more frequently among elderly people. ED increases with age, but only 10% of the men with sexual problems seek advice. Medication predisposes to ED.", "author" : [ { "dropping-particle" : "", "family" : "Lyngdorf", "given" : "P", "non-dropping-particle" : "", "parse-names" : false, "suffix" : "" }, { "dropping-particle" : "", "family" : "Hemmingsen", "given" : "L", "non-dropping-particle" : "", "parse-names" : false, "suffix" : "" } ], "container-title" : "International journal of impotence research", "id" : "ITEM-1", "issue" : "2", "issued" : { "date-parts" : [ [ "2004", "4", "19" ] ] }, "page" : "105-11", "publisher" : "Nature Publishing Group", "title" : "Epidemiology of erectile dysfunction and its risk factors: a practice-based study in Denmark.", "type" : "article-journal", "volume" : "16" }, "uris" : [ "http://www.mendeley.com/documents/?uuid=1f2bcbf9-26dc-377a-b946-b044003bd5eb" ] } ], "mendeley" : { "formattedCitation" : "(Lyngdorf &amp; Hemmingsen 2004)", "plainTextFormattedCitation" : "(Lyngdorf &amp; Hemmingsen 2004)", "previouslyFormattedCitation" : "(Lyngdorf &amp; Hemmingsen 2004)" }, "properties" : { "noteIndex" : 0 }, "schema" : "https://github.com/citation-style-language/schema/raw/master/csl-citation.json" }</w:instrText>
      </w:r>
      <w:r w:rsidR="00FB230A">
        <w:rPr>
          <w:sz w:val="24"/>
          <w:szCs w:val="24"/>
        </w:rPr>
        <w:fldChar w:fldCharType="separate"/>
      </w:r>
      <w:r w:rsidR="002C0AD4" w:rsidRPr="002C0AD4">
        <w:rPr>
          <w:noProof/>
          <w:sz w:val="24"/>
          <w:szCs w:val="24"/>
        </w:rPr>
        <w:t>(Lyngdorf &amp; Hemmingsen 2004)</w:t>
      </w:r>
      <w:r w:rsidR="00FB230A">
        <w:rPr>
          <w:sz w:val="24"/>
          <w:szCs w:val="24"/>
        </w:rPr>
        <w:fldChar w:fldCharType="end"/>
      </w:r>
      <w:r w:rsidR="00FB230A">
        <w:rPr>
          <w:sz w:val="24"/>
          <w:szCs w:val="24"/>
        </w:rPr>
        <w:t>.</w:t>
      </w:r>
      <w:r w:rsidR="00B632D2">
        <w:rPr>
          <w:noProof/>
          <w:lang w:eastAsia="da-DK"/>
        </w:rPr>
        <w:drawing>
          <wp:inline distT="0" distB="0" distL="0" distR="0" wp14:anchorId="0CE28B13" wp14:editId="69FE11D2">
            <wp:extent cx="4921787" cy="2798148"/>
            <wp:effectExtent l="0" t="0" r="0" b="2540"/>
            <wp:docPr id="61" name="Billede 61" descr="Unfortunately we are unable to provide accessible alternative text for this. If you require assistance to access this image, please contact help@nature.com or the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fortunately we are unable to provide accessible alternative text for this. If you require assistance to access this image, please contact help@nature.com or the auth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5358" cy="2811549"/>
                    </a:xfrm>
                    <a:prstGeom prst="rect">
                      <a:avLst/>
                    </a:prstGeom>
                    <a:noFill/>
                    <a:ln>
                      <a:noFill/>
                    </a:ln>
                  </pic:spPr>
                </pic:pic>
              </a:graphicData>
            </a:graphic>
          </wp:inline>
        </w:drawing>
      </w:r>
      <w:r w:rsidR="00D12B56">
        <w:rPr>
          <w:sz w:val="24"/>
          <w:szCs w:val="24"/>
        </w:rPr>
        <w:t xml:space="preserve">                      </w:t>
      </w:r>
      <w:r w:rsidR="00B632D2">
        <w:rPr>
          <w:sz w:val="24"/>
          <w:szCs w:val="24"/>
        </w:rPr>
        <w:fldChar w:fldCharType="begin" w:fldLock="1"/>
      </w:r>
      <w:r w:rsidR="00B632D2">
        <w:rPr>
          <w:sz w:val="24"/>
          <w:szCs w:val="24"/>
        </w:rPr>
        <w:instrText>ADDIN CSL_CITATION { "citationItems" : [ { "id" : "ITEM-1", "itemData" : { "DOI" : "10.1038/sj.ijir.3901184", "ISBN" : "0955-9930", "ISSN" : "0955-9930", "PMID" : "14973529", "abstract" : "The objective of this study was to estimate the prevalence of erectile dysfunction (ED) and its health-related correlates among Danish men, to evaluate the influence of age, tobacco smoking, educational level and medication and the needs for treatment and willingness to be treated. A validated questionnaire was sent to 4310 noninstitutionalized Danish men, aged 40-80 y. The men selected constituted all male patients aged 40-80 y in 12 general practitioner practices in a county of Zealand, representing both the urban and rural population. Besides age, education, marital status and International Index of Erectile Function, the questionnaire included the duration of sexual problems (ED, premature ejaculation, penile curvature), comorbidity, medication, risk factors and the effect of prior treatment and willingness to seek treatment for sexual problems. A total of 2210 men responded, giving a response rate of 51.3%. No difference in the response rate by age groups was noted. The prevalence of complete ED increased with increasing age: 40-45 y, ED: 4.5%; 50-55 y, ED: 11.1%; and 75-80 y ED: 52%. The frequency of ED increased three-fold from men without comedication to men having some kind of medical treatment. Risk factors included tobacco smoking and low educational level. Only 9% suffering from ED had received some kind of treatment. Of the treated men, 75% were satisfied with the treatment. Willingness to discuss sexual matters depended both upon the age of the man and his actual erectile function. Taboos were seen more frequently among elderly people. ED increases with age, but only 10% of the men with sexual problems seek advice. Medication predisposes to ED.", "author" : [ { "dropping-particle" : "", "family" : "Lyngdorf", "given" : "P", "non-dropping-particle" : "", "parse-names" : false, "suffix" : "" }, { "dropping-particle" : "", "family" : "Hemmingsen", "given" : "L", "non-dropping-particle" : "", "parse-names" : false, "suffix" : "" } ], "container-title" : "International journal of impotence research", "id" : "ITEM-1", "issue" : "2", "issued" : { "date-parts" : [ [ "2004", "4", "19" ] ] }, "page" : "105-11", "publisher" : "Nature Publishing Group", "title" : "Epidemiology of erectile dysfunction and its risk factors: a practice-based study in Denmark.", "type" : "article-journal", "volume" : "16" }, "uris" : [ "http://www.mendeley.com/documents/?uuid=1f2bcbf9-26dc-377a-b946-b044003bd5eb" ] } ], "mendeley" : { "formattedCitation" : "(Lyngdorf &amp; Hemmingsen 2004)", "plainTextFormattedCitation" : "(Lyngdorf &amp; Hemmingsen 2004)", "previouslyFormattedCitation" : "(Lyngdorf &amp; Hemmingsen 2004)" }, "properties" : { "noteIndex" : 0 }, "schema" : "https://github.com/citation-style-language/schema/raw/master/csl-citation.json" }</w:instrText>
      </w:r>
      <w:r w:rsidR="00B632D2">
        <w:rPr>
          <w:sz w:val="24"/>
          <w:szCs w:val="24"/>
        </w:rPr>
        <w:fldChar w:fldCharType="separate"/>
      </w:r>
      <w:r w:rsidR="00B632D2" w:rsidRPr="00620237">
        <w:rPr>
          <w:noProof/>
          <w:sz w:val="24"/>
          <w:szCs w:val="24"/>
        </w:rPr>
        <w:t>(Lyngdorf &amp; Hemmingsen 2004)</w:t>
      </w:r>
      <w:r w:rsidR="00B632D2">
        <w:rPr>
          <w:sz w:val="24"/>
          <w:szCs w:val="24"/>
        </w:rPr>
        <w:fldChar w:fldCharType="end"/>
      </w:r>
      <w:r w:rsidR="00B632D2">
        <w:rPr>
          <w:sz w:val="24"/>
          <w:szCs w:val="24"/>
        </w:rPr>
        <w:t>.</w:t>
      </w:r>
    </w:p>
    <w:p w:rsidR="00B632D2" w:rsidRDefault="00B632D2" w:rsidP="00B632D2">
      <w:pPr>
        <w:spacing w:before="600"/>
        <w:rPr>
          <w:sz w:val="24"/>
          <w:szCs w:val="24"/>
        </w:rPr>
      </w:pPr>
      <w:r>
        <w:rPr>
          <w:sz w:val="24"/>
          <w:szCs w:val="24"/>
        </w:rPr>
        <w:t>Un</w:t>
      </w:r>
      <w:r w:rsidR="00DE2966">
        <w:rPr>
          <w:sz w:val="24"/>
          <w:szCs w:val="24"/>
        </w:rPr>
        <w:t>dersøgelsen viste desuden at</w:t>
      </w:r>
      <w:r>
        <w:rPr>
          <w:sz w:val="24"/>
          <w:szCs w:val="24"/>
        </w:rPr>
        <w:t xml:space="preserve"> 10% af de mænd der rapporte</w:t>
      </w:r>
      <w:r w:rsidR="002C0AD4">
        <w:rPr>
          <w:sz w:val="24"/>
          <w:szCs w:val="24"/>
        </w:rPr>
        <w:t xml:space="preserve">rede seksuelle problemer, havde </w:t>
      </w:r>
      <w:r>
        <w:rPr>
          <w:sz w:val="24"/>
          <w:szCs w:val="24"/>
        </w:rPr>
        <w:t>søgt h</w:t>
      </w:r>
      <w:r w:rsidR="00073D2F">
        <w:rPr>
          <w:sz w:val="24"/>
          <w:szCs w:val="24"/>
        </w:rPr>
        <w:t>jælp for deres prob</w:t>
      </w:r>
      <w:r w:rsidR="00DE2966">
        <w:rPr>
          <w:sz w:val="24"/>
          <w:szCs w:val="24"/>
        </w:rPr>
        <w:t>lem. T</w:t>
      </w:r>
      <w:r>
        <w:rPr>
          <w:sz w:val="24"/>
          <w:szCs w:val="24"/>
        </w:rPr>
        <w:t xml:space="preserve">re fjerdedele af de 9% der </w:t>
      </w:r>
      <w:r w:rsidRPr="00CE1CFC">
        <w:rPr>
          <w:i/>
          <w:sz w:val="24"/>
          <w:szCs w:val="24"/>
        </w:rPr>
        <w:t>havde</w:t>
      </w:r>
      <w:r>
        <w:rPr>
          <w:sz w:val="24"/>
          <w:szCs w:val="24"/>
        </w:rPr>
        <w:t xml:space="preserve"> modtaget behand</w:t>
      </w:r>
      <w:r w:rsidR="004F289E">
        <w:rPr>
          <w:sz w:val="24"/>
          <w:szCs w:val="24"/>
        </w:rPr>
        <w:t>ling, var tilfredse med resultatet</w:t>
      </w:r>
      <w:r>
        <w:rPr>
          <w:sz w:val="24"/>
          <w:szCs w:val="24"/>
        </w:rPr>
        <w:t xml:space="preserve"> </w:t>
      </w:r>
      <w:r>
        <w:rPr>
          <w:sz w:val="24"/>
          <w:szCs w:val="24"/>
        </w:rPr>
        <w:fldChar w:fldCharType="begin" w:fldLock="1"/>
      </w:r>
      <w:r>
        <w:rPr>
          <w:sz w:val="24"/>
          <w:szCs w:val="24"/>
        </w:rPr>
        <w:instrText>ADDIN CSL_CITATION { "citationItems" : [ { "id" : "ITEM-1", "itemData" : { "DOI" : "10.1038/sj.ijir.3901184", "ISBN" : "0955-9930", "ISSN" : "0955-9930", "PMID" : "14973529", "abstract" : "The objective of this study was to estimate the prevalence of erectile dysfunction (ED) and its health-related correlates among Danish men, to evaluate the influence of age, tobacco smoking, educational level and medication and the needs for treatment and willingness to be treated. A validated questionnaire was sent to 4310 noninstitutionalized Danish men, aged 40-80 y. The men selected constituted all male patients aged 40-80 y in 12 general practitioner practices in a county of Zealand, representing both the urban and rural population. Besides age, education, marital status and International Index of Erectile Function, the questionnaire included the duration of sexual problems (ED, premature ejaculation, penile curvature), comorbidity, medication, risk factors and the effect of prior treatment and willingness to seek treatment for sexual problems. A total of 2210 men responded, giving a response rate of 51.3%. No difference in the response rate by age groups was noted. The prevalence of complete ED increased with increasing age: 40-45 y, ED: 4.5%; 50-55 y, ED: 11.1%; and 75-80 y ED: 52%. The frequency of ED increased three-fold from men without comedication to men having some kind of medical treatment. Risk factors included tobacco smoking and low educational level. Only 9% suffering from ED had received some kind of treatment. Of the treated men, 75% were satisfied with the treatment. Willingness to discuss sexual matters depended both upon the age of the man and his actual erectile function. Taboos were seen more frequently among elderly people. ED increases with age, but only 10% of the men with sexual problems seek advice. Medication predisposes to ED.", "author" : [ { "dropping-particle" : "", "family" : "Lyngdorf", "given" : "P", "non-dropping-particle" : "", "parse-names" : false, "suffix" : "" }, { "dropping-particle" : "", "family" : "Hemmingsen", "given" : "L", "non-dropping-particle" : "", "parse-names" : false, "suffix" : "" } ], "container-title" : "International journal of impotence research", "id" : "ITEM-1", "issue" : "2", "issued" : { "date-parts" : [ [ "2004", "4", "19" ] ] }, "page" : "105-11", "publisher" : "Nature Publishing Group", "title" : "Epidemiology of erectile dysfunction and its risk factors: a practice-based study in Denmark.", "type" : "article-journal", "volume" : "16" }, "uris" : [ "http://www.mendeley.com/documents/?uuid=1f2bcbf9-26dc-377a-b946-b044003bd5eb" ] } ], "mendeley" : { "formattedCitation" : "(Lyngdorf &amp; Hemmingsen 2004)", "plainTextFormattedCitation" : "(Lyngdorf &amp; Hemmingsen 2004)", "previouslyFormattedCitation" : "(Lyngdorf &amp; Hemmingsen 2004)" }, "properties" : { "noteIndex" : 0 }, "schema" : "https://github.com/citation-style-language/schema/raw/master/csl-citation.json" }</w:instrText>
      </w:r>
      <w:r>
        <w:rPr>
          <w:sz w:val="24"/>
          <w:szCs w:val="24"/>
        </w:rPr>
        <w:fldChar w:fldCharType="separate"/>
      </w:r>
      <w:r w:rsidRPr="00265A9B">
        <w:rPr>
          <w:noProof/>
          <w:sz w:val="24"/>
          <w:szCs w:val="24"/>
        </w:rPr>
        <w:t>(Lyngdorf &amp; Hemmingsen 2004)</w:t>
      </w:r>
      <w:r>
        <w:rPr>
          <w:sz w:val="24"/>
          <w:szCs w:val="24"/>
        </w:rPr>
        <w:fldChar w:fldCharType="end"/>
      </w:r>
      <w:r>
        <w:rPr>
          <w:sz w:val="24"/>
          <w:szCs w:val="24"/>
        </w:rPr>
        <w:t>.</w:t>
      </w:r>
    </w:p>
    <w:p w:rsidR="00F94928" w:rsidRDefault="00F94928" w:rsidP="0081000A">
      <w:pPr>
        <w:spacing w:before="600"/>
        <w:rPr>
          <w:sz w:val="24"/>
          <w:szCs w:val="24"/>
        </w:rPr>
      </w:pPr>
      <w:r>
        <w:rPr>
          <w:sz w:val="24"/>
          <w:szCs w:val="24"/>
        </w:rPr>
        <w:t>R</w:t>
      </w:r>
      <w:r w:rsidR="00B632D2">
        <w:rPr>
          <w:sz w:val="24"/>
          <w:szCs w:val="24"/>
        </w:rPr>
        <w:t xml:space="preserve">esultatet af en </w:t>
      </w:r>
      <w:r w:rsidR="002C0AD4">
        <w:rPr>
          <w:sz w:val="24"/>
          <w:szCs w:val="24"/>
        </w:rPr>
        <w:t xml:space="preserve">nyere, </w:t>
      </w:r>
      <w:r w:rsidR="00107DD1">
        <w:rPr>
          <w:sz w:val="24"/>
          <w:szCs w:val="24"/>
        </w:rPr>
        <w:t>dansk tværsnitsundersøgelse</w:t>
      </w:r>
      <w:r>
        <w:rPr>
          <w:sz w:val="24"/>
          <w:szCs w:val="24"/>
        </w:rPr>
        <w:t xml:space="preserve"> fra 2010 kan </w:t>
      </w:r>
      <w:r w:rsidR="00B632D2">
        <w:rPr>
          <w:sz w:val="24"/>
          <w:szCs w:val="24"/>
        </w:rPr>
        <w:t xml:space="preserve">ligeledes </w:t>
      </w:r>
      <w:r>
        <w:rPr>
          <w:sz w:val="24"/>
          <w:szCs w:val="24"/>
        </w:rPr>
        <w:t xml:space="preserve">bekræfte ovenstående tal. Christensen et al. </w:t>
      </w:r>
      <w:r w:rsidR="004A48B8">
        <w:rPr>
          <w:sz w:val="24"/>
          <w:szCs w:val="24"/>
        </w:rPr>
        <w:t>undersøgte</w:t>
      </w:r>
      <w:r w:rsidR="005478E9">
        <w:rPr>
          <w:sz w:val="24"/>
          <w:szCs w:val="24"/>
        </w:rPr>
        <w:t xml:space="preserve"> forekomsten af seksuelle problemer og dysfunktioner hos seksuelt aktive danskere mellem 16-95 år.</w:t>
      </w:r>
      <w:r w:rsidR="002C0AD4">
        <w:rPr>
          <w:sz w:val="24"/>
          <w:szCs w:val="24"/>
        </w:rPr>
        <w:t xml:space="preserve"> De konkluderede</w:t>
      </w:r>
      <w:r w:rsidR="00632686">
        <w:rPr>
          <w:sz w:val="24"/>
          <w:szCs w:val="24"/>
        </w:rPr>
        <w:t xml:space="preserve"> at 11 %</w:t>
      </w:r>
      <w:r w:rsidR="00107DD1">
        <w:rPr>
          <w:sz w:val="24"/>
          <w:szCs w:val="24"/>
        </w:rPr>
        <w:t xml:space="preserve"> af de adspurgte mænd og kvinder</w:t>
      </w:r>
      <w:r w:rsidR="004A48B8">
        <w:rPr>
          <w:sz w:val="24"/>
          <w:szCs w:val="24"/>
        </w:rPr>
        <w:t xml:space="preserve"> </w:t>
      </w:r>
      <w:r w:rsidR="00E64C06">
        <w:rPr>
          <w:sz w:val="24"/>
          <w:szCs w:val="24"/>
        </w:rPr>
        <w:t>igennem de</w:t>
      </w:r>
      <w:r w:rsidR="00107DD1">
        <w:rPr>
          <w:sz w:val="24"/>
          <w:szCs w:val="24"/>
        </w:rPr>
        <w:t>t seneste år, har oplevet</w:t>
      </w:r>
      <w:r w:rsidR="004A48B8">
        <w:rPr>
          <w:sz w:val="24"/>
          <w:szCs w:val="24"/>
        </w:rPr>
        <w:t xml:space="preserve"> </w:t>
      </w:r>
      <w:r w:rsidR="00841E1F">
        <w:rPr>
          <w:sz w:val="24"/>
          <w:szCs w:val="24"/>
        </w:rPr>
        <w:t>én eller flere seksuelle dysfunkti</w:t>
      </w:r>
      <w:r w:rsidR="00CE1CFC">
        <w:rPr>
          <w:sz w:val="24"/>
          <w:szCs w:val="24"/>
        </w:rPr>
        <w:t>oner</w:t>
      </w:r>
      <w:r w:rsidR="00841E1F">
        <w:rPr>
          <w:sz w:val="24"/>
          <w:szCs w:val="24"/>
        </w:rPr>
        <w:t xml:space="preserve">. </w:t>
      </w:r>
      <w:r w:rsidR="00107DD1">
        <w:rPr>
          <w:sz w:val="24"/>
          <w:szCs w:val="24"/>
        </w:rPr>
        <w:t>De</w:t>
      </w:r>
      <w:r w:rsidR="00E30756">
        <w:rPr>
          <w:sz w:val="24"/>
          <w:szCs w:val="24"/>
        </w:rPr>
        <w:t xml:space="preserve"> prob</w:t>
      </w:r>
      <w:r w:rsidR="00107DD1">
        <w:rPr>
          <w:sz w:val="24"/>
          <w:szCs w:val="24"/>
        </w:rPr>
        <w:t>lemer der angives som væsentligste</w:t>
      </w:r>
      <w:r w:rsidR="00632686" w:rsidRPr="00632686">
        <w:rPr>
          <w:sz w:val="24"/>
          <w:szCs w:val="24"/>
        </w:rPr>
        <w:t xml:space="preserve"> </w:t>
      </w:r>
      <w:r w:rsidR="00EC2CF6">
        <w:rPr>
          <w:sz w:val="24"/>
          <w:szCs w:val="24"/>
        </w:rPr>
        <w:t>hos mændene</w:t>
      </w:r>
      <w:r w:rsidR="00632686">
        <w:rPr>
          <w:sz w:val="24"/>
          <w:szCs w:val="24"/>
        </w:rPr>
        <w:t>,</w:t>
      </w:r>
      <w:r w:rsidR="00073D2F">
        <w:rPr>
          <w:sz w:val="24"/>
          <w:szCs w:val="24"/>
        </w:rPr>
        <w:t xml:space="preserve"> var</w:t>
      </w:r>
      <w:r w:rsidR="00841E1F">
        <w:rPr>
          <w:sz w:val="24"/>
          <w:szCs w:val="24"/>
        </w:rPr>
        <w:t xml:space="preserve"> </w:t>
      </w:r>
      <w:r w:rsidR="00F514C3">
        <w:rPr>
          <w:sz w:val="24"/>
          <w:szCs w:val="24"/>
        </w:rPr>
        <w:t>præmatur ejakulation</w:t>
      </w:r>
      <w:r w:rsidR="00841E1F">
        <w:rPr>
          <w:sz w:val="24"/>
          <w:szCs w:val="24"/>
        </w:rPr>
        <w:t xml:space="preserve"> (7%) og erektil dysfunktion (5%)</w:t>
      </w:r>
      <w:r>
        <w:rPr>
          <w:sz w:val="24"/>
          <w:szCs w:val="24"/>
        </w:rPr>
        <w:t xml:space="preserve">. </w:t>
      </w:r>
      <w:r w:rsidR="00CE1CFC">
        <w:rPr>
          <w:sz w:val="24"/>
          <w:szCs w:val="24"/>
        </w:rPr>
        <w:t>M</w:t>
      </w:r>
      <w:r w:rsidR="00620237">
        <w:rPr>
          <w:sz w:val="24"/>
          <w:szCs w:val="24"/>
        </w:rPr>
        <w:t>ændene</w:t>
      </w:r>
      <w:r w:rsidR="00CE1CFC">
        <w:rPr>
          <w:sz w:val="24"/>
          <w:szCs w:val="24"/>
        </w:rPr>
        <w:t xml:space="preserve"> lader</w:t>
      </w:r>
      <w:r w:rsidR="00107DD1">
        <w:rPr>
          <w:sz w:val="24"/>
          <w:szCs w:val="24"/>
        </w:rPr>
        <w:t xml:space="preserve"> til </w:t>
      </w:r>
      <w:r w:rsidR="00B632D2">
        <w:rPr>
          <w:sz w:val="24"/>
          <w:szCs w:val="24"/>
        </w:rPr>
        <w:t>i</w:t>
      </w:r>
      <w:r w:rsidR="00CE1CFC">
        <w:rPr>
          <w:sz w:val="24"/>
          <w:szCs w:val="24"/>
        </w:rPr>
        <w:t xml:space="preserve"> undersøgelse</w:t>
      </w:r>
      <w:r w:rsidR="00B632D2">
        <w:rPr>
          <w:sz w:val="24"/>
          <w:szCs w:val="24"/>
        </w:rPr>
        <w:t>n,</w:t>
      </w:r>
      <w:r w:rsidR="00CE1CFC">
        <w:rPr>
          <w:sz w:val="24"/>
          <w:szCs w:val="24"/>
        </w:rPr>
        <w:t xml:space="preserve"> </w:t>
      </w:r>
      <w:r w:rsidR="00107DD1">
        <w:rPr>
          <w:sz w:val="24"/>
          <w:szCs w:val="24"/>
        </w:rPr>
        <w:t>at få flere seksuelle prob</w:t>
      </w:r>
      <w:r w:rsidR="00B632D2">
        <w:rPr>
          <w:sz w:val="24"/>
          <w:szCs w:val="24"/>
        </w:rPr>
        <w:t>lemer i takt med de blive ældre, hvilket også var tilfældet i Lyngdorf og Hemmingsens studie</w:t>
      </w:r>
      <w:r w:rsidR="00107DD1">
        <w:rPr>
          <w:sz w:val="24"/>
          <w:szCs w:val="24"/>
        </w:rPr>
        <w:t>.</w:t>
      </w:r>
      <w:r w:rsidR="00C02C82">
        <w:rPr>
          <w:sz w:val="24"/>
          <w:szCs w:val="24"/>
        </w:rPr>
        <w:t xml:space="preserve"> </w:t>
      </w:r>
      <w:r w:rsidR="00B632D2">
        <w:rPr>
          <w:sz w:val="24"/>
          <w:szCs w:val="24"/>
        </w:rPr>
        <w:t xml:space="preserve">                                       </w:t>
      </w:r>
      <w:r w:rsidR="00B21B07">
        <w:rPr>
          <w:sz w:val="24"/>
          <w:szCs w:val="24"/>
        </w:rPr>
        <w:t xml:space="preserve">                                         </w:t>
      </w:r>
      <w:r w:rsidR="00662E49">
        <w:rPr>
          <w:sz w:val="24"/>
          <w:szCs w:val="24"/>
        </w:rPr>
        <w:t>Ses samlet på besvarelserne for både seksuelle dysfunktioner og seksuelle problemer, har op mod</w:t>
      </w:r>
      <w:r w:rsidR="002C0AD4">
        <w:rPr>
          <w:sz w:val="24"/>
          <w:szCs w:val="24"/>
        </w:rPr>
        <w:t xml:space="preserve"> </w:t>
      </w:r>
      <w:r w:rsidR="00662E49">
        <w:rPr>
          <w:sz w:val="24"/>
          <w:szCs w:val="24"/>
        </w:rPr>
        <w:t>79% af de adspurgte mænd</w:t>
      </w:r>
      <w:r>
        <w:rPr>
          <w:sz w:val="24"/>
          <w:szCs w:val="24"/>
        </w:rPr>
        <w:t>,</w:t>
      </w:r>
      <w:r w:rsidR="00662E49">
        <w:rPr>
          <w:sz w:val="24"/>
          <w:szCs w:val="24"/>
        </w:rPr>
        <w:t xml:space="preserve"> oplevet seksuelle problemer</w:t>
      </w:r>
      <w:r w:rsidR="00662E49" w:rsidRPr="004A48B8">
        <w:rPr>
          <w:sz w:val="24"/>
          <w:szCs w:val="24"/>
        </w:rPr>
        <w:t xml:space="preserve"> </w:t>
      </w:r>
      <w:r w:rsidR="00662E49">
        <w:rPr>
          <w:sz w:val="24"/>
          <w:szCs w:val="24"/>
        </w:rPr>
        <w:t>indenfor det seneste år.</w:t>
      </w:r>
      <w:r w:rsidR="00841E1F">
        <w:rPr>
          <w:sz w:val="24"/>
          <w:szCs w:val="24"/>
        </w:rPr>
        <w:t xml:space="preserve"> </w:t>
      </w:r>
      <w:r w:rsidR="00841E1F">
        <w:rPr>
          <w:sz w:val="24"/>
          <w:szCs w:val="24"/>
        </w:rPr>
        <w:fldChar w:fldCharType="begin" w:fldLock="1"/>
      </w:r>
      <w:r w:rsidR="00841E1F">
        <w:rPr>
          <w:sz w:val="24"/>
          <w:szCs w:val="24"/>
        </w:rPr>
        <w:instrText>ADDIN CSL_CITATION { "citationItems" : [ { "id" : "ITEM-1", "itemData" : { "DOI" : "10.1007/s10508-010-9599-y", "ISBN" : "1573-2800 (Electronic)\\r0004-0002 (Linking)", "ISSN" : "00040002", "PMID" : "20169469", "abstract" : "Sexual dysfunctions and difficulties are common experiences that may impact importantly on the perceived quality of life, but prevalence estimates are highly sensitive to the definitions used. We used questionnaire data for 4415 sexually active Danes aged 16-95 years who participated in a national health and morbidity survey in 2005 to estimate the prevalence of sexual dysfunctions and difficulties and to identify associated sociodemographic factors. Overall, 11% (95% CI, 10-13%) of men and 11% (10-13%) of women reported at least one sexual dysfunction (i.e., a frequent sexual difficulty that was perceived as a problem) in the last year, while another 68% (66-70%) of men and 69% (67-71%) of women reported infrequent or less severe sexual difficulties. Estimated overall frequencies of sexual dysfunctions among men were: premature ejaculation (7%), erectile dysfunction (5%), anorgasmia (2%), and dyspareunia (0.1%); among women: lubrication insufficiency (7%), anorgasmia (6%), dyspareunia (3%), and vaginismus (0.4%). Highest frequencies of sexual dysfunction were seen in men above age 60 years and women below age 30 years or above age 50 years. In logistic regression analysis, indicators of economic hardship in the family were positively associated with sexual dysfunctions, notably among women. In conclusion, while a majority of sexually active adults in Denmark experience sexual difficulties with their partner once in a while, approximately one in nine suffer from frequent sexual difficulties that constitute a threat to their well-being. Sexual dysfunctions seem to be more common among persons who experience economic hardship in the family.", "author" : [ { "dropping-particle" : "", "family" : "Christensen", "given" : "Birgitte S.", "non-dropping-particle" : "", "parse-names" : false, "suffix" : "" }, { "dropping-particle" : "", "family" : "Gr\u00f8nb\u00e6k", "given" : "Morten", "non-dropping-particle" : "", "parse-names" : false, "suffix" : "" }, { "dropping-particle" : "", "family" : "Osler", "given" : "Merete", "non-dropping-particle" : "", "parse-names" : false, "suffix" : "" }, { "dropping-particle" : "V.", "family" : "Pedersen", "given" : "Bo", "non-dropping-particle" : "", "parse-names" : false, "suffix" : "" }, { "dropping-particle" : "", "family" : "Graugaard", "given" : "Christian", "non-dropping-particle" : "", "parse-names" : false, "suffix" : "" }, { "dropping-particle" : "", "family" : "Frisch", "given" : "Morten", "non-dropping-particle" : "", "parse-names" : false, "suffix" : "" } ], "container-title" : "Archives of Sexual Behavior", "id" : "ITEM-1", "issue" : "1", "issued" : { "date-parts" : [ [ "2010" ] ] }, "page" : "121-132", "title" : "Sexual dysfunctions and difficulties in Denmark: Prevalence and associated sociodemographic factors", "type" : "article-journal", "volume" : "40" }, "uris" : [ "http://www.mendeley.com/documents/?uuid=a7bdb7d9-4483-42ad-8912-859f5f794511" ] } ], "mendeley" : { "formattedCitation" : "(Christensen et al. 2010)", "plainTextFormattedCitation" : "(Christensen et al. 2010)", "previouslyFormattedCitation" : "(Christensen et al. 2010)" }, "properties" : { "noteIndex" : 0 }, "schema" : "https://github.com/citation-style-language/schema/raw/master/csl-citation.json" }</w:instrText>
      </w:r>
      <w:r w:rsidR="00841E1F">
        <w:rPr>
          <w:sz w:val="24"/>
          <w:szCs w:val="24"/>
        </w:rPr>
        <w:fldChar w:fldCharType="separate"/>
      </w:r>
      <w:r w:rsidR="00841E1F" w:rsidRPr="006B1798">
        <w:rPr>
          <w:noProof/>
          <w:sz w:val="24"/>
          <w:szCs w:val="24"/>
        </w:rPr>
        <w:t>(Christensen et al. 2010)</w:t>
      </w:r>
      <w:r w:rsidR="00841E1F">
        <w:rPr>
          <w:sz w:val="24"/>
          <w:szCs w:val="24"/>
        </w:rPr>
        <w:fldChar w:fldCharType="end"/>
      </w:r>
      <w:r w:rsidR="00C02C82">
        <w:rPr>
          <w:sz w:val="24"/>
          <w:szCs w:val="24"/>
        </w:rPr>
        <w:t xml:space="preserve">. </w:t>
      </w:r>
      <w:r w:rsidR="00662E49">
        <w:rPr>
          <w:sz w:val="24"/>
          <w:szCs w:val="24"/>
        </w:rPr>
        <w:t xml:space="preserve">                                                                                               </w:t>
      </w:r>
    </w:p>
    <w:p w:rsidR="00B21B07" w:rsidRDefault="00C02C82" w:rsidP="0081000A">
      <w:pPr>
        <w:spacing w:before="600"/>
        <w:rPr>
          <w:sz w:val="24"/>
          <w:szCs w:val="24"/>
        </w:rPr>
      </w:pPr>
      <w:r>
        <w:rPr>
          <w:sz w:val="24"/>
          <w:szCs w:val="24"/>
        </w:rPr>
        <w:t>Intermitterend</w:t>
      </w:r>
      <w:r w:rsidR="001A4634">
        <w:rPr>
          <w:sz w:val="24"/>
          <w:szCs w:val="24"/>
        </w:rPr>
        <w:t>e seksuelle problemer må ud fra ovenstående resultater</w:t>
      </w:r>
      <w:r w:rsidR="002C0AD4">
        <w:rPr>
          <w:sz w:val="24"/>
          <w:szCs w:val="24"/>
        </w:rPr>
        <w:t xml:space="preserve"> i de tre undersøgelser</w:t>
      </w:r>
      <w:r w:rsidR="001A4634">
        <w:rPr>
          <w:sz w:val="24"/>
          <w:szCs w:val="24"/>
        </w:rPr>
        <w:t xml:space="preserve">, </w:t>
      </w:r>
      <w:r>
        <w:rPr>
          <w:sz w:val="24"/>
          <w:szCs w:val="24"/>
        </w:rPr>
        <w:t>ses som et forventet fænomen der opstår fra tid til anden i de fleste menneskers liv</w:t>
      </w:r>
      <w:r w:rsidR="002C0AD4">
        <w:rPr>
          <w:sz w:val="24"/>
          <w:szCs w:val="24"/>
        </w:rPr>
        <w:t>, og</w:t>
      </w:r>
      <w:r w:rsidR="008448BD">
        <w:rPr>
          <w:sz w:val="24"/>
          <w:szCs w:val="24"/>
        </w:rPr>
        <w:t xml:space="preserve"> som i mange tilfælde løses af sig selv.</w:t>
      </w:r>
      <w:r>
        <w:rPr>
          <w:sz w:val="24"/>
          <w:szCs w:val="24"/>
        </w:rPr>
        <w:t xml:space="preserve"> </w:t>
      </w:r>
      <w:r w:rsidR="001A4634">
        <w:rPr>
          <w:sz w:val="24"/>
          <w:szCs w:val="24"/>
        </w:rPr>
        <w:t>Cirka en tiendedel har dog vedholdend</w:t>
      </w:r>
      <w:r w:rsidR="00F94928">
        <w:rPr>
          <w:sz w:val="24"/>
          <w:szCs w:val="24"/>
        </w:rPr>
        <w:t>e seksuelle dysfunktioner der</w:t>
      </w:r>
      <w:r w:rsidR="001A4634">
        <w:rPr>
          <w:sz w:val="24"/>
          <w:szCs w:val="24"/>
        </w:rPr>
        <w:t xml:space="preserve"> fordrer sexologisk behandling hvis de skal løses. </w:t>
      </w:r>
      <w:r w:rsidR="00DE2966">
        <w:rPr>
          <w:sz w:val="24"/>
          <w:szCs w:val="24"/>
        </w:rPr>
        <w:t>Relativt få søger aktivt hjælp til de sexologiske problemer selvom det tyder på at mange af de der får hjælp, oplever denne som værende effektiv.</w:t>
      </w:r>
      <w:r w:rsidR="00CE1CFC">
        <w:rPr>
          <w:sz w:val="24"/>
          <w:szCs w:val="24"/>
        </w:rPr>
        <w:t xml:space="preserve">                               </w:t>
      </w:r>
    </w:p>
    <w:p w:rsidR="00506ECD" w:rsidRDefault="008640CE" w:rsidP="00B21B07">
      <w:pPr>
        <w:spacing w:before="600"/>
        <w:rPr>
          <w:sz w:val="24"/>
          <w:szCs w:val="24"/>
        </w:rPr>
      </w:pPr>
      <w:bookmarkStart w:id="16" w:name="_Toc481995426"/>
      <w:r w:rsidRPr="00AE06E9">
        <w:rPr>
          <w:rStyle w:val="Overskrift1Tegn"/>
          <w:b/>
          <w:color w:val="auto"/>
        </w:rPr>
        <w:t>7.</w:t>
      </w:r>
      <w:r w:rsidR="00AE06E9">
        <w:rPr>
          <w:rStyle w:val="Overskrift1Tegn"/>
          <w:b/>
          <w:color w:val="auto"/>
        </w:rPr>
        <w:t xml:space="preserve"> </w:t>
      </w:r>
      <w:r w:rsidR="000B6E2E" w:rsidRPr="00AE06E9">
        <w:rPr>
          <w:rStyle w:val="Overskrift1Tegn"/>
          <w:b/>
          <w:color w:val="auto"/>
        </w:rPr>
        <w:t>Årsager til</w:t>
      </w:r>
      <w:r w:rsidR="00CE1CFC" w:rsidRPr="00AE06E9">
        <w:rPr>
          <w:rStyle w:val="Overskrift1Tegn"/>
          <w:b/>
          <w:color w:val="auto"/>
        </w:rPr>
        <w:t xml:space="preserve"> erektil dysfunktion:</w:t>
      </w:r>
      <w:bookmarkEnd w:id="16"/>
      <w:r w:rsidR="00CE1CFC">
        <w:rPr>
          <w:b/>
          <w:sz w:val="28"/>
          <w:szCs w:val="28"/>
          <w:u w:val="single"/>
        </w:rPr>
        <w:t xml:space="preserve">                                                                                              </w:t>
      </w:r>
      <w:r w:rsidR="00450783">
        <w:rPr>
          <w:sz w:val="24"/>
          <w:szCs w:val="24"/>
        </w:rPr>
        <w:t xml:space="preserve">Der </w:t>
      </w:r>
      <w:r w:rsidR="00985D7B">
        <w:rPr>
          <w:sz w:val="24"/>
          <w:szCs w:val="24"/>
        </w:rPr>
        <w:t xml:space="preserve">kan være </w:t>
      </w:r>
      <w:r w:rsidR="00B21B07">
        <w:rPr>
          <w:sz w:val="24"/>
          <w:szCs w:val="24"/>
        </w:rPr>
        <w:t>mange</w:t>
      </w:r>
      <w:r w:rsidR="00450783">
        <w:rPr>
          <w:sz w:val="24"/>
          <w:szCs w:val="24"/>
        </w:rPr>
        <w:t xml:space="preserve"> bagvedliggende årsager til erektil dysfunktion</w:t>
      </w:r>
      <w:r w:rsidR="00985D7B">
        <w:rPr>
          <w:sz w:val="24"/>
          <w:szCs w:val="24"/>
        </w:rPr>
        <w:t xml:space="preserve"> og </w:t>
      </w:r>
      <w:r w:rsidR="007F092D">
        <w:rPr>
          <w:sz w:val="24"/>
          <w:szCs w:val="24"/>
        </w:rPr>
        <w:t xml:space="preserve">tilstanden </w:t>
      </w:r>
      <w:r w:rsidR="00985D7B">
        <w:rPr>
          <w:sz w:val="24"/>
          <w:szCs w:val="24"/>
        </w:rPr>
        <w:t xml:space="preserve">må derfor </w:t>
      </w:r>
      <w:r w:rsidR="00285248">
        <w:rPr>
          <w:sz w:val="24"/>
          <w:szCs w:val="24"/>
        </w:rPr>
        <w:t>ikke a</w:t>
      </w:r>
      <w:r w:rsidR="00D61825">
        <w:rPr>
          <w:sz w:val="24"/>
          <w:szCs w:val="24"/>
        </w:rPr>
        <w:t xml:space="preserve">nskues isoleret set, men </w:t>
      </w:r>
      <w:r w:rsidR="00285248">
        <w:rPr>
          <w:sz w:val="24"/>
          <w:szCs w:val="24"/>
        </w:rPr>
        <w:t>bør ses</w:t>
      </w:r>
      <w:r w:rsidR="00E64C06">
        <w:rPr>
          <w:sz w:val="24"/>
          <w:szCs w:val="24"/>
        </w:rPr>
        <w:t xml:space="preserve"> som</w:t>
      </w:r>
      <w:r w:rsidR="00985D7B">
        <w:rPr>
          <w:sz w:val="24"/>
          <w:szCs w:val="24"/>
        </w:rPr>
        <w:t xml:space="preserve"> et dynamisk samspil af </w:t>
      </w:r>
      <w:r w:rsidR="0040100F">
        <w:rPr>
          <w:sz w:val="24"/>
          <w:szCs w:val="24"/>
        </w:rPr>
        <w:t>flere faktorer</w:t>
      </w:r>
      <w:r w:rsidR="00D61825">
        <w:rPr>
          <w:sz w:val="24"/>
          <w:szCs w:val="24"/>
        </w:rPr>
        <w:t>. E</w:t>
      </w:r>
      <w:r w:rsidR="00285248">
        <w:rPr>
          <w:sz w:val="24"/>
          <w:szCs w:val="24"/>
        </w:rPr>
        <w:t>rektil dysfunktion bør derfor</w:t>
      </w:r>
      <w:r w:rsidR="00D61825">
        <w:rPr>
          <w:sz w:val="24"/>
          <w:szCs w:val="24"/>
        </w:rPr>
        <w:t xml:space="preserve"> anskues og behandles som</w:t>
      </w:r>
      <w:r w:rsidR="00B21B07">
        <w:rPr>
          <w:sz w:val="24"/>
          <w:szCs w:val="24"/>
        </w:rPr>
        <w:t xml:space="preserve"> som et bio-psyko-socialt problem. </w:t>
      </w:r>
      <w:r w:rsidR="00073D2F">
        <w:rPr>
          <w:sz w:val="24"/>
          <w:szCs w:val="24"/>
        </w:rPr>
        <w:t>Tilstanden</w:t>
      </w:r>
      <w:r w:rsidR="007F092D">
        <w:rPr>
          <w:sz w:val="24"/>
          <w:szCs w:val="24"/>
        </w:rPr>
        <w:t xml:space="preserve"> kan </w:t>
      </w:r>
      <w:r w:rsidR="00B93788">
        <w:rPr>
          <w:sz w:val="24"/>
          <w:szCs w:val="24"/>
        </w:rPr>
        <w:t xml:space="preserve">endda </w:t>
      </w:r>
      <w:r w:rsidR="007F092D">
        <w:rPr>
          <w:sz w:val="24"/>
          <w:szCs w:val="24"/>
        </w:rPr>
        <w:t>i n</w:t>
      </w:r>
      <w:r w:rsidR="000C471B">
        <w:rPr>
          <w:sz w:val="24"/>
          <w:szCs w:val="24"/>
        </w:rPr>
        <w:t>ogle tilfælde afsløre latente</w:t>
      </w:r>
      <w:r w:rsidR="007F092D">
        <w:rPr>
          <w:sz w:val="24"/>
          <w:szCs w:val="24"/>
        </w:rPr>
        <w:t xml:space="preserve"> sygdomme</w:t>
      </w:r>
      <w:r w:rsidR="00285248">
        <w:rPr>
          <w:sz w:val="24"/>
          <w:szCs w:val="24"/>
        </w:rPr>
        <w:t>,</w:t>
      </w:r>
      <w:r w:rsidR="007F092D">
        <w:rPr>
          <w:sz w:val="24"/>
          <w:szCs w:val="24"/>
        </w:rPr>
        <w:t xml:space="preserve"> såsom hjerteinfarkt og diabetes</w:t>
      </w:r>
      <w:r w:rsidR="005A2748">
        <w:rPr>
          <w:sz w:val="24"/>
          <w:szCs w:val="24"/>
        </w:rPr>
        <w:t xml:space="preserve"> </w:t>
      </w:r>
      <w:r w:rsidR="005A2748">
        <w:rPr>
          <w:sz w:val="24"/>
          <w:szCs w:val="24"/>
        </w:rPr>
        <w:fldChar w:fldCharType="begin" w:fldLock="1"/>
      </w:r>
      <w:r w:rsidR="006C4958">
        <w:rPr>
          <w:sz w:val="24"/>
          <w:szCs w:val="24"/>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sidR="005A2748">
        <w:rPr>
          <w:sz w:val="24"/>
          <w:szCs w:val="24"/>
        </w:rPr>
        <w:fldChar w:fldCharType="separate"/>
      </w:r>
      <w:r w:rsidR="005A2748" w:rsidRPr="00647D87">
        <w:rPr>
          <w:noProof/>
          <w:sz w:val="24"/>
          <w:szCs w:val="24"/>
        </w:rPr>
        <w:t>(Bancroft 2009)</w:t>
      </w:r>
      <w:r w:rsidR="005A2748">
        <w:rPr>
          <w:sz w:val="24"/>
          <w:szCs w:val="24"/>
        </w:rPr>
        <w:fldChar w:fldCharType="end"/>
      </w:r>
      <w:r w:rsidR="005A2748">
        <w:rPr>
          <w:sz w:val="24"/>
          <w:szCs w:val="24"/>
        </w:rPr>
        <w:t xml:space="preserve"> </w:t>
      </w:r>
      <w:r w:rsidR="005A2748">
        <w:rPr>
          <w:sz w:val="24"/>
          <w:szCs w:val="24"/>
        </w:rPr>
        <w:fldChar w:fldCharType="begin" w:fldLock="1"/>
      </w:r>
      <w:r w:rsidR="005A2748">
        <w:rPr>
          <w:sz w:val="24"/>
          <w:szCs w:val="24"/>
        </w:rPr>
        <w:instrText>ADDIN CSL_CITATION { "citationItems" : [ { "id" : "ITEM-1", "itemData" : { "ISBN" : "978-87-03-01165-3", "author" : [ { "dropping-particle" : "", "family" : "Graugaard", "given" : "Christian", "non-dropping-particle" : "", "parse-names" : false, "suffix" : "" }, { "dropping-particle" : "", "family" : "M\u00f8hl", "given" : "Bo", "non-dropping-particle" : "", "parse-names" : false, "suffix" : "" }, { "dropping-particle" : "", "family" : "Hertoft", "given" : "Preben", "non-dropping-particle" : "", "parse-names" : false, "suffix" : "" } ], "edition" : "1", "id" : "ITEM-1", "issued" : { "date-parts" : [ [ "2006" ] ] }, "number-of-pages" : "7-32", "publisher" : "Forfatterne af Hans Reitzels Forlag", "publisher-place" : "Denmark", "title" : "Krop, sygdom &amp; seksualitet", "type" : "book" }, "uris" : [ "http://www.mendeley.com/documents/?uuid=761c7222-1bce-31df-9571-3b632d00a05f" ] } ], "mendeley" : { "formattedCitation" : "(Graugaard et al. 2006)", "plainTextFormattedCitation" : "(Graugaard et al. 2006)", "previouslyFormattedCitation" : "(Graugaard et al. 2006)" }, "properties" : { "noteIndex" : 0 }, "schema" : "https://github.com/citation-style-language/schema/raw/master/csl-citation.json" }</w:instrText>
      </w:r>
      <w:r w:rsidR="005A2748">
        <w:rPr>
          <w:sz w:val="24"/>
          <w:szCs w:val="24"/>
        </w:rPr>
        <w:fldChar w:fldCharType="separate"/>
      </w:r>
      <w:r w:rsidR="005A2748" w:rsidRPr="00071CD0">
        <w:rPr>
          <w:noProof/>
          <w:sz w:val="24"/>
          <w:szCs w:val="24"/>
        </w:rPr>
        <w:t>(Graugaard et al. 2006)</w:t>
      </w:r>
      <w:r w:rsidR="005A2748">
        <w:rPr>
          <w:sz w:val="24"/>
          <w:szCs w:val="24"/>
        </w:rPr>
        <w:fldChar w:fldCharType="end"/>
      </w:r>
      <w:r w:rsidR="005A2748">
        <w:rPr>
          <w:sz w:val="24"/>
          <w:szCs w:val="24"/>
        </w:rPr>
        <w:t>.</w:t>
      </w:r>
      <w:r w:rsidR="00B21B07">
        <w:rPr>
          <w:sz w:val="24"/>
          <w:szCs w:val="24"/>
        </w:rPr>
        <w:t xml:space="preserve">                                                                                   </w:t>
      </w:r>
      <w:r w:rsidR="00506ECD">
        <w:rPr>
          <w:sz w:val="24"/>
          <w:szCs w:val="24"/>
        </w:rPr>
        <w:t xml:space="preserve"> </w:t>
      </w:r>
    </w:p>
    <w:p w:rsidR="00B71782" w:rsidRDefault="00B21B07" w:rsidP="00B21B07">
      <w:pPr>
        <w:spacing w:before="600"/>
        <w:rPr>
          <w:sz w:val="24"/>
          <w:szCs w:val="24"/>
        </w:rPr>
      </w:pPr>
      <w:r>
        <w:rPr>
          <w:sz w:val="24"/>
          <w:szCs w:val="24"/>
        </w:rPr>
        <w:t>Som</w:t>
      </w:r>
      <w:r w:rsidR="00E32A6D">
        <w:rPr>
          <w:sz w:val="24"/>
          <w:szCs w:val="24"/>
        </w:rPr>
        <w:t xml:space="preserve"> beskrevet i det historiske afsnit, </w:t>
      </w:r>
      <w:r w:rsidR="00E14CD3">
        <w:rPr>
          <w:sz w:val="24"/>
          <w:szCs w:val="24"/>
        </w:rPr>
        <w:t>blev seksuelle dysfunktioner</w:t>
      </w:r>
      <w:r w:rsidR="00E32A6D">
        <w:rPr>
          <w:sz w:val="24"/>
          <w:szCs w:val="24"/>
        </w:rPr>
        <w:t xml:space="preserve"> t</w:t>
      </w:r>
      <w:r w:rsidR="00B93788">
        <w:rPr>
          <w:sz w:val="24"/>
          <w:szCs w:val="24"/>
        </w:rPr>
        <w:t>idligere anskuet som værende et</w:t>
      </w:r>
      <w:r w:rsidR="00D61825">
        <w:rPr>
          <w:sz w:val="24"/>
          <w:szCs w:val="24"/>
        </w:rPr>
        <w:t xml:space="preserve"> </w:t>
      </w:r>
      <w:r w:rsidR="00E32A6D">
        <w:rPr>
          <w:sz w:val="24"/>
          <w:szCs w:val="24"/>
        </w:rPr>
        <w:t xml:space="preserve">psykologisk </w:t>
      </w:r>
      <w:r w:rsidR="00285248">
        <w:rPr>
          <w:sz w:val="24"/>
          <w:szCs w:val="24"/>
        </w:rPr>
        <w:t xml:space="preserve">induceret </w:t>
      </w:r>
      <w:r w:rsidR="00E32A6D">
        <w:rPr>
          <w:sz w:val="24"/>
          <w:szCs w:val="24"/>
        </w:rPr>
        <w:t>problem</w:t>
      </w:r>
      <w:r w:rsidR="00D61825">
        <w:rPr>
          <w:sz w:val="24"/>
          <w:szCs w:val="24"/>
        </w:rPr>
        <w:t xml:space="preserve">, og </w:t>
      </w:r>
      <w:r w:rsidR="00B93788">
        <w:rPr>
          <w:sz w:val="24"/>
          <w:szCs w:val="24"/>
        </w:rPr>
        <w:t xml:space="preserve">at dette var tilfældet </w:t>
      </w:r>
      <w:r w:rsidR="00D61825">
        <w:rPr>
          <w:sz w:val="24"/>
          <w:szCs w:val="24"/>
        </w:rPr>
        <w:t>hos cirka 80%</w:t>
      </w:r>
      <w:r w:rsidR="00B93788">
        <w:rPr>
          <w:sz w:val="24"/>
          <w:szCs w:val="24"/>
        </w:rPr>
        <w:t xml:space="preserve"> der oplevede problemer</w:t>
      </w:r>
      <w:r w:rsidR="00073D2F">
        <w:rPr>
          <w:sz w:val="24"/>
          <w:szCs w:val="24"/>
        </w:rPr>
        <w:t>.</w:t>
      </w:r>
      <w:r w:rsidR="00B93788">
        <w:rPr>
          <w:sz w:val="24"/>
          <w:szCs w:val="24"/>
        </w:rPr>
        <w:t xml:space="preserve">       </w:t>
      </w:r>
      <w:r w:rsidR="00E32A6D">
        <w:rPr>
          <w:sz w:val="24"/>
          <w:szCs w:val="24"/>
        </w:rPr>
        <w:t xml:space="preserve"> I dag </w:t>
      </w:r>
      <w:r w:rsidR="00D61825">
        <w:rPr>
          <w:sz w:val="24"/>
          <w:szCs w:val="24"/>
        </w:rPr>
        <w:t>er det</w:t>
      </w:r>
      <w:r w:rsidR="00B93788">
        <w:rPr>
          <w:sz w:val="24"/>
          <w:szCs w:val="24"/>
        </w:rPr>
        <w:t>te vendt til det</w:t>
      </w:r>
      <w:r w:rsidR="00285248">
        <w:rPr>
          <w:sz w:val="24"/>
          <w:szCs w:val="24"/>
        </w:rPr>
        <w:t xml:space="preserve"> modsat</w:t>
      </w:r>
      <w:r w:rsidR="00B93788">
        <w:rPr>
          <w:sz w:val="24"/>
          <w:szCs w:val="24"/>
        </w:rPr>
        <w:t>te,</w:t>
      </w:r>
      <w:r w:rsidR="00D61825">
        <w:rPr>
          <w:sz w:val="24"/>
          <w:szCs w:val="24"/>
        </w:rPr>
        <w:t xml:space="preserve"> idet</w:t>
      </w:r>
      <w:r w:rsidR="00285248">
        <w:rPr>
          <w:sz w:val="24"/>
          <w:szCs w:val="24"/>
        </w:rPr>
        <w:t xml:space="preserve"> erektil dysfunktion</w:t>
      </w:r>
      <w:r w:rsidR="00073D2F">
        <w:rPr>
          <w:sz w:val="24"/>
          <w:szCs w:val="24"/>
        </w:rPr>
        <w:t xml:space="preserve"> </w:t>
      </w:r>
      <w:r w:rsidR="00B93788">
        <w:rPr>
          <w:sz w:val="24"/>
          <w:szCs w:val="24"/>
        </w:rPr>
        <w:t>i 80% af tilfældene anskues</w:t>
      </w:r>
      <w:r w:rsidR="00D61825">
        <w:rPr>
          <w:sz w:val="24"/>
          <w:szCs w:val="24"/>
        </w:rPr>
        <w:t xml:space="preserve"> </w:t>
      </w:r>
      <w:r w:rsidR="00073D2F">
        <w:rPr>
          <w:sz w:val="24"/>
          <w:szCs w:val="24"/>
        </w:rPr>
        <w:t>som værende af biologisk genese</w:t>
      </w:r>
      <w:r w:rsidR="009E702A">
        <w:rPr>
          <w:sz w:val="24"/>
          <w:szCs w:val="24"/>
        </w:rPr>
        <w:t>,</w:t>
      </w:r>
      <w:r w:rsidR="00E32A6D">
        <w:rPr>
          <w:sz w:val="24"/>
          <w:szCs w:val="24"/>
        </w:rPr>
        <w:t xml:space="preserve"> men </w:t>
      </w:r>
      <w:r w:rsidR="00E14CD3">
        <w:rPr>
          <w:sz w:val="24"/>
          <w:szCs w:val="24"/>
        </w:rPr>
        <w:t>med anerkendelse af</w:t>
      </w:r>
      <w:r>
        <w:rPr>
          <w:sz w:val="24"/>
          <w:szCs w:val="24"/>
        </w:rPr>
        <w:t xml:space="preserve"> at</w:t>
      </w:r>
      <w:r w:rsidR="00506ECD">
        <w:rPr>
          <w:sz w:val="24"/>
          <w:szCs w:val="24"/>
        </w:rPr>
        <w:t xml:space="preserve"> mænd</w:t>
      </w:r>
      <w:r w:rsidR="00073D2F">
        <w:rPr>
          <w:sz w:val="24"/>
          <w:szCs w:val="24"/>
        </w:rPr>
        <w:t>ene</w:t>
      </w:r>
      <w:r w:rsidR="00E32A6D">
        <w:rPr>
          <w:sz w:val="24"/>
          <w:szCs w:val="24"/>
        </w:rPr>
        <w:t xml:space="preserve"> ofte får en psykogen overbygning</w:t>
      </w:r>
      <w:r w:rsidR="00285248">
        <w:rPr>
          <w:sz w:val="24"/>
          <w:szCs w:val="24"/>
        </w:rPr>
        <w:t xml:space="preserve"> i kraft af de konsekvenser erektil</w:t>
      </w:r>
      <w:r w:rsidR="00E14CD3">
        <w:rPr>
          <w:sz w:val="24"/>
          <w:szCs w:val="24"/>
        </w:rPr>
        <w:t xml:space="preserve"> dys</w:t>
      </w:r>
      <w:r w:rsidR="00D61825">
        <w:rPr>
          <w:sz w:val="24"/>
          <w:szCs w:val="24"/>
        </w:rPr>
        <w:t>funktion har</w:t>
      </w:r>
      <w:r w:rsidR="00506ECD">
        <w:rPr>
          <w:sz w:val="24"/>
          <w:szCs w:val="24"/>
        </w:rPr>
        <w:t xml:space="preserve"> </w:t>
      </w:r>
      <w:r w:rsidR="00506ECD">
        <w:rPr>
          <w:sz w:val="24"/>
          <w:szCs w:val="24"/>
        </w:rPr>
        <w:fldChar w:fldCharType="begin" w:fldLock="1"/>
      </w:r>
      <w:r w:rsidR="00AD0D6A">
        <w:rPr>
          <w:sz w:val="24"/>
          <w:szCs w:val="24"/>
        </w:rPr>
        <w:instrText>ADDIN CSL_CITATION { "citationItems" : [ { "id" : "ITEM-1", "itemData" : { "ISBN" : "978-87-03-01165-3", "author" : [ { "dropping-particle" : "", "family" : "Graugaard", "given" : "Christian", "non-dropping-particle" : "", "parse-names" : false, "suffix" : "" }, { "dropping-particle" : "", "family" : "M\u00f8hl", "given" : "Bo", "non-dropping-particle" : "", "parse-names" : false, "suffix" : "" }, { "dropping-particle" : "", "family" : "Hertoft", "given" : "Preben", "non-dropping-particle" : "", "parse-names" : false, "suffix" : "" } ], "edition" : "1", "id" : "ITEM-1", "issued" : { "date-parts" : [ [ "2006" ] ] }, "number-of-pages" : "7-32", "publisher" : "Forfatterne af Hans Reitzels Forlag", "publisher-place" : "Denmark", "title" : "Krop, sygdom &amp; seksualitet", "type" : "book" }, "uris" : [ "http://www.mendeley.com/documents/?uuid=761c7222-1bce-31df-9571-3b632d00a05f" ] } ], "mendeley" : { "formattedCitation" : "(Graugaard et al. 2006)", "plainTextFormattedCitation" : "(Graugaard et al. 2006)", "previouslyFormattedCitation" : "(Graugaard et al. 2006)" }, "properties" : { "noteIndex" : 0 }, "schema" : "https://github.com/citation-style-language/schema/raw/master/csl-citation.json" }</w:instrText>
      </w:r>
      <w:r w:rsidR="00506ECD">
        <w:rPr>
          <w:sz w:val="24"/>
          <w:szCs w:val="24"/>
        </w:rPr>
        <w:fldChar w:fldCharType="separate"/>
      </w:r>
      <w:r w:rsidR="00506ECD" w:rsidRPr="00506ECD">
        <w:rPr>
          <w:noProof/>
          <w:sz w:val="24"/>
          <w:szCs w:val="24"/>
        </w:rPr>
        <w:t>(Graugaard et al. 2006)</w:t>
      </w:r>
      <w:r w:rsidR="00506ECD">
        <w:rPr>
          <w:sz w:val="24"/>
          <w:szCs w:val="24"/>
        </w:rPr>
        <w:fldChar w:fldCharType="end"/>
      </w:r>
      <w:r w:rsidR="00506ECD">
        <w:rPr>
          <w:sz w:val="24"/>
          <w:szCs w:val="24"/>
        </w:rPr>
        <w:t xml:space="preserve">. </w:t>
      </w:r>
      <w:r w:rsidR="00B93788">
        <w:rPr>
          <w:sz w:val="24"/>
          <w:szCs w:val="24"/>
        </w:rPr>
        <w:t xml:space="preserve">                  </w:t>
      </w:r>
      <w:r w:rsidRPr="007B0BF2">
        <w:rPr>
          <w:sz w:val="24"/>
          <w:szCs w:val="24"/>
        </w:rPr>
        <w:t>Valg af</w:t>
      </w:r>
      <w:r>
        <w:rPr>
          <w:sz w:val="24"/>
          <w:szCs w:val="24"/>
        </w:rPr>
        <w:t xml:space="preserve"> behandling eller rådgivning, vil desuden </w:t>
      </w:r>
      <w:r w:rsidR="00B93788">
        <w:rPr>
          <w:sz w:val="24"/>
          <w:szCs w:val="24"/>
        </w:rPr>
        <w:t xml:space="preserve">i dag </w:t>
      </w:r>
      <w:r>
        <w:rPr>
          <w:sz w:val="24"/>
          <w:szCs w:val="24"/>
        </w:rPr>
        <w:t xml:space="preserve">være </w:t>
      </w:r>
      <w:r w:rsidR="00B93788">
        <w:rPr>
          <w:sz w:val="24"/>
          <w:szCs w:val="24"/>
        </w:rPr>
        <w:t xml:space="preserve">mere </w:t>
      </w:r>
      <w:r>
        <w:rPr>
          <w:sz w:val="24"/>
          <w:szCs w:val="24"/>
        </w:rPr>
        <w:t>indi</w:t>
      </w:r>
      <w:r w:rsidR="00B93788">
        <w:rPr>
          <w:sz w:val="24"/>
          <w:szCs w:val="24"/>
        </w:rPr>
        <w:t xml:space="preserve">viduelt bestemt ud fra en blanding af sexologiske anamnese og samråd med den enkelte mand samt </w:t>
      </w:r>
      <w:r>
        <w:rPr>
          <w:sz w:val="24"/>
          <w:szCs w:val="24"/>
        </w:rPr>
        <w:t>eventuelt dennes partne</w:t>
      </w:r>
      <w:r w:rsidR="00285248">
        <w:rPr>
          <w:sz w:val="24"/>
          <w:szCs w:val="24"/>
        </w:rPr>
        <w:t>r. Det er vigtigt at</w:t>
      </w:r>
      <w:r>
        <w:rPr>
          <w:sz w:val="24"/>
          <w:szCs w:val="24"/>
        </w:rPr>
        <w:t xml:space="preserve"> mand</w:t>
      </w:r>
      <w:r w:rsidR="00285248">
        <w:rPr>
          <w:sz w:val="24"/>
          <w:szCs w:val="24"/>
        </w:rPr>
        <w:t>en er klar over</w:t>
      </w:r>
      <w:r>
        <w:rPr>
          <w:sz w:val="24"/>
          <w:szCs w:val="24"/>
        </w:rPr>
        <w:t xml:space="preserve"> årsagerne til lige netop hans problem og at han i langt de fleste tilfælde selv kan</w:t>
      </w:r>
      <w:r w:rsidR="00285248">
        <w:rPr>
          <w:sz w:val="24"/>
          <w:szCs w:val="24"/>
        </w:rPr>
        <w:t>,</w:t>
      </w:r>
      <w:r>
        <w:rPr>
          <w:sz w:val="24"/>
          <w:szCs w:val="24"/>
        </w:rPr>
        <w:t xml:space="preserve"> og skal b</w:t>
      </w:r>
      <w:r w:rsidR="00303900">
        <w:rPr>
          <w:sz w:val="24"/>
          <w:szCs w:val="24"/>
        </w:rPr>
        <w:t>idrage til løsning af problemet</w:t>
      </w:r>
      <w:r>
        <w:rPr>
          <w:sz w:val="24"/>
          <w:szCs w:val="24"/>
        </w:rPr>
        <w:t xml:space="preserve"> </w:t>
      </w:r>
      <w:r>
        <w:rPr>
          <w:sz w:val="24"/>
          <w:szCs w:val="24"/>
        </w:rPr>
        <w:fldChar w:fldCharType="begin" w:fldLock="1"/>
      </w:r>
      <w:r w:rsidR="006C4958">
        <w:rPr>
          <w:sz w:val="24"/>
          <w:szCs w:val="24"/>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Pr>
          <w:sz w:val="24"/>
          <w:szCs w:val="24"/>
        </w:rPr>
        <w:fldChar w:fldCharType="separate"/>
      </w:r>
      <w:r w:rsidRPr="007B0BF2">
        <w:rPr>
          <w:noProof/>
          <w:sz w:val="24"/>
          <w:szCs w:val="24"/>
        </w:rPr>
        <w:t>(Bancroft 2009)</w:t>
      </w:r>
      <w:r>
        <w:rPr>
          <w:sz w:val="24"/>
          <w:szCs w:val="24"/>
        </w:rPr>
        <w:fldChar w:fldCharType="end"/>
      </w:r>
      <w:r w:rsidR="00B71782">
        <w:rPr>
          <w:sz w:val="24"/>
          <w:szCs w:val="24"/>
        </w:rPr>
        <w:t>.</w:t>
      </w:r>
    </w:p>
    <w:p w:rsidR="000E602D" w:rsidRDefault="0062159D" w:rsidP="00B21B07">
      <w:pPr>
        <w:spacing w:before="600"/>
        <w:rPr>
          <w:sz w:val="24"/>
          <w:szCs w:val="24"/>
        </w:rPr>
      </w:pPr>
      <w:r w:rsidRPr="0062159D">
        <w:rPr>
          <w:b/>
          <w:sz w:val="24"/>
          <w:szCs w:val="24"/>
        </w:rPr>
        <w:t>Medicin:</w:t>
      </w:r>
      <w:r>
        <w:rPr>
          <w:sz w:val="24"/>
          <w:szCs w:val="24"/>
        </w:rPr>
        <w:t xml:space="preserve"> </w:t>
      </w:r>
      <w:r w:rsidR="006A4D17" w:rsidRPr="004A1CF7">
        <w:rPr>
          <w:sz w:val="24"/>
          <w:szCs w:val="24"/>
        </w:rPr>
        <w:t>Flere</w:t>
      </w:r>
      <w:r w:rsidR="00285248" w:rsidRPr="004A1CF7">
        <w:rPr>
          <w:sz w:val="24"/>
          <w:szCs w:val="24"/>
        </w:rPr>
        <w:t xml:space="preserve"> patologiske tilstande </w:t>
      </w:r>
      <w:r w:rsidR="004A1CF7">
        <w:rPr>
          <w:sz w:val="24"/>
          <w:szCs w:val="24"/>
        </w:rPr>
        <w:t xml:space="preserve">kan </w:t>
      </w:r>
      <w:r w:rsidR="00285248" w:rsidRPr="004A1CF7">
        <w:rPr>
          <w:sz w:val="24"/>
          <w:szCs w:val="24"/>
        </w:rPr>
        <w:t xml:space="preserve">påvirke erektionsevnen </w:t>
      </w:r>
      <w:r w:rsidR="00303900">
        <w:rPr>
          <w:sz w:val="24"/>
          <w:szCs w:val="24"/>
        </w:rPr>
        <w:t xml:space="preserve">negativt </w:t>
      </w:r>
      <w:r w:rsidR="00285248" w:rsidRPr="004A1CF7">
        <w:rPr>
          <w:sz w:val="24"/>
          <w:szCs w:val="24"/>
        </w:rPr>
        <w:t>og ikke mindst de bivirkninger der følger med de</w:t>
      </w:r>
      <w:r w:rsidR="00C606C8">
        <w:rPr>
          <w:sz w:val="24"/>
          <w:szCs w:val="24"/>
        </w:rPr>
        <w:t>n medicinske behandling der</w:t>
      </w:r>
      <w:r w:rsidR="006A4D17" w:rsidRPr="004A1CF7">
        <w:rPr>
          <w:sz w:val="24"/>
          <w:szCs w:val="24"/>
        </w:rPr>
        <w:t xml:space="preserve"> </w:t>
      </w:r>
      <w:r w:rsidR="000C5750">
        <w:rPr>
          <w:sz w:val="24"/>
          <w:szCs w:val="24"/>
        </w:rPr>
        <w:t xml:space="preserve">ofte </w:t>
      </w:r>
      <w:r w:rsidR="006A4D17" w:rsidRPr="004A1CF7">
        <w:rPr>
          <w:sz w:val="24"/>
          <w:szCs w:val="24"/>
        </w:rPr>
        <w:t xml:space="preserve">er induceret af </w:t>
      </w:r>
      <w:r w:rsidR="00C606C8">
        <w:rPr>
          <w:sz w:val="24"/>
          <w:szCs w:val="24"/>
        </w:rPr>
        <w:t>den pågældende grundsygdom</w:t>
      </w:r>
      <w:r w:rsidR="006A4D17" w:rsidRPr="004A1CF7">
        <w:rPr>
          <w:sz w:val="24"/>
          <w:szCs w:val="24"/>
        </w:rPr>
        <w:t>.</w:t>
      </w:r>
      <w:r w:rsidR="00C606C8">
        <w:rPr>
          <w:sz w:val="24"/>
          <w:szCs w:val="24"/>
        </w:rPr>
        <w:t xml:space="preserve"> Medicinske bivirknin</w:t>
      </w:r>
      <w:r w:rsidR="000C5750">
        <w:rPr>
          <w:sz w:val="24"/>
          <w:szCs w:val="24"/>
        </w:rPr>
        <w:t>ger</w:t>
      </w:r>
      <w:r w:rsidR="00F50AD5">
        <w:rPr>
          <w:sz w:val="24"/>
          <w:szCs w:val="24"/>
        </w:rPr>
        <w:t xml:space="preserve"> give</w:t>
      </w:r>
      <w:r w:rsidR="000C5750">
        <w:rPr>
          <w:sz w:val="24"/>
          <w:szCs w:val="24"/>
        </w:rPr>
        <w:t>r ofte årsag til tilstande som</w:t>
      </w:r>
      <w:r w:rsidR="00F50AD5">
        <w:rPr>
          <w:sz w:val="24"/>
          <w:szCs w:val="24"/>
        </w:rPr>
        <w:t xml:space="preserve"> erektil dysfunktion</w:t>
      </w:r>
      <w:r w:rsidR="000C5750">
        <w:rPr>
          <w:sz w:val="24"/>
          <w:szCs w:val="24"/>
        </w:rPr>
        <w:t>, ejakulations-</w:t>
      </w:r>
      <w:r w:rsidR="00F50AD5">
        <w:rPr>
          <w:sz w:val="24"/>
          <w:szCs w:val="24"/>
        </w:rPr>
        <w:t xml:space="preserve"> eller lystproblemer</w:t>
      </w:r>
      <w:r w:rsidR="000C5750">
        <w:rPr>
          <w:sz w:val="24"/>
          <w:szCs w:val="24"/>
        </w:rPr>
        <w:t xml:space="preserve"> generelt. Lægemidler kan også sekundært og uspecifikt påvirke den seksuelle funktion i form a</w:t>
      </w:r>
      <w:r w:rsidR="00F43A28">
        <w:rPr>
          <w:sz w:val="24"/>
          <w:szCs w:val="24"/>
        </w:rPr>
        <w:t>f symptomer som træthed</w:t>
      </w:r>
      <w:r w:rsidR="000C5750">
        <w:rPr>
          <w:sz w:val="24"/>
          <w:szCs w:val="24"/>
        </w:rPr>
        <w:t>, kvalme og manglende initiativ/overskud. Desuden kan medicinske bivirk</w:t>
      </w:r>
      <w:r w:rsidR="00E57AFB">
        <w:rPr>
          <w:sz w:val="24"/>
          <w:szCs w:val="24"/>
        </w:rPr>
        <w:t>ninger påvirke</w:t>
      </w:r>
      <w:r w:rsidR="00756C54">
        <w:rPr>
          <w:sz w:val="24"/>
          <w:szCs w:val="24"/>
        </w:rPr>
        <w:t xml:space="preserve"> </w:t>
      </w:r>
      <w:r w:rsidR="000C5750">
        <w:rPr>
          <w:sz w:val="24"/>
          <w:szCs w:val="24"/>
        </w:rPr>
        <w:t>udseende</w:t>
      </w:r>
      <w:r w:rsidR="00756C54">
        <w:rPr>
          <w:sz w:val="24"/>
          <w:szCs w:val="24"/>
        </w:rPr>
        <w:t>t</w:t>
      </w:r>
      <w:r w:rsidR="00AD03FE">
        <w:rPr>
          <w:sz w:val="24"/>
          <w:szCs w:val="24"/>
        </w:rPr>
        <w:t xml:space="preserve"> som kan have indvirkning på den seksuelle lyst og respons.</w:t>
      </w:r>
      <w:r w:rsidR="00F43A28">
        <w:rPr>
          <w:sz w:val="24"/>
          <w:szCs w:val="24"/>
        </w:rPr>
        <w:t xml:space="preserve"> For mændenes vedkommende </w:t>
      </w:r>
      <w:r w:rsidR="00D9391F">
        <w:rPr>
          <w:sz w:val="24"/>
          <w:szCs w:val="24"/>
        </w:rPr>
        <w:t>handler det ofte om gynækomasti</w:t>
      </w:r>
      <w:r w:rsidR="00F43A28">
        <w:rPr>
          <w:sz w:val="24"/>
          <w:szCs w:val="24"/>
        </w:rPr>
        <w:t xml:space="preserve"> </w:t>
      </w:r>
      <w:r w:rsidR="00D9391F">
        <w:rPr>
          <w:sz w:val="24"/>
          <w:szCs w:val="24"/>
        </w:rPr>
        <w:fldChar w:fldCharType="begin" w:fldLock="1"/>
      </w:r>
      <w:r w:rsidR="00D9391F">
        <w:rPr>
          <w:sz w:val="24"/>
          <w:szCs w:val="24"/>
        </w:rPr>
        <w:instrText>ADDIN CSL_CITATION { "citationItems" : [ { "id" : "ITEM-1", "itemData" : { "ISBN" : "978-87-03-01165-3", "author" : [ { "dropping-particle" : "", "family" : "Graugaard", "given" : "Christian", "non-dropping-particle" : "", "parse-names" : false, "suffix" : "" }, { "dropping-particle" : "", "family" : "M\u00f8hl", "given" : "Bo", "non-dropping-particle" : "", "parse-names" : false, "suffix" : "" }, { "dropping-particle" : "", "family" : "Hertoft", "given" : "Preben", "non-dropping-particle" : "", "parse-names" : false, "suffix" : "" } ], "edition" : "1", "id" : "ITEM-1", "issued" : { "date-parts" : [ [ "2006" ] ] }, "number-of-pages" : "7-32", "publisher" : "Forfatterne af Hans Reitzels Forlag", "publisher-place" : "Denmark", "title" : "Krop, sygdom &amp; seksualitet", "type" : "book" }, "uris" : [ "http://www.mendeley.com/documents/?uuid=761c7222-1bce-31df-9571-3b632d00a05f" ] } ], "mendeley" : { "formattedCitation" : "(Graugaard et al. 2006)", "plainTextFormattedCitation" : "(Graugaard et al. 2006)", "previouslyFormattedCitation" : "(Graugaard et al. 2006)" }, "properties" : { "noteIndex" : 0 }, "schema" : "https://github.com/citation-style-language/schema/raw/master/csl-citation.json" }</w:instrText>
      </w:r>
      <w:r w:rsidR="00D9391F">
        <w:rPr>
          <w:sz w:val="24"/>
          <w:szCs w:val="24"/>
        </w:rPr>
        <w:fldChar w:fldCharType="separate"/>
      </w:r>
      <w:r w:rsidR="00D9391F" w:rsidRPr="00D9391F">
        <w:rPr>
          <w:noProof/>
          <w:sz w:val="24"/>
          <w:szCs w:val="24"/>
        </w:rPr>
        <w:t>(Graugaard et al. 2006)</w:t>
      </w:r>
      <w:r w:rsidR="00D9391F">
        <w:rPr>
          <w:sz w:val="24"/>
          <w:szCs w:val="24"/>
        </w:rPr>
        <w:fldChar w:fldCharType="end"/>
      </w:r>
      <w:r w:rsidR="00D9391F">
        <w:rPr>
          <w:sz w:val="24"/>
          <w:szCs w:val="24"/>
        </w:rPr>
        <w:t xml:space="preserve">. Lyngdorf og Hemmingsen´s studie konkluderede samstemmende, at der ses signifikant flere mænd med mild, moderat eller svær erektil dysfunktion, der sideløbende medicineres for andre lidelser, når de sammenlignes med mænd der ikke tager medicin </w:t>
      </w:r>
      <w:r w:rsidR="00D9391F">
        <w:rPr>
          <w:sz w:val="24"/>
          <w:szCs w:val="24"/>
        </w:rPr>
        <w:fldChar w:fldCharType="begin" w:fldLock="1"/>
      </w:r>
      <w:r w:rsidR="00910B3B">
        <w:rPr>
          <w:sz w:val="24"/>
          <w:szCs w:val="24"/>
        </w:rPr>
        <w:instrText>ADDIN CSL_CITATION { "citationItems" : [ { "id" : "ITEM-1", "itemData" : { "DOI" : "10.1038/sj.ijir.3901184", "ISBN" : "0955-9930", "ISSN" : "0955-9930", "PMID" : "14973529", "abstract" : "The objective of this study was to estimate the prevalence of erectile dysfunction (ED) and its health-related correlates among Danish men, to evaluate the influence of age, tobacco smoking, educational level and medication and the needs for treatment and willingness to be treated. A validated questionnaire was sent to 4310 noninstitutionalized Danish men, aged 40-80 y. The men selected constituted all male patients aged 40-80 y in 12 general practitioner practices in a county of Zealand, representing both the urban and rural population. Besides age, education, marital status and International Index of Erectile Function, the questionnaire included the duration of sexual problems (ED, premature ejaculation, penile curvature), comorbidity, medication, risk factors and the effect of prior treatment and willingness to seek treatment for sexual problems. A total of 2210 men responded, giving a response rate of 51.3%. No difference in the response rate by age groups was noted. The prevalence of complete ED increased with increasing age: 40-45 y, ED: 4.5%; 50-55 y, ED: 11.1%; and 75-80 y ED: 52%. The frequency of ED increased three-fold from men without comedication to men having some kind of medical treatment. Risk factors included tobacco smoking and low educational level. Only 9% suffering from ED had received some kind of treatment. Of the treated men, 75% were satisfied with the treatment. Willingness to discuss sexual matters depended both upon the age of the man and his actual erectile function. Taboos were seen more frequently among elderly people. ED increases with age, but only 10% of the men with sexual problems seek advice. Medication predisposes to ED.", "author" : [ { "dropping-particle" : "", "family" : "Lyngdorf", "given" : "P", "non-dropping-particle" : "", "parse-names" : false, "suffix" : "" }, { "dropping-particle" : "", "family" : "Hemmingsen", "given" : "L", "non-dropping-particle" : "", "parse-names" : false, "suffix" : "" } ], "container-title" : "International journal of impotence research", "id" : "ITEM-1", "issue" : "2", "issued" : { "date-parts" : [ [ "2004", "4", "19" ] ] }, "page" : "105-11", "publisher" : "Nature Publishing Group", "title" : "Epidemiology of erectile dysfunction and its risk factors: a practice-based study in Denmark.", "type" : "article-journal", "volume" : "16" }, "uris" : [ "http://www.mendeley.com/documents/?uuid=1f2bcbf9-26dc-377a-b946-b044003bd5eb" ] } ], "mendeley" : { "formattedCitation" : "(Lyngdorf &amp; Hemmingsen 2004)", "plainTextFormattedCitation" : "(Lyngdorf &amp; Hemmingsen 2004)", "previouslyFormattedCitation" : "(Lyngdorf &amp; Hemmingsen 2004)" }, "properties" : { "noteIndex" : 0 }, "schema" : "https://github.com/citation-style-language/schema/raw/master/csl-citation.json" }</w:instrText>
      </w:r>
      <w:r w:rsidR="00D9391F">
        <w:rPr>
          <w:sz w:val="24"/>
          <w:szCs w:val="24"/>
        </w:rPr>
        <w:fldChar w:fldCharType="separate"/>
      </w:r>
      <w:r w:rsidR="00D9391F" w:rsidRPr="00D9391F">
        <w:rPr>
          <w:noProof/>
          <w:sz w:val="24"/>
          <w:szCs w:val="24"/>
        </w:rPr>
        <w:t>(Lyngdorf &amp; Hemmingsen 2004)</w:t>
      </w:r>
      <w:r w:rsidR="00D9391F">
        <w:rPr>
          <w:sz w:val="24"/>
          <w:szCs w:val="24"/>
        </w:rPr>
        <w:fldChar w:fldCharType="end"/>
      </w:r>
      <w:r w:rsidR="00D9391F">
        <w:rPr>
          <w:sz w:val="24"/>
          <w:szCs w:val="24"/>
        </w:rPr>
        <w:t>.</w:t>
      </w:r>
      <w:r w:rsidR="00AD03FE">
        <w:rPr>
          <w:sz w:val="24"/>
          <w:szCs w:val="24"/>
        </w:rPr>
        <w:t xml:space="preserve"> </w:t>
      </w:r>
    </w:p>
    <w:p w:rsidR="004A1CF7" w:rsidRPr="004A1CF7" w:rsidRDefault="000E602D" w:rsidP="00B21B07">
      <w:pPr>
        <w:spacing w:before="600"/>
        <w:rPr>
          <w:sz w:val="24"/>
          <w:szCs w:val="24"/>
        </w:rPr>
      </w:pPr>
      <w:r w:rsidRPr="000E602D">
        <w:rPr>
          <w:b/>
          <w:sz w:val="24"/>
          <w:szCs w:val="24"/>
        </w:rPr>
        <w:t>Hjerte-kar:</w:t>
      </w:r>
      <w:r>
        <w:rPr>
          <w:sz w:val="24"/>
          <w:szCs w:val="24"/>
        </w:rPr>
        <w:t xml:space="preserve"> </w:t>
      </w:r>
      <w:r w:rsidR="00C61B9D">
        <w:rPr>
          <w:sz w:val="24"/>
          <w:szCs w:val="24"/>
        </w:rPr>
        <w:t>Sygdomme som</w:t>
      </w:r>
      <w:r w:rsidR="006A4D17" w:rsidRPr="004A1CF7">
        <w:rPr>
          <w:sz w:val="24"/>
          <w:szCs w:val="24"/>
        </w:rPr>
        <w:t xml:space="preserve"> påvirker blodcirkulationen</w:t>
      </w:r>
      <w:r w:rsidR="00B71782" w:rsidRPr="004A1CF7">
        <w:rPr>
          <w:sz w:val="24"/>
          <w:szCs w:val="24"/>
        </w:rPr>
        <w:t xml:space="preserve"> såsom hjerte kar lidelser,</w:t>
      </w:r>
      <w:r w:rsidR="006A4D17" w:rsidRPr="004A1CF7">
        <w:rPr>
          <w:sz w:val="24"/>
          <w:szCs w:val="24"/>
        </w:rPr>
        <w:t xml:space="preserve"> hypertension og hyperkolesterolæmi kan ofte være årsag til erektil dysfunktion.</w:t>
      </w:r>
      <w:r w:rsidR="00B71782" w:rsidRPr="004A1CF7">
        <w:rPr>
          <w:sz w:val="24"/>
          <w:szCs w:val="24"/>
        </w:rPr>
        <w:t xml:space="preserve"> </w:t>
      </w:r>
      <w:r w:rsidR="00C61B9D">
        <w:rPr>
          <w:sz w:val="24"/>
          <w:szCs w:val="24"/>
        </w:rPr>
        <w:t>Længerevarende ubehandlet hypertension kan forårsage åreforkalkning, hvilket nedsætter blodets evne til at flyde frit specielt i de mindre kapillærer</w:t>
      </w:r>
      <w:r>
        <w:rPr>
          <w:sz w:val="24"/>
          <w:szCs w:val="24"/>
        </w:rPr>
        <w:t xml:space="preserve"> perifert hvilket også indbefatter kønsorganerne. </w:t>
      </w:r>
      <w:r w:rsidR="00C61B9D">
        <w:rPr>
          <w:sz w:val="24"/>
          <w:szCs w:val="24"/>
        </w:rPr>
        <w:t>Hvis blodet ikke kan flyde frit til penis</w:t>
      </w:r>
      <w:r w:rsidR="00F43A28">
        <w:rPr>
          <w:sz w:val="24"/>
          <w:szCs w:val="24"/>
        </w:rPr>
        <w:t>,</w:t>
      </w:r>
      <w:r w:rsidR="00C61B9D">
        <w:rPr>
          <w:sz w:val="24"/>
          <w:szCs w:val="24"/>
        </w:rPr>
        <w:t xml:space="preserve"> nedsættes</w:t>
      </w:r>
      <w:r w:rsidR="00D9391F">
        <w:rPr>
          <w:sz w:val="24"/>
          <w:szCs w:val="24"/>
        </w:rPr>
        <w:t xml:space="preserve"> penis´ rigiditet</w:t>
      </w:r>
      <w:r w:rsidR="00C61B9D">
        <w:rPr>
          <w:sz w:val="24"/>
          <w:szCs w:val="24"/>
        </w:rPr>
        <w:t xml:space="preserve"> </w:t>
      </w:r>
      <w:r w:rsidR="00D9391F">
        <w:rPr>
          <w:sz w:val="24"/>
          <w:szCs w:val="24"/>
        </w:rPr>
        <w:t>når erektion, og denne</w:t>
      </w:r>
      <w:r w:rsidR="00F43A28">
        <w:rPr>
          <w:sz w:val="24"/>
          <w:szCs w:val="24"/>
        </w:rPr>
        <w:t xml:space="preserve"> er måske</w:t>
      </w:r>
      <w:r>
        <w:rPr>
          <w:sz w:val="24"/>
          <w:szCs w:val="24"/>
        </w:rPr>
        <w:t xml:space="preserve"> også</w:t>
      </w:r>
      <w:r w:rsidR="00F43A28">
        <w:rPr>
          <w:sz w:val="24"/>
          <w:szCs w:val="24"/>
        </w:rPr>
        <w:t xml:space="preserve"> kortere varende end tidligere. For nogle kan </w:t>
      </w:r>
      <w:r w:rsidR="00C61B9D">
        <w:rPr>
          <w:sz w:val="24"/>
          <w:szCs w:val="24"/>
        </w:rPr>
        <w:t xml:space="preserve">erektionen </w:t>
      </w:r>
      <w:r w:rsidR="00F43A28">
        <w:rPr>
          <w:sz w:val="24"/>
          <w:szCs w:val="24"/>
        </w:rPr>
        <w:t>slet ikke generes</w:t>
      </w:r>
      <w:r w:rsidR="00C61B9D">
        <w:rPr>
          <w:sz w:val="24"/>
          <w:szCs w:val="24"/>
        </w:rPr>
        <w:t>.</w:t>
      </w:r>
      <w:r>
        <w:rPr>
          <w:sz w:val="24"/>
          <w:szCs w:val="24"/>
        </w:rPr>
        <w:t xml:space="preserve"> </w:t>
      </w:r>
      <w:r w:rsidR="00C61B9D">
        <w:rPr>
          <w:sz w:val="24"/>
          <w:szCs w:val="24"/>
        </w:rPr>
        <w:t xml:space="preserve"> </w:t>
      </w:r>
    </w:p>
    <w:p w:rsidR="004A1CF7" w:rsidRPr="00873766" w:rsidRDefault="006A4D17" w:rsidP="00B21B07">
      <w:pPr>
        <w:spacing w:before="600"/>
        <w:rPr>
          <w:sz w:val="24"/>
          <w:szCs w:val="24"/>
        </w:rPr>
      </w:pPr>
      <w:r w:rsidRPr="004C570A">
        <w:rPr>
          <w:b/>
          <w:sz w:val="24"/>
          <w:szCs w:val="24"/>
        </w:rPr>
        <w:t>Diabetes</w:t>
      </w:r>
      <w:r w:rsidR="004C570A">
        <w:rPr>
          <w:b/>
          <w:sz w:val="24"/>
          <w:szCs w:val="24"/>
        </w:rPr>
        <w:t>-</w:t>
      </w:r>
      <w:r w:rsidRPr="00873766">
        <w:rPr>
          <w:sz w:val="24"/>
          <w:szCs w:val="24"/>
        </w:rPr>
        <w:t xml:space="preserve">inducerede </w:t>
      </w:r>
      <w:r w:rsidR="00E57AFB">
        <w:rPr>
          <w:sz w:val="24"/>
          <w:szCs w:val="24"/>
        </w:rPr>
        <w:t>perifere polyneuropatiske</w:t>
      </w:r>
      <w:r w:rsidRPr="00873766">
        <w:rPr>
          <w:sz w:val="24"/>
          <w:szCs w:val="24"/>
        </w:rPr>
        <w:t xml:space="preserve"> skader kan ligeledes nedsætte erektionsevnen</w:t>
      </w:r>
      <w:r w:rsidR="00E57AFB">
        <w:rPr>
          <w:sz w:val="24"/>
          <w:szCs w:val="24"/>
        </w:rPr>
        <w:t xml:space="preserve"> idet nerverne er med til at regulere blodtilstrømningen til penis cavernosa</w:t>
      </w:r>
      <w:r w:rsidRPr="00873766">
        <w:rPr>
          <w:sz w:val="24"/>
          <w:szCs w:val="24"/>
        </w:rPr>
        <w:t xml:space="preserve">. </w:t>
      </w:r>
      <w:r w:rsidR="005A61B7">
        <w:rPr>
          <w:sz w:val="24"/>
          <w:szCs w:val="24"/>
        </w:rPr>
        <w:t>Omkring</w:t>
      </w:r>
      <w:r w:rsidR="000E602D">
        <w:rPr>
          <w:sz w:val="24"/>
          <w:szCs w:val="24"/>
        </w:rPr>
        <w:t xml:space="preserve"> 50% af</w:t>
      </w:r>
      <w:r w:rsidR="005A61B7">
        <w:rPr>
          <w:sz w:val="24"/>
          <w:szCs w:val="24"/>
        </w:rPr>
        <w:t xml:space="preserve"> </w:t>
      </w:r>
      <w:r w:rsidR="00F43A28">
        <w:rPr>
          <w:sz w:val="24"/>
          <w:szCs w:val="24"/>
        </w:rPr>
        <w:t>mænd med diabetes oplever erektionsbesvær.</w:t>
      </w:r>
    </w:p>
    <w:p w:rsidR="004C570A" w:rsidRDefault="004C570A" w:rsidP="00B21B07">
      <w:pPr>
        <w:spacing w:before="600"/>
        <w:rPr>
          <w:sz w:val="24"/>
          <w:szCs w:val="24"/>
        </w:rPr>
      </w:pPr>
      <w:r w:rsidRPr="004C570A">
        <w:rPr>
          <w:b/>
          <w:sz w:val="24"/>
          <w:szCs w:val="24"/>
        </w:rPr>
        <w:t>Nervelæsion</w:t>
      </w:r>
      <w:r>
        <w:rPr>
          <w:b/>
          <w:sz w:val="24"/>
          <w:szCs w:val="24"/>
        </w:rPr>
        <w:t>er</w:t>
      </w:r>
      <w:r w:rsidRPr="004C570A">
        <w:rPr>
          <w:b/>
          <w:sz w:val="24"/>
          <w:szCs w:val="24"/>
        </w:rPr>
        <w:t>:</w:t>
      </w:r>
      <w:r>
        <w:rPr>
          <w:sz w:val="24"/>
          <w:szCs w:val="24"/>
        </w:rPr>
        <w:t xml:space="preserve"> </w:t>
      </w:r>
      <w:r w:rsidR="006A4D17" w:rsidRPr="00873766">
        <w:rPr>
          <w:sz w:val="24"/>
          <w:szCs w:val="24"/>
        </w:rPr>
        <w:t>S</w:t>
      </w:r>
      <w:r w:rsidR="004A1CF7" w:rsidRPr="00873766">
        <w:rPr>
          <w:sz w:val="24"/>
          <w:szCs w:val="24"/>
        </w:rPr>
        <w:t>kader på nerver</w:t>
      </w:r>
      <w:r w:rsidR="006A4D17" w:rsidRPr="00873766">
        <w:rPr>
          <w:sz w:val="24"/>
          <w:szCs w:val="24"/>
        </w:rPr>
        <w:t xml:space="preserve"> efter operationer i bækkenregionen</w:t>
      </w:r>
      <w:r w:rsidR="00A34989">
        <w:rPr>
          <w:sz w:val="24"/>
          <w:szCs w:val="24"/>
        </w:rPr>
        <w:t xml:space="preserve"> eller i medulla</w:t>
      </w:r>
      <w:r w:rsidR="006A4D17" w:rsidRPr="00873766">
        <w:rPr>
          <w:sz w:val="24"/>
          <w:szCs w:val="24"/>
        </w:rPr>
        <w:t xml:space="preserve"> kan reducere erektionsevnen ved at </w:t>
      </w:r>
      <w:r w:rsidR="004A1CF7" w:rsidRPr="00873766">
        <w:rPr>
          <w:sz w:val="24"/>
          <w:szCs w:val="24"/>
        </w:rPr>
        <w:t>nedsætte eller helt udelade signalerne fra det paras</w:t>
      </w:r>
      <w:r w:rsidR="00A34989">
        <w:rPr>
          <w:sz w:val="24"/>
          <w:szCs w:val="24"/>
        </w:rPr>
        <w:t>ympatiske nervesystem. Det</w:t>
      </w:r>
      <w:r>
        <w:rPr>
          <w:sz w:val="24"/>
          <w:szCs w:val="24"/>
        </w:rPr>
        <w:t>te</w:t>
      </w:r>
      <w:r w:rsidR="00A34989">
        <w:rPr>
          <w:sz w:val="24"/>
          <w:szCs w:val="24"/>
        </w:rPr>
        <w:t xml:space="preserve"> bevirker at </w:t>
      </w:r>
      <w:r w:rsidR="004A1CF7" w:rsidRPr="00873766">
        <w:rPr>
          <w:sz w:val="24"/>
          <w:szCs w:val="24"/>
        </w:rPr>
        <w:t>rejsning</w:t>
      </w:r>
      <w:r w:rsidR="000E602D">
        <w:rPr>
          <w:sz w:val="24"/>
          <w:szCs w:val="24"/>
        </w:rPr>
        <w:t>en</w:t>
      </w:r>
      <w:r w:rsidR="004A1CF7" w:rsidRPr="00873766">
        <w:rPr>
          <w:sz w:val="24"/>
          <w:szCs w:val="24"/>
        </w:rPr>
        <w:t xml:space="preserve"> helt</w:t>
      </w:r>
      <w:r w:rsidR="000E602D">
        <w:rPr>
          <w:sz w:val="24"/>
          <w:szCs w:val="24"/>
        </w:rPr>
        <w:t xml:space="preserve"> eller delvist</w:t>
      </w:r>
      <w:r w:rsidR="004A1CF7" w:rsidRPr="00873766">
        <w:rPr>
          <w:sz w:val="24"/>
          <w:szCs w:val="24"/>
        </w:rPr>
        <w:t xml:space="preserve"> udebliver trods subjektiv lyst og maksimal</w:t>
      </w:r>
      <w:r w:rsidR="000E602D">
        <w:rPr>
          <w:sz w:val="24"/>
          <w:szCs w:val="24"/>
        </w:rPr>
        <w:t xml:space="preserve"> seksuel</w:t>
      </w:r>
      <w:r w:rsidR="004A1CF7" w:rsidRPr="00873766">
        <w:rPr>
          <w:sz w:val="24"/>
          <w:szCs w:val="24"/>
        </w:rPr>
        <w:t xml:space="preserve"> stimulering. Andre neurologiske sygdomme </w:t>
      </w:r>
      <w:r>
        <w:rPr>
          <w:sz w:val="24"/>
          <w:szCs w:val="24"/>
        </w:rPr>
        <w:t xml:space="preserve">i det centrale nervesystem, </w:t>
      </w:r>
      <w:r w:rsidR="00F57266">
        <w:rPr>
          <w:sz w:val="24"/>
          <w:szCs w:val="24"/>
        </w:rPr>
        <w:t>såsom multible sclerosis og epilepsi</w:t>
      </w:r>
      <w:r w:rsidR="004A1CF7" w:rsidRPr="00873766">
        <w:rPr>
          <w:sz w:val="24"/>
          <w:szCs w:val="24"/>
        </w:rPr>
        <w:t xml:space="preserve"> kan </w:t>
      </w:r>
      <w:r>
        <w:rPr>
          <w:sz w:val="24"/>
          <w:szCs w:val="24"/>
        </w:rPr>
        <w:t>også påvirke erektionsevnen samt den seksuelle lyst</w:t>
      </w:r>
      <w:r w:rsidR="00F43A28">
        <w:rPr>
          <w:sz w:val="24"/>
          <w:szCs w:val="24"/>
        </w:rPr>
        <w:t xml:space="preserve">. </w:t>
      </w:r>
      <w:r w:rsidR="00BC295D" w:rsidRPr="00873766">
        <w:rPr>
          <w:sz w:val="24"/>
          <w:szCs w:val="24"/>
        </w:rPr>
        <w:t xml:space="preserve">                                                                         </w:t>
      </w:r>
      <w:r w:rsidR="00A34989">
        <w:rPr>
          <w:sz w:val="24"/>
          <w:szCs w:val="24"/>
        </w:rPr>
        <w:t xml:space="preserve">                                                                    </w:t>
      </w:r>
    </w:p>
    <w:p w:rsidR="00D61825" w:rsidRDefault="00BC295D" w:rsidP="00B21B07">
      <w:pPr>
        <w:spacing w:before="600"/>
        <w:rPr>
          <w:sz w:val="24"/>
          <w:szCs w:val="24"/>
        </w:rPr>
      </w:pPr>
      <w:r w:rsidRPr="004C570A">
        <w:rPr>
          <w:b/>
          <w:sz w:val="24"/>
          <w:szCs w:val="24"/>
        </w:rPr>
        <w:t>Endokrine</w:t>
      </w:r>
      <w:r w:rsidR="00D9391F">
        <w:rPr>
          <w:sz w:val="24"/>
          <w:szCs w:val="24"/>
        </w:rPr>
        <w:t xml:space="preserve"> dysfunktioner,</w:t>
      </w:r>
      <w:r w:rsidRPr="00873766">
        <w:rPr>
          <w:sz w:val="24"/>
          <w:szCs w:val="24"/>
        </w:rPr>
        <w:t xml:space="preserve"> </w:t>
      </w:r>
      <w:r w:rsidR="004C570A">
        <w:rPr>
          <w:sz w:val="24"/>
          <w:szCs w:val="24"/>
        </w:rPr>
        <w:t>testosteronforstyrrelser grundet adipositas</w:t>
      </w:r>
      <w:r w:rsidR="0062159D">
        <w:rPr>
          <w:sz w:val="24"/>
          <w:szCs w:val="24"/>
        </w:rPr>
        <w:t xml:space="preserve"> eller misbrug af anabole steroider,</w:t>
      </w:r>
      <w:r w:rsidR="004C570A">
        <w:rPr>
          <w:sz w:val="24"/>
          <w:szCs w:val="24"/>
        </w:rPr>
        <w:t xml:space="preserve"> kan ligeledes have indflydelse på erektionsevne</w:t>
      </w:r>
      <w:r w:rsidR="00D9391F">
        <w:rPr>
          <w:sz w:val="24"/>
          <w:szCs w:val="24"/>
        </w:rPr>
        <w:t>n</w:t>
      </w:r>
      <w:r w:rsidR="00F57266">
        <w:rPr>
          <w:sz w:val="24"/>
          <w:szCs w:val="24"/>
        </w:rPr>
        <w:t xml:space="preserve"> og fertiliteten</w:t>
      </w:r>
      <w:r w:rsidR="004C570A">
        <w:rPr>
          <w:sz w:val="24"/>
          <w:szCs w:val="24"/>
        </w:rPr>
        <w:t>.</w:t>
      </w:r>
      <w:r w:rsidRPr="00873766">
        <w:rPr>
          <w:sz w:val="24"/>
          <w:szCs w:val="24"/>
        </w:rPr>
        <w:t xml:space="preserve"> </w:t>
      </w:r>
      <w:r w:rsidR="00D61825">
        <w:rPr>
          <w:sz w:val="24"/>
          <w:szCs w:val="24"/>
        </w:rPr>
        <w:t xml:space="preserve">Testosteron er et essentielt hormon for mændene i forhold til at opleve seksuel lyst, men samtidig også til at generere en </w:t>
      </w:r>
      <w:r w:rsidR="0062159D">
        <w:rPr>
          <w:sz w:val="24"/>
          <w:szCs w:val="24"/>
        </w:rPr>
        <w:t xml:space="preserve">brugbar </w:t>
      </w:r>
      <w:r w:rsidR="00D61825">
        <w:rPr>
          <w:sz w:val="24"/>
          <w:szCs w:val="24"/>
        </w:rPr>
        <w:t>erektion</w:t>
      </w:r>
      <w:r w:rsidR="0062159D">
        <w:rPr>
          <w:sz w:val="24"/>
          <w:szCs w:val="24"/>
        </w:rPr>
        <w:t>.</w:t>
      </w:r>
      <w:r w:rsidRPr="00873766">
        <w:rPr>
          <w:sz w:val="24"/>
          <w:szCs w:val="24"/>
        </w:rPr>
        <w:t xml:space="preserve">                                                                                                               </w:t>
      </w:r>
    </w:p>
    <w:p w:rsidR="004C570A" w:rsidRDefault="00BC295D" w:rsidP="00B21B07">
      <w:pPr>
        <w:spacing w:before="600"/>
        <w:rPr>
          <w:sz w:val="24"/>
          <w:szCs w:val="24"/>
        </w:rPr>
      </w:pPr>
      <w:r w:rsidRPr="00D61825">
        <w:rPr>
          <w:b/>
          <w:sz w:val="24"/>
          <w:szCs w:val="24"/>
        </w:rPr>
        <w:t>Psykiske</w:t>
      </w:r>
      <w:r w:rsidRPr="00873766">
        <w:rPr>
          <w:sz w:val="24"/>
          <w:szCs w:val="24"/>
        </w:rPr>
        <w:t xml:space="preserve"> sygdomme såsom depression, angst, OCD, PTSD </w:t>
      </w:r>
      <w:r w:rsidR="004C570A">
        <w:rPr>
          <w:sz w:val="24"/>
          <w:szCs w:val="24"/>
        </w:rPr>
        <w:t>påvirker det seksuelle på flere parametre</w:t>
      </w:r>
      <w:r w:rsidR="00D61825">
        <w:rPr>
          <w:sz w:val="24"/>
          <w:szCs w:val="24"/>
        </w:rPr>
        <w:t>. I realiteten kan relativ uskyldig præstationsangst</w:t>
      </w:r>
      <w:r w:rsidR="0062159D">
        <w:rPr>
          <w:sz w:val="24"/>
          <w:szCs w:val="24"/>
        </w:rPr>
        <w:t xml:space="preserve"> under tiden </w:t>
      </w:r>
      <w:r w:rsidR="00D61825">
        <w:rPr>
          <w:sz w:val="24"/>
          <w:szCs w:val="24"/>
        </w:rPr>
        <w:t xml:space="preserve">forårsage erektil dysfunktion. </w:t>
      </w:r>
    </w:p>
    <w:p w:rsidR="004C570A" w:rsidRDefault="00AD0D6A" w:rsidP="00B21B07">
      <w:pPr>
        <w:spacing w:before="600"/>
        <w:rPr>
          <w:sz w:val="24"/>
          <w:szCs w:val="24"/>
        </w:rPr>
      </w:pPr>
      <w:r w:rsidRPr="00F57266">
        <w:rPr>
          <w:b/>
          <w:sz w:val="24"/>
          <w:szCs w:val="24"/>
        </w:rPr>
        <w:t>Strålebehandlinger</w:t>
      </w:r>
      <w:r w:rsidRPr="00873766">
        <w:rPr>
          <w:sz w:val="24"/>
          <w:szCs w:val="24"/>
        </w:rPr>
        <w:t xml:space="preserve"> </w:t>
      </w:r>
      <w:r w:rsidR="00F57266">
        <w:rPr>
          <w:sz w:val="24"/>
          <w:szCs w:val="24"/>
        </w:rPr>
        <w:t xml:space="preserve">i bækkenregionen </w:t>
      </w:r>
      <w:r w:rsidR="004C570A">
        <w:rPr>
          <w:sz w:val="24"/>
          <w:szCs w:val="24"/>
        </w:rPr>
        <w:t>kan f</w:t>
      </w:r>
      <w:r w:rsidR="00F57266">
        <w:rPr>
          <w:sz w:val="24"/>
          <w:szCs w:val="24"/>
        </w:rPr>
        <w:t>orårsage skade på</w:t>
      </w:r>
      <w:r w:rsidR="004C570A">
        <w:rPr>
          <w:sz w:val="24"/>
          <w:szCs w:val="24"/>
        </w:rPr>
        <w:t xml:space="preserve"> væv</w:t>
      </w:r>
      <w:r w:rsidR="00F57266">
        <w:rPr>
          <w:sz w:val="24"/>
          <w:szCs w:val="24"/>
        </w:rPr>
        <w:t>et</w:t>
      </w:r>
      <w:r w:rsidR="004C570A">
        <w:rPr>
          <w:sz w:val="24"/>
          <w:szCs w:val="24"/>
        </w:rPr>
        <w:t xml:space="preserve"> således der dannes fibrotiske forandringer</w:t>
      </w:r>
      <w:r w:rsidR="00F57266">
        <w:rPr>
          <w:sz w:val="24"/>
          <w:szCs w:val="24"/>
        </w:rPr>
        <w:t>. Disse forandringer kan betyde generel</w:t>
      </w:r>
      <w:r w:rsidR="004C570A">
        <w:rPr>
          <w:sz w:val="24"/>
          <w:szCs w:val="24"/>
        </w:rPr>
        <w:t xml:space="preserve"> funktionsnedsættelse af </w:t>
      </w:r>
      <w:r w:rsidR="00D9391F">
        <w:rPr>
          <w:sz w:val="24"/>
          <w:szCs w:val="24"/>
        </w:rPr>
        <w:t>vævet</w:t>
      </w:r>
      <w:r w:rsidR="00F57266">
        <w:rPr>
          <w:sz w:val="24"/>
          <w:szCs w:val="24"/>
        </w:rPr>
        <w:t>, hvilket påvirker erektionen</w:t>
      </w:r>
      <w:r w:rsidR="00D9391F">
        <w:rPr>
          <w:sz w:val="24"/>
          <w:szCs w:val="24"/>
        </w:rPr>
        <w:t>.</w:t>
      </w:r>
    </w:p>
    <w:p w:rsidR="00B21B07" w:rsidRPr="007B0BF2" w:rsidRDefault="00F57266" w:rsidP="00B21B07">
      <w:pPr>
        <w:spacing w:before="600"/>
        <w:rPr>
          <w:sz w:val="24"/>
          <w:szCs w:val="24"/>
        </w:rPr>
      </w:pPr>
      <w:r>
        <w:rPr>
          <w:sz w:val="24"/>
          <w:szCs w:val="24"/>
        </w:rPr>
        <w:t xml:space="preserve">Rygning øger </w:t>
      </w:r>
      <w:r w:rsidR="00910B3B">
        <w:rPr>
          <w:sz w:val="24"/>
          <w:szCs w:val="24"/>
        </w:rPr>
        <w:t>risikoen for åreforkalkning og blodpropper i organismen. Både Christensen et al og Lyngdorf og Hemmingsen og Christensen et al. konkluderer begge i deres studier</w:t>
      </w:r>
      <w:r w:rsidR="00291B8D">
        <w:rPr>
          <w:sz w:val="24"/>
          <w:szCs w:val="24"/>
        </w:rPr>
        <w:t>, at tobaksrygning øger risikoen for u</w:t>
      </w:r>
      <w:r w:rsidR="00910B3B">
        <w:rPr>
          <w:sz w:val="24"/>
          <w:szCs w:val="24"/>
        </w:rPr>
        <w:t>dvikling af erektil dysfunktion.</w:t>
      </w:r>
      <w:r w:rsidR="00291B8D">
        <w:rPr>
          <w:sz w:val="24"/>
          <w:szCs w:val="24"/>
        </w:rPr>
        <w:t xml:space="preserve"> </w:t>
      </w:r>
      <w:r w:rsidR="00910B3B">
        <w:rPr>
          <w:sz w:val="24"/>
          <w:szCs w:val="24"/>
        </w:rPr>
        <w:t>Alkoholindtagelse</w:t>
      </w:r>
      <w:r w:rsidR="00291B8D">
        <w:rPr>
          <w:sz w:val="24"/>
          <w:szCs w:val="24"/>
        </w:rPr>
        <w:t xml:space="preserve"> synes </w:t>
      </w:r>
      <w:r w:rsidR="00910B3B">
        <w:rPr>
          <w:sz w:val="24"/>
          <w:szCs w:val="24"/>
        </w:rPr>
        <w:t>ikke at påvirke den</w:t>
      </w:r>
      <w:r w:rsidR="00291B8D">
        <w:rPr>
          <w:sz w:val="24"/>
          <w:szCs w:val="24"/>
        </w:rPr>
        <w:t xml:space="preserve"> erektil</w:t>
      </w:r>
      <w:r w:rsidR="00910B3B">
        <w:rPr>
          <w:sz w:val="24"/>
          <w:szCs w:val="24"/>
        </w:rPr>
        <w:t>e funktion på samme måde som rygningen</w:t>
      </w:r>
      <w:r w:rsidR="00291B8D">
        <w:rPr>
          <w:sz w:val="24"/>
          <w:szCs w:val="24"/>
        </w:rPr>
        <w:t>, sammenlignet me</w:t>
      </w:r>
      <w:r w:rsidR="00BB6514">
        <w:rPr>
          <w:sz w:val="24"/>
          <w:szCs w:val="24"/>
        </w:rPr>
        <w:t xml:space="preserve">d mænd der er alkoholabstinente. </w:t>
      </w:r>
      <w:r w:rsidR="00291B8D">
        <w:rPr>
          <w:sz w:val="24"/>
          <w:szCs w:val="24"/>
        </w:rPr>
        <w:t>Desuden</w:t>
      </w:r>
      <w:r w:rsidR="00910B3B">
        <w:rPr>
          <w:sz w:val="24"/>
          <w:szCs w:val="24"/>
        </w:rPr>
        <w:t xml:space="preserve"> viste studierne at</w:t>
      </w:r>
      <w:r w:rsidR="00291B8D">
        <w:rPr>
          <w:sz w:val="24"/>
          <w:szCs w:val="24"/>
        </w:rPr>
        <w:t xml:space="preserve"> </w:t>
      </w:r>
      <w:r w:rsidR="00B71782">
        <w:rPr>
          <w:sz w:val="24"/>
          <w:szCs w:val="24"/>
        </w:rPr>
        <w:t xml:space="preserve">de </w:t>
      </w:r>
      <w:r w:rsidR="00B21B07">
        <w:rPr>
          <w:sz w:val="24"/>
          <w:szCs w:val="24"/>
        </w:rPr>
        <w:t xml:space="preserve">mænd </w:t>
      </w:r>
      <w:r w:rsidR="00B71782">
        <w:rPr>
          <w:sz w:val="24"/>
          <w:szCs w:val="24"/>
        </w:rPr>
        <w:t xml:space="preserve">der var </w:t>
      </w:r>
      <w:r w:rsidR="00B21B07">
        <w:rPr>
          <w:sz w:val="24"/>
          <w:szCs w:val="24"/>
        </w:rPr>
        <w:t>udenfor arbejdsmarkedet</w:t>
      </w:r>
      <w:r w:rsidR="00BB6514">
        <w:rPr>
          <w:sz w:val="24"/>
          <w:szCs w:val="24"/>
        </w:rPr>
        <w:t>,</w:t>
      </w:r>
      <w:r w:rsidR="00B21B07">
        <w:rPr>
          <w:sz w:val="24"/>
          <w:szCs w:val="24"/>
        </w:rPr>
        <w:t xml:space="preserve"> </w:t>
      </w:r>
      <w:r w:rsidR="00910B3B">
        <w:rPr>
          <w:sz w:val="24"/>
          <w:szCs w:val="24"/>
        </w:rPr>
        <w:t xml:space="preserve">rapporterede </w:t>
      </w:r>
      <w:r w:rsidR="00291B8D">
        <w:rPr>
          <w:sz w:val="24"/>
          <w:szCs w:val="24"/>
        </w:rPr>
        <w:t>tre</w:t>
      </w:r>
      <w:r w:rsidR="00B21B07">
        <w:rPr>
          <w:sz w:val="24"/>
          <w:szCs w:val="24"/>
        </w:rPr>
        <w:t xml:space="preserve"> gange så mange seksuelle problemer</w:t>
      </w:r>
      <w:r w:rsidR="00291B8D">
        <w:rPr>
          <w:sz w:val="24"/>
          <w:szCs w:val="24"/>
        </w:rPr>
        <w:t>,</w:t>
      </w:r>
      <w:r w:rsidR="00B21B07">
        <w:rPr>
          <w:sz w:val="24"/>
          <w:szCs w:val="24"/>
        </w:rPr>
        <w:t xml:space="preserve"> set i forhold til mænd i arbejde. </w:t>
      </w:r>
      <w:r w:rsidR="00291B8D">
        <w:rPr>
          <w:sz w:val="24"/>
          <w:szCs w:val="24"/>
        </w:rPr>
        <w:t xml:space="preserve">                                   </w:t>
      </w:r>
      <w:r w:rsidR="00B21B07">
        <w:rPr>
          <w:sz w:val="24"/>
          <w:szCs w:val="24"/>
        </w:rPr>
        <w:t>Socioøkonomiske forhold havde for mændene lignende associering med højere prævalense af seksuelle dysfunktioner. Ugifte mænd eller singler rapporterede</w:t>
      </w:r>
      <w:r w:rsidR="00D90828">
        <w:rPr>
          <w:sz w:val="24"/>
          <w:szCs w:val="24"/>
        </w:rPr>
        <w:t xml:space="preserve"> også</w:t>
      </w:r>
      <w:r w:rsidR="00B21B07">
        <w:rPr>
          <w:sz w:val="24"/>
          <w:szCs w:val="24"/>
        </w:rPr>
        <w:t xml:space="preserve"> flere dysfunktion</w:t>
      </w:r>
      <w:r w:rsidR="00E14F0C">
        <w:rPr>
          <w:sz w:val="24"/>
          <w:szCs w:val="24"/>
        </w:rPr>
        <w:t>er end dem der var i et forhold</w:t>
      </w:r>
      <w:r w:rsidR="00291B8D">
        <w:rPr>
          <w:sz w:val="24"/>
          <w:szCs w:val="24"/>
        </w:rPr>
        <w:t xml:space="preserve"> </w:t>
      </w:r>
      <w:r w:rsidR="00E14F0C">
        <w:rPr>
          <w:sz w:val="24"/>
          <w:szCs w:val="24"/>
        </w:rPr>
        <w:fldChar w:fldCharType="begin" w:fldLock="1"/>
      </w:r>
      <w:r w:rsidR="00E14F0C">
        <w:rPr>
          <w:sz w:val="24"/>
          <w:szCs w:val="24"/>
        </w:rPr>
        <w:instrText>ADDIN CSL_CITATION { "citationItems" : [ { "id" : "ITEM-1", "itemData" : { "DOI" : "10.1038/sj.ijir.3901184", "ISBN" : "0955-9930", "ISSN" : "0955-9930", "PMID" : "14973529", "abstract" : "The objective of this study was to estimate the prevalence of erectile dysfunction (ED) and its health-related correlates among Danish men, to evaluate the influence of age, tobacco smoking, educational level and medication and the needs for treatment and willingness to be treated. A validated questionnaire was sent to 4310 noninstitutionalized Danish men, aged 40-80 y. The men selected constituted all male patients aged 40-80 y in 12 general practitioner practices in a county of Zealand, representing both the urban and rural population. Besides age, education, marital status and International Index of Erectile Function, the questionnaire included the duration of sexual problems (ED, premature ejaculation, penile curvature), comorbidity, medication, risk factors and the effect of prior treatment and willingness to seek treatment for sexual problems. A total of 2210 men responded, giving a response rate of 51.3%. No difference in the response rate by age groups was noted. The prevalence of complete ED increased with increasing age: 40-45 y, ED: 4.5%; 50-55 y, ED: 11.1%; and 75-80 y ED: 52%. The frequency of ED increased three-fold from men without comedication to men having some kind of medical treatment. Risk factors included tobacco smoking and low educational level. Only 9% suffering from ED had received some kind of treatment. Of the treated men, 75% were satisfied with the treatment. Willingness to discuss sexual matters depended both upon the age of the man and his actual erectile function. Taboos were seen more frequently among elderly people. ED increases with age, but only 10% of the men with sexual problems seek advice. Medication predisposes to ED.", "author" : [ { "dropping-particle" : "", "family" : "Lyngdorf", "given" : "P", "non-dropping-particle" : "", "parse-names" : false, "suffix" : "" }, { "dropping-particle" : "", "family" : "Hemmingsen", "given" : "L", "non-dropping-particle" : "", "parse-names" : false, "suffix" : "" } ], "container-title" : "International journal of impotence research", "id" : "ITEM-1", "issue" : "2", "issued" : { "date-parts" : [ [ "2004", "4", "19" ] ] }, "page" : "105-11", "publisher" : "Nature Publishing Group", "title" : "Epidemiology of erectile dysfunction and its risk factors: a practice-based study in Denmark.", "type" : "article-journal", "volume" : "16" }, "uris" : [ "http://www.mendeley.com/documents/?uuid=1f2bcbf9-26dc-377a-b946-b044003bd5eb" ] } ], "mendeley" : { "formattedCitation" : "(Lyngdorf &amp; Hemmingsen 2004)", "plainTextFormattedCitation" : "(Lyngdorf &amp; Hemmingsen 2004)", "previouslyFormattedCitation" : "(Lyngdorf &amp; Hemmingsen 2004)" }, "properties" : { "noteIndex" : 0 }, "schema" : "https://github.com/citation-style-language/schema/raw/master/csl-citation.json" }</w:instrText>
      </w:r>
      <w:r w:rsidR="00E14F0C">
        <w:rPr>
          <w:sz w:val="24"/>
          <w:szCs w:val="24"/>
        </w:rPr>
        <w:fldChar w:fldCharType="separate"/>
      </w:r>
      <w:r w:rsidR="00E14F0C" w:rsidRPr="00E14F0C">
        <w:rPr>
          <w:noProof/>
          <w:sz w:val="24"/>
          <w:szCs w:val="24"/>
        </w:rPr>
        <w:t>(Lyngdorf &amp; Hemmingsen 2004)</w:t>
      </w:r>
      <w:r w:rsidR="00E14F0C">
        <w:rPr>
          <w:sz w:val="24"/>
          <w:szCs w:val="24"/>
        </w:rPr>
        <w:fldChar w:fldCharType="end"/>
      </w:r>
      <w:r w:rsidR="00D90828">
        <w:rPr>
          <w:sz w:val="24"/>
          <w:szCs w:val="24"/>
        </w:rPr>
        <w:t xml:space="preserve">, </w:t>
      </w:r>
      <w:r w:rsidR="00D90828">
        <w:rPr>
          <w:sz w:val="24"/>
          <w:szCs w:val="24"/>
        </w:rPr>
        <w:fldChar w:fldCharType="begin" w:fldLock="1"/>
      </w:r>
      <w:r w:rsidR="00BE30AD">
        <w:rPr>
          <w:sz w:val="24"/>
          <w:szCs w:val="24"/>
        </w:rPr>
        <w:instrText>ADDIN CSL_CITATION { "citationItems" : [ { "id" : "ITEM-1", "itemData" : { "DOI" : "10.1007/s10508-010-9599-y", "ISBN" : "1573-2800 (Electronic)\\r0004-0002 (Linking)", "ISSN" : "00040002", "PMID" : "20169469", "abstract" : "Sexual dysfunctions and difficulties are common experiences that may impact importantly on the perceived quality of life, but prevalence estimates are highly sensitive to the definitions used. We used questionnaire data for 4415 sexually active Danes aged 16-95 years who participated in a national health and morbidity survey in 2005 to estimate the prevalence of sexual dysfunctions and difficulties and to identify associated sociodemographic factors. Overall, 11% (95% CI, 10-13%) of men and 11% (10-13%) of women reported at least one sexual dysfunction (i.e., a frequent sexual difficulty that was perceived as a problem) in the last year, while another 68% (66-70%) of men and 69% (67-71%) of women reported infrequent or less severe sexual difficulties. Estimated overall frequencies of sexual dysfunctions among men were: premature ejaculation (7%), erectile dysfunction (5%), anorgasmia (2%), and dyspareunia (0.1%); among women: lubrication insufficiency (7%), anorgasmia (6%), dyspareunia (3%), and vaginismus (0.4%). Highest frequencies of sexual dysfunction were seen in men above age 60 years and women below age 30 years or above age 50 years. In logistic regression analysis, indicators of economic hardship in the family were positively associated with sexual dysfunctions, notably among women. In conclusion, while a majority of sexually active adults in Denmark experience sexual difficulties with their partner once in a while, approximately one in nine suffer from frequent sexual difficulties that constitute a threat to their well-being. Sexual dysfunctions seem to be more common among persons who experience economic hardship in the family.", "author" : [ { "dropping-particle" : "", "family" : "Christensen", "given" : "Birgitte S.", "non-dropping-particle" : "", "parse-names" : false, "suffix" : "" }, { "dropping-particle" : "", "family" : "Gr\u00f8nb\u00e6k", "given" : "Morten", "non-dropping-particle" : "", "parse-names" : false, "suffix" : "" }, { "dropping-particle" : "", "family" : "Osler", "given" : "Merete", "non-dropping-particle" : "", "parse-names" : false, "suffix" : "" }, { "dropping-particle" : "V.", "family" : "Pedersen", "given" : "Bo", "non-dropping-particle" : "", "parse-names" : false, "suffix" : "" }, { "dropping-particle" : "", "family" : "Graugaard", "given" : "Christian", "non-dropping-particle" : "", "parse-names" : false, "suffix" : "" }, { "dropping-particle" : "", "family" : "Frisch", "given" : "Morten", "non-dropping-particle" : "", "parse-names" : false, "suffix" : "" } ], "container-title" : "Archives of Sexual Behavior", "id" : "ITEM-1", "issue" : "1", "issued" : { "date-parts" : [ [ "2010" ] ] }, "page" : "121-132", "title" : "Sexual dysfunctions and difficulties in Denmark: Prevalence and associated sociodemographic factors", "type" : "article-journal", "volume" : "40" }, "uris" : [ "http://www.mendeley.com/documents/?uuid=a7bdb7d9-4483-42ad-8912-859f5f794511" ] } ], "mendeley" : { "formattedCitation" : "(Christensen et al. 2010)", "plainTextFormattedCitation" : "(Christensen et al. 2010)", "previouslyFormattedCitation" : "(Christensen et al. 2010)" }, "properties" : { "noteIndex" : 0 }, "schema" : "https://github.com/citation-style-language/schema/raw/master/csl-citation.json" }</w:instrText>
      </w:r>
      <w:r w:rsidR="00D90828">
        <w:rPr>
          <w:sz w:val="24"/>
          <w:szCs w:val="24"/>
        </w:rPr>
        <w:fldChar w:fldCharType="separate"/>
      </w:r>
      <w:r w:rsidR="00D90828" w:rsidRPr="00D90828">
        <w:rPr>
          <w:noProof/>
          <w:sz w:val="24"/>
          <w:szCs w:val="24"/>
        </w:rPr>
        <w:t>(Christensen et al. 2010)</w:t>
      </w:r>
      <w:r w:rsidR="00D90828">
        <w:rPr>
          <w:sz w:val="24"/>
          <w:szCs w:val="24"/>
        </w:rPr>
        <w:fldChar w:fldCharType="end"/>
      </w:r>
      <w:r w:rsidR="00D90828">
        <w:rPr>
          <w:sz w:val="24"/>
          <w:szCs w:val="24"/>
        </w:rPr>
        <w:t>.</w:t>
      </w:r>
    </w:p>
    <w:p w:rsidR="00BA7B7C" w:rsidRDefault="008640CE" w:rsidP="0081000A">
      <w:pPr>
        <w:spacing w:before="600"/>
        <w:rPr>
          <w:sz w:val="24"/>
          <w:szCs w:val="24"/>
        </w:rPr>
      </w:pPr>
      <w:bookmarkStart w:id="17" w:name="_Toc481995427"/>
      <w:r w:rsidRPr="00AE06E9">
        <w:rPr>
          <w:rStyle w:val="Overskrift1Tegn"/>
          <w:b/>
          <w:color w:val="auto"/>
        </w:rPr>
        <w:t>8.</w:t>
      </w:r>
      <w:r w:rsidR="006A685B">
        <w:rPr>
          <w:rStyle w:val="Overskrift1Tegn"/>
          <w:b/>
          <w:color w:val="auto"/>
        </w:rPr>
        <w:t>0</w:t>
      </w:r>
      <w:r w:rsidR="00AE06E9" w:rsidRPr="00AE06E9">
        <w:rPr>
          <w:rStyle w:val="Overskrift1Tegn"/>
          <w:b/>
          <w:color w:val="auto"/>
        </w:rPr>
        <w:t xml:space="preserve"> </w:t>
      </w:r>
      <w:r w:rsidR="00FF6402" w:rsidRPr="00AE06E9">
        <w:rPr>
          <w:rStyle w:val="Overskrift1Tegn"/>
          <w:b/>
          <w:color w:val="auto"/>
        </w:rPr>
        <w:t>B</w:t>
      </w:r>
      <w:r w:rsidR="00A01DFA" w:rsidRPr="00AE06E9">
        <w:rPr>
          <w:rStyle w:val="Overskrift1Tegn"/>
          <w:b/>
          <w:color w:val="auto"/>
        </w:rPr>
        <w:t>ehandlingsmuligheder</w:t>
      </w:r>
      <w:r w:rsidR="009605D2" w:rsidRPr="00AE06E9">
        <w:rPr>
          <w:rStyle w:val="Overskrift1Tegn"/>
          <w:b/>
          <w:color w:val="auto"/>
        </w:rPr>
        <w:t xml:space="preserve"> </w:t>
      </w:r>
      <w:r w:rsidR="00BB6514">
        <w:rPr>
          <w:rStyle w:val="Overskrift1Tegn"/>
          <w:b/>
          <w:color w:val="auto"/>
        </w:rPr>
        <w:t xml:space="preserve">af </w:t>
      </w:r>
      <w:r w:rsidR="00AD5453" w:rsidRPr="00AE06E9">
        <w:rPr>
          <w:rStyle w:val="Overskrift1Tegn"/>
          <w:b/>
          <w:color w:val="auto"/>
        </w:rPr>
        <w:t>erektil dysfunktion:</w:t>
      </w:r>
      <w:bookmarkEnd w:id="17"/>
      <w:r w:rsidR="004A5B81">
        <w:rPr>
          <w:b/>
          <w:sz w:val="28"/>
          <w:szCs w:val="28"/>
          <w:u w:val="single"/>
        </w:rPr>
        <w:t xml:space="preserve">                                                          </w:t>
      </w:r>
      <w:r w:rsidR="00B91C8B">
        <w:rPr>
          <w:sz w:val="24"/>
          <w:szCs w:val="24"/>
        </w:rPr>
        <w:t>Nedenstående t</w:t>
      </w:r>
      <w:r w:rsidR="002C6450">
        <w:rPr>
          <w:sz w:val="24"/>
          <w:szCs w:val="24"/>
        </w:rPr>
        <w:t>idslinje vise</w:t>
      </w:r>
      <w:r w:rsidR="003E1DFF">
        <w:rPr>
          <w:sz w:val="24"/>
          <w:szCs w:val="24"/>
        </w:rPr>
        <w:t>r</w:t>
      </w:r>
      <w:r w:rsidR="001926E9">
        <w:rPr>
          <w:sz w:val="24"/>
          <w:szCs w:val="24"/>
        </w:rPr>
        <w:t xml:space="preserve"> forskellige behandlingsmodaliteter og præparater</w:t>
      </w:r>
      <w:r w:rsidR="002C6450">
        <w:rPr>
          <w:sz w:val="24"/>
          <w:szCs w:val="24"/>
        </w:rPr>
        <w:t xml:space="preserve"> </w:t>
      </w:r>
      <w:r w:rsidR="00BB6514">
        <w:rPr>
          <w:sz w:val="24"/>
          <w:szCs w:val="24"/>
        </w:rPr>
        <w:t>til hjælp af</w:t>
      </w:r>
      <w:r w:rsidR="00AC4F56">
        <w:rPr>
          <w:sz w:val="24"/>
          <w:szCs w:val="24"/>
        </w:rPr>
        <w:t xml:space="preserve"> erektil dysfunktion.</w:t>
      </w:r>
      <w:r w:rsidR="00826675">
        <w:rPr>
          <w:sz w:val="24"/>
          <w:szCs w:val="24"/>
        </w:rPr>
        <w:t xml:space="preserve"> Tidslinjen er </w:t>
      </w:r>
      <w:r w:rsidR="007B0BF2">
        <w:rPr>
          <w:sz w:val="24"/>
          <w:szCs w:val="24"/>
        </w:rPr>
        <w:t>hovedsageligt</w:t>
      </w:r>
      <w:r w:rsidR="007D1240">
        <w:rPr>
          <w:sz w:val="24"/>
          <w:szCs w:val="24"/>
        </w:rPr>
        <w:t xml:space="preserve"> inspireret</w:t>
      </w:r>
      <w:r w:rsidR="006350B0">
        <w:rPr>
          <w:sz w:val="24"/>
          <w:szCs w:val="24"/>
        </w:rPr>
        <w:t xml:space="preserve"> og er </w:t>
      </w:r>
      <w:r w:rsidR="005D6B14">
        <w:rPr>
          <w:sz w:val="24"/>
          <w:szCs w:val="24"/>
        </w:rPr>
        <w:t>ud</w:t>
      </w:r>
      <w:r w:rsidR="005878DE">
        <w:rPr>
          <w:sz w:val="24"/>
          <w:szCs w:val="24"/>
        </w:rPr>
        <w:t>arbejdet</w:t>
      </w:r>
      <w:r w:rsidR="007B0BF2">
        <w:rPr>
          <w:sz w:val="24"/>
          <w:szCs w:val="24"/>
        </w:rPr>
        <w:t xml:space="preserve"> med</w:t>
      </w:r>
      <w:r w:rsidR="00632686">
        <w:rPr>
          <w:sz w:val="24"/>
          <w:szCs w:val="24"/>
        </w:rPr>
        <w:t xml:space="preserve"> data indhentet fra</w:t>
      </w:r>
      <w:r w:rsidR="002C6450">
        <w:rPr>
          <w:sz w:val="24"/>
          <w:szCs w:val="24"/>
        </w:rPr>
        <w:t xml:space="preserve"> et systematisk </w:t>
      </w:r>
      <w:r w:rsidR="007B0BF2">
        <w:rPr>
          <w:sz w:val="24"/>
          <w:szCs w:val="24"/>
        </w:rPr>
        <w:t>review</w:t>
      </w:r>
      <w:r w:rsidR="002C6450">
        <w:rPr>
          <w:sz w:val="24"/>
          <w:szCs w:val="24"/>
        </w:rPr>
        <w:t xml:space="preserve"> </w:t>
      </w:r>
      <w:r w:rsidR="003E1DFF">
        <w:rPr>
          <w:sz w:val="24"/>
          <w:szCs w:val="24"/>
        </w:rPr>
        <w:t>omhandlende</w:t>
      </w:r>
      <w:r w:rsidR="00AD5453">
        <w:rPr>
          <w:sz w:val="24"/>
          <w:szCs w:val="24"/>
        </w:rPr>
        <w:t xml:space="preserve"> </w:t>
      </w:r>
      <w:r w:rsidR="007B0BF2">
        <w:rPr>
          <w:sz w:val="24"/>
          <w:szCs w:val="24"/>
        </w:rPr>
        <w:t xml:space="preserve">historiske og nuværende </w:t>
      </w:r>
      <w:r w:rsidR="00AD5453">
        <w:rPr>
          <w:sz w:val="24"/>
          <w:szCs w:val="24"/>
        </w:rPr>
        <w:t>behandlingsmuligheder af erektil dysfunktion</w:t>
      </w:r>
      <w:r w:rsidR="003E1DFF">
        <w:rPr>
          <w:sz w:val="24"/>
          <w:szCs w:val="24"/>
        </w:rPr>
        <w:t xml:space="preserve"> </w:t>
      </w:r>
      <w:r w:rsidR="00E14F0C">
        <w:rPr>
          <w:sz w:val="24"/>
          <w:szCs w:val="24"/>
        </w:rPr>
        <w:fldChar w:fldCharType="begin" w:fldLock="1"/>
      </w:r>
      <w:r w:rsidR="00E14F0C">
        <w:rPr>
          <w:sz w:val="24"/>
          <w:szCs w:val="24"/>
        </w:rPr>
        <w:instrText>ADDIN CSL_CITATION { "citationItems" : [ { "id" : "ITEM-1", "itemData" : { "DOI" : "10.1016/j.aju.2016.04.002", "abstract" : "Objective: To review contemporary knowledge concerning the innovative trends and perspectives in the treatment of erectile dysfunction (ED).", "author" : [ { "dropping-particle" : "", "family" : "A.Ismail", "given" : "Ezzat", "non-dropping-particle" : "", "parse-names" : false, "suffix" : "" }, { "dropping-particle" : "", "family" : "I. EI-Sakka", "given" : "Ahmed", "non-dropping-particle" : "", "parse-names" : false, "suffix" : "" } ], "container-title" : "Arab J Uroligy", "id" : "ITEM-1", "issue" : "2", "issued" : { "date-parts" : [ [ "2016" ] ] }, "page" : "84-93", "title" : "Innovative trends and perspectives for erectile dysfunction treatment: A systematic review", "type" : "article-journal", "volume" : "14" }, "uris" : [ "http://www.mendeley.com/documents/?uuid=10b64f6b-ac73-40be-85a9-eff402612ce6" ] } ], "mendeley" : { "formattedCitation" : "(A.Ismail &amp; I. EI-Sakka 2016)", "plainTextFormattedCitation" : "(A.Ismail &amp; I. EI-Sakka 2016)", "previouslyFormattedCitation" : "(A.Ismail &amp; I. EI-Sakka 2016)" }, "properties" : { "noteIndex" : 0 }, "schema" : "https://github.com/citation-style-language/schema/raw/master/csl-citation.json" }</w:instrText>
      </w:r>
      <w:r w:rsidR="00E14F0C">
        <w:rPr>
          <w:sz w:val="24"/>
          <w:szCs w:val="24"/>
        </w:rPr>
        <w:fldChar w:fldCharType="separate"/>
      </w:r>
      <w:r w:rsidR="00E14F0C" w:rsidRPr="00E14F0C">
        <w:rPr>
          <w:noProof/>
          <w:sz w:val="24"/>
          <w:szCs w:val="24"/>
        </w:rPr>
        <w:t>(A.Ismail &amp; I. EI-Sakka 2016)</w:t>
      </w:r>
      <w:r w:rsidR="00E14F0C">
        <w:rPr>
          <w:sz w:val="24"/>
          <w:szCs w:val="24"/>
        </w:rPr>
        <w:fldChar w:fldCharType="end"/>
      </w:r>
      <w:r w:rsidR="00E14F0C">
        <w:rPr>
          <w:sz w:val="24"/>
          <w:szCs w:val="24"/>
        </w:rPr>
        <w:t>.</w:t>
      </w:r>
    </w:p>
    <w:p w:rsidR="00033059" w:rsidRDefault="00033059" w:rsidP="006350B0">
      <w:pPr>
        <w:pStyle w:val="Overskrift2"/>
        <w:rPr>
          <w:rFonts w:asciiTheme="minorHAnsi" w:hAnsiTheme="minorHAnsi"/>
          <w:color w:val="auto"/>
          <w:sz w:val="24"/>
          <w:szCs w:val="24"/>
        </w:rPr>
      </w:pPr>
    </w:p>
    <w:p w:rsidR="006350B0" w:rsidRPr="006350B0" w:rsidRDefault="006350B0" w:rsidP="006350B0">
      <w:pPr>
        <w:pStyle w:val="Overskrift2"/>
        <w:rPr>
          <w:rFonts w:asciiTheme="minorHAnsi" w:hAnsiTheme="minorHAnsi"/>
          <w:color w:val="auto"/>
          <w:sz w:val="24"/>
          <w:szCs w:val="24"/>
        </w:rPr>
      </w:pPr>
      <w:bookmarkStart w:id="18" w:name="_Toc481995428"/>
      <w:r w:rsidRPr="006350B0">
        <w:rPr>
          <w:rFonts w:asciiTheme="minorHAnsi" w:hAnsiTheme="minorHAnsi"/>
          <w:color w:val="auto"/>
          <w:sz w:val="24"/>
          <w:szCs w:val="24"/>
        </w:rPr>
        <w:t>8.1 Kemiske og kirurgiske behandlingsmuligheder</w:t>
      </w:r>
      <w:bookmarkEnd w:id="18"/>
    </w:p>
    <w:p w:rsidR="00195C20" w:rsidRDefault="007D1240" w:rsidP="0081000A">
      <w:pPr>
        <w:spacing w:before="600"/>
        <w:rPr>
          <w:sz w:val="24"/>
          <w:szCs w:val="24"/>
        </w:rPr>
      </w:pPr>
      <w:r>
        <w:rPr>
          <w:noProof/>
          <w:sz w:val="24"/>
          <w:szCs w:val="24"/>
          <w:lang w:eastAsia="da-DK"/>
        </w:rPr>
        <mc:AlternateContent>
          <mc:Choice Requires="wps">
            <w:drawing>
              <wp:anchor distT="0" distB="0" distL="114300" distR="114300" simplePos="0" relativeHeight="250752000" behindDoc="0" locked="0" layoutInCell="1" allowOverlap="1" wp14:anchorId="435EA846" wp14:editId="216A6DBB">
                <wp:simplePos x="0" y="0"/>
                <wp:positionH relativeFrom="column">
                  <wp:posOffset>4148289</wp:posOffset>
                </wp:positionH>
                <wp:positionV relativeFrom="paragraph">
                  <wp:posOffset>306456</wp:posOffset>
                </wp:positionV>
                <wp:extent cx="1806854" cy="914349"/>
                <wp:effectExtent l="0" t="0" r="22225" b="19685"/>
                <wp:wrapNone/>
                <wp:docPr id="21" name="Rektangel 21"/>
                <wp:cNvGraphicFramePr/>
                <a:graphic xmlns:a="http://schemas.openxmlformats.org/drawingml/2006/main">
                  <a:graphicData uri="http://schemas.microsoft.com/office/word/2010/wordprocessingShape">
                    <wps:wsp>
                      <wps:cNvSpPr/>
                      <wps:spPr>
                        <a:xfrm>
                          <a:off x="0" y="0"/>
                          <a:ext cx="1806854" cy="9143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A03DEE">
                            <w:pPr>
                              <w:jc w:val="center"/>
                            </w:pPr>
                            <w:r>
                              <w:t>PDE5hæmmer</w:t>
                            </w:r>
                          </w:p>
                          <w:p w:rsidR="00AE0B89" w:rsidRPr="00252385" w:rsidRDefault="00AE0B89" w:rsidP="00A03DEE">
                            <w:pPr>
                              <w:jc w:val="center"/>
                              <w:rPr>
                                <w:sz w:val="18"/>
                                <w:szCs w:val="18"/>
                              </w:rPr>
                            </w:pPr>
                            <w:r w:rsidRPr="00252385">
                              <w:rPr>
                                <w:sz w:val="18"/>
                                <w:szCs w:val="18"/>
                              </w:rPr>
                              <w:t>Tadalafil/Vardalafil</w:t>
                            </w:r>
                          </w:p>
                          <w:p w:rsidR="00AE0B89" w:rsidRPr="00DE57AF" w:rsidRDefault="00AE0B89" w:rsidP="00DE57AF">
                            <w:pPr>
                              <w:jc w:val="center"/>
                              <w:rPr>
                                <w:sz w:val="16"/>
                                <w:szCs w:val="16"/>
                              </w:rPr>
                            </w:pPr>
                            <w:r>
                              <w:rPr>
                                <w:sz w:val="16"/>
                                <w:szCs w:val="16"/>
                              </w:rPr>
                              <w:t>(Cialis/spedra</w:t>
                            </w:r>
                            <w:r w:rsidRPr="00DE57AF">
                              <w:rPr>
                                <w:sz w:val="16"/>
                                <w:szCs w:val="16"/>
                              </w:rPr>
                              <w:t>)</w:t>
                            </w:r>
                          </w:p>
                          <w:p w:rsidR="00AE0B89" w:rsidRDefault="00AE0B89" w:rsidP="00DE57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EA846" id="Rektangel 21" o:spid="_x0000_s1029" style="position:absolute;margin-left:326.65pt;margin-top:24.15pt;width:142.25pt;height:1in;z-index:2507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" fillcolor="#4472c4 [3204]" strokecolor="#1f3763 [1604]" strokeweight="1pt">
                <v:textbox>
                  <w:txbxContent>
                    <w:p w:rsidR="00AE0B89" w:rsidRDefault="00AE0B89" w:rsidP="00A03DEE">
                      <w:pPr>
                        <w:jc w:val="center"/>
                      </w:pPr>
                      <w:r>
                        <w:t>PDE5hæmmer</w:t>
                      </w:r>
                    </w:p>
                    <w:p w:rsidR="00AE0B89" w:rsidRPr="00252385" w:rsidRDefault="00AE0B89" w:rsidP="00A03DEE">
                      <w:pPr>
                        <w:jc w:val="center"/>
                        <w:rPr>
                          <w:sz w:val="18"/>
                          <w:szCs w:val="18"/>
                        </w:rPr>
                      </w:pPr>
                      <w:r w:rsidRPr="00252385">
                        <w:rPr>
                          <w:sz w:val="18"/>
                          <w:szCs w:val="18"/>
                        </w:rPr>
                        <w:t>Tadalafil/Vardalafil</w:t>
                      </w:r>
                    </w:p>
                    <w:p w:rsidR="00AE0B89" w:rsidRPr="00DE57AF" w:rsidRDefault="00AE0B89" w:rsidP="00DE57AF">
                      <w:pPr>
                        <w:jc w:val="center"/>
                        <w:rPr>
                          <w:sz w:val="16"/>
                          <w:szCs w:val="16"/>
                        </w:rPr>
                      </w:pPr>
                      <w:r>
                        <w:rPr>
                          <w:sz w:val="16"/>
                          <w:szCs w:val="16"/>
                        </w:rPr>
                        <w:t>(Cialis/spedra</w:t>
                      </w:r>
                      <w:r w:rsidRPr="00DE57AF">
                        <w:rPr>
                          <w:sz w:val="16"/>
                          <w:szCs w:val="16"/>
                        </w:rPr>
                        <w:t>)</w:t>
                      </w:r>
                    </w:p>
                    <w:p w:rsidR="00AE0B89" w:rsidRDefault="00AE0B89" w:rsidP="00DE57AF">
                      <w:pPr>
                        <w:jc w:val="center"/>
                      </w:pPr>
                    </w:p>
                  </w:txbxContent>
                </v:textbox>
              </v:rect>
            </w:pict>
          </mc:Fallback>
        </mc:AlternateContent>
      </w:r>
      <w:r w:rsidR="00B51999">
        <w:rPr>
          <w:noProof/>
          <w:sz w:val="24"/>
          <w:szCs w:val="24"/>
          <w:lang w:eastAsia="da-DK"/>
        </w:rPr>
        <mc:AlternateContent>
          <mc:Choice Requires="wps">
            <w:drawing>
              <wp:anchor distT="0" distB="0" distL="114300" distR="114300" simplePos="0" relativeHeight="250964992" behindDoc="0" locked="0" layoutInCell="1" allowOverlap="1" wp14:anchorId="0B0072C8" wp14:editId="2B401FF3">
                <wp:simplePos x="0" y="0"/>
                <wp:positionH relativeFrom="column">
                  <wp:posOffset>620920</wp:posOffset>
                </wp:positionH>
                <wp:positionV relativeFrom="paragraph">
                  <wp:posOffset>481689</wp:posOffset>
                </wp:positionV>
                <wp:extent cx="819150" cy="285750"/>
                <wp:effectExtent l="0" t="0" r="19050" b="19050"/>
                <wp:wrapNone/>
                <wp:docPr id="25" name="Rektangel 25"/>
                <wp:cNvGraphicFramePr/>
                <a:graphic xmlns:a="http://schemas.openxmlformats.org/drawingml/2006/main">
                  <a:graphicData uri="http://schemas.microsoft.com/office/word/2010/wordprocessingShape">
                    <wps:wsp>
                      <wps:cNvSpPr/>
                      <wps:spPr>
                        <a:xfrm>
                          <a:off x="0" y="0"/>
                          <a:ext cx="81915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B91C8B">
                            <w:r>
                              <w:t>Vibratorer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072C8" id="Rektangel 25" o:spid="_x0000_s1030" style="position:absolute;margin-left:48.9pt;margin-top:37.95pt;width:64.5pt;height:22.5pt;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" fillcolor="#4472c4 [3204]" strokecolor="#1f3763 [1604]" strokeweight="1pt">
                <v:textbox>
                  <w:txbxContent>
                    <w:p w:rsidR="00AE0B89" w:rsidRDefault="00AE0B89" w:rsidP="00B91C8B">
                      <w:r>
                        <w:t>Vibratorer</w:t>
                      </w:r>
                    </w:p>
                  </w:txbxContent>
                </v:textbox>
              </v:rect>
            </w:pict>
          </mc:Fallback>
        </mc:AlternateContent>
      </w:r>
      <w:r w:rsidR="00252385">
        <w:rPr>
          <w:noProof/>
          <w:sz w:val="24"/>
          <w:szCs w:val="24"/>
          <w:lang w:eastAsia="da-DK"/>
        </w:rPr>
        <mc:AlternateContent>
          <mc:Choice Requires="wps">
            <w:drawing>
              <wp:anchor distT="0" distB="0" distL="114300" distR="114300" simplePos="0" relativeHeight="250432512" behindDoc="0" locked="0" layoutInCell="1" allowOverlap="1" wp14:anchorId="56167715" wp14:editId="36E3373F">
                <wp:simplePos x="0" y="0"/>
                <wp:positionH relativeFrom="margin">
                  <wp:posOffset>2759659</wp:posOffset>
                </wp:positionH>
                <wp:positionV relativeFrom="paragraph">
                  <wp:posOffset>310794</wp:posOffset>
                </wp:positionV>
                <wp:extent cx="1162050" cy="870789"/>
                <wp:effectExtent l="0" t="0" r="19050" b="24765"/>
                <wp:wrapNone/>
                <wp:docPr id="15" name="Rektangel 15"/>
                <wp:cNvGraphicFramePr/>
                <a:graphic xmlns:a="http://schemas.openxmlformats.org/drawingml/2006/main">
                  <a:graphicData uri="http://schemas.microsoft.com/office/word/2010/wordprocessingShape">
                    <wps:wsp>
                      <wps:cNvSpPr/>
                      <wps:spPr>
                        <a:xfrm>
                          <a:off x="0" y="0"/>
                          <a:ext cx="1162050" cy="87078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A03DEE">
                            <w:pPr>
                              <w:jc w:val="center"/>
                            </w:pPr>
                            <w:r>
                              <w:t xml:space="preserve">PDE5hæmmer </w:t>
                            </w:r>
                          </w:p>
                          <w:p w:rsidR="00AE0B89" w:rsidRPr="00252385" w:rsidRDefault="00AE0B89" w:rsidP="00A03DEE">
                            <w:pPr>
                              <w:jc w:val="center"/>
                              <w:rPr>
                                <w:sz w:val="16"/>
                                <w:szCs w:val="16"/>
                              </w:rPr>
                            </w:pPr>
                            <w:r w:rsidRPr="00252385">
                              <w:rPr>
                                <w:sz w:val="16"/>
                                <w:szCs w:val="16"/>
                              </w:rPr>
                              <w:t>Sildenafil</w:t>
                            </w:r>
                          </w:p>
                          <w:p w:rsidR="00AE0B89" w:rsidRDefault="00AE0B89" w:rsidP="00A03DEE">
                            <w:pPr>
                              <w:jc w:val="center"/>
                            </w:pPr>
                            <w:r w:rsidRPr="00A03DEE">
                              <w:rPr>
                                <w:sz w:val="16"/>
                                <w:szCs w:val="16"/>
                              </w:rPr>
                              <w:t>(Viagra)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67715" id="Rektangel 15" o:spid="_x0000_s1031" style="position:absolute;margin-left:217.3pt;margin-top:24.45pt;width:91.5pt;height:68.55pt;z-index:25043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" fillcolor="#4472c4 [3204]" strokecolor="#1f3763 [1604]" strokeweight="1pt">
                <v:textbox>
                  <w:txbxContent>
                    <w:p w:rsidR="00AE0B89" w:rsidRDefault="00AE0B89" w:rsidP="00A03DEE">
                      <w:pPr>
                        <w:jc w:val="center"/>
                      </w:pPr>
                      <w:r>
                        <w:t xml:space="preserve">PDE5hæmmer </w:t>
                      </w:r>
                    </w:p>
                    <w:p w:rsidR="00AE0B89" w:rsidRPr="00252385" w:rsidRDefault="00AE0B89" w:rsidP="00A03DEE">
                      <w:pPr>
                        <w:jc w:val="center"/>
                        <w:rPr>
                          <w:sz w:val="16"/>
                          <w:szCs w:val="16"/>
                        </w:rPr>
                      </w:pPr>
                      <w:r w:rsidRPr="00252385">
                        <w:rPr>
                          <w:sz w:val="16"/>
                          <w:szCs w:val="16"/>
                        </w:rPr>
                        <w:t>Sildenafil</w:t>
                      </w:r>
                    </w:p>
                    <w:p w:rsidR="00AE0B89" w:rsidRDefault="00AE0B89" w:rsidP="00A03DEE">
                      <w:pPr>
                        <w:jc w:val="center"/>
                      </w:pPr>
                      <w:r w:rsidRPr="00A03DEE">
                        <w:rPr>
                          <w:sz w:val="16"/>
                          <w:szCs w:val="16"/>
                        </w:rPr>
                        <w:t>(Viagra)</w:t>
                      </w:r>
                    </w:p>
                  </w:txbxContent>
                </v:textbox>
                <w10:wrap anchorx="margin"/>
              </v:rect>
            </w:pict>
          </mc:Fallback>
        </mc:AlternateContent>
      </w:r>
    </w:p>
    <w:p w:rsidR="00B42369" w:rsidRDefault="007B0BF2" w:rsidP="0081000A">
      <w:pPr>
        <w:spacing w:before="600"/>
        <w:rPr>
          <w:sz w:val="24"/>
          <w:szCs w:val="24"/>
        </w:rPr>
      </w:pPr>
      <w:r>
        <w:rPr>
          <w:noProof/>
          <w:sz w:val="24"/>
          <w:szCs w:val="24"/>
          <w:lang w:eastAsia="da-DK"/>
        </w:rPr>
        <mc:AlternateContent>
          <mc:Choice Requires="wps">
            <w:drawing>
              <wp:anchor distT="0" distB="0" distL="114300" distR="114300" simplePos="0" relativeHeight="250485760" behindDoc="0" locked="0" layoutInCell="1" allowOverlap="1" wp14:anchorId="3161A73A" wp14:editId="0A5925CE">
                <wp:simplePos x="0" y="0"/>
                <wp:positionH relativeFrom="column">
                  <wp:posOffset>3859613</wp:posOffset>
                </wp:positionH>
                <wp:positionV relativeFrom="paragraph">
                  <wp:posOffset>588645</wp:posOffset>
                </wp:positionV>
                <wp:extent cx="82550" cy="349250"/>
                <wp:effectExtent l="19050" t="0" r="31750" b="31750"/>
                <wp:wrapNone/>
                <wp:docPr id="16" name="Pil: nedad 16"/>
                <wp:cNvGraphicFramePr/>
                <a:graphic xmlns:a="http://schemas.openxmlformats.org/drawingml/2006/main">
                  <a:graphicData uri="http://schemas.microsoft.com/office/word/2010/wordprocessingShape">
                    <wps:wsp>
                      <wps:cNvSpPr/>
                      <wps:spPr>
                        <a:xfrm>
                          <a:off x="0" y="0"/>
                          <a:ext cx="82550" cy="349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C5F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ad 16" o:spid="_x0000_s1026" type="#_x0000_t67" style="position:absolute;margin-left:303.9pt;margin-top:46.35pt;width:6.5pt;height:27.5pt;z-index:2504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" adj="19047" fillcolor="#4472c4 [3204]" strokecolor="#1f3763 [1604]" strokeweight="1pt"/>
            </w:pict>
          </mc:Fallback>
        </mc:AlternateContent>
      </w:r>
      <w:r>
        <w:rPr>
          <w:noProof/>
          <w:sz w:val="24"/>
          <w:szCs w:val="24"/>
          <w:lang w:eastAsia="da-DK"/>
        </w:rPr>
        <mc:AlternateContent>
          <mc:Choice Requires="wps">
            <w:drawing>
              <wp:anchor distT="0" distB="0" distL="114300" distR="114300" simplePos="0" relativeHeight="250166272" behindDoc="0" locked="0" layoutInCell="1" allowOverlap="1" wp14:anchorId="79869654" wp14:editId="3B41FCAB">
                <wp:simplePos x="0" y="0"/>
                <wp:positionH relativeFrom="column">
                  <wp:posOffset>1476955</wp:posOffset>
                </wp:positionH>
                <wp:positionV relativeFrom="paragraph">
                  <wp:posOffset>24461</wp:posOffset>
                </wp:positionV>
                <wp:extent cx="1208598" cy="747423"/>
                <wp:effectExtent l="0" t="0" r="10795" b="14605"/>
                <wp:wrapNone/>
                <wp:docPr id="4" name="Rektangel 4"/>
                <wp:cNvGraphicFramePr/>
                <a:graphic xmlns:a="http://schemas.openxmlformats.org/drawingml/2006/main">
                  <a:graphicData uri="http://schemas.microsoft.com/office/word/2010/wordprocessingShape">
                    <wps:wsp>
                      <wps:cNvSpPr/>
                      <wps:spPr>
                        <a:xfrm>
                          <a:off x="0" y="0"/>
                          <a:ext cx="1208598" cy="7474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Pr="00C05C56" w:rsidRDefault="00AE0B89" w:rsidP="00402276">
                            <w:r>
                              <w:t xml:space="preserve">Intracavanosale injektioner         </w:t>
                            </w:r>
                            <w:r w:rsidRPr="00C05C56">
                              <w:rPr>
                                <w:sz w:val="16"/>
                                <w:szCs w:val="16"/>
                              </w:rPr>
                              <w:t>(Ex: Caverject</w:t>
                            </w:r>
                            <w:r>
                              <w:rPr>
                                <w:sz w:val="16"/>
                                <w:szCs w:val="16"/>
                              </w:rPr>
                              <w:t>, invicorp</w:t>
                            </w:r>
                            <w:r w:rsidRPr="00C05C56">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69654" id="Rektangel 4" o:spid="_x0000_s1032" style="position:absolute;margin-left:116.3pt;margin-top:1.95pt;width:95.15pt;height:58.85pt;z-index:2501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" fillcolor="#4472c4 [3204]" strokecolor="#1f3763 [1604]" strokeweight="1pt">
                <v:textbox>
                  <w:txbxContent>
                    <w:p w:rsidR="00AE0B89" w:rsidRPr="00C05C56" w:rsidRDefault="00AE0B89" w:rsidP="00402276">
                      <w:r>
                        <w:t xml:space="preserve">Intracavanosale injektioner         </w:t>
                      </w:r>
                      <w:r w:rsidRPr="00C05C56">
                        <w:rPr>
                          <w:sz w:val="16"/>
                          <w:szCs w:val="16"/>
                        </w:rPr>
                        <w:t>(Ex: Caverject</w:t>
                      </w:r>
                      <w:r>
                        <w:rPr>
                          <w:sz w:val="16"/>
                          <w:szCs w:val="16"/>
                        </w:rPr>
                        <w:t>, invicorp</w:t>
                      </w:r>
                      <w:r w:rsidRPr="00C05C56">
                        <w:rPr>
                          <w:sz w:val="16"/>
                          <w:szCs w:val="16"/>
                        </w:rPr>
                        <w:t>)</w:t>
                      </w:r>
                    </w:p>
                  </w:txbxContent>
                </v:textbox>
              </v:rect>
            </w:pict>
          </mc:Fallback>
        </mc:AlternateContent>
      </w:r>
      <w:r w:rsidR="007D1240">
        <w:rPr>
          <w:noProof/>
          <w:sz w:val="24"/>
          <w:szCs w:val="24"/>
          <w:lang w:eastAsia="da-DK"/>
        </w:rPr>
        <mc:AlternateContent>
          <mc:Choice Requires="wps">
            <w:drawing>
              <wp:anchor distT="0" distB="0" distL="114300" distR="114300" simplePos="0" relativeHeight="250805248" behindDoc="0" locked="0" layoutInCell="1" allowOverlap="1" wp14:anchorId="45CB44D4" wp14:editId="221C43CC">
                <wp:simplePos x="0" y="0"/>
                <wp:positionH relativeFrom="column">
                  <wp:posOffset>4291330</wp:posOffset>
                </wp:positionH>
                <wp:positionV relativeFrom="paragraph">
                  <wp:posOffset>584642</wp:posOffset>
                </wp:positionV>
                <wp:extent cx="76200" cy="318052"/>
                <wp:effectExtent l="19050" t="0" r="38100" b="44450"/>
                <wp:wrapNone/>
                <wp:docPr id="22" name="Pil: nedad 22"/>
                <wp:cNvGraphicFramePr/>
                <a:graphic xmlns:a="http://schemas.openxmlformats.org/drawingml/2006/main">
                  <a:graphicData uri="http://schemas.microsoft.com/office/word/2010/wordprocessingShape">
                    <wps:wsp>
                      <wps:cNvSpPr/>
                      <wps:spPr>
                        <a:xfrm>
                          <a:off x="0" y="0"/>
                          <a:ext cx="76200" cy="31805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B5AB" id="Pil: nedad 22" o:spid="_x0000_s1026" type="#_x0000_t67" style="position:absolute;margin-left:337.9pt;margin-top:46.05pt;width:6pt;height:25.05pt;z-index:2508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" adj="19012" fillcolor="#4472c4 [3204]" strokecolor="#1f3763 [1604]" strokeweight="1pt"/>
            </w:pict>
          </mc:Fallback>
        </mc:AlternateContent>
      </w:r>
      <w:r w:rsidR="00B51999">
        <w:rPr>
          <w:noProof/>
          <w:sz w:val="24"/>
          <w:szCs w:val="24"/>
          <w:lang w:eastAsia="da-DK"/>
        </w:rPr>
        <mc:AlternateContent>
          <mc:Choice Requires="wps">
            <w:drawing>
              <wp:anchor distT="0" distB="0" distL="114300" distR="114300" simplePos="0" relativeHeight="251018240" behindDoc="0" locked="0" layoutInCell="1" allowOverlap="1" wp14:anchorId="190BF920" wp14:editId="7B60F752">
                <wp:simplePos x="0" y="0"/>
                <wp:positionH relativeFrom="column">
                  <wp:posOffset>1249900</wp:posOffset>
                </wp:positionH>
                <wp:positionV relativeFrom="paragraph">
                  <wp:posOffset>164824</wp:posOffset>
                </wp:positionV>
                <wp:extent cx="95250" cy="781050"/>
                <wp:effectExtent l="19050" t="0" r="38100" b="38100"/>
                <wp:wrapNone/>
                <wp:docPr id="26" name="Pil: nedad 26"/>
                <wp:cNvGraphicFramePr/>
                <a:graphic xmlns:a="http://schemas.openxmlformats.org/drawingml/2006/main">
                  <a:graphicData uri="http://schemas.microsoft.com/office/word/2010/wordprocessingShape">
                    <wps:wsp>
                      <wps:cNvSpPr/>
                      <wps:spPr>
                        <a:xfrm>
                          <a:off x="0" y="0"/>
                          <a:ext cx="95250" cy="781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E07BB" id="Pil: nedad 26" o:spid="_x0000_s1026" type="#_x0000_t67" style="position:absolute;margin-left:98.4pt;margin-top:13pt;width:7.5pt;height:61.5pt;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" adj="20283" fillcolor="#4472c4 [3204]" strokecolor="#1f3763 [1604]" strokeweight="1pt"/>
            </w:pict>
          </mc:Fallback>
        </mc:AlternateContent>
      </w:r>
      <w:r w:rsidR="009605D2">
        <w:rPr>
          <w:noProof/>
          <w:sz w:val="24"/>
          <w:szCs w:val="24"/>
          <w:lang w:eastAsia="da-DK"/>
        </w:rPr>
        <mc:AlternateContent>
          <mc:Choice Requires="wps">
            <w:drawing>
              <wp:anchor distT="0" distB="0" distL="114300" distR="114300" simplePos="0" relativeHeight="251284480" behindDoc="0" locked="0" layoutInCell="1" allowOverlap="1" wp14:anchorId="51FCF58E" wp14:editId="706530A9">
                <wp:simplePos x="0" y="0"/>
                <wp:positionH relativeFrom="column">
                  <wp:posOffset>222250</wp:posOffset>
                </wp:positionH>
                <wp:positionV relativeFrom="paragraph">
                  <wp:posOffset>535940</wp:posOffset>
                </wp:positionV>
                <wp:extent cx="82550" cy="158750"/>
                <wp:effectExtent l="19050" t="0" r="31750" b="31750"/>
                <wp:wrapNone/>
                <wp:docPr id="42" name="Pil: nedad 42"/>
                <wp:cNvGraphicFramePr/>
                <a:graphic xmlns:a="http://schemas.openxmlformats.org/drawingml/2006/main">
                  <a:graphicData uri="http://schemas.microsoft.com/office/word/2010/wordprocessingShape">
                    <wps:wsp>
                      <wps:cNvSpPr/>
                      <wps:spPr>
                        <a:xfrm>
                          <a:off x="0" y="0"/>
                          <a:ext cx="82550" cy="158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6A32D" id="Pil: nedad 42" o:spid="_x0000_s1026" type="#_x0000_t67" style="position:absolute;margin-left:17.5pt;margin-top:42.2pt;width:6.5pt;height:12.5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" adj="15984" fillcolor="#4472c4 [3204]" strokecolor="#1f3763 [1604]" strokeweight="1pt"/>
            </w:pict>
          </mc:Fallback>
        </mc:AlternateContent>
      </w:r>
      <w:r w:rsidR="009605D2">
        <w:rPr>
          <w:noProof/>
          <w:sz w:val="24"/>
          <w:szCs w:val="24"/>
          <w:lang w:eastAsia="da-DK"/>
        </w:rPr>
        <mc:AlternateContent>
          <mc:Choice Requires="wps">
            <w:drawing>
              <wp:anchor distT="0" distB="0" distL="114300" distR="114300" simplePos="0" relativeHeight="250113024" behindDoc="0" locked="0" layoutInCell="1" allowOverlap="1" wp14:anchorId="7508A8B2" wp14:editId="683CA4AE">
                <wp:simplePos x="0" y="0"/>
                <wp:positionH relativeFrom="margin">
                  <wp:align>left</wp:align>
                </wp:positionH>
                <wp:positionV relativeFrom="paragraph">
                  <wp:posOffset>158115</wp:posOffset>
                </wp:positionV>
                <wp:extent cx="882650" cy="285750"/>
                <wp:effectExtent l="0" t="0" r="12700" b="19050"/>
                <wp:wrapNone/>
                <wp:docPr id="1" name="Rektangel 1"/>
                <wp:cNvGraphicFramePr/>
                <a:graphic xmlns:a="http://schemas.openxmlformats.org/drawingml/2006/main">
                  <a:graphicData uri="http://schemas.microsoft.com/office/word/2010/wordprocessingShape">
                    <wps:wsp>
                      <wps:cNvSpPr/>
                      <wps:spPr>
                        <a:xfrm>
                          <a:off x="0" y="0"/>
                          <a:ext cx="88265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B42369">
                            <w:r>
                              <w:t>Psykoterapi</w:t>
                            </w:r>
                          </w:p>
                          <w:p w:rsidR="00AE0B89" w:rsidRDefault="00AE0B89" w:rsidP="000535CF">
                            <w:pPr>
                              <w:jc w:val="center"/>
                            </w:pPr>
                          </w:p>
                          <w:p w:rsidR="00AE0B89" w:rsidRDefault="00AE0B89" w:rsidP="000535CF">
                            <w:pPr>
                              <w:jc w:val="center"/>
                            </w:pPr>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8A8B2" id="Rektangel 1" o:spid="_x0000_s1033" style="position:absolute;margin-left:0;margin-top:12.45pt;width:69.5pt;height:22.5pt;z-index:2501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" fillcolor="#4472c4 [3204]" strokecolor="#1f3763 [1604]" strokeweight="1pt">
                <v:textbox>
                  <w:txbxContent>
                    <w:p w:rsidR="00AE0B89" w:rsidRDefault="00AE0B89" w:rsidP="00B42369">
                      <w:r>
                        <w:t>Psykoterapi</w:t>
                      </w:r>
                    </w:p>
                    <w:p w:rsidR="00AE0B89" w:rsidRDefault="00AE0B89" w:rsidP="000535CF">
                      <w:pPr>
                        <w:jc w:val="center"/>
                      </w:pPr>
                    </w:p>
                    <w:p w:rsidR="00AE0B89" w:rsidRDefault="00AE0B89" w:rsidP="000535CF">
                      <w:pPr>
                        <w:jc w:val="center"/>
                      </w:pPr>
                      <w:r>
                        <w:t>P</w:t>
                      </w:r>
                    </w:p>
                  </w:txbxContent>
                </v:textbox>
                <w10:wrap anchorx="margin"/>
              </v:rect>
            </w:pict>
          </mc:Fallback>
        </mc:AlternateContent>
      </w:r>
    </w:p>
    <w:p w:rsidR="00B42369" w:rsidRPr="00227384" w:rsidRDefault="007D1240" w:rsidP="0081000A">
      <w:pPr>
        <w:spacing w:before="600"/>
        <w:rPr>
          <w:b/>
          <w:sz w:val="24"/>
          <w:szCs w:val="24"/>
          <w:u w:val="single"/>
        </w:rPr>
      </w:pPr>
      <w:r>
        <w:rPr>
          <w:noProof/>
          <w:sz w:val="24"/>
          <w:szCs w:val="24"/>
          <w:lang w:eastAsia="da-DK"/>
        </w:rPr>
        <mc:AlternateContent>
          <mc:Choice Requires="wps">
            <w:drawing>
              <wp:anchor distT="0" distB="0" distL="114300" distR="114300" simplePos="0" relativeHeight="251071488" behindDoc="0" locked="0" layoutInCell="1" allowOverlap="1" wp14:anchorId="6D86F207" wp14:editId="6CFFE270">
                <wp:simplePos x="0" y="0"/>
                <wp:positionH relativeFrom="margin">
                  <wp:posOffset>279400</wp:posOffset>
                </wp:positionH>
                <wp:positionV relativeFrom="paragraph">
                  <wp:posOffset>89728</wp:posOffset>
                </wp:positionV>
                <wp:extent cx="196850" cy="69850"/>
                <wp:effectExtent l="0" t="19050" r="31750" b="44450"/>
                <wp:wrapNone/>
                <wp:docPr id="31" name="Pil: højre 31"/>
                <wp:cNvGraphicFramePr/>
                <a:graphic xmlns:a="http://schemas.openxmlformats.org/drawingml/2006/main">
                  <a:graphicData uri="http://schemas.microsoft.com/office/word/2010/wordprocessingShape">
                    <wps:wsp>
                      <wps:cNvSpPr/>
                      <wps:spPr>
                        <a:xfrm>
                          <a:off x="0" y="0"/>
                          <a:ext cx="196850" cy="69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D10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jre 31" o:spid="_x0000_s1026" type="#_x0000_t13" style="position:absolute;margin-left:22pt;margin-top:7.05pt;width:15.5pt;height:5.5pt;z-index:25107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" adj="17768" fillcolor="#4472c4 [3204]" strokecolor="#1f3763 [1604]" strokeweight="1pt">
                <w10:wrap anchorx="margin"/>
              </v:shape>
            </w:pict>
          </mc:Fallback>
        </mc:AlternateContent>
      </w:r>
      <w:r>
        <w:rPr>
          <w:noProof/>
          <w:sz w:val="24"/>
          <w:szCs w:val="24"/>
          <w:lang w:eastAsia="da-DK"/>
        </w:rPr>
        <mc:AlternateContent>
          <mc:Choice Requires="wps">
            <w:drawing>
              <wp:anchor distT="0" distB="0" distL="114300" distR="114300" simplePos="0" relativeHeight="250219520" behindDoc="0" locked="0" layoutInCell="1" allowOverlap="1" wp14:anchorId="2F9ED21B" wp14:editId="7AEF338A">
                <wp:simplePos x="0" y="0"/>
                <wp:positionH relativeFrom="column">
                  <wp:posOffset>5975957</wp:posOffset>
                </wp:positionH>
                <wp:positionV relativeFrom="paragraph">
                  <wp:posOffset>133212</wp:posOffset>
                </wp:positionV>
                <wp:extent cx="171450" cy="69850"/>
                <wp:effectExtent l="0" t="19050" r="38100" b="44450"/>
                <wp:wrapNone/>
                <wp:docPr id="6" name="Pil: højre 6"/>
                <wp:cNvGraphicFramePr/>
                <a:graphic xmlns:a="http://schemas.openxmlformats.org/drawingml/2006/main">
                  <a:graphicData uri="http://schemas.microsoft.com/office/word/2010/wordprocessingShape">
                    <wps:wsp>
                      <wps:cNvSpPr/>
                      <wps:spPr>
                        <a:xfrm>
                          <a:off x="0" y="0"/>
                          <a:ext cx="171450" cy="69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A720E" id="Pil: højre 6" o:spid="_x0000_s1026" type="#_x0000_t13" style="position:absolute;margin-left:470.55pt;margin-top:10.5pt;width:13.5pt;height:5.5pt;z-index:2502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" adj="17200" fillcolor="#4472c4 [3204]" strokecolor="#1f3763 [1604]" strokeweight="1pt"/>
            </w:pict>
          </mc:Fallback>
        </mc:AlternateContent>
      </w:r>
      <w:r>
        <w:rPr>
          <w:noProof/>
          <w:sz w:val="24"/>
          <w:szCs w:val="24"/>
          <w:lang w:eastAsia="da-DK"/>
        </w:rPr>
        <mc:AlternateContent>
          <mc:Choice Requires="wps">
            <w:drawing>
              <wp:anchor distT="0" distB="0" distL="114300" distR="114300" simplePos="0" relativeHeight="252776448" behindDoc="0" locked="0" layoutInCell="1" allowOverlap="1" wp14:anchorId="45993E40" wp14:editId="22F60687">
                <wp:simplePos x="0" y="0"/>
                <wp:positionH relativeFrom="column">
                  <wp:posOffset>180892</wp:posOffset>
                </wp:positionH>
                <wp:positionV relativeFrom="paragraph">
                  <wp:posOffset>529231</wp:posOffset>
                </wp:positionV>
                <wp:extent cx="87465" cy="333954"/>
                <wp:effectExtent l="19050" t="0" r="46355" b="47625"/>
                <wp:wrapNone/>
                <wp:docPr id="70" name="Pil: nedad 70"/>
                <wp:cNvGraphicFramePr/>
                <a:graphic xmlns:a="http://schemas.openxmlformats.org/drawingml/2006/main">
                  <a:graphicData uri="http://schemas.microsoft.com/office/word/2010/wordprocessingShape">
                    <wps:wsp>
                      <wps:cNvSpPr/>
                      <wps:spPr>
                        <a:xfrm>
                          <a:off x="0" y="0"/>
                          <a:ext cx="87465" cy="3339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C8E00" id="Pil: nedad 70" o:spid="_x0000_s1026" type="#_x0000_t67" style="position:absolute;margin-left:14.25pt;margin-top:41.65pt;width:6.9pt;height:26.3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" adj="18771" fillcolor="#4472c4 [3204]" strokecolor="#1f3763 [1604]" strokeweight="1pt"/>
            </w:pict>
          </mc:Fallback>
        </mc:AlternateContent>
      </w:r>
      <w:r>
        <w:rPr>
          <w:noProof/>
          <w:sz w:val="24"/>
          <w:szCs w:val="24"/>
          <w:lang w:eastAsia="da-DK"/>
        </w:rPr>
        <mc:AlternateContent>
          <mc:Choice Requires="wps">
            <w:drawing>
              <wp:anchor distT="0" distB="0" distL="114300" distR="114300" simplePos="0" relativeHeight="250698752" behindDoc="0" locked="0" layoutInCell="1" allowOverlap="1" wp14:anchorId="53652463" wp14:editId="6A31BE68">
                <wp:simplePos x="0" y="0"/>
                <wp:positionH relativeFrom="column">
                  <wp:posOffset>4997450</wp:posOffset>
                </wp:positionH>
                <wp:positionV relativeFrom="paragraph">
                  <wp:posOffset>514985</wp:posOffset>
                </wp:positionV>
                <wp:extent cx="107950" cy="387350"/>
                <wp:effectExtent l="19050" t="19050" r="44450" b="12700"/>
                <wp:wrapNone/>
                <wp:docPr id="20" name="Pil: opadgående 20"/>
                <wp:cNvGraphicFramePr/>
                <a:graphic xmlns:a="http://schemas.openxmlformats.org/drawingml/2006/main">
                  <a:graphicData uri="http://schemas.microsoft.com/office/word/2010/wordprocessingShape">
                    <wps:wsp>
                      <wps:cNvSpPr/>
                      <wps:spPr>
                        <a:xfrm>
                          <a:off x="0" y="0"/>
                          <a:ext cx="107950" cy="3873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BF05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l: opadgående 20" o:spid="_x0000_s1026" type="#_x0000_t68" style="position:absolute;margin-left:393.5pt;margin-top:40.55pt;width:8.5pt;height:30.5pt;z-index:2506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" adj="3010" fillcolor="#4472c4 [3204]" strokecolor="#1f3763 [1604]" strokeweight="1pt"/>
            </w:pict>
          </mc:Fallback>
        </mc:AlternateContent>
      </w:r>
      <w:r>
        <w:rPr>
          <w:noProof/>
          <w:sz w:val="24"/>
          <w:szCs w:val="24"/>
          <w:lang w:eastAsia="da-DK"/>
        </w:rPr>
        <mc:AlternateContent>
          <mc:Choice Requires="wps">
            <w:drawing>
              <wp:anchor distT="0" distB="0" distL="114300" distR="114300" simplePos="0" relativeHeight="250645504" behindDoc="0" locked="0" layoutInCell="1" allowOverlap="1" wp14:anchorId="116290D3" wp14:editId="0D5A977E">
                <wp:simplePos x="0" y="0"/>
                <wp:positionH relativeFrom="column">
                  <wp:posOffset>4553834</wp:posOffset>
                </wp:positionH>
                <wp:positionV relativeFrom="paragraph">
                  <wp:posOffset>537513</wp:posOffset>
                </wp:positionV>
                <wp:extent cx="101600" cy="635000"/>
                <wp:effectExtent l="19050" t="19050" r="31750" b="12700"/>
                <wp:wrapNone/>
                <wp:docPr id="19" name="Pil: opadgående 19"/>
                <wp:cNvGraphicFramePr/>
                <a:graphic xmlns:a="http://schemas.openxmlformats.org/drawingml/2006/main">
                  <a:graphicData uri="http://schemas.microsoft.com/office/word/2010/wordprocessingShape">
                    <wps:wsp>
                      <wps:cNvSpPr/>
                      <wps:spPr>
                        <a:xfrm>
                          <a:off x="0" y="0"/>
                          <a:ext cx="101600" cy="6350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B36CB" id="Pil: opadgående 19" o:spid="_x0000_s1026" type="#_x0000_t68" style="position:absolute;margin-left:358.55pt;margin-top:42.3pt;width:8pt;height:50pt;z-index:2506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" adj="1728" fillcolor="#4472c4 [3204]" strokecolor="#1f3763 [1604]" strokeweight="1pt"/>
            </w:pict>
          </mc:Fallback>
        </mc:AlternateContent>
      </w:r>
      <w:r>
        <w:rPr>
          <w:noProof/>
          <w:sz w:val="24"/>
          <w:szCs w:val="24"/>
          <w:lang w:eastAsia="da-DK"/>
        </w:rPr>
        <mc:AlternateContent>
          <mc:Choice Requires="wps">
            <w:drawing>
              <wp:anchor distT="0" distB="0" distL="114300" distR="114300" simplePos="0" relativeHeight="250326016" behindDoc="0" locked="0" layoutInCell="1" allowOverlap="1" wp14:anchorId="67727006" wp14:editId="2C407950">
                <wp:simplePos x="0" y="0"/>
                <wp:positionH relativeFrom="column">
                  <wp:posOffset>3647274</wp:posOffset>
                </wp:positionH>
                <wp:positionV relativeFrom="paragraph">
                  <wp:posOffset>507365</wp:posOffset>
                </wp:positionV>
                <wp:extent cx="95250" cy="158750"/>
                <wp:effectExtent l="19050" t="19050" r="38100" b="12700"/>
                <wp:wrapNone/>
                <wp:docPr id="13" name="Pil: opadgående 13"/>
                <wp:cNvGraphicFramePr/>
                <a:graphic xmlns:a="http://schemas.openxmlformats.org/drawingml/2006/main">
                  <a:graphicData uri="http://schemas.microsoft.com/office/word/2010/wordprocessingShape">
                    <wps:wsp>
                      <wps:cNvSpPr/>
                      <wps:spPr>
                        <a:xfrm>
                          <a:off x="0" y="0"/>
                          <a:ext cx="95250" cy="1587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6BF20" id="Pil: opadgående 13" o:spid="_x0000_s1026" type="#_x0000_t68" style="position:absolute;margin-left:287.2pt;margin-top:39.95pt;width:7.5pt;height:12.5pt;z-index:2503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" adj="6480" fillcolor="#4472c4 [3204]" strokecolor="#1f3763 [1604]" strokeweight="1pt"/>
            </w:pict>
          </mc:Fallback>
        </mc:AlternateContent>
      </w:r>
      <w:r w:rsidR="00B51999">
        <w:rPr>
          <w:noProof/>
          <w:sz w:val="24"/>
          <w:szCs w:val="24"/>
          <w:lang w:eastAsia="da-DK"/>
        </w:rPr>
        <mc:AlternateContent>
          <mc:Choice Requires="wps">
            <w:drawing>
              <wp:anchor distT="0" distB="0" distL="114300" distR="114300" simplePos="0" relativeHeight="250911744" behindDoc="0" locked="0" layoutInCell="1" allowOverlap="1" wp14:anchorId="407AB174" wp14:editId="3DF67C3E">
                <wp:simplePos x="0" y="0"/>
                <wp:positionH relativeFrom="column">
                  <wp:posOffset>2321560</wp:posOffset>
                </wp:positionH>
                <wp:positionV relativeFrom="paragraph">
                  <wp:posOffset>520010</wp:posOffset>
                </wp:positionV>
                <wp:extent cx="88900" cy="260350"/>
                <wp:effectExtent l="19050" t="19050" r="44450" b="25400"/>
                <wp:wrapNone/>
                <wp:docPr id="24" name="Pil: opadgående 24"/>
                <wp:cNvGraphicFramePr/>
                <a:graphic xmlns:a="http://schemas.openxmlformats.org/drawingml/2006/main">
                  <a:graphicData uri="http://schemas.microsoft.com/office/word/2010/wordprocessingShape">
                    <wps:wsp>
                      <wps:cNvSpPr/>
                      <wps:spPr>
                        <a:xfrm>
                          <a:off x="0" y="0"/>
                          <a:ext cx="88900" cy="2603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E60E5" id="Pil: opadgående 24" o:spid="_x0000_s1026" type="#_x0000_t68" style="position:absolute;margin-left:182.8pt;margin-top:40.95pt;width:7pt;height:20.5pt;z-index:2509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" adj="3688" fillcolor="#4472c4 [3204]" strokecolor="#1f3763 [1604]" strokeweight="1pt"/>
            </w:pict>
          </mc:Fallback>
        </mc:AlternateContent>
      </w:r>
      <w:r w:rsidR="00B51999">
        <w:rPr>
          <w:noProof/>
          <w:sz w:val="24"/>
          <w:szCs w:val="24"/>
          <w:lang w:eastAsia="da-DK"/>
        </w:rPr>
        <mc:AlternateContent>
          <mc:Choice Requires="wps">
            <w:drawing>
              <wp:anchor distT="0" distB="0" distL="114300" distR="114300" simplePos="0" relativeHeight="251177984" behindDoc="0" locked="0" layoutInCell="1" allowOverlap="1" wp14:anchorId="34092CD8" wp14:editId="5F0A1789">
                <wp:simplePos x="0" y="0"/>
                <wp:positionH relativeFrom="column">
                  <wp:posOffset>2620065</wp:posOffset>
                </wp:positionH>
                <wp:positionV relativeFrom="paragraph">
                  <wp:posOffset>525118</wp:posOffset>
                </wp:positionV>
                <wp:extent cx="90805" cy="984250"/>
                <wp:effectExtent l="19050" t="19050" r="42545" b="25400"/>
                <wp:wrapNone/>
                <wp:docPr id="33" name="Pil: opadgående 33"/>
                <wp:cNvGraphicFramePr/>
                <a:graphic xmlns:a="http://schemas.openxmlformats.org/drawingml/2006/main">
                  <a:graphicData uri="http://schemas.microsoft.com/office/word/2010/wordprocessingShape">
                    <wps:wsp>
                      <wps:cNvSpPr/>
                      <wps:spPr>
                        <a:xfrm>
                          <a:off x="0" y="0"/>
                          <a:ext cx="90805" cy="984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B86BC" id="Pil: opadgående 33" o:spid="_x0000_s1026" type="#_x0000_t68" style="position:absolute;margin-left:206.3pt;margin-top:41.35pt;width:7.15pt;height:77.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" adj="996" fillcolor="#4472c4 [3204]" strokecolor="#1f3763 [1604]" strokeweight="1pt"/>
            </w:pict>
          </mc:Fallback>
        </mc:AlternateContent>
      </w:r>
      <w:r w:rsidR="00B51999">
        <w:rPr>
          <w:noProof/>
          <w:sz w:val="24"/>
          <w:szCs w:val="24"/>
          <w:lang w:eastAsia="da-DK"/>
        </w:rPr>
        <mc:AlternateContent>
          <mc:Choice Requires="wps">
            <w:drawing>
              <wp:anchor distT="0" distB="0" distL="114300" distR="114300" simplePos="0" relativeHeight="250379264" behindDoc="0" locked="0" layoutInCell="1" allowOverlap="1" wp14:anchorId="2135BE09" wp14:editId="25C81BE3">
                <wp:simplePos x="0" y="0"/>
                <wp:positionH relativeFrom="column">
                  <wp:posOffset>2393011</wp:posOffset>
                </wp:positionH>
                <wp:positionV relativeFrom="paragraph">
                  <wp:posOffset>154913</wp:posOffset>
                </wp:positionV>
                <wp:extent cx="95250" cy="133350"/>
                <wp:effectExtent l="19050" t="0" r="38100" b="38100"/>
                <wp:wrapNone/>
                <wp:docPr id="14" name="Pil: nedad 14"/>
                <wp:cNvGraphicFramePr/>
                <a:graphic xmlns:a="http://schemas.openxmlformats.org/drawingml/2006/main">
                  <a:graphicData uri="http://schemas.microsoft.com/office/word/2010/wordprocessingShape">
                    <wps:wsp>
                      <wps:cNvSpPr/>
                      <wps:spPr>
                        <a:xfrm>
                          <a:off x="0" y="0"/>
                          <a:ext cx="95250"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65BA3" id="Pil: nedad 14" o:spid="_x0000_s1026" type="#_x0000_t67" style="position:absolute;margin-left:188.45pt;margin-top:12.2pt;width:7.5pt;height:10.5pt;z-index:2503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" adj="13886" fillcolor="#4472c4 [3204]" strokecolor="#1f3763 [1604]" strokeweight="1pt"/>
            </w:pict>
          </mc:Fallback>
        </mc:AlternateContent>
      </w:r>
      <w:r w:rsidR="009605D2">
        <w:rPr>
          <w:noProof/>
          <w:sz w:val="24"/>
          <w:szCs w:val="24"/>
          <w:lang w:eastAsia="da-DK"/>
        </w:rPr>
        <mc:AlternateContent>
          <mc:Choice Requires="wps">
            <w:drawing>
              <wp:anchor distT="0" distB="0" distL="114300" distR="114300" simplePos="0" relativeHeight="251231232" behindDoc="0" locked="0" layoutInCell="1" allowOverlap="1" wp14:anchorId="08E2AB49" wp14:editId="7AD1BE7F">
                <wp:simplePos x="0" y="0"/>
                <wp:positionH relativeFrom="column">
                  <wp:posOffset>-12700</wp:posOffset>
                </wp:positionH>
                <wp:positionV relativeFrom="paragraph">
                  <wp:posOffset>85090</wp:posOffset>
                </wp:positionV>
                <wp:extent cx="222250" cy="69850"/>
                <wp:effectExtent l="19050" t="19050" r="25400" b="44450"/>
                <wp:wrapNone/>
                <wp:docPr id="41" name="Pil: venstre 41"/>
                <wp:cNvGraphicFramePr/>
                <a:graphic xmlns:a="http://schemas.openxmlformats.org/drawingml/2006/main">
                  <a:graphicData uri="http://schemas.microsoft.com/office/word/2010/wordprocessingShape">
                    <wps:wsp>
                      <wps:cNvSpPr/>
                      <wps:spPr>
                        <a:xfrm>
                          <a:off x="0" y="0"/>
                          <a:ext cx="222250" cy="698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2CF5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41" o:spid="_x0000_s1026" type="#_x0000_t66" style="position:absolute;margin-left:-1pt;margin-top:6.7pt;width:17.5pt;height:5.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" adj="3394" fillcolor="#4472c4 [3204]" strokecolor="#1f3763 [1604]" strokeweight="1pt"/>
            </w:pict>
          </mc:Fallback>
        </mc:AlternateContent>
      </w:r>
      <w:r w:rsidR="00B42369" w:rsidRPr="00227384">
        <w:rPr>
          <w:sz w:val="24"/>
          <w:szCs w:val="24"/>
          <w:u w:val="single"/>
        </w:rPr>
        <w:softHyphen/>
      </w:r>
      <w:r w:rsidR="00B42369" w:rsidRPr="00227384">
        <w:rPr>
          <w:sz w:val="24"/>
          <w:szCs w:val="24"/>
          <w:u w:val="single"/>
        </w:rPr>
        <w:softHyphen/>
      </w:r>
      <w:r w:rsidR="00B42369" w:rsidRPr="00227384">
        <w:rPr>
          <w:sz w:val="24"/>
          <w:szCs w:val="24"/>
          <w:u w:val="single"/>
        </w:rPr>
        <w:softHyphen/>
      </w:r>
      <w:r w:rsidR="00B42369" w:rsidRPr="00227384">
        <w:rPr>
          <w:sz w:val="24"/>
          <w:szCs w:val="24"/>
          <w:u w:val="single"/>
        </w:rPr>
        <w:softHyphen/>
      </w:r>
      <w:r w:rsidR="00B42369" w:rsidRPr="00227384">
        <w:rPr>
          <w:sz w:val="24"/>
          <w:szCs w:val="24"/>
          <w:u w:val="single"/>
        </w:rPr>
        <w:softHyphen/>
      </w:r>
      <w:r w:rsidR="00B42369" w:rsidRPr="00227384">
        <w:rPr>
          <w:sz w:val="24"/>
          <w:szCs w:val="24"/>
          <w:u w:val="single"/>
        </w:rPr>
        <w:softHyphen/>
      </w:r>
      <w:r w:rsidR="00B42369" w:rsidRPr="00227384">
        <w:rPr>
          <w:sz w:val="24"/>
          <w:szCs w:val="24"/>
          <w:u w:val="single"/>
        </w:rPr>
        <w:softHyphen/>
      </w:r>
      <w:r w:rsidR="00B42369" w:rsidRPr="00227384">
        <w:rPr>
          <w:sz w:val="24"/>
          <w:szCs w:val="24"/>
          <w:u w:val="single"/>
        </w:rPr>
        <w:softHyphen/>
      </w:r>
      <w:r w:rsidR="00B42369" w:rsidRPr="00227384">
        <w:rPr>
          <w:sz w:val="24"/>
          <w:szCs w:val="24"/>
          <w:u w:val="single"/>
        </w:rPr>
        <w:softHyphen/>
      </w:r>
      <w:r w:rsidR="00B42369" w:rsidRPr="00227384">
        <w:rPr>
          <w:sz w:val="24"/>
          <w:szCs w:val="24"/>
          <w:u w:val="single"/>
        </w:rPr>
        <w:softHyphen/>
      </w:r>
      <w:r w:rsidR="00B42369" w:rsidRPr="00227384">
        <w:rPr>
          <w:sz w:val="24"/>
          <w:szCs w:val="24"/>
          <w:u w:val="single"/>
        </w:rPr>
        <w:softHyphen/>
      </w:r>
      <w:r w:rsidR="00B42369" w:rsidRPr="00227384">
        <w:rPr>
          <w:sz w:val="24"/>
          <w:szCs w:val="24"/>
          <w:u w:val="single"/>
        </w:rPr>
        <w:softHyphen/>
      </w:r>
      <w:r w:rsidR="00B42369" w:rsidRPr="00227384">
        <w:rPr>
          <w:sz w:val="24"/>
          <w:szCs w:val="24"/>
          <w:u w:val="single"/>
        </w:rPr>
        <w:softHyphen/>
      </w:r>
      <w:r w:rsidR="00B42369" w:rsidRPr="00227384">
        <w:rPr>
          <w:sz w:val="24"/>
          <w:szCs w:val="24"/>
          <w:u w:val="single"/>
        </w:rPr>
        <w:softHyphen/>
      </w:r>
      <w:r w:rsidR="009463CD" w:rsidRPr="00227384">
        <w:rPr>
          <w:b/>
          <w:sz w:val="24"/>
          <w:szCs w:val="24"/>
          <w:u w:val="single"/>
        </w:rPr>
        <w:t>1940</w:t>
      </w:r>
      <w:r w:rsidR="009463CD" w:rsidRPr="00227384">
        <w:rPr>
          <w:sz w:val="24"/>
          <w:szCs w:val="24"/>
          <w:u w:val="single"/>
        </w:rPr>
        <w:t xml:space="preserve">    </w:t>
      </w:r>
      <w:r w:rsidR="00D2673C" w:rsidRPr="00227384">
        <w:rPr>
          <w:b/>
          <w:sz w:val="24"/>
          <w:szCs w:val="24"/>
          <w:u w:val="single"/>
        </w:rPr>
        <w:t>1960</w:t>
      </w:r>
      <w:r w:rsidR="00B42369" w:rsidRPr="00227384">
        <w:rPr>
          <w:b/>
          <w:sz w:val="24"/>
          <w:szCs w:val="24"/>
          <w:u w:val="single"/>
        </w:rPr>
        <w:t>__</w:t>
      </w:r>
      <w:r w:rsidR="00A03DEE" w:rsidRPr="00227384">
        <w:rPr>
          <w:b/>
          <w:sz w:val="24"/>
          <w:szCs w:val="24"/>
          <w:u w:val="single"/>
        </w:rPr>
        <w:t>___</w:t>
      </w:r>
      <w:r w:rsidR="00B42369" w:rsidRPr="00227384">
        <w:rPr>
          <w:b/>
          <w:sz w:val="24"/>
          <w:szCs w:val="24"/>
          <w:u w:val="single"/>
        </w:rPr>
        <w:t>1970___________1980_____</w:t>
      </w:r>
      <w:r w:rsidR="00195C20" w:rsidRPr="00227384">
        <w:rPr>
          <w:b/>
          <w:sz w:val="24"/>
          <w:szCs w:val="24"/>
          <w:u w:val="single"/>
        </w:rPr>
        <w:t>__</w:t>
      </w:r>
      <w:r w:rsidR="00B42369" w:rsidRPr="00227384">
        <w:rPr>
          <w:b/>
          <w:sz w:val="24"/>
          <w:szCs w:val="24"/>
          <w:u w:val="single"/>
        </w:rPr>
        <w:t>1990_____</w:t>
      </w:r>
      <w:r w:rsidR="00A03DEE" w:rsidRPr="00227384">
        <w:rPr>
          <w:b/>
          <w:sz w:val="24"/>
          <w:szCs w:val="24"/>
          <w:u w:val="single"/>
        </w:rPr>
        <w:t>__</w:t>
      </w:r>
      <w:r w:rsidR="00B42369" w:rsidRPr="00227384">
        <w:rPr>
          <w:b/>
          <w:sz w:val="24"/>
          <w:szCs w:val="24"/>
          <w:u w:val="single"/>
        </w:rPr>
        <w:t>2000____</w:t>
      </w:r>
      <w:r w:rsidR="00DE57AF" w:rsidRPr="00227384">
        <w:rPr>
          <w:b/>
          <w:sz w:val="24"/>
          <w:szCs w:val="24"/>
          <w:u w:val="single"/>
        </w:rPr>
        <w:t>_____</w:t>
      </w:r>
      <w:r w:rsidR="00B42369" w:rsidRPr="00227384">
        <w:rPr>
          <w:b/>
          <w:sz w:val="24"/>
          <w:szCs w:val="24"/>
          <w:u w:val="single"/>
        </w:rPr>
        <w:t>2010</w:t>
      </w:r>
      <w:r w:rsidR="00A03DEE" w:rsidRPr="00227384">
        <w:rPr>
          <w:b/>
          <w:sz w:val="24"/>
          <w:szCs w:val="24"/>
          <w:u w:val="single"/>
        </w:rPr>
        <w:t>______</w:t>
      </w:r>
      <w:r w:rsidR="00A03DEE" w:rsidRPr="00227384">
        <w:rPr>
          <w:b/>
          <w:sz w:val="24"/>
          <w:szCs w:val="24"/>
          <w:u w:val="single"/>
        </w:rPr>
        <w:softHyphen/>
      </w:r>
      <w:r w:rsidR="00A03DEE" w:rsidRPr="00227384">
        <w:rPr>
          <w:b/>
          <w:sz w:val="24"/>
          <w:szCs w:val="24"/>
          <w:u w:val="single"/>
        </w:rPr>
        <w:softHyphen/>
        <w:t>__</w:t>
      </w:r>
      <w:r w:rsidR="004D24E5" w:rsidRPr="00227384">
        <w:rPr>
          <w:b/>
          <w:sz w:val="24"/>
          <w:szCs w:val="24"/>
          <w:u w:val="single"/>
        </w:rPr>
        <w:softHyphen/>
      </w:r>
      <w:r w:rsidR="00A03DEE" w:rsidRPr="00227384">
        <w:rPr>
          <w:b/>
          <w:sz w:val="24"/>
          <w:szCs w:val="24"/>
          <w:u w:val="single"/>
        </w:rPr>
        <w:t>2015</w:t>
      </w:r>
    </w:p>
    <w:p w:rsidR="008C7B0B" w:rsidRPr="00227384" w:rsidRDefault="007B0BF2" w:rsidP="0081000A">
      <w:pPr>
        <w:spacing w:before="600"/>
        <w:rPr>
          <w:sz w:val="24"/>
          <w:szCs w:val="24"/>
        </w:rPr>
      </w:pPr>
      <w:r>
        <w:rPr>
          <w:noProof/>
          <w:sz w:val="24"/>
          <w:szCs w:val="24"/>
          <w:lang w:eastAsia="da-DK"/>
        </w:rPr>
        <mc:AlternateContent>
          <mc:Choice Requires="wps">
            <w:drawing>
              <wp:anchor distT="0" distB="0" distL="114300" distR="114300" simplePos="0" relativeHeight="252723200" behindDoc="0" locked="0" layoutInCell="1" allowOverlap="1" wp14:anchorId="6D1B10B1" wp14:editId="425C50E1">
                <wp:simplePos x="0" y="0"/>
                <wp:positionH relativeFrom="margin">
                  <wp:posOffset>0</wp:posOffset>
                </wp:positionH>
                <wp:positionV relativeFrom="paragraph">
                  <wp:posOffset>232879</wp:posOffset>
                </wp:positionV>
                <wp:extent cx="1168842" cy="1240403"/>
                <wp:effectExtent l="0" t="0" r="12700" b="17145"/>
                <wp:wrapNone/>
                <wp:docPr id="8" name="Rektangel 8"/>
                <wp:cNvGraphicFramePr/>
                <a:graphic xmlns:a="http://schemas.openxmlformats.org/drawingml/2006/main">
                  <a:graphicData uri="http://schemas.microsoft.com/office/word/2010/wordprocessingShape">
                    <wps:wsp>
                      <wps:cNvSpPr/>
                      <wps:spPr>
                        <a:xfrm>
                          <a:off x="0" y="0"/>
                          <a:ext cx="1168842" cy="124040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BE08F9">
                            <w:pPr>
                              <w:jc w:val="center"/>
                              <w:rPr>
                                <w:sz w:val="18"/>
                                <w:szCs w:val="18"/>
                              </w:rPr>
                            </w:pPr>
                            <w:r w:rsidRPr="00BE08F9">
                              <w:rPr>
                                <w:sz w:val="18"/>
                                <w:szCs w:val="18"/>
                              </w:rPr>
                              <w:t>Første forsøg på kirur</w:t>
                            </w:r>
                            <w:r>
                              <w:rPr>
                                <w:sz w:val="18"/>
                                <w:szCs w:val="18"/>
                              </w:rPr>
                              <w:t>g</w:t>
                            </w:r>
                            <w:r w:rsidRPr="00BE08F9">
                              <w:rPr>
                                <w:sz w:val="18"/>
                                <w:szCs w:val="18"/>
                              </w:rPr>
                              <w:t>isk intervention</w:t>
                            </w:r>
                            <w:r>
                              <w:rPr>
                                <w:sz w:val="18"/>
                                <w:szCs w:val="18"/>
                              </w:rPr>
                              <w:t xml:space="preserve">  med penile implantater</w:t>
                            </w:r>
                          </w:p>
                          <w:p w:rsidR="00AE0B89" w:rsidRPr="00BE08F9" w:rsidRDefault="00AE0B89" w:rsidP="00BE08F9">
                            <w:pPr>
                              <w:jc w:val="center"/>
                              <w:rPr>
                                <w:sz w:val="18"/>
                                <w:szCs w:val="18"/>
                              </w:rPr>
                            </w:pPr>
                            <w:r w:rsidRPr="00BE08F9">
                              <w:rPr>
                                <w:sz w:val="18"/>
                                <w:szCs w:val="18"/>
                              </w:rPr>
                              <w:t xml:space="preserve"> </w:t>
                            </w:r>
                            <w:r>
                              <w:rPr>
                                <w:sz w:val="18"/>
                                <w:szCs w:val="18"/>
                              </w:rPr>
                              <w:fldChar w:fldCharType="begin" w:fldLock="1"/>
                            </w:r>
                            <w:r>
                              <w:rPr>
                                <w:sz w:val="18"/>
                                <w:szCs w:val="18"/>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Pr>
                                <w:sz w:val="18"/>
                                <w:szCs w:val="18"/>
                              </w:rPr>
                              <w:fldChar w:fldCharType="separate"/>
                            </w:r>
                            <w:r w:rsidRPr="00B51999">
                              <w:rPr>
                                <w:noProof/>
                                <w:sz w:val="18"/>
                                <w:szCs w:val="18"/>
                              </w:rPr>
                              <w:t>(Bancroft 2009)</w:t>
                            </w:r>
                            <w:r>
                              <w:rPr>
                                <w:sz w:val="18"/>
                                <w:szCs w:val="18"/>
                              </w:rPr>
                              <w:fldChar w:fldCharType="end"/>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B10B1" id="Rektangel 8" o:spid="_x0000_s1034" style="position:absolute;margin-left:0;margin-top:18.35pt;width:92.05pt;height:97.65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" fillcolor="#4472c4 [3204]" strokecolor="#1f3763 [1604]" strokeweight="1pt">
                <v:textbox>
                  <w:txbxContent>
                    <w:p w:rsidR="00AE0B89" w:rsidRDefault="00AE0B89" w:rsidP="00BE08F9">
                      <w:pPr>
                        <w:jc w:val="center"/>
                        <w:rPr>
                          <w:sz w:val="18"/>
                          <w:szCs w:val="18"/>
                        </w:rPr>
                      </w:pPr>
                      <w:r w:rsidRPr="00BE08F9">
                        <w:rPr>
                          <w:sz w:val="18"/>
                          <w:szCs w:val="18"/>
                        </w:rPr>
                        <w:t>Første forsøg på kirur</w:t>
                      </w:r>
                      <w:r>
                        <w:rPr>
                          <w:sz w:val="18"/>
                          <w:szCs w:val="18"/>
                        </w:rPr>
                        <w:t>g</w:t>
                      </w:r>
                      <w:r w:rsidRPr="00BE08F9">
                        <w:rPr>
                          <w:sz w:val="18"/>
                          <w:szCs w:val="18"/>
                        </w:rPr>
                        <w:t>isk intervention</w:t>
                      </w:r>
                      <w:r>
                        <w:rPr>
                          <w:sz w:val="18"/>
                          <w:szCs w:val="18"/>
                        </w:rPr>
                        <w:t xml:space="preserve">  med penile implantater</w:t>
                      </w:r>
                    </w:p>
                    <w:p w:rsidR="00AE0B89" w:rsidRPr="00BE08F9" w:rsidRDefault="00AE0B89" w:rsidP="00BE08F9">
                      <w:pPr>
                        <w:jc w:val="center"/>
                        <w:rPr>
                          <w:sz w:val="18"/>
                          <w:szCs w:val="18"/>
                        </w:rPr>
                      </w:pPr>
                      <w:r w:rsidRPr="00BE08F9">
                        <w:rPr>
                          <w:sz w:val="18"/>
                          <w:szCs w:val="18"/>
                        </w:rPr>
                        <w:t xml:space="preserve"> </w:t>
                      </w:r>
                      <w:r>
                        <w:rPr>
                          <w:sz w:val="18"/>
                          <w:szCs w:val="18"/>
                        </w:rPr>
                        <w:fldChar w:fldCharType="begin" w:fldLock="1"/>
                      </w:r>
                      <w:r>
                        <w:rPr>
                          <w:sz w:val="18"/>
                          <w:szCs w:val="18"/>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Pr>
                          <w:sz w:val="18"/>
                          <w:szCs w:val="18"/>
                        </w:rPr>
                        <w:fldChar w:fldCharType="separate"/>
                      </w:r>
                      <w:r w:rsidRPr="00B51999">
                        <w:rPr>
                          <w:noProof/>
                          <w:sz w:val="18"/>
                          <w:szCs w:val="18"/>
                        </w:rPr>
                        <w:t>(Bancroft 2009)</w:t>
                      </w:r>
                      <w:r>
                        <w:rPr>
                          <w:sz w:val="18"/>
                          <w:szCs w:val="18"/>
                        </w:rPr>
                        <w:fldChar w:fldCharType="end"/>
                      </w:r>
                      <w:r>
                        <w:rPr>
                          <w:sz w:val="18"/>
                          <w:szCs w:val="18"/>
                        </w:rPr>
                        <w:t>.</w:t>
                      </w:r>
                    </w:p>
                  </w:txbxContent>
                </v:textbox>
                <w10:wrap anchorx="margin"/>
              </v:rect>
            </w:pict>
          </mc:Fallback>
        </mc:AlternateContent>
      </w:r>
      <w:r w:rsidR="007D1240">
        <w:rPr>
          <w:noProof/>
          <w:sz w:val="24"/>
          <w:szCs w:val="24"/>
          <w:lang w:eastAsia="da-DK"/>
        </w:rPr>
        <mc:AlternateContent>
          <mc:Choice Requires="wps">
            <w:drawing>
              <wp:anchor distT="0" distB="0" distL="114300" distR="114300" simplePos="0" relativeHeight="250592256" behindDoc="0" locked="0" layoutInCell="1" allowOverlap="1" wp14:anchorId="5B860A11" wp14:editId="403D18A6">
                <wp:simplePos x="0" y="0"/>
                <wp:positionH relativeFrom="column">
                  <wp:posOffset>4837982</wp:posOffset>
                </wp:positionH>
                <wp:positionV relativeFrom="paragraph">
                  <wp:posOffset>287296</wp:posOffset>
                </wp:positionV>
                <wp:extent cx="1473200" cy="317500"/>
                <wp:effectExtent l="0" t="0" r="12700" b="25400"/>
                <wp:wrapNone/>
                <wp:docPr id="18" name="Rektangel 18"/>
                <wp:cNvGraphicFramePr/>
                <a:graphic xmlns:a="http://schemas.openxmlformats.org/drawingml/2006/main">
                  <a:graphicData uri="http://schemas.microsoft.com/office/word/2010/wordprocessingShape">
                    <wps:wsp>
                      <wps:cNvSpPr/>
                      <wps:spPr>
                        <a:xfrm>
                          <a:off x="0" y="0"/>
                          <a:ext cx="1473200" cy="317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DE57AF">
                            <w:pPr>
                              <w:jc w:val="center"/>
                            </w:pPr>
                            <w:r>
                              <w:t>Stamcellebehandling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60A11" id="Rektangel 18" o:spid="_x0000_s1035" style="position:absolute;margin-left:380.95pt;margin-top:22.6pt;width:116pt;height:25pt;z-index:2505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" fillcolor="#4472c4 [3204]" strokecolor="#1f3763 [1604]" strokeweight="1pt">
                <v:textbox>
                  <w:txbxContent>
                    <w:p w:rsidR="00AE0B89" w:rsidRDefault="00AE0B89" w:rsidP="00DE57AF">
                      <w:pPr>
                        <w:jc w:val="center"/>
                      </w:pPr>
                      <w:r>
                        <w:t>Stamcellebehandling</w:t>
                      </w:r>
                    </w:p>
                  </w:txbxContent>
                </v:textbox>
              </v:rect>
            </w:pict>
          </mc:Fallback>
        </mc:AlternateContent>
      </w:r>
      <w:r w:rsidR="00B51999">
        <w:rPr>
          <w:noProof/>
          <w:sz w:val="24"/>
          <w:szCs w:val="24"/>
          <w:lang w:eastAsia="da-DK"/>
        </w:rPr>
        <mc:AlternateContent>
          <mc:Choice Requires="wps">
            <w:drawing>
              <wp:anchor distT="0" distB="0" distL="114300" distR="114300" simplePos="0" relativeHeight="250858496" behindDoc="0" locked="0" layoutInCell="1" allowOverlap="1" wp14:anchorId="02E7766B" wp14:editId="04B69FBF">
                <wp:simplePos x="0" y="0"/>
                <wp:positionH relativeFrom="column">
                  <wp:posOffset>1414835</wp:posOffset>
                </wp:positionH>
                <wp:positionV relativeFrom="paragraph">
                  <wp:posOffset>190445</wp:posOffset>
                </wp:positionV>
                <wp:extent cx="1073150" cy="571500"/>
                <wp:effectExtent l="0" t="0" r="12700" b="19050"/>
                <wp:wrapNone/>
                <wp:docPr id="23" name="Rektangel 23"/>
                <wp:cNvGraphicFramePr/>
                <a:graphic xmlns:a="http://schemas.openxmlformats.org/drawingml/2006/main">
                  <a:graphicData uri="http://schemas.microsoft.com/office/word/2010/wordprocessingShape">
                    <wps:wsp>
                      <wps:cNvSpPr/>
                      <wps:spPr>
                        <a:xfrm>
                          <a:off x="0" y="0"/>
                          <a:ext cx="107315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3C7BD1">
                            <w:pPr>
                              <w:jc w:val="center"/>
                            </w:pPr>
                            <w:r>
                              <w:t>Eksterne vacumpumper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7766B" id="Rektangel 23" o:spid="_x0000_s1036" style="position:absolute;margin-left:111.4pt;margin-top:15pt;width:84.5pt;height:45pt;z-index:2508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" fillcolor="#4472c4 [3204]" strokecolor="#1f3763 [1604]" strokeweight="1pt">
                <v:textbox>
                  <w:txbxContent>
                    <w:p w:rsidR="00AE0B89" w:rsidRDefault="00AE0B89" w:rsidP="003C7BD1">
                      <w:pPr>
                        <w:jc w:val="center"/>
                      </w:pPr>
                      <w:r>
                        <w:t>Eksterne vacumpumper</w:t>
                      </w:r>
                    </w:p>
                  </w:txbxContent>
                </v:textbox>
              </v:rect>
            </w:pict>
          </mc:Fallback>
        </mc:AlternateContent>
      </w:r>
      <w:r w:rsidR="002C6450">
        <w:rPr>
          <w:noProof/>
          <w:sz w:val="24"/>
          <w:szCs w:val="24"/>
          <w:lang w:eastAsia="da-DK"/>
        </w:rPr>
        <mc:AlternateContent>
          <mc:Choice Requires="wps">
            <w:drawing>
              <wp:anchor distT="0" distB="0" distL="114300" distR="114300" simplePos="0" relativeHeight="250272768" behindDoc="0" locked="0" layoutInCell="1" allowOverlap="1" wp14:anchorId="6A97A03A" wp14:editId="55EABEC4">
                <wp:simplePos x="0" y="0"/>
                <wp:positionH relativeFrom="margin">
                  <wp:posOffset>2792730</wp:posOffset>
                </wp:positionH>
                <wp:positionV relativeFrom="paragraph">
                  <wp:posOffset>63500</wp:posOffset>
                </wp:positionV>
                <wp:extent cx="952500" cy="635000"/>
                <wp:effectExtent l="0" t="0" r="19050" b="12700"/>
                <wp:wrapNone/>
                <wp:docPr id="12" name="Rektangel 12"/>
                <wp:cNvGraphicFramePr/>
                <a:graphic xmlns:a="http://schemas.openxmlformats.org/drawingml/2006/main">
                  <a:graphicData uri="http://schemas.microsoft.com/office/word/2010/wordprocessingShape">
                    <wps:wsp>
                      <wps:cNvSpPr/>
                      <wps:spPr>
                        <a:xfrm>
                          <a:off x="0" y="0"/>
                          <a:ext cx="952500" cy="635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C05C56">
                            <w:pPr>
                              <w:jc w:val="center"/>
                            </w:pPr>
                            <w:r>
                              <w:t>Uretralstifter</w:t>
                            </w:r>
                          </w:p>
                          <w:p w:rsidR="00AE0B89" w:rsidRPr="00C05C56" w:rsidRDefault="00AE0B89" w:rsidP="00C05C56">
                            <w:pPr>
                              <w:jc w:val="center"/>
                              <w:rPr>
                                <w:sz w:val="16"/>
                                <w:szCs w:val="16"/>
                              </w:rPr>
                            </w:pPr>
                            <w:r w:rsidRPr="00C05C56">
                              <w:rPr>
                                <w:sz w:val="16"/>
                                <w:szCs w:val="16"/>
                              </w:rPr>
                              <w:t>(Ex:MUSE)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7A03A" id="Rektangel 12" o:spid="_x0000_s1037" style="position:absolute;margin-left:219.9pt;margin-top:5pt;width:75pt;height:50pt;z-index:2502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" fillcolor="#4472c4 [3204]" strokecolor="#1f3763 [1604]" strokeweight="1pt">
                <v:textbox>
                  <w:txbxContent>
                    <w:p w:rsidR="00AE0B89" w:rsidRDefault="00AE0B89" w:rsidP="00C05C56">
                      <w:pPr>
                        <w:jc w:val="center"/>
                      </w:pPr>
                      <w:r>
                        <w:t>Uretralstifter</w:t>
                      </w:r>
                    </w:p>
                    <w:p w:rsidR="00AE0B89" w:rsidRPr="00C05C56" w:rsidRDefault="00AE0B89" w:rsidP="00C05C56">
                      <w:pPr>
                        <w:jc w:val="center"/>
                        <w:rPr>
                          <w:sz w:val="16"/>
                          <w:szCs w:val="16"/>
                        </w:rPr>
                      </w:pPr>
                      <w:r w:rsidRPr="00C05C56">
                        <w:rPr>
                          <w:sz w:val="16"/>
                          <w:szCs w:val="16"/>
                        </w:rPr>
                        <w:t>(Ex:MUSE)</w:t>
                      </w:r>
                    </w:p>
                  </w:txbxContent>
                </v:textbox>
                <w10:wrap anchorx="margin"/>
              </v:rect>
            </w:pict>
          </mc:Fallback>
        </mc:AlternateContent>
      </w:r>
      <w:r w:rsidR="00601FC4">
        <w:rPr>
          <w:noProof/>
          <w:sz w:val="24"/>
          <w:szCs w:val="24"/>
          <w:lang w:eastAsia="da-DK"/>
        </w:rPr>
        <mc:AlternateContent>
          <mc:Choice Requires="wps">
            <w:drawing>
              <wp:anchor distT="0" distB="0" distL="114300" distR="114300" simplePos="0" relativeHeight="250539008" behindDoc="0" locked="0" layoutInCell="1" allowOverlap="1" wp14:anchorId="29A53C0C" wp14:editId="42FD5FD7">
                <wp:simplePos x="0" y="0"/>
                <wp:positionH relativeFrom="column">
                  <wp:posOffset>3829050</wp:posOffset>
                </wp:positionH>
                <wp:positionV relativeFrom="paragraph">
                  <wp:posOffset>577850</wp:posOffset>
                </wp:positionV>
                <wp:extent cx="914400" cy="285750"/>
                <wp:effectExtent l="0" t="0" r="19050" b="19050"/>
                <wp:wrapNone/>
                <wp:docPr id="17" name="Rektangel 17"/>
                <wp:cNvGraphicFramePr/>
                <a:graphic xmlns:a="http://schemas.openxmlformats.org/drawingml/2006/main">
                  <a:graphicData uri="http://schemas.microsoft.com/office/word/2010/wordprocessingShape">
                    <wps:wsp>
                      <wps:cNvSpPr/>
                      <wps:spPr>
                        <a:xfrm>
                          <a:off x="0" y="0"/>
                          <a:ext cx="91440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DE57AF">
                            <w:pPr>
                              <w:jc w:val="center"/>
                            </w:pPr>
                            <w:r>
                              <w:t>LI-ESWT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A53C0C" id="Rektangel 17" o:spid="_x0000_s1038" style="position:absolute;margin-left:301.5pt;margin-top:45.5pt;width:1in;height:22.5pt;z-index:25053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" fillcolor="#4472c4 [3204]" strokecolor="#1f3763 [1604]" strokeweight="1pt">
                <v:textbox>
                  <w:txbxContent>
                    <w:p w:rsidR="00AE0B89" w:rsidRDefault="00AE0B89" w:rsidP="00DE57AF">
                      <w:pPr>
                        <w:jc w:val="center"/>
                      </w:pPr>
                      <w:r>
                        <w:t>LI-ESWT</w:t>
                      </w:r>
                    </w:p>
                  </w:txbxContent>
                </v:textbox>
              </v:rect>
            </w:pict>
          </mc:Fallback>
        </mc:AlternateContent>
      </w:r>
      <w:r w:rsidR="005B7541" w:rsidRPr="00227384">
        <w:rPr>
          <w:sz w:val="24"/>
          <w:szCs w:val="24"/>
        </w:rPr>
        <w:t xml:space="preserve"> </w:t>
      </w:r>
      <w:r w:rsidR="008C7B0B" w:rsidRPr="00227384">
        <w:rPr>
          <w:sz w:val="24"/>
          <w:szCs w:val="24"/>
        </w:rPr>
        <w:t xml:space="preserve">  </w:t>
      </w:r>
    </w:p>
    <w:p w:rsidR="000535CF" w:rsidRPr="00227384" w:rsidRDefault="00390519" w:rsidP="0081000A">
      <w:pPr>
        <w:spacing w:before="600"/>
        <w:rPr>
          <w:sz w:val="24"/>
          <w:szCs w:val="24"/>
        </w:rPr>
      </w:pPr>
      <w:r>
        <w:rPr>
          <w:noProof/>
          <w:sz w:val="24"/>
          <w:szCs w:val="24"/>
          <w:lang w:eastAsia="da-DK"/>
        </w:rPr>
        <mc:AlternateContent>
          <mc:Choice Requires="wps">
            <w:drawing>
              <wp:anchor distT="0" distB="0" distL="114300" distR="114300" simplePos="0" relativeHeight="251124736" behindDoc="0" locked="0" layoutInCell="1" allowOverlap="1" wp14:anchorId="0D529FE3" wp14:editId="35CC86B5">
                <wp:simplePos x="0" y="0"/>
                <wp:positionH relativeFrom="column">
                  <wp:posOffset>1755250</wp:posOffset>
                </wp:positionH>
                <wp:positionV relativeFrom="paragraph">
                  <wp:posOffset>254994</wp:posOffset>
                </wp:positionV>
                <wp:extent cx="1184745" cy="516835"/>
                <wp:effectExtent l="0" t="0" r="15875" b="17145"/>
                <wp:wrapNone/>
                <wp:docPr id="32" name="Rektangel 32"/>
                <wp:cNvGraphicFramePr/>
                <a:graphic xmlns:a="http://schemas.openxmlformats.org/drawingml/2006/main">
                  <a:graphicData uri="http://schemas.microsoft.com/office/word/2010/wordprocessingShape">
                    <wps:wsp>
                      <wps:cNvSpPr/>
                      <wps:spPr>
                        <a:xfrm>
                          <a:off x="0" y="0"/>
                          <a:ext cx="1184745" cy="516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390519">
                            <w:r>
                              <w:t>Penisproteser og penisimplantater</w:t>
                            </w:r>
                          </w:p>
                          <w:p w:rsidR="00AE0B89" w:rsidRDefault="00AE0B89" w:rsidP="00E707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29FE3" id="Rektangel 32" o:spid="_x0000_s1039" style="position:absolute;margin-left:138.2pt;margin-top:20.1pt;width:93.3pt;height:40.7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" fillcolor="#4472c4 [3204]" strokecolor="#1f3763 [1604]" strokeweight="1pt">
                <v:textbox>
                  <w:txbxContent>
                    <w:p w:rsidR="00AE0B89" w:rsidRDefault="00AE0B89" w:rsidP="00390519">
                      <w:r>
                        <w:t>Penisproteser og penisimplantater</w:t>
                      </w:r>
                    </w:p>
                    <w:p w:rsidR="00AE0B89" w:rsidRDefault="00AE0B89" w:rsidP="00E707E4">
                      <w:pPr>
                        <w:jc w:val="center"/>
                      </w:pPr>
                    </w:p>
                  </w:txbxContent>
                </v:textbox>
              </v:rect>
            </w:pict>
          </mc:Fallback>
        </mc:AlternateContent>
      </w:r>
    </w:p>
    <w:p w:rsidR="00E66CFB" w:rsidRPr="00227384" w:rsidRDefault="00176111" w:rsidP="00E66CFB">
      <w:pPr>
        <w:spacing w:before="600"/>
        <w:rPr>
          <w:color w:val="B4C6E7" w:themeColor="accent1" w:themeTint="66"/>
          <w:sz w:val="24"/>
          <w:szCs w:val="24"/>
        </w:rPr>
      </w:pPr>
      <w:r>
        <w:rPr>
          <w:sz w:val="24"/>
          <w:szCs w:val="24"/>
        </w:rPr>
        <w:fldChar w:fldCharType="begin" w:fldLock="1"/>
      </w:r>
      <w:r w:rsidR="006B1798" w:rsidRPr="00227384">
        <w:rPr>
          <w:sz w:val="24"/>
          <w:szCs w:val="24"/>
        </w:rPr>
        <w:instrText>ADDIN CSL_CITATION { "citationItems" : [ { "id" : "ITEM-1", "itemData" : { "DOI" : "10.1016/j.aju.2016.04.002", "abstract" : "Objective: To review contemporary knowledge concerning the innovative trends and perspectives in the treatment of erectile dysfunction (ED).", "author" : [ { "dropping-particle" : "", "family" : "A.Ismail", "given" : "Ezzat", "non-dropping-particle" : "", "parse-names" : false, "suffix" : "" }, { "dropping-particle" : "", "family" : "I. EI-Sakka", "given" : "Ahmed", "non-dropping-particle" : "", "parse-names" : false, "suffix" : "" } ], "container-title" : "Arab J Uroligy", "id" : "ITEM-1", "issue" : "2", "issued" : { "date-parts" : [ [ "2016" ] ] }, "page" : "84-93", "title" : "Innovative trends and perspectives for erectile dysfunction treatment: A systematic review", "type" : "article-journal", "volume" : "14" }, "uris" : [ "http://www.mendeley.com/documents/?uuid=10b64f6b-ac73-40be-85a9-eff402612ce6" ] } ], "mendeley" : { "formattedCitation" : "(A.Ismail &amp; I. EI-Sakka 2016)", "plainTextFormattedCitation" : "(A.Ismail &amp; I. EI-Sakka 2016)", "previouslyFormattedCitation" : "(A.Ismail &amp; I. EI-Sakka 2016)" }, "properties" : { "noteIndex" : 0 }, "schema" : "https://github.com/citation-style-language/schema/raw/master/csl-citation.json" }</w:instrText>
      </w:r>
      <w:r>
        <w:rPr>
          <w:sz w:val="24"/>
          <w:szCs w:val="24"/>
        </w:rPr>
        <w:fldChar w:fldCharType="separate"/>
      </w:r>
      <w:r w:rsidR="006B1798" w:rsidRPr="00227384">
        <w:rPr>
          <w:noProof/>
          <w:sz w:val="24"/>
          <w:szCs w:val="24"/>
        </w:rPr>
        <w:t>(A.Ismail &amp; I. EI-Sakka 2016)</w:t>
      </w:r>
      <w:r>
        <w:rPr>
          <w:sz w:val="24"/>
          <w:szCs w:val="24"/>
        </w:rPr>
        <w:fldChar w:fldCharType="end"/>
      </w:r>
      <w:r w:rsidR="00AD71F7" w:rsidRPr="00227384">
        <w:rPr>
          <w:b/>
          <w:color w:val="B4C6E7" w:themeColor="accent1" w:themeTint="66"/>
          <w:sz w:val="24"/>
          <w:szCs w:val="24"/>
        </w:rPr>
        <w:t>.</w:t>
      </w:r>
    </w:p>
    <w:p w:rsidR="007B0BF2" w:rsidRDefault="005878DE" w:rsidP="00561790">
      <w:pPr>
        <w:spacing w:before="600"/>
        <w:rPr>
          <w:sz w:val="24"/>
          <w:szCs w:val="24"/>
        </w:rPr>
      </w:pPr>
      <w:r>
        <w:rPr>
          <w:sz w:val="24"/>
          <w:szCs w:val="24"/>
        </w:rPr>
        <w:t>Tidslinj</w:t>
      </w:r>
      <w:r w:rsidR="006074B9">
        <w:rPr>
          <w:sz w:val="24"/>
          <w:szCs w:val="24"/>
        </w:rPr>
        <w:t>en giver en visuelt fremstilling</w:t>
      </w:r>
      <w:r w:rsidR="007D1240">
        <w:rPr>
          <w:sz w:val="24"/>
          <w:szCs w:val="24"/>
        </w:rPr>
        <w:t xml:space="preserve"> a</w:t>
      </w:r>
      <w:r w:rsidR="006A685B">
        <w:rPr>
          <w:sz w:val="24"/>
          <w:szCs w:val="24"/>
        </w:rPr>
        <w:t>f den eksplosive udvikling over</w:t>
      </w:r>
      <w:r w:rsidR="007D1240">
        <w:rPr>
          <w:sz w:val="24"/>
          <w:szCs w:val="24"/>
        </w:rPr>
        <w:t xml:space="preserve"> </w:t>
      </w:r>
      <w:r w:rsidR="007B0BF2">
        <w:rPr>
          <w:sz w:val="24"/>
          <w:szCs w:val="24"/>
        </w:rPr>
        <w:t>de forskellige behandlings modaliteter mod erektil dysfunktion</w:t>
      </w:r>
      <w:r w:rsidR="006A685B">
        <w:rPr>
          <w:sz w:val="24"/>
          <w:szCs w:val="24"/>
        </w:rPr>
        <w:t xml:space="preserve"> der er udviklet</w:t>
      </w:r>
      <w:r w:rsidR="00EA0131">
        <w:rPr>
          <w:sz w:val="24"/>
          <w:szCs w:val="24"/>
        </w:rPr>
        <w:t xml:space="preserve"> siden</w:t>
      </w:r>
      <w:r w:rsidR="005D6B14">
        <w:rPr>
          <w:sz w:val="24"/>
          <w:szCs w:val="24"/>
        </w:rPr>
        <w:t xml:space="preserve"> 1940érne. </w:t>
      </w:r>
      <w:r w:rsidR="007B0BF2">
        <w:rPr>
          <w:sz w:val="24"/>
          <w:szCs w:val="24"/>
        </w:rPr>
        <w:t xml:space="preserve">                                                       </w:t>
      </w:r>
      <w:r w:rsidR="005D6B14">
        <w:rPr>
          <w:sz w:val="24"/>
          <w:szCs w:val="24"/>
        </w:rPr>
        <w:t>De</w:t>
      </w:r>
      <w:r w:rsidR="007D1240">
        <w:rPr>
          <w:sz w:val="24"/>
          <w:szCs w:val="24"/>
        </w:rPr>
        <w:t xml:space="preserve"> første gennemgribende revolutionære præparat</w:t>
      </w:r>
      <w:r w:rsidR="00DF60AD">
        <w:rPr>
          <w:sz w:val="24"/>
          <w:szCs w:val="24"/>
        </w:rPr>
        <w:t>er</w:t>
      </w:r>
      <w:r w:rsidR="007B0BF2">
        <w:rPr>
          <w:sz w:val="24"/>
          <w:szCs w:val="24"/>
        </w:rPr>
        <w:t>, kom i</w:t>
      </w:r>
      <w:r w:rsidR="006074B9">
        <w:rPr>
          <w:sz w:val="24"/>
          <w:szCs w:val="24"/>
        </w:rPr>
        <w:t xml:space="preserve"> 1980érne og dækkede over intrac</w:t>
      </w:r>
      <w:r w:rsidR="007B0BF2">
        <w:rPr>
          <w:sz w:val="24"/>
          <w:szCs w:val="24"/>
        </w:rPr>
        <w:t>avernosale</w:t>
      </w:r>
      <w:r w:rsidR="007D1240">
        <w:rPr>
          <w:sz w:val="24"/>
          <w:szCs w:val="24"/>
        </w:rPr>
        <w:t xml:space="preserve"> injektionspræparater der med relativt stor sikkerhed </w:t>
      </w:r>
      <w:r w:rsidR="00EC2CF6">
        <w:rPr>
          <w:sz w:val="24"/>
          <w:szCs w:val="24"/>
        </w:rPr>
        <w:t>gav</w:t>
      </w:r>
      <w:r w:rsidR="007B0BF2">
        <w:rPr>
          <w:sz w:val="24"/>
          <w:szCs w:val="24"/>
        </w:rPr>
        <w:t xml:space="preserve"> erektion der kunne</w:t>
      </w:r>
      <w:r w:rsidR="007D1240">
        <w:rPr>
          <w:sz w:val="24"/>
          <w:szCs w:val="24"/>
        </w:rPr>
        <w:t xml:space="preserve"> anvendes til coitus. </w:t>
      </w:r>
      <w:r w:rsidR="007B0BF2">
        <w:rPr>
          <w:sz w:val="24"/>
          <w:szCs w:val="24"/>
        </w:rPr>
        <w:t>Præparaterne anvendes fortsat i dag</w:t>
      </w:r>
      <w:r w:rsidR="00EC2CF6">
        <w:rPr>
          <w:sz w:val="24"/>
          <w:szCs w:val="24"/>
        </w:rPr>
        <w:t>,</w:t>
      </w:r>
      <w:r w:rsidR="007B0BF2">
        <w:rPr>
          <w:sz w:val="24"/>
          <w:szCs w:val="24"/>
        </w:rPr>
        <w:t xml:space="preserve"> men der kan med tiden</w:t>
      </w:r>
      <w:r w:rsidR="007D1240">
        <w:rPr>
          <w:sz w:val="24"/>
          <w:szCs w:val="24"/>
        </w:rPr>
        <w:t xml:space="preserve"> opstå flere generende bivirkninger</w:t>
      </w:r>
      <w:r w:rsidR="00EA0131">
        <w:rPr>
          <w:sz w:val="24"/>
          <w:szCs w:val="24"/>
        </w:rPr>
        <w:t xml:space="preserve"> ved injektionsbehandlingen</w:t>
      </w:r>
      <w:r w:rsidR="007B0BF2">
        <w:rPr>
          <w:sz w:val="24"/>
          <w:szCs w:val="24"/>
        </w:rPr>
        <w:t>,</w:t>
      </w:r>
      <w:r w:rsidR="007D1240">
        <w:rPr>
          <w:sz w:val="24"/>
          <w:szCs w:val="24"/>
        </w:rPr>
        <w:t xml:space="preserve"> og ikke alle kan vænne sig til tanken om at skulle </w:t>
      </w:r>
      <w:r w:rsidR="007B0BF2">
        <w:rPr>
          <w:sz w:val="24"/>
          <w:szCs w:val="24"/>
        </w:rPr>
        <w:t>injicere</w:t>
      </w:r>
      <w:r w:rsidR="007D1240">
        <w:rPr>
          <w:sz w:val="24"/>
          <w:szCs w:val="24"/>
        </w:rPr>
        <w:t xml:space="preserve"> sig </w:t>
      </w:r>
      <w:r w:rsidR="00EA0131">
        <w:rPr>
          <w:sz w:val="24"/>
          <w:szCs w:val="24"/>
        </w:rPr>
        <w:t>med</w:t>
      </w:r>
      <w:r w:rsidR="007D1240">
        <w:rPr>
          <w:sz w:val="24"/>
          <w:szCs w:val="24"/>
        </w:rPr>
        <w:t xml:space="preserve"> nål</w:t>
      </w:r>
      <w:r w:rsidR="00EA0131">
        <w:rPr>
          <w:sz w:val="24"/>
          <w:szCs w:val="24"/>
        </w:rPr>
        <w:t>e</w:t>
      </w:r>
      <w:r w:rsidR="00E14F0C">
        <w:rPr>
          <w:sz w:val="24"/>
          <w:szCs w:val="24"/>
        </w:rPr>
        <w:t xml:space="preserve"> direkte i penis </w:t>
      </w:r>
      <w:r w:rsidR="00E14F0C">
        <w:rPr>
          <w:sz w:val="24"/>
          <w:szCs w:val="24"/>
        </w:rPr>
        <w:fldChar w:fldCharType="begin" w:fldLock="1"/>
      </w:r>
      <w:r w:rsidR="006C4958">
        <w:rPr>
          <w:sz w:val="24"/>
          <w:szCs w:val="24"/>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sidR="00E14F0C">
        <w:rPr>
          <w:sz w:val="24"/>
          <w:szCs w:val="24"/>
        </w:rPr>
        <w:fldChar w:fldCharType="separate"/>
      </w:r>
      <w:r w:rsidR="00E14F0C" w:rsidRPr="00E14F0C">
        <w:rPr>
          <w:noProof/>
          <w:sz w:val="24"/>
          <w:szCs w:val="24"/>
        </w:rPr>
        <w:t>(Bancroft 2009)</w:t>
      </w:r>
      <w:r w:rsidR="00E14F0C">
        <w:rPr>
          <w:sz w:val="24"/>
          <w:szCs w:val="24"/>
        </w:rPr>
        <w:fldChar w:fldCharType="end"/>
      </w:r>
      <w:r w:rsidR="00E14F0C">
        <w:rPr>
          <w:sz w:val="24"/>
          <w:szCs w:val="24"/>
        </w:rPr>
        <w:t>.</w:t>
      </w:r>
      <w:r w:rsidR="007D1240">
        <w:rPr>
          <w:sz w:val="24"/>
          <w:szCs w:val="24"/>
        </w:rPr>
        <w:t xml:space="preserve"> </w:t>
      </w:r>
      <w:r w:rsidR="007B0BF2">
        <w:rPr>
          <w:sz w:val="24"/>
          <w:szCs w:val="24"/>
        </w:rPr>
        <w:t xml:space="preserve">                                                                                                  </w:t>
      </w:r>
      <w:r w:rsidR="007D1240">
        <w:rPr>
          <w:sz w:val="24"/>
          <w:szCs w:val="24"/>
        </w:rPr>
        <w:t xml:space="preserve">Den anden revolutionære </w:t>
      </w:r>
      <w:r w:rsidR="00E14F0C">
        <w:rPr>
          <w:sz w:val="24"/>
          <w:szCs w:val="24"/>
        </w:rPr>
        <w:t>udvikling, var opdagelsen af PDE</w:t>
      </w:r>
      <w:r w:rsidR="007D1240">
        <w:rPr>
          <w:sz w:val="24"/>
          <w:szCs w:val="24"/>
        </w:rPr>
        <w:t>5hæmmeren</w:t>
      </w:r>
      <w:r w:rsidR="00EA0131">
        <w:rPr>
          <w:sz w:val="24"/>
          <w:szCs w:val="24"/>
        </w:rPr>
        <w:t xml:space="preserve"> sildenafil i slutningen af 1990érne. Denne</w:t>
      </w:r>
      <w:r w:rsidR="007D1240">
        <w:rPr>
          <w:sz w:val="24"/>
          <w:szCs w:val="24"/>
        </w:rPr>
        <w:t xml:space="preserve"> </w:t>
      </w:r>
      <w:r w:rsidR="00EA0131">
        <w:rPr>
          <w:sz w:val="24"/>
          <w:szCs w:val="24"/>
        </w:rPr>
        <w:t xml:space="preserve">opdagelse </w:t>
      </w:r>
      <w:r w:rsidR="007D1240">
        <w:rPr>
          <w:sz w:val="24"/>
          <w:szCs w:val="24"/>
        </w:rPr>
        <w:t>mu</w:t>
      </w:r>
      <w:r w:rsidR="00EA0131">
        <w:rPr>
          <w:sz w:val="24"/>
          <w:szCs w:val="24"/>
        </w:rPr>
        <w:t xml:space="preserve">liggjorde erektion ved hjælp af </w:t>
      </w:r>
      <w:r w:rsidR="005D6B14">
        <w:rPr>
          <w:sz w:val="24"/>
          <w:szCs w:val="24"/>
        </w:rPr>
        <w:t xml:space="preserve">indtagelse af </w:t>
      </w:r>
      <w:r w:rsidR="00EA0131">
        <w:rPr>
          <w:sz w:val="24"/>
          <w:szCs w:val="24"/>
        </w:rPr>
        <w:t xml:space="preserve">en simpel </w:t>
      </w:r>
      <w:r w:rsidR="007D1240">
        <w:rPr>
          <w:sz w:val="24"/>
          <w:szCs w:val="24"/>
        </w:rPr>
        <w:t>tablet</w:t>
      </w:r>
      <w:r w:rsidR="00E14F0C">
        <w:rPr>
          <w:sz w:val="24"/>
          <w:szCs w:val="24"/>
        </w:rPr>
        <w:t>,</w:t>
      </w:r>
      <w:r w:rsidR="007B0BF2">
        <w:rPr>
          <w:sz w:val="24"/>
          <w:szCs w:val="24"/>
        </w:rPr>
        <w:t xml:space="preserve"> og var et kæmpe gennembrud i behandlingen af erektil dysfunktion</w:t>
      </w:r>
      <w:r w:rsidR="00EA0131">
        <w:rPr>
          <w:sz w:val="24"/>
          <w:szCs w:val="24"/>
        </w:rPr>
        <w:t>.</w:t>
      </w:r>
      <w:r w:rsidR="00E14F0C">
        <w:rPr>
          <w:sz w:val="24"/>
          <w:szCs w:val="24"/>
        </w:rPr>
        <w:t xml:space="preserve"> I starten af nullerne</w:t>
      </w:r>
      <w:r w:rsidR="001926E9">
        <w:rPr>
          <w:sz w:val="24"/>
          <w:szCs w:val="24"/>
        </w:rPr>
        <w:t xml:space="preserve"> </w:t>
      </w:r>
      <w:r w:rsidR="00E14F0C">
        <w:rPr>
          <w:sz w:val="24"/>
          <w:szCs w:val="24"/>
        </w:rPr>
        <w:t>udvikles</w:t>
      </w:r>
      <w:r w:rsidR="00EA0131">
        <w:rPr>
          <w:sz w:val="24"/>
          <w:szCs w:val="24"/>
        </w:rPr>
        <w:t xml:space="preserve"> tada</w:t>
      </w:r>
      <w:r w:rsidR="00DF0DE9">
        <w:rPr>
          <w:sz w:val="24"/>
          <w:szCs w:val="24"/>
        </w:rPr>
        <w:t xml:space="preserve">lafil </w:t>
      </w:r>
      <w:r w:rsidR="00EA0131">
        <w:rPr>
          <w:sz w:val="24"/>
          <w:szCs w:val="24"/>
        </w:rPr>
        <w:t xml:space="preserve"> hvilket muliggjorde mere spontane erektioner på baggrund af deres depotlignende effekt. </w:t>
      </w:r>
      <w:r w:rsidR="007B0BF2">
        <w:rPr>
          <w:sz w:val="24"/>
          <w:szCs w:val="24"/>
        </w:rPr>
        <w:t>Mange kan</w:t>
      </w:r>
      <w:r w:rsidR="00E14F0C">
        <w:rPr>
          <w:sz w:val="24"/>
          <w:szCs w:val="24"/>
        </w:rPr>
        <w:t xml:space="preserve"> med succes anvende PDE</w:t>
      </w:r>
      <w:r w:rsidR="00EA0131">
        <w:rPr>
          <w:sz w:val="24"/>
          <w:szCs w:val="24"/>
        </w:rPr>
        <w:t xml:space="preserve">5hæmmere, men nogle oplever generende bivirkninger som overskygger effekten og andre mænd har </w:t>
      </w:r>
      <w:r w:rsidR="006074B9">
        <w:rPr>
          <w:sz w:val="24"/>
          <w:szCs w:val="24"/>
        </w:rPr>
        <w:t>k</w:t>
      </w:r>
      <w:r w:rsidR="007B0BF2">
        <w:rPr>
          <w:sz w:val="24"/>
          <w:szCs w:val="24"/>
        </w:rPr>
        <w:t>omorbiditet der</w:t>
      </w:r>
      <w:r w:rsidR="00EA0131">
        <w:rPr>
          <w:sz w:val="24"/>
          <w:szCs w:val="24"/>
        </w:rPr>
        <w:t xml:space="preserve"> direkte </w:t>
      </w:r>
      <w:r w:rsidR="007B0BF2">
        <w:rPr>
          <w:sz w:val="24"/>
          <w:szCs w:val="24"/>
        </w:rPr>
        <w:t xml:space="preserve">er </w:t>
      </w:r>
      <w:r w:rsidR="00EC2CF6">
        <w:rPr>
          <w:sz w:val="24"/>
          <w:szCs w:val="24"/>
        </w:rPr>
        <w:t>kontraindiceret til</w:t>
      </w:r>
      <w:r w:rsidR="00E14F0C">
        <w:rPr>
          <w:sz w:val="24"/>
          <w:szCs w:val="24"/>
        </w:rPr>
        <w:t xml:space="preserve"> anvendelse af PDE5hæmmere</w:t>
      </w:r>
      <w:r w:rsidR="00EA0131">
        <w:rPr>
          <w:sz w:val="24"/>
          <w:szCs w:val="24"/>
        </w:rPr>
        <w:t xml:space="preserve"> </w:t>
      </w:r>
      <w:r w:rsidR="00E14F0C">
        <w:rPr>
          <w:sz w:val="24"/>
          <w:szCs w:val="24"/>
        </w:rPr>
        <w:fldChar w:fldCharType="begin" w:fldLock="1"/>
      </w:r>
      <w:r w:rsidR="006C4958">
        <w:rPr>
          <w:sz w:val="24"/>
          <w:szCs w:val="24"/>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sidR="00E14F0C">
        <w:rPr>
          <w:sz w:val="24"/>
          <w:szCs w:val="24"/>
        </w:rPr>
        <w:fldChar w:fldCharType="separate"/>
      </w:r>
      <w:r w:rsidR="00E14F0C" w:rsidRPr="00E14F0C">
        <w:rPr>
          <w:noProof/>
          <w:sz w:val="24"/>
          <w:szCs w:val="24"/>
        </w:rPr>
        <w:t>(Bancroft 2009)</w:t>
      </w:r>
      <w:r w:rsidR="00E14F0C">
        <w:rPr>
          <w:sz w:val="24"/>
          <w:szCs w:val="24"/>
        </w:rPr>
        <w:fldChar w:fldCharType="end"/>
      </w:r>
      <w:r w:rsidR="00E14F0C">
        <w:rPr>
          <w:sz w:val="24"/>
          <w:szCs w:val="24"/>
        </w:rPr>
        <w:t>.</w:t>
      </w:r>
      <w:r w:rsidR="007B0BF2">
        <w:rPr>
          <w:sz w:val="24"/>
          <w:szCs w:val="24"/>
        </w:rPr>
        <w:t xml:space="preserve">                                                                                                                           </w:t>
      </w:r>
      <w:r w:rsidR="00EA0131">
        <w:rPr>
          <w:sz w:val="24"/>
          <w:szCs w:val="24"/>
        </w:rPr>
        <w:t>I 2005 ses de første undersøgelser og resultater af</w:t>
      </w:r>
      <w:r w:rsidR="00561790" w:rsidRPr="00561790">
        <w:rPr>
          <w:sz w:val="24"/>
          <w:szCs w:val="24"/>
        </w:rPr>
        <w:t xml:space="preserve"> LI-ESWT </w:t>
      </w:r>
      <w:r w:rsidR="00EA0131">
        <w:rPr>
          <w:sz w:val="24"/>
          <w:szCs w:val="24"/>
        </w:rPr>
        <w:t>mod erektil dysfunktion</w:t>
      </w:r>
      <w:r w:rsidR="00E14F0C">
        <w:rPr>
          <w:sz w:val="24"/>
          <w:szCs w:val="24"/>
        </w:rPr>
        <w:t>, hvilket gav</w:t>
      </w:r>
      <w:r w:rsidR="009F18C7">
        <w:rPr>
          <w:sz w:val="24"/>
          <w:szCs w:val="24"/>
        </w:rPr>
        <w:t xml:space="preserve"> håb for</w:t>
      </w:r>
      <w:r w:rsidR="00EA0131">
        <w:rPr>
          <w:sz w:val="24"/>
          <w:szCs w:val="24"/>
        </w:rPr>
        <w:t xml:space="preserve"> mulig</w:t>
      </w:r>
      <w:r w:rsidR="009F18C7">
        <w:rPr>
          <w:sz w:val="24"/>
          <w:szCs w:val="24"/>
        </w:rPr>
        <w:t>heden af en ny</w:t>
      </w:r>
      <w:r w:rsidR="00EA0131">
        <w:rPr>
          <w:sz w:val="24"/>
          <w:szCs w:val="24"/>
        </w:rPr>
        <w:t xml:space="preserve"> </w:t>
      </w:r>
      <w:r w:rsidR="007B0BF2">
        <w:rPr>
          <w:sz w:val="24"/>
          <w:szCs w:val="24"/>
        </w:rPr>
        <w:t xml:space="preserve">kurativ intenderet </w:t>
      </w:r>
      <w:r w:rsidR="00EA0131">
        <w:rPr>
          <w:sz w:val="24"/>
          <w:szCs w:val="24"/>
        </w:rPr>
        <w:t>beh</w:t>
      </w:r>
      <w:r w:rsidR="00E14F0C">
        <w:rPr>
          <w:sz w:val="24"/>
          <w:szCs w:val="24"/>
        </w:rPr>
        <w:t>andling</w:t>
      </w:r>
      <w:r w:rsidR="000A3A23">
        <w:rPr>
          <w:sz w:val="24"/>
          <w:szCs w:val="24"/>
        </w:rPr>
        <w:t xml:space="preserve">. Behandlingen kan </w:t>
      </w:r>
      <w:r w:rsidR="00EA0131">
        <w:rPr>
          <w:sz w:val="24"/>
          <w:szCs w:val="24"/>
        </w:rPr>
        <w:t>anvendes til mæ</w:t>
      </w:r>
      <w:r w:rsidR="009F18C7">
        <w:rPr>
          <w:sz w:val="24"/>
          <w:szCs w:val="24"/>
        </w:rPr>
        <w:t xml:space="preserve">nd med eksempelvis komorbiditet, </w:t>
      </w:r>
      <w:r w:rsidR="000A3A23">
        <w:rPr>
          <w:sz w:val="24"/>
          <w:szCs w:val="24"/>
        </w:rPr>
        <w:t>eller dem der ikke længere finder</w:t>
      </w:r>
      <w:r w:rsidR="00EA0131">
        <w:rPr>
          <w:sz w:val="24"/>
          <w:szCs w:val="24"/>
        </w:rPr>
        <w:t xml:space="preserve"> effekten</w:t>
      </w:r>
      <w:r w:rsidR="009F18C7">
        <w:rPr>
          <w:sz w:val="24"/>
          <w:szCs w:val="24"/>
        </w:rPr>
        <w:t xml:space="preserve"> af PDE</w:t>
      </w:r>
      <w:r w:rsidR="00EA0131">
        <w:rPr>
          <w:sz w:val="24"/>
          <w:szCs w:val="24"/>
        </w:rPr>
        <w:t>5</w:t>
      </w:r>
      <w:r w:rsidR="007B0BF2">
        <w:rPr>
          <w:sz w:val="24"/>
          <w:szCs w:val="24"/>
        </w:rPr>
        <w:t>hæmmere</w:t>
      </w:r>
      <w:r w:rsidR="00EA0131">
        <w:rPr>
          <w:sz w:val="24"/>
          <w:szCs w:val="24"/>
        </w:rPr>
        <w:t xml:space="preserve"> tilstrækkelig</w:t>
      </w:r>
      <w:r w:rsidR="009F18C7">
        <w:rPr>
          <w:sz w:val="24"/>
          <w:szCs w:val="24"/>
        </w:rPr>
        <w:t>.</w:t>
      </w:r>
      <w:r w:rsidR="007B0BF2">
        <w:rPr>
          <w:sz w:val="24"/>
          <w:szCs w:val="24"/>
        </w:rPr>
        <w:t xml:space="preserve"> </w:t>
      </w:r>
      <w:r w:rsidR="00EA0131">
        <w:rPr>
          <w:sz w:val="24"/>
          <w:szCs w:val="24"/>
        </w:rPr>
        <w:t xml:space="preserve">Senest </w:t>
      </w:r>
      <w:r w:rsidR="007B0BF2">
        <w:rPr>
          <w:sz w:val="24"/>
          <w:szCs w:val="24"/>
        </w:rPr>
        <w:t>i udvikling af behandlingsmod</w:t>
      </w:r>
      <w:r w:rsidR="009F18C7">
        <w:rPr>
          <w:sz w:val="24"/>
          <w:szCs w:val="24"/>
        </w:rPr>
        <w:t>aliteterne</w:t>
      </w:r>
      <w:r w:rsidR="007B0BF2">
        <w:rPr>
          <w:sz w:val="24"/>
          <w:szCs w:val="24"/>
        </w:rPr>
        <w:t xml:space="preserve">, </w:t>
      </w:r>
      <w:r w:rsidR="00EA0131">
        <w:rPr>
          <w:sz w:val="24"/>
          <w:szCs w:val="24"/>
        </w:rPr>
        <w:t>er stamcellebehandling opstået</w:t>
      </w:r>
      <w:r w:rsidR="007B0BF2">
        <w:rPr>
          <w:sz w:val="24"/>
          <w:szCs w:val="24"/>
        </w:rPr>
        <w:t xml:space="preserve"> i 2010</w:t>
      </w:r>
      <w:r w:rsidR="00EA0131">
        <w:rPr>
          <w:sz w:val="24"/>
          <w:szCs w:val="24"/>
        </w:rPr>
        <w:t xml:space="preserve"> som værende en fremtidig mulig kurativ intenderet behandling</w:t>
      </w:r>
      <w:r w:rsidR="000A3A23">
        <w:rPr>
          <w:sz w:val="24"/>
          <w:szCs w:val="24"/>
        </w:rPr>
        <w:t>. Denne modalitet er hovedsageligt intenderet til de mænd</w:t>
      </w:r>
      <w:r w:rsidR="00EA0131">
        <w:rPr>
          <w:sz w:val="24"/>
          <w:szCs w:val="24"/>
        </w:rPr>
        <w:t xml:space="preserve"> hvor </w:t>
      </w:r>
      <w:r w:rsidR="006350B0">
        <w:rPr>
          <w:sz w:val="24"/>
          <w:szCs w:val="24"/>
        </w:rPr>
        <w:t>dysfunktionen</w:t>
      </w:r>
      <w:r w:rsidR="00EA0131">
        <w:rPr>
          <w:sz w:val="24"/>
          <w:szCs w:val="24"/>
        </w:rPr>
        <w:t xml:space="preserve"> er på baggrund af neur</w:t>
      </w:r>
      <w:r w:rsidR="007B0BF2">
        <w:rPr>
          <w:sz w:val="24"/>
          <w:szCs w:val="24"/>
        </w:rPr>
        <w:t>ologiske skader, eks</w:t>
      </w:r>
      <w:r w:rsidR="009F18C7">
        <w:rPr>
          <w:sz w:val="24"/>
          <w:szCs w:val="24"/>
        </w:rPr>
        <w:t>empelvis efter radikal prostatek</w:t>
      </w:r>
      <w:r w:rsidR="00DF0DE9">
        <w:rPr>
          <w:sz w:val="24"/>
          <w:szCs w:val="24"/>
        </w:rPr>
        <w:t>tomi</w:t>
      </w:r>
      <w:r w:rsidR="00EA0131">
        <w:rPr>
          <w:sz w:val="24"/>
          <w:szCs w:val="24"/>
        </w:rPr>
        <w:t xml:space="preserve">  </w:t>
      </w:r>
      <w:r w:rsidR="00EA0131">
        <w:rPr>
          <w:sz w:val="24"/>
          <w:szCs w:val="24"/>
        </w:rPr>
        <w:fldChar w:fldCharType="begin" w:fldLock="1"/>
      </w:r>
      <w:r w:rsidR="00D84D11">
        <w:rPr>
          <w:sz w:val="24"/>
          <w:szCs w:val="24"/>
        </w:rPr>
        <w:instrText>ADDIN CSL_CITATION { "citationItems" : [ { "id" : "ITEM-1", "itemData" : { "DOI" : "10.1016/j.aju.2016.04.002", "abstract" : "Objective: To review contemporary knowledge concerning the innovative trends and perspectives in the treatment of erectile dysfunction (ED).", "author" : [ { "dropping-particle" : "", "family" : "A.Ismail", "given" : "Ezzat", "non-dropping-particle" : "", "parse-names" : false, "suffix" : "" }, { "dropping-particle" : "", "family" : "I. EI-Sakka", "given" : "Ahmed", "non-dropping-particle" : "", "parse-names" : false, "suffix" : "" } ], "container-title" : "Arab J Uroligy", "id" : "ITEM-1", "issue" : "2", "issued" : { "date-parts" : [ [ "2016" ] ] }, "page" : "84-93", "title" : "Innovative trends and perspectives for erectile dysfunction treatment: A systematic review", "type" : "article-journal", "volume" : "14" }, "uris" : [ "http://www.mendeley.com/documents/?uuid=10b64f6b-ac73-40be-85a9-eff402612ce6" ] } ], "mendeley" : { "formattedCitation" : "(A.Ismail &amp; I. EI-Sakka 2016)", "plainTextFormattedCitation" : "(A.Ismail &amp; I. EI-Sakka 2016)", "previouslyFormattedCitation" : "(A.Ismail &amp; I. EI-Sakka 2016)" }, "properties" : { "noteIndex" : 0 }, "schema" : "https://github.com/citation-style-language/schema/raw/master/csl-citation.json" }</w:instrText>
      </w:r>
      <w:r w:rsidR="00EA0131">
        <w:rPr>
          <w:sz w:val="24"/>
          <w:szCs w:val="24"/>
        </w:rPr>
        <w:fldChar w:fldCharType="separate"/>
      </w:r>
      <w:r w:rsidR="00EA0131" w:rsidRPr="00EA0131">
        <w:rPr>
          <w:noProof/>
          <w:sz w:val="24"/>
          <w:szCs w:val="24"/>
        </w:rPr>
        <w:t>(A.Ismail &amp; I. EI-Sakka 2016)</w:t>
      </w:r>
      <w:r w:rsidR="00EA0131">
        <w:rPr>
          <w:sz w:val="24"/>
          <w:szCs w:val="24"/>
        </w:rPr>
        <w:fldChar w:fldCharType="end"/>
      </w:r>
      <w:r w:rsidR="00EA0131">
        <w:rPr>
          <w:sz w:val="24"/>
          <w:szCs w:val="24"/>
        </w:rPr>
        <w:t>.</w:t>
      </w:r>
      <w:r w:rsidR="005D6B14">
        <w:rPr>
          <w:sz w:val="24"/>
          <w:szCs w:val="24"/>
        </w:rPr>
        <w:t xml:space="preserve">                                                                                                                                               </w:t>
      </w:r>
      <w:r w:rsidR="001926E9">
        <w:rPr>
          <w:sz w:val="24"/>
          <w:szCs w:val="24"/>
        </w:rPr>
        <w:t xml:space="preserve">                 </w:t>
      </w:r>
      <w:r w:rsidR="005D6B14">
        <w:rPr>
          <w:sz w:val="24"/>
          <w:szCs w:val="24"/>
        </w:rPr>
        <w:t xml:space="preserve"> </w:t>
      </w:r>
    </w:p>
    <w:p w:rsidR="005D6B14" w:rsidRPr="00561790" w:rsidRDefault="006350B0" w:rsidP="00561790">
      <w:pPr>
        <w:spacing w:before="600"/>
        <w:rPr>
          <w:sz w:val="24"/>
          <w:szCs w:val="24"/>
        </w:rPr>
      </w:pPr>
      <w:bookmarkStart w:id="19" w:name="_Toc481995429"/>
      <w:r>
        <w:rPr>
          <w:rStyle w:val="Overskrift2Tegn"/>
          <w:rFonts w:asciiTheme="minorHAnsi" w:hAnsiTheme="minorHAnsi"/>
          <w:color w:val="auto"/>
          <w:sz w:val="24"/>
          <w:szCs w:val="24"/>
        </w:rPr>
        <w:t>8.2</w:t>
      </w:r>
      <w:r w:rsidR="00AE06E9" w:rsidRPr="006A685B">
        <w:rPr>
          <w:rStyle w:val="Overskrift2Tegn"/>
          <w:rFonts w:asciiTheme="minorHAnsi" w:hAnsiTheme="minorHAnsi"/>
          <w:color w:val="auto"/>
          <w:sz w:val="24"/>
          <w:szCs w:val="24"/>
        </w:rPr>
        <w:t xml:space="preserve"> </w:t>
      </w:r>
      <w:r w:rsidR="006A685B">
        <w:rPr>
          <w:rStyle w:val="Overskrift2Tegn"/>
          <w:rFonts w:asciiTheme="minorHAnsi" w:hAnsiTheme="minorHAnsi"/>
          <w:color w:val="auto"/>
          <w:sz w:val="24"/>
          <w:szCs w:val="24"/>
        </w:rPr>
        <w:t>Samtaler</w:t>
      </w:r>
      <w:r w:rsidR="00E261C7">
        <w:rPr>
          <w:rStyle w:val="Overskrift2Tegn"/>
          <w:rFonts w:asciiTheme="minorHAnsi" w:hAnsiTheme="minorHAnsi"/>
          <w:color w:val="auto"/>
          <w:sz w:val="24"/>
          <w:szCs w:val="24"/>
        </w:rPr>
        <w:t xml:space="preserve"> og rådgivning</w:t>
      </w:r>
      <w:r w:rsidR="00315F21" w:rsidRPr="006A685B">
        <w:rPr>
          <w:rStyle w:val="Overskrift2Tegn"/>
          <w:rFonts w:asciiTheme="minorHAnsi" w:hAnsiTheme="minorHAnsi"/>
          <w:color w:val="auto"/>
          <w:sz w:val="24"/>
          <w:szCs w:val="24"/>
        </w:rPr>
        <w:t>:</w:t>
      </w:r>
      <w:bookmarkEnd w:id="19"/>
      <w:r w:rsidR="00315F21" w:rsidRPr="006A685B">
        <w:rPr>
          <w:rStyle w:val="Overskrift2Tegn"/>
          <w:rFonts w:asciiTheme="minorHAnsi" w:hAnsiTheme="minorHAnsi"/>
          <w:color w:val="auto"/>
          <w:sz w:val="24"/>
          <w:szCs w:val="24"/>
        </w:rPr>
        <w:t xml:space="preserve"> </w:t>
      </w:r>
      <w:r w:rsidR="00315F21">
        <w:rPr>
          <w:sz w:val="24"/>
          <w:szCs w:val="24"/>
        </w:rPr>
        <w:t xml:space="preserve">                                                                                          </w:t>
      </w:r>
      <w:r w:rsidR="00E261C7">
        <w:rPr>
          <w:sz w:val="24"/>
          <w:szCs w:val="24"/>
        </w:rPr>
        <w:t xml:space="preserve">                                                 </w:t>
      </w:r>
      <w:r w:rsidR="00315F21">
        <w:rPr>
          <w:sz w:val="24"/>
          <w:szCs w:val="24"/>
        </w:rPr>
        <w:t>S</w:t>
      </w:r>
      <w:r w:rsidR="005D6B14">
        <w:rPr>
          <w:sz w:val="24"/>
          <w:szCs w:val="24"/>
        </w:rPr>
        <w:t>exologiske problem</w:t>
      </w:r>
      <w:r w:rsidR="005878DE">
        <w:rPr>
          <w:sz w:val="24"/>
          <w:szCs w:val="24"/>
        </w:rPr>
        <w:t xml:space="preserve">er </w:t>
      </w:r>
      <w:r w:rsidR="00315F21">
        <w:rPr>
          <w:sz w:val="24"/>
          <w:szCs w:val="24"/>
        </w:rPr>
        <w:t xml:space="preserve">blev </w:t>
      </w:r>
      <w:r w:rsidR="005878DE">
        <w:rPr>
          <w:sz w:val="24"/>
          <w:szCs w:val="24"/>
        </w:rPr>
        <w:t>før 1970</w:t>
      </w:r>
      <w:r w:rsidR="007B0BF2">
        <w:rPr>
          <w:sz w:val="24"/>
          <w:szCs w:val="24"/>
        </w:rPr>
        <w:t xml:space="preserve"> anskuet</w:t>
      </w:r>
      <w:r w:rsidR="005D6B14">
        <w:rPr>
          <w:sz w:val="24"/>
          <w:szCs w:val="24"/>
        </w:rPr>
        <w:t xml:space="preserve"> </w:t>
      </w:r>
      <w:r w:rsidR="00315F21">
        <w:rPr>
          <w:sz w:val="24"/>
          <w:szCs w:val="24"/>
        </w:rPr>
        <w:t xml:space="preserve">og behandlet </w:t>
      </w:r>
      <w:r w:rsidR="005D6B14">
        <w:rPr>
          <w:sz w:val="24"/>
          <w:szCs w:val="24"/>
        </w:rPr>
        <w:t>som værende et overvejende psykologisk problem</w:t>
      </w:r>
      <w:r w:rsidR="007B0BF2">
        <w:rPr>
          <w:sz w:val="24"/>
          <w:szCs w:val="24"/>
        </w:rPr>
        <w:t xml:space="preserve"> og samtaleterapi eller sexologisk rådgivning har</w:t>
      </w:r>
      <w:r w:rsidR="00315F21">
        <w:rPr>
          <w:sz w:val="24"/>
          <w:szCs w:val="24"/>
        </w:rPr>
        <w:t xml:space="preserve"> derfor,</w:t>
      </w:r>
      <w:r w:rsidR="007B0BF2">
        <w:rPr>
          <w:sz w:val="24"/>
          <w:szCs w:val="24"/>
        </w:rPr>
        <w:t xml:space="preserve"> ud fra forskellige psykologiske vinkler, eksisteret i de seneste 100 år</w:t>
      </w:r>
      <w:r w:rsidR="00315F21">
        <w:rPr>
          <w:sz w:val="24"/>
          <w:szCs w:val="24"/>
        </w:rPr>
        <w:t xml:space="preserve">.                                                                                        </w:t>
      </w:r>
      <w:r w:rsidR="005D6B14">
        <w:rPr>
          <w:sz w:val="24"/>
          <w:szCs w:val="24"/>
        </w:rPr>
        <w:t xml:space="preserve">I dag ser det </w:t>
      </w:r>
      <w:r w:rsidR="005878DE">
        <w:rPr>
          <w:sz w:val="24"/>
          <w:szCs w:val="24"/>
        </w:rPr>
        <w:t xml:space="preserve">omvendt </w:t>
      </w:r>
      <w:r w:rsidR="007B0BF2">
        <w:rPr>
          <w:sz w:val="24"/>
          <w:szCs w:val="24"/>
        </w:rPr>
        <w:t>ud til at sexologiske dysfunktioner</w:t>
      </w:r>
      <w:r w:rsidR="00315F21">
        <w:rPr>
          <w:sz w:val="24"/>
          <w:szCs w:val="24"/>
        </w:rPr>
        <w:t xml:space="preserve"> såsom erektil dysfunktion,</w:t>
      </w:r>
      <w:r w:rsidR="007B0BF2">
        <w:rPr>
          <w:sz w:val="24"/>
          <w:szCs w:val="24"/>
        </w:rPr>
        <w:t xml:space="preserve"> overvejende</w:t>
      </w:r>
      <w:r w:rsidR="00BD79AA">
        <w:rPr>
          <w:sz w:val="24"/>
          <w:szCs w:val="24"/>
        </w:rPr>
        <w:t xml:space="preserve"> ses som et biologisk problem, og dermed</w:t>
      </w:r>
      <w:r w:rsidR="007B0BF2">
        <w:rPr>
          <w:sz w:val="24"/>
          <w:szCs w:val="24"/>
        </w:rPr>
        <w:t xml:space="preserve"> behandles ud fra et </w:t>
      </w:r>
      <w:r w:rsidR="005D6B14">
        <w:rPr>
          <w:sz w:val="24"/>
          <w:szCs w:val="24"/>
        </w:rPr>
        <w:t>bio</w:t>
      </w:r>
      <w:r w:rsidR="007B0BF2">
        <w:rPr>
          <w:sz w:val="24"/>
          <w:szCs w:val="24"/>
        </w:rPr>
        <w:t>logisk eller fysiologisk perspektiv</w:t>
      </w:r>
      <w:r w:rsidR="005878DE">
        <w:rPr>
          <w:sz w:val="24"/>
          <w:szCs w:val="24"/>
        </w:rPr>
        <w:t xml:space="preserve">. </w:t>
      </w:r>
      <w:r w:rsidR="00315F21">
        <w:rPr>
          <w:sz w:val="24"/>
          <w:szCs w:val="24"/>
        </w:rPr>
        <w:t>Dette er til trods for at både den sexologiske forskning og faglitteraturen herom, beskriver at eksempelvis mænd med erektil dysfunktion på baggrund af patofysiologisk</w:t>
      </w:r>
      <w:r w:rsidR="009E3CE6">
        <w:rPr>
          <w:sz w:val="24"/>
          <w:szCs w:val="24"/>
        </w:rPr>
        <w:t>e</w:t>
      </w:r>
      <w:r w:rsidR="00315F21">
        <w:rPr>
          <w:sz w:val="24"/>
          <w:szCs w:val="24"/>
        </w:rPr>
        <w:t xml:space="preserve"> årsag</w:t>
      </w:r>
      <w:r w:rsidR="009E3CE6">
        <w:rPr>
          <w:sz w:val="24"/>
          <w:szCs w:val="24"/>
        </w:rPr>
        <w:t>er</w:t>
      </w:r>
      <w:r w:rsidR="00315F21">
        <w:rPr>
          <w:sz w:val="24"/>
          <w:szCs w:val="24"/>
        </w:rPr>
        <w:t xml:space="preserve">, oftest </w:t>
      </w:r>
      <w:r w:rsidR="00BD79AA">
        <w:rPr>
          <w:sz w:val="24"/>
          <w:szCs w:val="24"/>
        </w:rPr>
        <w:t xml:space="preserve">og </w:t>
      </w:r>
      <w:r w:rsidR="00315F21">
        <w:rPr>
          <w:sz w:val="24"/>
          <w:szCs w:val="24"/>
        </w:rPr>
        <w:t>automatisk udvikler en psykogen overbygning og dermed i realiteten bør behandles</w:t>
      </w:r>
      <w:r w:rsidR="00350001">
        <w:rPr>
          <w:sz w:val="24"/>
          <w:szCs w:val="24"/>
        </w:rPr>
        <w:t xml:space="preserve"> mere eklektisk og</w:t>
      </w:r>
      <w:r w:rsidR="00DF0DE9">
        <w:rPr>
          <w:sz w:val="24"/>
          <w:szCs w:val="24"/>
        </w:rPr>
        <w:t xml:space="preserve"> multifacetteret</w:t>
      </w:r>
      <w:r w:rsidR="00315F21">
        <w:rPr>
          <w:sz w:val="24"/>
          <w:szCs w:val="24"/>
        </w:rPr>
        <w:t xml:space="preserve"> </w:t>
      </w:r>
      <w:r w:rsidR="00315F21">
        <w:rPr>
          <w:sz w:val="24"/>
          <w:szCs w:val="24"/>
        </w:rPr>
        <w:fldChar w:fldCharType="begin" w:fldLock="1"/>
      </w:r>
      <w:r w:rsidR="006C4958">
        <w:rPr>
          <w:sz w:val="24"/>
          <w:szCs w:val="24"/>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sidR="00315F21">
        <w:rPr>
          <w:sz w:val="24"/>
          <w:szCs w:val="24"/>
        </w:rPr>
        <w:fldChar w:fldCharType="separate"/>
      </w:r>
      <w:r w:rsidR="00315F21" w:rsidRPr="00315F21">
        <w:rPr>
          <w:noProof/>
          <w:sz w:val="24"/>
          <w:szCs w:val="24"/>
        </w:rPr>
        <w:t>(Bancroft 2009)</w:t>
      </w:r>
      <w:r w:rsidR="00315F21">
        <w:rPr>
          <w:sz w:val="24"/>
          <w:szCs w:val="24"/>
        </w:rPr>
        <w:fldChar w:fldCharType="end"/>
      </w:r>
      <w:r w:rsidR="00315F21">
        <w:rPr>
          <w:sz w:val="24"/>
          <w:szCs w:val="24"/>
        </w:rPr>
        <w:t xml:space="preserve">.                                                                       </w:t>
      </w:r>
      <w:r w:rsidR="00BD79AA">
        <w:rPr>
          <w:sz w:val="24"/>
          <w:szCs w:val="24"/>
        </w:rPr>
        <w:t xml:space="preserve">                                                 </w:t>
      </w:r>
      <w:r w:rsidR="00411478">
        <w:rPr>
          <w:sz w:val="24"/>
          <w:szCs w:val="24"/>
        </w:rPr>
        <w:t>Et studie fra 2007 understøtter ovenstående udsagn.</w:t>
      </w:r>
      <w:r w:rsidR="009E3CE6">
        <w:rPr>
          <w:sz w:val="24"/>
          <w:szCs w:val="24"/>
        </w:rPr>
        <w:t xml:space="preserve"> Formålet med deres undersøgelsen </w:t>
      </w:r>
      <w:r w:rsidR="00411478">
        <w:rPr>
          <w:sz w:val="24"/>
          <w:szCs w:val="24"/>
        </w:rPr>
        <w:t>var at undersøge effekten af psykosocial intervention til mænd med erektil dysfunktion</w:t>
      </w:r>
      <w:r w:rsidR="009E3CE6">
        <w:rPr>
          <w:sz w:val="24"/>
          <w:szCs w:val="24"/>
        </w:rPr>
        <w:t>, set</w:t>
      </w:r>
      <w:r w:rsidR="00411478">
        <w:rPr>
          <w:sz w:val="24"/>
          <w:szCs w:val="24"/>
        </w:rPr>
        <w:t xml:space="preserve"> i forhold til effekten af orale medikamenter, injektionspræparater, penispumper eller anden psykoedukation. R</w:t>
      </w:r>
      <w:r w:rsidR="00D77E9D">
        <w:rPr>
          <w:sz w:val="24"/>
          <w:szCs w:val="24"/>
        </w:rPr>
        <w:t>esultatet var at psykoterapeutisk gruppe</w:t>
      </w:r>
      <w:r w:rsidR="00411478">
        <w:rPr>
          <w:sz w:val="24"/>
          <w:szCs w:val="24"/>
        </w:rPr>
        <w:t xml:space="preserve">intervention havde en </w:t>
      </w:r>
      <w:r w:rsidR="0038756F">
        <w:rPr>
          <w:sz w:val="24"/>
          <w:szCs w:val="24"/>
        </w:rPr>
        <w:t>gunstig effekt på erektil dysfunktion, men m</w:t>
      </w:r>
      <w:r w:rsidR="009E3CE6">
        <w:rPr>
          <w:sz w:val="24"/>
          <w:szCs w:val="24"/>
        </w:rPr>
        <w:t>ed varierende individuel effekt</w:t>
      </w:r>
      <w:r w:rsidR="0038756F">
        <w:rPr>
          <w:sz w:val="24"/>
          <w:szCs w:val="24"/>
        </w:rPr>
        <w:t xml:space="preserve"> </w:t>
      </w:r>
      <w:r w:rsidR="009E3CE6">
        <w:rPr>
          <w:sz w:val="24"/>
          <w:szCs w:val="24"/>
        </w:rPr>
        <w:fldChar w:fldCharType="begin" w:fldLock="1"/>
      </w:r>
      <w:r w:rsidR="00EC17E0">
        <w:rPr>
          <w:sz w:val="24"/>
          <w:szCs w:val="24"/>
        </w:rPr>
        <w:instrText>ADDIN CSL_CITATION { "citationItems" : [ { "id" : "ITEM-1", "itemData" : { "DOI" : "10.1002/14651858.CD004825.pub2", "ISSN" : "1465-1858", "author" : [ { "dropping-particle" : "", "family" : "Melnik", "given" : "Tamara", "non-dropping-particle" : "", "parse-names" : false, "suffix" : "" }, { "dropping-particle" : "", "family" : "Soares", "given" : "Bernardo", "non-dropping-particle" : "", "parse-names" : false, "suffix" : "" }, { "dropping-particle" : "", "family" : "Nasello", "given" : "Ant\u00f4nia Gladys", "non-dropping-particle" : "", "parse-names" : false, "suffix" : "" } ], "container-title" : "Cochrane Database of Systematic Reviews", "editor" : [ { "dropping-particle" : "", "family" : "Melnik", "given" : "Tamara", "non-dropping-particle" : "", "parse-names" : false, "suffix" : "" } ], "id" : "ITEM-1", "issued" : { "date-parts" : [ [ "2007", "7", "18" ] ] }, "publisher" : "John Wiley &amp; Sons, Ltd", "publisher-place" : "Chichester, UK", "title" : "Psychosocial interventions for erectile dysfunction", "type" : "chapter" }, "uris" : [ "http://www.mendeley.com/documents/?uuid=903db1e5-59a7-3fa7-9977-b45f4a70562e" ] } ], "mendeley" : { "formattedCitation" : "(Melnik et al. 2007)", "plainTextFormattedCitation" : "(Melnik et al. 2007)", "previouslyFormattedCitation" : "(Melnik et al. 2007)" }, "properties" : { "noteIndex" : 0 }, "schema" : "https://github.com/citation-style-language/schema/raw/master/csl-citation.json" }</w:instrText>
      </w:r>
      <w:r w:rsidR="009E3CE6">
        <w:rPr>
          <w:sz w:val="24"/>
          <w:szCs w:val="24"/>
        </w:rPr>
        <w:fldChar w:fldCharType="separate"/>
      </w:r>
      <w:r w:rsidR="009E3CE6" w:rsidRPr="009E3CE6">
        <w:rPr>
          <w:noProof/>
          <w:sz w:val="24"/>
          <w:szCs w:val="24"/>
        </w:rPr>
        <w:t>(Melnik et al. 2007)</w:t>
      </w:r>
      <w:r w:rsidR="009E3CE6">
        <w:rPr>
          <w:sz w:val="24"/>
          <w:szCs w:val="24"/>
        </w:rPr>
        <w:fldChar w:fldCharType="end"/>
      </w:r>
      <w:r w:rsidR="009E3CE6">
        <w:rPr>
          <w:sz w:val="24"/>
          <w:szCs w:val="24"/>
        </w:rPr>
        <w:t xml:space="preserve">. </w:t>
      </w:r>
      <w:r w:rsidR="0038756F">
        <w:rPr>
          <w:sz w:val="24"/>
          <w:szCs w:val="24"/>
        </w:rPr>
        <w:t>Den psykosociale metode gav i nogle tilfælde bedre erektil funktion</w:t>
      </w:r>
      <w:r w:rsidR="009E3CE6">
        <w:rPr>
          <w:sz w:val="24"/>
          <w:szCs w:val="24"/>
        </w:rPr>
        <w:t>, end hos</w:t>
      </w:r>
      <w:r w:rsidR="0038756F">
        <w:rPr>
          <w:sz w:val="24"/>
          <w:szCs w:val="24"/>
        </w:rPr>
        <w:t xml:space="preserve"> gruppe</w:t>
      </w:r>
      <w:r w:rsidR="009E3CE6">
        <w:rPr>
          <w:sz w:val="24"/>
          <w:szCs w:val="24"/>
        </w:rPr>
        <w:t>n der udelukkende modtog PDE</w:t>
      </w:r>
      <w:r w:rsidR="0038756F">
        <w:rPr>
          <w:sz w:val="24"/>
          <w:szCs w:val="24"/>
        </w:rPr>
        <w:t>5hæmmer</w:t>
      </w:r>
      <w:r w:rsidR="009E3CE6">
        <w:rPr>
          <w:sz w:val="24"/>
          <w:szCs w:val="24"/>
        </w:rPr>
        <w:t>e. Den viste desuden, at</w:t>
      </w:r>
      <w:r w:rsidR="0038756F">
        <w:rPr>
          <w:sz w:val="24"/>
          <w:szCs w:val="24"/>
        </w:rPr>
        <w:t xml:space="preserve"> de mænd der havde modtag</w:t>
      </w:r>
      <w:r w:rsidR="009E3CE6">
        <w:rPr>
          <w:sz w:val="24"/>
          <w:szCs w:val="24"/>
        </w:rPr>
        <w:t>et kombineret behandling med PDE</w:t>
      </w:r>
      <w:r w:rsidR="0038756F">
        <w:rPr>
          <w:sz w:val="24"/>
          <w:szCs w:val="24"/>
        </w:rPr>
        <w:t xml:space="preserve">5hæmmere og </w:t>
      </w:r>
      <w:r w:rsidR="00D77E9D">
        <w:rPr>
          <w:sz w:val="24"/>
          <w:szCs w:val="24"/>
        </w:rPr>
        <w:t>grup</w:t>
      </w:r>
      <w:r w:rsidR="009E3CE6">
        <w:rPr>
          <w:sz w:val="24"/>
          <w:szCs w:val="24"/>
        </w:rPr>
        <w:t xml:space="preserve">pebaseret psykoedukation, </w:t>
      </w:r>
      <w:r w:rsidR="00DF0DE9">
        <w:rPr>
          <w:sz w:val="24"/>
          <w:szCs w:val="24"/>
        </w:rPr>
        <w:t xml:space="preserve">havde </w:t>
      </w:r>
      <w:r w:rsidR="00D77E9D">
        <w:rPr>
          <w:sz w:val="24"/>
          <w:szCs w:val="24"/>
        </w:rPr>
        <w:t>signifikant bedret deres erektile funktion</w:t>
      </w:r>
      <w:r w:rsidR="00DF0DE9">
        <w:rPr>
          <w:sz w:val="24"/>
          <w:szCs w:val="24"/>
        </w:rPr>
        <w:t xml:space="preserve"> og uddropning af studiet var ligeledes markant mindre end den gruppe der kun havde modtaget tabetbehandling</w:t>
      </w:r>
      <w:r w:rsidR="00D77E9D">
        <w:rPr>
          <w:sz w:val="24"/>
          <w:szCs w:val="24"/>
        </w:rPr>
        <w:t>.</w:t>
      </w:r>
      <w:r w:rsidR="0038756F">
        <w:rPr>
          <w:sz w:val="24"/>
          <w:szCs w:val="24"/>
        </w:rPr>
        <w:t xml:space="preserve"> </w:t>
      </w:r>
      <w:r w:rsidR="00411478">
        <w:rPr>
          <w:sz w:val="24"/>
          <w:szCs w:val="24"/>
        </w:rPr>
        <w:fldChar w:fldCharType="begin" w:fldLock="1"/>
      </w:r>
      <w:r w:rsidR="006E3E2D">
        <w:rPr>
          <w:sz w:val="24"/>
          <w:szCs w:val="24"/>
        </w:rPr>
        <w:instrText>ADDIN CSL_CITATION { "citationItems" : [ { "id" : "ITEM-1", "itemData" : { "DOI" : "10.1002/14651858.CD004825.pub2", "ISSN" : "1465-1858", "author" : [ { "dropping-particle" : "", "family" : "Melnik", "given" : "Tamara", "non-dropping-particle" : "", "parse-names" : false, "suffix" : "" }, { "dropping-particle" : "", "family" : "Soares", "given" : "Bernardo", "non-dropping-particle" : "", "parse-names" : false, "suffix" : "" }, { "dropping-particle" : "", "family" : "Nasello", "given" : "Ant\u00f4nia Gladys", "non-dropping-particle" : "", "parse-names" : false, "suffix" : "" } ], "container-title" : "Cochrane Database of Systematic Reviews", "editor" : [ { "dropping-particle" : "", "family" : "Melnik", "given" : "Tamara", "non-dropping-particle" : "", "parse-names" : false, "suffix" : "" } ], "id" : "ITEM-1", "issued" : { "date-parts" : [ [ "2007", "7", "18" ] ] }, "publisher" : "John Wiley &amp; Sons, Ltd", "publisher-place" : "Chichester, UK", "title" : "Psychosocial interventions for erectile dysfunction", "type" : "chapter" }, "uris" : [ "http://www.mendeley.com/documents/?uuid=903db1e5-59a7-3fa7-9977-b45f4a70562e" ] } ], "mendeley" : { "formattedCitation" : "(Melnik et al. 2007)", "plainTextFormattedCitation" : "(Melnik et al. 2007)", "previouslyFormattedCitation" : "(Melnik et al. 2007)" }, "properties" : { "noteIndex" : 0 }, "schema" : "https://github.com/citation-style-language/schema/raw/master/csl-citation.json" }</w:instrText>
      </w:r>
      <w:r w:rsidR="00411478">
        <w:rPr>
          <w:sz w:val="24"/>
          <w:szCs w:val="24"/>
        </w:rPr>
        <w:fldChar w:fldCharType="separate"/>
      </w:r>
      <w:r w:rsidR="00411478" w:rsidRPr="00411478">
        <w:rPr>
          <w:noProof/>
          <w:sz w:val="24"/>
          <w:szCs w:val="24"/>
        </w:rPr>
        <w:t>(Melnik et al. 2007)</w:t>
      </w:r>
      <w:r w:rsidR="00411478">
        <w:rPr>
          <w:sz w:val="24"/>
          <w:szCs w:val="24"/>
        </w:rPr>
        <w:fldChar w:fldCharType="end"/>
      </w:r>
      <w:r w:rsidR="0038756F">
        <w:rPr>
          <w:sz w:val="24"/>
          <w:szCs w:val="24"/>
        </w:rPr>
        <w:t xml:space="preserve">. </w:t>
      </w:r>
      <w:r w:rsidR="00D77E9D">
        <w:rPr>
          <w:sz w:val="24"/>
          <w:szCs w:val="24"/>
        </w:rPr>
        <w:t xml:space="preserve">                                                                                                                                              I samme</w:t>
      </w:r>
      <w:r w:rsidR="00BD79AA">
        <w:rPr>
          <w:sz w:val="24"/>
          <w:szCs w:val="24"/>
        </w:rPr>
        <w:t xml:space="preserve"> henseende har e</w:t>
      </w:r>
      <w:r w:rsidR="00315F21">
        <w:rPr>
          <w:sz w:val="24"/>
          <w:szCs w:val="24"/>
        </w:rPr>
        <w:t>t nyligt publiceret</w:t>
      </w:r>
      <w:r w:rsidR="00BD79AA">
        <w:rPr>
          <w:sz w:val="24"/>
          <w:szCs w:val="24"/>
        </w:rPr>
        <w:t>,</w:t>
      </w:r>
      <w:r w:rsidR="00315F21">
        <w:rPr>
          <w:sz w:val="24"/>
          <w:szCs w:val="24"/>
        </w:rPr>
        <w:t xml:space="preserve"> </w:t>
      </w:r>
      <w:r w:rsidR="00BD79AA">
        <w:rPr>
          <w:sz w:val="24"/>
          <w:szCs w:val="24"/>
        </w:rPr>
        <w:t>større</w:t>
      </w:r>
      <w:r w:rsidR="00D77E9D">
        <w:rPr>
          <w:sz w:val="24"/>
          <w:szCs w:val="24"/>
        </w:rPr>
        <w:t xml:space="preserve"> n</w:t>
      </w:r>
      <w:r w:rsidR="00315F21">
        <w:rPr>
          <w:sz w:val="24"/>
          <w:szCs w:val="24"/>
        </w:rPr>
        <w:t>orsk studie</w:t>
      </w:r>
      <w:r w:rsidR="005878DE">
        <w:rPr>
          <w:sz w:val="24"/>
          <w:szCs w:val="24"/>
        </w:rPr>
        <w:t xml:space="preserve"> </w:t>
      </w:r>
      <w:r w:rsidR="00D77E9D">
        <w:rPr>
          <w:sz w:val="24"/>
          <w:szCs w:val="24"/>
        </w:rPr>
        <w:t xml:space="preserve">også </w:t>
      </w:r>
      <w:r w:rsidR="005878DE">
        <w:rPr>
          <w:sz w:val="24"/>
          <w:szCs w:val="24"/>
        </w:rPr>
        <w:t>dokumenteret</w:t>
      </w:r>
      <w:r w:rsidR="00315F21">
        <w:rPr>
          <w:sz w:val="24"/>
          <w:szCs w:val="24"/>
        </w:rPr>
        <w:t>,</w:t>
      </w:r>
      <w:r w:rsidR="005878DE">
        <w:rPr>
          <w:sz w:val="24"/>
          <w:szCs w:val="24"/>
        </w:rPr>
        <w:t xml:space="preserve"> at sexologisk rådgivning</w:t>
      </w:r>
      <w:r w:rsidR="00A01DFA">
        <w:rPr>
          <w:sz w:val="24"/>
          <w:szCs w:val="24"/>
        </w:rPr>
        <w:t xml:space="preserve"> i</w:t>
      </w:r>
      <w:r w:rsidR="00315F21">
        <w:rPr>
          <w:sz w:val="24"/>
          <w:szCs w:val="24"/>
        </w:rPr>
        <w:t xml:space="preserve"> sig selv</w:t>
      </w:r>
      <w:r w:rsidR="005878DE">
        <w:rPr>
          <w:sz w:val="24"/>
          <w:szCs w:val="24"/>
        </w:rPr>
        <w:t xml:space="preserve"> eller kombineret med</w:t>
      </w:r>
      <w:r w:rsidR="00315F21">
        <w:rPr>
          <w:sz w:val="24"/>
          <w:szCs w:val="24"/>
        </w:rPr>
        <w:t xml:space="preserve"> kemi, har en gunstig effekt og potentielt kan</w:t>
      </w:r>
      <w:r w:rsidR="005878DE">
        <w:rPr>
          <w:sz w:val="24"/>
          <w:szCs w:val="24"/>
        </w:rPr>
        <w:t xml:space="preserve"> afhjælpe flere sexologiske problemer</w:t>
      </w:r>
      <w:r w:rsidR="00BD79AA">
        <w:rPr>
          <w:sz w:val="24"/>
          <w:szCs w:val="24"/>
        </w:rPr>
        <w:t xml:space="preserve"> og dysfunktioner</w:t>
      </w:r>
      <w:r w:rsidR="00315F21">
        <w:rPr>
          <w:sz w:val="24"/>
          <w:szCs w:val="24"/>
        </w:rPr>
        <w:t>,</w:t>
      </w:r>
      <w:r w:rsidR="005878DE">
        <w:rPr>
          <w:sz w:val="24"/>
          <w:szCs w:val="24"/>
        </w:rPr>
        <w:t xml:space="preserve"> en</w:t>
      </w:r>
      <w:r w:rsidR="009E3CE6">
        <w:rPr>
          <w:sz w:val="24"/>
          <w:szCs w:val="24"/>
        </w:rPr>
        <w:t>d den kemiske løsning kan afhjælpe</w:t>
      </w:r>
      <w:r w:rsidR="005878DE">
        <w:rPr>
          <w:sz w:val="24"/>
          <w:szCs w:val="24"/>
        </w:rPr>
        <w:t xml:space="preserve"> </w:t>
      </w:r>
      <w:r w:rsidR="005D1A1B">
        <w:rPr>
          <w:sz w:val="24"/>
          <w:szCs w:val="24"/>
        </w:rPr>
        <w:fldChar w:fldCharType="begin" w:fldLock="1"/>
      </w:r>
      <w:r w:rsidR="00620237">
        <w:rPr>
          <w:sz w:val="24"/>
          <w:szCs w:val="24"/>
        </w:rPr>
        <w:instrText>ADDIN CSL_CITATION { "citationItems" : [ { "id" : "ITEM-1", "itemData" : { "ISBN" : "9788281214620", "abstract" : "Konklusjon: Totalt sett har seksualterapeutiske intervensjoner positiv effekt for personer med seksuelle problemer. Dette er gjennomg\u00e5ende for et bredt spekter av populasjoner, og et bredt spekter av seksuelle problemer. Selvhjelp i form av blant annet skriftlig eller audiovisuelt materiale kan v\u00e6re effektivt i behandlingen av seksuelle proble- mer. Resultatene m\u00e5 tolkes med stor forsiktighet fordi det er sm\u00e5 populasjoner, be- grensninger i metodisk kvalitet og det er stor variasjon i hva som ligger i seksualte- rapeutiske intervensjoner. Vi kan ikke utelukke publikasjonsskjevhet.", "author" : [ { "dropping-particle" : "", "family" : "Landmark", "given" : "BF", "non-dropping-particle" : "", "parse-names" : false, "suffix" : "" }, { "dropping-particle" : "", "family" : "Alm\u00e5s", "given" : "E", "non-dropping-particle" : "", "parse-names" : false, "suffix" : "" }, { "dropping-particle" : "", "family" : "Brurberg", "given" : "KG", "non-dropping-particle" : "", "parse-names" : false, "suffix" : "" }, { "dropping-particle" : "", "family" : "Fjeld", "given" : "W", "non-dropping-particle" : "", "parse-names" : false, "suffix" : "" }, { "dropping-particle" : "", "family" : "Haaland", "given" : "W", "non-dropping-particle" : "", "parse-names" : false, "suffix" : "" }, { "dropping-particle" : "", "family" : "Hammerstr\u00f8m", "given" : "K", "non-dropping-particle" : "", "parse-names" : false, "suffix" : "" }, { "dropping-particle" : "", "family" : "Svendsen", "given" : "KO", "non-dropping-particle" : "", "parse-names" : false, "suffix" : "" }, { "dropping-particle" : "", "family" : "S\u00f8rensen", "given" : "D", "non-dropping-particle" : "", "parse-names" : false, "suffix" : "" }, { "dropping-particle" : "", "family" : "Tollefsen", "given" : "MF", "non-dropping-particle" : "", "parse-names" : false, "suffix" : "" }, { "dropping-particle" : "", "family" : "Aars", "given" : "H", "non-dropping-particle" : "", "parse-names" : false, "suffix" : "" }, { "dropping-particle" : "", "family" : "Reinar", "given" : "LM", "non-dropping-particle" : "", "parse-names" : false, "suffix" : "" } ], "id" : "ITEM-1", "issue" : "2", "issued" : { "date-parts" : [ [ "2012" ] ] }, "number-of-pages" : "105", "title" : "Effekter av seksualterapeutiske intervensjoner for seksuelle problemer", "type" : "book" }, "uris" : [ "http://www.mendeley.com/documents/?uuid=4d72289e-e446-4fad-999f-09928083181f" ] } ], "mendeley" : { "formattedCitation" : "(Landmark et al. 2012)", "plainTextFormattedCitation" : "(Landmark et al. 2012)", "previouslyFormattedCitation" : "(Landmark et al. 2012)" }, "properties" : { "noteIndex" : 0 }, "schema" : "https://github.com/citation-style-language/schema/raw/master/csl-citation.json" }</w:instrText>
      </w:r>
      <w:r w:rsidR="005D1A1B">
        <w:rPr>
          <w:sz w:val="24"/>
          <w:szCs w:val="24"/>
        </w:rPr>
        <w:fldChar w:fldCharType="separate"/>
      </w:r>
      <w:r w:rsidR="005D1A1B" w:rsidRPr="005D1A1B">
        <w:rPr>
          <w:noProof/>
          <w:sz w:val="24"/>
          <w:szCs w:val="24"/>
        </w:rPr>
        <w:t>(Landmark et al. 2012)</w:t>
      </w:r>
      <w:r w:rsidR="005D1A1B">
        <w:rPr>
          <w:sz w:val="24"/>
          <w:szCs w:val="24"/>
        </w:rPr>
        <w:fldChar w:fldCharType="end"/>
      </w:r>
      <w:r w:rsidR="005D1A1B">
        <w:rPr>
          <w:sz w:val="24"/>
          <w:szCs w:val="24"/>
        </w:rPr>
        <w:t>.</w:t>
      </w:r>
      <w:r w:rsidR="00411478">
        <w:rPr>
          <w:sz w:val="24"/>
          <w:szCs w:val="24"/>
        </w:rPr>
        <w:t xml:space="preserve"> </w:t>
      </w:r>
    </w:p>
    <w:p w:rsidR="008032AD" w:rsidRDefault="008640CE" w:rsidP="005F59CA">
      <w:pPr>
        <w:spacing w:before="600"/>
      </w:pPr>
      <w:bookmarkStart w:id="20" w:name="_Toc481995430"/>
      <w:r w:rsidRPr="00AD0295">
        <w:rPr>
          <w:rStyle w:val="Overskrift1Tegn"/>
          <w:b/>
          <w:color w:val="auto"/>
        </w:rPr>
        <w:t>9.</w:t>
      </w:r>
      <w:r w:rsidR="00AD0295" w:rsidRPr="00AD0295">
        <w:rPr>
          <w:rStyle w:val="Overskrift1Tegn"/>
          <w:b/>
          <w:color w:val="auto"/>
        </w:rPr>
        <w:t xml:space="preserve">0 </w:t>
      </w:r>
      <w:r w:rsidR="005F59CA" w:rsidRPr="00AD0295">
        <w:rPr>
          <w:rStyle w:val="Overskrift1Tegn"/>
          <w:b/>
          <w:color w:val="auto"/>
        </w:rPr>
        <w:t>LI-ESWT:</w:t>
      </w:r>
      <w:bookmarkEnd w:id="20"/>
      <w:r w:rsidR="0055714F">
        <w:rPr>
          <w:rStyle w:val="Overskrift1Tegn"/>
          <w:b/>
          <w:color w:val="auto"/>
        </w:rPr>
        <w:t xml:space="preserve">            </w:t>
      </w:r>
      <w:r w:rsidR="006350B0">
        <w:rPr>
          <w:rStyle w:val="Overskrift1Tegn"/>
          <w:rFonts w:asciiTheme="minorHAnsi" w:hAnsiTheme="minorHAnsi"/>
          <w:color w:val="auto"/>
          <w:sz w:val="24"/>
          <w:szCs w:val="24"/>
        </w:rPr>
        <w:t xml:space="preserve">                                                     </w:t>
      </w:r>
      <w:r w:rsidR="005F59CA" w:rsidRPr="006350B0">
        <w:rPr>
          <w:rStyle w:val="Overskrift1Tegn"/>
          <w:rFonts w:asciiTheme="minorHAnsi" w:hAnsiTheme="minorHAnsi"/>
          <w:color w:val="auto"/>
          <w:sz w:val="24"/>
          <w:szCs w:val="24"/>
        </w:rPr>
        <w:t xml:space="preserve"> </w:t>
      </w:r>
      <w:r w:rsidR="0055714F">
        <w:rPr>
          <w:rStyle w:val="Overskrift1Tegn"/>
          <w:rFonts w:asciiTheme="minorHAnsi" w:hAnsiTheme="minorHAnsi"/>
          <w:color w:val="auto"/>
          <w:sz w:val="24"/>
          <w:szCs w:val="24"/>
        </w:rPr>
        <w:t xml:space="preserve">                                                                                </w:t>
      </w:r>
      <w:r w:rsidR="006350B0" w:rsidRPr="00AD0D6A">
        <w:rPr>
          <w:sz w:val="24"/>
          <w:szCs w:val="24"/>
        </w:rPr>
        <w:t xml:space="preserve">I det </w:t>
      </w:r>
      <w:r w:rsidR="00E261C7" w:rsidRPr="00AD0D6A">
        <w:rPr>
          <w:sz w:val="24"/>
          <w:szCs w:val="24"/>
        </w:rPr>
        <w:t>næst</w:t>
      </w:r>
      <w:r w:rsidR="006350B0" w:rsidRPr="00AD0D6A">
        <w:rPr>
          <w:sz w:val="24"/>
          <w:szCs w:val="24"/>
        </w:rPr>
        <w:t>kommende afsnit vil LI-ESWT</w:t>
      </w:r>
      <w:r w:rsidR="00A27C27">
        <w:rPr>
          <w:sz w:val="24"/>
          <w:szCs w:val="24"/>
        </w:rPr>
        <w:t xml:space="preserve"> gennemgå</w:t>
      </w:r>
      <w:r w:rsidR="0055714F">
        <w:rPr>
          <w:sz w:val="24"/>
          <w:szCs w:val="24"/>
        </w:rPr>
        <w:t>s</w:t>
      </w:r>
      <w:r w:rsidR="006350B0" w:rsidRPr="00AD0D6A">
        <w:rPr>
          <w:sz w:val="24"/>
          <w:szCs w:val="24"/>
        </w:rPr>
        <w:t xml:space="preserve"> systematisk.</w:t>
      </w:r>
      <w:r w:rsidR="008032AD">
        <w:rPr>
          <w:sz w:val="24"/>
          <w:szCs w:val="24"/>
        </w:rPr>
        <w:t xml:space="preserve"> Op</w:t>
      </w:r>
      <w:r w:rsidR="00A27C27">
        <w:rPr>
          <w:sz w:val="24"/>
          <w:szCs w:val="24"/>
        </w:rPr>
        <w:t>rindelse og anvendelse</w:t>
      </w:r>
      <w:r w:rsidR="008032AD">
        <w:rPr>
          <w:sz w:val="24"/>
          <w:szCs w:val="24"/>
        </w:rPr>
        <w:t xml:space="preserve"> initielt, hvorefter den </w:t>
      </w:r>
      <w:r w:rsidR="00A27C27">
        <w:rPr>
          <w:sz w:val="24"/>
          <w:szCs w:val="24"/>
        </w:rPr>
        <w:t xml:space="preserve">mere </w:t>
      </w:r>
      <w:r w:rsidR="008032AD">
        <w:rPr>
          <w:sz w:val="24"/>
          <w:szCs w:val="24"/>
        </w:rPr>
        <w:t xml:space="preserve">praktiske del af behandlingen beskrives. </w:t>
      </w:r>
      <w:r w:rsidR="005F59CA" w:rsidRPr="00AD0D6A">
        <w:rPr>
          <w:sz w:val="24"/>
          <w:szCs w:val="24"/>
        </w:rPr>
        <w:t xml:space="preserve">                                             </w:t>
      </w:r>
      <w:r w:rsidR="00E261C7" w:rsidRPr="00AD0D6A">
        <w:rPr>
          <w:sz w:val="24"/>
          <w:szCs w:val="24"/>
        </w:rPr>
        <w:t xml:space="preserve">                               </w:t>
      </w:r>
    </w:p>
    <w:p w:rsidR="005F59CA" w:rsidRPr="00AD1D28" w:rsidRDefault="00FA6B8F" w:rsidP="005F59CA">
      <w:pPr>
        <w:spacing w:before="600"/>
      </w:pPr>
      <w:bookmarkStart w:id="21" w:name="_Toc481995431"/>
      <w:r w:rsidRPr="00AD1D28">
        <w:rPr>
          <w:rStyle w:val="Overskrift2Tegn"/>
          <w:rFonts w:asciiTheme="minorHAnsi" w:hAnsiTheme="minorHAnsi"/>
          <w:color w:val="auto"/>
          <w:sz w:val="24"/>
          <w:szCs w:val="24"/>
        </w:rPr>
        <w:t xml:space="preserve">9.1 </w:t>
      </w:r>
      <w:r w:rsidR="005F59CA" w:rsidRPr="00AD1D28">
        <w:rPr>
          <w:rStyle w:val="Overskrift2Tegn"/>
          <w:rFonts w:asciiTheme="minorHAnsi" w:hAnsiTheme="minorHAnsi"/>
          <w:color w:val="auto"/>
          <w:sz w:val="24"/>
          <w:szCs w:val="24"/>
        </w:rPr>
        <w:t xml:space="preserve">Oprindelse, anvendelse og betydning:                                                                                                                              </w:t>
      </w:r>
      <w:r w:rsidR="008032AD" w:rsidRPr="008032AD">
        <w:rPr>
          <w:rStyle w:val="Overskrift2Tegn"/>
          <w:rFonts w:asciiTheme="minorHAnsi" w:hAnsiTheme="minorHAnsi"/>
          <w:b w:val="0"/>
          <w:color w:val="auto"/>
          <w:sz w:val="24"/>
          <w:szCs w:val="24"/>
        </w:rPr>
        <w:t>LI-</w:t>
      </w:r>
      <w:bookmarkEnd w:id="21"/>
      <w:r w:rsidR="005F59CA">
        <w:rPr>
          <w:sz w:val="24"/>
          <w:szCs w:val="24"/>
        </w:rPr>
        <w:t xml:space="preserve">ESWT er siden 1980érne anvendt til behandling og lindring af flere fysiologiske tilstande. </w:t>
      </w:r>
      <w:r w:rsidR="0055714F">
        <w:rPr>
          <w:sz w:val="24"/>
          <w:szCs w:val="24"/>
        </w:rPr>
        <w:t xml:space="preserve">   </w:t>
      </w:r>
      <w:r w:rsidR="005F59CA">
        <w:rPr>
          <w:sz w:val="24"/>
          <w:szCs w:val="24"/>
        </w:rPr>
        <w:t>Eksempelvis kan nævnes nyrestensbehandling, smertelindrende behandling, led/muskelproblemer og sår behandling. LI-ESWT i forhold til erektil dysfunktion, opstod tilfældigt og i forlængelse af behandlingsudvikling af tilstande med v</w:t>
      </w:r>
      <w:r w:rsidR="008032AD">
        <w:rPr>
          <w:sz w:val="24"/>
          <w:szCs w:val="24"/>
        </w:rPr>
        <w:t>askulære kardiologiske sygdomme. Her igennem fandt man en</w:t>
      </w:r>
      <w:r w:rsidR="005F59CA">
        <w:rPr>
          <w:sz w:val="24"/>
          <w:szCs w:val="24"/>
        </w:rPr>
        <w:t xml:space="preserve"> øget </w:t>
      </w:r>
      <w:r w:rsidR="005F59CA" w:rsidRPr="00654852">
        <w:rPr>
          <w:sz w:val="24"/>
          <w:szCs w:val="24"/>
        </w:rPr>
        <w:t>angiogenese</w:t>
      </w:r>
      <w:r w:rsidR="005F59CA">
        <w:rPr>
          <w:sz w:val="24"/>
          <w:szCs w:val="24"/>
        </w:rPr>
        <w:t xml:space="preserve"> i h</w:t>
      </w:r>
      <w:r w:rsidR="008032AD">
        <w:rPr>
          <w:sz w:val="24"/>
          <w:szCs w:val="24"/>
        </w:rPr>
        <w:t>jertemusklen efter behandlingen, og</w:t>
      </w:r>
      <w:r w:rsidR="005F59CA">
        <w:rPr>
          <w:sz w:val="24"/>
          <w:szCs w:val="24"/>
        </w:rPr>
        <w:t xml:space="preserve"> </w:t>
      </w:r>
      <w:r w:rsidR="008032AD">
        <w:rPr>
          <w:sz w:val="24"/>
          <w:szCs w:val="24"/>
        </w:rPr>
        <w:t>i</w:t>
      </w:r>
      <w:r w:rsidR="005F59CA">
        <w:rPr>
          <w:sz w:val="24"/>
          <w:szCs w:val="24"/>
        </w:rPr>
        <w:t xml:space="preserve"> forbindelse med dette </w:t>
      </w:r>
      <w:r w:rsidR="008032AD">
        <w:rPr>
          <w:sz w:val="24"/>
          <w:szCs w:val="24"/>
        </w:rPr>
        <w:t>opstod tanken om</w:t>
      </w:r>
      <w:r w:rsidR="005F59CA">
        <w:rPr>
          <w:sz w:val="24"/>
          <w:szCs w:val="24"/>
        </w:rPr>
        <w:t xml:space="preserve"> anvende</w:t>
      </w:r>
      <w:r w:rsidR="008032AD">
        <w:rPr>
          <w:sz w:val="24"/>
          <w:szCs w:val="24"/>
        </w:rPr>
        <w:t>lse af</w:t>
      </w:r>
      <w:r w:rsidR="005F59CA">
        <w:rPr>
          <w:sz w:val="24"/>
          <w:szCs w:val="24"/>
        </w:rPr>
        <w:t xml:space="preserve"> LI-ESWT på bløddele</w:t>
      </w:r>
      <w:r w:rsidR="008032AD">
        <w:rPr>
          <w:sz w:val="24"/>
          <w:szCs w:val="24"/>
        </w:rPr>
        <w:t>,</w:t>
      </w:r>
      <w:r w:rsidR="005F59CA">
        <w:rPr>
          <w:sz w:val="24"/>
          <w:szCs w:val="24"/>
        </w:rPr>
        <w:t xml:space="preserve"> for dermed at forbedre den hæmodynamiske cirkulation i penis.                                                                                                                                                                      De ældste fundne artikler som har undersøgt effekten af LI-ESWT mod erektil dysfunktion er fra 2005</w:t>
      </w:r>
      <w:r w:rsidR="008032AD">
        <w:rPr>
          <w:sz w:val="24"/>
          <w:szCs w:val="24"/>
        </w:rPr>
        <w:t>,</w:t>
      </w:r>
      <w:r w:rsidR="005F59CA">
        <w:rPr>
          <w:sz w:val="24"/>
          <w:szCs w:val="24"/>
        </w:rPr>
        <w:t xml:space="preserve"> og behandlingen er derfor kun i sin spæde oprindelse. LI-ESWT betegnes som den første behandlingsmulighed med et kurativt intenderet fokus.  En behandling der fokuserer på den patofysiologiske årsag til rejsningsbesvære</w:t>
      </w:r>
      <w:r w:rsidR="008032AD">
        <w:rPr>
          <w:sz w:val="24"/>
          <w:szCs w:val="24"/>
        </w:rPr>
        <w:t>t, fremfor symptombehandling</w:t>
      </w:r>
      <w:r w:rsidR="005F59CA">
        <w:rPr>
          <w:sz w:val="24"/>
          <w:szCs w:val="24"/>
        </w:rPr>
        <w:t xml:space="preserve"> med rejsningsfremmende midler. Hvis behandlingen er effektfuld vil det betyde en spontant opnåbar er</w:t>
      </w:r>
      <w:r w:rsidR="008032AD">
        <w:rPr>
          <w:sz w:val="24"/>
          <w:szCs w:val="24"/>
        </w:rPr>
        <w:t>ektion, uden oplevelsen af eventuelle</w:t>
      </w:r>
      <w:r w:rsidR="005F59CA">
        <w:rPr>
          <w:sz w:val="24"/>
          <w:szCs w:val="24"/>
        </w:rPr>
        <w:t xml:space="preserve"> bivirkninger fra ellers nødvendig medicin. Det erkendes dog i artiklerne at ikke alle har </w:t>
      </w:r>
      <w:r w:rsidR="008032AD">
        <w:rPr>
          <w:sz w:val="24"/>
          <w:szCs w:val="24"/>
        </w:rPr>
        <w:t>gavn af behandlingen på grund</w:t>
      </w:r>
      <w:r w:rsidR="005F59CA">
        <w:rPr>
          <w:sz w:val="24"/>
          <w:szCs w:val="24"/>
        </w:rPr>
        <w:t xml:space="preserve"> af de forskellige patologiske </w:t>
      </w:r>
      <w:r w:rsidR="008032AD">
        <w:rPr>
          <w:sz w:val="24"/>
          <w:szCs w:val="24"/>
        </w:rPr>
        <w:t>årsager til erektil dysfunktion</w:t>
      </w:r>
      <w:r w:rsidR="005F59CA">
        <w:rPr>
          <w:sz w:val="24"/>
          <w:szCs w:val="24"/>
        </w:rPr>
        <w:t xml:space="preserve"> </w:t>
      </w:r>
      <w:r w:rsidR="005F59CA">
        <w:rPr>
          <w:sz w:val="24"/>
          <w:szCs w:val="24"/>
        </w:rPr>
        <w:fldChar w:fldCharType="begin" w:fldLock="1"/>
      </w:r>
      <w:r w:rsidR="005F59CA">
        <w:rPr>
          <w:sz w:val="24"/>
          <w:szCs w:val="24"/>
        </w:rPr>
        <w:instrText>ADDIN CSL_CITATION { "citationItems" : [ { "id" : "ITEM-1", "itemData" : { "DOI" : "10.1016/j.eururo.2016.05.050", "ISSN" : "03022838", "author" : [ { "dropping-particle" : "", "family" : "Lu", "given" : "Zhihua", "non-dropping-particle" : "", "parse-names" : false, "suffix" : "" }, { "dropping-particle" : "", "family" : "Lin", "given" : "Guiting", "non-dropping-particle" : "", "parse-names" : false, "suffix" : "" }, { "dropping-particle" : "", "family" : "Reed-Maldonado", "given" : "Amanda", "non-dropping-particle" : "", "parse-names" : false, "suffix" : "" }, { "dropping-particle" : "", "family" : "Wang", "given" : "Chunxi", "non-dropping-particle" : "", "parse-names" : false, "suffix" : "" }, { "dropping-particle" : "", "family" : "Lee", "given" : "Yung-Chin", "non-dropping-particle" : "", "parse-names" : false, "suffix" : "" }, { "dropping-particle" : "", "family" : "Lue", "given" : "Tom F.", "non-dropping-particle" : "", "parse-names" : false, "suffix" : "" } ], "container-title" : "European Urology", "id" : "ITEM-1", "issue" : "2", "issued" : { "date-parts" : [ [ "2016", "2" ] ] }, "page" : "223-233", "title" : "Low-intensity Extracorporeal Shock Wave Treatment Improves Erectile Function: A Systematic Review and Meta-analysis", "type" : "article-journal", "volume" : "71" }, "uris" : [ "http://www.mendeley.com/documents/?uuid=db49ec78-9f81-36e4-a9a6-6aa225133b15" ] } ], "mendeley" : { "formattedCitation" : "(Lu et al. 2016)", "plainTextFormattedCitation" : "(Lu et al. 2016)", "previouslyFormattedCitation" : "(Lu et al. 2016)" }, "properties" : { "noteIndex" : 0 }, "schema" : "https://github.com/citation-style-language/schema/raw/master/csl-citation.json" }</w:instrText>
      </w:r>
      <w:r w:rsidR="005F59CA">
        <w:rPr>
          <w:sz w:val="24"/>
          <w:szCs w:val="24"/>
        </w:rPr>
        <w:fldChar w:fldCharType="separate"/>
      </w:r>
      <w:r w:rsidR="005F59CA" w:rsidRPr="00DC5434">
        <w:rPr>
          <w:noProof/>
          <w:sz w:val="24"/>
          <w:szCs w:val="24"/>
        </w:rPr>
        <w:t>(Lu et al. 2016)</w:t>
      </w:r>
      <w:r w:rsidR="005F59CA">
        <w:rPr>
          <w:sz w:val="24"/>
          <w:szCs w:val="24"/>
        </w:rPr>
        <w:fldChar w:fldCharType="end"/>
      </w:r>
      <w:r w:rsidR="008032AD">
        <w:rPr>
          <w:sz w:val="24"/>
          <w:szCs w:val="24"/>
        </w:rPr>
        <w:t>.</w:t>
      </w:r>
    </w:p>
    <w:p w:rsidR="005F59CA" w:rsidRDefault="005F59CA" w:rsidP="00867607">
      <w:pPr>
        <w:keepNext/>
        <w:spacing w:before="600"/>
        <w:rPr>
          <w:sz w:val="24"/>
          <w:szCs w:val="24"/>
        </w:rPr>
      </w:pPr>
      <w:r>
        <w:rPr>
          <w:sz w:val="24"/>
          <w:szCs w:val="24"/>
        </w:rPr>
        <w:t>Der er lavet flere studier med LI-ESWT på rotter med flere forskellige lidelser blandt andet diabetesinduceret kar</w:t>
      </w:r>
      <w:r w:rsidR="008032AD">
        <w:rPr>
          <w:sz w:val="24"/>
          <w:szCs w:val="24"/>
        </w:rPr>
        <w:t xml:space="preserve"> og nervelæsioner</w:t>
      </w:r>
      <w:r w:rsidR="008C116A">
        <w:rPr>
          <w:sz w:val="24"/>
          <w:szCs w:val="24"/>
        </w:rPr>
        <w:t>,</w:t>
      </w:r>
      <w:r w:rsidR="008032AD">
        <w:rPr>
          <w:sz w:val="24"/>
          <w:szCs w:val="24"/>
        </w:rPr>
        <w:t xml:space="preserve"> samt nervelæ</w:t>
      </w:r>
      <w:r>
        <w:rPr>
          <w:sz w:val="24"/>
          <w:szCs w:val="24"/>
        </w:rPr>
        <w:t>sioner s</w:t>
      </w:r>
      <w:r w:rsidR="008C116A">
        <w:rPr>
          <w:sz w:val="24"/>
          <w:szCs w:val="24"/>
        </w:rPr>
        <w:t>om følge af operation. Rotterne blev</w:t>
      </w:r>
      <w:r>
        <w:rPr>
          <w:sz w:val="24"/>
          <w:szCs w:val="24"/>
        </w:rPr>
        <w:t xml:space="preserve"> behandlet </w:t>
      </w:r>
      <w:r w:rsidR="008C116A">
        <w:rPr>
          <w:sz w:val="24"/>
          <w:szCs w:val="24"/>
        </w:rPr>
        <w:t xml:space="preserve">med </w:t>
      </w:r>
      <w:r>
        <w:rPr>
          <w:sz w:val="24"/>
          <w:szCs w:val="24"/>
        </w:rPr>
        <w:t>LI-ESWT på penisvævet</w:t>
      </w:r>
      <w:r w:rsidR="008C116A">
        <w:rPr>
          <w:sz w:val="24"/>
          <w:szCs w:val="24"/>
        </w:rPr>
        <w:t>,</w:t>
      </w:r>
      <w:r>
        <w:rPr>
          <w:sz w:val="24"/>
          <w:szCs w:val="24"/>
        </w:rPr>
        <w:t xml:space="preserve"> hvorefter</w:t>
      </w:r>
      <w:r w:rsidR="008C116A">
        <w:rPr>
          <w:sz w:val="24"/>
          <w:szCs w:val="24"/>
        </w:rPr>
        <w:t xml:space="preserve"> man ved hjælp af vævsprøver</w:t>
      </w:r>
      <w:r>
        <w:rPr>
          <w:sz w:val="24"/>
          <w:szCs w:val="24"/>
        </w:rPr>
        <w:t xml:space="preserve"> konkludere</w:t>
      </w:r>
      <w:r w:rsidR="008C116A">
        <w:rPr>
          <w:sz w:val="24"/>
          <w:szCs w:val="24"/>
        </w:rPr>
        <w:t>de</w:t>
      </w:r>
      <w:r>
        <w:rPr>
          <w:sz w:val="24"/>
          <w:szCs w:val="24"/>
        </w:rPr>
        <w:t xml:space="preserve"> en markant øget aktivitet i cellernes transmitterstofsignaler. Signalerne er essentielle i forbindelse med cellernes indbyrdes signalinteraktion samt essentiel for cellernes grundlæggende vækstfaktorer. Vækstfaktorerne har betydning for organismens medfødte evne til automatisk rehabilitering af ødelagte celler og genopbygning af nye. Artiklen er lavet af molekylærforskere og omhandl</w:t>
      </w:r>
      <w:r w:rsidR="008C116A">
        <w:rPr>
          <w:sz w:val="24"/>
          <w:szCs w:val="24"/>
        </w:rPr>
        <w:t>er</w:t>
      </w:r>
      <w:r>
        <w:rPr>
          <w:sz w:val="24"/>
          <w:szCs w:val="24"/>
        </w:rPr>
        <w:t xml:space="preserve"> detaljerede </w:t>
      </w:r>
      <w:r w:rsidR="008C116A">
        <w:rPr>
          <w:sz w:val="24"/>
          <w:szCs w:val="24"/>
        </w:rPr>
        <w:t xml:space="preserve">beskrivelser af </w:t>
      </w:r>
      <w:r>
        <w:rPr>
          <w:sz w:val="24"/>
          <w:szCs w:val="24"/>
        </w:rPr>
        <w:t>spec</w:t>
      </w:r>
      <w:r w:rsidR="008C116A">
        <w:rPr>
          <w:sz w:val="24"/>
          <w:szCs w:val="24"/>
        </w:rPr>
        <w:t>ifikke vækstfaktorer og signalstoffer</w:t>
      </w:r>
      <w:r>
        <w:rPr>
          <w:sz w:val="24"/>
          <w:szCs w:val="24"/>
        </w:rPr>
        <w:t xml:space="preserve"> der bedres i vævet efter</w:t>
      </w:r>
      <w:r w:rsidR="008C116A">
        <w:rPr>
          <w:sz w:val="24"/>
          <w:szCs w:val="24"/>
        </w:rPr>
        <w:t xml:space="preserve"> LI-ESWT. Resultaterne er fundet</w:t>
      </w:r>
      <w:r>
        <w:rPr>
          <w:sz w:val="24"/>
          <w:szCs w:val="24"/>
        </w:rPr>
        <w:t xml:space="preserve"> ved blandt andet at bioptere det behandlede væv præ og post behandling. Studier med samme invasive metoder er ikke undersøgt eller overført p</w:t>
      </w:r>
      <w:r w:rsidR="008C116A">
        <w:rPr>
          <w:sz w:val="24"/>
          <w:szCs w:val="24"/>
        </w:rPr>
        <w:t>å mennesker</w:t>
      </w:r>
      <w:r>
        <w:rPr>
          <w:sz w:val="24"/>
          <w:szCs w:val="24"/>
        </w:rPr>
        <w:t xml:space="preserve"> </w:t>
      </w:r>
      <w:r>
        <w:rPr>
          <w:sz w:val="24"/>
          <w:szCs w:val="24"/>
        </w:rPr>
        <w:fldChar w:fldCharType="begin" w:fldLock="1"/>
      </w:r>
      <w:r>
        <w:rPr>
          <w:sz w:val="24"/>
          <w:szCs w:val="24"/>
        </w:rPr>
        <w:instrText>ADDIN CSL_CITATION { "citationItems" : [ { "id" : "ITEM-1", "itemData" : { "DOI" : "10.3390/ijms18020433", "ISSN" : "1422-0067", "PMID" : "28212323", "abstract" : "Low-intensity extracorporeal shock wave therapy (Li-ESWT) is used in the treatment of erectile dysfunction, but its mechanisms are not well understood. Previously, we found that Li-ESWT increased the expression of brain-derived neurotrophic factor (BDNF). Here we assessed the underlying signaling pathways in Schwann cells in vitro and in penis tissue in vivo after nerve injury. The result indicated that BDNF were significantly increased by the Li-ESWT after nerve injury, as well as the expression of BDNF in Schwann cells (SCs, RT4-D6P2T) in vitro. Li-ESWT activated the protein kinase RNA-like endoplasmic reticulum (ER) kinase (PERK) pathway by increasing the phosphorylation levels of PERK and eukaryotic initiation factor 2a (eIF2\u03b1), and enhanced activating transcription factor 4 (ATF4) in an energy-dependent manner. In addition, GSK2656157-an inhibitor of PERK-effectively inhibited the effect of Li-ESWT on the phosphorylation of PERK, eIF2\u03b1, and the expression of ATF4. Furthermore, silencing ATF4 dramatically attenuated the effect of Li-ESWT on the expression of BDNF, but had no effect on hypoxia-inducible factor (HIF)1\u03b1 or glial cell-derived neurotrophic factor (GDNF) in Schwann cells. In conclusion, our findings shed new light on the underlying mechanisms by which Li-ESWT may stimulate the expression of BDNF through activation of PERK/ATF4 signaling pathway. This information may help to refine the use of Li-ESWT to further improve its clinical efficacy.", "author" : [ { "dropping-particle" : "", "family" : "Wang", "given" : "Bohan", "non-dropping-particle" : "", "parse-names" : false, "suffix" : "" }, { "dropping-particle" : "", "family" : "Ning", "given" : "Hongxiu", "non-dropping-particle" : "", "parse-names" : false, "suffix" : "" }, { "dropping-particle" : "", "family" : "Reed-Maldonado", "given" : "Amanda", "non-dropping-particle" : "", "parse-names" : false, "suffix" : "" }, { "dropping-particle" : "", "family" : "Zhou", "given" : "Jun", "non-dropping-particle" : "", "parse-names" : false, "suffix" : "" }, { "dropping-particle" : "", "family" : "Ruan", "given" : "Yajun", "non-dropping-particle" : "", "parse-names" : false, "suffix" : "" }, { "dropping-particle" : "", "family" : "Zhou", "given" : "Tie", "non-dropping-particle" : "", "parse-names" : false, "suffix" : "" }, { "dropping-particle" : "", "family" : "Wang", "given" : "Hsun", "non-dropping-particle" : "", "parse-names" : false, "suffix" : "" }, { "dropping-particle" : "", "family" : "Oh", "given" : "Byung", "non-dropping-particle" : "", "parse-names" : false, "suffix" : "" }, { "dropping-particle" : "", "family" : "Banie", "given" : "Lia", "non-dropping-particle" : "", "parse-names" : false, "suffix" : "" }, { "dropping-particle" : "", "family" : "Lin", "given" : "Guiting", "non-dropping-particle" : "", "parse-names" : false, "suffix" : "" }, { "dropping-particle" : "", "family" : "Lue", "given" : "Tom", "non-dropping-particle" : "", "parse-names" : false, "suffix" : "" } ], "container-title" : "International Journal of Molecular Sciences", "id" : "ITEM-1", "issue" : "2", "issued" : { "date-parts" : [ [ "2017", "2", "16" ] ] }, "page" : "433", "title" : "Low-Intensity Extracorporeal Shock Wave Therapy Enhances Brain-Derived Neurotrophic Factor Expression through PERK/ATF4 Signaling Pathway", "type" : "article-journal", "volume" : "18" }, "uris" : [ "http://www.mendeley.com/documents/?uuid=6866e0fe-bb47-38ec-bc83-49826c070c7f" ] } ], "mendeley" : { "formattedCitation" : "(Wang et al. 2017)", "plainTextFormattedCitation" : "(Wang et al. 2017)", "previouslyFormattedCitation" : "(Wang et al. 2017)" }, "properties" : { "noteIndex" : 0 }, "schema" : "https://github.com/citation-style-language/schema/raw/master/csl-citation.json" }</w:instrText>
      </w:r>
      <w:r>
        <w:rPr>
          <w:sz w:val="24"/>
          <w:szCs w:val="24"/>
        </w:rPr>
        <w:fldChar w:fldCharType="separate"/>
      </w:r>
      <w:r w:rsidRPr="00216A90">
        <w:rPr>
          <w:noProof/>
          <w:sz w:val="24"/>
          <w:szCs w:val="24"/>
        </w:rPr>
        <w:t>(Wang et al. 2017)</w:t>
      </w:r>
      <w:r>
        <w:rPr>
          <w:sz w:val="24"/>
          <w:szCs w:val="24"/>
        </w:rPr>
        <w:fldChar w:fldCharType="end"/>
      </w:r>
      <w:r w:rsidR="008C116A">
        <w:rPr>
          <w:sz w:val="24"/>
          <w:szCs w:val="24"/>
        </w:rPr>
        <w:t xml:space="preserve">. </w:t>
      </w:r>
      <w:bookmarkStart w:id="22" w:name="_Toc481995432"/>
      <w:r w:rsidR="00867607">
        <w:rPr>
          <w:sz w:val="24"/>
          <w:szCs w:val="24"/>
        </w:rPr>
        <w:t xml:space="preserve">                                                                                                                        </w:t>
      </w:r>
      <w:r w:rsidR="00FA6B8F">
        <w:rPr>
          <w:rStyle w:val="Overskrift2Tegn"/>
          <w:rFonts w:asciiTheme="minorHAnsi" w:hAnsiTheme="minorHAnsi"/>
          <w:color w:val="auto"/>
          <w:sz w:val="24"/>
          <w:szCs w:val="24"/>
        </w:rPr>
        <w:t>9.2</w:t>
      </w:r>
      <w:r w:rsidR="00AD0295" w:rsidRPr="00FA6B8F">
        <w:rPr>
          <w:rStyle w:val="Overskrift2Tegn"/>
          <w:rFonts w:asciiTheme="minorHAnsi" w:hAnsiTheme="minorHAnsi"/>
          <w:color w:val="auto"/>
          <w:sz w:val="24"/>
          <w:szCs w:val="24"/>
        </w:rPr>
        <w:t xml:space="preserve"> </w:t>
      </w:r>
      <w:r w:rsidRPr="00FA6B8F">
        <w:rPr>
          <w:rStyle w:val="Overskrift2Tegn"/>
          <w:rFonts w:asciiTheme="minorHAnsi" w:hAnsiTheme="minorHAnsi"/>
          <w:color w:val="auto"/>
          <w:sz w:val="24"/>
          <w:szCs w:val="24"/>
        </w:rPr>
        <w:t>Hvordan foregår behandlingen praktisk og hvad er tidsperspektivet i et behandlingsforløb?</w:t>
      </w:r>
      <w:bookmarkEnd w:id="22"/>
      <w:r>
        <w:rPr>
          <w:b/>
          <w:sz w:val="24"/>
          <w:szCs w:val="24"/>
        </w:rPr>
        <w:t xml:space="preserve">                                                                </w:t>
      </w:r>
      <w:r>
        <w:rPr>
          <w:sz w:val="24"/>
          <w:szCs w:val="24"/>
        </w:rPr>
        <w:t>Behandlingen administreres med klienten i liggende stilling og ved hjælp af direkte hudkontakt på det behandlingsønskede område. Behandlingen administreres via en håndholdt probe sammen med ultralydsgele. (Billede 1). Der behandles på penis eller i perineum afhængig af behandlings</w:t>
      </w:r>
      <w:r w:rsidR="00867607">
        <w:rPr>
          <w:sz w:val="24"/>
          <w:szCs w:val="24"/>
        </w:rPr>
        <w:t>proceduren. (Billede 2). Varigheden på e</w:t>
      </w:r>
      <w:r>
        <w:rPr>
          <w:sz w:val="24"/>
          <w:szCs w:val="24"/>
        </w:rPr>
        <w:t xml:space="preserve">n behandlingssession er afhængig af behandlingsproceduren, men mellem tolv til cirka tyve minutter for selve den isolerede behandling.                                                                                                                                                           LI-ESWT administreres uden nævneværdige smerter og betegnes derudover som en noninvasiv behandling uden følgebivirkninger. Klienten har desuden mulighed for at genoptage normal daglig aktivitet straks efter behandlingssessionen.  </w:t>
      </w:r>
    </w:p>
    <w:p w:rsidR="008C116A" w:rsidRDefault="008C116A" w:rsidP="008C116A">
      <w:pPr>
        <w:keepNext/>
        <w:spacing w:before="600"/>
      </w:pPr>
      <w:r>
        <w:rPr>
          <w:b/>
          <w:noProof/>
          <w:sz w:val="24"/>
          <w:szCs w:val="24"/>
          <w:lang w:eastAsia="da-DK"/>
        </w:rPr>
        <w:drawing>
          <wp:inline distT="0" distB="0" distL="0" distR="0" wp14:anchorId="49FBF21D" wp14:editId="618410E9">
            <wp:extent cx="2553691" cy="2961854"/>
            <wp:effectExtent l="5398" t="0" r="4762" b="4763"/>
            <wp:docPr id="90" name="Billede 90" descr="C:\Users\LeaSkovFlorczak\AppData\Local\Microsoft\Windows\INetCache\Content.Word\pr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SkovFlorczak\AppData\Local\Microsoft\Windows\INetCache\Content.Word\prob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67435" cy="2977795"/>
                    </a:xfrm>
                    <a:prstGeom prst="rect">
                      <a:avLst/>
                    </a:prstGeom>
                    <a:noFill/>
                    <a:ln>
                      <a:noFill/>
                    </a:ln>
                  </pic:spPr>
                </pic:pic>
              </a:graphicData>
            </a:graphic>
          </wp:inline>
        </w:drawing>
      </w:r>
    </w:p>
    <w:p w:rsidR="008C116A" w:rsidRPr="008C116A" w:rsidRDefault="008C116A" w:rsidP="008C116A">
      <w:pPr>
        <w:pStyle w:val="Billedtekst"/>
        <w:rPr>
          <w:i w:val="0"/>
          <w:sz w:val="24"/>
          <w:szCs w:val="24"/>
        </w:rPr>
      </w:pPr>
      <w:r w:rsidRPr="008C116A">
        <w:rPr>
          <w:i w:val="0"/>
        </w:rPr>
        <w:t>Billede 1: Håndholdt probe</w:t>
      </w:r>
      <w:r w:rsidR="00D331A3">
        <w:rPr>
          <w:i w:val="0"/>
        </w:rPr>
        <w:t>, billede fra egen praksis</w:t>
      </w:r>
      <w:r w:rsidRPr="008C116A">
        <w:rPr>
          <w:i w:val="0"/>
        </w:rPr>
        <w:t xml:space="preserve"> </w:t>
      </w:r>
    </w:p>
    <w:p w:rsidR="00D331A3" w:rsidRDefault="008C116A" w:rsidP="00D331A3">
      <w:pPr>
        <w:keepNext/>
        <w:spacing w:before="600"/>
      </w:pPr>
      <w:r>
        <w:rPr>
          <w:noProof/>
          <w:lang w:eastAsia="da-DK"/>
        </w:rPr>
        <w:drawing>
          <wp:inline distT="0" distB="0" distL="0" distR="0" wp14:anchorId="5089F756" wp14:editId="57E277C8">
            <wp:extent cx="5177790" cy="2690037"/>
            <wp:effectExtent l="0" t="0" r="3810" b="0"/>
            <wp:docPr id="91" name="Billede 91" descr="C:\Users\LeaSkovFlorczak\AppData\Local\Microsoft\Windows\INetCache\Content.Word\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SkovFlorczak\AppData\Local\Microsoft\Windows\INetCache\Content.Word\screenshot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0306" cy="2738102"/>
                    </a:xfrm>
                    <a:prstGeom prst="rect">
                      <a:avLst/>
                    </a:prstGeom>
                    <a:noFill/>
                    <a:ln>
                      <a:noFill/>
                    </a:ln>
                  </pic:spPr>
                </pic:pic>
              </a:graphicData>
            </a:graphic>
          </wp:inline>
        </w:drawing>
      </w:r>
    </w:p>
    <w:p w:rsidR="008C116A" w:rsidRPr="00D331A3" w:rsidRDefault="00D331A3" w:rsidP="00D331A3">
      <w:pPr>
        <w:pStyle w:val="Billedtekst"/>
        <w:rPr>
          <w:i w:val="0"/>
          <w:sz w:val="24"/>
          <w:szCs w:val="24"/>
        </w:rPr>
      </w:pPr>
      <w:r w:rsidRPr="00D331A3">
        <w:rPr>
          <w:i w:val="0"/>
        </w:rPr>
        <w:t xml:space="preserve">Billede 2: Anatomisk placering af mulige </w:t>
      </w:r>
      <w:r>
        <w:rPr>
          <w:i w:val="0"/>
        </w:rPr>
        <w:t>behandlingslokaliteter.</w:t>
      </w:r>
    </w:p>
    <w:p w:rsidR="005F59CA" w:rsidRPr="00EC17E0" w:rsidRDefault="005F59CA" w:rsidP="00EC17E0">
      <w:pPr>
        <w:spacing w:before="600"/>
        <w:rPr>
          <w:sz w:val="24"/>
          <w:szCs w:val="24"/>
        </w:rPr>
      </w:pPr>
      <w:r>
        <w:rPr>
          <w:sz w:val="24"/>
          <w:szCs w:val="24"/>
        </w:rPr>
        <w:t>Visitering til LI-ESWT udløser relativt mange besøg til den pågældende klinik, men behandlings procedurerne er endnu ikke helt klarlagt. Dette afføder forskelligartede behandlingskombinationer som også afspejles i de unde</w:t>
      </w:r>
      <w:r w:rsidR="00EC17E0">
        <w:rPr>
          <w:sz w:val="24"/>
          <w:szCs w:val="24"/>
        </w:rPr>
        <w:t>rsøgelser der refereres til i</w:t>
      </w:r>
      <w:r>
        <w:rPr>
          <w:sz w:val="24"/>
          <w:szCs w:val="24"/>
        </w:rPr>
        <w:t xml:space="preserve"> to</w:t>
      </w:r>
      <w:r w:rsidR="00EC17E0">
        <w:rPr>
          <w:sz w:val="24"/>
          <w:szCs w:val="24"/>
        </w:rPr>
        <w:t xml:space="preserve"> fundne systematiske metastudier </w:t>
      </w:r>
      <w:r w:rsidR="00EC17E0">
        <w:rPr>
          <w:sz w:val="24"/>
          <w:szCs w:val="24"/>
        </w:rPr>
        <w:fldChar w:fldCharType="begin" w:fldLock="1"/>
      </w:r>
      <w:r w:rsidR="00EC17E0">
        <w:rPr>
          <w:sz w:val="24"/>
          <w:szCs w:val="24"/>
        </w:rPr>
        <w:instrText>ADDIN CSL_CITATION { "citationItems" : [ { "id" : "ITEM-1", "itemData" : { "DOI" : "10.1016/j.eururo.2016.05.050", "ISSN" : "03022838", "author" : [ { "dropping-particle" : "", "family" : "Lu", "given" : "Zhihua", "non-dropping-particle" : "", "parse-names" : false, "suffix" : "" }, { "dropping-particle" : "", "family" : "Lin", "given" : "Guiting", "non-dropping-particle" : "", "parse-names" : false, "suffix" : "" }, { "dropping-particle" : "", "family" : "Reed-Maldonado", "given" : "Amanda", "non-dropping-particle" : "", "parse-names" : false, "suffix" : "" }, { "dropping-particle" : "", "family" : "Wang", "given" : "Chunxi", "non-dropping-particle" : "", "parse-names" : false, "suffix" : "" }, { "dropping-particle" : "", "family" : "Lee", "given" : "Yung-Chin", "non-dropping-particle" : "", "parse-names" : false, "suffix" : "" }, { "dropping-particle" : "", "family" : "Lue", "given" : "Tom F.", "non-dropping-particle" : "", "parse-names" : false, "suffix" : "" } ], "container-title" : "European Urology", "id" : "ITEM-1", "issue" : "2", "issued" : { "date-parts" : [ [ "2016", "2" ] ] }, "page" : "223-233", "title" : "Low-intensity Extracorporeal Shock Wave Treatment Improves Erectile Function: A Systematic Review and Meta-analysis", "type" : "article-journal", "volume" : "71" }, "uris" : [ "http://www.mendeley.com/documents/?uuid=db49ec78-9f81-36e4-a9a6-6aa225133b15" ] } ], "mendeley" : { "formattedCitation" : "(Lu et al. 2016)", "plainTextFormattedCitation" : "(Lu et al. 2016)", "previouslyFormattedCitation" : "(Lu et al. 2016)" }, "properties" : { "noteIndex" : 0 }, "schema" : "https://github.com/citation-style-language/schema/raw/master/csl-citation.json" }</w:instrText>
      </w:r>
      <w:r w:rsidR="00EC17E0">
        <w:rPr>
          <w:sz w:val="24"/>
          <w:szCs w:val="24"/>
        </w:rPr>
        <w:fldChar w:fldCharType="separate"/>
      </w:r>
      <w:r w:rsidR="00EC17E0" w:rsidRPr="00EC17E0">
        <w:rPr>
          <w:noProof/>
          <w:sz w:val="24"/>
          <w:szCs w:val="24"/>
        </w:rPr>
        <w:t>(Lu et al. 2016)</w:t>
      </w:r>
      <w:r w:rsidR="00EC17E0">
        <w:rPr>
          <w:sz w:val="24"/>
          <w:szCs w:val="24"/>
        </w:rPr>
        <w:fldChar w:fldCharType="end"/>
      </w:r>
      <w:r w:rsidR="00EC17E0">
        <w:rPr>
          <w:sz w:val="24"/>
          <w:szCs w:val="24"/>
        </w:rPr>
        <w:t xml:space="preserve">, </w:t>
      </w:r>
      <w:r w:rsidR="00EC17E0">
        <w:rPr>
          <w:sz w:val="24"/>
          <w:szCs w:val="24"/>
        </w:rPr>
        <w:fldChar w:fldCharType="begin" w:fldLock="1"/>
      </w:r>
      <w:r w:rsidR="008561CA">
        <w:rPr>
          <w:sz w:val="24"/>
          <w:szCs w:val="24"/>
        </w:rPr>
        <w:instrText>ADDIN CSL_CITATION { "citationItems" : [ { "id" : "ITEM-1", "itemData" : { "DOI" : "10.1016/j.jsxm.2016.11.001", "ISSN" : "17436095", "PMID" : "27986492", "abstract" : "INTRODUCTION Low-intensity extracorporeal shock wave therapy (Li-ESWT) has been proposed as an effective non-invasive treatment option for erectile dysfunction (ED). AIM To use systematic review and meta-analysis to assess the efficacy of Li-ESWT by comparing change in erectile function as assessed by the erectile function domain of the International Index of Erectile Function (IIEF-EF) in men undergoing Li-ESWT vs sham therapy for the treatment of ED. METHODS Systematic search was conducted of MEDLINE, EMBASE, and ClinicalTrials.gov for randomized controlled trials that were published in peer-reviewed journals or presented in abstract form of Li-ESWT used for the treatment of ED from January 2010 through March 2016. Randomized controlled trials were eligible for inclusion if they were published in the peer-reviewed literature and assessed erectile function outcomes using the IIEF-EF score. Estimates were pooled using random-effects meta-analysis. MAIN OUTCOME MEASURES Change in IIEF-EF score after treatment with Li-ESWT in patients treated with active treatment vs sham Li-ESWT probes. RESULTS Data were extracted from seven trials involving 602 participants. The average age was 60.7 years and the average follow-up was 19.8 weeks. There was a statistically significant improvement in pooled change in IIEF-EF score from baseline to follow-up in men undergoing Li-ESWT vs those undergoing sham therapy (6.40 points; 95% CI = 1.78-11.02; I(2) = 98.7%; P &lt; .0001 vs 1.65 points; 95% CI = 0.92-2.39; I(2) = 64.6%; P &lt; .0001; between-group difference, P = .047). Significant between-group differences were found for total treatment shocks received by patients (P &lt; .0001). CONCLUSION In this meta-analysis of seven randomized controlled trials, treatment of ED with Li-ESWT resulted in a significant increase in IIEF-EF scores.", "author" : [ { "dropping-particle" : "", "family" : "Clavijo", "given" : "Raul I.", "non-dropping-particle" : "", "parse-names" : false, "suffix" : "" }, { "dropping-particle" : "", "family" : "Kohn", "given" : "Taylor P.", "non-dropping-particle" : "", "parse-names" : false, "suffix" : "" }, { "dropping-particle" : "", "family" : "Kohn", "given" : "Jaden R.", "non-dropping-particle" : "", "parse-names" : false, "suffix" : "" }, { "dropping-particle" : "", "family" : "Ramasamy", "given" : "Ranjith", "non-dropping-particle" : "", "parse-names" : false, "suffix" : "" } ], "container-title" : "The Journal of Sexual Medicine", "id" : "ITEM-1", "issue" : "1", "issued" : { "date-parts" : [ [ "2016", "1" ] ] }, "page" : "27-35", "title" : "Effects of Low-Intensity Extracorporeal Shockwave Therapy on Erectile Dysfunction: A Systematic Review and Meta-Analysis", "type" : "article-journal", "volume" : "14" }, "uris" : [ "http://www.mendeley.com/documents/?uuid=f78b9f2e-8817-3bb2-b422-83443c494a85" ] } ], "mendeley" : { "formattedCitation" : "(Clavijo et al. 2016)", "plainTextFormattedCitation" : "(Clavijo et al. 2016)", "previouslyFormattedCitation" : "(Clavijo et al. 2016)" }, "properties" : { "noteIndex" : 0 }, "schema" : "https://github.com/citation-style-language/schema/raw/master/csl-citation.json" }</w:instrText>
      </w:r>
      <w:r w:rsidR="00EC17E0">
        <w:rPr>
          <w:sz w:val="24"/>
          <w:szCs w:val="24"/>
        </w:rPr>
        <w:fldChar w:fldCharType="separate"/>
      </w:r>
      <w:r w:rsidR="00EC17E0" w:rsidRPr="00EC17E0">
        <w:rPr>
          <w:noProof/>
          <w:sz w:val="24"/>
          <w:szCs w:val="24"/>
        </w:rPr>
        <w:t>(Clavijo et al. 2016)</w:t>
      </w:r>
      <w:r w:rsidR="00EC17E0">
        <w:rPr>
          <w:sz w:val="24"/>
          <w:szCs w:val="24"/>
        </w:rPr>
        <w:fldChar w:fldCharType="end"/>
      </w:r>
      <w:r w:rsidR="00EC17E0">
        <w:rPr>
          <w:sz w:val="24"/>
          <w:szCs w:val="24"/>
        </w:rPr>
        <w:t>.</w:t>
      </w:r>
      <w:r>
        <w:rPr>
          <w:sz w:val="24"/>
          <w:szCs w:val="24"/>
        </w:rPr>
        <w:t xml:space="preserve"> </w:t>
      </w:r>
    </w:p>
    <w:p w:rsidR="00EC17E0" w:rsidRDefault="00EC17E0" w:rsidP="00EC17E0">
      <w:pPr>
        <w:pStyle w:val="Billedtekst"/>
        <w:keepNext/>
        <w:spacing w:line="360" w:lineRule="auto"/>
      </w:pPr>
      <w:r>
        <w:rPr>
          <w:i w:val="0"/>
          <w:color w:val="auto"/>
          <w:sz w:val="24"/>
          <w:szCs w:val="24"/>
        </w:rPr>
        <w:t>LI-</w:t>
      </w:r>
      <w:r w:rsidR="005F59CA">
        <w:rPr>
          <w:i w:val="0"/>
          <w:color w:val="auto"/>
          <w:sz w:val="24"/>
          <w:szCs w:val="24"/>
        </w:rPr>
        <w:t xml:space="preserve">ESWT maskinen kan være fra flere forskellige producenter. Nedenstående billede 3 viser </w:t>
      </w:r>
      <w:r w:rsidR="00AD0295">
        <w:rPr>
          <w:i w:val="0"/>
          <w:color w:val="auto"/>
          <w:sz w:val="24"/>
          <w:szCs w:val="24"/>
        </w:rPr>
        <w:t>den model</w:t>
      </w:r>
      <w:r w:rsidR="005F59CA">
        <w:rPr>
          <w:i w:val="0"/>
          <w:color w:val="auto"/>
          <w:sz w:val="24"/>
          <w:szCs w:val="24"/>
        </w:rPr>
        <w:t xml:space="preserve"> der anvendes på Urologisk afdeling i Odense. Ved hjælp af skærmen kan blandt andet antal MJmm2, Hertz/frekvens og antal totale shock bølger indstilles.</w:t>
      </w:r>
      <w:r w:rsidR="005F59CA">
        <w:rPr>
          <w:noProof/>
          <w:sz w:val="24"/>
          <w:szCs w:val="24"/>
          <w:lang w:eastAsia="da-DK"/>
        </w:rPr>
        <w:drawing>
          <wp:inline distT="0" distB="0" distL="0" distR="0" wp14:anchorId="780B8CD8" wp14:editId="6E273EF1">
            <wp:extent cx="4857750" cy="2928013"/>
            <wp:effectExtent l="0" t="0" r="0" b="0"/>
            <wp:docPr id="92" name="Billede 92" descr="C:\Users\LeaSkovFlorczak\AppData\Local\Microsoft\Windows\INetCache\Content.Word\ESWT mask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SkovFlorczak\AppData\Local\Microsoft\Windows\INetCache\Content.Word\ESWT maskine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73" b="-3773"/>
                    <a:stretch/>
                  </pic:blipFill>
                  <pic:spPr bwMode="auto">
                    <a:xfrm>
                      <a:off x="0" y="0"/>
                      <a:ext cx="4881714" cy="2942457"/>
                    </a:xfrm>
                    <a:prstGeom prst="rect">
                      <a:avLst/>
                    </a:prstGeom>
                    <a:noFill/>
                    <a:ln>
                      <a:noFill/>
                    </a:ln>
                  </pic:spPr>
                </pic:pic>
              </a:graphicData>
            </a:graphic>
          </wp:inline>
        </w:drawing>
      </w:r>
    </w:p>
    <w:p w:rsidR="005F59CA" w:rsidRPr="00EC17E0" w:rsidRDefault="00EC17E0" w:rsidP="00EC17E0">
      <w:pPr>
        <w:pStyle w:val="Billedtekst"/>
        <w:rPr>
          <w:b/>
          <w:i w:val="0"/>
          <w:color w:val="auto"/>
          <w:sz w:val="24"/>
          <w:szCs w:val="24"/>
        </w:rPr>
      </w:pPr>
      <w:r>
        <w:rPr>
          <w:i w:val="0"/>
        </w:rPr>
        <w:t>Billede 3: LI-ESWT maskine. Billede fra egen praksis.</w:t>
      </w:r>
    </w:p>
    <w:p w:rsidR="005F59CA" w:rsidRPr="008F5268" w:rsidRDefault="005F59CA" w:rsidP="005F59CA">
      <w:pPr>
        <w:pStyle w:val="Billedtekst"/>
        <w:spacing w:line="360" w:lineRule="auto"/>
        <w:rPr>
          <w:i w:val="0"/>
          <w:color w:val="000000" w:themeColor="text1"/>
          <w:sz w:val="24"/>
          <w:szCs w:val="24"/>
        </w:rPr>
      </w:pPr>
      <w:r w:rsidRPr="00D240A2">
        <w:rPr>
          <w:i w:val="0"/>
          <w:color w:val="000000" w:themeColor="text1"/>
          <w:sz w:val="24"/>
          <w:szCs w:val="24"/>
        </w:rPr>
        <w:t>Shock</w:t>
      </w:r>
      <w:r>
        <w:rPr>
          <w:i w:val="0"/>
          <w:color w:val="000000" w:themeColor="text1"/>
          <w:sz w:val="24"/>
          <w:szCs w:val="24"/>
        </w:rPr>
        <w:t xml:space="preserve"> </w:t>
      </w:r>
      <w:r w:rsidR="002254C2">
        <w:rPr>
          <w:i w:val="0"/>
          <w:color w:val="000000" w:themeColor="text1"/>
          <w:sz w:val="24"/>
          <w:szCs w:val="24"/>
        </w:rPr>
        <w:t>bølgen genereres i</w:t>
      </w:r>
      <w:r w:rsidRPr="00D240A2">
        <w:rPr>
          <w:i w:val="0"/>
          <w:color w:val="000000" w:themeColor="text1"/>
          <w:sz w:val="24"/>
          <w:szCs w:val="24"/>
        </w:rPr>
        <w:t xml:space="preserve"> proben ve</w:t>
      </w:r>
      <w:r w:rsidR="002254C2">
        <w:rPr>
          <w:i w:val="0"/>
          <w:color w:val="000000" w:themeColor="text1"/>
          <w:sz w:val="24"/>
          <w:szCs w:val="24"/>
        </w:rPr>
        <w:t xml:space="preserve">d hjælp af ”gnister” som danner </w:t>
      </w:r>
      <w:r w:rsidRPr="00D240A2">
        <w:rPr>
          <w:i w:val="0"/>
          <w:color w:val="000000" w:themeColor="text1"/>
          <w:sz w:val="24"/>
          <w:szCs w:val="24"/>
        </w:rPr>
        <w:t xml:space="preserve">flere på hinanden klikkende lyde. (se billede 5). </w:t>
      </w:r>
      <w:r>
        <w:rPr>
          <w:i w:val="0"/>
          <w:color w:val="000000" w:themeColor="text1"/>
          <w:sz w:val="24"/>
          <w:szCs w:val="24"/>
        </w:rPr>
        <w:t>Proben er vandholdig</w:t>
      </w:r>
      <w:r w:rsidRPr="00D240A2">
        <w:rPr>
          <w:i w:val="0"/>
          <w:color w:val="000000" w:themeColor="text1"/>
          <w:sz w:val="24"/>
          <w:szCs w:val="24"/>
        </w:rPr>
        <w:t xml:space="preserve"> således effekten bedre kan ledes. (se billede 4+5). </w:t>
      </w:r>
      <w:r>
        <w:rPr>
          <w:i w:val="0"/>
          <w:color w:val="000000" w:themeColor="text1"/>
          <w:sz w:val="24"/>
          <w:szCs w:val="24"/>
        </w:rPr>
        <w:t xml:space="preserve">                                                                                                                                                                      </w:t>
      </w:r>
      <w:r w:rsidRPr="00D240A2">
        <w:rPr>
          <w:i w:val="0"/>
          <w:color w:val="000000" w:themeColor="text1"/>
          <w:sz w:val="24"/>
          <w:szCs w:val="24"/>
        </w:rPr>
        <w:t>Shock bølgerne</w:t>
      </w:r>
      <w:r>
        <w:rPr>
          <w:i w:val="0"/>
          <w:color w:val="000000" w:themeColor="text1"/>
          <w:sz w:val="24"/>
          <w:szCs w:val="24"/>
        </w:rPr>
        <w:t xml:space="preserve"> kan også betegnes som lydbølger der</w:t>
      </w:r>
      <w:r w:rsidRPr="00D240A2">
        <w:rPr>
          <w:i w:val="0"/>
          <w:color w:val="000000" w:themeColor="text1"/>
          <w:sz w:val="24"/>
          <w:szCs w:val="24"/>
        </w:rPr>
        <w:t xml:space="preserve"> produceres </w:t>
      </w:r>
      <w:r>
        <w:rPr>
          <w:i w:val="0"/>
          <w:color w:val="000000" w:themeColor="text1"/>
          <w:sz w:val="24"/>
          <w:szCs w:val="24"/>
        </w:rPr>
        <w:t>ved hjælp af de</w:t>
      </w:r>
      <w:r w:rsidRPr="00D240A2">
        <w:rPr>
          <w:i w:val="0"/>
          <w:color w:val="000000" w:themeColor="text1"/>
          <w:sz w:val="24"/>
          <w:szCs w:val="24"/>
        </w:rPr>
        <w:t xml:space="preserve"> klikkende lyd</w:t>
      </w:r>
      <w:r>
        <w:rPr>
          <w:i w:val="0"/>
          <w:color w:val="000000" w:themeColor="text1"/>
          <w:sz w:val="24"/>
          <w:szCs w:val="24"/>
        </w:rPr>
        <w:t>e og</w:t>
      </w:r>
      <w:r w:rsidRPr="00D240A2">
        <w:rPr>
          <w:i w:val="0"/>
          <w:color w:val="000000" w:themeColor="text1"/>
          <w:sz w:val="24"/>
          <w:szCs w:val="24"/>
        </w:rPr>
        <w:t xml:space="preserve"> efterfølgende ledes via proben og ind i vævet. Hvor langt ind i vævet shock</w:t>
      </w:r>
      <w:r>
        <w:rPr>
          <w:i w:val="0"/>
          <w:color w:val="000000" w:themeColor="text1"/>
          <w:sz w:val="24"/>
          <w:szCs w:val="24"/>
        </w:rPr>
        <w:t xml:space="preserve"> </w:t>
      </w:r>
      <w:r w:rsidRPr="00D240A2">
        <w:rPr>
          <w:i w:val="0"/>
          <w:color w:val="000000" w:themeColor="text1"/>
          <w:sz w:val="24"/>
          <w:szCs w:val="24"/>
        </w:rPr>
        <w:t>bølgen forplanter sig, vil være afhængig af maskinens indstilling af effekt</w:t>
      </w:r>
      <w:r w:rsidR="002254C2">
        <w:rPr>
          <w:i w:val="0"/>
          <w:color w:val="000000" w:themeColor="text1"/>
          <w:sz w:val="24"/>
          <w:szCs w:val="24"/>
        </w:rPr>
        <w:t>,</w:t>
      </w:r>
      <w:r w:rsidRPr="00D240A2">
        <w:rPr>
          <w:i w:val="0"/>
          <w:color w:val="000000" w:themeColor="text1"/>
          <w:sz w:val="24"/>
          <w:szCs w:val="24"/>
        </w:rPr>
        <w:t xml:space="preserve"> samt hvilke</w:t>
      </w:r>
      <w:r w:rsidR="002254C2">
        <w:rPr>
          <w:i w:val="0"/>
          <w:color w:val="000000" w:themeColor="text1"/>
          <w:sz w:val="24"/>
          <w:szCs w:val="24"/>
        </w:rPr>
        <w:t>t type probehovede der anvendes. Ifølge</w:t>
      </w:r>
      <w:r w:rsidRPr="00D240A2">
        <w:rPr>
          <w:i w:val="0"/>
          <w:color w:val="000000" w:themeColor="text1"/>
          <w:sz w:val="24"/>
          <w:szCs w:val="24"/>
        </w:rPr>
        <w:t xml:space="preserve"> Lu et al. er det muligt at inducere shock bølger der bevæger</w:t>
      </w:r>
      <w:r w:rsidRPr="00D916A4">
        <w:rPr>
          <w:i w:val="0"/>
          <w:color w:val="000000" w:themeColor="text1"/>
          <w:sz w:val="24"/>
          <w:szCs w:val="24"/>
        </w:rPr>
        <w:t xml:space="preserve"> </w:t>
      </w:r>
      <w:r w:rsidR="002254C2">
        <w:rPr>
          <w:i w:val="0"/>
          <w:color w:val="000000" w:themeColor="text1"/>
          <w:sz w:val="24"/>
          <w:szCs w:val="24"/>
        </w:rPr>
        <w:t>op imod 3-5 cm ind i vævet</w:t>
      </w:r>
      <w:r>
        <w:rPr>
          <w:i w:val="0"/>
          <w:color w:val="000000" w:themeColor="text1"/>
          <w:sz w:val="24"/>
          <w:szCs w:val="24"/>
        </w:rPr>
        <w:t xml:space="preserve"> </w:t>
      </w:r>
      <w:r>
        <w:rPr>
          <w:i w:val="0"/>
          <w:color w:val="000000" w:themeColor="text1"/>
          <w:sz w:val="24"/>
          <w:szCs w:val="24"/>
        </w:rPr>
        <w:fldChar w:fldCharType="begin" w:fldLock="1"/>
      </w:r>
      <w:r>
        <w:rPr>
          <w:i w:val="0"/>
          <w:color w:val="000000" w:themeColor="text1"/>
          <w:sz w:val="24"/>
          <w:szCs w:val="24"/>
        </w:rPr>
        <w:instrText>ADDIN CSL_CITATION { "citationItems" : [ { "id" : "ITEM-1", "itemData" : { "DOI" : "10.1016/j.eururo.2016.05.050", "ISSN" : "03022838", "author" : [ { "dropping-particle" : "", "family" : "Lu", "given" : "Zhihua", "non-dropping-particle" : "", "parse-names" : false, "suffix" : "" }, { "dropping-particle" : "", "family" : "Lin", "given" : "Guiting", "non-dropping-particle" : "", "parse-names" : false, "suffix" : "" }, { "dropping-particle" : "", "family" : "Reed-Maldonado", "given" : "Amanda", "non-dropping-particle" : "", "parse-names" : false, "suffix" : "" }, { "dropping-particle" : "", "family" : "Wang", "given" : "Chunxi", "non-dropping-particle" : "", "parse-names" : false, "suffix" : "" }, { "dropping-particle" : "", "family" : "Lee", "given" : "Yung-Chin", "non-dropping-particle" : "", "parse-names" : false, "suffix" : "" }, { "dropping-particle" : "", "family" : "Lue", "given" : "Tom F.", "non-dropping-particle" : "", "parse-names" : false, "suffix" : "" } ], "container-title" : "European Urology", "id" : "ITEM-1", "issue" : "2", "issued" : { "date-parts" : [ [ "2016", "2" ] ] }, "page" : "223-233", "title" : "Low-intensity Extracorporeal Shock Wave Treatment Improves Erectile Function: A Systematic Review and Meta-analysis", "type" : "article-journal", "volume" : "71" }, "uris" : [ "http://www.mendeley.com/documents/?uuid=db49ec78-9f81-36e4-a9a6-6aa225133b15" ] } ], "mendeley" : { "formattedCitation" : "(Lu et al. 2016)", "plainTextFormattedCitation" : "(Lu et al. 2016)", "previouslyFormattedCitation" : "(Lu et al. 2016)" }, "properties" : { "noteIndex" : 0 }, "schema" : "https://github.com/citation-style-language/schema/raw/master/csl-citation.json" }</w:instrText>
      </w:r>
      <w:r>
        <w:rPr>
          <w:i w:val="0"/>
          <w:color w:val="000000" w:themeColor="text1"/>
          <w:sz w:val="24"/>
          <w:szCs w:val="24"/>
        </w:rPr>
        <w:fldChar w:fldCharType="separate"/>
      </w:r>
      <w:r w:rsidRPr="00D84D11">
        <w:rPr>
          <w:i w:val="0"/>
          <w:noProof/>
          <w:color w:val="000000" w:themeColor="text1"/>
          <w:sz w:val="24"/>
          <w:szCs w:val="24"/>
        </w:rPr>
        <w:t>(Lu et al. 2016)</w:t>
      </w:r>
      <w:r>
        <w:rPr>
          <w:i w:val="0"/>
          <w:color w:val="000000" w:themeColor="text1"/>
          <w:sz w:val="24"/>
          <w:szCs w:val="24"/>
        </w:rPr>
        <w:fldChar w:fldCharType="end"/>
      </w:r>
      <w:r>
        <w:rPr>
          <w:i w:val="0"/>
          <w:color w:val="000000" w:themeColor="text1"/>
          <w:sz w:val="24"/>
          <w:szCs w:val="24"/>
        </w:rPr>
        <w:t>.</w:t>
      </w:r>
    </w:p>
    <w:p w:rsidR="00906642" w:rsidRDefault="005F59CA" w:rsidP="00906642">
      <w:pPr>
        <w:pStyle w:val="Billedtekst"/>
        <w:keepNext/>
        <w:spacing w:line="360" w:lineRule="auto"/>
      </w:pPr>
      <w:r w:rsidRPr="00D240A2">
        <w:rPr>
          <w:i w:val="0"/>
          <w:color w:val="000000" w:themeColor="text1"/>
          <w:sz w:val="24"/>
          <w:szCs w:val="24"/>
        </w:rPr>
        <w:t xml:space="preserve"> </w:t>
      </w:r>
      <w:r>
        <w:rPr>
          <w:noProof/>
          <w:sz w:val="24"/>
          <w:szCs w:val="24"/>
          <w:lang w:eastAsia="da-DK"/>
        </w:rPr>
        <w:drawing>
          <wp:inline distT="0" distB="0" distL="0" distR="0" wp14:anchorId="72A682C8" wp14:editId="78F42DC3">
            <wp:extent cx="2896870" cy="2172653"/>
            <wp:effectExtent l="0" t="0" r="0" b="0"/>
            <wp:docPr id="93" name="Billede 93" descr="C:\Users\LeaSkovFlorczak\AppData\Local\Microsoft\Windows\INetCache\Content.Word\Probehovedet skilt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SkovFlorczak\AppData\Local\Microsoft\Windows\INetCache\Content.Word\Probehovedet skilt ad.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626" b="-10626"/>
                    <a:stretch/>
                  </pic:blipFill>
                  <pic:spPr bwMode="auto">
                    <a:xfrm>
                      <a:off x="0" y="0"/>
                      <a:ext cx="2910037" cy="2182528"/>
                    </a:xfrm>
                    <a:prstGeom prst="rect">
                      <a:avLst/>
                    </a:prstGeom>
                    <a:noFill/>
                    <a:ln>
                      <a:noFill/>
                    </a:ln>
                  </pic:spPr>
                </pic:pic>
              </a:graphicData>
            </a:graphic>
          </wp:inline>
        </w:drawing>
      </w:r>
      <w:r w:rsidR="00906642">
        <w:rPr>
          <w:noProof/>
          <w:sz w:val="24"/>
          <w:szCs w:val="24"/>
          <w:lang w:eastAsia="da-DK"/>
        </w:rPr>
        <w:drawing>
          <wp:inline distT="0" distB="0" distL="0" distR="0" wp14:anchorId="01439CA6" wp14:editId="19DD4A7F">
            <wp:extent cx="2880666" cy="2158693"/>
            <wp:effectExtent l="0" t="0" r="0" b="0"/>
            <wp:docPr id="94" name="Billede 94" descr="C:\Users\LeaSkovFlorczak\AppData\Local\Microsoft\Windows\INetCache\Content.Word\gn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SkovFlorczak\AppData\Local\Microsoft\Windows\INetCache\Content.Word\gnist.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127" b="-10127"/>
                    <a:stretch/>
                  </pic:blipFill>
                  <pic:spPr bwMode="auto">
                    <a:xfrm>
                      <a:off x="0" y="0"/>
                      <a:ext cx="2888482" cy="2164550"/>
                    </a:xfrm>
                    <a:prstGeom prst="rect">
                      <a:avLst/>
                    </a:prstGeom>
                    <a:noFill/>
                    <a:ln>
                      <a:noFill/>
                    </a:ln>
                  </pic:spPr>
                </pic:pic>
              </a:graphicData>
            </a:graphic>
          </wp:inline>
        </w:drawing>
      </w:r>
    </w:p>
    <w:p w:rsidR="00906642" w:rsidRPr="00906642" w:rsidRDefault="00906642" w:rsidP="00906642">
      <w:pPr>
        <w:pStyle w:val="Billedtekst"/>
        <w:rPr>
          <w:i w:val="0"/>
        </w:rPr>
      </w:pPr>
      <w:r w:rsidRPr="00906642">
        <w:rPr>
          <w:i w:val="0"/>
        </w:rPr>
        <w:t xml:space="preserve">Billede 4: Distale probehovede er her </w:t>
      </w:r>
      <w:r w:rsidR="008561CA">
        <w:rPr>
          <w:i w:val="0"/>
        </w:rPr>
        <w:t xml:space="preserve">skilt </w:t>
      </w:r>
      <w:r w:rsidRPr="00906642">
        <w:rPr>
          <w:i w:val="0"/>
        </w:rPr>
        <w:t xml:space="preserve">ad </w:t>
      </w:r>
      <w:r>
        <w:rPr>
          <w:i w:val="0"/>
        </w:rPr>
        <w:t xml:space="preserve">                                            </w:t>
      </w:r>
      <w:r w:rsidRPr="00906642">
        <w:rPr>
          <w:i w:val="0"/>
        </w:rPr>
        <w:t>Billede 5</w:t>
      </w:r>
      <w:r>
        <w:rPr>
          <w:i w:val="0"/>
        </w:rPr>
        <w:t>: Lyddannende enhed i proben</w:t>
      </w:r>
    </w:p>
    <w:p w:rsidR="00906642" w:rsidRPr="00906642" w:rsidRDefault="00906642" w:rsidP="00906642">
      <w:pPr>
        <w:pStyle w:val="Billedtekst"/>
        <w:rPr>
          <w:i w:val="0"/>
        </w:rPr>
      </w:pPr>
    </w:p>
    <w:p w:rsidR="00906642" w:rsidRDefault="005F59CA" w:rsidP="00906642">
      <w:pPr>
        <w:pStyle w:val="Billedtekst"/>
        <w:keepNext/>
        <w:spacing w:line="360" w:lineRule="auto"/>
      </w:pPr>
      <w:r>
        <w:rPr>
          <w:noProof/>
          <w:sz w:val="24"/>
          <w:szCs w:val="24"/>
          <w:lang w:eastAsia="da-DK"/>
        </w:rPr>
        <w:t xml:space="preserve">  </w:t>
      </w:r>
    </w:p>
    <w:p w:rsidR="005F59CA" w:rsidRPr="008561CA" w:rsidRDefault="008640CE" w:rsidP="008561CA">
      <w:pPr>
        <w:pStyle w:val="Billedtekst"/>
        <w:spacing w:line="360" w:lineRule="auto"/>
        <w:rPr>
          <w:b/>
          <w:i w:val="0"/>
          <w:color w:val="000000" w:themeColor="text1"/>
          <w:sz w:val="24"/>
          <w:szCs w:val="24"/>
        </w:rPr>
      </w:pPr>
      <w:bookmarkStart w:id="23" w:name="_Toc481995433"/>
      <w:r w:rsidRPr="00FA6B8F">
        <w:rPr>
          <w:rStyle w:val="Overskrift2Tegn"/>
          <w:rFonts w:asciiTheme="minorHAnsi" w:hAnsiTheme="minorHAnsi"/>
          <w:i w:val="0"/>
          <w:color w:val="auto"/>
          <w:sz w:val="24"/>
          <w:szCs w:val="24"/>
        </w:rPr>
        <w:t>9.2</w:t>
      </w:r>
      <w:r w:rsidR="00AD0295" w:rsidRPr="00FA6B8F">
        <w:rPr>
          <w:rStyle w:val="Overskrift2Tegn"/>
          <w:rFonts w:asciiTheme="minorHAnsi" w:hAnsiTheme="minorHAnsi"/>
          <w:i w:val="0"/>
          <w:color w:val="auto"/>
          <w:sz w:val="24"/>
          <w:szCs w:val="24"/>
        </w:rPr>
        <w:t xml:space="preserve"> </w:t>
      </w:r>
      <w:r w:rsidR="005F59CA" w:rsidRPr="00FA6B8F">
        <w:rPr>
          <w:rStyle w:val="Overskrift2Tegn"/>
          <w:rFonts w:asciiTheme="minorHAnsi" w:hAnsiTheme="minorHAnsi"/>
          <w:i w:val="0"/>
          <w:color w:val="auto"/>
          <w:sz w:val="24"/>
          <w:szCs w:val="24"/>
        </w:rPr>
        <w:t>Hvad er mekanismerne bag behandlingseffekten?:</w:t>
      </w:r>
      <w:bookmarkEnd w:id="23"/>
      <w:r w:rsidR="005F59CA" w:rsidRPr="00FA6B8F">
        <w:rPr>
          <w:rStyle w:val="Overskrift2Tegn"/>
          <w:rFonts w:asciiTheme="minorHAnsi" w:hAnsiTheme="minorHAnsi"/>
          <w:i w:val="0"/>
          <w:color w:val="auto"/>
          <w:sz w:val="24"/>
          <w:szCs w:val="24"/>
        </w:rPr>
        <w:t xml:space="preserve"> </w:t>
      </w:r>
      <w:r w:rsidR="005F59CA" w:rsidRPr="00AD0295">
        <w:rPr>
          <w:b/>
          <w:i w:val="0"/>
          <w:color w:val="auto"/>
          <w:sz w:val="24"/>
          <w:szCs w:val="24"/>
          <w:u w:val="single"/>
        </w:rPr>
        <w:t xml:space="preserve">                                                                                          </w:t>
      </w:r>
      <w:r w:rsidR="005F59CA" w:rsidRPr="00A91FAD">
        <w:rPr>
          <w:i w:val="0"/>
          <w:color w:val="auto"/>
          <w:sz w:val="24"/>
          <w:szCs w:val="24"/>
        </w:rPr>
        <w:t>LI-ESWT inducerer en form for mikrotraume i det behandlede væv. Der sættes ved mikrotraumet gang i en kaskade af biologiske reaktioner hvilket frigør cellernes indbyggede vækstfaktorer, som igen sætter gang i neovaskularisationen. V</w:t>
      </w:r>
      <w:r w:rsidR="008561CA">
        <w:rPr>
          <w:i w:val="0"/>
          <w:color w:val="auto"/>
          <w:sz w:val="24"/>
          <w:szCs w:val="24"/>
        </w:rPr>
        <w:t xml:space="preserve">ed denne proces kan </w:t>
      </w:r>
      <w:r w:rsidR="005F59CA" w:rsidRPr="00A91FAD">
        <w:rPr>
          <w:i w:val="0"/>
          <w:color w:val="auto"/>
          <w:sz w:val="24"/>
          <w:szCs w:val="24"/>
        </w:rPr>
        <w:t>cirkulation</w:t>
      </w:r>
      <w:r w:rsidR="008561CA">
        <w:rPr>
          <w:i w:val="0"/>
          <w:color w:val="auto"/>
          <w:sz w:val="24"/>
          <w:szCs w:val="24"/>
        </w:rPr>
        <w:t>en</w:t>
      </w:r>
      <w:r w:rsidR="005F59CA" w:rsidRPr="00A91FAD">
        <w:rPr>
          <w:i w:val="0"/>
          <w:color w:val="auto"/>
          <w:sz w:val="24"/>
          <w:szCs w:val="24"/>
        </w:rPr>
        <w:t xml:space="preserve"> i penis bedres og herved menes at behandlingen er mulig kurativ</w:t>
      </w:r>
      <w:r w:rsidR="005F59CA">
        <w:rPr>
          <w:i w:val="0"/>
          <w:color w:val="auto"/>
          <w:sz w:val="24"/>
          <w:szCs w:val="24"/>
        </w:rPr>
        <w:t>,</w:t>
      </w:r>
      <w:r w:rsidR="005F59CA" w:rsidRPr="00A91FAD">
        <w:rPr>
          <w:i w:val="0"/>
          <w:color w:val="auto"/>
          <w:sz w:val="24"/>
          <w:szCs w:val="24"/>
        </w:rPr>
        <w:t xml:space="preserve"> idet det bagvedliggende problem til erekti</w:t>
      </w:r>
      <w:r w:rsidR="005F59CA">
        <w:rPr>
          <w:i w:val="0"/>
          <w:color w:val="auto"/>
          <w:sz w:val="24"/>
          <w:szCs w:val="24"/>
        </w:rPr>
        <w:t>l dysfunktion forsøges behandlet</w:t>
      </w:r>
      <w:r w:rsidR="005F59CA" w:rsidRPr="00A91FAD">
        <w:rPr>
          <w:i w:val="0"/>
          <w:color w:val="auto"/>
          <w:sz w:val="24"/>
          <w:szCs w:val="24"/>
        </w:rPr>
        <w:t>. Som beskrevet i afsnittet omkring erektion, er det blandt andet</w:t>
      </w:r>
      <w:r w:rsidR="005F59CA">
        <w:rPr>
          <w:i w:val="0"/>
          <w:color w:val="auto"/>
          <w:sz w:val="24"/>
          <w:szCs w:val="24"/>
        </w:rPr>
        <w:t xml:space="preserve"> de hæmodynamiske</w:t>
      </w:r>
      <w:r w:rsidR="005F59CA" w:rsidRPr="00A91FAD">
        <w:rPr>
          <w:i w:val="0"/>
          <w:color w:val="auto"/>
          <w:sz w:val="24"/>
          <w:szCs w:val="24"/>
        </w:rPr>
        <w:t xml:space="preserve"> </w:t>
      </w:r>
      <w:r w:rsidR="005F59CA">
        <w:rPr>
          <w:i w:val="0"/>
          <w:color w:val="auto"/>
          <w:sz w:val="24"/>
          <w:szCs w:val="24"/>
        </w:rPr>
        <w:t xml:space="preserve">forhold </w:t>
      </w:r>
      <w:r w:rsidR="005F59CA" w:rsidRPr="00A91FAD">
        <w:rPr>
          <w:i w:val="0"/>
          <w:color w:val="auto"/>
          <w:sz w:val="24"/>
          <w:szCs w:val="24"/>
        </w:rPr>
        <w:t xml:space="preserve">i penis </w:t>
      </w:r>
      <w:r w:rsidR="008561CA">
        <w:rPr>
          <w:i w:val="0"/>
          <w:color w:val="auto"/>
          <w:sz w:val="24"/>
          <w:szCs w:val="24"/>
        </w:rPr>
        <w:t>der er</w:t>
      </w:r>
      <w:r w:rsidR="005F59CA" w:rsidRPr="00A91FAD">
        <w:rPr>
          <w:i w:val="0"/>
          <w:color w:val="auto"/>
          <w:sz w:val="24"/>
          <w:szCs w:val="24"/>
        </w:rPr>
        <w:t xml:space="preserve"> vigtig</w:t>
      </w:r>
      <w:r w:rsidR="008561CA">
        <w:rPr>
          <w:i w:val="0"/>
          <w:color w:val="auto"/>
          <w:sz w:val="24"/>
          <w:szCs w:val="24"/>
        </w:rPr>
        <w:t>e</w:t>
      </w:r>
      <w:r w:rsidR="005F59CA" w:rsidRPr="00A91FAD">
        <w:rPr>
          <w:i w:val="0"/>
          <w:color w:val="auto"/>
          <w:sz w:val="24"/>
          <w:szCs w:val="24"/>
        </w:rPr>
        <w:t xml:space="preserve"> grundlæggende faktor</w:t>
      </w:r>
      <w:r w:rsidR="008561CA">
        <w:rPr>
          <w:i w:val="0"/>
          <w:color w:val="auto"/>
          <w:sz w:val="24"/>
          <w:szCs w:val="24"/>
        </w:rPr>
        <w:t>er</w:t>
      </w:r>
      <w:r w:rsidR="005F59CA" w:rsidRPr="00A91FAD">
        <w:rPr>
          <w:i w:val="0"/>
          <w:color w:val="auto"/>
          <w:sz w:val="24"/>
          <w:szCs w:val="24"/>
        </w:rPr>
        <w:t xml:space="preserve"> for at erektionsevnen og kvalit</w:t>
      </w:r>
      <w:r w:rsidR="008561CA">
        <w:rPr>
          <w:i w:val="0"/>
          <w:color w:val="auto"/>
          <w:sz w:val="24"/>
          <w:szCs w:val="24"/>
        </w:rPr>
        <w:t>eten af denne kan vedligeholdes</w:t>
      </w:r>
      <w:r w:rsidR="005F59CA" w:rsidRPr="00A91FAD">
        <w:rPr>
          <w:i w:val="0"/>
          <w:color w:val="auto"/>
          <w:sz w:val="24"/>
          <w:szCs w:val="24"/>
        </w:rPr>
        <w:t xml:space="preserve"> </w:t>
      </w:r>
      <w:r w:rsidR="008561CA">
        <w:rPr>
          <w:i w:val="0"/>
          <w:color w:val="auto"/>
          <w:sz w:val="24"/>
          <w:szCs w:val="24"/>
        </w:rPr>
        <w:fldChar w:fldCharType="begin" w:fldLock="1"/>
      </w:r>
      <w:r w:rsidR="006627D9">
        <w:rPr>
          <w:i w:val="0"/>
          <w:color w:val="auto"/>
          <w:sz w:val="24"/>
          <w:szCs w:val="24"/>
        </w:rPr>
        <w:instrText>ADDIN CSL_CITATION { "citationItems" : [ { "id" : "ITEM-1", "itemData" : { "DOI" : "10.1016/j.jsxm.2016.11.001", "ISSN" : "17436095", "PMID" : "27986492", "abstract" : "INTRODUCTION Low-intensity extracorporeal shock wave therapy (Li-ESWT) has been proposed as an effective non-invasive treatment option for erectile dysfunction (ED). AIM To use systematic review and meta-analysis to assess the efficacy of Li-ESWT by comparing change in erectile function as assessed by the erectile function domain of the International Index of Erectile Function (IIEF-EF) in men undergoing Li-ESWT vs sham therapy for the treatment of ED. METHODS Systematic search was conducted of MEDLINE, EMBASE, and ClinicalTrials.gov for randomized controlled trials that were published in peer-reviewed journals or presented in abstract form of Li-ESWT used for the treatment of ED from January 2010 through March 2016. Randomized controlled trials were eligible for inclusion if they were published in the peer-reviewed literature and assessed erectile function outcomes using the IIEF-EF score. Estimates were pooled using random-effects meta-analysis. MAIN OUTCOME MEASURES Change in IIEF-EF score after treatment with Li-ESWT in patients treated with active treatment vs sham Li-ESWT probes. RESULTS Data were extracted from seven trials involving 602 participants. The average age was 60.7 years and the average follow-up was 19.8 weeks. There was a statistically significant improvement in pooled change in IIEF-EF score from baseline to follow-up in men undergoing Li-ESWT vs those undergoing sham therapy (6.40 points; 95% CI = 1.78-11.02; I(2) = 98.7%; P &lt; .0001 vs 1.65 points; 95% CI = 0.92-2.39; I(2) = 64.6%; P &lt; .0001; between-group difference, P = .047). Significant between-group differences were found for total treatment shocks received by patients (P &lt; .0001). CONCLUSION In this meta-analysis of seven randomized controlled trials, treatment of ED with Li-ESWT resulted in a significant increase in IIEF-EF scores.", "author" : [ { "dropping-particle" : "", "family" : "Clavijo", "given" : "Raul I.", "non-dropping-particle" : "", "parse-names" : false, "suffix" : "" }, { "dropping-particle" : "", "family" : "Kohn", "given" : "Taylor P.", "non-dropping-particle" : "", "parse-names" : false, "suffix" : "" }, { "dropping-particle" : "", "family" : "Kohn", "given" : "Jaden R.", "non-dropping-particle" : "", "parse-names" : false, "suffix" : "" }, { "dropping-particle" : "", "family" : "Ramasamy", "given" : "Ranjith", "non-dropping-particle" : "", "parse-names" : false, "suffix" : "" } ], "container-title" : "The Journal of Sexual Medicine", "id" : "ITEM-1", "issue" : "1", "issued" : { "date-parts" : [ [ "2016", "1" ] ] }, "page" : "27-35", "title" : "Effects of Low-Intensity Extracorporeal Shockwave Therapy on Erectile Dysfunction: A Systematic Review and Meta-Analysis", "type" : "article-journal", "volume" : "14" }, "uris" : [ "http://www.mendeley.com/documents/?uuid=f78b9f2e-8817-3bb2-b422-83443c494a85" ] } ], "mendeley" : { "formattedCitation" : "(Clavijo et al. 2016)", "plainTextFormattedCitation" : "(Clavijo et al. 2016)", "previouslyFormattedCitation" : "(Clavijo et al. 2016)" }, "properties" : { "noteIndex" : 0 }, "schema" : "https://github.com/citation-style-language/schema/raw/master/csl-citation.json" }</w:instrText>
      </w:r>
      <w:r w:rsidR="008561CA">
        <w:rPr>
          <w:i w:val="0"/>
          <w:color w:val="auto"/>
          <w:sz w:val="24"/>
          <w:szCs w:val="24"/>
        </w:rPr>
        <w:fldChar w:fldCharType="separate"/>
      </w:r>
      <w:r w:rsidR="008561CA" w:rsidRPr="008561CA">
        <w:rPr>
          <w:i w:val="0"/>
          <w:noProof/>
          <w:color w:val="auto"/>
          <w:sz w:val="24"/>
          <w:szCs w:val="24"/>
        </w:rPr>
        <w:t>(Clavijo et al. 2016)</w:t>
      </w:r>
      <w:r w:rsidR="008561CA">
        <w:rPr>
          <w:i w:val="0"/>
          <w:color w:val="auto"/>
          <w:sz w:val="24"/>
          <w:szCs w:val="24"/>
        </w:rPr>
        <w:fldChar w:fldCharType="end"/>
      </w:r>
      <w:r w:rsidR="008561CA">
        <w:rPr>
          <w:i w:val="0"/>
          <w:color w:val="auto"/>
          <w:sz w:val="24"/>
          <w:szCs w:val="24"/>
        </w:rPr>
        <w:t>.</w:t>
      </w:r>
      <w:r w:rsidR="005F59CA" w:rsidRPr="00A91FAD">
        <w:rPr>
          <w:i w:val="0"/>
          <w:color w:val="auto"/>
          <w:sz w:val="24"/>
          <w:szCs w:val="24"/>
        </w:rPr>
        <w:t xml:space="preserve">                                                                                                                          Idet behandlingen inducerer neovaskularisation, og at denne ikke opstår fra den ene dag til den anden, må </w:t>
      </w:r>
      <w:r w:rsidR="008561CA">
        <w:rPr>
          <w:i w:val="0"/>
          <w:color w:val="auto"/>
          <w:sz w:val="24"/>
          <w:szCs w:val="24"/>
        </w:rPr>
        <w:t xml:space="preserve">effekten af </w:t>
      </w:r>
      <w:r w:rsidR="005F59CA">
        <w:rPr>
          <w:i w:val="0"/>
          <w:color w:val="auto"/>
          <w:sz w:val="24"/>
          <w:szCs w:val="24"/>
        </w:rPr>
        <w:t>b</w:t>
      </w:r>
      <w:r w:rsidR="005F59CA" w:rsidRPr="00A91FAD">
        <w:rPr>
          <w:i w:val="0"/>
          <w:color w:val="auto"/>
          <w:sz w:val="24"/>
          <w:szCs w:val="24"/>
        </w:rPr>
        <w:t xml:space="preserve">ehandlingen </w:t>
      </w:r>
      <w:r w:rsidR="005F59CA">
        <w:rPr>
          <w:i w:val="0"/>
          <w:color w:val="auto"/>
          <w:sz w:val="24"/>
          <w:szCs w:val="24"/>
        </w:rPr>
        <w:t xml:space="preserve">ses som </w:t>
      </w:r>
      <w:r w:rsidR="005F59CA" w:rsidRPr="00A91FAD">
        <w:rPr>
          <w:i w:val="0"/>
          <w:color w:val="auto"/>
          <w:sz w:val="24"/>
          <w:szCs w:val="24"/>
        </w:rPr>
        <w:t>en længerevarende proces de</w:t>
      </w:r>
      <w:r w:rsidR="008561CA">
        <w:rPr>
          <w:i w:val="0"/>
          <w:color w:val="auto"/>
          <w:sz w:val="24"/>
          <w:szCs w:val="24"/>
        </w:rPr>
        <w:t>r strækker sig over minimum</w:t>
      </w:r>
      <w:r w:rsidR="005F59CA" w:rsidRPr="00A91FAD">
        <w:rPr>
          <w:i w:val="0"/>
          <w:color w:val="auto"/>
          <w:sz w:val="24"/>
          <w:szCs w:val="24"/>
        </w:rPr>
        <w:t xml:space="preserve"> tre måneder efter de kliniske besøg.  </w:t>
      </w:r>
    </w:p>
    <w:p w:rsidR="007215FB" w:rsidRDefault="00EA0131" w:rsidP="004230B4">
      <w:pPr>
        <w:spacing w:before="600"/>
        <w:rPr>
          <w:b/>
          <w:sz w:val="28"/>
          <w:szCs w:val="28"/>
          <w:u w:val="single"/>
        </w:rPr>
      </w:pPr>
      <w:r w:rsidRPr="00AD0295">
        <w:rPr>
          <w:rStyle w:val="Overskrift1Tegn"/>
          <w:b/>
          <w:noProof/>
          <w:color w:val="auto"/>
          <w:lang w:eastAsia="da-DK"/>
        </w:rPr>
        <mc:AlternateContent>
          <mc:Choice Requires="wps">
            <w:drawing>
              <wp:anchor distT="0" distB="0" distL="114300" distR="114300" simplePos="0" relativeHeight="251344896" behindDoc="0" locked="0" layoutInCell="1" allowOverlap="1" wp14:anchorId="02588CEC" wp14:editId="1A22F1EF">
                <wp:simplePos x="0" y="0"/>
                <wp:positionH relativeFrom="margin">
                  <wp:posOffset>2398948</wp:posOffset>
                </wp:positionH>
                <wp:positionV relativeFrom="paragraph">
                  <wp:posOffset>5522</wp:posOffset>
                </wp:positionV>
                <wp:extent cx="3594100" cy="1727200"/>
                <wp:effectExtent l="19050" t="0" r="44450" b="292100"/>
                <wp:wrapNone/>
                <wp:docPr id="48" name="Tankeboble: sky 48"/>
                <wp:cNvGraphicFramePr/>
                <a:graphic xmlns:a="http://schemas.openxmlformats.org/drawingml/2006/main">
                  <a:graphicData uri="http://schemas.microsoft.com/office/word/2010/wordprocessingShape">
                    <wps:wsp>
                      <wps:cNvSpPr/>
                      <wps:spPr>
                        <a:xfrm>
                          <a:off x="0" y="0"/>
                          <a:ext cx="3594100" cy="172720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B97DE9">
                            <w:pPr>
                              <w:jc w:val="center"/>
                            </w:pPr>
                            <w:r w:rsidRPr="00EA0131">
                              <w:rPr>
                                <w:color w:val="000000" w:themeColor="text1"/>
                                <w:sz w:val="24"/>
                                <w:szCs w:val="24"/>
                              </w:rPr>
                              <w:t xml:space="preserve">1: </w:t>
                            </w:r>
                            <w:r>
                              <w:rPr>
                                <w:sz w:val="24"/>
                                <w:szCs w:val="24"/>
                              </w:rPr>
                              <w:t>Hvordan virker LI-ESWT mod erektil dysfunktion og hvad viser de hidtidige videnskabelige resultater af behandlingen?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88CE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ankeboble: sky 48" o:spid="_x0000_s1040" type="#_x0000_t106" style="position:absolute;margin-left:188.9pt;margin-top:.45pt;width:283pt;height:136pt;z-index:25134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" adj="6300,24300" fillcolor="#4472c4 [3204]" strokecolor="#1f3763 [1604]" strokeweight="1pt">
                <v:stroke joinstyle="miter"/>
                <v:textbox>
                  <w:txbxContent>
                    <w:p w:rsidR="00AE0B89" w:rsidRDefault="00AE0B89" w:rsidP="00B97DE9">
                      <w:pPr>
                        <w:jc w:val="center"/>
                      </w:pPr>
                      <w:r w:rsidRPr="00EA0131">
                        <w:rPr>
                          <w:color w:val="000000" w:themeColor="text1"/>
                          <w:sz w:val="24"/>
                          <w:szCs w:val="24"/>
                        </w:rPr>
                        <w:t xml:space="preserve">1: </w:t>
                      </w:r>
                      <w:r>
                        <w:rPr>
                          <w:sz w:val="24"/>
                          <w:szCs w:val="24"/>
                        </w:rPr>
                        <w:t>Hvordan virker LI-ESWT mod erektil dysfunktion og hvad viser de hidtidige videnskabelige resultater af behandlingen?</w:t>
                      </w:r>
                    </w:p>
                  </w:txbxContent>
                </v:textbox>
                <w10:wrap anchorx="margin"/>
              </v:shape>
            </w:pict>
          </mc:Fallback>
        </mc:AlternateContent>
      </w:r>
      <w:bookmarkStart w:id="24" w:name="_Toc481995434"/>
      <w:r w:rsidR="008640CE" w:rsidRPr="00AD0295">
        <w:rPr>
          <w:rStyle w:val="Overskrift1Tegn"/>
          <w:b/>
          <w:color w:val="auto"/>
        </w:rPr>
        <w:t>10.</w:t>
      </w:r>
      <w:r w:rsidR="00AD0295" w:rsidRPr="00AD0295">
        <w:rPr>
          <w:rStyle w:val="Overskrift1Tegn"/>
          <w:b/>
          <w:color w:val="auto"/>
        </w:rPr>
        <w:t xml:space="preserve">0 </w:t>
      </w:r>
      <w:r w:rsidR="001444B4" w:rsidRPr="00AD0295">
        <w:rPr>
          <w:rStyle w:val="Overskrift1Tegn"/>
          <w:b/>
          <w:color w:val="auto"/>
        </w:rPr>
        <w:t>Forskningsspø</w:t>
      </w:r>
      <w:r w:rsidR="007215FB" w:rsidRPr="00AD0295">
        <w:rPr>
          <w:rStyle w:val="Overskrift1Tegn"/>
          <w:b/>
          <w:color w:val="auto"/>
        </w:rPr>
        <w:t>rgsmål</w:t>
      </w:r>
      <w:bookmarkEnd w:id="24"/>
      <w:r w:rsidR="007215FB">
        <w:rPr>
          <w:b/>
          <w:sz w:val="28"/>
          <w:szCs w:val="28"/>
          <w:u w:val="single"/>
        </w:rPr>
        <w:t>:</w:t>
      </w:r>
    </w:p>
    <w:p w:rsidR="007215FB" w:rsidRDefault="00EA0131" w:rsidP="009E1AC7">
      <w:pPr>
        <w:spacing w:before="600"/>
        <w:rPr>
          <w:b/>
          <w:sz w:val="24"/>
          <w:szCs w:val="24"/>
        </w:rPr>
      </w:pPr>
      <w:r>
        <w:rPr>
          <w:noProof/>
          <w:sz w:val="24"/>
          <w:szCs w:val="24"/>
          <w:lang w:eastAsia="da-DK"/>
        </w:rPr>
        <mc:AlternateContent>
          <mc:Choice Requires="wps">
            <w:drawing>
              <wp:anchor distT="0" distB="0" distL="114300" distR="114300" simplePos="0" relativeHeight="251404288" behindDoc="0" locked="0" layoutInCell="1" allowOverlap="1" wp14:anchorId="49A81A25" wp14:editId="50FFD063">
                <wp:simplePos x="0" y="0"/>
                <wp:positionH relativeFrom="margin">
                  <wp:posOffset>-201930</wp:posOffset>
                </wp:positionH>
                <wp:positionV relativeFrom="paragraph">
                  <wp:posOffset>308610</wp:posOffset>
                </wp:positionV>
                <wp:extent cx="3409950" cy="2032000"/>
                <wp:effectExtent l="19050" t="0" r="38100" b="349250"/>
                <wp:wrapNone/>
                <wp:docPr id="49" name="Tankeboble: sky 49"/>
                <wp:cNvGraphicFramePr/>
                <a:graphic xmlns:a="http://schemas.openxmlformats.org/drawingml/2006/main">
                  <a:graphicData uri="http://schemas.microsoft.com/office/word/2010/wordprocessingShape">
                    <wps:wsp>
                      <wps:cNvSpPr/>
                      <wps:spPr>
                        <a:xfrm>
                          <a:off x="0" y="0"/>
                          <a:ext cx="3409950" cy="203200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Pr="00562863" w:rsidRDefault="00AE0B89" w:rsidP="00C85E49">
                            <w:pPr>
                              <w:jc w:val="center"/>
                              <w:rPr>
                                <w:sz w:val="24"/>
                                <w:szCs w:val="24"/>
                              </w:rPr>
                            </w:pPr>
                            <w:r w:rsidRPr="00EA0131">
                              <w:rPr>
                                <w:color w:val="000000" w:themeColor="text1"/>
                                <w:sz w:val="24"/>
                                <w:szCs w:val="24"/>
                              </w:rPr>
                              <w:t>2:</w:t>
                            </w:r>
                            <w:r w:rsidRPr="00562863">
                              <w:rPr>
                                <w:sz w:val="24"/>
                                <w:szCs w:val="24"/>
                              </w:rPr>
                              <w:t xml:space="preserve"> Set i relation til andre behandlingsmuligheder mod erektil dysfunktion, hvordan adskiller LI-ESWT sig?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81A25" id="Tankeboble: sky 49" o:spid="_x0000_s1041" type="#_x0000_t106" style="position:absolute;margin-left:-15.9pt;margin-top:24.3pt;width:268.5pt;height:160pt;z-index:2514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" adj="6300,24300" fillcolor="#4472c4 [3204]" strokecolor="#1f3763 [1604]" strokeweight="1pt">
                <v:stroke joinstyle="miter"/>
                <v:textbox>
                  <w:txbxContent>
                    <w:p w:rsidR="00AE0B89" w:rsidRPr="00562863" w:rsidRDefault="00AE0B89" w:rsidP="00C85E49">
                      <w:pPr>
                        <w:jc w:val="center"/>
                        <w:rPr>
                          <w:sz w:val="24"/>
                          <w:szCs w:val="24"/>
                        </w:rPr>
                      </w:pPr>
                      <w:r w:rsidRPr="00EA0131">
                        <w:rPr>
                          <w:color w:val="000000" w:themeColor="text1"/>
                          <w:sz w:val="24"/>
                          <w:szCs w:val="24"/>
                        </w:rPr>
                        <w:t>2:</w:t>
                      </w:r>
                      <w:r w:rsidRPr="00562863">
                        <w:rPr>
                          <w:sz w:val="24"/>
                          <w:szCs w:val="24"/>
                        </w:rPr>
                        <w:t xml:space="preserve"> Set i relation til andre behandlingsmuligheder mod erektil dysfunktion, hvordan adskiller LI-ESWT sig?</w:t>
                      </w:r>
                    </w:p>
                  </w:txbxContent>
                </v:textbox>
                <w10:wrap anchorx="margin"/>
              </v:shape>
            </w:pict>
          </mc:Fallback>
        </mc:AlternateContent>
      </w:r>
    </w:p>
    <w:p w:rsidR="00B97DE9" w:rsidRDefault="00EA0131" w:rsidP="009E1AC7">
      <w:pPr>
        <w:spacing w:before="600"/>
        <w:rPr>
          <w:b/>
          <w:sz w:val="24"/>
          <w:szCs w:val="24"/>
        </w:rPr>
      </w:pPr>
      <w:r>
        <w:rPr>
          <w:noProof/>
          <w:sz w:val="24"/>
          <w:szCs w:val="24"/>
          <w:lang w:eastAsia="da-DK"/>
        </w:rPr>
        <mc:AlternateContent>
          <mc:Choice Requires="wps">
            <w:drawing>
              <wp:anchor distT="0" distB="0" distL="114300" distR="114300" simplePos="0" relativeHeight="251463680" behindDoc="0" locked="0" layoutInCell="1" allowOverlap="1" wp14:anchorId="00EA42BB" wp14:editId="360EAE77">
                <wp:simplePos x="0" y="0"/>
                <wp:positionH relativeFrom="margin">
                  <wp:posOffset>2665260</wp:posOffset>
                </wp:positionH>
                <wp:positionV relativeFrom="paragraph">
                  <wp:posOffset>196270</wp:posOffset>
                </wp:positionV>
                <wp:extent cx="3530600" cy="1562100"/>
                <wp:effectExtent l="19050" t="0" r="31750" b="266700"/>
                <wp:wrapNone/>
                <wp:docPr id="50" name="Tankeboble: sky 50"/>
                <wp:cNvGraphicFramePr/>
                <a:graphic xmlns:a="http://schemas.openxmlformats.org/drawingml/2006/main">
                  <a:graphicData uri="http://schemas.microsoft.com/office/word/2010/wordprocessingShape">
                    <wps:wsp>
                      <wps:cNvSpPr/>
                      <wps:spPr>
                        <a:xfrm>
                          <a:off x="0" y="0"/>
                          <a:ext cx="3530600" cy="156210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C85E49">
                            <w:pPr>
                              <w:jc w:val="center"/>
                            </w:pPr>
                            <w:r w:rsidRPr="00EA0131">
                              <w:rPr>
                                <w:color w:val="000000" w:themeColor="text1"/>
                                <w:sz w:val="24"/>
                                <w:szCs w:val="24"/>
                              </w:rPr>
                              <w:t>3:</w:t>
                            </w:r>
                            <w:r>
                              <w:rPr>
                                <w:sz w:val="24"/>
                                <w:szCs w:val="24"/>
                              </w:rPr>
                              <w:t xml:space="preserve"> Hvilke faktorer kan påvirke behandlingsresultaterne positivt eller negativt?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42BB" id="Tankeboble: sky 50" o:spid="_x0000_s1042" type="#_x0000_t106" style="position:absolute;margin-left:209.85pt;margin-top:15.45pt;width:278pt;height:123pt;z-index:25146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" adj="6300,24300" fillcolor="#4472c4 [3204]" strokecolor="#1f3763 [1604]" strokeweight="1pt">
                <v:stroke joinstyle="miter"/>
                <v:textbox>
                  <w:txbxContent>
                    <w:p w:rsidR="00AE0B89" w:rsidRDefault="00AE0B89" w:rsidP="00C85E49">
                      <w:pPr>
                        <w:jc w:val="center"/>
                      </w:pPr>
                      <w:r w:rsidRPr="00EA0131">
                        <w:rPr>
                          <w:color w:val="000000" w:themeColor="text1"/>
                          <w:sz w:val="24"/>
                          <w:szCs w:val="24"/>
                        </w:rPr>
                        <w:t>3:</w:t>
                      </w:r>
                      <w:r>
                        <w:rPr>
                          <w:sz w:val="24"/>
                          <w:szCs w:val="24"/>
                        </w:rPr>
                        <w:t xml:space="preserve"> Hvilke faktorer kan påvirke behandlingsresultaterne positivt eller negativt?</w:t>
                      </w:r>
                    </w:p>
                  </w:txbxContent>
                </v:textbox>
                <w10:wrap anchorx="margin"/>
              </v:shape>
            </w:pict>
          </mc:Fallback>
        </mc:AlternateContent>
      </w:r>
    </w:p>
    <w:p w:rsidR="00B97DE9" w:rsidRDefault="00B97DE9" w:rsidP="009E1AC7">
      <w:pPr>
        <w:spacing w:before="600"/>
        <w:rPr>
          <w:sz w:val="24"/>
          <w:szCs w:val="24"/>
        </w:rPr>
      </w:pPr>
    </w:p>
    <w:p w:rsidR="00B97DE9" w:rsidRDefault="00EA0131" w:rsidP="009E1AC7">
      <w:pPr>
        <w:spacing w:before="600"/>
        <w:rPr>
          <w:sz w:val="24"/>
          <w:szCs w:val="24"/>
        </w:rPr>
      </w:pPr>
      <w:r>
        <w:rPr>
          <w:noProof/>
          <w:color w:val="4472C4" w:themeColor="accent1"/>
          <w:sz w:val="24"/>
          <w:szCs w:val="24"/>
          <w:lang w:eastAsia="da-DK"/>
        </w:rPr>
        <mc:AlternateContent>
          <mc:Choice Requires="wps">
            <w:drawing>
              <wp:anchor distT="0" distB="0" distL="114300" distR="114300" simplePos="0" relativeHeight="251523072" behindDoc="0" locked="0" layoutInCell="1" allowOverlap="1" wp14:anchorId="6C47DD5A" wp14:editId="1C03ADFF">
                <wp:simplePos x="0" y="0"/>
                <wp:positionH relativeFrom="margin">
                  <wp:align>center</wp:align>
                </wp:positionH>
                <wp:positionV relativeFrom="paragraph">
                  <wp:posOffset>204221</wp:posOffset>
                </wp:positionV>
                <wp:extent cx="3708400" cy="1577340"/>
                <wp:effectExtent l="19050" t="0" r="44450" b="270510"/>
                <wp:wrapNone/>
                <wp:docPr id="52" name="Tankeboble: sky 52"/>
                <wp:cNvGraphicFramePr/>
                <a:graphic xmlns:a="http://schemas.openxmlformats.org/drawingml/2006/main">
                  <a:graphicData uri="http://schemas.microsoft.com/office/word/2010/wordprocessingShape">
                    <wps:wsp>
                      <wps:cNvSpPr/>
                      <wps:spPr>
                        <a:xfrm>
                          <a:off x="0" y="0"/>
                          <a:ext cx="3708400" cy="157734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C85E49">
                            <w:pPr>
                              <w:jc w:val="center"/>
                            </w:pPr>
                            <w:r w:rsidRPr="00EA0131">
                              <w:rPr>
                                <w:color w:val="000000" w:themeColor="text1"/>
                                <w:sz w:val="24"/>
                                <w:szCs w:val="24"/>
                              </w:rPr>
                              <w:t>4:</w:t>
                            </w:r>
                            <w:r>
                              <w:rPr>
                                <w:sz w:val="24"/>
                                <w:szCs w:val="24"/>
                              </w:rPr>
                              <w:t xml:space="preserve"> Er LI-ESWT som monoterapi en effektiv behandlingsmulighed for manden med erektil dysfunktion?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7DD5A" id="Tankeboble: sky 52" o:spid="_x0000_s1043" type="#_x0000_t106" style="position:absolute;margin-left:0;margin-top:16.1pt;width:292pt;height:124.2pt;z-index:251523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" adj="6300,24300" fillcolor="#4472c4 [3204]" strokecolor="#1f3763 [1604]" strokeweight="1pt">
                <v:stroke joinstyle="miter"/>
                <v:textbox>
                  <w:txbxContent>
                    <w:p w:rsidR="00AE0B89" w:rsidRDefault="00AE0B89" w:rsidP="00C85E49">
                      <w:pPr>
                        <w:jc w:val="center"/>
                      </w:pPr>
                      <w:r w:rsidRPr="00EA0131">
                        <w:rPr>
                          <w:color w:val="000000" w:themeColor="text1"/>
                          <w:sz w:val="24"/>
                          <w:szCs w:val="24"/>
                        </w:rPr>
                        <w:t>4:</w:t>
                      </w:r>
                      <w:r>
                        <w:rPr>
                          <w:sz w:val="24"/>
                          <w:szCs w:val="24"/>
                        </w:rPr>
                        <w:t xml:space="preserve"> Er LI-ESWT som monoterapi en effektiv behandlingsmulighed for manden med erektil dysfunktion?                                                                                                                                                                   </w:t>
                      </w:r>
                    </w:p>
                  </w:txbxContent>
                </v:textbox>
                <w10:wrap anchorx="margin"/>
              </v:shape>
            </w:pict>
          </mc:Fallback>
        </mc:AlternateContent>
      </w:r>
    </w:p>
    <w:p w:rsidR="00B97DE9" w:rsidRDefault="00B97DE9" w:rsidP="009E1AC7">
      <w:pPr>
        <w:spacing w:before="600"/>
        <w:rPr>
          <w:sz w:val="24"/>
          <w:szCs w:val="24"/>
        </w:rPr>
      </w:pPr>
    </w:p>
    <w:p w:rsidR="00C6430C" w:rsidRDefault="00C6430C" w:rsidP="00E515D5">
      <w:pPr>
        <w:spacing w:before="600"/>
        <w:rPr>
          <w:rStyle w:val="Overskrift1Tegn"/>
          <w:b/>
          <w:color w:val="auto"/>
        </w:rPr>
      </w:pPr>
    </w:p>
    <w:p w:rsidR="00122D45" w:rsidRDefault="008640CE" w:rsidP="00E515D5">
      <w:pPr>
        <w:spacing w:before="600"/>
        <w:rPr>
          <w:sz w:val="24"/>
          <w:szCs w:val="24"/>
        </w:rPr>
      </w:pPr>
      <w:bookmarkStart w:id="25" w:name="_Toc481995435"/>
      <w:r w:rsidRPr="00AD0295">
        <w:rPr>
          <w:rStyle w:val="Overskrift1Tegn"/>
          <w:b/>
          <w:color w:val="auto"/>
        </w:rPr>
        <w:t>11.</w:t>
      </w:r>
      <w:r w:rsidR="00AD0295">
        <w:rPr>
          <w:rStyle w:val="Overskrift1Tegn"/>
          <w:b/>
          <w:color w:val="auto"/>
        </w:rPr>
        <w:t xml:space="preserve">0 </w:t>
      </w:r>
      <w:r w:rsidR="00E515D5" w:rsidRPr="00AD0295">
        <w:rPr>
          <w:rStyle w:val="Overskrift1Tegn"/>
          <w:b/>
          <w:color w:val="auto"/>
        </w:rPr>
        <w:t>Meto</w:t>
      </w:r>
      <w:r w:rsidR="004230B4" w:rsidRPr="00AD0295">
        <w:rPr>
          <w:rStyle w:val="Overskrift1Tegn"/>
          <w:b/>
          <w:color w:val="auto"/>
        </w:rPr>
        <w:t>de/design</w:t>
      </w:r>
      <w:r w:rsidR="00E515D5" w:rsidRPr="00AD0295">
        <w:rPr>
          <w:rStyle w:val="Overskrift1Tegn"/>
          <w:b/>
          <w:color w:val="auto"/>
        </w:rPr>
        <w:t>:</w:t>
      </w:r>
      <w:bookmarkEnd w:id="25"/>
      <w:r w:rsidR="00C70853">
        <w:rPr>
          <w:sz w:val="24"/>
          <w:szCs w:val="24"/>
        </w:rPr>
        <w:t xml:space="preserve">                                                                                                                                           </w:t>
      </w:r>
      <w:r w:rsidR="00E515D5">
        <w:rPr>
          <w:sz w:val="24"/>
          <w:szCs w:val="24"/>
        </w:rPr>
        <w:t xml:space="preserve">Den videnskabelige metode der er valgt til behandlingen af ovenstående forskningsspørgsmål, er </w:t>
      </w:r>
      <w:r w:rsidR="00CC3F77">
        <w:rPr>
          <w:sz w:val="24"/>
          <w:szCs w:val="24"/>
        </w:rPr>
        <w:t xml:space="preserve">ved at udarbejde </w:t>
      </w:r>
      <w:r w:rsidR="00E515D5">
        <w:rPr>
          <w:sz w:val="24"/>
          <w:szCs w:val="24"/>
        </w:rPr>
        <w:t>et litt</w:t>
      </w:r>
      <w:r w:rsidR="00182393">
        <w:rPr>
          <w:sz w:val="24"/>
          <w:szCs w:val="24"/>
        </w:rPr>
        <w:t xml:space="preserve">eraturstudie. Denne metode er valgt </w:t>
      </w:r>
      <w:r w:rsidR="00C852E0">
        <w:rPr>
          <w:sz w:val="24"/>
          <w:szCs w:val="24"/>
        </w:rPr>
        <w:t xml:space="preserve">da hovedformålet er </w:t>
      </w:r>
      <w:r w:rsidR="00E515D5">
        <w:rPr>
          <w:sz w:val="24"/>
          <w:szCs w:val="24"/>
        </w:rPr>
        <w:t>at undersøge hvad LI-ESWT grundlæg</w:t>
      </w:r>
      <w:r w:rsidR="00EA0131">
        <w:rPr>
          <w:sz w:val="24"/>
          <w:szCs w:val="24"/>
        </w:rPr>
        <w:t>gende er for en behandling,</w:t>
      </w:r>
      <w:r w:rsidR="00C852E0">
        <w:rPr>
          <w:sz w:val="24"/>
          <w:szCs w:val="24"/>
        </w:rPr>
        <w:t xml:space="preserve"> samt</w:t>
      </w:r>
      <w:r w:rsidR="00EA0131">
        <w:rPr>
          <w:sz w:val="24"/>
          <w:szCs w:val="24"/>
        </w:rPr>
        <w:t xml:space="preserve"> opnå</w:t>
      </w:r>
      <w:r w:rsidR="00961FE6">
        <w:rPr>
          <w:sz w:val="24"/>
          <w:szCs w:val="24"/>
        </w:rPr>
        <w:t xml:space="preserve"> et </w:t>
      </w:r>
      <w:r w:rsidR="00C70853">
        <w:rPr>
          <w:sz w:val="24"/>
          <w:szCs w:val="24"/>
        </w:rPr>
        <w:t>generalisér bart</w:t>
      </w:r>
      <w:r w:rsidR="00E515D5">
        <w:rPr>
          <w:sz w:val="24"/>
          <w:szCs w:val="24"/>
        </w:rPr>
        <w:t xml:space="preserve"> overblik af resultaterne efter be</w:t>
      </w:r>
      <w:r w:rsidR="00961FE6">
        <w:rPr>
          <w:sz w:val="24"/>
          <w:szCs w:val="24"/>
        </w:rPr>
        <w:t>handling med LI-ESWT mod erektil</w:t>
      </w:r>
      <w:r w:rsidR="00E515D5">
        <w:rPr>
          <w:sz w:val="24"/>
          <w:szCs w:val="24"/>
        </w:rPr>
        <w:t xml:space="preserve"> dysfunktion</w:t>
      </w:r>
      <w:r w:rsidR="00961FE6">
        <w:rPr>
          <w:sz w:val="24"/>
          <w:szCs w:val="24"/>
        </w:rPr>
        <w:t>. Litteraturstudier har netop den fordel at de kan bidrage med et overblik over allerede udarbejdede videnskabelige fund og kan bidrage med mulige erkendelser og påpege eventuelle syste</w:t>
      </w:r>
      <w:r w:rsidR="00CC3F77">
        <w:rPr>
          <w:sz w:val="24"/>
          <w:szCs w:val="24"/>
        </w:rPr>
        <w:t>matiske variationer i fundene, hvilket</w:t>
      </w:r>
      <w:r w:rsidR="001444B4">
        <w:rPr>
          <w:sz w:val="24"/>
          <w:szCs w:val="24"/>
        </w:rPr>
        <w:t xml:space="preserve"> igen leder til inspiration til</w:t>
      </w:r>
      <w:r w:rsidR="00961FE6">
        <w:rPr>
          <w:sz w:val="24"/>
          <w:szCs w:val="24"/>
        </w:rPr>
        <w:t xml:space="preserve"> den videre f</w:t>
      </w:r>
      <w:r w:rsidR="001444B4">
        <w:rPr>
          <w:sz w:val="24"/>
          <w:szCs w:val="24"/>
        </w:rPr>
        <w:t>orskning på feltet</w:t>
      </w:r>
      <w:r w:rsidR="00961FE6">
        <w:rPr>
          <w:sz w:val="24"/>
          <w:szCs w:val="24"/>
        </w:rPr>
        <w:t xml:space="preserve">. </w:t>
      </w:r>
      <w:r w:rsidR="009E1AC7">
        <w:rPr>
          <w:sz w:val="24"/>
          <w:szCs w:val="24"/>
        </w:rPr>
        <w:fldChar w:fldCharType="begin" w:fldLock="1"/>
      </w:r>
      <w:r w:rsidR="006B1798">
        <w:rPr>
          <w:sz w:val="24"/>
          <w:szCs w:val="24"/>
        </w:rPr>
        <w:instrText>ADDIN CSL_CITATION { "citationItems" : [ { "id" : "ITEM-1", "itemData" : { "ISBN" : "978-1-60547-708-4", "author" : [ { "dropping-particle" : "", "family" : "Polit", "given" : "Denise F.", "non-dropping-particle" : "", "parse-names" : false, "suffix" : "" }, { "dropping-particle" : "", "family" : "Beck", "given" : "Cheryl Tatano", "non-dropping-particle" : "", "parse-names" : false, "suffix" : "" } ], "chapter-number" : "5", "container-title" : "Nursing research", "edition" : "9.", "id" : "ITEM-1", "issued" : { "date-parts" : [ [ "2012" ] ] }, "page" : "94-125", "publisher" : "Wolters Kluwer Health/Lippincott Williams og Wilkins", "publisher-place" : "Philadelphia", "title" : "Literature Reviews: Finding and Critiquing Evidence", "type" : "chapter" }, "uris" : [ "http://www.mendeley.com/documents/?uuid=5a087869-2b71-444a-9e0d-8fd2e47c2b1a" ] } ], "mendeley" : { "formattedCitation" : "(Polit &amp; Beck 2012)", "plainTextFormattedCitation" : "(Polit &amp; Beck 2012)", "previouslyFormattedCitation" : "(Polit &amp; Beck 2012)" }, "properties" : { "noteIndex" : 0 }, "schema" : "https://github.com/citation-style-language/schema/raw/master/csl-citation.json" }</w:instrText>
      </w:r>
      <w:r w:rsidR="009E1AC7">
        <w:rPr>
          <w:sz w:val="24"/>
          <w:szCs w:val="24"/>
        </w:rPr>
        <w:fldChar w:fldCharType="separate"/>
      </w:r>
      <w:r w:rsidR="006B1798" w:rsidRPr="006B1798">
        <w:rPr>
          <w:noProof/>
          <w:sz w:val="24"/>
          <w:szCs w:val="24"/>
        </w:rPr>
        <w:t>(Polit &amp; Beck 2012)</w:t>
      </w:r>
      <w:r w:rsidR="009E1AC7">
        <w:rPr>
          <w:sz w:val="24"/>
          <w:szCs w:val="24"/>
        </w:rPr>
        <w:fldChar w:fldCharType="end"/>
      </w:r>
      <w:r w:rsidR="00662318">
        <w:rPr>
          <w:sz w:val="24"/>
          <w:szCs w:val="24"/>
        </w:rPr>
        <w:t>.</w:t>
      </w:r>
      <w:r w:rsidR="00343FD7">
        <w:rPr>
          <w:sz w:val="24"/>
          <w:szCs w:val="24"/>
        </w:rPr>
        <w:t xml:space="preserve">                                                                      </w:t>
      </w:r>
      <w:r w:rsidR="00E515D5">
        <w:rPr>
          <w:sz w:val="24"/>
          <w:szCs w:val="24"/>
        </w:rPr>
        <w:t xml:space="preserve">Behandlingen med LI-ESWT mod erektil dysfunktion har </w:t>
      </w:r>
      <w:r w:rsidR="00961FE6">
        <w:rPr>
          <w:sz w:val="24"/>
          <w:szCs w:val="24"/>
        </w:rPr>
        <w:t>desuden</w:t>
      </w:r>
      <w:r w:rsidR="00343FD7">
        <w:rPr>
          <w:sz w:val="24"/>
          <w:szCs w:val="24"/>
        </w:rPr>
        <w:t xml:space="preserve"> i relativt kort tid og kun på enkelte klinikker</w:t>
      </w:r>
      <w:r w:rsidR="00E515D5">
        <w:rPr>
          <w:sz w:val="24"/>
          <w:szCs w:val="24"/>
        </w:rPr>
        <w:t xml:space="preserve"> været et muligt behandling</w:t>
      </w:r>
      <w:r w:rsidR="00961FE6">
        <w:rPr>
          <w:sz w:val="24"/>
          <w:szCs w:val="24"/>
        </w:rPr>
        <w:t>stilbud</w:t>
      </w:r>
      <w:r w:rsidR="00CC3F77">
        <w:rPr>
          <w:sz w:val="24"/>
          <w:szCs w:val="24"/>
        </w:rPr>
        <w:t>. D</w:t>
      </w:r>
      <w:r w:rsidR="00E515D5">
        <w:rPr>
          <w:sz w:val="24"/>
          <w:szCs w:val="24"/>
        </w:rPr>
        <w:t xml:space="preserve">en </w:t>
      </w:r>
      <w:r w:rsidR="00343FD7">
        <w:rPr>
          <w:sz w:val="24"/>
          <w:szCs w:val="24"/>
        </w:rPr>
        <w:t xml:space="preserve">allerede </w:t>
      </w:r>
      <w:r w:rsidR="00E515D5">
        <w:rPr>
          <w:sz w:val="24"/>
          <w:szCs w:val="24"/>
        </w:rPr>
        <w:t xml:space="preserve">foreliggende videnskabelige empiri må </w:t>
      </w:r>
      <w:r w:rsidR="00961FE6">
        <w:rPr>
          <w:sz w:val="24"/>
          <w:szCs w:val="24"/>
        </w:rPr>
        <w:t xml:space="preserve">alene </w:t>
      </w:r>
      <w:r w:rsidR="00E515D5">
        <w:rPr>
          <w:sz w:val="24"/>
          <w:szCs w:val="24"/>
        </w:rPr>
        <w:t xml:space="preserve">på </w:t>
      </w:r>
      <w:r w:rsidR="00343FD7">
        <w:rPr>
          <w:sz w:val="24"/>
          <w:szCs w:val="24"/>
        </w:rPr>
        <w:t>den</w:t>
      </w:r>
      <w:r w:rsidR="003A7D36">
        <w:rPr>
          <w:sz w:val="24"/>
          <w:szCs w:val="24"/>
        </w:rPr>
        <w:t xml:space="preserve"> baggrund, forventes</w:t>
      </w:r>
      <w:r w:rsidR="00C852E0">
        <w:rPr>
          <w:sz w:val="24"/>
          <w:szCs w:val="24"/>
        </w:rPr>
        <w:t xml:space="preserve"> </w:t>
      </w:r>
      <w:r w:rsidR="00CC3F77">
        <w:rPr>
          <w:sz w:val="24"/>
          <w:szCs w:val="24"/>
        </w:rPr>
        <w:t xml:space="preserve">at være </w:t>
      </w:r>
      <w:r w:rsidR="00C852E0">
        <w:rPr>
          <w:sz w:val="24"/>
          <w:szCs w:val="24"/>
        </w:rPr>
        <w:t xml:space="preserve">relativ lille. </w:t>
      </w:r>
      <w:r w:rsidR="00C852E0" w:rsidRPr="00122D45">
        <w:rPr>
          <w:sz w:val="24"/>
          <w:szCs w:val="24"/>
        </w:rPr>
        <w:t>Ligeledes på denne baggrund ses det derfor</w:t>
      </w:r>
      <w:r w:rsidR="00CC3F77">
        <w:rPr>
          <w:sz w:val="24"/>
          <w:szCs w:val="24"/>
        </w:rPr>
        <w:t xml:space="preserve"> relevant at ind</w:t>
      </w:r>
      <w:r w:rsidR="00122D45">
        <w:rPr>
          <w:sz w:val="24"/>
          <w:szCs w:val="24"/>
        </w:rPr>
        <w:t>lede med</w:t>
      </w:r>
      <w:r w:rsidR="00E515D5" w:rsidRPr="00122D45">
        <w:rPr>
          <w:sz w:val="24"/>
          <w:szCs w:val="24"/>
        </w:rPr>
        <w:t xml:space="preserve"> et litteraturstudie</w:t>
      </w:r>
      <w:r w:rsidR="00122D45">
        <w:rPr>
          <w:sz w:val="24"/>
          <w:szCs w:val="24"/>
        </w:rPr>
        <w:t>.</w:t>
      </w:r>
    </w:p>
    <w:p w:rsidR="00D30CF9" w:rsidRDefault="00D30CF9" w:rsidP="00E515D5">
      <w:pPr>
        <w:spacing w:before="600"/>
        <w:rPr>
          <w:rStyle w:val="Overskrift1Tegn"/>
          <w:b/>
          <w:color w:val="auto"/>
        </w:rPr>
      </w:pPr>
      <w:bookmarkStart w:id="26" w:name="_Toc481995436"/>
    </w:p>
    <w:p w:rsidR="005709EC" w:rsidRDefault="00994E20" w:rsidP="00E515D5">
      <w:pPr>
        <w:spacing w:before="600"/>
        <w:rPr>
          <w:sz w:val="24"/>
          <w:szCs w:val="24"/>
        </w:rPr>
      </w:pPr>
      <w:r w:rsidRPr="00994E20">
        <w:rPr>
          <w:rStyle w:val="Overskrift1Tegn"/>
          <w:b/>
          <w:color w:val="auto"/>
        </w:rPr>
        <w:t>12.0</w:t>
      </w:r>
      <w:r w:rsidR="00AD0295" w:rsidRPr="00994E20">
        <w:rPr>
          <w:rStyle w:val="Overskrift1Tegn"/>
          <w:b/>
          <w:color w:val="auto"/>
        </w:rPr>
        <w:t xml:space="preserve"> </w:t>
      </w:r>
      <w:r w:rsidR="00961FE6" w:rsidRPr="00994E20">
        <w:rPr>
          <w:rStyle w:val="Overskrift1Tegn"/>
          <w:b/>
          <w:color w:val="auto"/>
        </w:rPr>
        <w:t>Litter</w:t>
      </w:r>
      <w:r w:rsidR="009E1AC7" w:rsidRPr="00994E20">
        <w:rPr>
          <w:rStyle w:val="Overskrift1Tegn"/>
          <w:b/>
          <w:color w:val="auto"/>
        </w:rPr>
        <w:t>a</w:t>
      </w:r>
      <w:r w:rsidR="00961FE6" w:rsidRPr="00994E20">
        <w:rPr>
          <w:rStyle w:val="Overskrift1Tegn"/>
          <w:b/>
          <w:color w:val="auto"/>
        </w:rPr>
        <w:t>tursøgningsstrategi:</w:t>
      </w:r>
      <w:bookmarkEnd w:id="26"/>
      <w:r w:rsidR="00562863" w:rsidRPr="00562863">
        <w:rPr>
          <w:sz w:val="28"/>
          <w:szCs w:val="28"/>
        </w:rPr>
        <w:t xml:space="preserve">                                   </w:t>
      </w:r>
      <w:r w:rsidR="00562863" w:rsidRPr="00562863">
        <w:rPr>
          <w:sz w:val="24"/>
          <w:szCs w:val="24"/>
        </w:rPr>
        <w:t xml:space="preserve">                 </w:t>
      </w:r>
      <w:r w:rsidR="00562863">
        <w:rPr>
          <w:sz w:val="24"/>
          <w:szCs w:val="24"/>
        </w:rPr>
        <w:t xml:space="preserve">                                                               </w:t>
      </w:r>
      <w:r w:rsidR="00562863" w:rsidRPr="00562863">
        <w:rPr>
          <w:sz w:val="24"/>
          <w:szCs w:val="24"/>
        </w:rPr>
        <w:t xml:space="preserve"> </w:t>
      </w:r>
      <w:r w:rsidR="00BD454F" w:rsidRPr="00BD454F">
        <w:rPr>
          <w:sz w:val="24"/>
          <w:szCs w:val="24"/>
        </w:rPr>
        <w:t xml:space="preserve">I litteratursøgningsstrategien er der taget udgangspunkt </w:t>
      </w:r>
      <w:r w:rsidR="005709EC">
        <w:rPr>
          <w:sz w:val="24"/>
          <w:szCs w:val="24"/>
        </w:rPr>
        <w:t>i forskningsspørgsmålenes</w:t>
      </w:r>
      <w:r w:rsidR="00BD454F" w:rsidRPr="00BD454F">
        <w:rPr>
          <w:sz w:val="24"/>
          <w:szCs w:val="24"/>
        </w:rPr>
        <w:t xml:space="preserve"> hensigt og mål</w:t>
      </w:r>
      <w:r w:rsidR="00376DC9">
        <w:rPr>
          <w:sz w:val="24"/>
          <w:szCs w:val="24"/>
        </w:rPr>
        <w:t xml:space="preserve">. </w:t>
      </w:r>
      <w:r w:rsidR="00BD454F" w:rsidRPr="00BD454F">
        <w:rPr>
          <w:sz w:val="24"/>
          <w:szCs w:val="24"/>
        </w:rPr>
        <w:t xml:space="preserve">                 </w:t>
      </w:r>
      <w:r w:rsidR="00562863">
        <w:rPr>
          <w:sz w:val="24"/>
          <w:szCs w:val="24"/>
        </w:rPr>
        <w:t xml:space="preserve">                  </w:t>
      </w:r>
      <w:r w:rsidR="00376DC9" w:rsidRPr="00CC3F77">
        <w:rPr>
          <w:b/>
          <w:sz w:val="24"/>
          <w:szCs w:val="24"/>
        </w:rPr>
        <w:t>Forskningss</w:t>
      </w:r>
      <w:r w:rsidR="00BD454F" w:rsidRPr="00CC3F77">
        <w:rPr>
          <w:b/>
          <w:sz w:val="24"/>
          <w:szCs w:val="24"/>
        </w:rPr>
        <w:t>pørgsmål 1</w:t>
      </w:r>
      <w:r w:rsidR="00376DC9" w:rsidRPr="00CC3F77">
        <w:rPr>
          <w:b/>
          <w:sz w:val="24"/>
          <w:szCs w:val="24"/>
        </w:rPr>
        <w:t>-4</w:t>
      </w:r>
      <w:r w:rsidR="00BD454F" w:rsidRPr="00CC3F77">
        <w:rPr>
          <w:b/>
          <w:sz w:val="24"/>
          <w:szCs w:val="24"/>
        </w:rPr>
        <w:t>:</w:t>
      </w:r>
      <w:r w:rsidR="00BD454F" w:rsidRPr="00BD454F">
        <w:rPr>
          <w:sz w:val="24"/>
          <w:szCs w:val="24"/>
        </w:rPr>
        <w:t xml:space="preserve"> Der ønskes </w:t>
      </w:r>
      <w:r w:rsidR="005709EC">
        <w:rPr>
          <w:sz w:val="24"/>
          <w:szCs w:val="24"/>
        </w:rPr>
        <w:t xml:space="preserve">grundlæggende </w:t>
      </w:r>
      <w:r w:rsidR="00BD454F" w:rsidRPr="00BD454F">
        <w:rPr>
          <w:sz w:val="24"/>
          <w:szCs w:val="24"/>
        </w:rPr>
        <w:t xml:space="preserve">viden om </w:t>
      </w:r>
      <w:r w:rsidR="00E40C37">
        <w:rPr>
          <w:sz w:val="24"/>
          <w:szCs w:val="24"/>
        </w:rPr>
        <w:t xml:space="preserve">LI-ESWT og viden om </w:t>
      </w:r>
      <w:r w:rsidR="00BD454F" w:rsidRPr="00BD454F">
        <w:rPr>
          <w:sz w:val="24"/>
          <w:szCs w:val="24"/>
        </w:rPr>
        <w:t>resultatet af allerede publicerede undersøgelser af LI-ESWT</w:t>
      </w:r>
      <w:r w:rsidR="00190F45">
        <w:rPr>
          <w:sz w:val="24"/>
          <w:szCs w:val="24"/>
        </w:rPr>
        <w:t xml:space="preserve"> </w:t>
      </w:r>
      <w:r w:rsidR="005709EC">
        <w:rPr>
          <w:sz w:val="24"/>
          <w:szCs w:val="24"/>
        </w:rPr>
        <w:t>til mænd med diagnosen erektil dysfunktion</w:t>
      </w:r>
      <w:r w:rsidR="00CC3F77">
        <w:rPr>
          <w:sz w:val="24"/>
          <w:szCs w:val="24"/>
        </w:rPr>
        <w:t>. Desuden ønskes viden om</w:t>
      </w:r>
      <w:r w:rsidR="00190F45">
        <w:rPr>
          <w:sz w:val="24"/>
          <w:szCs w:val="24"/>
        </w:rPr>
        <w:t xml:space="preserve"> hvilke faktorer der kan påvirke behandlingsresultatet enten positivt eller negativt</w:t>
      </w:r>
      <w:r w:rsidR="00E90348">
        <w:rPr>
          <w:sz w:val="24"/>
          <w:szCs w:val="24"/>
        </w:rPr>
        <w:t xml:space="preserve">. </w:t>
      </w:r>
      <w:r w:rsidR="00DC4F63">
        <w:rPr>
          <w:sz w:val="24"/>
          <w:szCs w:val="24"/>
        </w:rPr>
        <w:t xml:space="preserve">PICO modellen </w:t>
      </w:r>
      <w:r w:rsidR="00B0644C">
        <w:rPr>
          <w:sz w:val="24"/>
          <w:szCs w:val="24"/>
        </w:rPr>
        <w:t>er anvendt</w:t>
      </w:r>
      <w:r w:rsidR="005709EC">
        <w:rPr>
          <w:sz w:val="24"/>
          <w:szCs w:val="24"/>
        </w:rPr>
        <w:t xml:space="preserve"> til emneafgrænsning og med henblik på </w:t>
      </w:r>
      <w:r w:rsidR="00376DC9">
        <w:rPr>
          <w:sz w:val="24"/>
          <w:szCs w:val="24"/>
        </w:rPr>
        <w:t xml:space="preserve">at udvælge </w:t>
      </w:r>
      <w:r w:rsidR="005709EC">
        <w:rPr>
          <w:sz w:val="24"/>
          <w:szCs w:val="24"/>
        </w:rPr>
        <w:t>specifikke søgeord</w:t>
      </w:r>
      <w:r w:rsidR="00DC4F63">
        <w:rPr>
          <w:sz w:val="24"/>
          <w:szCs w:val="24"/>
        </w:rPr>
        <w:t xml:space="preserve">:                                                                                                           </w:t>
      </w:r>
    </w:p>
    <w:p w:rsidR="00DC4F63" w:rsidRPr="00B0644C" w:rsidRDefault="00DC4F63" w:rsidP="00E515D5">
      <w:pPr>
        <w:spacing w:before="600"/>
        <w:rPr>
          <w:sz w:val="24"/>
          <w:szCs w:val="24"/>
        </w:rPr>
      </w:pPr>
      <w:r w:rsidRPr="00B0644C">
        <w:rPr>
          <w:b/>
          <w:sz w:val="24"/>
          <w:szCs w:val="24"/>
        </w:rPr>
        <w:t>P</w:t>
      </w:r>
      <w:r>
        <w:rPr>
          <w:sz w:val="24"/>
          <w:szCs w:val="24"/>
        </w:rPr>
        <w:t xml:space="preserve"> = Patient/problem: Erektil dysfunktion (mænd).  </w:t>
      </w:r>
      <w:r w:rsidR="00B0644C">
        <w:rPr>
          <w:sz w:val="24"/>
          <w:szCs w:val="24"/>
        </w:rPr>
        <w:t xml:space="preserve">                                                                                        </w:t>
      </w:r>
      <w:r w:rsidRPr="00B0644C">
        <w:rPr>
          <w:b/>
          <w:sz w:val="24"/>
          <w:szCs w:val="24"/>
        </w:rPr>
        <w:t>I</w:t>
      </w:r>
      <w:r w:rsidRPr="00B0644C">
        <w:rPr>
          <w:sz w:val="24"/>
          <w:szCs w:val="24"/>
        </w:rPr>
        <w:t xml:space="preserve"> =</w:t>
      </w:r>
      <w:r w:rsidR="00B0644C" w:rsidRPr="00B0644C">
        <w:rPr>
          <w:sz w:val="24"/>
          <w:szCs w:val="24"/>
        </w:rPr>
        <w:t xml:space="preserve"> Intervention: </w:t>
      </w:r>
      <w:r w:rsidRPr="00B0644C">
        <w:rPr>
          <w:sz w:val="24"/>
          <w:szCs w:val="24"/>
        </w:rPr>
        <w:t xml:space="preserve"> </w:t>
      </w:r>
      <w:r w:rsidR="00B0644C" w:rsidRPr="00B0644C">
        <w:rPr>
          <w:sz w:val="24"/>
          <w:szCs w:val="24"/>
        </w:rPr>
        <w:t xml:space="preserve">LI-ESWT                                                                                                                                                              </w:t>
      </w:r>
      <w:r w:rsidR="00B0644C" w:rsidRPr="00B0644C">
        <w:rPr>
          <w:b/>
          <w:sz w:val="24"/>
          <w:szCs w:val="24"/>
        </w:rPr>
        <w:t>C</w:t>
      </w:r>
      <w:r w:rsidR="00B0644C" w:rsidRPr="00B0644C">
        <w:rPr>
          <w:sz w:val="24"/>
          <w:szCs w:val="24"/>
        </w:rPr>
        <w:t xml:space="preserve"> = Comparison</w:t>
      </w:r>
      <w:r w:rsidR="00CC6598">
        <w:rPr>
          <w:sz w:val="24"/>
          <w:szCs w:val="24"/>
        </w:rPr>
        <w:t>: IIEF score</w:t>
      </w:r>
      <w:r w:rsidR="00B0644C" w:rsidRPr="00B0644C">
        <w:rPr>
          <w:sz w:val="24"/>
          <w:szCs w:val="24"/>
        </w:rPr>
        <w:t xml:space="preserve">                                                                                                                                   </w:t>
      </w:r>
      <w:r w:rsidR="00B0644C" w:rsidRPr="00B0644C">
        <w:rPr>
          <w:b/>
          <w:sz w:val="24"/>
          <w:szCs w:val="24"/>
        </w:rPr>
        <w:t>O</w:t>
      </w:r>
      <w:r w:rsidR="00B0644C" w:rsidRPr="00B0644C">
        <w:rPr>
          <w:sz w:val="24"/>
          <w:szCs w:val="24"/>
        </w:rPr>
        <w:t xml:space="preserve"> = Outcome</w:t>
      </w:r>
      <w:r w:rsidR="00B0644C">
        <w:rPr>
          <w:sz w:val="24"/>
          <w:szCs w:val="24"/>
        </w:rPr>
        <w:t xml:space="preserve"> 1</w:t>
      </w:r>
      <w:r w:rsidR="00B0644C" w:rsidRPr="00B0644C">
        <w:rPr>
          <w:sz w:val="24"/>
          <w:szCs w:val="24"/>
        </w:rPr>
        <w:t>: Evne til fysisk g</w:t>
      </w:r>
      <w:r w:rsidR="00B0644C">
        <w:rPr>
          <w:sz w:val="24"/>
          <w:szCs w:val="24"/>
        </w:rPr>
        <w:t>e</w:t>
      </w:r>
      <w:r w:rsidR="00B0644C" w:rsidRPr="00B0644C">
        <w:rPr>
          <w:sz w:val="24"/>
          <w:szCs w:val="24"/>
        </w:rPr>
        <w:t>nnemførelse af</w:t>
      </w:r>
      <w:r w:rsidR="00B0644C">
        <w:rPr>
          <w:sz w:val="24"/>
          <w:szCs w:val="24"/>
        </w:rPr>
        <w:t xml:space="preserve"> coitus</w:t>
      </w:r>
      <w:r w:rsidR="00B0644C" w:rsidRPr="00B0644C">
        <w:rPr>
          <w:sz w:val="24"/>
          <w:szCs w:val="24"/>
        </w:rPr>
        <w:t xml:space="preserve"> </w:t>
      </w:r>
      <w:r w:rsidR="00B0644C">
        <w:rPr>
          <w:sz w:val="24"/>
          <w:szCs w:val="24"/>
        </w:rPr>
        <w:t xml:space="preserve">                                                                                         </w:t>
      </w:r>
      <w:r w:rsidR="00122D45">
        <w:rPr>
          <w:sz w:val="24"/>
          <w:szCs w:val="24"/>
        </w:rPr>
        <w:t xml:space="preserve">                                                                                                                                                                 </w:t>
      </w:r>
      <w:r w:rsidR="00B0644C">
        <w:rPr>
          <w:sz w:val="24"/>
          <w:szCs w:val="24"/>
        </w:rPr>
        <w:t>Outcome 2: Seksuel trivsel/livskvalitet</w:t>
      </w:r>
    </w:p>
    <w:p w:rsidR="00B84BF4" w:rsidRDefault="005709EC" w:rsidP="00E515D5">
      <w:pPr>
        <w:spacing w:before="600"/>
        <w:rPr>
          <w:sz w:val="24"/>
          <w:szCs w:val="24"/>
        </w:rPr>
      </w:pPr>
      <w:r>
        <w:rPr>
          <w:sz w:val="24"/>
          <w:szCs w:val="24"/>
        </w:rPr>
        <w:t>Det ses</w:t>
      </w:r>
      <w:r w:rsidR="00562863">
        <w:rPr>
          <w:sz w:val="24"/>
          <w:szCs w:val="24"/>
        </w:rPr>
        <w:t xml:space="preserve"> essentielt</w:t>
      </w:r>
      <w:r w:rsidR="00BD454F">
        <w:rPr>
          <w:sz w:val="24"/>
          <w:szCs w:val="24"/>
        </w:rPr>
        <w:t xml:space="preserve"> at </w:t>
      </w:r>
      <w:r w:rsidR="00681E7F">
        <w:rPr>
          <w:sz w:val="24"/>
          <w:szCs w:val="24"/>
        </w:rPr>
        <w:t xml:space="preserve">starte med at </w:t>
      </w:r>
      <w:r>
        <w:rPr>
          <w:sz w:val="24"/>
          <w:szCs w:val="24"/>
        </w:rPr>
        <w:t>undersøge de</w:t>
      </w:r>
      <w:r w:rsidR="00BD454F">
        <w:rPr>
          <w:sz w:val="24"/>
          <w:szCs w:val="24"/>
        </w:rPr>
        <w:t xml:space="preserve"> videnskabelige </w:t>
      </w:r>
      <w:r>
        <w:rPr>
          <w:sz w:val="24"/>
          <w:szCs w:val="24"/>
        </w:rPr>
        <w:t xml:space="preserve">anerkendte </w:t>
      </w:r>
      <w:r w:rsidR="00BD454F">
        <w:rPr>
          <w:sz w:val="24"/>
          <w:szCs w:val="24"/>
        </w:rPr>
        <w:t>database</w:t>
      </w:r>
      <w:r>
        <w:rPr>
          <w:sz w:val="24"/>
          <w:szCs w:val="24"/>
        </w:rPr>
        <w:t xml:space="preserve">r for mulige relevante artikler. LI-ESWT er </w:t>
      </w:r>
      <w:r w:rsidR="00F850D0">
        <w:rPr>
          <w:sz w:val="24"/>
          <w:szCs w:val="24"/>
        </w:rPr>
        <w:t xml:space="preserve">umiddelbart </w:t>
      </w:r>
      <w:r>
        <w:rPr>
          <w:sz w:val="24"/>
          <w:szCs w:val="24"/>
        </w:rPr>
        <w:t>med afsæt i det naturvidenskabelige paradigme og</w:t>
      </w:r>
      <w:r w:rsidR="00BD454F">
        <w:rPr>
          <w:sz w:val="24"/>
          <w:szCs w:val="24"/>
        </w:rPr>
        <w:t xml:space="preserve"> PubMed</w:t>
      </w:r>
      <w:r w:rsidR="00562863">
        <w:rPr>
          <w:sz w:val="24"/>
          <w:szCs w:val="24"/>
        </w:rPr>
        <w:t xml:space="preserve"> </w:t>
      </w:r>
      <w:r>
        <w:rPr>
          <w:sz w:val="24"/>
          <w:szCs w:val="24"/>
        </w:rPr>
        <w:t xml:space="preserve">ses derfor som værende den primære </w:t>
      </w:r>
      <w:r w:rsidR="00562863">
        <w:rPr>
          <w:sz w:val="24"/>
          <w:szCs w:val="24"/>
        </w:rPr>
        <w:t>dat</w:t>
      </w:r>
      <w:r>
        <w:rPr>
          <w:sz w:val="24"/>
          <w:szCs w:val="24"/>
        </w:rPr>
        <w:t xml:space="preserve">abase der skal afsøges for </w:t>
      </w:r>
      <w:r w:rsidR="00CC6598">
        <w:rPr>
          <w:sz w:val="24"/>
          <w:szCs w:val="24"/>
        </w:rPr>
        <w:t xml:space="preserve">relevant </w:t>
      </w:r>
      <w:r>
        <w:rPr>
          <w:sz w:val="24"/>
          <w:szCs w:val="24"/>
        </w:rPr>
        <w:t>empiri.</w:t>
      </w:r>
      <w:r w:rsidR="00562863">
        <w:rPr>
          <w:sz w:val="24"/>
          <w:szCs w:val="24"/>
        </w:rPr>
        <w:t xml:space="preserve"> </w:t>
      </w:r>
      <w:r w:rsidR="00190F45">
        <w:rPr>
          <w:sz w:val="24"/>
          <w:szCs w:val="24"/>
        </w:rPr>
        <w:t xml:space="preserve">                                        </w:t>
      </w:r>
      <w:r w:rsidR="007A7F62">
        <w:rPr>
          <w:sz w:val="24"/>
          <w:szCs w:val="24"/>
        </w:rPr>
        <w:t xml:space="preserve">                               </w:t>
      </w:r>
      <w:r w:rsidR="0072020B">
        <w:rPr>
          <w:sz w:val="24"/>
          <w:szCs w:val="24"/>
        </w:rPr>
        <w:t xml:space="preserve">                                                                                                         </w:t>
      </w:r>
      <w:r w:rsidR="00FB41DF">
        <w:rPr>
          <w:sz w:val="24"/>
          <w:szCs w:val="24"/>
        </w:rPr>
        <w:t xml:space="preserve">    </w:t>
      </w:r>
      <w:r w:rsidR="00B84BF4">
        <w:rPr>
          <w:sz w:val="24"/>
          <w:szCs w:val="24"/>
        </w:rPr>
        <w:t xml:space="preserve">                               </w:t>
      </w:r>
      <w:r w:rsidR="00591A6D">
        <w:rPr>
          <w:sz w:val="24"/>
          <w:szCs w:val="24"/>
        </w:rPr>
        <w:t>E</w:t>
      </w:r>
      <w:r w:rsidR="00562863">
        <w:rPr>
          <w:sz w:val="24"/>
          <w:szCs w:val="24"/>
        </w:rPr>
        <w:t xml:space="preserve">mpirien forventes </w:t>
      </w:r>
      <w:r w:rsidR="00D5172F">
        <w:rPr>
          <w:sz w:val="24"/>
          <w:szCs w:val="24"/>
        </w:rPr>
        <w:t xml:space="preserve">umiddelbart </w:t>
      </w:r>
      <w:r w:rsidR="00562863">
        <w:rPr>
          <w:sz w:val="24"/>
          <w:szCs w:val="24"/>
        </w:rPr>
        <w:t>at være relativt</w:t>
      </w:r>
      <w:r w:rsidR="00183522">
        <w:rPr>
          <w:sz w:val="24"/>
          <w:szCs w:val="24"/>
        </w:rPr>
        <w:t xml:space="preserve"> lille, </w:t>
      </w:r>
      <w:r w:rsidR="00591A6D">
        <w:rPr>
          <w:sz w:val="24"/>
          <w:szCs w:val="24"/>
        </w:rPr>
        <w:t xml:space="preserve">og derfor </w:t>
      </w:r>
      <w:r w:rsidR="007A7F62">
        <w:rPr>
          <w:sz w:val="24"/>
          <w:szCs w:val="24"/>
        </w:rPr>
        <w:t>initieres</w:t>
      </w:r>
      <w:r w:rsidR="003C4077">
        <w:rPr>
          <w:sz w:val="24"/>
          <w:szCs w:val="24"/>
        </w:rPr>
        <w:t xml:space="preserve"> med en meget </w:t>
      </w:r>
      <w:r w:rsidR="00CC6598">
        <w:rPr>
          <w:sz w:val="24"/>
          <w:szCs w:val="24"/>
        </w:rPr>
        <w:t xml:space="preserve">bred søgning med tanken ikke at </w:t>
      </w:r>
      <w:r w:rsidR="00591A6D">
        <w:rPr>
          <w:sz w:val="24"/>
          <w:szCs w:val="24"/>
        </w:rPr>
        <w:t>overse relevant data</w:t>
      </w:r>
      <w:r w:rsidR="00D5172F">
        <w:rPr>
          <w:sz w:val="24"/>
          <w:szCs w:val="24"/>
        </w:rPr>
        <w:t>.</w:t>
      </w:r>
      <w:r w:rsidR="003979D8">
        <w:rPr>
          <w:sz w:val="24"/>
          <w:szCs w:val="24"/>
        </w:rPr>
        <w:t xml:space="preserve"> </w:t>
      </w:r>
      <w:r w:rsidR="00CC6598">
        <w:rPr>
          <w:sz w:val="24"/>
          <w:szCs w:val="24"/>
        </w:rPr>
        <w:t>På næste side</w:t>
      </w:r>
      <w:r w:rsidR="00B067A8">
        <w:rPr>
          <w:sz w:val="24"/>
          <w:szCs w:val="24"/>
        </w:rPr>
        <w:t xml:space="preserve"> </w:t>
      </w:r>
      <w:r w:rsidR="00122D45">
        <w:rPr>
          <w:sz w:val="24"/>
          <w:szCs w:val="24"/>
        </w:rPr>
        <w:t>vises</w:t>
      </w:r>
      <w:r w:rsidR="008561CA">
        <w:rPr>
          <w:sz w:val="24"/>
          <w:szCs w:val="24"/>
        </w:rPr>
        <w:t xml:space="preserve"> f</w:t>
      </w:r>
      <w:r w:rsidR="00CC6598">
        <w:rPr>
          <w:sz w:val="24"/>
          <w:szCs w:val="24"/>
        </w:rPr>
        <w:t>igu</w:t>
      </w:r>
      <w:r w:rsidR="008561CA">
        <w:rPr>
          <w:sz w:val="24"/>
          <w:szCs w:val="24"/>
        </w:rPr>
        <w:t>r 4</w:t>
      </w:r>
      <w:r w:rsidR="00CC6598">
        <w:rPr>
          <w:sz w:val="24"/>
          <w:szCs w:val="24"/>
        </w:rPr>
        <w:t xml:space="preserve"> som illust</w:t>
      </w:r>
      <w:r w:rsidR="00B84BF4">
        <w:rPr>
          <w:sz w:val="24"/>
          <w:szCs w:val="24"/>
        </w:rPr>
        <w:t>r</w:t>
      </w:r>
      <w:r w:rsidR="00CC6598">
        <w:rPr>
          <w:sz w:val="24"/>
          <w:szCs w:val="24"/>
        </w:rPr>
        <w:t>erer</w:t>
      </w:r>
      <w:r w:rsidR="000C1498">
        <w:rPr>
          <w:sz w:val="24"/>
          <w:szCs w:val="24"/>
        </w:rPr>
        <w:t xml:space="preserve"> </w:t>
      </w:r>
      <w:r w:rsidR="00CC6598">
        <w:rPr>
          <w:sz w:val="24"/>
          <w:szCs w:val="24"/>
        </w:rPr>
        <w:t>det</w:t>
      </w:r>
      <w:r w:rsidR="003979D8">
        <w:rPr>
          <w:sz w:val="24"/>
          <w:szCs w:val="24"/>
        </w:rPr>
        <w:t xml:space="preserve"> flowchart der er anvendt i litteratursøgningsstrategien</w:t>
      </w:r>
      <w:r w:rsidR="00B84BF4">
        <w:rPr>
          <w:sz w:val="24"/>
          <w:szCs w:val="24"/>
        </w:rPr>
        <w:t xml:space="preserve"> på databasen PubMed</w:t>
      </w:r>
      <w:r w:rsidR="003979D8">
        <w:rPr>
          <w:sz w:val="24"/>
          <w:szCs w:val="24"/>
        </w:rPr>
        <w:t>.</w:t>
      </w:r>
      <w:r w:rsidR="00B84BF4">
        <w:rPr>
          <w:sz w:val="24"/>
          <w:szCs w:val="24"/>
        </w:rPr>
        <w:t xml:space="preserve">                                                     </w:t>
      </w:r>
    </w:p>
    <w:p w:rsidR="00B84BF4" w:rsidRDefault="00B84BF4" w:rsidP="00E515D5">
      <w:pPr>
        <w:spacing w:before="600"/>
        <w:rPr>
          <w:sz w:val="24"/>
          <w:szCs w:val="24"/>
        </w:rPr>
      </w:pPr>
      <w:r>
        <w:rPr>
          <w:sz w:val="24"/>
          <w:szCs w:val="24"/>
        </w:rPr>
        <w:t>Med henblik på at undersøge om der er lavet kvalitative studier på behandling med LI-ESWT er søgeordene: erektil dysfunktion, LI-ESWT og livskvalitet</w:t>
      </w:r>
      <w:r w:rsidR="007630FE">
        <w:rPr>
          <w:sz w:val="24"/>
          <w:szCs w:val="24"/>
        </w:rPr>
        <w:t xml:space="preserve"> ved hjælp af MESH termer anvendt i databaserne Psyc</w:t>
      </w:r>
      <w:r>
        <w:rPr>
          <w:sz w:val="24"/>
          <w:szCs w:val="24"/>
        </w:rPr>
        <w:t xml:space="preserve">info og </w:t>
      </w:r>
      <w:r w:rsidR="007630FE">
        <w:rPr>
          <w:sz w:val="24"/>
          <w:szCs w:val="24"/>
        </w:rPr>
        <w:t xml:space="preserve">CINAHL. Søgningerne gav ingen resultater. </w:t>
      </w:r>
    </w:p>
    <w:p w:rsidR="00107B9D" w:rsidRPr="00994E20" w:rsidRDefault="00994E20" w:rsidP="00994E20">
      <w:pPr>
        <w:pStyle w:val="Overskrift2"/>
        <w:rPr>
          <w:color w:val="auto"/>
          <w:sz w:val="24"/>
          <w:szCs w:val="24"/>
        </w:rPr>
      </w:pPr>
      <w:bookmarkStart w:id="27" w:name="_Hlk480535570"/>
      <w:bookmarkStart w:id="28" w:name="_Hlk480373284"/>
      <w:bookmarkStart w:id="29" w:name="_Toc481995437"/>
      <w:r w:rsidRPr="00994E20">
        <w:rPr>
          <w:color w:val="auto"/>
          <w:sz w:val="24"/>
          <w:szCs w:val="24"/>
        </w:rPr>
        <w:t xml:space="preserve">12.1 </w:t>
      </w:r>
      <w:r w:rsidR="008561CA">
        <w:rPr>
          <w:color w:val="auto"/>
          <w:sz w:val="24"/>
          <w:szCs w:val="24"/>
        </w:rPr>
        <w:t>Figur 4</w:t>
      </w:r>
      <w:r w:rsidR="00107B9D" w:rsidRPr="00994E20">
        <w:rPr>
          <w:color w:val="auto"/>
          <w:sz w:val="24"/>
          <w:szCs w:val="24"/>
        </w:rPr>
        <w:t>:</w:t>
      </w:r>
      <w:r w:rsidR="00E90348" w:rsidRPr="00994E20">
        <w:rPr>
          <w:color w:val="auto"/>
          <w:sz w:val="24"/>
          <w:szCs w:val="24"/>
        </w:rPr>
        <w:t xml:space="preserve"> </w:t>
      </w:r>
      <w:r w:rsidR="00E90348" w:rsidRPr="00AD0D6A">
        <w:rPr>
          <w:color w:val="auto"/>
          <w:sz w:val="28"/>
          <w:szCs w:val="28"/>
        </w:rPr>
        <w:t>PubMed</w:t>
      </w:r>
      <w:r w:rsidR="00B067A8" w:rsidRPr="00994E20">
        <w:rPr>
          <w:color w:val="auto"/>
          <w:sz w:val="24"/>
          <w:szCs w:val="24"/>
        </w:rPr>
        <w:t xml:space="preserve"> database</w:t>
      </w:r>
      <w:r w:rsidR="00E90348" w:rsidRPr="00994E20">
        <w:rPr>
          <w:color w:val="auto"/>
          <w:sz w:val="24"/>
          <w:szCs w:val="24"/>
        </w:rPr>
        <w:t>:</w:t>
      </w:r>
      <w:bookmarkEnd w:id="29"/>
    </w:p>
    <w:p w:rsidR="00E90348" w:rsidRDefault="00286AA1" w:rsidP="0081000A">
      <w:pPr>
        <w:spacing w:before="600"/>
        <w:rPr>
          <w:b/>
          <w:sz w:val="28"/>
          <w:szCs w:val="28"/>
          <w:u w:val="single"/>
        </w:rPr>
      </w:pPr>
      <w:r>
        <w:rPr>
          <w:b/>
          <w:noProof/>
          <w:sz w:val="28"/>
          <w:szCs w:val="28"/>
          <w:u w:val="single"/>
          <w:lang w:eastAsia="da-DK"/>
        </w:rPr>
        <mc:AlternateContent>
          <mc:Choice Requires="wps">
            <w:drawing>
              <wp:anchor distT="0" distB="0" distL="114300" distR="114300" simplePos="0" relativeHeight="252095488" behindDoc="0" locked="0" layoutInCell="1" allowOverlap="1" wp14:anchorId="4315B3C8" wp14:editId="329ECA70">
                <wp:simplePos x="0" y="0"/>
                <wp:positionH relativeFrom="column">
                  <wp:posOffset>2750527</wp:posOffset>
                </wp:positionH>
                <wp:positionV relativeFrom="paragraph">
                  <wp:posOffset>332251</wp:posOffset>
                </wp:positionV>
                <wp:extent cx="395654" cy="439615"/>
                <wp:effectExtent l="0" t="19050" r="42545" b="36830"/>
                <wp:wrapNone/>
                <wp:docPr id="37" name="Pil: højre 37"/>
                <wp:cNvGraphicFramePr/>
                <a:graphic xmlns:a="http://schemas.openxmlformats.org/drawingml/2006/main">
                  <a:graphicData uri="http://schemas.microsoft.com/office/word/2010/wordprocessingShape">
                    <wps:wsp>
                      <wps:cNvSpPr/>
                      <wps:spPr>
                        <a:xfrm>
                          <a:off x="0" y="0"/>
                          <a:ext cx="395654" cy="4396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1C512" id="Pil: højre 37" o:spid="_x0000_s1026" type="#_x0000_t13" style="position:absolute;margin-left:216.6pt;margin-top:26.15pt;width:31.15pt;height:34.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" adj="10800" fillcolor="#4472c4 [3204]" strokecolor="#1f3763 [1604]" strokeweight="1pt"/>
            </w:pict>
          </mc:Fallback>
        </mc:AlternateContent>
      </w:r>
      <w:r w:rsidR="00A01DFA">
        <w:rPr>
          <w:b/>
          <w:noProof/>
          <w:sz w:val="28"/>
          <w:szCs w:val="28"/>
          <w:u w:val="single"/>
          <w:lang w:eastAsia="da-DK"/>
        </w:rPr>
        <mc:AlternateContent>
          <mc:Choice Requires="wps">
            <w:drawing>
              <wp:anchor distT="0" distB="0" distL="114300" distR="114300" simplePos="0" relativeHeight="251712512" behindDoc="0" locked="0" layoutInCell="1" allowOverlap="1" wp14:anchorId="5436E37B" wp14:editId="58C1C956">
                <wp:simplePos x="0" y="0"/>
                <wp:positionH relativeFrom="margin">
                  <wp:posOffset>-228601</wp:posOffset>
                </wp:positionH>
                <wp:positionV relativeFrom="paragraph">
                  <wp:posOffset>317323</wp:posOffset>
                </wp:positionV>
                <wp:extent cx="1494317" cy="1212111"/>
                <wp:effectExtent l="0" t="0" r="10795" b="26670"/>
                <wp:wrapNone/>
                <wp:docPr id="60" name="Rutediagram: Proces 60"/>
                <wp:cNvGraphicFramePr/>
                <a:graphic xmlns:a="http://schemas.openxmlformats.org/drawingml/2006/main">
                  <a:graphicData uri="http://schemas.microsoft.com/office/word/2010/wordprocessingShape">
                    <wps:wsp>
                      <wps:cNvSpPr/>
                      <wps:spPr>
                        <a:xfrm>
                          <a:off x="0" y="0"/>
                          <a:ext cx="1494317" cy="121211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Pr="00C03684" w:rsidRDefault="00AE0B89" w:rsidP="00276EC6">
                            <w:pPr>
                              <w:jc w:val="center"/>
                              <w:rPr>
                                <w:sz w:val="16"/>
                                <w:szCs w:val="16"/>
                                <w:lang w:val="en-US"/>
                              </w:rPr>
                            </w:pPr>
                            <w:r w:rsidRPr="00C03684">
                              <w:rPr>
                                <w:sz w:val="16"/>
                                <w:szCs w:val="16"/>
                                <w:lang w:val="en-US"/>
                              </w:rPr>
                              <w:t>”Shock wave therapy”</w:t>
                            </w:r>
                            <w:r>
                              <w:rPr>
                                <w:sz w:val="16"/>
                                <w:szCs w:val="16"/>
                                <w:lang w:val="en-US"/>
                              </w:rPr>
                              <w:t xml:space="preserve"> OR “shockwave” </w:t>
                            </w:r>
                            <w:r w:rsidRPr="00C4453A">
                              <w:rPr>
                                <w:sz w:val="18"/>
                                <w:szCs w:val="18"/>
                                <w:lang w:val="en-US"/>
                              </w:rPr>
                              <w:t>AND</w:t>
                            </w:r>
                            <w:r w:rsidRPr="00C03684">
                              <w:rPr>
                                <w:sz w:val="16"/>
                                <w:szCs w:val="16"/>
                                <w:lang w:val="en-US"/>
                              </w:rPr>
                              <w:t xml:space="preserve">                         </w:t>
                            </w:r>
                            <w:r>
                              <w:rPr>
                                <w:sz w:val="16"/>
                                <w:szCs w:val="16"/>
                                <w:lang w:val="en-US"/>
                              </w:rPr>
                              <w:t xml:space="preserve">            </w:t>
                            </w:r>
                            <w:r w:rsidRPr="00C03684">
                              <w:rPr>
                                <w:sz w:val="16"/>
                                <w:szCs w:val="16"/>
                                <w:lang w:val="en-US"/>
                              </w:rPr>
                              <w:t xml:space="preserve"> ”erectile </w:t>
                            </w:r>
                            <w:r>
                              <w:rPr>
                                <w:sz w:val="16"/>
                                <w:szCs w:val="16"/>
                                <w:lang w:val="en-US"/>
                              </w:rPr>
                              <w:t>d</w:t>
                            </w:r>
                            <w:r w:rsidRPr="00C03684">
                              <w:rPr>
                                <w:sz w:val="16"/>
                                <w:szCs w:val="16"/>
                                <w:lang w:val="en-US"/>
                              </w:rPr>
                              <w:t>ysfunction”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6E37B" id="_x0000_t109" coordsize="21600,21600" o:spt="109" path="m,l,21600r21600,l21600,xe">
                <v:stroke joinstyle="miter"/>
                <v:path gradientshapeok="t" o:connecttype="rect"/>
              </v:shapetype>
              <v:shape id="Rutediagram: Proces 60" o:spid="_x0000_s1044" type="#_x0000_t109" style="position:absolute;margin-left:-18pt;margin-top:25pt;width:117.65pt;height:95.4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" fillcolor="#4472c4 [3204]" strokecolor="#1f3763 [1604]" strokeweight="1pt">
                <v:textbox>
                  <w:txbxContent>
                    <w:p w:rsidR="00AE0B89" w:rsidRPr="00C03684" w:rsidRDefault="00AE0B89" w:rsidP="00276EC6">
                      <w:pPr>
                        <w:jc w:val="center"/>
                        <w:rPr>
                          <w:sz w:val="16"/>
                          <w:szCs w:val="16"/>
                          <w:lang w:val="en-US"/>
                        </w:rPr>
                      </w:pPr>
                      <w:r w:rsidRPr="00C03684">
                        <w:rPr>
                          <w:sz w:val="16"/>
                          <w:szCs w:val="16"/>
                          <w:lang w:val="en-US"/>
                        </w:rPr>
                        <w:t>”Shock wave therapy”</w:t>
                      </w:r>
                      <w:r>
                        <w:rPr>
                          <w:sz w:val="16"/>
                          <w:szCs w:val="16"/>
                          <w:lang w:val="en-US"/>
                        </w:rPr>
                        <w:t xml:space="preserve"> OR “shockwave” </w:t>
                      </w:r>
                      <w:r w:rsidRPr="00C4453A">
                        <w:rPr>
                          <w:sz w:val="18"/>
                          <w:szCs w:val="18"/>
                          <w:lang w:val="en-US"/>
                        </w:rPr>
                        <w:t>AND</w:t>
                      </w:r>
                      <w:r w:rsidRPr="00C03684">
                        <w:rPr>
                          <w:sz w:val="16"/>
                          <w:szCs w:val="16"/>
                          <w:lang w:val="en-US"/>
                        </w:rPr>
                        <w:t xml:space="preserve">                         </w:t>
                      </w:r>
                      <w:r>
                        <w:rPr>
                          <w:sz w:val="16"/>
                          <w:szCs w:val="16"/>
                          <w:lang w:val="en-US"/>
                        </w:rPr>
                        <w:t xml:space="preserve">            </w:t>
                      </w:r>
                      <w:r w:rsidRPr="00C03684">
                        <w:rPr>
                          <w:sz w:val="16"/>
                          <w:szCs w:val="16"/>
                          <w:lang w:val="en-US"/>
                        </w:rPr>
                        <w:t xml:space="preserve"> ”erectile </w:t>
                      </w:r>
                      <w:r>
                        <w:rPr>
                          <w:sz w:val="16"/>
                          <w:szCs w:val="16"/>
                          <w:lang w:val="en-US"/>
                        </w:rPr>
                        <w:t>d</w:t>
                      </w:r>
                      <w:r w:rsidRPr="00C03684">
                        <w:rPr>
                          <w:sz w:val="16"/>
                          <w:szCs w:val="16"/>
                          <w:lang w:val="en-US"/>
                        </w:rPr>
                        <w:t>ysfunction”</w:t>
                      </w:r>
                    </w:p>
                  </w:txbxContent>
                </v:textbox>
                <w10:wrap anchorx="margin"/>
              </v:shape>
            </w:pict>
          </mc:Fallback>
        </mc:AlternateContent>
      </w:r>
      <w:r w:rsidR="00A01DFA">
        <w:rPr>
          <w:b/>
          <w:noProof/>
          <w:sz w:val="28"/>
          <w:szCs w:val="28"/>
          <w:u w:val="single"/>
          <w:lang w:eastAsia="da-DK"/>
        </w:rPr>
        <mc:AlternateContent>
          <mc:Choice Requires="wps">
            <w:drawing>
              <wp:anchor distT="0" distB="0" distL="114300" distR="114300" simplePos="0" relativeHeight="252030976" behindDoc="0" locked="0" layoutInCell="1" allowOverlap="1" wp14:anchorId="1D55D86A" wp14:editId="015C0AC4">
                <wp:simplePos x="0" y="0"/>
                <wp:positionH relativeFrom="column">
                  <wp:posOffset>4385930</wp:posOffset>
                </wp:positionH>
                <wp:positionV relativeFrom="paragraph">
                  <wp:posOffset>487444</wp:posOffset>
                </wp:positionV>
                <wp:extent cx="425303" cy="106325"/>
                <wp:effectExtent l="0" t="19050" r="32385" b="46355"/>
                <wp:wrapNone/>
                <wp:docPr id="11" name="Pil: højre 11"/>
                <wp:cNvGraphicFramePr/>
                <a:graphic xmlns:a="http://schemas.openxmlformats.org/drawingml/2006/main">
                  <a:graphicData uri="http://schemas.microsoft.com/office/word/2010/wordprocessingShape">
                    <wps:wsp>
                      <wps:cNvSpPr/>
                      <wps:spPr>
                        <a:xfrm>
                          <a:off x="0" y="0"/>
                          <a:ext cx="425303" cy="106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9D255" id="Pil: højre 11" o:spid="_x0000_s1026" type="#_x0000_t13" style="position:absolute;margin-left:345.35pt;margin-top:38.4pt;width:33.5pt;height:8.3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" adj="18900" fillcolor="#4472c4 [3204]" strokecolor="#1f3763 [1604]" strokeweight="1pt"/>
            </w:pict>
          </mc:Fallback>
        </mc:AlternateContent>
      </w:r>
      <w:r w:rsidR="00F3697A">
        <w:rPr>
          <w:b/>
          <w:noProof/>
          <w:sz w:val="28"/>
          <w:szCs w:val="28"/>
          <w:u w:val="single"/>
          <w:lang w:eastAsia="da-DK"/>
        </w:rPr>
        <mc:AlternateContent>
          <mc:Choice Requires="wps">
            <w:drawing>
              <wp:anchor distT="0" distB="0" distL="114300" distR="114300" simplePos="0" relativeHeight="251904000" behindDoc="0" locked="0" layoutInCell="1" allowOverlap="1" wp14:anchorId="10C8F445" wp14:editId="084FBCC8">
                <wp:simplePos x="0" y="0"/>
                <wp:positionH relativeFrom="column">
                  <wp:posOffset>4875028</wp:posOffset>
                </wp:positionH>
                <wp:positionV relativeFrom="paragraph">
                  <wp:posOffset>317323</wp:posOffset>
                </wp:positionV>
                <wp:extent cx="1514475" cy="2434856"/>
                <wp:effectExtent l="0" t="0" r="28575" b="22860"/>
                <wp:wrapNone/>
                <wp:docPr id="9" name="Rutediagram: Proces 9"/>
                <wp:cNvGraphicFramePr/>
                <a:graphic xmlns:a="http://schemas.openxmlformats.org/drawingml/2006/main">
                  <a:graphicData uri="http://schemas.microsoft.com/office/word/2010/wordprocessingShape">
                    <wps:wsp>
                      <wps:cNvSpPr/>
                      <wps:spPr>
                        <a:xfrm>
                          <a:off x="0" y="0"/>
                          <a:ext cx="1514475" cy="2434856"/>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Pr="006B1798" w:rsidRDefault="00AE0B89" w:rsidP="0042232A">
                            <w:pPr>
                              <w:jc w:val="center"/>
                              <w:rPr>
                                <w:b/>
                                <w:color w:val="FF0000"/>
                                <w:sz w:val="24"/>
                                <w:szCs w:val="24"/>
                                <w:u w:val="single"/>
                                <w:lang w:val="en-US"/>
                              </w:rPr>
                            </w:pPr>
                            <w:r w:rsidRPr="00A01DFA">
                              <w:rPr>
                                <w:b/>
                                <w:color w:val="FF0000"/>
                                <w:u w:val="single"/>
                                <w:lang w:val="en-US"/>
                              </w:rPr>
                              <w:t>Eksklusionskriterier a</w:t>
                            </w:r>
                            <w:r w:rsidRPr="006B1798">
                              <w:rPr>
                                <w:b/>
                                <w:color w:val="FF0000"/>
                                <w:sz w:val="24"/>
                                <w:szCs w:val="24"/>
                                <w:u w:val="single"/>
                                <w:lang w:val="en-US"/>
                              </w:rPr>
                              <w:t>:</w:t>
                            </w:r>
                          </w:p>
                          <w:p w:rsidR="00AE0B89" w:rsidRPr="00C4453A" w:rsidRDefault="00AE0B89" w:rsidP="0042232A">
                            <w:pPr>
                              <w:jc w:val="center"/>
                              <w:rPr>
                                <w:sz w:val="18"/>
                                <w:szCs w:val="18"/>
                                <w:lang w:val="en-US"/>
                              </w:rPr>
                            </w:pPr>
                            <w:r>
                              <w:rPr>
                                <w:sz w:val="18"/>
                                <w:szCs w:val="18"/>
                                <w:lang w:val="en-US"/>
                              </w:rPr>
                              <w:t>-</w:t>
                            </w:r>
                            <w:r w:rsidRPr="00C4453A">
                              <w:rPr>
                                <w:sz w:val="18"/>
                                <w:szCs w:val="18"/>
                                <w:lang w:val="en-US"/>
                              </w:rPr>
                              <w:t>ESWT Peyronies disease</w:t>
                            </w:r>
                          </w:p>
                          <w:p w:rsidR="00AE0B89" w:rsidRPr="00C4453A" w:rsidRDefault="00AE0B89" w:rsidP="0042232A">
                            <w:pPr>
                              <w:jc w:val="center"/>
                              <w:rPr>
                                <w:sz w:val="18"/>
                                <w:szCs w:val="18"/>
                                <w:lang w:val="en-US"/>
                              </w:rPr>
                            </w:pPr>
                            <w:r>
                              <w:rPr>
                                <w:sz w:val="18"/>
                                <w:szCs w:val="18"/>
                                <w:lang w:val="en-US"/>
                              </w:rPr>
                              <w:t>-</w:t>
                            </w:r>
                            <w:r w:rsidRPr="00C4453A">
                              <w:rPr>
                                <w:sz w:val="18"/>
                                <w:szCs w:val="18"/>
                                <w:lang w:val="en-US"/>
                              </w:rPr>
                              <w:t>ESWT lithotripsy</w:t>
                            </w:r>
                          </w:p>
                          <w:p w:rsidR="00AE0B89" w:rsidRPr="008A417B" w:rsidRDefault="00AE0B89" w:rsidP="005D5B9F">
                            <w:pPr>
                              <w:jc w:val="center"/>
                              <w:rPr>
                                <w:sz w:val="18"/>
                                <w:szCs w:val="18"/>
                              </w:rPr>
                            </w:pPr>
                            <w:r w:rsidRPr="008A417B">
                              <w:rPr>
                                <w:sz w:val="18"/>
                                <w:szCs w:val="18"/>
                              </w:rPr>
                              <w:t>-ESWT Pelvic pain</w:t>
                            </w:r>
                          </w:p>
                          <w:p w:rsidR="00AE0B89" w:rsidRDefault="00AE0B89" w:rsidP="0042232A">
                            <w:pPr>
                              <w:jc w:val="center"/>
                              <w:rPr>
                                <w:sz w:val="18"/>
                                <w:szCs w:val="18"/>
                              </w:rPr>
                            </w:pPr>
                            <w:r w:rsidRPr="008A417B">
                              <w:rPr>
                                <w:sz w:val="18"/>
                                <w:szCs w:val="18"/>
                              </w:rPr>
                              <w:t>-</w:t>
                            </w:r>
                            <w:r w:rsidRPr="00C4453A">
                              <w:rPr>
                                <w:sz w:val="18"/>
                                <w:szCs w:val="18"/>
                              </w:rPr>
                              <w:t>ESWT kombineret med stamceller</w:t>
                            </w:r>
                          </w:p>
                          <w:p w:rsidR="00AE0B89" w:rsidRPr="000E223D" w:rsidRDefault="00AE0B89" w:rsidP="0042232A">
                            <w:pPr>
                              <w:jc w:val="center"/>
                              <w:rPr>
                                <w:color w:val="FF0000"/>
                                <w:sz w:val="24"/>
                                <w:szCs w:val="24"/>
                              </w:rPr>
                            </w:pPr>
                            <w:r w:rsidRPr="000E223D">
                              <w:rPr>
                                <w:color w:val="FF0000"/>
                                <w:sz w:val="24"/>
                                <w:szCs w:val="24"/>
                              </w:rPr>
                              <w:t>I alt 29 artikler</w:t>
                            </w:r>
                            <w:r>
                              <w:rPr>
                                <w:color w:val="FF0000"/>
                                <w:sz w:val="24"/>
                                <w:szCs w:val="24"/>
                              </w:rPr>
                              <w:t xml:space="preserve"> ekskluderes</w:t>
                            </w:r>
                          </w:p>
                          <w:p w:rsidR="00AE0B89" w:rsidRPr="00920317" w:rsidRDefault="00AE0B89" w:rsidP="00841CD3">
                            <w:pPr>
                              <w:rPr>
                                <w:sz w:val="16"/>
                                <w:szCs w:val="16"/>
                                <w:lang w:val="en-US"/>
                              </w:rPr>
                            </w:pPr>
                          </w:p>
                          <w:p w:rsidR="00AE0B89" w:rsidRPr="00920317" w:rsidRDefault="00AE0B89" w:rsidP="0042232A">
                            <w:pPr>
                              <w:jc w:val="center"/>
                              <w:rPr>
                                <w:sz w:val="16"/>
                                <w:szCs w:val="16"/>
                                <w:lang w:val="en-US"/>
                              </w:rPr>
                            </w:pPr>
                          </w:p>
                          <w:p w:rsidR="00AE0B89" w:rsidRPr="00920317" w:rsidRDefault="00AE0B89" w:rsidP="0042232A">
                            <w:pPr>
                              <w:jc w:val="center"/>
                              <w:rPr>
                                <w:sz w:val="16"/>
                                <w:szCs w:val="16"/>
                                <w:lang w:val="en-US"/>
                              </w:rPr>
                            </w:pPr>
                          </w:p>
                          <w:p w:rsidR="00AE0B89" w:rsidRPr="00920317" w:rsidRDefault="00AE0B89" w:rsidP="0042232A">
                            <w:pPr>
                              <w:jc w:val="center"/>
                              <w:rPr>
                                <w:sz w:val="16"/>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8F445" id="Rutediagram: Proces 9" o:spid="_x0000_s1045" type="#_x0000_t109" style="position:absolute;margin-left:383.85pt;margin-top:25pt;width:119.25pt;height:191.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" fillcolor="#4472c4 [3204]" strokecolor="#1f3763 [1604]" strokeweight="1pt">
                <v:textbox>
                  <w:txbxContent>
                    <w:p w:rsidR="00AE0B89" w:rsidRPr="006B1798" w:rsidRDefault="00AE0B89" w:rsidP="0042232A">
                      <w:pPr>
                        <w:jc w:val="center"/>
                        <w:rPr>
                          <w:b/>
                          <w:color w:val="FF0000"/>
                          <w:sz w:val="24"/>
                          <w:szCs w:val="24"/>
                          <w:u w:val="single"/>
                          <w:lang w:val="en-US"/>
                        </w:rPr>
                      </w:pPr>
                      <w:r w:rsidRPr="00A01DFA">
                        <w:rPr>
                          <w:b/>
                          <w:color w:val="FF0000"/>
                          <w:u w:val="single"/>
                          <w:lang w:val="en-US"/>
                        </w:rPr>
                        <w:t>Eksklusionskriterier a</w:t>
                      </w:r>
                      <w:r w:rsidRPr="006B1798">
                        <w:rPr>
                          <w:b/>
                          <w:color w:val="FF0000"/>
                          <w:sz w:val="24"/>
                          <w:szCs w:val="24"/>
                          <w:u w:val="single"/>
                          <w:lang w:val="en-US"/>
                        </w:rPr>
                        <w:t>:</w:t>
                      </w:r>
                    </w:p>
                    <w:p w:rsidR="00AE0B89" w:rsidRPr="00C4453A" w:rsidRDefault="00AE0B89" w:rsidP="0042232A">
                      <w:pPr>
                        <w:jc w:val="center"/>
                        <w:rPr>
                          <w:sz w:val="18"/>
                          <w:szCs w:val="18"/>
                          <w:lang w:val="en-US"/>
                        </w:rPr>
                      </w:pPr>
                      <w:r>
                        <w:rPr>
                          <w:sz w:val="18"/>
                          <w:szCs w:val="18"/>
                          <w:lang w:val="en-US"/>
                        </w:rPr>
                        <w:t>-</w:t>
                      </w:r>
                      <w:r w:rsidRPr="00C4453A">
                        <w:rPr>
                          <w:sz w:val="18"/>
                          <w:szCs w:val="18"/>
                          <w:lang w:val="en-US"/>
                        </w:rPr>
                        <w:t>ESWT Peyronies disease</w:t>
                      </w:r>
                    </w:p>
                    <w:p w:rsidR="00AE0B89" w:rsidRPr="00C4453A" w:rsidRDefault="00AE0B89" w:rsidP="0042232A">
                      <w:pPr>
                        <w:jc w:val="center"/>
                        <w:rPr>
                          <w:sz w:val="18"/>
                          <w:szCs w:val="18"/>
                          <w:lang w:val="en-US"/>
                        </w:rPr>
                      </w:pPr>
                      <w:r>
                        <w:rPr>
                          <w:sz w:val="18"/>
                          <w:szCs w:val="18"/>
                          <w:lang w:val="en-US"/>
                        </w:rPr>
                        <w:t>-</w:t>
                      </w:r>
                      <w:r w:rsidRPr="00C4453A">
                        <w:rPr>
                          <w:sz w:val="18"/>
                          <w:szCs w:val="18"/>
                          <w:lang w:val="en-US"/>
                        </w:rPr>
                        <w:t>ESWT lithotripsy</w:t>
                      </w:r>
                    </w:p>
                    <w:p w:rsidR="00AE0B89" w:rsidRPr="008A417B" w:rsidRDefault="00AE0B89" w:rsidP="005D5B9F">
                      <w:pPr>
                        <w:jc w:val="center"/>
                        <w:rPr>
                          <w:sz w:val="18"/>
                          <w:szCs w:val="18"/>
                        </w:rPr>
                      </w:pPr>
                      <w:r w:rsidRPr="008A417B">
                        <w:rPr>
                          <w:sz w:val="18"/>
                          <w:szCs w:val="18"/>
                        </w:rPr>
                        <w:t>-ESWT Pelvic pain</w:t>
                      </w:r>
                    </w:p>
                    <w:p w:rsidR="00AE0B89" w:rsidRDefault="00AE0B89" w:rsidP="0042232A">
                      <w:pPr>
                        <w:jc w:val="center"/>
                        <w:rPr>
                          <w:sz w:val="18"/>
                          <w:szCs w:val="18"/>
                        </w:rPr>
                      </w:pPr>
                      <w:r w:rsidRPr="008A417B">
                        <w:rPr>
                          <w:sz w:val="18"/>
                          <w:szCs w:val="18"/>
                        </w:rPr>
                        <w:t>-</w:t>
                      </w:r>
                      <w:r w:rsidRPr="00C4453A">
                        <w:rPr>
                          <w:sz w:val="18"/>
                          <w:szCs w:val="18"/>
                        </w:rPr>
                        <w:t>ESWT kombineret med stamceller</w:t>
                      </w:r>
                    </w:p>
                    <w:p w:rsidR="00AE0B89" w:rsidRPr="000E223D" w:rsidRDefault="00AE0B89" w:rsidP="0042232A">
                      <w:pPr>
                        <w:jc w:val="center"/>
                        <w:rPr>
                          <w:color w:val="FF0000"/>
                          <w:sz w:val="24"/>
                          <w:szCs w:val="24"/>
                        </w:rPr>
                      </w:pPr>
                      <w:r w:rsidRPr="000E223D">
                        <w:rPr>
                          <w:color w:val="FF0000"/>
                          <w:sz w:val="24"/>
                          <w:szCs w:val="24"/>
                        </w:rPr>
                        <w:t>I alt 29 artikler</w:t>
                      </w:r>
                      <w:r>
                        <w:rPr>
                          <w:color w:val="FF0000"/>
                          <w:sz w:val="24"/>
                          <w:szCs w:val="24"/>
                        </w:rPr>
                        <w:t xml:space="preserve"> ekskluderes</w:t>
                      </w:r>
                    </w:p>
                    <w:p w:rsidR="00AE0B89" w:rsidRPr="00920317" w:rsidRDefault="00AE0B89" w:rsidP="00841CD3">
                      <w:pPr>
                        <w:rPr>
                          <w:sz w:val="16"/>
                          <w:szCs w:val="16"/>
                          <w:lang w:val="en-US"/>
                        </w:rPr>
                      </w:pPr>
                    </w:p>
                    <w:p w:rsidR="00AE0B89" w:rsidRPr="00920317" w:rsidRDefault="00AE0B89" w:rsidP="0042232A">
                      <w:pPr>
                        <w:jc w:val="center"/>
                        <w:rPr>
                          <w:sz w:val="16"/>
                          <w:szCs w:val="16"/>
                          <w:lang w:val="en-US"/>
                        </w:rPr>
                      </w:pPr>
                    </w:p>
                    <w:p w:rsidR="00AE0B89" w:rsidRPr="00920317" w:rsidRDefault="00AE0B89" w:rsidP="0042232A">
                      <w:pPr>
                        <w:jc w:val="center"/>
                        <w:rPr>
                          <w:sz w:val="16"/>
                          <w:szCs w:val="16"/>
                          <w:lang w:val="en-US"/>
                        </w:rPr>
                      </w:pPr>
                    </w:p>
                    <w:p w:rsidR="00AE0B89" w:rsidRPr="00920317" w:rsidRDefault="00AE0B89" w:rsidP="0042232A">
                      <w:pPr>
                        <w:jc w:val="center"/>
                        <w:rPr>
                          <w:sz w:val="16"/>
                          <w:szCs w:val="16"/>
                          <w:lang w:val="en-US"/>
                        </w:rPr>
                      </w:pPr>
                    </w:p>
                  </w:txbxContent>
                </v:textbox>
              </v:shape>
            </w:pict>
          </mc:Fallback>
        </mc:AlternateContent>
      </w:r>
      <w:r w:rsidR="00C4453A">
        <w:rPr>
          <w:b/>
          <w:noProof/>
          <w:sz w:val="28"/>
          <w:szCs w:val="28"/>
          <w:u w:val="single"/>
          <w:lang w:eastAsia="da-DK"/>
        </w:rPr>
        <mc:AlternateContent>
          <mc:Choice Requires="wps">
            <w:drawing>
              <wp:anchor distT="0" distB="0" distL="114300" distR="114300" simplePos="0" relativeHeight="251774976" behindDoc="0" locked="0" layoutInCell="1" allowOverlap="1" wp14:anchorId="760A0398" wp14:editId="7938CE3C">
                <wp:simplePos x="0" y="0"/>
                <wp:positionH relativeFrom="column">
                  <wp:posOffset>3152775</wp:posOffset>
                </wp:positionH>
                <wp:positionV relativeFrom="paragraph">
                  <wp:posOffset>313690</wp:posOffset>
                </wp:positionV>
                <wp:extent cx="1133475" cy="723900"/>
                <wp:effectExtent l="0" t="0" r="28575" b="19050"/>
                <wp:wrapNone/>
                <wp:docPr id="5" name="Rutediagram: Proces 5"/>
                <wp:cNvGraphicFramePr/>
                <a:graphic xmlns:a="http://schemas.openxmlformats.org/drawingml/2006/main">
                  <a:graphicData uri="http://schemas.microsoft.com/office/word/2010/wordprocessingShape">
                    <wps:wsp>
                      <wps:cNvSpPr/>
                      <wps:spPr>
                        <a:xfrm>
                          <a:off x="0" y="0"/>
                          <a:ext cx="1133475" cy="7239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Pr="00C4453A" w:rsidRDefault="00AE0B89" w:rsidP="0042232A">
                            <w:pPr>
                              <w:jc w:val="center"/>
                              <w:rPr>
                                <w:sz w:val="18"/>
                                <w:szCs w:val="18"/>
                              </w:rPr>
                            </w:pPr>
                            <w:r>
                              <w:t xml:space="preserve"> </w:t>
                            </w:r>
                            <w:r w:rsidRPr="00C4453A">
                              <w:rPr>
                                <w:sz w:val="18"/>
                                <w:szCs w:val="18"/>
                              </w:rPr>
                              <w:t>G</w:t>
                            </w:r>
                            <w:r>
                              <w:rPr>
                                <w:sz w:val="18"/>
                                <w:szCs w:val="18"/>
                              </w:rPr>
                              <w:t xml:space="preserve">ennemlæsning af </w:t>
                            </w:r>
                            <w:r w:rsidRPr="00C4453A">
                              <w:rPr>
                                <w:sz w:val="18"/>
                                <w:szCs w:val="18"/>
                              </w:rPr>
                              <w:t>overskrifter</w:t>
                            </w:r>
                            <w:r>
                              <w:rPr>
                                <w:sz w:val="18"/>
                                <w:szCs w:val="18"/>
                              </w:rPr>
                              <w:t xml:space="preserve"> og abstracts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A0398" id="Rutediagram: Proces 5" o:spid="_x0000_s1046" type="#_x0000_t109" style="position:absolute;margin-left:248.25pt;margin-top:24.7pt;width:89.25pt;height:5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" fillcolor="#4472c4 [3204]" strokecolor="#1f3763 [1604]" strokeweight="1pt">
                <v:textbox>
                  <w:txbxContent>
                    <w:p w:rsidR="00AE0B89" w:rsidRPr="00C4453A" w:rsidRDefault="00AE0B89" w:rsidP="0042232A">
                      <w:pPr>
                        <w:jc w:val="center"/>
                        <w:rPr>
                          <w:sz w:val="18"/>
                          <w:szCs w:val="18"/>
                        </w:rPr>
                      </w:pPr>
                      <w:r>
                        <w:t xml:space="preserve"> </w:t>
                      </w:r>
                      <w:r w:rsidRPr="00C4453A">
                        <w:rPr>
                          <w:sz w:val="18"/>
                          <w:szCs w:val="18"/>
                        </w:rPr>
                        <w:t>G</w:t>
                      </w:r>
                      <w:r>
                        <w:rPr>
                          <w:sz w:val="18"/>
                          <w:szCs w:val="18"/>
                        </w:rPr>
                        <w:t xml:space="preserve">ennemlæsning af </w:t>
                      </w:r>
                      <w:r w:rsidRPr="00C4453A">
                        <w:rPr>
                          <w:sz w:val="18"/>
                          <w:szCs w:val="18"/>
                        </w:rPr>
                        <w:t>overskrifter</w:t>
                      </w:r>
                      <w:r>
                        <w:rPr>
                          <w:sz w:val="18"/>
                          <w:szCs w:val="18"/>
                        </w:rPr>
                        <w:t xml:space="preserve"> og abstracts</w:t>
                      </w:r>
                    </w:p>
                  </w:txbxContent>
                </v:textbox>
              </v:shape>
            </w:pict>
          </mc:Fallback>
        </mc:AlternateContent>
      </w:r>
      <w:r w:rsidR="00C4453A">
        <w:rPr>
          <w:b/>
          <w:noProof/>
          <w:sz w:val="28"/>
          <w:szCs w:val="28"/>
          <w:u w:val="single"/>
          <w:lang w:eastAsia="da-DK"/>
        </w:rPr>
        <mc:AlternateContent>
          <mc:Choice Requires="wps">
            <w:drawing>
              <wp:anchor distT="0" distB="0" distL="114300" distR="114300" simplePos="0" relativeHeight="251648000" behindDoc="0" locked="0" layoutInCell="1" allowOverlap="1" wp14:anchorId="134CC2EB" wp14:editId="02DE733D">
                <wp:simplePos x="0" y="0"/>
                <wp:positionH relativeFrom="margin">
                  <wp:posOffset>2143125</wp:posOffset>
                </wp:positionH>
                <wp:positionV relativeFrom="paragraph">
                  <wp:posOffset>351790</wp:posOffset>
                </wp:positionV>
                <wp:extent cx="571500" cy="457835"/>
                <wp:effectExtent l="0" t="0" r="19050" b="18415"/>
                <wp:wrapNone/>
                <wp:docPr id="59" name="Rutediagram: Proces 59"/>
                <wp:cNvGraphicFramePr/>
                <a:graphic xmlns:a="http://schemas.openxmlformats.org/drawingml/2006/main">
                  <a:graphicData uri="http://schemas.microsoft.com/office/word/2010/wordprocessingShape">
                    <wps:wsp>
                      <wps:cNvSpPr/>
                      <wps:spPr>
                        <a:xfrm>
                          <a:off x="0" y="0"/>
                          <a:ext cx="571500" cy="45783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Pr="00C4453A" w:rsidRDefault="00AE0B89" w:rsidP="00540E00">
                            <w:pPr>
                              <w:rPr>
                                <w:sz w:val="18"/>
                                <w:szCs w:val="18"/>
                              </w:rPr>
                            </w:pPr>
                            <w:r w:rsidRPr="00C4453A">
                              <w:rPr>
                                <w:sz w:val="18"/>
                                <w:szCs w:val="18"/>
                              </w:rPr>
                              <w:t xml:space="preserve">     48  artikler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C2EB" id="Rutediagram: Proces 59" o:spid="_x0000_s1047" type="#_x0000_t109" style="position:absolute;margin-left:168.75pt;margin-top:27.7pt;width:45pt;height:36.0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" fillcolor="#4472c4 [3204]" strokecolor="#1f3763 [1604]" strokeweight="1pt">
                <v:textbox>
                  <w:txbxContent>
                    <w:p w:rsidR="00AE0B89" w:rsidRPr="00C4453A" w:rsidRDefault="00AE0B89" w:rsidP="00540E00">
                      <w:pPr>
                        <w:rPr>
                          <w:sz w:val="18"/>
                          <w:szCs w:val="18"/>
                        </w:rPr>
                      </w:pPr>
                      <w:r w:rsidRPr="00C4453A">
                        <w:rPr>
                          <w:sz w:val="18"/>
                          <w:szCs w:val="18"/>
                        </w:rPr>
                        <w:t xml:space="preserve">     48  artikler</w:t>
                      </w:r>
                    </w:p>
                  </w:txbxContent>
                </v:textbox>
                <w10:wrap anchorx="margin"/>
              </v:shape>
            </w:pict>
          </mc:Fallback>
        </mc:AlternateContent>
      </w:r>
      <w:r w:rsidR="00C4453A">
        <w:rPr>
          <w:b/>
          <w:noProof/>
          <w:sz w:val="28"/>
          <w:szCs w:val="28"/>
          <w:u w:val="single"/>
          <w:lang w:eastAsia="da-DK"/>
        </w:rPr>
        <mc:AlternateContent>
          <mc:Choice Requires="wps">
            <w:drawing>
              <wp:anchor distT="0" distB="0" distL="114300" distR="114300" simplePos="0" relativeHeight="251585536" behindDoc="0" locked="0" layoutInCell="1" allowOverlap="1" wp14:anchorId="2AF791AD" wp14:editId="769C5B42">
                <wp:simplePos x="0" y="0"/>
                <wp:positionH relativeFrom="column">
                  <wp:posOffset>1325880</wp:posOffset>
                </wp:positionH>
                <wp:positionV relativeFrom="paragraph">
                  <wp:posOffset>333375</wp:posOffset>
                </wp:positionV>
                <wp:extent cx="687070" cy="438785"/>
                <wp:effectExtent l="0" t="19050" r="36830" b="37465"/>
                <wp:wrapNone/>
                <wp:docPr id="58" name="Pil: højre 58"/>
                <wp:cNvGraphicFramePr/>
                <a:graphic xmlns:a="http://schemas.openxmlformats.org/drawingml/2006/main">
                  <a:graphicData uri="http://schemas.microsoft.com/office/word/2010/wordprocessingShape">
                    <wps:wsp>
                      <wps:cNvSpPr/>
                      <wps:spPr>
                        <a:xfrm>
                          <a:off x="0" y="0"/>
                          <a:ext cx="687070" cy="4387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Pr="00C03684" w:rsidRDefault="00AE0B89" w:rsidP="00276EC6">
                            <w:pPr>
                              <w:jc w:val="center"/>
                              <w:rPr>
                                <w:sz w:val="16"/>
                                <w:szCs w:val="16"/>
                              </w:rPr>
                            </w:pPr>
                            <w:r w:rsidRPr="00C03684">
                              <w:rPr>
                                <w:sz w:val="16"/>
                                <w:szCs w:val="16"/>
                              </w:rPr>
                              <w:t>Hits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791AD" id="Pil: højre 58" o:spid="_x0000_s1048" type="#_x0000_t13" style="position:absolute;margin-left:104.4pt;margin-top:26.25pt;width:54.1pt;height:34.5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" adj="14703" fillcolor="#4472c4 [3204]" strokecolor="#1f3763 [1604]" strokeweight="1pt">
                <v:textbox>
                  <w:txbxContent>
                    <w:p w:rsidR="00AE0B89" w:rsidRPr="00C03684" w:rsidRDefault="00AE0B89" w:rsidP="00276EC6">
                      <w:pPr>
                        <w:jc w:val="center"/>
                        <w:rPr>
                          <w:sz w:val="16"/>
                          <w:szCs w:val="16"/>
                        </w:rPr>
                      </w:pPr>
                      <w:r w:rsidRPr="00C03684">
                        <w:rPr>
                          <w:sz w:val="16"/>
                          <w:szCs w:val="16"/>
                        </w:rPr>
                        <w:t>Hits</w:t>
                      </w:r>
                    </w:p>
                  </w:txbxContent>
                </v:textbox>
              </v:shape>
            </w:pict>
          </mc:Fallback>
        </mc:AlternateContent>
      </w:r>
    </w:p>
    <w:p w:rsidR="00591A6D" w:rsidRDefault="00C4453A" w:rsidP="0081000A">
      <w:pPr>
        <w:spacing w:before="600"/>
        <w:rPr>
          <w:b/>
          <w:sz w:val="28"/>
          <w:szCs w:val="28"/>
          <w:u w:val="single"/>
        </w:rPr>
      </w:pPr>
      <w:r>
        <w:rPr>
          <w:noProof/>
          <w:sz w:val="24"/>
          <w:szCs w:val="24"/>
          <w:lang w:eastAsia="da-DK"/>
        </w:rPr>
        <mc:AlternateContent>
          <mc:Choice Requires="wps">
            <w:drawing>
              <wp:anchor distT="0" distB="0" distL="114300" distR="114300" simplePos="0" relativeHeight="252220416" behindDoc="0" locked="0" layoutInCell="1" allowOverlap="1" wp14:anchorId="6765F9C5" wp14:editId="4E2BF214">
                <wp:simplePos x="0" y="0"/>
                <wp:positionH relativeFrom="column">
                  <wp:posOffset>3867736</wp:posOffset>
                </wp:positionH>
                <wp:positionV relativeFrom="paragraph">
                  <wp:posOffset>313690</wp:posOffset>
                </wp:positionV>
                <wp:extent cx="562610" cy="583663"/>
                <wp:effectExtent l="19050" t="0" r="46990" b="45085"/>
                <wp:wrapNone/>
                <wp:docPr id="43" name="Pil: nedad 43"/>
                <wp:cNvGraphicFramePr/>
                <a:graphic xmlns:a="http://schemas.openxmlformats.org/drawingml/2006/main">
                  <a:graphicData uri="http://schemas.microsoft.com/office/word/2010/wordprocessingShape">
                    <wps:wsp>
                      <wps:cNvSpPr/>
                      <wps:spPr>
                        <a:xfrm>
                          <a:off x="0" y="0"/>
                          <a:ext cx="562610" cy="5836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A1805" id="Pil: nedad 43" o:spid="_x0000_s1026" type="#_x0000_t67" style="position:absolute;margin-left:304.55pt;margin-top:24.7pt;width:44.3pt;height:45.9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" adj="11190" fillcolor="#4472c4 [3204]" strokecolor="#1f3763 [1604]" strokeweight="1pt"/>
            </w:pict>
          </mc:Fallback>
        </mc:AlternateContent>
      </w:r>
    </w:p>
    <w:p w:rsidR="00591A6D" w:rsidRDefault="00286AA1" w:rsidP="0081000A">
      <w:pPr>
        <w:spacing w:before="600"/>
        <w:rPr>
          <w:b/>
          <w:sz w:val="28"/>
          <w:szCs w:val="28"/>
          <w:u w:val="single"/>
        </w:rPr>
      </w:pPr>
      <w:r>
        <w:rPr>
          <w:b/>
          <w:noProof/>
          <w:sz w:val="28"/>
          <w:szCs w:val="28"/>
          <w:u w:val="single"/>
          <w:lang w:eastAsia="da-DK"/>
        </w:rPr>
        <mc:AlternateContent>
          <mc:Choice Requires="wps">
            <w:drawing>
              <wp:anchor distT="0" distB="0" distL="114300" distR="114300" simplePos="0" relativeHeight="251841536" behindDoc="0" locked="0" layoutInCell="1" allowOverlap="1" wp14:anchorId="06F2B83E" wp14:editId="2892E73C">
                <wp:simplePos x="0" y="0"/>
                <wp:positionH relativeFrom="column">
                  <wp:posOffset>2982937</wp:posOffset>
                </wp:positionH>
                <wp:positionV relativeFrom="paragraph">
                  <wp:posOffset>317500</wp:posOffset>
                </wp:positionV>
                <wp:extent cx="1647825" cy="733425"/>
                <wp:effectExtent l="0" t="0" r="28575" b="28575"/>
                <wp:wrapNone/>
                <wp:docPr id="7" name="Rutediagram: Proces 7"/>
                <wp:cNvGraphicFramePr/>
                <a:graphic xmlns:a="http://schemas.openxmlformats.org/drawingml/2006/main">
                  <a:graphicData uri="http://schemas.microsoft.com/office/word/2010/wordprocessingShape">
                    <wps:wsp>
                      <wps:cNvSpPr/>
                      <wps:spPr>
                        <a:xfrm>
                          <a:off x="0" y="0"/>
                          <a:ext cx="1647825" cy="7334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Pr="0047520F" w:rsidRDefault="00AE0B89" w:rsidP="0042232A">
                            <w:pPr>
                              <w:jc w:val="center"/>
                              <w:rPr>
                                <w:b/>
                                <w:color w:val="FF0000"/>
                                <w:sz w:val="24"/>
                                <w:szCs w:val="24"/>
                                <w:u w:val="single"/>
                              </w:rPr>
                            </w:pPr>
                            <w:r w:rsidRPr="0047520F">
                              <w:rPr>
                                <w:b/>
                                <w:color w:val="FF0000"/>
                                <w:sz w:val="24"/>
                                <w:szCs w:val="24"/>
                                <w:u w:val="single"/>
                              </w:rPr>
                              <w:t>Inklusionskriterier</w:t>
                            </w:r>
                            <w:r>
                              <w:rPr>
                                <w:b/>
                                <w:color w:val="FF0000"/>
                                <w:sz w:val="24"/>
                                <w:szCs w:val="24"/>
                                <w:u w:val="single"/>
                              </w:rPr>
                              <w:t xml:space="preserve"> a</w:t>
                            </w:r>
                            <w:r w:rsidRPr="0047520F">
                              <w:rPr>
                                <w:b/>
                                <w:color w:val="FF0000"/>
                                <w:sz w:val="24"/>
                                <w:szCs w:val="24"/>
                                <w:u w:val="single"/>
                              </w:rPr>
                              <w:t>:</w:t>
                            </w:r>
                          </w:p>
                          <w:p w:rsidR="00AE0B89" w:rsidRDefault="00AE0B89" w:rsidP="0042232A">
                            <w:pPr>
                              <w:jc w:val="center"/>
                              <w:rPr>
                                <w:sz w:val="18"/>
                                <w:szCs w:val="18"/>
                              </w:rPr>
                            </w:pPr>
                            <w:r>
                              <w:rPr>
                                <w:sz w:val="18"/>
                                <w:szCs w:val="18"/>
                              </w:rPr>
                              <w:t>-ESWT erektil dysfunk</w:t>
                            </w:r>
                            <w:r w:rsidRPr="00C4453A">
                              <w:rPr>
                                <w:sz w:val="18"/>
                                <w:szCs w:val="18"/>
                              </w:rPr>
                              <w:t>tion</w:t>
                            </w:r>
                          </w:p>
                          <w:p w:rsidR="00AE0B89" w:rsidRPr="00C4453A" w:rsidRDefault="00AE0B89" w:rsidP="0042232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2B83E" id="Rutediagram: Proces 7" o:spid="_x0000_s1049" type="#_x0000_t109" style="position:absolute;margin-left:234.9pt;margin-top:25pt;width:129.75pt;height:57.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" fillcolor="#4472c4 [3204]" strokecolor="#1f3763 [1604]" strokeweight="1pt">
                <v:textbox>
                  <w:txbxContent>
                    <w:p w:rsidR="00AE0B89" w:rsidRPr="0047520F" w:rsidRDefault="00AE0B89" w:rsidP="0042232A">
                      <w:pPr>
                        <w:jc w:val="center"/>
                        <w:rPr>
                          <w:b/>
                          <w:color w:val="FF0000"/>
                          <w:sz w:val="24"/>
                          <w:szCs w:val="24"/>
                          <w:u w:val="single"/>
                        </w:rPr>
                      </w:pPr>
                      <w:r w:rsidRPr="0047520F">
                        <w:rPr>
                          <w:b/>
                          <w:color w:val="FF0000"/>
                          <w:sz w:val="24"/>
                          <w:szCs w:val="24"/>
                          <w:u w:val="single"/>
                        </w:rPr>
                        <w:t>Inklusionskriterier</w:t>
                      </w:r>
                      <w:r>
                        <w:rPr>
                          <w:b/>
                          <w:color w:val="FF0000"/>
                          <w:sz w:val="24"/>
                          <w:szCs w:val="24"/>
                          <w:u w:val="single"/>
                        </w:rPr>
                        <w:t xml:space="preserve"> a</w:t>
                      </w:r>
                      <w:r w:rsidRPr="0047520F">
                        <w:rPr>
                          <w:b/>
                          <w:color w:val="FF0000"/>
                          <w:sz w:val="24"/>
                          <w:szCs w:val="24"/>
                          <w:u w:val="single"/>
                        </w:rPr>
                        <w:t>:</w:t>
                      </w:r>
                    </w:p>
                    <w:p w:rsidR="00AE0B89" w:rsidRDefault="00AE0B89" w:rsidP="0042232A">
                      <w:pPr>
                        <w:jc w:val="center"/>
                        <w:rPr>
                          <w:sz w:val="18"/>
                          <w:szCs w:val="18"/>
                        </w:rPr>
                      </w:pPr>
                      <w:r>
                        <w:rPr>
                          <w:sz w:val="18"/>
                          <w:szCs w:val="18"/>
                        </w:rPr>
                        <w:t>-ESWT erektil dysfunk</w:t>
                      </w:r>
                      <w:r w:rsidRPr="00C4453A">
                        <w:rPr>
                          <w:sz w:val="18"/>
                          <w:szCs w:val="18"/>
                        </w:rPr>
                        <w:t>tion</w:t>
                      </w:r>
                    </w:p>
                    <w:p w:rsidR="00AE0B89" w:rsidRPr="00C4453A" w:rsidRDefault="00AE0B89" w:rsidP="0042232A">
                      <w:pPr>
                        <w:jc w:val="center"/>
                        <w:rPr>
                          <w:sz w:val="18"/>
                          <w:szCs w:val="18"/>
                        </w:rPr>
                      </w:pPr>
                    </w:p>
                  </w:txbxContent>
                </v:textbox>
              </v:shape>
            </w:pict>
          </mc:Fallback>
        </mc:AlternateContent>
      </w:r>
      <w:r>
        <w:rPr>
          <w:noProof/>
          <w:sz w:val="24"/>
          <w:szCs w:val="24"/>
          <w:lang w:eastAsia="da-DK"/>
        </w:rPr>
        <mc:AlternateContent>
          <mc:Choice Requires="wps">
            <w:drawing>
              <wp:anchor distT="0" distB="0" distL="114300" distR="114300" simplePos="0" relativeHeight="252286976" behindDoc="0" locked="0" layoutInCell="1" allowOverlap="1" wp14:anchorId="26BDB1EE" wp14:editId="565FB5BA">
                <wp:simplePos x="0" y="0"/>
                <wp:positionH relativeFrom="margin">
                  <wp:posOffset>2373923</wp:posOffset>
                </wp:positionH>
                <wp:positionV relativeFrom="paragraph">
                  <wp:posOffset>346074</wp:posOffset>
                </wp:positionV>
                <wp:extent cx="552450" cy="527538"/>
                <wp:effectExtent l="19050" t="19050" r="19050" b="44450"/>
                <wp:wrapNone/>
                <wp:docPr id="44" name="Pil: venstre 44"/>
                <wp:cNvGraphicFramePr/>
                <a:graphic xmlns:a="http://schemas.openxmlformats.org/drawingml/2006/main">
                  <a:graphicData uri="http://schemas.microsoft.com/office/word/2010/wordprocessingShape">
                    <wps:wsp>
                      <wps:cNvSpPr/>
                      <wps:spPr>
                        <a:xfrm flipV="1">
                          <a:off x="0" y="0"/>
                          <a:ext cx="552450" cy="52753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A01D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DB1EE" id="Pil: venstre 44" o:spid="_x0000_s1050" type="#_x0000_t66" style="position:absolute;margin-left:186.9pt;margin-top:27.25pt;width:43.5pt;height:41.55pt;flip:y;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" adj="10313" fillcolor="#4472c4 [3204]" strokecolor="#1f3763 [1604]" strokeweight="1pt">
                <v:textbox>
                  <w:txbxContent>
                    <w:p w:rsidR="00AE0B89" w:rsidRDefault="00AE0B89" w:rsidP="00A01DFA"/>
                  </w:txbxContent>
                </v:textbox>
                <w10:wrap anchorx="margin"/>
              </v:shape>
            </w:pict>
          </mc:Fallback>
        </mc:AlternateContent>
      </w:r>
      <w:r w:rsidR="00BD09EB">
        <w:rPr>
          <w:noProof/>
          <w:sz w:val="24"/>
          <w:szCs w:val="24"/>
          <w:lang w:eastAsia="da-DK"/>
        </w:rPr>
        <mc:AlternateContent>
          <mc:Choice Requires="wps">
            <w:drawing>
              <wp:anchor distT="0" distB="0" distL="114300" distR="114300" simplePos="0" relativeHeight="252605440" behindDoc="0" locked="0" layoutInCell="1" allowOverlap="1" wp14:anchorId="42542F7C" wp14:editId="32AE91C6">
                <wp:simplePos x="0" y="0"/>
                <wp:positionH relativeFrom="column">
                  <wp:posOffset>1349734</wp:posOffset>
                </wp:positionH>
                <wp:positionV relativeFrom="paragraph">
                  <wp:posOffset>387681</wp:posOffset>
                </wp:positionV>
                <wp:extent cx="180340" cy="95416"/>
                <wp:effectExtent l="19050" t="19050" r="10160" b="38100"/>
                <wp:wrapNone/>
                <wp:docPr id="57" name="Pil: venstre 57"/>
                <wp:cNvGraphicFramePr/>
                <a:graphic xmlns:a="http://schemas.openxmlformats.org/drawingml/2006/main">
                  <a:graphicData uri="http://schemas.microsoft.com/office/word/2010/wordprocessingShape">
                    <wps:wsp>
                      <wps:cNvSpPr/>
                      <wps:spPr>
                        <a:xfrm flipV="1">
                          <a:off x="0" y="0"/>
                          <a:ext cx="180340" cy="9541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BE252" id="Pil: venstre 57" o:spid="_x0000_s1026" type="#_x0000_t66" style="position:absolute;margin-left:106.3pt;margin-top:30.55pt;width:14.2pt;height:7.5pt;flip:y;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" adj="5714" fillcolor="#4472c4 [3204]" strokecolor="#1f3763 [1604]" strokeweight="1pt"/>
            </w:pict>
          </mc:Fallback>
        </mc:AlternateContent>
      </w:r>
      <w:r w:rsidR="00A01DFA">
        <w:rPr>
          <w:noProof/>
          <w:sz w:val="24"/>
          <w:szCs w:val="24"/>
          <w:lang w:eastAsia="da-DK"/>
        </w:rPr>
        <mc:AlternateContent>
          <mc:Choice Requires="wps">
            <w:drawing>
              <wp:anchor distT="0" distB="0" distL="114300" distR="114300" simplePos="0" relativeHeight="252838912" behindDoc="0" locked="0" layoutInCell="1" allowOverlap="1" wp14:anchorId="30CB783D" wp14:editId="08D08392">
                <wp:simplePos x="0" y="0"/>
                <wp:positionH relativeFrom="column">
                  <wp:posOffset>1624256</wp:posOffset>
                </wp:positionH>
                <wp:positionV relativeFrom="paragraph">
                  <wp:posOffset>299277</wp:posOffset>
                </wp:positionV>
                <wp:extent cx="703801" cy="548640"/>
                <wp:effectExtent l="0" t="0" r="20320" b="22860"/>
                <wp:wrapNone/>
                <wp:docPr id="71" name="Rektangel 71"/>
                <wp:cNvGraphicFramePr/>
                <a:graphic xmlns:a="http://schemas.openxmlformats.org/drawingml/2006/main">
                  <a:graphicData uri="http://schemas.microsoft.com/office/word/2010/wordprocessingShape">
                    <wps:wsp>
                      <wps:cNvSpPr/>
                      <wps:spPr>
                        <a:xfrm>
                          <a:off x="0" y="0"/>
                          <a:ext cx="703801"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122D45">
                            <w:pPr>
                              <w:jc w:val="center"/>
                            </w:pPr>
                            <w:r>
                              <w:t>19 artikler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B783D" id="Rektangel 71" o:spid="_x0000_s1051" style="position:absolute;margin-left:127.9pt;margin-top:23.55pt;width:55.4pt;height:43.2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" fillcolor="#4472c4 [3204]" strokecolor="#1f3763 [1604]" strokeweight="1pt">
                <v:textbox>
                  <w:txbxContent>
                    <w:p w:rsidR="00AE0B89" w:rsidRDefault="00AE0B89" w:rsidP="00122D45">
                      <w:pPr>
                        <w:jc w:val="center"/>
                      </w:pPr>
                      <w:r>
                        <w:t>19 artikler</w:t>
                      </w:r>
                    </w:p>
                  </w:txbxContent>
                </v:textbox>
              </v:rect>
            </w:pict>
          </mc:Fallback>
        </mc:AlternateContent>
      </w:r>
      <w:r w:rsidR="000E223D">
        <w:rPr>
          <w:b/>
          <w:noProof/>
          <w:sz w:val="28"/>
          <w:szCs w:val="28"/>
          <w:u w:val="single"/>
          <w:lang w:eastAsia="da-DK"/>
        </w:rPr>
        <mc:AlternateContent>
          <mc:Choice Requires="wps">
            <w:drawing>
              <wp:anchor distT="0" distB="0" distL="114300" distR="114300" simplePos="0" relativeHeight="252538880" behindDoc="0" locked="0" layoutInCell="1" allowOverlap="1" wp14:anchorId="6E1B17B8" wp14:editId="2069CFED">
                <wp:simplePos x="0" y="0"/>
                <wp:positionH relativeFrom="margin">
                  <wp:posOffset>-239233</wp:posOffset>
                </wp:positionH>
                <wp:positionV relativeFrom="paragraph">
                  <wp:posOffset>317943</wp:posOffset>
                </wp:positionV>
                <wp:extent cx="1504950" cy="2934586"/>
                <wp:effectExtent l="0" t="0" r="19050" b="18415"/>
                <wp:wrapNone/>
                <wp:docPr id="3" name="Rektangel 3"/>
                <wp:cNvGraphicFramePr/>
                <a:graphic xmlns:a="http://schemas.openxmlformats.org/drawingml/2006/main">
                  <a:graphicData uri="http://schemas.microsoft.com/office/word/2010/wordprocessingShape">
                    <wps:wsp>
                      <wps:cNvSpPr/>
                      <wps:spPr>
                        <a:xfrm>
                          <a:off x="0" y="0"/>
                          <a:ext cx="1504950" cy="29345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Pr="00682EAD" w:rsidRDefault="00AE0B89" w:rsidP="00C02CF4">
                            <w:pPr>
                              <w:jc w:val="center"/>
                              <w:rPr>
                                <w:b/>
                                <w:color w:val="FF0000"/>
                              </w:rPr>
                            </w:pPr>
                            <w:r w:rsidRPr="00682EAD">
                              <w:rPr>
                                <w:b/>
                                <w:color w:val="FF0000"/>
                              </w:rPr>
                              <w:t>Eks</w:t>
                            </w:r>
                            <w:r>
                              <w:rPr>
                                <w:b/>
                                <w:color w:val="FF0000"/>
                              </w:rPr>
                              <w:t>k</w:t>
                            </w:r>
                            <w:r w:rsidRPr="00682EAD">
                              <w:rPr>
                                <w:b/>
                                <w:color w:val="FF0000"/>
                              </w:rPr>
                              <w:t>lusionskriterier</w:t>
                            </w:r>
                            <w:r>
                              <w:rPr>
                                <w:b/>
                                <w:color w:val="FF0000"/>
                              </w:rPr>
                              <w:t xml:space="preserve"> b</w:t>
                            </w:r>
                            <w:r w:rsidRPr="00682EAD">
                              <w:rPr>
                                <w:b/>
                                <w:color w:val="FF0000"/>
                              </w:rPr>
                              <w:t>:</w:t>
                            </w:r>
                          </w:p>
                          <w:p w:rsidR="00AE0B89" w:rsidRPr="00C4453A" w:rsidRDefault="00AE0B89" w:rsidP="00C02CF4">
                            <w:pPr>
                              <w:jc w:val="center"/>
                              <w:rPr>
                                <w:sz w:val="18"/>
                                <w:szCs w:val="18"/>
                              </w:rPr>
                            </w:pPr>
                            <w:r>
                              <w:rPr>
                                <w:sz w:val="18"/>
                                <w:szCs w:val="18"/>
                              </w:rPr>
                              <w:t>-</w:t>
                            </w:r>
                            <w:r w:rsidRPr="00C4453A">
                              <w:rPr>
                                <w:sz w:val="18"/>
                                <w:szCs w:val="18"/>
                              </w:rPr>
                              <w:t>ESWT på rotter</w:t>
                            </w:r>
                          </w:p>
                          <w:p w:rsidR="00AE0B89" w:rsidRPr="00C4453A" w:rsidRDefault="00AE0B89" w:rsidP="00C02CF4">
                            <w:pPr>
                              <w:jc w:val="center"/>
                              <w:rPr>
                                <w:sz w:val="18"/>
                                <w:szCs w:val="18"/>
                              </w:rPr>
                            </w:pPr>
                            <w:r>
                              <w:rPr>
                                <w:sz w:val="18"/>
                                <w:szCs w:val="18"/>
                              </w:rPr>
                              <w:t>-</w:t>
                            </w:r>
                            <w:r w:rsidRPr="00C4453A">
                              <w:rPr>
                                <w:sz w:val="18"/>
                                <w:szCs w:val="18"/>
                              </w:rPr>
                              <w:t>Kombinationsstudier</w:t>
                            </w:r>
                          </w:p>
                          <w:p w:rsidR="00AE0B89" w:rsidRPr="00C4453A" w:rsidRDefault="00AE0B89" w:rsidP="00C02CF4">
                            <w:pPr>
                              <w:jc w:val="center"/>
                              <w:rPr>
                                <w:sz w:val="18"/>
                                <w:szCs w:val="18"/>
                              </w:rPr>
                            </w:pPr>
                            <w:r>
                              <w:rPr>
                                <w:sz w:val="18"/>
                                <w:szCs w:val="18"/>
                              </w:rPr>
                              <w:t>-</w:t>
                            </w:r>
                            <w:r w:rsidRPr="00C4453A">
                              <w:rPr>
                                <w:sz w:val="18"/>
                                <w:szCs w:val="18"/>
                              </w:rPr>
                              <w:t>Review artikler</w:t>
                            </w:r>
                          </w:p>
                          <w:p w:rsidR="00AE0B89" w:rsidRDefault="00AE0B89" w:rsidP="00C02CF4">
                            <w:pPr>
                              <w:jc w:val="center"/>
                              <w:rPr>
                                <w:sz w:val="18"/>
                                <w:szCs w:val="18"/>
                              </w:rPr>
                            </w:pPr>
                            <w:r>
                              <w:rPr>
                                <w:sz w:val="18"/>
                                <w:szCs w:val="18"/>
                              </w:rPr>
                              <w:t>-Studier</w:t>
                            </w:r>
                            <w:r w:rsidRPr="00C4453A">
                              <w:rPr>
                                <w:sz w:val="18"/>
                                <w:szCs w:val="18"/>
                              </w:rPr>
                              <w:t xml:space="preserve"> der ikke</w:t>
                            </w:r>
                            <w:r>
                              <w:rPr>
                                <w:sz w:val="18"/>
                                <w:szCs w:val="18"/>
                              </w:rPr>
                              <w:t xml:space="preserve"> inkluderer EHS eller IIEF score</w:t>
                            </w:r>
                            <w:r w:rsidRPr="00C4453A">
                              <w:rPr>
                                <w:sz w:val="18"/>
                                <w:szCs w:val="18"/>
                              </w:rPr>
                              <w:t xml:space="preserve"> </w:t>
                            </w:r>
                          </w:p>
                          <w:p w:rsidR="00AE0B89" w:rsidRPr="00C4453A" w:rsidRDefault="00AE0B89" w:rsidP="00C02CF4">
                            <w:pPr>
                              <w:jc w:val="center"/>
                              <w:rPr>
                                <w:sz w:val="18"/>
                                <w:szCs w:val="18"/>
                              </w:rPr>
                            </w:pPr>
                            <w:r>
                              <w:rPr>
                                <w:sz w:val="18"/>
                                <w:szCs w:val="18"/>
                              </w:rPr>
                              <w:t>-Studier hvor kun abstracts er tilgængelig</w:t>
                            </w:r>
                          </w:p>
                          <w:p w:rsidR="00AE0B89" w:rsidRPr="000E223D" w:rsidRDefault="00AE0B89" w:rsidP="00C02CF4">
                            <w:pPr>
                              <w:jc w:val="center"/>
                              <w:rPr>
                                <w:color w:val="FF0000"/>
                                <w:sz w:val="24"/>
                                <w:szCs w:val="24"/>
                              </w:rPr>
                            </w:pPr>
                            <w:r w:rsidRPr="000E223D">
                              <w:rPr>
                                <w:color w:val="FF0000"/>
                                <w:sz w:val="24"/>
                                <w:szCs w:val="24"/>
                              </w:rPr>
                              <w:t>I alt 10 artikler</w:t>
                            </w:r>
                            <w:r>
                              <w:rPr>
                                <w:color w:val="FF0000"/>
                                <w:sz w:val="24"/>
                                <w:szCs w:val="24"/>
                              </w:rPr>
                              <w:t xml:space="preserve"> ekskluderes</w:t>
                            </w:r>
                          </w:p>
                          <w:p w:rsidR="00AE0B89" w:rsidRDefault="00AE0B89" w:rsidP="00C02CF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B17B8" id="Rektangel 3" o:spid="_x0000_s1052" style="position:absolute;margin-left:-18.85pt;margin-top:25.05pt;width:118.5pt;height:231.05pt;z-index:25253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" fillcolor="#4472c4 [3204]" strokecolor="#1f3763 [1604]" strokeweight="1pt">
                <v:textbox>
                  <w:txbxContent>
                    <w:p w:rsidR="00AE0B89" w:rsidRPr="00682EAD" w:rsidRDefault="00AE0B89" w:rsidP="00C02CF4">
                      <w:pPr>
                        <w:jc w:val="center"/>
                        <w:rPr>
                          <w:b/>
                          <w:color w:val="FF0000"/>
                        </w:rPr>
                      </w:pPr>
                      <w:r w:rsidRPr="00682EAD">
                        <w:rPr>
                          <w:b/>
                          <w:color w:val="FF0000"/>
                        </w:rPr>
                        <w:t>Eks</w:t>
                      </w:r>
                      <w:r>
                        <w:rPr>
                          <w:b/>
                          <w:color w:val="FF0000"/>
                        </w:rPr>
                        <w:t>k</w:t>
                      </w:r>
                      <w:r w:rsidRPr="00682EAD">
                        <w:rPr>
                          <w:b/>
                          <w:color w:val="FF0000"/>
                        </w:rPr>
                        <w:t>lusionskriterier</w:t>
                      </w:r>
                      <w:r>
                        <w:rPr>
                          <w:b/>
                          <w:color w:val="FF0000"/>
                        </w:rPr>
                        <w:t xml:space="preserve"> b</w:t>
                      </w:r>
                      <w:r w:rsidRPr="00682EAD">
                        <w:rPr>
                          <w:b/>
                          <w:color w:val="FF0000"/>
                        </w:rPr>
                        <w:t>:</w:t>
                      </w:r>
                    </w:p>
                    <w:p w:rsidR="00AE0B89" w:rsidRPr="00C4453A" w:rsidRDefault="00AE0B89" w:rsidP="00C02CF4">
                      <w:pPr>
                        <w:jc w:val="center"/>
                        <w:rPr>
                          <w:sz w:val="18"/>
                          <w:szCs w:val="18"/>
                        </w:rPr>
                      </w:pPr>
                      <w:r>
                        <w:rPr>
                          <w:sz w:val="18"/>
                          <w:szCs w:val="18"/>
                        </w:rPr>
                        <w:t>-</w:t>
                      </w:r>
                      <w:r w:rsidRPr="00C4453A">
                        <w:rPr>
                          <w:sz w:val="18"/>
                          <w:szCs w:val="18"/>
                        </w:rPr>
                        <w:t>ESWT på rotter</w:t>
                      </w:r>
                    </w:p>
                    <w:p w:rsidR="00AE0B89" w:rsidRPr="00C4453A" w:rsidRDefault="00AE0B89" w:rsidP="00C02CF4">
                      <w:pPr>
                        <w:jc w:val="center"/>
                        <w:rPr>
                          <w:sz w:val="18"/>
                          <w:szCs w:val="18"/>
                        </w:rPr>
                      </w:pPr>
                      <w:r>
                        <w:rPr>
                          <w:sz w:val="18"/>
                          <w:szCs w:val="18"/>
                        </w:rPr>
                        <w:t>-</w:t>
                      </w:r>
                      <w:r w:rsidRPr="00C4453A">
                        <w:rPr>
                          <w:sz w:val="18"/>
                          <w:szCs w:val="18"/>
                        </w:rPr>
                        <w:t>Kombinationsstudier</w:t>
                      </w:r>
                    </w:p>
                    <w:p w:rsidR="00AE0B89" w:rsidRPr="00C4453A" w:rsidRDefault="00AE0B89" w:rsidP="00C02CF4">
                      <w:pPr>
                        <w:jc w:val="center"/>
                        <w:rPr>
                          <w:sz w:val="18"/>
                          <w:szCs w:val="18"/>
                        </w:rPr>
                      </w:pPr>
                      <w:r>
                        <w:rPr>
                          <w:sz w:val="18"/>
                          <w:szCs w:val="18"/>
                        </w:rPr>
                        <w:t>-</w:t>
                      </w:r>
                      <w:r w:rsidRPr="00C4453A">
                        <w:rPr>
                          <w:sz w:val="18"/>
                          <w:szCs w:val="18"/>
                        </w:rPr>
                        <w:t>Review artikler</w:t>
                      </w:r>
                    </w:p>
                    <w:p w:rsidR="00AE0B89" w:rsidRDefault="00AE0B89" w:rsidP="00C02CF4">
                      <w:pPr>
                        <w:jc w:val="center"/>
                        <w:rPr>
                          <w:sz w:val="18"/>
                          <w:szCs w:val="18"/>
                        </w:rPr>
                      </w:pPr>
                      <w:r>
                        <w:rPr>
                          <w:sz w:val="18"/>
                          <w:szCs w:val="18"/>
                        </w:rPr>
                        <w:t>-Studier</w:t>
                      </w:r>
                      <w:r w:rsidRPr="00C4453A">
                        <w:rPr>
                          <w:sz w:val="18"/>
                          <w:szCs w:val="18"/>
                        </w:rPr>
                        <w:t xml:space="preserve"> der ikke</w:t>
                      </w:r>
                      <w:r>
                        <w:rPr>
                          <w:sz w:val="18"/>
                          <w:szCs w:val="18"/>
                        </w:rPr>
                        <w:t xml:space="preserve"> inkluderer EHS eller IIEF score</w:t>
                      </w:r>
                      <w:r w:rsidRPr="00C4453A">
                        <w:rPr>
                          <w:sz w:val="18"/>
                          <w:szCs w:val="18"/>
                        </w:rPr>
                        <w:t xml:space="preserve"> </w:t>
                      </w:r>
                    </w:p>
                    <w:p w:rsidR="00AE0B89" w:rsidRPr="00C4453A" w:rsidRDefault="00AE0B89" w:rsidP="00C02CF4">
                      <w:pPr>
                        <w:jc w:val="center"/>
                        <w:rPr>
                          <w:sz w:val="18"/>
                          <w:szCs w:val="18"/>
                        </w:rPr>
                      </w:pPr>
                      <w:r>
                        <w:rPr>
                          <w:sz w:val="18"/>
                          <w:szCs w:val="18"/>
                        </w:rPr>
                        <w:t>-Studier hvor kun abstracts er tilgængelig</w:t>
                      </w:r>
                    </w:p>
                    <w:p w:rsidR="00AE0B89" w:rsidRPr="000E223D" w:rsidRDefault="00AE0B89" w:rsidP="00C02CF4">
                      <w:pPr>
                        <w:jc w:val="center"/>
                        <w:rPr>
                          <w:color w:val="FF0000"/>
                          <w:sz w:val="24"/>
                          <w:szCs w:val="24"/>
                        </w:rPr>
                      </w:pPr>
                      <w:r w:rsidRPr="000E223D">
                        <w:rPr>
                          <w:color w:val="FF0000"/>
                          <w:sz w:val="24"/>
                          <w:szCs w:val="24"/>
                        </w:rPr>
                        <w:t>I alt 10 artikler</w:t>
                      </w:r>
                      <w:r>
                        <w:rPr>
                          <w:color w:val="FF0000"/>
                          <w:sz w:val="24"/>
                          <w:szCs w:val="24"/>
                        </w:rPr>
                        <w:t xml:space="preserve"> ekskluderes</w:t>
                      </w:r>
                    </w:p>
                    <w:p w:rsidR="00AE0B89" w:rsidRDefault="00AE0B89" w:rsidP="00C02CF4">
                      <w:pPr>
                        <w:jc w:val="center"/>
                      </w:pPr>
                      <w:r>
                        <w:t xml:space="preserve"> </w:t>
                      </w:r>
                    </w:p>
                  </w:txbxContent>
                </v:textbox>
                <w10:wrap anchorx="margin"/>
              </v:rect>
            </w:pict>
          </mc:Fallback>
        </mc:AlternateContent>
      </w:r>
    </w:p>
    <w:p w:rsidR="002B4829" w:rsidRDefault="00122D45" w:rsidP="0081000A">
      <w:pPr>
        <w:spacing w:before="600"/>
        <w:rPr>
          <w:b/>
          <w:sz w:val="28"/>
          <w:szCs w:val="28"/>
          <w:u w:val="single"/>
        </w:rPr>
      </w:pPr>
      <w:r>
        <w:rPr>
          <w:noProof/>
          <w:sz w:val="24"/>
          <w:szCs w:val="24"/>
          <w:lang w:eastAsia="da-DK"/>
        </w:rPr>
        <mc:AlternateContent>
          <mc:Choice Requires="wps">
            <w:drawing>
              <wp:anchor distT="0" distB="0" distL="114300" distR="114300" simplePos="0" relativeHeight="251966464" behindDoc="0" locked="0" layoutInCell="1" allowOverlap="1" wp14:anchorId="165A8819" wp14:editId="2A23E81F">
                <wp:simplePos x="0" y="0"/>
                <wp:positionH relativeFrom="column">
                  <wp:posOffset>1846385</wp:posOffset>
                </wp:positionH>
                <wp:positionV relativeFrom="paragraph">
                  <wp:posOffset>184443</wp:posOffset>
                </wp:positionV>
                <wp:extent cx="474784" cy="435122"/>
                <wp:effectExtent l="19050" t="0" r="20955" b="41275"/>
                <wp:wrapNone/>
                <wp:docPr id="10" name="Pil: nedad 10"/>
                <wp:cNvGraphicFramePr/>
                <a:graphic xmlns:a="http://schemas.openxmlformats.org/drawingml/2006/main">
                  <a:graphicData uri="http://schemas.microsoft.com/office/word/2010/wordprocessingShape">
                    <wps:wsp>
                      <wps:cNvSpPr/>
                      <wps:spPr>
                        <a:xfrm>
                          <a:off x="0" y="0"/>
                          <a:ext cx="474784" cy="43512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3AA62" id="Pil: nedad 10" o:spid="_x0000_s1026" type="#_x0000_t67" style="position:absolute;margin-left:145.4pt;margin-top:14.5pt;width:37.4pt;height:34.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" adj="10800" fillcolor="#4472c4 [3204]" strokecolor="#1f3763 [1604]" strokeweight="1pt"/>
            </w:pict>
          </mc:Fallback>
        </mc:AlternateContent>
      </w:r>
    </w:p>
    <w:p w:rsidR="002B4829" w:rsidRDefault="00122D45" w:rsidP="0081000A">
      <w:pPr>
        <w:spacing w:before="600"/>
        <w:rPr>
          <w:b/>
          <w:sz w:val="28"/>
          <w:szCs w:val="28"/>
          <w:u w:val="single"/>
        </w:rPr>
      </w:pPr>
      <w:r>
        <w:rPr>
          <w:noProof/>
          <w:sz w:val="24"/>
          <w:szCs w:val="24"/>
          <w:lang w:eastAsia="da-DK"/>
        </w:rPr>
        <mc:AlternateContent>
          <mc:Choice Requires="wps">
            <w:drawing>
              <wp:anchor distT="0" distB="0" distL="114300" distR="114300" simplePos="0" relativeHeight="252476416" behindDoc="0" locked="0" layoutInCell="1" allowOverlap="1" wp14:anchorId="3E8CBA37" wp14:editId="37D0985D">
                <wp:simplePos x="0" y="0"/>
                <wp:positionH relativeFrom="column">
                  <wp:posOffset>1333306</wp:posOffset>
                </wp:positionH>
                <wp:positionV relativeFrom="paragraph">
                  <wp:posOffset>24075</wp:posOffset>
                </wp:positionV>
                <wp:extent cx="1476375" cy="1256306"/>
                <wp:effectExtent l="0" t="0" r="28575" b="20320"/>
                <wp:wrapNone/>
                <wp:docPr id="54" name="Rutediagram: Proces 54"/>
                <wp:cNvGraphicFramePr/>
                <a:graphic xmlns:a="http://schemas.openxmlformats.org/drawingml/2006/main">
                  <a:graphicData uri="http://schemas.microsoft.com/office/word/2010/wordprocessingShape">
                    <wps:wsp>
                      <wps:cNvSpPr/>
                      <wps:spPr>
                        <a:xfrm>
                          <a:off x="0" y="0"/>
                          <a:ext cx="1476375" cy="1256306"/>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Pr="00682EAD" w:rsidRDefault="00AE0B89" w:rsidP="00FA0752">
                            <w:pPr>
                              <w:jc w:val="center"/>
                              <w:rPr>
                                <w:b/>
                                <w:color w:val="FF0000"/>
                                <w:u w:val="single"/>
                              </w:rPr>
                            </w:pPr>
                            <w:r w:rsidRPr="00682EAD">
                              <w:rPr>
                                <w:b/>
                                <w:color w:val="FF0000"/>
                                <w:u w:val="single"/>
                              </w:rPr>
                              <w:t>Inklusionskriterier</w:t>
                            </w:r>
                            <w:r>
                              <w:rPr>
                                <w:b/>
                                <w:color w:val="FF0000"/>
                                <w:u w:val="single"/>
                              </w:rPr>
                              <w:t xml:space="preserve"> b</w:t>
                            </w:r>
                            <w:r w:rsidRPr="00682EAD">
                              <w:rPr>
                                <w:b/>
                                <w:color w:val="FF0000"/>
                                <w:u w:val="single"/>
                              </w:rPr>
                              <w:t>:</w:t>
                            </w:r>
                          </w:p>
                          <w:p w:rsidR="00AE0B89" w:rsidRDefault="00AE0B89" w:rsidP="00122D45">
                            <w:pPr>
                              <w:jc w:val="center"/>
                              <w:rPr>
                                <w:color w:val="FFFFFF" w:themeColor="background1"/>
                                <w:sz w:val="18"/>
                                <w:szCs w:val="18"/>
                              </w:rPr>
                            </w:pPr>
                            <w:r>
                              <w:rPr>
                                <w:color w:val="FFFFFF" w:themeColor="background1"/>
                                <w:sz w:val="18"/>
                                <w:szCs w:val="18"/>
                              </w:rPr>
                              <w:t>-</w:t>
                            </w:r>
                            <w:r w:rsidRPr="00AA0E30">
                              <w:rPr>
                                <w:color w:val="FFFFFF" w:themeColor="background1"/>
                                <w:sz w:val="18"/>
                                <w:szCs w:val="18"/>
                              </w:rPr>
                              <w:t>System</w:t>
                            </w:r>
                            <w:r>
                              <w:rPr>
                                <w:color w:val="FFFFFF" w:themeColor="background1"/>
                                <w:sz w:val="18"/>
                                <w:szCs w:val="18"/>
                              </w:rPr>
                              <w:t>atiske reviews og metaanalyser</w:t>
                            </w:r>
                          </w:p>
                          <w:p w:rsidR="00AE0B89" w:rsidRPr="00AA0E30" w:rsidRDefault="00AE0B89" w:rsidP="00FA0752">
                            <w:pPr>
                              <w:jc w:val="center"/>
                              <w:rPr>
                                <w:color w:val="FFFFFF" w:themeColor="background1"/>
                                <w:sz w:val="18"/>
                                <w:szCs w:val="18"/>
                              </w:rPr>
                            </w:pPr>
                            <w:r>
                              <w:rPr>
                                <w:color w:val="FFFFFF" w:themeColor="background1"/>
                                <w:sz w:val="18"/>
                                <w:szCs w:val="18"/>
                              </w:rPr>
                              <w:t>-RCT studier af nyere dato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CBA37" id="Rutediagram: Proces 54" o:spid="_x0000_s1053" type="#_x0000_t109" style="position:absolute;margin-left:105pt;margin-top:1.9pt;width:116.25pt;height:98.9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" fillcolor="#4472c4 [3204]" strokecolor="#1f3763 [1604]" strokeweight="1pt">
                <v:textbox>
                  <w:txbxContent>
                    <w:p w:rsidR="00AE0B89" w:rsidRPr="00682EAD" w:rsidRDefault="00AE0B89" w:rsidP="00FA0752">
                      <w:pPr>
                        <w:jc w:val="center"/>
                        <w:rPr>
                          <w:b/>
                          <w:color w:val="FF0000"/>
                          <w:u w:val="single"/>
                        </w:rPr>
                      </w:pPr>
                      <w:r w:rsidRPr="00682EAD">
                        <w:rPr>
                          <w:b/>
                          <w:color w:val="FF0000"/>
                          <w:u w:val="single"/>
                        </w:rPr>
                        <w:t>Inklusionskriterier</w:t>
                      </w:r>
                      <w:r>
                        <w:rPr>
                          <w:b/>
                          <w:color w:val="FF0000"/>
                          <w:u w:val="single"/>
                        </w:rPr>
                        <w:t xml:space="preserve"> b</w:t>
                      </w:r>
                      <w:r w:rsidRPr="00682EAD">
                        <w:rPr>
                          <w:b/>
                          <w:color w:val="FF0000"/>
                          <w:u w:val="single"/>
                        </w:rPr>
                        <w:t>:</w:t>
                      </w:r>
                    </w:p>
                    <w:p w:rsidR="00AE0B89" w:rsidRDefault="00AE0B89" w:rsidP="00122D45">
                      <w:pPr>
                        <w:jc w:val="center"/>
                        <w:rPr>
                          <w:color w:val="FFFFFF" w:themeColor="background1"/>
                          <w:sz w:val="18"/>
                          <w:szCs w:val="18"/>
                        </w:rPr>
                      </w:pPr>
                      <w:r>
                        <w:rPr>
                          <w:color w:val="FFFFFF" w:themeColor="background1"/>
                          <w:sz w:val="18"/>
                          <w:szCs w:val="18"/>
                        </w:rPr>
                        <w:t>-</w:t>
                      </w:r>
                      <w:r w:rsidRPr="00AA0E30">
                        <w:rPr>
                          <w:color w:val="FFFFFF" w:themeColor="background1"/>
                          <w:sz w:val="18"/>
                          <w:szCs w:val="18"/>
                        </w:rPr>
                        <w:t>System</w:t>
                      </w:r>
                      <w:r>
                        <w:rPr>
                          <w:color w:val="FFFFFF" w:themeColor="background1"/>
                          <w:sz w:val="18"/>
                          <w:szCs w:val="18"/>
                        </w:rPr>
                        <w:t>atiske reviews og metaanalyser</w:t>
                      </w:r>
                    </w:p>
                    <w:p w:rsidR="00AE0B89" w:rsidRPr="00AA0E30" w:rsidRDefault="00AE0B89" w:rsidP="00FA0752">
                      <w:pPr>
                        <w:jc w:val="center"/>
                        <w:rPr>
                          <w:color w:val="FFFFFF" w:themeColor="background1"/>
                          <w:sz w:val="18"/>
                          <w:szCs w:val="18"/>
                        </w:rPr>
                      </w:pPr>
                      <w:r>
                        <w:rPr>
                          <w:color w:val="FFFFFF" w:themeColor="background1"/>
                          <w:sz w:val="18"/>
                          <w:szCs w:val="18"/>
                        </w:rPr>
                        <w:t>-RCT studier af nyere dato</w:t>
                      </w:r>
                    </w:p>
                  </w:txbxContent>
                </v:textbox>
              </v:shape>
            </w:pict>
          </mc:Fallback>
        </mc:AlternateContent>
      </w:r>
    </w:p>
    <w:p w:rsidR="0042232A" w:rsidRDefault="00286AA1" w:rsidP="0081000A">
      <w:pPr>
        <w:spacing w:before="600"/>
        <w:rPr>
          <w:sz w:val="24"/>
          <w:szCs w:val="24"/>
        </w:rPr>
      </w:pPr>
      <w:r>
        <w:rPr>
          <w:b/>
          <w:noProof/>
          <w:sz w:val="28"/>
          <w:szCs w:val="28"/>
          <w:u w:val="single"/>
          <w:lang w:eastAsia="da-DK"/>
        </w:rPr>
        <mc:AlternateContent>
          <mc:Choice Requires="wps">
            <w:drawing>
              <wp:anchor distT="0" distB="0" distL="114300" distR="114300" simplePos="0" relativeHeight="252965888" behindDoc="0" locked="0" layoutInCell="1" allowOverlap="1" wp14:anchorId="0C34666C" wp14:editId="514A047E">
                <wp:simplePos x="0" y="0"/>
                <wp:positionH relativeFrom="column">
                  <wp:posOffset>1802423</wp:posOffset>
                </wp:positionH>
                <wp:positionV relativeFrom="paragraph">
                  <wp:posOffset>635537</wp:posOffset>
                </wp:positionV>
                <wp:extent cx="483577" cy="395654"/>
                <wp:effectExtent l="19050" t="0" r="12065" b="42545"/>
                <wp:wrapNone/>
                <wp:docPr id="73" name="Pil: nedad 73"/>
                <wp:cNvGraphicFramePr/>
                <a:graphic xmlns:a="http://schemas.openxmlformats.org/drawingml/2006/main">
                  <a:graphicData uri="http://schemas.microsoft.com/office/word/2010/wordprocessingShape">
                    <wps:wsp>
                      <wps:cNvSpPr/>
                      <wps:spPr>
                        <a:xfrm>
                          <a:off x="0" y="0"/>
                          <a:ext cx="483577" cy="3956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48C9F" id="Pil: nedad 73" o:spid="_x0000_s1026" type="#_x0000_t67" style="position:absolute;margin-left:141.9pt;margin-top:50.05pt;width:38.1pt;height:31.1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" adj="10800" fillcolor="#4472c4 [3204]" strokecolor="#1f3763 [1604]" strokeweight="1pt"/>
            </w:pict>
          </mc:Fallback>
        </mc:AlternateContent>
      </w:r>
      <w:r w:rsidR="00A01DFA">
        <w:rPr>
          <w:noProof/>
          <w:sz w:val="24"/>
          <w:szCs w:val="24"/>
          <w:lang w:eastAsia="da-DK"/>
        </w:rPr>
        <mc:AlternateContent>
          <mc:Choice Requires="wps">
            <w:drawing>
              <wp:anchor distT="0" distB="0" distL="114300" distR="114300" simplePos="0" relativeHeight="252351488" behindDoc="0" locked="0" layoutInCell="1" allowOverlap="1" wp14:anchorId="5871ED18" wp14:editId="25A18C3C">
                <wp:simplePos x="0" y="0"/>
                <wp:positionH relativeFrom="margin">
                  <wp:posOffset>4534528</wp:posOffset>
                </wp:positionH>
                <wp:positionV relativeFrom="paragraph">
                  <wp:posOffset>138460</wp:posOffset>
                </wp:positionV>
                <wp:extent cx="502713" cy="666869"/>
                <wp:effectExtent l="0" t="25082" r="44132" b="44133"/>
                <wp:wrapNone/>
                <wp:docPr id="45" name="Pil: nedad 45"/>
                <wp:cNvGraphicFramePr/>
                <a:graphic xmlns:a="http://schemas.openxmlformats.org/drawingml/2006/main">
                  <a:graphicData uri="http://schemas.microsoft.com/office/word/2010/wordprocessingShape">
                    <wps:wsp>
                      <wps:cNvSpPr/>
                      <wps:spPr>
                        <a:xfrm rot="16200000" flipH="1">
                          <a:off x="0" y="0"/>
                          <a:ext cx="502713" cy="6668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73424" id="Pil: nedad 45" o:spid="_x0000_s1026" type="#_x0000_t67" style="position:absolute;margin-left:357.05pt;margin-top:10.9pt;width:39.6pt;height:52.5pt;rotation:90;flip:x;z-index:25235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" adj="13459" fillcolor="#4472c4 [3204]" strokecolor="#1f3763 [1604]" strokeweight="1pt">
                <w10:wrap anchorx="margin"/>
              </v:shape>
            </w:pict>
          </mc:Fallback>
        </mc:AlternateContent>
      </w:r>
      <w:r w:rsidR="00A01DFA">
        <w:rPr>
          <w:noProof/>
          <w:sz w:val="24"/>
          <w:szCs w:val="24"/>
          <w:lang w:eastAsia="da-DK"/>
        </w:rPr>
        <mc:AlternateContent>
          <mc:Choice Requires="wps">
            <w:drawing>
              <wp:anchor distT="0" distB="0" distL="114300" distR="114300" simplePos="0" relativeHeight="252669952" behindDoc="0" locked="0" layoutInCell="1" allowOverlap="1" wp14:anchorId="418D9D75" wp14:editId="70DE6C2A">
                <wp:simplePos x="0" y="0"/>
                <wp:positionH relativeFrom="column">
                  <wp:posOffset>3114040</wp:posOffset>
                </wp:positionH>
                <wp:positionV relativeFrom="paragraph">
                  <wp:posOffset>75963</wp:posOffset>
                </wp:positionV>
                <wp:extent cx="1216549" cy="1622066"/>
                <wp:effectExtent l="0" t="0" r="22225" b="16510"/>
                <wp:wrapNone/>
                <wp:docPr id="62" name="Rektangel 62"/>
                <wp:cNvGraphicFramePr/>
                <a:graphic xmlns:a="http://schemas.openxmlformats.org/drawingml/2006/main">
                  <a:graphicData uri="http://schemas.microsoft.com/office/word/2010/wordprocessingShape">
                    <wps:wsp>
                      <wps:cNvSpPr/>
                      <wps:spPr>
                        <a:xfrm>
                          <a:off x="0" y="0"/>
                          <a:ext cx="1216549" cy="16220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Pr="00C4453A" w:rsidRDefault="00AE0B89" w:rsidP="00C4453A">
                            <w:pPr>
                              <w:jc w:val="center"/>
                              <w:rPr>
                                <w:sz w:val="18"/>
                                <w:szCs w:val="18"/>
                              </w:rPr>
                            </w:pPr>
                            <w:r>
                              <w:rPr>
                                <w:sz w:val="18"/>
                                <w:szCs w:val="18"/>
                              </w:rPr>
                              <w:t xml:space="preserve">Systematisk Gennemlæsning af abstracts med tanke på besvarelse af forskningsspørgsmål </w:t>
                            </w:r>
                            <w:r w:rsidRPr="00C4453A">
                              <w:rPr>
                                <w:sz w:val="18"/>
                                <w:szCs w:val="18"/>
                              </w:rPr>
                              <w:t xml:space="preserve"> </w:t>
                            </w:r>
                          </w:p>
                          <w:p w:rsidR="00AE0B89" w:rsidRPr="00122D45" w:rsidRDefault="00AE0B89" w:rsidP="00C4453A">
                            <w:pPr>
                              <w:jc w:val="center"/>
                              <w:rPr>
                                <w:color w:val="000000" w:themeColor="text1"/>
                                <w:sz w:val="16"/>
                                <w:szCs w:val="16"/>
                              </w:rPr>
                            </w:pPr>
                            <w:r>
                              <w:rPr>
                                <w:color w:val="000000" w:themeColor="text1"/>
                                <w:sz w:val="16"/>
                                <w:szCs w:val="16"/>
                              </w:rPr>
                              <w:t>(</w:t>
                            </w:r>
                            <w:r w:rsidRPr="00122D45">
                              <w:rPr>
                                <w:color w:val="000000" w:themeColor="text1"/>
                                <w:sz w:val="16"/>
                                <w:szCs w:val="16"/>
                              </w:rPr>
                              <w:t>Potentiel primær analyseartikel søges identificeret</w:t>
                            </w:r>
                            <w:r>
                              <w:rPr>
                                <w:color w:val="000000" w:themeColor="text1"/>
                                <w:sz w:val="16"/>
                                <w:szCs w:val="16"/>
                              </w:rPr>
                              <w:t>)</w:t>
                            </w:r>
                          </w:p>
                          <w:p w:rsidR="00AE0B89" w:rsidRPr="00C4453A" w:rsidRDefault="00AE0B89" w:rsidP="00C4453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D9D75" id="Rektangel 62" o:spid="_x0000_s1054" style="position:absolute;margin-left:245.2pt;margin-top:6pt;width:95.8pt;height:127.7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" fillcolor="#4472c4 [3204]" strokecolor="#1f3763 [1604]" strokeweight="1pt">
                <v:textbox>
                  <w:txbxContent>
                    <w:p w:rsidR="00AE0B89" w:rsidRPr="00C4453A" w:rsidRDefault="00AE0B89" w:rsidP="00C4453A">
                      <w:pPr>
                        <w:jc w:val="center"/>
                        <w:rPr>
                          <w:sz w:val="18"/>
                          <w:szCs w:val="18"/>
                        </w:rPr>
                      </w:pPr>
                      <w:r>
                        <w:rPr>
                          <w:sz w:val="18"/>
                          <w:szCs w:val="18"/>
                        </w:rPr>
                        <w:t xml:space="preserve">Systematisk Gennemlæsning af abstracts med tanke på besvarelse af forskningsspørgsmål </w:t>
                      </w:r>
                      <w:r w:rsidRPr="00C4453A">
                        <w:rPr>
                          <w:sz w:val="18"/>
                          <w:szCs w:val="18"/>
                        </w:rPr>
                        <w:t xml:space="preserve"> </w:t>
                      </w:r>
                    </w:p>
                    <w:p w:rsidR="00AE0B89" w:rsidRPr="00122D45" w:rsidRDefault="00AE0B89" w:rsidP="00C4453A">
                      <w:pPr>
                        <w:jc w:val="center"/>
                        <w:rPr>
                          <w:color w:val="000000" w:themeColor="text1"/>
                          <w:sz w:val="16"/>
                          <w:szCs w:val="16"/>
                        </w:rPr>
                      </w:pPr>
                      <w:r>
                        <w:rPr>
                          <w:color w:val="000000" w:themeColor="text1"/>
                          <w:sz w:val="16"/>
                          <w:szCs w:val="16"/>
                        </w:rPr>
                        <w:t>(</w:t>
                      </w:r>
                      <w:r w:rsidRPr="00122D45">
                        <w:rPr>
                          <w:color w:val="000000" w:themeColor="text1"/>
                          <w:sz w:val="16"/>
                          <w:szCs w:val="16"/>
                        </w:rPr>
                        <w:t>Potentiel primær analyseartikel søges identificeret</w:t>
                      </w:r>
                      <w:r>
                        <w:rPr>
                          <w:color w:val="000000" w:themeColor="text1"/>
                          <w:sz w:val="16"/>
                          <w:szCs w:val="16"/>
                        </w:rPr>
                        <w:t>)</w:t>
                      </w:r>
                    </w:p>
                    <w:p w:rsidR="00AE0B89" w:rsidRPr="00C4453A" w:rsidRDefault="00AE0B89" w:rsidP="00C4453A">
                      <w:pPr>
                        <w:jc w:val="center"/>
                        <w:rPr>
                          <w:sz w:val="18"/>
                          <w:szCs w:val="18"/>
                        </w:rPr>
                      </w:pPr>
                    </w:p>
                  </w:txbxContent>
                </v:textbox>
              </v:rect>
            </w:pict>
          </mc:Fallback>
        </mc:AlternateContent>
      </w:r>
      <w:r w:rsidR="00A01DFA">
        <w:rPr>
          <w:noProof/>
          <w:sz w:val="24"/>
          <w:szCs w:val="24"/>
          <w:lang w:eastAsia="da-DK"/>
        </w:rPr>
        <mc:AlternateContent>
          <mc:Choice Requires="wps">
            <w:drawing>
              <wp:anchor distT="0" distB="0" distL="114300" distR="114300" simplePos="0" relativeHeight="253030400" behindDoc="0" locked="0" layoutInCell="1" allowOverlap="1" wp14:anchorId="1FE87F38" wp14:editId="356559D7">
                <wp:simplePos x="0" y="0"/>
                <wp:positionH relativeFrom="column">
                  <wp:posOffset>5192985</wp:posOffset>
                </wp:positionH>
                <wp:positionV relativeFrom="paragraph">
                  <wp:posOffset>271160</wp:posOffset>
                </wp:positionV>
                <wp:extent cx="914400" cy="318977"/>
                <wp:effectExtent l="0" t="0" r="19050" b="24130"/>
                <wp:wrapNone/>
                <wp:docPr id="74" name="Rektangel 74"/>
                <wp:cNvGraphicFramePr/>
                <a:graphic xmlns:a="http://schemas.openxmlformats.org/drawingml/2006/main">
                  <a:graphicData uri="http://schemas.microsoft.com/office/word/2010/wordprocessingShape">
                    <wps:wsp>
                      <wps:cNvSpPr/>
                      <wps:spPr>
                        <a:xfrm>
                          <a:off x="0" y="0"/>
                          <a:ext cx="914400" cy="3189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0E223D">
                            <w:pPr>
                              <w:jc w:val="center"/>
                            </w:pPr>
                            <w:r>
                              <w:t>2 artikler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E87F38" id="Rektangel 74" o:spid="_x0000_s1055" style="position:absolute;margin-left:408.9pt;margin-top:21.35pt;width:1in;height:25.1pt;z-index:25303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" fillcolor="#4472c4 [3204]" strokecolor="#1f3763 [1604]" strokeweight="1pt">
                <v:textbox>
                  <w:txbxContent>
                    <w:p w:rsidR="00AE0B89" w:rsidRDefault="00AE0B89" w:rsidP="000E223D">
                      <w:pPr>
                        <w:jc w:val="center"/>
                      </w:pPr>
                      <w:r>
                        <w:t>2 artikler</w:t>
                      </w:r>
                    </w:p>
                  </w:txbxContent>
                </v:textbox>
              </v:rect>
            </w:pict>
          </mc:Fallback>
        </mc:AlternateContent>
      </w:r>
    </w:p>
    <w:p w:rsidR="0042232A" w:rsidRDefault="00BD09EB" w:rsidP="0081000A">
      <w:pPr>
        <w:spacing w:before="600"/>
        <w:rPr>
          <w:sz w:val="24"/>
          <w:szCs w:val="24"/>
        </w:rPr>
      </w:pPr>
      <w:r>
        <w:rPr>
          <w:b/>
          <w:noProof/>
          <w:sz w:val="28"/>
          <w:szCs w:val="28"/>
          <w:u w:val="single"/>
          <w:lang w:eastAsia="da-DK"/>
        </w:rPr>
        <mc:AlternateContent>
          <mc:Choice Requires="wps">
            <w:drawing>
              <wp:anchor distT="0" distB="0" distL="114300" distR="114300" simplePos="0" relativeHeight="252157952" behindDoc="0" locked="0" layoutInCell="1" allowOverlap="1" wp14:anchorId="3F736A09" wp14:editId="49B7B183">
                <wp:simplePos x="0" y="0"/>
                <wp:positionH relativeFrom="column">
                  <wp:posOffset>2532185</wp:posOffset>
                </wp:positionH>
                <wp:positionV relativeFrom="paragraph">
                  <wp:posOffset>380218</wp:posOffset>
                </wp:positionV>
                <wp:extent cx="553915" cy="413239"/>
                <wp:effectExtent l="0" t="19050" r="36830" b="44450"/>
                <wp:wrapNone/>
                <wp:docPr id="39" name="Pil: højre 39"/>
                <wp:cNvGraphicFramePr/>
                <a:graphic xmlns:a="http://schemas.openxmlformats.org/drawingml/2006/main">
                  <a:graphicData uri="http://schemas.microsoft.com/office/word/2010/wordprocessingShape">
                    <wps:wsp>
                      <wps:cNvSpPr/>
                      <wps:spPr>
                        <a:xfrm>
                          <a:off x="0" y="0"/>
                          <a:ext cx="553915" cy="41323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2994A" id="Pil: højre 39" o:spid="_x0000_s1026" type="#_x0000_t13" style="position:absolute;margin-left:199.4pt;margin-top:29.95pt;width:43.6pt;height:32.5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" adj="13543" fillcolor="#4472c4 [3204]" strokecolor="#1f3763 [1604]" strokeweight="1pt"/>
            </w:pict>
          </mc:Fallback>
        </mc:AlternateContent>
      </w:r>
      <w:r>
        <w:rPr>
          <w:b/>
          <w:noProof/>
          <w:sz w:val="28"/>
          <w:szCs w:val="28"/>
          <w:u w:val="single"/>
          <w:lang w:eastAsia="da-DK"/>
        </w:rPr>
        <mc:AlternateContent>
          <mc:Choice Requires="wps">
            <w:drawing>
              <wp:anchor distT="0" distB="0" distL="114300" distR="114300" simplePos="0" relativeHeight="252901376" behindDoc="0" locked="0" layoutInCell="1" allowOverlap="1" wp14:anchorId="66BE74CC" wp14:editId="339392CC">
                <wp:simplePos x="0" y="0"/>
                <wp:positionH relativeFrom="column">
                  <wp:posOffset>1530819</wp:posOffset>
                </wp:positionH>
                <wp:positionV relativeFrom="paragraph">
                  <wp:posOffset>399415</wp:posOffset>
                </wp:positionV>
                <wp:extent cx="914400" cy="318052"/>
                <wp:effectExtent l="0" t="0" r="19050" b="25400"/>
                <wp:wrapNone/>
                <wp:docPr id="72" name="Rektangel 72"/>
                <wp:cNvGraphicFramePr/>
                <a:graphic xmlns:a="http://schemas.openxmlformats.org/drawingml/2006/main">
                  <a:graphicData uri="http://schemas.microsoft.com/office/word/2010/wordprocessingShape">
                    <wps:wsp>
                      <wps:cNvSpPr/>
                      <wps:spPr>
                        <a:xfrm>
                          <a:off x="0" y="0"/>
                          <a:ext cx="914400" cy="3180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122D45">
                            <w:pPr>
                              <w:jc w:val="center"/>
                            </w:pPr>
                            <w:r>
                              <w:t>9 artikler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BE74CC" id="Rektangel 72" o:spid="_x0000_s1056" style="position:absolute;margin-left:120.55pt;margin-top:31.45pt;width:1in;height:25.05pt;z-index:25290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" fillcolor="#4472c4 [3204]" strokecolor="#1f3763 [1604]" strokeweight="1pt">
                <v:textbox>
                  <w:txbxContent>
                    <w:p w:rsidR="00AE0B89" w:rsidRDefault="00AE0B89" w:rsidP="00122D45">
                      <w:pPr>
                        <w:jc w:val="center"/>
                      </w:pPr>
                      <w:r>
                        <w:t>9 artikler</w:t>
                      </w:r>
                    </w:p>
                  </w:txbxContent>
                </v:textbox>
              </v:rect>
            </w:pict>
          </mc:Fallback>
        </mc:AlternateContent>
      </w:r>
      <w:r w:rsidR="00A01DFA">
        <w:rPr>
          <w:noProof/>
          <w:sz w:val="24"/>
          <w:szCs w:val="24"/>
          <w:lang w:eastAsia="da-DK"/>
        </w:rPr>
        <mc:AlternateContent>
          <mc:Choice Requires="wps">
            <w:drawing>
              <wp:anchor distT="0" distB="0" distL="114300" distR="114300" simplePos="0" relativeHeight="253092864" behindDoc="0" locked="0" layoutInCell="1" allowOverlap="1" wp14:anchorId="1F9B25A6" wp14:editId="1E001CE9">
                <wp:simplePos x="0" y="0"/>
                <wp:positionH relativeFrom="column">
                  <wp:posOffset>5385390</wp:posOffset>
                </wp:positionH>
                <wp:positionV relativeFrom="paragraph">
                  <wp:posOffset>58464</wp:posOffset>
                </wp:positionV>
                <wp:extent cx="489097" cy="510363"/>
                <wp:effectExtent l="19050" t="0" r="44450" b="42545"/>
                <wp:wrapNone/>
                <wp:docPr id="75" name="Pil: nedad 75"/>
                <wp:cNvGraphicFramePr/>
                <a:graphic xmlns:a="http://schemas.openxmlformats.org/drawingml/2006/main">
                  <a:graphicData uri="http://schemas.microsoft.com/office/word/2010/wordprocessingShape">
                    <wps:wsp>
                      <wps:cNvSpPr/>
                      <wps:spPr>
                        <a:xfrm>
                          <a:off x="0" y="0"/>
                          <a:ext cx="489097" cy="5103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D9AE7" id="Pil: nedad 75" o:spid="_x0000_s1026" type="#_x0000_t67" style="position:absolute;margin-left:424.05pt;margin-top:4.6pt;width:38.5pt;height:40.2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" adj="11250" fillcolor="#4472c4 [3204]" strokecolor="#1f3763 [1604]" strokeweight="1pt"/>
            </w:pict>
          </mc:Fallback>
        </mc:AlternateContent>
      </w:r>
      <w:r w:rsidR="00A01DFA">
        <w:rPr>
          <w:noProof/>
          <w:sz w:val="24"/>
          <w:szCs w:val="24"/>
          <w:lang w:eastAsia="da-DK"/>
        </w:rPr>
        <mc:AlternateContent>
          <mc:Choice Requires="wps">
            <w:drawing>
              <wp:anchor distT="0" distB="0" distL="114300" distR="114300" simplePos="0" relativeHeight="252413952" behindDoc="0" locked="0" layoutInCell="1" allowOverlap="1" wp14:anchorId="0561D4B0" wp14:editId="152926B4">
                <wp:simplePos x="0" y="0"/>
                <wp:positionH relativeFrom="margin">
                  <wp:align>right</wp:align>
                </wp:positionH>
                <wp:positionV relativeFrom="paragraph">
                  <wp:posOffset>629034</wp:posOffset>
                </wp:positionV>
                <wp:extent cx="1438275" cy="2019631"/>
                <wp:effectExtent l="0" t="0" r="28575" b="19050"/>
                <wp:wrapNone/>
                <wp:docPr id="46" name="Rutediagram: Proces 46"/>
                <wp:cNvGraphicFramePr/>
                <a:graphic xmlns:a="http://schemas.openxmlformats.org/drawingml/2006/main">
                  <a:graphicData uri="http://schemas.microsoft.com/office/word/2010/wordprocessingShape">
                    <wps:wsp>
                      <wps:cNvSpPr/>
                      <wps:spPr>
                        <a:xfrm>
                          <a:off x="0" y="0"/>
                          <a:ext cx="1438275" cy="201963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0B89" w:rsidRDefault="00AE0B89" w:rsidP="00AA0E30">
                            <w:pPr>
                              <w:rPr>
                                <w:sz w:val="18"/>
                                <w:szCs w:val="18"/>
                              </w:rPr>
                            </w:pPr>
                            <w:r>
                              <w:rPr>
                                <w:sz w:val="18"/>
                                <w:szCs w:val="18"/>
                              </w:rPr>
                              <w:t>Litteratursøgningen afslørede 2 nyligt udarbejdede systematiske reviews og metaanalyser af effekten af LI-ESWT mod erektil dysfunktion:</w:t>
                            </w:r>
                          </w:p>
                          <w:p w:rsidR="00AE0B89" w:rsidRPr="001C0D60" w:rsidRDefault="00AE0B89" w:rsidP="00AA0E30">
                            <w:pPr>
                              <w:rPr>
                                <w:color w:val="000000" w:themeColor="text1"/>
                                <w:sz w:val="18"/>
                                <w:szCs w:val="18"/>
                              </w:rPr>
                            </w:pPr>
                            <w:r w:rsidRPr="001C0D60">
                              <w:rPr>
                                <w:color w:val="000000" w:themeColor="text1"/>
                                <w:sz w:val="18"/>
                                <w:szCs w:val="18"/>
                              </w:rPr>
                              <w:t xml:space="preserve">1:   </w:t>
                            </w:r>
                            <w:r w:rsidRPr="001C0D60">
                              <w:rPr>
                                <w:color w:val="000000" w:themeColor="text1"/>
                                <w:sz w:val="18"/>
                                <w:szCs w:val="18"/>
                              </w:rPr>
                              <w:fldChar w:fldCharType="begin" w:fldLock="1"/>
                            </w:r>
                            <w:r w:rsidRPr="001C0D60">
                              <w:rPr>
                                <w:color w:val="000000" w:themeColor="text1"/>
                                <w:sz w:val="18"/>
                                <w:szCs w:val="18"/>
                              </w:rPr>
                              <w:instrText>ADDIN CSL_CITATION { "citationItems" : [ { "id" : "ITEM-1", "itemData" : { "DOI" : "10.1016/j.jsxm.2016.11.001", "ISSN" : "17436095", "PMID" : "27986492", "abstract" : "INTRODUCTION Low-intensity extracorporeal shock wave therapy (Li-ESWT) has been proposed as an effective non-invasive treatment option for erectile dysfunction (ED). AIM To use systematic review and meta-analysis to assess the efficacy of Li-ESWT by comparing change in erectile function as assessed by the erectile function domain of the International Index of Erectile Function (IIEF-EF) in men undergoing Li-ESWT vs sham therapy for the treatment of ED. METHODS Systematic search was conducted of MEDLINE, EMBASE, and ClinicalTrials.gov for randomized controlled trials that were published in peer-reviewed journals or presented in abstract form of Li-ESWT used for the treatment of ED from January 2010 through March 2016. Randomized controlled trials were eligible for inclusion if they were published in the peer-reviewed literature and assessed erectile function outcomes using the IIEF-EF score. Estimates were pooled using random-effects meta-analysis. MAIN OUTCOME MEASURES Change in IIEF-EF score after treatment with Li-ESWT in patients treated with active treatment vs sham Li-ESWT probes. RESULTS Data were extracted from seven trials involving 602 participants. The average age was 60.7 years and the average follow-up was 19.8 weeks. There was a statistically significant improvement in pooled change in IIEF-EF score from baseline to follow-up in men undergoing Li-ESWT vs those undergoing sham therapy (6.40 points; 95% CI = 1.78-11.02; I(2) = 98.7%; P &lt; .0001 vs 1.65 points; 95% CI = 0.92-2.39; I(2) = 64.6%; P &lt; .0001; between-group difference, P = .047). Significant between-group differences were found for total treatment shocks received by patients (P &lt; .0001). CONCLUSION In this meta-analysis of seven randomized controlled trials, treatment of ED with Li-ESWT resulted in a significant increase in IIEF-EF scores.", "author" : [ { "dropping-particle" : "", "family" : "Clavijo", "given" : "Raul I.", "non-dropping-particle" : "", "parse-names" : false, "suffix" : "" }, { "dropping-particle" : "", "family" : "Kohn", "given" : "Taylor P.", "non-dropping-particle" : "", "parse-names" : false, "suffix" : "" }, { "dropping-particle" : "", "family" : "Kohn", "given" : "Jaden R.", "non-dropping-particle" : "", "parse-names" : false, "suffix" : "" }, { "dropping-particle" : "", "family" : "Ramasamy", "given" : "Ranjith", "non-dropping-particle" : "", "parse-names" : false, "suffix" : "" } ], "container-title" : "The Journal of Sexual Medicine", "id" : "ITEM-1", "issue" : "1", "issued" : { "date-parts" : [ [ "2016", "1" ] ] }, "page" : "27-35", "title" : "Effects of Low-Intensity Extracorporeal Shockwave Therapy on Erectile Dysfunction: A Systematic Review and Meta-Analysis", "type" : "article-journal", "volume" : "14" }, "uris" : [ "http://www.mendeley.com/documents/?uuid=f78b9f2e-8817-3bb2-b422-83443c494a85" ] } ], "mendeley" : { "formattedCitation" : "(Clavijo et al. 2016)", "plainTextFormattedCitation" : "(Clavijo et al. 2016)", "previouslyFormattedCitation" : "(Clavijo et al. 2016)" }, "properties" : { "noteIndex" : 0 }, "schema" : "https://github.com/citation-style-language/schema/raw/master/csl-citation.json" }</w:instrText>
                            </w:r>
                            <w:r w:rsidRPr="001C0D60">
                              <w:rPr>
                                <w:color w:val="000000" w:themeColor="text1"/>
                                <w:sz w:val="18"/>
                                <w:szCs w:val="18"/>
                              </w:rPr>
                              <w:fldChar w:fldCharType="separate"/>
                            </w:r>
                            <w:r w:rsidRPr="001C0D60">
                              <w:rPr>
                                <w:noProof/>
                                <w:color w:val="000000" w:themeColor="text1"/>
                                <w:sz w:val="18"/>
                                <w:szCs w:val="18"/>
                              </w:rPr>
                              <w:t>(Clavijo et al. 2016)</w:t>
                            </w:r>
                            <w:r w:rsidRPr="001C0D60">
                              <w:rPr>
                                <w:color w:val="000000" w:themeColor="text1"/>
                                <w:sz w:val="18"/>
                                <w:szCs w:val="18"/>
                              </w:rPr>
                              <w:fldChar w:fldCharType="end"/>
                            </w:r>
                          </w:p>
                          <w:p w:rsidR="00AE0B89" w:rsidRPr="001C0D60" w:rsidRDefault="00AE0B89" w:rsidP="003001AC">
                            <w:pPr>
                              <w:rPr>
                                <w:color w:val="000000" w:themeColor="text1"/>
                                <w:sz w:val="18"/>
                                <w:szCs w:val="18"/>
                              </w:rPr>
                            </w:pPr>
                            <w:r w:rsidRPr="001C0D60">
                              <w:rPr>
                                <w:color w:val="000000" w:themeColor="text1"/>
                                <w:sz w:val="18"/>
                                <w:szCs w:val="18"/>
                              </w:rPr>
                              <w:t xml:space="preserve">2:   </w:t>
                            </w:r>
                            <w:r w:rsidRPr="001C0D60">
                              <w:rPr>
                                <w:color w:val="000000" w:themeColor="text1"/>
                                <w:sz w:val="18"/>
                                <w:szCs w:val="18"/>
                              </w:rPr>
                              <w:fldChar w:fldCharType="begin" w:fldLock="1"/>
                            </w:r>
                            <w:r w:rsidRPr="001C0D60">
                              <w:rPr>
                                <w:color w:val="000000" w:themeColor="text1"/>
                                <w:sz w:val="18"/>
                                <w:szCs w:val="18"/>
                              </w:rPr>
                              <w:instrText>ADDIN CSL_CITATION { "citationItems" : [ { "id" : "ITEM-1", "itemData" : { "DOI" : "10.1016/j.eururo.2016.05.050", "ISSN" : "03022838", "author" : [ { "dropping-particle" : "", "family" : "Lu", "given" : "Zhihua", "non-dropping-particle" : "", "parse-names" : false, "suffix" : "" }, { "dropping-particle" : "", "family" : "Lin", "given" : "Guiting", "non-dropping-particle" : "", "parse-names" : false, "suffix" : "" }, { "dropping-particle" : "", "family" : "Reed-Maldonado", "given" : "Amanda", "non-dropping-particle" : "", "parse-names" : false, "suffix" : "" }, { "dropping-particle" : "", "family" : "Wang", "given" : "Chunxi", "non-dropping-particle" : "", "parse-names" : false, "suffix" : "" }, { "dropping-particle" : "", "family" : "Lee", "given" : "Yung-Chin", "non-dropping-particle" : "", "parse-names" : false, "suffix" : "" }, { "dropping-particle" : "", "family" : "Lue", "given" : "Tom F.", "non-dropping-particle" : "", "parse-names" : false, "suffix" : "" } ], "container-title" : "European Urology", "id" : "ITEM-1", "issue" : "2", "issued" : { "date-parts" : [ [ "2016", "2" ] ] }, "page" : "223-233", "title" : "Low-intensity Extracorporeal Shock Wave Treatment Improves Erectile Function: A Systematic Review and Meta-analysis", "type" : "article-journal", "volume" : "71" }, "uris" : [ "http://www.mendeley.com/documents/?uuid=db49ec78-9f81-36e4-a9a6-6aa225133b15" ] } ], "mendeley" : { "formattedCitation" : "(Lu et al. 2016)", "plainTextFormattedCitation" : "(Lu et al. 2016)", "previouslyFormattedCitation" : "(Lu et al. 2016)" }, "properties" : { "noteIndex" : 0 }, "schema" : "https://github.com/citation-style-language/schema/raw/master/csl-citation.json" }</w:instrText>
                            </w:r>
                            <w:r w:rsidRPr="001C0D60">
                              <w:rPr>
                                <w:color w:val="000000" w:themeColor="text1"/>
                                <w:sz w:val="18"/>
                                <w:szCs w:val="18"/>
                              </w:rPr>
                              <w:fldChar w:fldCharType="separate"/>
                            </w:r>
                            <w:r w:rsidRPr="001C0D60">
                              <w:rPr>
                                <w:noProof/>
                                <w:color w:val="000000" w:themeColor="text1"/>
                                <w:sz w:val="18"/>
                                <w:szCs w:val="18"/>
                              </w:rPr>
                              <w:t>(Lu et al. 2016)</w:t>
                            </w:r>
                            <w:r w:rsidRPr="001C0D60">
                              <w:rPr>
                                <w:color w:val="000000" w:themeColor="text1"/>
                                <w:sz w:val="18"/>
                                <w:szCs w:val="18"/>
                              </w:rPr>
                              <w:fldChar w:fldCharType="end"/>
                            </w:r>
                          </w:p>
                          <w:p w:rsidR="00AE0B89" w:rsidRPr="00AA0E30" w:rsidRDefault="00AE0B89" w:rsidP="00AA0E30">
                            <w:pPr>
                              <w:rPr>
                                <w:sz w:val="18"/>
                                <w:szCs w:val="18"/>
                              </w:rPr>
                            </w:pPr>
                          </w:p>
                          <w:p w:rsidR="00AE0B89" w:rsidRPr="00AA0E30" w:rsidRDefault="00AE0B89" w:rsidP="00AA0E30">
                            <w:pPr>
                              <w:rPr>
                                <w:sz w:val="18"/>
                                <w:szCs w:val="18"/>
                              </w:rPr>
                            </w:pPr>
                          </w:p>
                          <w:p w:rsidR="00AE0B89" w:rsidRDefault="00AE0B89" w:rsidP="00D633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1D4B0" id="Rutediagram: Proces 46" o:spid="_x0000_s1057" type="#_x0000_t109" style="position:absolute;margin-left:62.05pt;margin-top:49.55pt;width:113.25pt;height:159.05pt;z-index:25241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" fillcolor="#4472c4 [3204]" strokecolor="#1f3763 [1604]" strokeweight="1pt">
                <v:textbox>
                  <w:txbxContent>
                    <w:p w:rsidR="00AE0B89" w:rsidRDefault="00AE0B89" w:rsidP="00AA0E30">
                      <w:pPr>
                        <w:rPr>
                          <w:sz w:val="18"/>
                          <w:szCs w:val="18"/>
                        </w:rPr>
                      </w:pPr>
                      <w:r>
                        <w:rPr>
                          <w:sz w:val="18"/>
                          <w:szCs w:val="18"/>
                        </w:rPr>
                        <w:t>Litteratursøgningen afslørede 2 nyligt udarbejdede systematiske reviews og metaanalyser af effekten af LI-ESWT mod erektil dysfunktion:</w:t>
                      </w:r>
                    </w:p>
                    <w:p w:rsidR="00AE0B89" w:rsidRPr="001C0D60" w:rsidRDefault="00AE0B89" w:rsidP="00AA0E30">
                      <w:pPr>
                        <w:rPr>
                          <w:color w:val="000000" w:themeColor="text1"/>
                          <w:sz w:val="18"/>
                          <w:szCs w:val="18"/>
                        </w:rPr>
                      </w:pPr>
                      <w:r w:rsidRPr="001C0D60">
                        <w:rPr>
                          <w:color w:val="000000" w:themeColor="text1"/>
                          <w:sz w:val="18"/>
                          <w:szCs w:val="18"/>
                        </w:rPr>
                        <w:t xml:space="preserve">1:   </w:t>
                      </w:r>
                      <w:r w:rsidRPr="001C0D60">
                        <w:rPr>
                          <w:color w:val="000000" w:themeColor="text1"/>
                          <w:sz w:val="18"/>
                          <w:szCs w:val="18"/>
                        </w:rPr>
                        <w:fldChar w:fldCharType="begin" w:fldLock="1"/>
                      </w:r>
                      <w:r w:rsidRPr="001C0D60">
                        <w:rPr>
                          <w:color w:val="000000" w:themeColor="text1"/>
                          <w:sz w:val="18"/>
                          <w:szCs w:val="18"/>
                        </w:rPr>
                        <w:instrText>ADDIN CSL_CITATION { "citationItems" : [ { "id" : "ITEM-1", "itemData" : { "DOI" : "10.1016/j.jsxm.2016.11.001", "ISSN" : "17436095", "PMID" : "27986492", "abstract" : "INTRODUCTION Low-intensity extracorporeal shock wave therapy (Li-ESWT) has been proposed as an effective non-invasive treatment option for erectile dysfunction (ED). AIM To use systematic review and meta-analysis to assess the efficacy of Li-ESWT by comparing change in erectile function as assessed by the erectile function domain of the International Index of Erectile Function (IIEF-EF) in men undergoing Li-ESWT vs sham therapy for the treatment of ED. METHODS Systematic search was conducted of MEDLINE, EMBASE, and ClinicalTrials.gov for randomized controlled trials that were published in peer-reviewed journals or presented in abstract form of Li-ESWT used for the treatment of ED from January 2010 through March 2016. Randomized controlled trials were eligible for inclusion if they were published in the peer-reviewed literature and assessed erectile function outcomes using the IIEF-EF score. Estimates were pooled using random-effects meta-analysis. MAIN OUTCOME MEASURES Change in IIEF-EF score after treatment with Li-ESWT in patients treated with active treatment vs sham Li-ESWT probes. RESULTS Data were extracted from seven trials involving 602 participants. The average age was 60.7 years and the average follow-up was 19.8 weeks. There was a statistically significant improvement in pooled change in IIEF-EF score from baseline to follow-up in men undergoing Li-ESWT vs those undergoing sham therapy (6.40 points; 95% CI = 1.78-11.02; I(2) = 98.7%; P &lt; .0001 vs 1.65 points; 95% CI = 0.92-2.39; I(2) = 64.6%; P &lt; .0001; between-group difference, P = .047). Significant between-group differences were found for total treatment shocks received by patients (P &lt; .0001). CONCLUSION In this meta-analysis of seven randomized controlled trials, treatment of ED with Li-ESWT resulted in a significant increase in IIEF-EF scores.", "author" : [ { "dropping-particle" : "", "family" : "Clavijo", "given" : "Raul I.", "non-dropping-particle" : "", "parse-names" : false, "suffix" : "" }, { "dropping-particle" : "", "family" : "Kohn", "given" : "Taylor P.", "non-dropping-particle" : "", "parse-names" : false, "suffix" : "" }, { "dropping-particle" : "", "family" : "Kohn", "given" : "Jaden R.", "non-dropping-particle" : "", "parse-names" : false, "suffix" : "" }, { "dropping-particle" : "", "family" : "Ramasamy", "given" : "Ranjith", "non-dropping-particle" : "", "parse-names" : false, "suffix" : "" } ], "container-title" : "The Journal of Sexual Medicine", "id" : "ITEM-1", "issue" : "1", "issued" : { "date-parts" : [ [ "2016", "1" ] ] }, "page" : "27-35", "title" : "Effects of Low-Intensity Extracorporeal Shockwave Therapy on Erectile Dysfunction: A Systematic Review and Meta-Analysis", "type" : "article-journal", "volume" : "14" }, "uris" : [ "http://www.mendeley.com/documents/?uuid=f78b9f2e-8817-3bb2-b422-83443c494a85" ] } ], "mendeley" : { "formattedCitation" : "(Clavijo et al. 2016)", "plainTextFormattedCitation" : "(Clavijo et al. 2016)", "previouslyFormattedCitation" : "(Clavijo et al. 2016)" }, "properties" : { "noteIndex" : 0 }, "schema" : "https://github.com/citation-style-language/schema/raw/master/csl-citation.json" }</w:instrText>
                      </w:r>
                      <w:r w:rsidRPr="001C0D60">
                        <w:rPr>
                          <w:color w:val="000000" w:themeColor="text1"/>
                          <w:sz w:val="18"/>
                          <w:szCs w:val="18"/>
                        </w:rPr>
                        <w:fldChar w:fldCharType="separate"/>
                      </w:r>
                      <w:r w:rsidRPr="001C0D60">
                        <w:rPr>
                          <w:noProof/>
                          <w:color w:val="000000" w:themeColor="text1"/>
                          <w:sz w:val="18"/>
                          <w:szCs w:val="18"/>
                        </w:rPr>
                        <w:t>(Clavijo et al. 2016)</w:t>
                      </w:r>
                      <w:r w:rsidRPr="001C0D60">
                        <w:rPr>
                          <w:color w:val="000000" w:themeColor="text1"/>
                          <w:sz w:val="18"/>
                          <w:szCs w:val="18"/>
                        </w:rPr>
                        <w:fldChar w:fldCharType="end"/>
                      </w:r>
                    </w:p>
                    <w:p w:rsidR="00AE0B89" w:rsidRPr="001C0D60" w:rsidRDefault="00AE0B89" w:rsidP="003001AC">
                      <w:pPr>
                        <w:rPr>
                          <w:color w:val="000000" w:themeColor="text1"/>
                          <w:sz w:val="18"/>
                          <w:szCs w:val="18"/>
                        </w:rPr>
                      </w:pPr>
                      <w:r w:rsidRPr="001C0D60">
                        <w:rPr>
                          <w:color w:val="000000" w:themeColor="text1"/>
                          <w:sz w:val="18"/>
                          <w:szCs w:val="18"/>
                        </w:rPr>
                        <w:t xml:space="preserve">2:   </w:t>
                      </w:r>
                      <w:r w:rsidRPr="001C0D60">
                        <w:rPr>
                          <w:color w:val="000000" w:themeColor="text1"/>
                          <w:sz w:val="18"/>
                          <w:szCs w:val="18"/>
                        </w:rPr>
                        <w:fldChar w:fldCharType="begin" w:fldLock="1"/>
                      </w:r>
                      <w:r w:rsidRPr="001C0D60">
                        <w:rPr>
                          <w:color w:val="000000" w:themeColor="text1"/>
                          <w:sz w:val="18"/>
                          <w:szCs w:val="18"/>
                        </w:rPr>
                        <w:instrText>ADDIN CSL_CITATION { "citationItems" : [ { "id" : "ITEM-1", "itemData" : { "DOI" : "10.1016/j.eururo.2016.05.050", "ISSN" : "03022838", "author" : [ { "dropping-particle" : "", "family" : "Lu", "given" : "Zhihua", "non-dropping-particle" : "", "parse-names" : false, "suffix" : "" }, { "dropping-particle" : "", "family" : "Lin", "given" : "Guiting", "non-dropping-particle" : "", "parse-names" : false, "suffix" : "" }, { "dropping-particle" : "", "family" : "Reed-Maldonado", "given" : "Amanda", "non-dropping-particle" : "", "parse-names" : false, "suffix" : "" }, { "dropping-particle" : "", "family" : "Wang", "given" : "Chunxi", "non-dropping-particle" : "", "parse-names" : false, "suffix" : "" }, { "dropping-particle" : "", "family" : "Lee", "given" : "Yung-Chin", "non-dropping-particle" : "", "parse-names" : false, "suffix" : "" }, { "dropping-particle" : "", "family" : "Lue", "given" : "Tom F.", "non-dropping-particle" : "", "parse-names" : false, "suffix" : "" } ], "container-title" : "European Urology", "id" : "ITEM-1", "issue" : "2", "issued" : { "date-parts" : [ [ "2016", "2" ] ] }, "page" : "223-233", "title" : "Low-intensity Extracorporeal Shock Wave Treatment Improves Erectile Function: A Systematic Review and Meta-analysis", "type" : "article-journal", "volume" : "71" }, "uris" : [ "http://www.mendeley.com/documents/?uuid=db49ec78-9f81-36e4-a9a6-6aa225133b15" ] } ], "mendeley" : { "formattedCitation" : "(Lu et al. 2016)", "plainTextFormattedCitation" : "(Lu et al. 2016)", "previouslyFormattedCitation" : "(Lu et al. 2016)" }, "properties" : { "noteIndex" : 0 }, "schema" : "https://github.com/citation-style-language/schema/raw/master/csl-citation.json" }</w:instrText>
                      </w:r>
                      <w:r w:rsidRPr="001C0D60">
                        <w:rPr>
                          <w:color w:val="000000" w:themeColor="text1"/>
                          <w:sz w:val="18"/>
                          <w:szCs w:val="18"/>
                        </w:rPr>
                        <w:fldChar w:fldCharType="separate"/>
                      </w:r>
                      <w:r w:rsidRPr="001C0D60">
                        <w:rPr>
                          <w:noProof/>
                          <w:color w:val="000000" w:themeColor="text1"/>
                          <w:sz w:val="18"/>
                          <w:szCs w:val="18"/>
                        </w:rPr>
                        <w:t>(Lu et al. 2016)</w:t>
                      </w:r>
                      <w:r w:rsidRPr="001C0D60">
                        <w:rPr>
                          <w:color w:val="000000" w:themeColor="text1"/>
                          <w:sz w:val="18"/>
                          <w:szCs w:val="18"/>
                        </w:rPr>
                        <w:fldChar w:fldCharType="end"/>
                      </w:r>
                    </w:p>
                    <w:p w:rsidR="00AE0B89" w:rsidRPr="00AA0E30" w:rsidRDefault="00AE0B89" w:rsidP="00AA0E30">
                      <w:pPr>
                        <w:rPr>
                          <w:sz w:val="18"/>
                          <w:szCs w:val="18"/>
                        </w:rPr>
                      </w:pPr>
                    </w:p>
                    <w:p w:rsidR="00AE0B89" w:rsidRPr="00AA0E30" w:rsidRDefault="00AE0B89" w:rsidP="00AA0E30">
                      <w:pPr>
                        <w:rPr>
                          <w:sz w:val="18"/>
                          <w:szCs w:val="18"/>
                        </w:rPr>
                      </w:pPr>
                    </w:p>
                    <w:p w:rsidR="00AE0B89" w:rsidRDefault="00AE0B89" w:rsidP="00D63302">
                      <w:pPr>
                        <w:jc w:val="center"/>
                      </w:pPr>
                    </w:p>
                  </w:txbxContent>
                </v:textbox>
                <w10:wrap anchorx="margin"/>
              </v:shape>
            </w:pict>
          </mc:Fallback>
        </mc:AlternateContent>
      </w:r>
    </w:p>
    <w:p w:rsidR="00734C62" w:rsidRDefault="00734C62" w:rsidP="0081000A">
      <w:pPr>
        <w:spacing w:before="600"/>
        <w:rPr>
          <w:sz w:val="24"/>
          <w:szCs w:val="24"/>
        </w:rPr>
      </w:pPr>
    </w:p>
    <w:p w:rsidR="00FD54C1" w:rsidRDefault="00FD54C1" w:rsidP="00CC6598">
      <w:pPr>
        <w:spacing w:before="600"/>
        <w:rPr>
          <w:sz w:val="24"/>
          <w:szCs w:val="24"/>
        </w:rPr>
      </w:pPr>
    </w:p>
    <w:p w:rsidR="00FD54C1" w:rsidRDefault="00FD54C1" w:rsidP="00CC6598">
      <w:pPr>
        <w:spacing w:before="600"/>
        <w:rPr>
          <w:sz w:val="24"/>
          <w:szCs w:val="24"/>
        </w:rPr>
      </w:pPr>
    </w:p>
    <w:p w:rsidR="00FD54C1" w:rsidRDefault="00FD54C1" w:rsidP="00CC6598">
      <w:pPr>
        <w:spacing w:before="600"/>
        <w:rPr>
          <w:sz w:val="24"/>
          <w:szCs w:val="24"/>
        </w:rPr>
      </w:pPr>
    </w:p>
    <w:p w:rsidR="008561CA" w:rsidRDefault="00E03614" w:rsidP="00CC6598">
      <w:pPr>
        <w:spacing w:before="600"/>
        <w:rPr>
          <w:sz w:val="24"/>
          <w:szCs w:val="24"/>
        </w:rPr>
      </w:pPr>
      <w:r>
        <w:rPr>
          <w:sz w:val="24"/>
          <w:szCs w:val="24"/>
        </w:rPr>
        <w:t>(Der er anvendt MESH termer. Litteratursøgningen er foretaget d 15/3-17).</w:t>
      </w:r>
    </w:p>
    <w:bookmarkEnd w:id="27"/>
    <w:p w:rsidR="009830BF" w:rsidRDefault="001C0D60" w:rsidP="0081000A">
      <w:pPr>
        <w:spacing w:before="600"/>
        <w:rPr>
          <w:sz w:val="24"/>
          <w:szCs w:val="24"/>
        </w:rPr>
      </w:pPr>
      <w:r>
        <w:rPr>
          <w:sz w:val="24"/>
          <w:szCs w:val="24"/>
        </w:rPr>
        <w:t>I alt to</w:t>
      </w:r>
      <w:r w:rsidR="00682EAD">
        <w:rPr>
          <w:sz w:val="24"/>
          <w:szCs w:val="24"/>
        </w:rPr>
        <w:t xml:space="preserve"> artikler</w:t>
      </w:r>
      <w:r w:rsidR="00264289">
        <w:rPr>
          <w:sz w:val="24"/>
          <w:szCs w:val="24"/>
        </w:rPr>
        <w:t xml:space="preserve"> udvælges</w:t>
      </w:r>
      <w:r w:rsidR="00E66793">
        <w:rPr>
          <w:sz w:val="24"/>
          <w:szCs w:val="24"/>
        </w:rPr>
        <w:t xml:space="preserve"> til analysering og besva</w:t>
      </w:r>
      <w:r w:rsidR="00682EAD">
        <w:rPr>
          <w:sz w:val="24"/>
          <w:szCs w:val="24"/>
        </w:rPr>
        <w:t>relse af forskningsspørgsmål</w:t>
      </w:r>
      <w:r w:rsidR="00FB41DF">
        <w:rPr>
          <w:sz w:val="24"/>
          <w:szCs w:val="24"/>
        </w:rPr>
        <w:t>ene</w:t>
      </w:r>
      <w:r w:rsidR="00E66793">
        <w:rPr>
          <w:sz w:val="24"/>
          <w:szCs w:val="24"/>
        </w:rPr>
        <w:t xml:space="preserve">. </w:t>
      </w:r>
      <w:r>
        <w:rPr>
          <w:sz w:val="24"/>
          <w:szCs w:val="24"/>
        </w:rPr>
        <w:t>Artikel 1 og 2</w:t>
      </w:r>
      <w:r w:rsidR="005C2516">
        <w:rPr>
          <w:sz w:val="24"/>
          <w:szCs w:val="24"/>
        </w:rPr>
        <w:t xml:space="preserve"> præsenterer begge systematiske reviews og metaanalyse</w:t>
      </w:r>
      <w:r>
        <w:rPr>
          <w:sz w:val="24"/>
          <w:szCs w:val="24"/>
        </w:rPr>
        <w:t>r</w:t>
      </w:r>
      <w:r w:rsidR="006C5169">
        <w:rPr>
          <w:sz w:val="24"/>
          <w:szCs w:val="24"/>
        </w:rPr>
        <w:t xml:space="preserve"> af</w:t>
      </w:r>
      <w:r w:rsidR="004517AC">
        <w:rPr>
          <w:sz w:val="24"/>
          <w:szCs w:val="24"/>
        </w:rPr>
        <w:t xml:space="preserve"> allerede publicerede undersøgelser af effekten af </w:t>
      </w:r>
      <w:r w:rsidR="005C2516">
        <w:rPr>
          <w:sz w:val="24"/>
          <w:szCs w:val="24"/>
        </w:rPr>
        <w:t xml:space="preserve">LI-ESWT </w:t>
      </w:r>
      <w:r w:rsidR="004517AC">
        <w:rPr>
          <w:sz w:val="24"/>
          <w:szCs w:val="24"/>
        </w:rPr>
        <w:t>mod</w:t>
      </w:r>
      <w:r w:rsidR="005C2516">
        <w:rPr>
          <w:sz w:val="24"/>
          <w:szCs w:val="24"/>
        </w:rPr>
        <w:t xml:space="preserve"> erektil dysfunktion</w:t>
      </w:r>
      <w:r w:rsidR="004517AC">
        <w:rPr>
          <w:sz w:val="24"/>
          <w:szCs w:val="24"/>
        </w:rPr>
        <w:t xml:space="preserve">. Begge artikler er fra 2016 og </w:t>
      </w:r>
      <w:r w:rsidR="00F850D0">
        <w:rPr>
          <w:sz w:val="24"/>
          <w:szCs w:val="24"/>
        </w:rPr>
        <w:t xml:space="preserve">begge </w:t>
      </w:r>
      <w:r w:rsidR="004517AC">
        <w:rPr>
          <w:sz w:val="24"/>
          <w:szCs w:val="24"/>
        </w:rPr>
        <w:t xml:space="preserve">er medinddraget </w:t>
      </w:r>
      <w:r w:rsidR="00841DE3">
        <w:rPr>
          <w:sz w:val="24"/>
          <w:szCs w:val="24"/>
        </w:rPr>
        <w:t>til besvarelse da de lader til potentielt at kunne besvare forskningsspørgsmålene samt da systematiske reviews og metastudier anses som værende højest i evidens</w:t>
      </w:r>
      <w:r w:rsidR="007630FE">
        <w:rPr>
          <w:sz w:val="24"/>
          <w:szCs w:val="24"/>
        </w:rPr>
        <w:t>hierarkiet</w:t>
      </w:r>
      <w:r w:rsidR="00841DE3">
        <w:rPr>
          <w:sz w:val="24"/>
          <w:szCs w:val="24"/>
        </w:rPr>
        <w:t>.</w:t>
      </w:r>
      <w:r w:rsidR="00AA0E2D">
        <w:rPr>
          <w:sz w:val="24"/>
          <w:szCs w:val="24"/>
        </w:rPr>
        <w:t xml:space="preserve"> </w:t>
      </w:r>
      <w:r w:rsidR="007630FE">
        <w:rPr>
          <w:sz w:val="24"/>
          <w:szCs w:val="24"/>
        </w:rPr>
        <w:t xml:space="preserve">        </w:t>
      </w:r>
      <w:r w:rsidR="006C5169">
        <w:rPr>
          <w:sz w:val="24"/>
          <w:szCs w:val="24"/>
        </w:rPr>
        <w:t xml:space="preserve">                 </w:t>
      </w:r>
      <w:r w:rsidR="00841DE3">
        <w:rPr>
          <w:sz w:val="24"/>
          <w:szCs w:val="24"/>
        </w:rPr>
        <w:t>D</w:t>
      </w:r>
      <w:r w:rsidR="004517AC">
        <w:rPr>
          <w:sz w:val="24"/>
          <w:szCs w:val="24"/>
        </w:rPr>
        <w:t>e umiddelbare konklusioner af behandlingseffekten</w:t>
      </w:r>
      <w:r w:rsidR="007630FE">
        <w:rPr>
          <w:sz w:val="24"/>
          <w:szCs w:val="24"/>
        </w:rPr>
        <w:t xml:space="preserve"> der kan læses i abstracts </w:t>
      </w:r>
      <w:r w:rsidR="00AA0E2D">
        <w:rPr>
          <w:sz w:val="24"/>
          <w:szCs w:val="24"/>
        </w:rPr>
        <w:t xml:space="preserve">i de to systematiske </w:t>
      </w:r>
      <w:r w:rsidR="00BD09EB">
        <w:rPr>
          <w:sz w:val="24"/>
          <w:szCs w:val="24"/>
        </w:rPr>
        <w:t>reviews</w:t>
      </w:r>
      <w:r w:rsidR="00AA0E2D">
        <w:rPr>
          <w:sz w:val="24"/>
          <w:szCs w:val="24"/>
        </w:rPr>
        <w:t xml:space="preserve">, </w:t>
      </w:r>
      <w:r w:rsidR="007A7F62">
        <w:rPr>
          <w:sz w:val="24"/>
          <w:szCs w:val="24"/>
        </w:rPr>
        <w:t>synes at være</w:t>
      </w:r>
      <w:r>
        <w:rPr>
          <w:sz w:val="24"/>
          <w:szCs w:val="24"/>
        </w:rPr>
        <w:t xml:space="preserve"> relativt</w:t>
      </w:r>
      <w:r w:rsidR="00AA0E2D">
        <w:rPr>
          <w:sz w:val="24"/>
          <w:szCs w:val="24"/>
        </w:rPr>
        <w:t xml:space="preserve"> </w:t>
      </w:r>
      <w:r w:rsidR="004517AC">
        <w:rPr>
          <w:sz w:val="24"/>
          <w:szCs w:val="24"/>
        </w:rPr>
        <w:t>forskellige</w:t>
      </w:r>
      <w:r w:rsidR="007630FE">
        <w:rPr>
          <w:sz w:val="24"/>
          <w:szCs w:val="24"/>
        </w:rPr>
        <w:t>,</w:t>
      </w:r>
      <w:r w:rsidR="008B5C24">
        <w:rPr>
          <w:sz w:val="24"/>
          <w:szCs w:val="24"/>
        </w:rPr>
        <w:t xml:space="preserve"> hvilket </w:t>
      </w:r>
      <w:r w:rsidR="00841DE3">
        <w:rPr>
          <w:sz w:val="24"/>
          <w:szCs w:val="24"/>
        </w:rPr>
        <w:t xml:space="preserve">ligeledes </w:t>
      </w:r>
      <w:r w:rsidR="008B5C24">
        <w:rPr>
          <w:sz w:val="24"/>
          <w:szCs w:val="24"/>
        </w:rPr>
        <w:t>gør det in</w:t>
      </w:r>
      <w:r>
        <w:rPr>
          <w:sz w:val="24"/>
          <w:szCs w:val="24"/>
        </w:rPr>
        <w:t>teressant at</w:t>
      </w:r>
      <w:r w:rsidR="00841DE3">
        <w:rPr>
          <w:sz w:val="24"/>
          <w:szCs w:val="24"/>
        </w:rPr>
        <w:t xml:space="preserve"> medinddrage dem begge</w:t>
      </w:r>
      <w:r w:rsidR="007C30FC">
        <w:rPr>
          <w:sz w:val="24"/>
          <w:szCs w:val="24"/>
        </w:rPr>
        <w:t>.</w:t>
      </w:r>
      <w:r>
        <w:rPr>
          <w:sz w:val="24"/>
          <w:szCs w:val="24"/>
        </w:rPr>
        <w:t xml:space="preserve"> </w:t>
      </w:r>
      <w:r w:rsidR="007630FE">
        <w:rPr>
          <w:sz w:val="24"/>
          <w:szCs w:val="24"/>
        </w:rPr>
        <w:t xml:space="preserve">                                                                                                                                                                 </w:t>
      </w:r>
      <w:r w:rsidR="00841DE3">
        <w:rPr>
          <w:sz w:val="24"/>
          <w:szCs w:val="24"/>
        </w:rPr>
        <w:t xml:space="preserve">Det ses som en </w:t>
      </w:r>
      <w:r w:rsidR="000B5B58">
        <w:rPr>
          <w:sz w:val="24"/>
          <w:szCs w:val="24"/>
        </w:rPr>
        <w:t xml:space="preserve">fordel </w:t>
      </w:r>
      <w:r>
        <w:rPr>
          <w:sz w:val="24"/>
          <w:szCs w:val="24"/>
        </w:rPr>
        <w:t>for dette litteraturstudie</w:t>
      </w:r>
      <w:r w:rsidR="00841DE3">
        <w:rPr>
          <w:sz w:val="24"/>
          <w:szCs w:val="24"/>
        </w:rPr>
        <w:t>, at der foreligger</w:t>
      </w:r>
      <w:r w:rsidR="007630FE">
        <w:rPr>
          <w:sz w:val="24"/>
          <w:szCs w:val="24"/>
        </w:rPr>
        <w:t xml:space="preserve"> to systematiske review studier. T</w:t>
      </w:r>
      <w:r w:rsidR="00841DE3">
        <w:rPr>
          <w:sz w:val="24"/>
          <w:szCs w:val="24"/>
        </w:rPr>
        <w:t>ekstanalysen vil derfor</w:t>
      </w:r>
      <w:r w:rsidR="007630FE">
        <w:rPr>
          <w:sz w:val="24"/>
          <w:szCs w:val="24"/>
        </w:rPr>
        <w:t xml:space="preserve"> bestå af fremlæggelse af fund og </w:t>
      </w:r>
      <w:r w:rsidR="000B5B58">
        <w:rPr>
          <w:sz w:val="24"/>
          <w:szCs w:val="24"/>
        </w:rPr>
        <w:t>konklusi</w:t>
      </w:r>
      <w:r w:rsidR="007630FE">
        <w:rPr>
          <w:sz w:val="24"/>
          <w:szCs w:val="24"/>
        </w:rPr>
        <w:t>oner som reviewsne</w:t>
      </w:r>
      <w:r w:rsidR="000B5B58">
        <w:rPr>
          <w:sz w:val="24"/>
          <w:szCs w:val="24"/>
        </w:rPr>
        <w:t xml:space="preserve"> er kommet frem til</w:t>
      </w:r>
      <w:r w:rsidR="007630FE">
        <w:rPr>
          <w:sz w:val="24"/>
          <w:szCs w:val="24"/>
        </w:rPr>
        <w:t>,</w:t>
      </w:r>
      <w:r w:rsidR="000B5B58">
        <w:rPr>
          <w:sz w:val="24"/>
          <w:szCs w:val="24"/>
        </w:rPr>
        <w:t xml:space="preserve"> sam</w:t>
      </w:r>
      <w:r w:rsidR="00F850D0">
        <w:rPr>
          <w:sz w:val="24"/>
          <w:szCs w:val="24"/>
        </w:rPr>
        <w:t>t fremlæggelse af de</w:t>
      </w:r>
      <w:r w:rsidR="000B5B58">
        <w:rPr>
          <w:sz w:val="24"/>
          <w:szCs w:val="24"/>
        </w:rPr>
        <w:t xml:space="preserve"> metoder der er anvendt</w:t>
      </w:r>
      <w:r w:rsidR="00F850D0">
        <w:rPr>
          <w:sz w:val="24"/>
          <w:szCs w:val="24"/>
        </w:rPr>
        <w:t xml:space="preserve"> til at komme frem til </w:t>
      </w:r>
      <w:r w:rsidR="007C30FC">
        <w:rPr>
          <w:sz w:val="24"/>
          <w:szCs w:val="24"/>
        </w:rPr>
        <w:t>resultater</w:t>
      </w:r>
      <w:r w:rsidR="00F850D0">
        <w:rPr>
          <w:sz w:val="24"/>
          <w:szCs w:val="24"/>
        </w:rPr>
        <w:t>ne</w:t>
      </w:r>
      <w:r w:rsidR="000B5B58">
        <w:rPr>
          <w:sz w:val="24"/>
          <w:szCs w:val="24"/>
        </w:rPr>
        <w:t xml:space="preserve">. </w:t>
      </w:r>
      <w:r w:rsidR="00F850D0">
        <w:rPr>
          <w:sz w:val="24"/>
          <w:szCs w:val="24"/>
        </w:rPr>
        <w:t xml:space="preserve">De </w:t>
      </w:r>
      <w:r w:rsidR="00985F5E">
        <w:rPr>
          <w:sz w:val="24"/>
          <w:szCs w:val="24"/>
        </w:rPr>
        <w:t xml:space="preserve">resultatmæssige </w:t>
      </w:r>
      <w:r w:rsidR="00F850D0">
        <w:rPr>
          <w:sz w:val="24"/>
          <w:szCs w:val="24"/>
        </w:rPr>
        <w:t xml:space="preserve">forskelle der viser sig at være i de to </w:t>
      </w:r>
      <w:r w:rsidR="00BD09EB">
        <w:rPr>
          <w:sz w:val="24"/>
          <w:szCs w:val="24"/>
        </w:rPr>
        <w:t>reviews</w:t>
      </w:r>
      <w:r w:rsidR="00F850D0">
        <w:rPr>
          <w:sz w:val="24"/>
          <w:szCs w:val="24"/>
        </w:rPr>
        <w:t xml:space="preserve"> vil blive belyst</w:t>
      </w:r>
      <w:r w:rsidR="00841DE3">
        <w:rPr>
          <w:sz w:val="24"/>
          <w:szCs w:val="24"/>
        </w:rPr>
        <w:t xml:space="preserve"> i fremlæggelsen</w:t>
      </w:r>
      <w:r w:rsidR="00F850D0">
        <w:rPr>
          <w:sz w:val="24"/>
          <w:szCs w:val="24"/>
        </w:rPr>
        <w:t xml:space="preserve"> og senere diskuteret. </w:t>
      </w:r>
      <w:r w:rsidR="007F5BF0">
        <w:rPr>
          <w:sz w:val="24"/>
          <w:szCs w:val="24"/>
        </w:rPr>
        <w:t xml:space="preserve">Desuden vil der </w:t>
      </w:r>
      <w:r>
        <w:rPr>
          <w:sz w:val="24"/>
          <w:szCs w:val="24"/>
        </w:rPr>
        <w:t>i forhold til besvarelse af forskningsspørgsmålene, v</w:t>
      </w:r>
      <w:r w:rsidR="00841DE3">
        <w:rPr>
          <w:sz w:val="24"/>
          <w:szCs w:val="24"/>
        </w:rPr>
        <w:t>ære fokus på mekanismerne</w:t>
      </w:r>
      <w:r w:rsidR="00F850D0">
        <w:rPr>
          <w:sz w:val="24"/>
          <w:szCs w:val="24"/>
        </w:rPr>
        <w:t xml:space="preserve"> bag LI-ESWT</w:t>
      </w:r>
      <w:r w:rsidR="007C30FC">
        <w:rPr>
          <w:sz w:val="24"/>
          <w:szCs w:val="24"/>
        </w:rPr>
        <w:t>.</w:t>
      </w:r>
      <w:r w:rsidR="00F850D0">
        <w:rPr>
          <w:sz w:val="24"/>
          <w:szCs w:val="24"/>
        </w:rPr>
        <w:t xml:space="preserve"> </w:t>
      </w:r>
      <w:r>
        <w:rPr>
          <w:sz w:val="24"/>
          <w:szCs w:val="24"/>
        </w:rPr>
        <w:t>Nedenstående afsnit vil være refereret ud fra</w:t>
      </w:r>
      <w:r w:rsidR="00841DE3">
        <w:rPr>
          <w:sz w:val="24"/>
          <w:szCs w:val="24"/>
        </w:rPr>
        <w:t xml:space="preserve"> information indhentet fra de to anvendte metastudier, når</w:t>
      </w:r>
      <w:r>
        <w:rPr>
          <w:sz w:val="24"/>
          <w:szCs w:val="24"/>
        </w:rPr>
        <w:t xml:space="preserve"> ikke andet er noteret.</w:t>
      </w:r>
    </w:p>
    <w:p w:rsidR="004642CB" w:rsidRDefault="004642CB" w:rsidP="006F6E31">
      <w:pPr>
        <w:pStyle w:val="Billedtekst"/>
        <w:spacing w:line="360" w:lineRule="auto"/>
        <w:rPr>
          <w:i w:val="0"/>
          <w:iCs w:val="0"/>
          <w:color w:val="auto"/>
          <w:sz w:val="22"/>
          <w:szCs w:val="22"/>
        </w:rPr>
      </w:pPr>
    </w:p>
    <w:p w:rsidR="004642CB" w:rsidRPr="00994E20" w:rsidRDefault="00994E20" w:rsidP="00994E20">
      <w:pPr>
        <w:pStyle w:val="Overskrift1"/>
        <w:rPr>
          <w:b/>
        </w:rPr>
      </w:pPr>
      <w:bookmarkStart w:id="30" w:name="_Toc481995438"/>
      <w:r w:rsidRPr="00994E20">
        <w:rPr>
          <w:b/>
          <w:color w:val="auto"/>
        </w:rPr>
        <w:t>13</w:t>
      </w:r>
      <w:r w:rsidR="008640CE" w:rsidRPr="00994E20">
        <w:rPr>
          <w:b/>
          <w:color w:val="auto"/>
        </w:rPr>
        <w:t>.</w:t>
      </w:r>
      <w:r w:rsidRPr="00994E20">
        <w:rPr>
          <w:b/>
          <w:color w:val="auto"/>
        </w:rPr>
        <w:t xml:space="preserve">0 </w:t>
      </w:r>
      <w:r w:rsidR="006B0D30" w:rsidRPr="00994E20">
        <w:rPr>
          <w:b/>
          <w:color w:val="auto"/>
        </w:rPr>
        <w:t xml:space="preserve">Præsentation af </w:t>
      </w:r>
      <w:r w:rsidR="00FB0BED">
        <w:rPr>
          <w:b/>
          <w:color w:val="auto"/>
        </w:rPr>
        <w:t>resultater</w:t>
      </w:r>
      <w:r w:rsidR="006B0D30" w:rsidRPr="00994E20">
        <w:rPr>
          <w:b/>
          <w:color w:val="auto"/>
        </w:rPr>
        <w:t>:</w:t>
      </w:r>
      <w:bookmarkEnd w:id="30"/>
      <w:r w:rsidR="006F6E31" w:rsidRPr="00994E20">
        <w:rPr>
          <w:b/>
        </w:rPr>
        <w:t xml:space="preserve">                                                  </w:t>
      </w:r>
    </w:p>
    <w:p w:rsidR="004642CB" w:rsidRPr="004642CB" w:rsidRDefault="004642CB" w:rsidP="006F6E31">
      <w:pPr>
        <w:pStyle w:val="Billedtekst"/>
        <w:spacing w:line="360" w:lineRule="auto"/>
        <w:rPr>
          <w:i w:val="0"/>
          <w:color w:val="000000" w:themeColor="text1"/>
          <w:sz w:val="24"/>
          <w:szCs w:val="24"/>
        </w:rPr>
      </w:pPr>
      <w:r w:rsidRPr="004642CB">
        <w:rPr>
          <w:i w:val="0"/>
          <w:color w:val="000000" w:themeColor="text1"/>
          <w:sz w:val="24"/>
          <w:szCs w:val="24"/>
        </w:rPr>
        <w:t>Da</w:t>
      </w:r>
      <w:r>
        <w:rPr>
          <w:i w:val="0"/>
          <w:color w:val="000000" w:themeColor="text1"/>
          <w:sz w:val="24"/>
          <w:szCs w:val="24"/>
        </w:rPr>
        <w:t xml:space="preserve"> konklusioner og inklusionskriterier for de to systematiske reviews er forskelligartede, er det valgt at fremlægge resultaterne opdelt og efterfølgende delkonkludere på de resultat</w:t>
      </w:r>
      <w:r w:rsidR="00C25861">
        <w:rPr>
          <w:i w:val="0"/>
          <w:color w:val="000000" w:themeColor="text1"/>
          <w:sz w:val="24"/>
          <w:szCs w:val="24"/>
        </w:rPr>
        <w:t xml:space="preserve">mæssige forskelle og ligheder. Shock bølger vil i præsentationen af resultater benævnes med </w:t>
      </w:r>
      <w:r w:rsidR="00BE30AD">
        <w:rPr>
          <w:i w:val="0"/>
          <w:color w:val="000000" w:themeColor="text1"/>
          <w:sz w:val="24"/>
          <w:szCs w:val="24"/>
        </w:rPr>
        <w:t>”</w:t>
      </w:r>
      <w:r w:rsidR="00C25861">
        <w:rPr>
          <w:i w:val="0"/>
          <w:color w:val="000000" w:themeColor="text1"/>
          <w:sz w:val="24"/>
          <w:szCs w:val="24"/>
        </w:rPr>
        <w:t>SW</w:t>
      </w:r>
      <w:r w:rsidR="00BE30AD">
        <w:rPr>
          <w:i w:val="0"/>
          <w:color w:val="000000" w:themeColor="text1"/>
          <w:sz w:val="24"/>
          <w:szCs w:val="24"/>
        </w:rPr>
        <w:t xml:space="preserve">” hvilket dækker over den engelske betegnelse </w:t>
      </w:r>
      <w:r w:rsidR="00BE30AD" w:rsidRPr="00BE30AD">
        <w:rPr>
          <w:i w:val="0"/>
          <w:color w:val="auto"/>
          <w:sz w:val="24"/>
          <w:szCs w:val="24"/>
        </w:rPr>
        <w:t>shock waves</w:t>
      </w:r>
      <w:r w:rsidR="00BE30AD">
        <w:rPr>
          <w:i w:val="0"/>
          <w:color w:val="auto"/>
          <w:sz w:val="24"/>
          <w:szCs w:val="24"/>
        </w:rPr>
        <w:t>.</w:t>
      </w:r>
    </w:p>
    <w:p w:rsidR="004642CB" w:rsidRPr="00AD0D6A" w:rsidRDefault="00994E20" w:rsidP="00994E20">
      <w:pPr>
        <w:pStyle w:val="Overskrift2"/>
        <w:rPr>
          <w:color w:val="auto"/>
          <w:sz w:val="28"/>
          <w:szCs w:val="28"/>
        </w:rPr>
      </w:pPr>
      <w:bookmarkStart w:id="31" w:name="_Toc481995439"/>
      <w:r w:rsidRPr="00AD0D6A">
        <w:rPr>
          <w:rFonts w:asciiTheme="minorHAnsi" w:hAnsiTheme="minorHAnsi"/>
          <w:color w:val="auto"/>
          <w:sz w:val="28"/>
          <w:szCs w:val="28"/>
        </w:rPr>
        <w:t xml:space="preserve">13.1 </w:t>
      </w:r>
      <w:r w:rsidR="00F464D2" w:rsidRPr="00AD0D6A">
        <w:rPr>
          <w:rFonts w:asciiTheme="minorHAnsi" w:hAnsiTheme="minorHAnsi"/>
          <w:color w:val="auto"/>
          <w:sz w:val="28"/>
          <w:szCs w:val="28"/>
        </w:rPr>
        <w:t>Artikel 1: Clavio et al</w:t>
      </w:r>
      <w:r w:rsidR="00F464D2" w:rsidRPr="00AD0D6A">
        <w:rPr>
          <w:color w:val="auto"/>
          <w:sz w:val="28"/>
          <w:szCs w:val="28"/>
        </w:rPr>
        <w:t>:</w:t>
      </w:r>
      <w:bookmarkEnd w:id="31"/>
      <w:r w:rsidR="006F6E31" w:rsidRPr="00AD0D6A">
        <w:rPr>
          <w:color w:val="auto"/>
          <w:sz w:val="28"/>
          <w:szCs w:val="28"/>
        </w:rPr>
        <w:t xml:space="preserve">                                                                                                        </w:t>
      </w:r>
    </w:p>
    <w:p w:rsidR="00A045A3" w:rsidRPr="006F6E31" w:rsidRDefault="00F9639B" w:rsidP="006F6E31">
      <w:pPr>
        <w:pStyle w:val="Billedtekst"/>
        <w:spacing w:line="360" w:lineRule="auto"/>
        <w:rPr>
          <w:b/>
          <w:i w:val="0"/>
          <w:color w:val="auto"/>
          <w:sz w:val="28"/>
          <w:szCs w:val="28"/>
        </w:rPr>
      </w:pPr>
      <w:r>
        <w:rPr>
          <w:b/>
          <w:i w:val="0"/>
          <w:color w:val="auto"/>
          <w:sz w:val="24"/>
          <w:szCs w:val="24"/>
        </w:rPr>
        <w:t xml:space="preserve">Formål: </w:t>
      </w:r>
      <w:r w:rsidR="00C91F89" w:rsidRPr="006F6E31">
        <w:rPr>
          <w:b/>
          <w:i w:val="0"/>
          <w:color w:val="auto"/>
          <w:sz w:val="24"/>
          <w:szCs w:val="24"/>
        </w:rPr>
        <w:t xml:space="preserve">                                                                                                                        </w:t>
      </w:r>
      <w:r w:rsidR="00657BDA" w:rsidRPr="006F6E31">
        <w:rPr>
          <w:i w:val="0"/>
          <w:color w:val="auto"/>
          <w:sz w:val="24"/>
          <w:szCs w:val="24"/>
        </w:rPr>
        <w:t xml:space="preserve">           </w:t>
      </w:r>
      <w:r>
        <w:rPr>
          <w:i w:val="0"/>
          <w:color w:val="auto"/>
          <w:sz w:val="24"/>
          <w:szCs w:val="24"/>
        </w:rPr>
        <w:t xml:space="preserve">                       </w:t>
      </w:r>
      <w:r w:rsidR="00657BDA" w:rsidRPr="006F6E31">
        <w:rPr>
          <w:i w:val="0"/>
          <w:color w:val="auto"/>
          <w:sz w:val="24"/>
          <w:szCs w:val="24"/>
        </w:rPr>
        <w:t>Målet med det systematiske review og metaanalyse,</w:t>
      </w:r>
      <w:r w:rsidR="00C91F89" w:rsidRPr="006F6E31">
        <w:rPr>
          <w:i w:val="0"/>
          <w:color w:val="auto"/>
          <w:sz w:val="24"/>
          <w:szCs w:val="24"/>
        </w:rPr>
        <w:t xml:space="preserve"> er at få et overblik over</w:t>
      </w:r>
      <w:r w:rsidR="00A045A3" w:rsidRPr="006F6E31">
        <w:rPr>
          <w:i w:val="0"/>
          <w:color w:val="auto"/>
          <w:sz w:val="24"/>
          <w:szCs w:val="24"/>
        </w:rPr>
        <w:t xml:space="preserve"> den foreliggende evidens omhandlende</w:t>
      </w:r>
      <w:r w:rsidR="00C91F89" w:rsidRPr="006F6E31">
        <w:rPr>
          <w:i w:val="0"/>
          <w:color w:val="auto"/>
          <w:sz w:val="24"/>
          <w:szCs w:val="24"/>
        </w:rPr>
        <w:t xml:space="preserve"> </w:t>
      </w:r>
      <w:r w:rsidR="00170CF4" w:rsidRPr="006F6E31">
        <w:rPr>
          <w:i w:val="0"/>
          <w:color w:val="auto"/>
          <w:sz w:val="24"/>
          <w:szCs w:val="24"/>
        </w:rPr>
        <w:t>behandlingseffekten af LI-ESWT mod erektil dysfunktion</w:t>
      </w:r>
      <w:r w:rsidR="00A045A3" w:rsidRPr="006F6E31">
        <w:rPr>
          <w:i w:val="0"/>
          <w:color w:val="auto"/>
          <w:sz w:val="24"/>
          <w:szCs w:val="24"/>
        </w:rPr>
        <w:t>,</w:t>
      </w:r>
      <w:r w:rsidR="00090416" w:rsidRPr="006F6E31">
        <w:rPr>
          <w:i w:val="0"/>
          <w:color w:val="auto"/>
          <w:sz w:val="24"/>
          <w:szCs w:val="24"/>
        </w:rPr>
        <w:t xml:space="preserve"> samt efterfølgende </w:t>
      </w:r>
      <w:r w:rsidR="00A045A3" w:rsidRPr="006F6E31">
        <w:rPr>
          <w:i w:val="0"/>
          <w:color w:val="auto"/>
          <w:sz w:val="24"/>
          <w:szCs w:val="24"/>
        </w:rPr>
        <w:t>at</w:t>
      </w:r>
      <w:r w:rsidR="00090416" w:rsidRPr="006F6E31">
        <w:rPr>
          <w:i w:val="0"/>
          <w:color w:val="auto"/>
          <w:sz w:val="24"/>
          <w:szCs w:val="24"/>
        </w:rPr>
        <w:t xml:space="preserve"> sammenligne resultaterne</w:t>
      </w:r>
      <w:r w:rsidR="00A045A3" w:rsidRPr="006F6E31">
        <w:rPr>
          <w:i w:val="0"/>
          <w:color w:val="auto"/>
          <w:sz w:val="24"/>
          <w:szCs w:val="24"/>
        </w:rPr>
        <w:t xml:space="preserve"> med de mænd der har modtaget placebobehandling. Clavijo et al. har</w:t>
      </w:r>
      <w:r w:rsidR="004F053A" w:rsidRPr="006F6E31">
        <w:rPr>
          <w:i w:val="0"/>
          <w:color w:val="auto"/>
          <w:sz w:val="24"/>
          <w:szCs w:val="24"/>
        </w:rPr>
        <w:t xml:space="preserve"> ligeledes haft det formål at bidrage med forslag til opbygning af p</w:t>
      </w:r>
      <w:r w:rsidR="00A045A3" w:rsidRPr="006F6E31">
        <w:rPr>
          <w:i w:val="0"/>
          <w:color w:val="auto"/>
          <w:sz w:val="24"/>
          <w:szCs w:val="24"/>
        </w:rPr>
        <w:t xml:space="preserve">rospektive RCT studier vedrørende </w:t>
      </w:r>
      <w:r w:rsidR="009439C8" w:rsidRPr="006F6E31">
        <w:rPr>
          <w:i w:val="0"/>
          <w:color w:val="auto"/>
          <w:sz w:val="24"/>
          <w:szCs w:val="24"/>
        </w:rPr>
        <w:t>LI-ESWT</w:t>
      </w:r>
      <w:r w:rsidR="00997BC0" w:rsidRPr="006F6E31">
        <w:rPr>
          <w:i w:val="0"/>
          <w:color w:val="auto"/>
          <w:sz w:val="24"/>
          <w:szCs w:val="24"/>
        </w:rPr>
        <w:t>.</w:t>
      </w:r>
      <w:r w:rsidR="004F053A" w:rsidRPr="006F6E31">
        <w:rPr>
          <w:i w:val="0"/>
          <w:color w:val="auto"/>
          <w:sz w:val="24"/>
          <w:szCs w:val="24"/>
        </w:rPr>
        <w:t xml:space="preserve"> </w:t>
      </w:r>
      <w:r w:rsidR="00A045A3" w:rsidRPr="006F6E31">
        <w:rPr>
          <w:i w:val="0"/>
          <w:color w:val="auto"/>
          <w:sz w:val="24"/>
          <w:szCs w:val="24"/>
        </w:rPr>
        <w:t>Det systematiske review er hovedsageligt udarbejdet af urologer fra Miami USA</w:t>
      </w:r>
      <w:r w:rsidR="006F6E31">
        <w:rPr>
          <w:i w:val="0"/>
          <w:color w:val="auto"/>
          <w:sz w:val="24"/>
          <w:szCs w:val="24"/>
        </w:rPr>
        <w:t>.</w:t>
      </w:r>
    </w:p>
    <w:p w:rsidR="00CC7C3D" w:rsidRDefault="00F9639B" w:rsidP="00AD1A20">
      <w:pPr>
        <w:spacing w:before="600"/>
        <w:rPr>
          <w:sz w:val="24"/>
          <w:szCs w:val="24"/>
        </w:rPr>
      </w:pPr>
      <w:r>
        <w:rPr>
          <w:b/>
          <w:sz w:val="24"/>
          <w:szCs w:val="24"/>
        </w:rPr>
        <w:t>Undersøgt materiale</w:t>
      </w:r>
      <w:r w:rsidR="00543B1D" w:rsidRPr="006F6E31">
        <w:rPr>
          <w:b/>
          <w:sz w:val="24"/>
          <w:szCs w:val="24"/>
        </w:rPr>
        <w:t>,</w:t>
      </w:r>
      <w:r w:rsidR="007176CD" w:rsidRPr="006F6E31">
        <w:rPr>
          <w:b/>
          <w:sz w:val="24"/>
          <w:szCs w:val="24"/>
        </w:rPr>
        <w:t xml:space="preserve"> inklusions</w:t>
      </w:r>
      <w:r w:rsidR="00F03F6A">
        <w:rPr>
          <w:b/>
          <w:sz w:val="24"/>
          <w:szCs w:val="24"/>
        </w:rPr>
        <w:t>-</w:t>
      </w:r>
      <w:r w:rsidR="007176CD" w:rsidRPr="006F6E31">
        <w:rPr>
          <w:b/>
          <w:sz w:val="24"/>
          <w:szCs w:val="24"/>
        </w:rPr>
        <w:t>/eks</w:t>
      </w:r>
      <w:r w:rsidR="001240BA" w:rsidRPr="006F6E31">
        <w:rPr>
          <w:b/>
          <w:sz w:val="24"/>
          <w:szCs w:val="24"/>
        </w:rPr>
        <w:t>k</w:t>
      </w:r>
      <w:r>
        <w:rPr>
          <w:b/>
          <w:sz w:val="24"/>
          <w:szCs w:val="24"/>
        </w:rPr>
        <w:t xml:space="preserve">lusionskriterier:                        </w:t>
      </w:r>
      <w:r w:rsidR="00170CF4">
        <w:rPr>
          <w:b/>
          <w:sz w:val="24"/>
          <w:szCs w:val="24"/>
          <w:u w:val="single"/>
        </w:rPr>
        <w:t xml:space="preserve">                                        </w:t>
      </w:r>
      <w:r w:rsidR="00543B1D">
        <w:rPr>
          <w:b/>
          <w:sz w:val="24"/>
          <w:szCs w:val="24"/>
          <w:u w:val="single"/>
        </w:rPr>
        <w:t xml:space="preserve">      </w:t>
      </w:r>
      <w:r>
        <w:rPr>
          <w:b/>
          <w:sz w:val="24"/>
          <w:szCs w:val="24"/>
          <w:u w:val="single"/>
        </w:rPr>
        <w:t xml:space="preserve">   </w:t>
      </w:r>
      <w:r w:rsidR="00090DF6">
        <w:rPr>
          <w:sz w:val="24"/>
          <w:szCs w:val="24"/>
        </w:rPr>
        <w:t>Clavio et al</w:t>
      </w:r>
      <w:r w:rsidR="00170CF4">
        <w:rPr>
          <w:sz w:val="24"/>
          <w:szCs w:val="24"/>
        </w:rPr>
        <w:t>.</w:t>
      </w:r>
      <w:r w:rsidR="00090DF6">
        <w:rPr>
          <w:sz w:val="24"/>
          <w:szCs w:val="24"/>
        </w:rPr>
        <w:t xml:space="preserve"> har inkl</w:t>
      </w:r>
      <w:r w:rsidR="007176CD">
        <w:rPr>
          <w:sz w:val="24"/>
          <w:szCs w:val="24"/>
        </w:rPr>
        <w:t>uderet</w:t>
      </w:r>
      <w:r w:rsidR="00170CF4">
        <w:rPr>
          <w:sz w:val="24"/>
          <w:szCs w:val="24"/>
        </w:rPr>
        <w:t xml:space="preserve"> </w:t>
      </w:r>
      <w:r w:rsidR="00657BDA">
        <w:rPr>
          <w:sz w:val="24"/>
          <w:szCs w:val="24"/>
        </w:rPr>
        <w:t xml:space="preserve">i alt </w:t>
      </w:r>
      <w:r w:rsidR="00170CF4">
        <w:rPr>
          <w:sz w:val="24"/>
          <w:szCs w:val="24"/>
        </w:rPr>
        <w:t xml:space="preserve">7 </w:t>
      </w:r>
      <w:r w:rsidR="00090DF6">
        <w:rPr>
          <w:sz w:val="24"/>
          <w:szCs w:val="24"/>
        </w:rPr>
        <w:t>RCT studier</w:t>
      </w:r>
      <w:r w:rsidR="006F6E31">
        <w:rPr>
          <w:sz w:val="24"/>
          <w:szCs w:val="24"/>
        </w:rPr>
        <w:t xml:space="preserve"> omhandlende</w:t>
      </w:r>
      <w:r w:rsidR="00170CF4">
        <w:rPr>
          <w:sz w:val="24"/>
          <w:szCs w:val="24"/>
        </w:rPr>
        <w:t xml:space="preserve"> 602 mænd</w:t>
      </w:r>
      <w:r w:rsidR="00657BDA">
        <w:rPr>
          <w:sz w:val="24"/>
          <w:szCs w:val="24"/>
        </w:rPr>
        <w:t xml:space="preserve"> i perioden 2010-1016</w:t>
      </w:r>
      <w:r w:rsidR="00170CF4">
        <w:rPr>
          <w:sz w:val="24"/>
          <w:szCs w:val="24"/>
        </w:rPr>
        <w:t>. De har</w:t>
      </w:r>
      <w:r w:rsidR="00997BC0">
        <w:rPr>
          <w:sz w:val="24"/>
          <w:szCs w:val="24"/>
        </w:rPr>
        <w:t xml:space="preserve"> udelukkende</w:t>
      </w:r>
      <w:r w:rsidR="00170CF4">
        <w:rPr>
          <w:sz w:val="24"/>
          <w:szCs w:val="24"/>
        </w:rPr>
        <w:t xml:space="preserve"> inkluderet RCT studier hvor det har været muligt at indhente data om</w:t>
      </w:r>
      <w:r w:rsidR="00543B1D">
        <w:rPr>
          <w:sz w:val="24"/>
          <w:szCs w:val="24"/>
        </w:rPr>
        <w:t xml:space="preserve"> IIEF points </w:t>
      </w:r>
      <w:r w:rsidR="006F6E31">
        <w:rPr>
          <w:sz w:val="24"/>
          <w:szCs w:val="24"/>
        </w:rPr>
        <w:t>fra det validerede</w:t>
      </w:r>
      <w:r w:rsidR="00CC7C3D">
        <w:rPr>
          <w:sz w:val="24"/>
          <w:szCs w:val="24"/>
        </w:rPr>
        <w:t xml:space="preserve"> spørgsmålsskema, </w:t>
      </w:r>
      <w:r w:rsidR="00543B1D">
        <w:rPr>
          <w:sz w:val="24"/>
          <w:szCs w:val="24"/>
        </w:rPr>
        <w:t>præ og post behandling med LI-ESWT.</w:t>
      </w:r>
      <w:r w:rsidR="00657BDA">
        <w:rPr>
          <w:sz w:val="24"/>
          <w:szCs w:val="24"/>
        </w:rPr>
        <w:t xml:space="preserve"> De har</w:t>
      </w:r>
      <w:r w:rsidR="00CC7C3D">
        <w:rPr>
          <w:sz w:val="24"/>
          <w:szCs w:val="24"/>
        </w:rPr>
        <w:t xml:space="preserve"> også</w:t>
      </w:r>
      <w:r w:rsidR="00657BDA">
        <w:rPr>
          <w:sz w:val="24"/>
          <w:szCs w:val="24"/>
        </w:rPr>
        <w:t xml:space="preserve"> u</w:t>
      </w:r>
      <w:r w:rsidR="00543B1D">
        <w:rPr>
          <w:sz w:val="24"/>
          <w:szCs w:val="24"/>
        </w:rPr>
        <w:t>delukkende</w:t>
      </w:r>
      <w:r w:rsidR="00CC7C3D">
        <w:rPr>
          <w:sz w:val="24"/>
          <w:szCs w:val="24"/>
        </w:rPr>
        <w:t xml:space="preserve"> inkluderet</w:t>
      </w:r>
      <w:r w:rsidR="00657BDA">
        <w:rPr>
          <w:sz w:val="24"/>
          <w:szCs w:val="24"/>
        </w:rPr>
        <w:t xml:space="preserve"> studier hvor det har omhandlet</w:t>
      </w:r>
      <w:r w:rsidR="00543B1D">
        <w:rPr>
          <w:sz w:val="24"/>
          <w:szCs w:val="24"/>
        </w:rPr>
        <w:t xml:space="preserve"> mænd med erektil dysfunktion på baggrund af </w:t>
      </w:r>
      <w:r w:rsidR="00CC7C3D">
        <w:rPr>
          <w:sz w:val="24"/>
          <w:szCs w:val="24"/>
        </w:rPr>
        <w:t>vaskulær</w:t>
      </w:r>
      <w:r w:rsidR="00657BDA">
        <w:rPr>
          <w:sz w:val="24"/>
          <w:szCs w:val="24"/>
        </w:rPr>
        <w:t xml:space="preserve"> patologi</w:t>
      </w:r>
      <w:r w:rsidR="00586D7A">
        <w:rPr>
          <w:sz w:val="24"/>
          <w:szCs w:val="24"/>
        </w:rPr>
        <w:t xml:space="preserve"> og </w:t>
      </w:r>
      <w:r w:rsidR="00CC7C3D">
        <w:rPr>
          <w:sz w:val="24"/>
          <w:szCs w:val="24"/>
        </w:rPr>
        <w:t xml:space="preserve">med erektil dysfunktion i mild, moderat og svær grad. </w:t>
      </w:r>
      <w:r w:rsidR="00657BDA">
        <w:rPr>
          <w:sz w:val="24"/>
          <w:szCs w:val="24"/>
        </w:rPr>
        <w:t xml:space="preserve"> </w:t>
      </w:r>
    </w:p>
    <w:p w:rsidR="00543B1D" w:rsidRDefault="00CC7C3D" w:rsidP="00AD1A20">
      <w:pPr>
        <w:spacing w:before="600"/>
        <w:rPr>
          <w:sz w:val="24"/>
          <w:szCs w:val="24"/>
        </w:rPr>
      </w:pPr>
      <w:r>
        <w:rPr>
          <w:sz w:val="24"/>
          <w:szCs w:val="24"/>
        </w:rPr>
        <w:t xml:space="preserve">De har ekskluderet studier der ikke medinddragede veldokumenterede placeboforsøg og i </w:t>
      </w:r>
      <w:r w:rsidR="002205B3">
        <w:rPr>
          <w:sz w:val="24"/>
          <w:szCs w:val="24"/>
        </w:rPr>
        <w:t>det hele taget ekskluderet de</w:t>
      </w:r>
      <w:r w:rsidR="002B4313">
        <w:rPr>
          <w:sz w:val="24"/>
          <w:szCs w:val="24"/>
        </w:rPr>
        <w:t xml:space="preserve"> </w:t>
      </w:r>
      <w:r>
        <w:rPr>
          <w:sz w:val="24"/>
          <w:szCs w:val="24"/>
        </w:rPr>
        <w:t>studier</w:t>
      </w:r>
      <w:r w:rsidR="002B4313">
        <w:rPr>
          <w:sz w:val="24"/>
          <w:szCs w:val="24"/>
        </w:rPr>
        <w:t>,</w:t>
      </w:r>
      <w:r>
        <w:rPr>
          <w:sz w:val="24"/>
          <w:szCs w:val="24"/>
        </w:rPr>
        <w:t xml:space="preserve"> der ik</w:t>
      </w:r>
      <w:r w:rsidR="002205B3">
        <w:rPr>
          <w:sz w:val="24"/>
          <w:szCs w:val="24"/>
        </w:rPr>
        <w:t>ke var udarbejdet som RCT</w:t>
      </w:r>
      <w:r>
        <w:rPr>
          <w:sz w:val="24"/>
          <w:szCs w:val="24"/>
        </w:rPr>
        <w:t xml:space="preserve">.                                                                                                                                                  </w:t>
      </w:r>
      <w:r w:rsidR="006F6E31">
        <w:rPr>
          <w:sz w:val="24"/>
          <w:szCs w:val="24"/>
        </w:rPr>
        <w:t xml:space="preserve">             </w:t>
      </w:r>
      <w:r>
        <w:rPr>
          <w:sz w:val="24"/>
          <w:szCs w:val="24"/>
        </w:rPr>
        <w:t xml:space="preserve">Clavijo et al. har </w:t>
      </w:r>
      <w:r w:rsidR="002205B3">
        <w:rPr>
          <w:sz w:val="24"/>
          <w:szCs w:val="24"/>
        </w:rPr>
        <w:t xml:space="preserve">dog </w:t>
      </w:r>
      <w:r>
        <w:rPr>
          <w:sz w:val="24"/>
          <w:szCs w:val="24"/>
        </w:rPr>
        <w:t xml:space="preserve">medinddraget studier som oprindeligt kun er publiceret som konference abstracts, men hvor det efterfølgende har været dem muligt at indhente relevante data til metaanalysen.               </w:t>
      </w:r>
      <w:r w:rsidR="00543B1D">
        <w:rPr>
          <w:sz w:val="24"/>
          <w:szCs w:val="24"/>
        </w:rPr>
        <w:t xml:space="preserve">                                                                                                                           </w:t>
      </w:r>
      <w:r w:rsidR="00997BC0">
        <w:rPr>
          <w:sz w:val="24"/>
          <w:szCs w:val="24"/>
        </w:rPr>
        <w:t xml:space="preserve">                                                                                                                  </w:t>
      </w:r>
      <w:r w:rsidR="00D744C4">
        <w:rPr>
          <w:sz w:val="24"/>
          <w:szCs w:val="24"/>
        </w:rPr>
        <w:t xml:space="preserve">                                       </w:t>
      </w:r>
      <w:r w:rsidR="00543B1D">
        <w:rPr>
          <w:sz w:val="24"/>
          <w:szCs w:val="24"/>
        </w:rPr>
        <w:t xml:space="preserve">                                                                                                           </w:t>
      </w:r>
    </w:p>
    <w:p w:rsidR="00FB75FE" w:rsidRDefault="00F9639B" w:rsidP="00FB75FE">
      <w:pPr>
        <w:spacing w:before="600"/>
        <w:rPr>
          <w:sz w:val="24"/>
          <w:szCs w:val="24"/>
        </w:rPr>
      </w:pPr>
      <w:r>
        <w:rPr>
          <w:b/>
          <w:sz w:val="24"/>
          <w:szCs w:val="24"/>
        </w:rPr>
        <w:t>Metode:</w:t>
      </w:r>
      <w:r w:rsidR="00997BC0" w:rsidRPr="006F6E31">
        <w:rPr>
          <w:color w:val="000000" w:themeColor="text1"/>
          <w:sz w:val="24"/>
          <w:szCs w:val="24"/>
        </w:rPr>
        <w:t xml:space="preserve"> </w:t>
      </w:r>
      <w:r w:rsidR="001240BA" w:rsidRPr="006F6E31">
        <w:rPr>
          <w:color w:val="000000" w:themeColor="text1"/>
          <w:sz w:val="24"/>
          <w:szCs w:val="24"/>
        </w:rPr>
        <w:t xml:space="preserve">                                                                                      </w:t>
      </w:r>
      <w:r>
        <w:rPr>
          <w:color w:val="000000" w:themeColor="text1"/>
          <w:sz w:val="24"/>
          <w:szCs w:val="24"/>
        </w:rPr>
        <w:t xml:space="preserve">                                                                    </w:t>
      </w:r>
      <w:r w:rsidR="001240BA">
        <w:rPr>
          <w:color w:val="000000" w:themeColor="text1"/>
          <w:sz w:val="24"/>
          <w:szCs w:val="24"/>
        </w:rPr>
        <w:t>Clavijo et al. har sammenlignet</w:t>
      </w:r>
      <w:r w:rsidR="00997BC0">
        <w:rPr>
          <w:sz w:val="24"/>
          <w:szCs w:val="24"/>
        </w:rPr>
        <w:t xml:space="preserve"> </w:t>
      </w:r>
      <w:r w:rsidR="00F50E6C">
        <w:rPr>
          <w:sz w:val="24"/>
          <w:szCs w:val="24"/>
        </w:rPr>
        <w:t xml:space="preserve">mændenes </w:t>
      </w:r>
      <w:r w:rsidR="000B4635">
        <w:rPr>
          <w:sz w:val="24"/>
          <w:szCs w:val="24"/>
        </w:rPr>
        <w:t>data om IIEF point,</w:t>
      </w:r>
      <w:r w:rsidR="00657BDA">
        <w:rPr>
          <w:sz w:val="24"/>
          <w:szCs w:val="24"/>
        </w:rPr>
        <w:t xml:space="preserve"> </w:t>
      </w:r>
      <w:r w:rsidR="001240BA">
        <w:rPr>
          <w:sz w:val="24"/>
          <w:szCs w:val="24"/>
        </w:rPr>
        <w:t>præ og</w:t>
      </w:r>
      <w:r w:rsidR="00090416">
        <w:rPr>
          <w:sz w:val="24"/>
          <w:szCs w:val="24"/>
        </w:rPr>
        <w:t xml:space="preserve"> post</w:t>
      </w:r>
      <w:r w:rsidR="00997BC0">
        <w:rPr>
          <w:sz w:val="24"/>
          <w:szCs w:val="24"/>
        </w:rPr>
        <w:t xml:space="preserve"> beh</w:t>
      </w:r>
      <w:r w:rsidR="001240BA">
        <w:rPr>
          <w:sz w:val="24"/>
          <w:szCs w:val="24"/>
        </w:rPr>
        <w:t>andling</w:t>
      </w:r>
      <w:r w:rsidR="005E32C8">
        <w:rPr>
          <w:sz w:val="24"/>
          <w:szCs w:val="24"/>
        </w:rPr>
        <w:t xml:space="preserve"> med LI-ESWT eller placebobehandling</w:t>
      </w:r>
      <w:r w:rsidR="00F50E6C">
        <w:rPr>
          <w:sz w:val="24"/>
          <w:szCs w:val="24"/>
        </w:rPr>
        <w:t xml:space="preserve">, og de henviser til at signifikant behandlingseffekt kan dokumenteres hvis IIEF scoren </w:t>
      </w:r>
      <w:r w:rsidR="00F50E6C">
        <w:rPr>
          <w:rFonts w:cstheme="minorHAnsi"/>
          <w:sz w:val="24"/>
          <w:szCs w:val="24"/>
        </w:rPr>
        <w:t xml:space="preserve">↑ </w:t>
      </w:r>
      <w:r w:rsidR="00F50E6C">
        <w:rPr>
          <w:sz w:val="24"/>
          <w:szCs w:val="24"/>
        </w:rPr>
        <w:t>4 points</w:t>
      </w:r>
      <w:r w:rsidR="008C56A6">
        <w:rPr>
          <w:sz w:val="24"/>
          <w:szCs w:val="24"/>
        </w:rPr>
        <w:t>.</w:t>
      </w:r>
      <w:r w:rsidR="00657BDA">
        <w:rPr>
          <w:sz w:val="24"/>
          <w:szCs w:val="24"/>
        </w:rPr>
        <w:t xml:space="preserve"> </w:t>
      </w:r>
      <w:r w:rsidR="008C56A6">
        <w:rPr>
          <w:sz w:val="24"/>
          <w:szCs w:val="24"/>
        </w:rPr>
        <w:t xml:space="preserve"> </w:t>
      </w:r>
      <w:r w:rsidR="009439C8">
        <w:rPr>
          <w:sz w:val="24"/>
          <w:szCs w:val="24"/>
        </w:rPr>
        <w:t xml:space="preserve">                                                    </w:t>
      </w:r>
      <w:r w:rsidR="005E32C8">
        <w:rPr>
          <w:sz w:val="24"/>
          <w:szCs w:val="24"/>
        </w:rPr>
        <w:t xml:space="preserve">                                                                     </w:t>
      </w:r>
      <w:r w:rsidR="00657BDA">
        <w:rPr>
          <w:sz w:val="24"/>
          <w:szCs w:val="24"/>
        </w:rPr>
        <w:t xml:space="preserve">           </w:t>
      </w:r>
      <w:r w:rsidR="00F50E6C">
        <w:rPr>
          <w:sz w:val="24"/>
          <w:szCs w:val="24"/>
        </w:rPr>
        <w:t xml:space="preserve">       D</w:t>
      </w:r>
      <w:r w:rsidR="00586D7A">
        <w:rPr>
          <w:sz w:val="24"/>
          <w:szCs w:val="24"/>
        </w:rPr>
        <w:t>e inkluderede studier</w:t>
      </w:r>
      <w:r w:rsidR="00375197">
        <w:rPr>
          <w:sz w:val="24"/>
          <w:szCs w:val="24"/>
        </w:rPr>
        <w:t xml:space="preserve"> har anvendt lidt</w:t>
      </w:r>
      <w:r w:rsidR="009439C8">
        <w:rPr>
          <w:sz w:val="24"/>
          <w:szCs w:val="24"/>
        </w:rPr>
        <w:t xml:space="preserve"> forskel</w:t>
      </w:r>
      <w:r w:rsidR="00586D7A">
        <w:rPr>
          <w:sz w:val="24"/>
          <w:szCs w:val="24"/>
        </w:rPr>
        <w:t>ligartede behandlingsprocedurer</w:t>
      </w:r>
      <w:r w:rsidR="00F50E6C">
        <w:rPr>
          <w:sz w:val="24"/>
          <w:szCs w:val="24"/>
        </w:rPr>
        <w:t xml:space="preserve">. </w:t>
      </w:r>
      <w:r w:rsidR="00375197">
        <w:rPr>
          <w:sz w:val="24"/>
          <w:szCs w:val="24"/>
        </w:rPr>
        <w:t xml:space="preserve">Majoriteten af studierne har i alt </w:t>
      </w:r>
      <w:r w:rsidR="00F50E6C">
        <w:rPr>
          <w:sz w:val="24"/>
          <w:szCs w:val="24"/>
        </w:rPr>
        <w:t>adm</w:t>
      </w:r>
      <w:r w:rsidR="00375197">
        <w:rPr>
          <w:sz w:val="24"/>
          <w:szCs w:val="24"/>
        </w:rPr>
        <w:t>inistreret</w:t>
      </w:r>
      <w:r w:rsidR="00027C04">
        <w:rPr>
          <w:sz w:val="24"/>
          <w:szCs w:val="24"/>
        </w:rPr>
        <w:t xml:space="preserve"> 18.000 </w:t>
      </w:r>
      <w:r w:rsidR="00BE30AD">
        <w:rPr>
          <w:sz w:val="24"/>
          <w:szCs w:val="24"/>
        </w:rPr>
        <w:t>SW</w:t>
      </w:r>
      <w:r w:rsidR="00375197">
        <w:rPr>
          <w:sz w:val="24"/>
          <w:szCs w:val="24"/>
        </w:rPr>
        <w:t xml:space="preserve"> fraset et enkelt studie som har</w:t>
      </w:r>
      <w:r w:rsidR="00F50E6C">
        <w:rPr>
          <w:sz w:val="24"/>
          <w:szCs w:val="24"/>
        </w:rPr>
        <w:t xml:space="preserve"> adm</w:t>
      </w:r>
      <w:r w:rsidR="00375197">
        <w:rPr>
          <w:sz w:val="24"/>
          <w:szCs w:val="24"/>
        </w:rPr>
        <w:t>inistreret</w:t>
      </w:r>
      <w:r w:rsidR="00F50E6C">
        <w:rPr>
          <w:sz w:val="24"/>
          <w:szCs w:val="24"/>
        </w:rPr>
        <w:t xml:space="preserve"> 6000</w:t>
      </w:r>
      <w:r w:rsidR="00375197">
        <w:rPr>
          <w:sz w:val="24"/>
          <w:szCs w:val="24"/>
        </w:rPr>
        <w:t xml:space="preserve"> </w:t>
      </w:r>
      <w:r w:rsidR="00F50E6C">
        <w:rPr>
          <w:sz w:val="24"/>
          <w:szCs w:val="24"/>
        </w:rPr>
        <w:t xml:space="preserve">SW. </w:t>
      </w:r>
      <w:r w:rsidR="00375197">
        <w:rPr>
          <w:sz w:val="24"/>
          <w:szCs w:val="24"/>
        </w:rPr>
        <w:t xml:space="preserve">Der var en lille forskel på studiernes opfølgende samtaler som har varieret imellem 13 uger (5 studier) til 18 og </w:t>
      </w:r>
      <w:r w:rsidR="00F50E6C">
        <w:rPr>
          <w:sz w:val="24"/>
          <w:szCs w:val="24"/>
        </w:rPr>
        <w:t>56 uger. Alle</w:t>
      </w:r>
      <w:r w:rsidR="00375197">
        <w:rPr>
          <w:sz w:val="24"/>
          <w:szCs w:val="24"/>
        </w:rPr>
        <w:t xml:space="preserve"> inkluderede studier havde administreret behandlingen med effekt på </w:t>
      </w:r>
      <w:r w:rsidR="00F50E6C">
        <w:rPr>
          <w:sz w:val="24"/>
          <w:szCs w:val="24"/>
        </w:rPr>
        <w:t>0.09Mj/</w:t>
      </w:r>
      <w:r w:rsidR="00375197">
        <w:rPr>
          <w:sz w:val="24"/>
          <w:szCs w:val="24"/>
        </w:rPr>
        <w:t>mm2.</w:t>
      </w:r>
      <w:r w:rsidR="00F50E6C">
        <w:rPr>
          <w:sz w:val="24"/>
          <w:szCs w:val="24"/>
        </w:rPr>
        <w:t xml:space="preserve"> </w:t>
      </w:r>
      <w:r w:rsidR="00375197">
        <w:rPr>
          <w:sz w:val="24"/>
          <w:szCs w:val="24"/>
        </w:rPr>
        <w:t xml:space="preserve">                                                                                                                                               </w:t>
      </w:r>
      <w:r w:rsidR="00F50E6C">
        <w:rPr>
          <w:sz w:val="24"/>
          <w:szCs w:val="24"/>
        </w:rPr>
        <w:t>Clavijo et al</w:t>
      </w:r>
      <w:r w:rsidR="00375197">
        <w:rPr>
          <w:sz w:val="24"/>
          <w:szCs w:val="24"/>
        </w:rPr>
        <w:t>.</w:t>
      </w:r>
      <w:r w:rsidR="00F50E6C">
        <w:rPr>
          <w:sz w:val="24"/>
          <w:szCs w:val="24"/>
        </w:rPr>
        <w:t xml:space="preserve"> har af </w:t>
      </w:r>
      <w:r w:rsidR="00375197">
        <w:rPr>
          <w:sz w:val="24"/>
          <w:szCs w:val="24"/>
        </w:rPr>
        <w:t xml:space="preserve">ovennævnte </w:t>
      </w:r>
      <w:r w:rsidR="00F50E6C">
        <w:rPr>
          <w:sz w:val="24"/>
          <w:szCs w:val="24"/>
        </w:rPr>
        <w:t>årsag</w:t>
      </w:r>
      <w:r w:rsidR="00375197">
        <w:rPr>
          <w:sz w:val="24"/>
          <w:szCs w:val="24"/>
        </w:rPr>
        <w:t>er</w:t>
      </w:r>
      <w:r w:rsidR="009439C8">
        <w:rPr>
          <w:sz w:val="24"/>
          <w:szCs w:val="24"/>
        </w:rPr>
        <w:t xml:space="preserve"> opdelt resultaterne i flere undergrupper og analyseret de poolede data derudfra</w:t>
      </w:r>
      <w:r w:rsidR="009439C8" w:rsidRPr="00C44EAF">
        <w:rPr>
          <w:sz w:val="24"/>
          <w:szCs w:val="24"/>
        </w:rPr>
        <w:t>.</w:t>
      </w:r>
      <w:r w:rsidR="009439C8">
        <w:rPr>
          <w:sz w:val="24"/>
          <w:szCs w:val="24"/>
        </w:rPr>
        <w:t xml:space="preserve">                          </w:t>
      </w:r>
      <w:r w:rsidR="001A7283">
        <w:rPr>
          <w:sz w:val="24"/>
          <w:szCs w:val="24"/>
        </w:rPr>
        <w:t xml:space="preserve">                                                                                                                        </w:t>
      </w:r>
    </w:p>
    <w:p w:rsidR="00D744C4" w:rsidRDefault="00F9639B" w:rsidP="008E0F75">
      <w:pPr>
        <w:spacing w:before="600"/>
        <w:rPr>
          <w:sz w:val="24"/>
          <w:szCs w:val="24"/>
        </w:rPr>
      </w:pPr>
      <w:r>
        <w:rPr>
          <w:b/>
          <w:sz w:val="24"/>
          <w:szCs w:val="24"/>
        </w:rPr>
        <w:t xml:space="preserve">Konklusion: </w:t>
      </w:r>
      <w:r w:rsidR="00997BC0" w:rsidRPr="008E0F75">
        <w:rPr>
          <w:b/>
          <w:sz w:val="24"/>
          <w:szCs w:val="24"/>
        </w:rPr>
        <w:t xml:space="preserve"> </w:t>
      </w:r>
      <w:r w:rsidR="00AD1A20" w:rsidRPr="008E0F75">
        <w:rPr>
          <w:b/>
          <w:sz w:val="24"/>
          <w:szCs w:val="24"/>
        </w:rPr>
        <w:t xml:space="preserve">                                                                                                                            </w:t>
      </w:r>
      <w:r>
        <w:rPr>
          <w:b/>
          <w:sz w:val="24"/>
          <w:szCs w:val="24"/>
        </w:rPr>
        <w:t xml:space="preserve">                      </w:t>
      </w:r>
      <w:r w:rsidR="00AD1A20" w:rsidRPr="00AD1A20">
        <w:rPr>
          <w:sz w:val="24"/>
          <w:szCs w:val="24"/>
        </w:rPr>
        <w:t>Clavijo et al. finder at der</w:t>
      </w:r>
      <w:r w:rsidR="00AD1A20">
        <w:rPr>
          <w:sz w:val="24"/>
          <w:szCs w:val="24"/>
        </w:rPr>
        <w:t xml:space="preserve"> ud fra deres metaanalyse og ud fra</w:t>
      </w:r>
      <w:r w:rsidR="005E32C8">
        <w:rPr>
          <w:sz w:val="24"/>
          <w:szCs w:val="24"/>
        </w:rPr>
        <w:t xml:space="preserve"> </w:t>
      </w:r>
      <w:r w:rsidR="00AD1A20">
        <w:rPr>
          <w:sz w:val="24"/>
          <w:szCs w:val="24"/>
        </w:rPr>
        <w:t xml:space="preserve">poolede </w:t>
      </w:r>
      <w:r w:rsidR="005E32C8">
        <w:rPr>
          <w:sz w:val="24"/>
          <w:szCs w:val="24"/>
        </w:rPr>
        <w:t>under</w:t>
      </w:r>
      <w:r w:rsidR="00AD1A20">
        <w:rPr>
          <w:sz w:val="24"/>
          <w:szCs w:val="24"/>
        </w:rPr>
        <w:t>grupp</w:t>
      </w:r>
      <w:r w:rsidR="000B4635">
        <w:rPr>
          <w:sz w:val="24"/>
          <w:szCs w:val="24"/>
        </w:rPr>
        <w:t>er findes evidens for at der efter behandling med LI-ESWT, kan måles</w:t>
      </w:r>
      <w:r w:rsidR="00AD1A20">
        <w:rPr>
          <w:sz w:val="24"/>
          <w:szCs w:val="24"/>
        </w:rPr>
        <w:t xml:space="preserve"> </w:t>
      </w:r>
      <w:r w:rsidR="00D744C4">
        <w:rPr>
          <w:sz w:val="24"/>
          <w:szCs w:val="24"/>
        </w:rPr>
        <w:t xml:space="preserve">en </w:t>
      </w:r>
      <w:r w:rsidR="00AD1A20">
        <w:rPr>
          <w:sz w:val="24"/>
          <w:szCs w:val="24"/>
        </w:rPr>
        <w:t>signifikant</w:t>
      </w:r>
      <w:r w:rsidR="00F661F6">
        <w:rPr>
          <w:sz w:val="24"/>
          <w:szCs w:val="24"/>
        </w:rPr>
        <w:t xml:space="preserve"> statistisk</w:t>
      </w:r>
      <w:r w:rsidR="00AD1A20">
        <w:rPr>
          <w:sz w:val="24"/>
          <w:szCs w:val="24"/>
        </w:rPr>
        <w:t xml:space="preserve"> bedret erektil funktion</w:t>
      </w:r>
      <w:r w:rsidR="00D744C4">
        <w:rPr>
          <w:sz w:val="24"/>
          <w:szCs w:val="24"/>
        </w:rPr>
        <w:t>,</w:t>
      </w:r>
      <w:r w:rsidR="00AD1A20">
        <w:rPr>
          <w:sz w:val="24"/>
          <w:szCs w:val="24"/>
        </w:rPr>
        <w:t xml:space="preserve"> </w:t>
      </w:r>
      <w:r w:rsidR="005E32C8">
        <w:rPr>
          <w:sz w:val="24"/>
          <w:szCs w:val="24"/>
        </w:rPr>
        <w:t>s</w:t>
      </w:r>
      <w:r w:rsidR="005C5690">
        <w:rPr>
          <w:sz w:val="24"/>
          <w:szCs w:val="24"/>
        </w:rPr>
        <w:t>ammenlignet med resultaterne af de</w:t>
      </w:r>
      <w:r w:rsidR="00AD1A20">
        <w:rPr>
          <w:sz w:val="24"/>
          <w:szCs w:val="24"/>
        </w:rPr>
        <w:t xml:space="preserve"> placebobehandlede mænd. </w:t>
      </w:r>
      <w:r w:rsidR="005E32C8">
        <w:rPr>
          <w:sz w:val="24"/>
          <w:szCs w:val="24"/>
        </w:rPr>
        <w:t>I deres analyse er de kommet frem til at de aktivt behandlede mænd i gennemsnit har øg</w:t>
      </w:r>
      <w:r w:rsidR="000B4635">
        <w:rPr>
          <w:sz w:val="24"/>
          <w:szCs w:val="24"/>
        </w:rPr>
        <w:t xml:space="preserve">et IIEF scoren med 4,17 points. </w:t>
      </w:r>
      <w:r w:rsidR="005C5690">
        <w:rPr>
          <w:sz w:val="24"/>
          <w:szCs w:val="24"/>
        </w:rPr>
        <w:t>De kan derudfra konkludere at LI-ESWT pot</w:t>
      </w:r>
      <w:r w:rsidR="00BE30AD">
        <w:rPr>
          <w:sz w:val="24"/>
          <w:szCs w:val="24"/>
        </w:rPr>
        <w:t>entielt er en behandlingsmulighed til</w:t>
      </w:r>
      <w:r w:rsidR="005C5690">
        <w:rPr>
          <w:sz w:val="24"/>
          <w:szCs w:val="24"/>
        </w:rPr>
        <w:t xml:space="preserve"> manden med erektil dysfunktion.</w:t>
      </w:r>
      <w:r w:rsidR="00FA76DE">
        <w:rPr>
          <w:sz w:val="24"/>
          <w:szCs w:val="24"/>
        </w:rPr>
        <w:t xml:space="preserve"> De mener ydermere at den gennemsnitlige IIEF score potentielt kan øges til i alt 6,17, hvilket de kommer frem til ved at ekskludere metaresultaterne fra de to RCT studier som de mener har den svageste bias sikkerhed. </w:t>
      </w:r>
      <w:r w:rsidR="005C5690">
        <w:rPr>
          <w:sz w:val="24"/>
          <w:szCs w:val="24"/>
        </w:rPr>
        <w:t xml:space="preserve">   </w:t>
      </w:r>
      <w:r w:rsidR="008E0F75">
        <w:rPr>
          <w:sz w:val="24"/>
          <w:szCs w:val="24"/>
        </w:rPr>
        <w:t xml:space="preserve">                                                                                                 </w:t>
      </w:r>
      <w:r w:rsidR="00BE30AD">
        <w:rPr>
          <w:sz w:val="24"/>
          <w:szCs w:val="24"/>
        </w:rPr>
        <w:t xml:space="preserve">         </w:t>
      </w:r>
      <w:r w:rsidR="005E32C8">
        <w:rPr>
          <w:sz w:val="24"/>
          <w:szCs w:val="24"/>
        </w:rPr>
        <w:t>Clavijo et al.</w:t>
      </w:r>
      <w:r w:rsidR="00D744C4">
        <w:rPr>
          <w:sz w:val="24"/>
          <w:szCs w:val="24"/>
        </w:rPr>
        <w:t xml:space="preserve"> kan</w:t>
      </w:r>
      <w:r w:rsidR="005C5690">
        <w:rPr>
          <w:sz w:val="24"/>
          <w:szCs w:val="24"/>
        </w:rPr>
        <w:t xml:space="preserve"> </w:t>
      </w:r>
      <w:r w:rsidR="00D744C4">
        <w:rPr>
          <w:sz w:val="24"/>
          <w:szCs w:val="24"/>
        </w:rPr>
        <w:t xml:space="preserve">ud fra deres </w:t>
      </w:r>
      <w:r w:rsidR="000B4635">
        <w:rPr>
          <w:sz w:val="24"/>
          <w:szCs w:val="24"/>
        </w:rPr>
        <w:t>metaanalyse konkludere at der ses</w:t>
      </w:r>
      <w:r w:rsidR="00D744C4">
        <w:rPr>
          <w:sz w:val="24"/>
          <w:szCs w:val="24"/>
        </w:rPr>
        <w:t xml:space="preserve"> en</w:t>
      </w:r>
      <w:r w:rsidR="00F37766">
        <w:rPr>
          <w:sz w:val="24"/>
          <w:szCs w:val="24"/>
        </w:rPr>
        <w:t xml:space="preserve"> relativt stor asymmetri</w:t>
      </w:r>
      <w:r w:rsidR="00D744C4">
        <w:rPr>
          <w:sz w:val="24"/>
          <w:szCs w:val="24"/>
        </w:rPr>
        <w:t xml:space="preserve"> på</w:t>
      </w:r>
      <w:r w:rsidR="005E32C8">
        <w:rPr>
          <w:sz w:val="24"/>
          <w:szCs w:val="24"/>
        </w:rPr>
        <w:t xml:space="preserve"> IIEF scoren</w:t>
      </w:r>
      <w:r w:rsidR="00D744C4">
        <w:rPr>
          <w:sz w:val="24"/>
          <w:szCs w:val="24"/>
        </w:rPr>
        <w:t xml:space="preserve"> på de mænd der er behandlet med placebo</w:t>
      </w:r>
      <w:r w:rsidR="000B4635">
        <w:rPr>
          <w:sz w:val="24"/>
          <w:szCs w:val="24"/>
        </w:rPr>
        <w:t>,</w:t>
      </w:r>
      <w:r w:rsidR="0099304C">
        <w:rPr>
          <w:sz w:val="24"/>
          <w:szCs w:val="24"/>
        </w:rPr>
        <w:t xml:space="preserve"> fremfor aktiv LI-ESWT</w:t>
      </w:r>
      <w:r w:rsidR="00543B1D">
        <w:rPr>
          <w:sz w:val="24"/>
          <w:szCs w:val="24"/>
        </w:rPr>
        <w:t>.</w:t>
      </w:r>
      <w:r w:rsidR="005C5690">
        <w:rPr>
          <w:sz w:val="24"/>
          <w:szCs w:val="24"/>
        </w:rPr>
        <w:t xml:space="preserve"> De fandt </w:t>
      </w:r>
      <w:r w:rsidR="005E32C8">
        <w:rPr>
          <w:sz w:val="24"/>
          <w:szCs w:val="24"/>
        </w:rPr>
        <w:t xml:space="preserve">ligeledes </w:t>
      </w:r>
      <w:r w:rsidR="005C5690">
        <w:rPr>
          <w:sz w:val="24"/>
          <w:szCs w:val="24"/>
        </w:rPr>
        <w:t>ved sammenligning af</w:t>
      </w:r>
      <w:r w:rsidR="000B4635">
        <w:rPr>
          <w:sz w:val="24"/>
          <w:szCs w:val="24"/>
        </w:rPr>
        <w:t xml:space="preserve"> studierne</w:t>
      </w:r>
      <w:r w:rsidR="005C5690">
        <w:rPr>
          <w:sz w:val="24"/>
          <w:szCs w:val="24"/>
        </w:rPr>
        <w:t>s</w:t>
      </w:r>
      <w:r w:rsidR="000B4635">
        <w:rPr>
          <w:sz w:val="24"/>
          <w:szCs w:val="24"/>
        </w:rPr>
        <w:t xml:space="preserve"> </w:t>
      </w:r>
      <w:r w:rsidR="001A01E7">
        <w:rPr>
          <w:sz w:val="24"/>
          <w:szCs w:val="24"/>
        </w:rPr>
        <w:t>aktive behandlingsgruppe</w:t>
      </w:r>
      <w:r w:rsidR="00FE2923">
        <w:rPr>
          <w:sz w:val="24"/>
          <w:szCs w:val="24"/>
        </w:rPr>
        <w:t>r</w:t>
      </w:r>
      <w:r w:rsidR="005C5690">
        <w:rPr>
          <w:sz w:val="24"/>
          <w:szCs w:val="24"/>
        </w:rPr>
        <w:t>,</w:t>
      </w:r>
      <w:r w:rsidR="000B4635">
        <w:rPr>
          <w:sz w:val="24"/>
          <w:szCs w:val="24"/>
        </w:rPr>
        <w:t xml:space="preserve"> minimal asymmetri i</w:t>
      </w:r>
      <w:r w:rsidR="001A01E7">
        <w:rPr>
          <w:sz w:val="24"/>
          <w:szCs w:val="24"/>
        </w:rPr>
        <w:t xml:space="preserve"> r</w:t>
      </w:r>
      <w:r w:rsidR="00543B1D">
        <w:rPr>
          <w:sz w:val="24"/>
          <w:szCs w:val="24"/>
        </w:rPr>
        <w:t>esultater</w:t>
      </w:r>
      <w:r w:rsidR="000B4635">
        <w:rPr>
          <w:sz w:val="24"/>
          <w:szCs w:val="24"/>
        </w:rPr>
        <w:t>ne</w:t>
      </w:r>
      <w:r w:rsidR="00543B1D">
        <w:rPr>
          <w:sz w:val="24"/>
          <w:szCs w:val="24"/>
        </w:rPr>
        <w:t xml:space="preserve">, hvilket </w:t>
      </w:r>
      <w:r w:rsidR="005C5690">
        <w:rPr>
          <w:sz w:val="24"/>
          <w:szCs w:val="24"/>
        </w:rPr>
        <w:t>de</w:t>
      </w:r>
      <w:r w:rsidR="008E0F75">
        <w:rPr>
          <w:sz w:val="24"/>
          <w:szCs w:val="24"/>
        </w:rPr>
        <w:t xml:space="preserve"> </w:t>
      </w:r>
      <w:r w:rsidR="000B4635">
        <w:rPr>
          <w:sz w:val="24"/>
          <w:szCs w:val="24"/>
        </w:rPr>
        <w:t xml:space="preserve">sammen </w:t>
      </w:r>
      <w:r w:rsidR="005C5690">
        <w:rPr>
          <w:sz w:val="24"/>
          <w:szCs w:val="24"/>
        </w:rPr>
        <w:t xml:space="preserve">mener </w:t>
      </w:r>
      <w:r w:rsidR="00543B1D">
        <w:rPr>
          <w:sz w:val="24"/>
          <w:szCs w:val="24"/>
        </w:rPr>
        <w:t xml:space="preserve">bekræfter deres overordnede konklusion om behandlingseffekten. </w:t>
      </w:r>
      <w:r w:rsidR="000B4635">
        <w:rPr>
          <w:sz w:val="24"/>
          <w:szCs w:val="24"/>
        </w:rPr>
        <w:t xml:space="preserve">                                                                                                                                   </w:t>
      </w:r>
      <w:r w:rsidR="00543B1D">
        <w:rPr>
          <w:sz w:val="24"/>
          <w:szCs w:val="24"/>
        </w:rPr>
        <w:t xml:space="preserve">Clavijo et al. kan </w:t>
      </w:r>
      <w:r w:rsidR="001A01E7">
        <w:rPr>
          <w:sz w:val="24"/>
          <w:szCs w:val="24"/>
        </w:rPr>
        <w:t xml:space="preserve">på den anden side finde stor asymmetri i resultaterne </w:t>
      </w:r>
      <w:r w:rsidR="005C5690">
        <w:rPr>
          <w:sz w:val="24"/>
          <w:szCs w:val="24"/>
        </w:rPr>
        <w:t xml:space="preserve">når der udelukkende ses </w:t>
      </w:r>
      <w:r w:rsidR="001A01E7">
        <w:rPr>
          <w:sz w:val="24"/>
          <w:szCs w:val="24"/>
        </w:rPr>
        <w:t>på de placebobehandlede mænd. Visse</w:t>
      </w:r>
      <w:r w:rsidR="005E32C8">
        <w:rPr>
          <w:sz w:val="24"/>
          <w:szCs w:val="24"/>
        </w:rPr>
        <w:t xml:space="preserve"> af</w:t>
      </w:r>
      <w:r w:rsidR="001A01E7">
        <w:rPr>
          <w:sz w:val="24"/>
          <w:szCs w:val="24"/>
        </w:rPr>
        <w:t xml:space="preserve"> studier</w:t>
      </w:r>
      <w:r w:rsidR="005E32C8">
        <w:rPr>
          <w:sz w:val="24"/>
          <w:szCs w:val="24"/>
        </w:rPr>
        <w:t>ne</w:t>
      </w:r>
      <w:r w:rsidR="001A01E7">
        <w:rPr>
          <w:sz w:val="24"/>
          <w:szCs w:val="24"/>
        </w:rPr>
        <w:t xml:space="preserve"> kunne fremvise </w:t>
      </w:r>
      <w:r w:rsidR="005E32C8">
        <w:rPr>
          <w:sz w:val="24"/>
          <w:szCs w:val="24"/>
        </w:rPr>
        <w:t xml:space="preserve">en </w:t>
      </w:r>
      <w:r w:rsidR="00543B1D">
        <w:rPr>
          <w:sz w:val="24"/>
          <w:szCs w:val="24"/>
        </w:rPr>
        <w:t>uforklarlig øget IEEF score efter</w:t>
      </w:r>
      <w:r w:rsidR="001A01E7">
        <w:rPr>
          <w:sz w:val="24"/>
          <w:szCs w:val="24"/>
        </w:rPr>
        <w:t xml:space="preserve"> placebobehandling</w:t>
      </w:r>
      <w:r w:rsidR="005E32C8">
        <w:rPr>
          <w:sz w:val="24"/>
          <w:szCs w:val="24"/>
        </w:rPr>
        <w:t xml:space="preserve">. Asymmetrien i gruppen af placebobehandlede mænd, begrundes </w:t>
      </w:r>
      <w:r w:rsidR="005C5690">
        <w:rPr>
          <w:sz w:val="24"/>
          <w:szCs w:val="24"/>
        </w:rPr>
        <w:t xml:space="preserve">af Clavijo et al. </w:t>
      </w:r>
      <w:r w:rsidR="005E32C8">
        <w:rPr>
          <w:sz w:val="24"/>
          <w:szCs w:val="24"/>
        </w:rPr>
        <w:t>med at de</w:t>
      </w:r>
      <w:r w:rsidR="005C5690">
        <w:rPr>
          <w:sz w:val="24"/>
          <w:szCs w:val="24"/>
        </w:rPr>
        <w:t xml:space="preserve"> mindre studier bidrog med</w:t>
      </w:r>
      <w:r w:rsidR="005E32C8">
        <w:rPr>
          <w:sz w:val="24"/>
          <w:szCs w:val="24"/>
        </w:rPr>
        <w:t xml:space="preserve"> data</w:t>
      </w:r>
      <w:r w:rsidR="005C5690">
        <w:rPr>
          <w:sz w:val="24"/>
          <w:szCs w:val="24"/>
        </w:rPr>
        <w:t>ene</w:t>
      </w:r>
      <w:r w:rsidR="005D71FD">
        <w:rPr>
          <w:sz w:val="24"/>
          <w:szCs w:val="24"/>
        </w:rPr>
        <w:t>,</w:t>
      </w:r>
      <w:r w:rsidR="005E32C8">
        <w:rPr>
          <w:sz w:val="24"/>
          <w:szCs w:val="24"/>
        </w:rPr>
        <w:t xml:space="preserve"> og at de større studier ikke kunne fremvise samme asymmetriske udfald</w:t>
      </w:r>
      <w:r w:rsidR="005C5690">
        <w:rPr>
          <w:sz w:val="24"/>
          <w:szCs w:val="24"/>
        </w:rPr>
        <w:t xml:space="preserve"> ved </w:t>
      </w:r>
      <w:r w:rsidR="00543B1D">
        <w:rPr>
          <w:sz w:val="24"/>
          <w:szCs w:val="24"/>
        </w:rPr>
        <w:t>placebobehandlede mænd</w:t>
      </w:r>
      <w:r w:rsidR="005E32C8">
        <w:rPr>
          <w:sz w:val="24"/>
          <w:szCs w:val="24"/>
        </w:rPr>
        <w:t xml:space="preserve">. </w:t>
      </w:r>
      <w:r w:rsidR="00F37766">
        <w:rPr>
          <w:sz w:val="24"/>
          <w:szCs w:val="24"/>
        </w:rPr>
        <w:t xml:space="preserve">                                                       </w:t>
      </w:r>
      <w:r w:rsidR="008E0F75">
        <w:rPr>
          <w:sz w:val="24"/>
          <w:szCs w:val="24"/>
        </w:rPr>
        <w:t xml:space="preserve">    </w:t>
      </w:r>
      <w:r w:rsidR="00543B1D">
        <w:rPr>
          <w:sz w:val="24"/>
          <w:szCs w:val="24"/>
        </w:rPr>
        <w:t>Clavijo et al. konkluderer</w:t>
      </w:r>
      <w:r w:rsidR="001A7283">
        <w:rPr>
          <w:sz w:val="24"/>
          <w:szCs w:val="24"/>
        </w:rPr>
        <w:t xml:space="preserve"> </w:t>
      </w:r>
      <w:r w:rsidR="000B4635">
        <w:rPr>
          <w:sz w:val="24"/>
          <w:szCs w:val="24"/>
        </w:rPr>
        <w:t xml:space="preserve">ligeledes </w:t>
      </w:r>
      <w:r w:rsidR="001A7283">
        <w:rPr>
          <w:sz w:val="24"/>
          <w:szCs w:val="24"/>
        </w:rPr>
        <w:t xml:space="preserve">at der kan ses en signifikant forskel på </w:t>
      </w:r>
      <w:r w:rsidR="00543B1D">
        <w:rPr>
          <w:sz w:val="24"/>
          <w:szCs w:val="24"/>
        </w:rPr>
        <w:t>IIEF scoren</w:t>
      </w:r>
      <w:r w:rsidR="0099304C">
        <w:rPr>
          <w:sz w:val="24"/>
          <w:szCs w:val="24"/>
        </w:rPr>
        <w:t>,</w:t>
      </w:r>
      <w:r w:rsidR="001A7283">
        <w:rPr>
          <w:sz w:val="24"/>
          <w:szCs w:val="24"/>
        </w:rPr>
        <w:t xml:space="preserve"> blandt d</w:t>
      </w:r>
      <w:r w:rsidR="00D744C4">
        <w:rPr>
          <w:sz w:val="24"/>
          <w:szCs w:val="24"/>
        </w:rPr>
        <w:t>e behandlede mænd der havde modtaget</w:t>
      </w:r>
      <w:r w:rsidR="000B4635">
        <w:rPr>
          <w:sz w:val="24"/>
          <w:szCs w:val="24"/>
        </w:rPr>
        <w:t xml:space="preserve"> 6000 SW</w:t>
      </w:r>
      <w:r w:rsidR="005E32C8">
        <w:rPr>
          <w:sz w:val="24"/>
          <w:szCs w:val="24"/>
        </w:rPr>
        <w:t>,</w:t>
      </w:r>
      <w:r w:rsidR="0099304C">
        <w:rPr>
          <w:sz w:val="24"/>
          <w:szCs w:val="24"/>
        </w:rPr>
        <w:t xml:space="preserve"> i forhold til dem der </w:t>
      </w:r>
      <w:r w:rsidR="005E32C8">
        <w:rPr>
          <w:sz w:val="24"/>
          <w:szCs w:val="24"/>
        </w:rPr>
        <w:t xml:space="preserve">havde </w:t>
      </w:r>
      <w:r w:rsidR="0099304C">
        <w:rPr>
          <w:sz w:val="24"/>
          <w:szCs w:val="24"/>
        </w:rPr>
        <w:t>modtag</w:t>
      </w:r>
      <w:r w:rsidR="005E32C8">
        <w:rPr>
          <w:sz w:val="24"/>
          <w:szCs w:val="24"/>
        </w:rPr>
        <w:t>et</w:t>
      </w:r>
      <w:r w:rsidR="0099304C">
        <w:rPr>
          <w:sz w:val="24"/>
          <w:szCs w:val="24"/>
        </w:rPr>
        <w:t xml:space="preserve"> </w:t>
      </w:r>
      <w:r w:rsidR="000B4635">
        <w:rPr>
          <w:sz w:val="24"/>
          <w:szCs w:val="24"/>
        </w:rPr>
        <w:t>18000 SW</w:t>
      </w:r>
      <w:r w:rsidR="0079728E">
        <w:rPr>
          <w:sz w:val="24"/>
          <w:szCs w:val="24"/>
        </w:rPr>
        <w:t>. De konkluderer herudfra</w:t>
      </w:r>
      <w:r w:rsidR="005C5690">
        <w:rPr>
          <w:sz w:val="24"/>
          <w:szCs w:val="24"/>
        </w:rPr>
        <w:t xml:space="preserve"> at der</w:t>
      </w:r>
      <w:r w:rsidR="000B4635">
        <w:rPr>
          <w:sz w:val="24"/>
          <w:szCs w:val="24"/>
        </w:rPr>
        <w:t xml:space="preserve"> </w:t>
      </w:r>
      <w:r w:rsidR="0079728E">
        <w:rPr>
          <w:sz w:val="24"/>
          <w:szCs w:val="24"/>
        </w:rPr>
        <w:t>potentielt</w:t>
      </w:r>
      <w:r w:rsidR="00F661F6">
        <w:rPr>
          <w:sz w:val="24"/>
          <w:szCs w:val="24"/>
        </w:rPr>
        <w:t xml:space="preserve"> være</w:t>
      </w:r>
      <w:r w:rsidR="0079728E">
        <w:rPr>
          <w:sz w:val="24"/>
          <w:szCs w:val="24"/>
        </w:rPr>
        <w:t xml:space="preserve"> en optimeret</w:t>
      </w:r>
      <w:r w:rsidR="005E32C8">
        <w:rPr>
          <w:sz w:val="24"/>
          <w:szCs w:val="24"/>
        </w:rPr>
        <w:t xml:space="preserve"> </w:t>
      </w:r>
      <w:r w:rsidR="00D744C4">
        <w:rPr>
          <w:sz w:val="24"/>
          <w:szCs w:val="24"/>
        </w:rPr>
        <w:t>behandlings</w:t>
      </w:r>
      <w:r w:rsidR="001A7283">
        <w:rPr>
          <w:sz w:val="24"/>
          <w:szCs w:val="24"/>
        </w:rPr>
        <w:t>effekt hos de m</w:t>
      </w:r>
      <w:r w:rsidR="000B4635">
        <w:rPr>
          <w:sz w:val="24"/>
          <w:szCs w:val="24"/>
        </w:rPr>
        <w:t>ænd der har modtaget flest</w:t>
      </w:r>
      <w:r w:rsidR="00F661F6">
        <w:rPr>
          <w:sz w:val="24"/>
          <w:szCs w:val="24"/>
        </w:rPr>
        <w:t xml:space="preserve"> shock bølger</w:t>
      </w:r>
      <w:r w:rsidR="005E32C8">
        <w:rPr>
          <w:sz w:val="24"/>
          <w:szCs w:val="24"/>
        </w:rPr>
        <w:t>.</w:t>
      </w:r>
    </w:p>
    <w:p w:rsidR="00FA76DE" w:rsidRPr="00AD1A20" w:rsidRDefault="00E45337" w:rsidP="00C761C5">
      <w:pPr>
        <w:keepNext/>
        <w:spacing w:before="600"/>
        <w:rPr>
          <w:sz w:val="24"/>
          <w:szCs w:val="24"/>
        </w:rPr>
      </w:pPr>
      <w:r>
        <w:rPr>
          <w:sz w:val="24"/>
          <w:szCs w:val="24"/>
        </w:rPr>
        <w:t>Clavijo et al.</w:t>
      </w:r>
      <w:r w:rsidR="00FA76DE">
        <w:rPr>
          <w:sz w:val="24"/>
          <w:szCs w:val="24"/>
        </w:rPr>
        <w:t xml:space="preserve"> mene</w:t>
      </w:r>
      <w:r>
        <w:rPr>
          <w:sz w:val="24"/>
          <w:szCs w:val="24"/>
        </w:rPr>
        <w:t xml:space="preserve">r at fremtidige </w:t>
      </w:r>
      <w:r w:rsidR="0079728E">
        <w:rPr>
          <w:sz w:val="24"/>
          <w:szCs w:val="24"/>
        </w:rPr>
        <w:t>studier bør være</w:t>
      </w:r>
      <w:r>
        <w:rPr>
          <w:sz w:val="24"/>
          <w:szCs w:val="24"/>
        </w:rPr>
        <w:t xml:space="preserve"> RCT studier som er</w:t>
      </w:r>
      <w:r w:rsidR="0079728E">
        <w:rPr>
          <w:sz w:val="24"/>
          <w:szCs w:val="24"/>
        </w:rPr>
        <w:t xml:space="preserve"> randomiserede</w:t>
      </w:r>
      <w:r>
        <w:rPr>
          <w:sz w:val="24"/>
          <w:szCs w:val="24"/>
        </w:rPr>
        <w:t xml:space="preserve"> og</w:t>
      </w:r>
      <w:r w:rsidR="0079728E">
        <w:rPr>
          <w:sz w:val="24"/>
          <w:szCs w:val="24"/>
        </w:rPr>
        <w:t xml:space="preserve"> med kontrolgruppe</w:t>
      </w:r>
      <w:r w:rsidR="008E0F75">
        <w:rPr>
          <w:sz w:val="24"/>
          <w:szCs w:val="24"/>
        </w:rPr>
        <w:t>r</w:t>
      </w:r>
      <w:r w:rsidR="0079728E">
        <w:rPr>
          <w:sz w:val="24"/>
          <w:szCs w:val="24"/>
        </w:rPr>
        <w:t xml:space="preserve"> </w:t>
      </w:r>
      <w:r>
        <w:rPr>
          <w:sz w:val="24"/>
          <w:szCs w:val="24"/>
        </w:rPr>
        <w:t>der gennemgår placebobehandling. A</w:t>
      </w:r>
      <w:r w:rsidR="0079728E">
        <w:rPr>
          <w:sz w:val="24"/>
          <w:szCs w:val="24"/>
        </w:rPr>
        <w:t xml:space="preserve">lle inkluderede bør screenes for vaskulært induceret erektil dysfunktion ved hjælp af ultralyd med doppler samt </w:t>
      </w:r>
      <w:r w:rsidR="008E0F75">
        <w:rPr>
          <w:sz w:val="24"/>
          <w:szCs w:val="24"/>
        </w:rPr>
        <w:t xml:space="preserve">svare på spørgsmål omhandlende incidensen af </w:t>
      </w:r>
      <w:r w:rsidR="0079728E">
        <w:rPr>
          <w:sz w:val="24"/>
          <w:szCs w:val="24"/>
        </w:rPr>
        <w:t>natlige erektioner.  Anvendelse af Pde5hæmmere mener de bør stoppes</w:t>
      </w:r>
      <w:r>
        <w:rPr>
          <w:sz w:val="24"/>
          <w:szCs w:val="24"/>
        </w:rPr>
        <w:t xml:space="preserve"> under kommende</w:t>
      </w:r>
      <w:r w:rsidR="0079728E">
        <w:rPr>
          <w:sz w:val="24"/>
          <w:szCs w:val="24"/>
        </w:rPr>
        <w:t xml:space="preserve"> studier og de anbefaler at opfølgende samtaler ikke bør ligge senere end </w:t>
      </w:r>
      <w:r w:rsidR="00FA76DE">
        <w:rPr>
          <w:sz w:val="24"/>
          <w:szCs w:val="24"/>
        </w:rPr>
        <w:t>12 uger</w:t>
      </w:r>
      <w:r w:rsidR="0079728E">
        <w:rPr>
          <w:sz w:val="24"/>
          <w:szCs w:val="24"/>
        </w:rPr>
        <w:t xml:space="preserve"> post behandling. Mængden af shock bølger bør være 18000SW.</w:t>
      </w:r>
      <w:r w:rsidR="00FA76DE">
        <w:rPr>
          <w:sz w:val="24"/>
          <w:szCs w:val="24"/>
        </w:rPr>
        <w:t xml:space="preserve"> </w:t>
      </w:r>
    </w:p>
    <w:p w:rsidR="00170CF4" w:rsidRPr="00090416" w:rsidRDefault="00F9639B" w:rsidP="00C761C5">
      <w:pPr>
        <w:keepNext/>
        <w:spacing w:before="600"/>
        <w:rPr>
          <w:sz w:val="24"/>
          <w:szCs w:val="24"/>
        </w:rPr>
      </w:pPr>
      <w:r>
        <w:rPr>
          <w:b/>
          <w:sz w:val="24"/>
          <w:szCs w:val="24"/>
        </w:rPr>
        <w:t>Metodiske forbehold:</w:t>
      </w:r>
      <w:r w:rsidR="00090416" w:rsidRPr="008E0F75">
        <w:rPr>
          <w:b/>
          <w:sz w:val="24"/>
          <w:szCs w:val="24"/>
        </w:rPr>
        <w:t xml:space="preserve">                                                                                                             </w:t>
      </w:r>
      <w:r>
        <w:rPr>
          <w:b/>
          <w:sz w:val="24"/>
          <w:szCs w:val="24"/>
        </w:rPr>
        <w:t xml:space="preserve">                  </w:t>
      </w:r>
      <w:r w:rsidR="00090416" w:rsidRPr="008E0F75">
        <w:rPr>
          <w:b/>
          <w:sz w:val="24"/>
          <w:szCs w:val="24"/>
        </w:rPr>
        <w:t xml:space="preserve"> </w:t>
      </w:r>
      <w:r w:rsidR="008C56A6">
        <w:rPr>
          <w:sz w:val="24"/>
          <w:szCs w:val="24"/>
        </w:rPr>
        <w:t>Clavijo et al. beskriver at de</w:t>
      </w:r>
      <w:r w:rsidR="00090416" w:rsidRPr="00090416">
        <w:rPr>
          <w:sz w:val="24"/>
          <w:szCs w:val="24"/>
        </w:rPr>
        <w:t xml:space="preserve"> via deres</w:t>
      </w:r>
      <w:r w:rsidR="00090416">
        <w:rPr>
          <w:sz w:val="24"/>
          <w:szCs w:val="24"/>
        </w:rPr>
        <w:t xml:space="preserve"> </w:t>
      </w:r>
      <w:r w:rsidR="00090416" w:rsidRPr="00090416">
        <w:rPr>
          <w:sz w:val="24"/>
          <w:szCs w:val="24"/>
        </w:rPr>
        <w:t>in</w:t>
      </w:r>
      <w:r w:rsidR="00090416">
        <w:rPr>
          <w:sz w:val="24"/>
          <w:szCs w:val="24"/>
        </w:rPr>
        <w:t>-</w:t>
      </w:r>
      <w:r w:rsidR="008C56A6">
        <w:rPr>
          <w:sz w:val="24"/>
          <w:szCs w:val="24"/>
        </w:rPr>
        <w:t xml:space="preserve"> og eks</w:t>
      </w:r>
      <w:r w:rsidR="00CA7A3E">
        <w:rPr>
          <w:sz w:val="24"/>
          <w:szCs w:val="24"/>
        </w:rPr>
        <w:t>klus</w:t>
      </w:r>
      <w:r w:rsidR="00090416" w:rsidRPr="00090416">
        <w:rPr>
          <w:sz w:val="24"/>
          <w:szCs w:val="24"/>
        </w:rPr>
        <w:t>ionskriterier</w:t>
      </w:r>
      <w:r w:rsidR="008C56A6">
        <w:rPr>
          <w:sz w:val="24"/>
          <w:szCs w:val="24"/>
        </w:rPr>
        <w:t xml:space="preserve"> samt analyse af studierne,</w:t>
      </w:r>
      <w:r w:rsidR="00090416" w:rsidRPr="00090416">
        <w:rPr>
          <w:sz w:val="24"/>
          <w:szCs w:val="24"/>
        </w:rPr>
        <w:t xml:space="preserve"> </w:t>
      </w:r>
      <w:r w:rsidR="008C56A6">
        <w:rPr>
          <w:sz w:val="24"/>
          <w:szCs w:val="24"/>
        </w:rPr>
        <w:t>har formået</w:t>
      </w:r>
      <w:r w:rsidR="00090416" w:rsidRPr="00090416">
        <w:rPr>
          <w:sz w:val="24"/>
          <w:szCs w:val="24"/>
        </w:rPr>
        <w:t xml:space="preserve"> at</w:t>
      </w:r>
      <w:r w:rsidR="008C56A6">
        <w:rPr>
          <w:sz w:val="24"/>
          <w:szCs w:val="24"/>
        </w:rPr>
        <w:t xml:space="preserve"> nedsætte risikoen for poten</w:t>
      </w:r>
      <w:r w:rsidR="00F661F6">
        <w:rPr>
          <w:sz w:val="24"/>
          <w:szCs w:val="24"/>
        </w:rPr>
        <w:t>tielle bias</w:t>
      </w:r>
      <w:r w:rsidR="008C56A6">
        <w:rPr>
          <w:sz w:val="24"/>
          <w:szCs w:val="24"/>
        </w:rPr>
        <w:t>. D</w:t>
      </w:r>
      <w:r w:rsidR="005E32C8">
        <w:rPr>
          <w:sz w:val="24"/>
          <w:szCs w:val="24"/>
        </w:rPr>
        <w:t>e</w:t>
      </w:r>
      <w:r w:rsidR="008C56A6">
        <w:rPr>
          <w:sz w:val="24"/>
          <w:szCs w:val="24"/>
        </w:rPr>
        <w:t xml:space="preserve"> inkluderede studier er</w:t>
      </w:r>
      <w:r w:rsidR="005E32C8">
        <w:rPr>
          <w:sz w:val="24"/>
          <w:szCs w:val="24"/>
        </w:rPr>
        <w:t xml:space="preserve"> desuden</w:t>
      </w:r>
      <w:r w:rsidR="008C56A6">
        <w:rPr>
          <w:sz w:val="24"/>
          <w:szCs w:val="24"/>
        </w:rPr>
        <w:t xml:space="preserve"> vurderet til at have lav bias risiko</w:t>
      </w:r>
      <w:r w:rsidR="001A01E7">
        <w:rPr>
          <w:sz w:val="24"/>
          <w:szCs w:val="24"/>
        </w:rPr>
        <w:t xml:space="preserve"> på grund af deres </w:t>
      </w:r>
      <w:r w:rsidR="00F661F6">
        <w:rPr>
          <w:sz w:val="24"/>
          <w:szCs w:val="24"/>
        </w:rPr>
        <w:t xml:space="preserve">RCT </w:t>
      </w:r>
      <w:r w:rsidR="001A01E7">
        <w:rPr>
          <w:sz w:val="24"/>
          <w:szCs w:val="24"/>
        </w:rPr>
        <w:t>metode</w:t>
      </w:r>
      <w:r w:rsidR="00FE2923">
        <w:rPr>
          <w:sz w:val="24"/>
          <w:szCs w:val="24"/>
        </w:rPr>
        <w:t>r</w:t>
      </w:r>
      <w:r w:rsidR="001A01E7">
        <w:rPr>
          <w:sz w:val="24"/>
          <w:szCs w:val="24"/>
        </w:rPr>
        <w:t xml:space="preserve">, </w:t>
      </w:r>
      <w:r w:rsidR="008C56A6">
        <w:rPr>
          <w:sz w:val="24"/>
          <w:szCs w:val="24"/>
        </w:rPr>
        <w:t xml:space="preserve">men </w:t>
      </w:r>
      <w:r w:rsidR="001A01E7">
        <w:rPr>
          <w:sz w:val="24"/>
          <w:szCs w:val="24"/>
        </w:rPr>
        <w:t>det beskrives</w:t>
      </w:r>
      <w:r w:rsidR="008C56A6">
        <w:rPr>
          <w:sz w:val="24"/>
          <w:szCs w:val="24"/>
        </w:rPr>
        <w:t xml:space="preserve"> </w:t>
      </w:r>
      <w:r w:rsidR="005E32C8">
        <w:rPr>
          <w:sz w:val="24"/>
          <w:szCs w:val="24"/>
        </w:rPr>
        <w:t>også</w:t>
      </w:r>
      <w:r w:rsidR="001A01E7">
        <w:rPr>
          <w:sz w:val="24"/>
          <w:szCs w:val="24"/>
        </w:rPr>
        <w:t xml:space="preserve"> </w:t>
      </w:r>
      <w:r w:rsidR="008C56A6">
        <w:rPr>
          <w:sz w:val="24"/>
          <w:szCs w:val="24"/>
        </w:rPr>
        <w:t xml:space="preserve">at det ikke har været muligt at indhente </w:t>
      </w:r>
      <w:r w:rsidR="008C56A6" w:rsidRPr="00F37766">
        <w:rPr>
          <w:i/>
          <w:sz w:val="24"/>
          <w:szCs w:val="24"/>
        </w:rPr>
        <w:t>alle</w:t>
      </w:r>
      <w:r w:rsidR="008C56A6">
        <w:rPr>
          <w:sz w:val="24"/>
          <w:szCs w:val="24"/>
        </w:rPr>
        <w:t xml:space="preserve"> relevante data</w:t>
      </w:r>
      <w:r w:rsidR="001A01E7">
        <w:rPr>
          <w:sz w:val="24"/>
          <w:szCs w:val="24"/>
        </w:rPr>
        <w:t xml:space="preserve"> fra</w:t>
      </w:r>
      <w:r w:rsidR="008C56A6">
        <w:rPr>
          <w:sz w:val="24"/>
          <w:szCs w:val="24"/>
        </w:rPr>
        <w:t xml:space="preserve"> de anvendte publicerede abstracts</w:t>
      </w:r>
      <w:r w:rsidR="001A01E7">
        <w:rPr>
          <w:sz w:val="24"/>
          <w:szCs w:val="24"/>
        </w:rPr>
        <w:t>, hvilket de er bekendt med</w:t>
      </w:r>
      <w:r w:rsidR="00F37766">
        <w:rPr>
          <w:sz w:val="24"/>
          <w:szCs w:val="24"/>
        </w:rPr>
        <w:t xml:space="preserve"> </w:t>
      </w:r>
      <w:r w:rsidR="001A01E7">
        <w:rPr>
          <w:sz w:val="24"/>
          <w:szCs w:val="24"/>
        </w:rPr>
        <w:t xml:space="preserve">er </w:t>
      </w:r>
      <w:r w:rsidR="00F37766">
        <w:rPr>
          <w:sz w:val="24"/>
          <w:szCs w:val="24"/>
        </w:rPr>
        <w:t xml:space="preserve">en </w:t>
      </w:r>
      <w:r w:rsidR="00F661F6">
        <w:rPr>
          <w:sz w:val="24"/>
          <w:szCs w:val="24"/>
        </w:rPr>
        <w:t>risikofaktor</w:t>
      </w:r>
      <w:r w:rsidR="005E32C8">
        <w:rPr>
          <w:sz w:val="24"/>
          <w:szCs w:val="24"/>
        </w:rPr>
        <w:t xml:space="preserve">. </w:t>
      </w:r>
      <w:r w:rsidR="003924CD">
        <w:rPr>
          <w:sz w:val="24"/>
          <w:szCs w:val="24"/>
        </w:rPr>
        <w:t>Blandt andet kunne kun fem af de syv inkluderede studier</w:t>
      </w:r>
      <w:r w:rsidR="00C6430C">
        <w:rPr>
          <w:sz w:val="24"/>
          <w:szCs w:val="24"/>
        </w:rPr>
        <w:t xml:space="preserve"> rapportere om anvendelse af PDE</w:t>
      </w:r>
      <w:r w:rsidR="003924CD">
        <w:rPr>
          <w:sz w:val="24"/>
          <w:szCs w:val="24"/>
        </w:rPr>
        <w:t xml:space="preserve">5hæmmere under behandling med LI-ESWT.                                                          </w:t>
      </w:r>
      <w:r w:rsidR="00FE2923">
        <w:rPr>
          <w:sz w:val="24"/>
          <w:szCs w:val="24"/>
        </w:rPr>
        <w:t>Desuden problematiserer de at de underliggende mekanismer der får IIEF scoren til at ændre sig ved de LI-ESWT behandlede mænd, endnu ikke er fuldt af</w:t>
      </w:r>
      <w:r w:rsidR="00F71611">
        <w:rPr>
          <w:sz w:val="24"/>
          <w:szCs w:val="24"/>
        </w:rPr>
        <w:t>klaret, samt</w:t>
      </w:r>
      <w:r w:rsidR="00543B1D">
        <w:rPr>
          <w:sz w:val="24"/>
          <w:szCs w:val="24"/>
        </w:rPr>
        <w:t xml:space="preserve"> at anvendelse af mindre</w:t>
      </w:r>
      <w:r w:rsidR="00F71611">
        <w:rPr>
          <w:sz w:val="24"/>
          <w:szCs w:val="24"/>
        </w:rPr>
        <w:t xml:space="preserve"> studier</w:t>
      </w:r>
      <w:r w:rsidR="00543B1D">
        <w:rPr>
          <w:sz w:val="24"/>
          <w:szCs w:val="24"/>
        </w:rPr>
        <w:t xml:space="preserve">, kan påvirke det endelige resultat </w:t>
      </w:r>
      <w:r w:rsidR="00F71611">
        <w:rPr>
          <w:sz w:val="24"/>
          <w:szCs w:val="24"/>
        </w:rPr>
        <w:t>af metaanalysen</w:t>
      </w:r>
      <w:r w:rsidR="008E0F75">
        <w:rPr>
          <w:sz w:val="24"/>
          <w:szCs w:val="24"/>
        </w:rPr>
        <w:t>,</w:t>
      </w:r>
      <w:r w:rsidR="00F71611">
        <w:rPr>
          <w:sz w:val="24"/>
          <w:szCs w:val="24"/>
        </w:rPr>
        <w:t xml:space="preserve"> men</w:t>
      </w:r>
      <w:r w:rsidR="0083680E">
        <w:rPr>
          <w:sz w:val="24"/>
          <w:szCs w:val="24"/>
        </w:rPr>
        <w:t xml:space="preserve"> forklarer at de med rette analyser har taget højde for</w:t>
      </w:r>
      <w:r w:rsidR="00F71611">
        <w:rPr>
          <w:sz w:val="24"/>
          <w:szCs w:val="24"/>
        </w:rPr>
        <w:t>,</w:t>
      </w:r>
      <w:r w:rsidR="0083680E">
        <w:rPr>
          <w:sz w:val="24"/>
          <w:szCs w:val="24"/>
        </w:rPr>
        <w:t xml:space="preserve"> </w:t>
      </w:r>
      <w:r w:rsidR="00F661F6">
        <w:rPr>
          <w:sz w:val="24"/>
          <w:szCs w:val="24"/>
        </w:rPr>
        <w:t xml:space="preserve">så vidt muligt at undgå </w:t>
      </w:r>
      <w:r w:rsidR="003924CD">
        <w:rPr>
          <w:sz w:val="24"/>
          <w:szCs w:val="24"/>
        </w:rPr>
        <w:t xml:space="preserve">disse </w:t>
      </w:r>
      <w:r w:rsidR="00F661F6">
        <w:rPr>
          <w:sz w:val="24"/>
          <w:szCs w:val="24"/>
        </w:rPr>
        <w:t>bias</w:t>
      </w:r>
      <w:r w:rsidR="00BE30AD">
        <w:rPr>
          <w:sz w:val="24"/>
          <w:szCs w:val="24"/>
        </w:rPr>
        <w:t xml:space="preserve"> </w:t>
      </w:r>
      <w:r w:rsidR="00BE30AD">
        <w:rPr>
          <w:sz w:val="24"/>
          <w:szCs w:val="24"/>
        </w:rPr>
        <w:fldChar w:fldCharType="begin" w:fldLock="1"/>
      </w:r>
      <w:r w:rsidR="00017820">
        <w:rPr>
          <w:sz w:val="24"/>
          <w:szCs w:val="24"/>
        </w:rPr>
        <w:instrText>ADDIN CSL_CITATION { "citationItems" : [ { "id" : "ITEM-1", "itemData" : { "DOI" : "10.1016/j.jsxm.2016.11.001", "ISSN" : "17436095", "PMID" : "27986492", "abstract" : "INTRODUCTION Low-intensity extracorporeal shock wave therapy (Li-ESWT) has been proposed as an effective non-invasive treatment option for erectile dysfunction (ED). AIM To use systematic review and meta-analysis to assess the efficacy of Li-ESWT by comparing change in erectile function as assessed by the erectile function domain of the International Index of Erectile Function (IIEF-EF) in men undergoing Li-ESWT vs sham therapy for the treatment of ED. METHODS Systematic search was conducted of MEDLINE, EMBASE, and ClinicalTrials.gov for randomized controlled trials that were published in peer-reviewed journals or presented in abstract form of Li-ESWT used for the treatment of ED from January 2010 through March 2016. Randomized controlled trials were eligible for inclusion if they were published in the peer-reviewed literature and assessed erectile function outcomes using the IIEF-EF score. Estimates were pooled using random-effects meta-analysis. MAIN OUTCOME MEASURES Change in IIEF-EF score after treatment with Li-ESWT in patients treated with active treatment vs sham Li-ESWT probes. RESULTS Data were extracted from seven trials involving 602 participants. The average age was 60.7 years and the average follow-up was 19.8 weeks. There was a statistically significant improvement in pooled change in IIEF-EF score from baseline to follow-up in men undergoing Li-ESWT vs those undergoing sham therapy (6.40 points; 95% CI = 1.78-11.02; I(2) = 98.7%; P &lt; .0001 vs 1.65 points; 95% CI = 0.92-2.39; I(2) = 64.6%; P &lt; .0001; between-group difference, P = .047). Significant between-group differences were found for total treatment shocks received by patients (P &lt; .0001). CONCLUSION In this meta-analysis of seven randomized controlled trials, treatment of ED with Li-ESWT resulted in a significant increase in IIEF-EF scores.", "author" : [ { "dropping-particle" : "", "family" : "Clavijo", "given" : "Raul I.", "non-dropping-particle" : "", "parse-names" : false, "suffix" : "" }, { "dropping-particle" : "", "family" : "Kohn", "given" : "Taylor P.", "non-dropping-particle" : "", "parse-names" : false, "suffix" : "" }, { "dropping-particle" : "", "family" : "Kohn", "given" : "Jaden R.", "non-dropping-particle" : "", "parse-names" : false, "suffix" : "" }, { "dropping-particle" : "", "family" : "Ramasamy", "given" : "Ranjith", "non-dropping-particle" : "", "parse-names" : false, "suffix" : "" } ], "container-title" : "The Journal of Sexual Medicine", "id" : "ITEM-1", "issue" : "1", "issued" : { "date-parts" : [ [ "2016", "1" ] ] }, "page" : "27-35", "title" : "Effects of Low-Intensity Extracorporeal Shockwave Therapy on Erectile Dysfunction: A Systematic Review and Meta-Analysis", "type" : "article-journal", "volume" : "14" }, "uris" : [ "http://www.mendeley.com/documents/?uuid=f78b9f2e-8817-3bb2-b422-83443c494a85" ] } ], "mendeley" : { "formattedCitation" : "(Clavijo et al. 2016)", "plainTextFormattedCitation" : "(Clavijo et al. 2016)", "previouslyFormattedCitation" : "(Clavijo et al. 2016)" }, "properties" : { "noteIndex" : 0 }, "schema" : "https://github.com/citation-style-language/schema/raw/master/csl-citation.json" }</w:instrText>
      </w:r>
      <w:r w:rsidR="00BE30AD">
        <w:rPr>
          <w:sz w:val="24"/>
          <w:szCs w:val="24"/>
        </w:rPr>
        <w:fldChar w:fldCharType="separate"/>
      </w:r>
      <w:r w:rsidR="00BE30AD" w:rsidRPr="00BE30AD">
        <w:rPr>
          <w:noProof/>
          <w:sz w:val="24"/>
          <w:szCs w:val="24"/>
        </w:rPr>
        <w:t>(Clavijo et al. 2016)</w:t>
      </w:r>
      <w:r w:rsidR="00BE30AD">
        <w:rPr>
          <w:sz w:val="24"/>
          <w:szCs w:val="24"/>
        </w:rPr>
        <w:fldChar w:fldCharType="end"/>
      </w:r>
      <w:r w:rsidR="00BE30AD">
        <w:rPr>
          <w:sz w:val="24"/>
          <w:szCs w:val="24"/>
        </w:rPr>
        <w:t>.</w:t>
      </w:r>
      <w:r w:rsidR="009561D1">
        <w:rPr>
          <w:sz w:val="24"/>
          <w:szCs w:val="24"/>
        </w:rPr>
        <w:t xml:space="preserve"> </w:t>
      </w:r>
    </w:p>
    <w:p w:rsidR="00F464D2" w:rsidRPr="008E0F75" w:rsidRDefault="00994E20" w:rsidP="00F464D2">
      <w:pPr>
        <w:keepNext/>
        <w:spacing w:before="600"/>
        <w:rPr>
          <w:b/>
          <w:sz w:val="28"/>
          <w:szCs w:val="28"/>
          <w:u w:val="single"/>
        </w:rPr>
      </w:pPr>
      <w:bookmarkStart w:id="32" w:name="_Toc481995440"/>
      <w:r w:rsidRPr="00AD0D6A">
        <w:rPr>
          <w:rStyle w:val="Overskrift2Tegn"/>
          <w:rFonts w:asciiTheme="minorHAnsi" w:hAnsiTheme="minorHAnsi"/>
          <w:color w:val="auto"/>
          <w:sz w:val="28"/>
          <w:szCs w:val="28"/>
        </w:rPr>
        <w:t>13</w:t>
      </w:r>
      <w:r w:rsidR="008640CE" w:rsidRPr="00AD0D6A">
        <w:rPr>
          <w:rStyle w:val="Overskrift2Tegn"/>
          <w:rFonts w:asciiTheme="minorHAnsi" w:hAnsiTheme="minorHAnsi"/>
          <w:color w:val="auto"/>
          <w:sz w:val="28"/>
          <w:szCs w:val="28"/>
        </w:rPr>
        <w:t>.2</w:t>
      </w:r>
      <w:r w:rsidRPr="00AD0D6A">
        <w:rPr>
          <w:rStyle w:val="Overskrift2Tegn"/>
          <w:rFonts w:asciiTheme="minorHAnsi" w:hAnsiTheme="minorHAnsi"/>
          <w:color w:val="auto"/>
          <w:sz w:val="28"/>
          <w:szCs w:val="28"/>
        </w:rPr>
        <w:t xml:space="preserve"> </w:t>
      </w:r>
      <w:r w:rsidR="00695C9C" w:rsidRPr="00AD0D6A">
        <w:rPr>
          <w:rStyle w:val="Overskrift2Tegn"/>
          <w:rFonts w:asciiTheme="minorHAnsi" w:hAnsiTheme="minorHAnsi"/>
          <w:color w:val="auto"/>
          <w:sz w:val="28"/>
          <w:szCs w:val="28"/>
        </w:rPr>
        <w:t>Artikel 2: Lu et al:</w:t>
      </w:r>
      <w:bookmarkEnd w:id="32"/>
      <w:r w:rsidR="008E0F75" w:rsidRPr="00AD0D6A">
        <w:rPr>
          <w:b/>
          <w:sz w:val="28"/>
          <w:szCs w:val="28"/>
          <w:u w:val="single"/>
        </w:rPr>
        <w:t xml:space="preserve">                                                                                                                </w:t>
      </w:r>
      <w:r w:rsidR="009238CA">
        <w:rPr>
          <w:b/>
          <w:sz w:val="24"/>
          <w:szCs w:val="24"/>
        </w:rPr>
        <w:t>Form</w:t>
      </w:r>
      <w:r w:rsidR="00F464D2" w:rsidRPr="00404BED">
        <w:rPr>
          <w:b/>
          <w:sz w:val="24"/>
          <w:szCs w:val="24"/>
        </w:rPr>
        <w:t>ål</w:t>
      </w:r>
      <w:r w:rsidR="00F9639B">
        <w:rPr>
          <w:b/>
          <w:sz w:val="24"/>
          <w:szCs w:val="24"/>
        </w:rPr>
        <w:t>:</w:t>
      </w:r>
      <w:r w:rsidR="00F464D2">
        <w:rPr>
          <w:sz w:val="24"/>
          <w:szCs w:val="24"/>
        </w:rPr>
        <w:t xml:space="preserve"> </w:t>
      </w:r>
      <w:r w:rsidR="00695C9C">
        <w:rPr>
          <w:sz w:val="24"/>
          <w:szCs w:val="24"/>
        </w:rPr>
        <w:t xml:space="preserve">                                                                                                                                                      </w:t>
      </w:r>
      <w:r w:rsidR="00404BED">
        <w:rPr>
          <w:sz w:val="24"/>
          <w:szCs w:val="24"/>
        </w:rPr>
        <w:t xml:space="preserve">Systematisk review </w:t>
      </w:r>
      <w:r w:rsidR="009439C8">
        <w:rPr>
          <w:sz w:val="24"/>
          <w:szCs w:val="24"/>
        </w:rPr>
        <w:t xml:space="preserve">og metaanalyse </w:t>
      </w:r>
      <w:r w:rsidR="00C91F89">
        <w:rPr>
          <w:sz w:val="24"/>
          <w:szCs w:val="24"/>
        </w:rPr>
        <w:t>udarbejdet</w:t>
      </w:r>
      <w:r w:rsidR="008F799A">
        <w:rPr>
          <w:sz w:val="24"/>
          <w:szCs w:val="24"/>
        </w:rPr>
        <w:t xml:space="preserve"> fra </w:t>
      </w:r>
      <w:r w:rsidR="00061624">
        <w:rPr>
          <w:sz w:val="24"/>
          <w:szCs w:val="24"/>
        </w:rPr>
        <w:t xml:space="preserve">i alt </w:t>
      </w:r>
      <w:r w:rsidR="008F799A">
        <w:rPr>
          <w:sz w:val="24"/>
          <w:szCs w:val="24"/>
        </w:rPr>
        <w:t>14 studier i perioden fra</w:t>
      </w:r>
      <w:r w:rsidR="00913B70">
        <w:rPr>
          <w:sz w:val="24"/>
          <w:szCs w:val="24"/>
        </w:rPr>
        <w:t xml:space="preserve"> 2005-2015</w:t>
      </w:r>
      <w:r w:rsidR="00061624">
        <w:rPr>
          <w:sz w:val="24"/>
          <w:szCs w:val="24"/>
        </w:rPr>
        <w:t>. Målet med undersøgelsen er at få et systematisk overblik over den</w:t>
      </w:r>
      <w:r w:rsidR="004F3332">
        <w:rPr>
          <w:sz w:val="24"/>
          <w:szCs w:val="24"/>
        </w:rPr>
        <w:t xml:space="preserve"> </w:t>
      </w:r>
      <w:r w:rsidR="008F799A">
        <w:rPr>
          <w:sz w:val="24"/>
          <w:szCs w:val="24"/>
        </w:rPr>
        <w:t>foreligg</w:t>
      </w:r>
      <w:r w:rsidR="004F3332">
        <w:rPr>
          <w:sz w:val="24"/>
          <w:szCs w:val="24"/>
        </w:rPr>
        <w:t>ende evidens</w:t>
      </w:r>
      <w:r w:rsidR="008F799A">
        <w:rPr>
          <w:sz w:val="24"/>
          <w:szCs w:val="24"/>
        </w:rPr>
        <w:t>,</w:t>
      </w:r>
      <w:r w:rsidR="004F3332">
        <w:rPr>
          <w:sz w:val="24"/>
          <w:szCs w:val="24"/>
        </w:rPr>
        <w:t xml:space="preserve"> omhandlende behandlingseffekten af LI-ESWT mod erektil dysfunktion</w:t>
      </w:r>
      <w:r w:rsidR="00061624">
        <w:rPr>
          <w:sz w:val="24"/>
          <w:szCs w:val="24"/>
        </w:rPr>
        <w:t>. Forskerne</w:t>
      </w:r>
      <w:r w:rsidR="00913B70">
        <w:rPr>
          <w:sz w:val="24"/>
          <w:szCs w:val="24"/>
        </w:rPr>
        <w:t xml:space="preserve"> </w:t>
      </w:r>
      <w:r w:rsidR="008F799A">
        <w:rPr>
          <w:sz w:val="24"/>
          <w:szCs w:val="24"/>
        </w:rPr>
        <w:t>ønsker tilligemed at</w:t>
      </w:r>
      <w:r w:rsidR="00061624">
        <w:rPr>
          <w:sz w:val="24"/>
          <w:szCs w:val="24"/>
        </w:rPr>
        <w:t xml:space="preserve"> </w:t>
      </w:r>
      <w:r w:rsidR="006F3340">
        <w:rPr>
          <w:sz w:val="24"/>
          <w:szCs w:val="24"/>
        </w:rPr>
        <w:t>belyse</w:t>
      </w:r>
      <w:r w:rsidR="006E61B0">
        <w:rPr>
          <w:sz w:val="24"/>
          <w:szCs w:val="24"/>
        </w:rPr>
        <w:t xml:space="preserve"> </w:t>
      </w:r>
      <w:r w:rsidR="00061624">
        <w:rPr>
          <w:sz w:val="24"/>
          <w:szCs w:val="24"/>
        </w:rPr>
        <w:t xml:space="preserve">om der kan spores en forskel i </w:t>
      </w:r>
      <w:r w:rsidR="006E61B0">
        <w:rPr>
          <w:sz w:val="24"/>
          <w:szCs w:val="24"/>
        </w:rPr>
        <w:t xml:space="preserve">den terapeutiske effekt </w:t>
      </w:r>
      <w:r w:rsidR="00404BED">
        <w:rPr>
          <w:sz w:val="24"/>
          <w:szCs w:val="24"/>
        </w:rPr>
        <w:t>i forhold til</w:t>
      </w:r>
      <w:r w:rsidR="006E61B0">
        <w:rPr>
          <w:sz w:val="24"/>
          <w:szCs w:val="24"/>
        </w:rPr>
        <w:t xml:space="preserve"> forskellige behandl</w:t>
      </w:r>
      <w:r w:rsidR="00762DC6">
        <w:rPr>
          <w:sz w:val="24"/>
          <w:szCs w:val="24"/>
        </w:rPr>
        <w:t>ingsprocedurer</w:t>
      </w:r>
      <w:r w:rsidR="006F3340">
        <w:rPr>
          <w:sz w:val="24"/>
          <w:szCs w:val="24"/>
        </w:rPr>
        <w:t>. Reviewet</w:t>
      </w:r>
      <w:r w:rsidR="008F799A">
        <w:rPr>
          <w:sz w:val="24"/>
          <w:szCs w:val="24"/>
        </w:rPr>
        <w:t xml:space="preserve"> er</w:t>
      </w:r>
      <w:r w:rsidR="00695C9C">
        <w:rPr>
          <w:sz w:val="24"/>
          <w:szCs w:val="24"/>
        </w:rPr>
        <w:t xml:space="preserve"> hovedsaligt </w:t>
      </w:r>
      <w:r w:rsidR="008F799A">
        <w:rPr>
          <w:sz w:val="24"/>
          <w:szCs w:val="24"/>
        </w:rPr>
        <w:t>udarbejdet</w:t>
      </w:r>
      <w:r w:rsidR="00695C9C">
        <w:rPr>
          <w:sz w:val="24"/>
          <w:szCs w:val="24"/>
        </w:rPr>
        <w:t xml:space="preserve"> af urologer i samarbejde med Universiteter</w:t>
      </w:r>
      <w:r w:rsidR="00913B70">
        <w:rPr>
          <w:sz w:val="24"/>
          <w:szCs w:val="24"/>
        </w:rPr>
        <w:t xml:space="preserve"> i Californien,</w:t>
      </w:r>
      <w:r w:rsidR="00695C9C">
        <w:rPr>
          <w:sz w:val="24"/>
          <w:szCs w:val="24"/>
        </w:rPr>
        <w:t xml:space="preserve"> Taiwan m.fl. </w:t>
      </w:r>
    </w:p>
    <w:p w:rsidR="006F3340" w:rsidRPr="009238CA" w:rsidRDefault="004642CB" w:rsidP="009238CA">
      <w:pPr>
        <w:keepNext/>
        <w:spacing w:before="600"/>
        <w:rPr>
          <w:sz w:val="24"/>
          <w:szCs w:val="24"/>
        </w:rPr>
      </w:pPr>
      <w:r>
        <w:rPr>
          <w:b/>
          <w:sz w:val="24"/>
          <w:szCs w:val="24"/>
        </w:rPr>
        <w:t>Undersøgt materiale</w:t>
      </w:r>
      <w:r w:rsidR="00F03F6A">
        <w:rPr>
          <w:b/>
          <w:sz w:val="24"/>
          <w:szCs w:val="24"/>
        </w:rPr>
        <w:t>, inklusions-/eksklusionskriterier</w:t>
      </w:r>
      <w:r w:rsidR="00F9639B">
        <w:rPr>
          <w:sz w:val="24"/>
          <w:szCs w:val="24"/>
        </w:rPr>
        <w:t>:</w:t>
      </w:r>
      <w:r w:rsidR="00404BED" w:rsidRPr="009238CA">
        <w:rPr>
          <w:sz w:val="24"/>
          <w:szCs w:val="24"/>
        </w:rPr>
        <w:t xml:space="preserve">                                                                                                                                                            </w:t>
      </w:r>
      <w:r w:rsidR="009439C8">
        <w:rPr>
          <w:sz w:val="24"/>
          <w:szCs w:val="24"/>
        </w:rPr>
        <w:t>Lu et al. har</w:t>
      </w:r>
      <w:r w:rsidR="006F3340" w:rsidRPr="009238CA">
        <w:rPr>
          <w:sz w:val="24"/>
          <w:szCs w:val="24"/>
        </w:rPr>
        <w:t xml:space="preserve"> </w:t>
      </w:r>
      <w:r w:rsidR="004F3332" w:rsidRPr="009238CA">
        <w:rPr>
          <w:sz w:val="24"/>
          <w:szCs w:val="24"/>
        </w:rPr>
        <w:t>inkluderede</w:t>
      </w:r>
      <w:r w:rsidR="006F3340" w:rsidRPr="009238CA">
        <w:rPr>
          <w:sz w:val="24"/>
          <w:szCs w:val="24"/>
        </w:rPr>
        <w:t xml:space="preserve"> </w:t>
      </w:r>
      <w:r w:rsidR="008E0F75">
        <w:rPr>
          <w:sz w:val="24"/>
          <w:szCs w:val="24"/>
        </w:rPr>
        <w:t>14 studier omhandlende</w:t>
      </w:r>
      <w:r w:rsidR="009439C8">
        <w:rPr>
          <w:sz w:val="24"/>
          <w:szCs w:val="24"/>
        </w:rPr>
        <w:t xml:space="preserve"> i alt</w:t>
      </w:r>
      <w:r w:rsidR="0084204D" w:rsidRPr="009238CA">
        <w:rPr>
          <w:sz w:val="24"/>
          <w:szCs w:val="24"/>
        </w:rPr>
        <w:t xml:space="preserve"> </w:t>
      </w:r>
      <w:r w:rsidR="006F3340" w:rsidRPr="009238CA">
        <w:rPr>
          <w:sz w:val="24"/>
          <w:szCs w:val="24"/>
        </w:rPr>
        <w:t>833</w:t>
      </w:r>
      <w:r w:rsidR="004F3332" w:rsidRPr="009238CA">
        <w:rPr>
          <w:sz w:val="24"/>
          <w:szCs w:val="24"/>
        </w:rPr>
        <w:t xml:space="preserve"> mænd </w:t>
      </w:r>
      <w:r w:rsidR="008F799A" w:rsidRPr="009238CA">
        <w:rPr>
          <w:sz w:val="24"/>
          <w:szCs w:val="24"/>
        </w:rPr>
        <w:t>med</w:t>
      </w:r>
      <w:r w:rsidR="004F3332" w:rsidRPr="009238CA">
        <w:rPr>
          <w:sz w:val="24"/>
          <w:szCs w:val="24"/>
        </w:rPr>
        <w:t xml:space="preserve"> diagnosen erektil dysfunktion i enten mild, moderat eller svær grad</w:t>
      </w:r>
      <w:r w:rsidR="008E0F75">
        <w:rPr>
          <w:sz w:val="24"/>
          <w:szCs w:val="24"/>
        </w:rPr>
        <w:t>. A</w:t>
      </w:r>
      <w:r w:rsidR="006F62CC" w:rsidRPr="009238CA">
        <w:rPr>
          <w:sz w:val="24"/>
          <w:szCs w:val="24"/>
        </w:rPr>
        <w:t>lle har modtaget behandling med LI-ESWT</w:t>
      </w:r>
      <w:r w:rsidR="009439C8">
        <w:rPr>
          <w:sz w:val="24"/>
          <w:szCs w:val="24"/>
        </w:rPr>
        <w:t>. Baggrundene for de inkluderede mænd er</w:t>
      </w:r>
      <w:r w:rsidR="00762DC6">
        <w:rPr>
          <w:sz w:val="24"/>
          <w:szCs w:val="24"/>
        </w:rPr>
        <w:t xml:space="preserve"> </w:t>
      </w:r>
      <w:r w:rsidR="004F3332" w:rsidRPr="009238CA">
        <w:rPr>
          <w:sz w:val="24"/>
          <w:szCs w:val="24"/>
        </w:rPr>
        <w:t>forskellig</w:t>
      </w:r>
      <w:r w:rsidR="00BD66EB" w:rsidRPr="009238CA">
        <w:rPr>
          <w:sz w:val="24"/>
          <w:szCs w:val="24"/>
        </w:rPr>
        <w:t>artet fra erektil dysfunktion som det eneste symptom, til erektil</w:t>
      </w:r>
      <w:r w:rsidR="00C6430C">
        <w:rPr>
          <w:sz w:val="24"/>
          <w:szCs w:val="24"/>
        </w:rPr>
        <w:t xml:space="preserve"> dysfunktion som følge af svær k</w:t>
      </w:r>
      <w:r w:rsidR="00BD66EB" w:rsidRPr="009238CA">
        <w:rPr>
          <w:sz w:val="24"/>
          <w:szCs w:val="24"/>
        </w:rPr>
        <w:t>omorbiditet</w:t>
      </w:r>
      <w:r w:rsidR="006F62CC" w:rsidRPr="009238CA">
        <w:rPr>
          <w:sz w:val="24"/>
          <w:szCs w:val="24"/>
        </w:rPr>
        <w:t>,</w:t>
      </w:r>
      <w:r w:rsidR="00BD66EB" w:rsidRPr="009238CA">
        <w:rPr>
          <w:sz w:val="24"/>
          <w:szCs w:val="24"/>
        </w:rPr>
        <w:t xml:space="preserve"> eksempelvis kardiologiske lidelser eller diabetesinduceret arteriosklerose</w:t>
      </w:r>
      <w:r w:rsidR="006F62CC" w:rsidRPr="009238CA">
        <w:rPr>
          <w:sz w:val="24"/>
          <w:szCs w:val="24"/>
        </w:rPr>
        <w:t xml:space="preserve"> med fl</w:t>
      </w:r>
      <w:r w:rsidR="00BD66EB" w:rsidRPr="009238CA">
        <w:rPr>
          <w:sz w:val="24"/>
          <w:szCs w:val="24"/>
        </w:rPr>
        <w:t>ere. Nogle af studierne inkluderer anvendelse af Pde5hæmmere i forbindelse med behandlingerne,</w:t>
      </w:r>
      <w:r w:rsidR="0069191A" w:rsidRPr="009238CA">
        <w:rPr>
          <w:sz w:val="24"/>
          <w:szCs w:val="24"/>
        </w:rPr>
        <w:t xml:space="preserve"> hvor</w:t>
      </w:r>
      <w:r w:rsidR="00BD66EB" w:rsidRPr="009238CA">
        <w:rPr>
          <w:sz w:val="24"/>
          <w:szCs w:val="24"/>
        </w:rPr>
        <w:t xml:space="preserve"> andre studier har haft en</w:t>
      </w:r>
      <w:r w:rsidR="00F538A1">
        <w:rPr>
          <w:sz w:val="24"/>
          <w:szCs w:val="24"/>
        </w:rPr>
        <w:t xml:space="preserve"> u</w:t>
      </w:r>
      <w:r w:rsidR="00BD66EB" w:rsidRPr="009238CA">
        <w:rPr>
          <w:sz w:val="24"/>
          <w:szCs w:val="24"/>
        </w:rPr>
        <w:t xml:space="preserve">dvaskningsperiode af rejsningsfremmende midler </w:t>
      </w:r>
      <w:r w:rsidR="006F62CC" w:rsidRPr="009238CA">
        <w:rPr>
          <w:sz w:val="24"/>
          <w:szCs w:val="24"/>
        </w:rPr>
        <w:t>forin</w:t>
      </w:r>
      <w:r w:rsidR="0069191A" w:rsidRPr="009238CA">
        <w:rPr>
          <w:sz w:val="24"/>
          <w:szCs w:val="24"/>
        </w:rPr>
        <w:t>den inklusion. S</w:t>
      </w:r>
      <w:r w:rsidR="00BD66EB" w:rsidRPr="009238CA">
        <w:rPr>
          <w:sz w:val="24"/>
          <w:szCs w:val="24"/>
        </w:rPr>
        <w:t xml:space="preserve">tudier hvor mændene har flere urologiske lidelser </w:t>
      </w:r>
      <w:r w:rsidR="006F3340" w:rsidRPr="009238CA">
        <w:rPr>
          <w:sz w:val="24"/>
          <w:szCs w:val="24"/>
        </w:rPr>
        <w:t>er ligeledes inkluderet</w:t>
      </w:r>
      <w:r w:rsidR="008620FD">
        <w:rPr>
          <w:sz w:val="24"/>
          <w:szCs w:val="24"/>
        </w:rPr>
        <w:t>, deriblandt:</w:t>
      </w:r>
      <w:r w:rsidR="006F3340" w:rsidRPr="009238CA">
        <w:rPr>
          <w:sz w:val="24"/>
          <w:szCs w:val="24"/>
        </w:rPr>
        <w:t xml:space="preserve"> </w:t>
      </w:r>
    </w:p>
    <w:p w:rsidR="006F3340" w:rsidRDefault="00BD66EB" w:rsidP="006F3340">
      <w:pPr>
        <w:pStyle w:val="Listeafsnit"/>
        <w:keepNext/>
        <w:numPr>
          <w:ilvl w:val="0"/>
          <w:numId w:val="21"/>
        </w:numPr>
        <w:spacing w:before="600"/>
        <w:rPr>
          <w:sz w:val="24"/>
          <w:szCs w:val="24"/>
        </w:rPr>
      </w:pPr>
      <w:r w:rsidRPr="006F3340">
        <w:rPr>
          <w:sz w:val="24"/>
          <w:szCs w:val="24"/>
        </w:rPr>
        <w:t>Peyronies sygdom</w:t>
      </w:r>
      <w:r w:rsidR="006F3340">
        <w:rPr>
          <w:sz w:val="24"/>
          <w:szCs w:val="24"/>
        </w:rPr>
        <w:t xml:space="preserve"> og erektil dysfunktion </w:t>
      </w:r>
      <w:r w:rsidR="00C6430C">
        <w:rPr>
          <w:sz w:val="24"/>
          <w:szCs w:val="24"/>
        </w:rPr>
        <w:t>(2 k</w:t>
      </w:r>
      <w:r w:rsidR="00B046C4">
        <w:rPr>
          <w:sz w:val="24"/>
          <w:szCs w:val="24"/>
        </w:rPr>
        <w:t>ohortestudier, 2 RCT studier)</w:t>
      </w:r>
    </w:p>
    <w:p w:rsidR="006F3340" w:rsidRDefault="00B046C4" w:rsidP="006F3340">
      <w:pPr>
        <w:pStyle w:val="Listeafsnit"/>
        <w:keepNext/>
        <w:numPr>
          <w:ilvl w:val="0"/>
          <w:numId w:val="21"/>
        </w:numPr>
        <w:spacing w:before="600"/>
        <w:rPr>
          <w:sz w:val="24"/>
          <w:szCs w:val="24"/>
        </w:rPr>
      </w:pPr>
      <w:r>
        <w:rPr>
          <w:sz w:val="24"/>
          <w:szCs w:val="24"/>
        </w:rPr>
        <w:t xml:space="preserve">Kronisk </w:t>
      </w:r>
      <w:r w:rsidR="00BD66EB" w:rsidRPr="006F3340">
        <w:rPr>
          <w:sz w:val="24"/>
          <w:szCs w:val="24"/>
        </w:rPr>
        <w:t>pelvis</w:t>
      </w:r>
      <w:r w:rsidR="00C44EAF">
        <w:rPr>
          <w:sz w:val="24"/>
          <w:szCs w:val="24"/>
        </w:rPr>
        <w:t xml:space="preserve"> </w:t>
      </w:r>
      <w:r w:rsidR="00BD66EB" w:rsidRPr="006F3340">
        <w:rPr>
          <w:sz w:val="24"/>
          <w:szCs w:val="24"/>
        </w:rPr>
        <w:t>smerter</w:t>
      </w:r>
      <w:r w:rsidR="008260E1" w:rsidRPr="006F3340">
        <w:rPr>
          <w:sz w:val="24"/>
          <w:szCs w:val="24"/>
        </w:rPr>
        <w:t xml:space="preserve"> </w:t>
      </w:r>
      <w:r w:rsidR="006F3340">
        <w:rPr>
          <w:sz w:val="24"/>
          <w:szCs w:val="24"/>
        </w:rPr>
        <w:t xml:space="preserve">og erektil dysfunktion </w:t>
      </w:r>
      <w:r>
        <w:rPr>
          <w:sz w:val="24"/>
          <w:szCs w:val="24"/>
        </w:rPr>
        <w:t>(1 RCT studie</w:t>
      </w:r>
      <w:r w:rsidR="006E61B0" w:rsidRPr="006F3340">
        <w:rPr>
          <w:sz w:val="24"/>
          <w:szCs w:val="24"/>
        </w:rPr>
        <w:t>)</w:t>
      </w:r>
    </w:p>
    <w:p w:rsidR="006F3340" w:rsidRDefault="006E61B0" w:rsidP="006F3340">
      <w:pPr>
        <w:pStyle w:val="Listeafsnit"/>
        <w:keepNext/>
        <w:numPr>
          <w:ilvl w:val="0"/>
          <w:numId w:val="21"/>
        </w:numPr>
        <w:spacing w:before="600"/>
        <w:rPr>
          <w:sz w:val="24"/>
          <w:szCs w:val="24"/>
        </w:rPr>
      </w:pPr>
      <w:r w:rsidRPr="006F3340">
        <w:rPr>
          <w:sz w:val="24"/>
          <w:szCs w:val="24"/>
        </w:rPr>
        <w:t>radikal prostatektomi</w:t>
      </w:r>
      <w:r w:rsidR="00B20740">
        <w:rPr>
          <w:sz w:val="24"/>
          <w:szCs w:val="24"/>
        </w:rPr>
        <w:t xml:space="preserve"> og erektil dysfunktion</w:t>
      </w:r>
      <w:r w:rsidRPr="006F3340">
        <w:rPr>
          <w:sz w:val="24"/>
          <w:szCs w:val="24"/>
        </w:rPr>
        <w:t xml:space="preserve"> (1</w:t>
      </w:r>
      <w:r w:rsidR="00C6430C">
        <w:rPr>
          <w:sz w:val="24"/>
          <w:szCs w:val="24"/>
        </w:rPr>
        <w:t xml:space="preserve"> k</w:t>
      </w:r>
      <w:r w:rsidR="00B046C4">
        <w:rPr>
          <w:sz w:val="24"/>
          <w:szCs w:val="24"/>
        </w:rPr>
        <w:t>ohortestudie</w:t>
      </w:r>
      <w:r w:rsidRPr="006F3340">
        <w:rPr>
          <w:sz w:val="24"/>
          <w:szCs w:val="24"/>
        </w:rPr>
        <w:t>)</w:t>
      </w:r>
      <w:r w:rsidR="006C3633" w:rsidRPr="006F3340">
        <w:rPr>
          <w:sz w:val="24"/>
          <w:szCs w:val="24"/>
        </w:rPr>
        <w:t xml:space="preserve"> </w:t>
      </w:r>
    </w:p>
    <w:p w:rsidR="00C44EAF" w:rsidRDefault="006F3340" w:rsidP="00C44EAF">
      <w:pPr>
        <w:pStyle w:val="Listeafsnit"/>
        <w:keepNext/>
        <w:numPr>
          <w:ilvl w:val="0"/>
          <w:numId w:val="21"/>
        </w:numPr>
        <w:spacing w:before="600"/>
        <w:rPr>
          <w:sz w:val="24"/>
          <w:szCs w:val="24"/>
        </w:rPr>
      </w:pPr>
      <w:r w:rsidRPr="006F3340">
        <w:rPr>
          <w:sz w:val="24"/>
          <w:szCs w:val="24"/>
        </w:rPr>
        <w:t>Ved enkelte</w:t>
      </w:r>
      <w:r w:rsidR="006E61B0" w:rsidRPr="006F3340">
        <w:rPr>
          <w:sz w:val="24"/>
          <w:szCs w:val="24"/>
        </w:rPr>
        <w:t xml:space="preserve"> af de resterende 8 studier har information om mændenes sygdomsanamnese ikke været tilgængelig</w:t>
      </w:r>
      <w:r>
        <w:rPr>
          <w:sz w:val="24"/>
          <w:szCs w:val="24"/>
        </w:rPr>
        <w:t xml:space="preserve">, fraset at </w:t>
      </w:r>
      <w:r w:rsidR="0084204D">
        <w:rPr>
          <w:sz w:val="24"/>
          <w:szCs w:val="24"/>
        </w:rPr>
        <w:t xml:space="preserve">psykologisk og </w:t>
      </w:r>
      <w:r>
        <w:rPr>
          <w:sz w:val="24"/>
          <w:szCs w:val="24"/>
        </w:rPr>
        <w:t xml:space="preserve">psykosomatisk sygdom </w:t>
      </w:r>
      <w:r w:rsidR="005B7465">
        <w:rPr>
          <w:sz w:val="24"/>
          <w:szCs w:val="24"/>
        </w:rPr>
        <w:t xml:space="preserve">som værende årsag til erektil dysfunktion, </w:t>
      </w:r>
      <w:r>
        <w:rPr>
          <w:sz w:val="24"/>
          <w:szCs w:val="24"/>
        </w:rPr>
        <w:t>er diagnostisk afvist</w:t>
      </w:r>
      <w:r w:rsidR="006E61B0" w:rsidRPr="006F3340">
        <w:rPr>
          <w:sz w:val="24"/>
          <w:szCs w:val="24"/>
        </w:rPr>
        <w:t>.</w:t>
      </w:r>
      <w:r w:rsidR="006F62CC" w:rsidRPr="006F3340">
        <w:rPr>
          <w:sz w:val="24"/>
          <w:szCs w:val="24"/>
        </w:rPr>
        <w:t xml:space="preserve"> </w:t>
      </w:r>
      <w:r w:rsidR="004F3332" w:rsidRPr="006F3340">
        <w:rPr>
          <w:sz w:val="24"/>
          <w:szCs w:val="24"/>
        </w:rPr>
        <w:t xml:space="preserve"> </w:t>
      </w:r>
      <w:r w:rsidR="00404BED" w:rsidRPr="006F3340">
        <w:rPr>
          <w:sz w:val="24"/>
          <w:szCs w:val="24"/>
        </w:rPr>
        <w:t xml:space="preserve">                                                                                                                                                      </w:t>
      </w:r>
    </w:p>
    <w:p w:rsidR="003D562E" w:rsidRPr="00C44EAF" w:rsidRDefault="005B7465" w:rsidP="00C54EBA">
      <w:pPr>
        <w:keepNext/>
        <w:spacing w:before="600"/>
        <w:rPr>
          <w:sz w:val="24"/>
          <w:szCs w:val="24"/>
        </w:rPr>
      </w:pPr>
      <w:r w:rsidRPr="00C44EAF">
        <w:rPr>
          <w:sz w:val="24"/>
          <w:szCs w:val="24"/>
        </w:rPr>
        <w:t>I alt</w:t>
      </w:r>
      <w:r w:rsidR="004B4CA3">
        <w:rPr>
          <w:sz w:val="24"/>
          <w:szCs w:val="24"/>
        </w:rPr>
        <w:t xml:space="preserve"> 14 studier, heraf</w:t>
      </w:r>
      <w:r w:rsidRPr="00C44EAF">
        <w:rPr>
          <w:sz w:val="24"/>
          <w:szCs w:val="24"/>
        </w:rPr>
        <w:t xml:space="preserve"> </w:t>
      </w:r>
      <w:r w:rsidR="006F62CC" w:rsidRPr="00C44EAF">
        <w:rPr>
          <w:sz w:val="24"/>
          <w:szCs w:val="24"/>
        </w:rPr>
        <w:t xml:space="preserve">7 </w:t>
      </w:r>
      <w:r w:rsidRPr="00C44EAF">
        <w:rPr>
          <w:sz w:val="24"/>
          <w:szCs w:val="24"/>
        </w:rPr>
        <w:t>C</w:t>
      </w:r>
      <w:r w:rsidR="004F3332" w:rsidRPr="00C44EAF">
        <w:rPr>
          <w:sz w:val="24"/>
          <w:szCs w:val="24"/>
        </w:rPr>
        <w:t>ohortestudier</w:t>
      </w:r>
      <w:r w:rsidR="00E7075E" w:rsidRPr="00C44EAF">
        <w:rPr>
          <w:sz w:val="24"/>
          <w:szCs w:val="24"/>
        </w:rPr>
        <w:t xml:space="preserve"> og</w:t>
      </w:r>
      <w:r w:rsidR="004F3332" w:rsidRPr="00C44EAF">
        <w:rPr>
          <w:sz w:val="24"/>
          <w:szCs w:val="24"/>
        </w:rPr>
        <w:t xml:space="preserve"> </w:t>
      </w:r>
      <w:r w:rsidR="006F62CC" w:rsidRPr="00C44EAF">
        <w:rPr>
          <w:sz w:val="24"/>
          <w:szCs w:val="24"/>
        </w:rPr>
        <w:t xml:space="preserve">7 </w:t>
      </w:r>
      <w:r w:rsidR="00C91FD3">
        <w:rPr>
          <w:sz w:val="24"/>
          <w:szCs w:val="24"/>
        </w:rPr>
        <w:t>RCT</w:t>
      </w:r>
      <w:r w:rsidR="009238CA" w:rsidRPr="00C44EAF">
        <w:rPr>
          <w:sz w:val="24"/>
          <w:szCs w:val="24"/>
        </w:rPr>
        <w:t xml:space="preserve"> er inkluderet</w:t>
      </w:r>
      <w:r w:rsidR="00C54EBA">
        <w:rPr>
          <w:sz w:val="24"/>
          <w:szCs w:val="24"/>
        </w:rPr>
        <w:t xml:space="preserve"> i reviewet</w:t>
      </w:r>
      <w:r w:rsidR="00C91FD3">
        <w:rPr>
          <w:sz w:val="24"/>
          <w:szCs w:val="24"/>
        </w:rPr>
        <w:t>. V</w:t>
      </w:r>
      <w:r w:rsidR="009238CA" w:rsidRPr="00C44EAF">
        <w:rPr>
          <w:sz w:val="24"/>
          <w:szCs w:val="24"/>
        </w:rPr>
        <w:t>ed</w:t>
      </w:r>
      <w:r w:rsidR="00AB056D" w:rsidRPr="00C44EAF">
        <w:rPr>
          <w:sz w:val="24"/>
          <w:szCs w:val="24"/>
        </w:rPr>
        <w:t xml:space="preserve"> 5 af</w:t>
      </w:r>
      <w:r w:rsidR="00C44EAF">
        <w:rPr>
          <w:sz w:val="24"/>
          <w:szCs w:val="24"/>
        </w:rPr>
        <w:t xml:space="preserve"> </w:t>
      </w:r>
      <w:r w:rsidR="009238CA" w:rsidRPr="00C44EAF">
        <w:rPr>
          <w:sz w:val="24"/>
          <w:szCs w:val="24"/>
        </w:rPr>
        <w:t xml:space="preserve">RCT studierne </w:t>
      </w:r>
      <w:r w:rsidR="00C91FD3">
        <w:rPr>
          <w:sz w:val="24"/>
          <w:szCs w:val="24"/>
        </w:rPr>
        <w:t>var</w:t>
      </w:r>
      <w:r w:rsidR="00C44EAF">
        <w:rPr>
          <w:sz w:val="24"/>
          <w:szCs w:val="24"/>
        </w:rPr>
        <w:t xml:space="preserve"> </w:t>
      </w:r>
      <w:r w:rsidR="00C91FD3">
        <w:rPr>
          <w:sz w:val="24"/>
          <w:szCs w:val="24"/>
        </w:rPr>
        <w:t xml:space="preserve">IIEF scoren </w:t>
      </w:r>
      <w:r w:rsidR="00C44EAF">
        <w:rPr>
          <w:sz w:val="24"/>
          <w:szCs w:val="24"/>
        </w:rPr>
        <w:t xml:space="preserve">tilgængelig før og efter behandlingerne, </w:t>
      </w:r>
      <w:r w:rsidR="009238CA" w:rsidRPr="00C44EAF">
        <w:rPr>
          <w:sz w:val="24"/>
          <w:szCs w:val="24"/>
        </w:rPr>
        <w:t>er der</w:t>
      </w:r>
      <w:r w:rsidR="008620FD" w:rsidRPr="00C44EAF">
        <w:rPr>
          <w:sz w:val="24"/>
          <w:szCs w:val="24"/>
        </w:rPr>
        <w:t xml:space="preserve"> gennemført</w:t>
      </w:r>
      <w:r w:rsidR="00C91FD3">
        <w:rPr>
          <w:sz w:val="24"/>
          <w:szCs w:val="24"/>
        </w:rPr>
        <w:t>e de</w:t>
      </w:r>
      <w:r w:rsidR="008620FD" w:rsidRPr="00C44EAF">
        <w:rPr>
          <w:sz w:val="24"/>
          <w:szCs w:val="24"/>
        </w:rPr>
        <w:t xml:space="preserve"> </w:t>
      </w:r>
      <w:r w:rsidR="00C33EA9" w:rsidRPr="00C44EAF">
        <w:rPr>
          <w:sz w:val="24"/>
          <w:szCs w:val="24"/>
        </w:rPr>
        <w:t xml:space="preserve">yderligere </w:t>
      </w:r>
      <w:r w:rsidR="009238CA" w:rsidRPr="00C44EAF">
        <w:rPr>
          <w:sz w:val="24"/>
          <w:szCs w:val="24"/>
        </w:rPr>
        <w:t xml:space="preserve">metaanalyse. </w:t>
      </w:r>
      <w:r w:rsidR="00F30A5B">
        <w:rPr>
          <w:sz w:val="24"/>
          <w:szCs w:val="24"/>
        </w:rPr>
        <w:t>Behandlingsprocedurerne</w:t>
      </w:r>
      <w:r w:rsidR="00F30A5B" w:rsidRPr="00C44EAF">
        <w:rPr>
          <w:sz w:val="24"/>
          <w:szCs w:val="24"/>
        </w:rPr>
        <w:t xml:space="preserve"> er forskelligartet for næsten alle </w:t>
      </w:r>
      <w:r w:rsidR="00F30A5B">
        <w:rPr>
          <w:sz w:val="24"/>
          <w:szCs w:val="24"/>
        </w:rPr>
        <w:t>14 studier</w:t>
      </w:r>
      <w:r w:rsidR="0047708F">
        <w:rPr>
          <w:sz w:val="24"/>
          <w:szCs w:val="24"/>
        </w:rPr>
        <w:t xml:space="preserve"> betydende at i </w:t>
      </w:r>
      <w:r w:rsidR="0047708F" w:rsidRPr="0047708F">
        <w:rPr>
          <w:color w:val="000000" w:themeColor="text1"/>
          <w:sz w:val="24"/>
          <w:szCs w:val="24"/>
        </w:rPr>
        <w:t xml:space="preserve">nogle studier har </w:t>
      </w:r>
      <w:r w:rsidR="00F30A5B" w:rsidRPr="0047708F">
        <w:rPr>
          <w:color w:val="000000" w:themeColor="text1"/>
          <w:sz w:val="24"/>
          <w:szCs w:val="24"/>
        </w:rPr>
        <w:t>mænd</w:t>
      </w:r>
      <w:r w:rsidR="0047708F" w:rsidRPr="0047708F">
        <w:rPr>
          <w:color w:val="000000" w:themeColor="text1"/>
          <w:sz w:val="24"/>
          <w:szCs w:val="24"/>
        </w:rPr>
        <w:t>ene</w:t>
      </w:r>
      <w:r w:rsidR="00F30A5B" w:rsidRPr="0047708F">
        <w:rPr>
          <w:color w:val="000000" w:themeColor="text1"/>
          <w:sz w:val="24"/>
          <w:szCs w:val="24"/>
        </w:rPr>
        <w:t xml:space="preserve"> modtaget samlet 18.000 SW</w:t>
      </w:r>
      <w:r w:rsidR="0047708F">
        <w:rPr>
          <w:color w:val="000000" w:themeColor="text1"/>
          <w:sz w:val="24"/>
          <w:szCs w:val="24"/>
        </w:rPr>
        <w:t xml:space="preserve"> med effekt</w:t>
      </w:r>
      <w:r w:rsidR="0047708F" w:rsidRPr="0047708F">
        <w:rPr>
          <w:color w:val="000000" w:themeColor="text1"/>
          <w:sz w:val="24"/>
          <w:szCs w:val="24"/>
        </w:rPr>
        <w:t xml:space="preserve"> </w:t>
      </w:r>
      <w:r w:rsidR="00F30A5B" w:rsidRPr="0047708F">
        <w:rPr>
          <w:color w:val="000000" w:themeColor="text1"/>
          <w:sz w:val="24"/>
          <w:szCs w:val="24"/>
        </w:rPr>
        <w:t>på 0,</w:t>
      </w:r>
      <w:r w:rsidR="0047708F">
        <w:rPr>
          <w:color w:val="000000" w:themeColor="text1"/>
          <w:sz w:val="24"/>
          <w:szCs w:val="24"/>
        </w:rPr>
        <w:t>0</w:t>
      </w:r>
      <w:r w:rsidR="00F30A5B" w:rsidRPr="0047708F">
        <w:rPr>
          <w:color w:val="000000" w:themeColor="text1"/>
          <w:sz w:val="24"/>
          <w:szCs w:val="24"/>
        </w:rPr>
        <w:t xml:space="preserve">9MJmm2 fordelt over fjorten uger. Nogle af ugerne med behandlingspauser, andre uger med op til to behandlinger. Andre behandlingsprocedurer har indeholdt samlet 15.000 SW med effekt på 0.15MJmm2 fordelt over i alt fem uger med én behandling om ugen. </w:t>
      </w:r>
      <w:r w:rsidR="0047708F">
        <w:rPr>
          <w:sz w:val="24"/>
          <w:szCs w:val="24"/>
        </w:rPr>
        <w:t xml:space="preserve">Der ses flere mellemliggende procedurer end de to nævnte.                                                                                     </w:t>
      </w:r>
      <w:r w:rsidR="00C91FD3">
        <w:rPr>
          <w:sz w:val="24"/>
          <w:szCs w:val="24"/>
        </w:rPr>
        <w:t xml:space="preserve">                                                                            </w:t>
      </w:r>
      <w:r w:rsidR="00F30A5B" w:rsidRPr="00C44EAF">
        <w:rPr>
          <w:sz w:val="24"/>
          <w:szCs w:val="24"/>
        </w:rPr>
        <w:t>H</w:t>
      </w:r>
      <w:r w:rsidR="00F30A5B">
        <w:rPr>
          <w:sz w:val="24"/>
          <w:szCs w:val="24"/>
        </w:rPr>
        <w:t>øjest</w:t>
      </w:r>
      <w:r w:rsidR="00F30A5B" w:rsidRPr="00C44EAF">
        <w:rPr>
          <w:sz w:val="24"/>
          <w:szCs w:val="24"/>
        </w:rPr>
        <w:t xml:space="preserve"> anvendt effekt styrke i </w:t>
      </w:r>
      <w:r w:rsidR="00F30A5B">
        <w:rPr>
          <w:sz w:val="24"/>
          <w:szCs w:val="24"/>
        </w:rPr>
        <w:t xml:space="preserve">de inkluderede </w:t>
      </w:r>
      <w:r w:rsidR="00F30A5B" w:rsidRPr="00C44EAF">
        <w:rPr>
          <w:sz w:val="24"/>
          <w:szCs w:val="24"/>
        </w:rPr>
        <w:t>studier er 0,25mJ/mm2 og laveste styrke er 0,09mJ/mm2. Kun to af de i alt fjorten studier har anvendt</w:t>
      </w:r>
      <w:r w:rsidR="00F30A5B">
        <w:rPr>
          <w:sz w:val="24"/>
          <w:szCs w:val="24"/>
        </w:rPr>
        <w:t xml:space="preserve"> </w:t>
      </w:r>
      <w:r w:rsidR="00F30A5B" w:rsidRPr="00C44EAF">
        <w:rPr>
          <w:sz w:val="24"/>
          <w:szCs w:val="24"/>
        </w:rPr>
        <w:t xml:space="preserve">helt </w:t>
      </w:r>
      <w:r w:rsidR="00F30A5B">
        <w:rPr>
          <w:sz w:val="24"/>
          <w:szCs w:val="24"/>
        </w:rPr>
        <w:t>samme</w:t>
      </w:r>
      <w:r w:rsidR="00F30A5B" w:rsidRPr="00C44EAF">
        <w:rPr>
          <w:sz w:val="24"/>
          <w:szCs w:val="24"/>
        </w:rPr>
        <w:t xml:space="preserve"> </w:t>
      </w:r>
      <w:r w:rsidR="00F30A5B">
        <w:rPr>
          <w:sz w:val="24"/>
          <w:szCs w:val="24"/>
        </w:rPr>
        <w:t xml:space="preserve">procedure setup. </w:t>
      </w:r>
      <w:r w:rsidR="00CA7A3E">
        <w:rPr>
          <w:sz w:val="24"/>
          <w:szCs w:val="24"/>
        </w:rPr>
        <w:t xml:space="preserve">           </w:t>
      </w:r>
      <w:r w:rsidR="00F30A5B">
        <w:rPr>
          <w:sz w:val="24"/>
          <w:szCs w:val="24"/>
        </w:rPr>
        <w:t>Nogle af studierne har behandlet på i alt seks lokalisationer på penis, andre har behandlet på fire lokalisationer og andre har ikke oplyst hvor de har behandlet</w:t>
      </w:r>
      <w:r w:rsidR="00F30A5B" w:rsidRPr="00C44EAF">
        <w:rPr>
          <w:sz w:val="24"/>
          <w:szCs w:val="24"/>
        </w:rPr>
        <w:t xml:space="preserve">. </w:t>
      </w:r>
      <w:r w:rsidR="00F30A5B">
        <w:rPr>
          <w:sz w:val="24"/>
          <w:szCs w:val="24"/>
        </w:rPr>
        <w:t>De fleste har angi</w:t>
      </w:r>
      <w:r w:rsidR="004B4CA3">
        <w:rPr>
          <w:sz w:val="24"/>
          <w:szCs w:val="24"/>
        </w:rPr>
        <w:t>vet</w:t>
      </w:r>
      <w:r w:rsidR="00CA7A3E">
        <w:rPr>
          <w:sz w:val="24"/>
          <w:szCs w:val="24"/>
        </w:rPr>
        <w:t xml:space="preserve"> at have behandlet bilateralt</w:t>
      </w:r>
      <w:r w:rsidR="00F30A5B">
        <w:rPr>
          <w:sz w:val="24"/>
          <w:szCs w:val="24"/>
        </w:rPr>
        <w:t xml:space="preserve"> samt dorsalt på penis. </w:t>
      </w:r>
      <w:r w:rsidR="009238CA" w:rsidRPr="00C44EAF">
        <w:rPr>
          <w:sz w:val="24"/>
          <w:szCs w:val="24"/>
        </w:rPr>
        <w:t xml:space="preserve">                                                                                                   </w:t>
      </w:r>
      <w:r w:rsidRPr="00C44EAF">
        <w:rPr>
          <w:sz w:val="24"/>
          <w:szCs w:val="24"/>
        </w:rPr>
        <w:t xml:space="preserve">                </w:t>
      </w:r>
    </w:p>
    <w:p w:rsidR="00F814C5" w:rsidRDefault="004642CB" w:rsidP="00F814C5">
      <w:pPr>
        <w:spacing w:before="600"/>
        <w:rPr>
          <w:sz w:val="24"/>
          <w:szCs w:val="24"/>
        </w:rPr>
      </w:pPr>
      <w:r>
        <w:rPr>
          <w:b/>
          <w:sz w:val="24"/>
          <w:szCs w:val="24"/>
        </w:rPr>
        <w:t>Metode</w:t>
      </w:r>
      <w:r w:rsidR="00BA2567" w:rsidRPr="00CA7A3E">
        <w:rPr>
          <w:b/>
          <w:sz w:val="24"/>
          <w:szCs w:val="24"/>
        </w:rPr>
        <w:t>:</w:t>
      </w:r>
      <w:r w:rsidR="00BF0F33" w:rsidRPr="00CA7A3E">
        <w:rPr>
          <w:sz w:val="24"/>
          <w:szCs w:val="24"/>
        </w:rPr>
        <w:t xml:space="preserve">                                                                                                        </w:t>
      </w:r>
      <w:r>
        <w:rPr>
          <w:sz w:val="24"/>
          <w:szCs w:val="24"/>
        </w:rPr>
        <w:t xml:space="preserve">                                   </w:t>
      </w:r>
      <w:r w:rsidR="00A24CD3">
        <w:rPr>
          <w:sz w:val="24"/>
          <w:szCs w:val="24"/>
        </w:rPr>
        <w:t>Behandlingsresultaterne</w:t>
      </w:r>
      <w:r w:rsidR="00E7075E">
        <w:rPr>
          <w:sz w:val="24"/>
          <w:szCs w:val="24"/>
        </w:rPr>
        <w:t xml:space="preserve"> </w:t>
      </w:r>
      <w:r w:rsidR="00044222">
        <w:rPr>
          <w:sz w:val="24"/>
          <w:szCs w:val="24"/>
        </w:rPr>
        <w:t xml:space="preserve">er </w:t>
      </w:r>
      <w:r w:rsidR="001064C5">
        <w:rPr>
          <w:sz w:val="24"/>
          <w:szCs w:val="24"/>
        </w:rPr>
        <w:t xml:space="preserve">i studierne </w:t>
      </w:r>
      <w:r w:rsidR="00B30B84">
        <w:rPr>
          <w:sz w:val="24"/>
          <w:szCs w:val="24"/>
        </w:rPr>
        <w:t>vurderet</w:t>
      </w:r>
      <w:r w:rsidR="00044222">
        <w:rPr>
          <w:sz w:val="24"/>
          <w:szCs w:val="24"/>
        </w:rPr>
        <w:t xml:space="preserve"> ud fra</w:t>
      </w:r>
      <w:r w:rsidR="00B30B84">
        <w:rPr>
          <w:sz w:val="24"/>
          <w:szCs w:val="24"/>
        </w:rPr>
        <w:t xml:space="preserve"> databesvarelse fra</w:t>
      </w:r>
      <w:r w:rsidR="00044222">
        <w:rPr>
          <w:sz w:val="24"/>
          <w:szCs w:val="24"/>
        </w:rPr>
        <w:t xml:space="preserve"> EHS og IIEF skalaen</w:t>
      </w:r>
      <w:r w:rsidR="00B30B84">
        <w:rPr>
          <w:sz w:val="24"/>
          <w:szCs w:val="24"/>
        </w:rPr>
        <w:t xml:space="preserve"> præ og post behandling med LI-ESWT mod erektil dysfunktion. D</w:t>
      </w:r>
      <w:r w:rsidR="00A24CD3">
        <w:rPr>
          <w:sz w:val="24"/>
          <w:szCs w:val="24"/>
        </w:rPr>
        <w:t xml:space="preserve">e </w:t>
      </w:r>
      <w:r w:rsidR="001064C5">
        <w:rPr>
          <w:sz w:val="24"/>
          <w:szCs w:val="24"/>
        </w:rPr>
        <w:t xml:space="preserve">RCT </w:t>
      </w:r>
      <w:r w:rsidR="00A24CD3">
        <w:rPr>
          <w:sz w:val="24"/>
          <w:szCs w:val="24"/>
        </w:rPr>
        <w:t>studier der kunne præsentere IIEF og EHS må</w:t>
      </w:r>
      <w:r w:rsidR="005E32C8">
        <w:rPr>
          <w:sz w:val="24"/>
          <w:szCs w:val="24"/>
        </w:rPr>
        <w:t>linger før og efter behandling,</w:t>
      </w:r>
      <w:r w:rsidR="00B30B84">
        <w:rPr>
          <w:sz w:val="24"/>
          <w:szCs w:val="24"/>
        </w:rPr>
        <w:t xml:space="preserve"> blev efterfølgende sammenlignet med data fra de placebobehandlede mænd</w:t>
      </w:r>
      <w:r w:rsidR="005E32C8">
        <w:rPr>
          <w:sz w:val="24"/>
          <w:szCs w:val="24"/>
        </w:rPr>
        <w:t xml:space="preserve"> og resultaterne blev yderligere metaanalyseret</w:t>
      </w:r>
      <w:r w:rsidR="00B30B84">
        <w:rPr>
          <w:sz w:val="24"/>
          <w:szCs w:val="24"/>
        </w:rPr>
        <w:t xml:space="preserve">. </w:t>
      </w:r>
      <w:r w:rsidR="001064C5">
        <w:rPr>
          <w:sz w:val="24"/>
          <w:szCs w:val="24"/>
        </w:rPr>
        <w:t>De henviser til at</w:t>
      </w:r>
      <w:r w:rsidR="00F11E0D">
        <w:rPr>
          <w:sz w:val="24"/>
          <w:szCs w:val="24"/>
        </w:rPr>
        <w:t xml:space="preserve"> signifikant behandlingseffekt </w:t>
      </w:r>
      <w:r w:rsidR="001064C5">
        <w:rPr>
          <w:sz w:val="24"/>
          <w:szCs w:val="24"/>
        </w:rPr>
        <w:t>vurderes ud fra en stigni</w:t>
      </w:r>
      <w:r w:rsidR="00F11E0D">
        <w:rPr>
          <w:sz w:val="24"/>
          <w:szCs w:val="24"/>
        </w:rPr>
        <w:t xml:space="preserve">ng i IIEF score </w:t>
      </w:r>
      <w:r w:rsidR="00633B24">
        <w:rPr>
          <w:sz w:val="24"/>
          <w:szCs w:val="24"/>
        </w:rPr>
        <w:t>på</w:t>
      </w:r>
      <w:r w:rsidR="00CB7433">
        <w:rPr>
          <w:sz w:val="24"/>
          <w:szCs w:val="24"/>
        </w:rPr>
        <w:t xml:space="preserve"> = / &gt; 4 points</w:t>
      </w:r>
      <w:r w:rsidR="00C44EAF">
        <w:rPr>
          <w:sz w:val="24"/>
          <w:szCs w:val="24"/>
        </w:rPr>
        <w:t>.</w:t>
      </w:r>
      <w:r w:rsidR="00B046C4">
        <w:rPr>
          <w:sz w:val="24"/>
          <w:szCs w:val="24"/>
        </w:rPr>
        <w:t xml:space="preserve"> </w:t>
      </w:r>
    </w:p>
    <w:p w:rsidR="00027C04" w:rsidRDefault="009238CA" w:rsidP="00027C04">
      <w:pPr>
        <w:spacing w:before="600"/>
        <w:rPr>
          <w:sz w:val="24"/>
          <w:szCs w:val="24"/>
        </w:rPr>
      </w:pPr>
      <w:r w:rsidRPr="00CA7A3E">
        <w:rPr>
          <w:b/>
          <w:sz w:val="24"/>
          <w:szCs w:val="24"/>
        </w:rPr>
        <w:t>konklusion:</w:t>
      </w:r>
      <w:r w:rsidRPr="00CA7A3E">
        <w:rPr>
          <w:sz w:val="24"/>
          <w:szCs w:val="24"/>
        </w:rPr>
        <w:t xml:space="preserve">                                                                                                                         </w:t>
      </w:r>
      <w:r w:rsidR="0064677B" w:rsidRPr="00CA7A3E">
        <w:rPr>
          <w:sz w:val="24"/>
          <w:szCs w:val="24"/>
        </w:rPr>
        <w:t xml:space="preserve">            </w:t>
      </w:r>
      <w:r w:rsidR="00C928C1" w:rsidRPr="00CA7A3E">
        <w:rPr>
          <w:sz w:val="24"/>
          <w:szCs w:val="24"/>
        </w:rPr>
        <w:t xml:space="preserve">   </w:t>
      </w:r>
      <w:r w:rsidR="00FF6094" w:rsidRPr="00CA7A3E">
        <w:rPr>
          <w:sz w:val="24"/>
          <w:szCs w:val="24"/>
        </w:rPr>
        <w:t xml:space="preserve">  </w:t>
      </w:r>
      <w:r w:rsidR="00C928C1" w:rsidRPr="00CA7A3E">
        <w:rPr>
          <w:sz w:val="24"/>
          <w:szCs w:val="24"/>
        </w:rPr>
        <w:t xml:space="preserve"> </w:t>
      </w:r>
      <w:r w:rsidR="004642CB">
        <w:rPr>
          <w:sz w:val="24"/>
          <w:szCs w:val="24"/>
        </w:rPr>
        <w:t xml:space="preserve">                </w:t>
      </w:r>
      <w:r w:rsidR="00FF6094">
        <w:rPr>
          <w:sz w:val="24"/>
          <w:szCs w:val="24"/>
        </w:rPr>
        <w:t xml:space="preserve">Lu et al. konkluderer </w:t>
      </w:r>
      <w:r w:rsidR="00FD1FC4">
        <w:rPr>
          <w:sz w:val="24"/>
          <w:szCs w:val="24"/>
        </w:rPr>
        <w:t>at der</w:t>
      </w:r>
      <w:r w:rsidR="00FF6094">
        <w:rPr>
          <w:sz w:val="24"/>
          <w:szCs w:val="24"/>
        </w:rPr>
        <w:t xml:space="preserve"> ud fra deres review </w:t>
      </w:r>
      <w:r w:rsidR="001F0FFE" w:rsidRPr="00BF0F33">
        <w:rPr>
          <w:sz w:val="24"/>
          <w:szCs w:val="24"/>
        </w:rPr>
        <w:t>kan påvise</w:t>
      </w:r>
      <w:r w:rsidR="00FD1FC4">
        <w:rPr>
          <w:sz w:val="24"/>
          <w:szCs w:val="24"/>
        </w:rPr>
        <w:t>s</w:t>
      </w:r>
      <w:r w:rsidR="001F0FFE" w:rsidRPr="00BF0F33">
        <w:rPr>
          <w:sz w:val="24"/>
          <w:szCs w:val="24"/>
        </w:rPr>
        <w:t xml:space="preserve"> </w:t>
      </w:r>
      <w:r w:rsidRPr="00BF0F33">
        <w:rPr>
          <w:sz w:val="24"/>
          <w:szCs w:val="24"/>
        </w:rPr>
        <w:t>øget IIEF</w:t>
      </w:r>
      <w:r w:rsidR="001F0FFE" w:rsidRPr="00BF0F33">
        <w:rPr>
          <w:sz w:val="24"/>
          <w:szCs w:val="24"/>
        </w:rPr>
        <w:t xml:space="preserve"> score efter</w:t>
      </w:r>
      <w:r w:rsidR="0064677B">
        <w:rPr>
          <w:sz w:val="24"/>
          <w:szCs w:val="24"/>
        </w:rPr>
        <w:t xml:space="preserve"> LI-</w:t>
      </w:r>
      <w:r w:rsidR="001F0FFE" w:rsidRPr="00BF0F33">
        <w:rPr>
          <w:sz w:val="24"/>
          <w:szCs w:val="24"/>
        </w:rPr>
        <w:t xml:space="preserve"> </w:t>
      </w:r>
      <w:r w:rsidR="0064677B">
        <w:rPr>
          <w:sz w:val="24"/>
          <w:szCs w:val="24"/>
        </w:rPr>
        <w:t xml:space="preserve">ESWT </w:t>
      </w:r>
      <w:r w:rsidR="00FF6094">
        <w:rPr>
          <w:sz w:val="24"/>
          <w:szCs w:val="24"/>
        </w:rPr>
        <w:t>behandlinger</w:t>
      </w:r>
      <w:r w:rsidR="00FD1FC4">
        <w:rPr>
          <w:sz w:val="24"/>
          <w:szCs w:val="24"/>
        </w:rPr>
        <w:t xml:space="preserve"> på mænd med erektil dysfunktion</w:t>
      </w:r>
      <w:r w:rsidR="00FF6094">
        <w:rPr>
          <w:sz w:val="24"/>
          <w:szCs w:val="24"/>
        </w:rPr>
        <w:t xml:space="preserve">. De konkluderer </w:t>
      </w:r>
      <w:r w:rsidRPr="00BF0F33">
        <w:rPr>
          <w:sz w:val="24"/>
          <w:szCs w:val="24"/>
        </w:rPr>
        <w:t xml:space="preserve">at </w:t>
      </w:r>
      <w:r w:rsidR="001F0FFE" w:rsidRPr="00BF0F33">
        <w:rPr>
          <w:sz w:val="24"/>
          <w:szCs w:val="24"/>
        </w:rPr>
        <w:t xml:space="preserve">resultaterne er </w:t>
      </w:r>
      <w:r w:rsidR="00BF0F33" w:rsidRPr="00BF0F33">
        <w:rPr>
          <w:sz w:val="24"/>
          <w:szCs w:val="24"/>
        </w:rPr>
        <w:t xml:space="preserve">relativt </w:t>
      </w:r>
      <w:r w:rsidR="001F0FFE" w:rsidRPr="00BF0F33">
        <w:rPr>
          <w:sz w:val="24"/>
          <w:szCs w:val="24"/>
        </w:rPr>
        <w:t>forskellige afhængig af den behandledes sygdoms anamnese</w:t>
      </w:r>
      <w:r w:rsidR="00FF6094">
        <w:rPr>
          <w:sz w:val="24"/>
          <w:szCs w:val="24"/>
        </w:rPr>
        <w:t xml:space="preserve">, grad af dysfunktion og </w:t>
      </w:r>
      <w:r w:rsidR="00A96C2E">
        <w:rPr>
          <w:sz w:val="24"/>
          <w:szCs w:val="24"/>
        </w:rPr>
        <w:t>om der indtages Pde5hæmmere i tillæg til behandlingen</w:t>
      </w:r>
      <w:r w:rsidRPr="00BF0F33">
        <w:rPr>
          <w:sz w:val="24"/>
          <w:szCs w:val="24"/>
        </w:rPr>
        <w:t>.</w:t>
      </w:r>
      <w:r w:rsidR="00D40276">
        <w:rPr>
          <w:sz w:val="24"/>
          <w:szCs w:val="24"/>
        </w:rPr>
        <w:t xml:space="preserve"> Deres metaanalyse </w:t>
      </w:r>
      <w:r w:rsidR="00CA7A3E">
        <w:rPr>
          <w:sz w:val="24"/>
          <w:szCs w:val="24"/>
        </w:rPr>
        <w:t>viste en gennemsnitlig forskel på</w:t>
      </w:r>
      <w:r w:rsidR="00D40276">
        <w:rPr>
          <w:sz w:val="24"/>
          <w:szCs w:val="24"/>
        </w:rPr>
        <w:t xml:space="preserve"> IIEF scoren på 2</w:t>
      </w:r>
      <w:r w:rsidR="00021337">
        <w:rPr>
          <w:sz w:val="24"/>
          <w:szCs w:val="24"/>
        </w:rPr>
        <w:t xml:space="preserve"> points,</w:t>
      </w:r>
      <w:r w:rsidR="00D40276">
        <w:rPr>
          <w:sz w:val="24"/>
          <w:szCs w:val="24"/>
        </w:rPr>
        <w:t xml:space="preserve"> imellem de aktivt behandlede og placebobehandlede mænd. </w:t>
      </w:r>
      <w:r w:rsidR="00021337">
        <w:rPr>
          <w:sz w:val="24"/>
          <w:szCs w:val="24"/>
        </w:rPr>
        <w:t xml:space="preserve">                      </w:t>
      </w:r>
      <w:r w:rsidR="00D40276">
        <w:rPr>
          <w:sz w:val="24"/>
          <w:szCs w:val="24"/>
        </w:rPr>
        <w:t xml:space="preserve">De mange forskellige </w:t>
      </w:r>
      <w:r w:rsidR="00021337">
        <w:rPr>
          <w:sz w:val="24"/>
          <w:szCs w:val="24"/>
        </w:rPr>
        <w:t>behandlings</w:t>
      </w:r>
      <w:r w:rsidR="00D40276">
        <w:rPr>
          <w:sz w:val="24"/>
          <w:szCs w:val="24"/>
        </w:rPr>
        <w:t>pro</w:t>
      </w:r>
      <w:r w:rsidR="001064C5">
        <w:rPr>
          <w:sz w:val="24"/>
          <w:szCs w:val="24"/>
        </w:rPr>
        <w:t>cedure</w:t>
      </w:r>
      <w:r w:rsidR="00D40276">
        <w:rPr>
          <w:sz w:val="24"/>
          <w:szCs w:val="24"/>
        </w:rPr>
        <w:t>r</w:t>
      </w:r>
      <w:r w:rsidR="0064677B" w:rsidRPr="00BF0F33">
        <w:rPr>
          <w:sz w:val="24"/>
          <w:szCs w:val="24"/>
        </w:rPr>
        <w:t xml:space="preserve"> har </w:t>
      </w:r>
      <w:r w:rsidR="0064677B">
        <w:rPr>
          <w:sz w:val="24"/>
          <w:szCs w:val="24"/>
        </w:rPr>
        <w:t xml:space="preserve">ligeledes </w:t>
      </w:r>
      <w:r w:rsidR="00F873F6">
        <w:rPr>
          <w:sz w:val="24"/>
          <w:szCs w:val="24"/>
        </w:rPr>
        <w:t xml:space="preserve">efter deres analyse, </w:t>
      </w:r>
      <w:r w:rsidR="0064677B" w:rsidRPr="00BF0F33">
        <w:rPr>
          <w:sz w:val="24"/>
          <w:szCs w:val="24"/>
        </w:rPr>
        <w:t xml:space="preserve">vist sig at have stor betydning for den </w:t>
      </w:r>
      <w:r w:rsidR="00CA7A3E">
        <w:rPr>
          <w:sz w:val="24"/>
          <w:szCs w:val="24"/>
        </w:rPr>
        <w:t xml:space="preserve">forskellige </w:t>
      </w:r>
      <w:r w:rsidR="0064677B" w:rsidRPr="00BF0F33">
        <w:rPr>
          <w:sz w:val="24"/>
          <w:szCs w:val="24"/>
        </w:rPr>
        <w:t>terapeutiske effekt</w:t>
      </w:r>
      <w:r w:rsidR="0064677B">
        <w:rPr>
          <w:sz w:val="24"/>
          <w:szCs w:val="24"/>
        </w:rPr>
        <w:t>, og</w:t>
      </w:r>
      <w:r w:rsidR="001064C5">
        <w:rPr>
          <w:sz w:val="24"/>
          <w:szCs w:val="24"/>
        </w:rPr>
        <w:t xml:space="preserve"> de</w:t>
      </w:r>
      <w:r w:rsidR="0064677B">
        <w:rPr>
          <w:sz w:val="24"/>
          <w:szCs w:val="24"/>
        </w:rPr>
        <w:t xml:space="preserve"> v</w:t>
      </w:r>
      <w:r w:rsidR="001064C5">
        <w:rPr>
          <w:sz w:val="24"/>
          <w:szCs w:val="24"/>
        </w:rPr>
        <w:t>urderer</w:t>
      </w:r>
      <w:r w:rsidR="0064677B" w:rsidRPr="00BF0F33">
        <w:rPr>
          <w:sz w:val="24"/>
          <w:szCs w:val="24"/>
        </w:rPr>
        <w:t xml:space="preserve"> at de mange forskellige</w:t>
      </w:r>
      <w:r w:rsidR="0064677B">
        <w:rPr>
          <w:sz w:val="24"/>
          <w:szCs w:val="24"/>
        </w:rPr>
        <w:t xml:space="preserve"> </w:t>
      </w:r>
      <w:r w:rsidR="001064C5">
        <w:rPr>
          <w:sz w:val="24"/>
          <w:szCs w:val="24"/>
        </w:rPr>
        <w:t>procedurer</w:t>
      </w:r>
      <w:r w:rsidR="0064677B" w:rsidRPr="00BF0F33">
        <w:rPr>
          <w:sz w:val="24"/>
          <w:szCs w:val="24"/>
        </w:rPr>
        <w:t xml:space="preserve"> har</w:t>
      </w:r>
      <w:r w:rsidR="001064C5">
        <w:rPr>
          <w:sz w:val="24"/>
          <w:szCs w:val="24"/>
        </w:rPr>
        <w:t xml:space="preserve"> gjort det vanskeligt</w:t>
      </w:r>
      <w:r w:rsidR="0064677B" w:rsidRPr="00BF0F33">
        <w:rPr>
          <w:sz w:val="24"/>
          <w:szCs w:val="24"/>
        </w:rPr>
        <w:t xml:space="preserve"> </w:t>
      </w:r>
      <w:r w:rsidR="001064C5">
        <w:rPr>
          <w:sz w:val="24"/>
          <w:szCs w:val="24"/>
        </w:rPr>
        <w:t>ud fra</w:t>
      </w:r>
      <w:r w:rsidR="00FD1FC4">
        <w:rPr>
          <w:sz w:val="24"/>
          <w:szCs w:val="24"/>
        </w:rPr>
        <w:t xml:space="preserve"> nuværende data</w:t>
      </w:r>
      <w:r w:rsidR="00DF60AD">
        <w:rPr>
          <w:sz w:val="24"/>
          <w:szCs w:val="24"/>
        </w:rPr>
        <w:t xml:space="preserve">, </w:t>
      </w:r>
      <w:r w:rsidR="0064677B" w:rsidRPr="00BF0F33">
        <w:rPr>
          <w:sz w:val="24"/>
          <w:szCs w:val="24"/>
        </w:rPr>
        <w:t>at</w:t>
      </w:r>
      <w:r w:rsidR="0064677B">
        <w:rPr>
          <w:sz w:val="24"/>
          <w:szCs w:val="24"/>
        </w:rPr>
        <w:t xml:space="preserve"> give et sikkert billede af den </w:t>
      </w:r>
      <w:r w:rsidR="007846F1">
        <w:rPr>
          <w:sz w:val="24"/>
          <w:szCs w:val="24"/>
        </w:rPr>
        <w:t xml:space="preserve">optimale </w:t>
      </w:r>
      <w:r w:rsidR="001064C5">
        <w:rPr>
          <w:sz w:val="24"/>
          <w:szCs w:val="24"/>
        </w:rPr>
        <w:t>prospektive behandlingsprocedure</w:t>
      </w:r>
      <w:r w:rsidR="0064677B">
        <w:rPr>
          <w:sz w:val="24"/>
          <w:szCs w:val="24"/>
        </w:rPr>
        <w:t xml:space="preserve">. </w:t>
      </w:r>
      <w:r w:rsidR="00C44EAF">
        <w:rPr>
          <w:sz w:val="24"/>
          <w:szCs w:val="24"/>
        </w:rPr>
        <w:t xml:space="preserve">                                                                                                                                      Hos d</w:t>
      </w:r>
      <w:r w:rsidR="00F16F82" w:rsidRPr="006C1E62">
        <w:rPr>
          <w:sz w:val="24"/>
          <w:szCs w:val="24"/>
        </w:rPr>
        <w:t>e mænd der var behandlet med placebo i RCT studierne</w:t>
      </w:r>
      <w:r w:rsidR="00A96C2E">
        <w:rPr>
          <w:sz w:val="24"/>
          <w:szCs w:val="24"/>
        </w:rPr>
        <w:t xml:space="preserve"> kunne de</w:t>
      </w:r>
      <w:r w:rsidR="00C44EAF">
        <w:rPr>
          <w:sz w:val="24"/>
          <w:szCs w:val="24"/>
        </w:rPr>
        <w:t xml:space="preserve"> </w:t>
      </w:r>
      <w:r w:rsidR="001064C5">
        <w:rPr>
          <w:sz w:val="24"/>
          <w:szCs w:val="24"/>
        </w:rPr>
        <w:t>ud fra</w:t>
      </w:r>
      <w:r w:rsidR="00A96C2E">
        <w:rPr>
          <w:sz w:val="24"/>
          <w:szCs w:val="24"/>
        </w:rPr>
        <w:t xml:space="preserve"> IIEF scoren dokumentere</w:t>
      </w:r>
      <w:r w:rsidR="00C54EBA">
        <w:rPr>
          <w:sz w:val="24"/>
          <w:szCs w:val="24"/>
        </w:rPr>
        <w:t xml:space="preserve"> bedring af </w:t>
      </w:r>
      <w:r w:rsidR="00C54EBA" w:rsidRPr="006C1E62">
        <w:rPr>
          <w:sz w:val="24"/>
          <w:szCs w:val="24"/>
        </w:rPr>
        <w:t>den erektile dysfunktion</w:t>
      </w:r>
      <w:r w:rsidR="00F16F82" w:rsidRPr="006C1E62">
        <w:rPr>
          <w:sz w:val="24"/>
          <w:szCs w:val="24"/>
        </w:rPr>
        <w:t>,</w:t>
      </w:r>
      <w:r w:rsidR="00C54EBA">
        <w:rPr>
          <w:sz w:val="24"/>
          <w:szCs w:val="24"/>
        </w:rPr>
        <w:t xml:space="preserve"> dog</w:t>
      </w:r>
      <w:r w:rsidR="00F16F82" w:rsidRPr="006C1E62">
        <w:rPr>
          <w:sz w:val="24"/>
          <w:szCs w:val="24"/>
        </w:rPr>
        <w:t xml:space="preserve"> ikke i samme grad som dem der havde fået aktiv behandlin</w:t>
      </w:r>
      <w:r w:rsidR="00F16F82">
        <w:rPr>
          <w:sz w:val="24"/>
          <w:szCs w:val="24"/>
        </w:rPr>
        <w:t>g.</w:t>
      </w:r>
      <w:r w:rsidR="00D40276">
        <w:rPr>
          <w:sz w:val="24"/>
          <w:szCs w:val="24"/>
        </w:rPr>
        <w:t xml:space="preserve"> N</w:t>
      </w:r>
      <w:r w:rsidR="00CA7A3E">
        <w:rPr>
          <w:sz w:val="24"/>
          <w:szCs w:val="24"/>
        </w:rPr>
        <w:t>ogle af studierne kunne</w:t>
      </w:r>
      <w:r w:rsidR="00D40276">
        <w:rPr>
          <w:sz w:val="24"/>
          <w:szCs w:val="24"/>
        </w:rPr>
        <w:t xml:space="preserve"> bevise at der var en forskel på 2 IIEF points mellem de der havde fået aktiv behandling sammenlignet med placebo.                                          </w:t>
      </w:r>
      <w:r w:rsidR="00CA7A3E">
        <w:rPr>
          <w:sz w:val="24"/>
          <w:szCs w:val="24"/>
        </w:rPr>
        <w:t xml:space="preserve">                           </w:t>
      </w:r>
      <w:r w:rsidR="00D40276">
        <w:rPr>
          <w:sz w:val="24"/>
          <w:szCs w:val="24"/>
        </w:rPr>
        <w:t xml:space="preserve">  </w:t>
      </w:r>
      <w:r w:rsidR="00161C3F">
        <w:rPr>
          <w:sz w:val="24"/>
          <w:szCs w:val="24"/>
        </w:rPr>
        <w:t>Den gennemsnitlige effekt</w:t>
      </w:r>
      <w:r w:rsidR="00D40276">
        <w:rPr>
          <w:sz w:val="24"/>
          <w:szCs w:val="24"/>
        </w:rPr>
        <w:t xml:space="preserve"> i forhold til</w:t>
      </w:r>
      <w:r w:rsidR="00FE2923">
        <w:rPr>
          <w:sz w:val="24"/>
          <w:szCs w:val="24"/>
        </w:rPr>
        <w:t xml:space="preserve"> IIEF</w:t>
      </w:r>
      <w:r w:rsidR="00585507">
        <w:rPr>
          <w:sz w:val="24"/>
          <w:szCs w:val="24"/>
        </w:rPr>
        <w:t xml:space="preserve"> score, var i metaanalysen</w:t>
      </w:r>
      <w:r w:rsidR="00FE2923">
        <w:rPr>
          <w:sz w:val="24"/>
          <w:szCs w:val="24"/>
        </w:rPr>
        <w:t xml:space="preserve"> for</w:t>
      </w:r>
      <w:r w:rsidR="00BA2567">
        <w:rPr>
          <w:sz w:val="24"/>
          <w:szCs w:val="24"/>
        </w:rPr>
        <w:t xml:space="preserve"> de aktivt behandlede mænd</w:t>
      </w:r>
      <w:r w:rsidR="00FE2923">
        <w:rPr>
          <w:sz w:val="24"/>
          <w:szCs w:val="24"/>
        </w:rPr>
        <w:t>,</w:t>
      </w:r>
      <w:r w:rsidR="00161C3F">
        <w:rPr>
          <w:sz w:val="24"/>
          <w:szCs w:val="24"/>
        </w:rPr>
        <w:t xml:space="preserve"> en optimering</w:t>
      </w:r>
      <w:r w:rsidR="00536BEE">
        <w:rPr>
          <w:sz w:val="24"/>
          <w:szCs w:val="24"/>
        </w:rPr>
        <w:t xml:space="preserve"> fra 5,3 til 7,6 </w:t>
      </w:r>
      <w:r w:rsidR="00BA2567">
        <w:rPr>
          <w:sz w:val="24"/>
          <w:szCs w:val="24"/>
        </w:rPr>
        <w:t xml:space="preserve">IIEF </w:t>
      </w:r>
      <w:r w:rsidR="00161C3F">
        <w:rPr>
          <w:sz w:val="24"/>
          <w:szCs w:val="24"/>
        </w:rPr>
        <w:t>points</w:t>
      </w:r>
      <w:r w:rsidR="00D40276">
        <w:rPr>
          <w:sz w:val="24"/>
          <w:szCs w:val="24"/>
        </w:rPr>
        <w:t xml:space="preserve">. Denne forskel </w:t>
      </w:r>
      <w:r w:rsidR="00FE2923">
        <w:rPr>
          <w:sz w:val="24"/>
          <w:szCs w:val="24"/>
        </w:rPr>
        <w:t xml:space="preserve">kan </w:t>
      </w:r>
      <w:r w:rsidR="00D40276">
        <w:rPr>
          <w:sz w:val="24"/>
          <w:szCs w:val="24"/>
        </w:rPr>
        <w:t>ikke betegnes</w:t>
      </w:r>
      <w:r w:rsidR="00161C3F">
        <w:rPr>
          <w:sz w:val="24"/>
          <w:szCs w:val="24"/>
        </w:rPr>
        <w:t xml:space="preserve"> som værende</w:t>
      </w:r>
      <w:r w:rsidR="00BA2567">
        <w:rPr>
          <w:sz w:val="24"/>
          <w:szCs w:val="24"/>
        </w:rPr>
        <w:t xml:space="preserve"> signifikant effekt</w:t>
      </w:r>
      <w:r w:rsidR="00CA7A3E">
        <w:rPr>
          <w:sz w:val="24"/>
          <w:szCs w:val="24"/>
        </w:rPr>
        <w:t xml:space="preserve"> og det vedkender</w:t>
      </w:r>
      <w:r w:rsidR="00D40276">
        <w:rPr>
          <w:sz w:val="24"/>
          <w:szCs w:val="24"/>
        </w:rPr>
        <w:t xml:space="preserve"> de også, men</w:t>
      </w:r>
      <w:r w:rsidR="00BA2567">
        <w:rPr>
          <w:sz w:val="24"/>
          <w:szCs w:val="24"/>
        </w:rPr>
        <w:t xml:space="preserve"> Lu et al. beskriver </w:t>
      </w:r>
      <w:r w:rsidR="00585507">
        <w:rPr>
          <w:sz w:val="24"/>
          <w:szCs w:val="24"/>
        </w:rPr>
        <w:t>i tillæg,</w:t>
      </w:r>
      <w:r w:rsidR="00161C3F">
        <w:rPr>
          <w:sz w:val="24"/>
          <w:szCs w:val="24"/>
        </w:rPr>
        <w:t xml:space="preserve"> </w:t>
      </w:r>
      <w:r w:rsidR="00FE2923">
        <w:rPr>
          <w:sz w:val="24"/>
          <w:szCs w:val="24"/>
        </w:rPr>
        <w:t>at en del</w:t>
      </w:r>
      <w:r w:rsidR="00BA2567">
        <w:rPr>
          <w:sz w:val="24"/>
          <w:szCs w:val="24"/>
        </w:rPr>
        <w:t xml:space="preserve"> af</w:t>
      </w:r>
      <w:r w:rsidR="00161C3F">
        <w:rPr>
          <w:sz w:val="24"/>
          <w:szCs w:val="24"/>
        </w:rPr>
        <w:t xml:space="preserve"> de</w:t>
      </w:r>
      <w:r w:rsidR="00536BEE">
        <w:rPr>
          <w:sz w:val="24"/>
          <w:szCs w:val="24"/>
        </w:rPr>
        <w:t xml:space="preserve"> studier</w:t>
      </w:r>
      <w:r w:rsidR="00BA2567">
        <w:rPr>
          <w:sz w:val="24"/>
          <w:szCs w:val="24"/>
        </w:rPr>
        <w:t xml:space="preserve"> som ikke </w:t>
      </w:r>
      <w:r w:rsidR="00A96C2E">
        <w:rPr>
          <w:sz w:val="24"/>
          <w:szCs w:val="24"/>
        </w:rPr>
        <w:t xml:space="preserve">blev </w:t>
      </w:r>
      <w:r w:rsidR="00BA2567">
        <w:rPr>
          <w:sz w:val="24"/>
          <w:szCs w:val="24"/>
        </w:rPr>
        <w:t>inkluderet i metaanalysen,</w:t>
      </w:r>
      <w:r w:rsidR="00161C3F">
        <w:rPr>
          <w:sz w:val="24"/>
          <w:szCs w:val="24"/>
        </w:rPr>
        <w:t xml:space="preserve"> vis</w:t>
      </w:r>
      <w:r w:rsidR="00585507">
        <w:rPr>
          <w:sz w:val="24"/>
          <w:szCs w:val="24"/>
        </w:rPr>
        <w:t>t</w:t>
      </w:r>
      <w:r w:rsidR="00161C3F">
        <w:rPr>
          <w:sz w:val="24"/>
          <w:szCs w:val="24"/>
        </w:rPr>
        <w:t>e</w:t>
      </w:r>
      <w:r w:rsidR="00A96C2E">
        <w:rPr>
          <w:sz w:val="24"/>
          <w:szCs w:val="24"/>
        </w:rPr>
        <w:t xml:space="preserve"> en signifikant øget IIEF score</w:t>
      </w:r>
      <w:r w:rsidR="00536BEE">
        <w:rPr>
          <w:sz w:val="24"/>
          <w:szCs w:val="24"/>
        </w:rPr>
        <w:t xml:space="preserve"> (&gt; 4 points)</w:t>
      </w:r>
      <w:r w:rsidR="00585507">
        <w:rPr>
          <w:sz w:val="24"/>
          <w:szCs w:val="24"/>
        </w:rPr>
        <w:t xml:space="preserve"> efter</w:t>
      </w:r>
      <w:r w:rsidR="00FE2923">
        <w:rPr>
          <w:sz w:val="24"/>
          <w:szCs w:val="24"/>
        </w:rPr>
        <w:t xml:space="preserve"> </w:t>
      </w:r>
      <w:r w:rsidR="00161C3F">
        <w:rPr>
          <w:sz w:val="24"/>
          <w:szCs w:val="24"/>
        </w:rPr>
        <w:t>aktiv behandling</w:t>
      </w:r>
      <w:r w:rsidR="00585507">
        <w:rPr>
          <w:sz w:val="24"/>
          <w:szCs w:val="24"/>
        </w:rPr>
        <w:t xml:space="preserve"> og at det har bidraget til deres overordnede syn på om LI-ESWT er effektivt en behandlingsmodalitet til erektil dysfunktion. </w:t>
      </w:r>
      <w:r w:rsidR="00536BEE">
        <w:rPr>
          <w:sz w:val="24"/>
          <w:szCs w:val="24"/>
        </w:rPr>
        <w:t xml:space="preserve"> </w:t>
      </w:r>
      <w:r w:rsidR="00BA2567">
        <w:rPr>
          <w:sz w:val="24"/>
          <w:szCs w:val="24"/>
        </w:rPr>
        <w:t xml:space="preserve">                                                                                                                                                          </w:t>
      </w:r>
      <w:r w:rsidR="0064677B">
        <w:rPr>
          <w:sz w:val="24"/>
          <w:szCs w:val="24"/>
        </w:rPr>
        <w:t xml:space="preserve">Det konkluderes at det vil kræve yderligere </w:t>
      </w:r>
      <w:r w:rsidR="008D4EF5">
        <w:rPr>
          <w:sz w:val="24"/>
          <w:szCs w:val="24"/>
        </w:rPr>
        <w:t xml:space="preserve">kontrollerede </w:t>
      </w:r>
      <w:r w:rsidR="0064677B">
        <w:rPr>
          <w:sz w:val="24"/>
          <w:szCs w:val="24"/>
        </w:rPr>
        <w:t>studier med flere inkluderede</w:t>
      </w:r>
      <w:r w:rsidR="00A96C2E">
        <w:rPr>
          <w:sz w:val="24"/>
          <w:szCs w:val="24"/>
        </w:rPr>
        <w:t>, hetero</w:t>
      </w:r>
      <w:r w:rsidR="00122F90">
        <w:rPr>
          <w:sz w:val="24"/>
          <w:szCs w:val="24"/>
        </w:rPr>
        <w:t>gene</w:t>
      </w:r>
      <w:r w:rsidR="0064677B">
        <w:rPr>
          <w:sz w:val="24"/>
          <w:szCs w:val="24"/>
        </w:rPr>
        <w:t xml:space="preserve"> mænd</w:t>
      </w:r>
      <w:r w:rsidR="00FE23B6">
        <w:rPr>
          <w:sz w:val="24"/>
          <w:szCs w:val="24"/>
        </w:rPr>
        <w:t>,</w:t>
      </w:r>
      <w:r w:rsidR="008D4EF5">
        <w:rPr>
          <w:sz w:val="24"/>
          <w:szCs w:val="24"/>
        </w:rPr>
        <w:t xml:space="preserve"> hvis der skal</w:t>
      </w:r>
      <w:r w:rsidR="00FE23B6">
        <w:rPr>
          <w:sz w:val="24"/>
          <w:szCs w:val="24"/>
        </w:rPr>
        <w:t xml:space="preserve"> </w:t>
      </w:r>
      <w:r w:rsidR="007846F1">
        <w:rPr>
          <w:sz w:val="24"/>
          <w:szCs w:val="24"/>
        </w:rPr>
        <w:t xml:space="preserve">kunne </w:t>
      </w:r>
      <w:r w:rsidR="00FE23B6">
        <w:rPr>
          <w:sz w:val="24"/>
          <w:szCs w:val="24"/>
        </w:rPr>
        <w:t>give</w:t>
      </w:r>
      <w:r w:rsidR="008D4EF5">
        <w:rPr>
          <w:sz w:val="24"/>
          <w:szCs w:val="24"/>
        </w:rPr>
        <w:t>s</w:t>
      </w:r>
      <w:r w:rsidR="00FE23B6">
        <w:rPr>
          <w:sz w:val="24"/>
          <w:szCs w:val="24"/>
        </w:rPr>
        <w:t xml:space="preserve"> et </w:t>
      </w:r>
      <w:r w:rsidR="008D4EF5">
        <w:rPr>
          <w:sz w:val="24"/>
          <w:szCs w:val="24"/>
        </w:rPr>
        <w:t xml:space="preserve">mere </w:t>
      </w:r>
      <w:r w:rsidR="00C54EBA">
        <w:rPr>
          <w:sz w:val="24"/>
          <w:szCs w:val="24"/>
        </w:rPr>
        <w:t>sikkert billede af effekten af</w:t>
      </w:r>
      <w:r w:rsidR="00585507">
        <w:rPr>
          <w:sz w:val="24"/>
          <w:szCs w:val="24"/>
        </w:rPr>
        <w:t xml:space="preserve"> LI-ESWT,</w:t>
      </w:r>
      <w:r w:rsidR="00A96C2E">
        <w:rPr>
          <w:sz w:val="24"/>
          <w:szCs w:val="24"/>
        </w:rPr>
        <w:t xml:space="preserve"> samt hvilke behandlingsprotokoller der giver</w:t>
      </w:r>
      <w:r w:rsidR="00585507">
        <w:rPr>
          <w:sz w:val="24"/>
          <w:szCs w:val="24"/>
        </w:rPr>
        <w:t xml:space="preserve"> den mest</w:t>
      </w:r>
      <w:r w:rsidR="00A96C2E">
        <w:rPr>
          <w:sz w:val="24"/>
          <w:szCs w:val="24"/>
        </w:rPr>
        <w:t xml:space="preserve"> sufficient</w:t>
      </w:r>
      <w:r w:rsidR="00585507">
        <w:rPr>
          <w:sz w:val="24"/>
          <w:szCs w:val="24"/>
        </w:rPr>
        <w:t>e</w:t>
      </w:r>
      <w:r w:rsidR="00A96C2E">
        <w:rPr>
          <w:sz w:val="24"/>
          <w:szCs w:val="24"/>
        </w:rPr>
        <w:t xml:space="preserve"> klinisk</w:t>
      </w:r>
      <w:r w:rsidR="00585507">
        <w:rPr>
          <w:sz w:val="24"/>
          <w:szCs w:val="24"/>
        </w:rPr>
        <w:t>e</w:t>
      </w:r>
      <w:r w:rsidR="00A96C2E">
        <w:rPr>
          <w:sz w:val="24"/>
          <w:szCs w:val="24"/>
        </w:rPr>
        <w:t xml:space="preserve"> effekt</w:t>
      </w:r>
      <w:r w:rsidR="0064677B">
        <w:rPr>
          <w:sz w:val="24"/>
          <w:szCs w:val="24"/>
        </w:rPr>
        <w:t xml:space="preserve">. </w:t>
      </w:r>
      <w:r w:rsidR="00A96C2E">
        <w:rPr>
          <w:sz w:val="24"/>
          <w:szCs w:val="24"/>
        </w:rPr>
        <w:t>Ligeledes foreslår Lu et al.</w:t>
      </w:r>
      <w:r w:rsidR="007202DD">
        <w:rPr>
          <w:sz w:val="24"/>
          <w:szCs w:val="24"/>
        </w:rPr>
        <w:t xml:space="preserve"> at der i forhold til </w:t>
      </w:r>
      <w:r w:rsidR="00F16F82">
        <w:rPr>
          <w:sz w:val="24"/>
          <w:szCs w:val="24"/>
        </w:rPr>
        <w:t>den subjektive IIEF score</w:t>
      </w:r>
      <w:r w:rsidR="007202DD">
        <w:rPr>
          <w:sz w:val="24"/>
          <w:szCs w:val="24"/>
        </w:rPr>
        <w:t xml:space="preserve"> </w:t>
      </w:r>
      <w:r w:rsidR="00A96C2E">
        <w:rPr>
          <w:sz w:val="24"/>
          <w:szCs w:val="24"/>
        </w:rPr>
        <w:t xml:space="preserve">bør </w:t>
      </w:r>
      <w:r w:rsidR="007202DD">
        <w:rPr>
          <w:sz w:val="24"/>
          <w:szCs w:val="24"/>
        </w:rPr>
        <w:t xml:space="preserve">anvendes </w:t>
      </w:r>
      <w:r w:rsidR="004C61B1">
        <w:rPr>
          <w:sz w:val="24"/>
          <w:szCs w:val="24"/>
        </w:rPr>
        <w:t xml:space="preserve">en mindre subjektiv målemekanisme </w:t>
      </w:r>
      <w:r w:rsidR="00294059">
        <w:rPr>
          <w:sz w:val="24"/>
          <w:szCs w:val="24"/>
        </w:rPr>
        <w:t xml:space="preserve">med henblik på at </w:t>
      </w:r>
      <w:r w:rsidR="00F16F82">
        <w:rPr>
          <w:sz w:val="24"/>
          <w:szCs w:val="24"/>
        </w:rPr>
        <w:t>fastlægge en mere objektiv værdi for den kliniske behandlingseffekt.</w:t>
      </w:r>
      <w:r w:rsidR="003534EA">
        <w:rPr>
          <w:sz w:val="24"/>
          <w:szCs w:val="24"/>
        </w:rPr>
        <w:t xml:space="preserve"> </w:t>
      </w:r>
      <w:r w:rsidR="005D3B5C">
        <w:rPr>
          <w:sz w:val="24"/>
          <w:szCs w:val="24"/>
        </w:rPr>
        <w:t>Trods ovennævnte forbehold</w:t>
      </w:r>
      <w:r w:rsidR="00407C6F">
        <w:rPr>
          <w:sz w:val="24"/>
          <w:szCs w:val="24"/>
        </w:rPr>
        <w:t xml:space="preserve"> kan der</w:t>
      </w:r>
      <w:r w:rsidR="005D3B5C">
        <w:rPr>
          <w:sz w:val="24"/>
          <w:szCs w:val="24"/>
        </w:rPr>
        <w:t xml:space="preserve"> alligevel</w:t>
      </w:r>
      <w:r w:rsidR="00BA2567">
        <w:rPr>
          <w:sz w:val="24"/>
          <w:szCs w:val="24"/>
        </w:rPr>
        <w:t xml:space="preserve"> ifølge Lu et al. </w:t>
      </w:r>
      <w:r w:rsidR="00EE2FFC">
        <w:rPr>
          <w:sz w:val="24"/>
          <w:szCs w:val="24"/>
        </w:rPr>
        <w:t>udledes flere</w:t>
      </w:r>
      <w:r w:rsidR="005D3B5C">
        <w:rPr>
          <w:sz w:val="24"/>
          <w:szCs w:val="24"/>
        </w:rPr>
        <w:t xml:space="preserve"> vigtige delkonklusioner:</w:t>
      </w:r>
      <w:r w:rsidR="00FB75FE">
        <w:rPr>
          <w:sz w:val="24"/>
          <w:szCs w:val="24"/>
        </w:rPr>
        <w:t xml:space="preserve">  </w:t>
      </w:r>
      <w:r w:rsidR="004C61B1">
        <w:rPr>
          <w:sz w:val="24"/>
          <w:szCs w:val="24"/>
        </w:rPr>
        <w:t xml:space="preserve">           </w:t>
      </w:r>
      <w:r w:rsidR="006B2668" w:rsidRPr="00E45112">
        <w:rPr>
          <w:sz w:val="24"/>
          <w:szCs w:val="24"/>
        </w:rPr>
        <w:t>I fem af</w:t>
      </w:r>
      <w:r w:rsidR="004C61B1">
        <w:rPr>
          <w:sz w:val="24"/>
          <w:szCs w:val="24"/>
        </w:rPr>
        <w:t xml:space="preserve"> RCT studierne var IIEF skalaen</w:t>
      </w:r>
      <w:r w:rsidR="009E56F0" w:rsidRPr="00E45112">
        <w:rPr>
          <w:sz w:val="24"/>
          <w:szCs w:val="24"/>
        </w:rPr>
        <w:t xml:space="preserve"> </w:t>
      </w:r>
      <w:r w:rsidR="006B2668" w:rsidRPr="00E45112">
        <w:rPr>
          <w:sz w:val="24"/>
          <w:szCs w:val="24"/>
        </w:rPr>
        <w:t>anvendt som måleindikat</w:t>
      </w:r>
      <w:r w:rsidR="00DF60AD">
        <w:rPr>
          <w:sz w:val="24"/>
          <w:szCs w:val="24"/>
        </w:rPr>
        <w:t>ion på behandlingseffekten</w:t>
      </w:r>
      <w:r w:rsidR="004C61B1">
        <w:rPr>
          <w:sz w:val="24"/>
          <w:szCs w:val="24"/>
        </w:rPr>
        <w:t xml:space="preserve"> efter sammenligning med kontrolgruppen</w:t>
      </w:r>
      <w:r w:rsidR="009E56F0" w:rsidRPr="00E45112">
        <w:rPr>
          <w:sz w:val="24"/>
          <w:szCs w:val="24"/>
        </w:rPr>
        <w:t>. Af</w:t>
      </w:r>
      <w:r w:rsidR="006B2668" w:rsidRPr="00E45112">
        <w:rPr>
          <w:sz w:val="24"/>
          <w:szCs w:val="24"/>
        </w:rPr>
        <w:t xml:space="preserve"> disse fem </w:t>
      </w:r>
      <w:r w:rsidR="009E56F0" w:rsidRPr="00E45112">
        <w:rPr>
          <w:sz w:val="24"/>
          <w:szCs w:val="24"/>
        </w:rPr>
        <w:t>studier på</w:t>
      </w:r>
      <w:r w:rsidR="006B2668" w:rsidRPr="00E45112">
        <w:rPr>
          <w:sz w:val="24"/>
          <w:szCs w:val="24"/>
        </w:rPr>
        <w:t>viste tre af studierne en signifikant bedring på den erektile funktion</w:t>
      </w:r>
      <w:r w:rsidR="00DF60AD">
        <w:rPr>
          <w:sz w:val="24"/>
          <w:szCs w:val="24"/>
        </w:rPr>
        <w:t xml:space="preserve"> efter behandling med LI-ESWT</w:t>
      </w:r>
      <w:r w:rsidR="006B2668" w:rsidRPr="00E45112">
        <w:rPr>
          <w:sz w:val="24"/>
          <w:szCs w:val="24"/>
        </w:rPr>
        <w:t>, hvor de resterende to RCT studier ikke viste</w:t>
      </w:r>
      <w:r w:rsidR="00FE2923">
        <w:rPr>
          <w:sz w:val="24"/>
          <w:szCs w:val="24"/>
        </w:rPr>
        <w:t xml:space="preserve"> </w:t>
      </w:r>
      <w:r w:rsidR="006B2668" w:rsidRPr="00E45112">
        <w:rPr>
          <w:sz w:val="24"/>
          <w:szCs w:val="24"/>
        </w:rPr>
        <w:t>signifikant bedring</w:t>
      </w:r>
      <w:r w:rsidR="009E56F0" w:rsidRPr="00E45112">
        <w:rPr>
          <w:sz w:val="24"/>
          <w:szCs w:val="24"/>
        </w:rPr>
        <w:t xml:space="preserve"> på den erektile funktion</w:t>
      </w:r>
      <w:r w:rsidR="006B2668" w:rsidRPr="00E45112">
        <w:rPr>
          <w:sz w:val="24"/>
          <w:szCs w:val="24"/>
        </w:rPr>
        <w:t>.</w:t>
      </w:r>
      <w:r w:rsidR="00EE2FFC">
        <w:rPr>
          <w:sz w:val="24"/>
          <w:szCs w:val="24"/>
        </w:rPr>
        <w:t xml:space="preserve"> De</w:t>
      </w:r>
      <w:r w:rsidR="00DF60AD">
        <w:rPr>
          <w:sz w:val="24"/>
          <w:szCs w:val="24"/>
        </w:rPr>
        <w:t xml:space="preserve"> fem studier</w:t>
      </w:r>
      <w:r w:rsidR="00EE2FFC">
        <w:rPr>
          <w:sz w:val="24"/>
          <w:szCs w:val="24"/>
        </w:rPr>
        <w:t xml:space="preserve"> </w:t>
      </w:r>
      <w:r w:rsidR="004C61B1">
        <w:rPr>
          <w:sz w:val="24"/>
          <w:szCs w:val="24"/>
        </w:rPr>
        <w:t xml:space="preserve">fra Lu et al. </w:t>
      </w:r>
      <w:r w:rsidR="00EE2FFC">
        <w:rPr>
          <w:sz w:val="24"/>
          <w:szCs w:val="24"/>
        </w:rPr>
        <w:t xml:space="preserve">viste desuden </w:t>
      </w:r>
      <w:r w:rsidR="0094603F">
        <w:rPr>
          <w:sz w:val="24"/>
          <w:szCs w:val="24"/>
        </w:rPr>
        <w:t xml:space="preserve">samlet </w:t>
      </w:r>
      <w:r w:rsidR="00EE2FFC">
        <w:rPr>
          <w:sz w:val="24"/>
          <w:szCs w:val="24"/>
        </w:rPr>
        <w:t>at:</w:t>
      </w:r>
    </w:p>
    <w:p w:rsidR="00027C04" w:rsidRDefault="006C3633" w:rsidP="00027C04">
      <w:pPr>
        <w:pStyle w:val="Listeafsnit"/>
        <w:numPr>
          <w:ilvl w:val="0"/>
          <w:numId w:val="20"/>
        </w:numPr>
        <w:spacing w:before="600"/>
        <w:rPr>
          <w:sz w:val="24"/>
          <w:szCs w:val="24"/>
        </w:rPr>
      </w:pPr>
      <w:r w:rsidRPr="00027C04">
        <w:rPr>
          <w:sz w:val="24"/>
          <w:szCs w:val="24"/>
        </w:rPr>
        <w:t>Mænd med mild</w:t>
      </w:r>
      <w:r w:rsidR="008260E1" w:rsidRPr="00027C04">
        <w:rPr>
          <w:sz w:val="24"/>
          <w:szCs w:val="24"/>
        </w:rPr>
        <w:t xml:space="preserve"> eller moderat</w:t>
      </w:r>
      <w:r w:rsidRPr="00027C04">
        <w:rPr>
          <w:sz w:val="24"/>
          <w:szCs w:val="24"/>
        </w:rPr>
        <w:t xml:space="preserve"> erektil dysfunk</w:t>
      </w:r>
      <w:r w:rsidR="00027C04">
        <w:rPr>
          <w:sz w:val="24"/>
          <w:szCs w:val="24"/>
        </w:rPr>
        <w:t>tion og uden k</w:t>
      </w:r>
      <w:r w:rsidR="006E6F4D" w:rsidRPr="00027C04">
        <w:rPr>
          <w:sz w:val="24"/>
          <w:szCs w:val="24"/>
        </w:rPr>
        <w:t>omorbiditet</w:t>
      </w:r>
      <w:r w:rsidR="0089113C" w:rsidRPr="00027C04">
        <w:rPr>
          <w:sz w:val="24"/>
          <w:szCs w:val="24"/>
        </w:rPr>
        <w:t>, ser ud</w:t>
      </w:r>
      <w:r w:rsidR="00EB0D1F" w:rsidRPr="00027C04">
        <w:rPr>
          <w:sz w:val="24"/>
          <w:szCs w:val="24"/>
        </w:rPr>
        <w:t xml:space="preserve"> </w:t>
      </w:r>
      <w:r w:rsidR="00027C04">
        <w:rPr>
          <w:sz w:val="24"/>
          <w:szCs w:val="24"/>
        </w:rPr>
        <w:t>til at benefic</w:t>
      </w:r>
      <w:r w:rsidR="009E56F0" w:rsidRPr="00027C04">
        <w:rPr>
          <w:sz w:val="24"/>
          <w:szCs w:val="24"/>
        </w:rPr>
        <w:t>ere mest</w:t>
      </w:r>
      <w:r w:rsidRPr="00027C04">
        <w:rPr>
          <w:sz w:val="24"/>
          <w:szCs w:val="24"/>
        </w:rPr>
        <w:t xml:space="preserve"> af behandlingen</w:t>
      </w:r>
      <w:r w:rsidR="007846F1" w:rsidRPr="00027C04">
        <w:rPr>
          <w:sz w:val="24"/>
          <w:szCs w:val="24"/>
        </w:rPr>
        <w:t xml:space="preserve"> og kan opnå signifikant bedring</w:t>
      </w:r>
      <w:r w:rsidR="005D3B5C" w:rsidRPr="00027C04">
        <w:rPr>
          <w:sz w:val="24"/>
          <w:szCs w:val="24"/>
        </w:rPr>
        <w:t xml:space="preserve"> af erektil</w:t>
      </w:r>
      <w:r w:rsidR="000C3BF7" w:rsidRPr="00027C04">
        <w:rPr>
          <w:sz w:val="24"/>
          <w:szCs w:val="24"/>
        </w:rPr>
        <w:t xml:space="preserve"> funktion</w:t>
      </w:r>
      <w:r w:rsidRPr="00027C04">
        <w:rPr>
          <w:sz w:val="24"/>
          <w:szCs w:val="24"/>
        </w:rPr>
        <w:t>.</w:t>
      </w:r>
      <w:r w:rsidR="008260E1" w:rsidRPr="00027C04">
        <w:rPr>
          <w:sz w:val="24"/>
          <w:szCs w:val="24"/>
        </w:rPr>
        <w:t xml:space="preserve"> </w:t>
      </w:r>
    </w:p>
    <w:p w:rsidR="00027C04" w:rsidRDefault="0084204D" w:rsidP="00027C04">
      <w:pPr>
        <w:pStyle w:val="Listeafsnit"/>
        <w:numPr>
          <w:ilvl w:val="0"/>
          <w:numId w:val="20"/>
        </w:numPr>
        <w:spacing w:before="600"/>
        <w:rPr>
          <w:sz w:val="24"/>
          <w:szCs w:val="24"/>
        </w:rPr>
      </w:pPr>
      <w:r w:rsidRPr="00027C04">
        <w:rPr>
          <w:sz w:val="24"/>
          <w:szCs w:val="24"/>
        </w:rPr>
        <w:t>Mænd med moderat t</w:t>
      </w:r>
      <w:r w:rsidR="00C6430C">
        <w:rPr>
          <w:sz w:val="24"/>
          <w:szCs w:val="24"/>
        </w:rPr>
        <w:t>il svær erektil dysfunktion og k</w:t>
      </w:r>
      <w:r w:rsidRPr="00027C04">
        <w:rPr>
          <w:sz w:val="24"/>
          <w:szCs w:val="24"/>
        </w:rPr>
        <w:t>omorbiditet,</w:t>
      </w:r>
      <w:r w:rsidR="0089113C" w:rsidRPr="00027C04">
        <w:rPr>
          <w:sz w:val="24"/>
          <w:szCs w:val="24"/>
        </w:rPr>
        <w:t xml:space="preserve"> kan</w:t>
      </w:r>
      <w:r w:rsidRPr="00027C04">
        <w:rPr>
          <w:sz w:val="24"/>
          <w:szCs w:val="24"/>
        </w:rPr>
        <w:t xml:space="preserve"> der</w:t>
      </w:r>
      <w:r w:rsidR="006E6F4D" w:rsidRPr="00027C04">
        <w:rPr>
          <w:sz w:val="24"/>
          <w:szCs w:val="24"/>
        </w:rPr>
        <w:t xml:space="preserve"> ikke påvises signifika</w:t>
      </w:r>
      <w:r w:rsidR="00DF60AD" w:rsidRPr="00027C04">
        <w:rPr>
          <w:sz w:val="24"/>
          <w:szCs w:val="24"/>
        </w:rPr>
        <w:t>nt bedring på IIEF scoren</w:t>
      </w:r>
      <w:r w:rsidR="0089113C" w:rsidRPr="00027C04">
        <w:rPr>
          <w:sz w:val="24"/>
          <w:szCs w:val="24"/>
        </w:rPr>
        <w:t xml:space="preserve"> ved</w:t>
      </w:r>
      <w:r w:rsidR="00C62CD7" w:rsidRPr="00027C04">
        <w:rPr>
          <w:sz w:val="24"/>
          <w:szCs w:val="24"/>
        </w:rPr>
        <w:t xml:space="preserve">, omend mange </w:t>
      </w:r>
      <w:r w:rsidR="0089113C" w:rsidRPr="00027C04">
        <w:rPr>
          <w:sz w:val="24"/>
          <w:szCs w:val="24"/>
        </w:rPr>
        <w:t>oplevede at få en</w:t>
      </w:r>
      <w:r w:rsidR="00407C6F" w:rsidRPr="00027C04">
        <w:rPr>
          <w:sz w:val="24"/>
          <w:szCs w:val="24"/>
        </w:rPr>
        <w:t xml:space="preserve"> </w:t>
      </w:r>
      <w:r w:rsidR="00BF0F33" w:rsidRPr="00027C04">
        <w:rPr>
          <w:sz w:val="24"/>
          <w:szCs w:val="24"/>
        </w:rPr>
        <w:t>bedre</w:t>
      </w:r>
      <w:r w:rsidR="00AB056D" w:rsidRPr="00027C04">
        <w:rPr>
          <w:sz w:val="24"/>
          <w:szCs w:val="24"/>
        </w:rPr>
        <w:t>t</w:t>
      </w:r>
      <w:r w:rsidR="00BF0F33" w:rsidRPr="00027C04">
        <w:rPr>
          <w:sz w:val="24"/>
          <w:szCs w:val="24"/>
        </w:rPr>
        <w:t xml:space="preserve"> erektil funktion</w:t>
      </w:r>
      <w:r w:rsidR="005D3B5C" w:rsidRPr="00027C04">
        <w:rPr>
          <w:sz w:val="24"/>
          <w:szCs w:val="24"/>
        </w:rPr>
        <w:t xml:space="preserve"> efter behandlingerne</w:t>
      </w:r>
      <w:r w:rsidR="006E6F4D" w:rsidRPr="00027C04">
        <w:rPr>
          <w:sz w:val="24"/>
          <w:szCs w:val="24"/>
        </w:rPr>
        <w:t>.</w:t>
      </w:r>
      <w:r w:rsidRPr="00027C04">
        <w:rPr>
          <w:sz w:val="24"/>
          <w:szCs w:val="24"/>
        </w:rPr>
        <w:t xml:space="preserve"> </w:t>
      </w:r>
    </w:p>
    <w:p w:rsidR="00DF60AD" w:rsidRPr="00027C04" w:rsidRDefault="000C3BF7" w:rsidP="00027C04">
      <w:pPr>
        <w:pStyle w:val="Listeafsnit"/>
        <w:numPr>
          <w:ilvl w:val="0"/>
          <w:numId w:val="20"/>
        </w:numPr>
        <w:spacing w:before="600"/>
        <w:rPr>
          <w:sz w:val="24"/>
          <w:szCs w:val="24"/>
        </w:rPr>
      </w:pPr>
      <w:r w:rsidRPr="00027C04">
        <w:rPr>
          <w:sz w:val="24"/>
          <w:szCs w:val="24"/>
        </w:rPr>
        <w:t>Mænd der har indtaget Pde5hæmmere sammen med LI-ESWT behandling har opnået signifikan</w:t>
      </w:r>
      <w:r w:rsidR="00645080" w:rsidRPr="00027C04">
        <w:rPr>
          <w:sz w:val="24"/>
          <w:szCs w:val="24"/>
        </w:rPr>
        <w:t>t bedring målt ud fra IIEF scoren</w:t>
      </w:r>
      <w:r w:rsidR="002C26FE" w:rsidRPr="00027C04">
        <w:rPr>
          <w:sz w:val="24"/>
          <w:szCs w:val="24"/>
        </w:rPr>
        <w:t>, sammenlignet med mænd der ikke havde fået Pde5hæmmere i tillæg til LI-ESWT</w:t>
      </w:r>
      <w:r w:rsidRPr="00027C04">
        <w:rPr>
          <w:sz w:val="24"/>
          <w:szCs w:val="24"/>
        </w:rPr>
        <w:t>.</w:t>
      </w:r>
    </w:p>
    <w:p w:rsidR="00EE2FFC" w:rsidRPr="00DF60AD" w:rsidRDefault="00E45112" w:rsidP="00DF60AD">
      <w:pPr>
        <w:pStyle w:val="Listeafsnit"/>
        <w:keepNext/>
        <w:numPr>
          <w:ilvl w:val="0"/>
          <w:numId w:val="20"/>
        </w:numPr>
        <w:spacing w:before="600"/>
        <w:rPr>
          <w:sz w:val="24"/>
          <w:szCs w:val="24"/>
        </w:rPr>
      </w:pPr>
      <w:r w:rsidRPr="00DF60AD">
        <w:rPr>
          <w:sz w:val="24"/>
          <w:szCs w:val="24"/>
        </w:rPr>
        <w:t>Studierne ind</w:t>
      </w:r>
      <w:r w:rsidR="006C1E62">
        <w:rPr>
          <w:sz w:val="24"/>
          <w:szCs w:val="24"/>
        </w:rPr>
        <w:t>ikerer</w:t>
      </w:r>
      <w:r w:rsidR="00DF60AD">
        <w:rPr>
          <w:sz w:val="24"/>
          <w:szCs w:val="24"/>
        </w:rPr>
        <w:t xml:space="preserve"> at de bedste terapeutiske resultate</w:t>
      </w:r>
      <w:r w:rsidR="00645080">
        <w:rPr>
          <w:sz w:val="24"/>
          <w:szCs w:val="24"/>
        </w:rPr>
        <w:t xml:space="preserve">r </w:t>
      </w:r>
      <w:r w:rsidR="004C61B1">
        <w:rPr>
          <w:sz w:val="24"/>
          <w:szCs w:val="24"/>
        </w:rPr>
        <w:t xml:space="preserve">set </w:t>
      </w:r>
      <w:r w:rsidR="00645080">
        <w:rPr>
          <w:sz w:val="24"/>
          <w:szCs w:val="24"/>
        </w:rPr>
        <w:t>i forhold til</w:t>
      </w:r>
      <w:r w:rsidR="00031DBF">
        <w:rPr>
          <w:sz w:val="24"/>
          <w:szCs w:val="24"/>
        </w:rPr>
        <w:t xml:space="preserve"> IIEF score</w:t>
      </w:r>
      <w:r w:rsidR="005D3B5C">
        <w:rPr>
          <w:sz w:val="24"/>
          <w:szCs w:val="24"/>
        </w:rPr>
        <w:t>,</w:t>
      </w:r>
      <w:r w:rsidR="00DF60AD">
        <w:rPr>
          <w:sz w:val="24"/>
          <w:szCs w:val="24"/>
        </w:rPr>
        <w:t xml:space="preserve"> kan måles</w:t>
      </w:r>
      <w:r w:rsidR="007E3824" w:rsidRPr="00DF60AD">
        <w:rPr>
          <w:sz w:val="24"/>
          <w:szCs w:val="24"/>
        </w:rPr>
        <w:t xml:space="preserve"> efter tre måneder. </w:t>
      </w:r>
      <w:r w:rsidR="00D66779" w:rsidRPr="00DF60AD">
        <w:rPr>
          <w:sz w:val="24"/>
          <w:szCs w:val="24"/>
        </w:rPr>
        <w:t xml:space="preserve">                                                                   </w:t>
      </w:r>
    </w:p>
    <w:p w:rsidR="004C61B1" w:rsidRDefault="00E45112" w:rsidP="00122F90">
      <w:pPr>
        <w:keepNext/>
        <w:spacing w:before="600"/>
        <w:rPr>
          <w:sz w:val="24"/>
          <w:szCs w:val="24"/>
        </w:rPr>
      </w:pPr>
      <w:r>
        <w:rPr>
          <w:sz w:val="24"/>
          <w:szCs w:val="24"/>
        </w:rPr>
        <w:t>RCT studier</w:t>
      </w:r>
      <w:r w:rsidR="004B5EAD">
        <w:rPr>
          <w:sz w:val="24"/>
          <w:szCs w:val="24"/>
        </w:rPr>
        <w:t>ne</w:t>
      </w:r>
      <w:r>
        <w:rPr>
          <w:sz w:val="24"/>
          <w:szCs w:val="24"/>
        </w:rPr>
        <w:t xml:space="preserve"> har </w:t>
      </w:r>
      <w:r w:rsidR="00C33EA9">
        <w:rPr>
          <w:sz w:val="24"/>
          <w:szCs w:val="24"/>
        </w:rPr>
        <w:t xml:space="preserve">som tidligere nævnt </w:t>
      </w:r>
      <w:r>
        <w:rPr>
          <w:sz w:val="24"/>
          <w:szCs w:val="24"/>
        </w:rPr>
        <w:t>anvendt fo</w:t>
      </w:r>
      <w:r w:rsidR="005D3B5C">
        <w:rPr>
          <w:sz w:val="24"/>
          <w:szCs w:val="24"/>
        </w:rPr>
        <w:t>rskellige behandlingsprocedurer</w:t>
      </w:r>
      <w:r w:rsidR="00EE2FFC">
        <w:rPr>
          <w:sz w:val="24"/>
          <w:szCs w:val="24"/>
        </w:rPr>
        <w:t xml:space="preserve">, og </w:t>
      </w:r>
      <w:r w:rsidR="00DF60AD">
        <w:rPr>
          <w:sz w:val="24"/>
          <w:szCs w:val="24"/>
        </w:rPr>
        <w:t>Lu et al.</w:t>
      </w:r>
      <w:r w:rsidR="00EE2FFC">
        <w:rPr>
          <w:sz w:val="24"/>
          <w:szCs w:val="24"/>
        </w:rPr>
        <w:t xml:space="preserve"> har derfor</w:t>
      </w:r>
      <w:r w:rsidR="004B5EAD">
        <w:rPr>
          <w:sz w:val="24"/>
          <w:szCs w:val="24"/>
        </w:rPr>
        <w:t xml:space="preserve"> i deres metaanalyse</w:t>
      </w:r>
      <w:r>
        <w:rPr>
          <w:sz w:val="24"/>
          <w:szCs w:val="24"/>
        </w:rPr>
        <w:t xml:space="preserve"> inddelt og sammenlignet re</w:t>
      </w:r>
      <w:r w:rsidR="00D84AC8">
        <w:rPr>
          <w:sz w:val="24"/>
          <w:szCs w:val="24"/>
        </w:rPr>
        <w:t xml:space="preserve">sultaterne i flere </w:t>
      </w:r>
      <w:r w:rsidR="00D66A30">
        <w:rPr>
          <w:sz w:val="24"/>
          <w:szCs w:val="24"/>
        </w:rPr>
        <w:t xml:space="preserve">poolede </w:t>
      </w:r>
      <w:r w:rsidR="00D84AC8">
        <w:rPr>
          <w:sz w:val="24"/>
          <w:szCs w:val="24"/>
        </w:rPr>
        <w:t>undergrupper</w:t>
      </w:r>
      <w:r w:rsidR="00A24CD3">
        <w:rPr>
          <w:sz w:val="24"/>
          <w:szCs w:val="24"/>
        </w:rPr>
        <w:t xml:space="preserve">: </w:t>
      </w:r>
      <w:r w:rsidR="004B5EAD">
        <w:rPr>
          <w:sz w:val="24"/>
          <w:szCs w:val="24"/>
        </w:rPr>
        <w:t xml:space="preserve">  </w:t>
      </w:r>
      <w:r w:rsidR="004C61B1">
        <w:rPr>
          <w:sz w:val="24"/>
          <w:szCs w:val="24"/>
        </w:rPr>
        <w:t xml:space="preserve">    </w:t>
      </w:r>
      <w:r w:rsidR="004B5EAD">
        <w:rPr>
          <w:sz w:val="24"/>
          <w:szCs w:val="24"/>
        </w:rPr>
        <w:t xml:space="preserve"> </w:t>
      </w:r>
    </w:p>
    <w:p w:rsidR="00E45112" w:rsidRDefault="004C61B1" w:rsidP="00122F90">
      <w:pPr>
        <w:keepNext/>
        <w:spacing w:before="600"/>
        <w:rPr>
          <w:sz w:val="24"/>
          <w:szCs w:val="24"/>
        </w:rPr>
      </w:pPr>
      <w:r>
        <w:rPr>
          <w:sz w:val="24"/>
          <w:szCs w:val="24"/>
        </w:rPr>
        <w:t xml:space="preserve">Ud fra </w:t>
      </w:r>
      <w:r w:rsidRPr="004B5EAD">
        <w:rPr>
          <w:b/>
          <w:sz w:val="24"/>
          <w:szCs w:val="24"/>
        </w:rPr>
        <w:t>effektindstillingen</w:t>
      </w:r>
      <w:r>
        <w:rPr>
          <w:sz w:val="24"/>
          <w:szCs w:val="24"/>
        </w:rPr>
        <w:t xml:space="preserve"> på maskinen (mJ/mm2).</w:t>
      </w:r>
      <w:r w:rsidR="004B5EAD">
        <w:rPr>
          <w:sz w:val="24"/>
          <w:szCs w:val="24"/>
        </w:rPr>
        <w:t xml:space="preserve">   </w:t>
      </w:r>
      <w:r w:rsidR="00122F90">
        <w:rPr>
          <w:sz w:val="24"/>
          <w:szCs w:val="24"/>
        </w:rPr>
        <w:t xml:space="preserve">            </w:t>
      </w:r>
      <w:r>
        <w:rPr>
          <w:sz w:val="24"/>
          <w:szCs w:val="24"/>
        </w:rPr>
        <w:t xml:space="preserve">                                                                       </w:t>
      </w:r>
      <w:r w:rsidR="004B5EAD">
        <w:rPr>
          <w:sz w:val="24"/>
          <w:szCs w:val="24"/>
        </w:rPr>
        <w:t>U</w:t>
      </w:r>
      <w:r w:rsidR="00D84AC8">
        <w:rPr>
          <w:sz w:val="24"/>
          <w:szCs w:val="24"/>
        </w:rPr>
        <w:t xml:space="preserve">d fra </w:t>
      </w:r>
      <w:r w:rsidR="004B5EAD">
        <w:rPr>
          <w:sz w:val="24"/>
          <w:szCs w:val="24"/>
        </w:rPr>
        <w:t xml:space="preserve">den totale </w:t>
      </w:r>
      <w:r w:rsidR="004B5EAD" w:rsidRPr="004B5EAD">
        <w:rPr>
          <w:b/>
          <w:sz w:val="24"/>
          <w:szCs w:val="24"/>
        </w:rPr>
        <w:t xml:space="preserve">mængde </w:t>
      </w:r>
      <w:r w:rsidR="004B5EAD">
        <w:rPr>
          <w:sz w:val="24"/>
          <w:szCs w:val="24"/>
        </w:rPr>
        <w:t>administrerede shock</w:t>
      </w:r>
      <w:r w:rsidR="00A53E35">
        <w:rPr>
          <w:sz w:val="24"/>
          <w:szCs w:val="24"/>
        </w:rPr>
        <w:t xml:space="preserve"> </w:t>
      </w:r>
      <w:r w:rsidR="004B5EAD">
        <w:rPr>
          <w:sz w:val="24"/>
          <w:szCs w:val="24"/>
        </w:rPr>
        <w:t>bølger.</w:t>
      </w:r>
      <w:r w:rsidR="007A4924">
        <w:rPr>
          <w:sz w:val="24"/>
          <w:szCs w:val="24"/>
        </w:rPr>
        <w:t xml:space="preserve">                                                                    </w:t>
      </w:r>
      <w:r w:rsidR="00122F90">
        <w:rPr>
          <w:sz w:val="24"/>
          <w:szCs w:val="24"/>
        </w:rPr>
        <w:t xml:space="preserve">        </w:t>
      </w:r>
      <w:r w:rsidR="007A4924">
        <w:rPr>
          <w:sz w:val="24"/>
          <w:szCs w:val="24"/>
        </w:rPr>
        <w:t xml:space="preserve">                                                                               </w:t>
      </w:r>
      <w:r w:rsidR="00122F90">
        <w:rPr>
          <w:sz w:val="24"/>
          <w:szCs w:val="24"/>
        </w:rPr>
        <w:t xml:space="preserve">     </w:t>
      </w:r>
      <w:r w:rsidR="005D3B5C">
        <w:rPr>
          <w:sz w:val="24"/>
          <w:szCs w:val="24"/>
        </w:rPr>
        <w:t xml:space="preserve"> </w:t>
      </w:r>
      <w:r w:rsidR="004B5EAD">
        <w:rPr>
          <w:sz w:val="24"/>
          <w:szCs w:val="24"/>
        </w:rPr>
        <w:t xml:space="preserve">Ud fra </w:t>
      </w:r>
      <w:r w:rsidR="006B6742">
        <w:rPr>
          <w:b/>
          <w:sz w:val="24"/>
          <w:szCs w:val="24"/>
        </w:rPr>
        <w:t>varighed</w:t>
      </w:r>
      <w:r w:rsidR="004B5EAD" w:rsidRPr="004B5EAD">
        <w:rPr>
          <w:b/>
          <w:sz w:val="24"/>
          <w:szCs w:val="24"/>
        </w:rPr>
        <w:t xml:space="preserve"> af </w:t>
      </w:r>
      <w:r w:rsidR="00C33EA9" w:rsidRPr="004B5EAD">
        <w:rPr>
          <w:b/>
          <w:sz w:val="24"/>
          <w:szCs w:val="24"/>
        </w:rPr>
        <w:t>periode</w:t>
      </w:r>
      <w:r w:rsidR="00DF60AD">
        <w:rPr>
          <w:sz w:val="24"/>
          <w:szCs w:val="24"/>
        </w:rPr>
        <w:t xml:space="preserve"> behandlingerne</w:t>
      </w:r>
      <w:r w:rsidR="006B6742">
        <w:rPr>
          <w:sz w:val="24"/>
          <w:szCs w:val="24"/>
        </w:rPr>
        <w:t xml:space="preserve"> har været administreret over</w:t>
      </w:r>
      <w:r w:rsidR="00EE2FFC">
        <w:rPr>
          <w:sz w:val="24"/>
          <w:szCs w:val="24"/>
        </w:rPr>
        <w:t>.</w:t>
      </w:r>
      <w:r w:rsidR="00DF60AD">
        <w:rPr>
          <w:sz w:val="24"/>
          <w:szCs w:val="24"/>
        </w:rPr>
        <w:t xml:space="preserve"> </w:t>
      </w:r>
      <w:r w:rsidR="004B5EAD">
        <w:rPr>
          <w:sz w:val="24"/>
          <w:szCs w:val="24"/>
        </w:rPr>
        <w:t xml:space="preserve">                                                              </w:t>
      </w:r>
      <w:r w:rsidR="00A24CD3">
        <w:rPr>
          <w:sz w:val="24"/>
          <w:szCs w:val="24"/>
        </w:rPr>
        <w:t xml:space="preserve">Udfaldet </w:t>
      </w:r>
      <w:r w:rsidR="00000518">
        <w:rPr>
          <w:sz w:val="24"/>
          <w:szCs w:val="24"/>
        </w:rPr>
        <w:t xml:space="preserve">af opdelingen på undergrupperne </w:t>
      </w:r>
      <w:r w:rsidR="00A24CD3">
        <w:rPr>
          <w:sz w:val="24"/>
          <w:szCs w:val="24"/>
        </w:rPr>
        <w:t xml:space="preserve">viste </w:t>
      </w:r>
      <w:r w:rsidR="00E45112">
        <w:rPr>
          <w:sz w:val="24"/>
          <w:szCs w:val="24"/>
        </w:rPr>
        <w:t>nedenstående</w:t>
      </w:r>
      <w:r>
        <w:rPr>
          <w:sz w:val="24"/>
          <w:szCs w:val="24"/>
        </w:rPr>
        <w:t xml:space="preserve"> resultater</w:t>
      </w:r>
      <w:r w:rsidR="00E45112">
        <w:rPr>
          <w:sz w:val="24"/>
          <w:szCs w:val="24"/>
        </w:rPr>
        <w:t xml:space="preserve">:                                                                                      </w:t>
      </w:r>
    </w:p>
    <w:p w:rsidR="0094603F" w:rsidRPr="00A53E35" w:rsidRDefault="00E45112" w:rsidP="00A53E35">
      <w:pPr>
        <w:keepNext/>
        <w:spacing w:before="600"/>
        <w:rPr>
          <w:sz w:val="24"/>
          <w:szCs w:val="24"/>
        </w:rPr>
      </w:pPr>
      <w:r w:rsidRPr="00A53E35">
        <w:rPr>
          <w:b/>
          <w:sz w:val="24"/>
          <w:szCs w:val="24"/>
        </w:rPr>
        <w:t>Effektindstilling:</w:t>
      </w:r>
      <w:r w:rsidR="00DF60AD" w:rsidRPr="00A53E35">
        <w:rPr>
          <w:sz w:val="24"/>
          <w:szCs w:val="24"/>
        </w:rPr>
        <w:t xml:space="preserve"> </w:t>
      </w:r>
      <w:r w:rsidR="004B5EAD" w:rsidRPr="00A53E35">
        <w:rPr>
          <w:sz w:val="24"/>
          <w:szCs w:val="24"/>
        </w:rPr>
        <w:t xml:space="preserve">                                                                                                                       </w:t>
      </w:r>
      <w:r w:rsidR="00A53E35">
        <w:rPr>
          <w:sz w:val="24"/>
          <w:szCs w:val="24"/>
        </w:rPr>
        <w:t xml:space="preserve">       </w:t>
      </w:r>
      <w:r w:rsidR="00DF60AD" w:rsidRPr="00A53E35">
        <w:rPr>
          <w:sz w:val="24"/>
          <w:szCs w:val="24"/>
        </w:rPr>
        <w:t>R</w:t>
      </w:r>
      <w:r w:rsidR="00D66779" w:rsidRPr="00A53E35">
        <w:rPr>
          <w:sz w:val="24"/>
          <w:szCs w:val="24"/>
        </w:rPr>
        <w:t>esultaterne viste at studierne som anvendte den høj</w:t>
      </w:r>
      <w:r w:rsidR="004B5EAD" w:rsidRPr="00A53E35">
        <w:rPr>
          <w:sz w:val="24"/>
          <w:szCs w:val="24"/>
        </w:rPr>
        <w:t xml:space="preserve">este effekt </w:t>
      </w:r>
      <w:r w:rsidR="00294059" w:rsidRPr="00A53E35">
        <w:rPr>
          <w:sz w:val="24"/>
          <w:szCs w:val="24"/>
        </w:rPr>
        <w:t>(</w:t>
      </w:r>
      <w:r w:rsidR="00D66779" w:rsidRPr="00A53E35">
        <w:rPr>
          <w:sz w:val="24"/>
          <w:szCs w:val="24"/>
        </w:rPr>
        <w:t>&gt; 0,2mJ/mm2) rapporterede bedst og signifikant bedring på IIEF scoren. Specielt studiet med mænd</w:t>
      </w:r>
      <w:r w:rsidR="003834D8" w:rsidRPr="00A53E35">
        <w:rPr>
          <w:sz w:val="24"/>
          <w:szCs w:val="24"/>
        </w:rPr>
        <w:t xml:space="preserve">ene der havde </w:t>
      </w:r>
      <w:r w:rsidR="00D66779" w:rsidRPr="00A53E35">
        <w:rPr>
          <w:sz w:val="24"/>
          <w:szCs w:val="24"/>
        </w:rPr>
        <w:t>peyronies sygdom bidrog til dette resultat</w:t>
      </w:r>
      <w:r w:rsidR="003834D8" w:rsidRPr="00A53E35">
        <w:rPr>
          <w:sz w:val="24"/>
          <w:szCs w:val="24"/>
        </w:rPr>
        <w:t>, men</w:t>
      </w:r>
      <w:r w:rsidR="00D66779" w:rsidRPr="00A53E35">
        <w:rPr>
          <w:sz w:val="24"/>
          <w:szCs w:val="24"/>
        </w:rPr>
        <w:t xml:space="preserve"> effekten hos disse mænd vurderes i metaanalysen at være grundet bedring af symptomer på peyronies sygdom. Efter eksk</w:t>
      </w:r>
      <w:r w:rsidR="00A24CD3" w:rsidRPr="00A53E35">
        <w:rPr>
          <w:sz w:val="24"/>
          <w:szCs w:val="24"/>
        </w:rPr>
        <w:t>ludering af</w:t>
      </w:r>
      <w:r w:rsidR="00D66779" w:rsidRPr="00A53E35">
        <w:rPr>
          <w:sz w:val="24"/>
          <w:szCs w:val="24"/>
        </w:rPr>
        <w:t xml:space="preserve"> studie</w:t>
      </w:r>
      <w:r w:rsidR="00A24CD3" w:rsidRPr="00A53E35">
        <w:rPr>
          <w:sz w:val="24"/>
          <w:szCs w:val="24"/>
        </w:rPr>
        <w:t>t</w:t>
      </w:r>
      <w:r w:rsidR="00D66779" w:rsidRPr="00A53E35">
        <w:rPr>
          <w:sz w:val="24"/>
          <w:szCs w:val="24"/>
        </w:rPr>
        <w:t xml:space="preserve"> viste analysen at en </w:t>
      </w:r>
      <w:r w:rsidR="005D717C" w:rsidRPr="00A53E35">
        <w:rPr>
          <w:sz w:val="24"/>
          <w:szCs w:val="24"/>
        </w:rPr>
        <w:t>shock</w:t>
      </w:r>
      <w:r w:rsidR="00C04C9C">
        <w:rPr>
          <w:sz w:val="24"/>
          <w:szCs w:val="24"/>
        </w:rPr>
        <w:t xml:space="preserve"> </w:t>
      </w:r>
      <w:r w:rsidR="005D717C" w:rsidRPr="00A53E35">
        <w:rPr>
          <w:sz w:val="24"/>
          <w:szCs w:val="24"/>
        </w:rPr>
        <w:t>bølgeeffekt på</w:t>
      </w:r>
      <w:r w:rsidR="00D66779" w:rsidRPr="00A53E35">
        <w:rPr>
          <w:sz w:val="24"/>
          <w:szCs w:val="24"/>
        </w:rPr>
        <w:t xml:space="preserve"> </w:t>
      </w:r>
      <w:r w:rsidR="005D717C" w:rsidRPr="00A53E35">
        <w:rPr>
          <w:sz w:val="24"/>
          <w:szCs w:val="24"/>
        </w:rPr>
        <w:t xml:space="preserve">0,09mJ/mm2 gav en bedre IIEF score sammenlignet med effektindstilling på 0,1-0,2mJ/mm2. Der var dog ingen af disse studier </w:t>
      </w:r>
      <w:r w:rsidR="006C1E62" w:rsidRPr="00A53E35">
        <w:rPr>
          <w:sz w:val="24"/>
          <w:szCs w:val="24"/>
        </w:rPr>
        <w:t>i undergrupper</w:t>
      </w:r>
      <w:r w:rsidR="00000518" w:rsidRPr="00A53E35">
        <w:rPr>
          <w:sz w:val="24"/>
          <w:szCs w:val="24"/>
        </w:rPr>
        <w:t>ne,</w:t>
      </w:r>
      <w:r w:rsidR="006C1E62" w:rsidRPr="00A53E35">
        <w:rPr>
          <w:sz w:val="24"/>
          <w:szCs w:val="24"/>
        </w:rPr>
        <w:t xml:space="preserve"> </w:t>
      </w:r>
      <w:r w:rsidR="005D717C" w:rsidRPr="00A53E35">
        <w:rPr>
          <w:sz w:val="24"/>
          <w:szCs w:val="24"/>
        </w:rPr>
        <w:t>der viste en signifikant bedring på IIEF scoren</w:t>
      </w:r>
      <w:r w:rsidR="005D3B5C" w:rsidRPr="00A53E35">
        <w:rPr>
          <w:sz w:val="24"/>
          <w:szCs w:val="24"/>
        </w:rPr>
        <w:t>.</w:t>
      </w:r>
      <w:r w:rsidR="006B6742" w:rsidRPr="00A53E35">
        <w:rPr>
          <w:sz w:val="24"/>
          <w:szCs w:val="24"/>
        </w:rPr>
        <w:t xml:space="preserve"> </w:t>
      </w:r>
      <w:r w:rsidR="00A53E35">
        <w:rPr>
          <w:sz w:val="24"/>
          <w:szCs w:val="24"/>
        </w:rPr>
        <w:t xml:space="preserve">                                                                                                                                  </w:t>
      </w:r>
      <w:r w:rsidR="00DF60AD" w:rsidRPr="00A53E35">
        <w:rPr>
          <w:b/>
          <w:sz w:val="24"/>
          <w:szCs w:val="24"/>
        </w:rPr>
        <w:t>Total mængde administrerede shockbølger:</w:t>
      </w:r>
      <w:r w:rsidR="00DF60AD" w:rsidRPr="00A53E35">
        <w:rPr>
          <w:sz w:val="24"/>
          <w:szCs w:val="24"/>
        </w:rPr>
        <w:t xml:space="preserve">                                                                          S</w:t>
      </w:r>
      <w:r w:rsidR="005D717C" w:rsidRPr="00A53E35">
        <w:rPr>
          <w:sz w:val="24"/>
          <w:szCs w:val="24"/>
        </w:rPr>
        <w:t xml:space="preserve">ammenligninger </w:t>
      </w:r>
      <w:r w:rsidR="004B5EAD" w:rsidRPr="00A53E35">
        <w:rPr>
          <w:sz w:val="24"/>
          <w:szCs w:val="24"/>
        </w:rPr>
        <w:t>af</w:t>
      </w:r>
      <w:r w:rsidR="006C1E62" w:rsidRPr="00A53E35">
        <w:rPr>
          <w:sz w:val="24"/>
          <w:szCs w:val="24"/>
        </w:rPr>
        <w:t xml:space="preserve"> studierne </w:t>
      </w:r>
      <w:r w:rsidR="005D717C" w:rsidRPr="00A53E35">
        <w:rPr>
          <w:sz w:val="24"/>
          <w:szCs w:val="24"/>
        </w:rPr>
        <w:t>viste at de studier der havde administreret flest shock</w:t>
      </w:r>
      <w:r w:rsidR="00C04C9C">
        <w:rPr>
          <w:sz w:val="24"/>
          <w:szCs w:val="24"/>
        </w:rPr>
        <w:t xml:space="preserve"> </w:t>
      </w:r>
      <w:r w:rsidR="005D717C" w:rsidRPr="00A53E35">
        <w:rPr>
          <w:sz w:val="24"/>
          <w:szCs w:val="24"/>
        </w:rPr>
        <w:t xml:space="preserve">bølger, kunne påvise den </w:t>
      </w:r>
      <w:r w:rsidR="00A53E35">
        <w:rPr>
          <w:sz w:val="24"/>
          <w:szCs w:val="24"/>
        </w:rPr>
        <w:t xml:space="preserve">største ændring på IIEF scoren.                                                                                              </w:t>
      </w:r>
      <w:r w:rsidR="00000518" w:rsidRPr="00A53E35">
        <w:rPr>
          <w:b/>
          <w:sz w:val="24"/>
          <w:szCs w:val="24"/>
        </w:rPr>
        <w:t>Varighed på behandling:</w:t>
      </w:r>
      <w:r w:rsidR="00000518" w:rsidRPr="00A53E35">
        <w:rPr>
          <w:sz w:val="24"/>
          <w:szCs w:val="24"/>
        </w:rPr>
        <w:t xml:space="preserve"> </w:t>
      </w:r>
      <w:r w:rsidR="0094603F" w:rsidRPr="00A53E35">
        <w:rPr>
          <w:sz w:val="24"/>
          <w:szCs w:val="24"/>
        </w:rPr>
        <w:t xml:space="preserve">                                                                                                                                                                                           Studierne indikerede at shock</w:t>
      </w:r>
      <w:r w:rsidR="00C04C9C">
        <w:rPr>
          <w:sz w:val="24"/>
          <w:szCs w:val="24"/>
        </w:rPr>
        <w:t xml:space="preserve"> </w:t>
      </w:r>
      <w:r w:rsidR="0094603F" w:rsidRPr="00A53E35">
        <w:rPr>
          <w:sz w:val="24"/>
          <w:szCs w:val="24"/>
        </w:rPr>
        <w:t>bølgerne har bedst effekt hvis de administreres over en relativ kort periode.</w:t>
      </w:r>
    </w:p>
    <w:p w:rsidR="00652D4D" w:rsidRDefault="00652D4D" w:rsidP="00652D4D">
      <w:pPr>
        <w:keepNext/>
        <w:spacing w:before="600"/>
        <w:rPr>
          <w:sz w:val="24"/>
          <w:szCs w:val="24"/>
        </w:rPr>
      </w:pPr>
      <w:r>
        <w:rPr>
          <w:sz w:val="24"/>
          <w:szCs w:val="24"/>
        </w:rPr>
        <w:t xml:space="preserve">Ud fra metaanalysen konkluderer Lu </w:t>
      </w:r>
      <w:r w:rsidR="005D3B5C">
        <w:rPr>
          <w:sz w:val="24"/>
          <w:szCs w:val="24"/>
        </w:rPr>
        <w:t>et al. at behandlingsprocedurer</w:t>
      </w:r>
      <w:r>
        <w:rPr>
          <w:sz w:val="24"/>
          <w:szCs w:val="24"/>
        </w:rPr>
        <w:t xml:space="preserve"> med lav energi og med mange shock</w:t>
      </w:r>
      <w:r w:rsidR="005D3B5C">
        <w:rPr>
          <w:sz w:val="24"/>
          <w:szCs w:val="24"/>
        </w:rPr>
        <w:t xml:space="preserve"> </w:t>
      </w:r>
      <w:r>
        <w:rPr>
          <w:sz w:val="24"/>
          <w:szCs w:val="24"/>
        </w:rPr>
        <w:t xml:space="preserve">bølger fordelt over en periode </w:t>
      </w:r>
      <w:r w:rsidRPr="009E56F0">
        <w:rPr>
          <w:sz w:val="24"/>
          <w:szCs w:val="24"/>
        </w:rPr>
        <w:t>på &lt; 6 uger</w:t>
      </w:r>
      <w:r>
        <w:rPr>
          <w:sz w:val="24"/>
          <w:szCs w:val="24"/>
        </w:rPr>
        <w:t xml:space="preserve"> samt opsamling efter 3 måneder, ser ud </w:t>
      </w:r>
      <w:r w:rsidRPr="009E56F0">
        <w:rPr>
          <w:sz w:val="24"/>
          <w:szCs w:val="24"/>
        </w:rPr>
        <w:t>til at udløse den bedste terapeutisk effekt</w:t>
      </w:r>
      <w:r>
        <w:rPr>
          <w:sz w:val="24"/>
          <w:szCs w:val="24"/>
        </w:rPr>
        <w:t xml:space="preserve"> på erektil dysfunktion</w:t>
      </w:r>
      <w:r w:rsidRPr="009E56F0">
        <w:rPr>
          <w:sz w:val="24"/>
          <w:szCs w:val="24"/>
        </w:rPr>
        <w:t>.</w:t>
      </w:r>
    </w:p>
    <w:p w:rsidR="006E6F4D" w:rsidRDefault="001C0502" w:rsidP="00652D4D">
      <w:pPr>
        <w:keepNext/>
        <w:spacing w:before="600"/>
        <w:rPr>
          <w:sz w:val="24"/>
          <w:szCs w:val="24"/>
        </w:rPr>
      </w:pPr>
      <w:r>
        <w:rPr>
          <w:sz w:val="24"/>
          <w:szCs w:val="24"/>
        </w:rPr>
        <w:t>Effekt</w:t>
      </w:r>
      <w:r w:rsidR="007A4924">
        <w:rPr>
          <w:sz w:val="24"/>
          <w:szCs w:val="24"/>
        </w:rPr>
        <w:t>en</w:t>
      </w:r>
      <w:r w:rsidR="00C60818">
        <w:rPr>
          <w:sz w:val="24"/>
          <w:szCs w:val="24"/>
        </w:rPr>
        <w:t xml:space="preserve"> på erektil dysfunktion målt ud fra</w:t>
      </w:r>
      <w:r w:rsidR="004370EC">
        <w:rPr>
          <w:sz w:val="24"/>
          <w:szCs w:val="24"/>
        </w:rPr>
        <w:t xml:space="preserve"> IIEF</w:t>
      </w:r>
      <w:r>
        <w:rPr>
          <w:sz w:val="24"/>
          <w:szCs w:val="24"/>
        </w:rPr>
        <w:t xml:space="preserve"> points, kunne i metaanalysen uddrages fra i alt fire RCT stu</w:t>
      </w:r>
      <w:r w:rsidR="00C60818">
        <w:rPr>
          <w:sz w:val="24"/>
          <w:szCs w:val="24"/>
        </w:rPr>
        <w:t xml:space="preserve">dier. De viste at én måned efter </w:t>
      </w:r>
      <w:r w:rsidR="00122F90">
        <w:rPr>
          <w:sz w:val="24"/>
          <w:szCs w:val="24"/>
        </w:rPr>
        <w:t xml:space="preserve">endt </w:t>
      </w:r>
      <w:r w:rsidR="005D3B5C">
        <w:rPr>
          <w:sz w:val="24"/>
          <w:szCs w:val="24"/>
        </w:rPr>
        <w:t>behandling kunne</w:t>
      </w:r>
      <w:r w:rsidR="00C60818">
        <w:rPr>
          <w:sz w:val="24"/>
          <w:szCs w:val="24"/>
        </w:rPr>
        <w:t xml:space="preserve"> i alt tre studier påvise signifikant</w:t>
      </w:r>
      <w:r w:rsidR="004370EC">
        <w:rPr>
          <w:sz w:val="24"/>
          <w:szCs w:val="24"/>
        </w:rPr>
        <w:t xml:space="preserve"> øget IIEF</w:t>
      </w:r>
      <w:r w:rsidR="005D3B5C">
        <w:rPr>
          <w:sz w:val="24"/>
          <w:szCs w:val="24"/>
        </w:rPr>
        <w:t xml:space="preserve"> score, men også</w:t>
      </w:r>
      <w:r w:rsidR="00C60818">
        <w:rPr>
          <w:sz w:val="24"/>
          <w:szCs w:val="24"/>
        </w:rPr>
        <w:t xml:space="preserve"> at</w:t>
      </w:r>
      <w:r w:rsidR="00652D4D">
        <w:rPr>
          <w:sz w:val="24"/>
          <w:szCs w:val="24"/>
        </w:rPr>
        <w:t xml:space="preserve"> </w:t>
      </w:r>
      <w:r w:rsidR="00C60818">
        <w:rPr>
          <w:sz w:val="24"/>
          <w:szCs w:val="24"/>
        </w:rPr>
        <w:t>score</w:t>
      </w:r>
      <w:r w:rsidR="00652D4D">
        <w:rPr>
          <w:sz w:val="24"/>
          <w:szCs w:val="24"/>
        </w:rPr>
        <w:t>n mindskes en smule</w:t>
      </w:r>
      <w:r w:rsidR="00C60818">
        <w:rPr>
          <w:sz w:val="24"/>
          <w:szCs w:val="24"/>
        </w:rPr>
        <w:t xml:space="preserve"> efter t</w:t>
      </w:r>
      <w:r w:rsidR="005D3B5C">
        <w:rPr>
          <w:sz w:val="24"/>
          <w:szCs w:val="24"/>
        </w:rPr>
        <w:t>re måneder, omend der fortsat kunne dokumenteres</w:t>
      </w:r>
      <w:r w:rsidR="00803D90">
        <w:rPr>
          <w:sz w:val="24"/>
          <w:szCs w:val="24"/>
        </w:rPr>
        <w:t xml:space="preserve"> </w:t>
      </w:r>
      <w:r w:rsidR="00C60818">
        <w:rPr>
          <w:sz w:val="24"/>
          <w:szCs w:val="24"/>
        </w:rPr>
        <w:t>signifikant effekt</w:t>
      </w:r>
      <w:r w:rsidR="00A51A22">
        <w:rPr>
          <w:sz w:val="24"/>
          <w:szCs w:val="24"/>
        </w:rPr>
        <w:t xml:space="preserve">. </w:t>
      </w:r>
      <w:r w:rsidR="00C60818">
        <w:rPr>
          <w:sz w:val="24"/>
          <w:szCs w:val="24"/>
        </w:rPr>
        <w:t>Lu et al. konkluderer at LI-ESWT kan bedre rigiditeten af penis ved erektion, specielt efter én</w:t>
      </w:r>
      <w:r w:rsidR="00652D4D">
        <w:rPr>
          <w:sz w:val="24"/>
          <w:szCs w:val="24"/>
        </w:rPr>
        <w:t xml:space="preserve"> måned, og at denne effekt kan spores op til tre måneder efter endt behandling</w:t>
      </w:r>
      <w:r w:rsidR="00C60818">
        <w:rPr>
          <w:sz w:val="24"/>
          <w:szCs w:val="24"/>
        </w:rPr>
        <w:t>.</w:t>
      </w:r>
    </w:p>
    <w:p w:rsidR="00B84B4C" w:rsidRPr="00645080" w:rsidRDefault="004642CB" w:rsidP="00652D4D">
      <w:pPr>
        <w:keepNext/>
        <w:spacing w:before="600"/>
        <w:rPr>
          <w:b/>
          <w:sz w:val="24"/>
          <w:szCs w:val="24"/>
        </w:rPr>
      </w:pPr>
      <w:r>
        <w:rPr>
          <w:b/>
          <w:sz w:val="24"/>
          <w:szCs w:val="24"/>
        </w:rPr>
        <w:t>Metodiske svagheder</w:t>
      </w:r>
      <w:r w:rsidR="00645080" w:rsidRPr="00645080">
        <w:rPr>
          <w:b/>
          <w:sz w:val="24"/>
          <w:szCs w:val="24"/>
        </w:rPr>
        <w:t xml:space="preserve">: </w:t>
      </w:r>
      <w:r w:rsidR="00645080">
        <w:rPr>
          <w:b/>
          <w:sz w:val="24"/>
          <w:szCs w:val="24"/>
        </w:rPr>
        <w:t xml:space="preserve">                                                                                                                             </w:t>
      </w:r>
      <w:r>
        <w:rPr>
          <w:b/>
          <w:sz w:val="24"/>
          <w:szCs w:val="24"/>
        </w:rPr>
        <w:t xml:space="preserve">         </w:t>
      </w:r>
      <w:r w:rsidR="00645080">
        <w:rPr>
          <w:b/>
          <w:sz w:val="24"/>
          <w:szCs w:val="24"/>
        </w:rPr>
        <w:t xml:space="preserve"> </w:t>
      </w:r>
      <w:r w:rsidR="00B84B4C">
        <w:rPr>
          <w:sz w:val="24"/>
          <w:szCs w:val="24"/>
        </w:rPr>
        <w:t xml:space="preserve">Lu et al. </w:t>
      </w:r>
      <w:r w:rsidR="009A746B">
        <w:rPr>
          <w:sz w:val="24"/>
          <w:szCs w:val="24"/>
        </w:rPr>
        <w:t>beskriver</w:t>
      </w:r>
      <w:r w:rsidR="00B84B4C">
        <w:rPr>
          <w:sz w:val="24"/>
          <w:szCs w:val="24"/>
        </w:rPr>
        <w:t xml:space="preserve"> at i</w:t>
      </w:r>
      <w:r w:rsidR="00B84B4C" w:rsidRPr="00B84B4C">
        <w:rPr>
          <w:sz w:val="24"/>
          <w:szCs w:val="24"/>
        </w:rPr>
        <w:t xml:space="preserve">nklusion af </w:t>
      </w:r>
      <w:r w:rsidR="004370EC">
        <w:rPr>
          <w:sz w:val="24"/>
          <w:szCs w:val="24"/>
        </w:rPr>
        <w:t>både k</w:t>
      </w:r>
      <w:r w:rsidR="00B84B4C">
        <w:rPr>
          <w:sz w:val="24"/>
          <w:szCs w:val="24"/>
        </w:rPr>
        <w:t>ohortestudier og RCT studier har bidraget til øget svaghed i forhold til kvaliteten</w:t>
      </w:r>
      <w:r w:rsidR="004370EC">
        <w:rPr>
          <w:sz w:val="24"/>
          <w:szCs w:val="24"/>
        </w:rPr>
        <w:t xml:space="preserve"> af den data de har indsamlet. K</w:t>
      </w:r>
      <w:r w:rsidR="00B84B4C">
        <w:rPr>
          <w:sz w:val="24"/>
          <w:szCs w:val="24"/>
        </w:rPr>
        <w:t>ohortestudierne er alligevel inkluderet da</w:t>
      </w:r>
      <w:r w:rsidR="009A746B">
        <w:rPr>
          <w:sz w:val="24"/>
          <w:szCs w:val="24"/>
        </w:rPr>
        <w:t xml:space="preserve"> de har vurderet deres studiedesigns som</w:t>
      </w:r>
      <w:r w:rsidR="005B65E5">
        <w:rPr>
          <w:sz w:val="24"/>
          <w:szCs w:val="24"/>
        </w:rPr>
        <w:t xml:space="preserve"> gode</w:t>
      </w:r>
      <w:r w:rsidR="009A746B">
        <w:rPr>
          <w:sz w:val="24"/>
          <w:szCs w:val="24"/>
        </w:rPr>
        <w:t xml:space="preserve"> og</w:t>
      </w:r>
      <w:r w:rsidR="005B65E5">
        <w:rPr>
          <w:sz w:val="24"/>
          <w:szCs w:val="24"/>
        </w:rPr>
        <w:t xml:space="preserve"> med </w:t>
      </w:r>
      <w:r w:rsidR="00B84B4C">
        <w:rPr>
          <w:sz w:val="24"/>
          <w:szCs w:val="24"/>
        </w:rPr>
        <w:t>en robust dataindsamling, samt en pass</w:t>
      </w:r>
      <w:r w:rsidR="009A746B">
        <w:rPr>
          <w:sz w:val="24"/>
          <w:szCs w:val="24"/>
        </w:rPr>
        <w:t>ende mængde inkluderede mænd og</w:t>
      </w:r>
      <w:r w:rsidR="00B84B4C">
        <w:rPr>
          <w:sz w:val="24"/>
          <w:szCs w:val="24"/>
        </w:rPr>
        <w:t xml:space="preserve"> klare sammenligningsmetoder. </w:t>
      </w:r>
      <w:r w:rsidR="005D3B5C">
        <w:rPr>
          <w:sz w:val="24"/>
          <w:szCs w:val="24"/>
        </w:rPr>
        <w:t xml:space="preserve">De vurderer at der </w:t>
      </w:r>
      <w:r w:rsidR="005B65E5">
        <w:rPr>
          <w:sz w:val="24"/>
          <w:szCs w:val="24"/>
        </w:rPr>
        <w:t xml:space="preserve">fremtidigt bør laves flere RCT studier, men samtidig </w:t>
      </w:r>
      <w:r w:rsidR="009A746B">
        <w:rPr>
          <w:sz w:val="24"/>
          <w:szCs w:val="24"/>
        </w:rPr>
        <w:t>også at</w:t>
      </w:r>
      <w:r w:rsidR="00332B27">
        <w:rPr>
          <w:sz w:val="24"/>
          <w:szCs w:val="24"/>
        </w:rPr>
        <w:t xml:space="preserve"> kommende RCT studier</w:t>
      </w:r>
      <w:r w:rsidR="00D66A30">
        <w:rPr>
          <w:sz w:val="24"/>
          <w:szCs w:val="24"/>
        </w:rPr>
        <w:t xml:space="preserve"> bør være mere ens</w:t>
      </w:r>
      <w:r w:rsidR="005B65E5">
        <w:rPr>
          <w:sz w:val="24"/>
          <w:szCs w:val="24"/>
        </w:rPr>
        <w:t xml:space="preserve"> og perspirant opbyggede.</w:t>
      </w:r>
      <w:r w:rsidR="00B84B4C">
        <w:rPr>
          <w:sz w:val="24"/>
          <w:szCs w:val="24"/>
        </w:rPr>
        <w:t xml:space="preserve"> </w:t>
      </w:r>
      <w:r w:rsidR="005B65E5">
        <w:rPr>
          <w:sz w:val="24"/>
          <w:szCs w:val="24"/>
        </w:rPr>
        <w:t>De</w:t>
      </w:r>
      <w:r w:rsidR="00803D90">
        <w:rPr>
          <w:sz w:val="24"/>
          <w:szCs w:val="24"/>
        </w:rPr>
        <w:t xml:space="preserve"> i metaanalysen</w:t>
      </w:r>
      <w:r w:rsidR="005B65E5">
        <w:rPr>
          <w:sz w:val="24"/>
          <w:szCs w:val="24"/>
        </w:rPr>
        <w:t xml:space="preserve"> i</w:t>
      </w:r>
      <w:r w:rsidR="00332B27">
        <w:rPr>
          <w:sz w:val="24"/>
          <w:szCs w:val="24"/>
        </w:rPr>
        <w:t>nkluderede RCT studier har arbejdet</w:t>
      </w:r>
      <w:r w:rsidR="005B65E5">
        <w:rPr>
          <w:sz w:val="24"/>
          <w:szCs w:val="24"/>
        </w:rPr>
        <w:t xml:space="preserve"> ud fra </w:t>
      </w:r>
      <w:r w:rsidR="005D3B5C">
        <w:rPr>
          <w:sz w:val="24"/>
          <w:szCs w:val="24"/>
        </w:rPr>
        <w:t>mange forskellige procedurer,</w:t>
      </w:r>
      <w:r w:rsidR="005B65E5">
        <w:rPr>
          <w:sz w:val="24"/>
          <w:szCs w:val="24"/>
        </w:rPr>
        <w:t xml:space="preserve"> hvilket gjorde det svært at sammenligne resultaterne, men der bør ifølge Lu et al. </w:t>
      </w:r>
      <w:r w:rsidR="009A746B">
        <w:rPr>
          <w:sz w:val="24"/>
          <w:szCs w:val="24"/>
        </w:rPr>
        <w:t xml:space="preserve">fremtidigt </w:t>
      </w:r>
      <w:r w:rsidR="005B65E5">
        <w:rPr>
          <w:sz w:val="24"/>
          <w:szCs w:val="24"/>
        </w:rPr>
        <w:t>også være mere gennemsigtig</w:t>
      </w:r>
      <w:r w:rsidR="00332B27">
        <w:rPr>
          <w:sz w:val="24"/>
          <w:szCs w:val="24"/>
        </w:rPr>
        <w:t>hed i forhold til randomisering og hvordan</w:t>
      </w:r>
      <w:r w:rsidR="005B65E5">
        <w:rPr>
          <w:sz w:val="24"/>
          <w:szCs w:val="24"/>
        </w:rPr>
        <w:t xml:space="preserve"> blinding af begge parter</w:t>
      </w:r>
      <w:r w:rsidR="009A746B">
        <w:rPr>
          <w:sz w:val="24"/>
          <w:szCs w:val="24"/>
        </w:rPr>
        <w:t xml:space="preserve"> er gennemført</w:t>
      </w:r>
      <w:r w:rsidR="00332B27">
        <w:rPr>
          <w:sz w:val="24"/>
          <w:szCs w:val="24"/>
        </w:rPr>
        <w:t xml:space="preserve"> i for</w:t>
      </w:r>
      <w:r w:rsidR="005D3B5C">
        <w:rPr>
          <w:sz w:val="24"/>
          <w:szCs w:val="24"/>
        </w:rPr>
        <w:t xml:space="preserve">bindelse med </w:t>
      </w:r>
      <w:r w:rsidR="009A746B">
        <w:rPr>
          <w:sz w:val="24"/>
          <w:szCs w:val="24"/>
        </w:rPr>
        <w:t xml:space="preserve">den </w:t>
      </w:r>
      <w:r w:rsidR="005D3B5C">
        <w:rPr>
          <w:sz w:val="24"/>
          <w:szCs w:val="24"/>
        </w:rPr>
        <w:t>aktiv</w:t>
      </w:r>
      <w:r w:rsidR="009A746B">
        <w:rPr>
          <w:sz w:val="24"/>
          <w:szCs w:val="24"/>
        </w:rPr>
        <w:t>e</w:t>
      </w:r>
      <w:r w:rsidR="005D3B5C">
        <w:rPr>
          <w:sz w:val="24"/>
          <w:szCs w:val="24"/>
        </w:rPr>
        <w:t xml:space="preserve"> og placebobehandling</w:t>
      </w:r>
      <w:r w:rsidR="00332B27">
        <w:rPr>
          <w:sz w:val="24"/>
          <w:szCs w:val="24"/>
        </w:rPr>
        <w:t xml:space="preserve">. </w:t>
      </w:r>
    </w:p>
    <w:p w:rsidR="00A51A22" w:rsidRDefault="00332B27" w:rsidP="00652D4D">
      <w:pPr>
        <w:keepNext/>
        <w:spacing w:before="600"/>
        <w:rPr>
          <w:sz w:val="24"/>
          <w:szCs w:val="24"/>
        </w:rPr>
      </w:pPr>
      <w:r>
        <w:rPr>
          <w:sz w:val="24"/>
          <w:szCs w:val="24"/>
        </w:rPr>
        <w:t xml:space="preserve">Desuden pointeres at de fleste studier fokuserede på bedring af den erektile funktion uden at sammenligne de potentielle korrelaterede faktorer til </w:t>
      </w:r>
      <w:r w:rsidR="005D3B5C">
        <w:rPr>
          <w:sz w:val="24"/>
          <w:szCs w:val="24"/>
        </w:rPr>
        <w:t>behandlingseffekten</w:t>
      </w:r>
      <w:r w:rsidR="00F666FB">
        <w:rPr>
          <w:sz w:val="24"/>
          <w:szCs w:val="24"/>
        </w:rPr>
        <w:t>, såsom forholdet mellem erektil dysfunktion og</w:t>
      </w:r>
      <w:r>
        <w:rPr>
          <w:sz w:val="24"/>
          <w:szCs w:val="24"/>
        </w:rPr>
        <w:t xml:space="preserve"> alder, </w:t>
      </w:r>
      <w:r w:rsidR="00645080">
        <w:rPr>
          <w:sz w:val="24"/>
          <w:szCs w:val="24"/>
        </w:rPr>
        <w:t>hypertension</w:t>
      </w:r>
      <w:r>
        <w:rPr>
          <w:sz w:val="24"/>
          <w:szCs w:val="24"/>
        </w:rPr>
        <w:t xml:space="preserve">, diabetes, hyperkolesterolæmi, og arterielle </w:t>
      </w:r>
      <w:r w:rsidR="00645080">
        <w:rPr>
          <w:sz w:val="24"/>
          <w:szCs w:val="24"/>
        </w:rPr>
        <w:t>hjerte-kar-sygdomme</w:t>
      </w:r>
      <w:r>
        <w:rPr>
          <w:sz w:val="24"/>
          <w:szCs w:val="24"/>
        </w:rPr>
        <w:t xml:space="preserve">. </w:t>
      </w:r>
      <w:r w:rsidR="00803D90">
        <w:rPr>
          <w:sz w:val="24"/>
          <w:szCs w:val="24"/>
        </w:rPr>
        <w:t>V</w:t>
      </w:r>
      <w:r w:rsidR="00023F82">
        <w:rPr>
          <w:sz w:val="24"/>
          <w:szCs w:val="24"/>
        </w:rPr>
        <w:t>ed tre af RCT s</w:t>
      </w:r>
      <w:r w:rsidR="009A746B">
        <w:rPr>
          <w:sz w:val="24"/>
          <w:szCs w:val="24"/>
        </w:rPr>
        <w:t>tudierne var eksempelvis data om førnævnte</w:t>
      </w:r>
      <w:r w:rsidR="00023F82">
        <w:rPr>
          <w:sz w:val="24"/>
          <w:szCs w:val="24"/>
        </w:rPr>
        <w:t xml:space="preserve"> tilstande tilgængelige</w:t>
      </w:r>
      <w:r w:rsidR="00803D90">
        <w:rPr>
          <w:sz w:val="24"/>
          <w:szCs w:val="24"/>
        </w:rPr>
        <w:t>,</w:t>
      </w:r>
      <w:r w:rsidR="00023F82">
        <w:rPr>
          <w:sz w:val="24"/>
          <w:szCs w:val="24"/>
        </w:rPr>
        <w:t xml:space="preserve"> men blev ikke yderligere sammenlignet med resultatet af selve LI-ESWT behandlingen</w:t>
      </w:r>
      <w:r w:rsidR="00803D90">
        <w:rPr>
          <w:sz w:val="24"/>
          <w:szCs w:val="24"/>
        </w:rPr>
        <w:t>.</w:t>
      </w:r>
    </w:p>
    <w:p w:rsidR="00662EBB" w:rsidRPr="00662EBB" w:rsidRDefault="00662EBB" w:rsidP="00652D4D">
      <w:pPr>
        <w:keepNext/>
        <w:spacing w:before="600"/>
        <w:rPr>
          <w:b/>
          <w:sz w:val="24"/>
          <w:szCs w:val="24"/>
        </w:rPr>
      </w:pPr>
      <w:r>
        <w:rPr>
          <w:sz w:val="24"/>
          <w:szCs w:val="24"/>
        </w:rPr>
        <w:t>L</w:t>
      </w:r>
      <w:r w:rsidRPr="00662EBB">
        <w:rPr>
          <w:sz w:val="24"/>
          <w:szCs w:val="24"/>
        </w:rPr>
        <w:t>u</w:t>
      </w:r>
      <w:r>
        <w:rPr>
          <w:sz w:val="24"/>
          <w:szCs w:val="24"/>
        </w:rPr>
        <w:t xml:space="preserve"> et al. mener at LI-ESWT bør undergå mere forskning end hidtil og gerne via yderligere randomiserede og placeboblindede studier. De mener desuden at de kommende studier bør inkludere Pde5hæmmere til de der kan tåle behandlinge</w:t>
      </w:r>
      <w:r w:rsidR="00885D32">
        <w:rPr>
          <w:sz w:val="24"/>
          <w:szCs w:val="24"/>
        </w:rPr>
        <w:t>n, og de</w:t>
      </w:r>
      <w:r>
        <w:rPr>
          <w:sz w:val="24"/>
          <w:szCs w:val="24"/>
        </w:rPr>
        <w:t xml:space="preserve"> beror </w:t>
      </w:r>
      <w:r w:rsidR="00885D32">
        <w:rPr>
          <w:sz w:val="24"/>
          <w:szCs w:val="24"/>
        </w:rPr>
        <w:t xml:space="preserve">det </w:t>
      </w:r>
      <w:r>
        <w:rPr>
          <w:sz w:val="24"/>
          <w:szCs w:val="24"/>
        </w:rPr>
        <w:t>på at studierne hvor der blev anvendt Pde5hæmmere, kunne påvise</w:t>
      </w:r>
      <w:r w:rsidR="00885D32">
        <w:rPr>
          <w:sz w:val="24"/>
          <w:szCs w:val="24"/>
        </w:rPr>
        <w:t xml:space="preserve"> større</w:t>
      </w:r>
      <w:r>
        <w:rPr>
          <w:sz w:val="24"/>
          <w:szCs w:val="24"/>
        </w:rPr>
        <w:t xml:space="preserve"> effekt ud fra IIEF skalaen i forhold til de mænd der viste positiv ef</w:t>
      </w:r>
      <w:r w:rsidR="004370EC">
        <w:rPr>
          <w:sz w:val="24"/>
          <w:szCs w:val="24"/>
        </w:rPr>
        <w:t>fekt, men ikke havde anvendt PDE</w:t>
      </w:r>
      <w:r>
        <w:rPr>
          <w:sz w:val="24"/>
          <w:szCs w:val="24"/>
        </w:rPr>
        <w:t xml:space="preserve">5hæmmere. </w:t>
      </w:r>
      <w:r w:rsidR="00885D32">
        <w:rPr>
          <w:sz w:val="24"/>
          <w:szCs w:val="24"/>
        </w:rPr>
        <w:t>De mener at dette resultat bør undersøges yderligere med en større publikation.</w:t>
      </w:r>
    </w:p>
    <w:p w:rsidR="00A641F6" w:rsidRDefault="008640CE" w:rsidP="00652D4D">
      <w:pPr>
        <w:keepNext/>
        <w:spacing w:before="600"/>
        <w:rPr>
          <w:sz w:val="24"/>
          <w:szCs w:val="24"/>
        </w:rPr>
      </w:pPr>
      <w:bookmarkStart w:id="33" w:name="_Toc481995441"/>
      <w:r w:rsidRPr="00AD0D6A">
        <w:rPr>
          <w:rStyle w:val="Overskrift2Tegn"/>
          <w:rFonts w:asciiTheme="minorHAnsi" w:hAnsiTheme="minorHAnsi"/>
          <w:color w:val="auto"/>
          <w:sz w:val="28"/>
          <w:szCs w:val="28"/>
        </w:rPr>
        <w:t>13.</w:t>
      </w:r>
      <w:r w:rsidR="00994E20" w:rsidRPr="00AD0D6A">
        <w:rPr>
          <w:rStyle w:val="Overskrift2Tegn"/>
          <w:rFonts w:asciiTheme="minorHAnsi" w:hAnsiTheme="minorHAnsi"/>
          <w:color w:val="auto"/>
          <w:sz w:val="28"/>
          <w:szCs w:val="28"/>
        </w:rPr>
        <w:t xml:space="preserve">3 </w:t>
      </w:r>
      <w:r w:rsidR="00D66A30" w:rsidRPr="00AD0D6A">
        <w:rPr>
          <w:rStyle w:val="Overskrift2Tegn"/>
          <w:rFonts w:asciiTheme="minorHAnsi" w:hAnsiTheme="minorHAnsi"/>
          <w:color w:val="auto"/>
          <w:sz w:val="28"/>
          <w:szCs w:val="28"/>
        </w:rPr>
        <w:t>Delkonklusion: Resultatsammenligning af de to systematiske reviews:</w:t>
      </w:r>
      <w:bookmarkEnd w:id="33"/>
      <w:r w:rsidR="00D66A30" w:rsidRPr="00FA6B8F">
        <w:rPr>
          <w:rStyle w:val="Overskrift2Tegn"/>
          <w:rFonts w:asciiTheme="minorHAnsi" w:hAnsiTheme="minorHAnsi"/>
          <w:color w:val="auto"/>
          <w:sz w:val="24"/>
          <w:szCs w:val="24"/>
        </w:rPr>
        <w:t xml:space="preserve"> </w:t>
      </w:r>
      <w:r w:rsidR="00D66A30" w:rsidRPr="00A53E35">
        <w:rPr>
          <w:rStyle w:val="Overskrift2Tegn"/>
          <w:color w:val="auto"/>
          <w:sz w:val="24"/>
          <w:szCs w:val="24"/>
        </w:rPr>
        <w:t xml:space="preserve"> </w:t>
      </w:r>
      <w:r w:rsidR="00D66A30">
        <w:rPr>
          <w:b/>
          <w:sz w:val="24"/>
          <w:szCs w:val="24"/>
          <w:u w:val="single"/>
        </w:rPr>
        <w:t xml:space="preserve">                                             </w:t>
      </w:r>
      <w:r w:rsidR="00D66A30" w:rsidRPr="00D66A30">
        <w:rPr>
          <w:sz w:val="24"/>
          <w:szCs w:val="24"/>
        </w:rPr>
        <w:t>De 2 systematiske</w:t>
      </w:r>
      <w:r w:rsidR="00CE219D">
        <w:rPr>
          <w:sz w:val="24"/>
          <w:szCs w:val="24"/>
        </w:rPr>
        <w:t xml:space="preserve"> reviews viste</w:t>
      </w:r>
      <w:r w:rsidR="00D66A30">
        <w:rPr>
          <w:sz w:val="24"/>
          <w:szCs w:val="24"/>
        </w:rPr>
        <w:t xml:space="preserve"> </w:t>
      </w:r>
      <w:r w:rsidR="007969E9">
        <w:rPr>
          <w:sz w:val="24"/>
          <w:szCs w:val="24"/>
        </w:rPr>
        <w:t xml:space="preserve">relativt </w:t>
      </w:r>
      <w:r w:rsidR="00645080">
        <w:rPr>
          <w:sz w:val="24"/>
          <w:szCs w:val="24"/>
        </w:rPr>
        <w:t>forskellige</w:t>
      </w:r>
      <w:r w:rsidR="00CE219D">
        <w:rPr>
          <w:sz w:val="24"/>
          <w:szCs w:val="24"/>
        </w:rPr>
        <w:t xml:space="preserve"> </w:t>
      </w:r>
      <w:r w:rsidR="00D66A30">
        <w:rPr>
          <w:sz w:val="24"/>
          <w:szCs w:val="24"/>
        </w:rPr>
        <w:t>resu</w:t>
      </w:r>
      <w:r w:rsidR="00CE219D">
        <w:rPr>
          <w:sz w:val="24"/>
          <w:szCs w:val="24"/>
        </w:rPr>
        <w:t xml:space="preserve">ltater på IIEF scoren </w:t>
      </w:r>
      <w:r w:rsidR="00A641F6">
        <w:rPr>
          <w:sz w:val="24"/>
          <w:szCs w:val="24"/>
        </w:rPr>
        <w:t xml:space="preserve">efter behandlingen </w:t>
      </w:r>
      <w:r w:rsidR="00CE219D">
        <w:rPr>
          <w:sz w:val="24"/>
          <w:szCs w:val="24"/>
        </w:rPr>
        <w:t xml:space="preserve">og dermed på hvor effektiv </w:t>
      </w:r>
      <w:r w:rsidR="00D66A30">
        <w:rPr>
          <w:sz w:val="24"/>
          <w:szCs w:val="24"/>
        </w:rPr>
        <w:t>LI-ESWT</w:t>
      </w:r>
      <w:r w:rsidR="00CE219D">
        <w:rPr>
          <w:sz w:val="24"/>
          <w:szCs w:val="24"/>
        </w:rPr>
        <w:t xml:space="preserve"> er</w:t>
      </w:r>
      <w:r w:rsidR="00A641F6">
        <w:rPr>
          <w:sz w:val="24"/>
          <w:szCs w:val="24"/>
        </w:rPr>
        <w:t>. De forskellige resultater</w:t>
      </w:r>
      <w:r w:rsidR="00332859">
        <w:rPr>
          <w:sz w:val="24"/>
          <w:szCs w:val="24"/>
        </w:rPr>
        <w:t xml:space="preserve"> er trods</w:t>
      </w:r>
      <w:r w:rsidR="004B4CA3">
        <w:rPr>
          <w:sz w:val="24"/>
          <w:szCs w:val="24"/>
        </w:rPr>
        <w:t xml:space="preserve"> </w:t>
      </w:r>
      <w:r w:rsidR="00F81064">
        <w:rPr>
          <w:sz w:val="24"/>
          <w:szCs w:val="24"/>
        </w:rPr>
        <w:t xml:space="preserve">at </w:t>
      </w:r>
      <w:r w:rsidR="00161C3F">
        <w:rPr>
          <w:sz w:val="24"/>
          <w:szCs w:val="24"/>
        </w:rPr>
        <w:t xml:space="preserve">begge </w:t>
      </w:r>
      <w:r w:rsidR="00332859">
        <w:rPr>
          <w:sz w:val="24"/>
          <w:szCs w:val="24"/>
        </w:rPr>
        <w:t>systematiske reviews er publiceret samme år og med få måneder</w:t>
      </w:r>
      <w:r w:rsidR="00CE219D">
        <w:rPr>
          <w:sz w:val="24"/>
          <w:szCs w:val="24"/>
        </w:rPr>
        <w:t>s</w:t>
      </w:r>
      <w:r w:rsidR="00332859">
        <w:rPr>
          <w:sz w:val="24"/>
          <w:szCs w:val="24"/>
        </w:rPr>
        <w:t xml:space="preserve"> mellem</w:t>
      </w:r>
      <w:r w:rsidR="00CE219D">
        <w:rPr>
          <w:sz w:val="24"/>
          <w:szCs w:val="24"/>
        </w:rPr>
        <w:t>rum</w:t>
      </w:r>
      <w:r w:rsidR="00332859">
        <w:rPr>
          <w:sz w:val="24"/>
          <w:szCs w:val="24"/>
        </w:rPr>
        <w:t xml:space="preserve">. De </w:t>
      </w:r>
      <w:r w:rsidR="00161C3F">
        <w:rPr>
          <w:sz w:val="24"/>
          <w:szCs w:val="24"/>
        </w:rPr>
        <w:t xml:space="preserve">har </w:t>
      </w:r>
      <w:r w:rsidR="00332859">
        <w:rPr>
          <w:sz w:val="24"/>
          <w:szCs w:val="24"/>
        </w:rPr>
        <w:t xml:space="preserve">desuden </w:t>
      </w:r>
      <w:r w:rsidR="00161C3F">
        <w:rPr>
          <w:sz w:val="24"/>
          <w:szCs w:val="24"/>
        </w:rPr>
        <w:t>inddraget samme antal RCT studier og derudfra lavet metaanalyse</w:t>
      </w:r>
      <w:r w:rsidR="00645080">
        <w:rPr>
          <w:sz w:val="24"/>
          <w:szCs w:val="24"/>
        </w:rPr>
        <w:t>r</w:t>
      </w:r>
      <w:r w:rsidR="00123D9F">
        <w:rPr>
          <w:sz w:val="24"/>
          <w:szCs w:val="24"/>
        </w:rPr>
        <w:t>.</w:t>
      </w:r>
      <w:r w:rsidR="000C78E1">
        <w:rPr>
          <w:sz w:val="24"/>
          <w:szCs w:val="24"/>
        </w:rPr>
        <w:t xml:space="preserve">                                                    </w:t>
      </w:r>
      <w:r w:rsidR="00123D9F">
        <w:rPr>
          <w:sz w:val="24"/>
          <w:szCs w:val="24"/>
        </w:rPr>
        <w:t xml:space="preserve">                              </w:t>
      </w:r>
      <w:r w:rsidR="00332859">
        <w:rPr>
          <w:sz w:val="24"/>
          <w:szCs w:val="24"/>
        </w:rPr>
        <w:t xml:space="preserve">                                   </w:t>
      </w:r>
      <w:r w:rsidR="00CE219D">
        <w:rPr>
          <w:sz w:val="24"/>
          <w:szCs w:val="24"/>
        </w:rPr>
        <w:t xml:space="preserve">                      </w:t>
      </w:r>
      <w:r w:rsidR="007969E9">
        <w:rPr>
          <w:sz w:val="24"/>
          <w:szCs w:val="24"/>
        </w:rPr>
        <w:t>Årsagerne til de</w:t>
      </w:r>
      <w:r w:rsidR="00D66A30">
        <w:rPr>
          <w:sz w:val="24"/>
          <w:szCs w:val="24"/>
        </w:rPr>
        <w:t xml:space="preserve"> forskelligartede resultat</w:t>
      </w:r>
      <w:r w:rsidR="007969E9">
        <w:rPr>
          <w:sz w:val="24"/>
          <w:szCs w:val="24"/>
        </w:rPr>
        <w:t>er er</w:t>
      </w:r>
      <w:r w:rsidR="00D66A30">
        <w:rPr>
          <w:sz w:val="24"/>
          <w:szCs w:val="24"/>
        </w:rPr>
        <w:t xml:space="preserve"> </w:t>
      </w:r>
      <w:r w:rsidR="007969E9">
        <w:rPr>
          <w:sz w:val="24"/>
          <w:szCs w:val="24"/>
        </w:rPr>
        <w:t xml:space="preserve">formentligt </w:t>
      </w:r>
      <w:r w:rsidR="00D66A30">
        <w:rPr>
          <w:sz w:val="24"/>
          <w:szCs w:val="24"/>
        </w:rPr>
        <w:t>fremkomme</w:t>
      </w:r>
      <w:r w:rsidR="007969E9">
        <w:rPr>
          <w:sz w:val="24"/>
          <w:szCs w:val="24"/>
        </w:rPr>
        <w:t>t</w:t>
      </w:r>
      <w:r w:rsidR="00D66A30">
        <w:rPr>
          <w:sz w:val="24"/>
          <w:szCs w:val="24"/>
        </w:rPr>
        <w:t xml:space="preserve"> af</w:t>
      </w:r>
      <w:r w:rsidR="007969E9">
        <w:rPr>
          <w:sz w:val="24"/>
          <w:szCs w:val="24"/>
        </w:rPr>
        <w:t>, at de syv RCT studier de hver især har inddraget, ikke er</w:t>
      </w:r>
      <w:r w:rsidR="00D66A30">
        <w:rPr>
          <w:sz w:val="24"/>
          <w:szCs w:val="24"/>
        </w:rPr>
        <w:t xml:space="preserve"> de samme RCT studier og dermed</w:t>
      </w:r>
      <w:r w:rsidR="007969E9">
        <w:rPr>
          <w:sz w:val="24"/>
          <w:szCs w:val="24"/>
        </w:rPr>
        <w:t xml:space="preserve"> har de ikke haft</w:t>
      </w:r>
      <w:r w:rsidR="00D66A30">
        <w:rPr>
          <w:sz w:val="24"/>
          <w:szCs w:val="24"/>
        </w:rPr>
        <w:t xml:space="preserve"> samme data</w:t>
      </w:r>
      <w:r w:rsidR="000C78E1">
        <w:rPr>
          <w:sz w:val="24"/>
          <w:szCs w:val="24"/>
        </w:rPr>
        <w:t xml:space="preserve"> at arbejde ud fra.</w:t>
      </w:r>
      <w:r w:rsidR="00332859">
        <w:rPr>
          <w:sz w:val="24"/>
          <w:szCs w:val="24"/>
        </w:rPr>
        <w:t xml:space="preserve">                                                                                                                                              </w:t>
      </w:r>
    </w:p>
    <w:p w:rsidR="00D66A30" w:rsidRDefault="000C78E1" w:rsidP="00652D4D">
      <w:pPr>
        <w:keepNext/>
        <w:spacing w:before="600"/>
        <w:rPr>
          <w:sz w:val="24"/>
          <w:szCs w:val="24"/>
        </w:rPr>
      </w:pPr>
      <w:r>
        <w:rPr>
          <w:sz w:val="24"/>
          <w:szCs w:val="24"/>
        </w:rPr>
        <w:t>Deres inklus</w:t>
      </w:r>
      <w:r w:rsidR="00D66A30">
        <w:rPr>
          <w:sz w:val="24"/>
          <w:szCs w:val="24"/>
        </w:rPr>
        <w:t xml:space="preserve">ionskriterier er </w:t>
      </w:r>
      <w:r w:rsidR="006500D1">
        <w:rPr>
          <w:sz w:val="24"/>
          <w:szCs w:val="24"/>
        </w:rPr>
        <w:t>ligeledes meget forskellige.</w:t>
      </w:r>
      <w:r w:rsidR="00D66A30">
        <w:rPr>
          <w:sz w:val="24"/>
          <w:szCs w:val="24"/>
        </w:rPr>
        <w:t xml:space="preserve"> Lu et al har forsøgt at få et fuldstændigt og overordnet billede af alle studier </w:t>
      </w:r>
      <w:r w:rsidR="00332859">
        <w:rPr>
          <w:sz w:val="24"/>
          <w:szCs w:val="24"/>
        </w:rPr>
        <w:t>der har arbejdet med LI-ESWT til behandling af</w:t>
      </w:r>
      <w:r w:rsidR="00D66A30">
        <w:rPr>
          <w:sz w:val="24"/>
          <w:szCs w:val="24"/>
        </w:rPr>
        <w:t xml:space="preserve"> erektil dysfunktion, </w:t>
      </w:r>
      <w:r w:rsidR="007969E9">
        <w:rPr>
          <w:sz w:val="24"/>
          <w:szCs w:val="24"/>
        </w:rPr>
        <w:t xml:space="preserve">næsten </w:t>
      </w:r>
      <w:r w:rsidR="00D66A30">
        <w:rPr>
          <w:sz w:val="24"/>
          <w:szCs w:val="24"/>
        </w:rPr>
        <w:t>uanset</w:t>
      </w:r>
      <w:r>
        <w:rPr>
          <w:sz w:val="24"/>
          <w:szCs w:val="24"/>
        </w:rPr>
        <w:t xml:space="preserve"> studiedesign.</w:t>
      </w:r>
      <w:r w:rsidR="007969E9">
        <w:rPr>
          <w:sz w:val="24"/>
          <w:szCs w:val="24"/>
        </w:rPr>
        <w:t xml:space="preserve"> Clavijo et al.</w:t>
      </w:r>
      <w:r>
        <w:rPr>
          <w:sz w:val="24"/>
          <w:szCs w:val="24"/>
        </w:rPr>
        <w:t xml:space="preserve"> har</w:t>
      </w:r>
      <w:r w:rsidR="007969E9">
        <w:rPr>
          <w:sz w:val="24"/>
          <w:szCs w:val="24"/>
        </w:rPr>
        <w:t xml:space="preserve"> </w:t>
      </w:r>
      <w:r w:rsidR="00161C3F">
        <w:rPr>
          <w:sz w:val="24"/>
          <w:szCs w:val="24"/>
        </w:rPr>
        <w:t>udelukkende</w:t>
      </w:r>
      <w:r w:rsidR="007969E9">
        <w:rPr>
          <w:sz w:val="24"/>
          <w:szCs w:val="24"/>
        </w:rPr>
        <w:t xml:space="preserve"> ønsket at se på resultater fra de i evidens</w:t>
      </w:r>
      <w:r w:rsidR="009B2663">
        <w:rPr>
          <w:sz w:val="24"/>
          <w:szCs w:val="24"/>
        </w:rPr>
        <w:t>hierarkiet</w:t>
      </w:r>
      <w:r w:rsidR="00A641F6">
        <w:rPr>
          <w:sz w:val="24"/>
          <w:szCs w:val="24"/>
        </w:rPr>
        <w:t xml:space="preserve"> højest</w:t>
      </w:r>
      <w:r w:rsidR="007969E9">
        <w:rPr>
          <w:sz w:val="24"/>
          <w:szCs w:val="24"/>
        </w:rPr>
        <w:t xml:space="preserve"> rangerede studier</w:t>
      </w:r>
      <w:r>
        <w:rPr>
          <w:sz w:val="24"/>
          <w:szCs w:val="24"/>
        </w:rPr>
        <w:t>,</w:t>
      </w:r>
      <w:r w:rsidR="00161C3F">
        <w:rPr>
          <w:sz w:val="24"/>
          <w:szCs w:val="24"/>
        </w:rPr>
        <w:t xml:space="preserve"> og hvor de inkluderede mænd </w:t>
      </w:r>
      <w:r w:rsidR="009B2663">
        <w:rPr>
          <w:sz w:val="24"/>
          <w:szCs w:val="24"/>
        </w:rPr>
        <w:t xml:space="preserve">udelukkende </w:t>
      </w:r>
      <w:r w:rsidR="00161C3F">
        <w:rPr>
          <w:sz w:val="24"/>
          <w:szCs w:val="24"/>
        </w:rPr>
        <w:t>havde</w:t>
      </w:r>
      <w:r w:rsidR="006500D1">
        <w:rPr>
          <w:sz w:val="24"/>
          <w:szCs w:val="24"/>
        </w:rPr>
        <w:t xml:space="preserve"> vaskulært induceret erektil dysfunktion</w:t>
      </w:r>
      <w:r w:rsidR="00332859">
        <w:rPr>
          <w:sz w:val="24"/>
          <w:szCs w:val="24"/>
        </w:rPr>
        <w:t>. Desuden har Clavijo et al. udelukkende</w:t>
      </w:r>
      <w:r w:rsidR="007969E9">
        <w:rPr>
          <w:sz w:val="24"/>
          <w:szCs w:val="24"/>
        </w:rPr>
        <w:t xml:space="preserve"> ind</w:t>
      </w:r>
      <w:r w:rsidR="009E56F3">
        <w:rPr>
          <w:sz w:val="24"/>
          <w:szCs w:val="24"/>
        </w:rPr>
        <w:t>draget studier fra</w:t>
      </w:r>
      <w:r>
        <w:rPr>
          <w:sz w:val="24"/>
          <w:szCs w:val="24"/>
        </w:rPr>
        <w:t xml:space="preserve"> perioden</w:t>
      </w:r>
      <w:r w:rsidR="009E56F3">
        <w:rPr>
          <w:sz w:val="24"/>
          <w:szCs w:val="24"/>
        </w:rPr>
        <w:t xml:space="preserve"> 2010 til og med 2016</w:t>
      </w:r>
      <w:r w:rsidR="00332859">
        <w:rPr>
          <w:sz w:val="24"/>
          <w:szCs w:val="24"/>
        </w:rPr>
        <w:t>,</w:t>
      </w:r>
      <w:r w:rsidR="009E56F3">
        <w:rPr>
          <w:sz w:val="24"/>
          <w:szCs w:val="24"/>
        </w:rPr>
        <w:t xml:space="preserve"> </w:t>
      </w:r>
      <w:r w:rsidR="007969E9">
        <w:rPr>
          <w:sz w:val="24"/>
          <w:szCs w:val="24"/>
        </w:rPr>
        <w:t xml:space="preserve">hvilket de beskriver er her man startede med </w:t>
      </w:r>
      <w:r w:rsidR="006500D1">
        <w:rPr>
          <w:sz w:val="24"/>
          <w:szCs w:val="24"/>
        </w:rPr>
        <w:t>LI-ESWT mod</w:t>
      </w:r>
      <w:r>
        <w:rPr>
          <w:sz w:val="24"/>
          <w:szCs w:val="24"/>
        </w:rPr>
        <w:t xml:space="preserve"> behandling af</w:t>
      </w:r>
      <w:r w:rsidR="00332859">
        <w:rPr>
          <w:sz w:val="24"/>
          <w:szCs w:val="24"/>
        </w:rPr>
        <w:t xml:space="preserve"> erektil dysfunktion. Ikke desto mindre har</w:t>
      </w:r>
      <w:r w:rsidR="007969E9">
        <w:rPr>
          <w:sz w:val="24"/>
          <w:szCs w:val="24"/>
        </w:rPr>
        <w:t xml:space="preserve"> Lu et al. medind</w:t>
      </w:r>
      <w:r w:rsidR="006500D1">
        <w:rPr>
          <w:sz w:val="24"/>
          <w:szCs w:val="24"/>
        </w:rPr>
        <w:t>d</w:t>
      </w:r>
      <w:r w:rsidR="007969E9">
        <w:rPr>
          <w:sz w:val="24"/>
          <w:szCs w:val="24"/>
        </w:rPr>
        <w:t xml:space="preserve">raget </w:t>
      </w:r>
      <w:r w:rsidR="006500D1">
        <w:rPr>
          <w:sz w:val="24"/>
          <w:szCs w:val="24"/>
        </w:rPr>
        <w:t>flere st</w:t>
      </w:r>
      <w:r w:rsidR="004F25D7">
        <w:rPr>
          <w:sz w:val="24"/>
          <w:szCs w:val="24"/>
        </w:rPr>
        <w:t>udier</w:t>
      </w:r>
      <w:r w:rsidR="00332859">
        <w:rPr>
          <w:sz w:val="24"/>
          <w:szCs w:val="24"/>
        </w:rPr>
        <w:t xml:space="preserve"> tilbage </w:t>
      </w:r>
      <w:r w:rsidR="00A641F6">
        <w:rPr>
          <w:sz w:val="24"/>
          <w:szCs w:val="24"/>
        </w:rPr>
        <w:t>fra 2005, deriblandt</w:t>
      </w:r>
      <w:r w:rsidR="006500D1">
        <w:rPr>
          <w:sz w:val="24"/>
          <w:szCs w:val="24"/>
        </w:rPr>
        <w:t xml:space="preserve"> et tysk RCT studie fra 2006</w:t>
      </w:r>
      <w:r w:rsidR="009B2663">
        <w:rPr>
          <w:sz w:val="24"/>
          <w:szCs w:val="24"/>
        </w:rPr>
        <w:t xml:space="preserve">. </w:t>
      </w:r>
      <w:r w:rsidR="00332859">
        <w:rPr>
          <w:sz w:val="24"/>
          <w:szCs w:val="24"/>
        </w:rPr>
        <w:t>Lu et al.</w:t>
      </w:r>
      <w:r>
        <w:rPr>
          <w:sz w:val="24"/>
          <w:szCs w:val="24"/>
        </w:rPr>
        <w:t xml:space="preserve"> </w:t>
      </w:r>
      <w:r w:rsidR="009E56F3">
        <w:rPr>
          <w:sz w:val="24"/>
          <w:szCs w:val="24"/>
        </w:rPr>
        <w:t xml:space="preserve">har </w:t>
      </w:r>
      <w:r w:rsidR="004F25D7">
        <w:rPr>
          <w:sz w:val="24"/>
          <w:szCs w:val="24"/>
        </w:rPr>
        <w:t xml:space="preserve">på den anden side </w:t>
      </w:r>
      <w:r w:rsidR="009E56F3">
        <w:rPr>
          <w:sz w:val="24"/>
          <w:szCs w:val="24"/>
        </w:rPr>
        <w:t>ikke inddraget studier senere end 2015</w:t>
      </w:r>
      <w:r w:rsidR="006500D1">
        <w:rPr>
          <w:sz w:val="24"/>
          <w:szCs w:val="24"/>
        </w:rPr>
        <w:t>.</w:t>
      </w:r>
      <w:r w:rsidR="00F81064">
        <w:rPr>
          <w:sz w:val="24"/>
          <w:szCs w:val="24"/>
        </w:rPr>
        <w:t xml:space="preserve"> Samlet set har de inddraget tre af de samme</w:t>
      </w:r>
      <w:r w:rsidR="00A641F6">
        <w:rPr>
          <w:sz w:val="24"/>
          <w:szCs w:val="24"/>
        </w:rPr>
        <w:t xml:space="preserve"> studier.</w:t>
      </w:r>
    </w:p>
    <w:p w:rsidR="004F25D7" w:rsidRDefault="00123D9F" w:rsidP="00652D4D">
      <w:pPr>
        <w:keepNext/>
        <w:spacing w:before="600"/>
        <w:rPr>
          <w:sz w:val="24"/>
          <w:szCs w:val="24"/>
        </w:rPr>
      </w:pPr>
      <w:r w:rsidRPr="00123D9F">
        <w:rPr>
          <w:b/>
          <w:sz w:val="24"/>
          <w:szCs w:val="24"/>
        </w:rPr>
        <w:t>Ligheder:</w:t>
      </w:r>
      <w:r>
        <w:rPr>
          <w:sz w:val="24"/>
          <w:szCs w:val="24"/>
        </w:rPr>
        <w:t xml:space="preserve"> D</w:t>
      </w:r>
      <w:r w:rsidR="006500D1">
        <w:rPr>
          <w:sz w:val="24"/>
          <w:szCs w:val="24"/>
        </w:rPr>
        <w:t>eres resultater på metaanalyserne indikerer trods ovenstående</w:t>
      </w:r>
      <w:r>
        <w:rPr>
          <w:sz w:val="24"/>
          <w:szCs w:val="24"/>
        </w:rPr>
        <w:t>,</w:t>
      </w:r>
      <w:r w:rsidR="006500D1">
        <w:rPr>
          <w:sz w:val="24"/>
          <w:szCs w:val="24"/>
        </w:rPr>
        <w:t xml:space="preserve"> flere sammenlignelige tendenser</w:t>
      </w:r>
      <w:r w:rsidR="000C78E1">
        <w:rPr>
          <w:sz w:val="24"/>
          <w:szCs w:val="24"/>
        </w:rPr>
        <w:t xml:space="preserve"> udover at d</w:t>
      </w:r>
      <w:r w:rsidR="006500D1">
        <w:rPr>
          <w:sz w:val="24"/>
          <w:szCs w:val="24"/>
        </w:rPr>
        <w:t xml:space="preserve">e </w:t>
      </w:r>
      <w:r w:rsidR="000C78E1">
        <w:rPr>
          <w:sz w:val="24"/>
          <w:szCs w:val="24"/>
        </w:rPr>
        <w:t>begge konkluderer</w:t>
      </w:r>
      <w:r w:rsidR="00332859">
        <w:rPr>
          <w:sz w:val="24"/>
          <w:szCs w:val="24"/>
        </w:rPr>
        <w:t>,</w:t>
      </w:r>
      <w:r w:rsidR="006500D1">
        <w:rPr>
          <w:sz w:val="24"/>
          <w:szCs w:val="24"/>
        </w:rPr>
        <w:t xml:space="preserve"> at LI-ESWT</w:t>
      </w:r>
      <w:r w:rsidR="00A641F6">
        <w:rPr>
          <w:sz w:val="24"/>
          <w:szCs w:val="24"/>
        </w:rPr>
        <w:t xml:space="preserve"> har</w:t>
      </w:r>
      <w:r w:rsidR="009E56F3">
        <w:rPr>
          <w:sz w:val="24"/>
          <w:szCs w:val="24"/>
        </w:rPr>
        <w:t xml:space="preserve"> en</w:t>
      </w:r>
      <w:r w:rsidR="006500D1">
        <w:rPr>
          <w:sz w:val="24"/>
          <w:szCs w:val="24"/>
        </w:rPr>
        <w:t xml:space="preserve"> positiv effekt på e</w:t>
      </w:r>
      <w:r w:rsidR="000C78E1">
        <w:rPr>
          <w:sz w:val="24"/>
          <w:szCs w:val="24"/>
        </w:rPr>
        <w:t>rektil dysfunktion</w:t>
      </w:r>
      <w:r w:rsidR="006500D1">
        <w:rPr>
          <w:sz w:val="24"/>
          <w:szCs w:val="24"/>
        </w:rPr>
        <w:t>.</w:t>
      </w:r>
      <w:r w:rsidR="004F25D7">
        <w:rPr>
          <w:sz w:val="24"/>
          <w:szCs w:val="24"/>
        </w:rPr>
        <w:t xml:space="preserve"> </w:t>
      </w:r>
      <w:r w:rsidR="00332859">
        <w:rPr>
          <w:sz w:val="24"/>
          <w:szCs w:val="24"/>
        </w:rPr>
        <w:t>De finder</w:t>
      </w:r>
      <w:r w:rsidR="004F25D7">
        <w:rPr>
          <w:sz w:val="24"/>
          <w:szCs w:val="24"/>
        </w:rPr>
        <w:t xml:space="preserve"> begge indikationer på at beha</w:t>
      </w:r>
      <w:r w:rsidR="000B4635">
        <w:rPr>
          <w:sz w:val="24"/>
          <w:szCs w:val="24"/>
        </w:rPr>
        <w:t>ndlingen ser ud til at være</w:t>
      </w:r>
      <w:r w:rsidR="004F25D7">
        <w:rPr>
          <w:sz w:val="24"/>
          <w:szCs w:val="24"/>
        </w:rPr>
        <w:t xml:space="preserve"> effekti</w:t>
      </w:r>
      <w:r w:rsidR="00F81064">
        <w:rPr>
          <w:sz w:val="24"/>
          <w:szCs w:val="24"/>
        </w:rPr>
        <w:t>v i de procedurer hvor der samlet</w:t>
      </w:r>
      <w:r w:rsidR="004F25D7">
        <w:rPr>
          <w:sz w:val="24"/>
          <w:szCs w:val="24"/>
        </w:rPr>
        <w:t xml:space="preserve"> blev administreret &gt; 15000 SW over en relativ kort periode.</w:t>
      </w:r>
      <w:r w:rsidRPr="00123D9F">
        <w:rPr>
          <w:sz w:val="24"/>
          <w:szCs w:val="24"/>
        </w:rPr>
        <w:t xml:space="preserve"> </w:t>
      </w:r>
      <w:r>
        <w:rPr>
          <w:sz w:val="24"/>
          <w:szCs w:val="24"/>
        </w:rPr>
        <w:t>De begge finder desuden en mindre</w:t>
      </w:r>
      <w:r w:rsidR="00332859">
        <w:rPr>
          <w:sz w:val="24"/>
          <w:szCs w:val="24"/>
        </w:rPr>
        <w:t>,</w:t>
      </w:r>
      <w:r>
        <w:rPr>
          <w:sz w:val="24"/>
          <w:szCs w:val="24"/>
        </w:rPr>
        <w:t xml:space="preserve"> men positiv effekt på IIEF scoren</w:t>
      </w:r>
      <w:r w:rsidR="009A746B">
        <w:rPr>
          <w:sz w:val="24"/>
          <w:szCs w:val="24"/>
        </w:rPr>
        <w:t xml:space="preserve"> post </w:t>
      </w:r>
      <w:r w:rsidR="000B4635">
        <w:rPr>
          <w:sz w:val="24"/>
          <w:szCs w:val="24"/>
        </w:rPr>
        <w:t>placebo</w:t>
      </w:r>
      <w:r w:rsidR="009B2663">
        <w:rPr>
          <w:sz w:val="24"/>
          <w:szCs w:val="24"/>
        </w:rPr>
        <w:t>behandling.</w:t>
      </w:r>
      <w:r w:rsidR="004F25D7">
        <w:rPr>
          <w:sz w:val="24"/>
          <w:szCs w:val="24"/>
        </w:rPr>
        <w:t xml:space="preserve">  </w:t>
      </w:r>
      <w:r w:rsidR="000C78E1">
        <w:rPr>
          <w:sz w:val="24"/>
          <w:szCs w:val="24"/>
        </w:rPr>
        <w:t xml:space="preserve"> </w:t>
      </w:r>
    </w:p>
    <w:p w:rsidR="006500D1" w:rsidRPr="00D66A30" w:rsidRDefault="00F9639B" w:rsidP="00652D4D">
      <w:pPr>
        <w:keepNext/>
        <w:spacing w:before="600"/>
        <w:rPr>
          <w:sz w:val="24"/>
          <w:szCs w:val="24"/>
        </w:rPr>
      </w:pPr>
      <w:r>
        <w:rPr>
          <w:b/>
          <w:sz w:val="24"/>
          <w:szCs w:val="24"/>
        </w:rPr>
        <w:t>Forskelle</w:t>
      </w:r>
      <w:r w:rsidR="00123D9F" w:rsidRPr="00123D9F">
        <w:rPr>
          <w:b/>
          <w:sz w:val="24"/>
          <w:szCs w:val="24"/>
        </w:rPr>
        <w:t>:</w:t>
      </w:r>
      <w:r w:rsidR="00123D9F">
        <w:rPr>
          <w:sz w:val="24"/>
          <w:szCs w:val="24"/>
        </w:rPr>
        <w:t xml:space="preserve"> </w:t>
      </w:r>
      <w:r w:rsidR="000C78E1">
        <w:rPr>
          <w:sz w:val="24"/>
          <w:szCs w:val="24"/>
        </w:rPr>
        <w:t>Cla</w:t>
      </w:r>
      <w:r w:rsidR="004F25D7">
        <w:rPr>
          <w:sz w:val="24"/>
          <w:szCs w:val="24"/>
        </w:rPr>
        <w:t>vijo et al. har fundet meget lille asymmetri på</w:t>
      </w:r>
      <w:r w:rsidR="000C78E1">
        <w:rPr>
          <w:sz w:val="24"/>
          <w:szCs w:val="24"/>
        </w:rPr>
        <w:t xml:space="preserve"> IIEF score variationer i studiern</w:t>
      </w:r>
      <w:r w:rsidR="00A641F6">
        <w:rPr>
          <w:sz w:val="24"/>
          <w:szCs w:val="24"/>
        </w:rPr>
        <w:t>e for de aktivt behandlede mænd.</w:t>
      </w:r>
      <w:r w:rsidR="000C78E1">
        <w:rPr>
          <w:sz w:val="24"/>
          <w:szCs w:val="24"/>
        </w:rPr>
        <w:t xml:space="preserve"> Lu et al. </w:t>
      </w:r>
      <w:r w:rsidR="00A641F6">
        <w:rPr>
          <w:sz w:val="24"/>
          <w:szCs w:val="24"/>
        </w:rPr>
        <w:t xml:space="preserve">har for den samme gruppe </w:t>
      </w:r>
      <w:r w:rsidR="00F81064">
        <w:rPr>
          <w:sz w:val="24"/>
          <w:szCs w:val="24"/>
        </w:rPr>
        <w:t xml:space="preserve">aktivt behandlede </w:t>
      </w:r>
      <w:r w:rsidR="00A641F6">
        <w:rPr>
          <w:sz w:val="24"/>
          <w:szCs w:val="24"/>
        </w:rPr>
        <w:t xml:space="preserve">mænd, </w:t>
      </w:r>
      <w:r w:rsidR="000C78E1">
        <w:rPr>
          <w:sz w:val="24"/>
          <w:szCs w:val="24"/>
        </w:rPr>
        <w:t>fundet e</w:t>
      </w:r>
      <w:r w:rsidR="00A641F6">
        <w:rPr>
          <w:sz w:val="24"/>
          <w:szCs w:val="24"/>
        </w:rPr>
        <w:t>n meget større vidde på IIEF scoren</w:t>
      </w:r>
      <w:r w:rsidR="000C78E1">
        <w:rPr>
          <w:sz w:val="24"/>
          <w:szCs w:val="24"/>
        </w:rPr>
        <w:t>, hvilket igen formentligt er grundet den knap så heterogene population Lu et al. har sammenlignet</w:t>
      </w:r>
      <w:r w:rsidR="00936834">
        <w:rPr>
          <w:sz w:val="24"/>
          <w:szCs w:val="24"/>
        </w:rPr>
        <w:t xml:space="preserve"> resultaterne for</w:t>
      </w:r>
      <w:r w:rsidR="000C78E1">
        <w:rPr>
          <w:sz w:val="24"/>
          <w:szCs w:val="24"/>
        </w:rPr>
        <w:t xml:space="preserve">. </w:t>
      </w:r>
      <w:r w:rsidR="00123D9F">
        <w:rPr>
          <w:sz w:val="24"/>
          <w:szCs w:val="24"/>
        </w:rPr>
        <w:t xml:space="preserve">                                                                                                                </w:t>
      </w:r>
      <w:r w:rsidR="00A641F6">
        <w:rPr>
          <w:sz w:val="24"/>
          <w:szCs w:val="24"/>
        </w:rPr>
        <w:t xml:space="preserve">        </w:t>
      </w:r>
      <w:r w:rsidR="00123D9F">
        <w:rPr>
          <w:sz w:val="24"/>
          <w:szCs w:val="24"/>
        </w:rPr>
        <w:t>Lu et al har</w:t>
      </w:r>
      <w:r w:rsidR="00332859">
        <w:rPr>
          <w:sz w:val="24"/>
          <w:szCs w:val="24"/>
        </w:rPr>
        <w:t xml:space="preserve"> ydermere</w:t>
      </w:r>
      <w:r w:rsidR="00123D9F">
        <w:rPr>
          <w:sz w:val="24"/>
          <w:szCs w:val="24"/>
        </w:rPr>
        <w:t xml:space="preserve"> ikke kunnet bevise samme signifikante</w:t>
      </w:r>
      <w:r w:rsidR="00A07FB8">
        <w:rPr>
          <w:sz w:val="24"/>
          <w:szCs w:val="24"/>
        </w:rPr>
        <w:t xml:space="preserve"> gennemsnitlige</w:t>
      </w:r>
      <w:r w:rsidR="00123D9F">
        <w:rPr>
          <w:sz w:val="24"/>
          <w:szCs w:val="24"/>
        </w:rPr>
        <w:t xml:space="preserve"> behandlingseffekt for de aktivt behandlede mænd, sammenlignet med</w:t>
      </w:r>
      <w:r w:rsidR="00332859">
        <w:rPr>
          <w:sz w:val="24"/>
          <w:szCs w:val="24"/>
        </w:rPr>
        <w:t xml:space="preserve"> de placebobehandlede</w:t>
      </w:r>
      <w:r w:rsidR="00123D9F">
        <w:rPr>
          <w:sz w:val="24"/>
          <w:szCs w:val="24"/>
        </w:rPr>
        <w:t xml:space="preserve"> </w:t>
      </w:r>
      <w:r w:rsidR="00A07FB8">
        <w:rPr>
          <w:sz w:val="24"/>
          <w:szCs w:val="24"/>
        </w:rPr>
        <w:t xml:space="preserve">mænd, </w:t>
      </w:r>
      <w:r w:rsidR="00123D9F">
        <w:rPr>
          <w:sz w:val="24"/>
          <w:szCs w:val="24"/>
        </w:rPr>
        <w:t>som Clavijo et al.</w:t>
      </w:r>
      <w:r w:rsidR="007B5377">
        <w:rPr>
          <w:sz w:val="24"/>
          <w:szCs w:val="24"/>
        </w:rPr>
        <w:t xml:space="preserve"> har fundet</w:t>
      </w:r>
      <w:r w:rsidR="00123D9F">
        <w:rPr>
          <w:sz w:val="24"/>
          <w:szCs w:val="24"/>
        </w:rPr>
        <w:t xml:space="preserve">:                                                                         </w:t>
      </w:r>
      <w:r w:rsidR="007B5377">
        <w:rPr>
          <w:sz w:val="24"/>
          <w:szCs w:val="24"/>
        </w:rPr>
        <w:t xml:space="preserve">                                                                                    </w:t>
      </w:r>
      <w:r w:rsidR="00123D9F">
        <w:rPr>
          <w:sz w:val="24"/>
          <w:szCs w:val="24"/>
        </w:rPr>
        <w:t xml:space="preserve">Lu et al.: </w:t>
      </w:r>
      <w:r w:rsidR="00123D9F">
        <w:rPr>
          <w:rFonts w:cstheme="minorHAnsi"/>
          <w:sz w:val="24"/>
          <w:szCs w:val="24"/>
        </w:rPr>
        <w:t>↑</w:t>
      </w:r>
      <w:r w:rsidR="00123D9F">
        <w:rPr>
          <w:sz w:val="24"/>
          <w:szCs w:val="24"/>
        </w:rPr>
        <w:t xml:space="preserve"> 2,3 </w:t>
      </w:r>
      <w:r w:rsidR="007B5377">
        <w:rPr>
          <w:sz w:val="24"/>
          <w:szCs w:val="24"/>
        </w:rPr>
        <w:t xml:space="preserve">gennemsnitlig </w:t>
      </w:r>
      <w:r w:rsidR="009B2663">
        <w:rPr>
          <w:sz w:val="24"/>
          <w:szCs w:val="24"/>
        </w:rPr>
        <w:t xml:space="preserve">IIEF </w:t>
      </w:r>
      <w:r w:rsidR="00123D9F">
        <w:rPr>
          <w:sz w:val="24"/>
          <w:szCs w:val="24"/>
        </w:rPr>
        <w:t xml:space="preserve">score </w:t>
      </w:r>
      <w:r w:rsidR="009B2663">
        <w:rPr>
          <w:sz w:val="24"/>
          <w:szCs w:val="24"/>
        </w:rPr>
        <w:t>efter aktiv behandling.</w:t>
      </w:r>
      <w:r w:rsidR="00123D9F">
        <w:rPr>
          <w:sz w:val="24"/>
          <w:szCs w:val="24"/>
        </w:rPr>
        <w:t xml:space="preserve">                                                                                                                                  Clavijo et al. </w:t>
      </w:r>
      <w:r w:rsidR="00123D9F">
        <w:rPr>
          <w:rFonts w:cstheme="minorHAnsi"/>
          <w:sz w:val="24"/>
          <w:szCs w:val="24"/>
        </w:rPr>
        <w:t>↑</w:t>
      </w:r>
      <w:r w:rsidR="009B2663">
        <w:rPr>
          <w:sz w:val="24"/>
          <w:szCs w:val="24"/>
        </w:rPr>
        <w:t xml:space="preserve"> 4,17 </w:t>
      </w:r>
      <w:r w:rsidR="007B5377">
        <w:rPr>
          <w:sz w:val="24"/>
          <w:szCs w:val="24"/>
        </w:rPr>
        <w:t xml:space="preserve">gennemsnitlig </w:t>
      </w:r>
      <w:r w:rsidR="009B2663">
        <w:rPr>
          <w:sz w:val="24"/>
          <w:szCs w:val="24"/>
        </w:rPr>
        <w:t>IIEF score efter aktiv behandling.</w:t>
      </w:r>
      <w:r w:rsidR="000C78E1">
        <w:rPr>
          <w:sz w:val="24"/>
          <w:szCs w:val="24"/>
        </w:rPr>
        <w:t xml:space="preserve">   </w:t>
      </w:r>
      <w:r w:rsidR="006500D1">
        <w:rPr>
          <w:sz w:val="24"/>
          <w:szCs w:val="24"/>
        </w:rPr>
        <w:t xml:space="preserve"> </w:t>
      </w:r>
      <w:r w:rsidR="000C78E1">
        <w:rPr>
          <w:sz w:val="24"/>
          <w:szCs w:val="24"/>
        </w:rPr>
        <w:t xml:space="preserve">                                                                                            </w:t>
      </w:r>
    </w:p>
    <w:p w:rsidR="00337BD4" w:rsidRDefault="008640CE" w:rsidP="00337BD4">
      <w:pPr>
        <w:keepNext/>
        <w:spacing w:before="600"/>
        <w:rPr>
          <w:sz w:val="24"/>
          <w:szCs w:val="24"/>
        </w:rPr>
      </w:pPr>
      <w:bookmarkStart w:id="34" w:name="_Toc481995442"/>
      <w:bookmarkEnd w:id="28"/>
      <w:r w:rsidRPr="006A685B">
        <w:rPr>
          <w:rStyle w:val="Overskrift1Tegn"/>
          <w:rFonts w:asciiTheme="minorHAnsi" w:hAnsiTheme="minorHAnsi"/>
          <w:b/>
          <w:color w:val="auto"/>
        </w:rPr>
        <w:t>14.</w:t>
      </w:r>
      <w:r w:rsidR="00994E20" w:rsidRPr="006A685B">
        <w:rPr>
          <w:rStyle w:val="Overskrift1Tegn"/>
          <w:rFonts w:asciiTheme="minorHAnsi" w:hAnsiTheme="minorHAnsi"/>
          <w:b/>
          <w:color w:val="auto"/>
        </w:rPr>
        <w:t xml:space="preserve">0 </w:t>
      </w:r>
      <w:r w:rsidR="00654852" w:rsidRPr="006A685B">
        <w:rPr>
          <w:rStyle w:val="Overskrift1Tegn"/>
          <w:rFonts w:asciiTheme="minorHAnsi" w:hAnsiTheme="minorHAnsi"/>
          <w:b/>
          <w:color w:val="auto"/>
        </w:rPr>
        <w:t>Diskussion</w:t>
      </w:r>
      <w:r w:rsidR="003C4AFE" w:rsidRPr="006A685B">
        <w:rPr>
          <w:rStyle w:val="Overskrift1Tegn"/>
          <w:rFonts w:asciiTheme="minorHAnsi" w:hAnsiTheme="minorHAnsi"/>
          <w:b/>
          <w:color w:val="auto"/>
        </w:rPr>
        <w:t xml:space="preserve"> af resultater</w:t>
      </w:r>
      <w:r w:rsidR="00654852" w:rsidRPr="006A685B">
        <w:rPr>
          <w:rStyle w:val="Overskrift1Tegn"/>
          <w:rFonts w:asciiTheme="minorHAnsi" w:hAnsiTheme="minorHAnsi"/>
          <w:b/>
          <w:color w:val="auto"/>
        </w:rPr>
        <w:t>:</w:t>
      </w:r>
      <w:bookmarkEnd w:id="34"/>
      <w:r w:rsidR="00B51811" w:rsidRPr="006A685B">
        <w:rPr>
          <w:rStyle w:val="Overskrift1Tegn"/>
          <w:rFonts w:asciiTheme="minorHAnsi" w:hAnsiTheme="minorHAnsi"/>
          <w:b/>
          <w:color w:val="auto"/>
        </w:rPr>
        <w:t xml:space="preserve"> </w:t>
      </w:r>
      <w:r w:rsidR="00B51811" w:rsidRPr="00A53E35">
        <w:rPr>
          <w:sz w:val="32"/>
          <w:szCs w:val="32"/>
        </w:rPr>
        <w:t xml:space="preserve">                                                                                                  </w:t>
      </w:r>
      <w:r w:rsidR="00F9639B" w:rsidRPr="00A53E35">
        <w:rPr>
          <w:sz w:val="32"/>
          <w:szCs w:val="32"/>
        </w:rPr>
        <w:t xml:space="preserve">                          </w:t>
      </w:r>
      <w:r w:rsidR="00B51811" w:rsidRPr="00A53E35">
        <w:rPr>
          <w:sz w:val="32"/>
          <w:szCs w:val="32"/>
        </w:rPr>
        <w:t xml:space="preserve"> </w:t>
      </w:r>
      <w:r w:rsidR="00620237">
        <w:rPr>
          <w:sz w:val="24"/>
          <w:szCs w:val="24"/>
        </w:rPr>
        <w:t>Dette litteraturstudie viser på baggrund af to systematiske reviews, at</w:t>
      </w:r>
      <w:r w:rsidR="00C9319E">
        <w:rPr>
          <w:sz w:val="24"/>
          <w:szCs w:val="24"/>
        </w:rPr>
        <w:t xml:space="preserve"> b</w:t>
      </w:r>
      <w:r w:rsidR="00725698">
        <w:rPr>
          <w:sz w:val="24"/>
          <w:szCs w:val="24"/>
        </w:rPr>
        <w:t>ehandling med LI-ESWT til mæn</w:t>
      </w:r>
      <w:r w:rsidR="00C9319E">
        <w:rPr>
          <w:sz w:val="24"/>
          <w:szCs w:val="24"/>
        </w:rPr>
        <w:t>d med</w:t>
      </w:r>
      <w:r w:rsidR="00725698">
        <w:rPr>
          <w:sz w:val="24"/>
          <w:szCs w:val="24"/>
        </w:rPr>
        <w:t xml:space="preserve"> erektil dysfunktion potentiel</w:t>
      </w:r>
      <w:r w:rsidR="00337BD4">
        <w:rPr>
          <w:sz w:val="24"/>
          <w:szCs w:val="24"/>
        </w:rPr>
        <w:t>t kan resultere bedring af den erektile funktion, målt ud fra</w:t>
      </w:r>
      <w:r w:rsidR="00725698">
        <w:rPr>
          <w:sz w:val="24"/>
          <w:szCs w:val="24"/>
        </w:rPr>
        <w:t xml:space="preserve"> positiv effekt</w:t>
      </w:r>
      <w:r w:rsidR="00EF6291">
        <w:rPr>
          <w:sz w:val="24"/>
          <w:szCs w:val="24"/>
        </w:rPr>
        <w:t xml:space="preserve"> på</w:t>
      </w:r>
      <w:r w:rsidR="00725698">
        <w:rPr>
          <w:sz w:val="24"/>
          <w:szCs w:val="24"/>
        </w:rPr>
        <w:t xml:space="preserve"> IIEF score</w:t>
      </w:r>
      <w:r w:rsidR="00C71FB3">
        <w:rPr>
          <w:sz w:val="24"/>
          <w:szCs w:val="24"/>
        </w:rPr>
        <w:t xml:space="preserve">. Der mangler dog stadig et </w:t>
      </w:r>
      <w:r w:rsidR="00337BD4">
        <w:rPr>
          <w:sz w:val="24"/>
          <w:szCs w:val="24"/>
        </w:rPr>
        <w:t xml:space="preserve">mere </w:t>
      </w:r>
      <w:r w:rsidR="00C71FB3">
        <w:rPr>
          <w:sz w:val="24"/>
          <w:szCs w:val="24"/>
        </w:rPr>
        <w:t>klart billede af</w:t>
      </w:r>
      <w:r w:rsidR="00337BD4">
        <w:rPr>
          <w:sz w:val="24"/>
          <w:szCs w:val="24"/>
        </w:rPr>
        <w:t>, hvad</w:t>
      </w:r>
      <w:r w:rsidR="00403F00">
        <w:rPr>
          <w:sz w:val="24"/>
          <w:szCs w:val="24"/>
        </w:rPr>
        <w:t xml:space="preserve"> selve årsagen til den</w:t>
      </w:r>
      <w:r w:rsidR="00EF6291">
        <w:rPr>
          <w:sz w:val="24"/>
          <w:szCs w:val="24"/>
        </w:rPr>
        <w:t xml:space="preserve"> målbare effekt</w:t>
      </w:r>
      <w:r w:rsidR="00481968">
        <w:rPr>
          <w:sz w:val="24"/>
          <w:szCs w:val="24"/>
        </w:rPr>
        <w:t xml:space="preserve"> på IIEF scor</w:t>
      </w:r>
      <w:r w:rsidR="004370EC">
        <w:rPr>
          <w:sz w:val="24"/>
          <w:szCs w:val="24"/>
        </w:rPr>
        <w:t>en er</w:t>
      </w:r>
      <w:r w:rsidR="00EF6291">
        <w:rPr>
          <w:sz w:val="24"/>
          <w:szCs w:val="24"/>
        </w:rPr>
        <w:t>.</w:t>
      </w:r>
      <w:r w:rsidR="006C462D">
        <w:rPr>
          <w:sz w:val="24"/>
          <w:szCs w:val="24"/>
        </w:rPr>
        <w:t xml:space="preserve"> </w:t>
      </w:r>
      <w:r w:rsidR="00C71FB3">
        <w:rPr>
          <w:sz w:val="24"/>
          <w:szCs w:val="24"/>
        </w:rPr>
        <w:t xml:space="preserve">                                                                                                                                                               </w:t>
      </w:r>
      <w:r w:rsidR="00C9319E">
        <w:rPr>
          <w:sz w:val="24"/>
          <w:szCs w:val="24"/>
        </w:rPr>
        <w:t>Med al respekt</w:t>
      </w:r>
      <w:r w:rsidR="00EF6291">
        <w:rPr>
          <w:sz w:val="24"/>
          <w:szCs w:val="24"/>
        </w:rPr>
        <w:t xml:space="preserve"> har flere forskere</w:t>
      </w:r>
      <w:r w:rsidR="00C9319E">
        <w:rPr>
          <w:sz w:val="24"/>
          <w:szCs w:val="24"/>
        </w:rPr>
        <w:t xml:space="preserve"> via studier på både dyr og mennesker, fremkommet med meget plausible</w:t>
      </w:r>
      <w:r w:rsidR="00055062">
        <w:rPr>
          <w:sz w:val="24"/>
          <w:szCs w:val="24"/>
        </w:rPr>
        <w:t xml:space="preserve"> og reelle</w:t>
      </w:r>
      <w:r w:rsidR="00C9319E">
        <w:rPr>
          <w:sz w:val="24"/>
          <w:szCs w:val="24"/>
        </w:rPr>
        <w:t xml:space="preserve"> biologiske virkningsmekanismer </w:t>
      </w:r>
      <w:r w:rsidR="00403F00">
        <w:rPr>
          <w:sz w:val="24"/>
          <w:szCs w:val="24"/>
        </w:rPr>
        <w:t>bag LI-ESWT</w:t>
      </w:r>
      <w:r w:rsidR="00B51811">
        <w:rPr>
          <w:sz w:val="24"/>
          <w:szCs w:val="24"/>
        </w:rPr>
        <w:t>,</w:t>
      </w:r>
      <w:r w:rsidR="00F538A1">
        <w:rPr>
          <w:sz w:val="24"/>
          <w:szCs w:val="24"/>
        </w:rPr>
        <w:t xml:space="preserve"> </w:t>
      </w:r>
      <w:r w:rsidR="00C9319E">
        <w:rPr>
          <w:sz w:val="24"/>
          <w:szCs w:val="24"/>
        </w:rPr>
        <w:t>som ikke</w:t>
      </w:r>
      <w:r w:rsidR="00F538A1">
        <w:rPr>
          <w:sz w:val="24"/>
          <w:szCs w:val="24"/>
        </w:rPr>
        <w:t xml:space="preserve"> her det mindste skal underkendes. D</w:t>
      </w:r>
      <w:r w:rsidR="00C9319E">
        <w:rPr>
          <w:sz w:val="24"/>
          <w:szCs w:val="24"/>
        </w:rPr>
        <w:t>ét</w:t>
      </w:r>
      <w:r w:rsidR="00337BD4">
        <w:rPr>
          <w:sz w:val="24"/>
          <w:szCs w:val="24"/>
        </w:rPr>
        <w:t xml:space="preserve"> som</w:t>
      </w:r>
      <w:r w:rsidR="00C9319E">
        <w:rPr>
          <w:sz w:val="24"/>
          <w:szCs w:val="24"/>
        </w:rPr>
        <w:t xml:space="preserve"> jeg er interes</w:t>
      </w:r>
      <w:r w:rsidR="00337BD4">
        <w:rPr>
          <w:sz w:val="24"/>
          <w:szCs w:val="24"/>
        </w:rPr>
        <w:t>seret i</w:t>
      </w:r>
      <w:r w:rsidR="00F538A1">
        <w:rPr>
          <w:sz w:val="24"/>
          <w:szCs w:val="24"/>
        </w:rPr>
        <w:t xml:space="preserve"> er</w:t>
      </w:r>
      <w:r w:rsidR="00403F00">
        <w:rPr>
          <w:sz w:val="24"/>
          <w:szCs w:val="24"/>
        </w:rPr>
        <w:t>,</w:t>
      </w:r>
      <w:r w:rsidR="00F538A1">
        <w:rPr>
          <w:sz w:val="24"/>
          <w:szCs w:val="24"/>
        </w:rPr>
        <w:t xml:space="preserve"> om der i tillæg</w:t>
      </w:r>
      <w:r w:rsidR="00C9319E">
        <w:rPr>
          <w:sz w:val="24"/>
          <w:szCs w:val="24"/>
        </w:rPr>
        <w:t xml:space="preserve"> </w:t>
      </w:r>
      <w:r w:rsidR="00055062">
        <w:rPr>
          <w:sz w:val="24"/>
          <w:szCs w:val="24"/>
        </w:rPr>
        <w:t xml:space="preserve">til behandlingen </w:t>
      </w:r>
      <w:r w:rsidR="00C9319E">
        <w:rPr>
          <w:sz w:val="24"/>
          <w:szCs w:val="24"/>
        </w:rPr>
        <w:t>ske</w:t>
      </w:r>
      <w:r w:rsidR="00055062">
        <w:rPr>
          <w:sz w:val="24"/>
          <w:szCs w:val="24"/>
        </w:rPr>
        <w:t xml:space="preserve">r noget </w:t>
      </w:r>
      <w:r w:rsidR="00055062" w:rsidRPr="00403F00">
        <w:rPr>
          <w:i/>
          <w:sz w:val="24"/>
          <w:szCs w:val="24"/>
        </w:rPr>
        <w:t xml:space="preserve">andet </w:t>
      </w:r>
      <w:r w:rsidR="00C9319E">
        <w:rPr>
          <w:sz w:val="24"/>
          <w:szCs w:val="24"/>
        </w:rPr>
        <w:t xml:space="preserve">der </w:t>
      </w:r>
      <w:r w:rsidR="00F538A1">
        <w:rPr>
          <w:sz w:val="24"/>
          <w:szCs w:val="24"/>
        </w:rPr>
        <w:t xml:space="preserve">potentielt </w:t>
      </w:r>
      <w:r w:rsidR="00C9319E">
        <w:rPr>
          <w:sz w:val="24"/>
          <w:szCs w:val="24"/>
        </w:rPr>
        <w:t>kan påvirke den erektile funktion?</w:t>
      </w:r>
      <w:r w:rsidR="00EF6291">
        <w:rPr>
          <w:sz w:val="24"/>
          <w:szCs w:val="24"/>
        </w:rPr>
        <w:t xml:space="preserve"> </w:t>
      </w:r>
      <w:r w:rsidR="00C71FB3">
        <w:rPr>
          <w:sz w:val="24"/>
          <w:szCs w:val="24"/>
        </w:rPr>
        <w:t>Noget man i</w:t>
      </w:r>
      <w:r w:rsidR="00F81064">
        <w:rPr>
          <w:sz w:val="24"/>
          <w:szCs w:val="24"/>
        </w:rPr>
        <w:t>kke i de nuværende studier har overvejet</w:t>
      </w:r>
      <w:r w:rsidR="00C71FB3">
        <w:rPr>
          <w:sz w:val="24"/>
          <w:szCs w:val="24"/>
        </w:rPr>
        <w:t xml:space="preserve"> </w:t>
      </w:r>
      <w:r w:rsidR="00F81064">
        <w:rPr>
          <w:sz w:val="24"/>
          <w:szCs w:val="24"/>
        </w:rPr>
        <w:t>kunne være en faktor</w:t>
      </w:r>
      <w:r w:rsidR="00C71FB3">
        <w:rPr>
          <w:sz w:val="24"/>
          <w:szCs w:val="24"/>
        </w:rPr>
        <w:t xml:space="preserve">. </w:t>
      </w:r>
      <w:r w:rsidR="001A1BF7">
        <w:rPr>
          <w:sz w:val="24"/>
          <w:szCs w:val="24"/>
        </w:rPr>
        <w:t xml:space="preserve">                                                                                                                                      </w:t>
      </w:r>
      <w:r w:rsidR="00055062">
        <w:rPr>
          <w:sz w:val="24"/>
          <w:szCs w:val="24"/>
        </w:rPr>
        <w:t>De bagvedliggende årsager til behandlingseffekten</w:t>
      </w:r>
      <w:r w:rsidR="00337BD4">
        <w:rPr>
          <w:sz w:val="24"/>
          <w:szCs w:val="24"/>
        </w:rPr>
        <w:t>,</w:t>
      </w:r>
      <w:r w:rsidR="00055062">
        <w:rPr>
          <w:sz w:val="24"/>
          <w:szCs w:val="24"/>
        </w:rPr>
        <w:t xml:space="preserve"> </w:t>
      </w:r>
      <w:r w:rsidR="001A1BF7">
        <w:rPr>
          <w:sz w:val="24"/>
          <w:szCs w:val="24"/>
        </w:rPr>
        <w:t>er</w:t>
      </w:r>
      <w:r w:rsidR="00055062">
        <w:rPr>
          <w:sz w:val="24"/>
          <w:szCs w:val="24"/>
        </w:rPr>
        <w:t xml:space="preserve"> </w:t>
      </w:r>
      <w:r w:rsidR="00337BD4">
        <w:rPr>
          <w:sz w:val="24"/>
          <w:szCs w:val="24"/>
        </w:rPr>
        <w:t xml:space="preserve">udover ovenstående </w:t>
      </w:r>
      <w:r w:rsidR="00C71FB3">
        <w:rPr>
          <w:sz w:val="24"/>
          <w:szCs w:val="24"/>
        </w:rPr>
        <w:t>interessante</w:t>
      </w:r>
      <w:r w:rsidR="00337BD4">
        <w:rPr>
          <w:sz w:val="24"/>
          <w:szCs w:val="24"/>
        </w:rPr>
        <w:t>,</w:t>
      </w:r>
      <w:r w:rsidR="00F538A1">
        <w:rPr>
          <w:sz w:val="24"/>
          <w:szCs w:val="24"/>
        </w:rPr>
        <w:t xml:space="preserve"> </w:t>
      </w:r>
      <w:r w:rsidR="00337BD4">
        <w:rPr>
          <w:sz w:val="24"/>
          <w:szCs w:val="24"/>
        </w:rPr>
        <w:t>grundet det</w:t>
      </w:r>
      <w:r w:rsidR="00055062">
        <w:rPr>
          <w:sz w:val="24"/>
          <w:szCs w:val="24"/>
        </w:rPr>
        <w:t xml:space="preserve"> </w:t>
      </w:r>
      <w:r w:rsidR="00337BD4">
        <w:rPr>
          <w:sz w:val="24"/>
          <w:szCs w:val="24"/>
        </w:rPr>
        <w:t xml:space="preserve">positive </w:t>
      </w:r>
      <w:r w:rsidR="00055062">
        <w:rPr>
          <w:sz w:val="24"/>
          <w:szCs w:val="24"/>
        </w:rPr>
        <w:t>kurative</w:t>
      </w:r>
      <w:r w:rsidR="008509D4">
        <w:rPr>
          <w:sz w:val="24"/>
          <w:szCs w:val="24"/>
        </w:rPr>
        <w:t xml:space="preserve"> og minimalt invasive</w:t>
      </w:r>
      <w:r w:rsidR="00055062">
        <w:rPr>
          <w:sz w:val="24"/>
          <w:szCs w:val="24"/>
        </w:rPr>
        <w:t xml:space="preserve"> potentiale i</w:t>
      </w:r>
      <w:r w:rsidR="00EF6291">
        <w:rPr>
          <w:sz w:val="24"/>
          <w:szCs w:val="24"/>
        </w:rPr>
        <w:t xml:space="preserve"> </w:t>
      </w:r>
      <w:r w:rsidR="00337BD4">
        <w:rPr>
          <w:sz w:val="24"/>
          <w:szCs w:val="24"/>
        </w:rPr>
        <w:t xml:space="preserve">selve </w:t>
      </w:r>
      <w:r w:rsidR="00EF6291">
        <w:rPr>
          <w:sz w:val="24"/>
          <w:szCs w:val="24"/>
        </w:rPr>
        <w:t>behandlingsmodalitet</w:t>
      </w:r>
      <w:r w:rsidR="00337BD4">
        <w:rPr>
          <w:sz w:val="24"/>
          <w:szCs w:val="24"/>
        </w:rPr>
        <w:t>en.</w:t>
      </w:r>
      <w:r w:rsidR="001A1BF7">
        <w:rPr>
          <w:sz w:val="24"/>
          <w:szCs w:val="24"/>
        </w:rPr>
        <w:t xml:space="preserve"> Ydermere er de bagvedliggende årsager interessante, da det ikke er </w:t>
      </w:r>
      <w:r w:rsidR="00337BD4">
        <w:rPr>
          <w:sz w:val="24"/>
          <w:szCs w:val="24"/>
        </w:rPr>
        <w:t xml:space="preserve">klart belyst hvorfor </w:t>
      </w:r>
      <w:r w:rsidR="001A1BF7">
        <w:rPr>
          <w:sz w:val="24"/>
          <w:szCs w:val="24"/>
        </w:rPr>
        <w:t>nogle af de p</w:t>
      </w:r>
      <w:r w:rsidR="00337BD4">
        <w:rPr>
          <w:sz w:val="24"/>
          <w:szCs w:val="24"/>
        </w:rPr>
        <w:t>lacebobehandlede mænd opnåede en relativ betydningsfuld</w:t>
      </w:r>
      <w:r w:rsidR="001A1BF7">
        <w:rPr>
          <w:sz w:val="24"/>
          <w:szCs w:val="24"/>
        </w:rPr>
        <w:t xml:space="preserve"> positiv </w:t>
      </w:r>
      <w:r w:rsidR="00337BD4">
        <w:rPr>
          <w:sz w:val="24"/>
          <w:szCs w:val="24"/>
        </w:rPr>
        <w:t xml:space="preserve">erektil </w:t>
      </w:r>
      <w:r w:rsidR="001A1BF7">
        <w:rPr>
          <w:sz w:val="24"/>
          <w:szCs w:val="24"/>
        </w:rPr>
        <w:t>effekt</w:t>
      </w:r>
      <w:r w:rsidR="00337BD4">
        <w:rPr>
          <w:sz w:val="24"/>
          <w:szCs w:val="24"/>
        </w:rPr>
        <w:t>,</w:t>
      </w:r>
      <w:r w:rsidR="001A1BF7">
        <w:rPr>
          <w:sz w:val="24"/>
          <w:szCs w:val="24"/>
        </w:rPr>
        <w:t xml:space="preserve"> </w:t>
      </w:r>
      <w:r w:rsidR="00337BD4">
        <w:rPr>
          <w:sz w:val="24"/>
          <w:szCs w:val="24"/>
        </w:rPr>
        <w:t>målt ud fra IIEF score</w:t>
      </w:r>
      <w:r w:rsidR="001A1BF7">
        <w:rPr>
          <w:sz w:val="24"/>
          <w:szCs w:val="24"/>
        </w:rPr>
        <w:t xml:space="preserve">? Studierne konkluderer </w:t>
      </w:r>
      <w:r w:rsidR="008509D4">
        <w:rPr>
          <w:sz w:val="24"/>
          <w:szCs w:val="24"/>
        </w:rPr>
        <w:t>dog</w:t>
      </w:r>
      <w:r w:rsidR="00337BD4">
        <w:rPr>
          <w:sz w:val="24"/>
          <w:szCs w:val="24"/>
        </w:rPr>
        <w:t xml:space="preserve"> </w:t>
      </w:r>
      <w:r w:rsidR="001A1BF7">
        <w:rPr>
          <w:sz w:val="24"/>
          <w:szCs w:val="24"/>
        </w:rPr>
        <w:t>at årsagerne til placebo</w:t>
      </w:r>
      <w:r w:rsidR="00337BD4">
        <w:rPr>
          <w:sz w:val="24"/>
          <w:szCs w:val="24"/>
        </w:rPr>
        <w:t xml:space="preserve">effekten enten er grundet </w:t>
      </w:r>
      <w:r w:rsidR="001A1BF7">
        <w:rPr>
          <w:sz w:val="24"/>
          <w:szCs w:val="24"/>
        </w:rPr>
        <w:t>små studier</w:t>
      </w:r>
      <w:r w:rsidR="0055034D">
        <w:rPr>
          <w:sz w:val="24"/>
          <w:szCs w:val="24"/>
        </w:rPr>
        <w:t>,</w:t>
      </w:r>
      <w:r w:rsidR="001A1BF7">
        <w:rPr>
          <w:sz w:val="24"/>
          <w:szCs w:val="24"/>
        </w:rPr>
        <w:t xml:space="preserve"> selektionsbias eller </w:t>
      </w:r>
      <w:r w:rsidR="00337BD4">
        <w:rPr>
          <w:sz w:val="24"/>
          <w:szCs w:val="24"/>
        </w:rPr>
        <w:t>metodiske bias i forhold til den praktiske gennemførsel af dobbeltblinding</w:t>
      </w:r>
      <w:r w:rsidR="001A1BF7">
        <w:rPr>
          <w:sz w:val="24"/>
          <w:szCs w:val="24"/>
        </w:rPr>
        <w:t xml:space="preserve">. </w:t>
      </w:r>
      <w:r w:rsidR="008509D4">
        <w:rPr>
          <w:sz w:val="24"/>
          <w:szCs w:val="24"/>
        </w:rPr>
        <w:t xml:space="preserve">     D</w:t>
      </w:r>
      <w:r w:rsidR="00337BD4">
        <w:rPr>
          <w:sz w:val="24"/>
          <w:szCs w:val="24"/>
        </w:rPr>
        <w:t>er kan</w:t>
      </w:r>
      <w:r w:rsidR="008509D4">
        <w:rPr>
          <w:sz w:val="24"/>
          <w:szCs w:val="24"/>
        </w:rPr>
        <w:t xml:space="preserve"> dog</w:t>
      </w:r>
      <w:r w:rsidR="00337BD4">
        <w:rPr>
          <w:sz w:val="24"/>
          <w:szCs w:val="24"/>
        </w:rPr>
        <w:t xml:space="preserve"> fortsat være andre bias som ikke er overvejet i studiernes metoder.</w:t>
      </w:r>
      <w:r w:rsidR="0055034D">
        <w:rPr>
          <w:sz w:val="24"/>
          <w:szCs w:val="24"/>
        </w:rPr>
        <w:t xml:space="preserve">                                                                                                                                         </w:t>
      </w:r>
    </w:p>
    <w:p w:rsidR="00666260" w:rsidRDefault="00403F00" w:rsidP="00666260">
      <w:pPr>
        <w:keepNext/>
        <w:spacing w:before="600"/>
        <w:rPr>
          <w:sz w:val="24"/>
          <w:szCs w:val="24"/>
        </w:rPr>
      </w:pPr>
      <w:r>
        <w:rPr>
          <w:sz w:val="24"/>
          <w:szCs w:val="24"/>
        </w:rPr>
        <w:t>Den bagvedliggende tanke</w:t>
      </w:r>
      <w:r w:rsidR="00337BD4">
        <w:rPr>
          <w:sz w:val="24"/>
          <w:szCs w:val="24"/>
        </w:rPr>
        <w:t xml:space="preserve"> med denne</w:t>
      </w:r>
      <w:r w:rsidR="00DF39F8">
        <w:rPr>
          <w:sz w:val="24"/>
          <w:szCs w:val="24"/>
        </w:rPr>
        <w:t xml:space="preserve"> hypotese</w:t>
      </w:r>
      <w:r w:rsidR="00BD4E3E">
        <w:rPr>
          <w:sz w:val="24"/>
          <w:szCs w:val="24"/>
        </w:rPr>
        <w:t>,</w:t>
      </w:r>
      <w:r w:rsidR="000E70B5">
        <w:rPr>
          <w:sz w:val="24"/>
          <w:szCs w:val="24"/>
        </w:rPr>
        <w:t xml:space="preserve"> beror på </w:t>
      </w:r>
      <w:r w:rsidR="00BD4E3E">
        <w:rPr>
          <w:sz w:val="24"/>
          <w:szCs w:val="24"/>
        </w:rPr>
        <w:t>at s</w:t>
      </w:r>
      <w:r w:rsidR="00DF39F8">
        <w:rPr>
          <w:sz w:val="24"/>
          <w:szCs w:val="24"/>
        </w:rPr>
        <w:t>elve behandlingen</w:t>
      </w:r>
      <w:r w:rsidR="006C462D">
        <w:rPr>
          <w:sz w:val="24"/>
          <w:szCs w:val="24"/>
        </w:rPr>
        <w:t xml:space="preserve"> udløser relativt </w:t>
      </w:r>
      <w:r w:rsidR="00214D4D">
        <w:rPr>
          <w:sz w:val="24"/>
          <w:szCs w:val="24"/>
        </w:rPr>
        <w:t xml:space="preserve">mange besøg </w:t>
      </w:r>
      <w:r w:rsidR="002C6EC6">
        <w:rPr>
          <w:sz w:val="24"/>
          <w:szCs w:val="24"/>
        </w:rPr>
        <w:t xml:space="preserve">og </w:t>
      </w:r>
      <w:r w:rsidR="00554704">
        <w:rPr>
          <w:sz w:val="24"/>
          <w:szCs w:val="24"/>
        </w:rPr>
        <w:t xml:space="preserve">dermed </w:t>
      </w:r>
      <w:r w:rsidR="002C6EC6">
        <w:rPr>
          <w:sz w:val="24"/>
          <w:szCs w:val="24"/>
        </w:rPr>
        <w:t>minutter sammen med</w:t>
      </w:r>
      <w:r w:rsidR="00214D4D">
        <w:rPr>
          <w:sz w:val="24"/>
          <w:szCs w:val="24"/>
        </w:rPr>
        <w:t xml:space="preserve"> en læge eller</w:t>
      </w:r>
      <w:r w:rsidR="006C462D">
        <w:rPr>
          <w:sz w:val="24"/>
          <w:szCs w:val="24"/>
        </w:rPr>
        <w:t xml:space="preserve"> anden</w:t>
      </w:r>
      <w:r w:rsidR="00055062">
        <w:rPr>
          <w:sz w:val="24"/>
          <w:szCs w:val="24"/>
        </w:rPr>
        <w:t xml:space="preserve"> (må formodes)</w:t>
      </w:r>
      <w:r w:rsidR="006C462D">
        <w:rPr>
          <w:sz w:val="24"/>
          <w:szCs w:val="24"/>
        </w:rPr>
        <w:t xml:space="preserve"> </w:t>
      </w:r>
      <w:r w:rsidR="00BD4E3E">
        <w:rPr>
          <w:sz w:val="24"/>
          <w:szCs w:val="24"/>
        </w:rPr>
        <w:t xml:space="preserve">sexologisk interesseret </w:t>
      </w:r>
      <w:r w:rsidR="00214D4D">
        <w:rPr>
          <w:sz w:val="24"/>
          <w:szCs w:val="24"/>
        </w:rPr>
        <w:t>person</w:t>
      </w:r>
      <w:r w:rsidR="00947A47">
        <w:rPr>
          <w:sz w:val="24"/>
          <w:szCs w:val="24"/>
        </w:rPr>
        <w:t>.</w:t>
      </w:r>
      <w:r w:rsidR="00337BD4">
        <w:rPr>
          <w:sz w:val="24"/>
          <w:szCs w:val="24"/>
        </w:rPr>
        <w:t xml:space="preserve"> Ud fra de</w:t>
      </w:r>
      <w:r w:rsidR="002C6EC6">
        <w:rPr>
          <w:sz w:val="24"/>
          <w:szCs w:val="24"/>
        </w:rPr>
        <w:t xml:space="preserve"> inkluderede studier er det </w:t>
      </w:r>
      <w:r w:rsidR="00E719DD">
        <w:rPr>
          <w:sz w:val="24"/>
          <w:szCs w:val="24"/>
        </w:rPr>
        <w:t xml:space="preserve">omtrent </w:t>
      </w:r>
      <w:r w:rsidR="002C6EC6">
        <w:rPr>
          <w:sz w:val="24"/>
          <w:szCs w:val="24"/>
        </w:rPr>
        <w:t>beregnet til</w:t>
      </w:r>
      <w:r w:rsidR="00E719DD">
        <w:rPr>
          <w:sz w:val="24"/>
          <w:szCs w:val="24"/>
        </w:rPr>
        <w:t xml:space="preserve"> (</w:t>
      </w:r>
      <w:r w:rsidR="00D84088">
        <w:rPr>
          <w:sz w:val="24"/>
          <w:szCs w:val="24"/>
        </w:rPr>
        <w:t>afhængig af hvilken procedure der er anvendt</w:t>
      </w:r>
      <w:r w:rsidR="00E719DD">
        <w:rPr>
          <w:sz w:val="24"/>
          <w:szCs w:val="24"/>
        </w:rPr>
        <w:t>)</w:t>
      </w:r>
      <w:r>
        <w:rPr>
          <w:sz w:val="24"/>
          <w:szCs w:val="24"/>
        </w:rPr>
        <w:t xml:space="preserve"> at være mellem 100</w:t>
      </w:r>
      <w:r w:rsidR="00FA0789">
        <w:rPr>
          <w:sz w:val="24"/>
          <w:szCs w:val="24"/>
        </w:rPr>
        <w:t xml:space="preserve"> og</w:t>
      </w:r>
      <w:r w:rsidR="002C6EC6">
        <w:rPr>
          <w:sz w:val="24"/>
          <w:szCs w:val="24"/>
        </w:rPr>
        <w:t xml:space="preserve"> 240 min</w:t>
      </w:r>
      <w:r w:rsidR="00E719DD">
        <w:rPr>
          <w:sz w:val="24"/>
          <w:szCs w:val="24"/>
        </w:rPr>
        <w:t>utter</w:t>
      </w:r>
      <w:r w:rsidR="00337BD4">
        <w:rPr>
          <w:sz w:val="24"/>
          <w:szCs w:val="24"/>
        </w:rPr>
        <w:t>s ren behandlingstid</w:t>
      </w:r>
      <w:r w:rsidR="008509D4">
        <w:rPr>
          <w:sz w:val="24"/>
          <w:szCs w:val="24"/>
        </w:rPr>
        <w:t>,</w:t>
      </w:r>
      <w:r w:rsidR="00337BD4">
        <w:rPr>
          <w:sz w:val="24"/>
          <w:szCs w:val="24"/>
        </w:rPr>
        <w:t xml:space="preserve"> klinikeren har</w:t>
      </w:r>
      <w:r w:rsidR="000E70B5">
        <w:rPr>
          <w:sz w:val="24"/>
          <w:szCs w:val="24"/>
        </w:rPr>
        <w:t xml:space="preserve"> </w:t>
      </w:r>
      <w:r w:rsidR="00055062">
        <w:rPr>
          <w:sz w:val="24"/>
          <w:szCs w:val="24"/>
        </w:rPr>
        <w:t>med den enkelte mand</w:t>
      </w:r>
      <w:r w:rsidR="00E719DD">
        <w:rPr>
          <w:sz w:val="24"/>
          <w:szCs w:val="24"/>
        </w:rPr>
        <w:t xml:space="preserve">. Når det sammenlignes med hvor mange minutter en samtale om erektil dysfunktion eller andet </w:t>
      </w:r>
      <w:r w:rsidR="000E70B5">
        <w:rPr>
          <w:sz w:val="24"/>
          <w:szCs w:val="24"/>
        </w:rPr>
        <w:t xml:space="preserve">problem </w:t>
      </w:r>
      <w:r w:rsidR="00E719DD">
        <w:rPr>
          <w:sz w:val="24"/>
          <w:szCs w:val="24"/>
        </w:rPr>
        <w:t>udløse</w:t>
      </w:r>
      <w:r w:rsidR="00554704">
        <w:rPr>
          <w:sz w:val="24"/>
          <w:szCs w:val="24"/>
        </w:rPr>
        <w:t>r</w:t>
      </w:r>
      <w:r w:rsidR="00337BD4">
        <w:rPr>
          <w:sz w:val="24"/>
          <w:szCs w:val="24"/>
        </w:rPr>
        <w:t>,</w:t>
      </w:r>
      <w:r w:rsidR="00E719DD">
        <w:rPr>
          <w:sz w:val="24"/>
          <w:szCs w:val="24"/>
        </w:rPr>
        <w:t xml:space="preserve"> eksempelvis ved en praktiserende læge, er </w:t>
      </w:r>
      <w:r>
        <w:rPr>
          <w:sz w:val="24"/>
          <w:szCs w:val="24"/>
        </w:rPr>
        <w:t xml:space="preserve">det </w:t>
      </w:r>
      <w:r w:rsidR="00E719DD">
        <w:rPr>
          <w:sz w:val="24"/>
          <w:szCs w:val="24"/>
        </w:rPr>
        <w:t>relativt længe</w:t>
      </w:r>
      <w:r w:rsidR="0055034D">
        <w:rPr>
          <w:sz w:val="24"/>
          <w:szCs w:val="24"/>
        </w:rPr>
        <w:t>. Tidsperspektivet</w:t>
      </w:r>
      <w:r w:rsidR="002C6EC6">
        <w:rPr>
          <w:sz w:val="24"/>
          <w:szCs w:val="24"/>
        </w:rPr>
        <w:t xml:space="preserve"> er</w:t>
      </w:r>
      <w:r w:rsidR="00055062">
        <w:rPr>
          <w:sz w:val="24"/>
          <w:szCs w:val="24"/>
        </w:rPr>
        <w:t xml:space="preserve"> </w:t>
      </w:r>
      <w:r w:rsidR="00E719DD">
        <w:rPr>
          <w:sz w:val="24"/>
          <w:szCs w:val="24"/>
        </w:rPr>
        <w:t xml:space="preserve">tilligemed </w:t>
      </w:r>
      <w:r w:rsidR="00055062">
        <w:rPr>
          <w:sz w:val="24"/>
          <w:szCs w:val="24"/>
        </w:rPr>
        <w:t>udelukkende beregnet</w:t>
      </w:r>
      <w:r w:rsidR="002C6EC6">
        <w:rPr>
          <w:sz w:val="24"/>
          <w:szCs w:val="24"/>
        </w:rPr>
        <w:t xml:space="preserve"> på behandlingernes</w:t>
      </w:r>
      <w:r w:rsidR="00E719DD">
        <w:rPr>
          <w:sz w:val="24"/>
          <w:szCs w:val="24"/>
        </w:rPr>
        <w:t xml:space="preserve"> cirka længde</w:t>
      </w:r>
      <w:r>
        <w:rPr>
          <w:sz w:val="24"/>
          <w:szCs w:val="24"/>
        </w:rPr>
        <w:t xml:space="preserve"> og</w:t>
      </w:r>
      <w:r w:rsidR="00055062">
        <w:rPr>
          <w:sz w:val="24"/>
          <w:szCs w:val="24"/>
        </w:rPr>
        <w:t xml:space="preserve"> </w:t>
      </w:r>
      <w:r w:rsidR="00F32607">
        <w:rPr>
          <w:sz w:val="24"/>
          <w:szCs w:val="24"/>
        </w:rPr>
        <w:t>uden tillæg af</w:t>
      </w:r>
      <w:r w:rsidR="00055062">
        <w:rPr>
          <w:sz w:val="24"/>
          <w:szCs w:val="24"/>
        </w:rPr>
        <w:t xml:space="preserve"> </w:t>
      </w:r>
      <w:r w:rsidR="00E719DD">
        <w:rPr>
          <w:sz w:val="24"/>
          <w:szCs w:val="24"/>
        </w:rPr>
        <w:t xml:space="preserve">de </w:t>
      </w:r>
      <w:r w:rsidR="00055062">
        <w:rPr>
          <w:sz w:val="24"/>
          <w:szCs w:val="24"/>
        </w:rPr>
        <w:t>samtaler</w:t>
      </w:r>
      <w:r w:rsidR="00E719DD">
        <w:rPr>
          <w:sz w:val="24"/>
          <w:szCs w:val="24"/>
        </w:rPr>
        <w:t xml:space="preserve"> der har </w:t>
      </w:r>
      <w:r w:rsidR="00F32607">
        <w:rPr>
          <w:sz w:val="24"/>
          <w:szCs w:val="24"/>
        </w:rPr>
        <w:t>fundet</w:t>
      </w:r>
      <w:r w:rsidR="00E719DD">
        <w:rPr>
          <w:sz w:val="24"/>
          <w:szCs w:val="24"/>
        </w:rPr>
        <w:t xml:space="preserve"> sted</w:t>
      </w:r>
      <w:r w:rsidR="00055062">
        <w:rPr>
          <w:sz w:val="24"/>
          <w:szCs w:val="24"/>
        </w:rPr>
        <w:t xml:space="preserve"> præ og post</w:t>
      </w:r>
      <w:r w:rsidR="00E719DD">
        <w:rPr>
          <w:sz w:val="24"/>
          <w:szCs w:val="24"/>
        </w:rPr>
        <w:t xml:space="preserve"> inkludering i studierne</w:t>
      </w:r>
      <w:r w:rsidR="002C6EC6">
        <w:rPr>
          <w:sz w:val="24"/>
          <w:szCs w:val="24"/>
        </w:rPr>
        <w:t>.</w:t>
      </w:r>
      <w:r w:rsidR="00947A47">
        <w:rPr>
          <w:sz w:val="24"/>
          <w:szCs w:val="24"/>
        </w:rPr>
        <w:t xml:space="preserve"> </w:t>
      </w:r>
      <w:r w:rsidR="00D84088">
        <w:rPr>
          <w:sz w:val="24"/>
          <w:szCs w:val="24"/>
        </w:rPr>
        <w:t xml:space="preserve">                                                                                                                          </w:t>
      </w:r>
      <w:r w:rsidR="00337BD4">
        <w:rPr>
          <w:sz w:val="24"/>
          <w:szCs w:val="24"/>
        </w:rPr>
        <w:t>Ud over at den her omtalte sjældne</w:t>
      </w:r>
      <w:r w:rsidR="008509D4">
        <w:rPr>
          <w:sz w:val="24"/>
          <w:szCs w:val="24"/>
        </w:rPr>
        <w:t xml:space="preserve"> tid med</w:t>
      </w:r>
      <w:r w:rsidR="00337BD4">
        <w:rPr>
          <w:sz w:val="24"/>
          <w:szCs w:val="24"/>
        </w:rPr>
        <w:t xml:space="preserve"> fagperson</w:t>
      </w:r>
      <w:r w:rsidR="008509D4">
        <w:rPr>
          <w:sz w:val="24"/>
          <w:szCs w:val="24"/>
        </w:rPr>
        <w:t>er</w:t>
      </w:r>
      <w:r w:rsidR="00337BD4">
        <w:rPr>
          <w:sz w:val="24"/>
          <w:szCs w:val="24"/>
        </w:rPr>
        <w:t xml:space="preserve">, </w:t>
      </w:r>
      <w:r w:rsidR="00EF3ACB">
        <w:rPr>
          <w:sz w:val="24"/>
          <w:szCs w:val="24"/>
        </w:rPr>
        <w:t xml:space="preserve">er hypotesen at </w:t>
      </w:r>
      <w:r w:rsidR="00337BD4">
        <w:rPr>
          <w:sz w:val="24"/>
          <w:szCs w:val="24"/>
        </w:rPr>
        <w:t xml:space="preserve">den enkelte mand potentielt også </w:t>
      </w:r>
      <w:r w:rsidR="00EF3ACB">
        <w:rPr>
          <w:sz w:val="24"/>
          <w:szCs w:val="24"/>
        </w:rPr>
        <w:t xml:space="preserve">kan </w:t>
      </w:r>
      <w:r w:rsidR="00337BD4">
        <w:rPr>
          <w:sz w:val="24"/>
          <w:szCs w:val="24"/>
        </w:rPr>
        <w:t xml:space="preserve">opnå andet i dette nærvær. </w:t>
      </w:r>
      <w:r w:rsidR="00055062">
        <w:rPr>
          <w:sz w:val="24"/>
          <w:szCs w:val="24"/>
        </w:rPr>
        <w:t xml:space="preserve">Naturligvis kræver </w:t>
      </w:r>
      <w:r w:rsidR="00337BD4">
        <w:rPr>
          <w:sz w:val="24"/>
          <w:szCs w:val="24"/>
        </w:rPr>
        <w:t xml:space="preserve">selve </w:t>
      </w:r>
      <w:r w:rsidR="00055062">
        <w:rPr>
          <w:sz w:val="24"/>
          <w:szCs w:val="24"/>
        </w:rPr>
        <w:t>b</w:t>
      </w:r>
      <w:r w:rsidR="00E719DD">
        <w:rPr>
          <w:sz w:val="24"/>
          <w:szCs w:val="24"/>
        </w:rPr>
        <w:t>ehandlingen at</w:t>
      </w:r>
      <w:r w:rsidR="00055062">
        <w:rPr>
          <w:sz w:val="24"/>
          <w:szCs w:val="24"/>
        </w:rPr>
        <w:t xml:space="preserve"> klinikeren koncentrerer sig om at fordele </w:t>
      </w:r>
      <w:r w:rsidR="00F32607">
        <w:rPr>
          <w:sz w:val="24"/>
          <w:szCs w:val="24"/>
        </w:rPr>
        <w:t>shock</w:t>
      </w:r>
      <w:r w:rsidR="008509D4">
        <w:rPr>
          <w:sz w:val="24"/>
          <w:szCs w:val="24"/>
        </w:rPr>
        <w:t xml:space="preserve"> </w:t>
      </w:r>
      <w:r w:rsidR="00F32607">
        <w:rPr>
          <w:sz w:val="24"/>
          <w:szCs w:val="24"/>
        </w:rPr>
        <w:t>bølgerne</w:t>
      </w:r>
      <w:r w:rsidR="00055062">
        <w:rPr>
          <w:sz w:val="24"/>
          <w:szCs w:val="24"/>
        </w:rPr>
        <w:t xml:space="preserve"> efter pågældende procedure, men behandlingen</w:t>
      </w:r>
      <w:r w:rsidR="00F32607">
        <w:rPr>
          <w:sz w:val="24"/>
          <w:szCs w:val="24"/>
        </w:rPr>
        <w:t xml:space="preserve"> er ikke mere omstændig</w:t>
      </w:r>
      <w:r w:rsidR="00337BD4">
        <w:rPr>
          <w:sz w:val="24"/>
          <w:szCs w:val="24"/>
        </w:rPr>
        <w:t>,</w:t>
      </w:r>
      <w:r w:rsidR="00F32607">
        <w:rPr>
          <w:sz w:val="24"/>
          <w:szCs w:val="24"/>
        </w:rPr>
        <w:t xml:space="preserve"> end den</w:t>
      </w:r>
      <w:r w:rsidR="00055062">
        <w:rPr>
          <w:sz w:val="24"/>
          <w:szCs w:val="24"/>
        </w:rPr>
        <w:t xml:space="preserve"> </w:t>
      </w:r>
      <w:r w:rsidR="00F32607">
        <w:rPr>
          <w:sz w:val="24"/>
          <w:szCs w:val="24"/>
        </w:rPr>
        <w:t>sagtens kan rumme kommunikation</w:t>
      </w:r>
      <w:r w:rsidR="00E719DD">
        <w:rPr>
          <w:sz w:val="24"/>
          <w:szCs w:val="24"/>
        </w:rPr>
        <w:t xml:space="preserve"> og </w:t>
      </w:r>
      <w:r w:rsidR="00C71FB3">
        <w:rPr>
          <w:sz w:val="24"/>
          <w:szCs w:val="24"/>
        </w:rPr>
        <w:t>mental</w:t>
      </w:r>
      <w:r w:rsidR="00E719DD">
        <w:rPr>
          <w:sz w:val="24"/>
          <w:szCs w:val="24"/>
        </w:rPr>
        <w:t xml:space="preserve"> tilstedeværelse</w:t>
      </w:r>
      <w:r w:rsidR="00337BD4">
        <w:rPr>
          <w:sz w:val="24"/>
          <w:szCs w:val="24"/>
        </w:rPr>
        <w:t xml:space="preserve"> af klinikeren</w:t>
      </w:r>
      <w:r w:rsidR="00F32607">
        <w:rPr>
          <w:sz w:val="24"/>
          <w:szCs w:val="24"/>
        </w:rPr>
        <w:t xml:space="preserve">. </w:t>
      </w:r>
      <w:r w:rsidR="00337BD4">
        <w:rPr>
          <w:sz w:val="24"/>
          <w:szCs w:val="24"/>
        </w:rPr>
        <w:t xml:space="preserve">Det er </w:t>
      </w:r>
      <w:r w:rsidR="00EF3ACB">
        <w:rPr>
          <w:sz w:val="24"/>
          <w:szCs w:val="24"/>
        </w:rPr>
        <w:t>i ovenstående</w:t>
      </w:r>
      <w:r w:rsidR="00337BD4">
        <w:rPr>
          <w:sz w:val="24"/>
          <w:szCs w:val="24"/>
        </w:rPr>
        <w:t xml:space="preserve"> optik</w:t>
      </w:r>
      <w:r w:rsidR="004E4B3B">
        <w:rPr>
          <w:sz w:val="24"/>
          <w:szCs w:val="24"/>
        </w:rPr>
        <w:t xml:space="preserve"> </w:t>
      </w:r>
      <w:r w:rsidR="00E719DD">
        <w:rPr>
          <w:sz w:val="24"/>
          <w:szCs w:val="24"/>
        </w:rPr>
        <w:t>svært at tro</w:t>
      </w:r>
      <w:r w:rsidR="00EF3ACB">
        <w:rPr>
          <w:sz w:val="24"/>
          <w:szCs w:val="24"/>
        </w:rPr>
        <w:t>,</w:t>
      </w:r>
      <w:r w:rsidR="00E719DD">
        <w:rPr>
          <w:sz w:val="24"/>
          <w:szCs w:val="24"/>
        </w:rPr>
        <w:t xml:space="preserve"> at ko</w:t>
      </w:r>
      <w:r w:rsidR="00EF3ACB">
        <w:rPr>
          <w:sz w:val="24"/>
          <w:szCs w:val="24"/>
        </w:rPr>
        <w:t>mmunikationen ikke har været af mere eller mindre sexologisk karakter</w:t>
      </w:r>
      <w:r w:rsidR="00337BD4">
        <w:rPr>
          <w:sz w:val="24"/>
          <w:szCs w:val="24"/>
        </w:rPr>
        <w:t>. Dels</w:t>
      </w:r>
      <w:r w:rsidR="00D84088">
        <w:rPr>
          <w:sz w:val="24"/>
          <w:szCs w:val="24"/>
        </w:rPr>
        <w:t xml:space="preserve"> </w:t>
      </w:r>
      <w:r w:rsidR="004E4B3B">
        <w:rPr>
          <w:sz w:val="24"/>
          <w:szCs w:val="24"/>
        </w:rPr>
        <w:t>grundet projektets formål</w:t>
      </w:r>
      <w:r w:rsidR="00EF3ACB">
        <w:rPr>
          <w:sz w:val="24"/>
          <w:szCs w:val="24"/>
        </w:rPr>
        <w:t xml:space="preserve"> og tidsperspektiv,</w:t>
      </w:r>
      <w:r w:rsidR="00337BD4">
        <w:rPr>
          <w:sz w:val="24"/>
          <w:szCs w:val="24"/>
        </w:rPr>
        <w:t xml:space="preserve"> men også</w:t>
      </w:r>
      <w:r w:rsidR="00D84088">
        <w:rPr>
          <w:sz w:val="24"/>
          <w:szCs w:val="24"/>
        </w:rPr>
        <w:t xml:space="preserve"> dét at klinikeren </w:t>
      </w:r>
      <w:r w:rsidR="00FA0789">
        <w:rPr>
          <w:sz w:val="24"/>
          <w:szCs w:val="24"/>
        </w:rPr>
        <w:t>må formodes at have</w:t>
      </w:r>
      <w:r w:rsidR="00D84088">
        <w:rPr>
          <w:sz w:val="24"/>
          <w:szCs w:val="24"/>
        </w:rPr>
        <w:t xml:space="preserve"> sexologisk interesse</w:t>
      </w:r>
      <w:r w:rsidR="00105051">
        <w:rPr>
          <w:sz w:val="24"/>
          <w:szCs w:val="24"/>
        </w:rPr>
        <w:t>.</w:t>
      </w:r>
      <w:r w:rsidR="0069763E" w:rsidRPr="0069763E">
        <w:rPr>
          <w:sz w:val="24"/>
          <w:szCs w:val="24"/>
        </w:rPr>
        <w:t xml:space="preserve"> </w:t>
      </w:r>
      <w:r w:rsidR="00C76D80">
        <w:rPr>
          <w:sz w:val="24"/>
          <w:szCs w:val="24"/>
        </w:rPr>
        <w:t xml:space="preserve">                                                                              Der kan yderligere være grundlag for tro, at en del af de mænd der er inkluderet i LI-ESWT projekterne i princippet aldrig eller få gange</w:t>
      </w:r>
      <w:r w:rsidR="00C76D80" w:rsidRPr="00C76D80">
        <w:rPr>
          <w:sz w:val="24"/>
          <w:szCs w:val="24"/>
        </w:rPr>
        <w:t xml:space="preserve"> </w:t>
      </w:r>
      <w:r w:rsidR="00C76D80">
        <w:rPr>
          <w:sz w:val="24"/>
          <w:szCs w:val="24"/>
        </w:rPr>
        <w:t xml:space="preserve">mere dyberegående, har talt med nogen om deres sexologiske problemer. </w:t>
      </w:r>
      <w:r w:rsidR="00EF3ACB">
        <w:rPr>
          <w:sz w:val="24"/>
          <w:szCs w:val="24"/>
        </w:rPr>
        <w:t>Både</w:t>
      </w:r>
      <w:r w:rsidR="0069763E">
        <w:rPr>
          <w:sz w:val="24"/>
          <w:szCs w:val="24"/>
        </w:rPr>
        <w:t xml:space="preserve"> den sexologiske faglitteratur</w:t>
      </w:r>
      <w:r w:rsidR="00EF3ACB">
        <w:rPr>
          <w:sz w:val="24"/>
          <w:szCs w:val="24"/>
        </w:rPr>
        <w:t xml:space="preserve"> og </w:t>
      </w:r>
      <w:r w:rsidR="00C76D80">
        <w:rPr>
          <w:sz w:val="24"/>
          <w:szCs w:val="24"/>
        </w:rPr>
        <w:t xml:space="preserve">videnskabelige </w:t>
      </w:r>
      <w:r w:rsidR="008509D4">
        <w:rPr>
          <w:sz w:val="24"/>
          <w:szCs w:val="24"/>
        </w:rPr>
        <w:t>studier peger</w:t>
      </w:r>
      <w:r w:rsidR="00C76D80">
        <w:rPr>
          <w:sz w:val="24"/>
          <w:szCs w:val="24"/>
        </w:rPr>
        <w:t xml:space="preserve"> </w:t>
      </w:r>
      <w:r w:rsidR="00EF3ACB">
        <w:rPr>
          <w:sz w:val="24"/>
          <w:szCs w:val="24"/>
        </w:rPr>
        <w:t>på</w:t>
      </w:r>
      <w:r w:rsidR="00C76D80">
        <w:rPr>
          <w:sz w:val="24"/>
          <w:szCs w:val="24"/>
        </w:rPr>
        <w:t>,</w:t>
      </w:r>
      <w:r w:rsidR="0069763E">
        <w:rPr>
          <w:sz w:val="24"/>
          <w:szCs w:val="24"/>
        </w:rPr>
        <w:t xml:space="preserve"> at mange sundhedsfaglige personer ikke tager initiativ til at tale</w:t>
      </w:r>
      <w:r w:rsidR="00554704">
        <w:rPr>
          <w:sz w:val="24"/>
          <w:szCs w:val="24"/>
        </w:rPr>
        <w:t xml:space="preserve"> om seksualitet</w:t>
      </w:r>
      <w:r w:rsidR="0069763E">
        <w:rPr>
          <w:sz w:val="24"/>
          <w:szCs w:val="24"/>
        </w:rPr>
        <w:t xml:space="preserve">, blandt andet </w:t>
      </w:r>
      <w:r w:rsidR="00D84088">
        <w:rPr>
          <w:sz w:val="24"/>
          <w:szCs w:val="24"/>
        </w:rPr>
        <w:t xml:space="preserve">grundet </w:t>
      </w:r>
      <w:r w:rsidR="006627D9">
        <w:rPr>
          <w:sz w:val="24"/>
          <w:szCs w:val="24"/>
        </w:rPr>
        <w:t>at der foreligger et tovejstabu</w:t>
      </w:r>
      <w:r w:rsidR="007948C8">
        <w:rPr>
          <w:sz w:val="24"/>
          <w:szCs w:val="24"/>
        </w:rPr>
        <w:t xml:space="preserve"> </w:t>
      </w:r>
      <w:r w:rsidR="006627D9">
        <w:rPr>
          <w:sz w:val="24"/>
          <w:szCs w:val="24"/>
        </w:rPr>
        <w:fldChar w:fldCharType="begin" w:fldLock="1"/>
      </w:r>
      <w:r w:rsidR="00777DA5">
        <w:rPr>
          <w:sz w:val="24"/>
          <w:szCs w:val="24"/>
        </w:rPr>
        <w:instrText>ADDIN CSL_CITATION { "citationItems" : [ { "id" : "ITEM-1", "itemData" : { "URL" : "http://web.a.ebscohost.com.zorac.aub.aau.dk/ehost/pdfviewer/pdfviewer?vid=33&amp;sid=971efcaf-4b21-4b3f-aef9-d9714bd1647c%40sessionmgr4002&amp;hid=4107", "accessed" : { "date-parts" : [ [ "2016", "3", "31" ] ] }, "author" : [ { "dropping-particle" : "", "family" : "W.M.Post", "given" : "Marcel", "non-dropping-particle" : "", "parse-names" : false, "suffix" : "" }, { "dropping-particle" : "", "family" : "L.Gionotten", "given" : "Woet", "non-dropping-particle" : "", "parse-names" : false, "suffix" : "" }, { "dropping-particle" : "", "family" : "Heijnen", "given" : "Lily", "non-dropping-particle" : "", "parse-names" : false, "suffix" : "" }, { "dropping-particle" : "", "family" : "J.Hille Ris Lambers", "given" : "Erik", "non-dropping-particle" : "", "parse-names" : false, "suffix" : "" }, { "dropping-particle" : "", "family" : "Willems", "given" : "Mia", "non-dropping-particle" : "", "parse-names" : false, "suffix" : "" } ], "container-title" : "11 december", "id" : "ITEM-1", "issued" : { "date-parts" : [ [ "2007" ] ] }, "note" : "11", "title" : "Sexological Competence of Different Rehabilitation Disciplines and Effects ...: EBSCOhost", "type" : "webpage" }, "uris" : [ "http://www.mendeley.com/documents/?uuid=5d4b6e2a-29ca-420c-ba07-d5fe37c690a1" ] } ], "mendeley" : { "formattedCitation" : "(W.M.Post et al. 2007)", "plainTextFormattedCitation" : "(W.M.Post et al. 2007)", "previouslyFormattedCitation" : "(W.M.Post et al. 2007)" }, "properties" : { "noteIndex" : 0 }, "schema" : "https://github.com/citation-style-language/schema/raw/master/csl-citation.json" }</w:instrText>
      </w:r>
      <w:r w:rsidR="006627D9">
        <w:rPr>
          <w:sz w:val="24"/>
          <w:szCs w:val="24"/>
        </w:rPr>
        <w:fldChar w:fldCharType="separate"/>
      </w:r>
      <w:r w:rsidR="006627D9" w:rsidRPr="006627D9">
        <w:rPr>
          <w:noProof/>
          <w:sz w:val="24"/>
          <w:szCs w:val="24"/>
        </w:rPr>
        <w:t>(W.M.Post et al. 2007)</w:t>
      </w:r>
      <w:r w:rsidR="006627D9">
        <w:rPr>
          <w:sz w:val="24"/>
          <w:szCs w:val="24"/>
        </w:rPr>
        <w:fldChar w:fldCharType="end"/>
      </w:r>
      <w:r w:rsidR="006627D9">
        <w:rPr>
          <w:sz w:val="24"/>
          <w:szCs w:val="24"/>
        </w:rPr>
        <w:t>.</w:t>
      </w:r>
      <w:r w:rsidR="00D84088">
        <w:rPr>
          <w:sz w:val="24"/>
          <w:szCs w:val="24"/>
        </w:rPr>
        <w:t xml:space="preserve"> </w:t>
      </w:r>
      <w:r w:rsidR="006627D9">
        <w:rPr>
          <w:sz w:val="24"/>
          <w:szCs w:val="24"/>
        </w:rPr>
        <w:t xml:space="preserve">                                                                                  </w:t>
      </w:r>
      <w:r w:rsidR="00201EBD">
        <w:rPr>
          <w:sz w:val="24"/>
          <w:szCs w:val="24"/>
        </w:rPr>
        <w:t>I artiklen</w:t>
      </w:r>
      <w:r w:rsidR="00C71FB3">
        <w:rPr>
          <w:sz w:val="24"/>
          <w:szCs w:val="24"/>
        </w:rPr>
        <w:t xml:space="preserve"> fra Lyngdorf og Hemmingsen</w:t>
      </w:r>
      <w:r w:rsidR="00201EBD">
        <w:rPr>
          <w:sz w:val="24"/>
          <w:szCs w:val="24"/>
        </w:rPr>
        <w:t xml:space="preserve"> </w:t>
      </w:r>
      <w:r w:rsidR="00253CAB">
        <w:rPr>
          <w:sz w:val="24"/>
          <w:szCs w:val="24"/>
        </w:rPr>
        <w:t>er det</w:t>
      </w:r>
      <w:r w:rsidR="00C71FB3">
        <w:rPr>
          <w:sz w:val="24"/>
          <w:szCs w:val="24"/>
        </w:rPr>
        <w:t xml:space="preserve"> undersøgt</w:t>
      </w:r>
      <w:r w:rsidR="00554704">
        <w:rPr>
          <w:sz w:val="24"/>
          <w:szCs w:val="24"/>
        </w:rPr>
        <w:t>,</w:t>
      </w:r>
      <w:r w:rsidR="00C71FB3">
        <w:rPr>
          <w:sz w:val="24"/>
          <w:szCs w:val="24"/>
        </w:rPr>
        <w:t xml:space="preserve"> hvor mang</w:t>
      </w:r>
      <w:r w:rsidR="0055034D">
        <w:rPr>
          <w:sz w:val="24"/>
          <w:szCs w:val="24"/>
        </w:rPr>
        <w:t xml:space="preserve">e mænd der </w:t>
      </w:r>
      <w:r w:rsidR="0055034D" w:rsidRPr="00C76D80">
        <w:rPr>
          <w:i/>
          <w:sz w:val="24"/>
          <w:szCs w:val="24"/>
        </w:rPr>
        <w:t>aktivt</w:t>
      </w:r>
      <w:r w:rsidR="0055034D">
        <w:rPr>
          <w:sz w:val="24"/>
          <w:szCs w:val="24"/>
        </w:rPr>
        <w:t xml:space="preserve"> </w:t>
      </w:r>
      <w:r w:rsidR="00C76D80">
        <w:rPr>
          <w:sz w:val="24"/>
          <w:szCs w:val="24"/>
        </w:rPr>
        <w:t xml:space="preserve">selv </w:t>
      </w:r>
      <w:r w:rsidR="0055034D">
        <w:rPr>
          <w:sz w:val="24"/>
          <w:szCs w:val="24"/>
        </w:rPr>
        <w:t>søger hjælp for</w:t>
      </w:r>
      <w:r w:rsidR="00C76D80">
        <w:rPr>
          <w:sz w:val="24"/>
          <w:szCs w:val="24"/>
        </w:rPr>
        <w:t xml:space="preserve"> deres</w:t>
      </w:r>
      <w:r w:rsidR="00554704">
        <w:rPr>
          <w:sz w:val="24"/>
          <w:szCs w:val="24"/>
        </w:rPr>
        <w:t xml:space="preserve"> problemer. Undersøgelsen</w:t>
      </w:r>
      <w:r w:rsidR="00C71FB3">
        <w:rPr>
          <w:sz w:val="24"/>
          <w:szCs w:val="24"/>
        </w:rPr>
        <w:t xml:space="preserve"> viste at kun 10% </w:t>
      </w:r>
      <w:r w:rsidR="00554704">
        <w:rPr>
          <w:sz w:val="24"/>
          <w:szCs w:val="24"/>
        </w:rPr>
        <w:t xml:space="preserve">med sexologiske problemer har aktivt søgt </w:t>
      </w:r>
      <w:r w:rsidR="00C71FB3">
        <w:rPr>
          <w:sz w:val="24"/>
          <w:szCs w:val="24"/>
        </w:rPr>
        <w:t>hjælp</w:t>
      </w:r>
      <w:r w:rsidR="00554704">
        <w:rPr>
          <w:sz w:val="24"/>
          <w:szCs w:val="24"/>
        </w:rPr>
        <w:t>,</w:t>
      </w:r>
      <w:r w:rsidR="00C71FB3">
        <w:rPr>
          <w:sz w:val="24"/>
          <w:szCs w:val="24"/>
        </w:rPr>
        <w:t xml:space="preserve"> men </w:t>
      </w:r>
      <w:r w:rsidR="00C76D80">
        <w:rPr>
          <w:sz w:val="24"/>
          <w:szCs w:val="24"/>
        </w:rPr>
        <w:t xml:space="preserve">at </w:t>
      </w:r>
      <w:r w:rsidR="00C71FB3">
        <w:rPr>
          <w:sz w:val="24"/>
          <w:szCs w:val="24"/>
        </w:rPr>
        <w:t xml:space="preserve">op mod </w:t>
      </w:r>
      <w:r w:rsidR="00C76D80">
        <w:rPr>
          <w:sz w:val="24"/>
          <w:szCs w:val="24"/>
        </w:rPr>
        <w:t xml:space="preserve">hele </w:t>
      </w:r>
      <w:r w:rsidR="00C71FB3">
        <w:rPr>
          <w:sz w:val="24"/>
          <w:szCs w:val="24"/>
        </w:rPr>
        <w:t xml:space="preserve">75% af de 9% der så </w:t>
      </w:r>
      <w:r w:rsidR="00C71FB3" w:rsidRPr="00C71FB3">
        <w:rPr>
          <w:i/>
          <w:sz w:val="24"/>
          <w:szCs w:val="24"/>
        </w:rPr>
        <w:t>har</w:t>
      </w:r>
      <w:r w:rsidR="00C71FB3">
        <w:rPr>
          <w:sz w:val="24"/>
          <w:szCs w:val="24"/>
        </w:rPr>
        <w:t xml:space="preserve"> modtaget hjælp, er ganske tilfredse med resultatet. Undersøgelsen viste desuden at tabuer om seksualitet ses hyppigere</w:t>
      </w:r>
      <w:r w:rsidR="00554704">
        <w:rPr>
          <w:sz w:val="24"/>
          <w:szCs w:val="24"/>
        </w:rPr>
        <w:t>,</w:t>
      </w:r>
      <w:r w:rsidR="00C71FB3">
        <w:rPr>
          <w:sz w:val="24"/>
          <w:szCs w:val="24"/>
        </w:rPr>
        <w:t xml:space="preserve"> des ældre mændene er. </w:t>
      </w:r>
      <w:r w:rsidR="00C71FB3">
        <w:rPr>
          <w:sz w:val="24"/>
          <w:szCs w:val="24"/>
        </w:rPr>
        <w:fldChar w:fldCharType="begin" w:fldLock="1"/>
      </w:r>
      <w:r w:rsidR="00885D32">
        <w:rPr>
          <w:sz w:val="24"/>
          <w:szCs w:val="24"/>
        </w:rPr>
        <w:instrText>ADDIN CSL_CITATION { "citationItems" : [ { "id" : "ITEM-1", "itemData" : { "DOI" : "10.1038/sj.ijir.3901184", "ISBN" : "0955-9930", "ISSN" : "0955-9930", "PMID" : "14973529", "abstract" : "The objective of this study was to estimate the prevalence of erectile dysfunction (ED) and its health-related correlates among Danish men, to evaluate the influence of age, tobacco smoking, educational level and medication and the needs for treatment and willingness to be treated. A validated questionnaire was sent to 4310 noninstitutionalized Danish men, aged 40-80 y. The men selected constituted all male patients aged 40-80 y in 12 general practitioner practices in a county of Zealand, representing both the urban and rural population. Besides age, education, marital status and International Index of Erectile Function, the questionnaire included the duration of sexual problems (ED, premature ejaculation, penile curvature), comorbidity, medication, risk factors and the effect of prior treatment and willingness to seek treatment for sexual problems. A total of 2210 men responded, giving a response rate of 51.3%. No difference in the response rate by age groups was noted. The prevalence of complete ED increased with increasing age: 40-45 y, ED: 4.5%; 50-55 y, ED: 11.1%; and 75-80 y ED: 52%. The frequency of ED increased three-fold from men without comedication to men having some kind of medical treatment. Risk factors included tobacco smoking and low educational level. Only 9% suffering from ED had received some kind of treatment. Of the treated men, 75% were satisfied with the treatment. Willingness to discuss sexual matters depended both upon the age of the man and his actual erectile function. Taboos were seen more frequently among elderly people. ED increases with age, but only 10% of the men with sexual problems seek advice. Medication predisposes to ED.", "author" : [ { "dropping-particle" : "", "family" : "Lyngdorf", "given" : "P", "non-dropping-particle" : "", "parse-names" : false, "suffix" : "" }, { "dropping-particle" : "", "family" : "Hemmingsen", "given" : "L", "non-dropping-particle" : "", "parse-names" : false, "suffix" : "" } ], "container-title" : "International journal of impotence research", "id" : "ITEM-1", "issue" : "2", "issued" : { "date-parts" : [ [ "2004", "4", "19" ] ] }, "page" : "105-11", "publisher" : "Nature Publishing Group", "title" : "Epidemiology of erectile dysfunction and its risk factors: a practice-based study in Denmark.", "type" : "article-journal", "volume" : "16" }, "uris" : [ "http://www.mendeley.com/documents/?uuid=1f2bcbf9-26dc-377a-b946-b044003bd5eb" ] } ], "mendeley" : { "formattedCitation" : "(Lyngdorf &amp; Hemmingsen 2004)", "plainTextFormattedCitation" : "(Lyngdorf &amp; Hemmingsen 2004)", "previouslyFormattedCitation" : "(Lyngdorf &amp; Hemmingsen 2004)" }, "properties" : { "noteIndex" : 0 }, "schema" : "https://github.com/citation-style-language/schema/raw/master/csl-citation.json" }</w:instrText>
      </w:r>
      <w:r w:rsidR="00C71FB3">
        <w:rPr>
          <w:sz w:val="24"/>
          <w:szCs w:val="24"/>
        </w:rPr>
        <w:fldChar w:fldCharType="separate"/>
      </w:r>
      <w:r w:rsidR="00C71FB3" w:rsidRPr="00C71FB3">
        <w:rPr>
          <w:noProof/>
          <w:sz w:val="24"/>
          <w:szCs w:val="24"/>
        </w:rPr>
        <w:t>(Lyngdorf &amp; Hemmingsen 2004)</w:t>
      </w:r>
      <w:r w:rsidR="00C71FB3">
        <w:rPr>
          <w:sz w:val="24"/>
          <w:szCs w:val="24"/>
        </w:rPr>
        <w:fldChar w:fldCharType="end"/>
      </w:r>
      <w:r w:rsidR="00253CAB">
        <w:rPr>
          <w:sz w:val="24"/>
          <w:szCs w:val="24"/>
        </w:rPr>
        <w:t xml:space="preserve">. </w:t>
      </w:r>
      <w:r w:rsidR="00CD28BA">
        <w:rPr>
          <w:sz w:val="24"/>
          <w:szCs w:val="24"/>
        </w:rPr>
        <w:t>D</w:t>
      </w:r>
      <w:r w:rsidR="006A3C21">
        <w:rPr>
          <w:sz w:val="24"/>
          <w:szCs w:val="24"/>
        </w:rPr>
        <w:t>e mæ</w:t>
      </w:r>
      <w:r w:rsidR="00CD28BA">
        <w:rPr>
          <w:sz w:val="24"/>
          <w:szCs w:val="24"/>
        </w:rPr>
        <w:t xml:space="preserve">nd </w:t>
      </w:r>
      <w:r w:rsidR="006A3C21">
        <w:rPr>
          <w:sz w:val="24"/>
          <w:szCs w:val="24"/>
        </w:rPr>
        <w:t xml:space="preserve">der deltager i LI-ESWT behandlingen </w:t>
      </w:r>
      <w:r w:rsidR="00CD28BA">
        <w:rPr>
          <w:sz w:val="24"/>
          <w:szCs w:val="24"/>
        </w:rPr>
        <w:t xml:space="preserve">vil derfor allerede på inklusionstidspunktet, føle sig taget alvorligt og hørt, </w:t>
      </w:r>
      <w:r w:rsidR="006A3C21">
        <w:rPr>
          <w:sz w:val="24"/>
          <w:szCs w:val="24"/>
        </w:rPr>
        <w:t>måske for første gang, eller hvert fald skabes der håb</w:t>
      </w:r>
      <w:r w:rsidR="00CD28BA">
        <w:rPr>
          <w:sz w:val="24"/>
          <w:szCs w:val="24"/>
        </w:rPr>
        <w:t xml:space="preserve"> og potentielle tabuer om seksualitet udfordres</w:t>
      </w:r>
      <w:r w:rsidR="006A3C21">
        <w:rPr>
          <w:sz w:val="24"/>
          <w:szCs w:val="24"/>
        </w:rPr>
        <w:t xml:space="preserve"> positivt</w:t>
      </w:r>
      <w:r w:rsidR="00CD28BA">
        <w:rPr>
          <w:sz w:val="24"/>
          <w:szCs w:val="24"/>
        </w:rPr>
        <w:t xml:space="preserve">.                                                                                                                                </w:t>
      </w:r>
      <w:r w:rsidR="006A3C21">
        <w:rPr>
          <w:sz w:val="24"/>
          <w:szCs w:val="24"/>
        </w:rPr>
        <w:t xml:space="preserve">        </w:t>
      </w:r>
      <w:r>
        <w:rPr>
          <w:sz w:val="24"/>
          <w:szCs w:val="24"/>
        </w:rPr>
        <w:t>T</w:t>
      </w:r>
      <w:r w:rsidR="0069763E">
        <w:rPr>
          <w:sz w:val="24"/>
          <w:szCs w:val="24"/>
        </w:rPr>
        <w:t>ilsammen kan</w:t>
      </w:r>
      <w:r w:rsidR="00B51811">
        <w:rPr>
          <w:sz w:val="24"/>
          <w:szCs w:val="24"/>
        </w:rPr>
        <w:t xml:space="preserve"> det diskuteres </w:t>
      </w:r>
      <w:r w:rsidR="00CD28BA">
        <w:rPr>
          <w:sz w:val="24"/>
          <w:szCs w:val="24"/>
        </w:rPr>
        <w:t>om denne opmærksomhed</w:t>
      </w:r>
      <w:r w:rsidR="006A3C21">
        <w:rPr>
          <w:sz w:val="24"/>
          <w:szCs w:val="24"/>
        </w:rPr>
        <w:t xml:space="preserve"> </w:t>
      </w:r>
      <w:r w:rsidR="00CD28BA">
        <w:rPr>
          <w:sz w:val="24"/>
          <w:szCs w:val="24"/>
        </w:rPr>
        <w:t>skaber</w:t>
      </w:r>
      <w:r>
        <w:rPr>
          <w:sz w:val="24"/>
          <w:szCs w:val="24"/>
        </w:rPr>
        <w:t xml:space="preserve"> </w:t>
      </w:r>
      <w:r w:rsidR="00E719DD">
        <w:rPr>
          <w:sz w:val="24"/>
          <w:szCs w:val="24"/>
        </w:rPr>
        <w:t>en spiral af positive reaktioner</w:t>
      </w:r>
      <w:r w:rsidR="00AB4EF6">
        <w:rPr>
          <w:sz w:val="24"/>
          <w:szCs w:val="24"/>
        </w:rPr>
        <w:t xml:space="preserve"> ved inklusion</w:t>
      </w:r>
      <w:r w:rsidR="00C71FB3">
        <w:rPr>
          <w:sz w:val="24"/>
          <w:szCs w:val="24"/>
        </w:rPr>
        <w:t xml:space="preserve"> til LI-ESWT projekt</w:t>
      </w:r>
      <w:r w:rsidR="0055034D">
        <w:rPr>
          <w:sz w:val="24"/>
          <w:szCs w:val="24"/>
        </w:rPr>
        <w:t>?</w:t>
      </w:r>
      <w:r w:rsidR="00E719DD">
        <w:rPr>
          <w:sz w:val="24"/>
          <w:szCs w:val="24"/>
        </w:rPr>
        <w:t xml:space="preserve"> </w:t>
      </w:r>
      <w:r w:rsidR="006A3C21">
        <w:rPr>
          <w:sz w:val="24"/>
          <w:szCs w:val="24"/>
        </w:rPr>
        <w:t>At sexologisk rådgivning eller sexologisk psyko</w:t>
      </w:r>
      <w:r w:rsidR="008F6A68">
        <w:rPr>
          <w:sz w:val="24"/>
          <w:szCs w:val="24"/>
        </w:rPr>
        <w:t xml:space="preserve"> </w:t>
      </w:r>
      <w:r w:rsidR="006A3C21">
        <w:rPr>
          <w:sz w:val="24"/>
          <w:szCs w:val="24"/>
        </w:rPr>
        <w:t xml:space="preserve">edukation kan have effekt på den erektile funktion i sig selv, understøttes af de to i opgaven nævnte studier herom. </w:t>
      </w:r>
      <w:r w:rsidR="006A3C21">
        <w:rPr>
          <w:sz w:val="24"/>
          <w:szCs w:val="24"/>
        </w:rPr>
        <w:fldChar w:fldCharType="begin" w:fldLock="1"/>
      </w:r>
      <w:r w:rsidR="006E3E2D">
        <w:rPr>
          <w:sz w:val="24"/>
          <w:szCs w:val="24"/>
        </w:rPr>
        <w:instrText>ADDIN CSL_CITATION { "citationItems" : [ { "id" : "ITEM-1", "itemData" : { "ISBN" : "9788281214620", "abstract" : "Konklusjon: Totalt sett har seksualterapeutiske intervensjoner positiv effekt for personer med seksuelle problemer. Dette er gjennomg\u00e5ende for et bredt spekter av populasjoner, og et bredt spekter av seksuelle problemer. Selvhjelp i form av blant annet skriftlig eller audiovisuelt materiale kan v\u00e6re effektivt i behandlingen av seksuelle proble- mer. Resultatene m\u00e5 tolkes med stor forsiktighet fordi det er sm\u00e5 populasjoner, be- grensninger i metodisk kvalitet og det er stor variasjon i hva som ligger i seksualte- rapeutiske intervensjoner. Vi kan ikke utelukke publikasjonsskjevhet.", "author" : [ { "dropping-particle" : "", "family" : "Landmark", "given" : "BF", "non-dropping-particle" : "", "parse-names" : false, "suffix" : "" }, { "dropping-particle" : "", "family" : "Alm\u00e5s", "given" : "E", "non-dropping-particle" : "", "parse-names" : false, "suffix" : "" }, { "dropping-particle" : "", "family" : "Brurberg", "given" : "KG", "non-dropping-particle" : "", "parse-names" : false, "suffix" : "" }, { "dropping-particle" : "", "family" : "Fjeld", "given" : "W", "non-dropping-particle" : "", "parse-names" : false, "suffix" : "" }, { "dropping-particle" : "", "family" : "Haaland", "given" : "W", "non-dropping-particle" : "", "parse-names" : false, "suffix" : "" }, { "dropping-particle" : "", "family" : "Hammerstr\u00f8m", "given" : "K", "non-dropping-particle" : "", "parse-names" : false, "suffix" : "" }, { "dropping-particle" : "", "family" : "Svendsen", "given" : "KO", "non-dropping-particle" : "", "parse-names" : false, "suffix" : "" }, { "dropping-particle" : "", "family" : "S\u00f8rensen", "given" : "D", "non-dropping-particle" : "", "parse-names" : false, "suffix" : "" }, { "dropping-particle" : "", "family" : "Tollefsen", "given" : "MF", "non-dropping-particle" : "", "parse-names" : false, "suffix" : "" }, { "dropping-particle" : "", "family" : "Aars", "given" : "H", "non-dropping-particle" : "", "parse-names" : false, "suffix" : "" }, { "dropping-particle" : "", "family" : "Reinar", "given" : "LM", "non-dropping-particle" : "", "parse-names" : false, "suffix" : "" } ], "id" : "ITEM-1", "issue" : "2", "issued" : { "date-parts" : [ [ "2012" ] ] }, "number-of-pages" : "105", "title" : "Effekter av seksualterapeutiske intervensjoner for seksuelle problemer", "type" : "book" }, "uris" : [ "http://www.mendeley.com/documents/?uuid=4d72289e-e446-4fad-999f-09928083181f" ] } ], "mendeley" : { "formattedCitation" : "(Landmark et al. 2012)", "plainTextFormattedCitation" : "(Landmark et al. 2012)", "previouslyFormattedCitation" : "(Landmark et al. 2012)" }, "properties" : { "noteIndex" : 0 }, "schema" : "https://github.com/citation-style-language/schema/raw/master/csl-citation.json" }</w:instrText>
      </w:r>
      <w:r w:rsidR="006A3C21">
        <w:rPr>
          <w:sz w:val="24"/>
          <w:szCs w:val="24"/>
        </w:rPr>
        <w:fldChar w:fldCharType="separate"/>
      </w:r>
      <w:r w:rsidR="006A3C21" w:rsidRPr="0055034D">
        <w:rPr>
          <w:noProof/>
          <w:sz w:val="24"/>
          <w:szCs w:val="24"/>
        </w:rPr>
        <w:t>(Landmark et al. 2012)</w:t>
      </w:r>
      <w:r w:rsidR="006A3C21">
        <w:rPr>
          <w:sz w:val="24"/>
          <w:szCs w:val="24"/>
        </w:rPr>
        <w:fldChar w:fldCharType="end"/>
      </w:r>
      <w:r w:rsidR="00777DA5">
        <w:rPr>
          <w:sz w:val="24"/>
          <w:szCs w:val="24"/>
        </w:rPr>
        <w:t>,</w:t>
      </w:r>
      <w:r w:rsidR="006627D9">
        <w:rPr>
          <w:sz w:val="24"/>
          <w:szCs w:val="24"/>
        </w:rPr>
        <w:t xml:space="preserve"> </w:t>
      </w:r>
      <w:r w:rsidR="00777DA5">
        <w:rPr>
          <w:sz w:val="24"/>
          <w:szCs w:val="24"/>
        </w:rPr>
        <w:fldChar w:fldCharType="begin" w:fldLock="1"/>
      </w:r>
      <w:r w:rsidR="00EE7619">
        <w:rPr>
          <w:sz w:val="24"/>
          <w:szCs w:val="24"/>
        </w:rPr>
        <w:instrText>ADDIN CSL_CITATION { "citationItems" : [ { "id" : "ITEM-1", "itemData" : { "DOI" : "10.1002/14651858.CD004825.pub2", "ISSN" : "1465-1858", "author" : [ { "dropping-particle" : "", "family" : "Melnik", "given" : "Tamara", "non-dropping-particle" : "", "parse-names" : false, "suffix" : "" }, { "dropping-particle" : "", "family" : "Soares", "given" : "Bernardo", "non-dropping-particle" : "", "parse-names" : false, "suffix" : "" }, { "dropping-particle" : "", "family" : "Nasello", "given" : "Ant\u00f4nia Gladys", "non-dropping-particle" : "", "parse-names" : false, "suffix" : "" } ], "container-title" : "Cochrane Database of Systematic Reviews", "editor" : [ { "dropping-particle" : "", "family" : "Melnik", "given" : "Tamara", "non-dropping-particle" : "", "parse-names" : false, "suffix" : "" } ], "id" : "ITEM-1", "issued" : { "date-parts" : [ [ "2007", "7", "18" ] ] }, "publisher" : "John Wiley &amp; Sons, Ltd", "publisher-place" : "Chichester, UK", "title" : "Psychosocial interventions for erectile dysfunction", "type" : "chapter" }, "uris" : [ "http://www.mendeley.com/documents/?uuid=903db1e5-59a7-3fa7-9977-b45f4a70562e" ] } ], "mendeley" : { "formattedCitation" : "(Melnik et al. 2007)", "plainTextFormattedCitation" : "(Melnik et al. 2007)", "previouslyFormattedCitation" : "(Melnik et al. 2007)" }, "properties" : { "noteIndex" : 0 }, "schema" : "https://github.com/citation-style-language/schema/raw/master/csl-citation.json" }</w:instrText>
      </w:r>
      <w:r w:rsidR="00777DA5">
        <w:rPr>
          <w:sz w:val="24"/>
          <w:szCs w:val="24"/>
        </w:rPr>
        <w:fldChar w:fldCharType="separate"/>
      </w:r>
      <w:r w:rsidR="00777DA5" w:rsidRPr="00777DA5">
        <w:rPr>
          <w:noProof/>
          <w:sz w:val="24"/>
          <w:szCs w:val="24"/>
        </w:rPr>
        <w:t>(Melnik et al. 2007)</w:t>
      </w:r>
      <w:r w:rsidR="00777DA5">
        <w:rPr>
          <w:sz w:val="24"/>
          <w:szCs w:val="24"/>
        </w:rPr>
        <w:fldChar w:fldCharType="end"/>
      </w:r>
      <w:r w:rsidR="008509D4">
        <w:rPr>
          <w:sz w:val="24"/>
          <w:szCs w:val="24"/>
        </w:rPr>
        <w:t>.</w:t>
      </w:r>
      <w:r w:rsidR="006A3C21">
        <w:rPr>
          <w:sz w:val="24"/>
          <w:szCs w:val="24"/>
        </w:rPr>
        <w:t xml:space="preserve"> </w:t>
      </w:r>
      <w:r w:rsidR="006E3E2D">
        <w:rPr>
          <w:sz w:val="24"/>
          <w:szCs w:val="24"/>
        </w:rPr>
        <w:t>Landmark et al.</w:t>
      </w:r>
      <w:r w:rsidR="006A3C21">
        <w:rPr>
          <w:sz w:val="24"/>
          <w:szCs w:val="24"/>
        </w:rPr>
        <w:t xml:space="preserve"> konkluderer </w:t>
      </w:r>
      <w:r w:rsidR="00B67185">
        <w:rPr>
          <w:sz w:val="24"/>
          <w:szCs w:val="24"/>
        </w:rPr>
        <w:t>ud</w:t>
      </w:r>
      <w:r w:rsidR="00777DA5">
        <w:rPr>
          <w:sz w:val="24"/>
          <w:szCs w:val="24"/>
        </w:rPr>
        <w:t xml:space="preserve"> </w:t>
      </w:r>
      <w:r w:rsidR="00B67185">
        <w:rPr>
          <w:sz w:val="24"/>
          <w:szCs w:val="24"/>
        </w:rPr>
        <w:t xml:space="preserve">fra et større systematisk review, </w:t>
      </w:r>
      <w:r w:rsidR="006A3C21">
        <w:rPr>
          <w:sz w:val="24"/>
          <w:szCs w:val="24"/>
        </w:rPr>
        <w:t xml:space="preserve">at sexologisk rådgivning </w:t>
      </w:r>
      <w:r w:rsidR="006E3E2D">
        <w:rPr>
          <w:sz w:val="24"/>
          <w:szCs w:val="24"/>
        </w:rPr>
        <w:t>overordnet set kan have en positiv og virksom effekt i forhold til</w:t>
      </w:r>
      <w:r w:rsidR="006A3C21">
        <w:rPr>
          <w:sz w:val="24"/>
          <w:szCs w:val="24"/>
        </w:rPr>
        <w:t xml:space="preserve"> sexolo</w:t>
      </w:r>
      <w:r w:rsidR="006E3E2D">
        <w:rPr>
          <w:sz w:val="24"/>
          <w:szCs w:val="24"/>
        </w:rPr>
        <w:t>giske problematikker, men at resultaterne dog er variable for de forskellige undersøgte populationer</w:t>
      </w:r>
      <w:r w:rsidR="00B67185">
        <w:rPr>
          <w:sz w:val="24"/>
          <w:szCs w:val="24"/>
        </w:rPr>
        <w:t>. Blandt andet grundet mangelfuld viden om kvaliteten af den sexologiske rådgivning der måtte være givet</w:t>
      </w:r>
      <w:r w:rsidR="006A3C21">
        <w:rPr>
          <w:sz w:val="24"/>
          <w:szCs w:val="24"/>
        </w:rPr>
        <w:t>.</w:t>
      </w:r>
      <w:r w:rsidR="00B67185">
        <w:rPr>
          <w:sz w:val="24"/>
          <w:szCs w:val="24"/>
        </w:rPr>
        <w:t xml:space="preserve"> </w:t>
      </w:r>
      <w:r w:rsidR="00777DA5">
        <w:rPr>
          <w:sz w:val="24"/>
          <w:szCs w:val="24"/>
        </w:rPr>
        <w:t>Melnik</w:t>
      </w:r>
      <w:r w:rsidR="005160A2">
        <w:rPr>
          <w:sz w:val="24"/>
          <w:szCs w:val="24"/>
        </w:rPr>
        <w:t xml:space="preserve"> et al. konkluderer ligeledes at </w:t>
      </w:r>
      <w:r w:rsidR="00EE7619">
        <w:rPr>
          <w:sz w:val="24"/>
          <w:szCs w:val="24"/>
        </w:rPr>
        <w:t xml:space="preserve">psykosocial terapi lader til at være effektiv som en supplerende behandling i kombination med PDE5hæmmere </w:t>
      </w:r>
      <w:r w:rsidR="00EE7619">
        <w:rPr>
          <w:sz w:val="24"/>
          <w:szCs w:val="24"/>
        </w:rPr>
        <w:fldChar w:fldCharType="begin" w:fldLock="1"/>
      </w:r>
      <w:r w:rsidR="008349C4">
        <w:rPr>
          <w:sz w:val="24"/>
          <w:szCs w:val="24"/>
        </w:rPr>
        <w:instrText>ADDIN CSL_CITATION { "citationItems" : [ { "id" : "ITEM-1", "itemData" : { "DOI" : "10.1002/14651858.CD004825.pub2", "ISSN" : "1465-1858", "author" : [ { "dropping-particle" : "", "family" : "Melnik", "given" : "Tamara", "non-dropping-particle" : "", "parse-names" : false, "suffix" : "" }, { "dropping-particle" : "", "family" : "Soares", "given" : "Bernardo", "non-dropping-particle" : "", "parse-names" : false, "suffix" : "" }, { "dropping-particle" : "", "family" : "Nasello", "given" : "Ant\u00f4nia Gladys", "non-dropping-particle" : "", "parse-names" : false, "suffix" : "" } ], "container-title" : "Cochrane Database of Systematic Reviews", "editor" : [ { "dropping-particle" : "", "family" : "Melnik", "given" : "Tamara", "non-dropping-particle" : "", "parse-names" : false, "suffix" : "" } ], "id" : "ITEM-1", "issued" : { "date-parts" : [ [ "2007", "7", "18" ] ] }, "publisher" : "John Wiley &amp; Sons, Ltd", "publisher-place" : "Chichester, UK", "title" : "Psychosocial interventions for erectile dysfunction", "type" : "chapter" }, "uris" : [ "http://www.mendeley.com/documents/?uuid=903db1e5-59a7-3fa7-9977-b45f4a70562e" ] } ], "mendeley" : { "formattedCitation" : "(Melnik et al. 2007)", "plainTextFormattedCitation" : "(Melnik et al. 2007)", "previouslyFormattedCitation" : "(Melnik et al. 2007)" }, "properties" : { "noteIndex" : 0 }, "schema" : "https://github.com/citation-style-language/schema/raw/master/csl-citation.json" }</w:instrText>
      </w:r>
      <w:r w:rsidR="00EE7619">
        <w:rPr>
          <w:sz w:val="24"/>
          <w:szCs w:val="24"/>
        </w:rPr>
        <w:fldChar w:fldCharType="separate"/>
      </w:r>
      <w:r w:rsidR="00EE7619" w:rsidRPr="00EE7619">
        <w:rPr>
          <w:noProof/>
          <w:sz w:val="24"/>
          <w:szCs w:val="24"/>
        </w:rPr>
        <w:t>(Melnik et al. 2007)</w:t>
      </w:r>
      <w:r w:rsidR="00EE7619">
        <w:rPr>
          <w:sz w:val="24"/>
          <w:szCs w:val="24"/>
        </w:rPr>
        <w:fldChar w:fldCharType="end"/>
      </w:r>
      <w:r w:rsidR="00EE7619">
        <w:rPr>
          <w:sz w:val="24"/>
          <w:szCs w:val="24"/>
        </w:rPr>
        <w:t>.</w:t>
      </w:r>
      <w:r w:rsidR="003D04F6">
        <w:rPr>
          <w:sz w:val="24"/>
          <w:szCs w:val="24"/>
        </w:rPr>
        <w:t xml:space="preserve">                                                                                                                 </w:t>
      </w:r>
      <w:r w:rsidR="00EE7619">
        <w:rPr>
          <w:sz w:val="24"/>
          <w:szCs w:val="24"/>
        </w:rPr>
        <w:t xml:space="preserve">                                                    M</w:t>
      </w:r>
      <w:r w:rsidR="005160A2">
        <w:rPr>
          <w:sz w:val="24"/>
          <w:szCs w:val="24"/>
        </w:rPr>
        <w:t>ændenes reaktioner har været</w:t>
      </w:r>
      <w:r w:rsidR="00C71FB3">
        <w:rPr>
          <w:sz w:val="24"/>
          <w:szCs w:val="24"/>
        </w:rPr>
        <w:t xml:space="preserve"> meget individuelle, men</w:t>
      </w:r>
      <w:r w:rsidR="005160A2">
        <w:rPr>
          <w:sz w:val="24"/>
          <w:szCs w:val="24"/>
        </w:rPr>
        <w:t xml:space="preserve"> </w:t>
      </w:r>
      <w:r w:rsidR="00EE7619">
        <w:rPr>
          <w:sz w:val="24"/>
          <w:szCs w:val="24"/>
        </w:rPr>
        <w:t>kunne det tænkes at mæ</w:t>
      </w:r>
      <w:r w:rsidR="005160A2">
        <w:rPr>
          <w:sz w:val="24"/>
          <w:szCs w:val="24"/>
        </w:rPr>
        <w:t>nden</w:t>
      </w:r>
      <w:r w:rsidR="00EE7619">
        <w:rPr>
          <w:sz w:val="24"/>
          <w:szCs w:val="24"/>
        </w:rPr>
        <w:t>e i kraft af samtalens effekt,</w:t>
      </w:r>
      <w:r w:rsidR="005160A2">
        <w:rPr>
          <w:sz w:val="24"/>
          <w:szCs w:val="24"/>
        </w:rPr>
        <w:t xml:space="preserve"> bliver yderligere </w:t>
      </w:r>
      <w:r w:rsidR="00E719DD">
        <w:rPr>
          <w:sz w:val="24"/>
          <w:szCs w:val="24"/>
        </w:rPr>
        <w:t>opmærksom</w:t>
      </w:r>
      <w:r w:rsidR="00EE7619">
        <w:rPr>
          <w:sz w:val="24"/>
          <w:szCs w:val="24"/>
        </w:rPr>
        <w:t>me på deres</w:t>
      </w:r>
      <w:r w:rsidR="00E719DD">
        <w:rPr>
          <w:sz w:val="24"/>
          <w:szCs w:val="24"/>
        </w:rPr>
        <w:t xml:space="preserve"> krop</w:t>
      </w:r>
      <w:r w:rsidR="00EE7619">
        <w:rPr>
          <w:sz w:val="24"/>
          <w:szCs w:val="24"/>
        </w:rPr>
        <w:t>pe</w:t>
      </w:r>
      <w:r w:rsidR="00E719DD">
        <w:rPr>
          <w:sz w:val="24"/>
          <w:szCs w:val="24"/>
        </w:rPr>
        <w:t xml:space="preserve"> og </w:t>
      </w:r>
      <w:r>
        <w:rPr>
          <w:sz w:val="24"/>
          <w:szCs w:val="24"/>
        </w:rPr>
        <w:t xml:space="preserve">på </w:t>
      </w:r>
      <w:r w:rsidR="00EE7619">
        <w:rPr>
          <w:sz w:val="24"/>
          <w:szCs w:val="24"/>
        </w:rPr>
        <w:t>hvordan denne</w:t>
      </w:r>
      <w:r w:rsidR="008349C4">
        <w:rPr>
          <w:sz w:val="24"/>
          <w:szCs w:val="24"/>
        </w:rPr>
        <w:t xml:space="preserve"> reagerer?</w:t>
      </w:r>
      <w:r w:rsidR="00E719DD">
        <w:rPr>
          <w:sz w:val="24"/>
          <w:szCs w:val="24"/>
        </w:rPr>
        <w:t xml:space="preserve"> </w:t>
      </w:r>
      <w:r w:rsidR="008349C4">
        <w:rPr>
          <w:sz w:val="24"/>
          <w:szCs w:val="24"/>
        </w:rPr>
        <w:t>Her tænkes det at han</w:t>
      </w:r>
      <w:r w:rsidR="005160A2">
        <w:rPr>
          <w:sz w:val="24"/>
          <w:szCs w:val="24"/>
        </w:rPr>
        <w:t xml:space="preserve"> </w:t>
      </w:r>
      <w:r w:rsidR="00A42AB8">
        <w:rPr>
          <w:sz w:val="24"/>
          <w:szCs w:val="24"/>
        </w:rPr>
        <w:t xml:space="preserve">potentielt </w:t>
      </w:r>
      <w:r w:rsidR="008349C4">
        <w:rPr>
          <w:sz w:val="24"/>
          <w:szCs w:val="24"/>
        </w:rPr>
        <w:t xml:space="preserve">laver </w:t>
      </w:r>
      <w:r w:rsidR="00A42AB8">
        <w:rPr>
          <w:sz w:val="24"/>
          <w:szCs w:val="24"/>
        </w:rPr>
        <w:t>bækkenbundstræning,</w:t>
      </w:r>
      <w:r w:rsidR="00AB4EF6">
        <w:rPr>
          <w:sz w:val="24"/>
          <w:szCs w:val="24"/>
        </w:rPr>
        <w:t xml:space="preserve"> masturberer måske mere i</w:t>
      </w:r>
      <w:r>
        <w:rPr>
          <w:sz w:val="24"/>
          <w:szCs w:val="24"/>
        </w:rPr>
        <w:t xml:space="preserve"> periode</w:t>
      </w:r>
      <w:r w:rsidR="00AB4EF6">
        <w:rPr>
          <w:sz w:val="24"/>
          <w:szCs w:val="24"/>
        </w:rPr>
        <w:t>n</w:t>
      </w:r>
      <w:r>
        <w:rPr>
          <w:sz w:val="24"/>
          <w:szCs w:val="24"/>
        </w:rPr>
        <w:t xml:space="preserve"> </w:t>
      </w:r>
      <w:r w:rsidR="00E719DD">
        <w:rPr>
          <w:sz w:val="24"/>
          <w:szCs w:val="24"/>
        </w:rPr>
        <w:t xml:space="preserve">eller er </w:t>
      </w:r>
      <w:r w:rsidR="005160A2">
        <w:rPr>
          <w:sz w:val="24"/>
          <w:szCs w:val="24"/>
        </w:rPr>
        <w:t xml:space="preserve">generelt </w:t>
      </w:r>
      <w:r w:rsidR="00E719DD">
        <w:rPr>
          <w:sz w:val="24"/>
          <w:szCs w:val="24"/>
        </w:rPr>
        <w:t>mere seksuelt aktiv med sin partner end inde</w:t>
      </w:r>
      <w:r w:rsidR="00A42AB8">
        <w:rPr>
          <w:sz w:val="24"/>
          <w:szCs w:val="24"/>
        </w:rPr>
        <w:t>n projektets start?</w:t>
      </w:r>
      <w:r>
        <w:rPr>
          <w:sz w:val="24"/>
          <w:szCs w:val="24"/>
        </w:rPr>
        <w:t xml:space="preserve"> Måske er han endda inspireret til livsstilsomlægning med yderlige</w:t>
      </w:r>
      <w:r w:rsidR="001D40F3">
        <w:rPr>
          <w:sz w:val="24"/>
          <w:szCs w:val="24"/>
        </w:rPr>
        <w:t>re motion, rygestop etc. D</w:t>
      </w:r>
      <w:r w:rsidR="008349C4">
        <w:rPr>
          <w:sz w:val="24"/>
          <w:szCs w:val="24"/>
        </w:rPr>
        <w:t>et kan også være at han</w:t>
      </w:r>
      <w:r w:rsidR="0055034D">
        <w:rPr>
          <w:sz w:val="24"/>
          <w:szCs w:val="24"/>
        </w:rPr>
        <w:t xml:space="preserve"> </w:t>
      </w:r>
      <w:r w:rsidR="007122C8">
        <w:rPr>
          <w:sz w:val="24"/>
          <w:szCs w:val="24"/>
        </w:rPr>
        <w:t>via samtalerne med klinikeren</w:t>
      </w:r>
      <w:r w:rsidR="00070E44">
        <w:rPr>
          <w:sz w:val="24"/>
          <w:szCs w:val="24"/>
        </w:rPr>
        <w:t>,</w:t>
      </w:r>
      <w:r w:rsidR="007122C8">
        <w:rPr>
          <w:sz w:val="24"/>
          <w:szCs w:val="24"/>
        </w:rPr>
        <w:t xml:space="preserve"> </w:t>
      </w:r>
      <w:r w:rsidR="008349C4">
        <w:rPr>
          <w:sz w:val="24"/>
          <w:szCs w:val="24"/>
        </w:rPr>
        <w:t>bliver</w:t>
      </w:r>
      <w:r w:rsidR="007122C8">
        <w:rPr>
          <w:sz w:val="24"/>
          <w:szCs w:val="24"/>
        </w:rPr>
        <w:t xml:space="preserve"> op</w:t>
      </w:r>
      <w:r w:rsidR="00070E44">
        <w:rPr>
          <w:sz w:val="24"/>
          <w:szCs w:val="24"/>
        </w:rPr>
        <w:t>mærksom på eventuelle</w:t>
      </w:r>
      <w:r w:rsidR="007122C8">
        <w:rPr>
          <w:sz w:val="24"/>
          <w:szCs w:val="24"/>
        </w:rPr>
        <w:t xml:space="preserve"> relationelle forhindringer imellem ham og hans partner</w:t>
      </w:r>
      <w:r w:rsidR="00070E44">
        <w:rPr>
          <w:sz w:val="24"/>
          <w:szCs w:val="24"/>
        </w:rPr>
        <w:t>,</w:t>
      </w:r>
      <w:r w:rsidR="007122C8">
        <w:rPr>
          <w:sz w:val="24"/>
          <w:szCs w:val="24"/>
        </w:rPr>
        <w:t xml:space="preserve"> som han </w:t>
      </w:r>
      <w:r w:rsidR="008349C4">
        <w:rPr>
          <w:sz w:val="24"/>
          <w:szCs w:val="24"/>
        </w:rPr>
        <w:t>i kraft af denne viden tager hånd om?</w:t>
      </w:r>
      <w:r w:rsidR="00070E44">
        <w:rPr>
          <w:sz w:val="24"/>
          <w:szCs w:val="24"/>
        </w:rPr>
        <w:t xml:space="preserve"> </w:t>
      </w:r>
      <w:r w:rsidR="00C71FB3">
        <w:rPr>
          <w:sz w:val="24"/>
          <w:szCs w:val="24"/>
        </w:rPr>
        <w:t xml:space="preserve">                                                        </w:t>
      </w:r>
      <w:r w:rsidR="00070E44">
        <w:rPr>
          <w:sz w:val="24"/>
          <w:szCs w:val="24"/>
        </w:rPr>
        <w:t xml:space="preserve"> </w:t>
      </w:r>
      <w:r w:rsidR="00AB4EF6">
        <w:rPr>
          <w:sz w:val="24"/>
          <w:szCs w:val="24"/>
        </w:rPr>
        <w:t xml:space="preserve">                           </w:t>
      </w:r>
      <w:r>
        <w:rPr>
          <w:sz w:val="24"/>
          <w:szCs w:val="24"/>
        </w:rPr>
        <w:t>Alle disse mulige</w:t>
      </w:r>
      <w:r w:rsidR="007122C8">
        <w:rPr>
          <w:sz w:val="24"/>
          <w:szCs w:val="24"/>
        </w:rPr>
        <w:t xml:space="preserve"> individuelle</w:t>
      </w:r>
      <w:r w:rsidR="00C71FB3">
        <w:rPr>
          <w:sz w:val="24"/>
          <w:szCs w:val="24"/>
        </w:rPr>
        <w:t xml:space="preserve"> tiltag</w:t>
      </w:r>
      <w:r>
        <w:rPr>
          <w:sz w:val="24"/>
          <w:szCs w:val="24"/>
        </w:rPr>
        <w:t xml:space="preserve">, kan have </w:t>
      </w:r>
      <w:r w:rsidR="007122C8">
        <w:rPr>
          <w:sz w:val="24"/>
          <w:szCs w:val="24"/>
        </w:rPr>
        <w:t xml:space="preserve">stor </w:t>
      </w:r>
      <w:r w:rsidR="00A47958">
        <w:rPr>
          <w:sz w:val="24"/>
          <w:szCs w:val="24"/>
        </w:rPr>
        <w:t xml:space="preserve">betydning for </w:t>
      </w:r>
      <w:r>
        <w:rPr>
          <w:sz w:val="24"/>
          <w:szCs w:val="24"/>
        </w:rPr>
        <w:t xml:space="preserve">den subjektive oplevelse af </w:t>
      </w:r>
      <w:r w:rsidR="007122C8">
        <w:rPr>
          <w:sz w:val="24"/>
          <w:szCs w:val="24"/>
        </w:rPr>
        <w:t xml:space="preserve">tilstanden med erektil dysfunktion og dermed potentielt også på IIEF scoren i sidste ende. </w:t>
      </w:r>
      <w:r w:rsidR="00C71FB3">
        <w:rPr>
          <w:sz w:val="24"/>
          <w:szCs w:val="24"/>
        </w:rPr>
        <w:t>Desuden kan rygestop, motion eller diæter resultere i lavere lipid</w:t>
      </w:r>
      <w:r w:rsidR="006B21D0">
        <w:rPr>
          <w:sz w:val="24"/>
          <w:szCs w:val="24"/>
        </w:rPr>
        <w:t>status, højere testosteronniveauer, bedre blod</w:t>
      </w:r>
      <w:r w:rsidR="00C71FB3">
        <w:rPr>
          <w:sz w:val="24"/>
          <w:szCs w:val="24"/>
        </w:rPr>
        <w:t>cirkulation</w:t>
      </w:r>
      <w:r w:rsidR="006B21D0">
        <w:rPr>
          <w:sz w:val="24"/>
          <w:szCs w:val="24"/>
        </w:rPr>
        <w:t>en</w:t>
      </w:r>
      <w:r w:rsidR="00C71FB3">
        <w:rPr>
          <w:sz w:val="24"/>
          <w:szCs w:val="24"/>
        </w:rPr>
        <w:t xml:space="preserve"> samt generelt styrke muskulaturen</w:t>
      </w:r>
      <w:r w:rsidR="006B21D0">
        <w:rPr>
          <w:sz w:val="24"/>
          <w:szCs w:val="24"/>
        </w:rPr>
        <w:t>,</w:t>
      </w:r>
      <w:r w:rsidR="00C71FB3">
        <w:rPr>
          <w:sz w:val="24"/>
          <w:szCs w:val="24"/>
        </w:rPr>
        <w:t xml:space="preserve"> der igen rent fysiologisk kan resultere i bedre erektionsevne</w:t>
      </w:r>
      <w:r w:rsidR="008349C4">
        <w:rPr>
          <w:sz w:val="24"/>
          <w:szCs w:val="24"/>
        </w:rPr>
        <w:t xml:space="preserve"> </w:t>
      </w:r>
      <w:r w:rsidR="008349C4">
        <w:rPr>
          <w:sz w:val="24"/>
          <w:szCs w:val="24"/>
        </w:rPr>
        <w:fldChar w:fldCharType="begin" w:fldLock="1"/>
      </w:r>
      <w:r w:rsidR="006C4958">
        <w:rPr>
          <w:sz w:val="24"/>
          <w:szCs w:val="24"/>
        </w:rPr>
        <w:instrText>ADDIN CSL_CITATION { "citationItems" : [ { "id" : "ITEM-1", "itemData" : { "ISBN" : "9780443051616", "author" : [ { "dropping-particle" : "", "family" : "Bancroft", "given" : "John", "non-dropping-particle" : "", "parse-names" : false, "suffix" : "" } ], "edition" : "3.", "id" : "ITEM-1", "issued" : { "date-parts" : [ [ "2009" ] ] }, "page" : "74-78, 343-364, 328-329, 337, 247-250, 94-117, 85,", "publisher" : "Churchill Livingstone Elsevier", "publisher-place" : "Croydon", "title" : "Human sexuality and its problems", "type" : "chapter" }, "uris" : [ "http://www.mendeley.com/documents/?uuid=042b8a36-a6d8-4a8f-b348-6226e6781d66" ] } ], "mendeley" : { "formattedCitation" : "(Bancroft 2009)", "plainTextFormattedCitation" : "(Bancroft 2009)", "previouslyFormattedCitation" : "(Bancroft 2009)" }, "properties" : { "noteIndex" : 0 }, "schema" : "https://github.com/citation-style-language/schema/raw/master/csl-citation.json" }</w:instrText>
      </w:r>
      <w:r w:rsidR="008349C4">
        <w:rPr>
          <w:sz w:val="24"/>
          <w:szCs w:val="24"/>
        </w:rPr>
        <w:fldChar w:fldCharType="separate"/>
      </w:r>
      <w:r w:rsidR="008349C4" w:rsidRPr="008349C4">
        <w:rPr>
          <w:noProof/>
          <w:sz w:val="24"/>
          <w:szCs w:val="24"/>
        </w:rPr>
        <w:t>(Bancroft 2009)</w:t>
      </w:r>
      <w:r w:rsidR="008349C4">
        <w:rPr>
          <w:sz w:val="24"/>
          <w:szCs w:val="24"/>
        </w:rPr>
        <w:fldChar w:fldCharType="end"/>
      </w:r>
      <w:r w:rsidR="008349C4">
        <w:rPr>
          <w:sz w:val="24"/>
          <w:szCs w:val="24"/>
        </w:rPr>
        <w:t>.</w:t>
      </w:r>
      <w:r w:rsidR="006B21D0">
        <w:rPr>
          <w:sz w:val="24"/>
          <w:szCs w:val="24"/>
        </w:rPr>
        <w:t xml:space="preserve"> I </w:t>
      </w:r>
      <w:r w:rsidR="00C71FB3">
        <w:rPr>
          <w:sz w:val="24"/>
          <w:szCs w:val="24"/>
        </w:rPr>
        <w:t xml:space="preserve">sidste ende </w:t>
      </w:r>
      <w:r w:rsidR="006B21D0">
        <w:rPr>
          <w:sz w:val="24"/>
          <w:szCs w:val="24"/>
        </w:rPr>
        <w:t>kan</w:t>
      </w:r>
      <w:r w:rsidR="00C71FB3">
        <w:rPr>
          <w:sz w:val="24"/>
          <w:szCs w:val="24"/>
        </w:rPr>
        <w:t xml:space="preserve"> IIEF scoren</w:t>
      </w:r>
      <w:r w:rsidR="008349C4">
        <w:rPr>
          <w:sz w:val="24"/>
          <w:szCs w:val="24"/>
        </w:rPr>
        <w:t xml:space="preserve"> måske</w:t>
      </w:r>
      <w:r w:rsidR="006B21D0">
        <w:rPr>
          <w:sz w:val="24"/>
          <w:szCs w:val="24"/>
        </w:rPr>
        <w:t xml:space="preserve"> øges</w:t>
      </w:r>
      <w:r w:rsidR="00B51811">
        <w:rPr>
          <w:sz w:val="24"/>
          <w:szCs w:val="24"/>
        </w:rPr>
        <w:t>,</w:t>
      </w:r>
      <w:r w:rsidR="00C71FB3">
        <w:rPr>
          <w:sz w:val="24"/>
          <w:szCs w:val="24"/>
        </w:rPr>
        <w:t xml:space="preserve"> trod</w:t>
      </w:r>
      <w:r w:rsidR="001D40F3">
        <w:rPr>
          <w:sz w:val="24"/>
          <w:szCs w:val="24"/>
        </w:rPr>
        <w:t>s eventuel placebobehandling</w:t>
      </w:r>
      <w:r w:rsidR="006B21D0">
        <w:rPr>
          <w:sz w:val="24"/>
          <w:szCs w:val="24"/>
        </w:rPr>
        <w:t>?</w:t>
      </w:r>
      <w:r w:rsidR="00BD4E3E" w:rsidRPr="00032475">
        <w:rPr>
          <w:color w:val="FF0000"/>
          <w:sz w:val="24"/>
          <w:szCs w:val="24"/>
        </w:rPr>
        <w:t xml:space="preserve"> </w:t>
      </w:r>
      <w:r w:rsidR="00A47958">
        <w:rPr>
          <w:color w:val="FF0000"/>
          <w:sz w:val="24"/>
          <w:szCs w:val="24"/>
        </w:rPr>
        <w:t xml:space="preserve">          </w:t>
      </w:r>
      <w:r w:rsidR="008349C4">
        <w:rPr>
          <w:color w:val="FF0000"/>
          <w:sz w:val="24"/>
          <w:szCs w:val="24"/>
        </w:rPr>
        <w:t xml:space="preserve">                                                                                                                                       </w:t>
      </w:r>
      <w:r w:rsidR="00666260">
        <w:rPr>
          <w:sz w:val="24"/>
          <w:szCs w:val="24"/>
        </w:rPr>
        <w:t>Når partneren medtænkes er der er sammenlagt en relativt stor population, der dagligt lever med mulige livskvalitetsødelæggende problemer, som relativt simpelt kan symptombehandles. Måske endda på sigt, kurativt behandles med LI-ESWT behandling?</w:t>
      </w:r>
    </w:p>
    <w:p w:rsidR="00C0169D" w:rsidRDefault="001D40F3" w:rsidP="00654852">
      <w:pPr>
        <w:spacing w:before="600"/>
        <w:rPr>
          <w:sz w:val="24"/>
          <w:szCs w:val="24"/>
        </w:rPr>
      </w:pPr>
      <w:r>
        <w:rPr>
          <w:sz w:val="24"/>
          <w:szCs w:val="24"/>
        </w:rPr>
        <w:t>Potentielle b</w:t>
      </w:r>
      <w:r w:rsidR="009D30D2" w:rsidRPr="009D30D2">
        <w:rPr>
          <w:sz w:val="24"/>
          <w:szCs w:val="24"/>
        </w:rPr>
        <w:t>ias i forhold til blinding</w:t>
      </w:r>
      <w:r w:rsidR="009D30D2">
        <w:rPr>
          <w:sz w:val="24"/>
          <w:szCs w:val="24"/>
        </w:rPr>
        <w:t xml:space="preserve"> </w:t>
      </w:r>
      <w:r>
        <w:rPr>
          <w:sz w:val="24"/>
          <w:szCs w:val="24"/>
        </w:rPr>
        <w:t xml:space="preserve">af specielt klinikeren </w:t>
      </w:r>
      <w:r w:rsidR="009D30D2">
        <w:rPr>
          <w:sz w:val="24"/>
          <w:szCs w:val="24"/>
        </w:rPr>
        <w:t>i placebostudierne</w:t>
      </w:r>
      <w:r>
        <w:rPr>
          <w:sz w:val="24"/>
          <w:szCs w:val="24"/>
        </w:rPr>
        <w:t xml:space="preserve">, er også interessant at se nærmere på. </w:t>
      </w:r>
      <w:r w:rsidR="00153B42">
        <w:rPr>
          <w:sz w:val="24"/>
          <w:szCs w:val="24"/>
        </w:rPr>
        <w:t>Kun et enkelt studie i de to systematiske reviews, og dermed ud af i alt 12 RCT studier, angives at have specificeret hvordan blin</w:t>
      </w:r>
      <w:r w:rsidR="00F9325E">
        <w:rPr>
          <w:sz w:val="24"/>
          <w:szCs w:val="24"/>
        </w:rPr>
        <w:t>dingen er foregået. De beskriver</w:t>
      </w:r>
      <w:r w:rsidR="00153B42">
        <w:rPr>
          <w:sz w:val="24"/>
          <w:szCs w:val="24"/>
        </w:rPr>
        <w:t xml:space="preserve"> at anden part end behandlende kliniker, har klargjort LI-ESWT maskinen</w:t>
      </w:r>
      <w:r w:rsidR="00167119">
        <w:rPr>
          <w:sz w:val="24"/>
          <w:szCs w:val="24"/>
        </w:rPr>
        <w:t xml:space="preserve"> med et andet</w:t>
      </w:r>
      <w:r w:rsidR="00153B42">
        <w:rPr>
          <w:sz w:val="24"/>
          <w:szCs w:val="24"/>
        </w:rPr>
        <w:t xml:space="preserve"> </w:t>
      </w:r>
      <w:r w:rsidR="00167119">
        <w:rPr>
          <w:sz w:val="24"/>
          <w:szCs w:val="24"/>
        </w:rPr>
        <w:t>probehovede</w:t>
      </w:r>
      <w:r w:rsidR="00F9325E">
        <w:rPr>
          <w:sz w:val="24"/>
          <w:szCs w:val="24"/>
        </w:rPr>
        <w:t>. Proben er sa</w:t>
      </w:r>
      <w:r w:rsidR="00167119">
        <w:rPr>
          <w:sz w:val="24"/>
          <w:szCs w:val="24"/>
        </w:rPr>
        <w:t>mmenlignelig med</w:t>
      </w:r>
      <w:r w:rsidR="00153B42">
        <w:rPr>
          <w:sz w:val="24"/>
          <w:szCs w:val="24"/>
        </w:rPr>
        <w:t xml:space="preserve"> </w:t>
      </w:r>
      <w:r w:rsidR="00167119">
        <w:rPr>
          <w:sz w:val="24"/>
          <w:szCs w:val="24"/>
        </w:rPr>
        <w:t>den der anvendes til aktiv behandling og maskinen kommer med samme karakteristiske lyde</w:t>
      </w:r>
      <w:r w:rsidR="004A4315">
        <w:rPr>
          <w:sz w:val="24"/>
          <w:szCs w:val="24"/>
        </w:rPr>
        <w:t>, hvilket</w:t>
      </w:r>
      <w:r w:rsidR="00F9325E">
        <w:rPr>
          <w:sz w:val="24"/>
          <w:szCs w:val="24"/>
        </w:rPr>
        <w:t xml:space="preserve"> derved tilsammen blinder klinikeren</w:t>
      </w:r>
      <w:r w:rsidR="008349C4">
        <w:rPr>
          <w:sz w:val="24"/>
          <w:szCs w:val="24"/>
        </w:rPr>
        <w:t xml:space="preserve"> </w:t>
      </w:r>
      <w:r w:rsidR="008349C4">
        <w:rPr>
          <w:sz w:val="24"/>
          <w:szCs w:val="24"/>
        </w:rPr>
        <w:fldChar w:fldCharType="begin" w:fldLock="1"/>
      </w:r>
      <w:r w:rsidR="002C0AD4">
        <w:rPr>
          <w:sz w:val="24"/>
          <w:szCs w:val="24"/>
        </w:rPr>
        <w:instrText>ADDIN CSL_CITATION { "citationItems" : [ { "id" : "ITEM-1", "itemData" : { "DOI" : "10.1016/j.jsxm.2016.11.001", "ISSN" : "17436095", "PMID" : "27986492", "abstract" : "INTRODUCTION Low-intensity extracorporeal shock wave therapy (Li-ESWT) has been proposed as an effective non-invasive treatment option for erectile dysfunction (ED). AIM To use systematic review and meta-analysis to assess the efficacy of Li-ESWT by comparing change in erectile function as assessed by the erectile function domain of the International Index of Erectile Function (IIEF-EF) in men undergoing Li-ESWT vs sham therapy for the treatment of ED. METHODS Systematic search was conducted of MEDLINE, EMBASE, and ClinicalTrials.gov for randomized controlled trials that were published in peer-reviewed journals or presented in abstract form of Li-ESWT used for the treatment of ED from January 2010 through March 2016. Randomized controlled trials were eligible for inclusion if they were published in the peer-reviewed literature and assessed erectile function outcomes using the IIEF-EF score. Estimates were pooled using random-effects meta-analysis. MAIN OUTCOME MEASURES Change in IIEF-EF score after treatment with Li-ESWT in patients treated with active treatment vs sham Li-ESWT probes. RESULTS Data were extracted from seven trials involving 602 participants. The average age was 60.7 years and the average follow-up was 19.8 weeks. There was a statistically significant improvement in pooled change in IIEF-EF score from baseline to follow-up in men undergoing Li-ESWT vs those undergoing sham therapy (6.40 points; 95% CI = 1.78-11.02; I(2) = 98.7%; P &lt; .0001 vs 1.65 points; 95% CI = 0.92-2.39; I(2) = 64.6%; P &lt; .0001; between-group difference, P = .047). Significant between-group differences were found for total treatment shocks received by patients (P &lt; .0001). CONCLUSION In this meta-analysis of seven randomized controlled trials, treatment of ED with Li-ESWT resulted in a significant increase in IIEF-EF scores.", "author" : [ { "dropping-particle" : "", "family" : "Clavijo", "given" : "Raul I.", "non-dropping-particle" : "", "parse-names" : false, "suffix" : "" }, { "dropping-particle" : "", "family" : "Kohn", "given" : "Taylor P.", "non-dropping-particle" : "", "parse-names" : false, "suffix" : "" }, { "dropping-particle" : "", "family" : "Kohn", "given" : "Jaden R.", "non-dropping-particle" : "", "parse-names" : false, "suffix" : "" }, { "dropping-particle" : "", "family" : "Ramasamy", "given" : "Ranjith", "non-dropping-particle" : "", "parse-names" : false, "suffix" : "" } ], "container-title" : "The Journal of Sexual Medicine", "id" : "ITEM-1", "issue" : "1", "issued" : { "date-parts" : [ [ "2016", "1" ] ] }, "page" : "27-35", "title" : "Effects of Low-Intensity Extracorporeal Shockwave Therapy on Erectile Dysfunction: A Systematic Review and Meta-Analysis", "type" : "article-journal", "volume" : "14" }, "uris" : [ "http://www.mendeley.com/documents/?uuid=f78b9f2e-8817-3bb2-b422-83443c494a85" ] } ], "mendeley" : { "formattedCitation" : "(Clavijo et al. 2016)", "plainTextFormattedCitation" : "(Clavijo et al. 2016)", "previouslyFormattedCitation" : "(Clavijo et al. 2016)" }, "properties" : { "noteIndex" : 0 }, "schema" : "https://github.com/citation-style-language/schema/raw/master/csl-citation.json" }</w:instrText>
      </w:r>
      <w:r w:rsidR="008349C4">
        <w:rPr>
          <w:sz w:val="24"/>
          <w:szCs w:val="24"/>
        </w:rPr>
        <w:fldChar w:fldCharType="separate"/>
      </w:r>
      <w:r w:rsidR="008349C4" w:rsidRPr="008349C4">
        <w:rPr>
          <w:noProof/>
          <w:sz w:val="24"/>
          <w:szCs w:val="24"/>
        </w:rPr>
        <w:t>(Clavijo et al. 2016)</w:t>
      </w:r>
      <w:r w:rsidR="008349C4">
        <w:rPr>
          <w:sz w:val="24"/>
          <w:szCs w:val="24"/>
        </w:rPr>
        <w:fldChar w:fldCharType="end"/>
      </w:r>
      <w:r w:rsidR="008349C4">
        <w:rPr>
          <w:sz w:val="24"/>
          <w:szCs w:val="24"/>
        </w:rPr>
        <w:t>.</w:t>
      </w:r>
      <w:r w:rsidR="00167119">
        <w:rPr>
          <w:sz w:val="24"/>
          <w:szCs w:val="24"/>
        </w:rPr>
        <w:t xml:space="preserve"> Det der kan diskuteres i denne sammenhæng, er om </w:t>
      </w:r>
      <w:r w:rsidR="00CD422B">
        <w:rPr>
          <w:sz w:val="24"/>
          <w:szCs w:val="24"/>
        </w:rPr>
        <w:t>det er</w:t>
      </w:r>
      <w:r w:rsidR="00167119">
        <w:rPr>
          <w:sz w:val="24"/>
          <w:szCs w:val="24"/>
        </w:rPr>
        <w:t xml:space="preserve"> </w:t>
      </w:r>
      <w:r w:rsidR="00CD422B">
        <w:rPr>
          <w:sz w:val="24"/>
          <w:szCs w:val="24"/>
        </w:rPr>
        <w:t>muligt for</w:t>
      </w:r>
      <w:r w:rsidR="00167119">
        <w:rPr>
          <w:sz w:val="24"/>
          <w:szCs w:val="24"/>
        </w:rPr>
        <w:t xml:space="preserve"> </w:t>
      </w:r>
      <w:r w:rsidR="00CD422B">
        <w:rPr>
          <w:sz w:val="24"/>
          <w:szCs w:val="24"/>
        </w:rPr>
        <w:t>klinikeren at være fuld ud b</w:t>
      </w:r>
      <w:r w:rsidR="008349C4">
        <w:rPr>
          <w:sz w:val="24"/>
          <w:szCs w:val="24"/>
        </w:rPr>
        <w:t>linded. Her</w:t>
      </w:r>
      <w:r w:rsidR="004A4315">
        <w:rPr>
          <w:sz w:val="24"/>
          <w:szCs w:val="24"/>
        </w:rPr>
        <w:t xml:space="preserve"> tænkes specielt grundet</w:t>
      </w:r>
      <w:r w:rsidR="00CD422B">
        <w:rPr>
          <w:sz w:val="24"/>
          <w:szCs w:val="24"/>
        </w:rPr>
        <w:t xml:space="preserve"> to </w:t>
      </w:r>
      <w:r w:rsidR="004A4315">
        <w:rPr>
          <w:sz w:val="24"/>
          <w:szCs w:val="24"/>
        </w:rPr>
        <w:t xml:space="preserve">specifikke </w:t>
      </w:r>
      <w:r w:rsidR="00CD422B">
        <w:rPr>
          <w:sz w:val="24"/>
          <w:szCs w:val="24"/>
        </w:rPr>
        <w:t xml:space="preserve">årsager: Den distale ende på </w:t>
      </w:r>
      <w:r w:rsidR="004A4315">
        <w:rPr>
          <w:sz w:val="24"/>
          <w:szCs w:val="24"/>
        </w:rPr>
        <w:t>probehovedet</w:t>
      </w:r>
      <w:r w:rsidR="00CD422B">
        <w:rPr>
          <w:sz w:val="24"/>
          <w:szCs w:val="24"/>
        </w:rPr>
        <w:t xml:space="preserve"> udskiftes </w:t>
      </w:r>
      <w:r w:rsidR="00F9325E">
        <w:rPr>
          <w:sz w:val="24"/>
          <w:szCs w:val="24"/>
        </w:rPr>
        <w:t xml:space="preserve">ved placebobehandling </w:t>
      </w:r>
      <w:r w:rsidR="00CD422B">
        <w:rPr>
          <w:sz w:val="24"/>
          <w:szCs w:val="24"/>
        </w:rPr>
        <w:t xml:space="preserve">med en </w:t>
      </w:r>
      <w:r w:rsidR="00F9325E">
        <w:rPr>
          <w:sz w:val="24"/>
          <w:szCs w:val="24"/>
        </w:rPr>
        <w:t>meget</w:t>
      </w:r>
      <w:r w:rsidR="00CD422B">
        <w:rPr>
          <w:sz w:val="24"/>
          <w:szCs w:val="24"/>
        </w:rPr>
        <w:t xml:space="preserve"> fast</w:t>
      </w:r>
      <w:r w:rsidR="00F9325E">
        <w:rPr>
          <w:sz w:val="24"/>
          <w:szCs w:val="24"/>
        </w:rPr>
        <w:t xml:space="preserve"> enhed</w:t>
      </w:r>
      <w:r w:rsidR="00CD422B">
        <w:rPr>
          <w:sz w:val="24"/>
          <w:szCs w:val="24"/>
        </w:rPr>
        <w:t xml:space="preserve"> idet shock</w:t>
      </w:r>
      <w:r w:rsidR="008349C4">
        <w:rPr>
          <w:sz w:val="24"/>
          <w:szCs w:val="24"/>
        </w:rPr>
        <w:t xml:space="preserve"> </w:t>
      </w:r>
      <w:r w:rsidR="00CD422B">
        <w:rPr>
          <w:sz w:val="24"/>
          <w:szCs w:val="24"/>
        </w:rPr>
        <w:t xml:space="preserve">bølgerne </w:t>
      </w:r>
      <w:r w:rsidR="00F9325E">
        <w:rPr>
          <w:sz w:val="24"/>
          <w:szCs w:val="24"/>
        </w:rPr>
        <w:t>skal absorberes heri. Nedenstående billede</w:t>
      </w:r>
      <w:r w:rsidR="00B51811">
        <w:rPr>
          <w:sz w:val="24"/>
          <w:szCs w:val="24"/>
        </w:rPr>
        <w:t>r</w:t>
      </w:r>
      <w:r w:rsidR="00C0169D">
        <w:rPr>
          <w:sz w:val="24"/>
          <w:szCs w:val="24"/>
        </w:rPr>
        <w:t xml:space="preserve"> viser til venstre</w:t>
      </w:r>
      <w:r w:rsidR="00F9325E">
        <w:rPr>
          <w:sz w:val="24"/>
          <w:szCs w:val="24"/>
        </w:rPr>
        <w:t xml:space="preserve"> e</w:t>
      </w:r>
      <w:r w:rsidR="004A4315">
        <w:rPr>
          <w:sz w:val="24"/>
          <w:szCs w:val="24"/>
        </w:rPr>
        <w:t>ksemplet</w:t>
      </w:r>
      <w:r w:rsidR="00F9325E">
        <w:rPr>
          <w:sz w:val="24"/>
          <w:szCs w:val="24"/>
        </w:rPr>
        <w:t xml:space="preserve"> på den vandholdige enhed der induceres ved aktive shock</w:t>
      </w:r>
      <w:r w:rsidR="00C0169D">
        <w:rPr>
          <w:sz w:val="24"/>
          <w:szCs w:val="24"/>
        </w:rPr>
        <w:t xml:space="preserve"> </w:t>
      </w:r>
      <w:r w:rsidR="00F9325E">
        <w:rPr>
          <w:sz w:val="24"/>
          <w:szCs w:val="24"/>
        </w:rPr>
        <w:t>bølger</w:t>
      </w:r>
      <w:r w:rsidR="008349C4">
        <w:rPr>
          <w:sz w:val="24"/>
          <w:szCs w:val="24"/>
        </w:rPr>
        <w:t>,</w:t>
      </w:r>
      <w:r w:rsidR="00F9325E">
        <w:rPr>
          <w:sz w:val="24"/>
          <w:szCs w:val="24"/>
        </w:rPr>
        <w:t xml:space="preserve"> og</w:t>
      </w:r>
      <w:r w:rsidR="004A4315">
        <w:rPr>
          <w:sz w:val="24"/>
          <w:szCs w:val="24"/>
        </w:rPr>
        <w:t xml:space="preserve"> til højre</w:t>
      </w:r>
      <w:r w:rsidR="00F9325E">
        <w:rPr>
          <w:sz w:val="24"/>
          <w:szCs w:val="24"/>
        </w:rPr>
        <w:t xml:space="preserve"> den mere faste </w:t>
      </w:r>
      <w:r w:rsidR="00C0169D">
        <w:rPr>
          <w:sz w:val="24"/>
          <w:szCs w:val="24"/>
        </w:rPr>
        <w:t xml:space="preserve">enhed der anvendes ved </w:t>
      </w:r>
      <w:r w:rsidR="00B51811">
        <w:rPr>
          <w:sz w:val="24"/>
          <w:szCs w:val="24"/>
        </w:rPr>
        <w:t>placebo</w:t>
      </w:r>
      <w:r w:rsidR="004A4315">
        <w:rPr>
          <w:sz w:val="24"/>
          <w:szCs w:val="24"/>
        </w:rPr>
        <w:t>behandling</w:t>
      </w:r>
      <w:r w:rsidR="00B51811">
        <w:rPr>
          <w:sz w:val="24"/>
          <w:szCs w:val="24"/>
        </w:rPr>
        <w:t>.</w:t>
      </w:r>
      <w:r w:rsidR="00C0169D">
        <w:rPr>
          <w:sz w:val="24"/>
          <w:szCs w:val="24"/>
        </w:rPr>
        <w:t xml:space="preserve">                                                       </w:t>
      </w:r>
    </w:p>
    <w:p w:rsidR="008349C4" w:rsidRDefault="00C0169D" w:rsidP="008349C4">
      <w:pPr>
        <w:keepNext/>
        <w:tabs>
          <w:tab w:val="left" w:pos="5475"/>
        </w:tabs>
        <w:spacing w:before="600"/>
      </w:pPr>
      <w:r>
        <w:rPr>
          <w:sz w:val="24"/>
          <w:szCs w:val="24"/>
        </w:rPr>
        <w:t xml:space="preserve"> </w:t>
      </w:r>
      <w:r w:rsidR="004A4315">
        <w:rPr>
          <w:noProof/>
          <w:sz w:val="24"/>
          <w:szCs w:val="24"/>
          <w:lang w:eastAsia="da-DK"/>
        </w:rPr>
        <w:t xml:space="preserve">                   </w:t>
      </w:r>
      <w:r>
        <w:rPr>
          <w:noProof/>
          <w:sz w:val="24"/>
          <w:szCs w:val="24"/>
          <w:lang w:eastAsia="da-DK"/>
        </w:rPr>
        <w:drawing>
          <wp:inline distT="0" distB="0" distL="0" distR="0">
            <wp:extent cx="1929935" cy="2071711"/>
            <wp:effectExtent l="5398" t="0" r="0" b="0"/>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robehovedet skilt ad.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929935" cy="2071711"/>
                    </a:xfrm>
                    <a:prstGeom prst="rect">
                      <a:avLst/>
                    </a:prstGeom>
                  </pic:spPr>
                </pic:pic>
              </a:graphicData>
            </a:graphic>
          </wp:inline>
        </w:drawing>
      </w:r>
      <w:r w:rsidR="004A4315">
        <w:rPr>
          <w:noProof/>
          <w:sz w:val="24"/>
          <w:szCs w:val="24"/>
          <w:lang w:eastAsia="da-DK"/>
        </w:rPr>
        <w:drawing>
          <wp:inline distT="0" distB="0" distL="0" distR="0" wp14:anchorId="2D5AD9B4" wp14:editId="115E9FB1">
            <wp:extent cx="2587749" cy="1940944"/>
            <wp:effectExtent l="0" t="0" r="3175" b="2540"/>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laceb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5442" cy="1954215"/>
                    </a:xfrm>
                    <a:prstGeom prst="rect">
                      <a:avLst/>
                    </a:prstGeom>
                  </pic:spPr>
                </pic:pic>
              </a:graphicData>
            </a:graphic>
          </wp:inline>
        </w:drawing>
      </w:r>
    </w:p>
    <w:p w:rsidR="008349C4" w:rsidRPr="008349C4" w:rsidRDefault="008349C4" w:rsidP="008349C4">
      <w:pPr>
        <w:pStyle w:val="Billedtekst"/>
        <w:rPr>
          <w:i w:val="0"/>
        </w:rPr>
      </w:pPr>
      <w:r w:rsidRPr="008349C4">
        <w:rPr>
          <w:i w:val="0"/>
        </w:rPr>
        <w:t xml:space="preserve">                                Probehovede til aktiv behandling                         Placeboprobe </w:t>
      </w:r>
    </w:p>
    <w:p w:rsidR="009D30D2" w:rsidRDefault="000B42FA" w:rsidP="008349C4">
      <w:pPr>
        <w:tabs>
          <w:tab w:val="left" w:pos="5475"/>
        </w:tabs>
        <w:spacing w:before="600"/>
        <w:rPr>
          <w:sz w:val="24"/>
          <w:szCs w:val="24"/>
        </w:rPr>
      </w:pPr>
      <w:r>
        <w:rPr>
          <w:sz w:val="24"/>
          <w:szCs w:val="24"/>
        </w:rPr>
        <w:t>Der er</w:t>
      </w:r>
      <w:r w:rsidR="002164AA">
        <w:rPr>
          <w:sz w:val="24"/>
          <w:szCs w:val="24"/>
        </w:rPr>
        <w:t xml:space="preserve"> risiko for at</w:t>
      </w:r>
      <w:r w:rsidR="00F9325E">
        <w:rPr>
          <w:sz w:val="24"/>
          <w:szCs w:val="24"/>
        </w:rPr>
        <w:t xml:space="preserve"> klinikeren kan </w:t>
      </w:r>
      <w:r w:rsidR="00F9325E" w:rsidRPr="004A4315">
        <w:rPr>
          <w:i/>
          <w:sz w:val="24"/>
          <w:szCs w:val="24"/>
        </w:rPr>
        <w:t>se</w:t>
      </w:r>
      <w:r w:rsidR="00F9325E">
        <w:rPr>
          <w:sz w:val="24"/>
          <w:szCs w:val="24"/>
        </w:rPr>
        <w:t xml:space="preserve"> forskel på proben, men specielt også palpere forskellen i forbinde</w:t>
      </w:r>
      <w:r w:rsidR="008349C4">
        <w:rPr>
          <w:sz w:val="24"/>
          <w:szCs w:val="24"/>
        </w:rPr>
        <w:t>lse med aftørring</w:t>
      </w:r>
      <w:r w:rsidR="00F9325E">
        <w:rPr>
          <w:sz w:val="24"/>
          <w:szCs w:val="24"/>
        </w:rPr>
        <w:t xml:space="preserve"> efter anvendelsen. Den aktive enhed er vandholdig og blød hvorimod placeboenheden er ganske hård.                                                                                                </w:t>
      </w:r>
      <w:r w:rsidR="008349C4">
        <w:rPr>
          <w:sz w:val="24"/>
          <w:szCs w:val="24"/>
        </w:rPr>
        <w:t xml:space="preserve">                    </w:t>
      </w:r>
      <w:r w:rsidR="00F9325E">
        <w:rPr>
          <w:sz w:val="24"/>
          <w:szCs w:val="24"/>
        </w:rPr>
        <w:t>Den anden årsag omhandler at klinikeren mærker eller fornemmer i egne fingre at der gives aktive shock</w:t>
      </w:r>
      <w:r w:rsidR="002164AA">
        <w:rPr>
          <w:sz w:val="24"/>
          <w:szCs w:val="24"/>
        </w:rPr>
        <w:t xml:space="preserve"> </w:t>
      </w:r>
      <w:r w:rsidR="00F9325E">
        <w:rPr>
          <w:sz w:val="24"/>
          <w:szCs w:val="24"/>
        </w:rPr>
        <w:t>bølger. De små stødlignende impulser mærkes i den hånd eller fingre som penis fikseres med under behandlingen, og den er også mærkbar selvom fikseringen sker på modsatte side af penis. Desuden vil de fleste mænd form</w:t>
      </w:r>
      <w:r w:rsidR="002164AA">
        <w:rPr>
          <w:sz w:val="24"/>
          <w:szCs w:val="24"/>
        </w:rPr>
        <w:t>entligt informere behandleren</w:t>
      </w:r>
      <w:r w:rsidR="00F9325E">
        <w:rPr>
          <w:sz w:val="24"/>
          <w:szCs w:val="24"/>
        </w:rPr>
        <w:t>,</w:t>
      </w:r>
      <w:r w:rsidR="00CC0491">
        <w:rPr>
          <w:sz w:val="24"/>
          <w:szCs w:val="24"/>
        </w:rPr>
        <w:t xml:space="preserve"> om han kan mærke noget,</w:t>
      </w:r>
      <w:r w:rsidR="00F9325E">
        <w:rPr>
          <w:sz w:val="24"/>
          <w:szCs w:val="24"/>
        </w:rPr>
        <w:t xml:space="preserve"> hvilket vil give klinikeren en fornemmelse af om det er pl</w:t>
      </w:r>
      <w:r w:rsidR="002164AA">
        <w:rPr>
          <w:sz w:val="24"/>
          <w:szCs w:val="24"/>
        </w:rPr>
        <w:t>acebo eller aktiv behandling</w:t>
      </w:r>
      <w:r w:rsidR="00F9325E">
        <w:rPr>
          <w:sz w:val="24"/>
          <w:szCs w:val="24"/>
        </w:rPr>
        <w:t>. Det skal dog tillægges diskussionen at studiet ikke har beskrevet om den anvendte enhed til placebobehandlingen, er som den viste på billedet</w:t>
      </w:r>
      <w:r w:rsidR="00CC0491">
        <w:rPr>
          <w:sz w:val="24"/>
          <w:szCs w:val="24"/>
        </w:rPr>
        <w:t>,</w:t>
      </w:r>
      <w:r w:rsidR="00F9325E">
        <w:rPr>
          <w:sz w:val="24"/>
          <w:szCs w:val="24"/>
        </w:rPr>
        <w:t xml:space="preserve"> men blot at der i den distale ende på proben, er anvendt en placeboenhed.  </w:t>
      </w:r>
      <w:r w:rsidR="00167119">
        <w:rPr>
          <w:sz w:val="24"/>
          <w:szCs w:val="24"/>
        </w:rPr>
        <w:t xml:space="preserve"> </w:t>
      </w:r>
    </w:p>
    <w:p w:rsidR="00CD28BA" w:rsidRDefault="00337BD4" w:rsidP="00337BD4">
      <w:pPr>
        <w:keepNext/>
        <w:spacing w:before="600"/>
        <w:rPr>
          <w:sz w:val="24"/>
          <w:szCs w:val="24"/>
        </w:rPr>
      </w:pPr>
      <w:r>
        <w:rPr>
          <w:sz w:val="24"/>
          <w:szCs w:val="24"/>
        </w:rPr>
        <w:t xml:space="preserve">Begge studier ønsker at belyse hvilken behandlingsprocedure der giver den mest effektive behandling, men det kan diskuteres om det overhovedet er muligt at lave en god, effektiv og videnskabeligt udarbejdet behandlingsprotokol omhandlende LI-ESWT, hvis ikke alle de bagvedliggende årsager til behandlingens effekt er tilstrækkeligt belyst. </w:t>
      </w:r>
    </w:p>
    <w:p w:rsidR="000E145A" w:rsidRDefault="000E145A" w:rsidP="00163B84">
      <w:pPr>
        <w:rPr>
          <w:sz w:val="24"/>
          <w:szCs w:val="24"/>
        </w:rPr>
      </w:pPr>
    </w:p>
    <w:p w:rsidR="00CC0491" w:rsidRDefault="00CC0491" w:rsidP="00163B84">
      <w:pPr>
        <w:rPr>
          <w:sz w:val="24"/>
          <w:szCs w:val="24"/>
        </w:rPr>
      </w:pPr>
    </w:p>
    <w:p w:rsidR="00CC0491" w:rsidRDefault="008640CE" w:rsidP="00163B84">
      <w:pPr>
        <w:rPr>
          <w:sz w:val="24"/>
          <w:szCs w:val="24"/>
        </w:rPr>
      </w:pPr>
      <w:bookmarkStart w:id="35" w:name="_Toc481995443"/>
      <w:r w:rsidRPr="00994E20">
        <w:rPr>
          <w:rStyle w:val="Overskrift1Tegn"/>
          <w:b/>
          <w:color w:val="auto"/>
        </w:rPr>
        <w:t>15.</w:t>
      </w:r>
      <w:r w:rsidR="00994E20" w:rsidRPr="00994E20">
        <w:rPr>
          <w:rStyle w:val="Overskrift1Tegn"/>
          <w:b/>
          <w:color w:val="auto"/>
        </w:rPr>
        <w:t xml:space="preserve">0 </w:t>
      </w:r>
      <w:r w:rsidR="00163B84" w:rsidRPr="00994E20">
        <w:rPr>
          <w:rStyle w:val="Overskrift1Tegn"/>
          <w:b/>
          <w:color w:val="auto"/>
        </w:rPr>
        <w:t>Konklusion forskningsspørgsmål 1-4:</w:t>
      </w:r>
      <w:bookmarkEnd w:id="35"/>
      <w:r w:rsidR="00163B84" w:rsidRPr="00163B84">
        <w:rPr>
          <w:sz w:val="28"/>
          <w:szCs w:val="28"/>
          <w:u w:val="single"/>
        </w:rPr>
        <w:t xml:space="preserve">  </w:t>
      </w:r>
      <w:r w:rsidR="00163B84">
        <w:rPr>
          <w:sz w:val="24"/>
          <w:szCs w:val="24"/>
        </w:rPr>
        <w:t xml:space="preserve"> </w:t>
      </w:r>
    </w:p>
    <w:p w:rsidR="00CC0491" w:rsidRPr="00EB74A8" w:rsidRDefault="00CC0491" w:rsidP="00CC0491">
      <w:pPr>
        <w:rPr>
          <w:sz w:val="24"/>
          <w:szCs w:val="24"/>
        </w:rPr>
      </w:pPr>
      <w:r>
        <w:rPr>
          <w:sz w:val="24"/>
          <w:szCs w:val="24"/>
        </w:rPr>
        <w:t>Nedenfor præsenteres de fire forskningsspørgsmål igen, og ud fra videnskabelig bearbejdning og diskussion af emnet, er nedenstående konklusioner udarbejdet:</w:t>
      </w:r>
    </w:p>
    <w:p w:rsidR="00CC0491" w:rsidRDefault="00163B84" w:rsidP="00163B84">
      <w:pPr>
        <w:rPr>
          <w:sz w:val="24"/>
          <w:szCs w:val="24"/>
        </w:rPr>
      </w:pPr>
      <w:r>
        <w:rPr>
          <w:sz w:val="24"/>
          <w:szCs w:val="24"/>
        </w:rPr>
        <w:t xml:space="preserve">                                                                                                                      </w:t>
      </w:r>
    </w:p>
    <w:p w:rsidR="00163B84" w:rsidRDefault="00163B84" w:rsidP="00163B84">
      <w:pPr>
        <w:rPr>
          <w:sz w:val="24"/>
          <w:szCs w:val="24"/>
        </w:rPr>
      </w:pPr>
      <w:r w:rsidRPr="000E145A">
        <w:rPr>
          <w:rStyle w:val="UndertitelTegn"/>
          <w:b/>
          <w:color w:val="auto"/>
          <w:sz w:val="24"/>
          <w:szCs w:val="24"/>
        </w:rPr>
        <w:t>1: Hvordan virker LI-ESWT mod erektil dysfunktion og hvad viser de hidtidige videnskabelige resultater af behandlingen?</w:t>
      </w:r>
      <w:r w:rsidRPr="000E145A">
        <w:rPr>
          <w:b/>
          <w:sz w:val="24"/>
          <w:szCs w:val="24"/>
        </w:rPr>
        <w:t xml:space="preserve"> </w:t>
      </w:r>
      <w:r>
        <w:rPr>
          <w:sz w:val="24"/>
          <w:szCs w:val="24"/>
        </w:rPr>
        <w:t xml:space="preserve">                                                                                                                                 LI-ESWT virker på erektil dysfunktion således at der efter behandlingen, opstår mikrotraumer </w:t>
      </w:r>
      <w:r w:rsidR="00615DCD">
        <w:rPr>
          <w:sz w:val="24"/>
          <w:szCs w:val="24"/>
        </w:rPr>
        <w:t xml:space="preserve">i vævet </w:t>
      </w:r>
      <w:r>
        <w:rPr>
          <w:sz w:val="24"/>
          <w:szCs w:val="24"/>
        </w:rPr>
        <w:t>der efterfølgende skaber neovaskularisering. Denne effekt resulterer efterfølgende i bedre hæmodynamiske forhold i penis og kan dermed forbedre den erektile funktion.                                                                                                         De videnskabelige resultater af behandlingen viser indtil videre forskellige effektudkom efter LI-ESWT. Der mangler yderligere studier før behandlingen kan fastslås som en effektiv modalitet til erekti</w:t>
      </w:r>
      <w:r w:rsidR="00CC0491">
        <w:rPr>
          <w:sz w:val="24"/>
          <w:szCs w:val="24"/>
        </w:rPr>
        <w:t>l dysfunktion, og før det</w:t>
      </w:r>
      <w:r>
        <w:rPr>
          <w:sz w:val="24"/>
          <w:szCs w:val="24"/>
        </w:rPr>
        <w:t xml:space="preserve"> tydeligt kan differentiere</w:t>
      </w:r>
      <w:r w:rsidR="00CC0491">
        <w:rPr>
          <w:sz w:val="24"/>
          <w:szCs w:val="24"/>
        </w:rPr>
        <w:t>s</w:t>
      </w:r>
      <w:r>
        <w:rPr>
          <w:sz w:val="24"/>
          <w:szCs w:val="24"/>
        </w:rPr>
        <w:t xml:space="preserve"> hvilke mænd der </w:t>
      </w:r>
      <w:r w:rsidR="005E707F">
        <w:rPr>
          <w:sz w:val="24"/>
          <w:szCs w:val="24"/>
        </w:rPr>
        <w:t>beneficerer</w:t>
      </w:r>
      <w:r>
        <w:rPr>
          <w:sz w:val="24"/>
          <w:szCs w:val="24"/>
        </w:rPr>
        <w:t xml:space="preserve"> af behandlingen. Desuden mangler der retnings</w:t>
      </w:r>
      <w:r w:rsidR="00CC0491">
        <w:rPr>
          <w:sz w:val="24"/>
          <w:szCs w:val="24"/>
        </w:rPr>
        <w:t>linjer for hvilken procedure der findes</w:t>
      </w:r>
      <w:r>
        <w:rPr>
          <w:sz w:val="24"/>
          <w:szCs w:val="24"/>
        </w:rPr>
        <w:t xml:space="preserve"> mest effektfuld.</w:t>
      </w:r>
      <w:r w:rsidR="00615DCD">
        <w:rPr>
          <w:sz w:val="24"/>
          <w:szCs w:val="24"/>
        </w:rPr>
        <w:t xml:space="preserve"> Det </w:t>
      </w:r>
      <w:r w:rsidR="005E707F">
        <w:rPr>
          <w:sz w:val="24"/>
          <w:szCs w:val="24"/>
        </w:rPr>
        <w:t xml:space="preserve">omhandler både </w:t>
      </w:r>
      <w:r w:rsidR="00615DCD">
        <w:rPr>
          <w:sz w:val="24"/>
          <w:szCs w:val="24"/>
        </w:rPr>
        <w:t xml:space="preserve">styrken </w:t>
      </w:r>
      <w:r w:rsidR="005E707F">
        <w:rPr>
          <w:sz w:val="24"/>
          <w:szCs w:val="24"/>
        </w:rPr>
        <w:t xml:space="preserve">på </w:t>
      </w:r>
      <w:r w:rsidR="00615DCD">
        <w:rPr>
          <w:sz w:val="24"/>
          <w:szCs w:val="24"/>
        </w:rPr>
        <w:t>og mængden af</w:t>
      </w:r>
      <w:r w:rsidR="005E707F">
        <w:rPr>
          <w:sz w:val="24"/>
          <w:szCs w:val="24"/>
        </w:rPr>
        <w:t xml:space="preserve"> </w:t>
      </w:r>
      <w:r w:rsidR="00615DCD">
        <w:rPr>
          <w:sz w:val="24"/>
          <w:szCs w:val="24"/>
        </w:rPr>
        <w:t>shock bølger</w:t>
      </w:r>
      <w:r w:rsidR="005E707F">
        <w:rPr>
          <w:sz w:val="24"/>
          <w:szCs w:val="24"/>
        </w:rPr>
        <w:t xml:space="preserve"> der administreres</w:t>
      </w:r>
      <w:r w:rsidR="00615DCD">
        <w:rPr>
          <w:sz w:val="24"/>
          <w:szCs w:val="24"/>
        </w:rPr>
        <w:t xml:space="preserve">. </w:t>
      </w:r>
      <w:r>
        <w:rPr>
          <w:sz w:val="24"/>
          <w:szCs w:val="24"/>
        </w:rPr>
        <w:t xml:space="preserve"> </w:t>
      </w:r>
    </w:p>
    <w:p w:rsidR="00163B84" w:rsidRDefault="00163B84" w:rsidP="00163B84">
      <w:pPr>
        <w:rPr>
          <w:sz w:val="24"/>
          <w:szCs w:val="24"/>
        </w:rPr>
      </w:pPr>
      <w:r w:rsidRPr="000E145A">
        <w:rPr>
          <w:rStyle w:val="UndertitelTegn"/>
          <w:b/>
          <w:color w:val="auto"/>
          <w:sz w:val="24"/>
          <w:szCs w:val="24"/>
        </w:rPr>
        <w:t xml:space="preserve">2: Set i relation til andre behandlingsmuligheder mod erektil dysfunktion, hvordan adskiller LI-ESWT sig?                                                                                                                                                              </w:t>
      </w:r>
      <w:r w:rsidRPr="00163B84">
        <w:rPr>
          <w:sz w:val="24"/>
          <w:szCs w:val="24"/>
        </w:rPr>
        <w:t>LI-ESWT adskiller sig fra andre beh</w:t>
      </w:r>
      <w:r>
        <w:rPr>
          <w:sz w:val="24"/>
          <w:szCs w:val="24"/>
        </w:rPr>
        <w:t>andlingstyper idet det er den første kurativt intenderet behandling der findes mod erektil dysfunktion. Den er meget lidt invasiv og den er uden</w:t>
      </w:r>
      <w:r w:rsidR="00615DCD">
        <w:rPr>
          <w:sz w:val="24"/>
          <w:szCs w:val="24"/>
        </w:rPr>
        <w:t xml:space="preserve"> fysiske bivirkninger og adskiller sig derfor fra andre behandlingsmodaliteter der bibringer mulige bivirkninger som flus</w:t>
      </w:r>
      <w:r w:rsidR="00CC0491">
        <w:rPr>
          <w:sz w:val="24"/>
          <w:szCs w:val="24"/>
        </w:rPr>
        <w:t>hing, smerter, hypotension, taky</w:t>
      </w:r>
      <w:r w:rsidR="00615DCD">
        <w:rPr>
          <w:sz w:val="24"/>
          <w:szCs w:val="24"/>
        </w:rPr>
        <w:t>kardi, priapisme</w:t>
      </w:r>
      <w:r w:rsidR="00FF795C">
        <w:rPr>
          <w:sz w:val="24"/>
          <w:szCs w:val="24"/>
        </w:rPr>
        <w:t>, penisdeviation</w:t>
      </w:r>
      <w:r w:rsidR="00615DCD">
        <w:rPr>
          <w:sz w:val="24"/>
          <w:szCs w:val="24"/>
        </w:rPr>
        <w:t xml:space="preserve"> med flere.</w:t>
      </w:r>
    </w:p>
    <w:p w:rsidR="00B01591" w:rsidRDefault="00163B84" w:rsidP="00163B84">
      <w:pPr>
        <w:rPr>
          <w:sz w:val="24"/>
          <w:szCs w:val="24"/>
        </w:rPr>
      </w:pPr>
      <w:r w:rsidRPr="000E145A">
        <w:rPr>
          <w:rStyle w:val="UndertitelTegn"/>
          <w:b/>
          <w:color w:val="auto"/>
          <w:sz w:val="24"/>
          <w:szCs w:val="24"/>
        </w:rPr>
        <w:t xml:space="preserve">3: </w:t>
      </w:r>
      <w:r w:rsidR="006E273A" w:rsidRPr="000E145A">
        <w:rPr>
          <w:rStyle w:val="UndertitelTegn"/>
          <w:b/>
          <w:color w:val="auto"/>
          <w:sz w:val="24"/>
          <w:szCs w:val="24"/>
        </w:rPr>
        <w:t>Hvilke faktorer kan påvirke behandlingsresultaterne positivt eller negativt?</w:t>
      </w:r>
      <w:r w:rsidR="006E273A" w:rsidRPr="000E145A">
        <w:rPr>
          <w:b/>
          <w:sz w:val="24"/>
          <w:szCs w:val="24"/>
        </w:rPr>
        <w:t xml:space="preserve">                                </w:t>
      </w:r>
      <w:r w:rsidR="006E273A" w:rsidRPr="006E273A">
        <w:rPr>
          <w:sz w:val="24"/>
          <w:szCs w:val="24"/>
        </w:rPr>
        <w:t>Det er fortsat ikke</w:t>
      </w:r>
      <w:r w:rsidR="006E273A">
        <w:rPr>
          <w:sz w:val="24"/>
          <w:szCs w:val="24"/>
        </w:rPr>
        <w:t xml:space="preserve"> helt</w:t>
      </w:r>
      <w:r w:rsidR="006E273A" w:rsidRPr="006E273A">
        <w:rPr>
          <w:sz w:val="24"/>
          <w:szCs w:val="24"/>
        </w:rPr>
        <w:t xml:space="preserve"> klarlagt</w:t>
      </w:r>
      <w:r w:rsidR="006E273A">
        <w:rPr>
          <w:sz w:val="24"/>
          <w:szCs w:val="24"/>
        </w:rPr>
        <w:t xml:space="preserve"> hvilke faktorer der kan påvirke behandlingen negativt. </w:t>
      </w:r>
      <w:r w:rsidR="00B01591">
        <w:rPr>
          <w:sz w:val="24"/>
          <w:szCs w:val="24"/>
        </w:rPr>
        <w:t xml:space="preserve">                      </w:t>
      </w:r>
      <w:r w:rsidR="006E273A">
        <w:rPr>
          <w:sz w:val="24"/>
          <w:szCs w:val="24"/>
        </w:rPr>
        <w:t xml:space="preserve">Den nuværende forskning tyder </w:t>
      </w:r>
      <w:r w:rsidR="00615DCD">
        <w:rPr>
          <w:sz w:val="24"/>
          <w:szCs w:val="24"/>
        </w:rPr>
        <w:t xml:space="preserve">dog </w:t>
      </w:r>
      <w:r w:rsidR="00CC0491">
        <w:rPr>
          <w:sz w:val="24"/>
          <w:szCs w:val="24"/>
        </w:rPr>
        <w:t>på at de mænd der har k</w:t>
      </w:r>
      <w:r w:rsidR="006E273A">
        <w:rPr>
          <w:sz w:val="24"/>
          <w:szCs w:val="24"/>
        </w:rPr>
        <w:t xml:space="preserve">orellaterede </w:t>
      </w:r>
      <w:r w:rsidR="00B01591">
        <w:rPr>
          <w:sz w:val="24"/>
          <w:szCs w:val="24"/>
        </w:rPr>
        <w:t>s</w:t>
      </w:r>
      <w:r w:rsidR="00FF795C">
        <w:rPr>
          <w:sz w:val="24"/>
          <w:szCs w:val="24"/>
        </w:rPr>
        <w:t>ygdomme, har mindst effekt af</w:t>
      </w:r>
      <w:r w:rsidR="00B01591">
        <w:rPr>
          <w:sz w:val="24"/>
          <w:szCs w:val="24"/>
        </w:rPr>
        <w:t xml:space="preserve"> behandlingen. </w:t>
      </w:r>
      <w:r w:rsidR="00615DCD">
        <w:rPr>
          <w:sz w:val="24"/>
          <w:szCs w:val="24"/>
        </w:rPr>
        <w:t xml:space="preserve">                                                                                                                  </w:t>
      </w:r>
      <w:r w:rsidR="00FF795C">
        <w:rPr>
          <w:sz w:val="24"/>
          <w:szCs w:val="24"/>
        </w:rPr>
        <w:t xml:space="preserve">      </w:t>
      </w:r>
      <w:r w:rsidR="00CC0491">
        <w:rPr>
          <w:sz w:val="24"/>
          <w:szCs w:val="24"/>
        </w:rPr>
        <w:t xml:space="preserve">            </w:t>
      </w:r>
      <w:r w:rsidR="00B01591">
        <w:rPr>
          <w:sz w:val="24"/>
          <w:szCs w:val="24"/>
        </w:rPr>
        <w:t>De mænd der har vaskulær induceret erektil dysfunktion i enten mild eller moderat grad</w:t>
      </w:r>
      <w:r w:rsidR="00FF795C">
        <w:rPr>
          <w:sz w:val="24"/>
          <w:szCs w:val="24"/>
        </w:rPr>
        <w:t>,</w:t>
      </w:r>
      <w:r w:rsidR="00CC0491">
        <w:rPr>
          <w:sz w:val="24"/>
          <w:szCs w:val="24"/>
        </w:rPr>
        <w:t xml:space="preserve"> lader til at have større udbytte </w:t>
      </w:r>
      <w:r w:rsidR="00B01591">
        <w:rPr>
          <w:sz w:val="24"/>
          <w:szCs w:val="24"/>
        </w:rPr>
        <w:t xml:space="preserve">af behandlingen. </w:t>
      </w:r>
      <w:r w:rsidR="00FF795C">
        <w:rPr>
          <w:sz w:val="24"/>
          <w:szCs w:val="24"/>
        </w:rPr>
        <w:t xml:space="preserve">                                                                                                  </w:t>
      </w:r>
      <w:r w:rsidR="00CC0491">
        <w:rPr>
          <w:sz w:val="24"/>
          <w:szCs w:val="24"/>
        </w:rPr>
        <w:t xml:space="preserve">     </w:t>
      </w:r>
      <w:r w:rsidR="00B01591">
        <w:rPr>
          <w:sz w:val="24"/>
          <w:szCs w:val="24"/>
        </w:rPr>
        <w:t>Desuden mener Lu et al. at der kan være en potentiel øget positiv effekt</w:t>
      </w:r>
      <w:r w:rsidR="00CC0491">
        <w:rPr>
          <w:sz w:val="24"/>
          <w:szCs w:val="24"/>
        </w:rPr>
        <w:t>, hvis der i tillæg anvendes PDE</w:t>
      </w:r>
      <w:r w:rsidR="00B01591">
        <w:rPr>
          <w:sz w:val="24"/>
          <w:szCs w:val="24"/>
        </w:rPr>
        <w:t>5hæmmere i forbindelse med behandlingen.</w:t>
      </w:r>
    </w:p>
    <w:p w:rsidR="00CC0491" w:rsidRDefault="00CC0491" w:rsidP="00163B84">
      <w:pPr>
        <w:rPr>
          <w:b/>
          <w:sz w:val="24"/>
          <w:szCs w:val="24"/>
        </w:rPr>
      </w:pPr>
    </w:p>
    <w:p w:rsidR="00163B84" w:rsidRDefault="00B01591" w:rsidP="00163B84">
      <w:pPr>
        <w:rPr>
          <w:sz w:val="24"/>
          <w:szCs w:val="24"/>
        </w:rPr>
      </w:pPr>
      <w:r w:rsidRPr="00FA6B8F">
        <w:rPr>
          <w:b/>
          <w:sz w:val="24"/>
          <w:szCs w:val="24"/>
        </w:rPr>
        <w:t xml:space="preserve">4: </w:t>
      </w:r>
      <w:r w:rsidR="00A30FC3" w:rsidRPr="00FA6B8F">
        <w:rPr>
          <w:b/>
          <w:sz w:val="24"/>
          <w:szCs w:val="24"/>
        </w:rPr>
        <w:t>Er LI-ESWT som monoterapi en effektiv behandlingsmulighed for manden med erektil dysfunktion?</w:t>
      </w:r>
      <w:r w:rsidRPr="00FA6B8F">
        <w:rPr>
          <w:b/>
          <w:sz w:val="24"/>
          <w:szCs w:val="24"/>
        </w:rPr>
        <w:t xml:space="preserve"> </w:t>
      </w:r>
      <w:r w:rsidR="00A30FC3" w:rsidRPr="00FA6B8F">
        <w:rPr>
          <w:b/>
          <w:sz w:val="24"/>
          <w:szCs w:val="24"/>
        </w:rPr>
        <w:t xml:space="preserve">                                                                                                                                                          </w:t>
      </w:r>
      <w:r w:rsidR="00797CFB">
        <w:rPr>
          <w:sz w:val="24"/>
          <w:szCs w:val="24"/>
        </w:rPr>
        <w:t>Det er ikke endnu muligt at</w:t>
      </w:r>
      <w:r w:rsidR="00A30FC3" w:rsidRPr="00A30FC3">
        <w:rPr>
          <w:sz w:val="24"/>
          <w:szCs w:val="24"/>
        </w:rPr>
        <w:t xml:space="preserve"> klarlægge om LI-ESWT kan anvendes som</w:t>
      </w:r>
      <w:r w:rsidR="00615DCD">
        <w:rPr>
          <w:sz w:val="24"/>
          <w:szCs w:val="24"/>
        </w:rPr>
        <w:t xml:space="preserve"> en effektiv</w:t>
      </w:r>
      <w:r w:rsidR="00A30FC3" w:rsidRPr="00A30FC3">
        <w:rPr>
          <w:sz w:val="24"/>
          <w:szCs w:val="24"/>
        </w:rPr>
        <w:t xml:space="preserve"> monoterapi </w:t>
      </w:r>
      <w:r w:rsidR="00A30FC3">
        <w:rPr>
          <w:sz w:val="24"/>
          <w:szCs w:val="24"/>
        </w:rPr>
        <w:t xml:space="preserve">mod </w:t>
      </w:r>
      <w:r w:rsidR="00A30FC3" w:rsidRPr="00A30FC3">
        <w:rPr>
          <w:sz w:val="24"/>
          <w:szCs w:val="24"/>
        </w:rPr>
        <w:t>erektil dysfunktion</w:t>
      </w:r>
      <w:r w:rsidR="00615DCD">
        <w:rPr>
          <w:sz w:val="24"/>
          <w:szCs w:val="24"/>
        </w:rPr>
        <w:t xml:space="preserve">. Der skal laves mere forskning på området netop for at klarlægge hvad </w:t>
      </w:r>
      <w:r w:rsidR="00FF795C">
        <w:rPr>
          <w:sz w:val="24"/>
          <w:szCs w:val="24"/>
        </w:rPr>
        <w:t>de tilgrundliggende faktorer til</w:t>
      </w:r>
      <w:r w:rsidR="00615DCD">
        <w:rPr>
          <w:sz w:val="24"/>
          <w:szCs w:val="24"/>
        </w:rPr>
        <w:t xml:space="preserve"> effekten er. </w:t>
      </w:r>
      <w:r w:rsidR="00EB74A8">
        <w:rPr>
          <w:sz w:val="24"/>
          <w:szCs w:val="24"/>
        </w:rPr>
        <w:t>Dog kan det konkluderes, at fremtidig behandling af erektil dysfu</w:t>
      </w:r>
      <w:r w:rsidR="00CC0491">
        <w:rPr>
          <w:sz w:val="24"/>
          <w:szCs w:val="24"/>
        </w:rPr>
        <w:t>nktion kan vise sig at være mere</w:t>
      </w:r>
      <w:r w:rsidR="00EB74A8">
        <w:rPr>
          <w:sz w:val="24"/>
          <w:szCs w:val="24"/>
        </w:rPr>
        <w:t xml:space="preserve"> effektiv hvis den kombineres med sexologisk </w:t>
      </w:r>
      <w:r w:rsidR="007B3943">
        <w:rPr>
          <w:sz w:val="24"/>
          <w:szCs w:val="24"/>
        </w:rPr>
        <w:t>rådgivning eller psykoedukation</w:t>
      </w:r>
      <w:r w:rsidR="00EB74A8">
        <w:rPr>
          <w:sz w:val="24"/>
          <w:szCs w:val="24"/>
        </w:rPr>
        <w:t>.</w:t>
      </w:r>
    </w:p>
    <w:p w:rsidR="00941828" w:rsidRDefault="00615DCD" w:rsidP="00163B84">
      <w:pPr>
        <w:rPr>
          <w:sz w:val="24"/>
          <w:szCs w:val="24"/>
        </w:rPr>
      </w:pPr>
      <w:r>
        <w:rPr>
          <w:sz w:val="24"/>
          <w:szCs w:val="24"/>
        </w:rPr>
        <w:t xml:space="preserve">En oplagt behandlingsprocedure kunne </w:t>
      </w:r>
      <w:r w:rsidR="007B3943">
        <w:rPr>
          <w:sz w:val="24"/>
          <w:szCs w:val="24"/>
        </w:rPr>
        <w:t xml:space="preserve">i den forstand </w:t>
      </w:r>
      <w:r>
        <w:rPr>
          <w:sz w:val="24"/>
          <w:szCs w:val="24"/>
        </w:rPr>
        <w:t>tænkes at være LI-ESWT i kombination med fokuseret sexologisk rådgivning.</w:t>
      </w:r>
      <w:r w:rsidR="00AE1EAF">
        <w:rPr>
          <w:sz w:val="24"/>
          <w:szCs w:val="24"/>
        </w:rPr>
        <w:t xml:space="preserve"> </w:t>
      </w:r>
      <w:r w:rsidR="00EB74A8">
        <w:rPr>
          <w:sz w:val="24"/>
          <w:szCs w:val="24"/>
        </w:rPr>
        <w:t>En sådan b</w:t>
      </w:r>
      <w:r w:rsidR="00AE1EAF">
        <w:rPr>
          <w:sz w:val="24"/>
          <w:szCs w:val="24"/>
        </w:rPr>
        <w:t>ehandlingsprocedu</w:t>
      </w:r>
      <w:r w:rsidR="007B3943">
        <w:rPr>
          <w:sz w:val="24"/>
          <w:szCs w:val="24"/>
        </w:rPr>
        <w:t>re</w:t>
      </w:r>
      <w:r w:rsidR="00FF795C">
        <w:rPr>
          <w:sz w:val="24"/>
          <w:szCs w:val="24"/>
        </w:rPr>
        <w:t xml:space="preserve"> er oplagt i det LI-ESWT behandlingen</w:t>
      </w:r>
      <w:r w:rsidR="00941828">
        <w:rPr>
          <w:sz w:val="24"/>
          <w:szCs w:val="24"/>
        </w:rPr>
        <w:t xml:space="preserve"> i sig selv genererer</w:t>
      </w:r>
      <w:r w:rsidR="00AE1EAF">
        <w:rPr>
          <w:sz w:val="24"/>
          <w:szCs w:val="24"/>
        </w:rPr>
        <w:t xml:space="preserve"> relativt meget tid med behandleren som</w:t>
      </w:r>
      <w:r w:rsidR="00FF795C">
        <w:rPr>
          <w:sz w:val="24"/>
          <w:szCs w:val="24"/>
        </w:rPr>
        <w:t xml:space="preserve"> dermed</w:t>
      </w:r>
      <w:r w:rsidR="007B3943">
        <w:rPr>
          <w:sz w:val="24"/>
          <w:szCs w:val="24"/>
        </w:rPr>
        <w:t xml:space="preserve"> åbner</w:t>
      </w:r>
      <w:r w:rsidR="00AE1EAF">
        <w:rPr>
          <w:sz w:val="24"/>
          <w:szCs w:val="24"/>
        </w:rPr>
        <w:t xml:space="preserve"> </w:t>
      </w:r>
      <w:r w:rsidR="007B3943">
        <w:rPr>
          <w:sz w:val="24"/>
          <w:szCs w:val="24"/>
        </w:rPr>
        <w:t xml:space="preserve">iboende </w:t>
      </w:r>
      <w:r w:rsidR="00AE1EAF">
        <w:rPr>
          <w:sz w:val="24"/>
          <w:szCs w:val="24"/>
        </w:rPr>
        <w:t>mulighed</w:t>
      </w:r>
      <w:r w:rsidR="007B3943">
        <w:rPr>
          <w:sz w:val="24"/>
          <w:szCs w:val="24"/>
        </w:rPr>
        <w:t>er</w:t>
      </w:r>
      <w:r w:rsidR="00AE1EAF">
        <w:rPr>
          <w:sz w:val="24"/>
          <w:szCs w:val="24"/>
        </w:rPr>
        <w:t xml:space="preserve">, men også oplagt fordi sexologisk rådgivning er </w:t>
      </w:r>
      <w:r w:rsidR="007B3943">
        <w:rPr>
          <w:sz w:val="24"/>
          <w:szCs w:val="24"/>
        </w:rPr>
        <w:t xml:space="preserve">dokumenteret </w:t>
      </w:r>
      <w:r w:rsidR="00AE1EAF">
        <w:rPr>
          <w:sz w:val="24"/>
          <w:szCs w:val="24"/>
        </w:rPr>
        <w:t>effektfuld i sig selv.</w:t>
      </w:r>
      <w:r w:rsidR="007B3943">
        <w:rPr>
          <w:sz w:val="24"/>
          <w:szCs w:val="24"/>
        </w:rPr>
        <w:t xml:space="preserve"> </w:t>
      </w:r>
      <w:r w:rsidR="00AE1EAF">
        <w:rPr>
          <w:sz w:val="24"/>
          <w:szCs w:val="24"/>
        </w:rPr>
        <w:t xml:space="preserve"> </w:t>
      </w:r>
    </w:p>
    <w:p w:rsidR="00615DCD" w:rsidRPr="00A30FC3" w:rsidRDefault="00AE1EAF" w:rsidP="00163B84">
      <w:pPr>
        <w:rPr>
          <w:sz w:val="24"/>
          <w:szCs w:val="24"/>
        </w:rPr>
      </w:pPr>
      <w:r>
        <w:rPr>
          <w:sz w:val="24"/>
          <w:szCs w:val="24"/>
        </w:rPr>
        <w:t>Desuden og måske</w:t>
      </w:r>
      <w:r w:rsidR="00FF795C">
        <w:rPr>
          <w:sz w:val="24"/>
          <w:szCs w:val="24"/>
        </w:rPr>
        <w:t xml:space="preserve"> som det</w:t>
      </w:r>
      <w:r>
        <w:rPr>
          <w:sz w:val="24"/>
          <w:szCs w:val="24"/>
        </w:rPr>
        <w:t xml:space="preserve"> vigtigst</w:t>
      </w:r>
      <w:r w:rsidR="00FF795C">
        <w:rPr>
          <w:sz w:val="24"/>
          <w:szCs w:val="24"/>
        </w:rPr>
        <w:t>e argument for en kombineret behandlingsprocedure</w:t>
      </w:r>
      <w:r>
        <w:rPr>
          <w:sz w:val="24"/>
          <w:szCs w:val="24"/>
        </w:rPr>
        <w:t xml:space="preserve">, bør sexologiske problemer </w:t>
      </w:r>
      <w:r w:rsidR="00FF795C">
        <w:rPr>
          <w:sz w:val="24"/>
          <w:szCs w:val="24"/>
        </w:rPr>
        <w:t xml:space="preserve">altid </w:t>
      </w:r>
      <w:r>
        <w:rPr>
          <w:sz w:val="24"/>
          <w:szCs w:val="24"/>
        </w:rPr>
        <w:t xml:space="preserve">anskues og behandles ud fra en bio-psyko-social synsvinkel. </w:t>
      </w:r>
      <w:r w:rsidR="00FF795C">
        <w:rPr>
          <w:sz w:val="24"/>
          <w:szCs w:val="24"/>
        </w:rPr>
        <w:t>LI-ESWT</w:t>
      </w:r>
      <w:r w:rsidR="007B3943">
        <w:rPr>
          <w:sz w:val="24"/>
          <w:szCs w:val="24"/>
        </w:rPr>
        <w:t xml:space="preserve"> og de nuværende eksisterende studiedesign,</w:t>
      </w:r>
      <w:r w:rsidR="00F07D16">
        <w:rPr>
          <w:sz w:val="24"/>
          <w:szCs w:val="24"/>
        </w:rPr>
        <w:t xml:space="preserve"> anskuer </w:t>
      </w:r>
      <w:r w:rsidR="00CC0491">
        <w:rPr>
          <w:sz w:val="24"/>
          <w:szCs w:val="24"/>
        </w:rPr>
        <w:t xml:space="preserve">behandlingen af </w:t>
      </w:r>
      <w:r w:rsidR="00FF795C">
        <w:rPr>
          <w:sz w:val="24"/>
          <w:szCs w:val="24"/>
        </w:rPr>
        <w:t xml:space="preserve">erektil dysfunktion </w:t>
      </w:r>
      <w:r w:rsidR="00F07D16">
        <w:rPr>
          <w:sz w:val="24"/>
          <w:szCs w:val="24"/>
        </w:rPr>
        <w:t xml:space="preserve">udelukkende </w:t>
      </w:r>
      <w:r w:rsidR="00FF795C">
        <w:rPr>
          <w:sz w:val="24"/>
          <w:szCs w:val="24"/>
        </w:rPr>
        <w:t>ud</w:t>
      </w:r>
      <w:r w:rsidR="00CC0491">
        <w:rPr>
          <w:sz w:val="24"/>
          <w:szCs w:val="24"/>
        </w:rPr>
        <w:t xml:space="preserve"> fra den</w:t>
      </w:r>
      <w:r w:rsidR="00FF795C">
        <w:rPr>
          <w:sz w:val="24"/>
          <w:szCs w:val="24"/>
        </w:rPr>
        <w:t xml:space="preserve"> biologisk</w:t>
      </w:r>
      <w:r w:rsidR="00CC0491">
        <w:rPr>
          <w:sz w:val="24"/>
          <w:szCs w:val="24"/>
        </w:rPr>
        <w:t>e</w:t>
      </w:r>
      <w:r w:rsidR="00FF795C">
        <w:rPr>
          <w:sz w:val="24"/>
          <w:szCs w:val="24"/>
        </w:rPr>
        <w:t xml:space="preserve"> synsvinkel.</w:t>
      </w:r>
    </w:p>
    <w:p w:rsidR="00AD0D6A" w:rsidRDefault="00AD0D6A" w:rsidP="00FD5EAC">
      <w:pPr>
        <w:spacing w:before="600"/>
        <w:rPr>
          <w:sz w:val="24"/>
          <w:szCs w:val="24"/>
        </w:rPr>
      </w:pPr>
    </w:p>
    <w:p w:rsidR="00AD0D6A" w:rsidRDefault="00AD0D6A" w:rsidP="00FD5EAC">
      <w:pPr>
        <w:spacing w:before="600"/>
        <w:rPr>
          <w:sz w:val="24"/>
          <w:szCs w:val="24"/>
        </w:rPr>
      </w:pPr>
    </w:p>
    <w:p w:rsidR="00AD0D6A" w:rsidRDefault="00AD0D6A" w:rsidP="00FD5EAC">
      <w:pPr>
        <w:spacing w:before="600"/>
        <w:rPr>
          <w:sz w:val="24"/>
          <w:szCs w:val="24"/>
        </w:rPr>
      </w:pPr>
    </w:p>
    <w:p w:rsidR="00AD0D6A" w:rsidRDefault="00AD0D6A" w:rsidP="00FD5EAC">
      <w:pPr>
        <w:spacing w:before="600"/>
        <w:rPr>
          <w:sz w:val="24"/>
          <w:szCs w:val="24"/>
        </w:rPr>
      </w:pPr>
    </w:p>
    <w:p w:rsidR="00AD0D6A" w:rsidRDefault="00AD0D6A" w:rsidP="00FD5EAC">
      <w:pPr>
        <w:spacing w:before="600"/>
        <w:rPr>
          <w:sz w:val="24"/>
          <w:szCs w:val="24"/>
        </w:rPr>
      </w:pPr>
    </w:p>
    <w:p w:rsidR="00CC0491" w:rsidRDefault="00CC0491" w:rsidP="008349C4">
      <w:pPr>
        <w:widowControl w:val="0"/>
        <w:autoSpaceDE w:val="0"/>
        <w:autoSpaceDN w:val="0"/>
        <w:adjustRightInd w:val="0"/>
        <w:spacing w:before="600"/>
        <w:ind w:left="480" w:hanging="480"/>
        <w:rPr>
          <w:sz w:val="24"/>
          <w:szCs w:val="24"/>
        </w:rPr>
      </w:pPr>
    </w:p>
    <w:p w:rsidR="00AD0D6A" w:rsidRDefault="00CC0491" w:rsidP="006C4958">
      <w:pPr>
        <w:pStyle w:val="Overskrift1"/>
      </w:pPr>
      <w:bookmarkStart w:id="36" w:name="_Toc481995444"/>
      <w:r>
        <w:t>16.0 Referenceliste:</w:t>
      </w:r>
      <w:bookmarkEnd w:id="36"/>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fldChar w:fldCharType="begin" w:fldLock="1"/>
      </w:r>
      <w:r>
        <w:instrText xml:space="preserve">ADDIN Mendeley Bibliography CSL_BIBLIOGRAPHY </w:instrText>
      </w:r>
      <w:r>
        <w:fldChar w:fldCharType="separate"/>
      </w:r>
      <w:r w:rsidRPr="006C4958">
        <w:rPr>
          <w:rFonts w:ascii="Calibri" w:hAnsi="Calibri" w:cs="Times New Roman"/>
          <w:noProof/>
          <w:szCs w:val="24"/>
        </w:rPr>
        <w:t xml:space="preserve">A.Ismail, E. &amp; I. EI-Sakka, A., 2016. Innovative trends and perspectives for erectile dysfunction treatment: A systematic review. </w:t>
      </w:r>
      <w:r w:rsidRPr="006C4958">
        <w:rPr>
          <w:rFonts w:ascii="Calibri" w:hAnsi="Calibri" w:cs="Times New Roman"/>
          <w:i/>
          <w:iCs/>
          <w:noProof/>
          <w:szCs w:val="24"/>
        </w:rPr>
        <w:t>Arab J Uroligy</w:t>
      </w:r>
      <w:r w:rsidRPr="006C4958">
        <w:rPr>
          <w:rFonts w:ascii="Calibri" w:hAnsi="Calibri" w:cs="Times New Roman"/>
          <w:noProof/>
          <w:szCs w:val="24"/>
        </w:rPr>
        <w:t>, 14(2), pp.84–93.</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Bancroft, J., 2009. Human sexuality and its problems. In Croydon: Churchill Livingstone Elsevier, p. 74–78, 343–364, 328–329, 337, 247–250, 94–117, 85,.</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Christensen, B.S. et al., 2010. Sexual dysfunctions and difficulties in Denmark: Prevalence and associated sociodemographic factors. </w:t>
      </w:r>
      <w:r w:rsidRPr="006C4958">
        <w:rPr>
          <w:rFonts w:ascii="Calibri" w:hAnsi="Calibri" w:cs="Times New Roman"/>
          <w:i/>
          <w:iCs/>
          <w:noProof/>
          <w:szCs w:val="24"/>
        </w:rPr>
        <w:t>Archives of Sexual Behavior</w:t>
      </w:r>
      <w:r w:rsidRPr="006C4958">
        <w:rPr>
          <w:rFonts w:ascii="Calibri" w:hAnsi="Calibri" w:cs="Times New Roman"/>
          <w:noProof/>
          <w:szCs w:val="24"/>
        </w:rPr>
        <w:t>, 40(1), pp.121–132.</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Clavijo, R.I. et al., 2016. Effects of Low-Intensity Extracorporeal Shockwave Therapy on Erectile Dysfunction: A Systematic Review and Meta-Analysis. </w:t>
      </w:r>
      <w:r w:rsidRPr="006C4958">
        <w:rPr>
          <w:rFonts w:ascii="Calibri" w:hAnsi="Calibri" w:cs="Times New Roman"/>
          <w:i/>
          <w:iCs/>
          <w:noProof/>
          <w:szCs w:val="24"/>
        </w:rPr>
        <w:t>The Journal of Sexual Medicine</w:t>
      </w:r>
      <w:r w:rsidRPr="006C4958">
        <w:rPr>
          <w:rFonts w:ascii="Calibri" w:hAnsi="Calibri" w:cs="Times New Roman"/>
          <w:noProof/>
          <w:szCs w:val="24"/>
        </w:rPr>
        <w:t>, 14(1), pp.27–35. Available at: http://www.ncbi.nlm.nih.gov/pubmed/27986492 [Accessed March 22, 2017].</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Feldman, H. et al., 1994. Impotence and its medical and psychosocial correlates: results of the Massachussetts Male Aging Study. </w:t>
      </w:r>
      <w:r w:rsidRPr="006C4958">
        <w:rPr>
          <w:rFonts w:ascii="Calibri" w:hAnsi="Calibri" w:cs="Times New Roman"/>
          <w:i/>
          <w:iCs/>
          <w:noProof/>
          <w:szCs w:val="24"/>
        </w:rPr>
        <w:t>J Uro</w:t>
      </w:r>
      <w:r w:rsidRPr="006C4958">
        <w:rPr>
          <w:rFonts w:ascii="Calibri" w:hAnsi="Calibri" w:cs="Times New Roman"/>
          <w:noProof/>
          <w:szCs w:val="24"/>
        </w:rPr>
        <w:t>, 151, pp.54–61. Available at: http://journals.sagepub.com/doi/pdf/10.1177/14746514020020040801.</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Fink, H.A. et al., 2002. Sildenafil for male erectile dysfunction: a systematic review and meta-analysis. </w:t>
      </w:r>
      <w:r w:rsidRPr="006C4958">
        <w:rPr>
          <w:rFonts w:ascii="Calibri" w:hAnsi="Calibri" w:cs="Times New Roman"/>
          <w:i/>
          <w:iCs/>
          <w:noProof/>
          <w:szCs w:val="24"/>
        </w:rPr>
        <w:t>Archives of internal medicine</w:t>
      </w:r>
      <w:r w:rsidRPr="006C4958">
        <w:rPr>
          <w:rFonts w:ascii="Calibri" w:hAnsi="Calibri" w:cs="Times New Roman"/>
          <w:noProof/>
          <w:szCs w:val="24"/>
        </w:rPr>
        <w:t>, 162(12), pp.1349–60. Available at: http://www.ncbi.nlm.nih.gov/pubmed/12076233 [Accessed May 4, 2017].</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Graugaard, C. et al., 2004. Denmark. In R. T. Francoeur et al., eds. </w:t>
      </w:r>
      <w:r w:rsidRPr="006C4958">
        <w:rPr>
          <w:rFonts w:ascii="Calibri" w:hAnsi="Calibri" w:cs="Times New Roman"/>
          <w:i/>
          <w:iCs/>
          <w:noProof/>
          <w:szCs w:val="24"/>
        </w:rPr>
        <w:t>The Continuum Complete International encyclopædi of sexuality</w:t>
      </w:r>
      <w:r w:rsidRPr="006C4958">
        <w:rPr>
          <w:rFonts w:ascii="Calibri" w:hAnsi="Calibri" w:cs="Times New Roman"/>
          <w:noProof/>
          <w:szCs w:val="24"/>
        </w:rPr>
        <w:t>. New York and London: The Continuum International Publishing Group Inc, pp. 329–334, 340–344.</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Graugaard, C., Klarlund Pedersen, B. &amp; Frisch, M., 2012. </w:t>
      </w:r>
      <w:r w:rsidRPr="006C4958">
        <w:rPr>
          <w:rFonts w:ascii="Calibri" w:hAnsi="Calibri" w:cs="Times New Roman"/>
          <w:i/>
          <w:iCs/>
          <w:noProof/>
          <w:szCs w:val="24"/>
        </w:rPr>
        <w:t>Seksualitet Og Sundhed</w:t>
      </w:r>
      <w:r w:rsidRPr="006C4958">
        <w:rPr>
          <w:rFonts w:ascii="Calibri" w:hAnsi="Calibri" w:cs="Times New Roman"/>
          <w:noProof/>
          <w:szCs w:val="24"/>
        </w:rPr>
        <w:t>, Copenhagen.</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Graugaard, C., Møhl, B. &amp; Hertoft, P., 2006. </w:t>
      </w:r>
      <w:r w:rsidRPr="006C4958">
        <w:rPr>
          <w:rFonts w:ascii="Calibri" w:hAnsi="Calibri" w:cs="Times New Roman"/>
          <w:i/>
          <w:iCs/>
          <w:noProof/>
          <w:szCs w:val="24"/>
        </w:rPr>
        <w:t>Krop, sygdom &amp; seksualitet</w:t>
      </w:r>
      <w:r w:rsidRPr="006C4958">
        <w:rPr>
          <w:rFonts w:ascii="Calibri" w:hAnsi="Calibri" w:cs="Times New Roman"/>
          <w:noProof/>
          <w:szCs w:val="24"/>
        </w:rPr>
        <w:t xml:space="preserve"> 1st ed., Denmark: Forfatterne af Hans Reitzels Forlag.</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Kaplan, H.S., 1974. </w:t>
      </w:r>
      <w:r w:rsidRPr="006C4958">
        <w:rPr>
          <w:rFonts w:ascii="Calibri" w:hAnsi="Calibri" w:cs="Times New Roman"/>
          <w:i/>
          <w:iCs/>
          <w:noProof/>
          <w:szCs w:val="24"/>
        </w:rPr>
        <w:t>The new sex therapy. Active treatments of sexual dysfunctions</w:t>
      </w:r>
      <w:r w:rsidRPr="006C4958">
        <w:rPr>
          <w:rFonts w:ascii="Calibri" w:hAnsi="Calibri" w:cs="Times New Roman"/>
          <w:noProof/>
          <w:szCs w:val="24"/>
        </w:rPr>
        <w:t>, New York: Brunner/ Mazel.</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Landmark, B. et al., 2012. </w:t>
      </w:r>
      <w:r w:rsidRPr="006C4958">
        <w:rPr>
          <w:rFonts w:ascii="Calibri" w:hAnsi="Calibri" w:cs="Times New Roman"/>
          <w:i/>
          <w:iCs/>
          <w:noProof/>
          <w:szCs w:val="24"/>
        </w:rPr>
        <w:t>Effekter av seksualterapeutiske intervensjoner for seksuelle problemer</w:t>
      </w:r>
      <w:r w:rsidRPr="006C4958">
        <w:rPr>
          <w:rFonts w:ascii="Calibri" w:hAnsi="Calibri" w:cs="Times New Roman"/>
          <w:noProof/>
          <w:szCs w:val="24"/>
        </w:rPr>
        <w:t>,</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Lu, Z. et al., 2016. Low-intensity Extracorporeal Shock Wave Treatment Improves Erectile Function: A Systematic Review and Meta-analysis. </w:t>
      </w:r>
      <w:r w:rsidRPr="006C4958">
        <w:rPr>
          <w:rFonts w:ascii="Calibri" w:hAnsi="Calibri" w:cs="Times New Roman"/>
          <w:i/>
          <w:iCs/>
          <w:noProof/>
          <w:szCs w:val="24"/>
        </w:rPr>
        <w:t>European Urology</w:t>
      </w:r>
      <w:r w:rsidRPr="006C4958">
        <w:rPr>
          <w:rFonts w:ascii="Calibri" w:hAnsi="Calibri" w:cs="Times New Roman"/>
          <w:noProof/>
          <w:szCs w:val="24"/>
        </w:rPr>
        <w:t>, 71(2), pp.223–233. Available at: http://linkinghub.elsevier.com/retrieve/pii/S0302283816302597 [Accessed March 22, 2017].</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Lyngdorf, P. &amp; Hemmingsen, L., 2004. Epidemiology of erectile dysfunction and its risk factors: a practice-based study in Denmark. </w:t>
      </w:r>
      <w:r w:rsidRPr="006C4958">
        <w:rPr>
          <w:rFonts w:ascii="Calibri" w:hAnsi="Calibri" w:cs="Times New Roman"/>
          <w:i/>
          <w:iCs/>
          <w:noProof/>
          <w:szCs w:val="24"/>
        </w:rPr>
        <w:t>International journal of impotence research</w:t>
      </w:r>
      <w:r w:rsidRPr="006C4958">
        <w:rPr>
          <w:rFonts w:ascii="Calibri" w:hAnsi="Calibri" w:cs="Times New Roman"/>
          <w:noProof/>
          <w:szCs w:val="24"/>
        </w:rPr>
        <w:t>, 16(2), pp.105–11. Available at: http://www.nature.com/doifinder/10.1038/sj.ijir.3901184 [Accessed April 20, 2017].</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Melnik, T., Soares, B. &amp; Nasello, A.G., 2007. Psychosocial interventions for erectile dysfunction. In T. Melnik, ed. </w:t>
      </w:r>
      <w:r w:rsidRPr="006C4958">
        <w:rPr>
          <w:rFonts w:ascii="Calibri" w:hAnsi="Calibri" w:cs="Times New Roman"/>
          <w:i/>
          <w:iCs/>
          <w:noProof/>
          <w:szCs w:val="24"/>
        </w:rPr>
        <w:t>Cochrane Database of Systematic Reviews</w:t>
      </w:r>
      <w:r w:rsidRPr="006C4958">
        <w:rPr>
          <w:rFonts w:ascii="Calibri" w:hAnsi="Calibri" w:cs="Times New Roman"/>
          <w:noProof/>
          <w:szCs w:val="24"/>
        </w:rPr>
        <w:t>. Chichester, UK: John Wiley &amp; Sons, Ltd. Available at: http://doi.wiley.com/10.1002/14651858.CD004825.pub2 [Accessed May 4, 2017].</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Polit, D.F. &amp; Beck, C.T., 2012. Literature Reviews: Finding and Critiquing Evidence. In </w:t>
      </w:r>
      <w:r w:rsidRPr="006C4958">
        <w:rPr>
          <w:rFonts w:ascii="Calibri" w:hAnsi="Calibri" w:cs="Times New Roman"/>
          <w:i/>
          <w:iCs/>
          <w:noProof/>
          <w:szCs w:val="24"/>
        </w:rPr>
        <w:t>Nursing research</w:t>
      </w:r>
      <w:r w:rsidRPr="006C4958">
        <w:rPr>
          <w:rFonts w:ascii="Calibri" w:hAnsi="Calibri" w:cs="Times New Roman"/>
          <w:noProof/>
          <w:szCs w:val="24"/>
        </w:rPr>
        <w:t>. Philadelphia: Wolters Kluwer Health/Lippincott Williams og Wilkins, pp. 94–125.</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Rosen, R.C. et al., 1997. The international index of erectile function (IIEF): a multidimensional scale for assessment of erectile dysfunction. </w:t>
      </w:r>
      <w:r w:rsidRPr="006C4958">
        <w:rPr>
          <w:rFonts w:ascii="Calibri" w:hAnsi="Calibri" w:cs="Times New Roman"/>
          <w:i/>
          <w:iCs/>
          <w:noProof/>
          <w:szCs w:val="24"/>
        </w:rPr>
        <w:t>Urology</w:t>
      </w:r>
      <w:r w:rsidRPr="006C4958">
        <w:rPr>
          <w:rFonts w:ascii="Calibri" w:hAnsi="Calibri" w:cs="Times New Roman"/>
          <w:noProof/>
          <w:szCs w:val="24"/>
        </w:rPr>
        <w:t>, 49(6), pp.822–830. Available at: http://linkinghub.elsevier.com/retrieve/pii/S0090429597002380 [Accessed May 4, 2017].</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Thielst, P., 2008. Sexualitetens idéhistorie. In </w:t>
      </w:r>
      <w:r w:rsidRPr="006C4958">
        <w:rPr>
          <w:rFonts w:ascii="Calibri" w:hAnsi="Calibri" w:cs="Times New Roman"/>
          <w:i/>
          <w:iCs/>
          <w:noProof/>
          <w:szCs w:val="24"/>
        </w:rPr>
        <w:t>Kroppens idéhistorie</w:t>
      </w:r>
      <w:r w:rsidRPr="006C4958">
        <w:rPr>
          <w:rFonts w:ascii="Calibri" w:hAnsi="Calibri" w:cs="Times New Roman"/>
          <w:noProof/>
          <w:szCs w:val="24"/>
        </w:rPr>
        <w:t>. København: Det lille Forlag, pp. 105–132.</w:t>
      </w:r>
    </w:p>
    <w:p w:rsidR="006C4958" w:rsidRPr="006C4958" w:rsidRDefault="006C4958" w:rsidP="006C4958">
      <w:pPr>
        <w:widowControl w:val="0"/>
        <w:autoSpaceDE w:val="0"/>
        <w:autoSpaceDN w:val="0"/>
        <w:adjustRightInd w:val="0"/>
        <w:ind w:left="480" w:hanging="480"/>
        <w:rPr>
          <w:rFonts w:ascii="Calibri" w:hAnsi="Calibri" w:cs="Times New Roman"/>
          <w:noProof/>
          <w:szCs w:val="24"/>
        </w:rPr>
      </w:pPr>
      <w:r w:rsidRPr="006C4958">
        <w:rPr>
          <w:rFonts w:ascii="Calibri" w:hAnsi="Calibri" w:cs="Times New Roman"/>
          <w:noProof/>
          <w:szCs w:val="24"/>
        </w:rPr>
        <w:t xml:space="preserve">W.M.Post, M. et al., 2007. Sexological Competence of Different Rehabilitation Disciplines and Effects ...: EBSCOhost. </w:t>
      </w:r>
      <w:r w:rsidRPr="006C4958">
        <w:rPr>
          <w:rFonts w:ascii="Calibri" w:hAnsi="Calibri" w:cs="Times New Roman"/>
          <w:i/>
          <w:iCs/>
          <w:noProof/>
          <w:szCs w:val="24"/>
        </w:rPr>
        <w:t>11 december</w:t>
      </w:r>
      <w:r w:rsidRPr="006C4958">
        <w:rPr>
          <w:rFonts w:ascii="Calibri" w:hAnsi="Calibri" w:cs="Times New Roman"/>
          <w:noProof/>
          <w:szCs w:val="24"/>
        </w:rPr>
        <w:t>. Available at: http://web.a.ebscohost.com.zorac.aub.aau.dk/ehost/pdfviewer/pdfviewer?vid=33&amp;sid=971efcaf-4b21-4b3f-aef9-d9714bd1647c%40sessionmgr4002&amp;hid=4107 [Accessed March 31, 2016].</w:t>
      </w:r>
    </w:p>
    <w:p w:rsidR="006C4958" w:rsidRPr="006C4958" w:rsidRDefault="006C4958" w:rsidP="006C4958">
      <w:pPr>
        <w:widowControl w:val="0"/>
        <w:autoSpaceDE w:val="0"/>
        <w:autoSpaceDN w:val="0"/>
        <w:adjustRightInd w:val="0"/>
        <w:ind w:left="480" w:hanging="480"/>
        <w:rPr>
          <w:rFonts w:ascii="Calibri" w:hAnsi="Calibri"/>
          <w:noProof/>
        </w:rPr>
      </w:pPr>
      <w:r w:rsidRPr="006C4958">
        <w:rPr>
          <w:rFonts w:ascii="Calibri" w:hAnsi="Calibri" w:cs="Times New Roman"/>
          <w:noProof/>
          <w:szCs w:val="24"/>
        </w:rPr>
        <w:t xml:space="preserve">Wang, B. et al., 2017. Low-Intensity Extracorporeal Shock Wave Therapy Enhances Brain-Derived Neurotrophic Factor Expression through PERK/ATF4 Signaling Pathway. </w:t>
      </w:r>
      <w:r w:rsidRPr="006C4958">
        <w:rPr>
          <w:rFonts w:ascii="Calibri" w:hAnsi="Calibri" w:cs="Times New Roman"/>
          <w:i/>
          <w:iCs/>
          <w:noProof/>
          <w:szCs w:val="24"/>
        </w:rPr>
        <w:t>International Journal of Molecular Sciences</w:t>
      </w:r>
      <w:r w:rsidRPr="006C4958">
        <w:rPr>
          <w:rFonts w:ascii="Calibri" w:hAnsi="Calibri" w:cs="Times New Roman"/>
          <w:noProof/>
          <w:szCs w:val="24"/>
        </w:rPr>
        <w:t>, 18(2), p.433. Available at: http://www.ncbi.nlm.nih.gov/pubmed/28212323 [Accessed March 22, 2017].</w:t>
      </w:r>
    </w:p>
    <w:p w:rsidR="006C4958" w:rsidRPr="006C4958" w:rsidRDefault="006C4958" w:rsidP="006C4958">
      <w:r>
        <w:fldChar w:fldCharType="end"/>
      </w:r>
    </w:p>
    <w:p w:rsidR="001C771A" w:rsidRDefault="001C771A" w:rsidP="00FD5EAC">
      <w:pPr>
        <w:spacing w:before="600"/>
        <w:rPr>
          <w:sz w:val="24"/>
          <w:szCs w:val="24"/>
          <w:lang w:val="en-US"/>
        </w:rPr>
      </w:pPr>
      <w:r w:rsidRPr="001C771A">
        <w:rPr>
          <w:b/>
          <w:sz w:val="24"/>
          <w:szCs w:val="24"/>
          <w:lang w:val="en-US"/>
        </w:rPr>
        <w:t xml:space="preserve">Figur 1, side 5, Masters og Johnsons </w:t>
      </w:r>
      <w:r w:rsidR="00171EA4">
        <w:rPr>
          <w:b/>
          <w:sz w:val="24"/>
          <w:szCs w:val="24"/>
          <w:lang w:val="en-US"/>
        </w:rPr>
        <w:t>“Sexual Response C</w:t>
      </w:r>
      <w:r w:rsidRPr="001C771A">
        <w:rPr>
          <w:b/>
          <w:sz w:val="24"/>
          <w:szCs w:val="24"/>
          <w:lang w:val="en-US"/>
        </w:rPr>
        <w:t>ycle</w:t>
      </w:r>
      <w:r w:rsidR="00171EA4">
        <w:rPr>
          <w:b/>
          <w:sz w:val="24"/>
          <w:szCs w:val="24"/>
          <w:lang w:val="en-US"/>
        </w:rPr>
        <w:t>”</w:t>
      </w:r>
      <w:r w:rsidRPr="001C771A">
        <w:rPr>
          <w:b/>
          <w:sz w:val="24"/>
          <w:szCs w:val="24"/>
          <w:lang w:val="en-US"/>
        </w:rPr>
        <w:t>:</w:t>
      </w:r>
      <w:r w:rsidRPr="001C771A">
        <w:rPr>
          <w:sz w:val="24"/>
          <w:szCs w:val="24"/>
          <w:lang w:val="en-US"/>
        </w:rPr>
        <w:t xml:space="preserve">                                       </w:t>
      </w:r>
      <w:hyperlink r:id="rId21" w:anchor="tbm=isch&amp;q=masters+and+johnson+response+cycle&amp;imgrc=6czYuV-IFgd5-M" w:history="1">
        <w:r w:rsidRPr="005C68AB">
          <w:rPr>
            <w:rStyle w:val="Hyperlink"/>
            <w:sz w:val="24"/>
            <w:szCs w:val="24"/>
            <w:lang w:val="en-US"/>
          </w:rPr>
          <w:t>https://www.google.dk/search?q=masters+and+johnson&amp;source=lnms&amp;tbm=isch&amp;sa=X&amp;ved=0ahUKEwiK89ONy97TAhXjO5oKHfgnCogQ_AUICigB&amp;biw=1366&amp;bih=613#tbm=isch&amp;q=masters+and+johnson+response+cycle&amp;imgrc=6czYuV-IFgd5-M</w:t>
        </w:r>
      </w:hyperlink>
      <w:r w:rsidRPr="001C771A">
        <w:rPr>
          <w:sz w:val="24"/>
          <w:szCs w:val="24"/>
          <w:lang w:val="en-US"/>
        </w:rPr>
        <w:t>:</w:t>
      </w:r>
      <w:r>
        <w:rPr>
          <w:sz w:val="24"/>
          <w:szCs w:val="24"/>
          <w:lang w:val="en-US"/>
        </w:rPr>
        <w:t xml:space="preserve"> </w:t>
      </w:r>
      <w:r w:rsidR="003B02BA">
        <w:rPr>
          <w:sz w:val="24"/>
          <w:szCs w:val="24"/>
          <w:lang w:val="en-US"/>
        </w:rPr>
        <w:t>(</w:t>
      </w:r>
      <w:r>
        <w:rPr>
          <w:sz w:val="24"/>
          <w:szCs w:val="24"/>
          <w:lang w:val="en-US"/>
        </w:rPr>
        <w:t>Accessed March 22, 2017).</w:t>
      </w:r>
    </w:p>
    <w:p w:rsidR="00171EA4" w:rsidRPr="00034FAA" w:rsidRDefault="00171EA4" w:rsidP="00FD5EAC">
      <w:pPr>
        <w:spacing w:before="600"/>
        <w:rPr>
          <w:sz w:val="24"/>
          <w:szCs w:val="24"/>
          <w:lang w:val="en-US"/>
        </w:rPr>
      </w:pPr>
      <w:r w:rsidRPr="00227384">
        <w:rPr>
          <w:b/>
          <w:sz w:val="24"/>
          <w:szCs w:val="24"/>
          <w:lang w:val="en-US"/>
        </w:rPr>
        <w:t xml:space="preserve">Figur </w:t>
      </w:r>
      <w:r w:rsidRPr="00171EA4">
        <w:rPr>
          <w:b/>
          <w:sz w:val="24"/>
          <w:szCs w:val="24"/>
          <w:lang w:val="en-US"/>
        </w:rPr>
        <w:t>2, side 6, Helen Singer Kaplan “Three Phase Model”</w:t>
      </w:r>
      <w:r>
        <w:rPr>
          <w:b/>
          <w:sz w:val="24"/>
          <w:szCs w:val="24"/>
          <w:lang w:val="en-US"/>
        </w:rPr>
        <w:t>:</w:t>
      </w:r>
      <w:r w:rsidR="00034FAA">
        <w:rPr>
          <w:b/>
          <w:sz w:val="24"/>
          <w:szCs w:val="24"/>
          <w:lang w:val="en-US"/>
        </w:rPr>
        <w:t xml:space="preserve"> </w:t>
      </w:r>
      <w:hyperlink r:id="rId22" w:anchor="tbm=isch&amp;q=helen+singer+kaplan+model&amp;imgrc=cqFxQtnUKtDx5M" w:history="1">
        <w:r w:rsidR="00034FAA" w:rsidRPr="005C68AB">
          <w:rPr>
            <w:rStyle w:val="Hyperlink"/>
            <w:sz w:val="24"/>
            <w:szCs w:val="24"/>
            <w:lang w:val="en-US"/>
          </w:rPr>
          <w:t>https://www.google.dk/search?q=masters+and+johnson&amp;source=lnms&amp;tbm=isch&amp;sa=X&amp;ved=0ahUKEwiK89ONy97TAhXjO5oKHfgnCogQ_AUICigB&amp;biw=1366&amp;bih=613#tbm=isch&amp;q=helen+singer+kaplan+model&amp;imgrc=cqFxQtnUKtDx5M</w:t>
        </w:r>
      </w:hyperlink>
      <w:r w:rsidR="00034FAA" w:rsidRPr="00034FAA">
        <w:rPr>
          <w:sz w:val="24"/>
          <w:szCs w:val="24"/>
          <w:lang w:val="en-US"/>
        </w:rPr>
        <w:t>:</w:t>
      </w:r>
      <w:r w:rsidR="00034FAA">
        <w:rPr>
          <w:sz w:val="24"/>
          <w:szCs w:val="24"/>
          <w:lang w:val="en-US"/>
        </w:rPr>
        <w:t xml:space="preserve"> (Accessed March 14, 2017).</w:t>
      </w:r>
    </w:p>
    <w:p w:rsidR="00FD5EAC" w:rsidRPr="00762F4D" w:rsidRDefault="00BB32EF" w:rsidP="00FD5EAC">
      <w:pPr>
        <w:spacing w:before="600"/>
        <w:rPr>
          <w:sz w:val="24"/>
          <w:szCs w:val="24"/>
          <w:lang w:val="en-US"/>
        </w:rPr>
      </w:pPr>
      <w:r w:rsidRPr="00BB32EF">
        <w:rPr>
          <w:b/>
          <w:sz w:val="24"/>
          <w:szCs w:val="24"/>
          <w:lang w:val="en-US"/>
        </w:rPr>
        <w:t>Figur 3, side 7, Erection Hardness Score</w:t>
      </w:r>
      <w:r w:rsidR="00762F4D" w:rsidRPr="00BB32EF">
        <w:rPr>
          <w:b/>
          <w:sz w:val="24"/>
          <w:szCs w:val="24"/>
          <w:lang w:val="en-US"/>
        </w:rPr>
        <w:t>:</w:t>
      </w:r>
      <w:r w:rsidR="00762F4D" w:rsidRPr="00762F4D">
        <w:rPr>
          <w:sz w:val="24"/>
          <w:szCs w:val="24"/>
          <w:lang w:val="en-US"/>
        </w:rPr>
        <w:t xml:space="preserve">   </w:t>
      </w:r>
      <w:hyperlink r:id="rId23" w:history="1">
        <w:r w:rsidRPr="005C68AB">
          <w:rPr>
            <w:rStyle w:val="Hyperlink"/>
            <w:sz w:val="24"/>
            <w:szCs w:val="24"/>
            <w:lang w:val="en-US"/>
          </w:rPr>
          <w:t>https://www.google.dk/url?sa=i&amp;rct=j&amp;q=&amp;esrc=s&amp;source=images&amp;cd=&amp;cad=rja&amp;uact=8&amp;ved=0ahUKEwip19jaztXTAhWKlCwKHYN6CjsQjRwIBw&amp;url=https%3A%2F%2Fyuanadesukma.wordpress.com%2F2011%2F05%2F04%2Ferection-hardness-score- ehs%2F&amp;psig=AFQjCNHOV1v _uUCW0vmKQjST_97lUghQmg&amp;ust=1493965870241487</w:t>
        </w:r>
      </w:hyperlink>
      <w:r w:rsidR="003B02BA">
        <w:rPr>
          <w:sz w:val="24"/>
          <w:szCs w:val="24"/>
          <w:lang w:val="en-US"/>
        </w:rPr>
        <w:t xml:space="preserve"> (</w:t>
      </w:r>
      <w:r>
        <w:rPr>
          <w:sz w:val="24"/>
          <w:szCs w:val="24"/>
          <w:lang w:val="en-US"/>
        </w:rPr>
        <w:t>Accessed February 23</w:t>
      </w:r>
      <w:r w:rsidR="003B02BA">
        <w:rPr>
          <w:sz w:val="24"/>
          <w:szCs w:val="24"/>
          <w:lang w:val="en-US"/>
        </w:rPr>
        <w:t>, 2017).</w:t>
      </w:r>
      <w:r w:rsidR="00762F4D" w:rsidRPr="00762F4D">
        <w:rPr>
          <w:sz w:val="24"/>
          <w:szCs w:val="24"/>
          <w:lang w:val="en-US"/>
        </w:rPr>
        <w:t xml:space="preserve">                                                                  </w:t>
      </w:r>
    </w:p>
    <w:p w:rsidR="00FD5EAC" w:rsidRPr="00762F4D" w:rsidRDefault="00AB173B" w:rsidP="00654852">
      <w:pPr>
        <w:spacing w:before="600"/>
        <w:rPr>
          <w:sz w:val="24"/>
          <w:szCs w:val="24"/>
          <w:lang w:val="en-US"/>
        </w:rPr>
      </w:pPr>
      <w:r w:rsidRPr="006C4958">
        <w:rPr>
          <w:b/>
          <w:sz w:val="24"/>
          <w:szCs w:val="24"/>
          <w:lang w:val="en-US"/>
        </w:rPr>
        <w:t>IIEF</w:t>
      </w:r>
      <w:r w:rsidR="006C4958" w:rsidRPr="006C4958">
        <w:rPr>
          <w:b/>
          <w:sz w:val="24"/>
          <w:szCs w:val="24"/>
          <w:lang w:val="en-US"/>
        </w:rPr>
        <w:t xml:space="preserve"> score, Bilag</w:t>
      </w:r>
      <w:r w:rsidRPr="006C4958">
        <w:rPr>
          <w:b/>
          <w:sz w:val="24"/>
          <w:szCs w:val="24"/>
          <w:lang w:val="en-US"/>
        </w:rPr>
        <w:t>:</w:t>
      </w:r>
      <w:r>
        <w:rPr>
          <w:sz w:val="24"/>
          <w:szCs w:val="24"/>
          <w:lang w:val="en-US"/>
        </w:rPr>
        <w:t xml:space="preserve"> </w:t>
      </w:r>
      <w:hyperlink r:id="rId24" w:history="1">
        <w:r w:rsidR="006C4958" w:rsidRPr="00405229">
          <w:rPr>
            <w:rStyle w:val="Hyperlink"/>
            <w:sz w:val="24"/>
            <w:szCs w:val="24"/>
            <w:lang w:val="en-US"/>
          </w:rPr>
          <w:t>https://www.google.dk/url?sa=i&amp;rct=j&amp;q=&amp;esrc=s&amp;source=images&amp;cd=&amp;cad=rja&amp;uact=8&amp;ved=0ahUKEwjDi6bh2tXTAhUEiCwKHehOA0IQjRwIBw&amp;url=http%3A%2F%2Fwww.suggest-keywords.com%2FaWllZiBzY29yZQ%2F&amp;psig=AFQjCNG8KuBCue6-CgC5ehSkth9udJbWAA&amp;ust=1493969100616255</w:t>
        </w:r>
      </w:hyperlink>
      <w:r w:rsidR="006C4958">
        <w:rPr>
          <w:sz w:val="24"/>
          <w:szCs w:val="24"/>
          <w:lang w:val="en-US"/>
        </w:rPr>
        <w:t xml:space="preserve"> (Accessed February 21, 2017).</w:t>
      </w:r>
    </w:p>
    <w:p w:rsidR="00654852" w:rsidRPr="00762F4D" w:rsidRDefault="00654852" w:rsidP="0081000A">
      <w:pPr>
        <w:spacing w:before="600"/>
        <w:rPr>
          <w:sz w:val="24"/>
          <w:szCs w:val="24"/>
          <w:lang w:val="en-US"/>
        </w:rPr>
      </w:pPr>
    </w:p>
    <w:p w:rsidR="00127126" w:rsidRPr="00762F4D" w:rsidRDefault="00127126" w:rsidP="0081000A">
      <w:pPr>
        <w:spacing w:before="600"/>
        <w:rPr>
          <w:sz w:val="24"/>
          <w:szCs w:val="24"/>
          <w:lang w:val="en-US"/>
        </w:rPr>
      </w:pPr>
    </w:p>
    <w:p w:rsidR="00F73BA7" w:rsidRPr="00762F4D" w:rsidRDefault="00F73BA7" w:rsidP="0081000A">
      <w:pPr>
        <w:spacing w:before="600"/>
        <w:rPr>
          <w:sz w:val="24"/>
          <w:szCs w:val="24"/>
          <w:lang w:val="en-US"/>
        </w:rPr>
      </w:pPr>
    </w:p>
    <w:p w:rsidR="000C49C7" w:rsidRPr="00762F4D" w:rsidRDefault="000C49C7" w:rsidP="000C49C7">
      <w:pPr>
        <w:spacing w:before="600"/>
        <w:rPr>
          <w:sz w:val="24"/>
          <w:szCs w:val="24"/>
          <w:lang w:val="en-US"/>
        </w:rPr>
      </w:pPr>
    </w:p>
    <w:p w:rsidR="00A3337C" w:rsidRPr="00762F4D" w:rsidRDefault="00BA3810" w:rsidP="0081000A">
      <w:pPr>
        <w:spacing w:before="600"/>
        <w:rPr>
          <w:color w:val="FF0000"/>
          <w:sz w:val="24"/>
          <w:szCs w:val="24"/>
          <w:lang w:val="en-US"/>
        </w:rPr>
      </w:pPr>
      <w:r w:rsidRPr="00762F4D">
        <w:rPr>
          <w:sz w:val="24"/>
          <w:szCs w:val="24"/>
          <w:lang w:val="en-US"/>
        </w:rPr>
        <w:t xml:space="preserve">                                                                   </w:t>
      </w:r>
      <w:r w:rsidR="00C4418A" w:rsidRPr="00762F4D">
        <w:rPr>
          <w:sz w:val="24"/>
          <w:szCs w:val="24"/>
          <w:lang w:val="en-US"/>
        </w:rPr>
        <w:t xml:space="preserve">                     </w:t>
      </w:r>
    </w:p>
    <w:sectPr w:rsidR="00A3337C" w:rsidRPr="00762F4D" w:rsidSect="00C250D0">
      <w:footerReference w:type="default" r:id="rId25"/>
      <w:pgSz w:w="11906" w:h="16838"/>
      <w:pgMar w:top="1440" w:right="1080" w:bottom="1440" w:left="108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B89" w:rsidRDefault="00AE0B89" w:rsidP="000376CA">
      <w:pPr>
        <w:spacing w:after="0" w:line="240" w:lineRule="auto"/>
      </w:pPr>
      <w:r>
        <w:separator/>
      </w:r>
    </w:p>
  </w:endnote>
  <w:endnote w:type="continuationSeparator" w:id="0">
    <w:p w:rsidR="00AE0B89" w:rsidRDefault="00AE0B89" w:rsidP="00037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B89" w:rsidRDefault="00AE0B89">
    <w:pPr>
      <w:pStyle w:val="Sidefod"/>
      <w:jc w:val="center"/>
    </w:pPr>
  </w:p>
  <w:p w:rsidR="00AE0B89" w:rsidRDefault="00AE0B8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869592"/>
      <w:docPartObj>
        <w:docPartGallery w:val="Page Numbers (Bottom of Page)"/>
        <w:docPartUnique/>
      </w:docPartObj>
    </w:sdtPr>
    <w:sdtContent>
      <w:p w:rsidR="00AE0B89" w:rsidRDefault="00AE0B89">
        <w:pPr>
          <w:pStyle w:val="Sidefod"/>
          <w:jc w:val="center"/>
        </w:pPr>
        <w:r>
          <w:fldChar w:fldCharType="begin"/>
        </w:r>
        <w:r>
          <w:instrText>PAGE   \* MERGEFORMAT</w:instrText>
        </w:r>
        <w:r>
          <w:fldChar w:fldCharType="separate"/>
        </w:r>
        <w:r w:rsidR="00A65912">
          <w:rPr>
            <w:noProof/>
          </w:rPr>
          <w:t>18</w:t>
        </w:r>
        <w:r>
          <w:fldChar w:fldCharType="end"/>
        </w:r>
      </w:p>
    </w:sdtContent>
  </w:sdt>
  <w:p w:rsidR="00AE0B89" w:rsidRDefault="00AE0B8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B89" w:rsidRDefault="00AE0B89" w:rsidP="000376CA">
      <w:pPr>
        <w:spacing w:after="0" w:line="240" w:lineRule="auto"/>
      </w:pPr>
      <w:r>
        <w:separator/>
      </w:r>
    </w:p>
  </w:footnote>
  <w:footnote w:type="continuationSeparator" w:id="0">
    <w:p w:rsidR="00AE0B89" w:rsidRDefault="00AE0B89" w:rsidP="000376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B89" w:rsidRPr="007B3943" w:rsidRDefault="00AE0B89" w:rsidP="00735A11">
    <w:pPr>
      <w:pStyle w:val="Sidehoved"/>
      <w:jc w:val="right"/>
      <w:rPr>
        <w:sz w:val="20"/>
        <w:szCs w:val="20"/>
      </w:rPr>
    </w:pPr>
    <w:r w:rsidRPr="007B3943">
      <w:rPr>
        <w:sz w:val="20"/>
        <w:szCs w:val="20"/>
      </w:rPr>
      <w:t xml:space="preserve">Lea Skov Florczak: 2015 2949                                </w:t>
    </w:r>
    <w:r>
      <w:rPr>
        <w:sz w:val="20"/>
        <w:szCs w:val="20"/>
      </w:rPr>
      <w:t xml:space="preserve">        </w:t>
    </w:r>
    <w:r w:rsidRPr="007B3943">
      <w:rPr>
        <w:sz w:val="20"/>
        <w:szCs w:val="20"/>
      </w:rPr>
      <w:t xml:space="preserve">           </w:t>
    </w:r>
    <w:r>
      <w:rPr>
        <w:sz w:val="20"/>
        <w:szCs w:val="20"/>
      </w:rPr>
      <w:t xml:space="preserve">            </w:t>
    </w:r>
    <w:r w:rsidRPr="007B3943">
      <w:rPr>
        <w:sz w:val="20"/>
        <w:szCs w:val="20"/>
      </w:rPr>
      <w:t>Masteruddannelsen i sexologi Aalborg Universitet</w:t>
    </w:r>
    <w:r>
      <w:rPr>
        <w:sz w:val="20"/>
        <w:szCs w:val="20"/>
      </w:rPr>
      <w:t xml:space="preserve"> </w:t>
    </w:r>
    <w:r w:rsidRPr="007B3943">
      <w:rPr>
        <w:sz w:val="20"/>
        <w:szCs w:val="20"/>
      </w:rPr>
      <w:t>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75DA8"/>
    <w:multiLevelType w:val="hybridMultilevel"/>
    <w:tmpl w:val="86C4A5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CAB3A31"/>
    <w:multiLevelType w:val="hybridMultilevel"/>
    <w:tmpl w:val="C9740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E7376C8"/>
    <w:multiLevelType w:val="hybridMultilevel"/>
    <w:tmpl w:val="FA760ABA"/>
    <w:lvl w:ilvl="0" w:tplc="66623948">
      <w:start w:val="1"/>
      <w:numFmt w:val="decimal"/>
      <w:lvlText w:val="%1."/>
      <w:lvlJc w:val="left"/>
      <w:pPr>
        <w:ind w:left="720" w:hanging="360"/>
      </w:pPr>
      <w:rPr>
        <w:rFonts w:asciiTheme="majorHAnsi" w:eastAsiaTheme="majorEastAsia" w:hAnsiTheme="majorHAnsi" w:cstheme="majorBidi" w:hint="default"/>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3B238CB"/>
    <w:multiLevelType w:val="hybridMultilevel"/>
    <w:tmpl w:val="F0C8B6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8CD389A"/>
    <w:multiLevelType w:val="hybridMultilevel"/>
    <w:tmpl w:val="7B8059A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A42072F"/>
    <w:multiLevelType w:val="hybridMultilevel"/>
    <w:tmpl w:val="73062300"/>
    <w:lvl w:ilvl="0" w:tplc="5FA227AC">
      <w:start w:val="7"/>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CDB43FC"/>
    <w:multiLevelType w:val="hybridMultilevel"/>
    <w:tmpl w:val="D640CEAC"/>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F6D5F17"/>
    <w:multiLevelType w:val="hybridMultilevel"/>
    <w:tmpl w:val="818E9F2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EE01502"/>
    <w:multiLevelType w:val="hybridMultilevel"/>
    <w:tmpl w:val="2F02C8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55A0531"/>
    <w:multiLevelType w:val="hybridMultilevel"/>
    <w:tmpl w:val="EE4A0E12"/>
    <w:lvl w:ilvl="0" w:tplc="2F3EA406">
      <w:start w:val="7"/>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F43A71"/>
    <w:multiLevelType w:val="hybridMultilevel"/>
    <w:tmpl w:val="66FC287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AD24178"/>
    <w:multiLevelType w:val="hybridMultilevel"/>
    <w:tmpl w:val="CFC8DE0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0C346D8"/>
    <w:multiLevelType w:val="hybridMultilevel"/>
    <w:tmpl w:val="3B6287E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669009A"/>
    <w:multiLevelType w:val="hybridMultilevel"/>
    <w:tmpl w:val="87EC07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AD92F16"/>
    <w:multiLevelType w:val="hybridMultilevel"/>
    <w:tmpl w:val="0FEC39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7935966"/>
    <w:multiLevelType w:val="hybridMultilevel"/>
    <w:tmpl w:val="C27A77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9DE7057"/>
    <w:multiLevelType w:val="hybridMultilevel"/>
    <w:tmpl w:val="14CC54F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35C06E6"/>
    <w:multiLevelType w:val="hybridMultilevel"/>
    <w:tmpl w:val="5448AE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85A0D83"/>
    <w:multiLevelType w:val="hybridMultilevel"/>
    <w:tmpl w:val="1556FF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DB513DF"/>
    <w:multiLevelType w:val="hybridMultilevel"/>
    <w:tmpl w:val="03844F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2F2081B"/>
    <w:multiLevelType w:val="hybridMultilevel"/>
    <w:tmpl w:val="593CEB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9895DFE"/>
    <w:multiLevelType w:val="hybridMultilevel"/>
    <w:tmpl w:val="A8BA66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8"/>
  </w:num>
  <w:num w:numId="4">
    <w:abstractNumId w:val="6"/>
  </w:num>
  <w:num w:numId="5">
    <w:abstractNumId w:val="15"/>
  </w:num>
  <w:num w:numId="6">
    <w:abstractNumId w:val="4"/>
  </w:num>
  <w:num w:numId="7">
    <w:abstractNumId w:val="12"/>
  </w:num>
  <w:num w:numId="8">
    <w:abstractNumId w:val="8"/>
  </w:num>
  <w:num w:numId="9">
    <w:abstractNumId w:val="10"/>
  </w:num>
  <w:num w:numId="10">
    <w:abstractNumId w:val="19"/>
  </w:num>
  <w:num w:numId="11">
    <w:abstractNumId w:val="3"/>
  </w:num>
  <w:num w:numId="12">
    <w:abstractNumId w:val="16"/>
  </w:num>
  <w:num w:numId="13">
    <w:abstractNumId w:val="0"/>
  </w:num>
  <w:num w:numId="14">
    <w:abstractNumId w:val="11"/>
  </w:num>
  <w:num w:numId="15">
    <w:abstractNumId w:val="14"/>
  </w:num>
  <w:num w:numId="16">
    <w:abstractNumId w:val="5"/>
  </w:num>
  <w:num w:numId="17">
    <w:abstractNumId w:val="20"/>
  </w:num>
  <w:num w:numId="18">
    <w:abstractNumId w:val="21"/>
  </w:num>
  <w:num w:numId="19">
    <w:abstractNumId w:val="9"/>
  </w:num>
  <w:num w:numId="20">
    <w:abstractNumId w:val="1"/>
  </w:num>
  <w:num w:numId="21">
    <w:abstractNumId w:val="1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da-DK" w:vendorID="64" w:dllVersion="0" w:nlCheck="1" w:checkStyle="0"/>
  <w:activeWritingStyle w:appName="MSWord" w:lang="en-US" w:vendorID="64" w:dllVersion="0" w:nlCheck="1" w:checkStyle="0"/>
  <w:activeWritingStyle w:appName="MSWord" w:lang="en-GB" w:vendorID="64" w:dllVersion="0" w:nlCheck="1" w:checkStyle="0"/>
  <w:proofState w:spelling="dirty" w:grammar="dirty"/>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57"/>
    <w:rsid w:val="00000518"/>
    <w:rsid w:val="000122E9"/>
    <w:rsid w:val="000145B3"/>
    <w:rsid w:val="00017820"/>
    <w:rsid w:val="00017DB1"/>
    <w:rsid w:val="00021337"/>
    <w:rsid w:val="00021657"/>
    <w:rsid w:val="0002336A"/>
    <w:rsid w:val="00023F82"/>
    <w:rsid w:val="00027C04"/>
    <w:rsid w:val="000304AF"/>
    <w:rsid w:val="00030CC1"/>
    <w:rsid w:val="00031563"/>
    <w:rsid w:val="00031DBF"/>
    <w:rsid w:val="00032475"/>
    <w:rsid w:val="00033059"/>
    <w:rsid w:val="00034E90"/>
    <w:rsid w:val="00034FAA"/>
    <w:rsid w:val="000376CA"/>
    <w:rsid w:val="00041EBF"/>
    <w:rsid w:val="00042E35"/>
    <w:rsid w:val="00044222"/>
    <w:rsid w:val="00052240"/>
    <w:rsid w:val="000533A5"/>
    <w:rsid w:val="000535CF"/>
    <w:rsid w:val="00053BA3"/>
    <w:rsid w:val="00054CDE"/>
    <w:rsid w:val="00055062"/>
    <w:rsid w:val="00055908"/>
    <w:rsid w:val="00055927"/>
    <w:rsid w:val="00055C04"/>
    <w:rsid w:val="00061624"/>
    <w:rsid w:val="00062634"/>
    <w:rsid w:val="00070E44"/>
    <w:rsid w:val="000710A0"/>
    <w:rsid w:val="00071CD0"/>
    <w:rsid w:val="00073D2F"/>
    <w:rsid w:val="0007522A"/>
    <w:rsid w:val="00076081"/>
    <w:rsid w:val="0008628D"/>
    <w:rsid w:val="00086770"/>
    <w:rsid w:val="00086FAD"/>
    <w:rsid w:val="00090416"/>
    <w:rsid w:val="00090DF6"/>
    <w:rsid w:val="000A0B27"/>
    <w:rsid w:val="000A2AE5"/>
    <w:rsid w:val="000A3A23"/>
    <w:rsid w:val="000A3EF6"/>
    <w:rsid w:val="000A5509"/>
    <w:rsid w:val="000A6632"/>
    <w:rsid w:val="000A6A4B"/>
    <w:rsid w:val="000A6E96"/>
    <w:rsid w:val="000A7A08"/>
    <w:rsid w:val="000B418E"/>
    <w:rsid w:val="000B42FA"/>
    <w:rsid w:val="000B4635"/>
    <w:rsid w:val="000B52B9"/>
    <w:rsid w:val="000B5B58"/>
    <w:rsid w:val="000B6A31"/>
    <w:rsid w:val="000B6E2E"/>
    <w:rsid w:val="000C02B1"/>
    <w:rsid w:val="000C1498"/>
    <w:rsid w:val="000C2784"/>
    <w:rsid w:val="000C32C9"/>
    <w:rsid w:val="000C3BF7"/>
    <w:rsid w:val="000C471B"/>
    <w:rsid w:val="000C49C7"/>
    <w:rsid w:val="000C51F0"/>
    <w:rsid w:val="000C5750"/>
    <w:rsid w:val="000C78E1"/>
    <w:rsid w:val="000C7BBF"/>
    <w:rsid w:val="000D024B"/>
    <w:rsid w:val="000D1ED8"/>
    <w:rsid w:val="000D491A"/>
    <w:rsid w:val="000D6626"/>
    <w:rsid w:val="000E097A"/>
    <w:rsid w:val="000E145A"/>
    <w:rsid w:val="000E223D"/>
    <w:rsid w:val="000E602D"/>
    <w:rsid w:val="000E674A"/>
    <w:rsid w:val="000E70B5"/>
    <w:rsid w:val="000E7D77"/>
    <w:rsid w:val="000F3B7B"/>
    <w:rsid w:val="000F3E17"/>
    <w:rsid w:val="001039AA"/>
    <w:rsid w:val="00105051"/>
    <w:rsid w:val="00105939"/>
    <w:rsid w:val="001064AA"/>
    <w:rsid w:val="001064C5"/>
    <w:rsid w:val="00107582"/>
    <w:rsid w:val="00107B9D"/>
    <w:rsid w:val="00107DD1"/>
    <w:rsid w:val="00107E78"/>
    <w:rsid w:val="00110BC1"/>
    <w:rsid w:val="00114802"/>
    <w:rsid w:val="00116822"/>
    <w:rsid w:val="001178CE"/>
    <w:rsid w:val="00122D45"/>
    <w:rsid w:val="00122F90"/>
    <w:rsid w:val="00123D9F"/>
    <w:rsid w:val="001240BA"/>
    <w:rsid w:val="001241F0"/>
    <w:rsid w:val="0012502E"/>
    <w:rsid w:val="00127126"/>
    <w:rsid w:val="001320E7"/>
    <w:rsid w:val="00133201"/>
    <w:rsid w:val="00140FEF"/>
    <w:rsid w:val="001444B4"/>
    <w:rsid w:val="0014562D"/>
    <w:rsid w:val="00147B86"/>
    <w:rsid w:val="00150675"/>
    <w:rsid w:val="001517F7"/>
    <w:rsid w:val="00152D3F"/>
    <w:rsid w:val="001539A8"/>
    <w:rsid w:val="00153B42"/>
    <w:rsid w:val="0015690B"/>
    <w:rsid w:val="0015796A"/>
    <w:rsid w:val="00160DDF"/>
    <w:rsid w:val="00161C3F"/>
    <w:rsid w:val="00163B84"/>
    <w:rsid w:val="00167119"/>
    <w:rsid w:val="00170CF4"/>
    <w:rsid w:val="00171EA4"/>
    <w:rsid w:val="0017471D"/>
    <w:rsid w:val="0017480A"/>
    <w:rsid w:val="00174CC5"/>
    <w:rsid w:val="0017547E"/>
    <w:rsid w:val="00176111"/>
    <w:rsid w:val="00177830"/>
    <w:rsid w:val="00177A3B"/>
    <w:rsid w:val="00177B25"/>
    <w:rsid w:val="00180CC0"/>
    <w:rsid w:val="00182393"/>
    <w:rsid w:val="00183522"/>
    <w:rsid w:val="00184B4E"/>
    <w:rsid w:val="001869BB"/>
    <w:rsid w:val="00190081"/>
    <w:rsid w:val="00190D15"/>
    <w:rsid w:val="00190F45"/>
    <w:rsid w:val="001914FA"/>
    <w:rsid w:val="001926E9"/>
    <w:rsid w:val="00194308"/>
    <w:rsid w:val="0019582D"/>
    <w:rsid w:val="00195C20"/>
    <w:rsid w:val="001A01E7"/>
    <w:rsid w:val="001A1BF7"/>
    <w:rsid w:val="001A4634"/>
    <w:rsid w:val="001A7283"/>
    <w:rsid w:val="001B1FB0"/>
    <w:rsid w:val="001B3FA3"/>
    <w:rsid w:val="001B5351"/>
    <w:rsid w:val="001C0502"/>
    <w:rsid w:val="001C0D60"/>
    <w:rsid w:val="001C245D"/>
    <w:rsid w:val="001C570E"/>
    <w:rsid w:val="001C771A"/>
    <w:rsid w:val="001D0644"/>
    <w:rsid w:val="001D0B11"/>
    <w:rsid w:val="001D1C5B"/>
    <w:rsid w:val="001D2AC9"/>
    <w:rsid w:val="001D40F3"/>
    <w:rsid w:val="001D5379"/>
    <w:rsid w:val="001D7089"/>
    <w:rsid w:val="001D7827"/>
    <w:rsid w:val="001E04D5"/>
    <w:rsid w:val="001E0937"/>
    <w:rsid w:val="001E2736"/>
    <w:rsid w:val="001E6A8F"/>
    <w:rsid w:val="001F0FFE"/>
    <w:rsid w:val="001F260F"/>
    <w:rsid w:val="001F33A1"/>
    <w:rsid w:val="00200684"/>
    <w:rsid w:val="00201A50"/>
    <w:rsid w:val="00201EBD"/>
    <w:rsid w:val="002059E4"/>
    <w:rsid w:val="00210825"/>
    <w:rsid w:val="002110B5"/>
    <w:rsid w:val="002144D4"/>
    <w:rsid w:val="00214D4D"/>
    <w:rsid w:val="002164AA"/>
    <w:rsid w:val="00216A90"/>
    <w:rsid w:val="002173D0"/>
    <w:rsid w:val="00217B4C"/>
    <w:rsid w:val="00220154"/>
    <w:rsid w:val="002205B3"/>
    <w:rsid w:val="002217E2"/>
    <w:rsid w:val="00221B04"/>
    <w:rsid w:val="00223485"/>
    <w:rsid w:val="00224DBD"/>
    <w:rsid w:val="002254C2"/>
    <w:rsid w:val="00226304"/>
    <w:rsid w:val="00227384"/>
    <w:rsid w:val="002300C3"/>
    <w:rsid w:val="002301A1"/>
    <w:rsid w:val="00230B76"/>
    <w:rsid w:val="00234C35"/>
    <w:rsid w:val="00235329"/>
    <w:rsid w:val="00235CB8"/>
    <w:rsid w:val="00237AA5"/>
    <w:rsid w:val="00247654"/>
    <w:rsid w:val="002500CE"/>
    <w:rsid w:val="00250AA1"/>
    <w:rsid w:val="00250AD7"/>
    <w:rsid w:val="00252385"/>
    <w:rsid w:val="00253CAB"/>
    <w:rsid w:val="00254DDB"/>
    <w:rsid w:val="00255B37"/>
    <w:rsid w:val="00256C2F"/>
    <w:rsid w:val="00260204"/>
    <w:rsid w:val="002605F4"/>
    <w:rsid w:val="0026128E"/>
    <w:rsid w:val="00264289"/>
    <w:rsid w:val="00265A9B"/>
    <w:rsid w:val="00266B04"/>
    <w:rsid w:val="002678F2"/>
    <w:rsid w:val="00276EC6"/>
    <w:rsid w:val="00282C3F"/>
    <w:rsid w:val="002846F7"/>
    <w:rsid w:val="00284BE0"/>
    <w:rsid w:val="00285248"/>
    <w:rsid w:val="002860F2"/>
    <w:rsid w:val="0028682D"/>
    <w:rsid w:val="00286AA1"/>
    <w:rsid w:val="00286D97"/>
    <w:rsid w:val="002902BA"/>
    <w:rsid w:val="00291B8D"/>
    <w:rsid w:val="00291C19"/>
    <w:rsid w:val="00294059"/>
    <w:rsid w:val="002A1118"/>
    <w:rsid w:val="002A292B"/>
    <w:rsid w:val="002A6350"/>
    <w:rsid w:val="002B3625"/>
    <w:rsid w:val="002B4313"/>
    <w:rsid w:val="002B4829"/>
    <w:rsid w:val="002B5E18"/>
    <w:rsid w:val="002B7BCE"/>
    <w:rsid w:val="002C0AD4"/>
    <w:rsid w:val="002C26FE"/>
    <w:rsid w:val="002C30A2"/>
    <w:rsid w:val="002C3B61"/>
    <w:rsid w:val="002C6450"/>
    <w:rsid w:val="002C6EC6"/>
    <w:rsid w:val="002D0D79"/>
    <w:rsid w:val="002E2FEB"/>
    <w:rsid w:val="002F0A8F"/>
    <w:rsid w:val="002F1A58"/>
    <w:rsid w:val="002F1B2B"/>
    <w:rsid w:val="002F1BD3"/>
    <w:rsid w:val="002F404B"/>
    <w:rsid w:val="002F73AA"/>
    <w:rsid w:val="003001AC"/>
    <w:rsid w:val="00303900"/>
    <w:rsid w:val="00305C1D"/>
    <w:rsid w:val="0031115D"/>
    <w:rsid w:val="0031238D"/>
    <w:rsid w:val="00315F21"/>
    <w:rsid w:val="00321CFB"/>
    <w:rsid w:val="00321EB9"/>
    <w:rsid w:val="003246C5"/>
    <w:rsid w:val="00326A1F"/>
    <w:rsid w:val="0033099A"/>
    <w:rsid w:val="00331079"/>
    <w:rsid w:val="0033143A"/>
    <w:rsid w:val="00331E7B"/>
    <w:rsid w:val="00332859"/>
    <w:rsid w:val="00332B27"/>
    <w:rsid w:val="00336210"/>
    <w:rsid w:val="00336F6B"/>
    <w:rsid w:val="003375F9"/>
    <w:rsid w:val="00337BD4"/>
    <w:rsid w:val="0034114A"/>
    <w:rsid w:val="00342C8F"/>
    <w:rsid w:val="00343097"/>
    <w:rsid w:val="00343FD7"/>
    <w:rsid w:val="00345CE1"/>
    <w:rsid w:val="00350001"/>
    <w:rsid w:val="00350D85"/>
    <w:rsid w:val="00350E32"/>
    <w:rsid w:val="003534EA"/>
    <w:rsid w:val="0035734F"/>
    <w:rsid w:val="00361BDB"/>
    <w:rsid w:val="0036297D"/>
    <w:rsid w:val="00362E1F"/>
    <w:rsid w:val="00364266"/>
    <w:rsid w:val="003662D4"/>
    <w:rsid w:val="00366808"/>
    <w:rsid w:val="003708C0"/>
    <w:rsid w:val="0037127B"/>
    <w:rsid w:val="003740F9"/>
    <w:rsid w:val="00375197"/>
    <w:rsid w:val="003755ED"/>
    <w:rsid w:val="003756E8"/>
    <w:rsid w:val="00376DC9"/>
    <w:rsid w:val="00380B5D"/>
    <w:rsid w:val="003834D8"/>
    <w:rsid w:val="00383BD5"/>
    <w:rsid w:val="0038756F"/>
    <w:rsid w:val="00390519"/>
    <w:rsid w:val="003924CD"/>
    <w:rsid w:val="00395204"/>
    <w:rsid w:val="003979D8"/>
    <w:rsid w:val="00397AE4"/>
    <w:rsid w:val="003A346F"/>
    <w:rsid w:val="003A34DC"/>
    <w:rsid w:val="003A662C"/>
    <w:rsid w:val="003A7D36"/>
    <w:rsid w:val="003B02BA"/>
    <w:rsid w:val="003B0986"/>
    <w:rsid w:val="003B0AFB"/>
    <w:rsid w:val="003B2B7A"/>
    <w:rsid w:val="003B6E61"/>
    <w:rsid w:val="003B766C"/>
    <w:rsid w:val="003C13BD"/>
    <w:rsid w:val="003C4077"/>
    <w:rsid w:val="003C4845"/>
    <w:rsid w:val="003C4AFE"/>
    <w:rsid w:val="003C7740"/>
    <w:rsid w:val="003C7BD1"/>
    <w:rsid w:val="003D04F6"/>
    <w:rsid w:val="003D562E"/>
    <w:rsid w:val="003D563F"/>
    <w:rsid w:val="003D77E4"/>
    <w:rsid w:val="003E1DFF"/>
    <w:rsid w:val="003E3235"/>
    <w:rsid w:val="003E3250"/>
    <w:rsid w:val="003E3744"/>
    <w:rsid w:val="003E4AFA"/>
    <w:rsid w:val="003F6D5A"/>
    <w:rsid w:val="0040018C"/>
    <w:rsid w:val="0040100F"/>
    <w:rsid w:val="00401F6D"/>
    <w:rsid w:val="00402276"/>
    <w:rsid w:val="00403F00"/>
    <w:rsid w:val="00404BED"/>
    <w:rsid w:val="00405F3C"/>
    <w:rsid w:val="00407C6F"/>
    <w:rsid w:val="00411478"/>
    <w:rsid w:val="004167D1"/>
    <w:rsid w:val="0042232A"/>
    <w:rsid w:val="004230B4"/>
    <w:rsid w:val="00430BE8"/>
    <w:rsid w:val="0043259B"/>
    <w:rsid w:val="004370EC"/>
    <w:rsid w:val="00442233"/>
    <w:rsid w:val="0044672C"/>
    <w:rsid w:val="00450306"/>
    <w:rsid w:val="004503B0"/>
    <w:rsid w:val="00450783"/>
    <w:rsid w:val="004517AC"/>
    <w:rsid w:val="00454A49"/>
    <w:rsid w:val="00457945"/>
    <w:rsid w:val="004602F8"/>
    <w:rsid w:val="00460B11"/>
    <w:rsid w:val="00462BC3"/>
    <w:rsid w:val="004642CB"/>
    <w:rsid w:val="0046763E"/>
    <w:rsid w:val="004679CA"/>
    <w:rsid w:val="004734D1"/>
    <w:rsid w:val="004751EC"/>
    <w:rsid w:val="0047520F"/>
    <w:rsid w:val="004758B4"/>
    <w:rsid w:val="0047708F"/>
    <w:rsid w:val="00481480"/>
    <w:rsid w:val="00481968"/>
    <w:rsid w:val="00482A56"/>
    <w:rsid w:val="00484770"/>
    <w:rsid w:val="00485028"/>
    <w:rsid w:val="00487029"/>
    <w:rsid w:val="00487BDD"/>
    <w:rsid w:val="004916E0"/>
    <w:rsid w:val="00493E35"/>
    <w:rsid w:val="004952E8"/>
    <w:rsid w:val="004973C7"/>
    <w:rsid w:val="004A1438"/>
    <w:rsid w:val="004A1CF7"/>
    <w:rsid w:val="004A4315"/>
    <w:rsid w:val="004A48B8"/>
    <w:rsid w:val="004A5B81"/>
    <w:rsid w:val="004B13EF"/>
    <w:rsid w:val="004B17EF"/>
    <w:rsid w:val="004B1AC3"/>
    <w:rsid w:val="004B28C9"/>
    <w:rsid w:val="004B412A"/>
    <w:rsid w:val="004B4CA3"/>
    <w:rsid w:val="004B5C4D"/>
    <w:rsid w:val="004B5EAD"/>
    <w:rsid w:val="004B7FB7"/>
    <w:rsid w:val="004C3AA5"/>
    <w:rsid w:val="004C48FE"/>
    <w:rsid w:val="004C570A"/>
    <w:rsid w:val="004C61B1"/>
    <w:rsid w:val="004C666E"/>
    <w:rsid w:val="004C79C4"/>
    <w:rsid w:val="004C7DDE"/>
    <w:rsid w:val="004D221F"/>
    <w:rsid w:val="004D24E5"/>
    <w:rsid w:val="004D547F"/>
    <w:rsid w:val="004D579B"/>
    <w:rsid w:val="004D63A8"/>
    <w:rsid w:val="004E4B3B"/>
    <w:rsid w:val="004F053A"/>
    <w:rsid w:val="004F086F"/>
    <w:rsid w:val="004F0CD3"/>
    <w:rsid w:val="004F25D7"/>
    <w:rsid w:val="004F289E"/>
    <w:rsid w:val="004F3332"/>
    <w:rsid w:val="004F7601"/>
    <w:rsid w:val="00506443"/>
    <w:rsid w:val="00506ECD"/>
    <w:rsid w:val="005109F4"/>
    <w:rsid w:val="005160A2"/>
    <w:rsid w:val="00520ACD"/>
    <w:rsid w:val="005218C0"/>
    <w:rsid w:val="0052297D"/>
    <w:rsid w:val="00522D3F"/>
    <w:rsid w:val="00524D84"/>
    <w:rsid w:val="00524DA9"/>
    <w:rsid w:val="00536BEE"/>
    <w:rsid w:val="00536CD1"/>
    <w:rsid w:val="00540597"/>
    <w:rsid w:val="00540E00"/>
    <w:rsid w:val="00541A34"/>
    <w:rsid w:val="00543B1D"/>
    <w:rsid w:val="00544331"/>
    <w:rsid w:val="00545231"/>
    <w:rsid w:val="005478E9"/>
    <w:rsid w:val="00547B27"/>
    <w:rsid w:val="005501C8"/>
    <w:rsid w:val="0055034D"/>
    <w:rsid w:val="0055125B"/>
    <w:rsid w:val="00551A3C"/>
    <w:rsid w:val="00552353"/>
    <w:rsid w:val="00554704"/>
    <w:rsid w:val="005552F5"/>
    <w:rsid w:val="0055714F"/>
    <w:rsid w:val="00557A19"/>
    <w:rsid w:val="00557A63"/>
    <w:rsid w:val="00557E18"/>
    <w:rsid w:val="0056084B"/>
    <w:rsid w:val="00561790"/>
    <w:rsid w:val="00562863"/>
    <w:rsid w:val="00562D80"/>
    <w:rsid w:val="0056379D"/>
    <w:rsid w:val="005709EC"/>
    <w:rsid w:val="0057221B"/>
    <w:rsid w:val="00572E4E"/>
    <w:rsid w:val="00573963"/>
    <w:rsid w:val="0057619A"/>
    <w:rsid w:val="005774AE"/>
    <w:rsid w:val="0057757F"/>
    <w:rsid w:val="0058382B"/>
    <w:rsid w:val="005843F0"/>
    <w:rsid w:val="005845AB"/>
    <w:rsid w:val="00585507"/>
    <w:rsid w:val="00586D7A"/>
    <w:rsid w:val="005878DE"/>
    <w:rsid w:val="00591A6D"/>
    <w:rsid w:val="00597092"/>
    <w:rsid w:val="005A093A"/>
    <w:rsid w:val="005A1DB3"/>
    <w:rsid w:val="005A1FA4"/>
    <w:rsid w:val="005A2748"/>
    <w:rsid w:val="005A53C9"/>
    <w:rsid w:val="005A61B7"/>
    <w:rsid w:val="005A68E6"/>
    <w:rsid w:val="005B094B"/>
    <w:rsid w:val="005B27B4"/>
    <w:rsid w:val="005B65E5"/>
    <w:rsid w:val="005B7465"/>
    <w:rsid w:val="005B7541"/>
    <w:rsid w:val="005B77AB"/>
    <w:rsid w:val="005C2516"/>
    <w:rsid w:val="005C3ECF"/>
    <w:rsid w:val="005C5690"/>
    <w:rsid w:val="005C7C46"/>
    <w:rsid w:val="005C7EDE"/>
    <w:rsid w:val="005D09CF"/>
    <w:rsid w:val="005D1A1B"/>
    <w:rsid w:val="005D37EB"/>
    <w:rsid w:val="005D3B5C"/>
    <w:rsid w:val="005D3CDA"/>
    <w:rsid w:val="005D4F48"/>
    <w:rsid w:val="005D56D8"/>
    <w:rsid w:val="005D5B9F"/>
    <w:rsid w:val="005D6B14"/>
    <w:rsid w:val="005D717C"/>
    <w:rsid w:val="005D71FD"/>
    <w:rsid w:val="005E0548"/>
    <w:rsid w:val="005E2B99"/>
    <w:rsid w:val="005E2F44"/>
    <w:rsid w:val="005E32C8"/>
    <w:rsid w:val="005E707F"/>
    <w:rsid w:val="005F0224"/>
    <w:rsid w:val="005F0697"/>
    <w:rsid w:val="005F0DB1"/>
    <w:rsid w:val="005F138C"/>
    <w:rsid w:val="005F3B4D"/>
    <w:rsid w:val="005F4DD1"/>
    <w:rsid w:val="005F520C"/>
    <w:rsid w:val="005F5527"/>
    <w:rsid w:val="005F59CA"/>
    <w:rsid w:val="005F67C4"/>
    <w:rsid w:val="005F6B8B"/>
    <w:rsid w:val="005F7C8C"/>
    <w:rsid w:val="00601FC4"/>
    <w:rsid w:val="0060558D"/>
    <w:rsid w:val="006074B9"/>
    <w:rsid w:val="006108A5"/>
    <w:rsid w:val="00610C06"/>
    <w:rsid w:val="00615DCD"/>
    <w:rsid w:val="00616141"/>
    <w:rsid w:val="0061799C"/>
    <w:rsid w:val="00617CCF"/>
    <w:rsid w:val="00620237"/>
    <w:rsid w:val="0062159D"/>
    <w:rsid w:val="00621FC7"/>
    <w:rsid w:val="006230D3"/>
    <w:rsid w:val="00626F91"/>
    <w:rsid w:val="00632686"/>
    <w:rsid w:val="00633419"/>
    <w:rsid w:val="00633B24"/>
    <w:rsid w:val="00634F70"/>
    <w:rsid w:val="006350B0"/>
    <w:rsid w:val="006354CD"/>
    <w:rsid w:val="0063600D"/>
    <w:rsid w:val="00637445"/>
    <w:rsid w:val="0064262E"/>
    <w:rsid w:val="006447B3"/>
    <w:rsid w:val="00645080"/>
    <w:rsid w:val="00645F4D"/>
    <w:rsid w:val="006462B4"/>
    <w:rsid w:val="0064677B"/>
    <w:rsid w:val="00646FDB"/>
    <w:rsid w:val="00647ACF"/>
    <w:rsid w:val="00647D87"/>
    <w:rsid w:val="006500D1"/>
    <w:rsid w:val="00652082"/>
    <w:rsid w:val="0065266B"/>
    <w:rsid w:val="00652D4D"/>
    <w:rsid w:val="00654852"/>
    <w:rsid w:val="00655426"/>
    <w:rsid w:val="006555A9"/>
    <w:rsid w:val="006571D5"/>
    <w:rsid w:val="00657BDA"/>
    <w:rsid w:val="00661180"/>
    <w:rsid w:val="00662318"/>
    <w:rsid w:val="0066266B"/>
    <w:rsid w:val="006627D9"/>
    <w:rsid w:val="00662E49"/>
    <w:rsid w:val="00662EBB"/>
    <w:rsid w:val="00664B04"/>
    <w:rsid w:val="00665B49"/>
    <w:rsid w:val="00665C05"/>
    <w:rsid w:val="00666260"/>
    <w:rsid w:val="0066693D"/>
    <w:rsid w:val="0066707D"/>
    <w:rsid w:val="0067012B"/>
    <w:rsid w:val="00671164"/>
    <w:rsid w:val="00673B8C"/>
    <w:rsid w:val="00673CBF"/>
    <w:rsid w:val="0067676A"/>
    <w:rsid w:val="00680195"/>
    <w:rsid w:val="006806FC"/>
    <w:rsid w:val="00681E7F"/>
    <w:rsid w:val="00682EAD"/>
    <w:rsid w:val="00683C52"/>
    <w:rsid w:val="00690DE2"/>
    <w:rsid w:val="0069191A"/>
    <w:rsid w:val="00695C9C"/>
    <w:rsid w:val="0069763E"/>
    <w:rsid w:val="006A11BB"/>
    <w:rsid w:val="006A27BE"/>
    <w:rsid w:val="006A29DD"/>
    <w:rsid w:val="006A3C21"/>
    <w:rsid w:val="006A4D17"/>
    <w:rsid w:val="006A6834"/>
    <w:rsid w:val="006A685B"/>
    <w:rsid w:val="006A6CFE"/>
    <w:rsid w:val="006A739F"/>
    <w:rsid w:val="006A798A"/>
    <w:rsid w:val="006B0D30"/>
    <w:rsid w:val="006B1798"/>
    <w:rsid w:val="006B21D0"/>
    <w:rsid w:val="006B2668"/>
    <w:rsid w:val="006B2F8D"/>
    <w:rsid w:val="006B5D1E"/>
    <w:rsid w:val="006B6592"/>
    <w:rsid w:val="006B6742"/>
    <w:rsid w:val="006B7710"/>
    <w:rsid w:val="006C1E62"/>
    <w:rsid w:val="006C3633"/>
    <w:rsid w:val="006C462D"/>
    <w:rsid w:val="006C4958"/>
    <w:rsid w:val="006C5169"/>
    <w:rsid w:val="006D01C6"/>
    <w:rsid w:val="006D09E8"/>
    <w:rsid w:val="006D51FD"/>
    <w:rsid w:val="006D69C7"/>
    <w:rsid w:val="006E273A"/>
    <w:rsid w:val="006E301C"/>
    <w:rsid w:val="006E3E2D"/>
    <w:rsid w:val="006E48C4"/>
    <w:rsid w:val="006E61B0"/>
    <w:rsid w:val="006E6F4D"/>
    <w:rsid w:val="006F1647"/>
    <w:rsid w:val="006F1AAF"/>
    <w:rsid w:val="006F330E"/>
    <w:rsid w:val="006F3340"/>
    <w:rsid w:val="006F62CC"/>
    <w:rsid w:val="006F6D93"/>
    <w:rsid w:val="006F6E31"/>
    <w:rsid w:val="00700FD4"/>
    <w:rsid w:val="0070168D"/>
    <w:rsid w:val="00702A9B"/>
    <w:rsid w:val="00703796"/>
    <w:rsid w:val="00706377"/>
    <w:rsid w:val="00706DCE"/>
    <w:rsid w:val="0070727E"/>
    <w:rsid w:val="007078F2"/>
    <w:rsid w:val="00711E22"/>
    <w:rsid w:val="007122C8"/>
    <w:rsid w:val="007176CD"/>
    <w:rsid w:val="007201A9"/>
    <w:rsid w:val="0072020B"/>
    <w:rsid w:val="007202DD"/>
    <w:rsid w:val="007215FB"/>
    <w:rsid w:val="007241AB"/>
    <w:rsid w:val="00725698"/>
    <w:rsid w:val="00731F7A"/>
    <w:rsid w:val="0073253B"/>
    <w:rsid w:val="007334CD"/>
    <w:rsid w:val="00734C62"/>
    <w:rsid w:val="007355AE"/>
    <w:rsid w:val="00735A11"/>
    <w:rsid w:val="0074285F"/>
    <w:rsid w:val="00745E7F"/>
    <w:rsid w:val="00754FCD"/>
    <w:rsid w:val="00756C54"/>
    <w:rsid w:val="007573EB"/>
    <w:rsid w:val="00762DC6"/>
    <w:rsid w:val="00762F4D"/>
    <w:rsid w:val="007630FE"/>
    <w:rsid w:val="00763FEF"/>
    <w:rsid w:val="00773DA9"/>
    <w:rsid w:val="00774EAF"/>
    <w:rsid w:val="00776D1D"/>
    <w:rsid w:val="00777AC4"/>
    <w:rsid w:val="00777DA5"/>
    <w:rsid w:val="0078044A"/>
    <w:rsid w:val="00780A87"/>
    <w:rsid w:val="0078341B"/>
    <w:rsid w:val="007835A3"/>
    <w:rsid w:val="0078406B"/>
    <w:rsid w:val="007846F1"/>
    <w:rsid w:val="00785E1E"/>
    <w:rsid w:val="00791C23"/>
    <w:rsid w:val="00793CB3"/>
    <w:rsid w:val="007948C8"/>
    <w:rsid w:val="007950FB"/>
    <w:rsid w:val="007969E9"/>
    <w:rsid w:val="00796D54"/>
    <w:rsid w:val="00796D60"/>
    <w:rsid w:val="00797060"/>
    <w:rsid w:val="0079728E"/>
    <w:rsid w:val="00797CFB"/>
    <w:rsid w:val="007A42C3"/>
    <w:rsid w:val="007A4924"/>
    <w:rsid w:val="007A6DF3"/>
    <w:rsid w:val="007A7917"/>
    <w:rsid w:val="007A7BF8"/>
    <w:rsid w:val="007A7F62"/>
    <w:rsid w:val="007B0BF2"/>
    <w:rsid w:val="007B2899"/>
    <w:rsid w:val="007B3943"/>
    <w:rsid w:val="007B5377"/>
    <w:rsid w:val="007C30FC"/>
    <w:rsid w:val="007C6EDE"/>
    <w:rsid w:val="007C76CF"/>
    <w:rsid w:val="007D1240"/>
    <w:rsid w:val="007D13A8"/>
    <w:rsid w:val="007D196F"/>
    <w:rsid w:val="007D69CF"/>
    <w:rsid w:val="007E3824"/>
    <w:rsid w:val="007E4726"/>
    <w:rsid w:val="007E6DE6"/>
    <w:rsid w:val="007F092D"/>
    <w:rsid w:val="007F1CCD"/>
    <w:rsid w:val="007F21E9"/>
    <w:rsid w:val="007F250F"/>
    <w:rsid w:val="007F3C1D"/>
    <w:rsid w:val="007F4171"/>
    <w:rsid w:val="007F52B1"/>
    <w:rsid w:val="007F5BF0"/>
    <w:rsid w:val="007F7B1E"/>
    <w:rsid w:val="008032AD"/>
    <w:rsid w:val="00803D90"/>
    <w:rsid w:val="0080403C"/>
    <w:rsid w:val="00804AC5"/>
    <w:rsid w:val="00806110"/>
    <w:rsid w:val="00806FA1"/>
    <w:rsid w:val="0081000A"/>
    <w:rsid w:val="00810B13"/>
    <w:rsid w:val="00815447"/>
    <w:rsid w:val="008227BB"/>
    <w:rsid w:val="0082346E"/>
    <w:rsid w:val="00824B36"/>
    <w:rsid w:val="008260E1"/>
    <w:rsid w:val="00826675"/>
    <w:rsid w:val="00826955"/>
    <w:rsid w:val="00826CB0"/>
    <w:rsid w:val="00832595"/>
    <w:rsid w:val="008349C4"/>
    <w:rsid w:val="0083680E"/>
    <w:rsid w:val="00841CD3"/>
    <w:rsid w:val="00841DE3"/>
    <w:rsid w:val="00841E1F"/>
    <w:rsid w:val="0084204D"/>
    <w:rsid w:val="00843F19"/>
    <w:rsid w:val="008448BD"/>
    <w:rsid w:val="00844921"/>
    <w:rsid w:val="00845D3D"/>
    <w:rsid w:val="00847142"/>
    <w:rsid w:val="00847E38"/>
    <w:rsid w:val="00847FA9"/>
    <w:rsid w:val="008509D4"/>
    <w:rsid w:val="00853F49"/>
    <w:rsid w:val="00854226"/>
    <w:rsid w:val="0085476E"/>
    <w:rsid w:val="0085543E"/>
    <w:rsid w:val="008561CA"/>
    <w:rsid w:val="00861EA6"/>
    <w:rsid w:val="008620FD"/>
    <w:rsid w:val="008640CE"/>
    <w:rsid w:val="00867607"/>
    <w:rsid w:val="00871632"/>
    <w:rsid w:val="00873766"/>
    <w:rsid w:val="008740D5"/>
    <w:rsid w:val="00877936"/>
    <w:rsid w:val="00880AA9"/>
    <w:rsid w:val="00881A63"/>
    <w:rsid w:val="00885D32"/>
    <w:rsid w:val="00885EE5"/>
    <w:rsid w:val="0089113C"/>
    <w:rsid w:val="00891963"/>
    <w:rsid w:val="00892448"/>
    <w:rsid w:val="008978B7"/>
    <w:rsid w:val="00897F2F"/>
    <w:rsid w:val="008A30AA"/>
    <w:rsid w:val="008A417B"/>
    <w:rsid w:val="008A5B95"/>
    <w:rsid w:val="008B44A9"/>
    <w:rsid w:val="008B5C24"/>
    <w:rsid w:val="008B5E04"/>
    <w:rsid w:val="008C064A"/>
    <w:rsid w:val="008C0BE7"/>
    <w:rsid w:val="008C116A"/>
    <w:rsid w:val="008C56A6"/>
    <w:rsid w:val="008C5A26"/>
    <w:rsid w:val="008C6837"/>
    <w:rsid w:val="008C7B0B"/>
    <w:rsid w:val="008D06A8"/>
    <w:rsid w:val="008D0BBA"/>
    <w:rsid w:val="008D4EF5"/>
    <w:rsid w:val="008D6343"/>
    <w:rsid w:val="008E0BDA"/>
    <w:rsid w:val="008E0F75"/>
    <w:rsid w:val="008E1272"/>
    <w:rsid w:val="008E5355"/>
    <w:rsid w:val="008E5364"/>
    <w:rsid w:val="008E784F"/>
    <w:rsid w:val="008E7FC2"/>
    <w:rsid w:val="008F19C0"/>
    <w:rsid w:val="008F3B91"/>
    <w:rsid w:val="008F45A3"/>
    <w:rsid w:val="008F5268"/>
    <w:rsid w:val="008F5E52"/>
    <w:rsid w:val="008F6A68"/>
    <w:rsid w:val="008F799A"/>
    <w:rsid w:val="00900B3D"/>
    <w:rsid w:val="00900F2A"/>
    <w:rsid w:val="00901DEC"/>
    <w:rsid w:val="00903175"/>
    <w:rsid w:val="00904B51"/>
    <w:rsid w:val="00905DDA"/>
    <w:rsid w:val="00906642"/>
    <w:rsid w:val="00910B3B"/>
    <w:rsid w:val="00911C2B"/>
    <w:rsid w:val="00913B70"/>
    <w:rsid w:val="0091474D"/>
    <w:rsid w:val="00915CA3"/>
    <w:rsid w:val="00920317"/>
    <w:rsid w:val="009206E9"/>
    <w:rsid w:val="00920DFA"/>
    <w:rsid w:val="00922023"/>
    <w:rsid w:val="009232D4"/>
    <w:rsid w:val="009238CA"/>
    <w:rsid w:val="00925078"/>
    <w:rsid w:val="0092727E"/>
    <w:rsid w:val="00930016"/>
    <w:rsid w:val="00930DF7"/>
    <w:rsid w:val="00932153"/>
    <w:rsid w:val="00932D2B"/>
    <w:rsid w:val="00934B51"/>
    <w:rsid w:val="009354D6"/>
    <w:rsid w:val="00935647"/>
    <w:rsid w:val="00936834"/>
    <w:rsid w:val="00936950"/>
    <w:rsid w:val="0093781A"/>
    <w:rsid w:val="00941828"/>
    <w:rsid w:val="009439C8"/>
    <w:rsid w:val="00945B87"/>
    <w:rsid w:val="0094603F"/>
    <w:rsid w:val="009463CD"/>
    <w:rsid w:val="00947A47"/>
    <w:rsid w:val="00951183"/>
    <w:rsid w:val="00951351"/>
    <w:rsid w:val="009561D1"/>
    <w:rsid w:val="009605D2"/>
    <w:rsid w:val="00961FE6"/>
    <w:rsid w:val="00965D1B"/>
    <w:rsid w:val="00971A08"/>
    <w:rsid w:val="00972FF0"/>
    <w:rsid w:val="00973AF9"/>
    <w:rsid w:val="0097595D"/>
    <w:rsid w:val="00975F6B"/>
    <w:rsid w:val="00975F79"/>
    <w:rsid w:val="0098115B"/>
    <w:rsid w:val="009830BF"/>
    <w:rsid w:val="00985D7B"/>
    <w:rsid w:val="00985F5E"/>
    <w:rsid w:val="009915F5"/>
    <w:rsid w:val="00991F97"/>
    <w:rsid w:val="009922DC"/>
    <w:rsid w:val="0099304C"/>
    <w:rsid w:val="00994E20"/>
    <w:rsid w:val="00995D8C"/>
    <w:rsid w:val="00997BC0"/>
    <w:rsid w:val="009A03DD"/>
    <w:rsid w:val="009A0F7E"/>
    <w:rsid w:val="009A1AF7"/>
    <w:rsid w:val="009A3EA4"/>
    <w:rsid w:val="009A4E7A"/>
    <w:rsid w:val="009A746B"/>
    <w:rsid w:val="009A7799"/>
    <w:rsid w:val="009B134D"/>
    <w:rsid w:val="009B2663"/>
    <w:rsid w:val="009B2C36"/>
    <w:rsid w:val="009B4657"/>
    <w:rsid w:val="009B641C"/>
    <w:rsid w:val="009C0016"/>
    <w:rsid w:val="009D30D2"/>
    <w:rsid w:val="009E06C3"/>
    <w:rsid w:val="009E1AC7"/>
    <w:rsid w:val="009E3CE6"/>
    <w:rsid w:val="009E3FDF"/>
    <w:rsid w:val="009E56F0"/>
    <w:rsid w:val="009E56F3"/>
    <w:rsid w:val="009E702A"/>
    <w:rsid w:val="009E7D71"/>
    <w:rsid w:val="009F0204"/>
    <w:rsid w:val="009F024A"/>
    <w:rsid w:val="009F0AD1"/>
    <w:rsid w:val="009F18C7"/>
    <w:rsid w:val="009F1D29"/>
    <w:rsid w:val="009F5478"/>
    <w:rsid w:val="009F60A5"/>
    <w:rsid w:val="009F682C"/>
    <w:rsid w:val="009F6C5F"/>
    <w:rsid w:val="009F6F33"/>
    <w:rsid w:val="00A01DFA"/>
    <w:rsid w:val="00A02B27"/>
    <w:rsid w:val="00A03DEE"/>
    <w:rsid w:val="00A045A3"/>
    <w:rsid w:val="00A0548B"/>
    <w:rsid w:val="00A05C79"/>
    <w:rsid w:val="00A07FB8"/>
    <w:rsid w:val="00A100AF"/>
    <w:rsid w:val="00A1248A"/>
    <w:rsid w:val="00A1256E"/>
    <w:rsid w:val="00A17255"/>
    <w:rsid w:val="00A175B3"/>
    <w:rsid w:val="00A17F93"/>
    <w:rsid w:val="00A2088A"/>
    <w:rsid w:val="00A23177"/>
    <w:rsid w:val="00A24CD3"/>
    <w:rsid w:val="00A2598B"/>
    <w:rsid w:val="00A27C27"/>
    <w:rsid w:val="00A30FC3"/>
    <w:rsid w:val="00A3337C"/>
    <w:rsid w:val="00A335C8"/>
    <w:rsid w:val="00A34989"/>
    <w:rsid w:val="00A349FD"/>
    <w:rsid w:val="00A36612"/>
    <w:rsid w:val="00A3716E"/>
    <w:rsid w:val="00A37783"/>
    <w:rsid w:val="00A405EB"/>
    <w:rsid w:val="00A42AB5"/>
    <w:rsid w:val="00A42AB8"/>
    <w:rsid w:val="00A47958"/>
    <w:rsid w:val="00A506FA"/>
    <w:rsid w:val="00A51A22"/>
    <w:rsid w:val="00A532E2"/>
    <w:rsid w:val="00A53E35"/>
    <w:rsid w:val="00A54984"/>
    <w:rsid w:val="00A559A1"/>
    <w:rsid w:val="00A55E94"/>
    <w:rsid w:val="00A5674B"/>
    <w:rsid w:val="00A573DB"/>
    <w:rsid w:val="00A61857"/>
    <w:rsid w:val="00A61E69"/>
    <w:rsid w:val="00A624D5"/>
    <w:rsid w:val="00A641F6"/>
    <w:rsid w:val="00A6537F"/>
    <w:rsid w:val="00A65912"/>
    <w:rsid w:val="00A667F6"/>
    <w:rsid w:val="00A733D3"/>
    <w:rsid w:val="00A805FE"/>
    <w:rsid w:val="00A806D1"/>
    <w:rsid w:val="00A8321C"/>
    <w:rsid w:val="00A84D20"/>
    <w:rsid w:val="00A8638F"/>
    <w:rsid w:val="00A86BF6"/>
    <w:rsid w:val="00A91FAD"/>
    <w:rsid w:val="00A92E3E"/>
    <w:rsid w:val="00A93997"/>
    <w:rsid w:val="00A94B23"/>
    <w:rsid w:val="00A96C2E"/>
    <w:rsid w:val="00AA0B48"/>
    <w:rsid w:val="00AA0E2D"/>
    <w:rsid w:val="00AA0E30"/>
    <w:rsid w:val="00AB056D"/>
    <w:rsid w:val="00AB173B"/>
    <w:rsid w:val="00AB17C8"/>
    <w:rsid w:val="00AB2392"/>
    <w:rsid w:val="00AB3D06"/>
    <w:rsid w:val="00AB4359"/>
    <w:rsid w:val="00AB4CED"/>
    <w:rsid w:val="00AB4EF6"/>
    <w:rsid w:val="00AB69F9"/>
    <w:rsid w:val="00AC146B"/>
    <w:rsid w:val="00AC17C3"/>
    <w:rsid w:val="00AC19D0"/>
    <w:rsid w:val="00AC1A05"/>
    <w:rsid w:val="00AC31FC"/>
    <w:rsid w:val="00AC4F56"/>
    <w:rsid w:val="00AC700A"/>
    <w:rsid w:val="00AC7369"/>
    <w:rsid w:val="00AD0295"/>
    <w:rsid w:val="00AD03FE"/>
    <w:rsid w:val="00AD0A3B"/>
    <w:rsid w:val="00AD0D6A"/>
    <w:rsid w:val="00AD1A20"/>
    <w:rsid w:val="00AD1D28"/>
    <w:rsid w:val="00AD3715"/>
    <w:rsid w:val="00AD5453"/>
    <w:rsid w:val="00AD54A2"/>
    <w:rsid w:val="00AD71F7"/>
    <w:rsid w:val="00AE06E9"/>
    <w:rsid w:val="00AE0B89"/>
    <w:rsid w:val="00AE1EAF"/>
    <w:rsid w:val="00AE3ED1"/>
    <w:rsid w:val="00AE648A"/>
    <w:rsid w:val="00AE6ED2"/>
    <w:rsid w:val="00AF1271"/>
    <w:rsid w:val="00B00B3B"/>
    <w:rsid w:val="00B01591"/>
    <w:rsid w:val="00B03BA0"/>
    <w:rsid w:val="00B046C4"/>
    <w:rsid w:val="00B04B26"/>
    <w:rsid w:val="00B05410"/>
    <w:rsid w:val="00B0644C"/>
    <w:rsid w:val="00B067A8"/>
    <w:rsid w:val="00B06F6F"/>
    <w:rsid w:val="00B10E27"/>
    <w:rsid w:val="00B14078"/>
    <w:rsid w:val="00B16E98"/>
    <w:rsid w:val="00B17E02"/>
    <w:rsid w:val="00B17E37"/>
    <w:rsid w:val="00B20740"/>
    <w:rsid w:val="00B20AD8"/>
    <w:rsid w:val="00B21B07"/>
    <w:rsid w:val="00B2366F"/>
    <w:rsid w:val="00B23720"/>
    <w:rsid w:val="00B252F0"/>
    <w:rsid w:val="00B25D6C"/>
    <w:rsid w:val="00B25FAE"/>
    <w:rsid w:val="00B267A7"/>
    <w:rsid w:val="00B26CBB"/>
    <w:rsid w:val="00B305FD"/>
    <w:rsid w:val="00B30B84"/>
    <w:rsid w:val="00B3289D"/>
    <w:rsid w:val="00B328A3"/>
    <w:rsid w:val="00B36F96"/>
    <w:rsid w:val="00B41908"/>
    <w:rsid w:val="00B42369"/>
    <w:rsid w:val="00B42FCF"/>
    <w:rsid w:val="00B44D55"/>
    <w:rsid w:val="00B45629"/>
    <w:rsid w:val="00B473E3"/>
    <w:rsid w:val="00B47454"/>
    <w:rsid w:val="00B47F59"/>
    <w:rsid w:val="00B51811"/>
    <w:rsid w:val="00B5193D"/>
    <w:rsid w:val="00B51999"/>
    <w:rsid w:val="00B519B8"/>
    <w:rsid w:val="00B51F06"/>
    <w:rsid w:val="00B617BE"/>
    <w:rsid w:val="00B61A15"/>
    <w:rsid w:val="00B632D2"/>
    <w:rsid w:val="00B66204"/>
    <w:rsid w:val="00B67185"/>
    <w:rsid w:val="00B71782"/>
    <w:rsid w:val="00B718B2"/>
    <w:rsid w:val="00B728DF"/>
    <w:rsid w:val="00B72A9A"/>
    <w:rsid w:val="00B75256"/>
    <w:rsid w:val="00B7569C"/>
    <w:rsid w:val="00B81F72"/>
    <w:rsid w:val="00B8237B"/>
    <w:rsid w:val="00B8371C"/>
    <w:rsid w:val="00B83971"/>
    <w:rsid w:val="00B84B4C"/>
    <w:rsid w:val="00B84BF4"/>
    <w:rsid w:val="00B86F6C"/>
    <w:rsid w:val="00B874A7"/>
    <w:rsid w:val="00B90A37"/>
    <w:rsid w:val="00B90F7E"/>
    <w:rsid w:val="00B91C8B"/>
    <w:rsid w:val="00B92A99"/>
    <w:rsid w:val="00B93788"/>
    <w:rsid w:val="00B96206"/>
    <w:rsid w:val="00B964C8"/>
    <w:rsid w:val="00B97DE9"/>
    <w:rsid w:val="00BA02FF"/>
    <w:rsid w:val="00BA2567"/>
    <w:rsid w:val="00BA3810"/>
    <w:rsid w:val="00BA4706"/>
    <w:rsid w:val="00BA5E3E"/>
    <w:rsid w:val="00BA7B7C"/>
    <w:rsid w:val="00BB2969"/>
    <w:rsid w:val="00BB32EF"/>
    <w:rsid w:val="00BB6514"/>
    <w:rsid w:val="00BC2500"/>
    <w:rsid w:val="00BC295D"/>
    <w:rsid w:val="00BC523F"/>
    <w:rsid w:val="00BC5CEC"/>
    <w:rsid w:val="00BC6B0A"/>
    <w:rsid w:val="00BD09EB"/>
    <w:rsid w:val="00BD3E59"/>
    <w:rsid w:val="00BD454F"/>
    <w:rsid w:val="00BD4E3E"/>
    <w:rsid w:val="00BD60E3"/>
    <w:rsid w:val="00BD66EB"/>
    <w:rsid w:val="00BD739E"/>
    <w:rsid w:val="00BD79AA"/>
    <w:rsid w:val="00BE08F9"/>
    <w:rsid w:val="00BE0C56"/>
    <w:rsid w:val="00BE1940"/>
    <w:rsid w:val="00BE30AD"/>
    <w:rsid w:val="00BE6E23"/>
    <w:rsid w:val="00BE7A49"/>
    <w:rsid w:val="00BE7DD0"/>
    <w:rsid w:val="00BF0F33"/>
    <w:rsid w:val="00BF109C"/>
    <w:rsid w:val="00BF21AD"/>
    <w:rsid w:val="00C0169D"/>
    <w:rsid w:val="00C0231C"/>
    <w:rsid w:val="00C02C82"/>
    <w:rsid w:val="00C02CF4"/>
    <w:rsid w:val="00C03684"/>
    <w:rsid w:val="00C0399F"/>
    <w:rsid w:val="00C04C9C"/>
    <w:rsid w:val="00C05C56"/>
    <w:rsid w:val="00C133CB"/>
    <w:rsid w:val="00C2045A"/>
    <w:rsid w:val="00C22A65"/>
    <w:rsid w:val="00C2384E"/>
    <w:rsid w:val="00C250D0"/>
    <w:rsid w:val="00C25861"/>
    <w:rsid w:val="00C27DB5"/>
    <w:rsid w:val="00C33EA9"/>
    <w:rsid w:val="00C35263"/>
    <w:rsid w:val="00C35C30"/>
    <w:rsid w:val="00C40441"/>
    <w:rsid w:val="00C409B7"/>
    <w:rsid w:val="00C4142B"/>
    <w:rsid w:val="00C4418A"/>
    <w:rsid w:val="00C4453A"/>
    <w:rsid w:val="00C44EAF"/>
    <w:rsid w:val="00C4556D"/>
    <w:rsid w:val="00C5393E"/>
    <w:rsid w:val="00C54EBA"/>
    <w:rsid w:val="00C56508"/>
    <w:rsid w:val="00C57B1D"/>
    <w:rsid w:val="00C606C8"/>
    <w:rsid w:val="00C60818"/>
    <w:rsid w:val="00C60874"/>
    <w:rsid w:val="00C61B9D"/>
    <w:rsid w:val="00C6200A"/>
    <w:rsid w:val="00C62CD7"/>
    <w:rsid w:val="00C6341A"/>
    <w:rsid w:val="00C636AB"/>
    <w:rsid w:val="00C6430C"/>
    <w:rsid w:val="00C64DE0"/>
    <w:rsid w:val="00C70853"/>
    <w:rsid w:val="00C719AC"/>
    <w:rsid w:val="00C71FB3"/>
    <w:rsid w:val="00C761C5"/>
    <w:rsid w:val="00C76D80"/>
    <w:rsid w:val="00C7712F"/>
    <w:rsid w:val="00C84CA9"/>
    <w:rsid w:val="00C852E0"/>
    <w:rsid w:val="00C856F1"/>
    <w:rsid w:val="00C85E49"/>
    <w:rsid w:val="00C91F89"/>
    <w:rsid w:val="00C91FD3"/>
    <w:rsid w:val="00C9222E"/>
    <w:rsid w:val="00C928C1"/>
    <w:rsid w:val="00C9319E"/>
    <w:rsid w:val="00C93358"/>
    <w:rsid w:val="00C93670"/>
    <w:rsid w:val="00C939D8"/>
    <w:rsid w:val="00CA40FF"/>
    <w:rsid w:val="00CA5822"/>
    <w:rsid w:val="00CA608B"/>
    <w:rsid w:val="00CA67C8"/>
    <w:rsid w:val="00CA7A3E"/>
    <w:rsid w:val="00CB03CA"/>
    <w:rsid w:val="00CB0787"/>
    <w:rsid w:val="00CB2926"/>
    <w:rsid w:val="00CB2C19"/>
    <w:rsid w:val="00CB6C2B"/>
    <w:rsid w:val="00CB6DCF"/>
    <w:rsid w:val="00CB7433"/>
    <w:rsid w:val="00CC014A"/>
    <w:rsid w:val="00CC01C0"/>
    <w:rsid w:val="00CC0491"/>
    <w:rsid w:val="00CC0A90"/>
    <w:rsid w:val="00CC2F14"/>
    <w:rsid w:val="00CC33C2"/>
    <w:rsid w:val="00CC3F77"/>
    <w:rsid w:val="00CC6598"/>
    <w:rsid w:val="00CC72D8"/>
    <w:rsid w:val="00CC7C3D"/>
    <w:rsid w:val="00CC7EB0"/>
    <w:rsid w:val="00CD124B"/>
    <w:rsid w:val="00CD1C08"/>
    <w:rsid w:val="00CD28BA"/>
    <w:rsid w:val="00CD3359"/>
    <w:rsid w:val="00CD422B"/>
    <w:rsid w:val="00CD5122"/>
    <w:rsid w:val="00CE1CFC"/>
    <w:rsid w:val="00CE219D"/>
    <w:rsid w:val="00CF1484"/>
    <w:rsid w:val="00CF7F70"/>
    <w:rsid w:val="00D015FC"/>
    <w:rsid w:val="00D034E9"/>
    <w:rsid w:val="00D0459B"/>
    <w:rsid w:val="00D04C40"/>
    <w:rsid w:val="00D06B25"/>
    <w:rsid w:val="00D1276A"/>
    <w:rsid w:val="00D12993"/>
    <w:rsid w:val="00D12B56"/>
    <w:rsid w:val="00D12D54"/>
    <w:rsid w:val="00D15FA2"/>
    <w:rsid w:val="00D20F27"/>
    <w:rsid w:val="00D22092"/>
    <w:rsid w:val="00D239E4"/>
    <w:rsid w:val="00D240A2"/>
    <w:rsid w:val="00D2673C"/>
    <w:rsid w:val="00D27D40"/>
    <w:rsid w:val="00D30CF9"/>
    <w:rsid w:val="00D331A3"/>
    <w:rsid w:val="00D34B4F"/>
    <w:rsid w:val="00D40276"/>
    <w:rsid w:val="00D435C0"/>
    <w:rsid w:val="00D444EA"/>
    <w:rsid w:val="00D44A35"/>
    <w:rsid w:val="00D50EB4"/>
    <w:rsid w:val="00D5172F"/>
    <w:rsid w:val="00D52B61"/>
    <w:rsid w:val="00D55B0D"/>
    <w:rsid w:val="00D616EB"/>
    <w:rsid w:val="00D61825"/>
    <w:rsid w:val="00D61F3B"/>
    <w:rsid w:val="00D620B3"/>
    <w:rsid w:val="00D63302"/>
    <w:rsid w:val="00D66779"/>
    <w:rsid w:val="00D668B6"/>
    <w:rsid w:val="00D66A30"/>
    <w:rsid w:val="00D744C4"/>
    <w:rsid w:val="00D7492E"/>
    <w:rsid w:val="00D77020"/>
    <w:rsid w:val="00D77E9D"/>
    <w:rsid w:val="00D81CF0"/>
    <w:rsid w:val="00D81EF5"/>
    <w:rsid w:val="00D822E9"/>
    <w:rsid w:val="00D84088"/>
    <w:rsid w:val="00D84AC8"/>
    <w:rsid w:val="00D84D11"/>
    <w:rsid w:val="00D87B3B"/>
    <w:rsid w:val="00D90828"/>
    <w:rsid w:val="00D916A4"/>
    <w:rsid w:val="00D91B2A"/>
    <w:rsid w:val="00D9391F"/>
    <w:rsid w:val="00DA08C7"/>
    <w:rsid w:val="00DA18A5"/>
    <w:rsid w:val="00DB0261"/>
    <w:rsid w:val="00DB050D"/>
    <w:rsid w:val="00DB20F3"/>
    <w:rsid w:val="00DB4078"/>
    <w:rsid w:val="00DB5C88"/>
    <w:rsid w:val="00DC2576"/>
    <w:rsid w:val="00DC4F63"/>
    <w:rsid w:val="00DC5434"/>
    <w:rsid w:val="00DC5CDF"/>
    <w:rsid w:val="00DD1054"/>
    <w:rsid w:val="00DD2C33"/>
    <w:rsid w:val="00DE1A56"/>
    <w:rsid w:val="00DE2086"/>
    <w:rsid w:val="00DE27C1"/>
    <w:rsid w:val="00DE2966"/>
    <w:rsid w:val="00DE57AF"/>
    <w:rsid w:val="00DE63F7"/>
    <w:rsid w:val="00DF0DE9"/>
    <w:rsid w:val="00DF39F8"/>
    <w:rsid w:val="00DF60AD"/>
    <w:rsid w:val="00E002A2"/>
    <w:rsid w:val="00E0099E"/>
    <w:rsid w:val="00E02CA3"/>
    <w:rsid w:val="00E03614"/>
    <w:rsid w:val="00E0448E"/>
    <w:rsid w:val="00E04CCE"/>
    <w:rsid w:val="00E0768D"/>
    <w:rsid w:val="00E118C6"/>
    <w:rsid w:val="00E137BF"/>
    <w:rsid w:val="00E14CD3"/>
    <w:rsid w:val="00E14F0C"/>
    <w:rsid w:val="00E17697"/>
    <w:rsid w:val="00E2428D"/>
    <w:rsid w:val="00E247C6"/>
    <w:rsid w:val="00E261C7"/>
    <w:rsid w:val="00E30756"/>
    <w:rsid w:val="00E3270E"/>
    <w:rsid w:val="00E32A6D"/>
    <w:rsid w:val="00E37597"/>
    <w:rsid w:val="00E40C37"/>
    <w:rsid w:val="00E40F12"/>
    <w:rsid w:val="00E430A0"/>
    <w:rsid w:val="00E45112"/>
    <w:rsid w:val="00E45337"/>
    <w:rsid w:val="00E5023B"/>
    <w:rsid w:val="00E515D5"/>
    <w:rsid w:val="00E55766"/>
    <w:rsid w:val="00E55C85"/>
    <w:rsid w:val="00E57AFB"/>
    <w:rsid w:val="00E62B34"/>
    <w:rsid w:val="00E633E1"/>
    <w:rsid w:val="00E64C06"/>
    <w:rsid w:val="00E66793"/>
    <w:rsid w:val="00E66CFB"/>
    <w:rsid w:val="00E7075E"/>
    <w:rsid w:val="00E707E4"/>
    <w:rsid w:val="00E7159D"/>
    <w:rsid w:val="00E719DD"/>
    <w:rsid w:val="00E73916"/>
    <w:rsid w:val="00E73AAA"/>
    <w:rsid w:val="00E74640"/>
    <w:rsid w:val="00E753C2"/>
    <w:rsid w:val="00E75911"/>
    <w:rsid w:val="00E829FE"/>
    <w:rsid w:val="00E83CE6"/>
    <w:rsid w:val="00E84569"/>
    <w:rsid w:val="00E84F50"/>
    <w:rsid w:val="00E86DFD"/>
    <w:rsid w:val="00E90348"/>
    <w:rsid w:val="00E94F44"/>
    <w:rsid w:val="00E9644C"/>
    <w:rsid w:val="00E97ABE"/>
    <w:rsid w:val="00EA0131"/>
    <w:rsid w:val="00EA5668"/>
    <w:rsid w:val="00EA588F"/>
    <w:rsid w:val="00EB0321"/>
    <w:rsid w:val="00EB0D1F"/>
    <w:rsid w:val="00EB1538"/>
    <w:rsid w:val="00EB3D1D"/>
    <w:rsid w:val="00EB61E4"/>
    <w:rsid w:val="00EB74A8"/>
    <w:rsid w:val="00EC17E0"/>
    <w:rsid w:val="00EC2882"/>
    <w:rsid w:val="00EC2CF6"/>
    <w:rsid w:val="00ED1944"/>
    <w:rsid w:val="00ED33D4"/>
    <w:rsid w:val="00ED364A"/>
    <w:rsid w:val="00ED5313"/>
    <w:rsid w:val="00ED6E27"/>
    <w:rsid w:val="00ED7A70"/>
    <w:rsid w:val="00EE2FFC"/>
    <w:rsid w:val="00EE3C05"/>
    <w:rsid w:val="00EE7619"/>
    <w:rsid w:val="00EF12C2"/>
    <w:rsid w:val="00EF3172"/>
    <w:rsid w:val="00EF3ACB"/>
    <w:rsid w:val="00EF48BE"/>
    <w:rsid w:val="00EF523A"/>
    <w:rsid w:val="00EF6073"/>
    <w:rsid w:val="00EF6291"/>
    <w:rsid w:val="00F03624"/>
    <w:rsid w:val="00F03F6A"/>
    <w:rsid w:val="00F053F9"/>
    <w:rsid w:val="00F060E1"/>
    <w:rsid w:val="00F07D16"/>
    <w:rsid w:val="00F117AD"/>
    <w:rsid w:val="00F11E0D"/>
    <w:rsid w:val="00F12114"/>
    <w:rsid w:val="00F12A68"/>
    <w:rsid w:val="00F15C00"/>
    <w:rsid w:val="00F16F82"/>
    <w:rsid w:val="00F1772B"/>
    <w:rsid w:val="00F17FCD"/>
    <w:rsid w:val="00F2127C"/>
    <w:rsid w:val="00F233CA"/>
    <w:rsid w:val="00F24C10"/>
    <w:rsid w:val="00F30A5B"/>
    <w:rsid w:val="00F32607"/>
    <w:rsid w:val="00F34ED1"/>
    <w:rsid w:val="00F3697A"/>
    <w:rsid w:val="00F37766"/>
    <w:rsid w:val="00F403B8"/>
    <w:rsid w:val="00F408DF"/>
    <w:rsid w:val="00F413F5"/>
    <w:rsid w:val="00F43A28"/>
    <w:rsid w:val="00F464D2"/>
    <w:rsid w:val="00F47719"/>
    <w:rsid w:val="00F50236"/>
    <w:rsid w:val="00F50AD5"/>
    <w:rsid w:val="00F50E6C"/>
    <w:rsid w:val="00F514C3"/>
    <w:rsid w:val="00F527B9"/>
    <w:rsid w:val="00F538A1"/>
    <w:rsid w:val="00F5503C"/>
    <w:rsid w:val="00F57266"/>
    <w:rsid w:val="00F6009F"/>
    <w:rsid w:val="00F637C9"/>
    <w:rsid w:val="00F645B6"/>
    <w:rsid w:val="00F65982"/>
    <w:rsid w:val="00F661F6"/>
    <w:rsid w:val="00F6656D"/>
    <w:rsid w:val="00F666FB"/>
    <w:rsid w:val="00F66BAC"/>
    <w:rsid w:val="00F71611"/>
    <w:rsid w:val="00F73BA7"/>
    <w:rsid w:val="00F75A5C"/>
    <w:rsid w:val="00F76F2D"/>
    <w:rsid w:val="00F8097D"/>
    <w:rsid w:val="00F81064"/>
    <w:rsid w:val="00F814C5"/>
    <w:rsid w:val="00F84122"/>
    <w:rsid w:val="00F841B7"/>
    <w:rsid w:val="00F84264"/>
    <w:rsid w:val="00F850D0"/>
    <w:rsid w:val="00F873F6"/>
    <w:rsid w:val="00F916AF"/>
    <w:rsid w:val="00F91978"/>
    <w:rsid w:val="00F9325E"/>
    <w:rsid w:val="00F9341D"/>
    <w:rsid w:val="00F93C8D"/>
    <w:rsid w:val="00F94346"/>
    <w:rsid w:val="00F94928"/>
    <w:rsid w:val="00F9639B"/>
    <w:rsid w:val="00FA0752"/>
    <w:rsid w:val="00FA0789"/>
    <w:rsid w:val="00FA1FAF"/>
    <w:rsid w:val="00FA2558"/>
    <w:rsid w:val="00FA4463"/>
    <w:rsid w:val="00FA5919"/>
    <w:rsid w:val="00FA6B8F"/>
    <w:rsid w:val="00FA6BBC"/>
    <w:rsid w:val="00FA76DE"/>
    <w:rsid w:val="00FB00E3"/>
    <w:rsid w:val="00FB0BED"/>
    <w:rsid w:val="00FB1E91"/>
    <w:rsid w:val="00FB230A"/>
    <w:rsid w:val="00FB41DF"/>
    <w:rsid w:val="00FB4D2B"/>
    <w:rsid w:val="00FB544B"/>
    <w:rsid w:val="00FB5BC5"/>
    <w:rsid w:val="00FB75FE"/>
    <w:rsid w:val="00FC2061"/>
    <w:rsid w:val="00FC3A03"/>
    <w:rsid w:val="00FC4EF8"/>
    <w:rsid w:val="00FD1FC4"/>
    <w:rsid w:val="00FD54C1"/>
    <w:rsid w:val="00FD5EAC"/>
    <w:rsid w:val="00FD6069"/>
    <w:rsid w:val="00FD72FA"/>
    <w:rsid w:val="00FD799F"/>
    <w:rsid w:val="00FE23B6"/>
    <w:rsid w:val="00FE2923"/>
    <w:rsid w:val="00FE49B1"/>
    <w:rsid w:val="00FF022A"/>
    <w:rsid w:val="00FF5F6A"/>
    <w:rsid w:val="00FF6094"/>
    <w:rsid w:val="00FF6369"/>
    <w:rsid w:val="00FF6402"/>
    <w:rsid w:val="00FF795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CD04A5"/>
  <w15:docId w15:val="{A0338FEB-7A41-4DB7-906F-B7C668467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20" w:line="36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27DB5"/>
  </w:style>
  <w:style w:type="paragraph" w:styleId="Overskrift1">
    <w:name w:val="heading 1"/>
    <w:basedOn w:val="Normal"/>
    <w:next w:val="Normal"/>
    <w:link w:val="Overskrift1Tegn"/>
    <w:uiPriority w:val="9"/>
    <w:qFormat/>
    <w:rsid w:val="006767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D13A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Overskrift3">
    <w:name w:val="heading 3"/>
    <w:basedOn w:val="Normal"/>
    <w:next w:val="Normal"/>
    <w:link w:val="Overskrift3Tegn"/>
    <w:uiPriority w:val="9"/>
    <w:unhideWhenUsed/>
    <w:qFormat/>
    <w:rsid w:val="0058382B"/>
    <w:pPr>
      <w:keepNext/>
      <w:keepLines/>
      <w:spacing w:before="200" w:after="0"/>
      <w:outlineLvl w:val="2"/>
    </w:pPr>
    <w:rPr>
      <w:rFonts w:asciiTheme="majorHAnsi" w:eastAsiaTheme="majorEastAsia" w:hAnsiTheme="majorHAnsi" w:cstheme="majorBidi"/>
      <w:b/>
      <w:bCs/>
      <w:color w:val="4472C4"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7676A"/>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67676A"/>
    <w:pPr>
      <w:spacing w:line="259" w:lineRule="auto"/>
      <w:outlineLvl w:val="9"/>
    </w:pPr>
    <w:rPr>
      <w:lang w:eastAsia="da-DK"/>
    </w:rPr>
  </w:style>
  <w:style w:type="paragraph" w:styleId="Listeafsnit">
    <w:name w:val="List Paragraph"/>
    <w:basedOn w:val="Normal"/>
    <w:uiPriority w:val="34"/>
    <w:qFormat/>
    <w:rsid w:val="0056084B"/>
    <w:pPr>
      <w:ind w:left="720"/>
      <w:contextualSpacing/>
    </w:pPr>
  </w:style>
  <w:style w:type="paragraph" w:styleId="Sidehoved">
    <w:name w:val="header"/>
    <w:basedOn w:val="Normal"/>
    <w:link w:val="SidehovedTegn"/>
    <w:uiPriority w:val="99"/>
    <w:unhideWhenUsed/>
    <w:rsid w:val="000376C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76CA"/>
  </w:style>
  <w:style w:type="paragraph" w:styleId="Sidefod">
    <w:name w:val="footer"/>
    <w:basedOn w:val="Normal"/>
    <w:link w:val="SidefodTegn"/>
    <w:uiPriority w:val="99"/>
    <w:unhideWhenUsed/>
    <w:rsid w:val="000376C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76CA"/>
  </w:style>
  <w:style w:type="paragraph" w:styleId="Billedtekst">
    <w:name w:val="caption"/>
    <w:basedOn w:val="Normal"/>
    <w:next w:val="Normal"/>
    <w:uiPriority w:val="35"/>
    <w:unhideWhenUsed/>
    <w:qFormat/>
    <w:rsid w:val="007F52B1"/>
    <w:pPr>
      <w:spacing w:after="200" w:line="240" w:lineRule="auto"/>
    </w:pPr>
    <w:rPr>
      <w:i/>
      <w:iCs/>
      <w:color w:val="44546A" w:themeColor="text2"/>
      <w:sz w:val="18"/>
      <w:szCs w:val="18"/>
    </w:rPr>
  </w:style>
  <w:style w:type="paragraph" w:styleId="Markeringsbobletekst">
    <w:name w:val="Balloon Text"/>
    <w:basedOn w:val="Normal"/>
    <w:link w:val="MarkeringsbobletekstTegn"/>
    <w:uiPriority w:val="99"/>
    <w:semiHidden/>
    <w:unhideWhenUsed/>
    <w:rsid w:val="00C9222E"/>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9222E"/>
    <w:rPr>
      <w:rFonts w:ascii="Segoe UI" w:hAnsi="Segoe UI" w:cs="Segoe UI"/>
      <w:sz w:val="18"/>
      <w:szCs w:val="18"/>
    </w:rPr>
  </w:style>
  <w:style w:type="paragraph" w:styleId="Indholdsfortegnelse1">
    <w:name w:val="toc 1"/>
    <w:basedOn w:val="Normal"/>
    <w:next w:val="Normal"/>
    <w:autoRedefine/>
    <w:uiPriority w:val="39"/>
    <w:unhideWhenUsed/>
    <w:qFormat/>
    <w:rsid w:val="00342C8F"/>
    <w:pPr>
      <w:spacing w:after="100"/>
    </w:pPr>
  </w:style>
  <w:style w:type="character" w:styleId="Hyperlink">
    <w:name w:val="Hyperlink"/>
    <w:basedOn w:val="Standardskrifttypeiafsnit"/>
    <w:uiPriority w:val="99"/>
    <w:unhideWhenUsed/>
    <w:rsid w:val="00342C8F"/>
    <w:rPr>
      <w:color w:val="0563C1" w:themeColor="hyperlink"/>
      <w:u w:val="single"/>
    </w:rPr>
  </w:style>
  <w:style w:type="character" w:customStyle="1" w:styleId="Overskrift2Tegn">
    <w:name w:val="Overskrift 2 Tegn"/>
    <w:basedOn w:val="Standardskrifttypeiafsnit"/>
    <w:link w:val="Overskrift2"/>
    <w:uiPriority w:val="9"/>
    <w:rsid w:val="007D13A8"/>
    <w:rPr>
      <w:rFonts w:asciiTheme="majorHAnsi" w:eastAsiaTheme="majorEastAsia" w:hAnsiTheme="majorHAnsi" w:cstheme="majorBidi"/>
      <w:b/>
      <w:bCs/>
      <w:color w:val="4472C4" w:themeColor="accent1"/>
      <w:sz w:val="26"/>
      <w:szCs w:val="26"/>
    </w:rPr>
  </w:style>
  <w:style w:type="paragraph" w:styleId="Indholdsfortegnelse2">
    <w:name w:val="toc 2"/>
    <w:basedOn w:val="Normal"/>
    <w:next w:val="Normal"/>
    <w:autoRedefine/>
    <w:uiPriority w:val="39"/>
    <w:unhideWhenUsed/>
    <w:qFormat/>
    <w:rsid w:val="007D13A8"/>
    <w:pPr>
      <w:spacing w:after="100" w:line="276" w:lineRule="auto"/>
      <w:ind w:left="220"/>
    </w:pPr>
    <w:rPr>
      <w:rFonts w:eastAsiaTheme="minorEastAsia"/>
      <w:lang w:eastAsia="da-DK"/>
    </w:rPr>
  </w:style>
  <w:style w:type="paragraph" w:styleId="Indholdsfortegnelse3">
    <w:name w:val="toc 3"/>
    <w:basedOn w:val="Normal"/>
    <w:next w:val="Normal"/>
    <w:autoRedefine/>
    <w:uiPriority w:val="39"/>
    <w:unhideWhenUsed/>
    <w:qFormat/>
    <w:rsid w:val="007D13A8"/>
    <w:pPr>
      <w:spacing w:after="100" w:line="276" w:lineRule="auto"/>
      <w:ind w:left="440"/>
    </w:pPr>
    <w:rPr>
      <w:rFonts w:eastAsiaTheme="minorEastAsia"/>
      <w:lang w:eastAsia="da-DK"/>
    </w:rPr>
  </w:style>
  <w:style w:type="character" w:customStyle="1" w:styleId="Overskrift3Tegn">
    <w:name w:val="Overskrift 3 Tegn"/>
    <w:basedOn w:val="Standardskrifttypeiafsnit"/>
    <w:link w:val="Overskrift3"/>
    <w:uiPriority w:val="9"/>
    <w:rsid w:val="0058382B"/>
    <w:rPr>
      <w:rFonts w:asciiTheme="majorHAnsi" w:eastAsiaTheme="majorEastAsia" w:hAnsiTheme="majorHAnsi" w:cstheme="majorBidi"/>
      <w:b/>
      <w:bCs/>
      <w:color w:val="4472C4" w:themeColor="accent1"/>
    </w:rPr>
  </w:style>
  <w:style w:type="paragraph" w:styleId="Undertitel">
    <w:name w:val="Subtitle"/>
    <w:basedOn w:val="Normal"/>
    <w:next w:val="Normal"/>
    <w:link w:val="UndertitelTegn"/>
    <w:uiPriority w:val="11"/>
    <w:qFormat/>
    <w:rsid w:val="00AE06E9"/>
    <w:pPr>
      <w:numPr>
        <w:ilvl w:val="1"/>
      </w:numPr>
      <w:spacing w:after="160"/>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AE06E9"/>
    <w:rPr>
      <w:rFonts w:eastAsiaTheme="minorEastAsia"/>
      <w:color w:val="5A5A5A" w:themeColor="text1" w:themeTint="A5"/>
      <w:spacing w:val="15"/>
    </w:rPr>
  </w:style>
  <w:style w:type="paragraph" w:styleId="Fodnotetekst">
    <w:name w:val="footnote text"/>
    <w:basedOn w:val="Normal"/>
    <w:link w:val="FodnotetekstTegn"/>
    <w:uiPriority w:val="99"/>
    <w:semiHidden/>
    <w:unhideWhenUsed/>
    <w:rsid w:val="0098115B"/>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98115B"/>
    <w:rPr>
      <w:sz w:val="20"/>
      <w:szCs w:val="20"/>
    </w:rPr>
  </w:style>
  <w:style w:type="character" w:styleId="Fodnotehenvisning">
    <w:name w:val="footnote reference"/>
    <w:basedOn w:val="Standardskrifttypeiafsnit"/>
    <w:uiPriority w:val="99"/>
    <w:semiHidden/>
    <w:unhideWhenUsed/>
    <w:rsid w:val="0098115B"/>
    <w:rPr>
      <w:vertAlign w:val="superscript"/>
    </w:rPr>
  </w:style>
  <w:style w:type="character" w:styleId="Nvn">
    <w:name w:val="Mention"/>
    <w:basedOn w:val="Standardskrifttypeiafsnit"/>
    <w:uiPriority w:val="99"/>
    <w:semiHidden/>
    <w:unhideWhenUsed/>
    <w:rsid w:val="001C771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37335">
      <w:bodyDiv w:val="1"/>
      <w:marLeft w:val="0"/>
      <w:marRight w:val="0"/>
      <w:marTop w:val="0"/>
      <w:marBottom w:val="0"/>
      <w:divBdr>
        <w:top w:val="none" w:sz="0" w:space="0" w:color="auto"/>
        <w:left w:val="none" w:sz="0" w:space="0" w:color="auto"/>
        <w:bottom w:val="none" w:sz="0" w:space="0" w:color="auto"/>
        <w:right w:val="none" w:sz="0" w:space="0" w:color="auto"/>
      </w:divBdr>
      <w:divsChild>
        <w:div w:id="1222332561">
          <w:marLeft w:val="0"/>
          <w:marRight w:val="0"/>
          <w:marTop w:val="0"/>
          <w:marBottom w:val="0"/>
          <w:divBdr>
            <w:top w:val="none" w:sz="0" w:space="0" w:color="auto"/>
            <w:left w:val="none" w:sz="0" w:space="0" w:color="auto"/>
            <w:bottom w:val="none" w:sz="0" w:space="0" w:color="auto"/>
            <w:right w:val="none" w:sz="0" w:space="0" w:color="auto"/>
          </w:divBdr>
        </w:div>
        <w:div w:id="2066249584">
          <w:marLeft w:val="0"/>
          <w:marRight w:val="0"/>
          <w:marTop w:val="0"/>
          <w:marBottom w:val="0"/>
          <w:divBdr>
            <w:top w:val="none" w:sz="0" w:space="0" w:color="auto"/>
            <w:left w:val="none" w:sz="0" w:space="0" w:color="auto"/>
            <w:bottom w:val="none" w:sz="0" w:space="0" w:color="auto"/>
            <w:right w:val="none" w:sz="0" w:space="0" w:color="auto"/>
          </w:divBdr>
        </w:div>
        <w:div w:id="962612936">
          <w:marLeft w:val="0"/>
          <w:marRight w:val="0"/>
          <w:marTop w:val="0"/>
          <w:marBottom w:val="0"/>
          <w:divBdr>
            <w:top w:val="none" w:sz="0" w:space="0" w:color="auto"/>
            <w:left w:val="none" w:sz="0" w:space="0" w:color="auto"/>
            <w:bottom w:val="none" w:sz="0" w:space="0" w:color="auto"/>
            <w:right w:val="none" w:sz="0" w:space="0" w:color="auto"/>
          </w:divBdr>
        </w:div>
        <w:div w:id="1965110633">
          <w:marLeft w:val="0"/>
          <w:marRight w:val="0"/>
          <w:marTop w:val="0"/>
          <w:marBottom w:val="0"/>
          <w:divBdr>
            <w:top w:val="none" w:sz="0" w:space="0" w:color="auto"/>
            <w:left w:val="none" w:sz="0" w:space="0" w:color="auto"/>
            <w:bottom w:val="none" w:sz="0" w:space="0" w:color="auto"/>
            <w:right w:val="none" w:sz="0" w:space="0" w:color="auto"/>
          </w:divBdr>
        </w:div>
        <w:div w:id="184713138">
          <w:marLeft w:val="0"/>
          <w:marRight w:val="0"/>
          <w:marTop w:val="0"/>
          <w:marBottom w:val="0"/>
          <w:divBdr>
            <w:top w:val="none" w:sz="0" w:space="0" w:color="auto"/>
            <w:left w:val="none" w:sz="0" w:space="0" w:color="auto"/>
            <w:bottom w:val="none" w:sz="0" w:space="0" w:color="auto"/>
            <w:right w:val="none" w:sz="0" w:space="0" w:color="auto"/>
          </w:divBdr>
        </w:div>
        <w:div w:id="94635386">
          <w:marLeft w:val="0"/>
          <w:marRight w:val="0"/>
          <w:marTop w:val="0"/>
          <w:marBottom w:val="0"/>
          <w:divBdr>
            <w:top w:val="none" w:sz="0" w:space="0" w:color="auto"/>
            <w:left w:val="none" w:sz="0" w:space="0" w:color="auto"/>
            <w:bottom w:val="none" w:sz="0" w:space="0" w:color="auto"/>
            <w:right w:val="none" w:sz="0" w:space="0" w:color="auto"/>
          </w:divBdr>
        </w:div>
        <w:div w:id="276528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ogle.dk/search?q=masters+and+johnson&amp;source=lnms&amp;tbm=isch&amp;sa=X&amp;ved=0ahUKEwiK89ONy97TAhXjO5oKHfgnCogQ_AUICigB&amp;biw=1366&amp;bih=613"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google.dk/url?sa=i&amp;rct=j&amp;q=&amp;esrc=s&amp;source=images&amp;cd=&amp;cad=rja&amp;uact=8&amp;ved=0ahUKEwjDi6bh2tXTAhUEiCwKHehOA0IQjRwIBw&amp;url=http%3A%2F%2Fwww.suggest-keywords.com%2FaWllZiBzY29yZQ%2F&amp;psig=AFQjCNG8KuBCue6-CgC5ehSkth9udJbWAA&amp;ust=1493969100616255"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google.dk/url?sa=i&amp;rct=j&amp;q=&amp;esrc=s&amp;source=images&amp;cd=&amp;cad=rja&amp;uact=8&amp;ved=0ahUKEwip19jaztXTAhWKlCwKHYN6CjsQjRwIBw&amp;url=https%3A%2F%2Fyuanadesukma.wordpress.com%2F2011%2F05%2F04%2Ferection-hardness-score-%20ehs%2F&amp;psig=AFQjCNHOV1v%20_uUCW0vmKQjST_97lUghQmg&amp;ust=1493965870241487" TargetMode="Externa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ww.google.dk/search?q=masters+and+johnson&amp;source=lnms&amp;tbm=isch&amp;sa=X&amp;ved=0ahUKEwiK89ONy97TAhXjO5oKHfgnCogQ_AUICigB&amp;biw=1366&amp;bih=613" TargetMode="Externa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5B3A8-DB3C-4D34-9E2A-EF5C6E7EC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30428</Words>
  <Characters>184092</Characters>
  <Application>Microsoft Office Word</Application>
  <DocSecurity>0</DocSecurity>
  <Lines>2832</Lines>
  <Paragraphs>530</Paragraphs>
  <ScaleCrop>false</ScaleCrop>
  <HeadingPairs>
    <vt:vector size="2" baseType="variant">
      <vt:variant>
        <vt:lpstr>Titel</vt:lpstr>
      </vt:variant>
      <vt:variant>
        <vt:i4>1</vt:i4>
      </vt:variant>
    </vt:vector>
  </HeadingPairs>
  <TitlesOfParts>
    <vt:vector size="1" baseType="lpstr">
      <vt:lpstr/>
    </vt:vector>
  </TitlesOfParts>
  <Company>Region Syddanmark</Company>
  <LinksUpToDate>false</LinksUpToDate>
  <CharactersWithSpaces>213990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 Skov Florczak</dc:creator>
  <cp:lastModifiedBy>Lea Skov Florczak Lea</cp:lastModifiedBy>
  <cp:revision>4</cp:revision>
  <cp:lastPrinted>2017-05-08T07:11:00Z</cp:lastPrinted>
  <dcterms:created xsi:type="dcterms:W3CDTF">2017-05-08T07:14:00Z</dcterms:created>
  <dcterms:modified xsi:type="dcterms:W3CDTF">2017-05-08T07:21:00Z</dcterms:modified>
  <cp:contentStatus>Endelig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66a93d3e-2971-363e-a33a-a10b4b0ae517</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_MarkAsFinal">
    <vt:bool>true</vt:bool>
  </property>
</Properties>
</file>