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B8" w:rsidRDefault="00D06294" w:rsidP="00D06294">
      <w:pPr>
        <w:jc w:val="center"/>
      </w:pPr>
      <w:r>
        <w:rPr>
          <w:noProof/>
          <w:lang w:bidi="ar-SA"/>
        </w:rPr>
        <w:drawing>
          <wp:inline distT="0" distB="0" distL="0" distR="0">
            <wp:extent cx="2190750" cy="1438275"/>
            <wp:effectExtent l="19050" t="0" r="0" b="0"/>
            <wp:docPr id="1" name="Picture 0" descr="AAU_UK_STUDENTREPORT_blu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U_UK_STUDENTREPORT_blue_rg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802" w:rsidRDefault="00077802" w:rsidP="00077802">
      <w:pPr>
        <w:pStyle w:val="Heading2"/>
        <w:jc w:val="center"/>
      </w:pPr>
    </w:p>
    <w:p w:rsidR="00D06294" w:rsidRPr="00077802" w:rsidRDefault="00D06294" w:rsidP="00077802">
      <w:pPr>
        <w:pStyle w:val="Heading2"/>
        <w:jc w:val="center"/>
      </w:pPr>
      <w:r w:rsidRPr="00077802">
        <w:t>Aalborg University</w:t>
      </w:r>
    </w:p>
    <w:p w:rsidR="00935F67" w:rsidRDefault="00935F67" w:rsidP="00077802">
      <w:pPr>
        <w:pStyle w:val="Heading2"/>
        <w:jc w:val="center"/>
      </w:pPr>
      <w:r w:rsidRPr="00077802">
        <w:t xml:space="preserve">Culture, Communication and </w:t>
      </w:r>
      <w:proofErr w:type="spellStart"/>
      <w:r w:rsidRPr="00077802">
        <w:t>Globalisation</w:t>
      </w:r>
      <w:proofErr w:type="spellEnd"/>
      <w:r w:rsidR="00077802" w:rsidRPr="00077802">
        <w:t>, MA</w:t>
      </w:r>
    </w:p>
    <w:p w:rsidR="003108C0" w:rsidRDefault="003108C0" w:rsidP="003108C0">
      <w:pPr>
        <w:pStyle w:val="Heading2"/>
        <w:jc w:val="center"/>
      </w:pPr>
      <w:r>
        <w:t>Thesis, 10</w:t>
      </w:r>
      <w:r w:rsidRPr="003108C0">
        <w:rPr>
          <w:vertAlign w:val="superscript"/>
        </w:rPr>
        <w:t>th</w:t>
      </w:r>
      <w:r>
        <w:t xml:space="preserve"> semester</w:t>
      </w:r>
    </w:p>
    <w:p w:rsidR="0069149D" w:rsidRDefault="0069149D" w:rsidP="003108C0"/>
    <w:p w:rsidR="003108C0" w:rsidRDefault="00A16FCC" w:rsidP="00A16FCC">
      <w:pPr>
        <w:pStyle w:val="Heading1"/>
        <w:jc w:val="center"/>
        <w:rPr>
          <w:rFonts w:ascii="Times New Roman" w:hAnsi="Times New Roman" w:cs="Times New Roman"/>
          <w:b w:val="0"/>
          <w:sz w:val="42"/>
          <w:szCs w:val="42"/>
        </w:rPr>
      </w:pPr>
      <w:r w:rsidRPr="00BC0615">
        <w:rPr>
          <w:rFonts w:ascii="Times New Roman" w:hAnsi="Times New Roman" w:cs="Times New Roman"/>
          <w:b w:val="0"/>
          <w:sz w:val="42"/>
          <w:szCs w:val="42"/>
        </w:rPr>
        <w:t>Non-economic dimensions in the Lithuanian economic migration: inquiring potential for return, and implications</w:t>
      </w:r>
    </w:p>
    <w:p w:rsidR="00B870F2" w:rsidRDefault="00B870F2" w:rsidP="00B870F2"/>
    <w:p w:rsidR="0069149D" w:rsidRDefault="0069149D" w:rsidP="00B870F2"/>
    <w:p w:rsidR="0069149D" w:rsidRDefault="0069149D" w:rsidP="00B870F2"/>
    <w:p w:rsidR="00B870F2" w:rsidRDefault="00B870F2" w:rsidP="00B870F2">
      <w:pPr>
        <w:pStyle w:val="Heading2"/>
        <w:jc w:val="center"/>
      </w:pPr>
      <w:r>
        <w:t xml:space="preserve">Author: </w:t>
      </w:r>
      <w:proofErr w:type="spellStart"/>
      <w:r>
        <w:t>Jurgita</w:t>
      </w:r>
      <w:proofErr w:type="spellEnd"/>
      <w:r>
        <w:t xml:space="preserve"> </w:t>
      </w:r>
      <w:proofErr w:type="spellStart"/>
      <w:r>
        <w:t>Dagilyte</w:t>
      </w:r>
      <w:proofErr w:type="spellEnd"/>
    </w:p>
    <w:p w:rsidR="0069149D" w:rsidRDefault="00B870F2" w:rsidP="0069149D">
      <w:pPr>
        <w:pStyle w:val="Heading2"/>
        <w:jc w:val="center"/>
      </w:pPr>
      <w:r>
        <w:t xml:space="preserve">Supervisor: Peter </w:t>
      </w:r>
      <w:proofErr w:type="spellStart"/>
      <w:r>
        <w:t>Hervik</w:t>
      </w:r>
      <w:proofErr w:type="spellEnd"/>
    </w:p>
    <w:p w:rsidR="0069149D" w:rsidRPr="0069149D" w:rsidRDefault="0069149D" w:rsidP="0069149D"/>
    <w:p w:rsidR="00B870F2" w:rsidRPr="00B870F2" w:rsidRDefault="00483A6D" w:rsidP="0069149D">
      <w:pPr>
        <w:pStyle w:val="Heading2"/>
        <w:jc w:val="center"/>
      </w:pPr>
      <w:r>
        <w:t>Submitted in June</w:t>
      </w:r>
      <w:r w:rsidR="0069149D">
        <w:t>, 2015</w:t>
      </w:r>
    </w:p>
    <w:p w:rsidR="00077802" w:rsidRPr="00BC0615" w:rsidRDefault="00077802" w:rsidP="00A16FCC">
      <w:pPr>
        <w:pStyle w:val="Heading1"/>
        <w:jc w:val="center"/>
        <w:rPr>
          <w:rFonts w:cstheme="majorHAnsi"/>
          <w:sz w:val="38"/>
          <w:szCs w:val="38"/>
        </w:rPr>
      </w:pPr>
    </w:p>
    <w:p w:rsidR="00935F67" w:rsidRPr="00935F67" w:rsidRDefault="00935F67" w:rsidP="00935F67">
      <w:pPr>
        <w:pStyle w:val="Heading1"/>
        <w:jc w:val="center"/>
      </w:pPr>
    </w:p>
    <w:sectPr w:rsidR="00935F67" w:rsidRPr="00935F67" w:rsidSect="00D06294">
      <w:pgSz w:w="12240" w:h="15840"/>
      <w:pgMar w:top="1701" w:right="567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6294"/>
    <w:rsid w:val="00077802"/>
    <w:rsid w:val="000A7DAA"/>
    <w:rsid w:val="003108C0"/>
    <w:rsid w:val="00324FB8"/>
    <w:rsid w:val="0044647B"/>
    <w:rsid w:val="00483A6D"/>
    <w:rsid w:val="0069149D"/>
    <w:rsid w:val="00764C3A"/>
    <w:rsid w:val="007A3534"/>
    <w:rsid w:val="00935F67"/>
    <w:rsid w:val="00A02A84"/>
    <w:rsid w:val="00A16FCC"/>
    <w:rsid w:val="00B870F2"/>
    <w:rsid w:val="00BC0615"/>
    <w:rsid w:val="00D0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67"/>
  </w:style>
  <w:style w:type="paragraph" w:styleId="Heading1">
    <w:name w:val="heading 1"/>
    <w:basedOn w:val="Normal"/>
    <w:next w:val="Normal"/>
    <w:link w:val="Heading1Char"/>
    <w:uiPriority w:val="9"/>
    <w:qFormat/>
    <w:rsid w:val="00935F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F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F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5F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F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F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F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F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F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F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5F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F6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35F67"/>
    <w:rPr>
      <w:rFonts w:asciiTheme="majorHAnsi" w:eastAsiaTheme="majorEastAsia" w:hAnsiTheme="majorHAnsi" w:cstheme="majorBidi"/>
      <w:b/>
      <w:bCs/>
      <w:i/>
      <w:iCs/>
    </w:rPr>
  </w:style>
  <w:style w:type="character" w:styleId="Strong">
    <w:name w:val="Strong"/>
    <w:uiPriority w:val="22"/>
    <w:qFormat/>
    <w:rsid w:val="00935F67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5F67"/>
    <w:pPr>
      <w:outlineLvl w:val="9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4464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647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4647B"/>
    <w:pPr>
      <w:spacing w:after="100"/>
      <w:ind w:left="440"/>
    </w:pPr>
  </w:style>
  <w:style w:type="paragraph" w:styleId="NoSpacing">
    <w:name w:val="No Spacing"/>
    <w:basedOn w:val="Normal"/>
    <w:uiPriority w:val="1"/>
    <w:qFormat/>
    <w:rsid w:val="00935F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9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F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F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F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F6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F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35F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5F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F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5F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935F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35F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5F6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5F6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F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F67"/>
    <w:rPr>
      <w:b/>
      <w:bCs/>
      <w:i/>
      <w:iCs/>
    </w:rPr>
  </w:style>
  <w:style w:type="character" w:styleId="SubtleEmphasis">
    <w:name w:val="Subtle Emphasis"/>
    <w:uiPriority w:val="19"/>
    <w:qFormat/>
    <w:rsid w:val="00935F67"/>
    <w:rPr>
      <w:i/>
      <w:iCs/>
    </w:rPr>
  </w:style>
  <w:style w:type="character" w:styleId="IntenseEmphasis">
    <w:name w:val="Intense Emphasis"/>
    <w:uiPriority w:val="21"/>
    <w:qFormat/>
    <w:rsid w:val="00935F67"/>
    <w:rPr>
      <w:b/>
      <w:bCs/>
    </w:rPr>
  </w:style>
  <w:style w:type="character" w:styleId="SubtleReference">
    <w:name w:val="Subtle Reference"/>
    <w:uiPriority w:val="31"/>
    <w:qFormat/>
    <w:rsid w:val="00935F67"/>
    <w:rPr>
      <w:smallCaps/>
    </w:rPr>
  </w:style>
  <w:style w:type="character" w:styleId="IntenseReference">
    <w:name w:val="Intense Reference"/>
    <w:uiPriority w:val="32"/>
    <w:qFormat/>
    <w:rsid w:val="00935F67"/>
    <w:rPr>
      <w:smallCaps/>
      <w:spacing w:val="5"/>
      <w:u w:val="single"/>
    </w:rPr>
  </w:style>
  <w:style w:type="character" w:styleId="BookTitle">
    <w:name w:val="Book Title"/>
    <w:uiPriority w:val="33"/>
    <w:qFormat/>
    <w:rsid w:val="00935F67"/>
    <w:rPr>
      <w:i/>
      <w:i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Tahom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2015-04-18T18:09:00Z</dcterms:created>
  <dcterms:modified xsi:type="dcterms:W3CDTF">2015-06-02T20:36:00Z</dcterms:modified>
</cp:coreProperties>
</file>