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 Antiqua" w:eastAsiaTheme="majorEastAsia" w:hAnsi="Book Antiqua" w:cstheme="majorBidi"/>
          <w:caps/>
          <w:lang w:eastAsia="en-US"/>
        </w:rPr>
        <w:id w:val="-2109798961"/>
        <w:docPartObj>
          <w:docPartGallery w:val="Cover Pages"/>
          <w:docPartUnique/>
        </w:docPartObj>
      </w:sdtPr>
      <w:sdtEndPr>
        <w:rPr>
          <w:rFonts w:eastAsiaTheme="minorHAnsi" w:cstheme="minorBidi"/>
          <w:caps w:val="0"/>
          <w:lang w:val="en-US"/>
        </w:rPr>
      </w:sdtEndPr>
      <w:sdtContent>
        <w:tbl>
          <w:tblPr>
            <w:tblW w:w="5000" w:type="pct"/>
            <w:jc w:val="center"/>
            <w:tblLook w:val="04A0" w:firstRow="1" w:lastRow="0" w:firstColumn="1" w:lastColumn="0" w:noHBand="0" w:noVBand="1"/>
          </w:tblPr>
          <w:tblGrid>
            <w:gridCol w:w="9288"/>
          </w:tblGrid>
          <w:tr w:rsidR="00E43EBB" w:rsidRPr="005B086B" w14:paraId="469C8FCC" w14:textId="77777777">
            <w:trPr>
              <w:trHeight w:val="2880"/>
              <w:jc w:val="center"/>
            </w:trPr>
            <w:tc>
              <w:tcPr>
                <w:tcW w:w="5000" w:type="pct"/>
              </w:tcPr>
              <w:p w14:paraId="14FCF054" w14:textId="31C982BB" w:rsidR="00E43EBB" w:rsidRPr="005B086B" w:rsidRDefault="00E43EBB" w:rsidP="00E43EBB">
                <w:pPr>
                  <w:pStyle w:val="NoSpacing"/>
                  <w:jc w:val="center"/>
                  <w:rPr>
                    <w:rFonts w:ascii="Book Antiqua" w:eastAsiaTheme="majorEastAsia" w:hAnsi="Book Antiqua" w:cstheme="majorBidi"/>
                    <w:caps/>
                  </w:rPr>
                </w:pPr>
                <w:r w:rsidRPr="005B086B">
                  <w:rPr>
                    <w:rFonts w:ascii="Book Antiqua" w:eastAsiaTheme="majorEastAsia" w:hAnsi="Book Antiqua" w:cstheme="majorBidi"/>
                    <w:caps/>
                    <w:sz w:val="28"/>
                    <w:szCs w:val="28"/>
                  </w:rPr>
                  <w:t>Aalborg University</w:t>
                </w:r>
              </w:p>
            </w:tc>
          </w:tr>
          <w:tr w:rsidR="00E43EBB" w:rsidRPr="005B086B" w14:paraId="214D397D" w14:textId="77777777">
            <w:trPr>
              <w:trHeight w:val="1440"/>
              <w:jc w:val="center"/>
            </w:trPr>
            <w:tc>
              <w:tcPr>
                <w:tcW w:w="5000" w:type="pct"/>
                <w:tcBorders>
                  <w:bottom w:val="single" w:sz="4" w:space="0" w:color="4F81BD" w:themeColor="accent1"/>
                </w:tcBorders>
                <w:vAlign w:val="center"/>
              </w:tcPr>
              <w:p w14:paraId="7F45514F" w14:textId="229C674E" w:rsidR="00E43EBB" w:rsidRPr="005B086B" w:rsidRDefault="004C30A9" w:rsidP="004C30A9">
                <w:pPr>
                  <w:pStyle w:val="NoSpacing"/>
                  <w:jc w:val="center"/>
                  <w:rPr>
                    <w:rFonts w:ascii="Book Antiqua" w:eastAsiaTheme="majorEastAsia" w:hAnsi="Book Antiqua" w:cstheme="majorBidi"/>
                    <w:sz w:val="80"/>
                    <w:szCs w:val="80"/>
                    <w:lang w:val="en-US"/>
                  </w:rPr>
                </w:pPr>
                <w:r w:rsidRPr="005B086B">
                  <w:rPr>
                    <w:rFonts w:ascii="Book Antiqua" w:eastAsiaTheme="majorEastAsia" w:hAnsi="Book Antiqua" w:cstheme="majorBidi"/>
                    <w:sz w:val="80"/>
                    <w:szCs w:val="80"/>
                    <w:lang w:val="en-US"/>
                  </w:rPr>
                  <w:t>T</w:t>
                </w:r>
                <w:r w:rsidR="00E34513">
                  <w:rPr>
                    <w:rFonts w:ascii="Book Antiqua" w:eastAsiaTheme="majorEastAsia" w:hAnsi="Book Antiqua" w:cstheme="majorBidi"/>
                    <w:sz w:val="80"/>
                    <w:szCs w:val="80"/>
                    <w:lang w:val="en-US"/>
                  </w:rPr>
                  <w:t>rafficking of Adults for Forced L</w:t>
                </w:r>
                <w:r w:rsidR="00E43EBB" w:rsidRPr="005B086B">
                  <w:rPr>
                    <w:rFonts w:ascii="Book Antiqua" w:eastAsiaTheme="majorEastAsia" w:hAnsi="Book Antiqua" w:cstheme="majorBidi"/>
                    <w:sz w:val="80"/>
                    <w:szCs w:val="80"/>
                    <w:lang w:val="en-US"/>
                  </w:rPr>
                  <w:t>abour in Kenya</w:t>
                </w:r>
              </w:p>
            </w:tc>
          </w:tr>
          <w:tr w:rsidR="00E43EBB" w:rsidRPr="005B086B" w14:paraId="52BDE971" w14:textId="77777777">
            <w:trPr>
              <w:trHeight w:val="720"/>
              <w:jc w:val="center"/>
            </w:trPr>
            <w:sdt>
              <w:sdtPr>
                <w:rPr>
                  <w:rFonts w:ascii="Book Antiqua" w:eastAsiaTheme="majorEastAsia" w:hAnsi="Book Antiqua" w:cstheme="majorBidi"/>
                  <w:sz w:val="44"/>
                  <w:szCs w:val="44"/>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AA33891" w14:textId="0B46D2F4" w:rsidR="00E43EBB" w:rsidRPr="005B086B" w:rsidRDefault="00CA1304" w:rsidP="00CA1304">
                    <w:pPr>
                      <w:pStyle w:val="NoSpacing"/>
                      <w:jc w:val="center"/>
                      <w:rPr>
                        <w:rFonts w:ascii="Book Antiqua" w:eastAsiaTheme="majorEastAsia" w:hAnsi="Book Antiqua" w:cstheme="majorBidi"/>
                        <w:sz w:val="44"/>
                        <w:szCs w:val="44"/>
                        <w:lang w:val="en-US"/>
                      </w:rPr>
                    </w:pPr>
                    <w:r w:rsidRPr="005B086B">
                      <w:rPr>
                        <w:rFonts w:ascii="Book Antiqua" w:eastAsiaTheme="majorEastAsia" w:hAnsi="Book Antiqua" w:cstheme="majorBidi"/>
                        <w:sz w:val="44"/>
                        <w:szCs w:val="44"/>
                        <w:lang w:val="en-US"/>
                      </w:rPr>
                      <w:t>Gender, Intersectionality and Policy</w:t>
                    </w:r>
                  </w:p>
                </w:tc>
              </w:sdtContent>
            </w:sdt>
          </w:tr>
          <w:tr w:rsidR="00E43EBB" w:rsidRPr="005B086B" w14:paraId="65C5BEFF" w14:textId="77777777">
            <w:trPr>
              <w:trHeight w:val="360"/>
              <w:jc w:val="center"/>
            </w:trPr>
            <w:tc>
              <w:tcPr>
                <w:tcW w:w="5000" w:type="pct"/>
                <w:vAlign w:val="center"/>
              </w:tcPr>
              <w:p w14:paraId="5AB17AED" w14:textId="77777777" w:rsidR="00E43EBB" w:rsidRPr="005B086B" w:rsidRDefault="00E43EBB">
                <w:pPr>
                  <w:pStyle w:val="NoSpacing"/>
                  <w:jc w:val="center"/>
                  <w:rPr>
                    <w:rFonts w:ascii="Book Antiqua" w:hAnsi="Book Antiqua"/>
                    <w:lang w:val="en-US"/>
                  </w:rPr>
                </w:pPr>
              </w:p>
            </w:tc>
          </w:tr>
          <w:tr w:rsidR="00E43EBB" w:rsidRPr="005B086B" w14:paraId="3A490456" w14:textId="77777777">
            <w:trPr>
              <w:trHeight w:val="360"/>
              <w:jc w:val="center"/>
            </w:trPr>
            <w:sdt>
              <w:sdtPr>
                <w:rPr>
                  <w:rFonts w:ascii="Book Antiqua" w:hAnsi="Book Antiqua"/>
                  <w:b/>
                  <w:bCs/>
                  <w:lang w:val="en-U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6E3D21DD" w14:textId="77777777" w:rsidR="00E43EBB" w:rsidRPr="005B086B" w:rsidRDefault="00E43EBB">
                    <w:pPr>
                      <w:pStyle w:val="NoSpacing"/>
                      <w:jc w:val="center"/>
                      <w:rPr>
                        <w:rFonts w:ascii="Book Antiqua" w:hAnsi="Book Antiqua"/>
                        <w:b/>
                        <w:bCs/>
                        <w:lang w:val="en-US"/>
                      </w:rPr>
                    </w:pPr>
                    <w:r w:rsidRPr="005B086B">
                      <w:rPr>
                        <w:rFonts w:ascii="Book Antiqua" w:hAnsi="Book Antiqua"/>
                        <w:b/>
                        <w:bCs/>
                        <w:lang w:val="en-US"/>
                      </w:rPr>
                      <w:t>Anni Alexander</w:t>
                    </w:r>
                  </w:p>
                </w:tc>
              </w:sdtContent>
            </w:sdt>
          </w:tr>
          <w:tr w:rsidR="00E43EBB" w:rsidRPr="005B086B" w14:paraId="6AD15A8B" w14:textId="77777777">
            <w:trPr>
              <w:trHeight w:val="360"/>
              <w:jc w:val="center"/>
            </w:trPr>
            <w:sdt>
              <w:sdtPr>
                <w:rPr>
                  <w:rFonts w:ascii="Book Antiqua" w:hAnsi="Book Antiqua"/>
                  <w:b/>
                  <w:bCs/>
                </w:rPr>
                <w:alias w:val="Date"/>
                <w:id w:val="516659546"/>
                <w:dataBinding w:prefixMappings="xmlns:ns0='http://schemas.microsoft.com/office/2006/coverPageProps'" w:xpath="/ns0:CoverPageProperties[1]/ns0:PublishDate[1]" w:storeItemID="{55AF091B-3C7A-41E3-B477-F2FDAA23CFDA}"/>
                <w:date w:fullDate="2015-05-28T00:00:00Z">
                  <w:dateFormat w:val="M/d/yyyy"/>
                  <w:lid w:val="en-US"/>
                  <w:storeMappedDataAs w:val="dateTime"/>
                  <w:calendar w:val="gregorian"/>
                </w:date>
              </w:sdtPr>
              <w:sdtContent>
                <w:tc>
                  <w:tcPr>
                    <w:tcW w:w="5000" w:type="pct"/>
                    <w:vAlign w:val="center"/>
                  </w:tcPr>
                  <w:p w14:paraId="1E382432" w14:textId="0F7DB425" w:rsidR="00E43EBB" w:rsidRPr="005B086B" w:rsidRDefault="00E34513" w:rsidP="005F2851">
                    <w:pPr>
                      <w:pStyle w:val="NoSpacing"/>
                      <w:jc w:val="center"/>
                      <w:rPr>
                        <w:rFonts w:ascii="Book Antiqua" w:hAnsi="Book Antiqua"/>
                        <w:b/>
                        <w:bCs/>
                        <w:lang w:val="en-US"/>
                      </w:rPr>
                    </w:pPr>
                    <w:r>
                      <w:rPr>
                        <w:rFonts w:ascii="Book Antiqua" w:hAnsi="Book Antiqua"/>
                        <w:b/>
                        <w:bCs/>
                        <w:lang w:val="en-US"/>
                      </w:rPr>
                      <w:t>5/28</w:t>
                    </w:r>
                    <w:r w:rsidR="005F2851" w:rsidRPr="005B086B">
                      <w:rPr>
                        <w:rFonts w:ascii="Book Antiqua" w:hAnsi="Book Antiqua"/>
                        <w:b/>
                        <w:bCs/>
                        <w:lang w:val="en-US"/>
                      </w:rPr>
                      <w:t>/2015</w:t>
                    </w:r>
                  </w:p>
                </w:tc>
              </w:sdtContent>
            </w:sdt>
          </w:tr>
        </w:tbl>
        <w:p w14:paraId="7C8B722A" w14:textId="77777777" w:rsidR="00E43EBB" w:rsidRDefault="00E43EBB">
          <w:pPr>
            <w:rPr>
              <w:rFonts w:ascii="Book Antiqua" w:hAnsi="Book Antiqua"/>
              <w:lang w:val="en-US"/>
            </w:rPr>
          </w:pPr>
        </w:p>
        <w:p w14:paraId="7B94843F" w14:textId="1CD2F500" w:rsidR="00432409" w:rsidRDefault="00E34513">
          <w:pPr>
            <w:rPr>
              <w:rFonts w:ascii="Book Antiqua" w:hAnsi="Book Antiqua"/>
              <w:lang w:val="en-US"/>
            </w:rPr>
          </w:pPr>
          <w:r>
            <w:rPr>
              <w:rFonts w:ascii="Book Antiqua" w:hAnsi="Book Antiqua"/>
              <w:lang w:val="en-US"/>
            </w:rPr>
            <w:tab/>
            <w:t xml:space="preserve">                   </w:t>
          </w:r>
          <w:r w:rsidR="00432409">
            <w:rPr>
              <w:rFonts w:ascii="Book Antiqua" w:hAnsi="Book Antiqua"/>
              <w:lang w:val="en-US"/>
            </w:rPr>
            <w:t xml:space="preserve">MSc in Development and International Relations </w:t>
          </w:r>
        </w:p>
        <w:p w14:paraId="3EE18D4C" w14:textId="33337C99" w:rsidR="00432409" w:rsidRDefault="00432409">
          <w:pPr>
            <w:rPr>
              <w:rFonts w:ascii="Book Antiqua" w:hAnsi="Book Antiqua"/>
              <w:lang w:val="en-US"/>
            </w:rPr>
          </w:pPr>
          <w:r>
            <w:rPr>
              <w:rFonts w:ascii="Book Antiqua" w:hAnsi="Book Antiqua"/>
              <w:lang w:val="en-US"/>
            </w:rPr>
            <w:tab/>
          </w:r>
          <w:r>
            <w:rPr>
              <w:rFonts w:ascii="Book Antiqua" w:hAnsi="Book Antiqua"/>
              <w:lang w:val="en-US"/>
            </w:rPr>
            <w:tab/>
          </w:r>
          <w:r>
            <w:rPr>
              <w:rFonts w:ascii="Book Antiqua" w:hAnsi="Book Antiqua"/>
              <w:lang w:val="en-US"/>
            </w:rPr>
            <w:tab/>
          </w:r>
          <w:r w:rsidR="00EE0D27">
            <w:rPr>
              <w:rFonts w:ascii="Book Antiqua" w:hAnsi="Book Antiqua"/>
              <w:lang w:val="en-US"/>
            </w:rPr>
            <w:t xml:space="preserve">   </w:t>
          </w:r>
          <w:r>
            <w:rPr>
              <w:rFonts w:ascii="Book Antiqua" w:hAnsi="Book Antiqua"/>
              <w:lang w:val="en-US"/>
            </w:rPr>
            <w:t xml:space="preserve">Final thesis </w:t>
          </w:r>
        </w:p>
        <w:p w14:paraId="24CD1EE4" w14:textId="77777777" w:rsidR="00432409" w:rsidRDefault="00432409" w:rsidP="00432409">
          <w:pPr>
            <w:ind w:left="1304" w:firstLine="1304"/>
            <w:rPr>
              <w:rFonts w:ascii="Book Antiqua" w:hAnsi="Book Antiqua"/>
              <w:lang w:val="en-US"/>
            </w:rPr>
          </w:pPr>
        </w:p>
        <w:p w14:paraId="6C26D7C8" w14:textId="77777777" w:rsidR="00432409" w:rsidRDefault="00432409" w:rsidP="00432409">
          <w:pPr>
            <w:ind w:left="1304" w:firstLine="1304"/>
            <w:rPr>
              <w:rFonts w:ascii="Book Antiqua" w:hAnsi="Book Antiqua"/>
              <w:lang w:val="en-US"/>
            </w:rPr>
          </w:pPr>
        </w:p>
        <w:p w14:paraId="29311463" w14:textId="77777777" w:rsidR="00432409" w:rsidRDefault="00432409" w:rsidP="00432409">
          <w:pPr>
            <w:ind w:left="1304" w:firstLine="1304"/>
            <w:rPr>
              <w:rFonts w:ascii="Book Antiqua" w:hAnsi="Book Antiqua"/>
              <w:lang w:val="en-US"/>
            </w:rPr>
          </w:pPr>
        </w:p>
        <w:p w14:paraId="5AE7CFD6" w14:textId="77777777" w:rsidR="00432409" w:rsidRDefault="00432409" w:rsidP="00432409">
          <w:pPr>
            <w:ind w:left="1304" w:firstLine="1304"/>
            <w:rPr>
              <w:rFonts w:ascii="Book Antiqua" w:hAnsi="Book Antiqua"/>
              <w:lang w:val="en-US"/>
            </w:rPr>
          </w:pPr>
        </w:p>
        <w:p w14:paraId="0A1D3596" w14:textId="77777777" w:rsidR="00432409" w:rsidRDefault="00432409" w:rsidP="00432409">
          <w:pPr>
            <w:ind w:left="1304" w:firstLine="1304"/>
            <w:rPr>
              <w:rFonts w:ascii="Book Antiqua" w:hAnsi="Book Antiqua"/>
              <w:lang w:val="en-US"/>
            </w:rPr>
          </w:pPr>
        </w:p>
        <w:p w14:paraId="584DD24E" w14:textId="304DC674" w:rsidR="00432409" w:rsidRDefault="00432409" w:rsidP="00432409">
          <w:pPr>
            <w:ind w:left="1304" w:firstLine="1304"/>
            <w:rPr>
              <w:rFonts w:ascii="Book Antiqua" w:hAnsi="Book Antiqua"/>
              <w:lang w:val="en-US"/>
            </w:rPr>
          </w:pPr>
          <w:r>
            <w:rPr>
              <w:rFonts w:ascii="Book Antiqua" w:hAnsi="Book Antiqua"/>
              <w:lang w:val="en-US"/>
            </w:rPr>
            <w:t xml:space="preserve">Number of charcters: </w:t>
          </w:r>
          <w:r w:rsidR="005C7778">
            <w:rPr>
              <w:rFonts w:ascii="Book Antiqua" w:hAnsi="Book Antiqua"/>
              <w:lang w:val="en-US"/>
            </w:rPr>
            <w:t>167</w:t>
          </w:r>
          <w:r w:rsidR="00B80AB7">
            <w:rPr>
              <w:rFonts w:ascii="Book Antiqua" w:hAnsi="Book Antiqua"/>
              <w:lang w:val="en-US"/>
            </w:rPr>
            <w:t>,517</w:t>
          </w:r>
        </w:p>
        <w:p w14:paraId="361B6C44" w14:textId="26D60542" w:rsidR="00432409" w:rsidRDefault="00432409">
          <w:pPr>
            <w:rPr>
              <w:rFonts w:ascii="Book Antiqua" w:hAnsi="Book Antiqua"/>
              <w:lang w:val="en-US"/>
            </w:rPr>
          </w:pPr>
          <w:r>
            <w:rPr>
              <w:rFonts w:ascii="Book Antiqua" w:hAnsi="Book Antiqua"/>
              <w:lang w:val="en-US"/>
            </w:rPr>
            <w:tab/>
          </w:r>
          <w:r>
            <w:rPr>
              <w:rFonts w:ascii="Book Antiqua" w:hAnsi="Book Antiqua"/>
              <w:lang w:val="en-US"/>
            </w:rPr>
            <w:tab/>
            <w:t xml:space="preserve">Maximum allowed characters: 168,000 </w:t>
          </w:r>
        </w:p>
        <w:p w14:paraId="029900C7" w14:textId="0FE02937" w:rsidR="00E43EBB" w:rsidRPr="005B086B" w:rsidRDefault="00432409">
          <w:pPr>
            <w:rPr>
              <w:rFonts w:ascii="Book Antiqua" w:hAnsi="Book Antiqua"/>
              <w:lang w:val="en-US"/>
            </w:rPr>
          </w:pPr>
          <w:r>
            <w:rPr>
              <w:rFonts w:ascii="Book Antiqua" w:hAnsi="Book Antiqua"/>
              <w:lang w:val="en-US"/>
            </w:rPr>
            <w:tab/>
          </w:r>
          <w:r>
            <w:rPr>
              <w:rFonts w:ascii="Book Antiqua" w:hAnsi="Book Antiqua"/>
              <w:lang w:val="en-US"/>
            </w:rPr>
            <w:tab/>
          </w:r>
        </w:p>
      </w:sdtContent>
    </w:sdt>
    <w:tbl>
      <w:tblPr>
        <w:tblpPr w:leftFromText="187" w:rightFromText="187" w:vertAnchor="page" w:horzAnchor="margin" w:tblpY="2791"/>
        <w:tblW w:w="5000" w:type="pct"/>
        <w:tblLook w:val="04A0" w:firstRow="1" w:lastRow="0" w:firstColumn="1" w:lastColumn="0" w:noHBand="0" w:noVBand="1"/>
      </w:tblPr>
      <w:tblGrid>
        <w:gridCol w:w="9288"/>
      </w:tblGrid>
      <w:tr w:rsidR="00D75806" w:rsidRPr="005B086B" w14:paraId="460EC42D" w14:textId="77777777" w:rsidTr="00D75806">
        <w:tc>
          <w:tcPr>
            <w:tcW w:w="5000" w:type="pct"/>
          </w:tcPr>
          <w:p w14:paraId="42BF7596" w14:textId="77777777" w:rsidR="00D75806" w:rsidRPr="005B086B" w:rsidRDefault="00D75806" w:rsidP="00D75806">
            <w:pPr>
              <w:pStyle w:val="NoSpacing"/>
              <w:rPr>
                <w:rFonts w:ascii="Book Antiqua" w:hAnsi="Book Antiqua"/>
                <w:lang w:val="en-US"/>
              </w:rPr>
            </w:pPr>
          </w:p>
        </w:tc>
      </w:tr>
    </w:tbl>
    <w:p w14:paraId="675E0C42" w14:textId="5B5F9452" w:rsidR="003B0E1D" w:rsidRPr="005B086B" w:rsidRDefault="001124A1">
      <w:pPr>
        <w:rPr>
          <w:rFonts w:ascii="Book Antiqua" w:hAnsi="Book Antiqua"/>
          <w:b/>
          <w:lang w:val="en-US"/>
        </w:rPr>
      </w:pPr>
      <w:r w:rsidRPr="005B086B">
        <w:rPr>
          <w:rFonts w:ascii="Book Antiqua" w:hAnsi="Book Antiqua"/>
          <w:b/>
          <w:lang w:val="en-US"/>
        </w:rPr>
        <w:lastRenderedPageBreak/>
        <w:t>Abstract</w:t>
      </w:r>
    </w:p>
    <w:p w14:paraId="6188ADAD" w14:textId="465BA328" w:rsidR="00432409" w:rsidRDefault="00D77349" w:rsidP="00E65F6A">
      <w:pPr>
        <w:spacing w:line="360" w:lineRule="auto"/>
        <w:jc w:val="both"/>
        <w:rPr>
          <w:rFonts w:ascii="Book Antiqua" w:hAnsi="Book Antiqua"/>
        </w:rPr>
      </w:pPr>
      <w:r w:rsidRPr="005B086B">
        <w:rPr>
          <w:rFonts w:ascii="Book Antiqua" w:hAnsi="Book Antiqua"/>
        </w:rPr>
        <w:t>Human</w:t>
      </w:r>
      <w:r w:rsidR="00310413">
        <w:rPr>
          <w:rFonts w:ascii="Book Antiqua" w:hAnsi="Book Antiqua"/>
        </w:rPr>
        <w:t xml:space="preserve"> trafficking is the recruitment </w:t>
      </w:r>
      <w:r w:rsidRPr="005B086B">
        <w:rPr>
          <w:rFonts w:ascii="Book Antiqua" w:hAnsi="Book Antiqua"/>
        </w:rPr>
        <w:t xml:space="preserve">and exploitation of a person often involving deception or coercion. </w:t>
      </w:r>
      <w:r w:rsidR="00AB34E4">
        <w:rPr>
          <w:rFonts w:ascii="Book Antiqua" w:hAnsi="Book Antiqua"/>
        </w:rPr>
        <w:t>People are trafficked</w:t>
      </w:r>
      <w:r w:rsidR="003B0E1D" w:rsidRPr="005B086B">
        <w:rPr>
          <w:rFonts w:ascii="Book Antiqua" w:hAnsi="Book Antiqua"/>
        </w:rPr>
        <w:t xml:space="preserve"> for three main reasons: (commercial) sexual exploitation, forced labour</w:t>
      </w:r>
      <w:r w:rsidR="00310413">
        <w:rPr>
          <w:rFonts w:ascii="Book Antiqua" w:hAnsi="Book Antiqua"/>
        </w:rPr>
        <w:t>,</w:t>
      </w:r>
      <w:r w:rsidR="003B0E1D" w:rsidRPr="005B086B">
        <w:rPr>
          <w:rFonts w:ascii="Book Antiqua" w:hAnsi="Book Antiqua"/>
        </w:rPr>
        <w:t xml:space="preserve"> or organ removal. </w:t>
      </w:r>
      <w:r w:rsidR="00AB34E4">
        <w:rPr>
          <w:rFonts w:ascii="Book Antiqua" w:hAnsi="Book Antiqua"/>
        </w:rPr>
        <w:t>Sex trafficking</w:t>
      </w:r>
      <w:r w:rsidR="003B0E1D" w:rsidRPr="005B086B">
        <w:rPr>
          <w:rFonts w:ascii="Book Antiqua" w:hAnsi="Book Antiqua"/>
        </w:rPr>
        <w:t xml:space="preserve"> </w:t>
      </w:r>
      <w:r w:rsidR="00310413">
        <w:rPr>
          <w:rFonts w:ascii="Book Antiqua" w:hAnsi="Book Antiqua"/>
        </w:rPr>
        <w:t xml:space="preserve">has been researched </w:t>
      </w:r>
      <w:r w:rsidR="00AB34E4">
        <w:rPr>
          <w:rFonts w:ascii="Book Antiqua" w:hAnsi="Book Antiqua"/>
        </w:rPr>
        <w:t xml:space="preserve">extensively in the past two decades </w:t>
      </w:r>
      <w:r w:rsidR="00310413">
        <w:rPr>
          <w:rFonts w:ascii="Book Antiqua" w:hAnsi="Book Antiqua"/>
        </w:rPr>
        <w:t xml:space="preserve">and has </w:t>
      </w:r>
      <w:r w:rsidR="00AB34E4">
        <w:rPr>
          <w:rFonts w:ascii="Book Antiqua" w:hAnsi="Book Antiqua"/>
        </w:rPr>
        <w:t xml:space="preserve">also </w:t>
      </w:r>
      <w:r w:rsidR="00310413">
        <w:rPr>
          <w:rFonts w:ascii="Book Antiqua" w:hAnsi="Book Antiqua"/>
        </w:rPr>
        <w:t>received</w:t>
      </w:r>
      <w:r w:rsidR="003B0E1D" w:rsidRPr="005B086B">
        <w:rPr>
          <w:rFonts w:ascii="Book Antiqua" w:hAnsi="Book Antiqua"/>
        </w:rPr>
        <w:t xml:space="preserve"> a lot</w:t>
      </w:r>
      <w:r w:rsidR="00AB34E4">
        <w:rPr>
          <w:rFonts w:ascii="Book Antiqua" w:hAnsi="Book Antiqua"/>
        </w:rPr>
        <w:t xml:space="preserve"> of attention in</w:t>
      </w:r>
      <w:r w:rsidR="00310413">
        <w:rPr>
          <w:rFonts w:ascii="Book Antiqua" w:hAnsi="Book Antiqua"/>
        </w:rPr>
        <w:t xml:space="preserve"> the media, </w:t>
      </w:r>
      <w:r w:rsidR="003B0E1D" w:rsidRPr="005B086B">
        <w:rPr>
          <w:rFonts w:ascii="Book Antiqua" w:hAnsi="Book Antiqua"/>
        </w:rPr>
        <w:t xml:space="preserve">and so this research focuses on human trafficking for forced labour. </w:t>
      </w:r>
    </w:p>
    <w:p w14:paraId="1E0932FE" w14:textId="4C3E530B" w:rsidR="00D77349" w:rsidRDefault="003B0E1D" w:rsidP="00E65F6A">
      <w:pPr>
        <w:spacing w:line="360" w:lineRule="auto"/>
        <w:jc w:val="both"/>
        <w:rPr>
          <w:rFonts w:ascii="Book Antiqua" w:hAnsi="Book Antiqua"/>
        </w:rPr>
      </w:pPr>
      <w:r w:rsidRPr="005B086B">
        <w:rPr>
          <w:rFonts w:ascii="Book Antiqua" w:hAnsi="Book Antiqua"/>
        </w:rPr>
        <w:t xml:space="preserve">The study is geographically limited to Kenya, which has a high unemployment rate and struggles to deal with human trafficking. </w:t>
      </w:r>
      <w:r w:rsidR="00AB34E4">
        <w:rPr>
          <w:rFonts w:ascii="Book Antiqua" w:hAnsi="Book Antiqua"/>
        </w:rPr>
        <w:t xml:space="preserve">The research question is: </w:t>
      </w:r>
      <w:r w:rsidR="00AB34E4" w:rsidRPr="00AB34E4">
        <w:rPr>
          <w:rFonts w:ascii="Book Antiqua" w:hAnsi="Book Antiqua" w:cs="Times New Roman"/>
          <w:lang w:val="en-US"/>
        </w:rPr>
        <w:t>why are men and women being trafficked for forced labour in Kenya and what are their experiences?</w:t>
      </w:r>
      <w:r w:rsidR="00AB34E4" w:rsidRPr="005B086B">
        <w:rPr>
          <w:rFonts w:ascii="Book Antiqua" w:hAnsi="Book Antiqua" w:cs="Times New Roman"/>
          <w:lang w:val="en-US"/>
        </w:rPr>
        <w:t xml:space="preserve"> </w:t>
      </w:r>
      <w:r w:rsidRPr="005B086B">
        <w:rPr>
          <w:rFonts w:ascii="Book Antiqua" w:hAnsi="Book Antiqua"/>
        </w:rPr>
        <w:t>The research focuses on experiences of human trafficking and the issues with prevention</w:t>
      </w:r>
      <w:r w:rsidR="00AB34E4">
        <w:rPr>
          <w:rFonts w:ascii="Book Antiqua" w:hAnsi="Book Antiqua"/>
        </w:rPr>
        <w:t>,</w:t>
      </w:r>
      <w:r w:rsidRPr="005B086B">
        <w:rPr>
          <w:rFonts w:ascii="Book Antiqua" w:hAnsi="Book Antiqua"/>
        </w:rPr>
        <w:t xml:space="preserve"> and uses gender as both a methodology as well as a theoretical framework to guide the research planning and analysis. </w:t>
      </w:r>
      <w:r w:rsidR="00AB34E4">
        <w:rPr>
          <w:rFonts w:ascii="Book Antiqua" w:hAnsi="Book Antiqua"/>
        </w:rPr>
        <w:t xml:space="preserve">In addition, there is a special focus on intersectionality. </w:t>
      </w:r>
    </w:p>
    <w:p w14:paraId="49E90641" w14:textId="3D6461CE" w:rsidR="00432409" w:rsidRDefault="00432409" w:rsidP="00E65F6A">
      <w:pPr>
        <w:spacing w:line="360" w:lineRule="auto"/>
        <w:jc w:val="both"/>
        <w:rPr>
          <w:rFonts w:ascii="Book Antiqua" w:hAnsi="Book Antiqua"/>
        </w:rPr>
      </w:pPr>
      <w:r>
        <w:rPr>
          <w:rFonts w:ascii="Book Antiqua" w:hAnsi="Book Antiqua"/>
        </w:rPr>
        <w:t xml:space="preserve">20 people were interviewed for this research. This includes 12 victims of trafficking </w:t>
      </w:r>
      <w:r w:rsidR="00EB0B3F">
        <w:rPr>
          <w:rFonts w:ascii="Book Antiqua" w:hAnsi="Book Antiqua"/>
        </w:rPr>
        <w:t xml:space="preserve">(VoTs) </w:t>
      </w:r>
      <w:r>
        <w:rPr>
          <w:rFonts w:ascii="Book Antiqua" w:hAnsi="Book Antiqua"/>
        </w:rPr>
        <w:t xml:space="preserve">and eight key informants. Out of the 12 VoTs, eight are female and four are male. Key informants include staff from organisations that work on human trafficking and/or migration as well as </w:t>
      </w:r>
      <w:r w:rsidR="0026715E">
        <w:rPr>
          <w:rFonts w:ascii="Book Antiqua" w:hAnsi="Book Antiqua"/>
        </w:rPr>
        <w:t xml:space="preserve">people that work on the grass roots. </w:t>
      </w:r>
    </w:p>
    <w:p w14:paraId="6074B148" w14:textId="23365D02" w:rsidR="0026715E" w:rsidRDefault="0026715E" w:rsidP="00E65F6A">
      <w:pPr>
        <w:spacing w:line="360" w:lineRule="auto"/>
        <w:jc w:val="both"/>
        <w:rPr>
          <w:rFonts w:ascii="Book Antiqua" w:hAnsi="Book Antiqua"/>
        </w:rPr>
      </w:pPr>
      <w:r>
        <w:rPr>
          <w:rFonts w:ascii="Book Antiqua" w:hAnsi="Book Antiqua"/>
        </w:rPr>
        <w:t xml:space="preserve">It was found that </w:t>
      </w:r>
      <w:r w:rsidR="00EB0B3F">
        <w:rPr>
          <w:rFonts w:ascii="Book Antiqua" w:hAnsi="Book Antiqua"/>
        </w:rPr>
        <w:t>VoTs</w:t>
      </w:r>
      <w:r>
        <w:rPr>
          <w:rFonts w:ascii="Book Antiqua" w:hAnsi="Book Antiqua"/>
        </w:rPr>
        <w:t xml:space="preserve"> are motivated to migrate for labour due to the high unemployment rate in Kenya and low wages; they felt unable to earn enough money in Kenya to support themselves and their families and sought out opportunities elsewhere. VoTs showed agency in the migration decision and made the decision to migrate either by themselves or with their family. </w:t>
      </w:r>
    </w:p>
    <w:p w14:paraId="691FD953" w14:textId="153E8CC2" w:rsidR="0026715E" w:rsidRDefault="0026715E" w:rsidP="00E65F6A">
      <w:pPr>
        <w:spacing w:line="360" w:lineRule="auto"/>
        <w:jc w:val="both"/>
        <w:rPr>
          <w:rFonts w:ascii="Book Antiqua" w:hAnsi="Book Antiqua"/>
        </w:rPr>
      </w:pPr>
      <w:r>
        <w:rPr>
          <w:rFonts w:ascii="Book Antiqua" w:hAnsi="Book Antiqua"/>
        </w:rPr>
        <w:t>While the VoTs made the decision to migrate, they did not consent to being trafficked. They were deceived by recruiters to accept offers of work</w:t>
      </w:r>
      <w:r w:rsidR="00E65F6A">
        <w:rPr>
          <w:rFonts w:ascii="Book Antiqua" w:hAnsi="Book Antiqua"/>
        </w:rPr>
        <w:t xml:space="preserve"> who </w:t>
      </w:r>
      <w:r>
        <w:rPr>
          <w:rFonts w:ascii="Book Antiqua" w:hAnsi="Book Antiqua"/>
        </w:rPr>
        <w:t>used the</w:t>
      </w:r>
      <w:r w:rsidR="00E65F6A">
        <w:rPr>
          <w:rFonts w:ascii="Book Antiqua" w:hAnsi="Book Antiqua"/>
        </w:rPr>
        <w:t xml:space="preserve"> VoTs’</w:t>
      </w:r>
      <w:r>
        <w:rPr>
          <w:rFonts w:ascii="Book Antiqua" w:hAnsi="Book Antiqua"/>
        </w:rPr>
        <w:t xml:space="preserve"> lack of knowledge to lure them. VoTs were most commonly deceived about the amount of salary but at times also about the type of work and location of work. There is some evidence that those with higher education levels</w:t>
      </w:r>
      <w:r w:rsidR="00AB34E4">
        <w:rPr>
          <w:rFonts w:ascii="Book Antiqua" w:hAnsi="Book Antiqua"/>
        </w:rPr>
        <w:t>, especially women,</w:t>
      </w:r>
      <w:r>
        <w:rPr>
          <w:rFonts w:ascii="Book Antiqua" w:hAnsi="Book Antiqua"/>
        </w:rPr>
        <w:t xml:space="preserve"> are more likely to be deceived about the type of work available. </w:t>
      </w:r>
    </w:p>
    <w:p w14:paraId="48552725" w14:textId="22D2BEF3" w:rsidR="0026715E" w:rsidRDefault="0026715E" w:rsidP="00E65F6A">
      <w:pPr>
        <w:spacing w:line="360" w:lineRule="auto"/>
        <w:jc w:val="both"/>
        <w:rPr>
          <w:rFonts w:ascii="Book Antiqua" w:hAnsi="Book Antiqua"/>
        </w:rPr>
      </w:pPr>
      <w:r>
        <w:rPr>
          <w:rFonts w:ascii="Book Antiqua" w:hAnsi="Book Antiqua"/>
        </w:rPr>
        <w:t xml:space="preserve">It was also found that VoTs suffer from different types of exploitation once trafficked. This includes lack of food and rest, being overworked, coercion and threats, and physical and sexual violence. Female VoTs </w:t>
      </w:r>
      <w:r w:rsidR="00AB34E4">
        <w:rPr>
          <w:rFonts w:ascii="Book Antiqua" w:hAnsi="Book Antiqua"/>
        </w:rPr>
        <w:t>are</w:t>
      </w:r>
      <w:r>
        <w:rPr>
          <w:rFonts w:ascii="Book Antiqua" w:hAnsi="Book Antiqua"/>
        </w:rPr>
        <w:t xml:space="preserve"> more likely to face sexual h</w:t>
      </w:r>
      <w:r w:rsidR="00D641A1">
        <w:rPr>
          <w:rFonts w:ascii="Book Antiqua" w:hAnsi="Book Antiqua"/>
        </w:rPr>
        <w:t>ar</w:t>
      </w:r>
      <w:r>
        <w:rPr>
          <w:rFonts w:ascii="Book Antiqua" w:hAnsi="Book Antiqua"/>
        </w:rPr>
        <w:t>as</w:t>
      </w:r>
      <w:r w:rsidR="00D641A1">
        <w:rPr>
          <w:rFonts w:ascii="Book Antiqua" w:hAnsi="Book Antiqua"/>
        </w:rPr>
        <w:t>s</w:t>
      </w:r>
      <w:r>
        <w:rPr>
          <w:rFonts w:ascii="Book Antiqua" w:hAnsi="Book Antiqua"/>
        </w:rPr>
        <w:t xml:space="preserve">ment and violence than male VoTs. There is evidence that Kenyan women who migrate outside of the region to the </w:t>
      </w:r>
      <w:r>
        <w:rPr>
          <w:rFonts w:ascii="Book Antiqua" w:hAnsi="Book Antiqua"/>
        </w:rPr>
        <w:lastRenderedPageBreak/>
        <w:t xml:space="preserve">Middle East might suffer from sexual violence not only because of their gender but also because of their race; their experience of sexual violence is thus an intersectional one. </w:t>
      </w:r>
    </w:p>
    <w:p w14:paraId="6CCBAE42" w14:textId="039667F3" w:rsidR="0065007A" w:rsidRDefault="0065007A" w:rsidP="00E65F6A">
      <w:pPr>
        <w:spacing w:line="360" w:lineRule="auto"/>
        <w:jc w:val="both"/>
        <w:rPr>
          <w:rFonts w:ascii="Book Antiqua" w:hAnsi="Book Antiqua"/>
        </w:rPr>
      </w:pPr>
      <w:r>
        <w:rPr>
          <w:rFonts w:ascii="Book Antiqua" w:hAnsi="Book Antiqua"/>
        </w:rPr>
        <w:t xml:space="preserve">VoTs reported issues with distrust with their families and the community. Other people </w:t>
      </w:r>
      <w:r w:rsidR="00E65F6A">
        <w:rPr>
          <w:rFonts w:ascii="Book Antiqua" w:hAnsi="Book Antiqua"/>
        </w:rPr>
        <w:t>did not believe</w:t>
      </w:r>
      <w:r>
        <w:rPr>
          <w:rFonts w:ascii="Book Antiqua" w:hAnsi="Book Antiqua"/>
        </w:rPr>
        <w:t xml:space="preserve"> </w:t>
      </w:r>
      <w:r w:rsidR="00E65F6A">
        <w:rPr>
          <w:rFonts w:ascii="Book Antiqua" w:hAnsi="Book Antiqua"/>
        </w:rPr>
        <w:t>VoTs</w:t>
      </w:r>
      <w:r>
        <w:rPr>
          <w:rFonts w:ascii="Book Antiqua" w:hAnsi="Book Antiqua"/>
        </w:rPr>
        <w:t xml:space="preserve"> had returned from working abroad without money. However, women reported this issue less</w:t>
      </w:r>
      <w:r w:rsidR="00E65F6A">
        <w:rPr>
          <w:rFonts w:ascii="Book Antiqua" w:hAnsi="Book Antiqua"/>
        </w:rPr>
        <w:t>,</w:t>
      </w:r>
      <w:r>
        <w:rPr>
          <w:rFonts w:ascii="Book Antiqua" w:hAnsi="Book Antiqua"/>
        </w:rPr>
        <w:t xml:space="preserve"> and there is evidence that the fact the local media reports cases of women being trafficked to the Middle East helps families believe female VoTs. VoTs themselves showed distrust towards authorities and were reluctant to report their cases to the police. They cited corruption and inaction of the police force as reasons for this. Those that did try to report their case to the police were turned away. </w:t>
      </w:r>
    </w:p>
    <w:p w14:paraId="628D91CE" w14:textId="787678FA" w:rsidR="00EB0B3F" w:rsidRDefault="00EB0B3F" w:rsidP="00E65F6A">
      <w:pPr>
        <w:spacing w:line="360" w:lineRule="auto"/>
        <w:jc w:val="both"/>
        <w:rPr>
          <w:rFonts w:ascii="Book Antiqua" w:hAnsi="Book Antiqua"/>
          <w:lang w:val="en-US"/>
        </w:rPr>
      </w:pPr>
      <w:r>
        <w:rPr>
          <w:rFonts w:ascii="Book Antiqua" w:hAnsi="Book Antiqua"/>
          <w:lang w:val="en-US"/>
        </w:rPr>
        <w:t xml:space="preserve">There is evidence that gender plays a role in the experiences of VoTs. In addition to female VoTs being more likely to suffer from sexual violence, they experienced more control. Furthermore, gendered norms and cultural practices dictate what type of employment VoTs are recruited for; women are generally recruited for house work and men for manual labour such as construction work. </w:t>
      </w:r>
    </w:p>
    <w:p w14:paraId="740C0AE6" w14:textId="390AE60C" w:rsidR="00AB34E4" w:rsidRDefault="00AB34E4" w:rsidP="00E65F6A">
      <w:pPr>
        <w:spacing w:line="360" w:lineRule="auto"/>
        <w:jc w:val="both"/>
        <w:rPr>
          <w:rFonts w:ascii="Book Antiqua" w:hAnsi="Book Antiqua"/>
          <w:lang w:val="en-US"/>
        </w:rPr>
      </w:pPr>
      <w:r>
        <w:rPr>
          <w:rFonts w:ascii="Book Antiqua" w:hAnsi="Book Antiqua"/>
          <w:lang w:val="en-US"/>
        </w:rPr>
        <w:t xml:space="preserve">It was found that lack of access to information </w:t>
      </w:r>
      <w:r w:rsidR="00E65F6A">
        <w:rPr>
          <w:rFonts w:ascii="Book Antiqua" w:hAnsi="Book Antiqua"/>
          <w:lang w:val="en-US"/>
        </w:rPr>
        <w:t>contributes to</w:t>
      </w:r>
      <w:r>
        <w:rPr>
          <w:rFonts w:ascii="Book Antiqua" w:hAnsi="Book Antiqua"/>
          <w:lang w:val="en-US"/>
        </w:rPr>
        <w:t xml:space="preserve"> human trafficking; victims are unaware of the dangers. Furthermore, as people from the lower classes have less access to media and to information and women in that social group are generally less educated than men, lower class women might be at a greater danger of being trafficked. </w:t>
      </w:r>
      <w:r w:rsidR="0065007A">
        <w:rPr>
          <w:rFonts w:ascii="Book Antiqua" w:hAnsi="Book Antiqua"/>
          <w:lang w:val="en-US"/>
        </w:rPr>
        <w:t>An awareness campaing that takes into consideration issues with access</w:t>
      </w:r>
      <w:r w:rsidR="00E65F6A">
        <w:rPr>
          <w:rFonts w:ascii="Book Antiqua" w:hAnsi="Book Antiqua"/>
          <w:lang w:val="en-US"/>
        </w:rPr>
        <w:t xml:space="preserve"> to information</w:t>
      </w:r>
      <w:r w:rsidR="0065007A">
        <w:rPr>
          <w:rFonts w:ascii="Book Antiqua" w:hAnsi="Book Antiqua"/>
          <w:lang w:val="en-US"/>
        </w:rPr>
        <w:t xml:space="preserve">, gender, and intersectionality is needed to </w:t>
      </w:r>
      <w:r w:rsidR="00E65F6A">
        <w:rPr>
          <w:rFonts w:ascii="Book Antiqua" w:hAnsi="Book Antiqua"/>
          <w:lang w:val="en-US"/>
        </w:rPr>
        <w:t>curb</w:t>
      </w:r>
      <w:r w:rsidR="0065007A">
        <w:rPr>
          <w:rFonts w:ascii="Book Antiqua" w:hAnsi="Book Antiqua"/>
          <w:lang w:val="en-US"/>
        </w:rPr>
        <w:t xml:space="preserve"> human trafficking. </w:t>
      </w:r>
    </w:p>
    <w:p w14:paraId="70F25E41" w14:textId="49E649A2" w:rsidR="0065007A" w:rsidRDefault="00AB34E4" w:rsidP="00E65F6A">
      <w:pPr>
        <w:spacing w:line="360" w:lineRule="auto"/>
        <w:jc w:val="both"/>
        <w:rPr>
          <w:rFonts w:ascii="Book Antiqua" w:hAnsi="Book Antiqua"/>
          <w:lang w:val="en-US"/>
        </w:rPr>
      </w:pPr>
      <w:r>
        <w:rPr>
          <w:rFonts w:ascii="Book Antiqua" w:hAnsi="Book Antiqua"/>
          <w:lang w:val="en-US"/>
        </w:rPr>
        <w:t xml:space="preserve">Certain policy changes could reduce human trafficking for forced labour in Kenya. </w:t>
      </w:r>
      <w:r w:rsidR="00E65F6A">
        <w:rPr>
          <w:rFonts w:ascii="Book Antiqua" w:hAnsi="Book Antiqua"/>
          <w:lang w:val="en-US"/>
        </w:rPr>
        <w:t>R</w:t>
      </w:r>
      <w:r>
        <w:rPr>
          <w:rFonts w:ascii="Book Antiqua" w:hAnsi="Book Antiqua"/>
          <w:lang w:val="en-US"/>
        </w:rPr>
        <w:t xml:space="preserve">egulating out-migration could reduce human trafficking without reducing labour migration. This </w:t>
      </w:r>
      <w:r w:rsidR="00E65F6A">
        <w:rPr>
          <w:rFonts w:ascii="Book Antiqua" w:hAnsi="Book Antiqua"/>
          <w:lang w:val="en-US"/>
        </w:rPr>
        <w:t>could</w:t>
      </w:r>
      <w:r>
        <w:rPr>
          <w:rFonts w:ascii="Book Antiqua" w:hAnsi="Book Antiqua"/>
          <w:lang w:val="en-US"/>
        </w:rPr>
        <w:t xml:space="preserve"> include monitoring employment agents </w:t>
      </w:r>
      <w:r w:rsidR="0065007A">
        <w:rPr>
          <w:rFonts w:ascii="Book Antiqua" w:hAnsi="Book Antiqua"/>
          <w:lang w:val="en-US"/>
        </w:rPr>
        <w:t>or suspending them. Also, a single entity that either handles out-migration or monitors employment agents should be created. Additionally, bi-lateral agreements between Kenya and destination countries or a regional (East-African) agreement similar to that of the Colombo process could reduce human trafficking by regularising labour migration.</w:t>
      </w:r>
    </w:p>
    <w:p w14:paraId="6C00F40F" w14:textId="77777777" w:rsidR="0065007A" w:rsidRDefault="0065007A" w:rsidP="00EB0B3F">
      <w:pPr>
        <w:jc w:val="both"/>
        <w:rPr>
          <w:rFonts w:ascii="Book Antiqua" w:hAnsi="Book Antiqua"/>
          <w:lang w:val="en-US"/>
        </w:rPr>
      </w:pPr>
    </w:p>
    <w:p w14:paraId="098D746E" w14:textId="77777777" w:rsidR="0065007A" w:rsidRDefault="0065007A" w:rsidP="00EB0B3F">
      <w:pPr>
        <w:jc w:val="both"/>
        <w:rPr>
          <w:rFonts w:ascii="Book Antiqua" w:hAnsi="Book Antiqua"/>
          <w:lang w:val="en-US"/>
        </w:rPr>
      </w:pPr>
    </w:p>
    <w:p w14:paraId="004E3D27" w14:textId="77777777" w:rsidR="00E65F6A" w:rsidRDefault="00E65F6A" w:rsidP="00EB0B3F">
      <w:pPr>
        <w:jc w:val="both"/>
        <w:rPr>
          <w:rFonts w:ascii="Book Antiqua" w:hAnsi="Book Antiqua"/>
          <w:lang w:val="en-US"/>
        </w:rPr>
      </w:pPr>
    </w:p>
    <w:p w14:paraId="58FBF5B9" w14:textId="1D16DE59" w:rsidR="00AB34E4" w:rsidRDefault="0065007A" w:rsidP="00EB0B3F">
      <w:pPr>
        <w:jc w:val="both"/>
        <w:rPr>
          <w:rFonts w:ascii="Book Antiqua" w:hAnsi="Book Antiqua"/>
          <w:lang w:val="en-US"/>
        </w:rPr>
      </w:pPr>
      <w:r>
        <w:rPr>
          <w:rFonts w:ascii="Book Antiqua" w:hAnsi="Book Antiqua"/>
          <w:lang w:val="en-US"/>
        </w:rPr>
        <w:t xml:space="preserve"> </w:t>
      </w:r>
    </w:p>
    <w:p w14:paraId="4E5653C4" w14:textId="6C1F6898" w:rsidR="002658E1" w:rsidRPr="00EB0B3F" w:rsidRDefault="002658E1" w:rsidP="00EB0B3F">
      <w:pPr>
        <w:jc w:val="both"/>
        <w:rPr>
          <w:rFonts w:ascii="Book Antiqua" w:hAnsi="Book Antiqua"/>
          <w:lang w:val="en-US"/>
        </w:rPr>
      </w:pPr>
      <w:r w:rsidRPr="005B086B">
        <w:rPr>
          <w:rFonts w:ascii="Book Antiqua" w:hAnsi="Book Antiqua"/>
          <w:b/>
          <w:lang w:val="en-US"/>
        </w:rPr>
        <w:lastRenderedPageBreak/>
        <w:t xml:space="preserve">Preface </w:t>
      </w:r>
    </w:p>
    <w:p w14:paraId="60D86AC1" w14:textId="5C57ADC6" w:rsidR="00204553" w:rsidRPr="005B086B" w:rsidRDefault="00204553" w:rsidP="00E65F6A">
      <w:pPr>
        <w:spacing w:line="360" w:lineRule="auto"/>
        <w:jc w:val="both"/>
        <w:rPr>
          <w:rFonts w:ascii="Book Antiqua" w:hAnsi="Book Antiqua"/>
          <w:lang w:val="en-US"/>
        </w:rPr>
      </w:pPr>
      <w:r w:rsidRPr="005B086B">
        <w:rPr>
          <w:rFonts w:ascii="Book Antiqua" w:hAnsi="Book Antiqua"/>
          <w:lang w:val="en-US"/>
        </w:rPr>
        <w:t>At the end of July 2014 I travelled to Nairobi, Kenya for the first time. A few days later I started an internship at Awareness Against Human Trafficking (HAART)</w:t>
      </w:r>
      <w:r w:rsidR="004C30A9" w:rsidRPr="005B086B">
        <w:rPr>
          <w:rFonts w:ascii="Book Antiqua" w:hAnsi="Book Antiqua"/>
          <w:lang w:val="en-US"/>
        </w:rPr>
        <w:t>,</w:t>
      </w:r>
      <w:r w:rsidRPr="005B086B">
        <w:rPr>
          <w:rFonts w:ascii="Book Antiqua" w:hAnsi="Book Antiqua"/>
          <w:lang w:val="en-US"/>
        </w:rPr>
        <w:t xml:space="preserve"> </w:t>
      </w:r>
      <w:r w:rsidR="004C30A9" w:rsidRPr="005B086B">
        <w:rPr>
          <w:rFonts w:ascii="Book Antiqua" w:hAnsi="Book Antiqua"/>
          <w:lang w:val="en-US"/>
        </w:rPr>
        <w:t xml:space="preserve">a Nairobi-based NGO, </w:t>
      </w:r>
      <w:r w:rsidRPr="005B086B">
        <w:rPr>
          <w:rFonts w:ascii="Book Antiqua" w:hAnsi="Book Antiqua"/>
          <w:lang w:val="en-US"/>
        </w:rPr>
        <w:t xml:space="preserve">where I stayed until </w:t>
      </w:r>
      <w:r w:rsidR="007177D0">
        <w:rPr>
          <w:rFonts w:ascii="Book Antiqua" w:hAnsi="Book Antiqua"/>
          <w:lang w:val="en-US"/>
        </w:rPr>
        <w:t>end of the</w:t>
      </w:r>
      <w:r w:rsidRPr="005B086B">
        <w:rPr>
          <w:rFonts w:ascii="Book Antiqua" w:hAnsi="Book Antiqua"/>
          <w:lang w:val="en-US"/>
        </w:rPr>
        <w:t xml:space="preserve"> year. When I arrived there</w:t>
      </w:r>
      <w:r w:rsidR="00310413">
        <w:rPr>
          <w:rFonts w:ascii="Book Antiqua" w:hAnsi="Book Antiqua"/>
          <w:lang w:val="en-US"/>
        </w:rPr>
        <w:t>,</w:t>
      </w:r>
      <w:r w:rsidRPr="005B086B">
        <w:rPr>
          <w:rFonts w:ascii="Book Antiqua" w:hAnsi="Book Antiqua"/>
          <w:lang w:val="en-US"/>
        </w:rPr>
        <w:t xml:space="preserve"> I thought I knew something about human trafficking but it turned out I knew little, especially a</w:t>
      </w:r>
      <w:r w:rsidR="007177D0">
        <w:rPr>
          <w:rFonts w:ascii="Book Antiqua" w:hAnsi="Book Antiqua"/>
          <w:lang w:val="en-US"/>
        </w:rPr>
        <w:t>bout trafficking in Kenya. The W</w:t>
      </w:r>
      <w:r w:rsidRPr="005B086B">
        <w:rPr>
          <w:rFonts w:ascii="Book Antiqua" w:hAnsi="Book Antiqua"/>
          <w:lang w:val="en-US"/>
        </w:rPr>
        <w:t xml:space="preserve">estern media does not discuss how African men, women and children are trafficked within their countries, within Africa and to destinations in the Middle East, Europe and North America. The focus of the </w:t>
      </w:r>
      <w:r w:rsidR="00310413">
        <w:rPr>
          <w:rFonts w:ascii="Book Antiqua" w:hAnsi="Book Antiqua"/>
          <w:lang w:val="en-US"/>
        </w:rPr>
        <w:t xml:space="preserve">European </w:t>
      </w:r>
      <w:r w:rsidRPr="005B086B">
        <w:rPr>
          <w:rFonts w:ascii="Book Antiqua" w:hAnsi="Book Antiqua"/>
          <w:lang w:val="en-US"/>
        </w:rPr>
        <w:t xml:space="preserve">media is </w:t>
      </w:r>
      <w:r w:rsidR="007177D0">
        <w:rPr>
          <w:rFonts w:ascii="Book Antiqua" w:hAnsi="Book Antiqua"/>
          <w:lang w:val="en-US"/>
        </w:rPr>
        <w:t>on sex trafficking to w</w:t>
      </w:r>
      <w:r w:rsidR="00310413">
        <w:rPr>
          <w:rFonts w:ascii="Book Antiqua" w:hAnsi="Book Antiqua"/>
          <w:lang w:val="en-US"/>
        </w:rPr>
        <w:t>estern Europe</w:t>
      </w:r>
      <w:r w:rsidR="007177D0">
        <w:rPr>
          <w:rFonts w:ascii="Book Antiqua" w:hAnsi="Book Antiqua"/>
          <w:lang w:val="en-US"/>
        </w:rPr>
        <w:t>,</w:t>
      </w:r>
      <w:r w:rsidR="00310413">
        <w:rPr>
          <w:rFonts w:ascii="Book Antiqua" w:hAnsi="Book Antiqua"/>
          <w:lang w:val="en-US"/>
        </w:rPr>
        <w:t xml:space="preserve"> and </w:t>
      </w:r>
      <w:r w:rsidRPr="005B086B">
        <w:rPr>
          <w:rFonts w:ascii="Book Antiqua" w:hAnsi="Book Antiqua"/>
          <w:lang w:val="en-US"/>
        </w:rPr>
        <w:t xml:space="preserve">on those who dream of a better life being illegally smuggled across the Mediterranean; a passage that some do not survive. After spending some time reading about trafficking in Kenya, listening to victims’ stories and talking </w:t>
      </w:r>
      <w:r w:rsidR="00BD286C">
        <w:rPr>
          <w:rFonts w:ascii="Book Antiqua" w:hAnsi="Book Antiqua"/>
          <w:lang w:val="en-US"/>
        </w:rPr>
        <w:t>to</w:t>
      </w:r>
      <w:r w:rsidRPr="005B086B">
        <w:rPr>
          <w:rFonts w:ascii="Book Antiqua" w:hAnsi="Book Antiqua"/>
          <w:lang w:val="en-US"/>
        </w:rPr>
        <w:t xml:space="preserve"> the staff </w:t>
      </w:r>
      <w:r w:rsidR="00BD286C">
        <w:rPr>
          <w:rFonts w:ascii="Book Antiqua" w:hAnsi="Book Antiqua"/>
          <w:lang w:val="en-US"/>
        </w:rPr>
        <w:t xml:space="preserve">and volunteers </w:t>
      </w:r>
      <w:r w:rsidRPr="005B086B">
        <w:rPr>
          <w:rFonts w:ascii="Book Antiqua" w:hAnsi="Book Antiqua"/>
          <w:lang w:val="en-US"/>
        </w:rPr>
        <w:t>at HAART, I became aware of how neglected a topic trafficking in Kenya</w:t>
      </w:r>
      <w:r w:rsidR="00310413">
        <w:rPr>
          <w:rFonts w:ascii="Book Antiqua" w:hAnsi="Book Antiqua"/>
          <w:lang w:val="en-US"/>
        </w:rPr>
        <w:t xml:space="preserve"> is</w:t>
      </w:r>
      <w:r w:rsidR="007177D0">
        <w:rPr>
          <w:rFonts w:ascii="Book Antiqua" w:hAnsi="Book Antiqua"/>
          <w:lang w:val="en-US"/>
        </w:rPr>
        <w:t>,</w:t>
      </w:r>
      <w:r w:rsidR="00310413">
        <w:rPr>
          <w:rFonts w:ascii="Book Antiqua" w:hAnsi="Book Antiqua"/>
          <w:lang w:val="en-US"/>
        </w:rPr>
        <w:t xml:space="preserve"> but also how common it is.</w:t>
      </w:r>
      <w:r w:rsidR="00C82CDA" w:rsidRPr="005B086B">
        <w:rPr>
          <w:rFonts w:ascii="Book Antiqua" w:hAnsi="Book Antiqua"/>
          <w:lang w:val="en-US"/>
        </w:rPr>
        <w:t xml:space="preserve"> </w:t>
      </w:r>
    </w:p>
    <w:p w14:paraId="6984652C" w14:textId="2E44D575" w:rsidR="004C30A9" w:rsidRPr="005B086B" w:rsidRDefault="004C30A9" w:rsidP="00E65F6A">
      <w:pPr>
        <w:spacing w:line="360" w:lineRule="auto"/>
        <w:jc w:val="both"/>
        <w:rPr>
          <w:rFonts w:ascii="Book Antiqua" w:hAnsi="Book Antiqua"/>
          <w:lang w:val="en-US"/>
        </w:rPr>
      </w:pPr>
      <w:r w:rsidRPr="005B086B">
        <w:rPr>
          <w:rFonts w:ascii="Book Antiqua" w:hAnsi="Book Antiqua"/>
          <w:lang w:val="en-US"/>
        </w:rPr>
        <w:t xml:space="preserve">This led me to investigate the issue further. </w:t>
      </w:r>
      <w:r w:rsidR="007177D0">
        <w:rPr>
          <w:rFonts w:ascii="Book Antiqua" w:hAnsi="Book Antiqua"/>
          <w:lang w:val="en-US"/>
        </w:rPr>
        <w:t xml:space="preserve">After returning from Nairobi, </w:t>
      </w:r>
      <w:r w:rsidRPr="005B086B">
        <w:rPr>
          <w:rFonts w:ascii="Book Antiqua" w:hAnsi="Book Antiqua"/>
          <w:lang w:val="en-US"/>
        </w:rPr>
        <w:t>I spent a month at the Nordic Africa Institute library researching human trafficking and modern day slavery in Africa</w:t>
      </w:r>
      <w:r w:rsidR="007177D0">
        <w:rPr>
          <w:rFonts w:ascii="Book Antiqua" w:hAnsi="Book Antiqua"/>
          <w:lang w:val="en-US"/>
        </w:rPr>
        <w:t>,</w:t>
      </w:r>
      <w:r w:rsidRPr="005B086B">
        <w:rPr>
          <w:rFonts w:ascii="Book Antiqua" w:hAnsi="Book Antiqua"/>
          <w:lang w:val="en-US"/>
        </w:rPr>
        <w:t xml:space="preserve"> and then felt ready to return to Nairobi to do</w:t>
      </w:r>
      <w:r w:rsidR="00EC0DF6" w:rsidRPr="005B086B">
        <w:rPr>
          <w:rFonts w:ascii="Book Antiqua" w:hAnsi="Book Antiqua"/>
          <w:lang w:val="en-US"/>
        </w:rPr>
        <w:t xml:space="preserve"> field research. During March, I met with staff from IOM and RMMS, I spoke to a several HAART staff and volunteers</w:t>
      </w:r>
      <w:r w:rsidR="00310413">
        <w:rPr>
          <w:rFonts w:ascii="Book Antiqua" w:hAnsi="Book Antiqua"/>
          <w:lang w:val="en-US"/>
        </w:rPr>
        <w:t>,</w:t>
      </w:r>
      <w:r w:rsidR="00EC0DF6" w:rsidRPr="005B086B">
        <w:rPr>
          <w:rFonts w:ascii="Book Antiqua" w:hAnsi="Book Antiqua"/>
          <w:lang w:val="en-US"/>
        </w:rPr>
        <w:t xml:space="preserve"> and interviewed 12 victims of trafficking. I got to know the stories, the system</w:t>
      </w:r>
      <w:r w:rsidR="007177D0">
        <w:rPr>
          <w:rFonts w:ascii="Book Antiqua" w:hAnsi="Book Antiqua"/>
          <w:lang w:val="en-US"/>
        </w:rPr>
        <w:t>,</w:t>
      </w:r>
      <w:r w:rsidR="00EC0DF6" w:rsidRPr="005B086B">
        <w:rPr>
          <w:rFonts w:ascii="Book Antiqua" w:hAnsi="Book Antiqua"/>
          <w:lang w:val="en-US"/>
        </w:rPr>
        <w:t xml:space="preserve"> and the issues around human trafficking, and started to see some patterns. Two themes emerged quickly from this interview material: lack of awareness regarding hu</w:t>
      </w:r>
      <w:r w:rsidR="007177D0">
        <w:rPr>
          <w:rFonts w:ascii="Book Antiqua" w:hAnsi="Book Antiqua"/>
          <w:lang w:val="en-US"/>
        </w:rPr>
        <w:t>man trafficking and lack of reper</w:t>
      </w:r>
      <w:r w:rsidR="00EC0DF6" w:rsidRPr="005B086B">
        <w:rPr>
          <w:rFonts w:ascii="Book Antiqua" w:hAnsi="Book Antiqua"/>
          <w:lang w:val="en-US"/>
        </w:rPr>
        <w:t xml:space="preserve">cussions for traffickers. However, these themes did not become my main concern. I started to analyse the issues of gender </w:t>
      </w:r>
      <w:r w:rsidR="007177D0">
        <w:rPr>
          <w:rFonts w:ascii="Book Antiqua" w:hAnsi="Book Antiqua"/>
          <w:lang w:val="en-US"/>
        </w:rPr>
        <w:t xml:space="preserve">and intersectionality </w:t>
      </w:r>
      <w:r w:rsidR="00EC0DF6" w:rsidRPr="005B086B">
        <w:rPr>
          <w:rFonts w:ascii="Book Antiqua" w:hAnsi="Book Antiqua"/>
          <w:lang w:val="en-US"/>
        </w:rPr>
        <w:t>in relation to human trafficking for forced labour. Then</w:t>
      </w:r>
      <w:r w:rsidR="007177D0">
        <w:rPr>
          <w:rFonts w:ascii="Book Antiqua" w:hAnsi="Book Antiqua"/>
          <w:lang w:val="en-US"/>
        </w:rPr>
        <w:t>,</w:t>
      </w:r>
      <w:r w:rsidR="00EC0DF6" w:rsidRPr="005B086B">
        <w:rPr>
          <w:rFonts w:ascii="Book Antiqua" w:hAnsi="Book Antiqua"/>
          <w:lang w:val="en-US"/>
        </w:rPr>
        <w:t xml:space="preserve"> I started to examine what could be done to </w:t>
      </w:r>
      <w:r w:rsidR="00310413">
        <w:rPr>
          <w:rFonts w:ascii="Book Antiqua" w:hAnsi="Book Antiqua"/>
          <w:lang w:val="en-US"/>
        </w:rPr>
        <w:t xml:space="preserve">prevent human trafficking, and what needs to be taken into consideration. </w:t>
      </w:r>
    </w:p>
    <w:p w14:paraId="4A2180CF" w14:textId="47CF622B" w:rsidR="00907FC6" w:rsidRPr="00E65F6A" w:rsidRDefault="00204553" w:rsidP="00E65F6A">
      <w:pPr>
        <w:spacing w:line="360" w:lineRule="auto"/>
        <w:jc w:val="both"/>
        <w:rPr>
          <w:rFonts w:ascii="Book Antiqua" w:hAnsi="Book Antiqua"/>
          <w:lang w:val="en-US"/>
        </w:rPr>
      </w:pPr>
      <w:r w:rsidRPr="005B086B">
        <w:rPr>
          <w:rFonts w:ascii="Book Antiqua" w:hAnsi="Book Antiqua"/>
          <w:lang w:val="en-US"/>
        </w:rPr>
        <w:t xml:space="preserve">I would like to thank </w:t>
      </w:r>
      <w:r w:rsidR="009402C8" w:rsidRPr="005B086B">
        <w:rPr>
          <w:rFonts w:ascii="Book Antiqua" w:hAnsi="Book Antiqua"/>
          <w:lang w:val="en-US"/>
        </w:rPr>
        <w:t>t</w:t>
      </w:r>
      <w:r w:rsidRPr="005B086B">
        <w:rPr>
          <w:rFonts w:ascii="Book Antiqua" w:hAnsi="Book Antiqua"/>
          <w:lang w:val="en-US"/>
        </w:rPr>
        <w:t xml:space="preserve">he Nordic Africa Institute for </w:t>
      </w:r>
      <w:r w:rsidR="004547F1" w:rsidRPr="005B086B">
        <w:rPr>
          <w:rFonts w:ascii="Book Antiqua" w:hAnsi="Book Antiqua"/>
          <w:lang w:val="en-US"/>
        </w:rPr>
        <w:t>inviting</w:t>
      </w:r>
      <w:r w:rsidRPr="005B086B">
        <w:rPr>
          <w:rFonts w:ascii="Book Antiqua" w:hAnsi="Book Antiqua"/>
          <w:lang w:val="en-US"/>
        </w:rPr>
        <w:t xml:space="preserve"> me </w:t>
      </w:r>
      <w:r w:rsidR="004547F1" w:rsidRPr="005B086B">
        <w:rPr>
          <w:rFonts w:ascii="Book Antiqua" w:hAnsi="Book Antiqua"/>
          <w:lang w:val="en-US"/>
        </w:rPr>
        <w:t xml:space="preserve">to </w:t>
      </w:r>
      <w:r w:rsidRPr="005B086B">
        <w:rPr>
          <w:rFonts w:ascii="Book Antiqua" w:hAnsi="Book Antiqua"/>
          <w:lang w:val="en-US"/>
        </w:rPr>
        <w:t>use their superb library for research</w:t>
      </w:r>
      <w:r w:rsidR="007177D0">
        <w:rPr>
          <w:rFonts w:ascii="Book Antiqua" w:hAnsi="Book Antiqua"/>
          <w:lang w:val="en-US"/>
        </w:rPr>
        <w:t xml:space="preserve">ing </w:t>
      </w:r>
      <w:r w:rsidR="004547F1" w:rsidRPr="005B086B">
        <w:rPr>
          <w:rFonts w:ascii="Book Antiqua" w:hAnsi="Book Antiqua"/>
          <w:lang w:val="en-US"/>
        </w:rPr>
        <w:t>the literature</w:t>
      </w:r>
      <w:r w:rsidRPr="005B086B">
        <w:rPr>
          <w:rFonts w:ascii="Book Antiqua" w:hAnsi="Book Antiqua"/>
          <w:lang w:val="en-US"/>
        </w:rPr>
        <w:t>, Awareness Ag</w:t>
      </w:r>
      <w:r w:rsidR="00AB29A5" w:rsidRPr="005B086B">
        <w:rPr>
          <w:rFonts w:ascii="Book Antiqua" w:hAnsi="Book Antiqua"/>
          <w:lang w:val="en-US"/>
        </w:rPr>
        <w:t>ainst Human Trafficking (HAART) and</w:t>
      </w:r>
      <w:r w:rsidR="00EC0DF6" w:rsidRPr="005B086B">
        <w:rPr>
          <w:rFonts w:ascii="Book Antiqua" w:hAnsi="Book Antiqua"/>
          <w:lang w:val="en-US"/>
        </w:rPr>
        <w:t xml:space="preserve"> especially Sophie Otiende, Jakob </w:t>
      </w:r>
      <w:r w:rsidR="00D77349" w:rsidRPr="005B086B">
        <w:rPr>
          <w:rFonts w:ascii="Book Antiqua" w:hAnsi="Book Antiqua"/>
          <w:lang w:val="en-US"/>
        </w:rPr>
        <w:t>Christensen</w:t>
      </w:r>
      <w:r w:rsidR="00EC0DF6" w:rsidRPr="005B086B">
        <w:rPr>
          <w:rFonts w:ascii="Book Antiqua" w:hAnsi="Book Antiqua"/>
          <w:lang w:val="en-US"/>
        </w:rPr>
        <w:t xml:space="preserve">, Hannah </w:t>
      </w:r>
      <w:r w:rsidR="00D77349" w:rsidRPr="005B086B">
        <w:rPr>
          <w:rFonts w:ascii="Book Antiqua" w:hAnsi="Book Antiqua"/>
          <w:lang w:val="en-US"/>
        </w:rPr>
        <w:t xml:space="preserve">Chege </w:t>
      </w:r>
      <w:r w:rsidR="00EC0DF6" w:rsidRPr="005B086B">
        <w:rPr>
          <w:rFonts w:ascii="Book Antiqua" w:hAnsi="Book Antiqua"/>
          <w:lang w:val="en-US"/>
        </w:rPr>
        <w:t xml:space="preserve">and Winnie Mutevu </w:t>
      </w:r>
      <w:r w:rsidRPr="005B086B">
        <w:rPr>
          <w:rFonts w:ascii="Book Antiqua" w:hAnsi="Book Antiqua"/>
          <w:lang w:val="en-US"/>
        </w:rPr>
        <w:t>for assisting me with finding interviewees and providing research assistance</w:t>
      </w:r>
      <w:r w:rsidR="009402C8" w:rsidRPr="005B086B">
        <w:rPr>
          <w:rFonts w:ascii="Book Antiqua" w:hAnsi="Book Antiqua"/>
          <w:lang w:val="en-US"/>
        </w:rPr>
        <w:t xml:space="preserve">, and my supervisor Diana </w:t>
      </w:r>
      <w:r w:rsidR="009402C8" w:rsidRPr="005B086B">
        <w:rPr>
          <w:rStyle w:val="fn"/>
          <w:rFonts w:ascii="Book Antiqua" w:hAnsi="Book Antiqua"/>
          <w:bCs/>
          <w:lang w:val="en-US"/>
        </w:rPr>
        <w:t>Højlund Madsen</w:t>
      </w:r>
      <w:r w:rsidR="009402C8" w:rsidRPr="005B086B">
        <w:rPr>
          <w:rStyle w:val="Strong"/>
          <w:rFonts w:ascii="Book Antiqua" w:hAnsi="Book Antiqua"/>
          <w:lang w:val="en-US"/>
        </w:rPr>
        <w:t xml:space="preserve"> </w:t>
      </w:r>
      <w:r w:rsidR="009402C8" w:rsidRPr="005B086B">
        <w:rPr>
          <w:rFonts w:ascii="Book Antiqua" w:hAnsi="Book Antiqua"/>
          <w:lang w:val="en-US"/>
        </w:rPr>
        <w:t xml:space="preserve"> for providing guidance</w:t>
      </w:r>
      <w:r w:rsidR="00310413">
        <w:rPr>
          <w:rFonts w:ascii="Book Antiqua" w:hAnsi="Book Antiqua"/>
          <w:lang w:val="en-US"/>
        </w:rPr>
        <w:t xml:space="preserve"> along the way</w:t>
      </w:r>
      <w:r w:rsidR="00E65F6A">
        <w:rPr>
          <w:rFonts w:ascii="Book Antiqua" w:hAnsi="Book Antiqua"/>
          <w:lang w:val="en-US"/>
        </w:rPr>
        <w:t xml:space="preserve">. </w:t>
      </w:r>
    </w:p>
    <w:p w14:paraId="02577273" w14:textId="77777777" w:rsidR="00D77349" w:rsidRPr="005B086B" w:rsidRDefault="00C82CDA" w:rsidP="00E65F6A">
      <w:pPr>
        <w:spacing w:line="360" w:lineRule="auto"/>
        <w:rPr>
          <w:rFonts w:ascii="Book Antiqua" w:hAnsi="Book Antiqua"/>
          <w:lang w:val="en-US"/>
        </w:rPr>
      </w:pPr>
      <w:r w:rsidRPr="005B086B">
        <w:rPr>
          <w:rFonts w:ascii="Book Antiqua" w:hAnsi="Book Antiqua"/>
          <w:b/>
          <w:lang w:val="en-US"/>
        </w:rPr>
        <w:tab/>
      </w:r>
      <w:r w:rsidRPr="005B086B">
        <w:rPr>
          <w:rFonts w:ascii="Book Antiqua" w:hAnsi="Book Antiqua"/>
          <w:b/>
          <w:lang w:val="en-US"/>
        </w:rPr>
        <w:tab/>
      </w:r>
      <w:r w:rsidRPr="005B086B">
        <w:rPr>
          <w:rFonts w:ascii="Book Antiqua" w:hAnsi="Book Antiqua"/>
          <w:b/>
          <w:lang w:val="en-US"/>
        </w:rPr>
        <w:tab/>
      </w:r>
      <w:r w:rsidRPr="005B086B">
        <w:rPr>
          <w:rFonts w:ascii="Book Antiqua" w:hAnsi="Book Antiqua"/>
          <w:b/>
          <w:lang w:val="en-US"/>
        </w:rPr>
        <w:tab/>
      </w:r>
      <w:r w:rsidRPr="005B086B">
        <w:rPr>
          <w:rFonts w:ascii="Book Antiqua" w:hAnsi="Book Antiqua"/>
          <w:b/>
          <w:lang w:val="en-US"/>
        </w:rPr>
        <w:tab/>
      </w:r>
      <w:r w:rsidR="00D77349" w:rsidRPr="005B086B">
        <w:rPr>
          <w:rFonts w:ascii="Book Antiqua" w:hAnsi="Book Antiqua"/>
          <w:lang w:val="en-US"/>
        </w:rPr>
        <w:t xml:space="preserve">Anni Alexander </w:t>
      </w:r>
    </w:p>
    <w:p w14:paraId="6FCE52CF" w14:textId="421EDD10" w:rsidR="00D77349" w:rsidRPr="005B086B" w:rsidRDefault="00EF6BF0" w:rsidP="00E65F6A">
      <w:pPr>
        <w:spacing w:line="360" w:lineRule="auto"/>
        <w:ind w:left="6520"/>
        <w:rPr>
          <w:rFonts w:ascii="Book Antiqua" w:hAnsi="Book Antiqua"/>
          <w:lang w:val="en-US"/>
        </w:rPr>
      </w:pPr>
      <w:r>
        <w:rPr>
          <w:rFonts w:ascii="Book Antiqua" w:hAnsi="Book Antiqua"/>
          <w:lang w:val="en-US"/>
        </w:rPr>
        <w:t>27</w:t>
      </w:r>
      <w:r w:rsidR="00D77349" w:rsidRPr="005B086B">
        <w:rPr>
          <w:rFonts w:ascii="Book Antiqua" w:hAnsi="Book Antiqua"/>
          <w:lang w:val="en-US"/>
        </w:rPr>
        <w:t xml:space="preserve"> May 2015</w:t>
      </w:r>
    </w:p>
    <w:p w14:paraId="4CD40F3F" w14:textId="7D682F40" w:rsidR="00310413" w:rsidRPr="00E65F6A" w:rsidRDefault="00D77349" w:rsidP="00E65F6A">
      <w:pPr>
        <w:spacing w:line="360" w:lineRule="auto"/>
        <w:ind w:left="5216" w:firstLine="1304"/>
        <w:rPr>
          <w:rFonts w:ascii="Book Antiqua" w:hAnsi="Book Antiqua"/>
          <w:lang w:val="en-US"/>
        </w:rPr>
      </w:pPr>
      <w:r w:rsidRPr="005B086B">
        <w:rPr>
          <w:rFonts w:ascii="Book Antiqua" w:hAnsi="Book Antiqua"/>
          <w:lang w:val="en-US"/>
        </w:rPr>
        <w:t>Barcelona, Spain</w:t>
      </w:r>
    </w:p>
    <w:p w14:paraId="0ACE1FF7" w14:textId="77777777" w:rsidR="005F2851" w:rsidRPr="005B086B" w:rsidRDefault="005F2851">
      <w:pPr>
        <w:rPr>
          <w:rFonts w:ascii="Book Antiqua" w:hAnsi="Book Antiqua"/>
          <w:b/>
          <w:lang w:val="en-US"/>
        </w:rPr>
      </w:pPr>
      <w:r w:rsidRPr="005B086B">
        <w:rPr>
          <w:rFonts w:ascii="Book Antiqua" w:hAnsi="Book Antiqua"/>
          <w:b/>
          <w:lang w:val="en-US"/>
        </w:rPr>
        <w:lastRenderedPageBreak/>
        <w:t>Glossary of terms</w:t>
      </w:r>
    </w:p>
    <w:p w14:paraId="20ACF689" w14:textId="77777777" w:rsidR="005F2851" w:rsidRPr="005B086B" w:rsidRDefault="005F2851">
      <w:pPr>
        <w:rPr>
          <w:rFonts w:ascii="Book Antiqua" w:hAnsi="Book Antiqua"/>
          <w:lang w:val="en-US"/>
        </w:rPr>
      </w:pPr>
      <w:r w:rsidRPr="005B086B">
        <w:rPr>
          <w:rFonts w:ascii="Book Antiqua" w:hAnsi="Book Antiqua"/>
          <w:lang w:val="en-US"/>
        </w:rPr>
        <w:t>HAART</w:t>
      </w:r>
      <w:r w:rsidRPr="005B086B">
        <w:rPr>
          <w:rFonts w:ascii="Book Antiqua" w:hAnsi="Book Antiqua"/>
          <w:lang w:val="en-US"/>
        </w:rPr>
        <w:tab/>
        <w:t xml:space="preserve">Awareness Against Human Trafficking, a Nairobi-based NGO </w:t>
      </w:r>
    </w:p>
    <w:p w14:paraId="267ABB44" w14:textId="34F0304F" w:rsidR="005F2851" w:rsidRPr="005B086B" w:rsidRDefault="007177D0">
      <w:pPr>
        <w:rPr>
          <w:rFonts w:ascii="Book Antiqua" w:hAnsi="Book Antiqua"/>
          <w:lang w:val="en-US"/>
        </w:rPr>
      </w:pPr>
      <w:r>
        <w:rPr>
          <w:rFonts w:ascii="Book Antiqua" w:hAnsi="Book Antiqua"/>
          <w:lang w:val="en-US"/>
        </w:rPr>
        <w:t>ILO</w:t>
      </w:r>
      <w:r>
        <w:rPr>
          <w:rFonts w:ascii="Book Antiqua" w:hAnsi="Book Antiqua"/>
          <w:lang w:val="en-US"/>
        </w:rPr>
        <w:tab/>
      </w:r>
      <w:r w:rsidR="005F2851" w:rsidRPr="005B086B">
        <w:rPr>
          <w:rFonts w:ascii="Book Antiqua" w:hAnsi="Book Antiqua"/>
          <w:lang w:val="en-US"/>
        </w:rPr>
        <w:t>International Labour Organization</w:t>
      </w:r>
    </w:p>
    <w:p w14:paraId="4D6EDCD8" w14:textId="5A83DC31" w:rsidR="00746166" w:rsidRPr="005B086B" w:rsidRDefault="007177D0">
      <w:pPr>
        <w:rPr>
          <w:rFonts w:ascii="Book Antiqua" w:hAnsi="Book Antiqua"/>
          <w:lang w:val="en-US"/>
        </w:rPr>
      </w:pPr>
      <w:r>
        <w:rPr>
          <w:rFonts w:ascii="Book Antiqua" w:hAnsi="Book Antiqua"/>
          <w:lang w:val="en-US"/>
        </w:rPr>
        <w:t xml:space="preserve">IOM </w:t>
      </w:r>
      <w:r>
        <w:rPr>
          <w:rFonts w:ascii="Book Antiqua" w:hAnsi="Book Antiqua"/>
          <w:lang w:val="en-US"/>
        </w:rPr>
        <w:tab/>
        <w:t>International Organiz</w:t>
      </w:r>
      <w:r w:rsidR="00746166" w:rsidRPr="005B086B">
        <w:rPr>
          <w:rFonts w:ascii="Book Antiqua" w:hAnsi="Book Antiqua"/>
          <w:lang w:val="en-US"/>
        </w:rPr>
        <w:t>ation for Migration</w:t>
      </w:r>
    </w:p>
    <w:p w14:paraId="311B2CB3" w14:textId="77777777" w:rsidR="00BE72F7" w:rsidRPr="005B086B" w:rsidRDefault="00D77349">
      <w:pPr>
        <w:rPr>
          <w:rFonts w:ascii="Book Antiqua" w:hAnsi="Book Antiqua"/>
          <w:lang w:val="en-US"/>
        </w:rPr>
      </w:pPr>
      <w:r w:rsidRPr="005B086B">
        <w:rPr>
          <w:rFonts w:ascii="Book Antiqua" w:hAnsi="Book Antiqua"/>
          <w:lang w:val="en-US"/>
        </w:rPr>
        <w:t>NGO</w:t>
      </w:r>
      <w:r w:rsidRPr="005B086B">
        <w:rPr>
          <w:rFonts w:ascii="Book Antiqua" w:hAnsi="Book Antiqua"/>
          <w:lang w:val="en-US"/>
        </w:rPr>
        <w:tab/>
        <w:t>Non-governmental organis</w:t>
      </w:r>
      <w:r w:rsidR="00BE72F7" w:rsidRPr="005B086B">
        <w:rPr>
          <w:rFonts w:ascii="Book Antiqua" w:hAnsi="Book Antiqua"/>
          <w:lang w:val="en-US"/>
        </w:rPr>
        <w:t xml:space="preserve">ation </w:t>
      </w:r>
    </w:p>
    <w:p w14:paraId="7A8EADE2" w14:textId="50422B2F" w:rsidR="00746166" w:rsidRPr="005B086B" w:rsidRDefault="00746166">
      <w:pPr>
        <w:rPr>
          <w:rFonts w:ascii="Book Antiqua" w:hAnsi="Book Antiqua"/>
          <w:lang w:val="en-US"/>
        </w:rPr>
      </w:pPr>
      <w:r w:rsidRPr="005B086B">
        <w:rPr>
          <w:rFonts w:ascii="Book Antiqua" w:hAnsi="Book Antiqua"/>
          <w:lang w:val="en-US"/>
        </w:rPr>
        <w:t>RMMS</w:t>
      </w:r>
      <w:r w:rsidRPr="005B086B">
        <w:rPr>
          <w:rFonts w:ascii="Book Antiqua" w:hAnsi="Book Antiqua"/>
          <w:lang w:val="en-US"/>
        </w:rPr>
        <w:tab/>
      </w:r>
      <w:r w:rsidR="007177D0">
        <w:rPr>
          <w:rFonts w:ascii="Book Antiqua" w:hAnsi="Book Antiqua"/>
          <w:lang w:val="en-US"/>
        </w:rPr>
        <w:t>Regional Mixed Migration Secreta</w:t>
      </w:r>
      <w:r w:rsidRPr="005B086B">
        <w:rPr>
          <w:rFonts w:ascii="Book Antiqua" w:hAnsi="Book Antiqua"/>
          <w:lang w:val="en-US"/>
        </w:rPr>
        <w:t>riat</w:t>
      </w:r>
    </w:p>
    <w:p w14:paraId="4EB1B5A8" w14:textId="77777777" w:rsidR="00FF26E0" w:rsidRPr="005B086B" w:rsidRDefault="00FF26E0">
      <w:pPr>
        <w:rPr>
          <w:rFonts w:ascii="Book Antiqua" w:hAnsi="Book Antiqua"/>
          <w:lang w:val="en-US"/>
        </w:rPr>
      </w:pPr>
      <w:r w:rsidRPr="005B086B">
        <w:rPr>
          <w:rFonts w:ascii="Book Antiqua" w:hAnsi="Book Antiqua"/>
          <w:lang w:val="en-US"/>
        </w:rPr>
        <w:t>UNODC</w:t>
      </w:r>
      <w:r w:rsidRPr="005B086B">
        <w:rPr>
          <w:rFonts w:ascii="Book Antiqua" w:hAnsi="Book Antiqua"/>
          <w:lang w:val="en-US"/>
        </w:rPr>
        <w:tab/>
        <w:t>United Nations Office on Drugs and Crime</w:t>
      </w:r>
    </w:p>
    <w:p w14:paraId="1292BFEE" w14:textId="77777777" w:rsidR="00607EDF" w:rsidRPr="005B086B" w:rsidRDefault="00D77349">
      <w:pPr>
        <w:rPr>
          <w:rFonts w:ascii="Book Antiqua" w:hAnsi="Book Antiqua"/>
          <w:lang w:val="en-US"/>
        </w:rPr>
      </w:pPr>
      <w:r w:rsidRPr="005B086B">
        <w:rPr>
          <w:rFonts w:ascii="Book Antiqua" w:hAnsi="Book Antiqua"/>
          <w:lang w:val="en-US"/>
        </w:rPr>
        <w:t>VoT</w:t>
      </w:r>
      <w:r w:rsidRPr="005B086B">
        <w:rPr>
          <w:rFonts w:ascii="Book Antiqua" w:hAnsi="Book Antiqua"/>
          <w:lang w:val="en-US"/>
        </w:rPr>
        <w:tab/>
        <w:t>Victim of T</w:t>
      </w:r>
      <w:r w:rsidR="00607EDF" w:rsidRPr="005B086B">
        <w:rPr>
          <w:rFonts w:ascii="Book Antiqua" w:hAnsi="Book Antiqua"/>
          <w:lang w:val="en-US"/>
        </w:rPr>
        <w:t xml:space="preserve">rafficking </w:t>
      </w:r>
    </w:p>
    <w:p w14:paraId="22D9D565" w14:textId="77777777" w:rsidR="002658E1" w:rsidRPr="005B086B" w:rsidRDefault="002658E1">
      <w:pPr>
        <w:rPr>
          <w:rFonts w:ascii="Book Antiqua" w:hAnsi="Book Antiqua"/>
          <w:lang w:val="en-US"/>
        </w:rPr>
      </w:pPr>
    </w:p>
    <w:p w14:paraId="19DC458E" w14:textId="77777777" w:rsidR="002658E1" w:rsidRPr="005B086B" w:rsidRDefault="002658E1">
      <w:pPr>
        <w:rPr>
          <w:rFonts w:ascii="Book Antiqua" w:hAnsi="Book Antiqua"/>
          <w:lang w:val="en-US"/>
        </w:rPr>
      </w:pPr>
    </w:p>
    <w:p w14:paraId="32652577" w14:textId="77777777" w:rsidR="002658E1" w:rsidRPr="005B086B" w:rsidRDefault="002658E1">
      <w:pPr>
        <w:rPr>
          <w:rFonts w:ascii="Book Antiqua" w:hAnsi="Book Antiqua"/>
          <w:lang w:val="en-US"/>
        </w:rPr>
      </w:pPr>
    </w:p>
    <w:p w14:paraId="6D5B07A4" w14:textId="77777777" w:rsidR="002658E1" w:rsidRPr="005B086B" w:rsidRDefault="002658E1">
      <w:pPr>
        <w:rPr>
          <w:rFonts w:ascii="Book Antiqua" w:hAnsi="Book Antiqua"/>
          <w:lang w:val="en-US"/>
        </w:rPr>
      </w:pPr>
    </w:p>
    <w:p w14:paraId="58410E5F" w14:textId="77777777" w:rsidR="002658E1" w:rsidRPr="005B086B" w:rsidRDefault="002658E1">
      <w:pPr>
        <w:rPr>
          <w:rFonts w:ascii="Book Antiqua" w:hAnsi="Book Antiqua"/>
          <w:lang w:val="en-US"/>
        </w:rPr>
      </w:pPr>
    </w:p>
    <w:p w14:paraId="52D12CA6" w14:textId="77777777" w:rsidR="002658E1" w:rsidRPr="005B086B" w:rsidRDefault="002658E1">
      <w:pPr>
        <w:rPr>
          <w:rFonts w:ascii="Book Antiqua" w:hAnsi="Book Antiqua"/>
          <w:lang w:val="en-US"/>
        </w:rPr>
      </w:pPr>
    </w:p>
    <w:p w14:paraId="3DAAC9DA" w14:textId="77777777" w:rsidR="002658E1" w:rsidRPr="005B086B" w:rsidRDefault="002658E1">
      <w:pPr>
        <w:rPr>
          <w:rFonts w:ascii="Book Antiqua" w:hAnsi="Book Antiqua"/>
          <w:lang w:val="en-US"/>
        </w:rPr>
      </w:pPr>
    </w:p>
    <w:p w14:paraId="5C0E7919" w14:textId="77777777" w:rsidR="002658E1" w:rsidRPr="005B086B" w:rsidRDefault="002658E1">
      <w:pPr>
        <w:rPr>
          <w:rFonts w:ascii="Book Antiqua" w:hAnsi="Book Antiqua"/>
          <w:lang w:val="en-US"/>
        </w:rPr>
      </w:pPr>
    </w:p>
    <w:p w14:paraId="3248AA2C" w14:textId="77777777" w:rsidR="00D77349" w:rsidRPr="005B086B" w:rsidRDefault="00D77349">
      <w:pPr>
        <w:rPr>
          <w:rFonts w:ascii="Book Antiqua" w:hAnsi="Book Antiqua"/>
          <w:lang w:val="en-US"/>
        </w:rPr>
      </w:pPr>
    </w:p>
    <w:p w14:paraId="28B517A7" w14:textId="77777777" w:rsidR="00D77349" w:rsidRPr="005B086B" w:rsidRDefault="00D77349">
      <w:pPr>
        <w:rPr>
          <w:rFonts w:ascii="Book Antiqua" w:hAnsi="Book Antiqua"/>
          <w:lang w:val="en-US"/>
        </w:rPr>
      </w:pPr>
    </w:p>
    <w:p w14:paraId="465927F3" w14:textId="77777777" w:rsidR="00D77349" w:rsidRPr="005B086B" w:rsidRDefault="00D77349">
      <w:pPr>
        <w:rPr>
          <w:rFonts w:ascii="Book Antiqua" w:hAnsi="Book Antiqua"/>
          <w:lang w:val="en-US"/>
        </w:rPr>
      </w:pPr>
    </w:p>
    <w:p w14:paraId="655E7DA7" w14:textId="77777777" w:rsidR="00D77349" w:rsidRPr="005B086B" w:rsidRDefault="00D77349">
      <w:pPr>
        <w:rPr>
          <w:rFonts w:ascii="Book Antiqua" w:hAnsi="Book Antiqua"/>
          <w:lang w:val="en-US"/>
        </w:rPr>
      </w:pPr>
    </w:p>
    <w:p w14:paraId="75074A7A" w14:textId="77777777" w:rsidR="00D77349" w:rsidRPr="005B086B" w:rsidRDefault="00D77349">
      <w:pPr>
        <w:rPr>
          <w:rFonts w:ascii="Book Antiqua" w:hAnsi="Book Antiqua"/>
          <w:lang w:val="en-US"/>
        </w:rPr>
      </w:pPr>
    </w:p>
    <w:p w14:paraId="40795943" w14:textId="77777777" w:rsidR="00EC622E" w:rsidRDefault="00EC622E">
      <w:pPr>
        <w:rPr>
          <w:rFonts w:ascii="Book Antiqua" w:hAnsi="Book Antiqua"/>
          <w:lang w:val="en-US"/>
        </w:rPr>
      </w:pPr>
    </w:p>
    <w:p w14:paraId="7381556A" w14:textId="77777777" w:rsidR="000B7D9B" w:rsidRPr="005B086B" w:rsidRDefault="000B7D9B">
      <w:pPr>
        <w:rPr>
          <w:rFonts w:ascii="Book Antiqua" w:hAnsi="Book Antiqua"/>
          <w:lang w:val="en-US"/>
        </w:rPr>
      </w:pPr>
    </w:p>
    <w:p w14:paraId="33C13038" w14:textId="77777777" w:rsidR="00CE65BD" w:rsidRPr="005B086B" w:rsidRDefault="00CE65BD">
      <w:pPr>
        <w:rPr>
          <w:rFonts w:ascii="Book Antiqua" w:hAnsi="Book Antiqua"/>
          <w:lang w:val="en-US"/>
        </w:rPr>
      </w:pPr>
    </w:p>
    <w:p w14:paraId="15639E9A" w14:textId="77777777" w:rsidR="00D77349" w:rsidRPr="005B086B" w:rsidRDefault="00D77349">
      <w:pPr>
        <w:rPr>
          <w:rFonts w:ascii="Book Antiqua" w:hAnsi="Book Antiqua"/>
          <w:lang w:val="en-US"/>
        </w:rPr>
      </w:pPr>
    </w:p>
    <w:p w14:paraId="29C82DA6" w14:textId="77777777" w:rsidR="002658E1" w:rsidRPr="005B086B" w:rsidRDefault="002658E1">
      <w:pPr>
        <w:rPr>
          <w:rFonts w:ascii="Book Antiqua" w:hAnsi="Book Antiqua"/>
          <w:lang w:val="en-US"/>
        </w:rPr>
      </w:pPr>
    </w:p>
    <w:sdt>
      <w:sdtPr>
        <w:rPr>
          <w:rFonts w:ascii="Book Antiqua" w:eastAsiaTheme="minorHAnsi" w:hAnsi="Book Antiqua" w:cstheme="minorBidi"/>
          <w:b w:val="0"/>
          <w:bCs w:val="0"/>
          <w:color w:val="auto"/>
          <w:sz w:val="22"/>
          <w:szCs w:val="22"/>
          <w:lang w:val="sv-SE" w:eastAsia="en-US"/>
        </w:rPr>
        <w:id w:val="1929615330"/>
        <w:docPartObj>
          <w:docPartGallery w:val="Table of Contents"/>
          <w:docPartUnique/>
        </w:docPartObj>
      </w:sdtPr>
      <w:sdtEndPr>
        <w:rPr>
          <w:noProof/>
        </w:rPr>
      </w:sdtEndPr>
      <w:sdtContent>
        <w:p w14:paraId="7F8BF984" w14:textId="77777777" w:rsidR="002658E1" w:rsidRPr="005B086B" w:rsidRDefault="002658E1">
          <w:pPr>
            <w:pStyle w:val="TOCHeading"/>
            <w:rPr>
              <w:rFonts w:ascii="Book Antiqua" w:hAnsi="Book Antiqua"/>
            </w:rPr>
          </w:pPr>
          <w:r w:rsidRPr="005B086B">
            <w:rPr>
              <w:rFonts w:ascii="Book Antiqua" w:hAnsi="Book Antiqua"/>
            </w:rPr>
            <w:t>Table of Contents</w:t>
          </w:r>
          <w:bookmarkStart w:id="0" w:name="_GoBack"/>
          <w:bookmarkEnd w:id="0"/>
        </w:p>
        <w:p w14:paraId="77CE91A5" w14:textId="77777777" w:rsidR="00AD18F1" w:rsidRDefault="002658E1">
          <w:pPr>
            <w:pStyle w:val="TOC1"/>
            <w:rPr>
              <w:rFonts w:eastAsiaTheme="minorEastAsia"/>
              <w:noProof/>
              <w:lang w:val="en-GB" w:eastAsia="en-GB"/>
            </w:rPr>
          </w:pPr>
          <w:r w:rsidRPr="005B086B">
            <w:rPr>
              <w:rFonts w:ascii="Book Antiqua" w:hAnsi="Book Antiqua"/>
            </w:rPr>
            <w:fldChar w:fldCharType="begin"/>
          </w:r>
          <w:r w:rsidRPr="005B086B">
            <w:rPr>
              <w:rFonts w:ascii="Book Antiqua" w:hAnsi="Book Antiqua"/>
              <w:lang w:val="en-US"/>
            </w:rPr>
            <w:instrText xml:space="preserve"> TOC \o "1-3" \h \z \u </w:instrText>
          </w:r>
          <w:r w:rsidRPr="005B086B">
            <w:rPr>
              <w:rFonts w:ascii="Book Antiqua" w:hAnsi="Book Antiqua"/>
            </w:rPr>
            <w:fldChar w:fldCharType="separate"/>
          </w:r>
          <w:hyperlink w:anchor="_Toc420497456" w:history="1">
            <w:r w:rsidR="00AD18F1" w:rsidRPr="002A23DA">
              <w:rPr>
                <w:rStyle w:val="Hyperlink"/>
                <w:rFonts w:ascii="Book Antiqua" w:hAnsi="Book Antiqua"/>
                <w:noProof/>
                <w:lang w:val="en-US"/>
              </w:rPr>
              <w:t>1.</w:t>
            </w:r>
            <w:r w:rsidR="00AD18F1">
              <w:rPr>
                <w:rFonts w:eastAsiaTheme="minorEastAsia"/>
                <w:noProof/>
                <w:lang w:val="en-GB" w:eastAsia="en-GB"/>
              </w:rPr>
              <w:tab/>
            </w:r>
            <w:r w:rsidR="00AD18F1" w:rsidRPr="002A23DA">
              <w:rPr>
                <w:rStyle w:val="Hyperlink"/>
                <w:rFonts w:ascii="Book Antiqua" w:hAnsi="Book Antiqua"/>
                <w:noProof/>
                <w:lang w:val="en-US"/>
              </w:rPr>
              <w:t>Introduction</w:t>
            </w:r>
            <w:r w:rsidR="00AD18F1">
              <w:rPr>
                <w:noProof/>
                <w:webHidden/>
              </w:rPr>
              <w:tab/>
            </w:r>
            <w:r w:rsidR="00AD18F1">
              <w:rPr>
                <w:noProof/>
                <w:webHidden/>
              </w:rPr>
              <w:fldChar w:fldCharType="begin"/>
            </w:r>
            <w:r w:rsidR="00AD18F1">
              <w:rPr>
                <w:noProof/>
                <w:webHidden/>
              </w:rPr>
              <w:instrText xml:space="preserve"> PAGEREF _Toc420497456 \h </w:instrText>
            </w:r>
            <w:r w:rsidR="00AD18F1">
              <w:rPr>
                <w:noProof/>
                <w:webHidden/>
              </w:rPr>
            </w:r>
            <w:r w:rsidR="00AD18F1">
              <w:rPr>
                <w:noProof/>
                <w:webHidden/>
              </w:rPr>
              <w:fldChar w:fldCharType="separate"/>
            </w:r>
            <w:r w:rsidR="00AD18F1">
              <w:rPr>
                <w:noProof/>
                <w:webHidden/>
              </w:rPr>
              <w:t>1</w:t>
            </w:r>
            <w:r w:rsidR="00AD18F1">
              <w:rPr>
                <w:noProof/>
                <w:webHidden/>
              </w:rPr>
              <w:fldChar w:fldCharType="end"/>
            </w:r>
          </w:hyperlink>
        </w:p>
        <w:p w14:paraId="4AB66F50" w14:textId="77777777" w:rsidR="00AD18F1" w:rsidRDefault="00AD18F1">
          <w:pPr>
            <w:pStyle w:val="TOC1"/>
            <w:rPr>
              <w:rFonts w:eastAsiaTheme="minorEastAsia"/>
              <w:noProof/>
              <w:lang w:val="en-GB" w:eastAsia="en-GB"/>
            </w:rPr>
          </w:pPr>
          <w:hyperlink w:anchor="_Toc420497457" w:history="1">
            <w:r w:rsidRPr="002A23DA">
              <w:rPr>
                <w:rStyle w:val="Hyperlink"/>
                <w:rFonts w:ascii="Book Antiqua" w:hAnsi="Book Antiqua"/>
                <w:noProof/>
                <w:lang w:val="en-US"/>
              </w:rPr>
              <w:t>2.</w:t>
            </w:r>
            <w:r>
              <w:rPr>
                <w:rFonts w:eastAsiaTheme="minorEastAsia"/>
                <w:noProof/>
                <w:lang w:val="en-GB" w:eastAsia="en-GB"/>
              </w:rPr>
              <w:tab/>
            </w:r>
            <w:r w:rsidRPr="002A23DA">
              <w:rPr>
                <w:rStyle w:val="Hyperlink"/>
                <w:rFonts w:ascii="Book Antiqua" w:hAnsi="Book Antiqua"/>
                <w:noProof/>
                <w:lang w:val="en-US"/>
              </w:rPr>
              <w:t>Theoretical framework</w:t>
            </w:r>
            <w:r>
              <w:rPr>
                <w:noProof/>
                <w:webHidden/>
              </w:rPr>
              <w:tab/>
            </w:r>
            <w:r>
              <w:rPr>
                <w:noProof/>
                <w:webHidden/>
              </w:rPr>
              <w:fldChar w:fldCharType="begin"/>
            </w:r>
            <w:r>
              <w:rPr>
                <w:noProof/>
                <w:webHidden/>
              </w:rPr>
              <w:instrText xml:space="preserve"> PAGEREF _Toc420497457 \h </w:instrText>
            </w:r>
            <w:r>
              <w:rPr>
                <w:noProof/>
                <w:webHidden/>
              </w:rPr>
            </w:r>
            <w:r>
              <w:rPr>
                <w:noProof/>
                <w:webHidden/>
              </w:rPr>
              <w:fldChar w:fldCharType="separate"/>
            </w:r>
            <w:r>
              <w:rPr>
                <w:noProof/>
                <w:webHidden/>
              </w:rPr>
              <w:t>4</w:t>
            </w:r>
            <w:r>
              <w:rPr>
                <w:noProof/>
                <w:webHidden/>
              </w:rPr>
              <w:fldChar w:fldCharType="end"/>
            </w:r>
          </w:hyperlink>
        </w:p>
        <w:p w14:paraId="53D91A04" w14:textId="77777777" w:rsidR="00AD18F1" w:rsidRDefault="00AD18F1">
          <w:pPr>
            <w:pStyle w:val="TOC2"/>
            <w:tabs>
              <w:tab w:val="left" w:pos="880"/>
              <w:tab w:val="right" w:leader="dot" w:pos="9062"/>
            </w:tabs>
            <w:rPr>
              <w:rFonts w:eastAsiaTheme="minorEastAsia"/>
              <w:noProof/>
              <w:lang w:val="en-GB" w:eastAsia="en-GB"/>
            </w:rPr>
          </w:pPr>
          <w:hyperlink w:anchor="_Toc420497458" w:history="1">
            <w:r w:rsidRPr="002A23DA">
              <w:rPr>
                <w:rStyle w:val="Hyperlink"/>
                <w:rFonts w:ascii="Book Antiqua" w:hAnsi="Book Antiqua"/>
                <w:noProof/>
                <w:lang w:val="en-US"/>
              </w:rPr>
              <w:t>2.1.</w:t>
            </w:r>
            <w:r>
              <w:rPr>
                <w:rFonts w:eastAsiaTheme="minorEastAsia"/>
                <w:noProof/>
                <w:lang w:val="en-GB" w:eastAsia="en-GB"/>
              </w:rPr>
              <w:tab/>
            </w:r>
            <w:r w:rsidRPr="002A23DA">
              <w:rPr>
                <w:rStyle w:val="Hyperlink"/>
                <w:rFonts w:ascii="Book Antiqua" w:hAnsi="Book Antiqua"/>
                <w:noProof/>
                <w:lang w:val="en-US"/>
              </w:rPr>
              <w:t>Literature on human trafficking</w:t>
            </w:r>
            <w:r>
              <w:rPr>
                <w:noProof/>
                <w:webHidden/>
              </w:rPr>
              <w:tab/>
            </w:r>
            <w:r>
              <w:rPr>
                <w:noProof/>
                <w:webHidden/>
              </w:rPr>
              <w:fldChar w:fldCharType="begin"/>
            </w:r>
            <w:r>
              <w:rPr>
                <w:noProof/>
                <w:webHidden/>
              </w:rPr>
              <w:instrText xml:space="preserve"> PAGEREF _Toc420497458 \h </w:instrText>
            </w:r>
            <w:r>
              <w:rPr>
                <w:noProof/>
                <w:webHidden/>
              </w:rPr>
            </w:r>
            <w:r>
              <w:rPr>
                <w:noProof/>
                <w:webHidden/>
              </w:rPr>
              <w:fldChar w:fldCharType="separate"/>
            </w:r>
            <w:r>
              <w:rPr>
                <w:noProof/>
                <w:webHidden/>
              </w:rPr>
              <w:t>4</w:t>
            </w:r>
            <w:r>
              <w:rPr>
                <w:noProof/>
                <w:webHidden/>
              </w:rPr>
              <w:fldChar w:fldCharType="end"/>
            </w:r>
          </w:hyperlink>
        </w:p>
        <w:p w14:paraId="4AC7F002" w14:textId="77777777" w:rsidR="00AD18F1" w:rsidRDefault="00AD18F1">
          <w:pPr>
            <w:pStyle w:val="TOC3"/>
            <w:tabs>
              <w:tab w:val="right" w:leader="dot" w:pos="9062"/>
            </w:tabs>
            <w:rPr>
              <w:rFonts w:eastAsiaTheme="minorEastAsia"/>
              <w:noProof/>
              <w:lang w:val="en-GB" w:eastAsia="en-GB"/>
            </w:rPr>
          </w:pPr>
          <w:hyperlink w:anchor="_Toc420497459" w:history="1">
            <w:r w:rsidRPr="002A23DA">
              <w:rPr>
                <w:rStyle w:val="Hyperlink"/>
                <w:rFonts w:ascii="Book Antiqua" w:hAnsi="Book Antiqua"/>
                <w:noProof/>
                <w:lang w:val="en-US"/>
              </w:rPr>
              <w:t>2.1.1. Defining human trafficking</w:t>
            </w:r>
            <w:r>
              <w:rPr>
                <w:noProof/>
                <w:webHidden/>
              </w:rPr>
              <w:tab/>
            </w:r>
            <w:r>
              <w:rPr>
                <w:noProof/>
                <w:webHidden/>
              </w:rPr>
              <w:fldChar w:fldCharType="begin"/>
            </w:r>
            <w:r>
              <w:rPr>
                <w:noProof/>
                <w:webHidden/>
              </w:rPr>
              <w:instrText xml:space="preserve"> PAGEREF _Toc420497459 \h </w:instrText>
            </w:r>
            <w:r>
              <w:rPr>
                <w:noProof/>
                <w:webHidden/>
              </w:rPr>
            </w:r>
            <w:r>
              <w:rPr>
                <w:noProof/>
                <w:webHidden/>
              </w:rPr>
              <w:fldChar w:fldCharType="separate"/>
            </w:r>
            <w:r>
              <w:rPr>
                <w:noProof/>
                <w:webHidden/>
              </w:rPr>
              <w:t>5</w:t>
            </w:r>
            <w:r>
              <w:rPr>
                <w:noProof/>
                <w:webHidden/>
              </w:rPr>
              <w:fldChar w:fldCharType="end"/>
            </w:r>
          </w:hyperlink>
        </w:p>
        <w:p w14:paraId="734F4D6C" w14:textId="77777777" w:rsidR="00AD18F1" w:rsidRDefault="00AD18F1">
          <w:pPr>
            <w:pStyle w:val="TOC3"/>
            <w:tabs>
              <w:tab w:val="right" w:leader="dot" w:pos="9062"/>
            </w:tabs>
            <w:rPr>
              <w:rFonts w:eastAsiaTheme="minorEastAsia"/>
              <w:noProof/>
              <w:lang w:val="en-GB" w:eastAsia="en-GB"/>
            </w:rPr>
          </w:pPr>
          <w:hyperlink w:anchor="_Toc420497460" w:history="1">
            <w:r w:rsidRPr="002A23DA">
              <w:rPr>
                <w:rStyle w:val="Hyperlink"/>
                <w:rFonts w:ascii="Book Antiqua" w:hAnsi="Book Antiqua"/>
                <w:noProof/>
                <w:lang w:val="en-US"/>
              </w:rPr>
              <w:t>2.1.2. Forced labour</w:t>
            </w:r>
            <w:r>
              <w:rPr>
                <w:noProof/>
                <w:webHidden/>
              </w:rPr>
              <w:tab/>
            </w:r>
            <w:r>
              <w:rPr>
                <w:noProof/>
                <w:webHidden/>
              </w:rPr>
              <w:fldChar w:fldCharType="begin"/>
            </w:r>
            <w:r>
              <w:rPr>
                <w:noProof/>
                <w:webHidden/>
              </w:rPr>
              <w:instrText xml:space="preserve"> PAGEREF _Toc420497460 \h </w:instrText>
            </w:r>
            <w:r>
              <w:rPr>
                <w:noProof/>
                <w:webHidden/>
              </w:rPr>
            </w:r>
            <w:r>
              <w:rPr>
                <w:noProof/>
                <w:webHidden/>
              </w:rPr>
              <w:fldChar w:fldCharType="separate"/>
            </w:r>
            <w:r>
              <w:rPr>
                <w:noProof/>
                <w:webHidden/>
              </w:rPr>
              <w:t>9</w:t>
            </w:r>
            <w:r>
              <w:rPr>
                <w:noProof/>
                <w:webHidden/>
              </w:rPr>
              <w:fldChar w:fldCharType="end"/>
            </w:r>
          </w:hyperlink>
        </w:p>
        <w:p w14:paraId="445A1A20" w14:textId="77777777" w:rsidR="00AD18F1" w:rsidRDefault="00AD18F1">
          <w:pPr>
            <w:pStyle w:val="TOC3"/>
            <w:tabs>
              <w:tab w:val="right" w:leader="dot" w:pos="9062"/>
            </w:tabs>
            <w:rPr>
              <w:rFonts w:eastAsiaTheme="minorEastAsia"/>
              <w:noProof/>
              <w:lang w:val="en-GB" w:eastAsia="en-GB"/>
            </w:rPr>
          </w:pPr>
          <w:hyperlink w:anchor="_Toc420497461" w:history="1">
            <w:r w:rsidRPr="002A23DA">
              <w:rPr>
                <w:rStyle w:val="Hyperlink"/>
                <w:rFonts w:ascii="Book Antiqua" w:hAnsi="Book Antiqua"/>
                <w:noProof/>
                <w:lang w:val="en-US"/>
              </w:rPr>
              <w:t>2.1.3. Human trafficking in the Kenyan context</w:t>
            </w:r>
            <w:r>
              <w:rPr>
                <w:noProof/>
                <w:webHidden/>
              </w:rPr>
              <w:tab/>
            </w:r>
            <w:r>
              <w:rPr>
                <w:noProof/>
                <w:webHidden/>
              </w:rPr>
              <w:fldChar w:fldCharType="begin"/>
            </w:r>
            <w:r>
              <w:rPr>
                <w:noProof/>
                <w:webHidden/>
              </w:rPr>
              <w:instrText xml:space="preserve"> PAGEREF _Toc420497461 \h </w:instrText>
            </w:r>
            <w:r>
              <w:rPr>
                <w:noProof/>
                <w:webHidden/>
              </w:rPr>
            </w:r>
            <w:r>
              <w:rPr>
                <w:noProof/>
                <w:webHidden/>
              </w:rPr>
              <w:fldChar w:fldCharType="separate"/>
            </w:r>
            <w:r>
              <w:rPr>
                <w:noProof/>
                <w:webHidden/>
              </w:rPr>
              <w:t>11</w:t>
            </w:r>
            <w:r>
              <w:rPr>
                <w:noProof/>
                <w:webHidden/>
              </w:rPr>
              <w:fldChar w:fldCharType="end"/>
            </w:r>
          </w:hyperlink>
        </w:p>
        <w:p w14:paraId="4FA91B0F" w14:textId="77777777" w:rsidR="00AD18F1" w:rsidRDefault="00AD18F1">
          <w:pPr>
            <w:pStyle w:val="TOC2"/>
            <w:tabs>
              <w:tab w:val="left" w:pos="880"/>
              <w:tab w:val="right" w:leader="dot" w:pos="9062"/>
            </w:tabs>
            <w:rPr>
              <w:rFonts w:eastAsiaTheme="minorEastAsia"/>
              <w:noProof/>
              <w:lang w:val="en-GB" w:eastAsia="en-GB"/>
            </w:rPr>
          </w:pPr>
          <w:hyperlink w:anchor="_Toc420497462" w:history="1">
            <w:r w:rsidRPr="002A23DA">
              <w:rPr>
                <w:rStyle w:val="Hyperlink"/>
                <w:rFonts w:ascii="Book Antiqua" w:hAnsi="Book Antiqua"/>
                <w:noProof/>
                <w:lang w:val="en-US"/>
              </w:rPr>
              <w:t>2.2.</w:t>
            </w:r>
            <w:r>
              <w:rPr>
                <w:rFonts w:eastAsiaTheme="minorEastAsia"/>
                <w:noProof/>
                <w:lang w:val="en-GB" w:eastAsia="en-GB"/>
              </w:rPr>
              <w:tab/>
            </w:r>
            <w:r w:rsidRPr="002A23DA">
              <w:rPr>
                <w:rStyle w:val="Hyperlink"/>
                <w:rFonts w:ascii="Book Antiqua" w:hAnsi="Book Antiqua"/>
                <w:noProof/>
                <w:lang w:val="en-US"/>
              </w:rPr>
              <w:t>Gender theory</w:t>
            </w:r>
            <w:r>
              <w:rPr>
                <w:noProof/>
                <w:webHidden/>
              </w:rPr>
              <w:tab/>
            </w:r>
            <w:r>
              <w:rPr>
                <w:noProof/>
                <w:webHidden/>
              </w:rPr>
              <w:fldChar w:fldCharType="begin"/>
            </w:r>
            <w:r>
              <w:rPr>
                <w:noProof/>
                <w:webHidden/>
              </w:rPr>
              <w:instrText xml:space="preserve"> PAGEREF _Toc420497462 \h </w:instrText>
            </w:r>
            <w:r>
              <w:rPr>
                <w:noProof/>
                <w:webHidden/>
              </w:rPr>
            </w:r>
            <w:r>
              <w:rPr>
                <w:noProof/>
                <w:webHidden/>
              </w:rPr>
              <w:fldChar w:fldCharType="separate"/>
            </w:r>
            <w:r>
              <w:rPr>
                <w:noProof/>
                <w:webHidden/>
              </w:rPr>
              <w:t>13</w:t>
            </w:r>
            <w:r>
              <w:rPr>
                <w:noProof/>
                <w:webHidden/>
              </w:rPr>
              <w:fldChar w:fldCharType="end"/>
            </w:r>
          </w:hyperlink>
        </w:p>
        <w:p w14:paraId="257FFBB2" w14:textId="77777777" w:rsidR="00AD18F1" w:rsidRDefault="00AD18F1">
          <w:pPr>
            <w:pStyle w:val="TOC3"/>
            <w:tabs>
              <w:tab w:val="right" w:leader="dot" w:pos="9062"/>
            </w:tabs>
            <w:rPr>
              <w:rFonts w:eastAsiaTheme="minorEastAsia"/>
              <w:noProof/>
              <w:lang w:val="en-GB" w:eastAsia="en-GB"/>
            </w:rPr>
          </w:pPr>
          <w:hyperlink w:anchor="_Toc420497463" w:history="1">
            <w:r w:rsidRPr="002A23DA">
              <w:rPr>
                <w:rStyle w:val="Hyperlink"/>
                <w:rFonts w:ascii="Book Antiqua" w:hAnsi="Book Antiqua"/>
                <w:noProof/>
                <w:lang w:val="en-US"/>
              </w:rPr>
              <w:t>2.2.1. What is gender and gender inequality?</w:t>
            </w:r>
            <w:r>
              <w:rPr>
                <w:noProof/>
                <w:webHidden/>
              </w:rPr>
              <w:tab/>
            </w:r>
            <w:r>
              <w:rPr>
                <w:noProof/>
                <w:webHidden/>
              </w:rPr>
              <w:fldChar w:fldCharType="begin"/>
            </w:r>
            <w:r>
              <w:rPr>
                <w:noProof/>
                <w:webHidden/>
              </w:rPr>
              <w:instrText xml:space="preserve"> PAGEREF _Toc420497463 \h </w:instrText>
            </w:r>
            <w:r>
              <w:rPr>
                <w:noProof/>
                <w:webHidden/>
              </w:rPr>
            </w:r>
            <w:r>
              <w:rPr>
                <w:noProof/>
                <w:webHidden/>
              </w:rPr>
              <w:fldChar w:fldCharType="separate"/>
            </w:r>
            <w:r>
              <w:rPr>
                <w:noProof/>
                <w:webHidden/>
              </w:rPr>
              <w:t>13</w:t>
            </w:r>
            <w:r>
              <w:rPr>
                <w:noProof/>
                <w:webHidden/>
              </w:rPr>
              <w:fldChar w:fldCharType="end"/>
            </w:r>
          </w:hyperlink>
        </w:p>
        <w:p w14:paraId="39E7AF0F" w14:textId="77777777" w:rsidR="00AD18F1" w:rsidRDefault="00AD18F1">
          <w:pPr>
            <w:pStyle w:val="TOC3"/>
            <w:tabs>
              <w:tab w:val="right" w:leader="dot" w:pos="9062"/>
            </w:tabs>
            <w:rPr>
              <w:rFonts w:eastAsiaTheme="minorEastAsia"/>
              <w:noProof/>
              <w:lang w:val="en-GB" w:eastAsia="en-GB"/>
            </w:rPr>
          </w:pPr>
          <w:hyperlink w:anchor="_Toc420497464" w:history="1">
            <w:r w:rsidRPr="002A23DA">
              <w:rPr>
                <w:rStyle w:val="Hyperlink"/>
                <w:rFonts w:ascii="Book Antiqua" w:hAnsi="Book Antiqua"/>
                <w:noProof/>
                <w:lang w:val="en-US"/>
              </w:rPr>
              <w:t>2.2.2. Intersectionality</w:t>
            </w:r>
            <w:r>
              <w:rPr>
                <w:noProof/>
                <w:webHidden/>
              </w:rPr>
              <w:tab/>
            </w:r>
            <w:r>
              <w:rPr>
                <w:noProof/>
                <w:webHidden/>
              </w:rPr>
              <w:fldChar w:fldCharType="begin"/>
            </w:r>
            <w:r>
              <w:rPr>
                <w:noProof/>
                <w:webHidden/>
              </w:rPr>
              <w:instrText xml:space="preserve"> PAGEREF _Toc420497464 \h </w:instrText>
            </w:r>
            <w:r>
              <w:rPr>
                <w:noProof/>
                <w:webHidden/>
              </w:rPr>
            </w:r>
            <w:r>
              <w:rPr>
                <w:noProof/>
                <w:webHidden/>
              </w:rPr>
              <w:fldChar w:fldCharType="separate"/>
            </w:r>
            <w:r>
              <w:rPr>
                <w:noProof/>
                <w:webHidden/>
              </w:rPr>
              <w:t>17</w:t>
            </w:r>
            <w:r>
              <w:rPr>
                <w:noProof/>
                <w:webHidden/>
              </w:rPr>
              <w:fldChar w:fldCharType="end"/>
            </w:r>
          </w:hyperlink>
        </w:p>
        <w:p w14:paraId="0833B2A9" w14:textId="77777777" w:rsidR="00AD18F1" w:rsidRDefault="00AD18F1">
          <w:pPr>
            <w:pStyle w:val="TOC3"/>
            <w:tabs>
              <w:tab w:val="right" w:leader="dot" w:pos="9062"/>
            </w:tabs>
            <w:rPr>
              <w:rFonts w:eastAsiaTheme="minorEastAsia"/>
              <w:noProof/>
              <w:lang w:val="en-GB" w:eastAsia="en-GB"/>
            </w:rPr>
          </w:pPr>
          <w:hyperlink w:anchor="_Toc420497465" w:history="1">
            <w:r w:rsidRPr="002A23DA">
              <w:rPr>
                <w:rStyle w:val="Hyperlink"/>
                <w:rFonts w:ascii="Book Antiqua" w:hAnsi="Book Antiqua"/>
                <w:noProof/>
                <w:lang w:val="en-US"/>
              </w:rPr>
              <w:t>2.2.3. Gender roles and structure in Kenya</w:t>
            </w:r>
            <w:r>
              <w:rPr>
                <w:noProof/>
                <w:webHidden/>
              </w:rPr>
              <w:tab/>
            </w:r>
            <w:r>
              <w:rPr>
                <w:noProof/>
                <w:webHidden/>
              </w:rPr>
              <w:fldChar w:fldCharType="begin"/>
            </w:r>
            <w:r>
              <w:rPr>
                <w:noProof/>
                <w:webHidden/>
              </w:rPr>
              <w:instrText xml:space="preserve"> PAGEREF _Toc420497465 \h </w:instrText>
            </w:r>
            <w:r>
              <w:rPr>
                <w:noProof/>
                <w:webHidden/>
              </w:rPr>
            </w:r>
            <w:r>
              <w:rPr>
                <w:noProof/>
                <w:webHidden/>
              </w:rPr>
              <w:fldChar w:fldCharType="separate"/>
            </w:r>
            <w:r>
              <w:rPr>
                <w:noProof/>
                <w:webHidden/>
              </w:rPr>
              <w:t>19</w:t>
            </w:r>
            <w:r>
              <w:rPr>
                <w:noProof/>
                <w:webHidden/>
              </w:rPr>
              <w:fldChar w:fldCharType="end"/>
            </w:r>
          </w:hyperlink>
        </w:p>
        <w:p w14:paraId="4259B990" w14:textId="77777777" w:rsidR="00AD18F1" w:rsidRDefault="00AD18F1">
          <w:pPr>
            <w:pStyle w:val="TOC2"/>
            <w:tabs>
              <w:tab w:val="left" w:pos="880"/>
              <w:tab w:val="right" w:leader="dot" w:pos="9062"/>
            </w:tabs>
            <w:rPr>
              <w:rFonts w:eastAsiaTheme="minorEastAsia"/>
              <w:noProof/>
              <w:lang w:val="en-GB" w:eastAsia="en-GB"/>
            </w:rPr>
          </w:pPr>
          <w:hyperlink w:anchor="_Toc420497466" w:history="1">
            <w:r w:rsidRPr="002A23DA">
              <w:rPr>
                <w:rStyle w:val="Hyperlink"/>
                <w:rFonts w:ascii="Book Antiqua" w:hAnsi="Book Antiqua"/>
                <w:noProof/>
                <w:lang w:val="en-US"/>
              </w:rPr>
              <w:t>2.3.</w:t>
            </w:r>
            <w:r>
              <w:rPr>
                <w:rFonts w:eastAsiaTheme="minorEastAsia"/>
                <w:noProof/>
                <w:lang w:val="en-GB" w:eastAsia="en-GB"/>
              </w:rPr>
              <w:tab/>
            </w:r>
            <w:r w:rsidRPr="002A23DA">
              <w:rPr>
                <w:rStyle w:val="Hyperlink"/>
                <w:rFonts w:ascii="Book Antiqua" w:hAnsi="Book Antiqua"/>
                <w:noProof/>
                <w:lang w:val="en-US"/>
              </w:rPr>
              <w:t>Gender and human trafficking</w:t>
            </w:r>
            <w:r>
              <w:rPr>
                <w:noProof/>
                <w:webHidden/>
              </w:rPr>
              <w:tab/>
            </w:r>
            <w:r>
              <w:rPr>
                <w:noProof/>
                <w:webHidden/>
              </w:rPr>
              <w:fldChar w:fldCharType="begin"/>
            </w:r>
            <w:r>
              <w:rPr>
                <w:noProof/>
                <w:webHidden/>
              </w:rPr>
              <w:instrText xml:space="preserve"> PAGEREF _Toc420497466 \h </w:instrText>
            </w:r>
            <w:r>
              <w:rPr>
                <w:noProof/>
                <w:webHidden/>
              </w:rPr>
            </w:r>
            <w:r>
              <w:rPr>
                <w:noProof/>
                <w:webHidden/>
              </w:rPr>
              <w:fldChar w:fldCharType="separate"/>
            </w:r>
            <w:r>
              <w:rPr>
                <w:noProof/>
                <w:webHidden/>
              </w:rPr>
              <w:t>21</w:t>
            </w:r>
            <w:r>
              <w:rPr>
                <w:noProof/>
                <w:webHidden/>
              </w:rPr>
              <w:fldChar w:fldCharType="end"/>
            </w:r>
          </w:hyperlink>
        </w:p>
        <w:p w14:paraId="07309DB0" w14:textId="77777777" w:rsidR="00AD18F1" w:rsidRDefault="00AD18F1">
          <w:pPr>
            <w:pStyle w:val="TOC3"/>
            <w:tabs>
              <w:tab w:val="right" w:leader="dot" w:pos="9062"/>
            </w:tabs>
            <w:rPr>
              <w:rFonts w:eastAsiaTheme="minorEastAsia"/>
              <w:noProof/>
              <w:lang w:val="en-GB" w:eastAsia="en-GB"/>
            </w:rPr>
          </w:pPr>
          <w:hyperlink w:anchor="_Toc420497467" w:history="1">
            <w:r w:rsidRPr="002A23DA">
              <w:rPr>
                <w:rStyle w:val="Hyperlink"/>
                <w:rFonts w:ascii="Book Antiqua" w:hAnsi="Book Antiqua"/>
                <w:noProof/>
                <w:lang w:val="en-US"/>
              </w:rPr>
              <w:t>2.3.1. Issues of consent and innocence</w:t>
            </w:r>
            <w:r>
              <w:rPr>
                <w:noProof/>
                <w:webHidden/>
              </w:rPr>
              <w:tab/>
            </w:r>
            <w:r>
              <w:rPr>
                <w:noProof/>
                <w:webHidden/>
              </w:rPr>
              <w:fldChar w:fldCharType="begin"/>
            </w:r>
            <w:r>
              <w:rPr>
                <w:noProof/>
                <w:webHidden/>
              </w:rPr>
              <w:instrText xml:space="preserve"> PAGEREF _Toc420497467 \h </w:instrText>
            </w:r>
            <w:r>
              <w:rPr>
                <w:noProof/>
                <w:webHidden/>
              </w:rPr>
            </w:r>
            <w:r>
              <w:rPr>
                <w:noProof/>
                <w:webHidden/>
              </w:rPr>
              <w:fldChar w:fldCharType="separate"/>
            </w:r>
            <w:r>
              <w:rPr>
                <w:noProof/>
                <w:webHidden/>
              </w:rPr>
              <w:t>23</w:t>
            </w:r>
            <w:r>
              <w:rPr>
                <w:noProof/>
                <w:webHidden/>
              </w:rPr>
              <w:fldChar w:fldCharType="end"/>
            </w:r>
          </w:hyperlink>
        </w:p>
        <w:p w14:paraId="6F1E0A47" w14:textId="77777777" w:rsidR="00AD18F1" w:rsidRDefault="00AD18F1">
          <w:pPr>
            <w:pStyle w:val="TOC1"/>
            <w:rPr>
              <w:rFonts w:eastAsiaTheme="minorEastAsia"/>
              <w:noProof/>
              <w:lang w:val="en-GB" w:eastAsia="en-GB"/>
            </w:rPr>
          </w:pPr>
          <w:hyperlink w:anchor="_Toc420497468" w:history="1">
            <w:r w:rsidRPr="002A23DA">
              <w:rPr>
                <w:rStyle w:val="Hyperlink"/>
                <w:rFonts w:ascii="Book Antiqua" w:hAnsi="Book Antiqua"/>
                <w:noProof/>
                <w:lang w:val="en-US"/>
              </w:rPr>
              <w:t>3.</w:t>
            </w:r>
            <w:r>
              <w:rPr>
                <w:rFonts w:eastAsiaTheme="minorEastAsia"/>
                <w:noProof/>
                <w:lang w:val="en-GB" w:eastAsia="en-GB"/>
              </w:rPr>
              <w:tab/>
            </w:r>
            <w:r w:rsidRPr="002A23DA">
              <w:rPr>
                <w:rStyle w:val="Hyperlink"/>
                <w:rFonts w:ascii="Book Antiqua" w:hAnsi="Book Antiqua"/>
                <w:noProof/>
                <w:lang w:val="en-US"/>
              </w:rPr>
              <w:t>Methodology</w:t>
            </w:r>
            <w:r>
              <w:rPr>
                <w:noProof/>
                <w:webHidden/>
              </w:rPr>
              <w:tab/>
            </w:r>
            <w:r>
              <w:rPr>
                <w:noProof/>
                <w:webHidden/>
              </w:rPr>
              <w:fldChar w:fldCharType="begin"/>
            </w:r>
            <w:r>
              <w:rPr>
                <w:noProof/>
                <w:webHidden/>
              </w:rPr>
              <w:instrText xml:space="preserve"> PAGEREF _Toc420497468 \h </w:instrText>
            </w:r>
            <w:r>
              <w:rPr>
                <w:noProof/>
                <w:webHidden/>
              </w:rPr>
            </w:r>
            <w:r>
              <w:rPr>
                <w:noProof/>
                <w:webHidden/>
              </w:rPr>
              <w:fldChar w:fldCharType="separate"/>
            </w:r>
            <w:r>
              <w:rPr>
                <w:noProof/>
                <w:webHidden/>
              </w:rPr>
              <w:t>25</w:t>
            </w:r>
            <w:r>
              <w:rPr>
                <w:noProof/>
                <w:webHidden/>
              </w:rPr>
              <w:fldChar w:fldCharType="end"/>
            </w:r>
          </w:hyperlink>
        </w:p>
        <w:p w14:paraId="6E7D3F79" w14:textId="77777777" w:rsidR="00AD18F1" w:rsidRDefault="00AD18F1">
          <w:pPr>
            <w:pStyle w:val="TOC2"/>
            <w:tabs>
              <w:tab w:val="right" w:leader="dot" w:pos="9062"/>
            </w:tabs>
            <w:rPr>
              <w:rFonts w:eastAsiaTheme="minorEastAsia"/>
              <w:noProof/>
              <w:lang w:val="en-GB" w:eastAsia="en-GB"/>
            </w:rPr>
          </w:pPr>
          <w:hyperlink w:anchor="_Toc420497469" w:history="1">
            <w:r w:rsidRPr="002A23DA">
              <w:rPr>
                <w:rStyle w:val="Hyperlink"/>
                <w:rFonts w:ascii="Book Antiqua" w:hAnsi="Book Antiqua"/>
                <w:noProof/>
                <w:lang w:val="en-US"/>
              </w:rPr>
              <w:t>3.1. Qualitative methods, gender, and content analysis</w:t>
            </w:r>
            <w:r>
              <w:rPr>
                <w:noProof/>
                <w:webHidden/>
              </w:rPr>
              <w:tab/>
            </w:r>
            <w:r>
              <w:rPr>
                <w:noProof/>
                <w:webHidden/>
              </w:rPr>
              <w:fldChar w:fldCharType="begin"/>
            </w:r>
            <w:r>
              <w:rPr>
                <w:noProof/>
                <w:webHidden/>
              </w:rPr>
              <w:instrText xml:space="preserve"> PAGEREF _Toc420497469 \h </w:instrText>
            </w:r>
            <w:r>
              <w:rPr>
                <w:noProof/>
                <w:webHidden/>
              </w:rPr>
            </w:r>
            <w:r>
              <w:rPr>
                <w:noProof/>
                <w:webHidden/>
              </w:rPr>
              <w:fldChar w:fldCharType="separate"/>
            </w:r>
            <w:r>
              <w:rPr>
                <w:noProof/>
                <w:webHidden/>
              </w:rPr>
              <w:t>25</w:t>
            </w:r>
            <w:r>
              <w:rPr>
                <w:noProof/>
                <w:webHidden/>
              </w:rPr>
              <w:fldChar w:fldCharType="end"/>
            </w:r>
          </w:hyperlink>
        </w:p>
        <w:p w14:paraId="55F9048F" w14:textId="77777777" w:rsidR="00AD18F1" w:rsidRDefault="00AD18F1">
          <w:pPr>
            <w:pStyle w:val="TOC2"/>
            <w:tabs>
              <w:tab w:val="right" w:leader="dot" w:pos="9062"/>
            </w:tabs>
            <w:rPr>
              <w:rFonts w:eastAsiaTheme="minorEastAsia"/>
              <w:noProof/>
              <w:lang w:val="en-GB" w:eastAsia="en-GB"/>
            </w:rPr>
          </w:pPr>
          <w:hyperlink w:anchor="_Toc420497470" w:history="1">
            <w:r w:rsidRPr="002A23DA">
              <w:rPr>
                <w:rStyle w:val="Hyperlink"/>
                <w:rFonts w:ascii="Book Antiqua" w:hAnsi="Book Antiqua"/>
                <w:noProof/>
                <w:lang w:val="en-US"/>
              </w:rPr>
              <w:t>3.2. Field research methods and demographics</w:t>
            </w:r>
            <w:r>
              <w:rPr>
                <w:noProof/>
                <w:webHidden/>
              </w:rPr>
              <w:tab/>
            </w:r>
            <w:r>
              <w:rPr>
                <w:noProof/>
                <w:webHidden/>
              </w:rPr>
              <w:fldChar w:fldCharType="begin"/>
            </w:r>
            <w:r>
              <w:rPr>
                <w:noProof/>
                <w:webHidden/>
              </w:rPr>
              <w:instrText xml:space="preserve"> PAGEREF _Toc420497470 \h </w:instrText>
            </w:r>
            <w:r>
              <w:rPr>
                <w:noProof/>
                <w:webHidden/>
              </w:rPr>
            </w:r>
            <w:r>
              <w:rPr>
                <w:noProof/>
                <w:webHidden/>
              </w:rPr>
              <w:fldChar w:fldCharType="separate"/>
            </w:r>
            <w:r>
              <w:rPr>
                <w:noProof/>
                <w:webHidden/>
              </w:rPr>
              <w:t>27</w:t>
            </w:r>
            <w:r>
              <w:rPr>
                <w:noProof/>
                <w:webHidden/>
              </w:rPr>
              <w:fldChar w:fldCharType="end"/>
            </w:r>
          </w:hyperlink>
        </w:p>
        <w:p w14:paraId="4D30C8AD" w14:textId="77777777" w:rsidR="00AD18F1" w:rsidRDefault="00AD18F1">
          <w:pPr>
            <w:pStyle w:val="TOC2"/>
            <w:tabs>
              <w:tab w:val="right" w:leader="dot" w:pos="9062"/>
            </w:tabs>
            <w:rPr>
              <w:rFonts w:eastAsiaTheme="minorEastAsia"/>
              <w:noProof/>
              <w:lang w:val="en-GB" w:eastAsia="en-GB"/>
            </w:rPr>
          </w:pPr>
          <w:hyperlink w:anchor="_Toc420497471" w:history="1">
            <w:r w:rsidRPr="002A23DA">
              <w:rPr>
                <w:rStyle w:val="Hyperlink"/>
                <w:rFonts w:ascii="Book Antiqua" w:hAnsi="Book Antiqua"/>
                <w:noProof/>
                <w:lang w:val="en-US"/>
              </w:rPr>
              <w:t>3.3. Ethical considerations</w:t>
            </w:r>
            <w:r>
              <w:rPr>
                <w:noProof/>
                <w:webHidden/>
              </w:rPr>
              <w:tab/>
            </w:r>
            <w:r>
              <w:rPr>
                <w:noProof/>
                <w:webHidden/>
              </w:rPr>
              <w:fldChar w:fldCharType="begin"/>
            </w:r>
            <w:r>
              <w:rPr>
                <w:noProof/>
                <w:webHidden/>
              </w:rPr>
              <w:instrText xml:space="preserve"> PAGEREF _Toc420497471 \h </w:instrText>
            </w:r>
            <w:r>
              <w:rPr>
                <w:noProof/>
                <w:webHidden/>
              </w:rPr>
            </w:r>
            <w:r>
              <w:rPr>
                <w:noProof/>
                <w:webHidden/>
              </w:rPr>
              <w:fldChar w:fldCharType="separate"/>
            </w:r>
            <w:r>
              <w:rPr>
                <w:noProof/>
                <w:webHidden/>
              </w:rPr>
              <w:t>28</w:t>
            </w:r>
            <w:r>
              <w:rPr>
                <w:noProof/>
                <w:webHidden/>
              </w:rPr>
              <w:fldChar w:fldCharType="end"/>
            </w:r>
          </w:hyperlink>
        </w:p>
        <w:p w14:paraId="638F6FCF" w14:textId="77777777" w:rsidR="00AD18F1" w:rsidRDefault="00AD18F1">
          <w:pPr>
            <w:pStyle w:val="TOC1"/>
            <w:rPr>
              <w:rFonts w:eastAsiaTheme="minorEastAsia"/>
              <w:noProof/>
              <w:lang w:val="en-GB" w:eastAsia="en-GB"/>
            </w:rPr>
          </w:pPr>
          <w:hyperlink w:anchor="_Toc420497472" w:history="1">
            <w:r w:rsidRPr="002A23DA">
              <w:rPr>
                <w:rStyle w:val="Hyperlink"/>
                <w:rFonts w:ascii="Book Antiqua" w:hAnsi="Book Antiqua"/>
                <w:noProof/>
                <w:lang w:val="en-US"/>
              </w:rPr>
              <w:t>4.</w:t>
            </w:r>
            <w:r>
              <w:rPr>
                <w:rFonts w:eastAsiaTheme="minorEastAsia"/>
                <w:noProof/>
                <w:lang w:val="en-GB" w:eastAsia="en-GB"/>
              </w:rPr>
              <w:tab/>
            </w:r>
            <w:r w:rsidRPr="002A23DA">
              <w:rPr>
                <w:rStyle w:val="Hyperlink"/>
                <w:rFonts w:ascii="Book Antiqua" w:hAnsi="Book Antiqua"/>
                <w:noProof/>
                <w:lang w:val="en-US"/>
              </w:rPr>
              <w:t>Analysis</w:t>
            </w:r>
            <w:r>
              <w:rPr>
                <w:noProof/>
                <w:webHidden/>
              </w:rPr>
              <w:tab/>
            </w:r>
            <w:r>
              <w:rPr>
                <w:noProof/>
                <w:webHidden/>
              </w:rPr>
              <w:fldChar w:fldCharType="begin"/>
            </w:r>
            <w:r>
              <w:rPr>
                <w:noProof/>
                <w:webHidden/>
              </w:rPr>
              <w:instrText xml:space="preserve"> PAGEREF _Toc420497472 \h </w:instrText>
            </w:r>
            <w:r>
              <w:rPr>
                <w:noProof/>
                <w:webHidden/>
              </w:rPr>
            </w:r>
            <w:r>
              <w:rPr>
                <w:noProof/>
                <w:webHidden/>
              </w:rPr>
              <w:fldChar w:fldCharType="separate"/>
            </w:r>
            <w:r>
              <w:rPr>
                <w:noProof/>
                <w:webHidden/>
              </w:rPr>
              <w:t>29</w:t>
            </w:r>
            <w:r>
              <w:rPr>
                <w:noProof/>
                <w:webHidden/>
              </w:rPr>
              <w:fldChar w:fldCharType="end"/>
            </w:r>
          </w:hyperlink>
        </w:p>
        <w:p w14:paraId="10C145AC" w14:textId="77777777" w:rsidR="00AD18F1" w:rsidRDefault="00AD18F1">
          <w:pPr>
            <w:pStyle w:val="TOC2"/>
            <w:tabs>
              <w:tab w:val="left" w:pos="880"/>
              <w:tab w:val="right" w:leader="dot" w:pos="9062"/>
            </w:tabs>
            <w:rPr>
              <w:rFonts w:eastAsiaTheme="minorEastAsia"/>
              <w:noProof/>
              <w:lang w:val="en-GB" w:eastAsia="en-GB"/>
            </w:rPr>
          </w:pPr>
          <w:hyperlink w:anchor="_Toc420497473" w:history="1">
            <w:r w:rsidRPr="002A23DA">
              <w:rPr>
                <w:rStyle w:val="Hyperlink"/>
                <w:rFonts w:ascii="Book Antiqua" w:hAnsi="Book Antiqua"/>
                <w:noProof/>
                <w:lang w:val="en-US"/>
              </w:rPr>
              <w:t>4.1.</w:t>
            </w:r>
            <w:r>
              <w:rPr>
                <w:rFonts w:eastAsiaTheme="minorEastAsia"/>
                <w:noProof/>
                <w:lang w:val="en-GB" w:eastAsia="en-GB"/>
              </w:rPr>
              <w:tab/>
            </w:r>
            <w:r w:rsidRPr="002A23DA">
              <w:rPr>
                <w:rStyle w:val="Hyperlink"/>
                <w:rFonts w:ascii="Book Antiqua" w:hAnsi="Book Antiqua"/>
                <w:noProof/>
                <w:lang w:val="en-US"/>
              </w:rPr>
              <w:t>Motivations for migration</w:t>
            </w:r>
            <w:r>
              <w:rPr>
                <w:noProof/>
                <w:webHidden/>
              </w:rPr>
              <w:tab/>
            </w:r>
            <w:r>
              <w:rPr>
                <w:noProof/>
                <w:webHidden/>
              </w:rPr>
              <w:fldChar w:fldCharType="begin"/>
            </w:r>
            <w:r>
              <w:rPr>
                <w:noProof/>
                <w:webHidden/>
              </w:rPr>
              <w:instrText xml:space="preserve"> PAGEREF _Toc420497473 \h </w:instrText>
            </w:r>
            <w:r>
              <w:rPr>
                <w:noProof/>
                <w:webHidden/>
              </w:rPr>
            </w:r>
            <w:r>
              <w:rPr>
                <w:noProof/>
                <w:webHidden/>
              </w:rPr>
              <w:fldChar w:fldCharType="separate"/>
            </w:r>
            <w:r>
              <w:rPr>
                <w:noProof/>
                <w:webHidden/>
              </w:rPr>
              <w:t>30</w:t>
            </w:r>
            <w:r>
              <w:rPr>
                <w:noProof/>
                <w:webHidden/>
              </w:rPr>
              <w:fldChar w:fldCharType="end"/>
            </w:r>
          </w:hyperlink>
        </w:p>
        <w:p w14:paraId="619A996B" w14:textId="77777777" w:rsidR="00AD18F1" w:rsidRDefault="00AD18F1">
          <w:pPr>
            <w:pStyle w:val="TOC2"/>
            <w:tabs>
              <w:tab w:val="left" w:pos="880"/>
              <w:tab w:val="right" w:leader="dot" w:pos="9062"/>
            </w:tabs>
            <w:rPr>
              <w:rFonts w:eastAsiaTheme="minorEastAsia"/>
              <w:noProof/>
              <w:lang w:val="en-GB" w:eastAsia="en-GB"/>
            </w:rPr>
          </w:pPr>
          <w:hyperlink w:anchor="_Toc420497474" w:history="1">
            <w:r w:rsidRPr="002A23DA">
              <w:rPr>
                <w:rStyle w:val="Hyperlink"/>
                <w:rFonts w:ascii="Book Antiqua" w:hAnsi="Book Antiqua"/>
                <w:noProof/>
                <w:lang w:val="en-US"/>
              </w:rPr>
              <w:t>4.2.</w:t>
            </w:r>
            <w:r>
              <w:rPr>
                <w:rFonts w:eastAsiaTheme="minorEastAsia"/>
                <w:noProof/>
                <w:lang w:val="en-GB" w:eastAsia="en-GB"/>
              </w:rPr>
              <w:tab/>
            </w:r>
            <w:r w:rsidRPr="002A23DA">
              <w:rPr>
                <w:rStyle w:val="Hyperlink"/>
                <w:rFonts w:ascii="Book Antiqua" w:hAnsi="Book Antiqua"/>
                <w:noProof/>
                <w:lang w:val="en-US"/>
              </w:rPr>
              <w:t>Recruitment  and deception</w:t>
            </w:r>
            <w:r>
              <w:rPr>
                <w:noProof/>
                <w:webHidden/>
              </w:rPr>
              <w:tab/>
            </w:r>
            <w:r>
              <w:rPr>
                <w:noProof/>
                <w:webHidden/>
              </w:rPr>
              <w:fldChar w:fldCharType="begin"/>
            </w:r>
            <w:r>
              <w:rPr>
                <w:noProof/>
                <w:webHidden/>
              </w:rPr>
              <w:instrText xml:space="preserve"> PAGEREF _Toc420497474 \h </w:instrText>
            </w:r>
            <w:r>
              <w:rPr>
                <w:noProof/>
                <w:webHidden/>
              </w:rPr>
            </w:r>
            <w:r>
              <w:rPr>
                <w:noProof/>
                <w:webHidden/>
              </w:rPr>
              <w:fldChar w:fldCharType="separate"/>
            </w:r>
            <w:r>
              <w:rPr>
                <w:noProof/>
                <w:webHidden/>
              </w:rPr>
              <w:t>32</w:t>
            </w:r>
            <w:r>
              <w:rPr>
                <w:noProof/>
                <w:webHidden/>
              </w:rPr>
              <w:fldChar w:fldCharType="end"/>
            </w:r>
          </w:hyperlink>
        </w:p>
        <w:p w14:paraId="02FC9815" w14:textId="77777777" w:rsidR="00AD18F1" w:rsidRDefault="00AD18F1">
          <w:pPr>
            <w:pStyle w:val="TOC2"/>
            <w:tabs>
              <w:tab w:val="left" w:pos="880"/>
              <w:tab w:val="right" w:leader="dot" w:pos="9062"/>
            </w:tabs>
            <w:rPr>
              <w:rFonts w:eastAsiaTheme="minorEastAsia"/>
              <w:noProof/>
              <w:lang w:val="en-GB" w:eastAsia="en-GB"/>
            </w:rPr>
          </w:pPr>
          <w:hyperlink w:anchor="_Toc420497475" w:history="1">
            <w:r w:rsidRPr="002A23DA">
              <w:rPr>
                <w:rStyle w:val="Hyperlink"/>
                <w:rFonts w:ascii="Book Antiqua" w:hAnsi="Book Antiqua"/>
                <w:noProof/>
                <w:lang w:val="en-US"/>
              </w:rPr>
              <w:t>4.3.</w:t>
            </w:r>
            <w:r>
              <w:rPr>
                <w:rFonts w:eastAsiaTheme="minorEastAsia"/>
                <w:noProof/>
                <w:lang w:val="en-GB" w:eastAsia="en-GB"/>
              </w:rPr>
              <w:tab/>
            </w:r>
            <w:r w:rsidRPr="002A23DA">
              <w:rPr>
                <w:rStyle w:val="Hyperlink"/>
                <w:rFonts w:ascii="Book Antiqua" w:hAnsi="Book Antiqua"/>
                <w:noProof/>
                <w:lang w:val="en-US"/>
              </w:rPr>
              <w:t>Forms of exploitation</w:t>
            </w:r>
            <w:r>
              <w:rPr>
                <w:noProof/>
                <w:webHidden/>
              </w:rPr>
              <w:tab/>
            </w:r>
            <w:r>
              <w:rPr>
                <w:noProof/>
                <w:webHidden/>
              </w:rPr>
              <w:fldChar w:fldCharType="begin"/>
            </w:r>
            <w:r>
              <w:rPr>
                <w:noProof/>
                <w:webHidden/>
              </w:rPr>
              <w:instrText xml:space="preserve"> PAGEREF _Toc420497475 \h </w:instrText>
            </w:r>
            <w:r>
              <w:rPr>
                <w:noProof/>
                <w:webHidden/>
              </w:rPr>
            </w:r>
            <w:r>
              <w:rPr>
                <w:noProof/>
                <w:webHidden/>
              </w:rPr>
              <w:fldChar w:fldCharType="separate"/>
            </w:r>
            <w:r>
              <w:rPr>
                <w:noProof/>
                <w:webHidden/>
              </w:rPr>
              <w:t>37</w:t>
            </w:r>
            <w:r>
              <w:rPr>
                <w:noProof/>
                <w:webHidden/>
              </w:rPr>
              <w:fldChar w:fldCharType="end"/>
            </w:r>
          </w:hyperlink>
        </w:p>
        <w:p w14:paraId="2F631AEC" w14:textId="77777777" w:rsidR="00AD18F1" w:rsidRDefault="00AD18F1">
          <w:pPr>
            <w:pStyle w:val="TOC2"/>
            <w:tabs>
              <w:tab w:val="left" w:pos="880"/>
              <w:tab w:val="right" w:leader="dot" w:pos="9062"/>
            </w:tabs>
            <w:rPr>
              <w:rFonts w:eastAsiaTheme="minorEastAsia"/>
              <w:noProof/>
              <w:lang w:val="en-GB" w:eastAsia="en-GB"/>
            </w:rPr>
          </w:pPr>
          <w:hyperlink w:anchor="_Toc420497476" w:history="1">
            <w:r w:rsidRPr="002A23DA">
              <w:rPr>
                <w:rStyle w:val="Hyperlink"/>
                <w:rFonts w:ascii="Book Antiqua" w:hAnsi="Book Antiqua"/>
                <w:noProof/>
                <w:lang w:val="en-US"/>
              </w:rPr>
              <w:t>4.4.</w:t>
            </w:r>
            <w:r>
              <w:rPr>
                <w:rFonts w:eastAsiaTheme="minorEastAsia"/>
                <w:noProof/>
                <w:lang w:val="en-GB" w:eastAsia="en-GB"/>
              </w:rPr>
              <w:tab/>
            </w:r>
            <w:r w:rsidRPr="002A23DA">
              <w:rPr>
                <w:rStyle w:val="Hyperlink"/>
                <w:rFonts w:ascii="Book Antiqua" w:hAnsi="Book Antiqua"/>
                <w:noProof/>
                <w:lang w:val="en-US"/>
              </w:rPr>
              <w:t>Issues with distrust</w:t>
            </w:r>
            <w:r>
              <w:rPr>
                <w:noProof/>
                <w:webHidden/>
              </w:rPr>
              <w:tab/>
            </w:r>
            <w:r>
              <w:rPr>
                <w:noProof/>
                <w:webHidden/>
              </w:rPr>
              <w:fldChar w:fldCharType="begin"/>
            </w:r>
            <w:r>
              <w:rPr>
                <w:noProof/>
                <w:webHidden/>
              </w:rPr>
              <w:instrText xml:space="preserve"> PAGEREF _Toc420497476 \h </w:instrText>
            </w:r>
            <w:r>
              <w:rPr>
                <w:noProof/>
                <w:webHidden/>
              </w:rPr>
            </w:r>
            <w:r>
              <w:rPr>
                <w:noProof/>
                <w:webHidden/>
              </w:rPr>
              <w:fldChar w:fldCharType="separate"/>
            </w:r>
            <w:r>
              <w:rPr>
                <w:noProof/>
                <w:webHidden/>
              </w:rPr>
              <w:t>43</w:t>
            </w:r>
            <w:r>
              <w:rPr>
                <w:noProof/>
                <w:webHidden/>
              </w:rPr>
              <w:fldChar w:fldCharType="end"/>
            </w:r>
          </w:hyperlink>
        </w:p>
        <w:p w14:paraId="080C998B" w14:textId="77777777" w:rsidR="00AD18F1" w:rsidRDefault="00AD18F1">
          <w:pPr>
            <w:pStyle w:val="TOC2"/>
            <w:tabs>
              <w:tab w:val="left" w:pos="880"/>
              <w:tab w:val="right" w:leader="dot" w:pos="9062"/>
            </w:tabs>
            <w:rPr>
              <w:rFonts w:eastAsiaTheme="minorEastAsia"/>
              <w:noProof/>
              <w:lang w:val="en-GB" w:eastAsia="en-GB"/>
            </w:rPr>
          </w:pPr>
          <w:hyperlink w:anchor="_Toc420497477" w:history="1">
            <w:r w:rsidRPr="002A23DA">
              <w:rPr>
                <w:rStyle w:val="Hyperlink"/>
                <w:rFonts w:ascii="Book Antiqua" w:hAnsi="Book Antiqua"/>
                <w:noProof/>
                <w:lang w:val="en-US"/>
              </w:rPr>
              <w:t>4.5.</w:t>
            </w:r>
            <w:r>
              <w:rPr>
                <w:rFonts w:eastAsiaTheme="minorEastAsia"/>
                <w:noProof/>
                <w:lang w:val="en-GB" w:eastAsia="en-GB"/>
              </w:rPr>
              <w:tab/>
            </w:r>
            <w:r w:rsidRPr="002A23DA">
              <w:rPr>
                <w:rStyle w:val="Hyperlink"/>
                <w:rFonts w:ascii="Book Antiqua" w:hAnsi="Book Antiqua"/>
                <w:noProof/>
                <w:lang w:val="en-US"/>
              </w:rPr>
              <w:t>Distrust for authorities</w:t>
            </w:r>
            <w:r>
              <w:rPr>
                <w:noProof/>
                <w:webHidden/>
              </w:rPr>
              <w:tab/>
            </w:r>
            <w:r>
              <w:rPr>
                <w:noProof/>
                <w:webHidden/>
              </w:rPr>
              <w:fldChar w:fldCharType="begin"/>
            </w:r>
            <w:r>
              <w:rPr>
                <w:noProof/>
                <w:webHidden/>
              </w:rPr>
              <w:instrText xml:space="preserve"> PAGEREF _Toc420497477 \h </w:instrText>
            </w:r>
            <w:r>
              <w:rPr>
                <w:noProof/>
                <w:webHidden/>
              </w:rPr>
            </w:r>
            <w:r>
              <w:rPr>
                <w:noProof/>
                <w:webHidden/>
              </w:rPr>
              <w:fldChar w:fldCharType="separate"/>
            </w:r>
            <w:r>
              <w:rPr>
                <w:noProof/>
                <w:webHidden/>
              </w:rPr>
              <w:t>45</w:t>
            </w:r>
            <w:r>
              <w:rPr>
                <w:noProof/>
                <w:webHidden/>
              </w:rPr>
              <w:fldChar w:fldCharType="end"/>
            </w:r>
          </w:hyperlink>
        </w:p>
        <w:p w14:paraId="666B30C0" w14:textId="77777777" w:rsidR="00AD18F1" w:rsidRDefault="00AD18F1">
          <w:pPr>
            <w:pStyle w:val="TOC2"/>
            <w:tabs>
              <w:tab w:val="left" w:pos="880"/>
              <w:tab w:val="right" w:leader="dot" w:pos="9062"/>
            </w:tabs>
            <w:rPr>
              <w:rFonts w:eastAsiaTheme="minorEastAsia"/>
              <w:noProof/>
              <w:lang w:val="en-GB" w:eastAsia="en-GB"/>
            </w:rPr>
          </w:pPr>
          <w:hyperlink w:anchor="_Toc420497478" w:history="1">
            <w:r w:rsidRPr="002A23DA">
              <w:rPr>
                <w:rStyle w:val="Hyperlink"/>
                <w:rFonts w:ascii="Book Antiqua" w:hAnsi="Book Antiqua"/>
                <w:noProof/>
                <w:lang w:val="en-US"/>
              </w:rPr>
              <w:t>4.6.</w:t>
            </w:r>
            <w:r>
              <w:rPr>
                <w:rFonts w:eastAsiaTheme="minorEastAsia"/>
                <w:noProof/>
                <w:lang w:val="en-GB" w:eastAsia="en-GB"/>
              </w:rPr>
              <w:tab/>
            </w:r>
            <w:r w:rsidRPr="002A23DA">
              <w:rPr>
                <w:rStyle w:val="Hyperlink"/>
                <w:rFonts w:ascii="Book Antiqua" w:hAnsi="Book Antiqua"/>
                <w:noProof/>
                <w:lang w:val="en-US"/>
              </w:rPr>
              <w:t>Agency</w:t>
            </w:r>
            <w:r>
              <w:rPr>
                <w:noProof/>
                <w:webHidden/>
              </w:rPr>
              <w:tab/>
            </w:r>
            <w:r>
              <w:rPr>
                <w:noProof/>
                <w:webHidden/>
              </w:rPr>
              <w:fldChar w:fldCharType="begin"/>
            </w:r>
            <w:r>
              <w:rPr>
                <w:noProof/>
                <w:webHidden/>
              </w:rPr>
              <w:instrText xml:space="preserve"> PAGEREF _Toc420497478 \h </w:instrText>
            </w:r>
            <w:r>
              <w:rPr>
                <w:noProof/>
                <w:webHidden/>
              </w:rPr>
            </w:r>
            <w:r>
              <w:rPr>
                <w:noProof/>
                <w:webHidden/>
              </w:rPr>
              <w:fldChar w:fldCharType="separate"/>
            </w:r>
            <w:r>
              <w:rPr>
                <w:noProof/>
                <w:webHidden/>
              </w:rPr>
              <w:t>47</w:t>
            </w:r>
            <w:r>
              <w:rPr>
                <w:noProof/>
                <w:webHidden/>
              </w:rPr>
              <w:fldChar w:fldCharType="end"/>
            </w:r>
          </w:hyperlink>
        </w:p>
        <w:p w14:paraId="393A2BFD" w14:textId="77777777" w:rsidR="00AD18F1" w:rsidRDefault="00AD18F1">
          <w:pPr>
            <w:pStyle w:val="TOC2"/>
            <w:tabs>
              <w:tab w:val="left" w:pos="880"/>
              <w:tab w:val="right" w:leader="dot" w:pos="9062"/>
            </w:tabs>
            <w:rPr>
              <w:rFonts w:eastAsiaTheme="minorEastAsia"/>
              <w:noProof/>
              <w:lang w:val="en-GB" w:eastAsia="en-GB"/>
            </w:rPr>
          </w:pPr>
          <w:hyperlink w:anchor="_Toc420497479" w:history="1">
            <w:r w:rsidRPr="002A23DA">
              <w:rPr>
                <w:rStyle w:val="Hyperlink"/>
                <w:rFonts w:ascii="Book Antiqua" w:hAnsi="Book Antiqua"/>
                <w:noProof/>
                <w:lang w:val="en-US"/>
              </w:rPr>
              <w:t>4.7.</w:t>
            </w:r>
            <w:r>
              <w:rPr>
                <w:rFonts w:eastAsiaTheme="minorEastAsia"/>
                <w:noProof/>
                <w:lang w:val="en-GB" w:eastAsia="en-GB"/>
              </w:rPr>
              <w:tab/>
            </w:r>
            <w:r w:rsidRPr="002A23DA">
              <w:rPr>
                <w:rStyle w:val="Hyperlink"/>
                <w:rFonts w:ascii="Book Antiqua" w:hAnsi="Book Antiqua"/>
                <w:noProof/>
                <w:lang w:val="en-US"/>
              </w:rPr>
              <w:t>Assumptions about human trafficking</w:t>
            </w:r>
            <w:r>
              <w:rPr>
                <w:noProof/>
                <w:webHidden/>
              </w:rPr>
              <w:tab/>
            </w:r>
            <w:r>
              <w:rPr>
                <w:noProof/>
                <w:webHidden/>
              </w:rPr>
              <w:fldChar w:fldCharType="begin"/>
            </w:r>
            <w:r>
              <w:rPr>
                <w:noProof/>
                <w:webHidden/>
              </w:rPr>
              <w:instrText xml:space="preserve"> PAGEREF _Toc420497479 \h </w:instrText>
            </w:r>
            <w:r>
              <w:rPr>
                <w:noProof/>
                <w:webHidden/>
              </w:rPr>
            </w:r>
            <w:r>
              <w:rPr>
                <w:noProof/>
                <w:webHidden/>
              </w:rPr>
              <w:fldChar w:fldCharType="separate"/>
            </w:r>
            <w:r>
              <w:rPr>
                <w:noProof/>
                <w:webHidden/>
              </w:rPr>
              <w:t>49</w:t>
            </w:r>
            <w:r>
              <w:rPr>
                <w:noProof/>
                <w:webHidden/>
              </w:rPr>
              <w:fldChar w:fldCharType="end"/>
            </w:r>
          </w:hyperlink>
        </w:p>
        <w:p w14:paraId="07B65484" w14:textId="77777777" w:rsidR="00AD18F1" w:rsidRDefault="00AD18F1">
          <w:pPr>
            <w:pStyle w:val="TOC2"/>
            <w:tabs>
              <w:tab w:val="left" w:pos="880"/>
              <w:tab w:val="right" w:leader="dot" w:pos="9062"/>
            </w:tabs>
            <w:rPr>
              <w:rFonts w:eastAsiaTheme="minorEastAsia"/>
              <w:noProof/>
              <w:lang w:val="en-GB" w:eastAsia="en-GB"/>
            </w:rPr>
          </w:pPr>
          <w:hyperlink w:anchor="_Toc420497480" w:history="1">
            <w:r w:rsidRPr="002A23DA">
              <w:rPr>
                <w:rStyle w:val="Hyperlink"/>
                <w:rFonts w:ascii="Book Antiqua" w:hAnsi="Book Antiqua"/>
                <w:noProof/>
                <w:lang w:val="en-US"/>
              </w:rPr>
              <w:t>4.8.</w:t>
            </w:r>
            <w:r>
              <w:rPr>
                <w:rFonts w:eastAsiaTheme="minorEastAsia"/>
                <w:noProof/>
                <w:lang w:val="en-GB" w:eastAsia="en-GB"/>
              </w:rPr>
              <w:tab/>
            </w:r>
            <w:r w:rsidRPr="002A23DA">
              <w:rPr>
                <w:rStyle w:val="Hyperlink"/>
                <w:rFonts w:ascii="Book Antiqua" w:hAnsi="Book Antiqua"/>
                <w:noProof/>
                <w:lang w:val="en-US"/>
              </w:rPr>
              <w:t>Evidence of internal trafficking</w:t>
            </w:r>
            <w:r>
              <w:rPr>
                <w:noProof/>
                <w:webHidden/>
              </w:rPr>
              <w:tab/>
            </w:r>
            <w:r>
              <w:rPr>
                <w:noProof/>
                <w:webHidden/>
              </w:rPr>
              <w:fldChar w:fldCharType="begin"/>
            </w:r>
            <w:r>
              <w:rPr>
                <w:noProof/>
                <w:webHidden/>
              </w:rPr>
              <w:instrText xml:space="preserve"> PAGEREF _Toc420497480 \h </w:instrText>
            </w:r>
            <w:r>
              <w:rPr>
                <w:noProof/>
                <w:webHidden/>
              </w:rPr>
            </w:r>
            <w:r>
              <w:rPr>
                <w:noProof/>
                <w:webHidden/>
              </w:rPr>
              <w:fldChar w:fldCharType="separate"/>
            </w:r>
            <w:r>
              <w:rPr>
                <w:noProof/>
                <w:webHidden/>
              </w:rPr>
              <w:t>52</w:t>
            </w:r>
            <w:r>
              <w:rPr>
                <w:noProof/>
                <w:webHidden/>
              </w:rPr>
              <w:fldChar w:fldCharType="end"/>
            </w:r>
          </w:hyperlink>
        </w:p>
        <w:p w14:paraId="78D509FE" w14:textId="77777777" w:rsidR="00AD18F1" w:rsidRDefault="00AD18F1">
          <w:pPr>
            <w:pStyle w:val="TOC2"/>
            <w:tabs>
              <w:tab w:val="left" w:pos="880"/>
              <w:tab w:val="right" w:leader="dot" w:pos="9062"/>
            </w:tabs>
            <w:rPr>
              <w:rFonts w:eastAsiaTheme="minorEastAsia"/>
              <w:noProof/>
              <w:lang w:val="en-GB" w:eastAsia="en-GB"/>
            </w:rPr>
          </w:pPr>
          <w:hyperlink w:anchor="_Toc420497481" w:history="1">
            <w:r w:rsidRPr="002A23DA">
              <w:rPr>
                <w:rStyle w:val="Hyperlink"/>
                <w:rFonts w:ascii="Book Antiqua" w:hAnsi="Book Antiqua"/>
                <w:noProof/>
                <w:lang w:val="en-US"/>
              </w:rPr>
              <w:t>4.9.</w:t>
            </w:r>
            <w:r>
              <w:rPr>
                <w:rFonts w:eastAsiaTheme="minorEastAsia"/>
                <w:noProof/>
                <w:lang w:val="en-GB" w:eastAsia="en-GB"/>
              </w:rPr>
              <w:tab/>
            </w:r>
            <w:r w:rsidRPr="002A23DA">
              <w:rPr>
                <w:rStyle w:val="Hyperlink"/>
                <w:rFonts w:ascii="Book Antiqua" w:hAnsi="Book Antiqua"/>
                <w:noProof/>
                <w:lang w:val="en-US"/>
              </w:rPr>
              <w:t>Issues with labour migration, and policy considerations</w:t>
            </w:r>
            <w:r>
              <w:rPr>
                <w:noProof/>
                <w:webHidden/>
              </w:rPr>
              <w:tab/>
            </w:r>
            <w:r>
              <w:rPr>
                <w:noProof/>
                <w:webHidden/>
              </w:rPr>
              <w:fldChar w:fldCharType="begin"/>
            </w:r>
            <w:r>
              <w:rPr>
                <w:noProof/>
                <w:webHidden/>
              </w:rPr>
              <w:instrText xml:space="preserve"> PAGEREF _Toc420497481 \h </w:instrText>
            </w:r>
            <w:r>
              <w:rPr>
                <w:noProof/>
                <w:webHidden/>
              </w:rPr>
            </w:r>
            <w:r>
              <w:rPr>
                <w:noProof/>
                <w:webHidden/>
              </w:rPr>
              <w:fldChar w:fldCharType="separate"/>
            </w:r>
            <w:r>
              <w:rPr>
                <w:noProof/>
                <w:webHidden/>
              </w:rPr>
              <w:t>54</w:t>
            </w:r>
            <w:r>
              <w:rPr>
                <w:noProof/>
                <w:webHidden/>
              </w:rPr>
              <w:fldChar w:fldCharType="end"/>
            </w:r>
          </w:hyperlink>
        </w:p>
        <w:p w14:paraId="1FED3E66" w14:textId="77777777" w:rsidR="00AD18F1" w:rsidRDefault="00AD18F1">
          <w:pPr>
            <w:pStyle w:val="TOC1"/>
            <w:rPr>
              <w:rFonts w:eastAsiaTheme="minorEastAsia"/>
              <w:noProof/>
              <w:lang w:val="en-GB" w:eastAsia="en-GB"/>
            </w:rPr>
          </w:pPr>
          <w:hyperlink w:anchor="_Toc420497482" w:history="1">
            <w:r w:rsidRPr="002A23DA">
              <w:rPr>
                <w:rStyle w:val="Hyperlink"/>
                <w:rFonts w:ascii="Book Antiqua" w:hAnsi="Book Antiqua"/>
                <w:noProof/>
                <w:lang w:val="en-US"/>
              </w:rPr>
              <w:t>5.</w:t>
            </w:r>
            <w:r>
              <w:rPr>
                <w:rFonts w:eastAsiaTheme="minorEastAsia"/>
                <w:noProof/>
                <w:lang w:val="en-GB" w:eastAsia="en-GB"/>
              </w:rPr>
              <w:tab/>
            </w:r>
            <w:r w:rsidRPr="002A23DA">
              <w:rPr>
                <w:rStyle w:val="Hyperlink"/>
                <w:rFonts w:ascii="Book Antiqua" w:hAnsi="Book Antiqua"/>
                <w:noProof/>
                <w:lang w:val="en-US"/>
              </w:rPr>
              <w:t>Conclusion</w:t>
            </w:r>
            <w:r>
              <w:rPr>
                <w:noProof/>
                <w:webHidden/>
              </w:rPr>
              <w:tab/>
            </w:r>
            <w:r>
              <w:rPr>
                <w:noProof/>
                <w:webHidden/>
              </w:rPr>
              <w:fldChar w:fldCharType="begin"/>
            </w:r>
            <w:r>
              <w:rPr>
                <w:noProof/>
                <w:webHidden/>
              </w:rPr>
              <w:instrText xml:space="preserve"> PAGEREF _Toc420497482 \h </w:instrText>
            </w:r>
            <w:r>
              <w:rPr>
                <w:noProof/>
                <w:webHidden/>
              </w:rPr>
            </w:r>
            <w:r>
              <w:rPr>
                <w:noProof/>
                <w:webHidden/>
              </w:rPr>
              <w:fldChar w:fldCharType="separate"/>
            </w:r>
            <w:r>
              <w:rPr>
                <w:noProof/>
                <w:webHidden/>
              </w:rPr>
              <w:t>59</w:t>
            </w:r>
            <w:r>
              <w:rPr>
                <w:noProof/>
                <w:webHidden/>
              </w:rPr>
              <w:fldChar w:fldCharType="end"/>
            </w:r>
          </w:hyperlink>
        </w:p>
        <w:p w14:paraId="6B7FA2E6" w14:textId="77777777" w:rsidR="00AD18F1" w:rsidRDefault="00AD18F1">
          <w:pPr>
            <w:pStyle w:val="TOC1"/>
            <w:rPr>
              <w:rFonts w:eastAsiaTheme="minorEastAsia"/>
              <w:noProof/>
              <w:lang w:val="en-GB" w:eastAsia="en-GB"/>
            </w:rPr>
          </w:pPr>
          <w:hyperlink w:anchor="_Toc420497483" w:history="1">
            <w:r w:rsidRPr="002A23DA">
              <w:rPr>
                <w:rStyle w:val="Hyperlink"/>
                <w:rFonts w:ascii="Book Antiqua" w:hAnsi="Book Antiqua"/>
                <w:noProof/>
                <w:lang w:val="en-US"/>
              </w:rPr>
              <w:t>References</w:t>
            </w:r>
            <w:r>
              <w:rPr>
                <w:noProof/>
                <w:webHidden/>
              </w:rPr>
              <w:tab/>
            </w:r>
            <w:r>
              <w:rPr>
                <w:noProof/>
                <w:webHidden/>
              </w:rPr>
              <w:fldChar w:fldCharType="begin"/>
            </w:r>
            <w:r>
              <w:rPr>
                <w:noProof/>
                <w:webHidden/>
              </w:rPr>
              <w:instrText xml:space="preserve"> PAGEREF _Toc420497483 \h </w:instrText>
            </w:r>
            <w:r>
              <w:rPr>
                <w:noProof/>
                <w:webHidden/>
              </w:rPr>
            </w:r>
            <w:r>
              <w:rPr>
                <w:noProof/>
                <w:webHidden/>
              </w:rPr>
              <w:fldChar w:fldCharType="separate"/>
            </w:r>
            <w:r>
              <w:rPr>
                <w:noProof/>
                <w:webHidden/>
              </w:rPr>
              <w:t>62</w:t>
            </w:r>
            <w:r>
              <w:rPr>
                <w:noProof/>
                <w:webHidden/>
              </w:rPr>
              <w:fldChar w:fldCharType="end"/>
            </w:r>
          </w:hyperlink>
        </w:p>
        <w:p w14:paraId="1A993536" w14:textId="77777777" w:rsidR="00AD18F1" w:rsidRDefault="00AD18F1">
          <w:pPr>
            <w:pStyle w:val="TOC1"/>
            <w:rPr>
              <w:rFonts w:eastAsiaTheme="minorEastAsia"/>
              <w:noProof/>
              <w:lang w:val="en-GB" w:eastAsia="en-GB"/>
            </w:rPr>
          </w:pPr>
          <w:hyperlink w:anchor="_Toc420497484" w:history="1">
            <w:r w:rsidRPr="002A23DA">
              <w:rPr>
                <w:rStyle w:val="Hyperlink"/>
                <w:rFonts w:ascii="Book Antiqua" w:hAnsi="Book Antiqua"/>
                <w:noProof/>
                <w:lang w:val="en-US"/>
              </w:rPr>
              <w:t>Annexes</w:t>
            </w:r>
            <w:r>
              <w:rPr>
                <w:noProof/>
                <w:webHidden/>
              </w:rPr>
              <w:tab/>
            </w:r>
            <w:r>
              <w:rPr>
                <w:noProof/>
                <w:webHidden/>
              </w:rPr>
              <w:fldChar w:fldCharType="begin"/>
            </w:r>
            <w:r>
              <w:rPr>
                <w:noProof/>
                <w:webHidden/>
              </w:rPr>
              <w:instrText xml:space="preserve"> PAGEREF _Toc420497484 \h </w:instrText>
            </w:r>
            <w:r>
              <w:rPr>
                <w:noProof/>
                <w:webHidden/>
              </w:rPr>
            </w:r>
            <w:r>
              <w:rPr>
                <w:noProof/>
                <w:webHidden/>
              </w:rPr>
              <w:fldChar w:fldCharType="separate"/>
            </w:r>
            <w:r>
              <w:rPr>
                <w:noProof/>
                <w:webHidden/>
              </w:rPr>
              <w:t>68</w:t>
            </w:r>
            <w:r>
              <w:rPr>
                <w:noProof/>
                <w:webHidden/>
              </w:rPr>
              <w:fldChar w:fldCharType="end"/>
            </w:r>
          </w:hyperlink>
        </w:p>
        <w:p w14:paraId="029B2293" w14:textId="77777777" w:rsidR="00AD18F1" w:rsidRDefault="00AD18F1">
          <w:pPr>
            <w:pStyle w:val="TOC2"/>
            <w:tabs>
              <w:tab w:val="left" w:pos="660"/>
              <w:tab w:val="right" w:leader="dot" w:pos="9062"/>
            </w:tabs>
            <w:rPr>
              <w:rFonts w:eastAsiaTheme="minorEastAsia"/>
              <w:noProof/>
              <w:lang w:val="en-GB" w:eastAsia="en-GB"/>
            </w:rPr>
          </w:pPr>
          <w:hyperlink w:anchor="_Toc420497485" w:history="1">
            <w:r w:rsidRPr="002A23DA">
              <w:rPr>
                <w:rStyle w:val="Hyperlink"/>
                <w:rFonts w:ascii="Book Antiqua" w:hAnsi="Book Antiqua"/>
                <w:noProof/>
                <w:lang w:val="en-US"/>
              </w:rPr>
              <w:t>1.</w:t>
            </w:r>
            <w:r>
              <w:rPr>
                <w:rFonts w:eastAsiaTheme="minorEastAsia"/>
                <w:noProof/>
                <w:lang w:val="en-GB" w:eastAsia="en-GB"/>
              </w:rPr>
              <w:tab/>
            </w:r>
            <w:r w:rsidRPr="002A23DA">
              <w:rPr>
                <w:rStyle w:val="Hyperlink"/>
                <w:rFonts w:ascii="Book Antiqua" w:hAnsi="Book Antiqua"/>
                <w:noProof/>
                <w:lang w:val="en-US"/>
              </w:rPr>
              <w:t>Demographic information</w:t>
            </w:r>
            <w:r>
              <w:rPr>
                <w:noProof/>
                <w:webHidden/>
              </w:rPr>
              <w:tab/>
            </w:r>
            <w:r>
              <w:rPr>
                <w:noProof/>
                <w:webHidden/>
              </w:rPr>
              <w:fldChar w:fldCharType="begin"/>
            </w:r>
            <w:r>
              <w:rPr>
                <w:noProof/>
                <w:webHidden/>
              </w:rPr>
              <w:instrText xml:space="preserve"> PAGEREF _Toc420497485 \h </w:instrText>
            </w:r>
            <w:r>
              <w:rPr>
                <w:noProof/>
                <w:webHidden/>
              </w:rPr>
            </w:r>
            <w:r>
              <w:rPr>
                <w:noProof/>
                <w:webHidden/>
              </w:rPr>
              <w:fldChar w:fldCharType="separate"/>
            </w:r>
            <w:r>
              <w:rPr>
                <w:noProof/>
                <w:webHidden/>
              </w:rPr>
              <w:t>68</w:t>
            </w:r>
            <w:r>
              <w:rPr>
                <w:noProof/>
                <w:webHidden/>
              </w:rPr>
              <w:fldChar w:fldCharType="end"/>
            </w:r>
          </w:hyperlink>
        </w:p>
        <w:p w14:paraId="148A1F99" w14:textId="77777777" w:rsidR="00AD18F1" w:rsidRDefault="00AD18F1">
          <w:pPr>
            <w:pStyle w:val="TOC2"/>
            <w:tabs>
              <w:tab w:val="left" w:pos="660"/>
              <w:tab w:val="right" w:leader="dot" w:pos="9062"/>
            </w:tabs>
            <w:rPr>
              <w:rFonts w:eastAsiaTheme="minorEastAsia"/>
              <w:noProof/>
              <w:lang w:val="en-GB" w:eastAsia="en-GB"/>
            </w:rPr>
          </w:pPr>
          <w:hyperlink w:anchor="_Toc420497486" w:history="1">
            <w:r w:rsidRPr="002A23DA">
              <w:rPr>
                <w:rStyle w:val="Hyperlink"/>
                <w:rFonts w:ascii="Book Antiqua" w:hAnsi="Book Antiqua"/>
                <w:noProof/>
                <w:lang w:val="en-US"/>
              </w:rPr>
              <w:t>2.</w:t>
            </w:r>
            <w:r>
              <w:rPr>
                <w:rFonts w:eastAsiaTheme="minorEastAsia"/>
                <w:noProof/>
                <w:lang w:val="en-GB" w:eastAsia="en-GB"/>
              </w:rPr>
              <w:tab/>
            </w:r>
            <w:r w:rsidRPr="002A23DA">
              <w:rPr>
                <w:rStyle w:val="Hyperlink"/>
                <w:rFonts w:ascii="Book Antiqua" w:hAnsi="Book Antiqua"/>
                <w:noProof/>
                <w:lang w:val="en-US"/>
              </w:rPr>
              <w:t>Interview guide for victims of trafficking</w:t>
            </w:r>
            <w:r>
              <w:rPr>
                <w:noProof/>
                <w:webHidden/>
              </w:rPr>
              <w:tab/>
            </w:r>
            <w:r>
              <w:rPr>
                <w:noProof/>
                <w:webHidden/>
              </w:rPr>
              <w:fldChar w:fldCharType="begin"/>
            </w:r>
            <w:r>
              <w:rPr>
                <w:noProof/>
                <w:webHidden/>
              </w:rPr>
              <w:instrText xml:space="preserve"> PAGEREF _Toc420497486 \h </w:instrText>
            </w:r>
            <w:r>
              <w:rPr>
                <w:noProof/>
                <w:webHidden/>
              </w:rPr>
            </w:r>
            <w:r>
              <w:rPr>
                <w:noProof/>
                <w:webHidden/>
              </w:rPr>
              <w:fldChar w:fldCharType="separate"/>
            </w:r>
            <w:r>
              <w:rPr>
                <w:noProof/>
                <w:webHidden/>
              </w:rPr>
              <w:t>69</w:t>
            </w:r>
            <w:r>
              <w:rPr>
                <w:noProof/>
                <w:webHidden/>
              </w:rPr>
              <w:fldChar w:fldCharType="end"/>
            </w:r>
          </w:hyperlink>
        </w:p>
        <w:p w14:paraId="11EADAEC" w14:textId="77777777" w:rsidR="00AD18F1" w:rsidRDefault="00AD18F1">
          <w:pPr>
            <w:pStyle w:val="TOC2"/>
            <w:tabs>
              <w:tab w:val="left" w:pos="660"/>
              <w:tab w:val="right" w:leader="dot" w:pos="9062"/>
            </w:tabs>
            <w:rPr>
              <w:rFonts w:eastAsiaTheme="minorEastAsia"/>
              <w:noProof/>
              <w:lang w:val="en-GB" w:eastAsia="en-GB"/>
            </w:rPr>
          </w:pPr>
          <w:hyperlink w:anchor="_Toc420497487" w:history="1">
            <w:r w:rsidRPr="002A23DA">
              <w:rPr>
                <w:rStyle w:val="Hyperlink"/>
                <w:rFonts w:ascii="Book Antiqua" w:hAnsi="Book Antiqua"/>
                <w:noProof/>
                <w:lang w:val="en-US"/>
              </w:rPr>
              <w:t>3.</w:t>
            </w:r>
            <w:r>
              <w:rPr>
                <w:rFonts w:eastAsiaTheme="minorEastAsia"/>
                <w:noProof/>
                <w:lang w:val="en-GB" w:eastAsia="en-GB"/>
              </w:rPr>
              <w:tab/>
            </w:r>
            <w:r w:rsidRPr="002A23DA">
              <w:rPr>
                <w:rStyle w:val="Hyperlink"/>
                <w:rFonts w:ascii="Book Antiqua" w:hAnsi="Book Antiqua"/>
                <w:noProof/>
                <w:lang w:val="en-US"/>
              </w:rPr>
              <w:t>Interview guide for key informants</w:t>
            </w:r>
            <w:r>
              <w:rPr>
                <w:noProof/>
                <w:webHidden/>
              </w:rPr>
              <w:tab/>
            </w:r>
            <w:r>
              <w:rPr>
                <w:noProof/>
                <w:webHidden/>
              </w:rPr>
              <w:fldChar w:fldCharType="begin"/>
            </w:r>
            <w:r>
              <w:rPr>
                <w:noProof/>
                <w:webHidden/>
              </w:rPr>
              <w:instrText xml:space="preserve"> PAGEREF _Toc420497487 \h </w:instrText>
            </w:r>
            <w:r>
              <w:rPr>
                <w:noProof/>
                <w:webHidden/>
              </w:rPr>
            </w:r>
            <w:r>
              <w:rPr>
                <w:noProof/>
                <w:webHidden/>
              </w:rPr>
              <w:fldChar w:fldCharType="separate"/>
            </w:r>
            <w:r>
              <w:rPr>
                <w:noProof/>
                <w:webHidden/>
              </w:rPr>
              <w:t>70</w:t>
            </w:r>
            <w:r>
              <w:rPr>
                <w:noProof/>
                <w:webHidden/>
              </w:rPr>
              <w:fldChar w:fldCharType="end"/>
            </w:r>
          </w:hyperlink>
        </w:p>
        <w:p w14:paraId="3A988984" w14:textId="77777777" w:rsidR="006C680C" w:rsidRPr="005B086B" w:rsidRDefault="002658E1" w:rsidP="004C30A9">
          <w:pPr>
            <w:rPr>
              <w:rFonts w:ascii="Book Antiqua" w:hAnsi="Book Antiqua"/>
              <w:lang w:val="en-US"/>
            </w:rPr>
            <w:sectPr w:rsidR="006C680C" w:rsidRPr="005B086B" w:rsidSect="002F281B">
              <w:footerReference w:type="default" r:id="rId9"/>
              <w:footerReference w:type="first" r:id="rId10"/>
              <w:pgSz w:w="11906" w:h="16838"/>
              <w:pgMar w:top="1417" w:right="1417" w:bottom="1417" w:left="1417" w:header="708" w:footer="708" w:gutter="0"/>
              <w:pgNumType w:start="0"/>
              <w:cols w:space="708"/>
              <w:titlePg/>
              <w:docGrid w:linePitch="360"/>
            </w:sectPr>
          </w:pPr>
          <w:r w:rsidRPr="005B086B">
            <w:rPr>
              <w:rFonts w:ascii="Book Antiqua" w:hAnsi="Book Antiqua"/>
              <w:b/>
              <w:bCs/>
              <w:noProof/>
            </w:rPr>
            <w:fldChar w:fldCharType="end"/>
          </w:r>
        </w:p>
      </w:sdtContent>
    </w:sdt>
    <w:p w14:paraId="08E0576F" w14:textId="77777777" w:rsidR="00386E7E" w:rsidRPr="005B086B" w:rsidRDefault="00386E7E" w:rsidP="00B06578">
      <w:pPr>
        <w:pStyle w:val="Heading1"/>
        <w:numPr>
          <w:ilvl w:val="0"/>
          <w:numId w:val="1"/>
        </w:numPr>
        <w:spacing w:line="360" w:lineRule="auto"/>
        <w:jc w:val="both"/>
        <w:rPr>
          <w:rFonts w:ascii="Book Antiqua" w:hAnsi="Book Antiqua"/>
          <w:lang w:val="en-US"/>
        </w:rPr>
      </w:pPr>
      <w:bookmarkStart w:id="1" w:name="_Toc420497456"/>
      <w:r w:rsidRPr="005B086B">
        <w:rPr>
          <w:rFonts w:ascii="Book Antiqua" w:hAnsi="Book Antiqua"/>
          <w:lang w:val="en-US"/>
        </w:rPr>
        <w:lastRenderedPageBreak/>
        <w:t>Introduction</w:t>
      </w:r>
      <w:bookmarkEnd w:id="1"/>
    </w:p>
    <w:p w14:paraId="218705EF" w14:textId="5D25E68C" w:rsidR="00386E7E" w:rsidRPr="009231C3" w:rsidRDefault="00386E7E" w:rsidP="009231C3">
      <w:pPr>
        <w:spacing w:line="240" w:lineRule="auto"/>
        <w:ind w:left="851" w:right="850"/>
        <w:jc w:val="both"/>
        <w:rPr>
          <w:rFonts w:ascii="Book Antiqua" w:hAnsi="Book Antiqua" w:cs="Times New Roman"/>
          <w:sz w:val="20"/>
          <w:szCs w:val="20"/>
          <w:lang w:val="en-US"/>
        </w:rPr>
      </w:pPr>
      <w:r w:rsidRPr="009231C3">
        <w:rPr>
          <w:rFonts w:ascii="Book Antiqua" w:hAnsi="Book Antiqua" w:cs="Times New Roman"/>
          <w:sz w:val="20"/>
          <w:szCs w:val="20"/>
          <w:lang w:val="en-US"/>
        </w:rPr>
        <w:t>“I was working harder than I ever had, under nearly intolerable conditions – and still, I hadn’t received a single Egyptian pound. How could I endure this for two</w:t>
      </w:r>
      <w:r w:rsidR="007E6782" w:rsidRPr="009231C3">
        <w:rPr>
          <w:rFonts w:ascii="Book Antiqua" w:hAnsi="Book Antiqua" w:cs="Times New Roman"/>
          <w:sz w:val="20"/>
          <w:szCs w:val="20"/>
          <w:lang w:val="en-US"/>
        </w:rPr>
        <w:t xml:space="preserve"> or three years? […]</w:t>
      </w:r>
      <w:r w:rsidRPr="009231C3">
        <w:rPr>
          <w:rFonts w:ascii="Book Antiqua" w:hAnsi="Book Antiqua" w:cs="Times New Roman"/>
          <w:sz w:val="20"/>
          <w:szCs w:val="20"/>
          <w:lang w:val="en-US"/>
        </w:rPr>
        <w:t xml:space="preserve"> The reality of bondage came to me as a dark and dire reveleation.” </w:t>
      </w:r>
      <w:r w:rsidRPr="009231C3">
        <w:rPr>
          <w:rFonts w:ascii="Book Antiqua" w:hAnsi="Book Antiqua" w:cs="Times New Roman"/>
          <w:sz w:val="20"/>
          <w:szCs w:val="20"/>
          <w:lang w:val="en-US"/>
        </w:rPr>
        <w:tab/>
      </w:r>
      <w:r w:rsidRPr="009231C3">
        <w:rPr>
          <w:rFonts w:ascii="Book Antiqua" w:hAnsi="Book Antiqua" w:cs="Times New Roman"/>
          <w:sz w:val="20"/>
          <w:szCs w:val="20"/>
          <w:lang w:val="en-US"/>
        </w:rPr>
        <w:tab/>
      </w:r>
      <w:r w:rsidRPr="009231C3">
        <w:rPr>
          <w:rFonts w:ascii="Book Antiqua" w:hAnsi="Book Antiqua" w:cs="Times New Roman"/>
          <w:sz w:val="20"/>
          <w:szCs w:val="20"/>
          <w:lang w:val="en-US"/>
        </w:rPr>
        <w:tab/>
      </w:r>
      <w:r w:rsidRPr="009231C3">
        <w:rPr>
          <w:rFonts w:ascii="Book Antiqua" w:hAnsi="Book Antiqua" w:cs="Times New Roman"/>
          <w:sz w:val="20"/>
          <w:szCs w:val="20"/>
          <w:lang w:val="en-US"/>
        </w:rPr>
        <w:tab/>
        <w:t>(Juma 2006, p.153)</w:t>
      </w:r>
    </w:p>
    <w:p w14:paraId="53FB55AC" w14:textId="48CD9DDF"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Selina Juma is a Kenyan woman who, after losing her job in Kenya, sought employment as an au pair abroad (Juma, 2006). Selina ended up working for a family in Egypt where she was ill-treated, made to work long hours and her passport was taken away (</w:t>
      </w:r>
      <w:r w:rsidR="007E6782" w:rsidRPr="005B086B">
        <w:rPr>
          <w:rFonts w:ascii="Book Antiqua" w:hAnsi="Book Antiqua" w:cs="Times New Roman"/>
          <w:lang w:val="en-US"/>
        </w:rPr>
        <w:t>Ibid</w:t>
      </w:r>
      <w:r w:rsidRPr="005B086B">
        <w:rPr>
          <w:rFonts w:ascii="Book Antiqua" w:hAnsi="Book Antiqua" w:cs="Times New Roman"/>
          <w:lang w:val="en-US"/>
        </w:rPr>
        <w:t>). In the end</w:t>
      </w:r>
      <w:r w:rsidR="00EF6BF0">
        <w:rPr>
          <w:rFonts w:ascii="Book Antiqua" w:hAnsi="Book Antiqua" w:cs="Times New Roman"/>
          <w:lang w:val="en-US"/>
        </w:rPr>
        <w:t>,</w:t>
      </w:r>
      <w:r w:rsidRPr="005B086B">
        <w:rPr>
          <w:rFonts w:ascii="Book Antiqua" w:hAnsi="Book Antiqua" w:cs="Times New Roman"/>
          <w:lang w:val="en-US"/>
        </w:rPr>
        <w:t xml:space="preserve"> she was helped to escape the situation by </w:t>
      </w:r>
      <w:r w:rsidR="00EF6BF0" w:rsidRPr="005B086B">
        <w:rPr>
          <w:rFonts w:ascii="Book Antiqua" w:hAnsi="Book Antiqua" w:cs="Times New Roman"/>
          <w:lang w:val="en-US"/>
        </w:rPr>
        <w:t xml:space="preserve">human rights organisations in Eqypt </w:t>
      </w:r>
      <w:r w:rsidR="00EF6BF0">
        <w:rPr>
          <w:rFonts w:ascii="Book Antiqua" w:hAnsi="Book Antiqua" w:cs="Times New Roman"/>
          <w:lang w:val="en-US"/>
        </w:rPr>
        <w:t xml:space="preserve">and </w:t>
      </w:r>
      <w:r w:rsidRPr="005B086B">
        <w:rPr>
          <w:rFonts w:ascii="Book Antiqua" w:hAnsi="Book Antiqua" w:cs="Times New Roman"/>
          <w:lang w:val="en-US"/>
        </w:rPr>
        <w:t>an American woman she knew (</w:t>
      </w:r>
      <w:r w:rsidR="007E6782" w:rsidRPr="005B086B">
        <w:rPr>
          <w:rFonts w:ascii="Book Antiqua" w:hAnsi="Book Antiqua" w:cs="Times New Roman"/>
          <w:lang w:val="en-US"/>
        </w:rPr>
        <w:t>Ibid</w:t>
      </w:r>
      <w:r w:rsidRPr="005B086B">
        <w:rPr>
          <w:rFonts w:ascii="Book Antiqua" w:hAnsi="Book Antiqua" w:cs="Times New Roman"/>
          <w:lang w:val="en-US"/>
        </w:rPr>
        <w:t>). Selina received no direct compensation for her work at any point (</w:t>
      </w:r>
      <w:r w:rsidR="007E6782" w:rsidRPr="005B086B">
        <w:rPr>
          <w:rFonts w:ascii="Book Antiqua" w:hAnsi="Book Antiqua" w:cs="Times New Roman"/>
          <w:lang w:val="en-US"/>
        </w:rPr>
        <w:t>Ibid</w:t>
      </w:r>
      <w:r w:rsidRPr="005B086B">
        <w:rPr>
          <w:rFonts w:ascii="Book Antiqua" w:hAnsi="Book Antiqua" w:cs="Times New Roman"/>
          <w:lang w:val="en-US"/>
        </w:rPr>
        <w:t xml:space="preserve">). </w:t>
      </w:r>
    </w:p>
    <w:p w14:paraId="6C129BFF" w14:textId="77777777"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Selina’s story depicts the plight of those who have been trafficked for forced labour. Human trafficking, at times referred to as modern day slavery, is a violation of human rights. It is the movement of people within or across borders by means of usually force or deception (Jordan, 2002) for sex work, forced labour or for the purpose of organ removal. </w:t>
      </w:r>
    </w:p>
    <w:p w14:paraId="20F770C9" w14:textId="6F1E7CFC"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An interest for researching human trafficking in Kenya </w:t>
      </w:r>
      <w:r w:rsidR="00EF6BF0">
        <w:rPr>
          <w:rFonts w:ascii="Book Antiqua" w:hAnsi="Book Antiqua" w:cs="Times New Roman"/>
          <w:lang w:val="en-US"/>
        </w:rPr>
        <w:t>a</w:t>
      </w:r>
      <w:r w:rsidRPr="005B086B">
        <w:rPr>
          <w:rFonts w:ascii="Book Antiqua" w:hAnsi="Book Antiqua" w:cs="Times New Roman"/>
          <w:lang w:val="en-US"/>
        </w:rPr>
        <w:t>rose while completing an internship in the autumn of 2014 at an NGO called Awareness Against Human Trafficking (HAART)</w:t>
      </w:r>
      <w:r w:rsidR="007E6782" w:rsidRPr="005B086B">
        <w:rPr>
          <w:rFonts w:ascii="Book Antiqua" w:hAnsi="Book Antiqua" w:cs="Times New Roman"/>
          <w:lang w:val="en-US"/>
        </w:rPr>
        <w:t>,</w:t>
      </w:r>
      <w:r w:rsidRPr="005B086B">
        <w:rPr>
          <w:rFonts w:ascii="Book Antiqua" w:hAnsi="Book Antiqua" w:cs="Times New Roman"/>
          <w:lang w:val="en-US"/>
        </w:rPr>
        <w:t xml:space="preserve"> which is a Nairobi based NGO trying to curb human trafficking in Kenya. It was established in 2010 (HAART, n.d.) and is celebrating its fifth birthday this year</w:t>
      </w:r>
      <w:r w:rsidR="007E6782" w:rsidRPr="005B086B">
        <w:rPr>
          <w:rFonts w:ascii="Book Antiqua" w:hAnsi="Book Antiqua" w:cs="Times New Roman"/>
          <w:lang w:val="en-US"/>
        </w:rPr>
        <w:t>, and while it is a relatively new and small NGO, it is growing quickly</w:t>
      </w:r>
      <w:r w:rsidR="00C76185">
        <w:rPr>
          <w:rFonts w:ascii="Book Antiqua" w:hAnsi="Book Antiqua" w:cs="Times New Roman"/>
          <w:lang w:val="en-US"/>
        </w:rPr>
        <w:t>. HAART organis</w:t>
      </w:r>
      <w:r w:rsidRPr="005B086B">
        <w:rPr>
          <w:rFonts w:ascii="Book Antiqua" w:hAnsi="Book Antiqua" w:cs="Times New Roman"/>
          <w:lang w:val="en-US"/>
        </w:rPr>
        <w:t>es awareness workshops in the communities in and around Nairobi to educate people on human trafficking, assists victims of trafficking, and works on prosecuting the offenders (</w:t>
      </w:r>
      <w:r w:rsidR="007E6782" w:rsidRPr="005B086B">
        <w:rPr>
          <w:rFonts w:ascii="Book Antiqua" w:hAnsi="Book Antiqua" w:cs="Times New Roman"/>
          <w:lang w:val="en-US"/>
        </w:rPr>
        <w:t>Ibid</w:t>
      </w:r>
      <w:r w:rsidRPr="005B086B">
        <w:rPr>
          <w:rFonts w:ascii="Book Antiqua" w:hAnsi="Book Antiqua" w:cs="Times New Roman"/>
          <w:lang w:val="en-US"/>
        </w:rPr>
        <w:t>). In addition, HAART cooperates with other organisations and works on policy (</w:t>
      </w:r>
      <w:r w:rsidR="007E6782" w:rsidRPr="005B086B">
        <w:rPr>
          <w:rFonts w:ascii="Book Antiqua" w:hAnsi="Book Antiqua" w:cs="Times New Roman"/>
          <w:lang w:val="en-US"/>
        </w:rPr>
        <w:t>Ibid</w:t>
      </w:r>
      <w:r w:rsidRPr="005B086B">
        <w:rPr>
          <w:rFonts w:ascii="Book Antiqua" w:hAnsi="Book Antiqua" w:cs="Times New Roman"/>
          <w:lang w:val="en-US"/>
        </w:rPr>
        <w:t xml:space="preserve">). </w:t>
      </w:r>
      <w:r w:rsidR="007E6782" w:rsidRPr="005B086B">
        <w:rPr>
          <w:rFonts w:ascii="Book Antiqua" w:hAnsi="Book Antiqua" w:cs="Times New Roman"/>
          <w:lang w:val="en-US"/>
        </w:rPr>
        <w:t>At this time, HAART has a real need for research on human trafficking and so t</w:t>
      </w:r>
      <w:r w:rsidRPr="005B086B">
        <w:rPr>
          <w:rFonts w:ascii="Book Antiqua" w:hAnsi="Book Antiqua" w:cs="Times New Roman"/>
          <w:lang w:val="en-US"/>
        </w:rPr>
        <w:t xml:space="preserve">his research is done in co-operation with </w:t>
      </w:r>
      <w:r w:rsidR="007E6782" w:rsidRPr="005B086B">
        <w:rPr>
          <w:rFonts w:ascii="Book Antiqua" w:hAnsi="Book Antiqua" w:cs="Times New Roman"/>
          <w:lang w:val="en-US"/>
        </w:rPr>
        <w:t>them</w:t>
      </w:r>
      <w:r w:rsidRPr="005B086B">
        <w:rPr>
          <w:rFonts w:ascii="Book Antiqua" w:hAnsi="Book Antiqua" w:cs="Times New Roman"/>
          <w:lang w:val="en-US"/>
        </w:rPr>
        <w:t xml:space="preserve">. This has </w:t>
      </w:r>
      <w:r w:rsidR="007E6782" w:rsidRPr="005B086B">
        <w:rPr>
          <w:rFonts w:ascii="Book Antiqua" w:hAnsi="Book Antiqua" w:cs="Times New Roman"/>
          <w:lang w:val="en-US"/>
        </w:rPr>
        <w:t xml:space="preserve">also </w:t>
      </w:r>
      <w:r w:rsidRPr="005B086B">
        <w:rPr>
          <w:rFonts w:ascii="Book Antiqua" w:hAnsi="Book Antiqua" w:cs="Times New Roman"/>
          <w:lang w:val="en-US"/>
        </w:rPr>
        <w:t xml:space="preserve">allowed </w:t>
      </w:r>
      <w:r w:rsidR="007E6782" w:rsidRPr="005B086B">
        <w:rPr>
          <w:rFonts w:ascii="Book Antiqua" w:hAnsi="Book Antiqua" w:cs="Times New Roman"/>
          <w:lang w:val="en-US"/>
        </w:rPr>
        <w:t xml:space="preserve">me </w:t>
      </w:r>
      <w:r w:rsidRPr="005B086B">
        <w:rPr>
          <w:rFonts w:ascii="Book Antiqua" w:hAnsi="Book Antiqua" w:cs="Times New Roman"/>
          <w:lang w:val="en-US"/>
        </w:rPr>
        <w:t xml:space="preserve">access to VoTs and other individuals to interview for this study. </w:t>
      </w:r>
    </w:p>
    <w:p w14:paraId="7920E225" w14:textId="08702391"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Kenya is a source, destination and transit country for trafficking of women, children and men (US Department of State, 2014). While Kenya now has a counter-trafficking law which was passed in 2010 and came into effect in 2012 (RMMS, 2013), human trafficking is still a big problem in Kenya and there has been little academic research done on this topic. </w:t>
      </w:r>
      <w:r w:rsidR="00EF6BF0">
        <w:rPr>
          <w:rFonts w:ascii="Book Antiqua" w:hAnsi="Book Antiqua" w:cs="Times New Roman"/>
          <w:lang w:val="en-US"/>
        </w:rPr>
        <w:t>I</w:t>
      </w:r>
      <w:r w:rsidR="00EF6BF0" w:rsidRPr="005B086B">
        <w:rPr>
          <w:rFonts w:ascii="Book Antiqua" w:hAnsi="Book Antiqua" w:cs="Times New Roman"/>
          <w:lang w:val="en-US"/>
        </w:rPr>
        <w:t xml:space="preserve">n the human trafficking literature, there is a focus on sex and child trafficking, and less attention has been paid to trafficking for forced labour (Chuang, 2006). </w:t>
      </w:r>
      <w:r w:rsidRPr="005B086B">
        <w:rPr>
          <w:rFonts w:ascii="Book Antiqua" w:hAnsi="Book Antiqua" w:cs="Times New Roman"/>
          <w:lang w:val="en-US"/>
        </w:rPr>
        <w:t xml:space="preserve">In addition, the focus on the local media </w:t>
      </w:r>
      <w:r w:rsidR="00380728">
        <w:rPr>
          <w:rFonts w:ascii="Book Antiqua" w:hAnsi="Book Antiqua" w:cs="Times New Roman"/>
          <w:lang w:val="en-US"/>
        </w:rPr>
        <w:t xml:space="preserve">in Kenya </w:t>
      </w:r>
      <w:r w:rsidRPr="005B086B">
        <w:rPr>
          <w:rFonts w:ascii="Book Antiqua" w:hAnsi="Book Antiqua" w:cs="Times New Roman"/>
          <w:lang w:val="en-US"/>
        </w:rPr>
        <w:t xml:space="preserve">is on external human trafficking. There is a lack of research as </w:t>
      </w:r>
      <w:r w:rsidRPr="005B086B">
        <w:rPr>
          <w:rFonts w:ascii="Book Antiqua" w:hAnsi="Book Antiqua" w:cs="Times New Roman"/>
          <w:lang w:val="en-US"/>
        </w:rPr>
        <w:lastRenderedPageBreak/>
        <w:t xml:space="preserve">well as lack of awareness on </w:t>
      </w:r>
      <w:r w:rsidR="00380728">
        <w:rPr>
          <w:rFonts w:ascii="Book Antiqua" w:hAnsi="Book Antiqua" w:cs="Times New Roman"/>
          <w:lang w:val="en-US"/>
        </w:rPr>
        <w:t xml:space="preserve">trafficking for forced labour and on </w:t>
      </w:r>
      <w:r w:rsidRPr="005B086B">
        <w:rPr>
          <w:rFonts w:ascii="Book Antiqua" w:hAnsi="Book Antiqua" w:cs="Times New Roman"/>
          <w:lang w:val="en-US"/>
        </w:rPr>
        <w:t>internal human trafficking. By researching trafficking for forced labour it is possible to start closing the gap in knowledge as well as create awareness of this issue.</w:t>
      </w:r>
    </w:p>
    <w:p w14:paraId="7D909B9A" w14:textId="77777777"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The aim of this </w:t>
      </w:r>
      <w:r w:rsidRPr="00A145F9">
        <w:rPr>
          <w:rFonts w:ascii="Book Antiqua" w:hAnsi="Book Antiqua" w:cs="Times New Roman"/>
          <w:lang w:val="en-US"/>
        </w:rPr>
        <w:t>project is to investigate the experiences</w:t>
      </w:r>
      <w:r w:rsidRPr="005B086B">
        <w:rPr>
          <w:rFonts w:ascii="Book Antiqua" w:hAnsi="Book Antiqua" w:cs="Times New Roman"/>
          <w:sz w:val="24"/>
          <w:szCs w:val="24"/>
          <w:lang w:val="en-US"/>
        </w:rPr>
        <w:t xml:space="preserve"> </w:t>
      </w:r>
      <w:r w:rsidRPr="005B086B">
        <w:rPr>
          <w:rFonts w:ascii="Book Antiqua" w:hAnsi="Book Antiqua" w:cs="Times New Roman"/>
          <w:lang w:val="en-US"/>
        </w:rPr>
        <w:t xml:space="preserve">of human trafficking of adults for forced labour within Kenya and find out ways to improve counter human trafficking work. The research question is: </w:t>
      </w:r>
      <w:r w:rsidR="00555AF0" w:rsidRPr="005B086B">
        <w:rPr>
          <w:rFonts w:ascii="Book Antiqua" w:hAnsi="Book Antiqua" w:cs="Times New Roman"/>
          <w:b/>
          <w:lang w:val="en-US"/>
        </w:rPr>
        <w:t xml:space="preserve">why are men and women being trafficked for forced labour in Kenya and </w:t>
      </w:r>
      <w:r w:rsidRPr="005B086B">
        <w:rPr>
          <w:rFonts w:ascii="Book Antiqua" w:hAnsi="Book Antiqua" w:cs="Times New Roman"/>
          <w:b/>
          <w:lang w:val="en-US"/>
        </w:rPr>
        <w:t>what are the</w:t>
      </w:r>
      <w:r w:rsidR="00555AF0" w:rsidRPr="005B086B">
        <w:rPr>
          <w:rFonts w:ascii="Book Antiqua" w:hAnsi="Book Antiqua" w:cs="Times New Roman"/>
          <w:b/>
          <w:lang w:val="en-US"/>
        </w:rPr>
        <w:t>ir experiences</w:t>
      </w:r>
      <w:r w:rsidRPr="005B086B">
        <w:rPr>
          <w:rFonts w:ascii="Book Antiqua" w:hAnsi="Book Antiqua" w:cs="Times New Roman"/>
          <w:b/>
          <w:lang w:val="en-US"/>
        </w:rPr>
        <w:t>?</w:t>
      </w:r>
      <w:r w:rsidRPr="005B086B">
        <w:rPr>
          <w:rFonts w:ascii="Book Antiqua" w:hAnsi="Book Antiqua" w:cs="Times New Roman"/>
          <w:lang w:val="en-US"/>
        </w:rPr>
        <w:t xml:space="preserve"> This includes questions on who is trafficked, how they are recruited, where they are trafficked, how they are exploited and what is the attitude of the police when a case is reported to them. </w:t>
      </w:r>
    </w:p>
    <w:p w14:paraId="2FAE4E05" w14:textId="3E60529F"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This research combines two theories in a single framework. First of all, literature on human trafficking works as the underlying theoretical framework. It limits the topic to a particular phenomenon</w:t>
      </w:r>
      <w:r w:rsidR="008468FF">
        <w:rPr>
          <w:rFonts w:ascii="Book Antiqua" w:hAnsi="Book Antiqua" w:cs="Times New Roman"/>
          <w:lang w:val="en-US"/>
        </w:rPr>
        <w:t>,</w:t>
      </w:r>
      <w:r w:rsidRPr="005B086B">
        <w:rPr>
          <w:rFonts w:ascii="Book Antiqua" w:hAnsi="Book Antiqua" w:cs="Times New Roman"/>
          <w:lang w:val="en-US"/>
        </w:rPr>
        <w:t xml:space="preserve"> and then to a particular geographic location. Secondly, gender theory is added to the human trafficking theory to get a gender sensitive theory on human trafficking. Gender theory is the theory that guides the analysis </w:t>
      </w:r>
      <w:r w:rsidR="008268BF" w:rsidRPr="005B086B">
        <w:rPr>
          <w:rFonts w:ascii="Book Antiqua" w:hAnsi="Book Antiqua" w:cs="Times New Roman"/>
          <w:lang w:val="en-US"/>
        </w:rPr>
        <w:t>for the most part; i</w:t>
      </w:r>
      <w:r w:rsidRPr="005B086B">
        <w:rPr>
          <w:rFonts w:ascii="Book Antiqua" w:hAnsi="Book Antiqua" w:cs="Times New Roman"/>
          <w:lang w:val="en-US"/>
        </w:rPr>
        <w:t>n order to see the gender inequalities which exist in the human trafficking phenomenon</w:t>
      </w:r>
      <w:r w:rsidR="007E6782" w:rsidRPr="005B086B">
        <w:rPr>
          <w:rFonts w:ascii="Book Antiqua" w:hAnsi="Book Antiqua" w:cs="Times New Roman"/>
          <w:lang w:val="en-US"/>
        </w:rPr>
        <w:t>,</w:t>
      </w:r>
      <w:r w:rsidRPr="005B086B">
        <w:rPr>
          <w:rFonts w:ascii="Book Antiqua" w:hAnsi="Book Antiqua" w:cs="Times New Roman"/>
          <w:lang w:val="en-US"/>
        </w:rPr>
        <w:t xml:space="preserve"> a gender sensitive theory is required. </w:t>
      </w:r>
      <w:r w:rsidR="00A145F9">
        <w:rPr>
          <w:rFonts w:ascii="Book Antiqua" w:hAnsi="Book Antiqua" w:cs="Times New Roman"/>
          <w:lang w:val="en-US"/>
        </w:rPr>
        <w:t>Within gender</w:t>
      </w:r>
      <w:r w:rsidR="00380728">
        <w:rPr>
          <w:rFonts w:ascii="Book Antiqua" w:hAnsi="Book Antiqua" w:cs="Times New Roman"/>
          <w:lang w:val="en-US"/>
        </w:rPr>
        <w:t xml:space="preserve"> theory there is also a particu</w:t>
      </w:r>
      <w:r w:rsidR="00A145F9">
        <w:rPr>
          <w:rFonts w:ascii="Book Antiqua" w:hAnsi="Book Antiqua" w:cs="Times New Roman"/>
          <w:lang w:val="en-US"/>
        </w:rPr>
        <w:t>lar focus on</w:t>
      </w:r>
      <w:r w:rsidR="008268BF" w:rsidRPr="005B086B">
        <w:rPr>
          <w:rFonts w:ascii="Book Antiqua" w:hAnsi="Book Antiqua" w:cs="Times New Roman"/>
          <w:lang w:val="en-US"/>
        </w:rPr>
        <w:t xml:space="preserve"> intersectionality. </w:t>
      </w:r>
    </w:p>
    <w:p w14:paraId="4CF3DF05" w14:textId="066EB3C1"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Current research on human trafficking and gender suggests that men and women are exploited differently due to gender roles and gendered values in the society (Herzfeld, 2002). Women represent the majority of trafficked people; they are willing to take risks to flee gender-based oppression (Chuang, 2006). By employing gender theory as part of the framework, it is possible to analyse the gendered nature of exploitation and human trafficking. The gender theory is built on texts by prominent gender theorist starting from Simone de Beauvoir and her ground breaking notion of one becoming a woman rather than being born one</w:t>
      </w:r>
      <w:r w:rsidR="007E6782" w:rsidRPr="005B086B">
        <w:rPr>
          <w:rFonts w:ascii="Book Antiqua" w:hAnsi="Book Antiqua" w:cs="Times New Roman"/>
          <w:lang w:val="en-US"/>
        </w:rPr>
        <w:t>,</w:t>
      </w:r>
      <w:r w:rsidRPr="005B086B">
        <w:rPr>
          <w:rFonts w:ascii="Book Antiqua" w:hAnsi="Book Antiqua" w:cs="Times New Roman"/>
          <w:lang w:val="en-US"/>
        </w:rPr>
        <w:t xml:space="preserve"> thus claiming that gender is a construct (Beauvoir, 1949). </w:t>
      </w:r>
      <w:r w:rsidR="000C4392">
        <w:rPr>
          <w:rFonts w:ascii="Book Antiqua" w:hAnsi="Book Antiqua" w:cs="Times New Roman"/>
          <w:lang w:val="en-US"/>
        </w:rPr>
        <w:t>Special attention is paid to the consept of agency</w:t>
      </w:r>
      <w:r w:rsidR="00380728">
        <w:rPr>
          <w:rFonts w:ascii="Book Antiqua" w:hAnsi="Book Antiqua" w:cs="Times New Roman"/>
          <w:lang w:val="en-US"/>
        </w:rPr>
        <w:t xml:space="preserve"> which has been examined within</w:t>
      </w:r>
      <w:r w:rsidR="000C4392">
        <w:rPr>
          <w:rFonts w:ascii="Book Antiqua" w:hAnsi="Book Antiqua" w:cs="Times New Roman"/>
          <w:lang w:val="en-US"/>
        </w:rPr>
        <w:t xml:space="preserve"> post-colonial feminism in particular. </w:t>
      </w:r>
      <w:r w:rsidRPr="005B086B">
        <w:rPr>
          <w:rFonts w:ascii="Book Antiqua" w:hAnsi="Book Antiqua" w:cs="Times New Roman"/>
          <w:lang w:val="en-US"/>
        </w:rPr>
        <w:t>I</w:t>
      </w:r>
      <w:r w:rsidR="00380728">
        <w:rPr>
          <w:rFonts w:ascii="Book Antiqua" w:hAnsi="Book Antiqua" w:cs="Times New Roman"/>
          <w:lang w:val="en-US"/>
        </w:rPr>
        <w:t>n addition, the gender theory in</w:t>
      </w:r>
      <w:r w:rsidRPr="005B086B">
        <w:rPr>
          <w:rFonts w:ascii="Book Antiqua" w:hAnsi="Book Antiqua" w:cs="Times New Roman"/>
          <w:lang w:val="en-US"/>
        </w:rPr>
        <w:t xml:space="preserve"> this study include</w:t>
      </w:r>
      <w:r w:rsidR="00380728">
        <w:rPr>
          <w:rFonts w:ascii="Book Antiqua" w:hAnsi="Book Antiqua" w:cs="Times New Roman"/>
          <w:lang w:val="en-US"/>
        </w:rPr>
        <w:t>s</w:t>
      </w:r>
      <w:r w:rsidRPr="005B086B">
        <w:rPr>
          <w:rFonts w:ascii="Book Antiqua" w:hAnsi="Book Antiqua" w:cs="Times New Roman"/>
          <w:lang w:val="en-US"/>
        </w:rPr>
        <w:t xml:space="preserve"> literature from the field of gender and migration as human trafficking can be considered to be part of the broader framework of migration studies. </w:t>
      </w:r>
      <w:r w:rsidR="00380728">
        <w:rPr>
          <w:rFonts w:ascii="Book Antiqua" w:hAnsi="Book Antiqua" w:cs="Times New Roman"/>
          <w:lang w:val="en-US"/>
        </w:rPr>
        <w:t>Furthermore, there is a focus on intersectionality; i</w:t>
      </w:r>
      <w:r w:rsidR="00B64CC7">
        <w:rPr>
          <w:rFonts w:ascii="Book Antiqua" w:hAnsi="Book Antiqua" w:cs="Times New Roman"/>
          <w:lang w:val="en-US"/>
        </w:rPr>
        <w:t>ntersectionality helps draw out differences within groups and pre</w:t>
      </w:r>
      <w:r w:rsidR="00380728">
        <w:rPr>
          <w:rFonts w:ascii="Book Antiqua" w:hAnsi="Book Antiqua" w:cs="Times New Roman"/>
          <w:lang w:val="en-US"/>
        </w:rPr>
        <w:t>vents one to homogenize a group. F</w:t>
      </w:r>
      <w:r w:rsidR="00B64CC7">
        <w:rPr>
          <w:rFonts w:ascii="Book Antiqua" w:hAnsi="Book Antiqua" w:cs="Times New Roman"/>
          <w:lang w:val="en-US"/>
        </w:rPr>
        <w:t xml:space="preserve">or example, by utilising intersectionality here one is less likely to treat female VoTs as a homogeneous group. </w:t>
      </w:r>
    </w:p>
    <w:p w14:paraId="42BFAE6A" w14:textId="73FCDEEA"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lastRenderedPageBreak/>
        <w:t>Human trafficking has increased in Sub-Saharan Africa in recent years and many countries find it difficult to deal with the issue due to inadequate policies (Adepoju, 2005). The push factors for trafficking in the area are poverty, u</w:t>
      </w:r>
      <w:r w:rsidR="00380728">
        <w:rPr>
          <w:rFonts w:ascii="Book Antiqua" w:hAnsi="Book Antiqua" w:cs="Times New Roman"/>
          <w:lang w:val="en-US"/>
        </w:rPr>
        <w:t>nemployment, and broken homes (I</w:t>
      </w:r>
      <w:r w:rsidRPr="005B086B">
        <w:rPr>
          <w:rFonts w:ascii="Book Antiqua" w:hAnsi="Book Antiqua" w:cs="Times New Roman"/>
          <w:lang w:val="en-US"/>
        </w:rPr>
        <w:t>bid). Traffickers use the victims’ hopes of a better future to lure them into being trafficked (Fitzgibbon, 2003). As mentioned earlier, Kenya is not only a source country, but also a destination country. People from other East African countries are trafficked into Kenya for sex tourism and forced labour (RMMS, 2013). While many studies focus on sex trafficking and child trafficking, there has been research on trafficking for forced labour. It is estimated that over 100,000 trafficked people in Sub-Saharan Africa are in forced labour (Belser, 2005).</w:t>
      </w:r>
      <w:r w:rsidR="00380728" w:rsidRPr="00380728">
        <w:rPr>
          <w:rFonts w:ascii="Book Antiqua" w:hAnsi="Book Antiqua" w:cs="Times New Roman"/>
          <w:lang w:val="en-US"/>
        </w:rPr>
        <w:t xml:space="preserve"> </w:t>
      </w:r>
      <w:r w:rsidR="00380728" w:rsidRPr="005B086B">
        <w:rPr>
          <w:rFonts w:ascii="Book Antiqua" w:hAnsi="Book Antiqua" w:cs="Times New Roman"/>
          <w:lang w:val="en-US"/>
        </w:rPr>
        <w:t>In addition to international trafficking, people are trafficked internally</w:t>
      </w:r>
      <w:r w:rsidR="00380728">
        <w:rPr>
          <w:rFonts w:ascii="Book Antiqua" w:hAnsi="Book Antiqua" w:cs="Times New Roman"/>
          <w:lang w:val="en-US"/>
        </w:rPr>
        <w:t xml:space="preserve"> in Sub-Saharan countries</w:t>
      </w:r>
      <w:r w:rsidR="00380728" w:rsidRPr="005B086B">
        <w:rPr>
          <w:rFonts w:ascii="Book Antiqua" w:hAnsi="Book Antiqua" w:cs="Times New Roman"/>
          <w:lang w:val="en-US"/>
        </w:rPr>
        <w:t>.</w:t>
      </w:r>
    </w:p>
    <w:p w14:paraId="4E92EC0D" w14:textId="2FCB2520" w:rsidR="00304485" w:rsidRPr="005B086B" w:rsidRDefault="00304485" w:rsidP="00304485">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Gender is used as a methodology in this study. All steps of this research are influenced by the acknowledgement that gender, gendered notions and structures impact phenomena, events and experiences. All research questions are viewed from this standpoint. </w:t>
      </w:r>
      <w:r w:rsidR="00B64CC7">
        <w:rPr>
          <w:rFonts w:ascii="Book Antiqua" w:hAnsi="Book Antiqua" w:cs="Times New Roman"/>
          <w:lang w:val="en-US"/>
        </w:rPr>
        <w:t xml:space="preserve">In addition, gender is one of the main analytical focuses. However, while not utilising feminist theory in the analysis, this research is informed by post-colonial feminism and its notions on treatment of third world women in western feminist research. The work of C.T. Mohanty is the most prominent in this respect. </w:t>
      </w:r>
    </w:p>
    <w:p w14:paraId="75769CDD" w14:textId="01FCFEE2"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An important note needs to be made on the vocabulary used in this research. In human t</w:t>
      </w:r>
      <w:r w:rsidR="004F7691" w:rsidRPr="005B086B">
        <w:rPr>
          <w:rFonts w:ascii="Book Antiqua" w:hAnsi="Book Antiqua" w:cs="Times New Roman"/>
          <w:lang w:val="en-US"/>
        </w:rPr>
        <w:t xml:space="preserve">rafficking research and counter </w:t>
      </w:r>
      <w:r w:rsidRPr="005B086B">
        <w:rPr>
          <w:rFonts w:ascii="Book Antiqua" w:hAnsi="Book Antiqua" w:cs="Times New Roman"/>
          <w:lang w:val="en-US"/>
        </w:rPr>
        <w:t>human trafficking work</w:t>
      </w:r>
      <w:r w:rsidR="004F7691" w:rsidRPr="005B086B">
        <w:rPr>
          <w:rFonts w:ascii="Book Antiqua" w:hAnsi="Book Antiqua" w:cs="Times New Roman"/>
          <w:lang w:val="en-US"/>
        </w:rPr>
        <w:t>,</w:t>
      </w:r>
      <w:r w:rsidRPr="005B086B">
        <w:rPr>
          <w:rFonts w:ascii="Book Antiqua" w:hAnsi="Book Antiqua" w:cs="Times New Roman"/>
          <w:lang w:val="en-US"/>
        </w:rPr>
        <w:t xml:space="preserve"> many related and at times overlapping terms are used. However, in a different context these same terms can refer to different phenomenona. One example is human trafficking vs. modern day slavery. </w:t>
      </w:r>
      <w:r w:rsidRPr="005B086B">
        <w:rPr>
          <w:rFonts w:ascii="Book Antiqua" w:hAnsi="Book Antiqua"/>
          <w:lang w:val="en-US"/>
        </w:rPr>
        <w:t>While the following theoretical framework chapter draws from literature on modern day slavery, it is important to distinguish between it and human trafficking. Modern day slavery refer</w:t>
      </w:r>
      <w:r w:rsidR="00380728">
        <w:rPr>
          <w:rFonts w:ascii="Book Antiqua" w:hAnsi="Book Antiqua"/>
          <w:lang w:val="en-US"/>
        </w:rPr>
        <w:t>s</w:t>
      </w:r>
      <w:r w:rsidRPr="005B086B">
        <w:rPr>
          <w:rFonts w:ascii="Book Antiqua" w:hAnsi="Book Antiqua"/>
          <w:lang w:val="en-US"/>
        </w:rPr>
        <w:t xml:space="preserve"> to all slave-like employment and is often used in the media and non-academic literature. Human trafficking not only involves exploitation of people but also recruitment, transportation and deception. Thus, it is possible for someone to be in modern day slavery without having been trafficked, as in the case of Mauritania where people can be born as slaves (see for example Bales, 2012). Therefore, the literature on modern day slavery is discussed in relation to exploitation but not in relation to the other aspects of human trafficking.</w:t>
      </w:r>
    </w:p>
    <w:p w14:paraId="670FE021" w14:textId="77777777" w:rsidR="004F7691"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Another example is how the term forced labour can be used to refer to both situation related and un</w:t>
      </w:r>
      <w:r w:rsidR="004F7691" w:rsidRPr="005B086B">
        <w:rPr>
          <w:rFonts w:ascii="Book Antiqua" w:hAnsi="Book Antiqua" w:cs="Times New Roman"/>
          <w:lang w:val="en-US"/>
        </w:rPr>
        <w:t xml:space="preserve">-related to human trafficking. While the literature review includes data on </w:t>
      </w:r>
      <w:r w:rsidR="004F7691" w:rsidRPr="005B086B">
        <w:rPr>
          <w:rFonts w:ascii="Book Antiqua" w:hAnsi="Book Antiqua" w:cs="Times New Roman"/>
          <w:lang w:val="en-US"/>
        </w:rPr>
        <w:lastRenderedPageBreak/>
        <w:t>both human trafficking related and unrelated types of forced labour, i</w:t>
      </w:r>
      <w:r w:rsidRPr="005B086B">
        <w:rPr>
          <w:rFonts w:ascii="Book Antiqua" w:hAnsi="Book Antiqua" w:cs="Times New Roman"/>
          <w:lang w:val="en-US"/>
        </w:rPr>
        <w:t xml:space="preserve">n </w:t>
      </w:r>
      <w:r w:rsidR="004F7691" w:rsidRPr="005B086B">
        <w:rPr>
          <w:rFonts w:ascii="Book Antiqua" w:hAnsi="Book Antiqua" w:cs="Times New Roman"/>
          <w:lang w:val="en-US"/>
        </w:rPr>
        <w:t>the analysis</w:t>
      </w:r>
      <w:r w:rsidRPr="005B086B">
        <w:rPr>
          <w:rFonts w:ascii="Book Antiqua" w:hAnsi="Book Antiqua" w:cs="Times New Roman"/>
          <w:lang w:val="en-US"/>
        </w:rPr>
        <w:t xml:space="preserve"> forced labour </w:t>
      </w:r>
      <w:r w:rsidR="004F7691" w:rsidRPr="005B086B">
        <w:rPr>
          <w:rFonts w:ascii="Book Antiqua" w:hAnsi="Book Antiqua" w:cs="Times New Roman"/>
          <w:lang w:val="en-US"/>
        </w:rPr>
        <w:t>refers to</w:t>
      </w:r>
      <w:r w:rsidRPr="005B086B">
        <w:rPr>
          <w:rFonts w:ascii="Book Antiqua" w:hAnsi="Book Antiqua" w:cs="Times New Roman"/>
          <w:lang w:val="en-US"/>
        </w:rPr>
        <w:t xml:space="preserve"> a form of exploitation related to human trafficking and does not refer to forced labour situations un-related to human trafficking. </w:t>
      </w:r>
    </w:p>
    <w:p w14:paraId="626CCAEF" w14:textId="61CACD4F"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Furthermore, there is a debate on whether those who have been trafficked should be referred as Victims of Trafficking (VoTs) or as Trafficked Persons (TPs). This debate is related to the general debate on the term ‘victim’ and whether it is an appropriate way to describe someone who has survived a violent and/or exploitative situation. From a gender perspective, it is also related to this association between femininity and passivity; women, </w:t>
      </w:r>
      <w:r w:rsidR="004F7691" w:rsidRPr="005B086B">
        <w:rPr>
          <w:rFonts w:ascii="Book Antiqua" w:hAnsi="Book Antiqua" w:cs="Times New Roman"/>
          <w:lang w:val="en-US"/>
        </w:rPr>
        <w:t xml:space="preserve">considered </w:t>
      </w:r>
      <w:r w:rsidRPr="005B086B">
        <w:rPr>
          <w:rFonts w:ascii="Book Antiqua" w:hAnsi="Book Antiqua" w:cs="Times New Roman"/>
          <w:lang w:val="en-US"/>
        </w:rPr>
        <w:t xml:space="preserve">as feminine beings, </w:t>
      </w:r>
      <w:r w:rsidR="004F7691" w:rsidRPr="005B086B">
        <w:rPr>
          <w:rFonts w:ascii="Book Antiqua" w:hAnsi="Book Antiqua" w:cs="Times New Roman"/>
          <w:lang w:val="en-US"/>
        </w:rPr>
        <w:t>in many societies have traditionally been</w:t>
      </w:r>
      <w:r w:rsidRPr="005B086B">
        <w:rPr>
          <w:rFonts w:ascii="Book Antiqua" w:hAnsi="Book Antiqua" w:cs="Times New Roman"/>
          <w:lang w:val="en-US"/>
        </w:rPr>
        <w:t xml:space="preserve"> expected to be passive and lack agency, and thus can be seen as victims. There are two issues with the use of the term ‘victim’ and its association with women: first, not all victims of trafficking are women and secondly, many victims (both men and women) have had an active role in deciding to migrate. However, the term victim is used instead of trafficked persons in this research. The reason for this choice is twofold: firstly, HAART uses this term</w:t>
      </w:r>
      <w:r w:rsidR="008268BF" w:rsidRPr="005B086B">
        <w:rPr>
          <w:rFonts w:ascii="Book Antiqua" w:hAnsi="Book Antiqua" w:cs="Times New Roman"/>
          <w:lang w:val="en-US"/>
        </w:rPr>
        <w:t xml:space="preserve"> due to the fact that they want </w:t>
      </w:r>
      <w:r w:rsidR="00380728">
        <w:rPr>
          <w:rFonts w:ascii="Book Antiqua" w:hAnsi="Book Antiqua" w:cs="Times New Roman"/>
          <w:lang w:val="en-US"/>
        </w:rPr>
        <w:t xml:space="preserve">to </w:t>
      </w:r>
      <w:r w:rsidR="008268BF" w:rsidRPr="005B086B">
        <w:rPr>
          <w:rFonts w:ascii="Book Antiqua" w:hAnsi="Book Antiqua" w:cs="Times New Roman"/>
          <w:lang w:val="en-US"/>
        </w:rPr>
        <w:t>acknowledge the criminality of human trafficking and because it is a term used by other (larger) organisations</w:t>
      </w:r>
      <w:r w:rsidRPr="005B086B">
        <w:rPr>
          <w:rFonts w:ascii="Book Antiqua" w:hAnsi="Book Antiqua" w:cs="Times New Roman"/>
          <w:lang w:val="en-US"/>
        </w:rPr>
        <w:t xml:space="preserve">, and secondly, this term recognises the people’s position in human trafficking situations and acknowledges that they have usually been deceived or coerced into an exploitative situation. </w:t>
      </w:r>
    </w:p>
    <w:p w14:paraId="02B22E63" w14:textId="26A39546" w:rsidR="00386E7E" w:rsidRPr="005B086B" w:rsidRDefault="00386E7E"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 xml:space="preserve">This paper is divided into three major chapters. The </w:t>
      </w:r>
      <w:r w:rsidR="00B64CC7">
        <w:rPr>
          <w:rFonts w:ascii="Book Antiqua" w:hAnsi="Book Antiqua" w:cs="Times New Roman"/>
          <w:lang w:val="en-US"/>
        </w:rPr>
        <w:t>following</w:t>
      </w:r>
      <w:r w:rsidRPr="005B086B">
        <w:rPr>
          <w:rFonts w:ascii="Book Antiqua" w:hAnsi="Book Antiqua" w:cs="Times New Roman"/>
          <w:lang w:val="en-US"/>
        </w:rPr>
        <w:t xml:space="preserve"> chapter </w:t>
      </w:r>
      <w:r w:rsidR="00BC79EA" w:rsidRPr="005B086B">
        <w:rPr>
          <w:rFonts w:ascii="Book Antiqua" w:hAnsi="Book Antiqua" w:cs="Times New Roman"/>
          <w:lang w:val="en-US"/>
        </w:rPr>
        <w:t>goes over the literature and</w:t>
      </w:r>
      <w:r w:rsidRPr="005B086B">
        <w:rPr>
          <w:rFonts w:ascii="Book Antiqua" w:hAnsi="Book Antiqua" w:cs="Times New Roman"/>
          <w:lang w:val="en-US"/>
        </w:rPr>
        <w:t xml:space="preserve"> includes subchapters on human trafficking literature, gender theory, and gender and human trafficking. The subsequent chapter is the methodology chapter followed by the analysis chapter. </w:t>
      </w:r>
    </w:p>
    <w:p w14:paraId="08AA2D3D" w14:textId="77777777" w:rsidR="004E429D" w:rsidRPr="005B086B" w:rsidRDefault="004E429D" w:rsidP="00B06578">
      <w:pPr>
        <w:pStyle w:val="Heading1"/>
        <w:numPr>
          <w:ilvl w:val="0"/>
          <w:numId w:val="1"/>
        </w:numPr>
        <w:spacing w:line="360" w:lineRule="auto"/>
        <w:jc w:val="both"/>
        <w:rPr>
          <w:rFonts w:ascii="Book Antiqua" w:hAnsi="Book Antiqua"/>
          <w:lang w:val="en-US"/>
        </w:rPr>
      </w:pPr>
      <w:bookmarkStart w:id="2" w:name="_Toc420497457"/>
      <w:r w:rsidRPr="005B086B">
        <w:rPr>
          <w:rFonts w:ascii="Book Antiqua" w:hAnsi="Book Antiqua"/>
          <w:lang w:val="en-US"/>
        </w:rPr>
        <w:t>Theoretical framework</w:t>
      </w:r>
      <w:bookmarkEnd w:id="2"/>
    </w:p>
    <w:p w14:paraId="03962328" w14:textId="77777777" w:rsidR="004E429D" w:rsidRPr="005B086B" w:rsidRDefault="004E429D" w:rsidP="00B06578">
      <w:pPr>
        <w:pStyle w:val="Heading2"/>
        <w:numPr>
          <w:ilvl w:val="1"/>
          <w:numId w:val="1"/>
        </w:numPr>
        <w:spacing w:line="360" w:lineRule="auto"/>
        <w:jc w:val="both"/>
        <w:rPr>
          <w:rFonts w:ascii="Book Antiqua" w:hAnsi="Book Antiqua"/>
          <w:lang w:val="en-US"/>
        </w:rPr>
      </w:pPr>
      <w:bookmarkStart w:id="3" w:name="_Toc420497458"/>
      <w:r w:rsidRPr="005B086B">
        <w:rPr>
          <w:rFonts w:ascii="Book Antiqua" w:hAnsi="Book Antiqua"/>
          <w:lang w:val="en-US"/>
        </w:rPr>
        <w:t>Literature on human trafficking</w:t>
      </w:r>
      <w:bookmarkEnd w:id="3"/>
    </w:p>
    <w:p w14:paraId="31CF5D29" w14:textId="3C334C28" w:rsidR="004E429D" w:rsidRPr="005B086B" w:rsidRDefault="004E429D" w:rsidP="00B06578">
      <w:pPr>
        <w:spacing w:line="360" w:lineRule="auto"/>
        <w:ind w:firstLine="360"/>
        <w:jc w:val="both"/>
        <w:rPr>
          <w:rFonts w:ascii="Book Antiqua" w:hAnsi="Book Antiqua"/>
          <w:lang w:val="en-US"/>
        </w:rPr>
      </w:pPr>
      <w:r w:rsidRPr="005B086B">
        <w:rPr>
          <w:rFonts w:ascii="Book Antiqua" w:hAnsi="Book Antiqua"/>
          <w:lang w:val="en-US"/>
        </w:rPr>
        <w:t xml:space="preserve">In this section, general literature on human trafficking is explored in order to get a broad picture of the phenomenon as well as of the research into the issue. Literature is drawn from both academic sources and from research produced by organisations. The objective is to get an overview of human trafficking as a global phenomenon and explore trafficking in Africa and specifically Kenya as well as look into what the major research areas are within the human trafficking literature. This section is divided into three sections with the first section </w:t>
      </w:r>
      <w:r w:rsidRPr="005B086B">
        <w:rPr>
          <w:rFonts w:ascii="Book Antiqua" w:hAnsi="Book Antiqua"/>
          <w:lang w:val="en-US"/>
        </w:rPr>
        <w:lastRenderedPageBreak/>
        <w:t>covering human trafficking in general, the second section focusing on forced labour as a form of exploitation</w:t>
      </w:r>
      <w:r w:rsidR="00380728">
        <w:rPr>
          <w:rFonts w:ascii="Book Antiqua" w:hAnsi="Book Antiqua"/>
          <w:lang w:val="en-US"/>
        </w:rPr>
        <w:t>,</w:t>
      </w:r>
      <w:r w:rsidRPr="005B086B">
        <w:rPr>
          <w:rFonts w:ascii="Book Antiqua" w:hAnsi="Book Antiqua"/>
          <w:lang w:val="en-US"/>
        </w:rPr>
        <w:t xml:space="preserve"> and the third and final section looking at human trafficking in Kenya. </w:t>
      </w:r>
    </w:p>
    <w:p w14:paraId="7B35BBD8" w14:textId="77777777" w:rsidR="00304485" w:rsidRPr="005B086B" w:rsidRDefault="00304485" w:rsidP="00B06578">
      <w:pPr>
        <w:spacing w:line="360" w:lineRule="auto"/>
        <w:ind w:firstLine="360"/>
        <w:jc w:val="both"/>
        <w:rPr>
          <w:rFonts w:ascii="Book Antiqua" w:hAnsi="Book Antiqua"/>
          <w:lang w:val="en-US"/>
        </w:rPr>
      </w:pPr>
      <w:r w:rsidRPr="005B086B">
        <w:rPr>
          <w:rFonts w:ascii="Book Antiqua" w:hAnsi="Book Antiqua"/>
          <w:lang w:val="en-US"/>
        </w:rPr>
        <w:t xml:space="preserve">By getting a clear overview of the existing literature on human trafficking, one can get an understanding of the phenomenon, how it is defined in international policy and the issues that exist in current research. As this research aims to start to fill some of these gaps in knowledge on human trafficking in Kenya, one needs to first understand what the gaps are. </w:t>
      </w:r>
    </w:p>
    <w:p w14:paraId="5774517E" w14:textId="77777777" w:rsidR="004E429D" w:rsidRPr="005B086B" w:rsidRDefault="004E429D" w:rsidP="00B06578">
      <w:pPr>
        <w:pStyle w:val="Heading3"/>
        <w:spacing w:line="360" w:lineRule="auto"/>
        <w:jc w:val="both"/>
        <w:rPr>
          <w:rFonts w:ascii="Book Antiqua" w:hAnsi="Book Antiqua"/>
          <w:lang w:val="en-US"/>
        </w:rPr>
      </w:pPr>
      <w:bookmarkStart w:id="4" w:name="_Toc420497459"/>
      <w:r w:rsidRPr="005B086B">
        <w:rPr>
          <w:rFonts w:ascii="Book Antiqua" w:hAnsi="Book Antiqua"/>
          <w:b w:val="0"/>
          <w:bCs w:val="0"/>
          <w:lang w:val="en-US"/>
        </w:rPr>
        <w:t>2.</w:t>
      </w:r>
      <w:r w:rsidRPr="005B086B">
        <w:rPr>
          <w:rFonts w:ascii="Book Antiqua" w:hAnsi="Book Antiqua"/>
          <w:lang w:val="en-US"/>
        </w:rPr>
        <w:t>1.1. Defining human trafficking</w:t>
      </w:r>
      <w:bookmarkEnd w:id="4"/>
      <w:r w:rsidRPr="005B086B">
        <w:rPr>
          <w:rFonts w:ascii="Book Antiqua" w:hAnsi="Book Antiqua"/>
          <w:lang w:val="en-US"/>
        </w:rPr>
        <w:t xml:space="preserve"> </w:t>
      </w:r>
    </w:p>
    <w:p w14:paraId="24672AB6" w14:textId="3FE56C8A" w:rsidR="004E429D" w:rsidRPr="005B086B" w:rsidRDefault="004E429D" w:rsidP="00B06578">
      <w:pPr>
        <w:pStyle w:val="ListParagraph"/>
        <w:spacing w:line="360" w:lineRule="auto"/>
        <w:ind w:left="0" w:firstLine="567"/>
        <w:jc w:val="both"/>
        <w:rPr>
          <w:rFonts w:ascii="Book Antiqua" w:hAnsi="Book Antiqua"/>
          <w:lang w:val="en-US"/>
        </w:rPr>
      </w:pPr>
      <w:r w:rsidRPr="005B086B">
        <w:rPr>
          <w:rFonts w:ascii="Book Antiqua" w:hAnsi="Book Antiqua"/>
          <w:lang w:val="en-US"/>
        </w:rPr>
        <w:t>The expanse of human trafficking literature has grown in recent decades, although our knowledge of the mechanics and the scope of trafficking remain fairly superficial (Pharoah, 2006). This is due to two things: the issues surrounding data collection and the issues of the use of definitions (</w:t>
      </w:r>
      <w:r w:rsidR="00BC79EA" w:rsidRPr="005B086B">
        <w:rPr>
          <w:rFonts w:ascii="Book Antiqua" w:hAnsi="Book Antiqua"/>
          <w:lang w:val="en-US"/>
        </w:rPr>
        <w:t>Ibid</w:t>
      </w:r>
      <w:r w:rsidRPr="005B086B">
        <w:rPr>
          <w:rFonts w:ascii="Book Antiqua" w:hAnsi="Book Antiqua"/>
          <w:lang w:val="en-US"/>
        </w:rPr>
        <w:t>). Firstly, VoTs are often scared or ashamed to report the crime, even to researchers, and thus accessing the information can be difficult for any researcher (</w:t>
      </w:r>
      <w:r w:rsidR="00BC79EA" w:rsidRPr="005B086B">
        <w:rPr>
          <w:rFonts w:ascii="Book Antiqua" w:hAnsi="Book Antiqua"/>
          <w:lang w:val="en-US"/>
        </w:rPr>
        <w:t>Ibid</w:t>
      </w:r>
      <w:r w:rsidRPr="005B086B">
        <w:rPr>
          <w:rFonts w:ascii="Book Antiqua" w:hAnsi="Book Antiqua"/>
          <w:lang w:val="en-US"/>
        </w:rPr>
        <w:t>). Furthermore, the activities are often hidden, which makes it difficult to obtain data on them (</w:t>
      </w:r>
      <w:r w:rsidR="00BC79EA" w:rsidRPr="005B086B">
        <w:rPr>
          <w:rFonts w:ascii="Book Antiqua" w:hAnsi="Book Antiqua"/>
          <w:lang w:val="en-US"/>
        </w:rPr>
        <w:t>Ibid</w:t>
      </w:r>
      <w:r w:rsidRPr="005B086B">
        <w:rPr>
          <w:rFonts w:ascii="Book Antiqua" w:hAnsi="Book Antiqua"/>
          <w:lang w:val="en-US"/>
        </w:rPr>
        <w:t>). Secondly, there are so many, at times conflicting, definitions being used in research on human trafficking, which can lead to confusion and a limited scope (</w:t>
      </w:r>
      <w:r w:rsidR="00BC79EA" w:rsidRPr="005B086B">
        <w:rPr>
          <w:rFonts w:ascii="Book Antiqua" w:hAnsi="Book Antiqua"/>
          <w:lang w:val="en-US"/>
        </w:rPr>
        <w:t>Ibid</w:t>
      </w:r>
      <w:r w:rsidRPr="005B086B">
        <w:rPr>
          <w:rFonts w:ascii="Book Antiqua" w:hAnsi="Book Antiqua"/>
          <w:lang w:val="en-US"/>
        </w:rPr>
        <w:t xml:space="preserve">). </w:t>
      </w:r>
      <w:r w:rsidR="00BC79EA" w:rsidRPr="005B086B">
        <w:rPr>
          <w:rFonts w:ascii="Book Antiqua" w:hAnsi="Book Antiqua"/>
          <w:lang w:val="en-US"/>
        </w:rPr>
        <w:t xml:space="preserve">All of these issues impact the research and its scope in a negative way. </w:t>
      </w:r>
    </w:p>
    <w:p w14:paraId="24DE5D16" w14:textId="19CE0510" w:rsidR="004E429D" w:rsidRPr="005B086B" w:rsidRDefault="004E429D" w:rsidP="00B06578">
      <w:pPr>
        <w:pStyle w:val="ListParagraph"/>
        <w:spacing w:line="360" w:lineRule="auto"/>
        <w:ind w:left="0" w:firstLine="567"/>
        <w:jc w:val="both"/>
        <w:rPr>
          <w:rFonts w:ascii="Book Antiqua" w:hAnsi="Book Antiqua"/>
          <w:lang w:val="en-US"/>
        </w:rPr>
      </w:pPr>
      <w:r w:rsidRPr="005B086B">
        <w:rPr>
          <w:rFonts w:ascii="Book Antiqua" w:hAnsi="Book Antiqua"/>
          <w:lang w:val="en-US"/>
        </w:rPr>
        <w:t>Human trafficking literature generally looks at the phenomenon within the discourse of law, immigration</w:t>
      </w:r>
      <w:r w:rsidR="00245F84" w:rsidRPr="005B086B">
        <w:rPr>
          <w:rFonts w:ascii="Book Antiqua" w:hAnsi="Book Antiqua"/>
          <w:lang w:val="en-US"/>
        </w:rPr>
        <w:t>,</w:t>
      </w:r>
      <w:r w:rsidRPr="005B086B">
        <w:rPr>
          <w:rFonts w:ascii="Book Antiqua" w:hAnsi="Book Antiqua"/>
          <w:lang w:val="en-US"/>
        </w:rPr>
        <w:t xml:space="preserve"> or women’s rights (Zimmerman, 2007). Most often, human trafficking is conceptualized as part of forced or illegal migration. Migration as a field is broad and includes both internal and cross-border migration as well as voluntary and involuntary migration. In addition, studies on migration can focus on different migrant groups, such as female migrants, higher education/academic migrants, or labour migrants. While many migrate voluntary, there are those who a forced to do so, either by a situation such as a war or by a person such as a trafficker. In addition, some voluntary migrants end up being exploited after the initial migration and so the voluntary nature of their migration can be put into question. Human trafficking is widely considered involuntary, forced or irregular migration. </w:t>
      </w:r>
    </w:p>
    <w:p w14:paraId="01A5EE16" w14:textId="0FA4E7AB" w:rsidR="004E429D" w:rsidRPr="005B086B" w:rsidRDefault="004E429D" w:rsidP="00B06578">
      <w:pPr>
        <w:spacing w:line="360" w:lineRule="auto"/>
        <w:ind w:firstLine="567"/>
        <w:jc w:val="both"/>
        <w:rPr>
          <w:rFonts w:ascii="Book Antiqua" w:hAnsi="Book Antiqua" w:cs="Times New Roman"/>
          <w:lang w:val="en-US"/>
        </w:rPr>
      </w:pPr>
      <w:r w:rsidRPr="005B086B">
        <w:rPr>
          <w:rFonts w:ascii="Book Antiqua" w:hAnsi="Book Antiqua" w:cs="Times New Roman"/>
          <w:lang w:val="en-US"/>
        </w:rPr>
        <w:t>In order to get a</w:t>
      </w:r>
      <w:r w:rsidR="00245F84" w:rsidRPr="005B086B">
        <w:rPr>
          <w:rFonts w:ascii="Book Antiqua" w:hAnsi="Book Antiqua" w:cs="Times New Roman"/>
          <w:lang w:val="en-US"/>
        </w:rPr>
        <w:t>n international</w:t>
      </w:r>
      <w:r w:rsidRPr="005B086B">
        <w:rPr>
          <w:rFonts w:ascii="Book Antiqua" w:hAnsi="Book Antiqua" w:cs="Times New Roman"/>
          <w:lang w:val="en-US"/>
        </w:rPr>
        <w:t xml:space="preserve"> consensus on what is meant by trafficking in persons, a protocol was formulated. After two years of negotiations (Pharoah, 2006), it was finalized, and 80 countries signed it in 2000 (Doezema, 2002). According to the Palermo Protocol</w:t>
      </w:r>
    </w:p>
    <w:p w14:paraId="2D9B3035" w14:textId="1535BF72" w:rsidR="004E429D" w:rsidRPr="009231C3" w:rsidRDefault="004E429D" w:rsidP="009231C3">
      <w:pPr>
        <w:tabs>
          <w:tab w:val="left" w:pos="270"/>
        </w:tabs>
        <w:spacing w:line="240" w:lineRule="auto"/>
        <w:ind w:left="851" w:right="850"/>
        <w:jc w:val="both"/>
        <w:rPr>
          <w:rFonts w:ascii="Book Antiqua" w:hAnsi="Book Antiqua" w:cs="Times New Roman"/>
          <w:sz w:val="20"/>
          <w:szCs w:val="20"/>
          <w:lang w:val="en-US"/>
        </w:rPr>
      </w:pPr>
      <w:r w:rsidRPr="009231C3">
        <w:rPr>
          <w:rFonts w:ascii="Book Antiqua" w:hAnsi="Book Antiqua" w:cs="Times New Roman"/>
          <w:sz w:val="20"/>
          <w:szCs w:val="20"/>
          <w:lang w:val="en-US"/>
        </w:rPr>
        <w:t xml:space="preserve">“’[t]rafficking in persons’ shall mean the recruitment, transportation, transfer, harbouring or receipt of persons, by means of the threat or use of force or other forms of coercion, of abduction, of fraud, of deception, of the abuse of power or of </w:t>
      </w:r>
      <w:r w:rsidRPr="009231C3">
        <w:rPr>
          <w:rFonts w:ascii="Book Antiqua" w:hAnsi="Book Antiqua" w:cs="Times New Roman"/>
          <w:sz w:val="20"/>
          <w:szCs w:val="20"/>
          <w:lang w:val="en-US"/>
        </w:rPr>
        <w:lastRenderedPageBreak/>
        <w:t xml:space="preserve">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r w:rsidR="009231C3">
        <w:rPr>
          <w:rFonts w:ascii="Book Antiqua" w:hAnsi="Book Antiqua" w:cs="Times New Roman"/>
          <w:sz w:val="20"/>
          <w:szCs w:val="20"/>
          <w:lang w:val="en-US"/>
        </w:rPr>
        <w:tab/>
      </w:r>
      <w:r w:rsidR="009231C3">
        <w:rPr>
          <w:rFonts w:ascii="Book Antiqua" w:hAnsi="Book Antiqua" w:cs="Times New Roman"/>
          <w:sz w:val="20"/>
          <w:szCs w:val="20"/>
          <w:lang w:val="en-US"/>
        </w:rPr>
        <w:tab/>
      </w:r>
      <w:r w:rsidR="009231C3">
        <w:rPr>
          <w:rFonts w:ascii="Book Antiqua" w:hAnsi="Book Antiqua" w:cs="Times New Roman"/>
          <w:sz w:val="20"/>
          <w:szCs w:val="20"/>
          <w:lang w:val="en-US"/>
        </w:rPr>
        <w:tab/>
      </w:r>
      <w:r w:rsidR="009231C3">
        <w:rPr>
          <w:rFonts w:ascii="Book Antiqua" w:hAnsi="Book Antiqua" w:cs="Times New Roman"/>
          <w:sz w:val="20"/>
          <w:szCs w:val="20"/>
          <w:lang w:val="en-US"/>
        </w:rPr>
        <w:tab/>
        <w:t xml:space="preserve">        </w:t>
      </w:r>
      <w:r w:rsidRPr="009231C3">
        <w:rPr>
          <w:rFonts w:ascii="Book Antiqua" w:hAnsi="Book Antiqua" w:cs="Times New Roman"/>
          <w:sz w:val="20"/>
          <w:szCs w:val="20"/>
          <w:lang w:val="en-US"/>
        </w:rPr>
        <w:t>(UN, 2000 p.2)</w:t>
      </w:r>
    </w:p>
    <w:p w14:paraId="35953733" w14:textId="470A7C9B" w:rsidR="004E429D" w:rsidRPr="005B086B" w:rsidRDefault="004E429D" w:rsidP="00B06578">
      <w:pPr>
        <w:autoSpaceDE w:val="0"/>
        <w:autoSpaceDN w:val="0"/>
        <w:adjustRightInd w:val="0"/>
        <w:spacing w:after="0" w:line="360" w:lineRule="auto"/>
        <w:jc w:val="both"/>
        <w:rPr>
          <w:rFonts w:ascii="Book Antiqua" w:hAnsi="Book Antiqua" w:cs="CorporateA-Light"/>
          <w:lang w:val="en-US"/>
        </w:rPr>
      </w:pPr>
      <w:r w:rsidRPr="005B086B">
        <w:rPr>
          <w:rFonts w:ascii="Book Antiqua" w:hAnsi="Book Antiqua" w:cs="Times New Roman"/>
          <w:lang w:val="en-US"/>
        </w:rPr>
        <w:t>Examining the Palermo Protocol there are three elements to trafficking: activity (such as recruitment or transport), means (such as coercion or deception), and purpose (exploitation). In those states that have signed it,</w:t>
      </w:r>
      <w:r w:rsidRPr="005B086B">
        <w:rPr>
          <w:rFonts w:ascii="Book Antiqua" w:hAnsi="Book Antiqua" w:cs="CorporateA-Light"/>
          <w:lang w:val="en-US"/>
        </w:rPr>
        <w:t xml:space="preserve"> the protocol offers a largely valid and binding definition of the phenomenon (</w:t>
      </w:r>
      <w:r w:rsidRPr="005B086B">
        <w:rPr>
          <w:rFonts w:ascii="Book Antiqua" w:hAnsi="Book Antiqua" w:cs="Arial-ItalicMT"/>
          <w:iCs/>
          <w:lang w:val="en-US"/>
        </w:rPr>
        <w:t>García Schmidt, 2008)</w:t>
      </w:r>
      <w:r w:rsidRPr="005B086B">
        <w:rPr>
          <w:rFonts w:ascii="Book Antiqua" w:hAnsi="Book Antiqua" w:cs="CorporateA-Light"/>
          <w:lang w:val="en-US"/>
        </w:rPr>
        <w:t xml:space="preserve">. For this research, it is important to note that while Kenya did not sign the protocol, the accession of the protocol took place there in 2005 (UNODC, 2015). </w:t>
      </w:r>
    </w:p>
    <w:p w14:paraId="3873601E" w14:textId="1AFEA7F4" w:rsidR="004E429D" w:rsidRPr="005B086B" w:rsidRDefault="004E429D" w:rsidP="00B06578">
      <w:pPr>
        <w:autoSpaceDE w:val="0"/>
        <w:autoSpaceDN w:val="0"/>
        <w:adjustRightInd w:val="0"/>
        <w:spacing w:after="0" w:line="360" w:lineRule="auto"/>
        <w:ind w:firstLine="567"/>
        <w:jc w:val="both"/>
        <w:rPr>
          <w:rFonts w:ascii="Book Antiqua" w:hAnsi="Book Antiqua" w:cs="Arial"/>
          <w:lang w:val="en-US"/>
        </w:rPr>
      </w:pPr>
      <w:r w:rsidRPr="005B086B">
        <w:rPr>
          <w:rFonts w:ascii="Book Antiqua" w:hAnsi="Book Antiqua" w:cs="CorporateA-Light"/>
          <w:lang w:val="en-US"/>
        </w:rPr>
        <w:t xml:space="preserve">While the Palermo Protocol offers a fairly clear definition of trafficking, there is still some difficulty in defining victims of trafficking due to the difficult division between voluntary and involuntary migration. It is not feasible to assume that migrants can be neatly divided into involuntary migrants who have been trafficked to work in slave-like conditions in an unregulated economy and to voluntary migrants who migrate legally and work in the formal economy (Anderson and O’Connell Davidson, 2003). Zimmerman (2007) states that distinguishing </w:t>
      </w:r>
      <w:r w:rsidRPr="005B086B">
        <w:rPr>
          <w:rFonts w:ascii="Book Antiqua" w:hAnsi="Book Antiqua" w:cs="Arial"/>
          <w:lang w:val="en-US"/>
        </w:rPr>
        <w:t>"trafficking" from related or overlapping forms of exploitation is challenging both practically and conce</w:t>
      </w:r>
      <w:r w:rsidR="00245F84" w:rsidRPr="005B086B">
        <w:rPr>
          <w:rFonts w:ascii="Book Antiqua" w:hAnsi="Book Antiqua" w:cs="Arial"/>
          <w:lang w:val="en-US"/>
        </w:rPr>
        <w:t xml:space="preserve">ptually. There are at times a confusion whether to classify a particular situation as trafficking or as something else. </w:t>
      </w:r>
      <w:r w:rsidRPr="005B086B">
        <w:rPr>
          <w:rFonts w:ascii="Book Antiqua" w:hAnsi="Book Antiqua" w:cs="Arial"/>
          <w:lang w:val="en-US"/>
        </w:rPr>
        <w:t xml:space="preserve"> </w:t>
      </w:r>
    </w:p>
    <w:p w14:paraId="3D3B2867" w14:textId="752AF4D4" w:rsidR="004E429D" w:rsidRPr="005B086B" w:rsidRDefault="004E429D" w:rsidP="00B06578">
      <w:pPr>
        <w:autoSpaceDE w:val="0"/>
        <w:autoSpaceDN w:val="0"/>
        <w:adjustRightInd w:val="0"/>
        <w:spacing w:after="0" w:line="360" w:lineRule="auto"/>
        <w:ind w:firstLine="567"/>
        <w:jc w:val="both"/>
        <w:rPr>
          <w:rFonts w:ascii="Book Antiqua" w:hAnsi="Book Antiqua" w:cs="Optima-Oblique"/>
          <w:i/>
          <w:iCs/>
          <w:lang w:val="en-US"/>
        </w:rPr>
      </w:pPr>
      <w:r w:rsidRPr="005B086B">
        <w:rPr>
          <w:rFonts w:ascii="Book Antiqua" w:hAnsi="Book Antiqua" w:cs="Optima"/>
          <w:lang w:val="en-US"/>
        </w:rPr>
        <w:t xml:space="preserve">The phenomenon that human trafficking is most confused with </w:t>
      </w:r>
      <w:r w:rsidR="00E5429F" w:rsidRPr="005B086B">
        <w:rPr>
          <w:rFonts w:ascii="Book Antiqua" w:hAnsi="Book Antiqua" w:cs="Optima"/>
          <w:lang w:val="en-US"/>
        </w:rPr>
        <w:t xml:space="preserve">by media and the larger population </w:t>
      </w:r>
      <w:r w:rsidRPr="005B086B">
        <w:rPr>
          <w:rFonts w:ascii="Book Antiqua" w:hAnsi="Book Antiqua" w:cs="Optima"/>
          <w:lang w:val="en-US"/>
        </w:rPr>
        <w:t>is smuggling. Smuggling is considered as an essentially voluntary and time-bound event. With smuggling, intermediaries are paid to assist migrants to cross borders illegally and their relationship between the migrants and the intermediaries end once the migrants reach the destination (Ollus, 2004 qtd in Pharoah, 2006). However, in trafficking deception, coercion</w:t>
      </w:r>
      <w:r w:rsidR="00B13D76">
        <w:rPr>
          <w:rFonts w:ascii="Book Antiqua" w:hAnsi="Book Antiqua" w:cs="Optima"/>
          <w:lang w:val="en-US"/>
        </w:rPr>
        <w:t>,</w:t>
      </w:r>
      <w:r w:rsidRPr="005B086B">
        <w:rPr>
          <w:rFonts w:ascii="Book Antiqua" w:hAnsi="Book Antiqua" w:cs="Optima"/>
          <w:lang w:val="en-US"/>
        </w:rPr>
        <w:t xml:space="preserve"> or fraud is used to lure the individual and the purpose of the act i</w:t>
      </w:r>
      <w:r w:rsidR="00B13D76">
        <w:rPr>
          <w:rFonts w:ascii="Book Antiqua" w:hAnsi="Book Antiqua" w:cs="Optima"/>
          <w:lang w:val="en-US"/>
        </w:rPr>
        <w:t xml:space="preserve">s exploitation (Pharoah 2006). </w:t>
      </w:r>
      <w:r w:rsidRPr="005B086B">
        <w:rPr>
          <w:rFonts w:ascii="Book Antiqua" w:hAnsi="Book Antiqua" w:cs="Optima"/>
          <w:lang w:val="en-US"/>
        </w:rPr>
        <w:t>Two things set these two phenomenona apart: the intention and the outcome. In smuggling</w:t>
      </w:r>
      <w:r w:rsidR="00E5429F" w:rsidRPr="005B086B">
        <w:rPr>
          <w:rFonts w:ascii="Book Antiqua" w:hAnsi="Book Antiqua" w:cs="Optima"/>
          <w:lang w:val="en-US"/>
        </w:rPr>
        <w:t>,</w:t>
      </w:r>
      <w:r w:rsidRPr="005B086B">
        <w:rPr>
          <w:rFonts w:ascii="Book Antiqua" w:hAnsi="Book Antiqua" w:cs="Optima"/>
          <w:lang w:val="en-US"/>
        </w:rPr>
        <w:t xml:space="preserve"> the intention is to cross the border illegally but once that is done, the relationship between the smuggler and the smuggled is supposed to end. In trafficking, however, the intention is to exploit the trafficked person, which leads to them being used for various purposes at the destination. </w:t>
      </w:r>
      <w:r w:rsidR="00B13D76" w:rsidRPr="005B086B">
        <w:rPr>
          <w:rFonts w:ascii="Book Antiqua" w:hAnsi="Book Antiqua" w:cs="Times New Roman"/>
          <w:lang w:val="en-US"/>
        </w:rPr>
        <w:t>It is important to note that smuggling is always transnational and does not include exploitation; however, it is possible for a smuggling situation to turn into human trafficking.</w:t>
      </w:r>
    </w:p>
    <w:p w14:paraId="1D73B317" w14:textId="435157E4" w:rsidR="004E429D" w:rsidRPr="00B13D76" w:rsidRDefault="004E429D" w:rsidP="00B13D76">
      <w:pPr>
        <w:autoSpaceDE w:val="0"/>
        <w:autoSpaceDN w:val="0"/>
        <w:adjustRightInd w:val="0"/>
        <w:spacing w:after="0" w:line="360" w:lineRule="auto"/>
        <w:ind w:firstLine="567"/>
        <w:jc w:val="both"/>
        <w:rPr>
          <w:rFonts w:ascii="Book Antiqua" w:hAnsi="Book Antiqua" w:cs="Arial"/>
          <w:lang w:val="en-US"/>
        </w:rPr>
      </w:pPr>
      <w:r w:rsidRPr="005B086B">
        <w:rPr>
          <w:rFonts w:ascii="Book Antiqua" w:hAnsi="Book Antiqua" w:cs="Arial"/>
          <w:lang w:val="en-US"/>
        </w:rPr>
        <w:t xml:space="preserve">One issue with defining human trafficking in research is that it does not describe a single experience but is rather an umbrella term covering many different kinds of </w:t>
      </w:r>
      <w:r w:rsidRPr="005B086B">
        <w:rPr>
          <w:rFonts w:ascii="Book Antiqua" w:hAnsi="Book Antiqua" w:cs="Arial"/>
          <w:lang w:val="en-US"/>
        </w:rPr>
        <w:lastRenderedPageBreak/>
        <w:t xml:space="preserve">experiences (Pharoah, 2006). </w:t>
      </w:r>
      <w:r w:rsidRPr="005B086B">
        <w:rPr>
          <w:rFonts w:ascii="Book Antiqua" w:hAnsi="Book Antiqua" w:cs="CorporateA-Light"/>
          <w:lang w:val="en-US"/>
        </w:rPr>
        <w:t xml:space="preserve">Human trafficking is not just a singular issue; it withholds a variety of agendas, interests and orientations (Quirk, 2011). It is not limited to sexual exploitation but expands to immigration, migrant labour, smuggling, organised crime, and </w:t>
      </w:r>
      <w:r w:rsidR="00B13D76">
        <w:rPr>
          <w:rFonts w:ascii="Book Antiqua" w:hAnsi="Book Antiqua" w:cs="CorporateA-Light"/>
          <w:lang w:val="en-US"/>
        </w:rPr>
        <w:t>perhaps</w:t>
      </w:r>
      <w:r w:rsidRPr="005B086B">
        <w:rPr>
          <w:rFonts w:ascii="Book Antiqua" w:hAnsi="Book Antiqua" w:cs="CorporateA-Light"/>
          <w:lang w:val="en-US"/>
        </w:rPr>
        <w:t xml:space="preserve"> most importantly </w:t>
      </w:r>
      <w:r w:rsidR="00B13D76">
        <w:rPr>
          <w:rFonts w:ascii="Book Antiqua" w:hAnsi="Book Antiqua" w:cs="CorporateA-Light"/>
          <w:lang w:val="en-US"/>
        </w:rPr>
        <w:t xml:space="preserve">to </w:t>
      </w:r>
      <w:r w:rsidRPr="005B086B">
        <w:rPr>
          <w:rFonts w:ascii="Book Antiqua" w:hAnsi="Book Antiqua" w:cs="CorporateA-Light"/>
          <w:lang w:val="en-US"/>
        </w:rPr>
        <w:t>structural inequalities (</w:t>
      </w:r>
      <w:r w:rsidR="00E5429F" w:rsidRPr="005B086B">
        <w:rPr>
          <w:rFonts w:ascii="Book Antiqua" w:hAnsi="Book Antiqua" w:cs="CorporateA-Light"/>
          <w:lang w:val="en-US"/>
        </w:rPr>
        <w:t>Ibid</w:t>
      </w:r>
      <w:r w:rsidRPr="005B086B">
        <w:rPr>
          <w:rFonts w:ascii="Book Antiqua" w:hAnsi="Book Antiqua" w:cs="CorporateA-Light"/>
          <w:lang w:val="en-US"/>
        </w:rPr>
        <w:t xml:space="preserve">). Quirk (2011) agrees that the recent interest in trafficking has helped raise awareness of all forms of contemporary slavery, but also argues that the concept of trafficking has limitations.  Trafficking only focuses on slavery type practices that include transit or transfer, therefore placing it within the larger phenomenon of migration and excluding for example forced labour that is not as the result of movement (Quirk, 2011). </w:t>
      </w:r>
      <w:r w:rsidR="005979E4" w:rsidRPr="005B086B">
        <w:rPr>
          <w:rFonts w:ascii="Book Antiqua" w:hAnsi="Book Antiqua" w:cs="Arial"/>
          <w:lang w:val="en-US"/>
        </w:rPr>
        <w:t xml:space="preserve">Although many legal entities perceive human trafficking as part of illegal or irregular migration, this can be complex. Chapkis (2003) argues that human trafficking is a form of economic migration due to the root causes of trafficking. While VoTs’ victimization does not often involve kidnapping or imprisonment per say, it does usually include </w:t>
      </w:r>
      <w:r w:rsidR="005979E4" w:rsidRPr="005B086B">
        <w:rPr>
          <w:rFonts w:ascii="Book Antiqua" w:hAnsi="Book Antiqua"/>
          <w:lang w:val="en-US"/>
        </w:rPr>
        <w:t xml:space="preserve">abusive working conditions and high debts (Chapkis, 2003). However, placing human trafficking within economic migration could diminish the experiences of exploitation. </w:t>
      </w:r>
      <w:r w:rsidR="005979E4" w:rsidRPr="005B086B">
        <w:rPr>
          <w:rFonts w:ascii="Book Antiqua" w:hAnsi="Book Antiqua" w:cs="CorporateA-Light"/>
          <w:lang w:val="en-US"/>
        </w:rPr>
        <w:t>By examining the current literature, one can see that t</w:t>
      </w:r>
      <w:r w:rsidR="00E5429F" w:rsidRPr="005B086B">
        <w:rPr>
          <w:rFonts w:ascii="Book Antiqua" w:hAnsi="Book Antiqua" w:cs="CorporateA-Light"/>
          <w:lang w:val="en-US"/>
        </w:rPr>
        <w:t xml:space="preserve">here is therefore a potential for a debate on within which framework human trafficking should be placed. </w:t>
      </w:r>
    </w:p>
    <w:p w14:paraId="0B3A8109" w14:textId="459AE3ED" w:rsidR="004E429D" w:rsidRPr="005B086B" w:rsidRDefault="004E429D" w:rsidP="00B06578">
      <w:pPr>
        <w:autoSpaceDE w:val="0"/>
        <w:autoSpaceDN w:val="0"/>
        <w:adjustRightInd w:val="0"/>
        <w:spacing w:after="0" w:line="360" w:lineRule="auto"/>
        <w:ind w:firstLine="567"/>
        <w:jc w:val="both"/>
        <w:rPr>
          <w:rFonts w:ascii="Book Antiqua" w:hAnsi="Book Antiqua" w:cs="Arial"/>
          <w:lang w:val="en-US"/>
        </w:rPr>
      </w:pPr>
      <w:r w:rsidRPr="005B086B">
        <w:rPr>
          <w:rFonts w:ascii="Book Antiqua" w:hAnsi="Book Antiqua"/>
          <w:lang w:val="en-US"/>
        </w:rPr>
        <w:t xml:space="preserve">However, while the relationship between migration and human trafficking is complex and at times antagonistic, some terminology from migration studies can be beneficial when studying human trafficking. </w:t>
      </w:r>
      <w:r w:rsidRPr="005B086B">
        <w:rPr>
          <w:rFonts w:ascii="Book Antiqua" w:hAnsi="Book Antiqua" w:cs="Optima"/>
          <w:lang w:val="en-US"/>
        </w:rPr>
        <w:t xml:space="preserve">Migration literature distinguishes between push and pull factors for migration. One can also examine the push and pull factors for trafficking. </w:t>
      </w:r>
      <w:r w:rsidRPr="005B086B">
        <w:rPr>
          <w:rFonts w:ascii="Book Antiqua" w:hAnsi="Book Antiqua" w:cs="Arial"/>
          <w:i/>
          <w:iCs/>
          <w:lang w:val="en-US"/>
        </w:rPr>
        <w:t xml:space="preserve">Push factors </w:t>
      </w:r>
      <w:r w:rsidRPr="005B086B">
        <w:rPr>
          <w:rFonts w:ascii="Book Antiqua" w:hAnsi="Book Antiqua" w:cs="Arial"/>
          <w:lang w:val="en-US"/>
        </w:rPr>
        <w:t xml:space="preserve">are the financial, political, psychological, physical or social conditions in places of origin that drive people to migrate (Zimmerman, 2007). </w:t>
      </w:r>
      <w:r w:rsidRPr="005B086B">
        <w:rPr>
          <w:rFonts w:ascii="Book Antiqua" w:hAnsi="Book Antiqua" w:cs="Arial"/>
          <w:i/>
          <w:iCs/>
          <w:lang w:val="en-US"/>
        </w:rPr>
        <w:t xml:space="preserve">Pull factors </w:t>
      </w:r>
      <w:r w:rsidRPr="005B086B">
        <w:rPr>
          <w:rFonts w:ascii="Book Antiqua" w:hAnsi="Book Antiqua" w:cs="Arial"/>
          <w:lang w:val="en-US"/>
        </w:rPr>
        <w:t>are the opportunities associated with the destinations (</w:t>
      </w:r>
      <w:r w:rsidR="005979E4" w:rsidRPr="005B086B">
        <w:rPr>
          <w:rFonts w:ascii="Book Antiqua" w:hAnsi="Book Antiqua" w:cs="Arial"/>
          <w:lang w:val="en-US"/>
        </w:rPr>
        <w:t>Ibid</w:t>
      </w:r>
      <w:r w:rsidRPr="005B086B">
        <w:rPr>
          <w:rFonts w:ascii="Book Antiqua" w:hAnsi="Book Antiqua" w:cs="Arial"/>
          <w:lang w:val="en-US"/>
        </w:rPr>
        <w:t xml:space="preserve">). They may include employment opportunities, </w:t>
      </w:r>
      <w:r w:rsidR="00B13D76">
        <w:rPr>
          <w:rFonts w:ascii="Book Antiqua" w:hAnsi="Book Antiqua" w:cs="Arial"/>
          <w:lang w:val="en-US"/>
        </w:rPr>
        <w:t xml:space="preserve">improved standards of living and </w:t>
      </w:r>
      <w:r w:rsidRPr="005B086B">
        <w:rPr>
          <w:rFonts w:ascii="Book Antiqua" w:hAnsi="Book Antiqua" w:cs="Arial"/>
          <w:lang w:val="en-US"/>
        </w:rPr>
        <w:t>greater freedoms (</w:t>
      </w:r>
      <w:r w:rsidR="005979E4" w:rsidRPr="005B086B">
        <w:rPr>
          <w:rFonts w:ascii="Book Antiqua" w:hAnsi="Book Antiqua" w:cs="Arial"/>
          <w:lang w:val="en-US"/>
        </w:rPr>
        <w:t>Ibid</w:t>
      </w:r>
      <w:r w:rsidRPr="005B086B">
        <w:rPr>
          <w:rFonts w:ascii="Book Antiqua" w:hAnsi="Book Antiqua" w:cs="Arial"/>
          <w:lang w:val="en-US"/>
        </w:rPr>
        <w:t>). Pull factors are often the thought of as solutions to the push factor that drove a person to look to migrate (</w:t>
      </w:r>
      <w:r w:rsidR="005979E4" w:rsidRPr="005B086B">
        <w:rPr>
          <w:rFonts w:ascii="Book Antiqua" w:hAnsi="Book Antiqua" w:cs="Arial"/>
          <w:lang w:val="en-US"/>
        </w:rPr>
        <w:t>Ibid</w:t>
      </w:r>
      <w:r w:rsidRPr="005B086B">
        <w:rPr>
          <w:rFonts w:ascii="Book Antiqua" w:hAnsi="Book Antiqua" w:cs="Arial"/>
          <w:lang w:val="en-US"/>
        </w:rPr>
        <w:t>).</w:t>
      </w:r>
    </w:p>
    <w:p w14:paraId="5E74E6BF" w14:textId="6226C3ED" w:rsidR="004E429D" w:rsidRPr="005B086B" w:rsidRDefault="004E429D" w:rsidP="00B06578">
      <w:pPr>
        <w:spacing w:line="360" w:lineRule="auto"/>
        <w:ind w:firstLine="567"/>
        <w:jc w:val="both"/>
        <w:rPr>
          <w:rFonts w:ascii="Book Antiqua" w:eastAsia="Times New Roman" w:hAnsi="Book Antiqua" w:cs="Times New Roman"/>
          <w:lang w:val="en-US" w:eastAsia="sv-SE"/>
        </w:rPr>
      </w:pPr>
      <w:r w:rsidRPr="005B086B">
        <w:rPr>
          <w:rFonts w:ascii="Book Antiqua" w:hAnsi="Book Antiqua"/>
          <w:lang w:val="en-US"/>
        </w:rPr>
        <w:t>Global economic and political processes influence trafficking (Wennerholm, 2002). Economic liberalisations have opened borders between countries, thus facilitating the mobility of populations (</w:t>
      </w:r>
      <w:r w:rsidR="005979E4" w:rsidRPr="005B086B">
        <w:rPr>
          <w:rFonts w:ascii="Book Antiqua" w:hAnsi="Book Antiqua"/>
          <w:lang w:val="en-US"/>
        </w:rPr>
        <w:t>Ibid</w:t>
      </w:r>
      <w:r w:rsidRPr="005B086B">
        <w:rPr>
          <w:rFonts w:ascii="Book Antiqua" w:hAnsi="Book Antiqua"/>
          <w:lang w:val="en-US"/>
        </w:rPr>
        <w:t>). These can be considered pull factors for human trafficking. Causes for trafficking are complex; however, some of the root causes are poverty and unequal gender relations (</w:t>
      </w:r>
      <w:r w:rsidR="005979E4" w:rsidRPr="005B086B">
        <w:rPr>
          <w:rFonts w:ascii="Book Antiqua" w:hAnsi="Book Antiqua"/>
          <w:lang w:val="en-US"/>
        </w:rPr>
        <w:t>Ibid</w:t>
      </w:r>
      <w:r w:rsidRPr="005B086B">
        <w:rPr>
          <w:rFonts w:ascii="Book Antiqua" w:hAnsi="Book Antiqua"/>
          <w:lang w:val="en-US"/>
        </w:rPr>
        <w:t>).</w:t>
      </w:r>
      <w:r w:rsidR="00B13D76">
        <w:rPr>
          <w:rFonts w:ascii="Book Antiqua" w:hAnsi="Book Antiqua"/>
          <w:lang w:val="en-US"/>
        </w:rPr>
        <w:t xml:space="preserve"> </w:t>
      </w:r>
      <w:r w:rsidRPr="005B086B">
        <w:rPr>
          <w:rFonts w:ascii="Book Antiqua" w:hAnsi="Book Antiqua"/>
          <w:lang w:val="en-US"/>
        </w:rPr>
        <w:t xml:space="preserve">These can be considered push factors for human trafficking. Poverty and unemployment can make people consider migrating. </w:t>
      </w:r>
      <w:r w:rsidRPr="005B086B">
        <w:rPr>
          <w:rFonts w:ascii="Book Antiqua" w:eastAsia="Times New Roman" w:hAnsi="Book Antiqua" w:cs="Times New Roman"/>
          <w:lang w:val="en-US" w:eastAsia="sv-SE"/>
        </w:rPr>
        <w:t>Occasionally, traffickers directly approach their victims or their victims’ families and make lucrative job offers (Martin, 2006). Furthermore, a situation that begins as a voluntary movement may end up being coerced (</w:t>
      </w:r>
      <w:r w:rsidR="005979E4" w:rsidRPr="005B086B">
        <w:rPr>
          <w:rFonts w:ascii="Book Antiqua" w:eastAsia="Times New Roman" w:hAnsi="Book Antiqua" w:cs="Times New Roman"/>
          <w:lang w:val="en-US" w:eastAsia="sv-SE"/>
        </w:rPr>
        <w:t>Ibid</w:t>
      </w:r>
      <w:r w:rsidRPr="005B086B">
        <w:rPr>
          <w:rFonts w:ascii="Book Antiqua" w:eastAsia="Times New Roman" w:hAnsi="Book Antiqua" w:cs="Times New Roman"/>
          <w:lang w:val="en-US" w:eastAsia="sv-SE"/>
        </w:rPr>
        <w:t>).</w:t>
      </w:r>
    </w:p>
    <w:p w14:paraId="45C51B3B" w14:textId="316053A6" w:rsidR="004E429D" w:rsidRPr="005B086B" w:rsidRDefault="004E429D" w:rsidP="00024C50">
      <w:pPr>
        <w:autoSpaceDE w:val="0"/>
        <w:autoSpaceDN w:val="0"/>
        <w:adjustRightInd w:val="0"/>
        <w:spacing w:after="0" w:line="360" w:lineRule="auto"/>
        <w:ind w:firstLine="567"/>
        <w:jc w:val="both"/>
        <w:rPr>
          <w:rFonts w:ascii="Book Antiqua" w:hAnsi="Book Antiqua" w:cs="Arial"/>
          <w:lang w:val="en-US"/>
        </w:rPr>
      </w:pPr>
      <w:r w:rsidRPr="005B086B">
        <w:rPr>
          <w:rFonts w:ascii="Book Antiqua" w:hAnsi="Book Antiqua" w:cs="Arial"/>
          <w:lang w:val="en-US"/>
        </w:rPr>
        <w:lastRenderedPageBreak/>
        <w:t>There are a few issues with the current research on human trafficking. When examining the research on human trafficking in South Africa, Pharoah (2006) found that none of the studies available used control groups. This means it is not possible to evaluate how the experiences of trafficked pe</w:t>
      </w:r>
      <w:r w:rsidR="00024C50">
        <w:rPr>
          <w:rFonts w:ascii="Book Antiqua" w:hAnsi="Book Antiqua" w:cs="Arial"/>
          <w:lang w:val="en-US"/>
        </w:rPr>
        <w:t>ople differ from those of other groups</w:t>
      </w:r>
      <w:r w:rsidRPr="005B086B">
        <w:rPr>
          <w:rFonts w:ascii="Book Antiqua" w:hAnsi="Book Antiqua" w:cs="Arial"/>
          <w:lang w:val="en-US"/>
        </w:rPr>
        <w:t xml:space="preserve"> (Pharoah, 2006). Thus, there is no available data on</w:t>
      </w:r>
      <w:r w:rsidR="00024C50">
        <w:rPr>
          <w:rFonts w:ascii="Book Antiqua" w:hAnsi="Book Antiqua" w:cs="Arial"/>
          <w:lang w:val="en-US"/>
        </w:rPr>
        <w:t xml:space="preserve"> for example</w:t>
      </w:r>
      <w:r w:rsidRPr="005B086B">
        <w:rPr>
          <w:rFonts w:ascii="Book Antiqua" w:hAnsi="Book Antiqua" w:cs="Arial"/>
          <w:lang w:val="en-US"/>
        </w:rPr>
        <w:t xml:space="preserve"> how the experiences of trafficking differ from experiences of other irregular migrants. </w:t>
      </w:r>
    </w:p>
    <w:p w14:paraId="35B28B37" w14:textId="3661DAA1" w:rsidR="004E429D" w:rsidRPr="005B086B" w:rsidRDefault="004E429D" w:rsidP="00B06578">
      <w:pPr>
        <w:autoSpaceDE w:val="0"/>
        <w:autoSpaceDN w:val="0"/>
        <w:adjustRightInd w:val="0"/>
        <w:spacing w:after="0" w:line="360" w:lineRule="auto"/>
        <w:ind w:firstLine="567"/>
        <w:jc w:val="both"/>
        <w:rPr>
          <w:rFonts w:ascii="Book Antiqua" w:hAnsi="Book Antiqua" w:cs="Optima"/>
          <w:lang w:val="en-US"/>
        </w:rPr>
      </w:pPr>
      <w:r w:rsidRPr="005B086B">
        <w:rPr>
          <w:rFonts w:ascii="Book Antiqua" w:hAnsi="Book Antiqua" w:cs="Arial"/>
          <w:lang w:val="en-US"/>
        </w:rPr>
        <w:t>Furthermore, in research as well as in practice</w:t>
      </w:r>
      <w:r w:rsidR="00024C50">
        <w:rPr>
          <w:rFonts w:ascii="Book Antiqua" w:hAnsi="Book Antiqua" w:cs="Arial"/>
          <w:lang w:val="en-US"/>
        </w:rPr>
        <w:t>,</w:t>
      </w:r>
      <w:r w:rsidRPr="005B086B">
        <w:rPr>
          <w:rFonts w:ascii="Book Antiqua" w:hAnsi="Book Antiqua" w:cs="Arial"/>
          <w:lang w:val="en-US"/>
        </w:rPr>
        <w:t xml:space="preserve"> differentiating between different types of trafficking can be difficult as some trafficked persons face different types of exploitation. A study on Tanzanian child prostitutes found that out </w:t>
      </w:r>
      <w:r w:rsidRPr="005B086B">
        <w:rPr>
          <w:rFonts w:ascii="Book Antiqua" w:hAnsi="Book Antiqua" w:cs="Optima"/>
          <w:lang w:val="en-US"/>
        </w:rPr>
        <w:t xml:space="preserve">of the 246 girls interviewed </w:t>
      </w:r>
      <w:r w:rsidRPr="005B086B">
        <w:rPr>
          <w:rFonts w:ascii="Book Antiqua" w:hAnsi="Book Antiqua" w:cs="Arial"/>
          <w:lang w:val="en-US"/>
        </w:rPr>
        <w:t xml:space="preserve">at </w:t>
      </w:r>
      <w:r w:rsidRPr="005B086B">
        <w:rPr>
          <w:rFonts w:ascii="Book Antiqua" w:hAnsi="Book Antiqua" w:cs="Optima"/>
          <w:lang w:val="en-US"/>
        </w:rPr>
        <w:t>least half worked in some kind of debt bondage (</w:t>
      </w:r>
      <w:r w:rsidR="005979E4" w:rsidRPr="005B086B">
        <w:rPr>
          <w:rFonts w:ascii="Book Antiqua" w:hAnsi="Book Antiqua" w:cs="Optima"/>
          <w:lang w:val="en-US"/>
        </w:rPr>
        <w:t>Ibid</w:t>
      </w:r>
      <w:r w:rsidRPr="005B086B">
        <w:rPr>
          <w:rFonts w:ascii="Book Antiqua" w:hAnsi="Book Antiqua" w:cs="Optima"/>
          <w:lang w:val="en-US"/>
        </w:rPr>
        <w:t xml:space="preserve">). They were required to sell sexual services to repay </w:t>
      </w:r>
      <w:r w:rsidR="005979E4" w:rsidRPr="005B086B">
        <w:rPr>
          <w:rFonts w:ascii="Book Antiqua" w:hAnsi="Book Antiqua" w:cs="Optima"/>
          <w:lang w:val="en-US"/>
        </w:rPr>
        <w:t>(Ibid</w:t>
      </w:r>
      <w:r w:rsidRPr="005B086B">
        <w:rPr>
          <w:rFonts w:ascii="Book Antiqua" w:hAnsi="Book Antiqua" w:cs="Optima"/>
          <w:lang w:val="en-US"/>
        </w:rPr>
        <w:t>). Furthermore, the research found that 25% of the girls had worked as child domestic workers before being recruited into prostitution (</w:t>
      </w:r>
      <w:r w:rsidR="005979E4" w:rsidRPr="005B086B">
        <w:rPr>
          <w:rFonts w:ascii="Book Antiqua" w:hAnsi="Book Antiqua" w:cs="Optima"/>
          <w:lang w:val="en-US"/>
        </w:rPr>
        <w:t>Ibid</w:t>
      </w:r>
      <w:r w:rsidRPr="005B086B">
        <w:rPr>
          <w:rFonts w:ascii="Book Antiqua" w:hAnsi="Book Antiqua" w:cs="Optima"/>
          <w:lang w:val="en-US"/>
        </w:rPr>
        <w:t xml:space="preserve">). It can thus become difficult to clearly state that trafficked persons like the ones in this study were trafficked for a certain type of exploitation. </w:t>
      </w:r>
    </w:p>
    <w:p w14:paraId="651D97BA" w14:textId="2F9D1413" w:rsidR="005979E4" w:rsidRPr="005B086B" w:rsidRDefault="005979E4" w:rsidP="005979E4">
      <w:pPr>
        <w:spacing w:after="0" w:line="360" w:lineRule="auto"/>
        <w:ind w:firstLine="567"/>
        <w:jc w:val="both"/>
        <w:rPr>
          <w:rFonts w:ascii="Book Antiqua" w:eastAsia="Times New Roman" w:hAnsi="Book Antiqua" w:cs="Times New Roman"/>
          <w:lang w:val="en-US" w:eastAsia="sv-SE"/>
        </w:rPr>
      </w:pPr>
      <w:r w:rsidRPr="005B086B">
        <w:rPr>
          <w:rFonts w:ascii="Book Antiqua" w:eastAsia="Times New Roman" w:hAnsi="Book Antiqua" w:cs="Times New Roman"/>
          <w:lang w:val="en-US" w:eastAsia="sv-SE"/>
        </w:rPr>
        <w:t>Much of the current research, especially by international organisati</w:t>
      </w:r>
      <w:r w:rsidR="00D9000C">
        <w:rPr>
          <w:rFonts w:ascii="Book Antiqua" w:eastAsia="Times New Roman" w:hAnsi="Book Antiqua" w:cs="Times New Roman"/>
          <w:lang w:val="en-US" w:eastAsia="sv-SE"/>
        </w:rPr>
        <w:t>ons and government entities, tries</w:t>
      </w:r>
      <w:r w:rsidRPr="005B086B">
        <w:rPr>
          <w:rFonts w:ascii="Book Antiqua" w:eastAsia="Times New Roman" w:hAnsi="Book Antiqua" w:cs="Times New Roman"/>
          <w:lang w:val="en-US" w:eastAsia="sv-SE"/>
        </w:rPr>
        <w:t xml:space="preserve"> to estimate the numbers of trafficking victims. Feingold (2011) argues that one should not pay much attention to the numbers on trafficking provided by various sources, both governmental and non-governmental, as they lack statistical rigor. Feingold (2011) bases his argument on the fact that those sources rarely provide access to their methodology of acquiring such information and there is no indication of the origin of those figures. The fact that the global estimates of victims of trafficking vary between 500,000 and 4 million (see Feingold, 2011) is an indicator of this. Therefore, one should be careful when reading numerical data on human trafficking. </w:t>
      </w:r>
    </w:p>
    <w:p w14:paraId="7A9945F4" w14:textId="0742D40B" w:rsidR="005979E4" w:rsidRPr="005B086B" w:rsidRDefault="005979E4" w:rsidP="005979E4">
      <w:pPr>
        <w:autoSpaceDE w:val="0"/>
        <w:autoSpaceDN w:val="0"/>
        <w:adjustRightInd w:val="0"/>
        <w:spacing w:after="0" w:line="360" w:lineRule="auto"/>
        <w:ind w:firstLine="567"/>
        <w:jc w:val="both"/>
        <w:rPr>
          <w:rFonts w:ascii="Book Antiqua" w:hAnsi="Book Antiqua" w:cs="Arial"/>
          <w:lang w:val="en-US"/>
        </w:rPr>
      </w:pPr>
      <w:r w:rsidRPr="005B086B">
        <w:rPr>
          <w:rFonts w:ascii="Book Antiqua" w:hAnsi="Book Antiqua" w:cs="Arial"/>
          <w:lang w:val="en-US"/>
        </w:rPr>
        <w:t>Persons are transported and trafficked internally within their national borders, regionally and internationally (Zimmerman, 2007). However, internal trafficking has received considerably less attention than international trafficking from poorer to wealthier countries (Ibid). Especially when looking at human trafficking from a migration policy or legal p</w:t>
      </w:r>
      <w:r w:rsidR="00024C50">
        <w:rPr>
          <w:rFonts w:ascii="Book Antiqua" w:hAnsi="Book Antiqua" w:cs="Arial"/>
          <w:lang w:val="en-US"/>
        </w:rPr>
        <w:t>erspective, wealthy (W</w:t>
      </w:r>
      <w:r w:rsidRPr="005B086B">
        <w:rPr>
          <w:rFonts w:ascii="Book Antiqua" w:hAnsi="Book Antiqua" w:cs="Arial"/>
          <w:lang w:val="en-US"/>
        </w:rPr>
        <w:t xml:space="preserve">estern) countries have more of an incentive to curb international human trafficking that crosses their borders than pay attention to the internal trafficking that happens in many developing countries. </w:t>
      </w:r>
    </w:p>
    <w:p w14:paraId="1D937C39" w14:textId="72048A77" w:rsidR="004E429D" w:rsidRPr="005B086B" w:rsidRDefault="004E429D" w:rsidP="00B06578">
      <w:pPr>
        <w:autoSpaceDE w:val="0"/>
        <w:autoSpaceDN w:val="0"/>
        <w:adjustRightInd w:val="0"/>
        <w:spacing w:after="0" w:line="360" w:lineRule="auto"/>
        <w:ind w:firstLine="567"/>
        <w:jc w:val="both"/>
        <w:rPr>
          <w:rFonts w:ascii="Book Antiqua" w:hAnsi="Book Antiqua" w:cs="Arial"/>
          <w:lang w:val="en-US"/>
        </w:rPr>
      </w:pPr>
      <w:r w:rsidRPr="005B086B">
        <w:rPr>
          <w:rFonts w:ascii="Book Antiqua" w:hAnsi="Book Antiqua" w:cs="Arial"/>
          <w:lang w:val="en-US"/>
        </w:rPr>
        <w:t>In research and general discourse, trafficking generally falls within the category of "irregular migration" (</w:t>
      </w:r>
      <w:r w:rsidR="005979E4" w:rsidRPr="005B086B">
        <w:rPr>
          <w:rFonts w:ascii="Book Antiqua" w:hAnsi="Book Antiqua" w:cs="Arial"/>
          <w:lang w:val="en-US"/>
        </w:rPr>
        <w:t>Ibid</w:t>
      </w:r>
      <w:r w:rsidRPr="005B086B">
        <w:rPr>
          <w:rFonts w:ascii="Book Antiqua" w:hAnsi="Book Antiqua" w:cs="Arial"/>
          <w:lang w:val="en-US"/>
        </w:rPr>
        <w:t xml:space="preserve">). Furthermore, the sex industry is the primary focus of human trafficking research in many countries (Belser and Andress, 2009). As the focus often is on human trafficking as a form of illegal or irregular migration and/or on sex trafficking, the </w:t>
      </w:r>
      <w:r w:rsidRPr="005B086B">
        <w:rPr>
          <w:rFonts w:ascii="Book Antiqua" w:hAnsi="Book Antiqua" w:cs="Arial"/>
          <w:lang w:val="en-US"/>
        </w:rPr>
        <w:lastRenderedPageBreak/>
        <w:t xml:space="preserve">majority of the literature looks at sex trafficking into Europe and North America and within South East Asia or trafficking in West and Southern Africa. Comparatively little has been written about human trafficking in other places of the world, especially internal trafficking or on forced labour as a form of exploitation. However, the following chapter looks at the research that does exist on forced labour. </w:t>
      </w:r>
    </w:p>
    <w:p w14:paraId="3E1155DF" w14:textId="72F4CE78" w:rsidR="004E429D" w:rsidRPr="005B086B" w:rsidRDefault="001C6FD0" w:rsidP="00B06578">
      <w:pPr>
        <w:pStyle w:val="Heading3"/>
        <w:spacing w:line="360" w:lineRule="auto"/>
        <w:jc w:val="both"/>
        <w:rPr>
          <w:rFonts w:ascii="Book Antiqua" w:hAnsi="Book Antiqua"/>
          <w:lang w:val="en-US"/>
        </w:rPr>
      </w:pPr>
      <w:bookmarkStart w:id="5" w:name="_Toc420497460"/>
      <w:r w:rsidRPr="005B086B">
        <w:rPr>
          <w:rFonts w:ascii="Book Antiqua" w:hAnsi="Book Antiqua"/>
          <w:lang w:val="en-US"/>
        </w:rPr>
        <w:t>2.1.2</w:t>
      </w:r>
      <w:r w:rsidR="004E429D" w:rsidRPr="005B086B">
        <w:rPr>
          <w:rFonts w:ascii="Book Antiqua" w:hAnsi="Book Antiqua"/>
          <w:lang w:val="en-US"/>
        </w:rPr>
        <w:t>. Forced labour</w:t>
      </w:r>
      <w:bookmarkEnd w:id="5"/>
    </w:p>
    <w:p w14:paraId="6E40E4EC" w14:textId="77777777" w:rsidR="00CE59EB" w:rsidRPr="005B086B" w:rsidRDefault="001C6FD0" w:rsidP="00B06578">
      <w:pPr>
        <w:spacing w:line="360" w:lineRule="auto"/>
        <w:ind w:firstLine="567"/>
        <w:jc w:val="both"/>
        <w:rPr>
          <w:rFonts w:ascii="Book Antiqua" w:hAnsi="Book Antiqua"/>
          <w:lang w:val="en-US"/>
        </w:rPr>
      </w:pPr>
      <w:r w:rsidRPr="005B086B">
        <w:rPr>
          <w:rFonts w:ascii="Book Antiqua" w:hAnsi="Book Antiqua"/>
          <w:lang w:val="en-US"/>
        </w:rPr>
        <w:t xml:space="preserve">In order to research human trafficking for forced labour, both terms need to be defined. As human trafficking was defined and discussed in </w:t>
      </w:r>
      <w:r w:rsidR="00CE59EB" w:rsidRPr="005B086B">
        <w:rPr>
          <w:rFonts w:ascii="Book Antiqua" w:hAnsi="Book Antiqua"/>
          <w:lang w:val="en-US"/>
        </w:rPr>
        <w:t xml:space="preserve">the </w:t>
      </w:r>
      <w:r w:rsidRPr="005B086B">
        <w:rPr>
          <w:rFonts w:ascii="Book Antiqua" w:hAnsi="Book Antiqua"/>
          <w:lang w:val="en-US"/>
        </w:rPr>
        <w:t xml:space="preserve">previous chapter, forced labour is defined and discussed here. </w:t>
      </w:r>
    </w:p>
    <w:p w14:paraId="69B64626" w14:textId="7F670FB2" w:rsidR="004E429D" w:rsidRPr="000C4392" w:rsidRDefault="001C6FD0" w:rsidP="000C4392">
      <w:pPr>
        <w:spacing w:line="360" w:lineRule="auto"/>
        <w:ind w:firstLine="567"/>
        <w:jc w:val="both"/>
        <w:rPr>
          <w:rFonts w:ascii="Book Antiqua" w:eastAsia="Times New Roman" w:hAnsi="Book Antiqua" w:cs="Times New Roman"/>
          <w:lang w:val="en-US" w:eastAsia="sv-SE"/>
        </w:rPr>
      </w:pPr>
      <w:r w:rsidRPr="005B086B">
        <w:rPr>
          <w:rFonts w:ascii="Book Antiqua" w:hAnsi="Book Antiqua"/>
          <w:lang w:val="en-US"/>
        </w:rPr>
        <w:t>F</w:t>
      </w:r>
      <w:r w:rsidR="004E429D" w:rsidRPr="005B086B">
        <w:rPr>
          <w:rFonts w:ascii="Book Antiqua" w:hAnsi="Book Antiqua"/>
          <w:lang w:val="en-US"/>
        </w:rPr>
        <w:t xml:space="preserve">orced labour has been recognized by the ILO since 1930 when it passed the </w:t>
      </w:r>
      <w:r w:rsidR="004E429D" w:rsidRPr="005B086B">
        <w:rPr>
          <w:rFonts w:ascii="Book Antiqua" w:hAnsi="Book Antiqua"/>
          <w:i/>
          <w:lang w:val="en-US"/>
        </w:rPr>
        <w:t>Forced Labour Convention</w:t>
      </w:r>
      <w:r w:rsidR="004E429D" w:rsidRPr="005B086B">
        <w:rPr>
          <w:rFonts w:ascii="Book Antiqua" w:hAnsi="Book Antiqua"/>
          <w:lang w:val="en-US"/>
        </w:rPr>
        <w:t xml:space="preserve"> (Neumayer and de Soysa, 2007). In the convention, forced labour is defined as </w:t>
      </w:r>
      <w:r w:rsidR="004E429D" w:rsidRPr="005B086B">
        <w:rPr>
          <w:rFonts w:ascii="Book Antiqua" w:eastAsia="Times New Roman" w:hAnsi="Book Antiqua" w:cs="Times New Roman"/>
          <w:lang w:val="en-US" w:eastAsia="sv-SE"/>
        </w:rPr>
        <w:t xml:space="preserve">‘work or service, which is exacted from any person under the menace of any penalty and for which the said person has not offered himself voluntarily’ (Neumayer and de Soysa, 2007; ILO, 2008).  </w:t>
      </w:r>
      <w:r w:rsidR="004E429D" w:rsidRPr="005B086B">
        <w:rPr>
          <w:rFonts w:ascii="Book Antiqua" w:hAnsi="Book Antiqua"/>
          <w:lang w:val="en-US"/>
        </w:rPr>
        <w:t xml:space="preserve">Today, ILO (2014) defines forced labour as following: </w:t>
      </w:r>
    </w:p>
    <w:p w14:paraId="10AE05A3" w14:textId="77777777" w:rsidR="004E429D" w:rsidRPr="009231C3" w:rsidRDefault="004E429D" w:rsidP="009231C3">
      <w:pPr>
        <w:spacing w:line="240" w:lineRule="auto"/>
        <w:ind w:left="851" w:right="850"/>
        <w:jc w:val="both"/>
        <w:rPr>
          <w:rFonts w:ascii="Book Antiqua" w:hAnsi="Book Antiqua"/>
          <w:sz w:val="20"/>
          <w:szCs w:val="20"/>
          <w:lang w:val="en-US"/>
        </w:rPr>
      </w:pPr>
      <w:r w:rsidRPr="009231C3">
        <w:rPr>
          <w:rFonts w:ascii="Book Antiqua" w:hAnsi="Book Antiqua"/>
          <w:sz w:val="20"/>
          <w:szCs w:val="20"/>
          <w:lang w:val="en-US"/>
        </w:rPr>
        <w:t xml:space="preserve">“Forced labour refers to situations in which persons are coerced to work through the use of violence or intimidation, or by more subtle means such as accumulated debt, retention of identity papers or threats of denunciation to immigration authorities.” </w:t>
      </w:r>
    </w:p>
    <w:p w14:paraId="7F1AEBEB" w14:textId="77777777" w:rsidR="004E429D" w:rsidRPr="005B086B" w:rsidRDefault="004E429D" w:rsidP="00B06578">
      <w:pPr>
        <w:spacing w:after="0" w:line="360" w:lineRule="auto"/>
        <w:jc w:val="both"/>
        <w:rPr>
          <w:rFonts w:ascii="Book Antiqua" w:eastAsia="Times New Roman" w:hAnsi="Book Antiqua" w:cs="Times New Roman"/>
          <w:lang w:val="en-US" w:eastAsia="sv-SE"/>
        </w:rPr>
      </w:pPr>
      <w:r w:rsidRPr="005B086B">
        <w:rPr>
          <w:rFonts w:ascii="Book Antiqua" w:hAnsi="Book Antiqua"/>
          <w:lang w:val="en-US"/>
        </w:rPr>
        <w:t xml:space="preserve">This definition has been challenged by those who study labour conditions and migrant workers. </w:t>
      </w:r>
      <w:r w:rsidRPr="005B086B">
        <w:rPr>
          <w:rFonts w:ascii="Book Antiqua" w:eastAsia="Times New Roman" w:hAnsi="Book Antiqua" w:cs="Times New Roman"/>
          <w:lang w:val="en-US" w:eastAsia="sv-SE"/>
        </w:rPr>
        <w:t>The concern is that this rigid binary between voluntary labour and forced labour is not helpful as labour types are heterogeneous (O’Connell Davidson, 2010; O’Neill, 2011; qtd in Lewis et al., 2014). It has been argued that this definition de-links forced labour from labour exploitation (Lewis et al., 2014).</w:t>
      </w:r>
    </w:p>
    <w:p w14:paraId="46D98EEE" w14:textId="1E339047" w:rsidR="004E429D" w:rsidRPr="005B086B" w:rsidRDefault="004E429D" w:rsidP="00B06578">
      <w:pPr>
        <w:spacing w:after="0" w:line="360" w:lineRule="auto"/>
        <w:ind w:firstLine="567"/>
        <w:jc w:val="both"/>
        <w:rPr>
          <w:rFonts w:ascii="Book Antiqua" w:eastAsia="Times New Roman" w:hAnsi="Book Antiqua" w:cs="Times New Roman"/>
          <w:lang w:val="en-US" w:eastAsia="sv-SE"/>
        </w:rPr>
      </w:pPr>
      <w:r w:rsidRPr="005B086B">
        <w:rPr>
          <w:rFonts w:ascii="Book Antiqua" w:eastAsia="Times New Roman" w:hAnsi="Book Antiqua" w:cs="Times New Roman"/>
          <w:lang w:val="en-US" w:eastAsia="sv-SE"/>
        </w:rPr>
        <w:t xml:space="preserve">In 2005 an ILO study estimated that there are 12.3 million people in forced labour globally out of which 2.4 million are victims of trafficking (Cox and Marks, 2006). According to an ILO (2005) estimate 44% of those in forced economic exploitation are men and boys while they represent only 2% of those in forced commercial sexual exploitation. Globally forced labour represents only 18% of all trafficking cases according to an UNODC estimate (Tomkinson, 2012); however, according to a study by the UNODC (2012) forced labour is more common at 49% than sexual exploitation (36%) in the region of Africa and the Middle East. However, there is little knowledge on </w:t>
      </w:r>
      <w:r w:rsidR="003A3936">
        <w:rPr>
          <w:rFonts w:ascii="Book Antiqua" w:eastAsia="Times New Roman" w:hAnsi="Book Antiqua" w:cs="Times New Roman"/>
          <w:lang w:val="en-US" w:eastAsia="sv-SE"/>
        </w:rPr>
        <w:t xml:space="preserve">how </w:t>
      </w:r>
      <w:r w:rsidRPr="005B086B">
        <w:rPr>
          <w:rFonts w:ascii="Book Antiqua" w:eastAsia="Times New Roman" w:hAnsi="Book Antiqua" w:cs="Times New Roman"/>
          <w:lang w:val="en-US" w:eastAsia="sv-SE"/>
        </w:rPr>
        <w:t xml:space="preserve">these numbers were arrived at, and </w:t>
      </w:r>
      <w:r w:rsidR="003A3936">
        <w:rPr>
          <w:rFonts w:ascii="Book Antiqua" w:eastAsia="Times New Roman" w:hAnsi="Book Antiqua" w:cs="Times New Roman"/>
          <w:lang w:val="en-US" w:eastAsia="sv-SE"/>
        </w:rPr>
        <w:t xml:space="preserve">so they should be </w:t>
      </w:r>
      <w:r w:rsidRPr="005B086B">
        <w:rPr>
          <w:rFonts w:ascii="Book Antiqua" w:eastAsia="Times New Roman" w:hAnsi="Book Antiqua" w:cs="Times New Roman"/>
          <w:lang w:val="en-US" w:eastAsia="sv-SE"/>
        </w:rPr>
        <w:t>consider</w:t>
      </w:r>
      <w:r w:rsidR="003A3936">
        <w:rPr>
          <w:rFonts w:ascii="Book Antiqua" w:eastAsia="Times New Roman" w:hAnsi="Book Antiqua" w:cs="Times New Roman"/>
          <w:lang w:val="en-US" w:eastAsia="sv-SE"/>
        </w:rPr>
        <w:t>ed</w:t>
      </w:r>
      <w:r w:rsidRPr="005B086B">
        <w:rPr>
          <w:rFonts w:ascii="Book Antiqua" w:eastAsia="Times New Roman" w:hAnsi="Book Antiqua" w:cs="Times New Roman"/>
          <w:lang w:val="en-US" w:eastAsia="sv-SE"/>
        </w:rPr>
        <w:t xml:space="preserve"> as estimates. </w:t>
      </w:r>
    </w:p>
    <w:p w14:paraId="234D2458" w14:textId="5ABF9BAE" w:rsidR="004E429D" w:rsidRPr="005B086B" w:rsidRDefault="004E429D" w:rsidP="00B06578">
      <w:pPr>
        <w:spacing w:after="0" w:line="360" w:lineRule="auto"/>
        <w:ind w:firstLine="567"/>
        <w:jc w:val="both"/>
        <w:rPr>
          <w:rFonts w:ascii="Book Antiqua" w:hAnsi="Book Antiqua"/>
          <w:lang w:val="en-US"/>
        </w:rPr>
      </w:pPr>
      <w:r w:rsidRPr="005B086B">
        <w:rPr>
          <w:rFonts w:ascii="Book Antiqua" w:hAnsi="Book Antiqua"/>
          <w:lang w:val="en-US"/>
        </w:rPr>
        <w:t xml:space="preserve"> Belser and Andress (2009) examined why forced labour has continued to thrive. They found two labour market defiencies that contribute largely to the problem (Belser and </w:t>
      </w:r>
      <w:r w:rsidRPr="005B086B">
        <w:rPr>
          <w:rFonts w:ascii="Book Antiqua" w:hAnsi="Book Antiqua"/>
          <w:lang w:val="en-US"/>
        </w:rPr>
        <w:lastRenderedPageBreak/>
        <w:t>Andress, 2009). Firstly, labour markets are defined by asymmetric information (</w:t>
      </w:r>
      <w:r w:rsidR="00ED6645" w:rsidRPr="005B086B">
        <w:rPr>
          <w:rFonts w:ascii="Book Antiqua" w:hAnsi="Book Antiqua"/>
          <w:lang w:val="en-US"/>
        </w:rPr>
        <w:t>Ibid</w:t>
      </w:r>
      <w:r w:rsidRPr="005B086B">
        <w:rPr>
          <w:rFonts w:ascii="Book Antiqua" w:hAnsi="Book Antiqua"/>
          <w:lang w:val="en-US"/>
        </w:rPr>
        <w:t>). Therefore, not all information is available to all parties and this creates an unequal balance of power. Information is especially important in the process of labour recruitment (</w:t>
      </w:r>
      <w:r w:rsidR="00ED6645" w:rsidRPr="005B086B">
        <w:rPr>
          <w:rFonts w:ascii="Book Antiqua" w:hAnsi="Book Antiqua"/>
          <w:lang w:val="en-US"/>
        </w:rPr>
        <w:t>Ibid)</w:t>
      </w:r>
      <w:r w:rsidRPr="005B086B">
        <w:rPr>
          <w:rFonts w:ascii="Book Antiqua" w:hAnsi="Book Antiqua"/>
          <w:lang w:val="en-US"/>
        </w:rPr>
        <w:t>. If the imbalance of access to information is not corrected by regulations, recruiters can easily deceive employees (</w:t>
      </w:r>
      <w:r w:rsidR="00ED6645" w:rsidRPr="005B086B">
        <w:rPr>
          <w:rFonts w:ascii="Book Antiqua" w:hAnsi="Book Antiqua"/>
          <w:lang w:val="en-US"/>
        </w:rPr>
        <w:t>Ibid</w:t>
      </w:r>
      <w:r w:rsidRPr="005B086B">
        <w:rPr>
          <w:rFonts w:ascii="Book Antiqua" w:hAnsi="Book Antiqua"/>
          <w:lang w:val="en-US"/>
        </w:rPr>
        <w:t>). Secondly, the agents in labour markets, employers and employees</w:t>
      </w:r>
      <w:r w:rsidR="003A3936">
        <w:rPr>
          <w:rFonts w:ascii="Book Antiqua" w:hAnsi="Book Antiqua"/>
          <w:lang w:val="en-US"/>
        </w:rPr>
        <w:t xml:space="preserve">, have unequal bargaining power </w:t>
      </w:r>
      <w:r w:rsidRPr="005B086B">
        <w:rPr>
          <w:rFonts w:ascii="Book Antiqua" w:hAnsi="Book Antiqua"/>
          <w:lang w:val="en-US"/>
        </w:rPr>
        <w:t>(</w:t>
      </w:r>
      <w:r w:rsidR="00ED6645" w:rsidRPr="005B086B">
        <w:rPr>
          <w:rFonts w:ascii="Book Antiqua" w:hAnsi="Book Antiqua"/>
          <w:lang w:val="en-US"/>
        </w:rPr>
        <w:t>Ibid</w:t>
      </w:r>
      <w:r w:rsidR="003A3936">
        <w:rPr>
          <w:rFonts w:ascii="Book Antiqua" w:hAnsi="Book Antiqua"/>
          <w:lang w:val="en-US"/>
        </w:rPr>
        <w:t xml:space="preserve">). </w:t>
      </w:r>
      <w:r w:rsidRPr="005B086B">
        <w:rPr>
          <w:rFonts w:ascii="Book Antiqua" w:hAnsi="Book Antiqua"/>
          <w:lang w:val="en-US"/>
        </w:rPr>
        <w:t>Employers are able to impose bad working conditions or violate exist</w:t>
      </w:r>
      <w:r w:rsidR="003A3936">
        <w:rPr>
          <w:rFonts w:ascii="Book Antiqua" w:hAnsi="Book Antiqua"/>
          <w:lang w:val="en-US"/>
        </w:rPr>
        <w:t xml:space="preserve">ing agreements </w:t>
      </w:r>
      <w:r w:rsidRPr="005B086B">
        <w:rPr>
          <w:rFonts w:ascii="Book Antiqua" w:hAnsi="Book Antiqua"/>
          <w:lang w:val="en-US"/>
        </w:rPr>
        <w:t>if labour regulations and institutions are weak and cannot control the situation (</w:t>
      </w:r>
      <w:r w:rsidR="00ED6645" w:rsidRPr="005B086B">
        <w:rPr>
          <w:rFonts w:ascii="Book Antiqua" w:hAnsi="Book Antiqua"/>
          <w:lang w:val="en-US"/>
        </w:rPr>
        <w:t>Ibid</w:t>
      </w:r>
      <w:r w:rsidRPr="005B086B">
        <w:rPr>
          <w:rFonts w:ascii="Book Antiqua" w:hAnsi="Book Antiqua"/>
          <w:lang w:val="en-US"/>
        </w:rPr>
        <w:t>)</w:t>
      </w:r>
    </w:p>
    <w:p w14:paraId="6177FC50" w14:textId="72FE79F9" w:rsidR="004E429D" w:rsidRPr="005B086B" w:rsidRDefault="004E429D" w:rsidP="00B06578">
      <w:pPr>
        <w:spacing w:after="0" w:line="360" w:lineRule="auto"/>
        <w:ind w:firstLine="567"/>
        <w:jc w:val="both"/>
        <w:rPr>
          <w:rFonts w:ascii="Book Antiqua" w:hAnsi="Book Antiqua"/>
          <w:lang w:val="en-US"/>
        </w:rPr>
      </w:pPr>
      <w:r w:rsidRPr="005B086B">
        <w:rPr>
          <w:rFonts w:ascii="Book Antiqua" w:hAnsi="Book Antiqua"/>
          <w:lang w:val="en-US"/>
        </w:rPr>
        <w:t xml:space="preserve">Analysing recruitment </w:t>
      </w:r>
      <w:r w:rsidR="003A3936">
        <w:rPr>
          <w:rFonts w:ascii="Book Antiqua" w:hAnsi="Book Antiqua"/>
          <w:lang w:val="en-US"/>
        </w:rPr>
        <w:t>for</w:t>
      </w:r>
      <w:r w:rsidRPr="005B086B">
        <w:rPr>
          <w:rFonts w:ascii="Book Antiqua" w:hAnsi="Book Antiqua"/>
          <w:lang w:val="en-US"/>
        </w:rPr>
        <w:t xml:space="preserve"> forced labour is important as recruitment is the first step of an employment relationship (</w:t>
      </w:r>
      <w:r w:rsidR="00ED6645" w:rsidRPr="005B086B">
        <w:rPr>
          <w:rFonts w:ascii="Book Antiqua" w:hAnsi="Book Antiqua"/>
          <w:lang w:val="en-US"/>
        </w:rPr>
        <w:t>Ibid</w:t>
      </w:r>
      <w:r w:rsidRPr="005B086B">
        <w:rPr>
          <w:rFonts w:ascii="Book Antiqua" w:hAnsi="Book Antiqua"/>
          <w:lang w:val="en-US"/>
        </w:rPr>
        <w:t>). By analysing recruitment systems one can start to understand how people enter forced labour (</w:t>
      </w:r>
      <w:r w:rsidR="00ED6645" w:rsidRPr="005B086B">
        <w:rPr>
          <w:rFonts w:ascii="Book Antiqua" w:hAnsi="Book Antiqua"/>
          <w:lang w:val="en-US"/>
        </w:rPr>
        <w:t>Ibid</w:t>
      </w:r>
      <w:r w:rsidRPr="005B086B">
        <w:rPr>
          <w:rFonts w:ascii="Book Antiqua" w:hAnsi="Book Antiqua"/>
          <w:lang w:val="en-US"/>
        </w:rPr>
        <w:t>). Belser and Andress (2009) identified different recruitment mechanisms ranging from forced systems utilising abduction to systems maintained by illegal, semi-legal or legal recruiters. Deception is the means most commonly used in forced labour (Belser and Andress, 2009). Means of coercion can also be used in recruitment; in addition, coercion is often utilized by the employers to keep the employees from leaving (</w:t>
      </w:r>
      <w:r w:rsidR="00ED6645" w:rsidRPr="005B086B">
        <w:rPr>
          <w:rFonts w:ascii="Book Antiqua" w:hAnsi="Book Antiqua"/>
          <w:lang w:val="en-US"/>
        </w:rPr>
        <w:t>Ibid</w:t>
      </w:r>
      <w:r w:rsidRPr="005B086B">
        <w:rPr>
          <w:rFonts w:ascii="Book Antiqua" w:hAnsi="Book Antiqua"/>
          <w:lang w:val="en-US"/>
        </w:rPr>
        <w:t xml:space="preserve">). </w:t>
      </w:r>
      <w:r w:rsidR="001C6FD0" w:rsidRPr="005B086B">
        <w:rPr>
          <w:rFonts w:ascii="Book Antiqua" w:hAnsi="Book Antiqua"/>
          <w:lang w:val="en-US"/>
        </w:rPr>
        <w:t xml:space="preserve">These elements of coercion or deception often take place in human trafficking as well and </w:t>
      </w:r>
      <w:r w:rsidR="003A3936">
        <w:rPr>
          <w:rFonts w:ascii="Book Antiqua" w:hAnsi="Book Antiqua"/>
          <w:lang w:val="en-US"/>
        </w:rPr>
        <w:t>recreuitment for human trafficking and for forced labour</w:t>
      </w:r>
      <w:r w:rsidR="001C6FD0" w:rsidRPr="005B086B">
        <w:rPr>
          <w:rFonts w:ascii="Book Antiqua" w:hAnsi="Book Antiqua"/>
          <w:lang w:val="en-US"/>
        </w:rPr>
        <w:t xml:space="preserve"> are closely related. </w:t>
      </w:r>
    </w:p>
    <w:p w14:paraId="5580FBED" w14:textId="183470C8" w:rsidR="001C6FD0" w:rsidRPr="005B086B" w:rsidRDefault="001C6FD0" w:rsidP="001C6FD0">
      <w:pPr>
        <w:spacing w:line="360" w:lineRule="auto"/>
        <w:ind w:firstLine="567"/>
        <w:jc w:val="both"/>
        <w:rPr>
          <w:rFonts w:ascii="Book Antiqua" w:hAnsi="Book Antiqua"/>
          <w:lang w:val="en-US"/>
        </w:rPr>
      </w:pPr>
      <w:r w:rsidRPr="005B086B">
        <w:rPr>
          <w:rFonts w:ascii="Book Antiqua" w:hAnsi="Book Antiqua"/>
          <w:lang w:val="en-US"/>
        </w:rPr>
        <w:t>As noted earlier, exploitation is an important element of human trafficking. Forced labour is a form of exploitation that can happen to VoTs and the form of exploitation focused in this research. However, it is important to note that not all forced labour derives from trafficking (Flynn 2007; van der Anker 2009; qtd in Lewis et al., 2014); it is possible for non-trafficked people to face forced labour as well. Therefore, it is important to distinguish whether</w:t>
      </w:r>
      <w:r w:rsidR="003A3936">
        <w:rPr>
          <w:rFonts w:ascii="Book Antiqua" w:hAnsi="Book Antiqua"/>
          <w:lang w:val="en-US"/>
        </w:rPr>
        <w:t xml:space="preserve"> a victim of forced labour was transported </w:t>
      </w:r>
      <w:r w:rsidRPr="005B086B">
        <w:rPr>
          <w:rFonts w:ascii="Book Antiqua" w:hAnsi="Book Antiqua"/>
          <w:lang w:val="en-US"/>
        </w:rPr>
        <w:t xml:space="preserve">or not in order to ascertain whether they were trafficked or not. </w:t>
      </w:r>
    </w:p>
    <w:p w14:paraId="531779AE" w14:textId="77777777" w:rsidR="004E429D" w:rsidRPr="005B086B" w:rsidRDefault="004E429D" w:rsidP="00B06578">
      <w:pPr>
        <w:spacing w:after="0" w:line="360" w:lineRule="auto"/>
        <w:ind w:firstLine="567"/>
        <w:jc w:val="both"/>
        <w:rPr>
          <w:rFonts w:ascii="Book Antiqua" w:eastAsia="Times New Roman" w:hAnsi="Book Antiqua" w:cs="Times New Roman"/>
          <w:lang w:val="en-US" w:eastAsia="sv-SE"/>
        </w:rPr>
      </w:pPr>
      <w:r w:rsidRPr="005B086B">
        <w:rPr>
          <w:rFonts w:ascii="Book Antiqua" w:eastAsia="Times New Roman" w:hAnsi="Book Antiqua" w:cs="Times New Roman"/>
          <w:lang w:val="en-US" w:eastAsia="sv-SE"/>
        </w:rPr>
        <w:t xml:space="preserve">Andress and Belser (2009) argue that forced labour and human trafficking cannot be successfully addressed with a narrow focus on criminal law; instead a broader approach that tackles the issue of labour market governance. Andress and Belser (2009) state that labour inspectors and the monitoring of recruitment practices are crucial in stopping forced labour. Good labour market practices not only prevent exploitation and punish offenders; they also offer ways of recourse and protection for the victims in the forms of labour tribunals and labour unions (Andress and Belser, 2009). </w:t>
      </w:r>
    </w:p>
    <w:p w14:paraId="06AAF6AF" w14:textId="67C64341" w:rsidR="001C6FD0" w:rsidRPr="005B086B" w:rsidRDefault="004E429D" w:rsidP="001C6FD0">
      <w:pPr>
        <w:spacing w:after="0" w:line="360" w:lineRule="auto"/>
        <w:ind w:firstLine="567"/>
        <w:jc w:val="both"/>
        <w:rPr>
          <w:rFonts w:ascii="Book Antiqua" w:eastAsia="Times New Roman" w:hAnsi="Book Antiqua" w:cs="Times New Roman"/>
          <w:lang w:val="en-US" w:eastAsia="sv-SE"/>
        </w:rPr>
      </w:pPr>
      <w:r w:rsidRPr="005B086B">
        <w:rPr>
          <w:rFonts w:ascii="Book Antiqua" w:eastAsia="Times New Roman" w:hAnsi="Book Antiqua" w:cs="Times New Roman"/>
          <w:lang w:val="en-US" w:eastAsia="sv-SE"/>
        </w:rPr>
        <w:lastRenderedPageBreak/>
        <w:t xml:space="preserve">It is clear that forced labour can be studied as its own phenomenon outside the human trafficking framework. However, an argument can be made that those who ended up in forced labour through human trafficking are more vulnerable than those who did not. First, many human trafficking victims are far away from home, sometimes in a different country than their nationality. They may not know anyone at their destination, speak the local language or have the means to contact their family at home for assistance. Secondly, their immigration status can be questionable putting them at risk of imprisonment and deportation. Therefore, it can be argued that there is a need to study forced labour due to human trafficking separately from forced labour in general or at least separate the data. </w:t>
      </w:r>
    </w:p>
    <w:p w14:paraId="182C7E02" w14:textId="325E7419" w:rsidR="004E429D" w:rsidRPr="005B086B" w:rsidRDefault="00CA1304" w:rsidP="00B06578">
      <w:pPr>
        <w:pStyle w:val="Heading3"/>
        <w:spacing w:line="360" w:lineRule="auto"/>
        <w:jc w:val="both"/>
        <w:rPr>
          <w:rFonts w:ascii="Book Antiqua" w:hAnsi="Book Antiqua"/>
          <w:lang w:val="en-US"/>
        </w:rPr>
      </w:pPr>
      <w:bookmarkStart w:id="6" w:name="_Toc420497461"/>
      <w:r w:rsidRPr="005B086B">
        <w:rPr>
          <w:rFonts w:ascii="Book Antiqua" w:hAnsi="Book Antiqua"/>
          <w:lang w:val="en-US"/>
        </w:rPr>
        <w:t>2.1.3</w:t>
      </w:r>
      <w:r w:rsidR="004E429D" w:rsidRPr="005B086B">
        <w:rPr>
          <w:rFonts w:ascii="Book Antiqua" w:hAnsi="Book Antiqua"/>
          <w:lang w:val="en-US"/>
        </w:rPr>
        <w:t>. Human trafficking in the Kenyan context</w:t>
      </w:r>
      <w:bookmarkEnd w:id="6"/>
    </w:p>
    <w:p w14:paraId="7DEADFC0" w14:textId="77777777" w:rsidR="004E429D" w:rsidRPr="005B086B" w:rsidRDefault="004E429D" w:rsidP="00B06578">
      <w:pPr>
        <w:autoSpaceDE w:val="0"/>
        <w:autoSpaceDN w:val="0"/>
        <w:adjustRightInd w:val="0"/>
        <w:spacing w:after="0" w:line="360" w:lineRule="auto"/>
        <w:ind w:firstLine="720"/>
        <w:jc w:val="both"/>
        <w:rPr>
          <w:rFonts w:ascii="Book Antiqua" w:hAnsi="Book Antiqua"/>
          <w:lang w:val="en-US"/>
        </w:rPr>
      </w:pPr>
      <w:r w:rsidRPr="005B086B">
        <w:rPr>
          <w:rFonts w:ascii="Book Antiqua" w:hAnsi="Book Antiqua"/>
          <w:lang w:val="en-US"/>
        </w:rPr>
        <w:t xml:space="preserve">In Africa, the human trafficking literature focuses on southern and western Africa, primarily South Africa and Nigeria. Human trafficking in Kenya has been researched little, although the US Department of State recognizes Kenya to be a source, transit and destination country and places it on Tier 2 in its annual </w:t>
      </w:r>
      <w:r w:rsidRPr="005B086B">
        <w:rPr>
          <w:rFonts w:ascii="Book Antiqua" w:hAnsi="Book Antiqua"/>
          <w:i/>
          <w:lang w:val="en-US"/>
        </w:rPr>
        <w:t>Trafficking in Persons Report</w:t>
      </w:r>
      <w:r w:rsidRPr="005B086B">
        <w:rPr>
          <w:rFonts w:ascii="Book Antiqua" w:hAnsi="Book Antiqua"/>
          <w:lang w:val="en-US"/>
        </w:rPr>
        <w:t xml:space="preserve">, which means  the government does “not yet fully comply with such standards but are making significant efforts” to do so (US Department of State, 2014). Therefore, trafficking of people has been recognized to be a problem in the country. </w:t>
      </w:r>
    </w:p>
    <w:p w14:paraId="3696BE77" w14:textId="2332B4A6" w:rsidR="004E429D" w:rsidRPr="005B086B" w:rsidRDefault="004E429D" w:rsidP="00B06578">
      <w:pPr>
        <w:autoSpaceDE w:val="0"/>
        <w:autoSpaceDN w:val="0"/>
        <w:adjustRightInd w:val="0"/>
        <w:spacing w:after="0" w:line="360" w:lineRule="auto"/>
        <w:ind w:firstLine="720"/>
        <w:jc w:val="both"/>
        <w:rPr>
          <w:rFonts w:ascii="Book Antiqua" w:hAnsi="Book Antiqua" w:cs="Times New Roman"/>
          <w:lang w:val="en-US"/>
        </w:rPr>
      </w:pPr>
      <w:r w:rsidRPr="005B086B">
        <w:rPr>
          <w:rFonts w:ascii="Book Antiqua" w:hAnsi="Book Antiqua" w:cs="Times New Roman"/>
          <w:lang w:val="en-US"/>
        </w:rPr>
        <w:t>Legislation to prevent human trafficking in Kenya is in place. However, although Kenya passed the Counter-Trafficking in Persons Bill in 2010 which became operational in October 2012, the bill has been poorly implemented (RMMS, 2013), and thus has limited impact on human trafficking in Kenya. However, if implemented and operation</w:t>
      </w:r>
      <w:r w:rsidR="003A3936">
        <w:rPr>
          <w:rFonts w:ascii="Book Antiqua" w:hAnsi="Book Antiqua" w:cs="Times New Roman"/>
          <w:lang w:val="en-US"/>
        </w:rPr>
        <w:t>al</w:t>
      </w:r>
      <w:r w:rsidRPr="005B086B">
        <w:rPr>
          <w:rFonts w:ascii="Book Antiqua" w:hAnsi="Book Antiqua" w:cs="Times New Roman"/>
          <w:lang w:val="en-US"/>
        </w:rPr>
        <w:t xml:space="preserve">, the law would provide stringent punishments for convicted traffickers as it subscribes </w:t>
      </w:r>
      <w:r w:rsidRPr="005B086B">
        <w:rPr>
          <w:rFonts w:ascii="Book Antiqua" w:hAnsi="Book Antiqua"/>
          <w:lang w:val="en-US"/>
        </w:rPr>
        <w:t xml:space="preserve">a 30-year jail term or a fine </w:t>
      </w:r>
      <w:r w:rsidR="003A3936">
        <w:rPr>
          <w:rFonts w:ascii="Book Antiqua" w:hAnsi="Book Antiqua"/>
          <w:lang w:val="en-US"/>
        </w:rPr>
        <w:t>of 30 million Kenyan Shillings which is equivalent of approximately USD 400,000 in January 2015</w:t>
      </w:r>
      <w:r w:rsidRPr="005B086B">
        <w:rPr>
          <w:rFonts w:ascii="Book Antiqua" w:hAnsi="Book Antiqua"/>
          <w:lang w:val="en-US"/>
        </w:rPr>
        <w:t xml:space="preserve"> (IOM, 2011</w:t>
      </w:r>
      <w:r w:rsidR="000B4031">
        <w:rPr>
          <w:rFonts w:ascii="Book Antiqua" w:hAnsi="Book Antiqua"/>
          <w:lang w:val="en-US"/>
        </w:rPr>
        <w:t>a</w:t>
      </w:r>
      <w:r w:rsidRPr="005B086B">
        <w:rPr>
          <w:rFonts w:ascii="Book Antiqua" w:hAnsi="Book Antiqua"/>
          <w:lang w:val="en-US"/>
        </w:rPr>
        <w:t xml:space="preserve">). </w:t>
      </w:r>
    </w:p>
    <w:p w14:paraId="50159C7E" w14:textId="04DCD60B" w:rsidR="004E429D" w:rsidRPr="005B086B" w:rsidRDefault="004E429D" w:rsidP="00B06578">
      <w:pPr>
        <w:autoSpaceDE w:val="0"/>
        <w:autoSpaceDN w:val="0"/>
        <w:adjustRightInd w:val="0"/>
        <w:spacing w:after="0" w:line="360" w:lineRule="auto"/>
        <w:ind w:firstLine="720"/>
        <w:jc w:val="both"/>
        <w:rPr>
          <w:rFonts w:ascii="Book Antiqua" w:eastAsia="Times New Roman" w:hAnsi="Book Antiqua" w:cs="Arial"/>
          <w:lang w:val="en-US" w:eastAsia="sv-SE"/>
        </w:rPr>
      </w:pPr>
      <w:r w:rsidRPr="005B086B">
        <w:rPr>
          <w:rFonts w:ascii="Book Antiqua" w:hAnsi="Book Antiqua" w:cs="Times New Roman"/>
          <w:lang w:val="en-US"/>
        </w:rPr>
        <w:t>Kenya, a country with a population of around 45 million, has a young population with 60% of the population being under the age of 24 (CIA World Factbook, 2014b). Comparatively, only 30% of the population in Denmark is under the age of 24 (</w:t>
      </w:r>
      <w:r w:rsidR="002865D9">
        <w:rPr>
          <w:rFonts w:ascii="Book Antiqua" w:hAnsi="Book Antiqua" w:cs="Times New Roman"/>
          <w:lang w:val="en-US"/>
        </w:rPr>
        <w:t>CIA World Factbook, 2014a</w:t>
      </w:r>
      <w:r w:rsidRPr="005B086B">
        <w:rPr>
          <w:rFonts w:ascii="Book Antiqua" w:hAnsi="Book Antiqua" w:cs="Times New Roman"/>
          <w:lang w:val="en-US"/>
        </w:rPr>
        <w:t>) with similar numbers</w:t>
      </w:r>
      <w:r w:rsidR="00024C50">
        <w:rPr>
          <w:rFonts w:ascii="Book Antiqua" w:hAnsi="Book Antiqua" w:cs="Times New Roman"/>
          <w:lang w:val="en-US"/>
        </w:rPr>
        <w:t xml:space="preserve"> to that in other European and W</w:t>
      </w:r>
      <w:r w:rsidRPr="005B086B">
        <w:rPr>
          <w:rFonts w:ascii="Book Antiqua" w:hAnsi="Book Antiqua" w:cs="Times New Roman"/>
          <w:lang w:val="en-US"/>
        </w:rPr>
        <w:t>estern countries.   Kenya is struggling with unemployment; with the unemployment rate of 40% it has one of the worst unemployment rates in the world (</w:t>
      </w:r>
      <w:r w:rsidR="00ED6645" w:rsidRPr="005B086B">
        <w:rPr>
          <w:rFonts w:ascii="Book Antiqua" w:hAnsi="Book Antiqua" w:cs="Times New Roman"/>
          <w:lang w:val="en-US"/>
        </w:rPr>
        <w:t>Ibid</w:t>
      </w:r>
      <w:r w:rsidRPr="005B086B">
        <w:rPr>
          <w:rFonts w:ascii="Book Antiqua" w:hAnsi="Book Antiqua" w:cs="Times New Roman"/>
          <w:lang w:val="en-US"/>
        </w:rPr>
        <w:t xml:space="preserve">). With a young population which is becoming more and more educated and </w:t>
      </w:r>
      <w:r w:rsidR="003A3936">
        <w:rPr>
          <w:rFonts w:ascii="Book Antiqua" w:hAnsi="Book Antiqua" w:cs="Times New Roman"/>
          <w:lang w:val="en-US"/>
        </w:rPr>
        <w:t xml:space="preserve">the </w:t>
      </w:r>
      <w:r w:rsidRPr="005B086B">
        <w:rPr>
          <w:rFonts w:ascii="Book Antiqua" w:hAnsi="Book Antiqua" w:cs="Times New Roman"/>
          <w:lang w:val="en-US"/>
        </w:rPr>
        <w:t xml:space="preserve">high unemployment rate, the country is a popular source country for migration. </w:t>
      </w:r>
      <w:r w:rsidRPr="005B086B">
        <w:rPr>
          <w:rFonts w:ascii="Book Antiqua" w:eastAsia="Times New Roman" w:hAnsi="Book Antiqua" w:cs="Arial"/>
          <w:lang w:val="en-US" w:eastAsia="sv-SE"/>
        </w:rPr>
        <w:t xml:space="preserve">US Department of State estimated in 2006 that in the previous year there was between 20,000 and 30,000 Kenyans employed in the Middle East (IOM, 2008). </w:t>
      </w:r>
    </w:p>
    <w:p w14:paraId="68216FA1" w14:textId="011A0EE8" w:rsidR="004E429D" w:rsidRPr="005B086B" w:rsidRDefault="004E429D" w:rsidP="00B06578">
      <w:pPr>
        <w:spacing w:line="360" w:lineRule="auto"/>
        <w:ind w:firstLine="360"/>
        <w:jc w:val="both"/>
        <w:rPr>
          <w:rFonts w:ascii="Book Antiqua" w:hAnsi="Book Antiqua" w:cs="Times New Roman"/>
          <w:lang w:val="en-US"/>
        </w:rPr>
      </w:pPr>
      <w:r w:rsidRPr="005B086B">
        <w:rPr>
          <w:rFonts w:ascii="Book Antiqua" w:hAnsi="Book Antiqua" w:cs="Times New Roman"/>
          <w:lang w:val="en-US"/>
        </w:rPr>
        <w:lastRenderedPageBreak/>
        <w:t>Poverty and globalization are often cited as push factors for human trafficking (Laczko, 2002; Chuang, 2006; Bales, 2007; Cameron and Newman, 2008; Shelley, 2010; Lee, 2012). This is also true in sub-Saharan Africa where</w:t>
      </w:r>
      <w:r w:rsidR="003A3936">
        <w:rPr>
          <w:rFonts w:ascii="Book Antiqua" w:hAnsi="Book Antiqua" w:cs="Times New Roman"/>
          <w:lang w:val="en-US"/>
        </w:rPr>
        <w:t>,</w:t>
      </w:r>
      <w:r w:rsidRPr="005B086B">
        <w:rPr>
          <w:rFonts w:ascii="Book Antiqua" w:hAnsi="Book Antiqua" w:cs="Times New Roman"/>
          <w:lang w:val="en-US"/>
        </w:rPr>
        <w:t xml:space="preserve"> in addition to poverty, unemployment and broken homes are considered reasons for trafficking in persons (Adepoju, 2005). Traffickers take advantage of the victims’ hopes of a better future and desperation to lure them into being trafficked (Fitzgibbon, 2003).  Push factors for wanting to migrate in Kenya include the lack of education and employment opportunities. As unemployment is high, many young Kenyans are looking for employment opportunities abroad and it is not surprising th</w:t>
      </w:r>
      <w:r w:rsidR="003A3936">
        <w:rPr>
          <w:rFonts w:ascii="Book Antiqua" w:hAnsi="Book Antiqua" w:cs="Times New Roman"/>
          <w:lang w:val="en-US"/>
        </w:rPr>
        <w:t xml:space="preserve">at some of them are caught in </w:t>
      </w:r>
      <w:r w:rsidRPr="005B086B">
        <w:rPr>
          <w:rFonts w:ascii="Book Antiqua" w:hAnsi="Book Antiqua" w:cs="Times New Roman"/>
          <w:lang w:val="en-US"/>
        </w:rPr>
        <w:t>trafficking situation</w:t>
      </w:r>
      <w:r w:rsidR="003A3936">
        <w:rPr>
          <w:rFonts w:ascii="Book Antiqua" w:hAnsi="Book Antiqua" w:cs="Times New Roman"/>
          <w:lang w:val="en-US"/>
        </w:rPr>
        <w:t>s</w:t>
      </w:r>
      <w:r w:rsidRPr="005B086B">
        <w:rPr>
          <w:rFonts w:ascii="Book Antiqua" w:hAnsi="Book Antiqua" w:cs="Times New Roman"/>
          <w:lang w:val="en-US"/>
        </w:rPr>
        <w:t xml:space="preserve">. </w:t>
      </w:r>
    </w:p>
    <w:p w14:paraId="65C455DE" w14:textId="1213E635" w:rsidR="004E429D" w:rsidRPr="005B086B" w:rsidRDefault="004E429D" w:rsidP="00B06578">
      <w:pPr>
        <w:spacing w:line="360" w:lineRule="auto"/>
        <w:ind w:firstLine="360"/>
        <w:jc w:val="both"/>
        <w:rPr>
          <w:rFonts w:ascii="Book Antiqua" w:hAnsi="Book Antiqua"/>
          <w:lang w:val="en-US"/>
        </w:rPr>
      </w:pPr>
      <w:r w:rsidRPr="005B086B">
        <w:rPr>
          <w:rFonts w:ascii="Book Antiqua" w:hAnsi="Book Antiqua"/>
          <w:lang w:val="en-US"/>
        </w:rPr>
        <w:t xml:space="preserve">According to a UNODC study on human trafficking, </w:t>
      </w:r>
      <w:r w:rsidR="003A3936">
        <w:rPr>
          <w:rFonts w:ascii="Book Antiqua" w:hAnsi="Book Antiqua"/>
          <w:lang w:val="en-US"/>
        </w:rPr>
        <w:t xml:space="preserve">only </w:t>
      </w:r>
      <w:r w:rsidRPr="005B086B">
        <w:rPr>
          <w:rFonts w:ascii="Book Antiqua" w:hAnsi="Book Antiqua"/>
          <w:lang w:val="en-US"/>
        </w:rPr>
        <w:t>15% of trafficked people in East Africa are trafficked to the Middle East, while the majority of victims stay in their country of origin or in the sub-region (UNODC, 2012)</w:t>
      </w:r>
      <w:r w:rsidR="003A3936">
        <w:rPr>
          <w:rFonts w:ascii="Book Antiqua" w:hAnsi="Book Antiqua"/>
          <w:lang w:val="en-US"/>
        </w:rPr>
        <w:t>, although trafficking to the Middle East is the focus of the media</w:t>
      </w:r>
      <w:r w:rsidRPr="005B086B">
        <w:rPr>
          <w:rFonts w:ascii="Book Antiqua" w:hAnsi="Book Antiqua"/>
          <w:lang w:val="en-US"/>
        </w:rPr>
        <w:t>. In 2014, the UNODC found that adults represent 26.5% of all VoTs in sub-Saharan Africa, with men representing roughly 22% of all adult VoTs (</w:t>
      </w:r>
      <w:r w:rsidR="00D9000C" w:rsidRPr="005B086B">
        <w:rPr>
          <w:rFonts w:ascii="Book Antiqua" w:hAnsi="Book Antiqua"/>
          <w:lang w:val="en-US"/>
        </w:rPr>
        <w:t>UNODC, 2014</w:t>
      </w:r>
      <w:r w:rsidRPr="005B086B">
        <w:rPr>
          <w:rFonts w:ascii="Book Antiqua" w:hAnsi="Book Antiqua"/>
          <w:lang w:val="en-US"/>
        </w:rPr>
        <w:t xml:space="preserve">). However, it is important to note that UNODC studies are based on reported cases in select sub-Saharan countries, and thus these figures may not be completely accurate. Nevertheless, as accurate numbers do not exist globally or especially for Kenya, one needs to utilize the numbers available while staying critical of how the researchers arrived at those numbers. </w:t>
      </w:r>
    </w:p>
    <w:p w14:paraId="381F1272" w14:textId="38057D86" w:rsidR="004E429D" w:rsidRPr="005B086B" w:rsidRDefault="004E429D" w:rsidP="00B06578">
      <w:pPr>
        <w:spacing w:line="360" w:lineRule="auto"/>
        <w:ind w:firstLine="567"/>
        <w:jc w:val="both"/>
        <w:rPr>
          <w:rFonts w:ascii="Book Antiqua" w:hAnsi="Book Antiqua"/>
          <w:lang w:val="en-US"/>
        </w:rPr>
      </w:pPr>
      <w:r w:rsidRPr="005B086B">
        <w:rPr>
          <w:rFonts w:ascii="Book Antiqua" w:hAnsi="Book Antiqua" w:cs="Times New Roman"/>
          <w:lang w:val="en-US"/>
        </w:rPr>
        <w:t>While it is not the topic of this study, it is important to note that there are other types of trafficking present in Kenya apart from trafficking of adults for forced labour. While many Kenyans are looking for jobs within the country and abroad and are looking to migrate for work, which can lead to them being trafficked, Kenya is also struggling with terrorism which has led to another type of trafficking. There are reports that al-Shabab, a Somali terrorist group, is actively recruiting soldiers in Kenya (</w:t>
      </w:r>
      <w:r w:rsidR="00D9000C" w:rsidRPr="005B086B">
        <w:rPr>
          <w:rFonts w:ascii="Book Antiqua" w:hAnsi="Book Antiqua" w:cs="Times New Roman"/>
          <w:lang w:val="en-US"/>
        </w:rPr>
        <w:t>Burridge</w:t>
      </w:r>
      <w:r w:rsidR="00D9000C">
        <w:rPr>
          <w:rFonts w:ascii="Book Antiqua" w:hAnsi="Book Antiqua" w:cs="Times New Roman"/>
          <w:lang w:val="en-US"/>
        </w:rPr>
        <w:t xml:space="preserve">, 2014; </w:t>
      </w:r>
      <w:r w:rsidRPr="005B086B">
        <w:rPr>
          <w:rFonts w:ascii="Book Antiqua" w:hAnsi="Book Antiqua" w:cs="Times New Roman"/>
          <w:lang w:val="en-US"/>
        </w:rPr>
        <w:t xml:space="preserve">Haslam, 2015). </w:t>
      </w:r>
      <w:r w:rsidR="003A3936" w:rsidRPr="005B086B">
        <w:rPr>
          <w:rFonts w:ascii="Book Antiqua" w:hAnsi="Book Antiqua" w:cs="Times New Roman"/>
          <w:lang w:val="en-US"/>
        </w:rPr>
        <w:t xml:space="preserve">There is also evidence that al-Shabab is recruiting children under the age of 18, with some under the age of 14 (Botha, 2014). </w:t>
      </w:r>
      <w:r w:rsidRPr="005B086B">
        <w:rPr>
          <w:rFonts w:ascii="Book Antiqua" w:hAnsi="Book Antiqua" w:cs="Times New Roman"/>
          <w:lang w:val="en-US"/>
        </w:rPr>
        <w:t xml:space="preserve">In addition to this, trafficking of children within Kenya is relatively common with approximately 20,000 children trafficked annually (Odhiambo et al, 2012). Kenyan children are being trafficked to work in domestic work, agriculture, the fishing industry or for sex work (Migiro, 2014). </w:t>
      </w:r>
    </w:p>
    <w:p w14:paraId="1B136F5D" w14:textId="77777777" w:rsidR="00011419" w:rsidRPr="005B086B" w:rsidRDefault="00011419" w:rsidP="00B06578">
      <w:pPr>
        <w:pStyle w:val="Heading2"/>
        <w:numPr>
          <w:ilvl w:val="1"/>
          <w:numId w:val="1"/>
        </w:numPr>
        <w:spacing w:line="360" w:lineRule="auto"/>
        <w:jc w:val="both"/>
        <w:rPr>
          <w:rFonts w:ascii="Book Antiqua" w:hAnsi="Book Antiqua"/>
          <w:lang w:val="en-US"/>
        </w:rPr>
      </w:pPr>
      <w:bookmarkStart w:id="7" w:name="_Toc420497462"/>
      <w:r w:rsidRPr="005B086B">
        <w:rPr>
          <w:rFonts w:ascii="Book Antiqua" w:hAnsi="Book Antiqua"/>
          <w:lang w:val="en-US"/>
        </w:rPr>
        <w:lastRenderedPageBreak/>
        <w:t>Gender theory</w:t>
      </w:r>
      <w:bookmarkEnd w:id="7"/>
    </w:p>
    <w:p w14:paraId="7557CDC4" w14:textId="66BCDB18" w:rsidR="001C6FD0" w:rsidRPr="005B086B" w:rsidRDefault="001C6FD0" w:rsidP="00CA1241">
      <w:pPr>
        <w:spacing w:line="360" w:lineRule="auto"/>
        <w:ind w:firstLine="360"/>
        <w:jc w:val="both"/>
        <w:rPr>
          <w:rFonts w:ascii="Book Antiqua" w:hAnsi="Book Antiqua"/>
          <w:lang w:val="en-US"/>
        </w:rPr>
      </w:pPr>
      <w:r w:rsidRPr="005B086B">
        <w:rPr>
          <w:rFonts w:ascii="Book Antiqua" w:hAnsi="Book Antiqua"/>
          <w:lang w:val="en-US"/>
        </w:rPr>
        <w:t xml:space="preserve">The previous chapter focused on human trafficking and forced labour. The literature on </w:t>
      </w:r>
      <w:r w:rsidR="003A3936">
        <w:rPr>
          <w:rFonts w:ascii="Book Antiqua" w:hAnsi="Book Antiqua"/>
          <w:lang w:val="en-US"/>
        </w:rPr>
        <w:t>these phenomena</w:t>
      </w:r>
      <w:r w:rsidRPr="005B086B">
        <w:rPr>
          <w:rFonts w:ascii="Book Antiqua" w:hAnsi="Book Antiqua"/>
          <w:lang w:val="en-US"/>
        </w:rPr>
        <w:t xml:space="preserve"> has not integrated gender in the analysis. Therefore, in order to analyse human trafficking for forced labour through a gendered lense, one needs an overview on the literature and theory on gender. Thus, this section focuses on gender as a theoretical framework. The aim is to </w:t>
      </w:r>
      <w:r w:rsidR="00CA1241" w:rsidRPr="005B086B">
        <w:rPr>
          <w:rFonts w:ascii="Book Antiqua" w:hAnsi="Book Antiqua"/>
          <w:lang w:val="en-US"/>
        </w:rPr>
        <w:t xml:space="preserve">first </w:t>
      </w:r>
      <w:r w:rsidRPr="005B086B">
        <w:rPr>
          <w:rFonts w:ascii="Book Antiqua" w:hAnsi="Book Antiqua"/>
          <w:lang w:val="en-US"/>
        </w:rPr>
        <w:t xml:space="preserve">get a good overview of the </w:t>
      </w:r>
      <w:r w:rsidR="00CA1241" w:rsidRPr="005B086B">
        <w:rPr>
          <w:rFonts w:ascii="Book Antiqua" w:hAnsi="Book Antiqua"/>
          <w:lang w:val="en-US"/>
        </w:rPr>
        <w:t>theory and its history in general paying special attention to the notions of Simone de Bauvoir, Judith Butler and postcolonial feminism</w:t>
      </w:r>
      <w:r w:rsidRPr="005B086B">
        <w:rPr>
          <w:rFonts w:ascii="Book Antiqua" w:hAnsi="Book Antiqua"/>
          <w:lang w:val="en-US"/>
        </w:rPr>
        <w:t xml:space="preserve">. </w:t>
      </w:r>
      <w:r w:rsidR="00CA1241" w:rsidRPr="005B086B">
        <w:rPr>
          <w:rFonts w:ascii="Book Antiqua" w:hAnsi="Book Antiqua"/>
          <w:lang w:val="en-US"/>
        </w:rPr>
        <w:t xml:space="preserve">Then the theory of intersectionality, which </w:t>
      </w:r>
      <w:r w:rsidR="00ED6645" w:rsidRPr="005B086B">
        <w:rPr>
          <w:rFonts w:ascii="Book Antiqua" w:hAnsi="Book Antiqua"/>
          <w:lang w:val="en-US"/>
        </w:rPr>
        <w:t>can</w:t>
      </w:r>
      <w:r w:rsidR="00CA1241" w:rsidRPr="005B086B">
        <w:rPr>
          <w:rFonts w:ascii="Book Antiqua" w:hAnsi="Book Antiqua"/>
          <w:lang w:val="en-US"/>
        </w:rPr>
        <w:t xml:space="preserve"> be considered a type of gender theory, is introduced. </w:t>
      </w:r>
      <w:r w:rsidRPr="005B086B">
        <w:rPr>
          <w:rFonts w:ascii="Book Antiqua" w:hAnsi="Book Antiqua"/>
          <w:lang w:val="en-US"/>
        </w:rPr>
        <w:t xml:space="preserve">The section is divided into </w:t>
      </w:r>
      <w:r w:rsidR="00ED6645" w:rsidRPr="005B086B">
        <w:rPr>
          <w:rFonts w:ascii="Book Antiqua" w:hAnsi="Book Antiqua"/>
          <w:lang w:val="en-US"/>
        </w:rPr>
        <w:t>three</w:t>
      </w:r>
      <w:r w:rsidRPr="005B086B">
        <w:rPr>
          <w:rFonts w:ascii="Book Antiqua" w:hAnsi="Book Antiqua"/>
          <w:lang w:val="en-US"/>
        </w:rPr>
        <w:t xml:space="preserve"> subsections: first, gender theory and gender inequa</w:t>
      </w:r>
      <w:r w:rsidR="00CA1241" w:rsidRPr="005B086B">
        <w:rPr>
          <w:rFonts w:ascii="Book Antiqua" w:hAnsi="Book Antiqua"/>
          <w:lang w:val="en-US"/>
        </w:rPr>
        <w:t>lity is explored in general,</w:t>
      </w:r>
      <w:r w:rsidRPr="005B086B">
        <w:rPr>
          <w:rFonts w:ascii="Book Antiqua" w:hAnsi="Book Antiqua"/>
          <w:lang w:val="en-US"/>
        </w:rPr>
        <w:t xml:space="preserve"> second,</w:t>
      </w:r>
      <w:r w:rsidR="00CA1241" w:rsidRPr="005B086B">
        <w:rPr>
          <w:rFonts w:ascii="Book Antiqua" w:hAnsi="Book Antiqua"/>
          <w:lang w:val="en-US"/>
        </w:rPr>
        <w:t xml:space="preserve"> intersectionality is examined, and thirdly</w:t>
      </w:r>
      <w:r w:rsidRPr="005B086B">
        <w:rPr>
          <w:rFonts w:ascii="Book Antiqua" w:hAnsi="Book Antiqua"/>
          <w:lang w:val="en-US"/>
        </w:rPr>
        <w:t xml:space="preserve"> gender roles and structures are explored in the Kenyan context. </w:t>
      </w:r>
    </w:p>
    <w:p w14:paraId="58D42457" w14:textId="77777777" w:rsidR="00346B14" w:rsidRPr="005B086B" w:rsidRDefault="00346B14" w:rsidP="00B06578">
      <w:pPr>
        <w:pStyle w:val="Heading3"/>
        <w:spacing w:line="360" w:lineRule="auto"/>
        <w:jc w:val="both"/>
        <w:rPr>
          <w:rFonts w:ascii="Book Antiqua" w:hAnsi="Book Antiqua"/>
          <w:lang w:val="en-US"/>
        </w:rPr>
      </w:pPr>
      <w:bookmarkStart w:id="8" w:name="_Toc420497463"/>
      <w:r w:rsidRPr="005B086B">
        <w:rPr>
          <w:rFonts w:ascii="Book Antiqua" w:hAnsi="Book Antiqua"/>
          <w:b w:val="0"/>
          <w:bCs w:val="0"/>
          <w:lang w:val="en-US"/>
        </w:rPr>
        <w:t>2.</w:t>
      </w:r>
      <w:r w:rsidRPr="005B086B">
        <w:rPr>
          <w:rFonts w:ascii="Book Antiqua" w:hAnsi="Book Antiqua"/>
          <w:lang w:val="en-US"/>
        </w:rPr>
        <w:t>2.1. What is gender and gender inequality?</w:t>
      </w:r>
      <w:bookmarkEnd w:id="8"/>
      <w:r w:rsidRPr="005B086B">
        <w:rPr>
          <w:rFonts w:ascii="Book Antiqua" w:hAnsi="Book Antiqua"/>
          <w:lang w:val="en-US"/>
        </w:rPr>
        <w:t xml:space="preserve"> </w:t>
      </w:r>
    </w:p>
    <w:p w14:paraId="5D83071A" w14:textId="03A8B2B7" w:rsidR="00346B14" w:rsidRDefault="00346B14" w:rsidP="00B06578">
      <w:pPr>
        <w:spacing w:line="360" w:lineRule="auto"/>
        <w:ind w:firstLine="360"/>
        <w:jc w:val="both"/>
        <w:rPr>
          <w:rFonts w:ascii="Book Antiqua" w:hAnsi="Book Antiqua"/>
          <w:lang w:val="en-US"/>
        </w:rPr>
      </w:pPr>
      <w:r w:rsidRPr="005B086B">
        <w:rPr>
          <w:rFonts w:ascii="Book Antiqua" w:hAnsi="Book Antiqua"/>
          <w:lang w:val="en-US"/>
        </w:rPr>
        <w:t>For several decades starting from the 1940s and Simone de Beauvoir’s (1949, p. 301) statement “One is not born but rather becomes a woman”, gender has been considered a social construct (Sharp, 2011). Gender is differentiated from (biological) sex by this notion that unlike sex, gender is constructed. What made this statement significant is that Beauvoir was arguing that feminine and masculine traits were the result of learned social roles rather than of biological difference (</w:t>
      </w:r>
      <w:r w:rsidR="00ED6645" w:rsidRPr="005B086B">
        <w:rPr>
          <w:rFonts w:ascii="Book Antiqua" w:hAnsi="Book Antiqua"/>
          <w:lang w:val="en-US"/>
        </w:rPr>
        <w:t>Ibid</w:t>
      </w:r>
      <w:r w:rsidRPr="005B086B">
        <w:rPr>
          <w:rFonts w:ascii="Book Antiqua" w:hAnsi="Book Antiqua"/>
          <w:lang w:val="en-US"/>
        </w:rPr>
        <w:t>). Cultural norms and practices dictate what is considered ‘properly’ male or female in a given time and place. Rubin (1975, p.159) called it a sex/</w:t>
      </w:r>
      <w:r w:rsidRPr="005B086B">
        <w:rPr>
          <w:rStyle w:val="hit"/>
          <w:rFonts w:ascii="Book Antiqua" w:hAnsi="Book Antiqua"/>
          <w:lang w:val="en-US"/>
        </w:rPr>
        <w:t>gender</w:t>
      </w:r>
      <w:r w:rsidRPr="005B086B">
        <w:rPr>
          <w:rFonts w:ascii="Book Antiqua" w:hAnsi="Book Antiqua"/>
          <w:lang w:val="en-US"/>
        </w:rPr>
        <w:t xml:space="preserve"> system: a “set of arrangements by which a society transforms biological sexuality into products of human activity and in which these transformed sexual needs are satisfied”. According to Rubin, it is through this system that sex becomes </w:t>
      </w:r>
      <w:r w:rsidRPr="005B086B">
        <w:rPr>
          <w:rStyle w:val="hit"/>
          <w:rFonts w:ascii="Book Antiqua" w:hAnsi="Book Antiqua"/>
          <w:lang w:val="en-US"/>
        </w:rPr>
        <w:t>gender.</w:t>
      </w:r>
      <w:r w:rsidRPr="005B086B">
        <w:rPr>
          <w:rFonts w:ascii="Book Antiqua" w:hAnsi="Book Antiqua"/>
          <w:lang w:val="en-US"/>
        </w:rPr>
        <w:t xml:space="preserve"> </w:t>
      </w:r>
    </w:p>
    <w:p w14:paraId="37EEFA6C" w14:textId="2B949EEA" w:rsidR="009762D3" w:rsidRPr="005B086B" w:rsidRDefault="009762D3" w:rsidP="00B06578">
      <w:pPr>
        <w:spacing w:line="360" w:lineRule="auto"/>
        <w:ind w:firstLine="360"/>
        <w:jc w:val="both"/>
        <w:rPr>
          <w:rFonts w:ascii="Book Antiqua" w:hAnsi="Book Antiqua"/>
          <w:lang w:val="en-US"/>
        </w:rPr>
      </w:pPr>
      <w:r>
        <w:rPr>
          <w:rFonts w:ascii="Book Antiqua" w:hAnsi="Book Antiqua"/>
          <w:lang w:val="en-US"/>
        </w:rPr>
        <w:t xml:space="preserve">These cultural norms and practices on what is properly male or female have had a divise influence on society. For example, traditionally the private sphere has been considered feminine and the public sphere masculine. In addition, the labour market is usually gender segregated; certain jobs (mainly care related work) is considered suitable for women while there are other jobs, especially those that require physical strength, that are considered suitable for men. Gender researchers have also noted that there is a salary discrepency and female dominated jobs generally have lower wages than male dominated jobs. Thus, not only is there a gender division but work performed by women is valued less at least in monetary value. </w:t>
      </w:r>
    </w:p>
    <w:p w14:paraId="06B46710" w14:textId="03ED36C7" w:rsidR="00346B14" w:rsidRPr="005B086B" w:rsidRDefault="00346B14" w:rsidP="00B06578">
      <w:pPr>
        <w:spacing w:line="360" w:lineRule="auto"/>
        <w:ind w:firstLine="360"/>
        <w:jc w:val="both"/>
        <w:rPr>
          <w:rFonts w:ascii="Book Antiqua" w:eastAsia="Times New Roman" w:hAnsi="Book Antiqua" w:cs="Times New Roman"/>
          <w:lang w:val="en-US" w:eastAsia="sv-SE"/>
        </w:rPr>
      </w:pPr>
      <w:r w:rsidRPr="005B086B">
        <w:rPr>
          <w:rFonts w:ascii="Book Antiqua" w:hAnsi="Book Antiqua"/>
          <w:lang w:val="en-US"/>
        </w:rPr>
        <w:lastRenderedPageBreak/>
        <w:t xml:space="preserve">Judith Butler (1990) has argued against gender being something static and stable but instead being active; gender in her argument is ‘doing’, thus something active and changing. Gender is not something that is derived from biological sex but an identity formed from performances of gender which are repeated (Butler, 1990). It is a particular type of process: it is </w:t>
      </w:r>
      <w:r w:rsidRPr="005B086B">
        <w:rPr>
          <w:rFonts w:ascii="Book Antiqua" w:eastAsia="Times New Roman" w:hAnsi="Book Antiqua" w:cs="Times New Roman"/>
          <w:lang w:val="en-US" w:eastAsia="sv-SE"/>
        </w:rPr>
        <w:t xml:space="preserve">“a set of repeated acts within a highly rigid regulatory frame that congeal over time to produce the appearance of substance, of a natural sort of being.” (Butler, 1990, p.43-44). </w:t>
      </w:r>
      <w:r w:rsidRPr="005B086B">
        <w:rPr>
          <w:rFonts w:ascii="Book Antiqua" w:hAnsi="Book Antiqua"/>
          <w:lang w:val="en-US"/>
        </w:rPr>
        <w:t xml:space="preserve">Therefore, gender is performative (Butler, 1990). </w:t>
      </w:r>
    </w:p>
    <w:p w14:paraId="51E27288" w14:textId="048CDB57" w:rsidR="00346B14" w:rsidRDefault="00346B14" w:rsidP="00B06578">
      <w:pPr>
        <w:spacing w:line="360" w:lineRule="auto"/>
        <w:ind w:firstLine="360"/>
        <w:jc w:val="both"/>
        <w:rPr>
          <w:rFonts w:ascii="Book Antiqua" w:hAnsi="Book Antiqua"/>
          <w:lang w:val="en-US"/>
        </w:rPr>
      </w:pPr>
      <w:r w:rsidRPr="005B086B">
        <w:rPr>
          <w:rFonts w:ascii="Book Antiqua" w:hAnsi="Book Antiqua"/>
          <w:lang w:val="en-US"/>
        </w:rPr>
        <w:t>Gender entered development discourse in the 1970s, and since then African countries have increasingly taken the concept on board in practice as well as policy (Prah, 2013). In development discourse, gender is supposed to transform power relations between women and men and move them to a position where they have equal access to opportunities and resources (</w:t>
      </w:r>
      <w:r w:rsidR="00ED6645" w:rsidRPr="005B086B">
        <w:rPr>
          <w:rFonts w:ascii="Book Antiqua" w:hAnsi="Book Antiqua"/>
          <w:lang w:val="en-US"/>
        </w:rPr>
        <w:t>Ibid</w:t>
      </w:r>
      <w:r w:rsidRPr="005B086B">
        <w:rPr>
          <w:rFonts w:ascii="Book Antiqua" w:hAnsi="Book Antiqua"/>
          <w:lang w:val="en-US"/>
        </w:rPr>
        <w:t>). Patriarchy has renewed presence in development discourse, although in the 21</w:t>
      </w:r>
      <w:r w:rsidRPr="005B086B">
        <w:rPr>
          <w:rFonts w:ascii="Book Antiqua" w:hAnsi="Book Antiqua"/>
          <w:vertAlign w:val="superscript"/>
          <w:lang w:val="en-US"/>
        </w:rPr>
        <w:t>st</w:t>
      </w:r>
      <w:r w:rsidRPr="005B086B">
        <w:rPr>
          <w:rFonts w:ascii="Book Antiqua" w:hAnsi="Book Antiqua"/>
          <w:lang w:val="en-US"/>
        </w:rPr>
        <w:t xml:space="preserve"> century it appears not in its original form (</w:t>
      </w:r>
      <w:r w:rsidR="00ED6645" w:rsidRPr="005B086B">
        <w:rPr>
          <w:rFonts w:ascii="Book Antiqua" w:hAnsi="Book Antiqua"/>
          <w:lang w:val="en-US"/>
        </w:rPr>
        <w:t>Ibid</w:t>
      </w:r>
      <w:r w:rsidRPr="005B086B">
        <w:rPr>
          <w:rFonts w:ascii="Book Antiqua" w:hAnsi="Book Antiqua"/>
          <w:lang w:val="en-US"/>
        </w:rPr>
        <w:t>). Now, patriarchy is considered complex, dynamic and hierarchical and it does not refer to a simple pattern of power men have over women (</w:t>
      </w:r>
      <w:r w:rsidR="00ED6645" w:rsidRPr="005B086B">
        <w:rPr>
          <w:rFonts w:ascii="Book Antiqua" w:hAnsi="Book Antiqua"/>
          <w:lang w:val="en-US"/>
        </w:rPr>
        <w:t>Ibid</w:t>
      </w:r>
      <w:r w:rsidRPr="005B086B">
        <w:rPr>
          <w:rFonts w:ascii="Book Antiqua" w:hAnsi="Book Antiqua"/>
          <w:lang w:val="en-US"/>
        </w:rPr>
        <w:t>). Like gender, patriarchy is relational (</w:t>
      </w:r>
      <w:r w:rsidR="00ED6645" w:rsidRPr="005B086B">
        <w:rPr>
          <w:rFonts w:ascii="Book Antiqua" w:hAnsi="Book Antiqua"/>
          <w:lang w:val="en-US"/>
        </w:rPr>
        <w:t>Ibid</w:t>
      </w:r>
      <w:r w:rsidRPr="005B086B">
        <w:rPr>
          <w:rFonts w:ascii="Book Antiqua" w:hAnsi="Book Antiqua"/>
          <w:lang w:val="en-US"/>
        </w:rPr>
        <w:t xml:space="preserve">). </w:t>
      </w:r>
      <w:r w:rsidR="00ED6645" w:rsidRPr="005B086B">
        <w:rPr>
          <w:rFonts w:ascii="Book Antiqua" w:hAnsi="Book Antiqua"/>
          <w:lang w:val="en-US"/>
        </w:rPr>
        <w:t xml:space="preserve">It is different in different times, cultures and contexts. </w:t>
      </w:r>
    </w:p>
    <w:p w14:paraId="7EBE85A5" w14:textId="2D7DB4E2" w:rsidR="00C00593" w:rsidRPr="005B086B" w:rsidRDefault="00C00593" w:rsidP="00B06578">
      <w:pPr>
        <w:spacing w:line="360" w:lineRule="auto"/>
        <w:ind w:firstLine="360"/>
        <w:jc w:val="both"/>
        <w:rPr>
          <w:rFonts w:ascii="Book Antiqua" w:hAnsi="Book Antiqua"/>
          <w:lang w:val="en-US"/>
        </w:rPr>
      </w:pPr>
      <w:r>
        <w:rPr>
          <w:rFonts w:ascii="Book Antiqua" w:hAnsi="Book Antiqua"/>
          <w:lang w:val="en-US"/>
        </w:rPr>
        <w:t>In addition, gender has been integrated in migration studies; since the 1970s there has been gender and migration research.</w:t>
      </w:r>
      <w:r w:rsidR="005A4BF8">
        <w:rPr>
          <w:rFonts w:ascii="Book Antiqua" w:hAnsi="Book Antiqua"/>
          <w:lang w:val="en-US"/>
        </w:rPr>
        <w:t xml:space="preserve"> P</w:t>
      </w:r>
      <w:r w:rsidR="005A4BF8" w:rsidRPr="005B086B">
        <w:rPr>
          <w:rFonts w:ascii="Book Antiqua" w:hAnsi="Book Antiqua"/>
          <w:lang w:val="en-US"/>
        </w:rPr>
        <w:t>rior to that migration was considered a male phenomenon (Dugbazah, 2012)</w:t>
      </w:r>
      <w:r w:rsidR="005A4BF8">
        <w:rPr>
          <w:rFonts w:ascii="Book Antiqua" w:hAnsi="Book Antiqua"/>
          <w:lang w:val="en-US"/>
        </w:rPr>
        <w:t xml:space="preserve">. </w:t>
      </w:r>
      <w:r>
        <w:rPr>
          <w:rFonts w:ascii="Book Antiqua" w:hAnsi="Book Antiqua"/>
          <w:lang w:val="en-US"/>
        </w:rPr>
        <w:t xml:space="preserve">Much of this literature has focused on migrant women but also on gender relations. </w:t>
      </w:r>
      <w:r w:rsidR="007137DB">
        <w:rPr>
          <w:rFonts w:ascii="Book Antiqua" w:hAnsi="Book Antiqua"/>
          <w:lang w:val="en-US"/>
        </w:rPr>
        <w:t>It has been found that “</w:t>
      </w:r>
      <w:r w:rsidR="007137DB">
        <w:rPr>
          <w:rFonts w:ascii="Book Antiqua" w:hAnsi="Book Antiqua" w:cs="Times-Roman"/>
          <w:lang w:val="en-GB"/>
        </w:rPr>
        <w:t>m</w:t>
      </w:r>
      <w:r w:rsidR="007137DB" w:rsidRPr="007137DB">
        <w:rPr>
          <w:rFonts w:ascii="Book Antiqua" w:hAnsi="Book Antiqua" w:cs="Times-Roman"/>
          <w:lang w:val="en-GB"/>
        </w:rPr>
        <w:t>igration engenders changes in a family</w:t>
      </w:r>
      <w:r w:rsidR="007137DB">
        <w:rPr>
          <w:rFonts w:ascii="Book Antiqua" w:hAnsi="Book Antiqua" w:cs="Times-Roman"/>
          <w:lang w:val="en-GB"/>
        </w:rPr>
        <w:t>” (</w:t>
      </w:r>
      <w:r w:rsidR="007137DB">
        <w:rPr>
          <w:rFonts w:ascii="Book Antiqua" w:hAnsi="Book Antiqua" w:cs="Arial"/>
        </w:rPr>
        <w:t>Parreñas, 2005, p.317</w:t>
      </w:r>
      <w:r w:rsidR="007137DB" w:rsidRPr="00921A4F">
        <w:rPr>
          <w:rFonts w:ascii="Book Antiqua" w:hAnsi="Book Antiqua" w:cs="Arial"/>
        </w:rPr>
        <w:t>)</w:t>
      </w:r>
      <w:r w:rsidR="007137DB">
        <w:rPr>
          <w:rFonts w:ascii="Times-Roman" w:hAnsi="Times-Roman" w:cs="Times-Roman"/>
          <w:sz w:val="20"/>
          <w:szCs w:val="20"/>
          <w:lang w:val="en-GB"/>
        </w:rPr>
        <w:t xml:space="preserve">. </w:t>
      </w:r>
      <w:r>
        <w:rPr>
          <w:rFonts w:ascii="Book Antiqua" w:hAnsi="Book Antiqua"/>
          <w:lang w:val="en-US"/>
        </w:rPr>
        <w:t>In addition, one aspect has been researched in the 21</w:t>
      </w:r>
      <w:r w:rsidRPr="00C00593">
        <w:rPr>
          <w:rFonts w:ascii="Book Antiqua" w:hAnsi="Book Antiqua"/>
          <w:vertAlign w:val="superscript"/>
          <w:lang w:val="en-US"/>
        </w:rPr>
        <w:t>st</w:t>
      </w:r>
      <w:r>
        <w:rPr>
          <w:rFonts w:ascii="Book Antiqua" w:hAnsi="Book Antiqua"/>
          <w:lang w:val="en-US"/>
        </w:rPr>
        <w:t xml:space="preserve"> century: global care chains</w:t>
      </w:r>
      <w:r w:rsidRPr="00921A4F">
        <w:rPr>
          <w:rFonts w:ascii="Book Antiqua" w:hAnsi="Book Antiqua"/>
          <w:lang w:val="en-US"/>
        </w:rPr>
        <w:t xml:space="preserve">. </w:t>
      </w:r>
      <w:r w:rsidR="00921A4F" w:rsidRPr="00921A4F">
        <w:rPr>
          <w:rFonts w:ascii="Book Antiqua" w:hAnsi="Book Antiqua" w:cs="Arial"/>
        </w:rPr>
        <w:t>Studies have found that children are often looked after by a female family membe</w:t>
      </w:r>
      <w:r w:rsidR="007137DB">
        <w:rPr>
          <w:rFonts w:ascii="Book Antiqua" w:hAnsi="Book Antiqua" w:cs="Arial"/>
        </w:rPr>
        <w:t>r (Parreñas, 2005</w:t>
      </w:r>
      <w:r w:rsidR="00921A4F" w:rsidRPr="00921A4F">
        <w:rPr>
          <w:rFonts w:ascii="Book Antiqua" w:hAnsi="Book Antiqua" w:cs="Arial"/>
        </w:rPr>
        <w:t>) as reproductive labour is often associated with women (Parreñas</w:t>
      </w:r>
      <w:r w:rsidR="007137DB">
        <w:rPr>
          <w:rFonts w:ascii="Book Antiqua" w:hAnsi="Book Antiqua" w:cs="Arial"/>
        </w:rPr>
        <w:t>,</w:t>
      </w:r>
      <w:r w:rsidR="00921A4F" w:rsidRPr="00921A4F">
        <w:rPr>
          <w:rFonts w:ascii="Book Antiqua" w:hAnsi="Book Antiqua" w:cs="Arial"/>
        </w:rPr>
        <w:t xml:space="preserve"> 2001).</w:t>
      </w:r>
      <w:r w:rsidR="00921A4F">
        <w:rPr>
          <w:rFonts w:cs="Arial"/>
          <w:sz w:val="24"/>
          <w:szCs w:val="24"/>
        </w:rPr>
        <w:t xml:space="preserve"> </w:t>
      </w:r>
      <w:r>
        <w:rPr>
          <w:rFonts w:ascii="Book Antiqua" w:hAnsi="Book Antiqua"/>
          <w:lang w:val="en-US"/>
        </w:rPr>
        <w:t xml:space="preserve">Care chains refer to </w:t>
      </w:r>
      <w:r w:rsidR="00921A4F">
        <w:rPr>
          <w:rFonts w:ascii="Book Antiqua" w:hAnsi="Book Antiqua"/>
          <w:lang w:val="en-US"/>
        </w:rPr>
        <w:t xml:space="preserve">links between women who do care work; for example, a family in the United States might need a nanny as both partners work outside the home, they hire a Filipina woman to take care of their children, who in turn leaves her children to either a female family member or another woman to be looked after. It shows the gendered nature of care work. The works of Arlie Russell Hochschild and Rhacel </w:t>
      </w:r>
      <w:r w:rsidR="00921A4F" w:rsidRPr="00921A4F">
        <w:rPr>
          <w:rFonts w:ascii="Book Antiqua" w:hAnsi="Book Antiqua" w:cs="Arial"/>
        </w:rPr>
        <w:t>Parreñas</w:t>
      </w:r>
      <w:r w:rsidR="00921A4F">
        <w:rPr>
          <w:rFonts w:ascii="Book Antiqua" w:hAnsi="Book Antiqua" w:cs="Arial"/>
        </w:rPr>
        <w:t xml:space="preserve"> are </w:t>
      </w:r>
      <w:r w:rsidR="00D21AE1">
        <w:rPr>
          <w:rFonts w:ascii="Book Antiqua" w:hAnsi="Book Antiqua" w:cs="Arial"/>
        </w:rPr>
        <w:t>two</w:t>
      </w:r>
      <w:r w:rsidR="00921A4F">
        <w:rPr>
          <w:rFonts w:ascii="Book Antiqua" w:hAnsi="Book Antiqua" w:cs="Arial"/>
        </w:rPr>
        <w:t xml:space="preserve"> of the most prominent </w:t>
      </w:r>
      <w:r w:rsidR="00D21AE1">
        <w:rPr>
          <w:rFonts w:ascii="Book Antiqua" w:hAnsi="Book Antiqua" w:cs="Arial"/>
        </w:rPr>
        <w:t xml:space="preserve">researchers </w:t>
      </w:r>
      <w:r w:rsidR="00921A4F">
        <w:rPr>
          <w:rFonts w:ascii="Book Antiqua" w:hAnsi="Book Antiqua" w:cs="Arial"/>
        </w:rPr>
        <w:t xml:space="preserve">discussing the issue of care chains. </w:t>
      </w:r>
    </w:p>
    <w:p w14:paraId="77509B34" w14:textId="4A911100" w:rsidR="00346B14" w:rsidRPr="005B086B" w:rsidRDefault="00346B14" w:rsidP="00B06578">
      <w:pPr>
        <w:spacing w:line="360" w:lineRule="auto"/>
        <w:ind w:firstLine="360"/>
        <w:jc w:val="both"/>
        <w:rPr>
          <w:rFonts w:ascii="Book Antiqua" w:hAnsi="Book Antiqua"/>
          <w:lang w:val="en-US"/>
        </w:rPr>
      </w:pPr>
      <w:r w:rsidRPr="005B086B">
        <w:rPr>
          <w:rFonts w:ascii="Book Antiqua" w:hAnsi="Book Antiqua"/>
          <w:lang w:val="en-US"/>
        </w:rPr>
        <w:t xml:space="preserve">Gender theory is often linked with feminist research. While first wave feminism, which included the suffragette movement, focused on advocating for women’s rights and insisted that it was gendered beliefs that caused women’s inequality, and second wave feminisms started to discuss gender as a construct and focused on patriarchalism, third wave feminist </w:t>
      </w:r>
      <w:r w:rsidRPr="005B086B">
        <w:rPr>
          <w:rFonts w:ascii="Book Antiqua" w:hAnsi="Book Antiqua"/>
          <w:lang w:val="en-US"/>
        </w:rPr>
        <w:lastRenderedPageBreak/>
        <w:t>examine how definitions of women are cross-cut by other power relations such as race (Sharp, 2011). There is no single subjugated category of ‘women’ but instead women in developing countries can be adversely</w:t>
      </w:r>
      <w:r w:rsidR="00024C50">
        <w:rPr>
          <w:rFonts w:ascii="Book Antiqua" w:hAnsi="Book Antiqua"/>
          <w:lang w:val="en-US"/>
        </w:rPr>
        <w:t xml:space="preserve"> affected by the privileges of W</w:t>
      </w:r>
      <w:r w:rsidRPr="005B086B">
        <w:rPr>
          <w:rFonts w:ascii="Book Antiqua" w:hAnsi="Book Antiqua"/>
          <w:lang w:val="en-US"/>
        </w:rPr>
        <w:t>estern women (</w:t>
      </w:r>
      <w:r w:rsidR="00ED6645" w:rsidRPr="005B086B">
        <w:rPr>
          <w:rFonts w:ascii="Book Antiqua" w:hAnsi="Book Antiqua"/>
          <w:lang w:val="en-US"/>
        </w:rPr>
        <w:t>Ibid</w:t>
      </w:r>
      <w:r w:rsidRPr="005B086B">
        <w:rPr>
          <w:rFonts w:ascii="Book Antiqua" w:hAnsi="Book Antiqua"/>
          <w:lang w:val="en-US"/>
        </w:rPr>
        <w:t xml:space="preserve">).  Therefore, “the experience of </w:t>
      </w:r>
      <w:r w:rsidRPr="005B086B">
        <w:rPr>
          <w:rStyle w:val="hit"/>
          <w:rFonts w:ascii="Book Antiqua" w:hAnsi="Book Antiqua"/>
          <w:lang w:val="en-US"/>
        </w:rPr>
        <w:t>gender</w:t>
      </w:r>
      <w:r w:rsidRPr="005B086B">
        <w:rPr>
          <w:rFonts w:ascii="Book Antiqua" w:hAnsi="Book Antiqua"/>
          <w:lang w:val="en-US"/>
        </w:rPr>
        <w:t xml:space="preserve"> is transformed by the effects of other differences such as class, race, age, nationality and sexuality” (Sharp, 2011, p.433). </w:t>
      </w:r>
    </w:p>
    <w:p w14:paraId="6A5F04E3" w14:textId="1AF451B5" w:rsidR="00346B14" w:rsidRDefault="00346B14" w:rsidP="004622D7">
      <w:pPr>
        <w:spacing w:line="360" w:lineRule="auto"/>
        <w:ind w:firstLine="360"/>
        <w:jc w:val="both"/>
        <w:rPr>
          <w:rFonts w:ascii="Book Antiqua" w:hAnsi="Book Antiqua"/>
          <w:lang w:val="en-US"/>
        </w:rPr>
      </w:pPr>
      <w:r w:rsidRPr="005B086B">
        <w:rPr>
          <w:rFonts w:ascii="Book Antiqua" w:hAnsi="Book Antiqua"/>
          <w:lang w:val="en-US"/>
        </w:rPr>
        <w:t xml:space="preserve">However, a </w:t>
      </w:r>
      <w:r w:rsidR="005A4BF8">
        <w:rPr>
          <w:rFonts w:ascii="Book Antiqua" w:hAnsi="Book Antiqua"/>
          <w:lang w:val="en-US"/>
        </w:rPr>
        <w:t xml:space="preserve">small </w:t>
      </w:r>
      <w:r w:rsidRPr="005B086B">
        <w:rPr>
          <w:rFonts w:ascii="Book Antiqua" w:hAnsi="Book Antiqua"/>
          <w:lang w:val="en-US"/>
        </w:rPr>
        <w:t xml:space="preserve">distinction between the feminist research and gender research </w:t>
      </w:r>
      <w:r w:rsidR="005A4BF8">
        <w:rPr>
          <w:rFonts w:ascii="Book Antiqua" w:hAnsi="Book Antiqua"/>
          <w:lang w:val="en-US"/>
        </w:rPr>
        <w:t>can</w:t>
      </w:r>
      <w:r w:rsidRPr="005B086B">
        <w:rPr>
          <w:rFonts w:ascii="Book Antiqua" w:hAnsi="Book Antiqua"/>
          <w:lang w:val="en-US"/>
        </w:rPr>
        <w:t xml:space="preserve"> be made. </w:t>
      </w:r>
      <w:r w:rsidRPr="005B086B">
        <w:rPr>
          <w:rFonts w:ascii="Book Antiqua" w:hAnsi="Book Antiqua"/>
          <w:lang w:val="en-GB"/>
        </w:rPr>
        <w:t>In many social science studies, gender is a primary category used for analysis. In feminist research, gender analysis is the basis for critique of social and political relations and systems (Harstock, 1974; Harding, 1987; Smith, 1987; Reinharz, 1992; qtd in Marshall and Young 2006).</w:t>
      </w:r>
      <w:r w:rsidR="00D21AE1">
        <w:rPr>
          <w:rFonts w:ascii="Book Antiqua" w:hAnsi="Book Antiqua"/>
          <w:lang w:val="en-US"/>
        </w:rPr>
        <w:t xml:space="preserve"> F</w:t>
      </w:r>
      <w:r w:rsidRPr="005B086B">
        <w:rPr>
          <w:rFonts w:ascii="Book Antiqua" w:hAnsi="Book Antiqua"/>
          <w:lang w:val="en-US"/>
        </w:rPr>
        <w:t xml:space="preserve">eminist research not only utilizes gender analysis; it takes a (political) stance on women’s empowerment and equality in relation to men and much of feminist research originates from a standpoint that women are unequal to men. For example, liberal feminists often focus on unequal opportunities while critical feminist focus on power and patriarchy (Marshall and Young, 2006). Feminist research also usually utilizes the categories of men and women and research focuses on women’s experiences, opportunities and interest. Gender theory, however, can go beyond the categories of men and women and research gender without focusing on women and their experiences. Gender theory can look at feminities and masculinities, </w:t>
      </w:r>
      <w:r w:rsidR="005A4BF8">
        <w:rPr>
          <w:rFonts w:ascii="Book Antiqua" w:hAnsi="Book Antiqua"/>
          <w:lang w:val="en-US"/>
        </w:rPr>
        <w:t xml:space="preserve">and </w:t>
      </w:r>
      <w:r w:rsidRPr="005B086B">
        <w:rPr>
          <w:rFonts w:ascii="Book Antiqua" w:hAnsi="Book Antiqua"/>
          <w:lang w:val="en-US"/>
        </w:rPr>
        <w:t>gender relations</w:t>
      </w:r>
      <w:r w:rsidR="005A4BF8">
        <w:rPr>
          <w:rFonts w:ascii="Book Antiqua" w:hAnsi="Book Antiqua"/>
          <w:lang w:val="en-US"/>
        </w:rPr>
        <w:t>,</w:t>
      </w:r>
      <w:r w:rsidRPr="005B086B">
        <w:rPr>
          <w:rFonts w:ascii="Book Antiqua" w:hAnsi="Book Antiqua"/>
          <w:lang w:val="en-US"/>
        </w:rPr>
        <w:t xml:space="preserve"> and focus</w:t>
      </w:r>
      <w:r w:rsidR="004622D7" w:rsidRPr="005B086B">
        <w:rPr>
          <w:rFonts w:ascii="Book Antiqua" w:hAnsi="Book Antiqua"/>
          <w:lang w:val="en-US"/>
        </w:rPr>
        <w:t>es</w:t>
      </w:r>
      <w:r w:rsidRPr="005B086B">
        <w:rPr>
          <w:rFonts w:ascii="Book Antiqua" w:hAnsi="Book Antiqua"/>
          <w:lang w:val="en-US"/>
        </w:rPr>
        <w:t xml:space="preserve"> on non-essentialised categories. </w:t>
      </w:r>
      <w:r w:rsidR="004622D7" w:rsidRPr="005B086B">
        <w:rPr>
          <w:rFonts w:ascii="Book Antiqua" w:hAnsi="Book Antiqua"/>
          <w:lang w:val="en-US"/>
        </w:rPr>
        <w:t xml:space="preserve">It is important to note that feminist research tends to ignore the fact that the current gender structures and systems can disadvantage men as well as women. </w:t>
      </w:r>
      <w:r w:rsidR="005A4BF8">
        <w:rPr>
          <w:rFonts w:ascii="Book Antiqua" w:hAnsi="Book Antiqua"/>
          <w:lang w:val="en-US"/>
        </w:rPr>
        <w:t>Much</w:t>
      </w:r>
      <w:r w:rsidR="004622D7" w:rsidRPr="005B086B">
        <w:rPr>
          <w:rFonts w:ascii="Book Antiqua" w:hAnsi="Book Antiqua"/>
          <w:lang w:val="en-US"/>
        </w:rPr>
        <w:t xml:space="preserve"> as society places gendered expectations on women, there are gendered expectations for men as well, and not meeting those expectations can result in exclusion and discrimination. </w:t>
      </w:r>
      <w:r w:rsidRPr="005B086B">
        <w:rPr>
          <w:rFonts w:ascii="Book Antiqua" w:hAnsi="Book Antiqua"/>
          <w:lang w:val="en-US"/>
        </w:rPr>
        <w:t xml:space="preserve">While feminist research has a political standpoint and agenda (to improve women’s equality), gender theory is less political. </w:t>
      </w:r>
      <w:r w:rsidR="004622D7" w:rsidRPr="005B086B">
        <w:rPr>
          <w:rFonts w:ascii="Book Antiqua" w:hAnsi="Book Antiqua"/>
          <w:lang w:val="en-US"/>
        </w:rPr>
        <w:t xml:space="preserve">As this research does not focus specifically on women, women’s rights or women’s empowerment, feminist theory is not the most appropriate theoretical framework. </w:t>
      </w:r>
    </w:p>
    <w:p w14:paraId="059FE1C6" w14:textId="5AB3A6C7" w:rsidR="00187832" w:rsidRPr="005B086B" w:rsidRDefault="005A4BF8" w:rsidP="00187832">
      <w:pPr>
        <w:spacing w:line="360" w:lineRule="auto"/>
        <w:ind w:firstLine="360"/>
        <w:jc w:val="both"/>
        <w:rPr>
          <w:rFonts w:ascii="Book Antiqua" w:hAnsi="Book Antiqua"/>
          <w:lang w:val="en-US"/>
        </w:rPr>
      </w:pPr>
      <w:r>
        <w:rPr>
          <w:rFonts w:ascii="Book Antiqua" w:hAnsi="Book Antiqua"/>
          <w:lang w:val="en-US"/>
        </w:rPr>
        <w:t>However,</w:t>
      </w:r>
      <w:r w:rsidR="00187832" w:rsidRPr="005B086B">
        <w:rPr>
          <w:rFonts w:ascii="Book Antiqua" w:hAnsi="Book Antiqua"/>
          <w:lang w:val="en-US"/>
        </w:rPr>
        <w:t xml:space="preserve"> </w:t>
      </w:r>
      <w:r>
        <w:rPr>
          <w:rFonts w:ascii="Book Antiqua" w:hAnsi="Book Antiqua"/>
          <w:lang w:val="en-US"/>
        </w:rPr>
        <w:t xml:space="preserve">while </w:t>
      </w:r>
      <w:r w:rsidRPr="005B086B">
        <w:rPr>
          <w:rFonts w:ascii="Book Antiqua" w:hAnsi="Book Antiqua"/>
          <w:lang w:val="en-US"/>
        </w:rPr>
        <w:t>the aim is not to take an outright feminist position</w:t>
      </w:r>
      <w:r>
        <w:rPr>
          <w:rFonts w:ascii="Book Antiqua" w:hAnsi="Book Antiqua"/>
          <w:lang w:val="en-US"/>
        </w:rPr>
        <w:t>,</w:t>
      </w:r>
      <w:r w:rsidRPr="005B086B">
        <w:rPr>
          <w:rFonts w:ascii="Book Antiqua" w:hAnsi="Book Antiqua"/>
          <w:lang w:val="en-US"/>
        </w:rPr>
        <w:t xml:space="preserve"> </w:t>
      </w:r>
      <w:r w:rsidR="00187832" w:rsidRPr="005B086B">
        <w:rPr>
          <w:rFonts w:ascii="Book Antiqua" w:hAnsi="Book Antiqua"/>
          <w:lang w:val="en-US"/>
        </w:rPr>
        <w:t>this research acknowledges the fact that women are often unequal to men and in ge</w:t>
      </w:r>
      <w:r>
        <w:rPr>
          <w:rFonts w:ascii="Book Antiqua" w:hAnsi="Book Antiqua"/>
          <w:lang w:val="en-US"/>
        </w:rPr>
        <w:t>neral men hold power in society</w:t>
      </w:r>
      <w:r w:rsidR="00187832" w:rsidRPr="005B086B">
        <w:rPr>
          <w:rFonts w:ascii="Book Antiqua" w:hAnsi="Book Antiqua"/>
          <w:lang w:val="en-US"/>
        </w:rPr>
        <w:t xml:space="preserve">. Gender theory is utilized here as a method that looks at differences between people and examines </w:t>
      </w:r>
      <w:r>
        <w:rPr>
          <w:rFonts w:ascii="Book Antiqua" w:hAnsi="Book Antiqua"/>
          <w:lang w:val="en-US"/>
        </w:rPr>
        <w:t>gendered notion</w:t>
      </w:r>
      <w:r w:rsidR="00D21AE1">
        <w:rPr>
          <w:rFonts w:ascii="Book Antiqua" w:hAnsi="Book Antiqua"/>
          <w:lang w:val="en-US"/>
        </w:rPr>
        <w:t>s, traditions and beliefs that a</w:t>
      </w:r>
      <w:r>
        <w:rPr>
          <w:rFonts w:ascii="Book Antiqua" w:hAnsi="Book Antiqua"/>
          <w:lang w:val="en-US"/>
        </w:rPr>
        <w:t xml:space="preserve">ffect peoples lives. </w:t>
      </w:r>
      <w:r w:rsidR="00187832" w:rsidRPr="005B086B">
        <w:rPr>
          <w:rFonts w:ascii="Book Antiqua" w:hAnsi="Book Antiqua"/>
          <w:lang w:val="en-US"/>
        </w:rPr>
        <w:t xml:space="preserve">In addition, this research does not assume all men to be in the position of power but leaves room for the suggestion that men can be disadvantaged by the constructions of gender and the gendered structures of power. However, although not utilising feminist theory in the </w:t>
      </w:r>
      <w:r w:rsidR="00187832" w:rsidRPr="005B086B">
        <w:rPr>
          <w:rFonts w:ascii="Book Antiqua" w:hAnsi="Book Antiqua"/>
          <w:lang w:val="en-US"/>
        </w:rPr>
        <w:lastRenderedPageBreak/>
        <w:t xml:space="preserve">analysis, this study is informed by notions of postcolonial feminism and tries to avoid essentialising or victimising the experiences of African women and men. </w:t>
      </w:r>
    </w:p>
    <w:p w14:paraId="64BD5F16" w14:textId="64CD51CA" w:rsidR="00187832" w:rsidRPr="005B086B" w:rsidRDefault="00187832" w:rsidP="00187832">
      <w:pPr>
        <w:spacing w:line="360" w:lineRule="auto"/>
        <w:ind w:firstLine="360"/>
        <w:jc w:val="both"/>
        <w:rPr>
          <w:rFonts w:ascii="Book Antiqua" w:hAnsi="Book Antiqua"/>
          <w:lang w:val="en-US"/>
        </w:rPr>
      </w:pPr>
      <w:r w:rsidRPr="005B086B">
        <w:rPr>
          <w:rFonts w:ascii="Book Antiqua" w:hAnsi="Book Antiqua"/>
          <w:lang w:val="en-US"/>
        </w:rPr>
        <w:t>Postc</w:t>
      </w:r>
      <w:r w:rsidR="00024C50">
        <w:rPr>
          <w:rFonts w:ascii="Book Antiqua" w:hAnsi="Book Antiqua"/>
          <w:lang w:val="en-US"/>
        </w:rPr>
        <w:t>olonial feminism critiques the W</w:t>
      </w:r>
      <w:r w:rsidRPr="005B086B">
        <w:rPr>
          <w:rFonts w:ascii="Book Antiqua" w:hAnsi="Book Antiqua"/>
          <w:lang w:val="en-US"/>
        </w:rPr>
        <w:t xml:space="preserve">estern perspectives on class, gender, race and sexuality (Chavez, 2009). It examines the colonial legacies and how they impact the relationship between people from the first world and those from the third world (Ibid). It is related to both postcolonial theory and feminism. Postcolonial feminism objects to the way </w:t>
      </w:r>
      <w:r w:rsidR="00024C50">
        <w:rPr>
          <w:rFonts w:ascii="Book Antiqua" w:hAnsi="Book Antiqua"/>
          <w:lang w:val="en-US"/>
        </w:rPr>
        <w:t>W</w:t>
      </w:r>
      <w:r w:rsidRPr="005B086B">
        <w:rPr>
          <w:rFonts w:ascii="Book Antiqua" w:hAnsi="Book Antiqua"/>
          <w:lang w:val="en-US"/>
        </w:rPr>
        <w:t xml:space="preserve">estern feminism has homogenised all women, depicting third-world women as not only victims but as traditional and powerless (Ibid). </w:t>
      </w:r>
    </w:p>
    <w:p w14:paraId="04DB343B" w14:textId="2D050F25" w:rsidR="00D40B52" w:rsidRPr="00D40B52" w:rsidRDefault="00346B14" w:rsidP="00B06578">
      <w:pPr>
        <w:spacing w:line="360" w:lineRule="auto"/>
        <w:ind w:firstLine="360"/>
        <w:jc w:val="both"/>
        <w:rPr>
          <w:rFonts w:ascii="Book Antiqua" w:hAnsi="Book Antiqua"/>
        </w:rPr>
      </w:pPr>
      <w:r w:rsidRPr="00D40B52">
        <w:rPr>
          <w:rFonts w:ascii="Book Antiqua" w:hAnsi="Book Antiqua"/>
          <w:lang w:val="en-US"/>
        </w:rPr>
        <w:t xml:space="preserve">Since the 1980s there has been recognition to the </w:t>
      </w:r>
      <w:r w:rsidR="00187832">
        <w:rPr>
          <w:rFonts w:ascii="Book Antiqua" w:hAnsi="Book Antiqua"/>
          <w:lang w:val="en-US"/>
        </w:rPr>
        <w:t>fact</w:t>
      </w:r>
      <w:r w:rsidRPr="00D40B52">
        <w:rPr>
          <w:rFonts w:ascii="Book Antiqua" w:hAnsi="Book Antiqua"/>
          <w:lang w:val="en-US"/>
        </w:rPr>
        <w:t xml:space="preserve"> that </w:t>
      </w:r>
      <w:r w:rsidR="00187832">
        <w:rPr>
          <w:rFonts w:ascii="Book Antiqua" w:hAnsi="Book Antiqua"/>
          <w:lang w:val="en-US"/>
        </w:rPr>
        <w:t xml:space="preserve">there </w:t>
      </w:r>
      <w:r w:rsidR="00E758AF" w:rsidRPr="00D40B52">
        <w:rPr>
          <w:rFonts w:ascii="Book Antiqua" w:hAnsi="Book Antiqua"/>
          <w:lang w:val="en-US"/>
        </w:rPr>
        <w:t>have been issues with the representations of African women; the focus has been on poverty and the victimhood of women (Oyewumi, 2011). The</w:t>
      </w:r>
      <w:r w:rsidRPr="00D40B52">
        <w:rPr>
          <w:rFonts w:ascii="Book Antiqua" w:hAnsi="Book Antiqua"/>
          <w:lang w:val="en-US"/>
        </w:rPr>
        <w:t xml:space="preserve"> work of Chandra </w:t>
      </w:r>
      <w:r w:rsidR="00555AF0" w:rsidRPr="00D40B52">
        <w:rPr>
          <w:rFonts w:ascii="Book Antiqua" w:hAnsi="Book Antiqua"/>
          <w:lang w:val="en-US"/>
        </w:rPr>
        <w:t xml:space="preserve">T. </w:t>
      </w:r>
      <w:r w:rsidRPr="00D40B52">
        <w:rPr>
          <w:rFonts w:ascii="Book Antiqua" w:hAnsi="Book Antiqua"/>
          <w:lang w:val="en-US"/>
        </w:rPr>
        <w:t>Mohanty has been fo</w:t>
      </w:r>
      <w:r w:rsidR="002C1D2F" w:rsidRPr="00D40B52">
        <w:rPr>
          <w:rFonts w:ascii="Book Antiqua" w:hAnsi="Book Antiqua"/>
          <w:lang w:val="en-US"/>
        </w:rPr>
        <w:t xml:space="preserve">rmidable in forming these </w:t>
      </w:r>
      <w:r w:rsidR="00D21AE1">
        <w:rPr>
          <w:rFonts w:ascii="Book Antiqua" w:hAnsi="Book Antiqua"/>
          <w:lang w:val="en-US"/>
        </w:rPr>
        <w:t>critiques</w:t>
      </w:r>
      <w:r w:rsidR="002C1D2F" w:rsidRPr="00D40B52">
        <w:rPr>
          <w:rFonts w:ascii="Book Antiqua" w:hAnsi="Book Antiqua"/>
          <w:lang w:val="en-US"/>
        </w:rPr>
        <w:t>. Mohanty (1</w:t>
      </w:r>
      <w:r w:rsidR="00D21AE1">
        <w:rPr>
          <w:rFonts w:ascii="Book Antiqua" w:hAnsi="Book Antiqua"/>
          <w:lang w:val="en-US"/>
        </w:rPr>
        <w:t>988</w:t>
      </w:r>
      <w:r w:rsidR="00024C50">
        <w:rPr>
          <w:rFonts w:ascii="Book Antiqua" w:hAnsi="Book Antiqua"/>
          <w:lang w:val="en-US"/>
        </w:rPr>
        <w:t>) argued that W</w:t>
      </w:r>
      <w:r w:rsidR="002C1D2F" w:rsidRPr="00D40B52">
        <w:rPr>
          <w:rFonts w:ascii="Book Antiqua" w:hAnsi="Book Antiqua"/>
          <w:lang w:val="en-US"/>
        </w:rPr>
        <w:t>estern feminist writing exercised power over third world women homogenizing them and portraying them as oppressed</w:t>
      </w:r>
      <w:r w:rsidR="00D40B52" w:rsidRPr="00D40B52">
        <w:rPr>
          <w:rFonts w:ascii="Book Antiqua" w:hAnsi="Book Antiqua"/>
          <w:lang w:val="en-US"/>
        </w:rPr>
        <w:t>; the oppression of women as a group is assumed and leads to the portrayal of third world women as sexually constrained, poor, uneducated and victimised</w:t>
      </w:r>
      <w:r w:rsidR="00D21AE1">
        <w:rPr>
          <w:rFonts w:ascii="Book Antiqua" w:hAnsi="Book Antiqua"/>
          <w:lang w:val="en-US"/>
        </w:rPr>
        <w:t>. Mohanty (1988</w:t>
      </w:r>
      <w:r w:rsidR="00186F63">
        <w:rPr>
          <w:rFonts w:ascii="Book Antiqua" w:hAnsi="Book Antiqua"/>
          <w:lang w:val="en-US"/>
        </w:rPr>
        <w:t>, p.64</w:t>
      </w:r>
      <w:r w:rsidR="00D21AE1">
        <w:rPr>
          <w:rFonts w:ascii="Book Antiqua" w:hAnsi="Book Antiqua"/>
          <w:lang w:val="en-US"/>
        </w:rPr>
        <w:t xml:space="preserve">) </w:t>
      </w:r>
      <w:r w:rsidR="002C1D2F" w:rsidRPr="00D40B52">
        <w:rPr>
          <w:rFonts w:ascii="Book Antiqua" w:hAnsi="Book Antiqua"/>
          <w:lang w:val="en-US"/>
        </w:rPr>
        <w:t>states “</w:t>
      </w:r>
      <w:r w:rsidR="002C1D2F" w:rsidRPr="00D40B52">
        <w:rPr>
          <w:rFonts w:ascii="Book Antiqua" w:hAnsi="Book Antiqua"/>
        </w:rPr>
        <w:t xml:space="preserve">western feminist writing on women in the third world must be considered in the context of the global hegemony of western scholarship”. </w:t>
      </w:r>
      <w:r w:rsidR="00D40B52" w:rsidRPr="00D40B52">
        <w:rPr>
          <w:rFonts w:ascii="Book Antiqua" w:hAnsi="Book Antiqua"/>
        </w:rPr>
        <w:t>While Mohanty crit</w:t>
      </w:r>
      <w:r w:rsidR="007836DE">
        <w:rPr>
          <w:rFonts w:ascii="Book Antiqua" w:hAnsi="Book Antiqua"/>
        </w:rPr>
        <w:t>i</w:t>
      </w:r>
      <w:r w:rsidR="00D40B52" w:rsidRPr="00D40B52">
        <w:rPr>
          <w:rFonts w:ascii="Book Antiqua" w:hAnsi="Book Antiqua"/>
        </w:rPr>
        <w:t xml:space="preserve">cises </w:t>
      </w:r>
      <w:r w:rsidR="00A145F9">
        <w:rPr>
          <w:rFonts w:ascii="Book Antiqua" w:hAnsi="Book Antiqua"/>
        </w:rPr>
        <w:t>Western feminism for universaliz</w:t>
      </w:r>
      <w:r w:rsidR="00D40B52" w:rsidRPr="00D40B52">
        <w:rPr>
          <w:rFonts w:ascii="Book Antiqua" w:hAnsi="Book Antiqua"/>
        </w:rPr>
        <w:t xml:space="preserve">ing, she later states that her intention was not to place Western and non-Western feminims in opposition of each other (Mohanty, 2003). </w:t>
      </w:r>
      <w:r w:rsidR="00187832">
        <w:rPr>
          <w:rFonts w:ascii="Book Antiqua" w:hAnsi="Book Antiqua"/>
        </w:rPr>
        <w:t xml:space="preserve">Mohanty (2003) argues that by examining differences one can see the commonalities and connections; thus, by focusing on gender relations and the position of women in one local context, one can see the commonalities it has with other contexts. </w:t>
      </w:r>
      <w:r w:rsidR="005A29B9">
        <w:rPr>
          <w:rFonts w:ascii="Book Antiqua" w:hAnsi="Book Antiqua"/>
        </w:rPr>
        <w:t xml:space="preserve">Mohanty’s arguments also become central when examining agency. </w:t>
      </w:r>
      <w:r w:rsidR="00D21AE1">
        <w:rPr>
          <w:rFonts w:ascii="Book Antiqua" w:hAnsi="Book Antiqua"/>
          <w:lang w:val="en-US"/>
        </w:rPr>
        <w:t>Mohanty (1988</w:t>
      </w:r>
      <w:r w:rsidR="005A29B9">
        <w:rPr>
          <w:rFonts w:ascii="Book Antiqua" w:hAnsi="Book Antiqua"/>
          <w:lang w:val="en-US"/>
        </w:rPr>
        <w:t>; 2003) has argued that there is a</w:t>
      </w:r>
      <w:r w:rsidR="005A29B9" w:rsidRPr="005B086B">
        <w:rPr>
          <w:rFonts w:ascii="Book Antiqua" w:hAnsi="Book Antiqua"/>
          <w:lang w:val="en-US"/>
        </w:rPr>
        <w:t xml:space="preserve"> lack of agency</w:t>
      </w:r>
      <w:r w:rsidR="00024C50">
        <w:rPr>
          <w:rFonts w:ascii="Book Antiqua" w:hAnsi="Book Antiqua"/>
          <w:lang w:val="en-US"/>
        </w:rPr>
        <w:t xml:space="preserve"> afforded to non-W</w:t>
      </w:r>
      <w:r w:rsidR="005A29B9">
        <w:rPr>
          <w:rFonts w:ascii="Book Antiqua" w:hAnsi="Book Antiqua"/>
          <w:lang w:val="en-US"/>
        </w:rPr>
        <w:t xml:space="preserve">estern women; this </w:t>
      </w:r>
      <w:r w:rsidR="005A29B9" w:rsidRPr="005B086B">
        <w:rPr>
          <w:rFonts w:ascii="Book Antiqua" w:hAnsi="Book Antiqua"/>
          <w:lang w:val="en-US"/>
        </w:rPr>
        <w:t>is d</w:t>
      </w:r>
      <w:r w:rsidR="005A29B9">
        <w:rPr>
          <w:rFonts w:ascii="Book Antiqua" w:hAnsi="Book Antiqua"/>
          <w:lang w:val="en-US"/>
        </w:rPr>
        <w:t>iscussed later in chapter 2.3.1</w:t>
      </w:r>
      <w:r w:rsidR="005A29B9" w:rsidRPr="005B086B">
        <w:rPr>
          <w:rFonts w:ascii="Book Antiqua" w:hAnsi="Book Antiqua"/>
          <w:lang w:val="en-US"/>
        </w:rPr>
        <w:t>.</w:t>
      </w:r>
    </w:p>
    <w:p w14:paraId="0E44B913" w14:textId="39615BC9" w:rsidR="007E652E" w:rsidRDefault="000D7E94" w:rsidP="00B06578">
      <w:pPr>
        <w:spacing w:line="360" w:lineRule="auto"/>
        <w:ind w:firstLine="360"/>
        <w:jc w:val="both"/>
        <w:rPr>
          <w:rFonts w:ascii="Book Antiqua" w:hAnsi="Book Antiqua"/>
          <w:lang w:val="en-US"/>
        </w:rPr>
      </w:pPr>
      <w:r>
        <w:rPr>
          <w:rFonts w:ascii="Book Antiqua" w:hAnsi="Book Antiqua"/>
          <w:lang w:val="en-US"/>
        </w:rPr>
        <w:t xml:space="preserve">Due to the issues of Western feminism, </w:t>
      </w:r>
      <w:r w:rsidR="00346B14" w:rsidRPr="005B086B">
        <w:rPr>
          <w:rFonts w:ascii="Book Antiqua" w:hAnsi="Book Antiqua"/>
          <w:lang w:val="en-US"/>
        </w:rPr>
        <w:t xml:space="preserve">African scholars on gender often see feminism as </w:t>
      </w:r>
      <w:r>
        <w:rPr>
          <w:rFonts w:ascii="Book Antiqua" w:hAnsi="Book Antiqua"/>
          <w:i/>
          <w:lang w:val="en-US"/>
        </w:rPr>
        <w:t>W</w:t>
      </w:r>
      <w:r w:rsidR="00346B14" w:rsidRPr="005B086B">
        <w:rPr>
          <w:rFonts w:ascii="Book Antiqua" w:hAnsi="Book Antiqua"/>
          <w:i/>
          <w:lang w:val="en-US"/>
        </w:rPr>
        <w:t>estern</w:t>
      </w:r>
      <w:r w:rsidR="00346B14" w:rsidRPr="005B086B">
        <w:rPr>
          <w:rFonts w:ascii="Book Antiqua" w:hAnsi="Book Antiqua"/>
          <w:lang w:val="en-US"/>
        </w:rPr>
        <w:t xml:space="preserve"> feminism; the notions</w:t>
      </w:r>
      <w:r w:rsidR="00024C50">
        <w:rPr>
          <w:rFonts w:ascii="Book Antiqua" w:hAnsi="Book Antiqua"/>
          <w:lang w:val="en-US"/>
        </w:rPr>
        <w:t xml:space="preserve"> of feminism are formulated by W</w:t>
      </w:r>
      <w:r w:rsidR="00346B14" w:rsidRPr="005B086B">
        <w:rPr>
          <w:rFonts w:ascii="Book Antiqua" w:hAnsi="Book Antiqua"/>
          <w:lang w:val="en-US"/>
        </w:rPr>
        <w:t>estern (white) women and do not as such fit the African context. There has been a history of ‘silencing’ African gender theorists (Kolawole, 2004). They have had difficulty being heard and their research being considered valid. There are now African women who are looking for alternative gender concepts in order to avoid the resistance to and controversies around feminism (</w:t>
      </w:r>
      <w:r w:rsidR="00ED6645" w:rsidRPr="005B086B">
        <w:rPr>
          <w:rFonts w:ascii="Book Antiqua" w:hAnsi="Book Antiqua"/>
          <w:lang w:val="en-US"/>
        </w:rPr>
        <w:t>Ibid</w:t>
      </w:r>
      <w:r w:rsidR="00346B14" w:rsidRPr="005B086B">
        <w:rPr>
          <w:rFonts w:ascii="Book Antiqua" w:hAnsi="Book Antiqua"/>
          <w:lang w:val="en-US"/>
        </w:rPr>
        <w:t xml:space="preserve">). </w:t>
      </w:r>
      <w:r w:rsidR="007E652E">
        <w:rPr>
          <w:rFonts w:ascii="Book Antiqua" w:hAnsi="Book Antiqua"/>
          <w:lang w:val="en-US"/>
        </w:rPr>
        <w:t xml:space="preserve">Oyewumi (2011, p.1) states that </w:t>
      </w:r>
    </w:p>
    <w:p w14:paraId="35FF58D1" w14:textId="77777777" w:rsidR="007E652E" w:rsidRPr="007E652E" w:rsidRDefault="007E652E" w:rsidP="009231C3">
      <w:pPr>
        <w:spacing w:line="240" w:lineRule="auto"/>
        <w:ind w:left="851" w:right="850"/>
        <w:jc w:val="both"/>
        <w:rPr>
          <w:rFonts w:ascii="Book Antiqua" w:hAnsi="Book Antiqua"/>
          <w:sz w:val="20"/>
          <w:szCs w:val="20"/>
          <w:lang w:val="en-US"/>
        </w:rPr>
      </w:pPr>
      <w:r w:rsidRPr="007E652E">
        <w:rPr>
          <w:rFonts w:ascii="Book Antiqua" w:hAnsi="Book Antiqua"/>
          <w:sz w:val="20"/>
          <w:szCs w:val="20"/>
          <w:lang w:val="en-US"/>
        </w:rPr>
        <w:lastRenderedPageBreak/>
        <w:t xml:space="preserve">“studies on Africa should not rely on Western-derived concepts to map the issue of gender in African societies, but instead must ask questions about the meaning of gender and how apprehend it in particular times and places”. </w:t>
      </w:r>
    </w:p>
    <w:p w14:paraId="18D4B2AA" w14:textId="19CD32D3" w:rsidR="00346B14" w:rsidRDefault="007E652E" w:rsidP="007E652E">
      <w:pPr>
        <w:spacing w:line="360" w:lineRule="auto"/>
        <w:jc w:val="both"/>
        <w:rPr>
          <w:rFonts w:ascii="Book Antiqua" w:hAnsi="Book Antiqua"/>
          <w:lang w:val="en-US"/>
        </w:rPr>
      </w:pPr>
      <w:r>
        <w:rPr>
          <w:rFonts w:ascii="Book Antiqua" w:hAnsi="Book Antiqua"/>
          <w:lang w:val="en-US"/>
        </w:rPr>
        <w:t xml:space="preserve">Therefore, gender is not only socially constructed but also historical (Oyewumi, 1997; 2011); it is context and time dependent. </w:t>
      </w:r>
      <w:r w:rsidR="0013225E">
        <w:rPr>
          <w:rFonts w:ascii="Book Antiqua" w:hAnsi="Book Antiqua"/>
          <w:lang w:val="en-US"/>
        </w:rPr>
        <w:t>Oyewumi (1997; 2011</w:t>
      </w:r>
      <w:r w:rsidR="007836DE">
        <w:rPr>
          <w:rFonts w:ascii="Book Antiqua" w:hAnsi="Book Antiqua"/>
          <w:lang w:val="en-US"/>
        </w:rPr>
        <w:t>) argues against the universalis</w:t>
      </w:r>
      <w:r w:rsidR="0013225E">
        <w:rPr>
          <w:rFonts w:ascii="Book Antiqua" w:hAnsi="Book Antiqua"/>
          <w:lang w:val="en-US"/>
        </w:rPr>
        <w:t xml:space="preserve">ing nature of Western feminism and states that the fact that gender is constructed means that gender cannot act the same way across time and space. One cannot assume the social organisations of one culture to be universal (Oyewumi, 1997). </w:t>
      </w:r>
      <w:r w:rsidR="003F7017">
        <w:rPr>
          <w:rFonts w:ascii="Book Antiqua" w:hAnsi="Book Antiqua"/>
          <w:lang w:val="en-US"/>
        </w:rPr>
        <w:t>This means gender is dynamic and gender relations are changeable (Oyewumi, 1997); much of todays gender r</w:t>
      </w:r>
      <w:r w:rsidR="0013225E">
        <w:rPr>
          <w:rFonts w:ascii="Book Antiqua" w:hAnsi="Book Antiqua"/>
          <w:lang w:val="en-US"/>
        </w:rPr>
        <w:t>esearch relies on this and rese</w:t>
      </w:r>
      <w:r w:rsidR="003F7017">
        <w:rPr>
          <w:rFonts w:ascii="Book Antiqua" w:hAnsi="Book Antiqua"/>
          <w:lang w:val="en-US"/>
        </w:rPr>
        <w:t xml:space="preserve">archers hope to bring about change by creating knowledge on gender. </w:t>
      </w:r>
      <w:r w:rsidR="00346B14" w:rsidRPr="005B086B">
        <w:rPr>
          <w:rFonts w:ascii="Book Antiqua" w:hAnsi="Book Antiqua"/>
          <w:lang w:val="en-US"/>
        </w:rPr>
        <w:t>When conducting research on gender in Africa, one needs to consid</w:t>
      </w:r>
      <w:r w:rsidR="00024C50">
        <w:rPr>
          <w:rFonts w:ascii="Book Antiqua" w:hAnsi="Book Antiqua"/>
          <w:lang w:val="en-US"/>
        </w:rPr>
        <w:t>er these critiques of W</w:t>
      </w:r>
      <w:r w:rsidR="00346B14" w:rsidRPr="005B086B">
        <w:rPr>
          <w:rFonts w:ascii="Book Antiqua" w:hAnsi="Book Antiqua"/>
          <w:lang w:val="en-US"/>
        </w:rPr>
        <w:t xml:space="preserve">estern feminist research on gender and try not to look at </w:t>
      </w:r>
      <w:r w:rsidR="00024C50">
        <w:rPr>
          <w:rFonts w:ascii="Book Antiqua" w:hAnsi="Book Antiqua"/>
          <w:lang w:val="en-US"/>
        </w:rPr>
        <w:t>the issues in Africa through a W</w:t>
      </w:r>
      <w:r w:rsidR="00346B14" w:rsidRPr="005B086B">
        <w:rPr>
          <w:rFonts w:ascii="Book Antiqua" w:hAnsi="Book Antiqua"/>
          <w:lang w:val="en-US"/>
        </w:rPr>
        <w:t>estern understanding of gender and gender inequality in order to avoid re-enforcin</w:t>
      </w:r>
      <w:r w:rsidR="00024C50">
        <w:rPr>
          <w:rFonts w:ascii="Book Antiqua" w:hAnsi="Book Antiqua"/>
          <w:lang w:val="en-US"/>
        </w:rPr>
        <w:t>g this power hierarchy between Western and non-W</w:t>
      </w:r>
      <w:r w:rsidR="00346B14" w:rsidRPr="005B086B">
        <w:rPr>
          <w:rFonts w:ascii="Book Antiqua" w:hAnsi="Book Antiqua"/>
          <w:lang w:val="en-US"/>
        </w:rPr>
        <w:t xml:space="preserve">estern researchers and theorists. </w:t>
      </w:r>
    </w:p>
    <w:p w14:paraId="7D52B469" w14:textId="02A76C17" w:rsidR="00187832" w:rsidRPr="005B086B" w:rsidRDefault="005A29B9" w:rsidP="00187832">
      <w:pPr>
        <w:spacing w:line="360" w:lineRule="auto"/>
        <w:ind w:firstLine="426"/>
        <w:jc w:val="both"/>
        <w:rPr>
          <w:rFonts w:ascii="Book Antiqua" w:hAnsi="Book Antiqua"/>
          <w:lang w:val="en-US"/>
        </w:rPr>
      </w:pPr>
      <w:r>
        <w:rPr>
          <w:rFonts w:ascii="Book Antiqua" w:hAnsi="Book Antiqua"/>
          <w:lang w:val="en-US"/>
        </w:rPr>
        <w:t>By being informed by the notions and arguments of post-colonial feminist and African gender scholars, one can aim to produce research that does not homogenize women or</w:t>
      </w:r>
      <w:r w:rsidR="007836DE">
        <w:rPr>
          <w:rFonts w:ascii="Book Antiqua" w:hAnsi="Book Antiqua"/>
          <w:lang w:val="en-US"/>
        </w:rPr>
        <w:t xml:space="preserve"> portray African, or in this particular cas</w:t>
      </w:r>
      <w:r>
        <w:rPr>
          <w:rFonts w:ascii="Book Antiqua" w:hAnsi="Book Antiqua"/>
          <w:lang w:val="en-US"/>
        </w:rPr>
        <w:t xml:space="preserve">e </w:t>
      </w:r>
      <w:r w:rsidR="007836DE">
        <w:rPr>
          <w:rFonts w:ascii="Book Antiqua" w:hAnsi="Book Antiqua"/>
          <w:lang w:val="en-US"/>
        </w:rPr>
        <w:t xml:space="preserve">Kenyan, women </w:t>
      </w:r>
      <w:r>
        <w:rPr>
          <w:rFonts w:ascii="Book Antiqua" w:hAnsi="Book Antiqua"/>
          <w:lang w:val="en-US"/>
        </w:rPr>
        <w:t>as victims; powerless, poor and helpless. This can also be extended to African men: one should not portray them as victims simply because of their race, ethnicity, or income level. By taking into consideration other factors than gender, one can examine the heter</w:t>
      </w:r>
      <w:r w:rsidR="004334B4">
        <w:rPr>
          <w:rFonts w:ascii="Book Antiqua" w:hAnsi="Book Antiqua"/>
          <w:lang w:val="en-US"/>
        </w:rPr>
        <w:t>o</w:t>
      </w:r>
      <w:r>
        <w:rPr>
          <w:rFonts w:ascii="Book Antiqua" w:hAnsi="Book Antiqua"/>
          <w:lang w:val="en-US"/>
        </w:rPr>
        <w:t>geneous</w:t>
      </w:r>
      <w:r w:rsidR="007836DE">
        <w:rPr>
          <w:rFonts w:ascii="Book Antiqua" w:hAnsi="Book Antiqua"/>
          <w:lang w:val="en-US"/>
        </w:rPr>
        <w:t>ness</w:t>
      </w:r>
      <w:r>
        <w:rPr>
          <w:rFonts w:ascii="Book Antiqua" w:hAnsi="Book Antiqua"/>
          <w:lang w:val="en-US"/>
        </w:rPr>
        <w:t xml:space="preserve"> of people and their experiences. This leads to the utilisation of intersectionality described in the following chapter. </w:t>
      </w:r>
    </w:p>
    <w:p w14:paraId="17CA5050" w14:textId="2B9A27FC" w:rsidR="00DC0A97" w:rsidRPr="005B086B" w:rsidRDefault="00DC0A97" w:rsidP="00DC0A97">
      <w:pPr>
        <w:pStyle w:val="Heading3"/>
        <w:rPr>
          <w:rFonts w:ascii="Book Antiqua" w:hAnsi="Book Antiqua"/>
          <w:lang w:val="en-US"/>
        </w:rPr>
      </w:pPr>
      <w:bookmarkStart w:id="9" w:name="_Toc420497464"/>
      <w:r w:rsidRPr="005B086B">
        <w:rPr>
          <w:rFonts w:ascii="Book Antiqua" w:hAnsi="Book Antiqua"/>
          <w:lang w:val="en-US"/>
        </w:rPr>
        <w:t>2.2.2. Intersectionality</w:t>
      </w:r>
      <w:bookmarkEnd w:id="9"/>
      <w:r w:rsidRPr="005B086B">
        <w:rPr>
          <w:rFonts w:ascii="Book Antiqua" w:hAnsi="Book Antiqua"/>
          <w:lang w:val="en-US"/>
        </w:rPr>
        <w:t xml:space="preserve">         </w:t>
      </w:r>
    </w:p>
    <w:p w14:paraId="4777DC72" w14:textId="59A488EB" w:rsidR="00DC0A97" w:rsidRPr="005B086B" w:rsidRDefault="00DC0A97" w:rsidP="001B3CAE">
      <w:pPr>
        <w:autoSpaceDE w:val="0"/>
        <w:spacing w:line="360" w:lineRule="auto"/>
        <w:ind w:firstLine="360"/>
        <w:jc w:val="both"/>
        <w:rPr>
          <w:rFonts w:ascii="Book Antiqua" w:hAnsi="Book Antiqua" w:cs="Times New Roman"/>
          <w:color w:val="000000"/>
        </w:rPr>
      </w:pPr>
      <w:r w:rsidRPr="005B086B">
        <w:rPr>
          <w:rFonts w:ascii="Book Antiqua" w:hAnsi="Book Antiqua"/>
          <w:lang w:val="en-US"/>
        </w:rPr>
        <w:t xml:space="preserve">Intersectionality has been used in gender studies in recent years to explore differences between people of the same gender by intersecting gender with other identity categories. </w:t>
      </w:r>
      <w:r w:rsidRPr="005B086B">
        <w:rPr>
          <w:rFonts w:ascii="Book Antiqua" w:hAnsi="Book Antiqua" w:cs="Times New Roman"/>
          <w:color w:val="000000"/>
        </w:rPr>
        <w:t xml:space="preserve">The term intersectionality was first introduced by Kimberlé Crenshaw (Crenshaw, 1989; 1995; Lykke, 2010; Simien, 2007; Yuval-Davis, 2006). </w:t>
      </w:r>
      <w:r w:rsidR="004334B4">
        <w:rPr>
          <w:rFonts w:ascii="Book Antiqua" w:hAnsi="Book Antiqua" w:cs="Times New Roman"/>
          <w:color w:val="000000"/>
        </w:rPr>
        <w:t>Crenshaw wanted to portray the</w:t>
      </w:r>
      <w:r w:rsidRPr="005B086B">
        <w:rPr>
          <w:rFonts w:ascii="Book Antiqua" w:hAnsi="Book Antiqua" w:cs="Times New Roman"/>
          <w:color w:val="000000"/>
        </w:rPr>
        <w:t xml:space="preserve"> employment issues black women had in the United States (Crenshaw, 1989; Yuval-Davis, 2006) and focused specifically on the intersection of gender</w:t>
      </w:r>
      <w:r w:rsidR="004334B4">
        <w:rPr>
          <w:rFonts w:ascii="Book Antiqua" w:hAnsi="Book Antiqua" w:cs="Times New Roman"/>
          <w:color w:val="000000"/>
        </w:rPr>
        <w:t xml:space="preserve"> and race</w:t>
      </w:r>
      <w:r w:rsidRPr="005B086B">
        <w:rPr>
          <w:rFonts w:ascii="Book Antiqua" w:hAnsi="Book Antiqua" w:cs="Times New Roman"/>
          <w:color w:val="000000"/>
        </w:rPr>
        <w:t>. Crenshaw wanted to build a tool for</w:t>
      </w:r>
      <w:r w:rsidR="004334B4" w:rsidRPr="004334B4">
        <w:rPr>
          <w:rFonts w:ascii="Book Antiqua" w:hAnsi="Book Antiqua" w:cs="Times New Roman"/>
          <w:color w:val="000000"/>
        </w:rPr>
        <w:t xml:space="preserve"> </w:t>
      </w:r>
      <w:r w:rsidR="004334B4" w:rsidRPr="005B086B">
        <w:rPr>
          <w:rFonts w:ascii="Book Antiqua" w:hAnsi="Book Antiqua" w:cs="Times New Roman"/>
          <w:color w:val="000000"/>
        </w:rPr>
        <w:t>analysing</w:t>
      </w:r>
      <w:r w:rsidRPr="005B086B">
        <w:rPr>
          <w:rFonts w:ascii="Book Antiqua" w:hAnsi="Book Antiqua" w:cs="Times New Roman"/>
          <w:color w:val="000000"/>
        </w:rPr>
        <w:t xml:space="preserve"> and </w:t>
      </w:r>
      <w:r w:rsidR="004334B4" w:rsidRPr="005B086B">
        <w:rPr>
          <w:rFonts w:ascii="Book Antiqua" w:hAnsi="Book Antiqua" w:cs="Times New Roman"/>
          <w:color w:val="000000"/>
        </w:rPr>
        <w:t xml:space="preserve">resisting </w:t>
      </w:r>
      <w:r w:rsidRPr="005B086B">
        <w:rPr>
          <w:rFonts w:ascii="Book Antiqua" w:hAnsi="Book Antiqua" w:cs="Times New Roman"/>
          <w:color w:val="000000"/>
        </w:rPr>
        <w:t>exclusion and discrimination of minority women (</w:t>
      </w:r>
      <w:r w:rsidRPr="005B086B">
        <w:rPr>
          <w:rFonts w:ascii="Book Antiqua" w:hAnsi="Book Antiqua" w:cs="Times New Roman"/>
        </w:rPr>
        <w:t>Lykke, 2010</w:t>
      </w:r>
      <w:r w:rsidRPr="005B086B">
        <w:rPr>
          <w:rFonts w:ascii="Book Antiqua" w:hAnsi="Book Antiqua" w:cs="Times New Roman"/>
          <w:color w:val="000000"/>
        </w:rPr>
        <w:t xml:space="preserve">). However, implicit theorising on intersectionality had been done before the term was </w:t>
      </w:r>
      <w:r w:rsidR="004334B4">
        <w:rPr>
          <w:rFonts w:ascii="Book Antiqua" w:hAnsi="Book Antiqua" w:cs="Times New Roman"/>
          <w:color w:val="000000"/>
        </w:rPr>
        <w:t>coined</w:t>
      </w:r>
      <w:r w:rsidRPr="005B086B">
        <w:rPr>
          <w:rFonts w:ascii="Book Antiqua" w:hAnsi="Book Antiqua" w:cs="Times New Roman"/>
          <w:color w:val="000000"/>
        </w:rPr>
        <w:t xml:space="preserve"> by Crenshaw; the </w:t>
      </w:r>
      <w:r w:rsidR="004334B4">
        <w:rPr>
          <w:rFonts w:ascii="Book Antiqua" w:hAnsi="Book Antiqua" w:cs="Times New Roman"/>
          <w:color w:val="000000"/>
        </w:rPr>
        <w:t>concept</w:t>
      </w:r>
      <w:r w:rsidRPr="005B086B">
        <w:rPr>
          <w:rFonts w:ascii="Book Antiqua" w:hAnsi="Book Antiqua" w:cs="Times New Roman"/>
          <w:color w:val="000000"/>
        </w:rPr>
        <w:t xml:space="preserve"> of intersections of </w:t>
      </w:r>
      <w:r w:rsidR="004334B4" w:rsidRPr="005B086B">
        <w:rPr>
          <w:rFonts w:ascii="Book Antiqua" w:hAnsi="Book Antiqua" w:cs="Times New Roman"/>
          <w:color w:val="000000"/>
        </w:rPr>
        <w:t xml:space="preserve">power differentials </w:t>
      </w:r>
      <w:r w:rsidR="004334B4">
        <w:rPr>
          <w:rFonts w:ascii="Book Antiqua" w:hAnsi="Book Antiqua" w:cs="Times New Roman"/>
          <w:color w:val="000000"/>
        </w:rPr>
        <w:t xml:space="preserve">and </w:t>
      </w:r>
      <w:r w:rsidRPr="005B086B">
        <w:rPr>
          <w:rFonts w:ascii="Book Antiqua" w:hAnsi="Book Antiqua" w:cs="Times New Roman"/>
          <w:color w:val="000000"/>
        </w:rPr>
        <w:t>normative identity markers already existed in feminist theory (</w:t>
      </w:r>
      <w:r w:rsidRPr="005B086B">
        <w:rPr>
          <w:rFonts w:ascii="Book Antiqua" w:hAnsi="Book Antiqua" w:cs="Times New Roman"/>
        </w:rPr>
        <w:t>Ibid</w:t>
      </w:r>
      <w:r w:rsidRPr="005B086B">
        <w:rPr>
          <w:rFonts w:ascii="Book Antiqua" w:hAnsi="Book Antiqua" w:cs="Times New Roman"/>
          <w:color w:val="000000"/>
        </w:rPr>
        <w:t xml:space="preserve">). For example, post-colonial feminist authors such as </w:t>
      </w:r>
      <w:r w:rsidR="00570644" w:rsidRPr="005B086B">
        <w:rPr>
          <w:rFonts w:ascii="Book Antiqua" w:hAnsi="Book Antiqua" w:cs="Times New Roman"/>
          <w:color w:val="000000"/>
        </w:rPr>
        <w:t xml:space="preserve">bell hooks </w:t>
      </w:r>
      <w:r w:rsidR="00570644">
        <w:rPr>
          <w:rFonts w:ascii="Book Antiqua" w:hAnsi="Book Antiqua" w:cs="Times New Roman"/>
          <w:color w:val="000000"/>
        </w:rPr>
        <w:t xml:space="preserve">and </w:t>
      </w:r>
      <w:r w:rsidRPr="005B086B">
        <w:rPr>
          <w:rFonts w:ascii="Book Antiqua" w:hAnsi="Book Antiqua" w:cs="Times New Roman"/>
          <w:color w:val="000000"/>
        </w:rPr>
        <w:t xml:space="preserve">Chandra T. Mohanty had already criticised Western, </w:t>
      </w:r>
      <w:r w:rsidR="00570644" w:rsidRPr="005B086B">
        <w:rPr>
          <w:rFonts w:ascii="Book Antiqua" w:hAnsi="Book Antiqua" w:cs="Times New Roman"/>
          <w:color w:val="000000"/>
        </w:rPr>
        <w:t>white</w:t>
      </w:r>
      <w:r w:rsidR="00570644">
        <w:rPr>
          <w:rFonts w:ascii="Book Antiqua" w:hAnsi="Book Antiqua" w:cs="Times New Roman"/>
          <w:color w:val="000000"/>
        </w:rPr>
        <w:t xml:space="preserve">, </w:t>
      </w:r>
      <w:r w:rsidRPr="005B086B">
        <w:rPr>
          <w:rFonts w:ascii="Book Antiqua" w:hAnsi="Book Antiqua" w:cs="Times New Roman"/>
          <w:color w:val="000000"/>
        </w:rPr>
        <w:t>middle-</w:t>
      </w:r>
      <w:r w:rsidRPr="005B086B">
        <w:rPr>
          <w:rFonts w:ascii="Book Antiqua" w:hAnsi="Book Antiqua" w:cs="Times New Roman"/>
          <w:color w:val="000000"/>
        </w:rPr>
        <w:lastRenderedPageBreak/>
        <w:t xml:space="preserve">class feminism for ignoring race in feminist research, and </w:t>
      </w:r>
      <w:r w:rsidR="00570644">
        <w:rPr>
          <w:rFonts w:ascii="Book Antiqua" w:hAnsi="Book Antiqua" w:cs="Times New Roman"/>
          <w:color w:val="000000"/>
        </w:rPr>
        <w:t>therefore</w:t>
      </w:r>
      <w:r w:rsidRPr="005B086B">
        <w:rPr>
          <w:rFonts w:ascii="Book Antiqua" w:hAnsi="Book Antiqua" w:cs="Times New Roman"/>
          <w:color w:val="000000"/>
        </w:rPr>
        <w:t xml:space="preserve"> </w:t>
      </w:r>
      <w:r w:rsidR="00570644">
        <w:rPr>
          <w:rFonts w:ascii="Book Antiqua" w:hAnsi="Book Antiqua" w:cs="Times New Roman"/>
          <w:color w:val="000000"/>
        </w:rPr>
        <w:t>disregarding</w:t>
      </w:r>
      <w:r w:rsidRPr="005B086B">
        <w:rPr>
          <w:rFonts w:ascii="Book Antiqua" w:hAnsi="Book Antiqua" w:cs="Times New Roman"/>
          <w:color w:val="000000"/>
        </w:rPr>
        <w:t xml:space="preserve"> the dual subordination minority women </w:t>
      </w:r>
      <w:r w:rsidR="00570644">
        <w:rPr>
          <w:rFonts w:ascii="Book Antiqua" w:hAnsi="Book Antiqua" w:cs="Times New Roman"/>
          <w:color w:val="000000"/>
        </w:rPr>
        <w:t>encounter</w:t>
      </w:r>
      <w:r w:rsidRPr="005B086B">
        <w:rPr>
          <w:rFonts w:ascii="Book Antiqua" w:hAnsi="Book Antiqua" w:cs="Times New Roman"/>
          <w:color w:val="000000"/>
        </w:rPr>
        <w:t xml:space="preserve">. </w:t>
      </w:r>
    </w:p>
    <w:p w14:paraId="5C50D1A4" w14:textId="17BFE858" w:rsidR="00DC0A97" w:rsidRPr="005B086B" w:rsidRDefault="00570644" w:rsidP="00DC0A97">
      <w:pPr>
        <w:autoSpaceDE w:val="0"/>
        <w:spacing w:line="360" w:lineRule="auto"/>
        <w:ind w:firstLine="567"/>
        <w:jc w:val="both"/>
        <w:rPr>
          <w:rFonts w:ascii="Book Antiqua" w:eastAsia="Palatino-Roman" w:hAnsi="Book Antiqua" w:cs="Times New Roman"/>
          <w:color w:val="000000"/>
        </w:rPr>
      </w:pPr>
      <w:r>
        <w:rPr>
          <w:rFonts w:ascii="Book Antiqua" w:eastAsia="Palatino-Roman" w:hAnsi="Book Antiqua" w:cs="Times New Roman"/>
          <w:color w:val="000000"/>
        </w:rPr>
        <w:t>Identity politics has been criticised by C</w:t>
      </w:r>
      <w:r w:rsidR="00DC0A97" w:rsidRPr="005B086B">
        <w:rPr>
          <w:rFonts w:ascii="Book Antiqua" w:eastAsia="Palatino-Roman" w:hAnsi="Book Antiqua" w:cs="Times New Roman"/>
          <w:color w:val="000000"/>
        </w:rPr>
        <w:t xml:space="preserve">renshaw for having a narrow focus. She </w:t>
      </w:r>
      <w:r>
        <w:rPr>
          <w:rFonts w:ascii="Book Antiqua" w:eastAsia="Palatino-Roman" w:hAnsi="Book Antiqua" w:cs="Times New Roman"/>
          <w:color w:val="000000"/>
        </w:rPr>
        <w:t xml:space="preserve">argues </w:t>
      </w:r>
      <w:r w:rsidR="00DC0A97" w:rsidRPr="005B086B">
        <w:rPr>
          <w:rFonts w:ascii="Book Antiqua" w:eastAsia="Palatino-Roman" w:hAnsi="Book Antiqua" w:cs="Times New Roman"/>
          <w:color w:val="000000"/>
        </w:rPr>
        <w:t xml:space="preserve">that in identity politics race, gender and other identity categories are often treated as negative frameworks, and differences within groups are ignored which contributes to tension among groups (Crenshaw, 1995). When examining identities of black women, identity politics focuses on one category: either identity as a “woman” or a “person of colour” but not both (Ibid). This ignores the multiple positions of subordination black women experience simultaneously. </w:t>
      </w:r>
      <w:r>
        <w:rPr>
          <w:rFonts w:ascii="Book Antiqua" w:eastAsia="Palatino-Roman" w:hAnsi="Book Antiqua" w:cs="Times New Roman"/>
          <w:color w:val="000000"/>
        </w:rPr>
        <w:t>Moreover</w:t>
      </w:r>
      <w:r w:rsidR="00DC0A97" w:rsidRPr="005B086B">
        <w:rPr>
          <w:rFonts w:ascii="Book Antiqua" w:eastAsia="Palatino-Roman" w:hAnsi="Book Antiqua" w:cs="Times New Roman"/>
          <w:color w:val="000000"/>
        </w:rPr>
        <w:t xml:space="preserve">, the intersectional experience is greater than the sum of </w:t>
      </w:r>
      <w:r w:rsidRPr="005B086B">
        <w:rPr>
          <w:rFonts w:ascii="Book Antiqua" w:eastAsia="Palatino-Roman" w:hAnsi="Book Antiqua" w:cs="Times New Roman"/>
          <w:color w:val="000000"/>
        </w:rPr>
        <w:t xml:space="preserve">sexism </w:t>
      </w:r>
      <w:r w:rsidR="00DC0A97" w:rsidRPr="005B086B">
        <w:rPr>
          <w:rFonts w:ascii="Book Antiqua" w:eastAsia="Palatino-Roman" w:hAnsi="Book Antiqua" w:cs="Times New Roman"/>
          <w:color w:val="000000"/>
        </w:rPr>
        <w:t>and</w:t>
      </w:r>
      <w:r w:rsidRPr="00570644">
        <w:rPr>
          <w:rFonts w:ascii="Book Antiqua" w:eastAsia="Palatino-Roman" w:hAnsi="Book Antiqua" w:cs="Times New Roman"/>
          <w:color w:val="000000"/>
        </w:rPr>
        <w:t xml:space="preserve"> </w:t>
      </w:r>
      <w:r w:rsidRPr="005B086B">
        <w:rPr>
          <w:rFonts w:ascii="Book Antiqua" w:eastAsia="Palatino-Roman" w:hAnsi="Book Antiqua" w:cs="Times New Roman"/>
          <w:color w:val="000000"/>
        </w:rPr>
        <w:t>racism</w:t>
      </w:r>
      <w:r>
        <w:rPr>
          <w:rFonts w:ascii="Book Antiqua" w:eastAsia="Palatino-Roman" w:hAnsi="Book Antiqua" w:cs="Times New Roman"/>
          <w:color w:val="000000"/>
        </w:rPr>
        <w:t>; hence</w:t>
      </w:r>
      <w:r w:rsidR="00DC0A97" w:rsidRPr="005B086B">
        <w:rPr>
          <w:rFonts w:ascii="Book Antiqua" w:eastAsia="Palatino-Roman" w:hAnsi="Book Antiqua" w:cs="Times New Roman"/>
          <w:color w:val="000000"/>
        </w:rPr>
        <w:t xml:space="preserve"> analysis needs to include intersectionality (Crensha</w:t>
      </w:r>
      <w:r>
        <w:rPr>
          <w:rFonts w:ascii="Book Antiqua" w:eastAsia="Palatino-Roman" w:hAnsi="Book Antiqua" w:cs="Times New Roman"/>
          <w:color w:val="000000"/>
        </w:rPr>
        <w:t>w, 1989). Crenshaw (1995) argues</w:t>
      </w:r>
      <w:r w:rsidR="00DC0A97" w:rsidRPr="005B086B">
        <w:rPr>
          <w:rFonts w:ascii="Book Antiqua" w:eastAsia="Palatino-Roman" w:hAnsi="Book Antiqua" w:cs="Times New Roman"/>
          <w:color w:val="000000"/>
        </w:rPr>
        <w:t xml:space="preserve"> that modern </w:t>
      </w:r>
      <w:r w:rsidRPr="005B086B">
        <w:rPr>
          <w:rFonts w:ascii="Book Antiqua" w:eastAsia="Palatino-Roman" w:hAnsi="Book Antiqua" w:cs="Times New Roman"/>
          <w:color w:val="000000"/>
        </w:rPr>
        <w:t xml:space="preserve">feminist </w:t>
      </w:r>
      <w:r>
        <w:rPr>
          <w:rFonts w:ascii="Book Antiqua" w:eastAsia="Palatino-Roman" w:hAnsi="Book Antiqua" w:cs="Times New Roman"/>
          <w:color w:val="000000"/>
        </w:rPr>
        <w:t>as well as</w:t>
      </w:r>
      <w:r w:rsidR="00DC0A97" w:rsidRPr="005B086B">
        <w:rPr>
          <w:rFonts w:ascii="Book Antiqua" w:eastAsia="Palatino-Roman" w:hAnsi="Book Antiqua" w:cs="Times New Roman"/>
          <w:color w:val="000000"/>
        </w:rPr>
        <w:t xml:space="preserve"> </w:t>
      </w:r>
      <w:r w:rsidRPr="005B086B">
        <w:rPr>
          <w:rFonts w:ascii="Book Antiqua" w:eastAsia="Palatino-Roman" w:hAnsi="Book Antiqua" w:cs="Times New Roman"/>
          <w:color w:val="000000"/>
        </w:rPr>
        <w:t xml:space="preserve">antiracist </w:t>
      </w:r>
      <w:r w:rsidR="00DC0A97" w:rsidRPr="005B086B">
        <w:rPr>
          <w:rFonts w:ascii="Book Antiqua" w:eastAsia="Palatino-Roman" w:hAnsi="Book Antiqua" w:cs="Times New Roman"/>
          <w:color w:val="000000"/>
        </w:rPr>
        <w:t xml:space="preserve">discourses have not considered intersectional identities but ignored them. This failure of feminism to include race </w:t>
      </w:r>
      <w:r>
        <w:rPr>
          <w:rFonts w:ascii="Book Antiqua" w:eastAsia="Palatino-Roman" w:hAnsi="Book Antiqua" w:cs="Times New Roman"/>
          <w:color w:val="000000"/>
        </w:rPr>
        <w:t xml:space="preserve">in the analysis </w:t>
      </w:r>
      <w:r w:rsidR="00DC0A97" w:rsidRPr="005B086B">
        <w:rPr>
          <w:rFonts w:ascii="Book Antiqua" w:eastAsia="Palatino-Roman" w:hAnsi="Book Antiqua" w:cs="Times New Roman"/>
          <w:color w:val="000000"/>
        </w:rPr>
        <w:t xml:space="preserve">often reinforces the subordination of minority people (Ibid). Similarly, the failure of anti-racism to </w:t>
      </w:r>
      <w:r>
        <w:rPr>
          <w:rFonts w:ascii="Book Antiqua" w:eastAsia="Palatino-Roman" w:hAnsi="Book Antiqua" w:cs="Times New Roman"/>
          <w:color w:val="000000"/>
        </w:rPr>
        <w:t>challenge</w:t>
      </w:r>
      <w:r w:rsidR="00DC0A97" w:rsidRPr="005B086B">
        <w:rPr>
          <w:rFonts w:ascii="Book Antiqua" w:eastAsia="Palatino-Roman" w:hAnsi="Book Antiqua" w:cs="Times New Roman"/>
          <w:color w:val="000000"/>
        </w:rPr>
        <w:t xml:space="preserve"> patriarchy means that antiracist movements' strategies often reinforce the subordination of women (Ibid). </w:t>
      </w:r>
    </w:p>
    <w:p w14:paraId="238776E4" w14:textId="1C1DBAA3" w:rsidR="00DC0A97" w:rsidRPr="005B086B" w:rsidRDefault="00570644" w:rsidP="00DC0A97">
      <w:pPr>
        <w:autoSpaceDE w:val="0"/>
        <w:spacing w:line="360" w:lineRule="auto"/>
        <w:ind w:firstLine="567"/>
        <w:jc w:val="both"/>
        <w:rPr>
          <w:rFonts w:ascii="Book Antiqua" w:hAnsi="Book Antiqua" w:cs="Times New Roman"/>
          <w:color w:val="000000"/>
        </w:rPr>
      </w:pPr>
      <w:r>
        <w:rPr>
          <w:rFonts w:ascii="Book Antiqua" w:eastAsia="AdvOT1dfee77f" w:hAnsi="Book Antiqua" w:cs="Times New Roman"/>
          <w:color w:val="000000"/>
        </w:rPr>
        <w:t>Intersectional analysis</w:t>
      </w:r>
      <w:r w:rsidR="00DC0A97" w:rsidRPr="005B086B">
        <w:rPr>
          <w:rFonts w:ascii="Book Antiqua" w:eastAsia="AdvOT1dfee77f" w:hAnsi="Book Antiqua" w:cs="Times New Roman"/>
          <w:color w:val="000000"/>
        </w:rPr>
        <w:t xml:space="preserve"> usually </w:t>
      </w:r>
      <w:r>
        <w:rPr>
          <w:rFonts w:ascii="Book Antiqua" w:eastAsia="AdvOT1dfee77f" w:hAnsi="Book Antiqua" w:cs="Times New Roman"/>
          <w:color w:val="000000"/>
        </w:rPr>
        <w:t>begins</w:t>
      </w:r>
      <w:r w:rsidR="00DC0A97" w:rsidRPr="005B086B">
        <w:rPr>
          <w:rFonts w:ascii="Book Antiqua" w:eastAsia="AdvOT1dfee77f" w:hAnsi="Book Antiqua" w:cs="Times New Roman"/>
          <w:color w:val="000000"/>
        </w:rPr>
        <w:t xml:space="preserve"> with the lived experiences of people who have been </w:t>
      </w:r>
      <w:r w:rsidRPr="005B086B">
        <w:rPr>
          <w:rFonts w:ascii="Book Antiqua" w:eastAsia="AdvOT1dfee77f" w:hAnsi="Book Antiqua" w:cs="Times New Roman"/>
          <w:color w:val="000000"/>
        </w:rPr>
        <w:t xml:space="preserve">excluded </w:t>
      </w:r>
      <w:r w:rsidR="00DC0A97" w:rsidRPr="005B086B">
        <w:rPr>
          <w:rFonts w:ascii="Book Antiqua" w:eastAsia="AdvOT1dfee77f" w:hAnsi="Book Antiqua" w:cs="Times New Roman"/>
          <w:color w:val="000000"/>
        </w:rPr>
        <w:t xml:space="preserve">and </w:t>
      </w:r>
      <w:r w:rsidRPr="005B086B">
        <w:rPr>
          <w:rFonts w:ascii="Book Antiqua" w:eastAsia="AdvOT1dfee77f" w:hAnsi="Book Antiqua" w:cs="Times New Roman"/>
          <w:color w:val="000000"/>
        </w:rPr>
        <w:t xml:space="preserve">neglected </w:t>
      </w:r>
      <w:r w:rsidR="00DC0A97" w:rsidRPr="005B086B">
        <w:rPr>
          <w:rFonts w:ascii="Book Antiqua" w:eastAsia="AdvOT1dfee77f" w:hAnsi="Book Antiqua" w:cs="Times New Roman"/>
          <w:color w:val="000000"/>
        </w:rPr>
        <w:t xml:space="preserve">(White, 2007). </w:t>
      </w:r>
      <w:r w:rsidR="00DC0A97" w:rsidRPr="005B086B">
        <w:rPr>
          <w:rFonts w:ascii="Book Antiqua" w:eastAsia="Palatino-Roman" w:hAnsi="Book Antiqua" w:cs="Times New Roman"/>
          <w:color w:val="000000"/>
        </w:rPr>
        <w:t xml:space="preserve">The objective </w:t>
      </w:r>
      <w:r>
        <w:rPr>
          <w:rFonts w:ascii="Book Antiqua" w:eastAsia="Palatino-Roman" w:hAnsi="Book Antiqua" w:cs="Times New Roman"/>
          <w:color w:val="000000"/>
        </w:rPr>
        <w:t>is</w:t>
      </w:r>
      <w:r w:rsidR="00DC0A97" w:rsidRPr="005B086B">
        <w:rPr>
          <w:rFonts w:ascii="Book Antiqua" w:eastAsia="Palatino-Roman" w:hAnsi="Book Antiqua" w:cs="Times New Roman"/>
          <w:color w:val="000000"/>
        </w:rPr>
        <w:t xml:space="preserve"> to examine how different categorisations are interwoven (Lykke, 2010</w:t>
      </w:r>
      <w:r w:rsidR="00ED6645" w:rsidRPr="005B086B">
        <w:rPr>
          <w:rFonts w:ascii="Book Antiqua" w:eastAsia="Palatino-Roman" w:hAnsi="Book Antiqua" w:cs="Times New Roman"/>
          <w:color w:val="000000"/>
        </w:rPr>
        <w:t>)</w:t>
      </w:r>
      <w:r w:rsidR="00DC0A97" w:rsidRPr="005B086B">
        <w:rPr>
          <w:rFonts w:ascii="Book Antiqua" w:eastAsia="Palatino-Roman" w:hAnsi="Book Antiqua" w:cs="Times New Roman"/>
          <w:color w:val="000000"/>
        </w:rPr>
        <w:t xml:space="preserve">. Intersectionality </w:t>
      </w:r>
      <w:r>
        <w:rPr>
          <w:rFonts w:ascii="Book Antiqua" w:eastAsia="Palatino-Roman" w:hAnsi="Book Antiqua" w:cs="Times New Roman"/>
          <w:color w:val="000000"/>
        </w:rPr>
        <w:t>dismisses</w:t>
      </w:r>
      <w:r w:rsidR="00DC0A97" w:rsidRPr="005B086B">
        <w:rPr>
          <w:rFonts w:ascii="Book Antiqua" w:eastAsia="Palatino-Roman" w:hAnsi="Book Antiqua" w:cs="Times New Roman"/>
          <w:color w:val="000000"/>
        </w:rPr>
        <w:t xml:space="preserve"> the idea that ident</w:t>
      </w:r>
      <w:r>
        <w:rPr>
          <w:rFonts w:ascii="Book Antiqua" w:eastAsia="Palatino-Roman" w:hAnsi="Book Antiqua" w:cs="Times New Roman"/>
          <w:color w:val="000000"/>
        </w:rPr>
        <w:t>ity categories are separable; it</w:t>
      </w:r>
      <w:r w:rsidR="00DC0A97" w:rsidRPr="005B086B">
        <w:rPr>
          <w:rFonts w:ascii="Book Antiqua" w:eastAsia="Palatino-Roman" w:hAnsi="Book Antiqua" w:cs="Times New Roman"/>
          <w:color w:val="000000"/>
        </w:rPr>
        <w:t xml:space="preserve"> recognises that no social </w:t>
      </w:r>
      <w:r>
        <w:rPr>
          <w:rFonts w:ascii="Book Antiqua" w:eastAsia="Palatino-Roman" w:hAnsi="Book Antiqua" w:cs="Times New Roman"/>
          <w:color w:val="000000"/>
        </w:rPr>
        <w:t xml:space="preserve">group is homogenous and </w:t>
      </w:r>
      <w:r w:rsidR="00DC0A97" w:rsidRPr="005B086B">
        <w:rPr>
          <w:rFonts w:ascii="Book Antiqua" w:eastAsia="Palatino-Roman" w:hAnsi="Book Antiqua" w:cs="Times New Roman"/>
          <w:color w:val="000000"/>
        </w:rPr>
        <w:t xml:space="preserve">race-sex groups are heterogeneous (Simien, 2007). Therefore, it </w:t>
      </w:r>
      <w:r w:rsidR="00A57EC6" w:rsidRPr="005B086B">
        <w:rPr>
          <w:rFonts w:ascii="Book Antiqua" w:eastAsia="Palatino-Roman" w:hAnsi="Book Antiqua" w:cs="Times New Roman"/>
          <w:color w:val="000000"/>
        </w:rPr>
        <w:t xml:space="preserve">highlights </w:t>
      </w:r>
      <w:r w:rsidR="00DC0A97" w:rsidRPr="005B086B">
        <w:rPr>
          <w:rFonts w:ascii="Book Antiqua" w:eastAsia="Palatino-Roman" w:hAnsi="Book Antiqua" w:cs="Times New Roman"/>
          <w:color w:val="000000"/>
        </w:rPr>
        <w:t xml:space="preserve">the simultaneous nature of oppression and </w:t>
      </w:r>
      <w:r w:rsidR="00A57EC6" w:rsidRPr="005B086B">
        <w:rPr>
          <w:rFonts w:ascii="Book Antiqua" w:eastAsia="Palatino-Roman" w:hAnsi="Book Antiqua" w:cs="Times New Roman"/>
          <w:color w:val="000000"/>
        </w:rPr>
        <w:t xml:space="preserve">emphasises </w:t>
      </w:r>
      <w:r w:rsidR="00DC0A97" w:rsidRPr="005B086B">
        <w:rPr>
          <w:rFonts w:ascii="Book Antiqua" w:eastAsia="Palatino-Roman" w:hAnsi="Book Antiqua" w:cs="Times New Roman"/>
          <w:color w:val="000000"/>
        </w:rPr>
        <w:t xml:space="preserve">the </w:t>
      </w:r>
      <w:r w:rsidR="00A57EC6">
        <w:rPr>
          <w:rFonts w:ascii="Book Antiqua" w:eastAsia="Palatino-Roman" w:hAnsi="Book Antiqua" w:cs="Times New Roman"/>
          <w:color w:val="000000"/>
        </w:rPr>
        <w:t>need</w:t>
      </w:r>
      <w:r w:rsidR="00DC0A97" w:rsidRPr="005B086B">
        <w:rPr>
          <w:rFonts w:ascii="Book Antiqua" w:eastAsia="Palatino-Roman" w:hAnsi="Book Antiqua" w:cs="Times New Roman"/>
          <w:color w:val="000000"/>
        </w:rPr>
        <w:t xml:space="preserve"> to move beyond additive models (Ibid</w:t>
      </w:r>
      <w:r w:rsidR="00A57EC6">
        <w:rPr>
          <w:rFonts w:ascii="Book Antiqua" w:eastAsia="Palatino-Roman" w:hAnsi="Book Antiqua" w:cs="Times New Roman"/>
          <w:color w:val="000000"/>
        </w:rPr>
        <w:t>).</w:t>
      </w:r>
      <w:r w:rsidR="00DC0A97" w:rsidRPr="005B086B">
        <w:rPr>
          <w:rFonts w:ascii="Book Antiqua" w:eastAsia="Palatino-Roman" w:hAnsi="Book Antiqua" w:cs="Times New Roman"/>
          <w:color w:val="000000"/>
        </w:rPr>
        <w:t xml:space="preserve"> It is also necessary to note that individuals can experience both disadvantage and privilege at the same time through their combined statuses of </w:t>
      </w:r>
      <w:r w:rsidR="00A57EC6" w:rsidRPr="005B086B">
        <w:rPr>
          <w:rFonts w:ascii="Book Antiqua" w:eastAsia="Palatino-Roman" w:hAnsi="Book Antiqua" w:cs="Times New Roman"/>
          <w:color w:val="000000"/>
        </w:rPr>
        <w:t>class</w:t>
      </w:r>
      <w:r w:rsidR="00A57EC6">
        <w:rPr>
          <w:rFonts w:ascii="Book Antiqua" w:eastAsia="Palatino-Roman" w:hAnsi="Book Antiqua" w:cs="Times New Roman"/>
          <w:color w:val="000000"/>
        </w:rPr>
        <w:t>,</w:t>
      </w:r>
      <w:r w:rsidR="00A57EC6" w:rsidRPr="005B086B">
        <w:rPr>
          <w:rFonts w:ascii="Book Antiqua" w:eastAsia="Palatino-Roman" w:hAnsi="Book Antiqua" w:cs="Times New Roman"/>
          <w:color w:val="000000"/>
        </w:rPr>
        <w:t xml:space="preserve"> gender</w:t>
      </w:r>
      <w:r w:rsidR="00A57EC6">
        <w:rPr>
          <w:rFonts w:ascii="Book Antiqua" w:eastAsia="Palatino-Roman" w:hAnsi="Book Antiqua" w:cs="Times New Roman"/>
          <w:color w:val="000000"/>
        </w:rPr>
        <w:t>,</w:t>
      </w:r>
      <w:r w:rsidR="00A57EC6" w:rsidRPr="005B086B">
        <w:rPr>
          <w:rFonts w:ascii="Book Antiqua" w:eastAsia="Palatino-Roman" w:hAnsi="Book Antiqua" w:cs="Times New Roman"/>
          <w:color w:val="000000"/>
        </w:rPr>
        <w:t xml:space="preserve"> and </w:t>
      </w:r>
      <w:r w:rsidR="00A57EC6">
        <w:rPr>
          <w:rFonts w:ascii="Book Antiqua" w:eastAsia="Palatino-Roman" w:hAnsi="Book Antiqua" w:cs="Times New Roman"/>
          <w:color w:val="000000"/>
        </w:rPr>
        <w:t>race</w:t>
      </w:r>
      <w:r w:rsidR="00DC0A97" w:rsidRPr="005B086B">
        <w:rPr>
          <w:rFonts w:ascii="Book Antiqua" w:eastAsia="Palatino-Roman" w:hAnsi="Book Antiqua" w:cs="Times New Roman"/>
          <w:color w:val="000000"/>
        </w:rPr>
        <w:t xml:space="preserve"> (Ibid). </w:t>
      </w:r>
    </w:p>
    <w:p w14:paraId="1EE8DB67" w14:textId="5A5E04B6" w:rsidR="00DC0A97" w:rsidRPr="005B086B" w:rsidRDefault="00A57EC6" w:rsidP="00DC0A97">
      <w:pPr>
        <w:autoSpaceDE w:val="0"/>
        <w:spacing w:line="360" w:lineRule="auto"/>
        <w:ind w:firstLine="360"/>
        <w:jc w:val="both"/>
        <w:rPr>
          <w:rFonts w:ascii="Book Antiqua" w:hAnsi="Book Antiqua" w:cs="Times New Roman"/>
          <w:color w:val="000000"/>
        </w:rPr>
      </w:pPr>
      <w:r>
        <w:rPr>
          <w:rFonts w:ascii="Book Antiqua" w:eastAsia="Palatino-Roman" w:hAnsi="Book Antiqua" w:cs="Times New Roman"/>
          <w:color w:val="000000"/>
        </w:rPr>
        <w:t>While</w:t>
      </w:r>
      <w:r w:rsidR="00DC0A97" w:rsidRPr="005B086B">
        <w:rPr>
          <w:rFonts w:ascii="Book Antiqua" w:eastAsia="Palatino-Roman" w:hAnsi="Book Antiqua" w:cs="Times New Roman"/>
          <w:color w:val="000000"/>
        </w:rPr>
        <w:t xml:space="preserve"> categories such as race and gender are </w:t>
      </w:r>
      <w:r>
        <w:rPr>
          <w:rFonts w:ascii="Book Antiqua" w:eastAsia="Palatino-Roman" w:hAnsi="Book Antiqua" w:cs="Times New Roman"/>
          <w:color w:val="000000"/>
        </w:rPr>
        <w:t xml:space="preserve">considered </w:t>
      </w:r>
      <w:r w:rsidR="00DC0A97" w:rsidRPr="005B086B">
        <w:rPr>
          <w:rFonts w:ascii="Book Antiqua" w:eastAsia="Palatino-Roman" w:hAnsi="Book Antiqua" w:cs="Times New Roman"/>
          <w:color w:val="000000"/>
        </w:rPr>
        <w:t xml:space="preserve">socially constructed, it does not mean they are not </w:t>
      </w:r>
      <w:r>
        <w:rPr>
          <w:rFonts w:ascii="Book Antiqua" w:eastAsia="Palatino-Roman" w:hAnsi="Book Antiqua" w:cs="Times New Roman"/>
          <w:color w:val="000000"/>
        </w:rPr>
        <w:t>significant</w:t>
      </w:r>
      <w:r w:rsidR="00DC0A97" w:rsidRPr="005B086B">
        <w:rPr>
          <w:rFonts w:ascii="Book Antiqua" w:eastAsia="Palatino-Roman" w:hAnsi="Book Antiqua" w:cs="Times New Roman"/>
          <w:color w:val="000000"/>
        </w:rPr>
        <w:t xml:space="preserve"> (Crensha</w:t>
      </w:r>
      <w:r>
        <w:rPr>
          <w:rFonts w:ascii="Book Antiqua" w:eastAsia="Palatino-Roman" w:hAnsi="Book Antiqua" w:cs="Times New Roman"/>
          <w:color w:val="000000"/>
        </w:rPr>
        <w:t>w, 1995). They have real effects</w:t>
      </w:r>
      <w:r w:rsidR="00DC0A97" w:rsidRPr="005B086B">
        <w:rPr>
          <w:rFonts w:ascii="Book Antiqua" w:eastAsia="Palatino-Roman" w:hAnsi="Book Antiqua" w:cs="Times New Roman"/>
          <w:color w:val="000000"/>
        </w:rPr>
        <w:t xml:space="preserve"> on people. Furthermore, it is important to </w:t>
      </w:r>
      <w:r>
        <w:rPr>
          <w:rFonts w:ascii="Book Antiqua" w:eastAsia="Palatino-Roman" w:hAnsi="Book Antiqua" w:cs="Times New Roman"/>
          <w:color w:val="000000"/>
        </w:rPr>
        <w:t>consider</w:t>
      </w:r>
      <w:r w:rsidR="00DC0A97" w:rsidRPr="005B086B">
        <w:rPr>
          <w:rFonts w:ascii="Book Antiqua" w:eastAsia="Palatino-Roman" w:hAnsi="Book Antiqua" w:cs="Times New Roman"/>
          <w:color w:val="000000"/>
        </w:rPr>
        <w:t xml:space="preserve"> how power </w:t>
      </w:r>
      <w:r>
        <w:rPr>
          <w:rFonts w:ascii="Book Antiqua" w:eastAsia="Palatino-Roman" w:hAnsi="Book Antiqua" w:cs="Times New Roman"/>
          <w:color w:val="000000"/>
        </w:rPr>
        <w:t>is</w:t>
      </w:r>
      <w:r w:rsidR="00DC0A97" w:rsidRPr="005B086B">
        <w:rPr>
          <w:rFonts w:ascii="Book Antiqua" w:eastAsia="Palatino-Roman" w:hAnsi="Book Antiqua" w:cs="Times New Roman"/>
          <w:color w:val="000000"/>
        </w:rPr>
        <w:t xml:space="preserve"> consentrated on some categories and is exercised against others (</w:t>
      </w:r>
      <w:r w:rsidR="00ED6645" w:rsidRPr="005B086B">
        <w:rPr>
          <w:rFonts w:ascii="Book Antiqua" w:eastAsia="Palatino-Roman" w:hAnsi="Book Antiqua" w:cs="Times New Roman"/>
          <w:color w:val="000000"/>
        </w:rPr>
        <w:t>Ibid</w:t>
      </w:r>
      <w:r w:rsidR="00DC0A97" w:rsidRPr="005B086B">
        <w:rPr>
          <w:rFonts w:ascii="Book Antiqua" w:eastAsia="Palatino-Roman" w:hAnsi="Book Antiqua" w:cs="Times New Roman"/>
          <w:color w:val="000000"/>
        </w:rPr>
        <w:t xml:space="preserve">). The metaphor of crossroads, which Crenshaw used, intends to show how anti-discrimination policies and identity politics </w:t>
      </w:r>
      <w:r>
        <w:rPr>
          <w:rFonts w:ascii="Book Antiqua" w:eastAsia="Palatino-Roman" w:hAnsi="Book Antiqua" w:cs="Times New Roman"/>
          <w:color w:val="000000"/>
        </w:rPr>
        <w:t>which take into</w:t>
      </w:r>
      <w:r w:rsidR="00DC0A97" w:rsidRPr="005B086B">
        <w:rPr>
          <w:rFonts w:ascii="Book Antiqua" w:eastAsia="Palatino-Roman" w:hAnsi="Book Antiqua" w:cs="Times New Roman"/>
          <w:color w:val="000000"/>
        </w:rPr>
        <w:t xml:space="preserve"> consider</w:t>
      </w:r>
      <w:r>
        <w:rPr>
          <w:rFonts w:ascii="Book Antiqua" w:eastAsia="Palatino-Roman" w:hAnsi="Book Antiqua" w:cs="Times New Roman"/>
          <w:color w:val="000000"/>
        </w:rPr>
        <w:t>ation</w:t>
      </w:r>
      <w:r w:rsidR="00DC0A97" w:rsidRPr="005B086B">
        <w:rPr>
          <w:rFonts w:ascii="Book Antiqua" w:eastAsia="Palatino-Roman" w:hAnsi="Book Antiqua" w:cs="Times New Roman"/>
          <w:color w:val="000000"/>
        </w:rPr>
        <w:t xml:space="preserve"> eith</w:t>
      </w:r>
      <w:r>
        <w:rPr>
          <w:rFonts w:ascii="Book Antiqua" w:eastAsia="Palatino-Roman" w:hAnsi="Book Antiqua" w:cs="Times New Roman"/>
          <w:color w:val="000000"/>
        </w:rPr>
        <w:t>er race/racism or gender/sexism</w:t>
      </w:r>
      <w:r w:rsidR="00DC0A97" w:rsidRPr="005B086B">
        <w:rPr>
          <w:rFonts w:ascii="Book Antiqua" w:eastAsia="Palatino-Roman" w:hAnsi="Book Antiqua" w:cs="Times New Roman"/>
          <w:color w:val="000000"/>
        </w:rPr>
        <w:t xml:space="preserve"> but not both concurrently, missconstrue </w:t>
      </w:r>
      <w:r>
        <w:rPr>
          <w:rFonts w:ascii="Book Antiqua" w:eastAsia="Palatino-Roman" w:hAnsi="Book Antiqua" w:cs="Times New Roman"/>
          <w:color w:val="000000"/>
        </w:rPr>
        <w:t xml:space="preserve">the position of minority women </w:t>
      </w:r>
      <w:r w:rsidR="00DC0A97" w:rsidRPr="005B086B">
        <w:rPr>
          <w:rFonts w:ascii="Book Antiqua" w:eastAsia="Palatino-Roman" w:hAnsi="Book Antiqua" w:cs="Times New Roman"/>
          <w:color w:val="000000"/>
        </w:rPr>
        <w:t xml:space="preserve">(Lykke, 2010). </w:t>
      </w:r>
    </w:p>
    <w:p w14:paraId="3AF5B70A" w14:textId="307BE0E5" w:rsidR="00A57EC6" w:rsidRPr="00A57EC6" w:rsidRDefault="00DC0A97" w:rsidP="00A57EC6">
      <w:pPr>
        <w:autoSpaceDE w:val="0"/>
        <w:spacing w:line="360" w:lineRule="auto"/>
        <w:ind w:firstLine="360"/>
        <w:jc w:val="both"/>
        <w:rPr>
          <w:rFonts w:ascii="Book Antiqua" w:eastAsia="AdvOT1dfee77f" w:hAnsi="Book Antiqua" w:cs="Times New Roman"/>
          <w:color w:val="000000"/>
        </w:rPr>
      </w:pPr>
      <w:r w:rsidRPr="005B086B">
        <w:rPr>
          <w:rFonts w:ascii="Book Antiqua" w:eastAsia="AdvOT1dfee77f" w:hAnsi="Book Antiqua" w:cs="Times New Roman"/>
          <w:color w:val="000000"/>
        </w:rPr>
        <w:t>I</w:t>
      </w:r>
      <w:r w:rsidRPr="005B086B">
        <w:rPr>
          <w:rFonts w:ascii="Book Antiqua" w:eastAsia="Palatino-Roman" w:hAnsi="Book Antiqua" w:cs="Times New Roman"/>
          <w:color w:val="000000"/>
        </w:rPr>
        <w:t xml:space="preserve">t has been </w:t>
      </w:r>
      <w:r w:rsidR="00A57EC6">
        <w:rPr>
          <w:rFonts w:ascii="Book Antiqua" w:eastAsia="Palatino-Roman" w:hAnsi="Book Antiqua" w:cs="Times New Roman"/>
          <w:color w:val="000000"/>
        </w:rPr>
        <w:t>argued</w:t>
      </w:r>
      <w:r w:rsidRPr="005B086B">
        <w:rPr>
          <w:rFonts w:ascii="Book Antiqua" w:eastAsia="Palatino-Roman" w:hAnsi="Book Antiqua" w:cs="Times New Roman"/>
          <w:color w:val="000000"/>
        </w:rPr>
        <w:t xml:space="preserve"> that </w:t>
      </w:r>
      <w:r w:rsidR="00A57EC6">
        <w:rPr>
          <w:rFonts w:ascii="Book Antiqua" w:eastAsia="Palatino-Roman" w:hAnsi="Book Antiqua" w:cs="Times New Roman"/>
          <w:color w:val="000000"/>
        </w:rPr>
        <w:t xml:space="preserve">one of </w:t>
      </w:r>
      <w:r w:rsidRPr="005B086B">
        <w:rPr>
          <w:rFonts w:ascii="Book Antiqua" w:eastAsia="Palatino-Roman" w:hAnsi="Book Antiqua" w:cs="Times New Roman"/>
          <w:color w:val="000000"/>
        </w:rPr>
        <w:t>the weakness</w:t>
      </w:r>
      <w:r w:rsidR="00A57EC6">
        <w:rPr>
          <w:rFonts w:ascii="Book Antiqua" w:eastAsia="Palatino-Roman" w:hAnsi="Book Antiqua" w:cs="Times New Roman"/>
          <w:color w:val="000000"/>
        </w:rPr>
        <w:t>es</w:t>
      </w:r>
      <w:r w:rsidRPr="005B086B">
        <w:rPr>
          <w:rFonts w:ascii="Book Antiqua" w:eastAsia="Palatino-Roman" w:hAnsi="Book Antiqua" w:cs="Times New Roman"/>
          <w:color w:val="000000"/>
        </w:rPr>
        <w:t xml:space="preserve"> of intersectionality is the endless number of differences that are s</w:t>
      </w:r>
      <w:r w:rsidR="00A57EC6">
        <w:rPr>
          <w:rFonts w:ascii="Book Antiqua" w:eastAsia="Palatino-Roman" w:hAnsi="Book Antiqua" w:cs="Times New Roman"/>
          <w:color w:val="000000"/>
        </w:rPr>
        <w:t>ignificant at any given point while</w:t>
      </w:r>
      <w:r w:rsidRPr="005B086B">
        <w:rPr>
          <w:rFonts w:ascii="Book Antiqua" w:eastAsia="Palatino-Roman" w:hAnsi="Book Antiqua" w:cs="Times New Roman"/>
          <w:color w:val="000000"/>
        </w:rPr>
        <w:t xml:space="preserve"> it is impossible to take them all </w:t>
      </w:r>
      <w:r w:rsidRPr="005B086B">
        <w:rPr>
          <w:rFonts w:ascii="Book Antiqua" w:eastAsia="Palatino-Roman" w:hAnsi="Book Antiqua" w:cs="Times New Roman"/>
          <w:color w:val="000000"/>
        </w:rPr>
        <w:lastRenderedPageBreak/>
        <w:t>into account at once (Ludvig 2006). Thus, intersectionality starts to get blurred with questions on who defines which differences are given importance, and when and why this happens (</w:t>
      </w:r>
      <w:r w:rsidR="00ED6645" w:rsidRPr="005B086B">
        <w:rPr>
          <w:rFonts w:ascii="Book Antiqua" w:eastAsia="Palatino-Roman" w:hAnsi="Book Antiqua" w:cs="Times New Roman"/>
          <w:color w:val="000000"/>
        </w:rPr>
        <w:t>Ibid</w:t>
      </w:r>
      <w:r w:rsidRPr="005B086B">
        <w:rPr>
          <w:rFonts w:ascii="Book Antiqua" w:eastAsia="Palatino-Roman" w:hAnsi="Book Antiqua" w:cs="Times New Roman"/>
          <w:color w:val="000000"/>
        </w:rPr>
        <w:t>).  Furthermore, it has been argued that while there has been an attempt to stay away from additive approaches and move to an understanding of intersectionality, the methodologies used sometimes</w:t>
      </w:r>
      <w:r w:rsidR="00A57EC6">
        <w:rPr>
          <w:rFonts w:ascii="Book Antiqua" w:eastAsia="Palatino-Roman" w:hAnsi="Book Antiqua" w:cs="Times New Roman"/>
          <w:color w:val="000000"/>
        </w:rPr>
        <w:t xml:space="preserve"> result in an additive approach </w:t>
      </w:r>
      <w:r w:rsidRPr="005B086B">
        <w:rPr>
          <w:rFonts w:ascii="Book Antiqua" w:eastAsia="AdvOT1dfee77f" w:hAnsi="Book Antiqua" w:cs="Times New Roman"/>
          <w:color w:val="000000"/>
        </w:rPr>
        <w:t xml:space="preserve">(Jordan-Zachery 2007). </w:t>
      </w:r>
      <w:r w:rsidR="00A57EC6">
        <w:rPr>
          <w:rFonts w:ascii="Book Antiqua" w:hAnsi="Book Antiqua" w:cs="TimesNewRomanPSMT"/>
          <w:lang w:val="en-GB"/>
        </w:rPr>
        <w:t>In addition, i</w:t>
      </w:r>
      <w:r w:rsidR="00A57EC6" w:rsidRPr="005B086B">
        <w:rPr>
          <w:rFonts w:ascii="Book Antiqua" w:hAnsi="Book Antiqua" w:cs="TimesNewRomanPSMT"/>
          <w:lang w:val="en-GB"/>
        </w:rPr>
        <w:t>ntersectional theory has been accused of focusing on gender and race</w:t>
      </w:r>
      <w:r w:rsidR="00A57EC6">
        <w:rPr>
          <w:rFonts w:ascii="Book Antiqua" w:hAnsi="Book Antiqua" w:cs="TimesNewRomanPSMT"/>
          <w:lang w:val="en-GB"/>
        </w:rPr>
        <w:t xml:space="preserve"> paying less attention to other categories</w:t>
      </w:r>
      <w:r w:rsidR="00A57EC6" w:rsidRPr="005B086B">
        <w:rPr>
          <w:rFonts w:ascii="Book Antiqua" w:hAnsi="Book Antiqua" w:cs="TimesNewRomanPSMT"/>
          <w:lang w:val="en-GB"/>
        </w:rPr>
        <w:t xml:space="preserve"> (Meyer, 2012).</w:t>
      </w:r>
      <w:r w:rsidR="00A57EC6" w:rsidRPr="005B086B">
        <w:rPr>
          <w:rFonts w:ascii="Book Antiqua" w:hAnsi="Book Antiqua"/>
          <w:lang w:val="en-US"/>
        </w:rPr>
        <w:t xml:space="preserve"> </w:t>
      </w:r>
    </w:p>
    <w:p w14:paraId="41CC1230" w14:textId="0302307E" w:rsidR="00A57EC6" w:rsidRPr="00A57EC6" w:rsidRDefault="00A57EC6" w:rsidP="00A57EC6">
      <w:pPr>
        <w:autoSpaceDE w:val="0"/>
        <w:spacing w:line="360" w:lineRule="auto"/>
        <w:ind w:firstLine="360"/>
        <w:jc w:val="both"/>
        <w:rPr>
          <w:rFonts w:ascii="Book Antiqua" w:hAnsi="Book Antiqua" w:cs="Times New Roman"/>
          <w:color w:val="000000"/>
        </w:rPr>
      </w:pPr>
      <w:r w:rsidRPr="005B086B">
        <w:rPr>
          <w:rFonts w:ascii="Book Antiqua" w:hAnsi="Book Antiqua"/>
          <w:lang w:val="en-US"/>
        </w:rPr>
        <w:t xml:space="preserve"> </w:t>
      </w:r>
      <w:r w:rsidRPr="005B086B">
        <w:rPr>
          <w:rFonts w:ascii="Book Antiqua" w:eastAsia="AdvOT1dfee77f" w:hAnsi="Book Antiqua" w:cs="Times New Roman"/>
          <w:color w:val="000000"/>
        </w:rPr>
        <w:t xml:space="preserve">Intersectionality is particularly relevant theoretical framework when examining </w:t>
      </w:r>
      <w:r>
        <w:rPr>
          <w:rFonts w:ascii="Book Antiqua" w:eastAsia="AdvOT1dfee77f" w:hAnsi="Book Antiqua" w:cs="Times New Roman"/>
          <w:color w:val="000000"/>
        </w:rPr>
        <w:t>VoTs’</w:t>
      </w:r>
      <w:r w:rsidRPr="005B086B">
        <w:rPr>
          <w:rFonts w:ascii="Book Antiqua" w:eastAsia="AdvOT1dfee77f" w:hAnsi="Book Antiqua" w:cs="Times New Roman"/>
          <w:color w:val="000000"/>
        </w:rPr>
        <w:t xml:space="preserve"> experiences of exploitation. Once people are trafficked abroad and particularly if the destination is outside the region </w:t>
      </w:r>
      <w:r>
        <w:rPr>
          <w:rFonts w:ascii="Book Antiqua" w:eastAsia="AdvOT1dfee77f" w:hAnsi="Book Antiqua" w:cs="Times New Roman"/>
          <w:color w:val="000000"/>
        </w:rPr>
        <w:t xml:space="preserve">or origing </w:t>
      </w:r>
      <w:r w:rsidRPr="005B086B">
        <w:rPr>
          <w:rFonts w:ascii="Book Antiqua" w:eastAsia="AdvOT1dfee77f" w:hAnsi="Book Antiqua" w:cs="Times New Roman"/>
          <w:color w:val="000000"/>
        </w:rPr>
        <w:t>and has a different culture and the people are of a different race, the intersect</w:t>
      </w:r>
      <w:r>
        <w:rPr>
          <w:rFonts w:ascii="Book Antiqua" w:eastAsia="AdvOT1dfee77f" w:hAnsi="Book Antiqua" w:cs="Times New Roman"/>
          <w:color w:val="000000"/>
        </w:rPr>
        <w:t>ion of gender and race becames releva</w:t>
      </w:r>
      <w:r w:rsidRPr="005B086B">
        <w:rPr>
          <w:rFonts w:ascii="Book Antiqua" w:eastAsia="AdvOT1dfee77f" w:hAnsi="Book Antiqua" w:cs="Times New Roman"/>
          <w:color w:val="000000"/>
        </w:rPr>
        <w:t xml:space="preserve">nt. Therefore, intersectionality is utilised in this study to examine the intersectional experience of exploitation abroad. In addition, one </w:t>
      </w:r>
      <w:r>
        <w:rPr>
          <w:rFonts w:ascii="Book Antiqua" w:eastAsia="AdvOT1dfee77f" w:hAnsi="Book Antiqua" w:cs="Times New Roman"/>
          <w:color w:val="000000"/>
        </w:rPr>
        <w:t>can</w:t>
      </w:r>
      <w:r w:rsidRPr="005B086B">
        <w:rPr>
          <w:rFonts w:ascii="Book Antiqua" w:eastAsia="AdvOT1dfee77f" w:hAnsi="Book Antiqua" w:cs="Times New Roman"/>
          <w:color w:val="000000"/>
        </w:rPr>
        <w:t xml:space="preserve"> examine the intersection of gender and class. Class is a way to classify people according to their economic circumstances (Western, 2010). It is often divided into lower, middle and upper classes, and jobs are indentified to belong to one of these classes (Ibid). One needs to note, however, that jobs relating to the middle and upper classes often require a higher level of education and so class is not only about an income level on a particular year but also the education obtained. Pierre Bordeau also links culture to class and argues that different classes have different cultures, cultural habbits and values (Ibid). </w:t>
      </w:r>
    </w:p>
    <w:p w14:paraId="79D4C6B3" w14:textId="3F968E83" w:rsidR="00346B14" w:rsidRPr="005B086B" w:rsidRDefault="00DC0A97" w:rsidP="00B06578">
      <w:pPr>
        <w:pStyle w:val="Heading3"/>
        <w:spacing w:line="360" w:lineRule="auto"/>
        <w:jc w:val="both"/>
        <w:rPr>
          <w:rFonts w:ascii="Book Antiqua" w:hAnsi="Book Antiqua"/>
          <w:lang w:val="en-US"/>
        </w:rPr>
      </w:pPr>
      <w:bookmarkStart w:id="10" w:name="_Toc420497465"/>
      <w:r w:rsidRPr="005B086B">
        <w:rPr>
          <w:rFonts w:ascii="Book Antiqua" w:hAnsi="Book Antiqua"/>
          <w:lang w:val="en-US"/>
        </w:rPr>
        <w:t>2.2.3</w:t>
      </w:r>
      <w:r w:rsidR="00346B14" w:rsidRPr="005B086B">
        <w:rPr>
          <w:rFonts w:ascii="Book Antiqua" w:hAnsi="Book Antiqua"/>
          <w:lang w:val="en-US"/>
        </w:rPr>
        <w:t>. Gender roles and structure in Kenya</w:t>
      </w:r>
      <w:bookmarkEnd w:id="10"/>
    </w:p>
    <w:p w14:paraId="72D7A8F3" w14:textId="3E5FD00F" w:rsidR="00346B14" w:rsidRPr="005B086B" w:rsidRDefault="00346B14" w:rsidP="00B06578">
      <w:pPr>
        <w:spacing w:line="360" w:lineRule="auto"/>
        <w:ind w:firstLine="360"/>
        <w:jc w:val="both"/>
        <w:rPr>
          <w:rFonts w:ascii="Book Antiqua" w:hAnsi="Book Antiqua"/>
          <w:lang w:val="en-US"/>
        </w:rPr>
      </w:pPr>
      <w:r w:rsidRPr="005B086B">
        <w:rPr>
          <w:rFonts w:ascii="Book Antiqua" w:hAnsi="Book Antiqua"/>
          <w:lang w:val="en-US"/>
        </w:rPr>
        <w:t>Kenya as a society is patriarchal (Wangila, 2007). For example, men own most property, and in many communities women and children are considered the property of men (</w:t>
      </w:r>
      <w:r w:rsidR="00ED6645" w:rsidRPr="005B086B">
        <w:rPr>
          <w:rFonts w:ascii="Book Antiqua" w:hAnsi="Book Antiqua"/>
          <w:lang w:val="en-US"/>
        </w:rPr>
        <w:t>Ibid</w:t>
      </w:r>
      <w:r w:rsidRPr="005B086B">
        <w:rPr>
          <w:rFonts w:ascii="Book Antiqua" w:hAnsi="Book Antiqua"/>
          <w:lang w:val="en-US"/>
        </w:rPr>
        <w:t>). However</w:t>
      </w:r>
      <w:r w:rsidR="00733A1B">
        <w:rPr>
          <w:rFonts w:ascii="Book Antiqua" w:hAnsi="Book Antiqua"/>
          <w:lang w:val="en-US"/>
        </w:rPr>
        <w:t>, gender is not the only organis</w:t>
      </w:r>
      <w:r w:rsidRPr="005B086B">
        <w:rPr>
          <w:rFonts w:ascii="Book Antiqua" w:hAnsi="Book Antiqua"/>
          <w:lang w:val="en-US"/>
        </w:rPr>
        <w:t>ing category in creating the hierarchy in Kenyan society; age and social status are also factors (</w:t>
      </w:r>
      <w:r w:rsidR="00ED6645" w:rsidRPr="005B086B">
        <w:rPr>
          <w:rFonts w:ascii="Book Antiqua" w:hAnsi="Book Antiqua"/>
          <w:lang w:val="en-US"/>
        </w:rPr>
        <w:t>Ibid</w:t>
      </w:r>
      <w:r w:rsidRPr="005B086B">
        <w:rPr>
          <w:rFonts w:ascii="Book Antiqua" w:hAnsi="Book Antiqua"/>
          <w:lang w:val="en-US"/>
        </w:rPr>
        <w:t xml:space="preserve">). Thus, one cannot assume all Kenyan women </w:t>
      </w:r>
      <w:r w:rsidR="00733A1B">
        <w:rPr>
          <w:rFonts w:ascii="Book Antiqua" w:hAnsi="Book Antiqua"/>
          <w:lang w:val="en-US"/>
        </w:rPr>
        <w:t>to be</w:t>
      </w:r>
      <w:r w:rsidRPr="005B086B">
        <w:rPr>
          <w:rFonts w:ascii="Book Antiqua" w:hAnsi="Book Antiqua"/>
          <w:lang w:val="en-US"/>
        </w:rPr>
        <w:t xml:space="preserve"> subjugated in relation to men (</w:t>
      </w:r>
      <w:r w:rsidR="00ED6645" w:rsidRPr="005B086B">
        <w:rPr>
          <w:rFonts w:ascii="Book Antiqua" w:hAnsi="Book Antiqua"/>
          <w:lang w:val="en-US"/>
        </w:rPr>
        <w:t>Ibid</w:t>
      </w:r>
      <w:r w:rsidRPr="005B086B">
        <w:rPr>
          <w:rFonts w:ascii="Book Antiqua" w:hAnsi="Book Antiqua"/>
          <w:lang w:val="en-US"/>
        </w:rPr>
        <w:t xml:space="preserve">). For example, in an urban setting, middle-class women can have a higher status than lower class men in many respects.  </w:t>
      </w:r>
    </w:p>
    <w:p w14:paraId="56797015" w14:textId="783065E3" w:rsidR="00346B14" w:rsidRPr="005B086B" w:rsidRDefault="00346B14" w:rsidP="00B06578">
      <w:pPr>
        <w:spacing w:line="360" w:lineRule="auto"/>
        <w:ind w:firstLine="360"/>
        <w:jc w:val="both"/>
        <w:rPr>
          <w:rFonts w:ascii="Book Antiqua" w:hAnsi="Book Antiqua"/>
          <w:lang w:val="en-US"/>
        </w:rPr>
      </w:pPr>
      <w:r w:rsidRPr="005B086B">
        <w:rPr>
          <w:rFonts w:ascii="Book Antiqua" w:hAnsi="Book Antiqua"/>
          <w:lang w:val="en-US"/>
        </w:rPr>
        <w:t>While Kenya is a diverse country and different tribes have different customs, traditions</w:t>
      </w:r>
      <w:r w:rsidR="00733A1B">
        <w:rPr>
          <w:rFonts w:ascii="Book Antiqua" w:hAnsi="Book Antiqua"/>
          <w:lang w:val="en-US"/>
        </w:rPr>
        <w:t>,</w:t>
      </w:r>
      <w:r w:rsidRPr="005B086B">
        <w:rPr>
          <w:rFonts w:ascii="Book Antiqua" w:hAnsi="Book Antiqua"/>
          <w:lang w:val="en-US"/>
        </w:rPr>
        <w:t xml:space="preserve"> and structures, due to the mixing o</w:t>
      </w:r>
      <w:r w:rsidR="00733A1B">
        <w:rPr>
          <w:rFonts w:ascii="Book Antiqua" w:hAnsi="Book Antiqua"/>
          <w:lang w:val="en-US"/>
        </w:rPr>
        <w:t>f people as a result of modernisation and urbanis</w:t>
      </w:r>
      <w:r w:rsidRPr="005B086B">
        <w:rPr>
          <w:rFonts w:ascii="Book Antiqua" w:hAnsi="Book Antiqua"/>
          <w:lang w:val="en-US"/>
        </w:rPr>
        <w:t xml:space="preserve">ation and the creation of the Kenyan state with its laws, policies and structures, there are gender roles and structures that apply to the nation as a whole. Throughout African history, women have </w:t>
      </w:r>
      <w:r w:rsidR="00733A1B">
        <w:rPr>
          <w:rFonts w:ascii="Book Antiqua" w:hAnsi="Book Antiqua"/>
          <w:lang w:val="en-US"/>
        </w:rPr>
        <w:t xml:space="preserve">been </w:t>
      </w:r>
      <w:r w:rsidRPr="005B086B">
        <w:rPr>
          <w:rFonts w:ascii="Book Antiqua" w:hAnsi="Book Antiqua"/>
          <w:lang w:val="en-US"/>
        </w:rPr>
        <w:t xml:space="preserve">in control of domestic work and agriculture (Falola and Amponsah, 2012). Women’s domestic responsibilities tied them to the home and prevented them from </w:t>
      </w:r>
      <w:r w:rsidRPr="005B086B">
        <w:rPr>
          <w:rFonts w:ascii="Book Antiqua" w:hAnsi="Book Antiqua"/>
          <w:lang w:val="en-US"/>
        </w:rPr>
        <w:lastRenderedPageBreak/>
        <w:t>engaging in active public roles and working in the public sphere, with the exception of a few powerful women who had ritual and political responsibilities in the society (</w:t>
      </w:r>
      <w:r w:rsidR="00ED6645" w:rsidRPr="005B086B">
        <w:rPr>
          <w:rFonts w:ascii="Book Antiqua" w:hAnsi="Book Antiqua"/>
          <w:lang w:val="en-US"/>
        </w:rPr>
        <w:t>Ibid</w:t>
      </w:r>
      <w:r w:rsidRPr="005B086B">
        <w:rPr>
          <w:rFonts w:ascii="Book Antiqua" w:hAnsi="Book Antiqua"/>
          <w:lang w:val="en-US"/>
        </w:rPr>
        <w:t xml:space="preserve">).  Colonialism and how it disrupted the economic system in African societies (Falola and Amponsah, 2012; Presley, 1992 qtd in Wekesa, 2013) made it necessary for many women to work outside the home so that they could help provide for their families (Falola and Amponsah, 2012), although at the same time this process of restructuring enhanced male domination (Presley, 1992 qtd in Wekesa, 2013). </w:t>
      </w:r>
    </w:p>
    <w:p w14:paraId="0BCDAE93" w14:textId="377531A0" w:rsidR="00346B14" w:rsidRPr="005B086B" w:rsidRDefault="00346B14" w:rsidP="00B06578">
      <w:pPr>
        <w:spacing w:line="360" w:lineRule="auto"/>
        <w:ind w:firstLine="360"/>
        <w:jc w:val="both"/>
        <w:rPr>
          <w:rFonts w:ascii="Book Antiqua" w:hAnsi="Book Antiqua"/>
          <w:lang w:val="en-US"/>
        </w:rPr>
      </w:pPr>
      <w:r w:rsidRPr="005B086B">
        <w:rPr>
          <w:rFonts w:ascii="Book Antiqua" w:hAnsi="Book Antiqua"/>
          <w:lang w:val="en-US"/>
        </w:rPr>
        <w:t>The colonial ideologies structured gender relations (Wekesa, 2013). However, while women started to work outside the home, the colonial rule re</w:t>
      </w:r>
      <w:r w:rsidR="00733A1B">
        <w:rPr>
          <w:rFonts w:ascii="Book Antiqua" w:hAnsi="Book Antiqua"/>
          <w:lang w:val="en-US"/>
        </w:rPr>
        <w:t>-emphasis</w:t>
      </w:r>
      <w:r w:rsidRPr="005B086B">
        <w:rPr>
          <w:rFonts w:ascii="Book Antiqua" w:hAnsi="Book Antiqua"/>
          <w:lang w:val="en-US"/>
        </w:rPr>
        <w:t>ed gendered work; this made it more difficult for women to transform from their domestic roles to public roles (Falola and Amponsah, 2012). Researchers have debated whether the colonial restricting of economies affected women’s socioeconomic activities positively or negatively (</w:t>
      </w:r>
      <w:r w:rsidR="00ED6645" w:rsidRPr="005B086B">
        <w:rPr>
          <w:rFonts w:ascii="Book Antiqua" w:hAnsi="Book Antiqua"/>
          <w:lang w:val="en-US"/>
        </w:rPr>
        <w:t>Ibid</w:t>
      </w:r>
      <w:r w:rsidRPr="005B086B">
        <w:rPr>
          <w:rFonts w:ascii="Book Antiqua" w:hAnsi="Book Antiqua"/>
          <w:lang w:val="en-US"/>
        </w:rPr>
        <w:t>). While some argue that the effects of colonial capitalist exploitation and their ideologies about proper gender roles deteriorated women’s socio-economic independence in Africa, others have suggested that it freed women from the patriarchal power men had over wo</w:t>
      </w:r>
      <w:r w:rsidR="00733A1B">
        <w:rPr>
          <w:rFonts w:ascii="Book Antiqua" w:hAnsi="Book Antiqua"/>
          <w:lang w:val="en-US"/>
        </w:rPr>
        <w:t>men; it allowed women access to</w:t>
      </w:r>
      <w:r w:rsidRPr="005B086B">
        <w:rPr>
          <w:rFonts w:ascii="Book Antiqua" w:hAnsi="Book Antiqua"/>
          <w:lang w:val="en-US"/>
        </w:rPr>
        <w:t xml:space="preserve"> education, economic independence, and divorce (</w:t>
      </w:r>
      <w:r w:rsidR="00ED6645" w:rsidRPr="005B086B">
        <w:rPr>
          <w:rFonts w:ascii="Book Antiqua" w:hAnsi="Book Antiqua"/>
          <w:lang w:val="en-US"/>
        </w:rPr>
        <w:t>Ibid</w:t>
      </w:r>
      <w:r w:rsidRPr="005B086B">
        <w:rPr>
          <w:rFonts w:ascii="Book Antiqua" w:hAnsi="Book Antiqua"/>
          <w:lang w:val="en-US"/>
        </w:rPr>
        <w:t xml:space="preserve">). Falola and Amponsah (2012) point out that African women have not been victims in all situations, whether influenced by patriarchal institutions or colonial rulers. For example, Kenyan women have publicly objected to the traditional women’s roles and the strenuous physical labour imposed on them (Falola and Amponsah, 2012).                      </w:t>
      </w:r>
    </w:p>
    <w:p w14:paraId="6CAEE1D1" w14:textId="2A578CA5" w:rsidR="00346B14" w:rsidRPr="005B086B" w:rsidRDefault="00346B14" w:rsidP="00B06578">
      <w:pPr>
        <w:spacing w:line="360" w:lineRule="auto"/>
        <w:ind w:firstLine="360"/>
        <w:jc w:val="both"/>
        <w:rPr>
          <w:rFonts w:ascii="Book Antiqua" w:hAnsi="Book Antiqua"/>
          <w:lang w:val="en-US"/>
        </w:rPr>
      </w:pPr>
      <w:r w:rsidRPr="005B086B">
        <w:rPr>
          <w:rFonts w:ascii="Book Antiqua" w:hAnsi="Book Antiqua"/>
          <w:lang w:val="en-US"/>
        </w:rPr>
        <w:t>In Kenya, like in many African countries, women’s exclusion from decision-making processes has historically shaped and perpetuated gender inequities (Wekesa, 2013).  Furthermore, the majority of colonial policies and practices further discriminated against women (</w:t>
      </w:r>
      <w:r w:rsidR="00ED6645" w:rsidRPr="005B086B">
        <w:rPr>
          <w:rFonts w:ascii="Book Antiqua" w:hAnsi="Book Antiqua"/>
          <w:lang w:val="en-US"/>
        </w:rPr>
        <w:t>Ibid</w:t>
      </w:r>
      <w:r w:rsidRPr="005B086B">
        <w:rPr>
          <w:rFonts w:ascii="Book Antiqua" w:hAnsi="Book Antiqua"/>
          <w:lang w:val="en-US"/>
        </w:rPr>
        <w:t xml:space="preserve">). Gender inequalities that exist today in Kenya </w:t>
      </w:r>
      <w:r w:rsidR="00733A1B">
        <w:rPr>
          <w:rFonts w:ascii="Book Antiqua" w:hAnsi="Book Antiqua"/>
          <w:lang w:val="en-US"/>
        </w:rPr>
        <w:t>are</w:t>
      </w:r>
      <w:r w:rsidRPr="005B086B">
        <w:rPr>
          <w:rFonts w:ascii="Book Antiqua" w:hAnsi="Book Antiqua"/>
          <w:lang w:val="en-US"/>
        </w:rPr>
        <w:t xml:space="preserve"> rooted in economic</w:t>
      </w:r>
      <w:r w:rsidR="00733A1B">
        <w:rPr>
          <w:rFonts w:ascii="Book Antiqua" w:hAnsi="Book Antiqua"/>
          <w:lang w:val="en-US"/>
        </w:rPr>
        <w:t>,</w:t>
      </w:r>
      <w:r w:rsidRPr="005B086B">
        <w:rPr>
          <w:rFonts w:ascii="Book Antiqua" w:hAnsi="Book Antiqua"/>
          <w:lang w:val="en-US"/>
        </w:rPr>
        <w:t xml:space="preserve"> patriarchal, political, and socio-cultural ideologies and structures (</w:t>
      </w:r>
      <w:r w:rsidR="00ED6645" w:rsidRPr="005B086B">
        <w:rPr>
          <w:rFonts w:ascii="Book Antiqua" w:hAnsi="Book Antiqua"/>
          <w:lang w:val="en-US"/>
        </w:rPr>
        <w:t>Ibid</w:t>
      </w:r>
      <w:r w:rsidRPr="005B086B">
        <w:rPr>
          <w:rFonts w:ascii="Book Antiqua" w:hAnsi="Book Antiqua"/>
          <w:lang w:val="en-US"/>
        </w:rPr>
        <w:t xml:space="preserve">).  Femaleness in most Kenyan communities is associated with caretaking, modesty, obedience, dependence and reproduction (Wangila, 2007). On the </w:t>
      </w:r>
      <w:r w:rsidR="00733A1B">
        <w:rPr>
          <w:rFonts w:ascii="Book Antiqua" w:hAnsi="Book Antiqua"/>
          <w:lang w:val="en-US"/>
        </w:rPr>
        <w:t>contrary</w:t>
      </w:r>
      <w:r w:rsidRPr="005B086B">
        <w:rPr>
          <w:rFonts w:ascii="Book Antiqua" w:hAnsi="Book Antiqua"/>
          <w:lang w:val="en-US"/>
        </w:rPr>
        <w:t>, maleness is associated with leadership, strength, authority</w:t>
      </w:r>
      <w:r w:rsidR="00733A1B">
        <w:rPr>
          <w:rFonts w:ascii="Book Antiqua" w:hAnsi="Book Antiqua"/>
          <w:lang w:val="en-US"/>
        </w:rPr>
        <w:t>,</w:t>
      </w:r>
      <w:r w:rsidRPr="005B086B">
        <w:rPr>
          <w:rFonts w:ascii="Book Antiqua" w:hAnsi="Book Antiqua"/>
          <w:lang w:val="en-US"/>
        </w:rPr>
        <w:t xml:space="preserve"> and the ability to bear physical pain (</w:t>
      </w:r>
      <w:r w:rsidR="00ED6645" w:rsidRPr="005B086B">
        <w:rPr>
          <w:rFonts w:ascii="Book Antiqua" w:hAnsi="Book Antiqua"/>
          <w:lang w:val="en-US"/>
        </w:rPr>
        <w:t>Ibid</w:t>
      </w:r>
      <w:r w:rsidRPr="005B086B">
        <w:rPr>
          <w:rFonts w:ascii="Book Antiqua" w:hAnsi="Book Antiqua"/>
          <w:lang w:val="en-US"/>
        </w:rPr>
        <w:t xml:space="preserve">). </w:t>
      </w:r>
    </w:p>
    <w:p w14:paraId="622D750A" w14:textId="38A8A47E" w:rsidR="00733A1B" w:rsidRDefault="00346B14" w:rsidP="00733A1B">
      <w:pPr>
        <w:spacing w:line="360" w:lineRule="auto"/>
        <w:ind w:firstLine="360"/>
        <w:jc w:val="both"/>
        <w:rPr>
          <w:rFonts w:ascii="Book Antiqua" w:hAnsi="Book Antiqua"/>
          <w:lang w:val="en-US"/>
        </w:rPr>
      </w:pPr>
      <w:r w:rsidRPr="005B086B">
        <w:rPr>
          <w:rFonts w:ascii="Book Antiqua" w:hAnsi="Book Antiqua"/>
          <w:lang w:val="en-US"/>
        </w:rPr>
        <w:t>The old constitutions of Kenya had many issues in regards to gender equality (Wekesa, 2013). For instance, they were discriminatory towards women in relation to property rights, marriage</w:t>
      </w:r>
      <w:r w:rsidR="00733A1B">
        <w:rPr>
          <w:rFonts w:ascii="Book Antiqua" w:hAnsi="Book Antiqua"/>
          <w:lang w:val="en-US"/>
        </w:rPr>
        <w:t>,</w:t>
      </w:r>
      <w:r w:rsidRPr="005B086B">
        <w:rPr>
          <w:rFonts w:ascii="Book Antiqua" w:hAnsi="Book Antiqua"/>
          <w:lang w:val="en-US"/>
        </w:rPr>
        <w:t xml:space="preserve"> child support</w:t>
      </w:r>
      <w:r w:rsidR="00733A1B">
        <w:rPr>
          <w:rFonts w:ascii="Book Antiqua" w:hAnsi="Book Antiqua"/>
          <w:lang w:val="en-US"/>
        </w:rPr>
        <w:t>,</w:t>
      </w:r>
      <w:r w:rsidRPr="005B086B">
        <w:rPr>
          <w:rFonts w:ascii="Book Antiqua" w:hAnsi="Book Antiqua"/>
          <w:lang w:val="en-US"/>
        </w:rPr>
        <w:t xml:space="preserve"> and political representation (</w:t>
      </w:r>
      <w:r w:rsidR="003A7C2B" w:rsidRPr="005B086B">
        <w:rPr>
          <w:rFonts w:ascii="Book Antiqua" w:hAnsi="Book Antiqua"/>
          <w:lang w:val="en-US"/>
        </w:rPr>
        <w:t>Ibid</w:t>
      </w:r>
      <w:r w:rsidRPr="005B086B">
        <w:rPr>
          <w:rFonts w:ascii="Book Antiqua" w:hAnsi="Book Antiqua"/>
          <w:lang w:val="en-US"/>
        </w:rPr>
        <w:t>). However, the new constitution which was passed by a referendum in 2010 has the principle of equality between women and men as a central pillar (</w:t>
      </w:r>
      <w:r w:rsidR="003A7C2B" w:rsidRPr="005B086B">
        <w:rPr>
          <w:rFonts w:ascii="Book Antiqua" w:hAnsi="Book Antiqua"/>
          <w:lang w:val="en-US"/>
        </w:rPr>
        <w:t>Ibid</w:t>
      </w:r>
      <w:r w:rsidRPr="005B086B">
        <w:rPr>
          <w:rFonts w:ascii="Book Antiqua" w:hAnsi="Book Antiqua"/>
          <w:lang w:val="en-US"/>
        </w:rPr>
        <w:t xml:space="preserve">). It increases women’s participation in political decision-making </w:t>
      </w:r>
      <w:r w:rsidRPr="005B086B">
        <w:rPr>
          <w:rFonts w:ascii="Book Antiqua" w:hAnsi="Book Antiqua"/>
          <w:lang w:val="en-US"/>
        </w:rPr>
        <w:lastRenderedPageBreak/>
        <w:t>at all levels and grants them the right to own property (</w:t>
      </w:r>
      <w:r w:rsidR="003A7C2B" w:rsidRPr="005B086B">
        <w:rPr>
          <w:rFonts w:ascii="Book Antiqua" w:hAnsi="Book Antiqua"/>
          <w:lang w:val="en-US"/>
        </w:rPr>
        <w:t>Ibid</w:t>
      </w:r>
      <w:r w:rsidRPr="005B086B">
        <w:rPr>
          <w:rFonts w:ascii="Book Antiqua" w:hAnsi="Book Antiqua"/>
          <w:lang w:val="en-US"/>
        </w:rPr>
        <w:t>). Furthermore, it strengthens women’s citizenship: whereas before it was possible for a Kenyan woman to lose her citizenship if she married a foreigner (not applicable to Kenyan men), the new constitution provides equal citizenship status for all Kenyans regardless of sex</w:t>
      </w:r>
      <w:r w:rsidR="00733A1B">
        <w:rPr>
          <w:rFonts w:ascii="Book Antiqua" w:hAnsi="Book Antiqua"/>
          <w:lang w:val="en-US"/>
        </w:rPr>
        <w:t>,</w:t>
      </w:r>
      <w:r w:rsidRPr="005B086B">
        <w:rPr>
          <w:rFonts w:ascii="Book Antiqua" w:hAnsi="Book Antiqua"/>
          <w:lang w:val="en-US"/>
        </w:rPr>
        <w:t xml:space="preserve"> and thus women no longer face the prospect of losing their citizenship (</w:t>
      </w:r>
      <w:r w:rsidR="003A7C2B" w:rsidRPr="005B086B">
        <w:rPr>
          <w:rFonts w:ascii="Book Antiqua" w:hAnsi="Book Antiqua"/>
          <w:lang w:val="en-US"/>
        </w:rPr>
        <w:t>Ibid</w:t>
      </w:r>
      <w:r w:rsidRPr="005B086B">
        <w:rPr>
          <w:rFonts w:ascii="Book Antiqua" w:hAnsi="Book Antiqua"/>
          <w:lang w:val="en-US"/>
        </w:rPr>
        <w:t xml:space="preserve">). While the new constitution is positive towards women’s rights and gender equality, the fact that “there has been resistance in accepting </w:t>
      </w:r>
      <w:r w:rsidR="00733A1B">
        <w:rPr>
          <w:rFonts w:ascii="Book Antiqua" w:hAnsi="Book Antiqua"/>
          <w:lang w:val="en-US"/>
        </w:rPr>
        <w:t>that women can attain one third</w:t>
      </w:r>
      <w:r w:rsidRPr="005B086B">
        <w:rPr>
          <w:rFonts w:ascii="Book Antiqua" w:hAnsi="Book Antiqua"/>
          <w:lang w:val="en-US"/>
        </w:rPr>
        <w:t xml:space="preserve"> of representation in elective and appointive positions is in itself telling how deeply male chauvinism seems to be entrenched in Kenya” (Wekesa, 2013, p.19). Women who champion for their rights and for equality are often portrayed as divorced, single or urban based (</w:t>
      </w:r>
      <w:r w:rsidR="003A7C2B" w:rsidRPr="005B086B">
        <w:rPr>
          <w:rFonts w:ascii="Book Antiqua" w:hAnsi="Book Antiqua"/>
          <w:lang w:val="en-US"/>
        </w:rPr>
        <w:t>Ibid</w:t>
      </w:r>
      <w:r w:rsidR="00733A1B">
        <w:rPr>
          <w:rFonts w:ascii="Book Antiqua" w:hAnsi="Book Antiqua"/>
          <w:lang w:val="en-US"/>
        </w:rPr>
        <w:t xml:space="preserve">). </w:t>
      </w:r>
      <w:r w:rsidRPr="005B086B">
        <w:rPr>
          <w:rFonts w:ascii="Book Antiqua" w:hAnsi="Book Antiqua"/>
          <w:lang w:val="en-US"/>
        </w:rPr>
        <w:t xml:space="preserve">Therefore, those who are trying to improve gender equality can face fierce opposition and attempts at labeling them as people </w:t>
      </w:r>
      <w:r w:rsidR="00024C50">
        <w:rPr>
          <w:rFonts w:ascii="Book Antiqua" w:hAnsi="Book Antiqua"/>
          <w:lang w:val="en-US"/>
        </w:rPr>
        <w:t>living a lifestyle considered ‘W</w:t>
      </w:r>
      <w:r w:rsidRPr="005B086B">
        <w:rPr>
          <w:rFonts w:ascii="Book Antiqua" w:hAnsi="Book Antiqua"/>
          <w:lang w:val="en-US"/>
        </w:rPr>
        <w:t xml:space="preserve">estern’. </w:t>
      </w:r>
      <w:r w:rsidR="00795B9A" w:rsidRPr="005B086B">
        <w:rPr>
          <w:rFonts w:ascii="Book Antiqua" w:hAnsi="Book Antiqua"/>
          <w:lang w:val="en-US"/>
        </w:rPr>
        <w:t xml:space="preserve">          </w:t>
      </w:r>
    </w:p>
    <w:p w14:paraId="60B02FFA" w14:textId="04EFFE11" w:rsidR="00733A1B" w:rsidRPr="005B086B" w:rsidRDefault="00733A1B" w:rsidP="00733A1B">
      <w:pPr>
        <w:spacing w:line="360" w:lineRule="auto"/>
        <w:ind w:firstLine="360"/>
        <w:jc w:val="both"/>
        <w:rPr>
          <w:rFonts w:ascii="Book Antiqua" w:hAnsi="Book Antiqua"/>
          <w:lang w:val="en-US"/>
        </w:rPr>
      </w:pPr>
      <w:r w:rsidRPr="005B086B">
        <w:rPr>
          <w:rFonts w:ascii="Book Antiqua" w:hAnsi="Book Antiqua"/>
          <w:lang w:val="en-US"/>
        </w:rPr>
        <w:t xml:space="preserve">When looking at gender in modern Kenya from a statistical point of view, it is evident that there are many issues with gender equality in Kenya. The Global Gender </w:t>
      </w:r>
      <w:r>
        <w:rPr>
          <w:rFonts w:ascii="Book Antiqua" w:hAnsi="Book Antiqua"/>
          <w:lang w:val="en-US"/>
        </w:rPr>
        <w:t>Gap Report of 2014</w:t>
      </w:r>
      <w:r w:rsidRPr="005B086B">
        <w:rPr>
          <w:rFonts w:ascii="Book Antiqua" w:hAnsi="Book Antiqua"/>
          <w:lang w:val="en-US"/>
        </w:rPr>
        <w:t xml:space="preserve"> ranks Kenya as number 37 out of 142 countries in the world in relation to gender equality (World Economic Forum, 2014). It scored 0.726 (0.00 being no equality and 1.00 being full equality) (Ibid). While Kenya ranked high or fairly high in primary education enrol</w:t>
      </w:r>
      <w:r>
        <w:rPr>
          <w:rFonts w:ascii="Book Antiqua" w:hAnsi="Book Antiqua"/>
          <w:lang w:val="en-US"/>
        </w:rPr>
        <w:t>l</w:t>
      </w:r>
      <w:r w:rsidRPr="005B086B">
        <w:rPr>
          <w:rFonts w:ascii="Book Antiqua" w:hAnsi="Book Antiqua"/>
          <w:lang w:val="en-US"/>
        </w:rPr>
        <w:t>ment and estimated earned income, it ranked poorly in having women in the parliament and in secondary and tertiary education enrol</w:t>
      </w:r>
      <w:r>
        <w:rPr>
          <w:rFonts w:ascii="Book Antiqua" w:hAnsi="Book Antiqua"/>
          <w:lang w:val="en-US"/>
        </w:rPr>
        <w:t>l</w:t>
      </w:r>
      <w:r w:rsidRPr="005B086B">
        <w:rPr>
          <w:rFonts w:ascii="Book Antiqua" w:hAnsi="Book Antiqua"/>
          <w:lang w:val="en-US"/>
        </w:rPr>
        <w:t xml:space="preserve">ment (Ibid), which indicates that Kenyan girls are more like than boys to not complete secondary or tertiary education. While Kenya has made progress, as it ranked number 99 and scored 0.650 in 2011, especially in economic and political participation (Ibid), Kenya is still not close to having equality between men and women. </w:t>
      </w:r>
    </w:p>
    <w:p w14:paraId="20529F1D" w14:textId="00A46648" w:rsidR="00E213C8" w:rsidRPr="005B086B" w:rsidRDefault="00733A1B" w:rsidP="00733A1B">
      <w:pPr>
        <w:spacing w:line="360" w:lineRule="auto"/>
        <w:ind w:firstLine="360"/>
        <w:jc w:val="both"/>
        <w:rPr>
          <w:rFonts w:ascii="Book Antiqua" w:hAnsi="Book Antiqua"/>
          <w:lang w:val="en-US"/>
        </w:rPr>
      </w:pPr>
      <w:r>
        <w:rPr>
          <w:rFonts w:ascii="Book Antiqua" w:hAnsi="Book Antiqua"/>
          <w:lang w:val="en-US"/>
        </w:rPr>
        <w:t xml:space="preserve">                        </w:t>
      </w:r>
      <w:r w:rsidR="00795B9A" w:rsidRPr="005B086B">
        <w:rPr>
          <w:rFonts w:ascii="Book Antiqua" w:hAnsi="Book Antiqua"/>
          <w:lang w:val="en-US"/>
        </w:rPr>
        <w:t xml:space="preserve">                                                                                                                                                                                                                                                                                                                                                                                                                                                                                                                                                                                                                                                                                                                                                                          </w:t>
      </w:r>
    </w:p>
    <w:p w14:paraId="1CAECE1D" w14:textId="77777777" w:rsidR="00B06578" w:rsidRPr="005B086B" w:rsidRDefault="00B06578" w:rsidP="00B06578">
      <w:pPr>
        <w:pStyle w:val="Heading2"/>
        <w:numPr>
          <w:ilvl w:val="1"/>
          <w:numId w:val="1"/>
        </w:numPr>
        <w:spacing w:line="360" w:lineRule="auto"/>
        <w:jc w:val="both"/>
        <w:rPr>
          <w:rFonts w:ascii="Book Antiqua" w:hAnsi="Book Antiqua"/>
          <w:lang w:val="en-US"/>
        </w:rPr>
      </w:pPr>
      <w:bookmarkStart w:id="11" w:name="_Toc420497466"/>
      <w:r w:rsidRPr="005B086B">
        <w:rPr>
          <w:rFonts w:ascii="Book Antiqua" w:hAnsi="Book Antiqua"/>
          <w:lang w:val="en-US"/>
        </w:rPr>
        <w:t>Gender and human trafficking</w:t>
      </w:r>
      <w:bookmarkEnd w:id="11"/>
    </w:p>
    <w:p w14:paraId="7925F94F" w14:textId="132CA9C9" w:rsidR="00B06578" w:rsidRPr="005B086B" w:rsidRDefault="005A4BF8" w:rsidP="00B06578">
      <w:pPr>
        <w:spacing w:line="360" w:lineRule="auto"/>
        <w:ind w:firstLine="567"/>
        <w:jc w:val="both"/>
        <w:rPr>
          <w:rFonts w:ascii="Book Antiqua" w:hAnsi="Book Antiqua"/>
          <w:lang w:val="en-US"/>
        </w:rPr>
      </w:pPr>
      <w:r>
        <w:rPr>
          <w:rFonts w:ascii="Book Antiqua" w:hAnsi="Book Antiqua"/>
          <w:lang w:val="en-US"/>
        </w:rPr>
        <w:t>I</w:t>
      </w:r>
      <w:r w:rsidR="00B06578" w:rsidRPr="005B086B">
        <w:rPr>
          <w:rFonts w:ascii="Book Antiqua" w:hAnsi="Book Antiqua"/>
          <w:lang w:val="en-US"/>
        </w:rPr>
        <w:t>t has been shown that migration is gender-structured: not only do men and women migrate for different reasons, migration also has different consequences for them (</w:t>
      </w:r>
      <w:r w:rsidR="00C30D28" w:rsidRPr="00C30D28">
        <w:rPr>
          <w:rFonts w:ascii="Book Antiqua" w:hAnsi="Book Antiqua" w:cs="Trebuchet MS"/>
          <w:lang w:val="en-US"/>
        </w:rPr>
        <w:t>Dugbazah, 2012</w:t>
      </w:r>
      <w:r w:rsidR="00B06578" w:rsidRPr="005B086B">
        <w:rPr>
          <w:rFonts w:ascii="Book Antiqua" w:hAnsi="Book Antiqua"/>
          <w:lang w:val="en-US"/>
        </w:rPr>
        <w:t xml:space="preserve">). For example, there is mounting evidence that migrant care and domestic workers (who are often but not always women) face the most extreme forms of labour exploitation (Lewis et al., 2014). </w:t>
      </w:r>
    </w:p>
    <w:p w14:paraId="40DA568B" w14:textId="77777777" w:rsidR="00B06578" w:rsidRPr="005B086B" w:rsidRDefault="00B06578" w:rsidP="00B06578">
      <w:pPr>
        <w:autoSpaceDE w:val="0"/>
        <w:autoSpaceDN w:val="0"/>
        <w:adjustRightInd w:val="0"/>
        <w:spacing w:after="0" w:line="360" w:lineRule="auto"/>
        <w:ind w:firstLine="360"/>
        <w:jc w:val="both"/>
        <w:rPr>
          <w:rFonts w:ascii="Book Antiqua" w:hAnsi="Book Antiqua"/>
          <w:lang w:val="en-US"/>
        </w:rPr>
      </w:pPr>
      <w:r w:rsidRPr="005B086B">
        <w:rPr>
          <w:rFonts w:ascii="Book Antiqua" w:hAnsi="Book Antiqua"/>
          <w:lang w:val="en-US"/>
        </w:rPr>
        <w:t xml:space="preserve">When human trafficking is examined from a gender perspective, the focus is often on sex trafficking of women and girls. It is linked to the debate on sex worker’s rights, legalization </w:t>
      </w:r>
      <w:r w:rsidRPr="005B086B">
        <w:rPr>
          <w:rFonts w:ascii="Book Antiqua" w:hAnsi="Book Antiqua"/>
          <w:lang w:val="en-US"/>
        </w:rPr>
        <w:lastRenderedPageBreak/>
        <w:t xml:space="preserve">of prostitution and women’s rights in general. There appears to be no literature on gender and human trafficking without the focal point being trafficked women. The existing research has not examined trafficking of men from a gender perspective or explored trafficking for forced labour through gendered lenses. </w:t>
      </w:r>
    </w:p>
    <w:p w14:paraId="1336DC4E" w14:textId="5B899C59" w:rsidR="00B06578" w:rsidRPr="005B086B" w:rsidRDefault="00B06578" w:rsidP="00B06578">
      <w:pPr>
        <w:autoSpaceDE w:val="0"/>
        <w:autoSpaceDN w:val="0"/>
        <w:adjustRightInd w:val="0"/>
        <w:spacing w:after="0" w:line="360" w:lineRule="auto"/>
        <w:ind w:firstLine="360"/>
        <w:jc w:val="both"/>
        <w:rPr>
          <w:rFonts w:ascii="Book Antiqua" w:hAnsi="Book Antiqua" w:cs="EstrangeloEdessa"/>
          <w:lang w:val="en-US"/>
        </w:rPr>
      </w:pPr>
      <w:r w:rsidRPr="005B086B">
        <w:rPr>
          <w:rFonts w:ascii="Book Antiqua" w:hAnsi="Book Antiqua" w:cs="EstrangeloEdessa"/>
          <w:lang w:val="en-US"/>
        </w:rPr>
        <w:t>Women are thought to constitute the majority of victims of trafficking as they are considered vulnerable to deception and exploitation (</w:t>
      </w:r>
      <w:r w:rsidR="00C30D28" w:rsidRPr="005B086B">
        <w:rPr>
          <w:rFonts w:ascii="Book Antiqua" w:hAnsi="Book Antiqua" w:cs="EstrangeloEdessa"/>
          <w:lang w:val="en-US"/>
        </w:rPr>
        <w:t>Tomkinson, 2012</w:t>
      </w:r>
      <w:r w:rsidR="00C30D28">
        <w:rPr>
          <w:rFonts w:ascii="Book Antiqua" w:hAnsi="Book Antiqua" w:cs="EstrangeloEdessa"/>
          <w:lang w:val="en-US"/>
        </w:rPr>
        <w:t>)</w:t>
      </w:r>
      <w:r w:rsidRPr="005B086B">
        <w:rPr>
          <w:rFonts w:ascii="Book Antiqua" w:hAnsi="Book Antiqua" w:cs="EstrangeloEdessa"/>
          <w:lang w:val="en-US"/>
        </w:rPr>
        <w:t>. The current trafficking discourse focuses on sexual exploitation making other types of labour exploitation invisible (</w:t>
      </w:r>
      <w:r w:rsidR="003A7C2B" w:rsidRPr="005B086B">
        <w:rPr>
          <w:rFonts w:ascii="Book Antiqua" w:hAnsi="Book Antiqua" w:cs="EstrangeloEdessa"/>
          <w:lang w:val="en-US"/>
        </w:rPr>
        <w:t>Ibid</w:t>
      </w:r>
      <w:r w:rsidRPr="005B086B">
        <w:rPr>
          <w:rFonts w:ascii="Book Antiqua" w:hAnsi="Book Antiqua" w:cs="EstrangeloEdessa"/>
          <w:lang w:val="en-US"/>
        </w:rPr>
        <w:t>). This can have a massive impact on the numbers provided by different sources</w:t>
      </w:r>
      <w:r w:rsidR="00733A1B">
        <w:rPr>
          <w:rFonts w:ascii="Book Antiqua" w:hAnsi="Book Antiqua" w:cs="EstrangeloEdessa"/>
          <w:lang w:val="en-US"/>
        </w:rPr>
        <w:t>,</w:t>
      </w:r>
      <w:r w:rsidRPr="005B086B">
        <w:rPr>
          <w:rFonts w:ascii="Book Antiqua" w:hAnsi="Book Antiqua" w:cs="EstrangeloEdessa"/>
          <w:lang w:val="en-US"/>
        </w:rPr>
        <w:t xml:space="preserve"> and there are serious flaws in using numbers provided by service provides such as law enforcement and immigration officials. For example, the Dutch and German police only collect data on trafficking of children and women for sexual exploitation (P</w:t>
      </w:r>
      <w:r w:rsidR="00733A1B">
        <w:rPr>
          <w:rFonts w:ascii="Book Antiqua" w:hAnsi="Book Antiqua" w:cs="EstrangeloEdessa"/>
          <w:lang w:val="en-US"/>
        </w:rPr>
        <w:t>h</w:t>
      </w:r>
      <w:r w:rsidRPr="005B086B">
        <w:rPr>
          <w:rFonts w:ascii="Book Antiqua" w:hAnsi="Book Antiqua" w:cs="EstrangeloEdessa"/>
          <w:lang w:val="en-US"/>
        </w:rPr>
        <w:t xml:space="preserve">aroah, 2006), which can distort the figures and suggest trafficking for sexual exploitation represents a larger portion of trafficking cases than it actually does in reality. Thus, trafficking for forced labour </w:t>
      </w:r>
      <w:r w:rsidR="00C30D28">
        <w:rPr>
          <w:rFonts w:ascii="Book Antiqua" w:hAnsi="Book Antiqua" w:cs="EstrangeloEdessa"/>
          <w:lang w:val="en-US"/>
        </w:rPr>
        <w:t xml:space="preserve">and trafficking of men </w:t>
      </w:r>
      <w:r w:rsidR="00733A1B">
        <w:rPr>
          <w:rFonts w:ascii="Book Antiqua" w:hAnsi="Book Antiqua" w:cs="EstrangeloEdessa"/>
          <w:lang w:val="en-US"/>
        </w:rPr>
        <w:t>might be more common than</w:t>
      </w:r>
      <w:r w:rsidRPr="005B086B">
        <w:rPr>
          <w:rFonts w:ascii="Book Antiqua" w:hAnsi="Book Antiqua" w:cs="EstrangeloEdessa"/>
          <w:lang w:val="en-US"/>
        </w:rPr>
        <w:t xml:space="preserve"> is presently thought. </w:t>
      </w:r>
    </w:p>
    <w:p w14:paraId="3AAE4C97" w14:textId="43E79443" w:rsidR="00B06578" w:rsidRPr="005B086B" w:rsidRDefault="00B06578" w:rsidP="00B06578">
      <w:pPr>
        <w:autoSpaceDE w:val="0"/>
        <w:autoSpaceDN w:val="0"/>
        <w:adjustRightInd w:val="0"/>
        <w:spacing w:after="0" w:line="360" w:lineRule="auto"/>
        <w:ind w:firstLine="360"/>
        <w:jc w:val="both"/>
        <w:rPr>
          <w:rFonts w:ascii="Book Antiqua" w:hAnsi="Book Antiqua" w:cs="EstrangeloEdessa"/>
          <w:lang w:val="en-US"/>
        </w:rPr>
      </w:pPr>
      <w:r w:rsidRPr="005B086B">
        <w:rPr>
          <w:rFonts w:ascii="Book Antiqua" w:hAnsi="Book Antiqua"/>
          <w:lang w:val="en-US"/>
        </w:rPr>
        <w:t>The exploitation of trafficked people is influenced by traditional gender divisions and the gendered division of labour. Many societies have gendered notions about what kind of work is suitable for men and women. Most often, men are expected to be physically strong and able</w:t>
      </w:r>
      <w:r w:rsidR="00733A1B">
        <w:rPr>
          <w:rFonts w:ascii="Book Antiqua" w:hAnsi="Book Antiqua"/>
          <w:lang w:val="en-US"/>
        </w:rPr>
        <w:t>,</w:t>
      </w:r>
      <w:r w:rsidRPr="005B086B">
        <w:rPr>
          <w:rFonts w:ascii="Book Antiqua" w:hAnsi="Book Antiqua"/>
          <w:lang w:val="en-US"/>
        </w:rPr>
        <w:t xml:space="preserve"> and thus they are more often exploited in industries such as fishing and agriculture. Women, on the other hand, are expected to be good in house-work</w:t>
      </w:r>
      <w:r w:rsidR="00733A1B">
        <w:rPr>
          <w:rFonts w:ascii="Book Antiqua" w:hAnsi="Book Antiqua"/>
          <w:lang w:val="en-US"/>
        </w:rPr>
        <w:t>,</w:t>
      </w:r>
      <w:r w:rsidRPr="005B086B">
        <w:rPr>
          <w:rFonts w:ascii="Book Antiqua" w:hAnsi="Book Antiqua"/>
          <w:lang w:val="en-US"/>
        </w:rPr>
        <w:t xml:space="preserve"> and so they are often trafficked for domestic work (Hetzfeld, 2002). In addition, women are trafficked for sex work (</w:t>
      </w:r>
      <w:r w:rsidR="003A7C2B" w:rsidRPr="005B086B">
        <w:rPr>
          <w:rFonts w:ascii="Book Antiqua" w:hAnsi="Book Antiqua"/>
          <w:lang w:val="en-US"/>
        </w:rPr>
        <w:t>Ibid</w:t>
      </w:r>
      <w:r w:rsidRPr="005B086B">
        <w:rPr>
          <w:rFonts w:ascii="Book Antiqua" w:hAnsi="Book Antiqua"/>
          <w:lang w:val="en-US"/>
        </w:rPr>
        <w:t xml:space="preserve">). </w:t>
      </w:r>
      <w:r w:rsidR="00CC1DDF">
        <w:rPr>
          <w:rFonts w:ascii="Book Antiqua" w:hAnsi="Book Antiqua" w:cs="EstrangeloEdessa"/>
          <w:lang w:val="en-US"/>
        </w:rPr>
        <w:t>I</w:t>
      </w:r>
      <w:r w:rsidRPr="005B086B">
        <w:rPr>
          <w:rFonts w:ascii="Book Antiqua" w:hAnsi="Book Antiqua" w:cs="EstrangeloEdessa"/>
          <w:lang w:val="en-US"/>
        </w:rPr>
        <w:t xml:space="preserve">n addition, a person’s ability to find alternative employment may be affected by their gender. They may need to be the “right gender” for the work available in their community (ILO, 2008). </w:t>
      </w:r>
    </w:p>
    <w:p w14:paraId="4BBD15CC" w14:textId="262F9706" w:rsidR="00B06578" w:rsidRPr="005B086B" w:rsidRDefault="00B06578" w:rsidP="00B06578">
      <w:pPr>
        <w:autoSpaceDE w:val="0"/>
        <w:autoSpaceDN w:val="0"/>
        <w:adjustRightInd w:val="0"/>
        <w:spacing w:after="0" w:line="360" w:lineRule="auto"/>
        <w:ind w:firstLine="360"/>
        <w:jc w:val="both"/>
        <w:rPr>
          <w:rFonts w:ascii="Book Antiqua" w:hAnsi="Book Antiqua" w:cs="EstrangeloEdessa"/>
          <w:lang w:val="en-US"/>
        </w:rPr>
      </w:pPr>
      <w:r w:rsidRPr="005B086B">
        <w:rPr>
          <w:rFonts w:ascii="Book Antiqua" w:hAnsi="Book Antiqua" w:cs="EstrangeloEdessa"/>
          <w:lang w:val="en-US"/>
        </w:rPr>
        <w:t xml:space="preserve">Within a feminist framework, human trafficking has often been treated synonymously with trafficking of women for sexual exploitation (prostitution or other forms). Within this framework human trafficking is considered a violation of women’s rights; it can even be considered as a form of violence against women (Zimmerman, 2007). While within this framework it is recognized that trafficking can affect women differently than men, women can often be more vulnerable than men, and are more often trafficked for or end up in sexual exploitation, portraying the gender issues of human trafficking as violations of women’s rights excludes the possibility that trafficking of men can occur for gendered reasons as well. If one is to look at the gendered notions, traditions and beliefs that impact trafficking, one needs to step out of the framework of women’s rights. </w:t>
      </w:r>
    </w:p>
    <w:p w14:paraId="2FF9FDE4" w14:textId="6D990476" w:rsidR="00B06578" w:rsidRPr="005B086B" w:rsidRDefault="00B06578" w:rsidP="00B06578">
      <w:pPr>
        <w:spacing w:line="360" w:lineRule="auto"/>
        <w:ind w:firstLine="567"/>
        <w:jc w:val="both"/>
        <w:rPr>
          <w:rFonts w:ascii="Book Antiqua" w:hAnsi="Book Antiqua"/>
          <w:lang w:val="en-US"/>
        </w:rPr>
      </w:pPr>
      <w:r w:rsidRPr="005B086B">
        <w:rPr>
          <w:rFonts w:ascii="Book Antiqua" w:hAnsi="Book Antiqua"/>
          <w:lang w:val="en-US"/>
        </w:rPr>
        <w:lastRenderedPageBreak/>
        <w:t xml:space="preserve">In practice, VoTs also have issues with access to justice. Jordan (2002) calls for trafficking laws to be applied to all people equally: men and women should have equal access to assistance, justice and protection. However, in reality men </w:t>
      </w:r>
      <w:r w:rsidR="00462F8D" w:rsidRPr="005B086B">
        <w:rPr>
          <w:rFonts w:ascii="Book Antiqua" w:hAnsi="Book Antiqua"/>
          <w:lang w:val="en-US"/>
        </w:rPr>
        <w:t>might</w:t>
      </w:r>
      <w:r w:rsidRPr="005B086B">
        <w:rPr>
          <w:rFonts w:ascii="Book Antiqua" w:hAnsi="Book Antiqua"/>
          <w:lang w:val="en-US"/>
        </w:rPr>
        <w:t xml:space="preserve"> have a harder time accessing assistance. This can be because of men’s reluctance to report their cases to the police or because of gendered notions regarding consent and innocence which is explored next. </w:t>
      </w:r>
    </w:p>
    <w:p w14:paraId="248DD1F2" w14:textId="77777777" w:rsidR="00B06578" w:rsidRPr="005B086B" w:rsidRDefault="00B06578" w:rsidP="00B06578">
      <w:pPr>
        <w:pStyle w:val="Heading3"/>
        <w:spacing w:line="360" w:lineRule="auto"/>
        <w:jc w:val="both"/>
        <w:rPr>
          <w:rFonts w:ascii="Book Antiqua" w:hAnsi="Book Antiqua"/>
          <w:lang w:val="en-US"/>
        </w:rPr>
      </w:pPr>
      <w:bookmarkStart w:id="12" w:name="_Toc420497467"/>
      <w:r w:rsidRPr="005B086B">
        <w:rPr>
          <w:rFonts w:ascii="Book Antiqua" w:hAnsi="Book Antiqua"/>
          <w:lang w:val="en-US"/>
        </w:rPr>
        <w:t>2.3.1. Issues of consent and innocence</w:t>
      </w:r>
      <w:bookmarkEnd w:id="12"/>
      <w:r w:rsidRPr="005B086B">
        <w:rPr>
          <w:rFonts w:ascii="Book Antiqua" w:hAnsi="Book Antiqua"/>
          <w:lang w:val="en-US"/>
        </w:rPr>
        <w:t xml:space="preserve"> </w:t>
      </w:r>
    </w:p>
    <w:p w14:paraId="6FBBFAA4" w14:textId="77777777" w:rsidR="00B06578" w:rsidRPr="005B086B" w:rsidRDefault="00B06578" w:rsidP="00B06578">
      <w:pPr>
        <w:spacing w:line="360" w:lineRule="auto"/>
        <w:ind w:firstLine="567"/>
        <w:jc w:val="both"/>
        <w:rPr>
          <w:rFonts w:ascii="Book Antiqua" w:hAnsi="Book Antiqua"/>
          <w:lang w:val="en-US"/>
        </w:rPr>
      </w:pPr>
      <w:r w:rsidRPr="005B086B">
        <w:rPr>
          <w:rFonts w:ascii="Book Antiqua" w:hAnsi="Book Antiqua"/>
          <w:lang w:val="en-US"/>
        </w:rPr>
        <w:t xml:space="preserve">Consent in relation to human trafficking is a complex issue. In regards to law and policy, it has been questioned whether people who seek to migrate are truly victims of trafficking. This also relates to innocence: if one has sought to migrate and ends up being trafficked, are they an “innocent” victim? This leads to another question: does a person need to be innocent in order to be considered a victim of trafficking? </w:t>
      </w:r>
    </w:p>
    <w:p w14:paraId="0871FBB4" w14:textId="77777777" w:rsidR="00CD332C" w:rsidRPr="005B086B" w:rsidRDefault="004F4405" w:rsidP="004F4405">
      <w:pPr>
        <w:autoSpaceDE w:val="0"/>
        <w:autoSpaceDN w:val="0"/>
        <w:adjustRightInd w:val="0"/>
        <w:spacing w:after="0" w:line="360" w:lineRule="auto"/>
        <w:ind w:firstLine="567"/>
        <w:jc w:val="both"/>
        <w:rPr>
          <w:rFonts w:ascii="Book Antiqua" w:hAnsi="Book Antiqua"/>
          <w:lang w:val="en-US"/>
        </w:rPr>
      </w:pPr>
      <w:r w:rsidRPr="005B086B">
        <w:rPr>
          <w:rFonts w:ascii="Book Antiqua" w:hAnsi="Book Antiqua"/>
          <w:lang w:val="en-US"/>
        </w:rPr>
        <w:t>This leads to questions on agency</w:t>
      </w:r>
      <w:r w:rsidR="00CD332C" w:rsidRPr="005B086B">
        <w:rPr>
          <w:rFonts w:ascii="Book Antiqua" w:hAnsi="Book Antiqua"/>
          <w:lang w:val="en-US"/>
        </w:rPr>
        <w:t>: is one innocent if they have shown agency in the migration process?</w:t>
      </w:r>
      <w:r w:rsidRPr="005B086B">
        <w:rPr>
          <w:rFonts w:ascii="Book Antiqua" w:hAnsi="Book Antiqua"/>
          <w:lang w:val="en-US"/>
        </w:rPr>
        <w:t xml:space="preserve"> Agency within gender theory, and in particular gender and development, has been explored by researchers in the past few decades. </w:t>
      </w:r>
      <w:r w:rsidR="00CD332C" w:rsidRPr="005B086B">
        <w:rPr>
          <w:rFonts w:ascii="Book Antiqua" w:hAnsi="Book Antiqua"/>
          <w:lang w:val="en-US"/>
        </w:rPr>
        <w:t xml:space="preserve">Agency relates to activity rather than passivity (Hewson, 2010). Those who are constrained or controlled lack agency (Ibid). Hewson (2010) divides types of agency into three categories: individual agency, proxy agency and collective agency. Individual agency is one person acting on their own behalf, proxy agency is one person acting on behalf of another for example an official acting on behalf of the government, and the collective agency is a group of individuals collaborating (Hewson, 2010). </w:t>
      </w:r>
    </w:p>
    <w:p w14:paraId="2830A9C4" w14:textId="7F1947A7" w:rsidR="004F4405" w:rsidRPr="005B086B" w:rsidRDefault="004F4405" w:rsidP="004F4405">
      <w:pPr>
        <w:autoSpaceDE w:val="0"/>
        <w:autoSpaceDN w:val="0"/>
        <w:adjustRightInd w:val="0"/>
        <w:spacing w:after="0" w:line="360" w:lineRule="auto"/>
        <w:ind w:firstLine="567"/>
        <w:jc w:val="both"/>
        <w:rPr>
          <w:rFonts w:ascii="Book Antiqua" w:hAnsi="Book Antiqua" w:cs="CorporateA-Light"/>
          <w:lang w:val="en-US"/>
        </w:rPr>
      </w:pPr>
      <w:r w:rsidRPr="005B086B">
        <w:rPr>
          <w:rFonts w:ascii="Book Antiqua" w:hAnsi="Book Antiqua" w:cs="Arial"/>
        </w:rPr>
        <w:t xml:space="preserve">Agency in gender and development is defined as women's ability to make decisions and choices (Wilson, 2008). </w:t>
      </w:r>
      <w:r w:rsidRPr="005B086B">
        <w:rPr>
          <w:rFonts w:ascii="Book Antiqua" w:hAnsi="Book Antiqua"/>
          <w:lang w:val="en-US"/>
        </w:rPr>
        <w:t>Mohanty discussed the intersectional experience (without using the term ‘intersectionality’) and agency. Mohanty (1988) objects t</w:t>
      </w:r>
      <w:r w:rsidR="00CC1DDF">
        <w:rPr>
          <w:rFonts w:ascii="Book Antiqua" w:hAnsi="Book Antiqua"/>
          <w:lang w:val="en-US"/>
        </w:rPr>
        <w:t>o the depiction on third world w</w:t>
      </w:r>
      <w:r w:rsidRPr="005B086B">
        <w:rPr>
          <w:rFonts w:ascii="Book Antiqua" w:hAnsi="Book Antiqua"/>
          <w:lang w:val="en-US"/>
        </w:rPr>
        <w:t>omen as victimised and ignorant; a depiction that suggests a lack of age</w:t>
      </w:r>
      <w:r w:rsidR="00CC1DDF">
        <w:rPr>
          <w:rFonts w:ascii="Book Antiqua" w:hAnsi="Book Antiqua"/>
          <w:lang w:val="en-US"/>
        </w:rPr>
        <w:t>ncy. Wilson (2008) agrees that third world w</w:t>
      </w:r>
      <w:r w:rsidRPr="005B086B">
        <w:rPr>
          <w:rFonts w:ascii="Book Antiqua" w:hAnsi="Book Antiqua"/>
          <w:lang w:val="en-US"/>
        </w:rPr>
        <w:t xml:space="preserve">omen are depicted as powerless in Western feminist discourse. Kabeer (2000), although examining </w:t>
      </w:r>
      <w:r w:rsidR="00D00871">
        <w:rPr>
          <w:rFonts w:ascii="Book Antiqua" w:hAnsi="Book Antiqua"/>
          <w:lang w:val="en-US"/>
        </w:rPr>
        <w:t xml:space="preserve">agency in regards to </w:t>
      </w:r>
      <w:r w:rsidRPr="005B086B">
        <w:rPr>
          <w:rFonts w:ascii="Book Antiqua" w:hAnsi="Book Antiqua"/>
          <w:lang w:val="en-US"/>
        </w:rPr>
        <w:t xml:space="preserve">labour market decisions, makes an argument that one needs to consider the constraints on agency. These constraints, which are context dependent, limit agency. </w:t>
      </w:r>
      <w:r w:rsidRPr="005B086B">
        <w:rPr>
          <w:rFonts w:ascii="Book Antiqua" w:hAnsi="Book Antiqua" w:cs="CorporateA-Light"/>
          <w:lang w:val="en-US"/>
        </w:rPr>
        <w:t xml:space="preserve">Therefore, one cannot assume </w:t>
      </w:r>
      <w:r w:rsidR="00E0665B" w:rsidRPr="005B086B">
        <w:rPr>
          <w:rFonts w:ascii="Book Antiqua" w:hAnsi="Book Antiqua" w:cs="CorporateA-Light"/>
          <w:lang w:val="en-US"/>
        </w:rPr>
        <w:t xml:space="preserve">firstly that </w:t>
      </w:r>
      <w:r w:rsidRPr="005B086B">
        <w:rPr>
          <w:rFonts w:ascii="Book Antiqua" w:hAnsi="Book Antiqua" w:cs="CorporateA-Light"/>
          <w:lang w:val="en-US"/>
        </w:rPr>
        <w:t>everyone has the ability and freedom to make any decision they wish</w:t>
      </w:r>
      <w:r w:rsidR="00E0665B" w:rsidRPr="005B086B">
        <w:rPr>
          <w:rFonts w:ascii="Book Antiqua" w:hAnsi="Book Antiqua" w:cs="CorporateA-Light"/>
          <w:lang w:val="en-US"/>
        </w:rPr>
        <w:t>,</w:t>
      </w:r>
      <w:r w:rsidRPr="005B086B">
        <w:rPr>
          <w:rFonts w:ascii="Book Antiqua" w:hAnsi="Book Antiqua" w:cs="CorporateA-Light"/>
          <w:lang w:val="en-US"/>
        </w:rPr>
        <w:t xml:space="preserve"> </w:t>
      </w:r>
      <w:r w:rsidR="00E0665B" w:rsidRPr="005B086B">
        <w:rPr>
          <w:rFonts w:ascii="Book Antiqua" w:hAnsi="Book Antiqua" w:cs="CorporateA-Light"/>
          <w:lang w:val="en-US"/>
        </w:rPr>
        <w:t>and secondly</w:t>
      </w:r>
      <w:r w:rsidRPr="005B086B">
        <w:rPr>
          <w:rFonts w:ascii="Book Antiqua" w:hAnsi="Book Antiqua" w:cs="CorporateA-Light"/>
          <w:lang w:val="en-US"/>
        </w:rPr>
        <w:t xml:space="preserve"> that exploited people do not have agency at all. </w:t>
      </w:r>
    </w:p>
    <w:p w14:paraId="4F255CDC" w14:textId="76C581AE" w:rsidR="008B71F6" w:rsidRPr="005B086B" w:rsidRDefault="008B71F6" w:rsidP="008B71F6">
      <w:pPr>
        <w:autoSpaceDE w:val="0"/>
        <w:autoSpaceDN w:val="0"/>
        <w:adjustRightInd w:val="0"/>
        <w:spacing w:after="0" w:line="360" w:lineRule="auto"/>
        <w:ind w:firstLine="567"/>
        <w:jc w:val="both"/>
        <w:rPr>
          <w:rFonts w:ascii="Book Antiqua" w:hAnsi="Book Antiqua" w:cs="CorporateA-Light"/>
          <w:lang w:val="en-US"/>
        </w:rPr>
      </w:pPr>
      <w:r w:rsidRPr="005B086B">
        <w:rPr>
          <w:rFonts w:ascii="Book Antiqua" w:hAnsi="Book Antiqua" w:cs="CorporateA-Light"/>
          <w:lang w:val="en-US"/>
        </w:rPr>
        <w:t xml:space="preserve">The media produces stories which are centered on naïve girls who have been sold to sexual servitude and experience terrible abuse (Quirk, 2011). Women, who display agency </w:t>
      </w:r>
      <w:r w:rsidRPr="005B086B">
        <w:rPr>
          <w:rFonts w:ascii="Book Antiqua" w:hAnsi="Book Antiqua" w:cs="CorporateA-Light"/>
          <w:lang w:val="en-US"/>
        </w:rPr>
        <w:lastRenderedPageBreak/>
        <w:t>and autonomy are largely absent from these stories (</w:t>
      </w:r>
      <w:r w:rsidR="003A7C2B" w:rsidRPr="005B086B">
        <w:rPr>
          <w:rFonts w:ascii="Book Antiqua" w:hAnsi="Book Antiqua" w:cs="CorporateA-Light"/>
          <w:lang w:val="en-US"/>
        </w:rPr>
        <w:t>Ibid</w:t>
      </w:r>
      <w:r w:rsidR="00D00871">
        <w:rPr>
          <w:rFonts w:ascii="Book Antiqua" w:hAnsi="Book Antiqua" w:cs="CorporateA-Light"/>
          <w:lang w:val="en-US"/>
        </w:rPr>
        <w:t>).</w:t>
      </w:r>
      <w:r w:rsidRPr="005B086B">
        <w:rPr>
          <w:rFonts w:ascii="Book Antiqua" w:hAnsi="Book Antiqua" w:cs="CorporateA-Light"/>
          <w:lang w:val="en-US"/>
        </w:rPr>
        <w:t xml:space="preserve"> In this kind of compelling narrative it is clear who is the exploiter and who the exploited and there is a clear parallel with slavery (</w:t>
      </w:r>
      <w:r w:rsidR="003A7C2B" w:rsidRPr="005B086B">
        <w:rPr>
          <w:rFonts w:ascii="Book Antiqua" w:hAnsi="Book Antiqua" w:cs="CorporateA-Light"/>
          <w:lang w:val="en-US"/>
        </w:rPr>
        <w:t>Ibid</w:t>
      </w:r>
      <w:r w:rsidRPr="005B086B">
        <w:rPr>
          <w:rFonts w:ascii="Book Antiqua" w:hAnsi="Book Antiqua" w:cs="CorporateA-Light"/>
          <w:lang w:val="en-US"/>
        </w:rPr>
        <w:t>). This kind of story makes an excellent case for immediate rescue (</w:t>
      </w:r>
      <w:r w:rsidR="003A7C2B" w:rsidRPr="005B086B">
        <w:rPr>
          <w:rFonts w:ascii="Book Antiqua" w:hAnsi="Book Antiqua" w:cs="CorporateA-Light"/>
          <w:lang w:val="en-US"/>
        </w:rPr>
        <w:t>Ibid</w:t>
      </w:r>
      <w:r w:rsidRPr="005B086B">
        <w:rPr>
          <w:rFonts w:ascii="Book Antiqua" w:hAnsi="Book Antiqua" w:cs="CorporateA-Light"/>
          <w:lang w:val="en-US"/>
        </w:rPr>
        <w:t xml:space="preserve">). </w:t>
      </w:r>
      <w:r w:rsidR="00C12396" w:rsidRPr="005B086B">
        <w:rPr>
          <w:rFonts w:ascii="Book Antiqua" w:hAnsi="Book Antiqua" w:cs="CorporateA-Light"/>
          <w:lang w:val="en-US"/>
        </w:rPr>
        <w:t>These types of stories can also be very appealing for NGOs and other organisations that work in the field of trafficking or women’s rights to use for awareness or fundraising as they create sympathy for the victims. However, t</w:t>
      </w:r>
      <w:r w:rsidRPr="005B086B">
        <w:rPr>
          <w:rFonts w:ascii="Book Antiqua" w:hAnsi="Book Antiqua" w:cs="CorporateA-Light"/>
          <w:lang w:val="en-US"/>
        </w:rPr>
        <w:t xml:space="preserve">hese kinds of stories create two issues for the greater awareness on human trafficking. </w:t>
      </w:r>
      <w:r w:rsidRPr="005B086B">
        <w:rPr>
          <w:rFonts w:ascii="Book Antiqua" w:hAnsi="Book Antiqua"/>
          <w:lang w:val="en-US"/>
        </w:rPr>
        <w:t>First, it reproduces and thus confirms the notion that trafficking is constrained to sex trafficking involving women and children, excluding other types of trafficking and adult men as victims (</w:t>
      </w:r>
      <w:r w:rsidR="003A7C2B" w:rsidRPr="005B086B">
        <w:rPr>
          <w:rFonts w:ascii="Book Antiqua" w:hAnsi="Book Antiqua"/>
          <w:lang w:val="en-US"/>
        </w:rPr>
        <w:t>Ibid</w:t>
      </w:r>
      <w:r w:rsidRPr="005B086B">
        <w:rPr>
          <w:rFonts w:ascii="Book Antiqua" w:hAnsi="Book Antiqua"/>
          <w:lang w:val="en-US"/>
        </w:rPr>
        <w:t>)</w:t>
      </w:r>
      <w:r w:rsidRPr="005B086B">
        <w:rPr>
          <w:rFonts w:ascii="Book Antiqua" w:hAnsi="Book Antiqua" w:cs="CorporateA-Light"/>
          <w:lang w:val="en-US"/>
        </w:rPr>
        <w:t>. Secondly, portraying trafficking victims as innocent girls poses issues for those victims who do not fit the narrow image of a VoT (</w:t>
      </w:r>
      <w:r w:rsidR="003A7C2B" w:rsidRPr="005B086B">
        <w:rPr>
          <w:rFonts w:ascii="Book Antiqua" w:hAnsi="Book Antiqua" w:cs="CorporateA-Light"/>
          <w:lang w:val="en-US"/>
        </w:rPr>
        <w:t>Ibid</w:t>
      </w:r>
      <w:r w:rsidRPr="005B086B">
        <w:rPr>
          <w:rFonts w:ascii="Book Antiqua" w:hAnsi="Book Antiqua" w:cs="CorporateA-Light"/>
          <w:lang w:val="en-US"/>
        </w:rPr>
        <w:t>). As mentioned earlier, proactive migrants can also find themselves in trafficking situations, and they may have had some previous awareness of the situation that awaits them (</w:t>
      </w:r>
      <w:r w:rsidR="003A7C2B" w:rsidRPr="005B086B">
        <w:rPr>
          <w:rFonts w:ascii="Book Antiqua" w:hAnsi="Book Antiqua" w:cs="CorporateA-Light"/>
          <w:lang w:val="en-US"/>
        </w:rPr>
        <w:t>Ibid</w:t>
      </w:r>
      <w:r w:rsidRPr="005B086B">
        <w:rPr>
          <w:rFonts w:ascii="Book Antiqua" w:hAnsi="Book Antiqua" w:cs="CorporateA-Light"/>
          <w:lang w:val="en-US"/>
        </w:rPr>
        <w:t>)</w:t>
      </w:r>
      <w:r w:rsidR="00D00871">
        <w:rPr>
          <w:rFonts w:ascii="Book Antiqua" w:hAnsi="Book Antiqua" w:cs="CorporateA-Light"/>
          <w:lang w:val="en-US"/>
        </w:rPr>
        <w:t>.</w:t>
      </w:r>
    </w:p>
    <w:p w14:paraId="198B5B98" w14:textId="120CF882" w:rsidR="00B06578" w:rsidRPr="005B086B" w:rsidRDefault="00B06578" w:rsidP="00B06578">
      <w:pPr>
        <w:autoSpaceDE w:val="0"/>
        <w:autoSpaceDN w:val="0"/>
        <w:adjustRightInd w:val="0"/>
        <w:spacing w:after="0" w:line="360" w:lineRule="auto"/>
        <w:ind w:firstLine="567"/>
        <w:jc w:val="both"/>
        <w:rPr>
          <w:rFonts w:ascii="Book Antiqua" w:hAnsi="Book Antiqua" w:cs="CorporateA-Light"/>
          <w:lang w:val="en-US"/>
        </w:rPr>
      </w:pPr>
      <w:r w:rsidRPr="005B086B">
        <w:rPr>
          <w:rFonts w:ascii="Book Antiqua" w:hAnsi="Book Antiqua" w:cs="CorporateA-Light"/>
          <w:lang w:val="en-US"/>
        </w:rPr>
        <w:t>Many victims of trafficking choose to migrate voluntary, although they may make this decision based on fraudulent information (</w:t>
      </w:r>
      <w:r w:rsidR="003A7C2B" w:rsidRPr="005B086B">
        <w:rPr>
          <w:rFonts w:ascii="Book Antiqua" w:hAnsi="Book Antiqua" w:cs="CorporateA-Light"/>
          <w:lang w:val="en-US"/>
        </w:rPr>
        <w:t>Ibid</w:t>
      </w:r>
      <w:r w:rsidRPr="005B086B">
        <w:rPr>
          <w:rFonts w:ascii="Book Antiqua" w:hAnsi="Book Antiqua" w:cs="CorporateA-Light"/>
          <w:lang w:val="en-US"/>
        </w:rPr>
        <w:t>). This raises the question on to what extent bad outcomes can be connected to individual choices and thus the</w:t>
      </w:r>
      <w:r w:rsidR="00D00871">
        <w:rPr>
          <w:rFonts w:ascii="Book Antiqua" w:hAnsi="Book Antiqua" w:cs="CorporateA-Light"/>
          <w:lang w:val="en-US"/>
        </w:rPr>
        <w:t>re is an</w:t>
      </w:r>
      <w:r w:rsidRPr="005B086B">
        <w:rPr>
          <w:rFonts w:ascii="Book Antiqua" w:hAnsi="Book Antiqua" w:cs="CorporateA-Light"/>
          <w:lang w:val="en-US"/>
        </w:rPr>
        <w:t xml:space="preserve"> issue of consent (</w:t>
      </w:r>
      <w:r w:rsidR="003A7C2B" w:rsidRPr="005B086B">
        <w:rPr>
          <w:rFonts w:ascii="Book Antiqua" w:hAnsi="Book Antiqua" w:cs="CorporateA-Light"/>
          <w:lang w:val="en-US"/>
        </w:rPr>
        <w:t>Ibid</w:t>
      </w:r>
      <w:r w:rsidRPr="005B086B">
        <w:rPr>
          <w:rFonts w:ascii="Book Antiqua" w:hAnsi="Book Antiqua" w:cs="CorporateA-Light"/>
          <w:lang w:val="en-US"/>
        </w:rPr>
        <w:t xml:space="preserve">).  Quirk (2011) argues that consent should be inconsequential in severe cases of abuse but points out that this is not how it always works in practice and there is an excessive focus on “innocent” victims. Feingold (2011) points out the frustration when dealing with the issue of consent in government institutions; he states that it is difficult to get governments to accept that giving consent to cross a border illegally does not give consent to possible exploitation after the crossing. </w:t>
      </w:r>
    </w:p>
    <w:p w14:paraId="12458CFF" w14:textId="06A5F630" w:rsidR="00B06578" w:rsidRPr="005B086B" w:rsidRDefault="00B06578" w:rsidP="00B06578">
      <w:pPr>
        <w:spacing w:line="360" w:lineRule="auto"/>
        <w:ind w:firstLine="567"/>
        <w:jc w:val="both"/>
        <w:rPr>
          <w:rFonts w:ascii="Book Antiqua" w:hAnsi="Book Antiqua"/>
          <w:lang w:val="en-US"/>
        </w:rPr>
      </w:pPr>
      <w:r w:rsidRPr="005B086B">
        <w:rPr>
          <w:rFonts w:ascii="Book Antiqua" w:hAnsi="Book Antiqua"/>
          <w:lang w:val="en-US"/>
        </w:rPr>
        <w:t>As the majority of victims that NGOs and governments face are women and children (partly because they represent the overall majority of trafficking victims and partly because at times male victims are less likely to report the crime), these actors have at times a condescending attitude towards the victims. The women are often seen as vulnerable and passive who need to be rescued (Jordan, 2002). A gendered notion regarding activity and passivity can be detected here: traditionally, men are expected to be active, while women are expected to be passive and in need of protection. However, the reality can be very different. Many victims of trafficking, both men and women, are strong and risk-taking individuals (</w:t>
      </w:r>
      <w:r w:rsidR="003A7C2B" w:rsidRPr="005B086B">
        <w:rPr>
          <w:rFonts w:ascii="Book Antiqua" w:hAnsi="Book Antiqua"/>
          <w:lang w:val="en-US"/>
        </w:rPr>
        <w:t>Ibid</w:t>
      </w:r>
      <w:r w:rsidR="00D00871">
        <w:rPr>
          <w:rFonts w:ascii="Book Antiqua" w:hAnsi="Book Antiqua"/>
          <w:lang w:val="en-US"/>
        </w:rPr>
        <w:t>). They exert</w:t>
      </w:r>
      <w:r w:rsidRPr="005B086B">
        <w:rPr>
          <w:rFonts w:ascii="Book Antiqua" w:hAnsi="Book Antiqua"/>
          <w:lang w:val="en-US"/>
        </w:rPr>
        <w:t xml:space="preserve"> their agency in deciding to migrate but unfortunately became victims of trafficking (</w:t>
      </w:r>
      <w:r w:rsidR="003A7C2B" w:rsidRPr="005B086B">
        <w:rPr>
          <w:rFonts w:ascii="Book Antiqua" w:hAnsi="Book Antiqua"/>
          <w:lang w:val="en-US"/>
        </w:rPr>
        <w:t>Ibid</w:t>
      </w:r>
      <w:r w:rsidRPr="005B086B">
        <w:rPr>
          <w:rFonts w:ascii="Book Antiqua" w:hAnsi="Book Antiqua"/>
          <w:lang w:val="en-US"/>
        </w:rPr>
        <w:t>); they or their families seek help from the traffickers</w:t>
      </w:r>
      <w:r w:rsidR="00D00871" w:rsidRPr="00D00871">
        <w:rPr>
          <w:rFonts w:ascii="Book Antiqua" w:hAnsi="Book Antiqua"/>
          <w:lang w:val="en-US"/>
        </w:rPr>
        <w:t xml:space="preserve"> </w:t>
      </w:r>
      <w:r w:rsidR="00D00871" w:rsidRPr="005B086B">
        <w:rPr>
          <w:rFonts w:ascii="Book Antiqua" w:hAnsi="Book Antiqua"/>
          <w:lang w:val="en-US"/>
        </w:rPr>
        <w:t>to migrate</w:t>
      </w:r>
      <w:r w:rsidRPr="005B086B">
        <w:rPr>
          <w:rFonts w:ascii="Book Antiqua" w:hAnsi="Book Antiqua"/>
          <w:lang w:val="en-US"/>
        </w:rPr>
        <w:t xml:space="preserve"> (IOM, 2008). Many victims have compelling reasons for migrating which remain once they are freed (Jordan, 2002). In order to shift the focus from trafficked people as objects, a human rights </w:t>
      </w:r>
      <w:r w:rsidRPr="005B086B">
        <w:rPr>
          <w:rFonts w:ascii="Book Antiqua" w:hAnsi="Book Antiqua"/>
          <w:lang w:val="en-US"/>
        </w:rPr>
        <w:lastRenderedPageBreak/>
        <w:t>framework needs to be utilized; this allows the victims of trafficking to become rights bearers (</w:t>
      </w:r>
      <w:r w:rsidR="003A7C2B" w:rsidRPr="005B086B">
        <w:rPr>
          <w:rFonts w:ascii="Book Antiqua" w:hAnsi="Book Antiqua"/>
          <w:lang w:val="en-US"/>
        </w:rPr>
        <w:t>Ibid</w:t>
      </w:r>
      <w:r w:rsidRPr="005B086B">
        <w:rPr>
          <w:rFonts w:ascii="Book Antiqua" w:hAnsi="Book Antiqua"/>
          <w:lang w:val="en-US"/>
        </w:rPr>
        <w:t xml:space="preserve">). </w:t>
      </w:r>
    </w:p>
    <w:p w14:paraId="2EFE46D2" w14:textId="461F3C10" w:rsidR="00B06578" w:rsidRPr="005B086B" w:rsidRDefault="00B06578" w:rsidP="00B06578">
      <w:pPr>
        <w:spacing w:line="360" w:lineRule="auto"/>
        <w:ind w:firstLine="567"/>
        <w:jc w:val="both"/>
        <w:rPr>
          <w:rFonts w:ascii="Book Antiqua" w:hAnsi="Book Antiqua"/>
          <w:lang w:val="en-US"/>
        </w:rPr>
      </w:pPr>
      <w:r w:rsidRPr="005B086B">
        <w:rPr>
          <w:rFonts w:ascii="Book Antiqua" w:hAnsi="Book Antiqua"/>
          <w:lang w:val="en-US"/>
        </w:rPr>
        <w:t>The Palermo Protocol depicts the trafficked people as innocent victims and the traffickers as guilty and as agents (Bhabha and Zard, 2006). It does not consider all the grey areas (for example VoTs can look for traffickers themselves and thus have agency in the situation). Furthermore, this dichotomy leads to a situation where women and children are assumed to be victims of trafficking, whereas men are assumed to be smuggled (</w:t>
      </w:r>
      <w:r w:rsidR="003A7C2B" w:rsidRPr="005B086B">
        <w:rPr>
          <w:rFonts w:ascii="Book Antiqua" w:hAnsi="Book Antiqua"/>
          <w:lang w:val="en-US"/>
        </w:rPr>
        <w:t>Ibid</w:t>
      </w:r>
      <w:r w:rsidRPr="005B086B">
        <w:rPr>
          <w:rFonts w:ascii="Book Antiqua" w:hAnsi="Book Antiqua"/>
          <w:lang w:val="en-US"/>
        </w:rPr>
        <w:t xml:space="preserve">). Thus, </w:t>
      </w:r>
      <w:r w:rsidR="00D00871">
        <w:rPr>
          <w:rFonts w:ascii="Book Antiqua" w:hAnsi="Book Antiqua"/>
          <w:lang w:val="en-US"/>
        </w:rPr>
        <w:t>in this situation</w:t>
      </w:r>
      <w:r w:rsidR="00D00871" w:rsidRPr="005B086B">
        <w:rPr>
          <w:rFonts w:ascii="Book Antiqua" w:hAnsi="Book Antiqua"/>
          <w:lang w:val="en-US"/>
        </w:rPr>
        <w:t xml:space="preserve"> </w:t>
      </w:r>
      <w:r w:rsidRPr="005B086B">
        <w:rPr>
          <w:rFonts w:ascii="Book Antiqua" w:hAnsi="Book Antiqua"/>
          <w:lang w:val="en-US"/>
        </w:rPr>
        <w:t>women have the benefi</w:t>
      </w:r>
      <w:r w:rsidR="00D00871">
        <w:rPr>
          <w:rFonts w:ascii="Book Antiqua" w:hAnsi="Book Antiqua"/>
          <w:lang w:val="en-US"/>
        </w:rPr>
        <w:t xml:space="preserve">t of society </w:t>
      </w:r>
      <w:r w:rsidRPr="005B086B">
        <w:rPr>
          <w:rFonts w:ascii="Book Antiqua" w:hAnsi="Book Antiqua"/>
          <w:lang w:val="en-US"/>
        </w:rPr>
        <w:t>associating femininity with innocence. As trafficking victims are usually offered more protection than those who are smuggled, a person can lose out by being classified as smuggled (</w:t>
      </w:r>
      <w:r w:rsidR="003A7C2B" w:rsidRPr="005B086B">
        <w:rPr>
          <w:rFonts w:ascii="Book Antiqua" w:hAnsi="Book Antiqua"/>
          <w:lang w:val="en-US"/>
        </w:rPr>
        <w:t>Ibid</w:t>
      </w:r>
      <w:r w:rsidRPr="005B086B">
        <w:rPr>
          <w:rFonts w:ascii="Book Antiqua" w:hAnsi="Book Antiqua"/>
          <w:lang w:val="en-US"/>
        </w:rPr>
        <w:t xml:space="preserve">). </w:t>
      </w:r>
      <w:r w:rsidR="00D00871">
        <w:rPr>
          <w:rFonts w:ascii="Book Antiqua" w:hAnsi="Book Antiqua"/>
          <w:lang w:val="en-US"/>
        </w:rPr>
        <w:t>The legal framework conceptualis</w:t>
      </w:r>
      <w:r w:rsidRPr="005B086B">
        <w:rPr>
          <w:rFonts w:ascii="Book Antiqua" w:hAnsi="Book Antiqua"/>
          <w:lang w:val="en-US"/>
        </w:rPr>
        <w:t xml:space="preserve">es all trafficked people as victims, whether they see themselves as such or not. </w:t>
      </w:r>
    </w:p>
    <w:p w14:paraId="68655B40" w14:textId="77777777" w:rsidR="002658E1" w:rsidRPr="005B086B" w:rsidRDefault="002658E1" w:rsidP="004547F1">
      <w:pPr>
        <w:pStyle w:val="Heading1"/>
        <w:numPr>
          <w:ilvl w:val="0"/>
          <w:numId w:val="1"/>
        </w:numPr>
        <w:spacing w:line="360" w:lineRule="auto"/>
        <w:jc w:val="both"/>
        <w:rPr>
          <w:rFonts w:ascii="Book Antiqua" w:hAnsi="Book Antiqua"/>
          <w:lang w:val="en-US"/>
        </w:rPr>
      </w:pPr>
      <w:bookmarkStart w:id="13" w:name="_Toc420497468"/>
      <w:r w:rsidRPr="005B086B">
        <w:rPr>
          <w:rFonts w:ascii="Book Antiqua" w:hAnsi="Book Antiqua"/>
          <w:lang w:val="en-US"/>
        </w:rPr>
        <w:t>Methodology</w:t>
      </w:r>
      <w:bookmarkEnd w:id="13"/>
    </w:p>
    <w:p w14:paraId="136AA6C1" w14:textId="1465FCA5" w:rsidR="00211E7F" w:rsidRPr="005B086B" w:rsidRDefault="00211E7F" w:rsidP="00211E7F">
      <w:pPr>
        <w:spacing w:line="360" w:lineRule="auto"/>
        <w:ind w:firstLine="360"/>
        <w:jc w:val="both"/>
        <w:rPr>
          <w:rFonts w:ascii="Book Antiqua" w:hAnsi="Book Antiqua"/>
          <w:lang w:val="en-US"/>
        </w:rPr>
      </w:pPr>
      <w:r w:rsidRPr="005B086B">
        <w:rPr>
          <w:rFonts w:ascii="Book Antiqua" w:hAnsi="Book Antiqua"/>
          <w:lang w:val="en-US"/>
        </w:rPr>
        <w:t>In this section the methodology of this study is explored and expla</w:t>
      </w:r>
      <w:r w:rsidR="00D00871">
        <w:rPr>
          <w:rFonts w:ascii="Book Antiqua" w:hAnsi="Book Antiqua"/>
          <w:lang w:val="en-US"/>
        </w:rPr>
        <w:t>ined. First, as the study utilis</w:t>
      </w:r>
      <w:r w:rsidRPr="005B086B">
        <w:rPr>
          <w:rFonts w:ascii="Book Antiqua" w:hAnsi="Book Antiqua"/>
          <w:lang w:val="en-US"/>
        </w:rPr>
        <w:t xml:space="preserve">es qualitative methods, these methods are explored. In the second section, the field research process and methods are explained. The third section explores the ethical consideration. </w:t>
      </w:r>
    </w:p>
    <w:p w14:paraId="7F1A8983" w14:textId="5D26D7A9" w:rsidR="009B6CB2" w:rsidRPr="001639B2" w:rsidRDefault="00C12396" w:rsidP="009836D0">
      <w:pPr>
        <w:pStyle w:val="Heading2"/>
        <w:rPr>
          <w:rFonts w:ascii="Book Antiqua" w:hAnsi="Book Antiqua"/>
          <w:lang w:val="en-US"/>
        </w:rPr>
      </w:pPr>
      <w:bookmarkStart w:id="14" w:name="_Toc420497469"/>
      <w:r w:rsidRPr="001639B2">
        <w:rPr>
          <w:rFonts w:ascii="Book Antiqua" w:hAnsi="Book Antiqua"/>
          <w:lang w:val="en-US"/>
        </w:rPr>
        <w:t xml:space="preserve">3.1. </w:t>
      </w:r>
      <w:r w:rsidR="009B6CB2" w:rsidRPr="001639B2">
        <w:rPr>
          <w:rFonts w:ascii="Book Antiqua" w:hAnsi="Book Antiqua"/>
          <w:lang w:val="en-US"/>
        </w:rPr>
        <w:t xml:space="preserve">Qualitative </w:t>
      </w:r>
      <w:r w:rsidR="00982085" w:rsidRPr="001639B2">
        <w:rPr>
          <w:rFonts w:ascii="Book Antiqua" w:hAnsi="Book Antiqua"/>
          <w:lang w:val="en-US"/>
        </w:rPr>
        <w:t>m</w:t>
      </w:r>
      <w:r w:rsidR="00B12158" w:rsidRPr="001639B2">
        <w:rPr>
          <w:rFonts w:ascii="Book Antiqua" w:hAnsi="Book Antiqua"/>
          <w:lang w:val="en-US"/>
        </w:rPr>
        <w:t xml:space="preserve">ethods, </w:t>
      </w:r>
      <w:r w:rsidR="00C705CA" w:rsidRPr="001639B2">
        <w:rPr>
          <w:rFonts w:ascii="Book Antiqua" w:hAnsi="Book Antiqua"/>
          <w:lang w:val="en-US"/>
        </w:rPr>
        <w:t xml:space="preserve">gender, and </w:t>
      </w:r>
      <w:r w:rsidR="00982085" w:rsidRPr="001639B2">
        <w:rPr>
          <w:rFonts w:ascii="Book Antiqua" w:hAnsi="Book Antiqua"/>
          <w:lang w:val="en-US"/>
        </w:rPr>
        <w:t>content analysis</w:t>
      </w:r>
      <w:bookmarkEnd w:id="14"/>
      <w:r w:rsidR="00982085" w:rsidRPr="001639B2">
        <w:rPr>
          <w:rFonts w:ascii="Book Antiqua" w:hAnsi="Book Antiqua"/>
          <w:lang w:val="en-US"/>
        </w:rPr>
        <w:t xml:space="preserve"> </w:t>
      </w:r>
    </w:p>
    <w:p w14:paraId="381A5CC1" w14:textId="440AE363" w:rsidR="00C705CA" w:rsidRPr="005B086B" w:rsidRDefault="0038764E" w:rsidP="00D74AE5">
      <w:pPr>
        <w:spacing w:line="360" w:lineRule="auto"/>
        <w:ind w:firstLine="360"/>
        <w:jc w:val="both"/>
        <w:rPr>
          <w:rFonts w:ascii="Book Antiqua" w:hAnsi="Book Antiqua"/>
          <w:lang w:val="en-US"/>
        </w:rPr>
      </w:pPr>
      <w:r>
        <w:rPr>
          <w:rFonts w:ascii="Book Antiqua" w:hAnsi="Book Antiqua"/>
          <w:lang w:val="en-US"/>
        </w:rPr>
        <w:t xml:space="preserve">This research has a relatively small sample size and is not randomised which is why the aim is not to provide quantitative results; instead qualitative methods are used. </w:t>
      </w:r>
      <w:r w:rsidR="00D74AE5" w:rsidRPr="005B086B">
        <w:rPr>
          <w:rFonts w:ascii="Book Antiqua" w:hAnsi="Book Antiqua"/>
          <w:lang w:val="en-US"/>
        </w:rPr>
        <w:t>Qualitative research can be considered an umbrella term for a multitude of attitudes towards conducting research that is aimed at discovering how people experience, interpret, and produce the social world (</w:t>
      </w:r>
      <w:r w:rsidR="00B73BDE">
        <w:rPr>
          <w:rFonts w:ascii="Book Antiqua" w:hAnsi="Book Antiqua"/>
          <w:lang w:val="en-US"/>
        </w:rPr>
        <w:t>Mason, 1996)</w:t>
      </w:r>
      <w:r w:rsidR="00D74AE5" w:rsidRPr="005B086B">
        <w:rPr>
          <w:rFonts w:ascii="Book Antiqua" w:hAnsi="Book Antiqua"/>
          <w:lang w:val="en-US"/>
        </w:rPr>
        <w:t>. While qualitative research is often placed in opposition of quantitative research, it not a uniform way of inquiry (Sandelowski, 2004)</w:t>
      </w:r>
      <w:r w:rsidR="00D00871">
        <w:rPr>
          <w:rFonts w:ascii="Book Antiqua" w:hAnsi="Book Antiqua"/>
          <w:lang w:val="en-US"/>
        </w:rPr>
        <w:t>.</w:t>
      </w:r>
      <w:r w:rsidR="00D74AE5" w:rsidRPr="005B086B">
        <w:rPr>
          <w:rFonts w:ascii="Book Antiqua" w:hAnsi="Book Antiqua"/>
          <w:lang w:val="en-US"/>
        </w:rPr>
        <w:t xml:space="preserve"> Instead, it includes a variety of philosophical and methodological positions that at times contradict one another (</w:t>
      </w:r>
      <w:r w:rsidR="003A7C2B" w:rsidRPr="005B086B">
        <w:rPr>
          <w:rFonts w:ascii="Book Antiqua" w:hAnsi="Book Antiqua"/>
          <w:lang w:val="en-US"/>
        </w:rPr>
        <w:t>Ibid</w:t>
      </w:r>
      <w:r w:rsidR="00D74AE5" w:rsidRPr="005B086B">
        <w:rPr>
          <w:rFonts w:ascii="Book Antiqua" w:hAnsi="Book Antiqua"/>
          <w:lang w:val="en-US"/>
        </w:rPr>
        <w:t>). Qualitative research aims to produce descriptions a</w:t>
      </w:r>
      <w:r w:rsidR="00D00871">
        <w:rPr>
          <w:rFonts w:ascii="Book Antiqua" w:hAnsi="Book Antiqua"/>
          <w:lang w:val="en-US"/>
        </w:rPr>
        <w:t>nd interpretations of people,</w:t>
      </w:r>
      <w:r w:rsidR="00D74AE5" w:rsidRPr="005B086B">
        <w:rPr>
          <w:rFonts w:ascii="Book Antiqua" w:hAnsi="Book Antiqua"/>
          <w:lang w:val="en-US"/>
        </w:rPr>
        <w:t xml:space="preserve"> practices</w:t>
      </w:r>
      <w:r w:rsidR="00D00871">
        <w:rPr>
          <w:rFonts w:ascii="Book Antiqua" w:hAnsi="Book Antiqua"/>
          <w:lang w:val="en-US"/>
        </w:rPr>
        <w:t>,</w:t>
      </w:r>
      <w:r w:rsidR="00D74AE5" w:rsidRPr="005B086B">
        <w:rPr>
          <w:rFonts w:ascii="Book Antiqua" w:hAnsi="Book Antiqua"/>
          <w:lang w:val="en-US"/>
        </w:rPr>
        <w:t xml:space="preserve"> and events that shape and are shaped by them which are of relevance </w:t>
      </w:r>
      <w:r w:rsidR="00982085" w:rsidRPr="005B086B">
        <w:rPr>
          <w:rFonts w:ascii="Book Antiqua" w:hAnsi="Book Antiqua"/>
          <w:lang w:val="en-US"/>
        </w:rPr>
        <w:t>(</w:t>
      </w:r>
      <w:r w:rsidR="003A7C2B" w:rsidRPr="005B086B">
        <w:rPr>
          <w:rFonts w:ascii="Book Antiqua" w:hAnsi="Book Antiqua"/>
          <w:lang w:val="en-US"/>
        </w:rPr>
        <w:t>Ibid</w:t>
      </w:r>
      <w:r w:rsidR="00982085" w:rsidRPr="005B086B">
        <w:rPr>
          <w:rFonts w:ascii="Book Antiqua" w:hAnsi="Book Antiqua"/>
          <w:lang w:val="en-US"/>
        </w:rPr>
        <w:t xml:space="preserve">). </w:t>
      </w:r>
    </w:p>
    <w:p w14:paraId="11DC2C12" w14:textId="77777777" w:rsidR="00D00871" w:rsidRDefault="00C705CA" w:rsidP="00D00871">
      <w:pPr>
        <w:spacing w:line="360" w:lineRule="auto"/>
        <w:ind w:firstLine="360"/>
        <w:jc w:val="both"/>
        <w:rPr>
          <w:rFonts w:ascii="Book Antiqua" w:hAnsi="Book Antiqua"/>
          <w:lang w:val="en-US"/>
        </w:rPr>
      </w:pPr>
      <w:r w:rsidRPr="005B086B">
        <w:rPr>
          <w:rFonts w:ascii="Book Antiqua" w:hAnsi="Book Antiqua"/>
          <w:lang w:val="en-US"/>
        </w:rPr>
        <w:t>While gender can be seen as a theory, it is also a method of inquiry. Scholars doing research from a gender perspective have stated that ‘traditional’ methodologies and methods ar</w:t>
      </w:r>
      <w:r w:rsidR="00D00871">
        <w:rPr>
          <w:rFonts w:ascii="Book Antiqua" w:hAnsi="Book Antiqua"/>
          <w:lang w:val="en-US"/>
        </w:rPr>
        <w:t>e not scientifically objective</w:t>
      </w:r>
      <w:r w:rsidRPr="005B086B">
        <w:rPr>
          <w:rFonts w:ascii="Book Antiqua" w:hAnsi="Book Antiqua"/>
          <w:lang w:val="en-US"/>
        </w:rPr>
        <w:t xml:space="preserve"> (Beetham and Demetriades, 2007). Instead, they do not acknowledge the bias towards the male perspective (</w:t>
      </w:r>
      <w:r w:rsidR="003A7C2B" w:rsidRPr="005B086B">
        <w:rPr>
          <w:rFonts w:ascii="Book Antiqua" w:hAnsi="Book Antiqua"/>
          <w:lang w:val="en-US"/>
        </w:rPr>
        <w:t>Ibid</w:t>
      </w:r>
      <w:r w:rsidRPr="005B086B">
        <w:rPr>
          <w:rFonts w:ascii="Book Antiqua" w:hAnsi="Book Antiqua"/>
          <w:lang w:val="en-US"/>
        </w:rPr>
        <w:t xml:space="preserve">). An important thing to note about </w:t>
      </w:r>
      <w:r w:rsidRPr="005B086B">
        <w:rPr>
          <w:rFonts w:ascii="Book Antiqua" w:hAnsi="Book Antiqua"/>
          <w:lang w:val="en-US"/>
        </w:rPr>
        <w:lastRenderedPageBreak/>
        <w:t>gender research is that there is no single ‘correct’ methodology or method but a multitude of appropriate approaches (</w:t>
      </w:r>
      <w:r w:rsidR="003A7C2B" w:rsidRPr="005B086B">
        <w:rPr>
          <w:rFonts w:ascii="Book Antiqua" w:hAnsi="Book Antiqua"/>
          <w:lang w:val="en-US"/>
        </w:rPr>
        <w:t>Ibid</w:t>
      </w:r>
      <w:r w:rsidRPr="005B086B">
        <w:rPr>
          <w:rFonts w:ascii="Book Antiqua" w:hAnsi="Book Antiqua"/>
          <w:lang w:val="en-US"/>
        </w:rPr>
        <w:t xml:space="preserve">). </w:t>
      </w:r>
      <w:r w:rsidR="00B73BDE" w:rsidRPr="005B086B">
        <w:rPr>
          <w:rFonts w:ascii="Book Antiqua" w:hAnsi="Book Antiqua"/>
          <w:lang w:val="en-US"/>
        </w:rPr>
        <w:t>Utilising gender as a theory is also a methodological stance. In this research, gender inequality, gendered notions, beliefs and structures, and power are taken into consideration throughout the research process. The main aim is to bring to light the importance of gender not only as a research tool but how it affects people’s experiences, position in society and opportunities with the hope that this knowledge will help to enchance women’s empowerment and change gendered institutions.</w:t>
      </w:r>
      <w:r w:rsidR="00A10F9A" w:rsidRPr="005B086B">
        <w:rPr>
          <w:rFonts w:ascii="Book Antiqua" w:hAnsi="Book Antiqua"/>
          <w:lang w:val="en-US"/>
        </w:rPr>
        <w:t xml:space="preserve">  </w:t>
      </w:r>
    </w:p>
    <w:p w14:paraId="20B4B350" w14:textId="46937040" w:rsidR="004622D7" w:rsidRPr="005B086B" w:rsidRDefault="004622D7" w:rsidP="00D00871">
      <w:pPr>
        <w:spacing w:line="360" w:lineRule="auto"/>
        <w:ind w:firstLine="360"/>
        <w:jc w:val="both"/>
        <w:rPr>
          <w:rFonts w:ascii="Book Antiqua" w:hAnsi="Book Antiqua"/>
          <w:lang w:val="en-US"/>
        </w:rPr>
      </w:pPr>
      <w:r w:rsidRPr="005B086B">
        <w:rPr>
          <w:rFonts w:ascii="Book Antiqua" w:hAnsi="Book Antiqua"/>
          <w:lang w:val="en-US"/>
        </w:rPr>
        <w:t>In addition, this study is informed by post-colonial feminism as mentioned in chapter 2.2.1. Post-colonial fem</w:t>
      </w:r>
      <w:r w:rsidR="00024C50">
        <w:rPr>
          <w:rFonts w:ascii="Book Antiqua" w:hAnsi="Book Antiqua"/>
          <w:lang w:val="en-US"/>
        </w:rPr>
        <w:t>inism critiques the way white, W</w:t>
      </w:r>
      <w:r w:rsidRPr="005B086B">
        <w:rPr>
          <w:rFonts w:ascii="Book Antiqua" w:hAnsi="Book Antiqua"/>
          <w:lang w:val="en-US"/>
        </w:rPr>
        <w:t>estern feminist depict people, especially women, from third world countries as weak, powerless and effectively agentless. Western feminism has depicted third world women as people in need of rescuing and who cannot help themselves. Post-colonial feminism</w:t>
      </w:r>
      <w:r w:rsidR="00C30D28">
        <w:rPr>
          <w:rFonts w:ascii="Book Antiqua" w:hAnsi="Book Antiqua"/>
          <w:lang w:val="en-US"/>
        </w:rPr>
        <w:t xml:space="preserve"> </w:t>
      </w:r>
      <w:r w:rsidRPr="005B086B">
        <w:rPr>
          <w:rFonts w:ascii="Book Antiqua" w:hAnsi="Book Antiqua"/>
          <w:lang w:val="en-US"/>
        </w:rPr>
        <w:t xml:space="preserve">critiques this kind of patronising analysis. This study recognises this critique as valid and aims to avoid essentialising the experiences of the VoTs as experiences of Africans, and aims to avoid depicting the VoTs as weak, powerless and helpless simply because they are from a developing country. </w:t>
      </w:r>
    </w:p>
    <w:p w14:paraId="500F93C8" w14:textId="4790CC34" w:rsidR="00CB4117" w:rsidRPr="005B086B" w:rsidRDefault="00D00871" w:rsidP="007F4ADB">
      <w:pPr>
        <w:spacing w:line="360" w:lineRule="auto"/>
        <w:ind w:firstLine="567"/>
        <w:jc w:val="both"/>
        <w:rPr>
          <w:rFonts w:ascii="Book Antiqua" w:hAnsi="Book Antiqua"/>
          <w:lang w:val="en-US"/>
        </w:rPr>
      </w:pPr>
      <w:r w:rsidRPr="005B086B">
        <w:rPr>
          <w:rFonts w:ascii="Book Antiqua" w:hAnsi="Book Antiqua"/>
          <w:lang w:val="en-US"/>
        </w:rPr>
        <w:t>Content analysis is a method especially utilised in gender studies (Rudy et al., 2010).</w:t>
      </w:r>
      <w:r>
        <w:rPr>
          <w:rFonts w:ascii="Book Antiqua" w:hAnsi="Book Antiqua"/>
          <w:lang w:val="en-US"/>
        </w:rPr>
        <w:t xml:space="preserve"> It</w:t>
      </w:r>
      <w:r w:rsidR="00D74AE5" w:rsidRPr="005B086B">
        <w:rPr>
          <w:rFonts w:ascii="Book Antiqua" w:hAnsi="Book Antiqua"/>
          <w:lang w:val="en-US"/>
        </w:rPr>
        <w:t xml:space="preserve"> </w:t>
      </w:r>
      <w:r w:rsidR="00EC0F38" w:rsidRPr="005B086B">
        <w:rPr>
          <w:rFonts w:ascii="Book Antiqua" w:hAnsi="Book Antiqua"/>
          <w:lang w:val="en-US"/>
        </w:rPr>
        <w:t>is used to make statements about the impact, meaning</w:t>
      </w:r>
      <w:r>
        <w:rPr>
          <w:rFonts w:ascii="Book Antiqua" w:hAnsi="Book Antiqua"/>
          <w:lang w:val="en-US"/>
        </w:rPr>
        <w:t>,</w:t>
      </w:r>
      <w:r w:rsidR="00EC0F38" w:rsidRPr="005B086B">
        <w:rPr>
          <w:rFonts w:ascii="Book Antiqua" w:hAnsi="Book Antiqua"/>
          <w:lang w:val="en-US"/>
        </w:rPr>
        <w:t xml:space="preserve"> or producers of communications </w:t>
      </w:r>
      <w:r w:rsidR="00982085" w:rsidRPr="005B086B">
        <w:rPr>
          <w:rFonts w:ascii="Book Antiqua" w:hAnsi="Book Antiqua"/>
          <w:lang w:val="en-US"/>
        </w:rPr>
        <w:t>(Breuning, 2011)</w:t>
      </w:r>
      <w:r w:rsidR="00EC0F38" w:rsidRPr="005B086B">
        <w:rPr>
          <w:rFonts w:ascii="Book Antiqua" w:hAnsi="Book Antiqua"/>
          <w:lang w:val="en-US"/>
        </w:rPr>
        <w:t>.</w:t>
      </w:r>
      <w:r w:rsidR="00982085" w:rsidRPr="005B086B">
        <w:rPr>
          <w:rFonts w:ascii="Book Antiqua" w:hAnsi="Book Antiqua"/>
          <w:lang w:val="en-US"/>
        </w:rPr>
        <w:t xml:space="preserve"> </w:t>
      </w:r>
      <w:r w:rsidR="00EC0F38" w:rsidRPr="005B086B">
        <w:rPr>
          <w:rFonts w:ascii="Book Antiqua" w:hAnsi="Book Antiqua"/>
          <w:lang w:val="en-US"/>
        </w:rPr>
        <w:t>There are roughly two types of content analysis: quantitative and qualitative. Often content analysis uses quantitative indicators and some would even argue that quantification is an essential aspect of content analysis (</w:t>
      </w:r>
      <w:r w:rsidR="003A7C2B" w:rsidRPr="005B086B">
        <w:rPr>
          <w:rFonts w:ascii="Book Antiqua" w:hAnsi="Book Antiqua"/>
          <w:lang w:val="en-US"/>
        </w:rPr>
        <w:t>Ibid</w:t>
      </w:r>
      <w:r w:rsidR="00EC0F38" w:rsidRPr="005B086B">
        <w:rPr>
          <w:rFonts w:ascii="Book Antiqua" w:hAnsi="Book Antiqua"/>
          <w:lang w:val="en-US"/>
        </w:rPr>
        <w:t>). However, o</w:t>
      </w:r>
      <w:r w:rsidR="00A75463" w:rsidRPr="005B086B">
        <w:rPr>
          <w:rFonts w:ascii="Book Antiqua" w:hAnsi="Book Antiqua"/>
          <w:lang w:val="en-US"/>
        </w:rPr>
        <w:t xml:space="preserve">thers </w:t>
      </w:r>
      <w:r w:rsidR="00EC0F38" w:rsidRPr="005B086B">
        <w:rPr>
          <w:rFonts w:ascii="Book Antiqua" w:hAnsi="Book Antiqua"/>
          <w:lang w:val="en-US"/>
        </w:rPr>
        <w:t>see</w:t>
      </w:r>
      <w:r w:rsidR="00A75463" w:rsidRPr="005B086B">
        <w:rPr>
          <w:rFonts w:ascii="Book Antiqua" w:hAnsi="Book Antiqua"/>
          <w:lang w:val="en-US"/>
        </w:rPr>
        <w:t xml:space="preserve"> it a</w:t>
      </w:r>
      <w:r w:rsidR="00EC0F38" w:rsidRPr="005B086B">
        <w:rPr>
          <w:rFonts w:ascii="Book Antiqua" w:hAnsi="Book Antiqua"/>
          <w:lang w:val="en-US"/>
        </w:rPr>
        <w:t xml:space="preserve">s preferable but not essential (Berelson, 1952; Holsti, 1969; </w:t>
      </w:r>
      <w:r w:rsidR="00A75463" w:rsidRPr="005B086B">
        <w:rPr>
          <w:rFonts w:ascii="Book Antiqua" w:hAnsi="Book Antiqua"/>
          <w:lang w:val="en-US"/>
        </w:rPr>
        <w:t>qtd in Breuning, 2011)</w:t>
      </w:r>
      <w:r w:rsidR="00EC0F38" w:rsidRPr="005B086B">
        <w:rPr>
          <w:rFonts w:ascii="Book Antiqua" w:hAnsi="Book Antiqua"/>
          <w:lang w:val="en-US"/>
        </w:rPr>
        <w:t>.</w:t>
      </w:r>
      <w:r w:rsidR="00A75463" w:rsidRPr="005B086B">
        <w:rPr>
          <w:rFonts w:ascii="Book Antiqua" w:hAnsi="Book Antiqua"/>
          <w:lang w:val="en-US"/>
        </w:rPr>
        <w:t xml:space="preserve"> </w:t>
      </w:r>
      <w:r w:rsidR="00EC0F38" w:rsidRPr="005B086B">
        <w:rPr>
          <w:rFonts w:ascii="Book Antiqua" w:hAnsi="Book Antiqua"/>
          <w:lang w:val="en-US"/>
        </w:rPr>
        <w:t>Content analysis uses a coding method to analyse a text in a systematic and empirical manner (Breuning, 2011). However, content analysis should not be reduced to coding (</w:t>
      </w:r>
      <w:r w:rsidR="003A7C2B" w:rsidRPr="005B086B">
        <w:rPr>
          <w:rFonts w:ascii="Book Antiqua" w:hAnsi="Book Antiqua"/>
          <w:lang w:val="en-US"/>
        </w:rPr>
        <w:t>Ibid</w:t>
      </w:r>
      <w:r w:rsidR="00EC0F38" w:rsidRPr="005B086B">
        <w:rPr>
          <w:rFonts w:ascii="Book Antiqua" w:hAnsi="Book Antiqua"/>
          <w:lang w:val="en-US"/>
        </w:rPr>
        <w:t xml:space="preserve">). </w:t>
      </w:r>
    </w:p>
    <w:p w14:paraId="00A5444A" w14:textId="2ADB6A11" w:rsidR="00982085" w:rsidRPr="005B086B" w:rsidRDefault="007F4ADB" w:rsidP="007F4ADB">
      <w:pPr>
        <w:spacing w:line="360" w:lineRule="auto"/>
        <w:ind w:firstLine="567"/>
        <w:jc w:val="both"/>
        <w:rPr>
          <w:rFonts w:ascii="Book Antiqua" w:hAnsi="Book Antiqua"/>
          <w:lang w:val="en-US"/>
        </w:rPr>
      </w:pPr>
      <w:r w:rsidRPr="005B086B">
        <w:rPr>
          <w:rFonts w:ascii="Book Antiqua" w:hAnsi="Book Antiqua"/>
          <w:lang w:val="en-US"/>
        </w:rPr>
        <w:t>Content analysis can also be seen as a strategy that explores the presence of concepts in images, speeches or texts such as interviews and articles (Mathison, 2005). Researchers evaluate the meanings and presence of words and concepts and make interpretations of the texts (</w:t>
      </w:r>
      <w:r w:rsidR="003A7C2B" w:rsidRPr="005B086B">
        <w:rPr>
          <w:rFonts w:ascii="Book Antiqua" w:hAnsi="Book Antiqua"/>
          <w:lang w:val="en-US"/>
        </w:rPr>
        <w:t>Ibid</w:t>
      </w:r>
      <w:r w:rsidRPr="005B086B">
        <w:rPr>
          <w:rFonts w:ascii="Book Antiqua" w:hAnsi="Book Antiqua"/>
          <w:lang w:val="en-US"/>
        </w:rPr>
        <w:t xml:space="preserve">). </w:t>
      </w:r>
      <w:r w:rsidR="00B12158" w:rsidRPr="005B086B">
        <w:rPr>
          <w:rFonts w:ascii="Book Antiqua" w:hAnsi="Book Antiqua"/>
          <w:lang w:val="en-US"/>
        </w:rPr>
        <w:t xml:space="preserve">Conceptual </w:t>
      </w:r>
      <w:r w:rsidRPr="005B086B">
        <w:rPr>
          <w:rFonts w:ascii="Book Antiqua" w:hAnsi="Book Antiqua"/>
          <w:lang w:val="en-US"/>
        </w:rPr>
        <w:t xml:space="preserve">content </w:t>
      </w:r>
      <w:r w:rsidR="00B12158" w:rsidRPr="005B086B">
        <w:rPr>
          <w:rFonts w:ascii="Book Antiqua" w:hAnsi="Book Antiqua"/>
          <w:lang w:val="en-US"/>
        </w:rPr>
        <w:t xml:space="preserve">analysis establishes the </w:t>
      </w:r>
      <w:r w:rsidRPr="005B086B">
        <w:rPr>
          <w:rFonts w:ascii="Book Antiqua" w:hAnsi="Book Antiqua"/>
          <w:lang w:val="en-US"/>
        </w:rPr>
        <w:t xml:space="preserve">frequency </w:t>
      </w:r>
      <w:r w:rsidR="00B12158" w:rsidRPr="005B086B">
        <w:rPr>
          <w:rFonts w:ascii="Book Antiqua" w:hAnsi="Book Antiqua"/>
          <w:lang w:val="en-US"/>
        </w:rPr>
        <w:t xml:space="preserve">and </w:t>
      </w:r>
      <w:r w:rsidRPr="005B086B">
        <w:rPr>
          <w:rFonts w:ascii="Book Antiqua" w:hAnsi="Book Antiqua"/>
          <w:lang w:val="en-US"/>
        </w:rPr>
        <w:t xml:space="preserve">existence </w:t>
      </w:r>
      <w:r w:rsidR="00B12158" w:rsidRPr="005B086B">
        <w:rPr>
          <w:rFonts w:ascii="Book Antiqua" w:hAnsi="Book Antiqua"/>
          <w:lang w:val="en-US"/>
        </w:rPr>
        <w:t xml:space="preserve">of concepts </w:t>
      </w:r>
      <w:r w:rsidRPr="005B086B">
        <w:rPr>
          <w:rFonts w:ascii="Book Antiqua" w:hAnsi="Book Antiqua"/>
          <w:lang w:val="en-US"/>
        </w:rPr>
        <w:t>often by examining the</w:t>
      </w:r>
      <w:r w:rsidR="00B12158" w:rsidRPr="005B086B">
        <w:rPr>
          <w:rFonts w:ascii="Book Antiqua" w:hAnsi="Book Antiqua"/>
          <w:lang w:val="en-US"/>
        </w:rPr>
        <w:t xml:space="preserve"> most frequently used</w:t>
      </w:r>
      <w:r w:rsidRPr="005B086B">
        <w:rPr>
          <w:rFonts w:ascii="Book Antiqua" w:hAnsi="Book Antiqua"/>
          <w:lang w:val="en-US"/>
        </w:rPr>
        <w:t xml:space="preserve"> concepts or words </w:t>
      </w:r>
      <w:r w:rsidR="00B12158" w:rsidRPr="005B086B">
        <w:rPr>
          <w:rFonts w:ascii="Book Antiqua" w:hAnsi="Book Antiqua"/>
          <w:lang w:val="en-US"/>
        </w:rPr>
        <w:t>(</w:t>
      </w:r>
      <w:r w:rsidR="003A7C2B" w:rsidRPr="005B086B">
        <w:rPr>
          <w:rFonts w:ascii="Book Antiqua" w:hAnsi="Book Antiqua"/>
          <w:lang w:val="en-US"/>
        </w:rPr>
        <w:t>Ibid</w:t>
      </w:r>
      <w:r w:rsidR="00B12158" w:rsidRPr="005B086B">
        <w:rPr>
          <w:rFonts w:ascii="Book Antiqua" w:hAnsi="Book Antiqua"/>
          <w:lang w:val="en-US"/>
        </w:rPr>
        <w:t xml:space="preserve">). </w:t>
      </w:r>
    </w:p>
    <w:p w14:paraId="5F397C2F" w14:textId="5F31E6E3" w:rsidR="00E80C52" w:rsidRPr="005B086B" w:rsidRDefault="007F4ADB" w:rsidP="00C705CA">
      <w:pPr>
        <w:autoSpaceDE w:val="0"/>
        <w:autoSpaceDN w:val="0"/>
        <w:adjustRightInd w:val="0"/>
        <w:spacing w:after="0" w:line="360" w:lineRule="auto"/>
        <w:ind w:firstLine="360"/>
        <w:jc w:val="both"/>
        <w:rPr>
          <w:rFonts w:ascii="Book Antiqua" w:hAnsi="Book Antiqua"/>
          <w:lang w:val="en-US"/>
        </w:rPr>
      </w:pPr>
      <w:r w:rsidRPr="005B086B">
        <w:rPr>
          <w:rFonts w:ascii="Book Antiqua" w:hAnsi="Book Antiqua"/>
          <w:lang w:val="en-US"/>
        </w:rPr>
        <w:t xml:space="preserve">While content analysis often relies on quantitative methods, it can also </w:t>
      </w:r>
      <w:r w:rsidR="008D46EE" w:rsidRPr="005B086B">
        <w:rPr>
          <w:rFonts w:ascii="Book Antiqua" w:hAnsi="Book Antiqua"/>
          <w:lang w:val="en-US"/>
        </w:rPr>
        <w:t xml:space="preserve">still </w:t>
      </w:r>
      <w:r w:rsidR="002E532A">
        <w:rPr>
          <w:rFonts w:ascii="Book Antiqua" w:hAnsi="Book Antiqua"/>
          <w:lang w:val="en-US"/>
        </w:rPr>
        <w:t>be utilis</w:t>
      </w:r>
      <w:r w:rsidRPr="005B086B">
        <w:rPr>
          <w:rFonts w:ascii="Book Antiqua" w:hAnsi="Book Antiqua"/>
          <w:lang w:val="en-US"/>
        </w:rPr>
        <w:t xml:space="preserve">ed in qualitative research. </w:t>
      </w:r>
      <w:r w:rsidR="00E80C52" w:rsidRPr="005B086B">
        <w:rPr>
          <w:rFonts w:ascii="Book Antiqua" w:hAnsi="Book Antiqua"/>
          <w:lang w:val="en-US"/>
        </w:rPr>
        <w:t xml:space="preserve">While quantitative content analysis is transparent, it also has limitations (Breuning, 2011). Qualitative content analysis can work beyond these limitations as it can detect nuances not seen in quantitative analysis, although it is also often less systematic than </w:t>
      </w:r>
      <w:r w:rsidR="00E80C52" w:rsidRPr="005B086B">
        <w:rPr>
          <w:rFonts w:ascii="Book Antiqua" w:hAnsi="Book Antiqua"/>
          <w:lang w:val="en-US"/>
        </w:rPr>
        <w:lastRenderedPageBreak/>
        <w:t>quantitative content analysis (</w:t>
      </w:r>
      <w:r w:rsidR="003A7C2B" w:rsidRPr="005B086B">
        <w:rPr>
          <w:rFonts w:ascii="Book Antiqua" w:hAnsi="Book Antiqua"/>
          <w:lang w:val="en-US"/>
        </w:rPr>
        <w:t>Ibid</w:t>
      </w:r>
      <w:r w:rsidR="00E80C52" w:rsidRPr="005B086B">
        <w:rPr>
          <w:rFonts w:ascii="Book Antiqua" w:hAnsi="Book Antiqua"/>
          <w:lang w:val="en-US"/>
        </w:rPr>
        <w:t xml:space="preserve">). Babbie (2004) points out that when engaging in qualitative </w:t>
      </w:r>
      <w:r w:rsidR="00E80C52" w:rsidRPr="005B086B">
        <w:rPr>
          <w:rStyle w:val="hit"/>
          <w:rFonts w:ascii="Book Antiqua" w:hAnsi="Book Antiqua"/>
          <w:lang w:val="en-US"/>
        </w:rPr>
        <w:t>content</w:t>
      </w:r>
      <w:r w:rsidR="00E80C52" w:rsidRPr="005B086B">
        <w:rPr>
          <w:rFonts w:ascii="Book Antiqua" w:hAnsi="Book Antiqua"/>
          <w:lang w:val="en-US"/>
        </w:rPr>
        <w:t xml:space="preserve"> </w:t>
      </w:r>
      <w:r w:rsidR="00E80C52" w:rsidRPr="005B086B">
        <w:rPr>
          <w:rStyle w:val="hit"/>
          <w:rFonts w:ascii="Book Antiqua" w:hAnsi="Book Antiqua"/>
          <w:lang w:val="en-US"/>
        </w:rPr>
        <w:t>analysis</w:t>
      </w:r>
      <w:r w:rsidR="00E80C52" w:rsidRPr="005B086B">
        <w:rPr>
          <w:rFonts w:ascii="Book Antiqua" w:hAnsi="Book Antiqua"/>
          <w:lang w:val="en-US"/>
        </w:rPr>
        <w:t xml:space="preserve"> one must search for contradicting evidence and report such finding in order to prevent one from focusing only on elements that confirm expectations. </w:t>
      </w:r>
    </w:p>
    <w:p w14:paraId="1C71E5DA" w14:textId="66179375" w:rsidR="00C12396" w:rsidRPr="005B086B" w:rsidRDefault="00C12396" w:rsidP="00C705CA">
      <w:pPr>
        <w:autoSpaceDE w:val="0"/>
        <w:autoSpaceDN w:val="0"/>
        <w:adjustRightInd w:val="0"/>
        <w:spacing w:after="0" w:line="360" w:lineRule="auto"/>
        <w:ind w:firstLine="360"/>
        <w:jc w:val="both"/>
        <w:rPr>
          <w:rFonts w:ascii="Book Antiqua" w:hAnsi="Book Antiqua"/>
          <w:lang w:val="en-US"/>
        </w:rPr>
      </w:pPr>
      <w:r w:rsidRPr="005B086B">
        <w:rPr>
          <w:rFonts w:ascii="Book Antiqua" w:hAnsi="Book Antiqua"/>
          <w:lang w:val="en-US"/>
        </w:rPr>
        <w:t xml:space="preserve">In this study, qualitative content analysis is utilised to locate patterns and examine the content of the interview material. Each transcript is read and key words and answers to particular questions of interest are marked and colour coded. For example, to examine the types and forms of exploitation all replies giving information about this particular issue are marked. </w:t>
      </w:r>
    </w:p>
    <w:p w14:paraId="3B5E04D9" w14:textId="4FF245F0" w:rsidR="0066528A" w:rsidRPr="005B086B" w:rsidRDefault="0066528A" w:rsidP="0066528A">
      <w:pPr>
        <w:pStyle w:val="Default"/>
        <w:rPr>
          <w:rFonts w:ascii="Book Antiqua" w:hAnsi="Book Antiqua"/>
          <w:lang w:val="en-US"/>
        </w:rPr>
      </w:pPr>
    </w:p>
    <w:p w14:paraId="20ECBBBF" w14:textId="41548E87" w:rsidR="009B6CB2" w:rsidRPr="005B086B" w:rsidRDefault="009836D0" w:rsidP="009836D0">
      <w:pPr>
        <w:pStyle w:val="Heading2"/>
        <w:ind w:left="360"/>
        <w:rPr>
          <w:rFonts w:ascii="Book Antiqua" w:hAnsi="Book Antiqua"/>
          <w:lang w:val="en-US"/>
        </w:rPr>
      </w:pPr>
      <w:bookmarkStart w:id="15" w:name="_Toc420497470"/>
      <w:r>
        <w:rPr>
          <w:rFonts w:ascii="Book Antiqua" w:hAnsi="Book Antiqua"/>
          <w:lang w:val="en-US"/>
        </w:rPr>
        <w:t>3.2.</w:t>
      </w:r>
      <w:r w:rsidR="0066528A" w:rsidRPr="005B086B">
        <w:rPr>
          <w:rFonts w:ascii="Book Antiqua" w:hAnsi="Book Antiqua"/>
          <w:lang w:val="en-US"/>
        </w:rPr>
        <w:t xml:space="preserve"> </w:t>
      </w:r>
      <w:r w:rsidR="009B6CB2" w:rsidRPr="005B086B">
        <w:rPr>
          <w:rFonts w:ascii="Book Antiqua" w:hAnsi="Book Antiqua"/>
          <w:lang w:val="en-US"/>
        </w:rPr>
        <w:t>Field research</w:t>
      </w:r>
      <w:r w:rsidR="00B12158" w:rsidRPr="005B086B">
        <w:rPr>
          <w:rFonts w:ascii="Book Antiqua" w:hAnsi="Book Antiqua"/>
          <w:lang w:val="en-US"/>
        </w:rPr>
        <w:t xml:space="preserve"> methods</w:t>
      </w:r>
      <w:r w:rsidR="009121EE" w:rsidRPr="005B086B">
        <w:rPr>
          <w:rFonts w:ascii="Book Antiqua" w:hAnsi="Book Antiqua"/>
          <w:lang w:val="en-US"/>
        </w:rPr>
        <w:t xml:space="preserve"> and demographics</w:t>
      </w:r>
      <w:bookmarkEnd w:id="15"/>
    </w:p>
    <w:p w14:paraId="408147C0" w14:textId="60A1FE1B" w:rsidR="00450BFF" w:rsidRDefault="00746166" w:rsidP="00450BFF">
      <w:pPr>
        <w:spacing w:line="360" w:lineRule="auto"/>
        <w:ind w:firstLine="360"/>
        <w:jc w:val="both"/>
        <w:rPr>
          <w:rFonts w:ascii="Book Antiqua" w:hAnsi="Book Antiqua"/>
          <w:lang w:val="en-US"/>
        </w:rPr>
      </w:pPr>
      <w:r w:rsidRPr="005B086B">
        <w:rPr>
          <w:rFonts w:ascii="Book Antiqua" w:hAnsi="Book Antiqua"/>
          <w:lang w:val="en-US"/>
        </w:rPr>
        <w:t>For this study, primary data was</w:t>
      </w:r>
      <w:r w:rsidR="00E314EA" w:rsidRPr="005B086B">
        <w:rPr>
          <w:rFonts w:ascii="Book Antiqua" w:hAnsi="Book Antiqua"/>
          <w:lang w:val="en-US"/>
        </w:rPr>
        <w:t xml:space="preserve"> collected in Nairobi, Kenya</w:t>
      </w:r>
      <w:r w:rsidRPr="005B086B">
        <w:rPr>
          <w:rFonts w:ascii="Book Antiqua" w:hAnsi="Book Antiqua"/>
          <w:lang w:val="en-US"/>
        </w:rPr>
        <w:t xml:space="preserve"> during March 2015</w:t>
      </w:r>
      <w:r w:rsidR="00E314EA" w:rsidRPr="005B086B">
        <w:rPr>
          <w:rFonts w:ascii="Book Antiqua" w:hAnsi="Book Antiqua"/>
          <w:lang w:val="en-US"/>
        </w:rPr>
        <w:t xml:space="preserve">. </w:t>
      </w:r>
      <w:r w:rsidR="00AC4F9F" w:rsidRPr="005B086B">
        <w:rPr>
          <w:rFonts w:ascii="Book Antiqua" w:hAnsi="Book Antiqua"/>
          <w:lang w:val="en-US"/>
        </w:rPr>
        <w:t>Primary data consists of interviews and t</w:t>
      </w:r>
      <w:r w:rsidRPr="005B086B">
        <w:rPr>
          <w:rFonts w:ascii="Book Antiqua" w:hAnsi="Book Antiqua"/>
          <w:lang w:val="en-US"/>
        </w:rPr>
        <w:t xml:space="preserve">he interviewees can be divided into two groups. </w:t>
      </w:r>
      <w:r w:rsidR="00E314EA" w:rsidRPr="005B086B">
        <w:rPr>
          <w:rFonts w:ascii="Book Antiqua" w:hAnsi="Book Antiqua"/>
          <w:lang w:val="en-US"/>
        </w:rPr>
        <w:t>Fir</w:t>
      </w:r>
      <w:r w:rsidRPr="005B086B">
        <w:rPr>
          <w:rFonts w:ascii="Book Antiqua" w:hAnsi="Book Antiqua"/>
          <w:lang w:val="en-US"/>
        </w:rPr>
        <w:t>stly, semi-structured interviews we</w:t>
      </w:r>
      <w:r w:rsidR="00E314EA" w:rsidRPr="005B086B">
        <w:rPr>
          <w:rFonts w:ascii="Book Antiqua" w:hAnsi="Book Antiqua"/>
          <w:lang w:val="en-US"/>
        </w:rPr>
        <w:t>re held with key informants</w:t>
      </w:r>
      <w:r w:rsidRPr="005B086B">
        <w:rPr>
          <w:rFonts w:ascii="Book Antiqua" w:hAnsi="Book Antiqua"/>
          <w:lang w:val="en-US"/>
        </w:rPr>
        <w:t>,</w:t>
      </w:r>
      <w:r w:rsidR="00E314EA" w:rsidRPr="005B086B">
        <w:rPr>
          <w:rFonts w:ascii="Book Antiqua" w:hAnsi="Book Antiqua"/>
          <w:lang w:val="en-US"/>
        </w:rPr>
        <w:t xml:space="preserve"> such as employees of</w:t>
      </w:r>
      <w:r w:rsidRPr="005B086B">
        <w:rPr>
          <w:rFonts w:ascii="Book Antiqua" w:hAnsi="Book Antiqua"/>
          <w:lang w:val="en-US"/>
        </w:rPr>
        <w:t xml:space="preserve"> IOM and RMMS,</w:t>
      </w:r>
      <w:r w:rsidR="00E314EA" w:rsidRPr="005B086B">
        <w:rPr>
          <w:rFonts w:ascii="Book Antiqua" w:hAnsi="Book Antiqua"/>
          <w:lang w:val="en-US"/>
        </w:rPr>
        <w:t xml:space="preserve"> field volunteers of HAART who work with victims of trafficking, and </w:t>
      </w:r>
      <w:r w:rsidRPr="005B086B">
        <w:rPr>
          <w:rFonts w:ascii="Book Antiqua" w:hAnsi="Book Antiqua"/>
          <w:lang w:val="en-US"/>
        </w:rPr>
        <w:t>HAART sta</w:t>
      </w:r>
      <w:r w:rsidR="009121EE" w:rsidRPr="005B086B">
        <w:rPr>
          <w:rFonts w:ascii="Book Antiqua" w:hAnsi="Book Antiqua"/>
          <w:lang w:val="en-US"/>
        </w:rPr>
        <w:t xml:space="preserve">ff. </w:t>
      </w:r>
      <w:r w:rsidR="009836D0">
        <w:rPr>
          <w:rFonts w:ascii="Book Antiqua" w:hAnsi="Book Antiqua"/>
          <w:lang w:val="en-US"/>
        </w:rPr>
        <w:t xml:space="preserve">HAART staffed interviewed include the CEO Radoslaw Malinowski, the programme manager Jakob Christensen, and </w:t>
      </w:r>
      <w:r w:rsidR="002E532A">
        <w:rPr>
          <w:rFonts w:ascii="Book Antiqua" w:hAnsi="Book Antiqua"/>
          <w:lang w:val="en-US"/>
        </w:rPr>
        <w:t xml:space="preserve">counselor </w:t>
      </w:r>
      <w:r w:rsidR="009836D0">
        <w:rPr>
          <w:rFonts w:ascii="Book Antiqua" w:hAnsi="Book Antiqua"/>
          <w:lang w:val="en-US"/>
        </w:rPr>
        <w:t xml:space="preserve">Khayundi Bwali. </w:t>
      </w:r>
      <w:r w:rsidR="00EE66F1">
        <w:rPr>
          <w:rFonts w:ascii="Book Antiqua" w:hAnsi="Book Antiqua"/>
          <w:lang w:val="en-US"/>
        </w:rPr>
        <w:t xml:space="preserve">Most key informants are identified by name but </w:t>
      </w:r>
      <w:r w:rsidR="00C30D28">
        <w:rPr>
          <w:rFonts w:ascii="Book Antiqua" w:hAnsi="Book Antiqua"/>
          <w:lang w:val="en-US"/>
        </w:rPr>
        <w:t xml:space="preserve">for example </w:t>
      </w:r>
      <w:r w:rsidR="00EE66F1">
        <w:rPr>
          <w:rFonts w:ascii="Book Antiqua" w:hAnsi="Book Antiqua"/>
          <w:lang w:val="en-US"/>
        </w:rPr>
        <w:t>some HAART volunteers</w:t>
      </w:r>
      <w:r w:rsidR="008C2F6C">
        <w:rPr>
          <w:rFonts w:ascii="Book Antiqua" w:hAnsi="Book Antiqua"/>
          <w:lang w:val="en-US"/>
        </w:rPr>
        <w:t xml:space="preserve"> </w:t>
      </w:r>
      <w:r w:rsidR="00C30D28">
        <w:rPr>
          <w:rFonts w:ascii="Book Antiqua" w:hAnsi="Book Antiqua"/>
          <w:lang w:val="en-US"/>
        </w:rPr>
        <w:t>who</w:t>
      </w:r>
      <w:r w:rsidR="008C2F6C">
        <w:rPr>
          <w:rFonts w:ascii="Book Antiqua" w:hAnsi="Book Antiqua"/>
          <w:lang w:val="en-US"/>
        </w:rPr>
        <w:t xml:space="preserve"> work in the grass roots </w:t>
      </w:r>
      <w:r w:rsidR="00EE66F1">
        <w:rPr>
          <w:rFonts w:ascii="Book Antiqua" w:hAnsi="Book Antiqua"/>
          <w:lang w:val="en-US"/>
        </w:rPr>
        <w:t xml:space="preserve">and may be in contact with traffickers are identified only as HAART volunteers and </w:t>
      </w:r>
      <w:r w:rsidR="00C30D28">
        <w:rPr>
          <w:rFonts w:ascii="Book Antiqua" w:hAnsi="Book Antiqua"/>
          <w:lang w:val="en-US"/>
        </w:rPr>
        <w:t xml:space="preserve">as </w:t>
      </w:r>
      <w:r w:rsidR="00EE66F1">
        <w:rPr>
          <w:rFonts w:ascii="Book Antiqua" w:hAnsi="Book Antiqua"/>
          <w:lang w:val="en-US"/>
        </w:rPr>
        <w:t>key infor</w:t>
      </w:r>
      <w:r w:rsidR="002E532A">
        <w:rPr>
          <w:rFonts w:ascii="Book Antiqua" w:hAnsi="Book Antiqua"/>
          <w:lang w:val="en-US"/>
        </w:rPr>
        <w:t xml:space="preserve">mants to protect their identity. </w:t>
      </w:r>
      <w:r w:rsidR="008C2F6C">
        <w:rPr>
          <w:rFonts w:ascii="Book Antiqua" w:hAnsi="Book Antiqua"/>
          <w:lang w:val="en-US"/>
        </w:rPr>
        <w:t>They are usually associated with at least one grass roots organisation and collaborate with HAART on human trafficking cases</w:t>
      </w:r>
      <w:r w:rsidR="004A4580">
        <w:rPr>
          <w:rFonts w:ascii="Book Antiqua" w:hAnsi="Book Antiqua"/>
          <w:lang w:val="en-US"/>
        </w:rPr>
        <w:t xml:space="preserve"> and awareness work</w:t>
      </w:r>
      <w:r w:rsidR="008C2F6C">
        <w:rPr>
          <w:rFonts w:ascii="Book Antiqua" w:hAnsi="Book Antiqua"/>
          <w:lang w:val="en-US"/>
        </w:rPr>
        <w:t>.</w:t>
      </w:r>
      <w:r w:rsidR="002E532A">
        <w:rPr>
          <w:rFonts w:ascii="Book Antiqua" w:hAnsi="Book Antiqua"/>
          <w:lang w:val="en-US"/>
        </w:rPr>
        <w:t xml:space="preserve">. </w:t>
      </w:r>
      <w:r w:rsidR="009121EE" w:rsidRPr="005B086B">
        <w:rPr>
          <w:rFonts w:ascii="Book Antiqua" w:hAnsi="Book Antiqua"/>
          <w:lang w:val="en-US"/>
        </w:rPr>
        <w:t>The number of key informants</w:t>
      </w:r>
      <w:r w:rsidRPr="005B086B">
        <w:rPr>
          <w:rFonts w:ascii="Book Antiqua" w:hAnsi="Book Antiqua"/>
          <w:lang w:val="en-US"/>
        </w:rPr>
        <w:t xml:space="preserve"> interviewed is 8.</w:t>
      </w:r>
      <w:r w:rsidR="00E314EA" w:rsidRPr="005B086B">
        <w:rPr>
          <w:rFonts w:ascii="Book Antiqua" w:hAnsi="Book Antiqua"/>
          <w:lang w:val="en-US"/>
        </w:rPr>
        <w:t xml:space="preserve"> The questions aim to find out information about the prevalence</w:t>
      </w:r>
      <w:r w:rsidRPr="005B086B">
        <w:rPr>
          <w:rFonts w:ascii="Book Antiqua" w:hAnsi="Book Antiqua"/>
          <w:lang w:val="en-US"/>
        </w:rPr>
        <w:t xml:space="preserve"> of human trafficking in Kenya</w:t>
      </w:r>
      <w:r w:rsidR="00E314EA" w:rsidRPr="005B086B">
        <w:rPr>
          <w:rFonts w:ascii="Book Antiqua" w:hAnsi="Book Antiqua"/>
          <w:lang w:val="en-US"/>
        </w:rPr>
        <w:t xml:space="preserve">, and the experiences of victims and the communities. </w:t>
      </w:r>
      <w:r w:rsidR="00211E7F" w:rsidRPr="005B086B">
        <w:rPr>
          <w:rFonts w:ascii="Book Antiqua" w:hAnsi="Book Antiqua"/>
          <w:lang w:val="en-US"/>
        </w:rPr>
        <w:t>A full list of the questions is in the interview g</w:t>
      </w:r>
      <w:r w:rsidR="009121EE" w:rsidRPr="005B086B">
        <w:rPr>
          <w:rFonts w:ascii="Book Antiqua" w:hAnsi="Book Antiqua"/>
          <w:lang w:val="en-US"/>
        </w:rPr>
        <w:t>uide for key informants (Annex 3</w:t>
      </w:r>
      <w:r w:rsidR="00211E7F" w:rsidRPr="005B086B">
        <w:rPr>
          <w:rFonts w:ascii="Book Antiqua" w:hAnsi="Book Antiqua"/>
          <w:lang w:val="en-US"/>
        </w:rPr>
        <w:t xml:space="preserve">). </w:t>
      </w:r>
    </w:p>
    <w:p w14:paraId="764A5061" w14:textId="419E2D39" w:rsidR="009121EE" w:rsidRPr="005B086B" w:rsidRDefault="00211E7F" w:rsidP="00450BFF">
      <w:pPr>
        <w:spacing w:line="360" w:lineRule="auto"/>
        <w:ind w:firstLine="360"/>
        <w:jc w:val="both"/>
        <w:rPr>
          <w:rFonts w:ascii="Book Antiqua" w:hAnsi="Book Antiqua"/>
          <w:lang w:val="en-US"/>
        </w:rPr>
      </w:pPr>
      <w:r w:rsidRPr="005B086B">
        <w:rPr>
          <w:rFonts w:ascii="Book Antiqua" w:hAnsi="Book Antiqua"/>
          <w:lang w:val="en-US"/>
        </w:rPr>
        <w:t>Secondly</w:t>
      </w:r>
      <w:r w:rsidR="009121EE" w:rsidRPr="005B086B">
        <w:rPr>
          <w:rFonts w:ascii="Book Antiqua" w:hAnsi="Book Antiqua"/>
          <w:lang w:val="en-US"/>
        </w:rPr>
        <w:t>, semi-structured interviews were</w:t>
      </w:r>
      <w:r w:rsidRPr="005B086B">
        <w:rPr>
          <w:rFonts w:ascii="Book Antiqua" w:hAnsi="Book Antiqua"/>
          <w:lang w:val="en-US"/>
        </w:rPr>
        <w:t xml:space="preserve"> held with adult VoTs. </w:t>
      </w:r>
      <w:r w:rsidR="00746166" w:rsidRPr="005B086B">
        <w:rPr>
          <w:rFonts w:ascii="Book Antiqua" w:hAnsi="Book Antiqua"/>
          <w:lang w:val="en-US"/>
        </w:rPr>
        <w:t xml:space="preserve">The number of victims interviewed is 12. </w:t>
      </w:r>
      <w:r w:rsidRPr="005B086B">
        <w:rPr>
          <w:rFonts w:ascii="Book Antiqua" w:hAnsi="Book Antiqua"/>
          <w:lang w:val="en-US"/>
        </w:rPr>
        <w:t>They are asked questions about their experiences of being trafficking, including about their life before, the recruitment process</w:t>
      </w:r>
      <w:r w:rsidR="002E532A">
        <w:rPr>
          <w:rFonts w:ascii="Book Antiqua" w:hAnsi="Book Antiqua"/>
          <w:lang w:val="en-US"/>
        </w:rPr>
        <w:t>,</w:t>
      </w:r>
      <w:r w:rsidRPr="005B086B">
        <w:rPr>
          <w:rFonts w:ascii="Book Antiqua" w:hAnsi="Book Antiqua"/>
          <w:lang w:val="en-US"/>
        </w:rPr>
        <w:t xml:space="preserve"> and the exploita</w:t>
      </w:r>
      <w:r w:rsidR="009121EE" w:rsidRPr="005B086B">
        <w:rPr>
          <w:rFonts w:ascii="Book Antiqua" w:hAnsi="Book Antiqua"/>
          <w:lang w:val="en-US"/>
        </w:rPr>
        <w:t>tion. First, broad questions were</w:t>
      </w:r>
      <w:r w:rsidRPr="005B086B">
        <w:rPr>
          <w:rFonts w:ascii="Book Antiqua" w:hAnsi="Book Antiqua"/>
          <w:lang w:val="en-US"/>
        </w:rPr>
        <w:t xml:space="preserve"> presented in order to allow them to tell their </w:t>
      </w:r>
      <w:r w:rsidR="009121EE" w:rsidRPr="005B086B">
        <w:rPr>
          <w:rFonts w:ascii="Book Antiqua" w:hAnsi="Book Antiqua"/>
          <w:lang w:val="en-US"/>
        </w:rPr>
        <w:t>story in their own words. This wa</w:t>
      </w:r>
      <w:r w:rsidRPr="005B086B">
        <w:rPr>
          <w:rFonts w:ascii="Book Antiqua" w:hAnsi="Book Antiqua"/>
          <w:lang w:val="en-US"/>
        </w:rPr>
        <w:t>s then supplemented with detailed questions if needed. Full list of question is available in the i</w:t>
      </w:r>
      <w:r w:rsidR="009121EE" w:rsidRPr="005B086B">
        <w:rPr>
          <w:rFonts w:ascii="Book Antiqua" w:hAnsi="Book Antiqua"/>
          <w:lang w:val="en-US"/>
        </w:rPr>
        <w:t>nterview guide for VoTs (Annex 2</w:t>
      </w:r>
      <w:r w:rsidRPr="005B086B">
        <w:rPr>
          <w:rFonts w:ascii="Book Antiqua" w:hAnsi="Book Antiqua"/>
          <w:lang w:val="en-US"/>
        </w:rPr>
        <w:t xml:space="preserve">). </w:t>
      </w:r>
      <w:r w:rsidR="009121EE" w:rsidRPr="005B086B">
        <w:rPr>
          <w:rFonts w:ascii="Book Antiqua" w:hAnsi="Book Antiqua"/>
          <w:lang w:val="en-US"/>
        </w:rPr>
        <w:t xml:space="preserve"> </w:t>
      </w:r>
    </w:p>
    <w:p w14:paraId="41EFDAEA" w14:textId="7BDF0FE9" w:rsidR="00CD01B7" w:rsidRPr="005B086B" w:rsidRDefault="00CD01B7" w:rsidP="00211E7F">
      <w:pPr>
        <w:spacing w:line="360" w:lineRule="auto"/>
        <w:ind w:firstLine="360"/>
        <w:jc w:val="both"/>
        <w:rPr>
          <w:rFonts w:ascii="Book Antiqua" w:hAnsi="Book Antiqua"/>
          <w:lang w:val="en-US"/>
        </w:rPr>
      </w:pPr>
      <w:r w:rsidRPr="005B086B">
        <w:rPr>
          <w:rFonts w:ascii="Book Antiqua" w:hAnsi="Book Antiqua"/>
          <w:lang w:val="en-US"/>
        </w:rPr>
        <w:t>All interviews</w:t>
      </w:r>
      <w:r w:rsidR="00746166" w:rsidRPr="005B086B">
        <w:rPr>
          <w:rFonts w:ascii="Book Antiqua" w:hAnsi="Book Antiqua"/>
          <w:lang w:val="en-US"/>
        </w:rPr>
        <w:t>, 20 in total, we</w:t>
      </w:r>
      <w:r w:rsidRPr="005B086B">
        <w:rPr>
          <w:rFonts w:ascii="Book Antiqua" w:hAnsi="Book Antiqua"/>
          <w:lang w:val="en-US"/>
        </w:rPr>
        <w:t xml:space="preserve">re recorded with an audio recorded. After the interview, a </w:t>
      </w:r>
      <w:r w:rsidR="00746166" w:rsidRPr="005B086B">
        <w:rPr>
          <w:rFonts w:ascii="Book Antiqua" w:hAnsi="Book Antiqua"/>
          <w:lang w:val="en-US"/>
        </w:rPr>
        <w:t>transcription of the interview wa</w:t>
      </w:r>
      <w:r w:rsidRPr="005B086B">
        <w:rPr>
          <w:rFonts w:ascii="Book Antiqua" w:hAnsi="Book Antiqua"/>
          <w:lang w:val="en-US"/>
        </w:rPr>
        <w:t xml:space="preserve">s produced. </w:t>
      </w:r>
      <w:r w:rsidR="00746166" w:rsidRPr="005B086B">
        <w:rPr>
          <w:rFonts w:ascii="Book Antiqua" w:hAnsi="Book Antiqua"/>
          <w:lang w:val="en-US"/>
        </w:rPr>
        <w:t xml:space="preserve">The audio recordings do not contain personal </w:t>
      </w:r>
      <w:r w:rsidR="00746166" w:rsidRPr="005B086B">
        <w:rPr>
          <w:rFonts w:ascii="Book Antiqua" w:hAnsi="Book Antiqua"/>
          <w:lang w:val="en-US"/>
        </w:rPr>
        <w:lastRenderedPageBreak/>
        <w:t>information of the interviewees</w:t>
      </w:r>
      <w:r w:rsidR="00C30D28">
        <w:rPr>
          <w:rFonts w:ascii="Book Antiqua" w:hAnsi="Book Antiqua"/>
          <w:lang w:val="en-US"/>
        </w:rPr>
        <w:t>,</w:t>
      </w:r>
      <w:r w:rsidR="00746166" w:rsidRPr="005B086B">
        <w:rPr>
          <w:rFonts w:ascii="Book Antiqua" w:hAnsi="Book Antiqua"/>
          <w:lang w:val="en-US"/>
        </w:rPr>
        <w:t xml:space="preserve"> </w:t>
      </w:r>
      <w:r w:rsidR="00C30D28">
        <w:rPr>
          <w:rFonts w:ascii="Book Antiqua" w:hAnsi="Book Antiqua"/>
          <w:lang w:val="en-US"/>
        </w:rPr>
        <w:t>but</w:t>
      </w:r>
      <w:r w:rsidR="00746166" w:rsidRPr="005B086B">
        <w:rPr>
          <w:rFonts w:ascii="Book Antiqua" w:hAnsi="Book Antiqua"/>
          <w:lang w:val="en-US"/>
        </w:rPr>
        <w:t xml:space="preserve"> before the </w:t>
      </w:r>
      <w:r w:rsidR="00C30D28">
        <w:rPr>
          <w:rFonts w:ascii="Book Antiqua" w:hAnsi="Book Antiqua"/>
          <w:lang w:val="en-US"/>
        </w:rPr>
        <w:t>interviews</w:t>
      </w:r>
      <w:r w:rsidR="00746166" w:rsidRPr="005B086B">
        <w:rPr>
          <w:rFonts w:ascii="Book Antiqua" w:hAnsi="Book Antiqua"/>
          <w:lang w:val="en-US"/>
        </w:rPr>
        <w:t xml:space="preserve"> all interviewees were asked to provide</w:t>
      </w:r>
      <w:r w:rsidR="000B7D9B">
        <w:rPr>
          <w:rFonts w:ascii="Book Antiqua" w:hAnsi="Book Antiqua"/>
          <w:lang w:val="en-US"/>
        </w:rPr>
        <w:t xml:space="preserve"> basic demographic information</w:t>
      </w:r>
      <w:r w:rsidR="00C30D28">
        <w:rPr>
          <w:rFonts w:ascii="Book Antiqua" w:hAnsi="Book Antiqua"/>
          <w:lang w:val="en-US"/>
        </w:rPr>
        <w:t xml:space="preserve"> </w:t>
      </w:r>
      <w:r w:rsidR="002E532A">
        <w:rPr>
          <w:rFonts w:ascii="Book Antiqua" w:hAnsi="Book Antiqua"/>
          <w:lang w:val="en-US"/>
        </w:rPr>
        <w:t>which</w:t>
      </w:r>
      <w:r w:rsidR="00C30D28">
        <w:rPr>
          <w:rFonts w:ascii="Book Antiqua" w:hAnsi="Book Antiqua"/>
          <w:lang w:val="en-US"/>
        </w:rPr>
        <w:t xml:space="preserve"> was kept separate from the recordings</w:t>
      </w:r>
      <w:r w:rsidR="000B7D9B">
        <w:rPr>
          <w:rFonts w:ascii="Book Antiqua" w:hAnsi="Book Antiqua"/>
          <w:lang w:val="en-US"/>
        </w:rPr>
        <w:t>.</w:t>
      </w:r>
    </w:p>
    <w:p w14:paraId="5482DCA0" w14:textId="371A1EBF" w:rsidR="009121EE" w:rsidRPr="005B086B" w:rsidRDefault="009121EE" w:rsidP="009121EE">
      <w:pPr>
        <w:spacing w:line="360" w:lineRule="auto"/>
        <w:ind w:firstLine="360"/>
        <w:jc w:val="both"/>
        <w:rPr>
          <w:rFonts w:ascii="Book Antiqua" w:hAnsi="Book Antiqua"/>
          <w:lang w:val="en-US"/>
        </w:rPr>
      </w:pPr>
      <w:r w:rsidRPr="005B086B">
        <w:rPr>
          <w:rFonts w:ascii="Book Antiqua" w:hAnsi="Book Antiqua"/>
          <w:lang w:val="en-US"/>
        </w:rPr>
        <w:t>As this sample of victims of trafficking was snowballed through HAART, there was little control over getting a varied demographic group due to issues with access.</w:t>
      </w:r>
      <w:r w:rsidR="00DB500C">
        <w:rPr>
          <w:rFonts w:ascii="Book Antiqua" w:hAnsi="Book Antiqua"/>
          <w:lang w:val="en-US"/>
        </w:rPr>
        <w:t xml:space="preserve"> The only criteria was that they had to be Kenyan, they had to victims of trafficking</w:t>
      </w:r>
      <w:r w:rsidR="00C30D28">
        <w:rPr>
          <w:rFonts w:ascii="Book Antiqua" w:hAnsi="Book Antiqua"/>
          <w:lang w:val="en-US"/>
        </w:rPr>
        <w:t xml:space="preserve"> for forced labour</w:t>
      </w:r>
      <w:r w:rsidR="00DB500C">
        <w:rPr>
          <w:rFonts w:ascii="Book Antiqua" w:hAnsi="Book Antiqua"/>
          <w:lang w:val="en-US"/>
        </w:rPr>
        <w:t xml:space="preserve"> and that they had to have been adults (over the age of 18) when they were trafficked.</w:t>
      </w:r>
      <w:r w:rsidR="00C30D28">
        <w:rPr>
          <w:rFonts w:ascii="Book Antiqua" w:hAnsi="Book Antiqua"/>
          <w:lang w:val="en-US"/>
        </w:rPr>
        <w:t xml:space="preserve"> </w:t>
      </w:r>
      <w:r w:rsidR="003D23B5">
        <w:rPr>
          <w:rFonts w:ascii="Book Antiqua" w:hAnsi="Book Antiqua"/>
          <w:lang w:val="en-US"/>
        </w:rPr>
        <w:t xml:space="preserve">While there was no criteria for destination country, all the VoTs had been trafficked to Arab countries. </w:t>
      </w:r>
      <w:r w:rsidR="00C30D28">
        <w:rPr>
          <w:rFonts w:ascii="Book Antiqua" w:hAnsi="Book Antiqua"/>
          <w:lang w:val="en-US"/>
        </w:rPr>
        <w:t>B</w:t>
      </w:r>
      <w:r w:rsidRPr="005B086B">
        <w:rPr>
          <w:rFonts w:ascii="Book Antiqua" w:hAnsi="Book Antiqua"/>
          <w:lang w:val="en-US"/>
        </w:rPr>
        <w:t xml:space="preserve">oth men and women </w:t>
      </w:r>
      <w:r w:rsidR="00C30D28">
        <w:rPr>
          <w:rFonts w:ascii="Book Antiqua" w:hAnsi="Book Antiqua"/>
          <w:lang w:val="en-US"/>
        </w:rPr>
        <w:t>are represented in this data</w:t>
      </w:r>
      <w:r w:rsidR="002E532A">
        <w:rPr>
          <w:rFonts w:ascii="Book Antiqua" w:hAnsi="Book Antiqua"/>
          <w:lang w:val="en-US"/>
        </w:rPr>
        <w:t>,</w:t>
      </w:r>
      <w:r w:rsidR="00C30D28">
        <w:rPr>
          <w:rFonts w:ascii="Book Antiqua" w:hAnsi="Book Antiqua"/>
          <w:lang w:val="en-US"/>
        </w:rPr>
        <w:t xml:space="preserve"> </w:t>
      </w:r>
      <w:r w:rsidRPr="005B086B">
        <w:rPr>
          <w:rFonts w:ascii="Book Antiqua" w:hAnsi="Book Antiqua"/>
          <w:lang w:val="en-US"/>
        </w:rPr>
        <w:t>the majority of the</w:t>
      </w:r>
      <w:r w:rsidR="00C30D28">
        <w:rPr>
          <w:rFonts w:ascii="Book Antiqua" w:hAnsi="Book Antiqua"/>
          <w:lang w:val="en-US"/>
        </w:rPr>
        <w:t>m</w:t>
      </w:r>
      <w:r w:rsidRPr="005B086B">
        <w:rPr>
          <w:rFonts w:ascii="Book Antiqua" w:hAnsi="Book Antiqua"/>
          <w:lang w:val="en-US"/>
        </w:rPr>
        <w:t xml:space="preserve"> have some secondary or higher </w:t>
      </w:r>
      <w:r w:rsidR="002E532A" w:rsidRPr="005B086B">
        <w:rPr>
          <w:rFonts w:ascii="Book Antiqua" w:hAnsi="Book Antiqua"/>
          <w:lang w:val="en-US"/>
        </w:rPr>
        <w:t xml:space="preserve">education </w:t>
      </w:r>
      <w:r w:rsidRPr="005B086B">
        <w:rPr>
          <w:rFonts w:ascii="Book Antiqua" w:hAnsi="Book Antiqua"/>
          <w:lang w:val="en-US"/>
        </w:rPr>
        <w:t>and most of the</w:t>
      </w:r>
      <w:r w:rsidR="002E532A">
        <w:rPr>
          <w:rFonts w:ascii="Book Antiqua" w:hAnsi="Book Antiqua"/>
          <w:lang w:val="en-US"/>
        </w:rPr>
        <w:t>m live in or near Nairobi (see A</w:t>
      </w:r>
      <w:r w:rsidRPr="005B086B">
        <w:rPr>
          <w:rFonts w:ascii="Book Antiqua" w:hAnsi="Book Antiqua"/>
          <w:lang w:val="en-US"/>
        </w:rPr>
        <w:t>nnex 1).</w:t>
      </w:r>
      <w:r w:rsidR="00AC4F9F" w:rsidRPr="005B086B">
        <w:rPr>
          <w:rFonts w:ascii="Book Antiqua" w:hAnsi="Book Antiqua"/>
          <w:lang w:val="en-US"/>
        </w:rPr>
        <w:t xml:space="preserve"> </w:t>
      </w:r>
      <w:r w:rsidR="004A1B2F" w:rsidRPr="005B086B">
        <w:rPr>
          <w:rFonts w:ascii="Book Antiqua" w:hAnsi="Book Antiqua"/>
          <w:lang w:val="en-US"/>
        </w:rPr>
        <w:t xml:space="preserve">All the men in this sample reported having completed secondary school as did four women (50%). </w:t>
      </w:r>
      <w:r w:rsidR="00AC4F9F" w:rsidRPr="005B086B">
        <w:rPr>
          <w:rFonts w:ascii="Book Antiqua" w:hAnsi="Book Antiqua"/>
          <w:lang w:val="en-US"/>
        </w:rPr>
        <w:t xml:space="preserve">As only </w:t>
      </w:r>
      <w:r w:rsidR="004A1B2F" w:rsidRPr="005B086B">
        <w:rPr>
          <w:rFonts w:ascii="Book Antiqua" w:hAnsi="Book Antiqua"/>
          <w:lang w:val="en-US"/>
        </w:rPr>
        <w:t>three people (all women)</w:t>
      </w:r>
      <w:r w:rsidR="00AC4F9F" w:rsidRPr="005B086B">
        <w:rPr>
          <w:rFonts w:ascii="Book Antiqua" w:hAnsi="Book Antiqua"/>
          <w:lang w:val="en-US"/>
        </w:rPr>
        <w:t xml:space="preserve"> out of 12 do not have any secondary education, it is difficult to examine the impact of obtaining secondary or further education on the experiences of trafficking. Furthermore, there are twice as many women (8) as men (4) in this sample due to issues with access and limitations with time, which can have an effect on the results. </w:t>
      </w:r>
    </w:p>
    <w:p w14:paraId="43CAEB58" w14:textId="43E88E9C" w:rsidR="00863040" w:rsidRPr="005B086B" w:rsidRDefault="004A01BA" w:rsidP="00863040">
      <w:pPr>
        <w:spacing w:line="360" w:lineRule="auto"/>
        <w:ind w:firstLine="360"/>
        <w:jc w:val="both"/>
        <w:rPr>
          <w:rFonts w:ascii="Book Antiqua" w:hAnsi="Book Antiqua"/>
          <w:lang w:val="en-US"/>
        </w:rPr>
      </w:pPr>
      <w:r w:rsidRPr="005B086B">
        <w:rPr>
          <w:rFonts w:ascii="Book Antiqua" w:hAnsi="Book Antiqua"/>
          <w:lang w:val="en-US"/>
        </w:rPr>
        <w:t xml:space="preserve">Most of the interviewees did not list a profession in the questionnaire. </w:t>
      </w:r>
      <w:r w:rsidR="00DF1500" w:rsidRPr="005B086B">
        <w:rPr>
          <w:rFonts w:ascii="Book Antiqua" w:hAnsi="Book Antiqua"/>
          <w:lang w:val="en-US"/>
        </w:rPr>
        <w:t xml:space="preserve">None of the interviewees have a Bachelors degree or higher, although three of them had done a training course in college after high school. However, the education they completed and the employment and income prospects suggest that they all belong to the working class. </w:t>
      </w:r>
      <w:r w:rsidRPr="005B086B">
        <w:rPr>
          <w:rFonts w:ascii="Book Antiqua" w:hAnsi="Book Antiqua"/>
          <w:lang w:val="en-US"/>
        </w:rPr>
        <w:t xml:space="preserve">There are some differences between </w:t>
      </w:r>
      <w:r w:rsidR="002E532A">
        <w:rPr>
          <w:rFonts w:ascii="Book Antiqua" w:hAnsi="Book Antiqua"/>
          <w:lang w:val="en-US"/>
        </w:rPr>
        <w:t xml:space="preserve">them </w:t>
      </w:r>
      <w:r w:rsidRPr="005B086B">
        <w:rPr>
          <w:rFonts w:ascii="Book Antiqua" w:hAnsi="Book Antiqua"/>
          <w:lang w:val="en-US"/>
        </w:rPr>
        <w:t xml:space="preserve">though. </w:t>
      </w:r>
      <w:r w:rsidR="00DF1500" w:rsidRPr="005B086B">
        <w:rPr>
          <w:rFonts w:ascii="Book Antiqua" w:hAnsi="Book Antiqua"/>
          <w:lang w:val="en-US"/>
        </w:rPr>
        <w:t xml:space="preserve">Those with secondary education </w:t>
      </w:r>
      <w:r w:rsidRPr="005B086B">
        <w:rPr>
          <w:rFonts w:ascii="Book Antiqua" w:hAnsi="Book Antiqua"/>
          <w:lang w:val="en-US"/>
        </w:rPr>
        <w:t xml:space="preserve">or a college certificate could expect a better income if the employment situation in Kenya was better. In addition, those who had owned a small business prior to being trafficked may have come from a better financial background as they had had money to start their businesses. </w:t>
      </w:r>
      <w:r w:rsidR="00863040" w:rsidRPr="005B086B">
        <w:rPr>
          <w:rFonts w:ascii="Book Antiqua" w:hAnsi="Book Antiqua"/>
          <w:lang w:val="en-US"/>
        </w:rPr>
        <w:t xml:space="preserve">While this data can give indications on the intersectional experience of the working class, this study does not include a comparison group of middle or upper class people which puts limitations on the analysis. </w:t>
      </w:r>
    </w:p>
    <w:p w14:paraId="29AE1235" w14:textId="01E718CD" w:rsidR="009B6CB2" w:rsidRPr="005B086B" w:rsidRDefault="003468A6" w:rsidP="003468A6">
      <w:pPr>
        <w:pStyle w:val="Heading2"/>
        <w:rPr>
          <w:rFonts w:ascii="Book Antiqua" w:hAnsi="Book Antiqua"/>
          <w:lang w:val="en-US"/>
        </w:rPr>
      </w:pPr>
      <w:bookmarkStart w:id="16" w:name="_Toc420497471"/>
      <w:r>
        <w:rPr>
          <w:rFonts w:ascii="Book Antiqua" w:hAnsi="Book Antiqua"/>
          <w:lang w:val="en-US"/>
        </w:rPr>
        <w:t xml:space="preserve">3.3. </w:t>
      </w:r>
      <w:r w:rsidR="009B6CB2" w:rsidRPr="005B086B">
        <w:rPr>
          <w:rFonts w:ascii="Book Antiqua" w:hAnsi="Book Antiqua"/>
          <w:lang w:val="en-US"/>
        </w:rPr>
        <w:t>Ethical considerations</w:t>
      </w:r>
      <w:bookmarkEnd w:id="16"/>
      <w:r w:rsidR="009B6CB2" w:rsidRPr="005B086B">
        <w:rPr>
          <w:rFonts w:ascii="Book Antiqua" w:hAnsi="Book Antiqua"/>
          <w:lang w:val="en-US"/>
        </w:rPr>
        <w:t xml:space="preserve"> </w:t>
      </w:r>
    </w:p>
    <w:p w14:paraId="15FD54DF" w14:textId="2F65CD01" w:rsidR="00CA515D" w:rsidRPr="005B086B" w:rsidRDefault="00CA515D" w:rsidP="00CD01B7">
      <w:pPr>
        <w:spacing w:line="360" w:lineRule="auto"/>
        <w:ind w:firstLine="567"/>
        <w:jc w:val="both"/>
        <w:rPr>
          <w:rFonts w:ascii="Book Antiqua" w:hAnsi="Book Antiqua"/>
          <w:lang w:val="en-US"/>
        </w:rPr>
      </w:pPr>
      <w:r w:rsidRPr="005B086B">
        <w:rPr>
          <w:rFonts w:ascii="Book Antiqua" w:hAnsi="Book Antiqua"/>
          <w:lang w:val="en-US"/>
        </w:rPr>
        <w:t>There are some important ethical considerations that are worth noting on. First, there is the issue of anonymity. Many key informants wish to be anonymous as being known by the public could cause issues with safety and the continuity of their work. In addition, and perhaps more importantly, the anonymity of victims that are interviewed needs to be guaranteed to protect them and their families. Therefore, no full names are recorded on the interview notes o</w:t>
      </w:r>
      <w:r w:rsidR="009041E3" w:rsidRPr="005B086B">
        <w:rPr>
          <w:rFonts w:ascii="Book Antiqua" w:hAnsi="Book Antiqua"/>
          <w:lang w:val="en-US"/>
        </w:rPr>
        <w:t xml:space="preserve">r presented here. Additionally, </w:t>
      </w:r>
      <w:r w:rsidRPr="005B086B">
        <w:rPr>
          <w:rFonts w:ascii="Book Antiqua" w:hAnsi="Book Antiqua"/>
          <w:lang w:val="en-US"/>
        </w:rPr>
        <w:t xml:space="preserve">no </w:t>
      </w:r>
      <w:r w:rsidR="009041E3" w:rsidRPr="005B086B">
        <w:rPr>
          <w:rFonts w:ascii="Book Antiqua" w:hAnsi="Book Antiqua"/>
          <w:lang w:val="en-US"/>
        </w:rPr>
        <w:t xml:space="preserve">physical </w:t>
      </w:r>
      <w:r w:rsidRPr="005B086B">
        <w:rPr>
          <w:rFonts w:ascii="Book Antiqua" w:hAnsi="Book Antiqua"/>
          <w:lang w:val="en-US"/>
        </w:rPr>
        <w:t>descriptions of those interviewed are given</w:t>
      </w:r>
      <w:r w:rsidR="009041E3" w:rsidRPr="005B086B">
        <w:rPr>
          <w:rFonts w:ascii="Book Antiqua" w:hAnsi="Book Antiqua"/>
          <w:lang w:val="en-US"/>
        </w:rPr>
        <w:t xml:space="preserve"> in order to protect their anonymity</w:t>
      </w:r>
      <w:r w:rsidRPr="005B086B">
        <w:rPr>
          <w:rFonts w:ascii="Book Antiqua" w:hAnsi="Book Antiqua"/>
          <w:lang w:val="en-US"/>
        </w:rPr>
        <w:t xml:space="preserve">. </w:t>
      </w:r>
      <w:r w:rsidR="009041E3" w:rsidRPr="005B086B">
        <w:rPr>
          <w:rFonts w:ascii="Book Antiqua" w:hAnsi="Book Antiqua"/>
          <w:lang w:val="en-US"/>
        </w:rPr>
        <w:t xml:space="preserve">In order to portray their stories in </w:t>
      </w:r>
      <w:r w:rsidR="009041E3" w:rsidRPr="005B086B">
        <w:rPr>
          <w:rFonts w:ascii="Book Antiqua" w:hAnsi="Book Antiqua"/>
          <w:lang w:val="en-US"/>
        </w:rPr>
        <w:lastRenderedPageBreak/>
        <w:t xml:space="preserve">this research while protecting their identity, they are recognised only by </w:t>
      </w:r>
      <w:r w:rsidR="00F85FA2">
        <w:rPr>
          <w:rFonts w:ascii="Book Antiqua" w:hAnsi="Book Antiqua"/>
          <w:lang w:val="en-US"/>
        </w:rPr>
        <w:t>their interview number</w:t>
      </w:r>
      <w:r w:rsidR="009041E3" w:rsidRPr="005B086B">
        <w:rPr>
          <w:rFonts w:ascii="Book Antiqua" w:hAnsi="Book Antiqua"/>
          <w:lang w:val="en-US"/>
        </w:rPr>
        <w:t>, and no details of where they live</w:t>
      </w:r>
      <w:r w:rsidR="00F85FA2">
        <w:rPr>
          <w:rFonts w:ascii="Book Antiqua" w:hAnsi="Book Antiqua"/>
          <w:lang w:val="en-US"/>
        </w:rPr>
        <w:t>, where they are from</w:t>
      </w:r>
      <w:r w:rsidR="009041E3" w:rsidRPr="005B086B">
        <w:rPr>
          <w:rFonts w:ascii="Book Antiqua" w:hAnsi="Book Antiqua"/>
          <w:lang w:val="en-US"/>
        </w:rPr>
        <w:t xml:space="preserve"> or exact location of where they were trafficked to is given. </w:t>
      </w:r>
    </w:p>
    <w:p w14:paraId="32ADABC8" w14:textId="4EA8E85D" w:rsidR="00211E7F" w:rsidRPr="005B086B" w:rsidRDefault="00CA515D" w:rsidP="00CD01B7">
      <w:pPr>
        <w:spacing w:line="360" w:lineRule="auto"/>
        <w:ind w:firstLine="567"/>
        <w:jc w:val="both"/>
        <w:rPr>
          <w:rFonts w:ascii="Book Antiqua" w:hAnsi="Book Antiqua"/>
          <w:lang w:val="en-US"/>
        </w:rPr>
      </w:pPr>
      <w:r w:rsidRPr="005B086B">
        <w:rPr>
          <w:rFonts w:ascii="Book Antiqua" w:hAnsi="Book Antiqua"/>
          <w:lang w:val="en-US"/>
        </w:rPr>
        <w:t xml:space="preserve">Secondly, as many of those interviewed for this study speak Swahili which is a language the interviewer speaks </w:t>
      </w:r>
      <w:r w:rsidR="002E532A">
        <w:rPr>
          <w:rFonts w:ascii="Book Antiqua" w:hAnsi="Book Antiqua"/>
          <w:lang w:val="en-US"/>
        </w:rPr>
        <w:t>very little</w:t>
      </w:r>
      <w:r w:rsidRPr="005B086B">
        <w:rPr>
          <w:rFonts w:ascii="Book Antiqua" w:hAnsi="Book Antiqua"/>
          <w:lang w:val="en-US"/>
        </w:rPr>
        <w:t>, a transla</w:t>
      </w:r>
      <w:r w:rsidR="00C30D28">
        <w:rPr>
          <w:rFonts w:ascii="Book Antiqua" w:hAnsi="Book Antiqua"/>
          <w:lang w:val="en-US"/>
        </w:rPr>
        <w:t>tor is needed. This translator wa</w:t>
      </w:r>
      <w:r w:rsidRPr="005B086B">
        <w:rPr>
          <w:rFonts w:ascii="Book Antiqua" w:hAnsi="Book Antiqua"/>
          <w:lang w:val="en-US"/>
        </w:rPr>
        <w:t xml:space="preserve">s provided by HAART and is bound by confidentiality. The translator received research training and training on issues of confidentiality to insure that the anonymity of the interviewees is protected during the entire process. As a translator is required, the </w:t>
      </w:r>
      <w:r w:rsidR="00CD01B7" w:rsidRPr="005B086B">
        <w:rPr>
          <w:rFonts w:ascii="Book Antiqua" w:hAnsi="Book Antiqua"/>
          <w:lang w:val="en-US"/>
        </w:rPr>
        <w:t xml:space="preserve">actual discourse of the interviews cannot be examined in detail through discourse analysis as the translation is dependent on the accuracy of the translator. </w:t>
      </w:r>
      <w:r w:rsidR="00746166" w:rsidRPr="005B086B">
        <w:rPr>
          <w:rFonts w:ascii="Book Antiqua" w:hAnsi="Book Antiqua"/>
          <w:lang w:val="en-US"/>
        </w:rPr>
        <w:t xml:space="preserve">While the interviews are recorded and given to a local transcriber who provides an English transcription, the transcriber is not a professional translator. Therefore, the accuracry of the transcriptions also relies on the accuracy of the transcriber to provide translations as well. </w:t>
      </w:r>
      <w:r w:rsidR="00CD01B7" w:rsidRPr="005B086B">
        <w:rPr>
          <w:rFonts w:ascii="Book Antiqua" w:hAnsi="Book Antiqua"/>
          <w:lang w:val="en-US"/>
        </w:rPr>
        <w:t xml:space="preserve">Therefore, the analysis focuses on the content and not </w:t>
      </w:r>
      <w:r w:rsidR="00C30D28">
        <w:rPr>
          <w:rFonts w:ascii="Book Antiqua" w:hAnsi="Book Antiqua"/>
          <w:lang w:val="en-US"/>
        </w:rPr>
        <w:t>the discourse of the interviews.</w:t>
      </w:r>
    </w:p>
    <w:p w14:paraId="4BA3D70C" w14:textId="55656D3B" w:rsidR="00211E7F" w:rsidRPr="005B086B" w:rsidRDefault="00CD01B7" w:rsidP="00CD01B7">
      <w:pPr>
        <w:spacing w:line="360" w:lineRule="auto"/>
        <w:ind w:firstLine="567"/>
        <w:jc w:val="both"/>
        <w:rPr>
          <w:rFonts w:ascii="Book Antiqua" w:hAnsi="Book Antiqua"/>
          <w:lang w:val="en-US"/>
        </w:rPr>
      </w:pPr>
      <w:r w:rsidRPr="005B086B">
        <w:rPr>
          <w:rFonts w:ascii="Book Antiqua" w:hAnsi="Book Antiqua"/>
          <w:lang w:val="en-US"/>
        </w:rPr>
        <w:t xml:space="preserve">Thirdly, one needs to consider the position of the interviewer and the relationship between the interviewer and the interviewee. </w:t>
      </w:r>
      <w:r w:rsidR="0066528A" w:rsidRPr="005B086B">
        <w:rPr>
          <w:rFonts w:ascii="Book Antiqua" w:hAnsi="Book Antiqua"/>
          <w:lang w:val="en-US"/>
        </w:rPr>
        <w:t xml:space="preserve">While many of the interviewees are women, race, ethnicity and age are also factors that affect the relationship between the interviewer and interviewees and place them in different positions within society. </w:t>
      </w:r>
      <w:r w:rsidR="002E532A">
        <w:rPr>
          <w:rFonts w:ascii="Book Antiqua" w:hAnsi="Book Antiqua"/>
          <w:lang w:val="en-US"/>
        </w:rPr>
        <w:t xml:space="preserve">In addition, male interviewees may feel reluctant to confide to a Western female researcher. </w:t>
      </w:r>
      <w:r w:rsidRPr="005B086B">
        <w:rPr>
          <w:rFonts w:ascii="Book Antiqua" w:hAnsi="Book Antiqua"/>
          <w:lang w:val="en-US"/>
        </w:rPr>
        <w:t>As the i</w:t>
      </w:r>
      <w:r w:rsidR="00024C50">
        <w:rPr>
          <w:rFonts w:ascii="Book Antiqua" w:hAnsi="Book Antiqua"/>
          <w:lang w:val="en-US"/>
        </w:rPr>
        <w:t>nterviewer is not local and is W</w:t>
      </w:r>
      <w:r w:rsidRPr="005B086B">
        <w:rPr>
          <w:rFonts w:ascii="Book Antiqua" w:hAnsi="Book Antiqua"/>
          <w:lang w:val="en-US"/>
        </w:rPr>
        <w:t>estern, there is a possibility that the interviewees conceal or alter information. In addition, the interviewees for the most part have had no prior contact with the interviewer</w:t>
      </w:r>
      <w:r w:rsidR="00E00DF0">
        <w:rPr>
          <w:rFonts w:ascii="Book Antiqua" w:hAnsi="Book Antiqua"/>
          <w:lang w:val="en-US"/>
        </w:rPr>
        <w:t>,</w:t>
      </w:r>
      <w:r w:rsidRPr="005B086B">
        <w:rPr>
          <w:rFonts w:ascii="Book Antiqua" w:hAnsi="Book Antiqua"/>
          <w:lang w:val="en-US"/>
        </w:rPr>
        <w:t xml:space="preserve"> and thus there might be issues with trust that can also lead to concealment of information. </w:t>
      </w:r>
      <w:r w:rsidR="00713999" w:rsidRPr="005B086B">
        <w:rPr>
          <w:rFonts w:ascii="Book Antiqua" w:hAnsi="Book Antiqua"/>
          <w:lang w:val="en-US"/>
        </w:rPr>
        <w:t xml:space="preserve">Furthermore, the presence of a local translator may have an effect on the interview situation. There might be those who are not comfortable talking at the presence of a translator who might be from a different tribe or of different gender. However, every attempt was made to make sure the interviewer and translator remain neutral and that the interviewees are comfortable with the situation. </w:t>
      </w:r>
    </w:p>
    <w:p w14:paraId="587E9381" w14:textId="23259754" w:rsidR="002658E1" w:rsidRPr="005B086B" w:rsidRDefault="002658E1" w:rsidP="006C20E3">
      <w:pPr>
        <w:pStyle w:val="Heading1"/>
        <w:numPr>
          <w:ilvl w:val="0"/>
          <w:numId w:val="1"/>
        </w:numPr>
        <w:spacing w:line="360" w:lineRule="auto"/>
        <w:jc w:val="both"/>
        <w:rPr>
          <w:rFonts w:ascii="Book Antiqua" w:hAnsi="Book Antiqua"/>
          <w:lang w:val="en-US"/>
        </w:rPr>
      </w:pPr>
      <w:bookmarkStart w:id="17" w:name="_Toc420497472"/>
      <w:r w:rsidRPr="005B086B">
        <w:rPr>
          <w:rFonts w:ascii="Book Antiqua" w:hAnsi="Book Antiqua"/>
          <w:lang w:val="en-US"/>
        </w:rPr>
        <w:t>Analysis</w:t>
      </w:r>
      <w:bookmarkEnd w:id="17"/>
    </w:p>
    <w:p w14:paraId="0306E84C" w14:textId="77777777" w:rsidR="00677D09" w:rsidRPr="005B086B" w:rsidRDefault="00680FB3" w:rsidP="00677D09">
      <w:pPr>
        <w:spacing w:line="360" w:lineRule="auto"/>
        <w:ind w:firstLine="360"/>
        <w:jc w:val="both"/>
        <w:rPr>
          <w:rFonts w:ascii="Book Antiqua" w:hAnsi="Book Antiqua"/>
          <w:lang w:val="en-US"/>
        </w:rPr>
      </w:pPr>
      <w:r w:rsidRPr="005B086B">
        <w:rPr>
          <w:rFonts w:ascii="Book Antiqua" w:hAnsi="Book Antiqua"/>
          <w:lang w:val="en-US"/>
        </w:rPr>
        <w:t>In this section, the data collected is analysed using a gender framework. Gender theory and knowledge on gendered notions, beliefs and traditions in Kenya frame this analysis</w:t>
      </w:r>
      <w:r w:rsidR="00861ACF" w:rsidRPr="005B086B">
        <w:rPr>
          <w:rFonts w:ascii="Book Antiqua" w:hAnsi="Book Antiqua"/>
          <w:lang w:val="en-US"/>
        </w:rPr>
        <w:t xml:space="preserve"> and intersectionality is used as a theory when appropriate</w:t>
      </w:r>
      <w:r w:rsidRPr="005B086B">
        <w:rPr>
          <w:rFonts w:ascii="Book Antiqua" w:hAnsi="Book Antiqua"/>
          <w:lang w:val="en-US"/>
        </w:rPr>
        <w:t xml:space="preserve">. </w:t>
      </w:r>
    </w:p>
    <w:p w14:paraId="2D44F145" w14:textId="52EAE700" w:rsidR="00E467DF" w:rsidRDefault="00680FB3" w:rsidP="006A1734">
      <w:pPr>
        <w:spacing w:line="360" w:lineRule="auto"/>
        <w:ind w:firstLine="360"/>
        <w:jc w:val="both"/>
        <w:rPr>
          <w:rFonts w:ascii="Book Antiqua" w:hAnsi="Book Antiqua"/>
          <w:lang w:val="en-US"/>
        </w:rPr>
      </w:pPr>
      <w:r w:rsidRPr="005B086B">
        <w:rPr>
          <w:rFonts w:ascii="Book Antiqua" w:hAnsi="Book Antiqua"/>
          <w:lang w:val="en-US"/>
        </w:rPr>
        <w:lastRenderedPageBreak/>
        <w:t xml:space="preserve">First, experiences of trafficking are examined. </w:t>
      </w:r>
      <w:r w:rsidR="006A1734" w:rsidRPr="005B086B">
        <w:rPr>
          <w:rFonts w:ascii="Book Antiqua" w:hAnsi="Book Antiqua"/>
          <w:lang w:val="en-US"/>
        </w:rPr>
        <w:t>Data is drawn mainly from the interviews with victims of trafficking but is also complemented by interviews with key informants who have knowledge about experiences of trafficking victims. Both literature on human trafficking and gender theory are used in analysing the topics</w:t>
      </w:r>
      <w:r w:rsidR="00E00DF0">
        <w:rPr>
          <w:rFonts w:ascii="Book Antiqua" w:hAnsi="Book Antiqua"/>
          <w:lang w:val="en-US"/>
        </w:rPr>
        <w:t>,</w:t>
      </w:r>
      <w:r w:rsidR="006A1734" w:rsidRPr="005B086B">
        <w:rPr>
          <w:rFonts w:ascii="Book Antiqua" w:hAnsi="Book Antiqua"/>
          <w:lang w:val="en-US"/>
        </w:rPr>
        <w:t xml:space="preserve"> and intersectionality is espe</w:t>
      </w:r>
      <w:r w:rsidR="00E00DF0">
        <w:rPr>
          <w:rFonts w:ascii="Book Antiqua" w:hAnsi="Book Antiqua"/>
          <w:lang w:val="en-US"/>
        </w:rPr>
        <w:t>cially utilised in chapter 4.3.</w:t>
      </w:r>
      <w:r w:rsidR="006A1734">
        <w:rPr>
          <w:rFonts w:ascii="Book Antiqua" w:hAnsi="Book Antiqua"/>
          <w:lang w:val="en-US"/>
        </w:rPr>
        <w:t xml:space="preserve"> The subsections cover</w:t>
      </w:r>
      <w:r w:rsidRPr="005B086B">
        <w:rPr>
          <w:rFonts w:ascii="Book Antiqua" w:hAnsi="Book Antiqua"/>
          <w:lang w:val="en-US"/>
        </w:rPr>
        <w:t xml:space="preserve"> the </w:t>
      </w:r>
      <w:r w:rsidR="00677D09" w:rsidRPr="005B086B">
        <w:rPr>
          <w:rFonts w:ascii="Book Antiqua" w:hAnsi="Book Antiqua"/>
          <w:lang w:val="en-US"/>
        </w:rPr>
        <w:t>motivations for migration</w:t>
      </w:r>
      <w:r w:rsidR="006A1734">
        <w:rPr>
          <w:rFonts w:ascii="Book Antiqua" w:hAnsi="Book Antiqua"/>
          <w:lang w:val="en-US"/>
        </w:rPr>
        <w:t>,</w:t>
      </w:r>
      <w:r w:rsidR="00677D09" w:rsidRPr="005B086B">
        <w:rPr>
          <w:rFonts w:ascii="Book Antiqua" w:hAnsi="Book Antiqua"/>
          <w:lang w:val="en-US"/>
        </w:rPr>
        <w:t xml:space="preserve"> </w:t>
      </w:r>
      <w:r w:rsidR="006A1734">
        <w:rPr>
          <w:rFonts w:ascii="Book Antiqua" w:hAnsi="Book Antiqua"/>
          <w:lang w:val="en-US"/>
        </w:rPr>
        <w:t>recruitment and deception</w:t>
      </w:r>
      <w:r w:rsidR="004F2D54" w:rsidRPr="005B086B">
        <w:rPr>
          <w:rFonts w:ascii="Book Antiqua" w:hAnsi="Book Antiqua"/>
          <w:lang w:val="en-US"/>
        </w:rPr>
        <w:t xml:space="preserve">, </w:t>
      </w:r>
      <w:r w:rsidR="00677D09" w:rsidRPr="005B086B">
        <w:rPr>
          <w:rFonts w:ascii="Book Antiqua" w:hAnsi="Book Antiqua"/>
          <w:lang w:val="en-US"/>
        </w:rPr>
        <w:t xml:space="preserve">forms of </w:t>
      </w:r>
      <w:r w:rsidR="004F2D54" w:rsidRPr="005B086B">
        <w:rPr>
          <w:rFonts w:ascii="Book Antiqua" w:hAnsi="Book Antiqua"/>
          <w:lang w:val="en-US"/>
        </w:rPr>
        <w:t xml:space="preserve">exploitation, </w:t>
      </w:r>
      <w:r w:rsidR="006A1734">
        <w:rPr>
          <w:rFonts w:ascii="Book Antiqua" w:hAnsi="Book Antiqua"/>
          <w:lang w:val="en-US"/>
        </w:rPr>
        <w:t>i</w:t>
      </w:r>
      <w:r w:rsidR="00677D09" w:rsidRPr="005B086B">
        <w:rPr>
          <w:rFonts w:ascii="Book Antiqua" w:hAnsi="Book Antiqua"/>
          <w:lang w:val="en-US"/>
        </w:rPr>
        <w:t>ssues with distrust</w:t>
      </w:r>
      <w:r w:rsidR="006A1734">
        <w:rPr>
          <w:rFonts w:ascii="Book Antiqua" w:hAnsi="Book Antiqua"/>
          <w:lang w:val="en-US"/>
        </w:rPr>
        <w:t>, distrust for</w:t>
      </w:r>
      <w:r w:rsidRPr="005B086B">
        <w:rPr>
          <w:rFonts w:ascii="Book Antiqua" w:hAnsi="Book Antiqua"/>
          <w:lang w:val="en-US"/>
        </w:rPr>
        <w:t xml:space="preserve"> authorities (e.g. police)</w:t>
      </w:r>
      <w:r w:rsidR="004F2D54" w:rsidRPr="005B086B">
        <w:rPr>
          <w:rFonts w:ascii="Book Antiqua" w:hAnsi="Book Antiqua"/>
          <w:lang w:val="en-US"/>
        </w:rPr>
        <w:t xml:space="preserve">, </w:t>
      </w:r>
      <w:r w:rsidR="006A1734">
        <w:rPr>
          <w:rFonts w:ascii="Book Antiqua" w:hAnsi="Book Antiqua"/>
          <w:lang w:val="en-US"/>
        </w:rPr>
        <w:t xml:space="preserve">agency, </w:t>
      </w:r>
      <w:r w:rsidR="004F2D54" w:rsidRPr="005B086B">
        <w:rPr>
          <w:rFonts w:ascii="Book Antiqua" w:hAnsi="Book Antiqua"/>
          <w:lang w:val="en-US"/>
        </w:rPr>
        <w:t>assumptions about human trafficking</w:t>
      </w:r>
      <w:r w:rsidR="006A1734">
        <w:rPr>
          <w:rFonts w:ascii="Book Antiqua" w:hAnsi="Book Antiqua"/>
          <w:lang w:val="en-US"/>
        </w:rPr>
        <w:t>,</w:t>
      </w:r>
      <w:r w:rsidR="004F2D54" w:rsidRPr="005B086B">
        <w:rPr>
          <w:rFonts w:ascii="Book Antiqua" w:hAnsi="Book Antiqua"/>
          <w:lang w:val="en-US"/>
        </w:rPr>
        <w:t xml:space="preserve"> and </w:t>
      </w:r>
      <w:r w:rsidR="00677D09" w:rsidRPr="005B086B">
        <w:rPr>
          <w:rFonts w:ascii="Book Antiqua" w:hAnsi="Book Antiqua"/>
          <w:lang w:val="en-US"/>
        </w:rPr>
        <w:t>evidence</w:t>
      </w:r>
      <w:r w:rsidR="004F2D54" w:rsidRPr="005B086B">
        <w:rPr>
          <w:rFonts w:ascii="Book Antiqua" w:hAnsi="Book Antiqua"/>
          <w:lang w:val="en-US"/>
        </w:rPr>
        <w:t xml:space="preserve"> of internal trafficking</w:t>
      </w:r>
      <w:r w:rsidRPr="005B086B">
        <w:rPr>
          <w:rFonts w:ascii="Book Antiqua" w:hAnsi="Book Antiqua"/>
          <w:lang w:val="en-US"/>
        </w:rPr>
        <w:t xml:space="preserve">. </w:t>
      </w:r>
    </w:p>
    <w:p w14:paraId="207D24FA" w14:textId="433F2A7B" w:rsidR="00E467DF" w:rsidRPr="00023EC8" w:rsidRDefault="00680FB3" w:rsidP="00E467DF">
      <w:pPr>
        <w:spacing w:line="360" w:lineRule="auto"/>
        <w:ind w:firstLine="360"/>
        <w:jc w:val="both"/>
        <w:rPr>
          <w:rFonts w:ascii="Book Antiqua" w:hAnsi="Book Antiqua"/>
          <w:lang w:val="en-US"/>
        </w:rPr>
      </w:pPr>
      <w:r w:rsidRPr="005B086B">
        <w:rPr>
          <w:rFonts w:ascii="Book Antiqua" w:hAnsi="Book Antiqua"/>
          <w:lang w:val="en-US"/>
        </w:rPr>
        <w:t xml:space="preserve">Second, </w:t>
      </w:r>
      <w:r w:rsidR="00E00DF0">
        <w:rPr>
          <w:rFonts w:ascii="Book Antiqua" w:hAnsi="Book Antiqua"/>
          <w:lang w:val="en-US"/>
        </w:rPr>
        <w:t>in the last chapter</w:t>
      </w:r>
      <w:r w:rsidR="00C30D28" w:rsidRPr="005B086B">
        <w:rPr>
          <w:rFonts w:ascii="Book Antiqua" w:hAnsi="Book Antiqua"/>
          <w:lang w:val="en-US"/>
        </w:rPr>
        <w:t xml:space="preserve"> </w:t>
      </w:r>
      <w:r w:rsidR="00677D09" w:rsidRPr="005B086B">
        <w:rPr>
          <w:rFonts w:ascii="Book Antiqua" w:hAnsi="Book Antiqua"/>
          <w:lang w:val="en-US"/>
        </w:rPr>
        <w:t>issues with labour mi</w:t>
      </w:r>
      <w:r w:rsidR="00E467DF">
        <w:rPr>
          <w:rFonts w:ascii="Book Antiqua" w:hAnsi="Book Antiqua"/>
          <w:lang w:val="en-US"/>
        </w:rPr>
        <w:t>gration and policy are examined</w:t>
      </w:r>
      <w:r w:rsidR="00746166" w:rsidRPr="005B086B">
        <w:rPr>
          <w:rFonts w:ascii="Book Antiqua" w:hAnsi="Book Antiqua"/>
          <w:lang w:val="en-US"/>
        </w:rPr>
        <w:t xml:space="preserve">. </w:t>
      </w:r>
      <w:r w:rsidR="00E467DF" w:rsidRPr="00023EC8">
        <w:rPr>
          <w:rFonts w:ascii="Book Antiqua" w:hAnsi="Book Antiqua"/>
          <w:lang w:val="en-US"/>
        </w:rPr>
        <w:t xml:space="preserve">First, </w:t>
      </w:r>
      <w:r w:rsidR="00E467DF">
        <w:rPr>
          <w:rFonts w:ascii="Book Antiqua" w:hAnsi="Book Antiqua"/>
          <w:lang w:val="en-US"/>
        </w:rPr>
        <w:t xml:space="preserve">issues regarding human trafficking for forced labour and labour migration are explored and </w:t>
      </w:r>
      <w:r w:rsidR="00E467DF" w:rsidRPr="00023EC8">
        <w:rPr>
          <w:rFonts w:ascii="Book Antiqua" w:hAnsi="Book Antiqua"/>
          <w:lang w:val="en-US"/>
        </w:rPr>
        <w:t xml:space="preserve">the policy issues regarding human trafficking and labour migration </w:t>
      </w:r>
      <w:r w:rsidR="00E467DF">
        <w:rPr>
          <w:rFonts w:ascii="Book Antiqua" w:hAnsi="Book Antiqua"/>
          <w:lang w:val="en-US"/>
        </w:rPr>
        <w:t xml:space="preserve">in the Kenyan context </w:t>
      </w:r>
      <w:r w:rsidR="00E467DF" w:rsidRPr="00023EC8">
        <w:rPr>
          <w:rFonts w:ascii="Book Antiqua" w:hAnsi="Book Antiqua"/>
          <w:lang w:val="en-US"/>
        </w:rPr>
        <w:t xml:space="preserve">are examined. </w:t>
      </w:r>
      <w:r w:rsidR="00E467DF">
        <w:rPr>
          <w:rFonts w:ascii="Book Antiqua" w:hAnsi="Book Antiqua"/>
          <w:lang w:val="en-US"/>
        </w:rPr>
        <w:t>Second, possible policy changes that could reduce human trafficking in Kenya are explored. The data is drawn from the findings presented in the previous chapter and from the key informant interviews. Theoretically this chapter relies on the literature on human trafficking and forced labour</w:t>
      </w:r>
      <w:r w:rsidR="00E00DF0">
        <w:rPr>
          <w:rFonts w:ascii="Book Antiqua" w:hAnsi="Book Antiqua"/>
          <w:lang w:val="en-US"/>
        </w:rPr>
        <w:t>,</w:t>
      </w:r>
      <w:r w:rsidR="00E467DF">
        <w:rPr>
          <w:rFonts w:ascii="Book Antiqua" w:hAnsi="Book Antiqua"/>
          <w:lang w:val="en-US"/>
        </w:rPr>
        <w:t xml:space="preserve"> but data is also examined through a gendered lense. The aim of this chapter is to give suggestions for policy changes that could reduce human trafficking. </w:t>
      </w:r>
    </w:p>
    <w:p w14:paraId="0AED9721" w14:textId="48E8A7E0" w:rsidR="00680FB3" w:rsidRPr="005B086B" w:rsidRDefault="00680FB3" w:rsidP="006A1734">
      <w:pPr>
        <w:spacing w:line="360" w:lineRule="auto"/>
        <w:ind w:firstLine="360"/>
        <w:jc w:val="both"/>
        <w:rPr>
          <w:rFonts w:ascii="Book Antiqua" w:hAnsi="Book Antiqua"/>
          <w:lang w:val="en-US"/>
        </w:rPr>
      </w:pPr>
    </w:p>
    <w:p w14:paraId="366AD720" w14:textId="64316069" w:rsidR="00680FB3" w:rsidRPr="00E467DF" w:rsidRDefault="00C90884" w:rsidP="006A1734">
      <w:pPr>
        <w:pStyle w:val="Heading2"/>
        <w:numPr>
          <w:ilvl w:val="1"/>
          <w:numId w:val="1"/>
        </w:numPr>
        <w:rPr>
          <w:rFonts w:ascii="Book Antiqua" w:hAnsi="Book Antiqua"/>
          <w:lang w:val="en-US"/>
        </w:rPr>
      </w:pPr>
      <w:bookmarkStart w:id="18" w:name="_Toc420497473"/>
      <w:r w:rsidRPr="00E467DF">
        <w:rPr>
          <w:rFonts w:ascii="Book Antiqua" w:hAnsi="Book Antiqua"/>
          <w:lang w:val="en-US"/>
        </w:rPr>
        <w:t>Motivations for migration</w:t>
      </w:r>
      <w:bookmarkEnd w:id="18"/>
    </w:p>
    <w:p w14:paraId="5983C2E7" w14:textId="694D7684" w:rsidR="008F56A8" w:rsidRPr="008F56A8" w:rsidRDefault="008F56A8" w:rsidP="008F56A8">
      <w:pPr>
        <w:spacing w:line="240" w:lineRule="auto"/>
        <w:ind w:left="851" w:right="850"/>
        <w:jc w:val="both"/>
        <w:rPr>
          <w:rFonts w:ascii="Book Antiqua" w:hAnsi="Book Antiqua"/>
          <w:sz w:val="20"/>
          <w:szCs w:val="20"/>
        </w:rPr>
      </w:pPr>
      <w:r w:rsidRPr="008F56A8">
        <w:rPr>
          <w:rFonts w:ascii="Book Antiqua" w:hAnsi="Book Antiqua"/>
          <w:sz w:val="20"/>
          <w:szCs w:val="20"/>
        </w:rPr>
        <w:t>”Now,</w:t>
      </w:r>
      <w:r w:rsidRPr="008F56A8">
        <w:rPr>
          <w:rFonts w:ascii="Book Antiqua" w:hAnsi="Book Antiqua"/>
          <w:color w:val="1F497D" w:themeColor="text2"/>
          <w:sz w:val="20"/>
          <w:szCs w:val="20"/>
        </w:rPr>
        <w:t xml:space="preserve"> </w:t>
      </w:r>
      <w:r w:rsidRPr="008F56A8">
        <w:rPr>
          <w:rFonts w:ascii="Book Antiqua" w:hAnsi="Book Antiqua"/>
          <w:sz w:val="20"/>
          <w:szCs w:val="20"/>
        </w:rPr>
        <w:t>travelling is not our wish we have to look after children our families we have to</w:t>
      </w:r>
      <w:r w:rsidRPr="008F56A8">
        <w:rPr>
          <w:rFonts w:ascii="Book Antiqua" w:hAnsi="Book Antiqua"/>
          <w:color w:val="1F497D" w:themeColor="text2"/>
          <w:sz w:val="20"/>
          <w:szCs w:val="20"/>
        </w:rPr>
        <w:t xml:space="preserve"> </w:t>
      </w:r>
      <w:r w:rsidRPr="008F56A8">
        <w:rPr>
          <w:rFonts w:ascii="Book Antiqua" w:hAnsi="Book Antiqua"/>
          <w:sz w:val="20"/>
          <w:szCs w:val="20"/>
        </w:rPr>
        <w:t>look after them. Now Kenya there are no job opportunities. Now</w:t>
      </w:r>
      <w:r w:rsidR="00E00DF0">
        <w:rPr>
          <w:rFonts w:ascii="Book Antiqua" w:hAnsi="Book Antiqua"/>
          <w:sz w:val="20"/>
          <w:szCs w:val="20"/>
        </w:rPr>
        <w:t>,</w:t>
      </w:r>
      <w:r w:rsidRPr="008F56A8">
        <w:rPr>
          <w:rFonts w:ascii="Book Antiqua" w:hAnsi="Book Antiqua"/>
          <w:sz w:val="20"/>
          <w:szCs w:val="20"/>
        </w:rPr>
        <w:t xml:space="preserve"> when an</w:t>
      </w:r>
      <w:r w:rsidRPr="008F56A8">
        <w:rPr>
          <w:rFonts w:ascii="Book Antiqua" w:hAnsi="Book Antiqua"/>
          <w:color w:val="1F497D" w:themeColor="text2"/>
          <w:sz w:val="20"/>
          <w:szCs w:val="20"/>
        </w:rPr>
        <w:t xml:space="preserve"> </w:t>
      </w:r>
      <w:r w:rsidRPr="008F56A8">
        <w:rPr>
          <w:rFonts w:ascii="Book Antiqua" w:hAnsi="Book Antiqua"/>
          <w:sz w:val="20"/>
          <w:szCs w:val="20"/>
        </w:rPr>
        <w:t>opportunity come everyone want that opportunity to go and look for good life.</w:t>
      </w:r>
      <w:r w:rsidRPr="008F56A8">
        <w:rPr>
          <w:rFonts w:ascii="Book Antiqua" w:hAnsi="Book Antiqua"/>
          <w:color w:val="1F497D" w:themeColor="text2"/>
          <w:sz w:val="20"/>
          <w:szCs w:val="20"/>
        </w:rPr>
        <w:t xml:space="preserve"> </w:t>
      </w:r>
      <w:r w:rsidRPr="008F56A8">
        <w:rPr>
          <w:rFonts w:ascii="Book Antiqua" w:hAnsi="Book Antiqua"/>
          <w:sz w:val="20"/>
          <w:szCs w:val="20"/>
        </w:rPr>
        <w:t xml:space="preserve">We don’t travel because actually we are well and what and what, </w:t>
      </w:r>
      <w:r w:rsidRPr="008F56A8">
        <w:rPr>
          <w:rFonts w:ascii="Book Antiqua" w:hAnsi="Book Antiqua"/>
          <w:i/>
          <w:sz w:val="20"/>
          <w:szCs w:val="20"/>
        </w:rPr>
        <w:t>we travel cause of</w:t>
      </w:r>
      <w:r w:rsidRPr="008F56A8">
        <w:rPr>
          <w:rFonts w:ascii="Book Antiqua" w:hAnsi="Book Antiqua"/>
          <w:i/>
          <w:color w:val="1F497D" w:themeColor="text2"/>
          <w:sz w:val="20"/>
          <w:szCs w:val="20"/>
        </w:rPr>
        <w:t xml:space="preserve"> </w:t>
      </w:r>
      <w:r w:rsidRPr="008F56A8">
        <w:rPr>
          <w:rFonts w:ascii="Book Antiqua" w:hAnsi="Book Antiqua"/>
          <w:i/>
          <w:sz w:val="20"/>
          <w:szCs w:val="20"/>
        </w:rPr>
        <w:t>poverty and lack of jobs.</w:t>
      </w:r>
      <w:r>
        <w:rPr>
          <w:rFonts w:ascii="Book Antiqua" w:hAnsi="Book Antiqua"/>
          <w:sz w:val="20"/>
          <w:szCs w:val="20"/>
        </w:rPr>
        <w:t xml:space="preserve"> ” (I</w:t>
      </w:r>
      <w:r w:rsidRPr="008F56A8">
        <w:rPr>
          <w:rFonts w:ascii="Book Antiqua" w:hAnsi="Book Antiqua"/>
          <w:sz w:val="20"/>
          <w:szCs w:val="20"/>
        </w:rPr>
        <w:t xml:space="preserve">nterviewee 1) </w:t>
      </w:r>
    </w:p>
    <w:p w14:paraId="374F83B3" w14:textId="44E827C7" w:rsidR="00E51ECF" w:rsidRPr="004F6499" w:rsidRDefault="006241A0" w:rsidP="00E467DF">
      <w:pPr>
        <w:spacing w:line="360" w:lineRule="auto"/>
        <w:ind w:right="567" w:firstLine="426"/>
        <w:jc w:val="both"/>
        <w:rPr>
          <w:rFonts w:ascii="Book Antiqua" w:hAnsi="Book Antiqua"/>
          <w:sz w:val="20"/>
          <w:szCs w:val="20"/>
        </w:rPr>
      </w:pPr>
      <w:r>
        <w:rPr>
          <w:rFonts w:ascii="Book Antiqua" w:hAnsi="Book Antiqua"/>
          <w:lang w:val="en-US"/>
        </w:rPr>
        <w:t>While recruitment is often identified as the first step in human trafficking, this approach suggest that one person in the process is being active (the agent) and the other passive (the victim). However, all the Vo</w:t>
      </w:r>
      <w:r w:rsidR="002E4338">
        <w:rPr>
          <w:rFonts w:ascii="Book Antiqua" w:hAnsi="Book Antiqua"/>
          <w:lang w:val="en-US"/>
        </w:rPr>
        <w:t>Ts interviewed for this study su</w:t>
      </w:r>
      <w:r>
        <w:rPr>
          <w:rFonts w:ascii="Book Antiqua" w:hAnsi="Book Antiqua"/>
          <w:lang w:val="en-US"/>
        </w:rPr>
        <w:t xml:space="preserve">ggested they had a active role in the process. They had already considered migrating and many looked for middle men or agents to help them. </w:t>
      </w:r>
      <w:r w:rsidR="00E51ECF" w:rsidRPr="005B086B">
        <w:rPr>
          <w:rFonts w:ascii="Book Antiqua" w:hAnsi="Book Antiqua"/>
          <w:lang w:val="en-US"/>
        </w:rPr>
        <w:t>Most people stated the reason for looking for a job opportunity abroad as un- or under-</w:t>
      </w:r>
      <w:r w:rsidR="00E51ECF" w:rsidRPr="004F6499">
        <w:rPr>
          <w:rFonts w:ascii="Book Antiqua" w:hAnsi="Book Antiqua"/>
          <w:lang w:val="en-US"/>
        </w:rPr>
        <w:t>employment and poverty</w:t>
      </w:r>
      <w:r w:rsidR="00890D1A" w:rsidRPr="004F6499">
        <w:rPr>
          <w:rFonts w:ascii="Book Antiqua" w:hAnsi="Book Antiqua"/>
          <w:lang w:val="en-US"/>
        </w:rPr>
        <w:t xml:space="preserve"> in Kenya</w:t>
      </w:r>
      <w:r w:rsidR="00E51ECF" w:rsidRPr="004F6499">
        <w:rPr>
          <w:rFonts w:ascii="Book Antiqua" w:hAnsi="Book Antiqua"/>
          <w:lang w:val="en-US"/>
        </w:rPr>
        <w:t xml:space="preserve">. </w:t>
      </w:r>
    </w:p>
    <w:p w14:paraId="7C2F5682" w14:textId="7C9CEF8A" w:rsidR="008B2795" w:rsidRDefault="008B2795" w:rsidP="007A7F09">
      <w:pPr>
        <w:spacing w:line="240" w:lineRule="auto"/>
        <w:ind w:left="851" w:right="850"/>
        <w:jc w:val="both"/>
        <w:rPr>
          <w:rFonts w:ascii="Book Antiqua" w:hAnsi="Book Antiqua"/>
          <w:sz w:val="20"/>
          <w:szCs w:val="20"/>
        </w:rPr>
      </w:pPr>
      <w:r w:rsidRPr="005B086B">
        <w:rPr>
          <w:rFonts w:ascii="Book Antiqua" w:hAnsi="Book Antiqua"/>
          <w:sz w:val="20"/>
          <w:szCs w:val="20"/>
        </w:rPr>
        <w:t>”My life before I travelled, there were so many challenges</w:t>
      </w:r>
      <w:r w:rsidRPr="006241A0">
        <w:rPr>
          <w:rFonts w:ascii="Book Antiqua" w:hAnsi="Book Antiqua"/>
          <w:i/>
          <w:sz w:val="20"/>
          <w:szCs w:val="20"/>
        </w:rPr>
        <w:t>. There were no jobs so I had to travel.</w:t>
      </w:r>
      <w:r w:rsidRPr="005B086B">
        <w:rPr>
          <w:rFonts w:ascii="Book Antiqua" w:hAnsi="Book Antiqua"/>
          <w:sz w:val="20"/>
          <w:szCs w:val="20"/>
        </w:rPr>
        <w:t xml:space="preserve"> [...]I was a taxi driver here, [but] there was not enough money to sustai</w:t>
      </w:r>
      <w:r w:rsidR="005C40E3">
        <w:rPr>
          <w:rFonts w:ascii="Book Antiqua" w:hAnsi="Book Antiqua"/>
          <w:sz w:val="20"/>
          <w:szCs w:val="20"/>
        </w:rPr>
        <w:t>n myself here.” (I</w:t>
      </w:r>
      <w:r w:rsidR="007A7F09">
        <w:rPr>
          <w:rFonts w:ascii="Book Antiqua" w:hAnsi="Book Antiqua"/>
          <w:sz w:val="20"/>
          <w:szCs w:val="20"/>
        </w:rPr>
        <w:t>nterviewee 1)</w:t>
      </w:r>
    </w:p>
    <w:p w14:paraId="4AE017FA" w14:textId="055DB094" w:rsidR="008C5494" w:rsidRDefault="008C5494" w:rsidP="00944928">
      <w:pPr>
        <w:spacing w:line="240" w:lineRule="auto"/>
        <w:ind w:left="851" w:right="850"/>
        <w:jc w:val="both"/>
        <w:rPr>
          <w:rFonts w:ascii="Book Antiqua" w:hAnsi="Book Antiqua"/>
          <w:sz w:val="20"/>
          <w:szCs w:val="20"/>
        </w:rPr>
      </w:pPr>
      <w:r>
        <w:rPr>
          <w:rFonts w:ascii="Book Antiqua" w:hAnsi="Book Antiqua"/>
          <w:sz w:val="20"/>
          <w:szCs w:val="20"/>
        </w:rPr>
        <w:lastRenderedPageBreak/>
        <w:t>”</w:t>
      </w:r>
      <w:r w:rsidRPr="008C5494">
        <w:rPr>
          <w:rFonts w:ascii="Book Antiqua" w:hAnsi="Book Antiqua"/>
          <w:sz w:val="20"/>
          <w:szCs w:val="20"/>
        </w:rPr>
        <w:t xml:space="preserve">Before I travelled I was working as a bar lady. </w:t>
      </w:r>
      <w:r w:rsidRPr="006241A0">
        <w:rPr>
          <w:rFonts w:ascii="Book Antiqua" w:hAnsi="Book Antiqua"/>
          <w:i/>
          <w:sz w:val="20"/>
          <w:szCs w:val="20"/>
        </w:rPr>
        <w:t>Then I decided to travel because the work that I was doing, the children the money was less than the school fees and other things</w:t>
      </w:r>
      <w:r w:rsidRPr="008C5494">
        <w:rPr>
          <w:rFonts w:ascii="Book Antiqua" w:hAnsi="Book Antiqua"/>
          <w:sz w:val="20"/>
          <w:szCs w:val="20"/>
        </w:rPr>
        <w:t>, they were difficult for me to do it for my children and my mother. I was paid Ksh</w:t>
      </w:r>
      <w:r w:rsidR="00E00DF0">
        <w:rPr>
          <w:rFonts w:ascii="Book Antiqua" w:hAnsi="Book Antiqua"/>
          <w:sz w:val="20"/>
          <w:szCs w:val="20"/>
        </w:rPr>
        <w:t xml:space="preserve"> </w:t>
      </w:r>
      <w:r w:rsidRPr="008C5494">
        <w:rPr>
          <w:rFonts w:ascii="Book Antiqua" w:hAnsi="Book Antiqua"/>
          <w:sz w:val="20"/>
          <w:szCs w:val="20"/>
        </w:rPr>
        <w:t xml:space="preserve">5000 </w:t>
      </w:r>
      <w:r w:rsidR="00E00DF0">
        <w:rPr>
          <w:rFonts w:ascii="Book Antiqua" w:hAnsi="Book Antiqua"/>
          <w:sz w:val="20"/>
          <w:szCs w:val="20"/>
        </w:rPr>
        <w:t>[50 USD</w:t>
      </w:r>
      <w:r>
        <w:rPr>
          <w:rFonts w:ascii="Book Antiqua" w:hAnsi="Book Antiqua"/>
          <w:sz w:val="20"/>
          <w:szCs w:val="20"/>
        </w:rPr>
        <w:t xml:space="preserve">] </w:t>
      </w:r>
      <w:r w:rsidRPr="008C5494">
        <w:rPr>
          <w:rFonts w:ascii="Book Antiqua" w:hAnsi="Book Antiqua"/>
          <w:sz w:val="20"/>
          <w:szCs w:val="20"/>
        </w:rPr>
        <w:t>per month.</w:t>
      </w:r>
      <w:r>
        <w:rPr>
          <w:rFonts w:ascii="Book Antiqua" w:hAnsi="Book Antiqua"/>
          <w:sz w:val="20"/>
          <w:szCs w:val="20"/>
        </w:rPr>
        <w:t xml:space="preserve">” (Interviewee 8) </w:t>
      </w:r>
    </w:p>
    <w:p w14:paraId="743D1F4F" w14:textId="12F66D90" w:rsidR="006A39EB" w:rsidRDefault="006A39EB" w:rsidP="00944928">
      <w:pPr>
        <w:spacing w:line="240" w:lineRule="auto"/>
        <w:jc w:val="both"/>
        <w:rPr>
          <w:rFonts w:ascii="Book Antiqua" w:hAnsi="Book Antiqua"/>
        </w:rPr>
      </w:pPr>
      <w:r>
        <w:rPr>
          <w:rFonts w:ascii="Book Antiqua" w:hAnsi="Book Antiqua"/>
        </w:rPr>
        <w:t>This is also suggested by key inform</w:t>
      </w:r>
      <w:r w:rsidR="006241A0">
        <w:rPr>
          <w:rFonts w:ascii="Book Antiqua" w:hAnsi="Book Antiqua"/>
        </w:rPr>
        <w:t>ants interviewed for this study:</w:t>
      </w:r>
      <w:r>
        <w:rPr>
          <w:rFonts w:ascii="Book Antiqua" w:hAnsi="Book Antiqua"/>
        </w:rPr>
        <w:t xml:space="preserve"> </w:t>
      </w:r>
    </w:p>
    <w:p w14:paraId="26C59115" w14:textId="0A6CF94E" w:rsidR="006A39EB" w:rsidRPr="006A39EB" w:rsidRDefault="006A39EB" w:rsidP="006A39EB">
      <w:pPr>
        <w:spacing w:line="240" w:lineRule="auto"/>
        <w:ind w:left="851" w:right="850"/>
        <w:jc w:val="both"/>
        <w:rPr>
          <w:rFonts w:ascii="Book Antiqua" w:hAnsi="Book Antiqua"/>
          <w:sz w:val="20"/>
          <w:szCs w:val="20"/>
        </w:rPr>
      </w:pPr>
      <w:r>
        <w:rPr>
          <w:rFonts w:ascii="Book Antiqua" w:hAnsi="Book Antiqua"/>
          <w:sz w:val="20"/>
          <w:szCs w:val="20"/>
        </w:rPr>
        <w:t>”H</w:t>
      </w:r>
      <w:r w:rsidR="005C40E3">
        <w:rPr>
          <w:rFonts w:ascii="Book Antiqua" w:hAnsi="Book Antiqua"/>
          <w:sz w:val="20"/>
          <w:szCs w:val="20"/>
        </w:rPr>
        <w:t xml:space="preserve">aving completed my first few </w:t>
      </w:r>
      <w:r w:rsidRPr="006A39EB">
        <w:rPr>
          <w:rFonts w:ascii="Book Antiqua" w:hAnsi="Book Antiqua"/>
          <w:sz w:val="20"/>
          <w:szCs w:val="20"/>
        </w:rPr>
        <w:t xml:space="preserve">sessions of counseling I felt that most of the trafficking victims lie within the poverty line. So they basically come from very poor backgrounds but that’s not to say that the middle class cannot be trafficked. </w:t>
      </w:r>
      <w:r w:rsidRPr="003667B4">
        <w:rPr>
          <w:rFonts w:ascii="Book Antiqua" w:hAnsi="Book Antiqua"/>
          <w:i/>
          <w:sz w:val="20"/>
          <w:szCs w:val="20"/>
        </w:rPr>
        <w:t>It's because of the lack of employment in Kenya.”</w:t>
      </w:r>
      <w:r>
        <w:rPr>
          <w:rFonts w:ascii="Book Antiqua" w:hAnsi="Book Antiqua"/>
          <w:sz w:val="20"/>
          <w:szCs w:val="20"/>
        </w:rPr>
        <w:t xml:space="preserve"> (Khayundi Bwali, counselor at HAART) </w:t>
      </w:r>
    </w:p>
    <w:p w14:paraId="3B6FC60C" w14:textId="55EC0617" w:rsidR="002660A1" w:rsidRPr="005B086B" w:rsidRDefault="002E4338" w:rsidP="00E467DF">
      <w:pPr>
        <w:spacing w:line="360" w:lineRule="auto"/>
        <w:ind w:firstLine="426"/>
        <w:jc w:val="both"/>
        <w:rPr>
          <w:rFonts w:ascii="Book Antiqua" w:hAnsi="Book Antiqua"/>
          <w:sz w:val="20"/>
          <w:szCs w:val="20"/>
        </w:rPr>
      </w:pPr>
      <w:r>
        <w:rPr>
          <w:rFonts w:ascii="Book Antiqua" w:hAnsi="Book Antiqua"/>
        </w:rPr>
        <w:t xml:space="preserve">Literature on human trafficking has shown that poverty and unemployment are common push factors for human trafficking globally and in Africa. </w:t>
      </w:r>
      <w:r w:rsidR="00A145F9">
        <w:rPr>
          <w:rFonts w:ascii="Book Antiqua" w:hAnsi="Book Antiqua"/>
        </w:rPr>
        <w:t>In addition, as noted earlier</w:t>
      </w:r>
      <w:r w:rsidR="003667B4">
        <w:rPr>
          <w:rFonts w:ascii="Book Antiqua" w:hAnsi="Book Antiqua"/>
        </w:rPr>
        <w:t>, Adepoju (2005) argues</w:t>
      </w:r>
      <w:r w:rsidR="00A145F9">
        <w:rPr>
          <w:rFonts w:ascii="Book Antiqua" w:hAnsi="Book Antiqua"/>
        </w:rPr>
        <w:t xml:space="preserve"> that broken </w:t>
      </w:r>
      <w:r w:rsidR="00E00DF0">
        <w:rPr>
          <w:rFonts w:ascii="Book Antiqua" w:hAnsi="Book Antiqua"/>
        </w:rPr>
        <w:t>homes is also a push factor in s</w:t>
      </w:r>
      <w:r w:rsidR="00A145F9">
        <w:rPr>
          <w:rFonts w:ascii="Book Antiqua" w:hAnsi="Book Antiqua"/>
        </w:rPr>
        <w:t>ub-Saharan Africa. Some of the VoTs reported that i</w:t>
      </w:r>
      <w:r w:rsidR="008B2795">
        <w:rPr>
          <w:rFonts w:ascii="Book Antiqua" w:hAnsi="Book Antiqua"/>
        </w:rPr>
        <w:t xml:space="preserve">ssues in the family </w:t>
      </w:r>
      <w:r w:rsidR="00A145F9">
        <w:rPr>
          <w:rFonts w:ascii="Book Antiqua" w:hAnsi="Book Antiqua"/>
        </w:rPr>
        <w:t xml:space="preserve">had </w:t>
      </w:r>
      <w:r w:rsidR="008B2795">
        <w:rPr>
          <w:rFonts w:ascii="Book Antiqua" w:hAnsi="Book Antiqua"/>
        </w:rPr>
        <w:t>motivate</w:t>
      </w:r>
      <w:r w:rsidR="006241A0">
        <w:rPr>
          <w:rFonts w:ascii="Book Antiqua" w:hAnsi="Book Antiqua"/>
        </w:rPr>
        <w:t>d</w:t>
      </w:r>
      <w:r w:rsidR="008B2795">
        <w:rPr>
          <w:rFonts w:ascii="Book Antiqua" w:hAnsi="Book Antiqua"/>
        </w:rPr>
        <w:t xml:space="preserve"> </w:t>
      </w:r>
      <w:r w:rsidR="00A145F9">
        <w:rPr>
          <w:rFonts w:ascii="Book Antiqua" w:hAnsi="Book Antiqua"/>
        </w:rPr>
        <w:t>them</w:t>
      </w:r>
      <w:r w:rsidR="008B2795">
        <w:rPr>
          <w:rFonts w:ascii="Book Antiqua" w:hAnsi="Book Antiqua"/>
        </w:rPr>
        <w:t xml:space="preserve"> to look for opportunities elsewhere. </w:t>
      </w:r>
      <w:r w:rsidR="005C40E3">
        <w:rPr>
          <w:rFonts w:ascii="Book Antiqua" w:hAnsi="Book Antiqua"/>
        </w:rPr>
        <w:t xml:space="preserve">This appears to affect women in particular; two of them reported having been in an abusive marriage prior to migrating and few reported being abused by other family members. Thus, there seems to be a connection with gender based violence and women’s motivations for migration. Male VoTs did not cite issues in the family as a reason for migration. </w:t>
      </w:r>
      <w:r w:rsidR="002660A1" w:rsidRPr="004F6499">
        <w:rPr>
          <w:rFonts w:ascii="Book Antiqua" w:hAnsi="Book Antiqua"/>
        </w:rPr>
        <w:t xml:space="preserve">Some </w:t>
      </w:r>
      <w:r w:rsidR="005C40E3">
        <w:rPr>
          <w:rFonts w:ascii="Book Antiqua" w:hAnsi="Book Antiqua"/>
        </w:rPr>
        <w:t xml:space="preserve">VoTs </w:t>
      </w:r>
      <w:r w:rsidR="002660A1" w:rsidRPr="004F6499">
        <w:rPr>
          <w:rFonts w:ascii="Book Antiqua" w:hAnsi="Book Antiqua"/>
        </w:rPr>
        <w:t xml:space="preserve">were </w:t>
      </w:r>
      <w:r w:rsidR="008B2795" w:rsidRPr="004F6499">
        <w:rPr>
          <w:rFonts w:ascii="Book Antiqua" w:hAnsi="Book Antiqua"/>
        </w:rPr>
        <w:t xml:space="preserve">also </w:t>
      </w:r>
      <w:r w:rsidR="002660A1" w:rsidRPr="004F6499">
        <w:rPr>
          <w:rFonts w:ascii="Book Antiqua" w:hAnsi="Book Antiqua"/>
        </w:rPr>
        <w:t xml:space="preserve">single parents and </w:t>
      </w:r>
      <w:r w:rsidR="002660A1">
        <w:rPr>
          <w:rFonts w:ascii="Book Antiqua" w:hAnsi="Book Antiqua"/>
        </w:rPr>
        <w:t xml:space="preserve">many </w:t>
      </w:r>
      <w:r w:rsidR="002660A1" w:rsidRPr="004F6499">
        <w:rPr>
          <w:rFonts w:ascii="Book Antiqua" w:hAnsi="Book Antiqua"/>
        </w:rPr>
        <w:t>had sole responsibility for taking care of their children</w:t>
      </w:r>
      <w:r w:rsidR="005C40E3">
        <w:rPr>
          <w:rFonts w:ascii="Book Antiqua" w:hAnsi="Book Antiqua"/>
        </w:rPr>
        <w:t xml:space="preserve"> financially</w:t>
      </w:r>
      <w:r w:rsidR="002660A1" w:rsidRPr="004F6499">
        <w:rPr>
          <w:rFonts w:ascii="Book Antiqua" w:hAnsi="Book Antiqua"/>
        </w:rPr>
        <w:t>.</w:t>
      </w:r>
      <w:r w:rsidR="008B2795">
        <w:rPr>
          <w:rFonts w:ascii="Book Antiqua" w:hAnsi="Book Antiqua"/>
        </w:rPr>
        <w:t xml:space="preserve"> </w:t>
      </w:r>
    </w:p>
    <w:p w14:paraId="10F065E0" w14:textId="290B9725" w:rsidR="004F6499" w:rsidRPr="00944928" w:rsidRDefault="004F6499" w:rsidP="00944928">
      <w:pPr>
        <w:spacing w:line="240" w:lineRule="auto"/>
        <w:ind w:left="851" w:right="850"/>
        <w:jc w:val="both"/>
        <w:rPr>
          <w:rFonts w:ascii="Book Antiqua" w:hAnsi="Book Antiqua"/>
          <w:sz w:val="20"/>
          <w:szCs w:val="20"/>
        </w:rPr>
      </w:pPr>
      <w:r w:rsidRPr="00944928">
        <w:rPr>
          <w:rFonts w:ascii="Book Antiqua" w:hAnsi="Book Antiqua"/>
          <w:sz w:val="20"/>
          <w:szCs w:val="20"/>
        </w:rPr>
        <w:t xml:space="preserve">”I decided to get married I stayed in the marriage for two years and it was a struggle. </w:t>
      </w:r>
      <w:r w:rsidRPr="006241A0">
        <w:rPr>
          <w:rFonts w:ascii="Book Antiqua" w:hAnsi="Book Antiqua"/>
          <w:i/>
          <w:sz w:val="20"/>
          <w:szCs w:val="20"/>
        </w:rPr>
        <w:t>My husband was mistreating me</w:t>
      </w:r>
      <w:r w:rsidRPr="00944928">
        <w:rPr>
          <w:rFonts w:ascii="Book Antiqua" w:hAnsi="Book Antiqua"/>
          <w:sz w:val="20"/>
          <w:szCs w:val="20"/>
        </w:rPr>
        <w:t xml:space="preserve"> because I had no money and education until 2008 where we divorced [and] </w:t>
      </w:r>
      <w:r w:rsidRPr="006241A0">
        <w:rPr>
          <w:rFonts w:ascii="Book Antiqua" w:hAnsi="Book Antiqua"/>
          <w:i/>
          <w:sz w:val="20"/>
          <w:szCs w:val="20"/>
        </w:rPr>
        <w:t>I was left alone with my kids</w:t>
      </w:r>
      <w:r w:rsidRPr="00944928">
        <w:rPr>
          <w:rFonts w:ascii="Book Antiqua" w:hAnsi="Book Antiqua"/>
          <w:sz w:val="20"/>
          <w:szCs w:val="20"/>
        </w:rPr>
        <w:t>. ” (Interviewee 4)</w:t>
      </w:r>
    </w:p>
    <w:p w14:paraId="631C559C" w14:textId="5AB28A14" w:rsidR="008B2795" w:rsidRPr="00944928" w:rsidRDefault="008B2795" w:rsidP="00944928">
      <w:pPr>
        <w:spacing w:line="240" w:lineRule="auto"/>
        <w:ind w:left="851" w:right="850"/>
        <w:jc w:val="both"/>
        <w:rPr>
          <w:rFonts w:ascii="Book Antiqua" w:hAnsi="Book Antiqua"/>
          <w:sz w:val="20"/>
          <w:szCs w:val="20"/>
        </w:rPr>
      </w:pPr>
      <w:r w:rsidRPr="00944928">
        <w:rPr>
          <w:rFonts w:ascii="Book Antiqua" w:hAnsi="Book Antiqua"/>
          <w:sz w:val="20"/>
          <w:szCs w:val="20"/>
        </w:rPr>
        <w:t xml:space="preserve">”I was married and had my own home but </w:t>
      </w:r>
      <w:r w:rsidRPr="006241A0">
        <w:rPr>
          <w:rFonts w:ascii="Book Antiqua" w:hAnsi="Book Antiqua"/>
          <w:i/>
          <w:sz w:val="20"/>
          <w:szCs w:val="20"/>
        </w:rPr>
        <w:t>we had some disagreements with my husband so I decided to run away</w:t>
      </w:r>
      <w:r w:rsidRPr="00944928">
        <w:rPr>
          <w:rFonts w:ascii="Book Antiqua" w:hAnsi="Book Antiqua"/>
          <w:sz w:val="20"/>
          <w:szCs w:val="20"/>
        </w:rPr>
        <w:t>. That’s when I ran away from home and met a friend of mine who took me to an agent then we p</w:t>
      </w:r>
      <w:r w:rsidR="003667B4">
        <w:rPr>
          <w:rFonts w:ascii="Book Antiqua" w:hAnsi="Book Antiqua"/>
          <w:sz w:val="20"/>
          <w:szCs w:val="20"/>
        </w:rPr>
        <w:t>lanned on how to go to Libya</w:t>
      </w:r>
      <w:r w:rsidR="00E00DF0">
        <w:rPr>
          <w:rFonts w:ascii="Book Antiqua" w:hAnsi="Book Antiqua"/>
          <w:sz w:val="20"/>
          <w:szCs w:val="20"/>
        </w:rPr>
        <w:t>.</w:t>
      </w:r>
      <w:r w:rsidR="003667B4">
        <w:rPr>
          <w:rFonts w:ascii="Book Antiqua" w:hAnsi="Book Antiqua"/>
          <w:sz w:val="20"/>
          <w:szCs w:val="20"/>
        </w:rPr>
        <w:t>” (I</w:t>
      </w:r>
      <w:r w:rsidRPr="00944928">
        <w:rPr>
          <w:rFonts w:ascii="Book Antiqua" w:hAnsi="Book Antiqua"/>
          <w:sz w:val="20"/>
          <w:szCs w:val="20"/>
        </w:rPr>
        <w:t xml:space="preserve">nterviewee 7) </w:t>
      </w:r>
    </w:p>
    <w:p w14:paraId="1FA78437" w14:textId="0E68066C" w:rsidR="004F6499" w:rsidRPr="00944928" w:rsidRDefault="007D722B" w:rsidP="00944928">
      <w:pPr>
        <w:spacing w:line="240" w:lineRule="auto"/>
        <w:ind w:left="851" w:right="850"/>
        <w:jc w:val="both"/>
        <w:rPr>
          <w:rFonts w:ascii="Book Antiqua" w:hAnsi="Book Antiqua"/>
          <w:sz w:val="20"/>
          <w:szCs w:val="20"/>
        </w:rPr>
      </w:pPr>
      <w:r w:rsidRPr="00944928">
        <w:rPr>
          <w:rFonts w:ascii="Book Antiqua" w:hAnsi="Book Antiqua"/>
          <w:sz w:val="20"/>
          <w:szCs w:val="20"/>
        </w:rPr>
        <w:t>”</w:t>
      </w:r>
      <w:r w:rsidR="00A5622B" w:rsidRPr="003B04B7">
        <w:rPr>
          <w:rFonts w:ascii="Book Antiqua" w:hAnsi="Book Antiqua"/>
          <w:sz w:val="20"/>
          <w:szCs w:val="20"/>
        </w:rPr>
        <w:t>I looked at myself and the problems that I had with my mom, the quarrels and</w:t>
      </w:r>
      <w:r w:rsidR="00A5622B" w:rsidRPr="006241A0">
        <w:rPr>
          <w:rFonts w:ascii="Book Antiqua" w:hAnsi="Book Antiqua"/>
          <w:i/>
          <w:sz w:val="20"/>
          <w:szCs w:val="20"/>
        </w:rPr>
        <w:t xml:space="preserve"> I thought that this is the chance. I should grab it</w:t>
      </w:r>
      <w:r w:rsidR="00A5622B" w:rsidRPr="00944928">
        <w:rPr>
          <w:rFonts w:ascii="Book Antiqua" w:hAnsi="Book Antiqua"/>
          <w:sz w:val="20"/>
          <w:szCs w:val="20"/>
        </w:rPr>
        <w:t xml:space="preserve"> and when I come I will have more money. I will just take my kid, have even if it’s a small shop and life would be okay</w:t>
      </w:r>
      <w:r w:rsidR="00E00DF0">
        <w:rPr>
          <w:rFonts w:ascii="Book Antiqua" w:hAnsi="Book Antiqua"/>
          <w:sz w:val="20"/>
          <w:szCs w:val="20"/>
        </w:rPr>
        <w:t>.</w:t>
      </w:r>
      <w:r w:rsidRPr="00944928">
        <w:rPr>
          <w:rFonts w:ascii="Book Antiqua" w:hAnsi="Book Antiqua"/>
          <w:sz w:val="20"/>
          <w:szCs w:val="20"/>
        </w:rPr>
        <w:t xml:space="preserve">” (Interviewee 11) </w:t>
      </w:r>
    </w:p>
    <w:p w14:paraId="52757958" w14:textId="1AFF3576" w:rsidR="00A6249D" w:rsidRDefault="00A6249D" w:rsidP="00A6249D">
      <w:pPr>
        <w:spacing w:line="360" w:lineRule="auto"/>
        <w:jc w:val="both"/>
        <w:rPr>
          <w:rFonts w:ascii="Book Antiqua" w:hAnsi="Book Antiqua"/>
          <w:lang w:val="en-US"/>
        </w:rPr>
      </w:pPr>
      <w:r>
        <w:rPr>
          <w:rFonts w:ascii="Book Antiqua" w:hAnsi="Book Antiqua"/>
          <w:lang w:val="en-US"/>
        </w:rPr>
        <w:t xml:space="preserve">In addition to these push factors, there are pull factors to consider. VoTs reported having heard positive things about working abroad; most were enticed by the promised high salaries while a few had also heard about good jobs being available. </w:t>
      </w:r>
      <w:r w:rsidR="00E467DF">
        <w:rPr>
          <w:rFonts w:ascii="Book Antiqua" w:hAnsi="Book Antiqua"/>
          <w:lang w:val="en-US"/>
        </w:rPr>
        <w:t xml:space="preserve">In addition, the demand for labour in particular job sectors act as a pull factor; the Middle Eastern countries have a demand for construction workers and domestic workers. The existance of these opportunities draws migrant workers to the region. Women who have traditionally not worked outside the home </w:t>
      </w:r>
      <w:r w:rsidR="00E00DF0">
        <w:rPr>
          <w:rFonts w:ascii="Book Antiqua" w:hAnsi="Book Antiqua"/>
          <w:lang w:val="en-US"/>
        </w:rPr>
        <w:t xml:space="preserve">in Kenya </w:t>
      </w:r>
      <w:r w:rsidR="00E467DF">
        <w:rPr>
          <w:rFonts w:ascii="Book Antiqua" w:hAnsi="Book Antiqua"/>
          <w:lang w:val="en-US"/>
        </w:rPr>
        <w:t xml:space="preserve">but taken care of housework and children have the </w:t>
      </w:r>
      <w:r w:rsidR="00E467DF">
        <w:rPr>
          <w:rFonts w:ascii="Book Antiqua" w:hAnsi="Book Antiqua"/>
          <w:lang w:val="en-US"/>
        </w:rPr>
        <w:lastRenderedPageBreak/>
        <w:t xml:space="preserve">opportunity to migrate to perform the same kind of tasks and be paid for it. </w:t>
      </w:r>
      <w:r w:rsidR="00781578">
        <w:rPr>
          <w:rFonts w:ascii="Book Antiqua" w:hAnsi="Book Antiqua"/>
          <w:lang w:val="en-US"/>
        </w:rPr>
        <w:t xml:space="preserve">Together these push and pull factors made the VoTs seek out labour migration opportunities. </w:t>
      </w:r>
    </w:p>
    <w:p w14:paraId="495877D8" w14:textId="7647B924" w:rsidR="00E50593" w:rsidRDefault="00E50593" w:rsidP="00E50593">
      <w:pPr>
        <w:spacing w:line="360" w:lineRule="auto"/>
        <w:ind w:firstLine="426"/>
        <w:jc w:val="both"/>
        <w:rPr>
          <w:rFonts w:ascii="Book Antiqua" w:hAnsi="Book Antiqua"/>
          <w:lang w:val="en-US"/>
        </w:rPr>
      </w:pPr>
      <w:r>
        <w:rPr>
          <w:rFonts w:ascii="Book Antiqua" w:hAnsi="Book Antiqua"/>
          <w:lang w:val="en-US"/>
        </w:rPr>
        <w:t xml:space="preserve">There is clear evidence that human trafficking for forced labour is related to labour migration and share some elements. Literature has shown that regular and irregular labour migrants have agency in the migration decision and seek out opportunities to work. They want to work elsewhere to support themselves and their families and they seek out better job opportunities. They may also be assisted by a third party. In human trafficking for forced labour, the VoTs intended to migrate regularly for labour. It is the means (such as deception) and the exploitation that sets human trafficking apart from regular and irregular labour migration. The intention of the migrant as well as part of the process on both cases is the same, and therefore human trafficking for forced labour can be explored as part of general migration. </w:t>
      </w:r>
    </w:p>
    <w:p w14:paraId="07552ABD" w14:textId="45B41B02" w:rsidR="003667B4" w:rsidRDefault="003667B4" w:rsidP="00E50593">
      <w:pPr>
        <w:spacing w:line="360" w:lineRule="auto"/>
        <w:ind w:firstLine="426"/>
        <w:jc w:val="both"/>
        <w:rPr>
          <w:rFonts w:ascii="Book Antiqua" w:hAnsi="Book Antiqua"/>
          <w:lang w:val="en-US"/>
        </w:rPr>
      </w:pPr>
      <w:r>
        <w:rPr>
          <w:rFonts w:ascii="Book Antiqua" w:hAnsi="Book Antiqua"/>
          <w:lang w:val="en-US"/>
        </w:rPr>
        <w:t xml:space="preserve">By looking at the motivations for migration from a gender perspective, initially there seems to be no gender difference. All reported their motivation ultimately to be the ability to earn more money than they were and wanting to provide for their family which usually included children. However, none of the male VoTs described family discord or being a single parent as motivation for migration while this was true with </w:t>
      </w:r>
      <w:r w:rsidR="00E00DF0">
        <w:rPr>
          <w:rFonts w:ascii="Book Antiqua" w:hAnsi="Book Antiqua"/>
          <w:lang w:val="en-US"/>
        </w:rPr>
        <w:t>most</w:t>
      </w:r>
      <w:r>
        <w:rPr>
          <w:rFonts w:ascii="Book Antiqua" w:hAnsi="Book Antiqua"/>
          <w:lang w:val="en-US"/>
        </w:rPr>
        <w:t xml:space="preserve"> of the female VoTs. This may suggest that being a single parent or having problems with a spouse or another family member may courage women to migrate for labour. Several female VoTs also reported having experienced violence and abuse at home prior to making the decision to migrate. </w:t>
      </w:r>
      <w:r w:rsidR="005C40E3">
        <w:rPr>
          <w:rFonts w:ascii="Book Antiqua" w:hAnsi="Book Antiqua"/>
          <w:lang w:val="en-US"/>
        </w:rPr>
        <w:t>As mentioned earlier</w:t>
      </w:r>
      <w:r w:rsidR="00E00DF0">
        <w:rPr>
          <w:rFonts w:ascii="Book Antiqua" w:hAnsi="Book Antiqua"/>
          <w:lang w:val="en-US"/>
        </w:rPr>
        <w:t>,</w:t>
      </w:r>
      <w:r w:rsidR="005C40E3">
        <w:rPr>
          <w:rFonts w:ascii="Book Antiqua" w:hAnsi="Book Antiqua"/>
          <w:lang w:val="en-US"/>
        </w:rPr>
        <w:t xml:space="preserve"> there appears to be a connection between gender based violence and wom</w:t>
      </w:r>
      <w:r w:rsidR="00F7565C">
        <w:rPr>
          <w:rFonts w:ascii="Book Antiqua" w:hAnsi="Book Antiqua"/>
          <w:lang w:val="en-US"/>
        </w:rPr>
        <w:t xml:space="preserve">en’s motivations for migration; two of the female VoTs reported escaping spousal abuse as a cause for migration. If a woman decides to leave an abusive marriage or another type of an abusive family situation, they find themselves in need of income to support themselves and their family, often increasing the necessity to migrate for labour and increasing their despair to find employment quickly. </w:t>
      </w:r>
    </w:p>
    <w:p w14:paraId="1DC68158" w14:textId="56D7B154" w:rsidR="00E50593" w:rsidRPr="00E467DF" w:rsidRDefault="00E50593" w:rsidP="006A1734">
      <w:pPr>
        <w:pStyle w:val="Heading2"/>
        <w:numPr>
          <w:ilvl w:val="1"/>
          <w:numId w:val="1"/>
        </w:numPr>
        <w:rPr>
          <w:rFonts w:ascii="Book Antiqua" w:hAnsi="Book Antiqua"/>
          <w:lang w:val="en-US"/>
        </w:rPr>
      </w:pPr>
      <w:bookmarkStart w:id="19" w:name="_Toc420497474"/>
      <w:r w:rsidRPr="00E467DF">
        <w:rPr>
          <w:rFonts w:ascii="Book Antiqua" w:hAnsi="Book Antiqua"/>
          <w:lang w:val="en-US"/>
        </w:rPr>
        <w:t>Recruitment  and deception</w:t>
      </w:r>
      <w:bookmarkEnd w:id="19"/>
    </w:p>
    <w:p w14:paraId="7AE914BA" w14:textId="77777777" w:rsidR="008F59F4" w:rsidRPr="008F59F4" w:rsidRDefault="008F59F4" w:rsidP="008F59F4">
      <w:pPr>
        <w:spacing w:line="240" w:lineRule="auto"/>
        <w:ind w:left="851" w:right="850"/>
        <w:jc w:val="both"/>
        <w:rPr>
          <w:rFonts w:ascii="Book Antiqua" w:hAnsi="Book Antiqua"/>
          <w:sz w:val="20"/>
          <w:szCs w:val="20"/>
        </w:rPr>
      </w:pPr>
      <w:r w:rsidRPr="008F59F4">
        <w:rPr>
          <w:rFonts w:ascii="Book Antiqua" w:hAnsi="Book Antiqua"/>
          <w:sz w:val="20"/>
          <w:szCs w:val="20"/>
        </w:rPr>
        <w:t xml:space="preserve">”Someone told me about it and we met an agent in Nairobi. [...] </w:t>
      </w:r>
      <w:r w:rsidRPr="008F59F4">
        <w:rPr>
          <w:rFonts w:ascii="Book Antiqua" w:hAnsi="Book Antiqua"/>
          <w:i/>
          <w:sz w:val="20"/>
          <w:szCs w:val="20"/>
        </w:rPr>
        <w:t>it was a friend who told me</w:t>
      </w:r>
      <w:r w:rsidRPr="008F59F4">
        <w:rPr>
          <w:rFonts w:ascii="Book Antiqua" w:hAnsi="Book Antiqua"/>
          <w:sz w:val="20"/>
          <w:szCs w:val="20"/>
        </w:rPr>
        <w:t>.” (Interviewee 1)</w:t>
      </w:r>
      <w:r w:rsidRPr="008F59F4">
        <w:rPr>
          <w:rFonts w:ascii="Book Antiqua" w:hAnsi="Book Antiqua"/>
          <w:sz w:val="20"/>
          <w:szCs w:val="20"/>
          <w:highlight w:val="yellow"/>
        </w:rPr>
        <w:t xml:space="preserve"> </w:t>
      </w:r>
    </w:p>
    <w:p w14:paraId="62D74780" w14:textId="129FF6AA" w:rsidR="00582C0D" w:rsidRDefault="00E50593" w:rsidP="008B2795">
      <w:pPr>
        <w:spacing w:line="360" w:lineRule="auto"/>
        <w:ind w:firstLine="426"/>
        <w:jc w:val="both"/>
        <w:rPr>
          <w:rFonts w:ascii="Book Antiqua" w:hAnsi="Book Antiqua"/>
          <w:lang w:val="en-US"/>
        </w:rPr>
      </w:pPr>
      <w:r>
        <w:rPr>
          <w:rFonts w:ascii="Book Antiqua" w:hAnsi="Book Antiqua"/>
          <w:lang w:val="en-US"/>
        </w:rPr>
        <w:t>W</w:t>
      </w:r>
      <w:r w:rsidR="006241A0">
        <w:rPr>
          <w:rFonts w:ascii="Book Antiqua" w:hAnsi="Book Antiqua"/>
          <w:lang w:val="en-US"/>
        </w:rPr>
        <w:t>hile many looked for labour migration opportunities, there was still recruitment taking place</w:t>
      </w:r>
      <w:r w:rsidR="00E51ECF" w:rsidRPr="005B086B">
        <w:rPr>
          <w:rFonts w:ascii="Book Antiqua" w:hAnsi="Book Antiqua"/>
          <w:lang w:val="en-US"/>
        </w:rPr>
        <w:t xml:space="preserve">. </w:t>
      </w:r>
      <w:r w:rsidR="00114DA6" w:rsidRPr="005B086B">
        <w:rPr>
          <w:rFonts w:ascii="Book Antiqua" w:hAnsi="Book Antiqua"/>
          <w:lang w:val="en-US"/>
        </w:rPr>
        <w:t>While recruitment refers to an action done by one person to another, recruitment in human trafficking is more complex. Most VoTs responded that they had been introduced to a middle man or an agent by a friend or a family member</w:t>
      </w:r>
      <w:r w:rsidR="006241A0">
        <w:rPr>
          <w:rFonts w:ascii="Book Antiqua" w:hAnsi="Book Antiqua"/>
          <w:lang w:val="en-US"/>
        </w:rPr>
        <w:t xml:space="preserve"> meaning that there </w:t>
      </w:r>
      <w:r w:rsidR="006241A0">
        <w:rPr>
          <w:rFonts w:ascii="Book Antiqua" w:hAnsi="Book Antiqua"/>
          <w:lang w:val="en-US"/>
        </w:rPr>
        <w:lastRenderedPageBreak/>
        <w:t>was a third person involved</w:t>
      </w:r>
      <w:r w:rsidR="00114DA6" w:rsidRPr="005B086B">
        <w:rPr>
          <w:rFonts w:ascii="Book Antiqua" w:hAnsi="Book Antiqua"/>
          <w:lang w:val="en-US"/>
        </w:rPr>
        <w:t xml:space="preserve">. </w:t>
      </w:r>
      <w:r w:rsidR="00055283">
        <w:rPr>
          <w:rFonts w:ascii="Book Antiqua" w:hAnsi="Book Antiqua"/>
          <w:lang w:val="en-US"/>
        </w:rPr>
        <w:t xml:space="preserve">In some cases, the agent is someone they already know. </w:t>
      </w:r>
      <w:r w:rsidR="00781578">
        <w:rPr>
          <w:rFonts w:ascii="Book Antiqua" w:hAnsi="Book Antiqua"/>
          <w:lang w:val="en-US"/>
        </w:rPr>
        <w:t xml:space="preserve">As seen in the literature, this is not unusual (see Martin, 2006). </w:t>
      </w:r>
    </w:p>
    <w:p w14:paraId="7A8D9CAE" w14:textId="5D546BCA" w:rsidR="008F59F4" w:rsidRPr="008F59F4" w:rsidRDefault="008F59F4" w:rsidP="008F59F4">
      <w:pPr>
        <w:spacing w:line="240" w:lineRule="auto"/>
        <w:ind w:left="851" w:right="850"/>
        <w:jc w:val="both"/>
        <w:rPr>
          <w:rFonts w:ascii="Book Antiqua" w:hAnsi="Book Antiqua"/>
          <w:sz w:val="20"/>
          <w:szCs w:val="20"/>
        </w:rPr>
      </w:pPr>
      <w:r w:rsidRPr="001F3704">
        <w:rPr>
          <w:rFonts w:ascii="Book Antiqua" w:hAnsi="Book Antiqua"/>
          <w:sz w:val="20"/>
          <w:szCs w:val="20"/>
        </w:rPr>
        <w:t xml:space="preserve">”At first </w:t>
      </w:r>
      <w:r w:rsidRPr="001F3704">
        <w:rPr>
          <w:rFonts w:ascii="Book Antiqua" w:hAnsi="Book Antiqua"/>
          <w:i/>
          <w:sz w:val="20"/>
          <w:szCs w:val="20"/>
        </w:rPr>
        <w:t>it was my aunt who introduced me to the agents.</w:t>
      </w:r>
      <w:r w:rsidRPr="001F3704">
        <w:rPr>
          <w:rFonts w:ascii="Book Antiqua" w:hAnsi="Book Antiqua"/>
          <w:sz w:val="20"/>
          <w:szCs w:val="20"/>
        </w:rPr>
        <w:t xml:space="preserve"> She said that people are travelling outside and there is nothing that is needed any money or passport everything is ready all you do is accept to go. She also said the salary was good</w:t>
      </w:r>
      <w:r>
        <w:rPr>
          <w:rFonts w:ascii="Book Antiqua" w:hAnsi="Book Antiqua"/>
          <w:sz w:val="20"/>
          <w:szCs w:val="20"/>
        </w:rPr>
        <w:t>.” (Interviewee 5)</w:t>
      </w:r>
    </w:p>
    <w:p w14:paraId="1CF685E6" w14:textId="297D03E1" w:rsidR="00EE3667" w:rsidRPr="00EE3667" w:rsidRDefault="00EE3667" w:rsidP="008A6C5E">
      <w:pPr>
        <w:spacing w:line="240" w:lineRule="auto"/>
        <w:ind w:left="851" w:right="850"/>
        <w:jc w:val="both"/>
        <w:rPr>
          <w:rFonts w:ascii="Book Antiqua" w:hAnsi="Book Antiqua"/>
          <w:sz w:val="20"/>
          <w:szCs w:val="20"/>
        </w:rPr>
      </w:pPr>
      <w:r>
        <w:rPr>
          <w:rFonts w:ascii="Book Antiqua" w:hAnsi="Book Antiqua"/>
          <w:sz w:val="20"/>
          <w:szCs w:val="20"/>
        </w:rPr>
        <w:t>”</w:t>
      </w:r>
      <w:r w:rsidRPr="00EE3667">
        <w:rPr>
          <w:rFonts w:ascii="Book Antiqua" w:hAnsi="Book Antiqua"/>
          <w:sz w:val="20"/>
          <w:szCs w:val="20"/>
        </w:rPr>
        <w:t>When the opportunity came about I met a friend of mine who explained to me how they can get me a passport. She told me she will take me to Libya.</w:t>
      </w:r>
      <w:r>
        <w:rPr>
          <w:rFonts w:ascii="Book Antiqua" w:hAnsi="Book Antiqua"/>
          <w:sz w:val="20"/>
          <w:szCs w:val="20"/>
        </w:rPr>
        <w:t xml:space="preserve"> [...] </w:t>
      </w:r>
      <w:r w:rsidRPr="00055283">
        <w:rPr>
          <w:rFonts w:ascii="Book Antiqua" w:hAnsi="Book Antiqua"/>
          <w:i/>
          <w:sz w:val="20"/>
          <w:szCs w:val="20"/>
        </w:rPr>
        <w:t>There was a neighbor, my friend, the agent is my neighbor</w:t>
      </w:r>
      <w:r w:rsidR="00E00DF0">
        <w:rPr>
          <w:rFonts w:ascii="Book Antiqua" w:hAnsi="Book Antiqua"/>
          <w:i/>
          <w:sz w:val="20"/>
          <w:szCs w:val="20"/>
        </w:rPr>
        <w:t>.</w:t>
      </w:r>
      <w:r>
        <w:rPr>
          <w:rFonts w:ascii="Book Antiqua" w:hAnsi="Book Antiqua"/>
          <w:sz w:val="20"/>
          <w:szCs w:val="20"/>
        </w:rPr>
        <w:t>” (Interviewee 10)</w:t>
      </w:r>
    </w:p>
    <w:p w14:paraId="42951F10" w14:textId="6DEA2628" w:rsidR="003932B5" w:rsidRDefault="00055283" w:rsidP="003932B5">
      <w:pPr>
        <w:spacing w:line="360" w:lineRule="auto"/>
        <w:ind w:firstLine="360"/>
        <w:jc w:val="both"/>
        <w:rPr>
          <w:rFonts w:ascii="Book Antiqua" w:hAnsi="Book Antiqua"/>
          <w:lang w:val="en-US"/>
        </w:rPr>
      </w:pPr>
      <w:r>
        <w:rPr>
          <w:rFonts w:ascii="Book Antiqua" w:hAnsi="Book Antiqua"/>
          <w:lang w:val="en-US"/>
        </w:rPr>
        <w:t>While it would be easy to assume that the recruiters are strangers, o</w:t>
      </w:r>
      <w:r w:rsidR="004A1B2F" w:rsidRPr="005B086B">
        <w:rPr>
          <w:rFonts w:ascii="Book Antiqua" w:hAnsi="Book Antiqua"/>
          <w:lang w:val="en-US"/>
        </w:rPr>
        <w:t>nly one was approached by a stranger</w:t>
      </w:r>
      <w:r>
        <w:rPr>
          <w:rFonts w:ascii="Book Antiqua" w:hAnsi="Book Antiqua"/>
          <w:lang w:val="en-US"/>
        </w:rPr>
        <w:t xml:space="preserve">; the majority of recruiters use their networks and rely on others to </w:t>
      </w:r>
      <w:r w:rsidR="00A60A56">
        <w:rPr>
          <w:rFonts w:ascii="Book Antiqua" w:hAnsi="Book Antiqua"/>
          <w:lang w:val="en-US"/>
        </w:rPr>
        <w:t>connect</w:t>
      </w:r>
      <w:r>
        <w:rPr>
          <w:rFonts w:ascii="Book Antiqua" w:hAnsi="Book Antiqua"/>
          <w:lang w:val="en-US"/>
        </w:rPr>
        <w:t xml:space="preserve"> them </w:t>
      </w:r>
      <w:r w:rsidR="00A60A56">
        <w:rPr>
          <w:rFonts w:ascii="Book Antiqua" w:hAnsi="Book Antiqua"/>
          <w:lang w:val="en-US"/>
        </w:rPr>
        <w:t xml:space="preserve">with </w:t>
      </w:r>
      <w:r>
        <w:rPr>
          <w:rFonts w:ascii="Book Antiqua" w:hAnsi="Book Antiqua"/>
          <w:lang w:val="en-US"/>
        </w:rPr>
        <w:t>people they know who are interested in travelling abroad</w:t>
      </w:r>
      <w:r w:rsidR="004A1B2F" w:rsidRPr="005B086B">
        <w:rPr>
          <w:rFonts w:ascii="Book Antiqua" w:hAnsi="Book Antiqua"/>
          <w:lang w:val="en-US"/>
        </w:rPr>
        <w:t xml:space="preserve">. </w:t>
      </w:r>
      <w:r>
        <w:rPr>
          <w:rFonts w:ascii="Book Antiqua" w:hAnsi="Book Antiqua"/>
          <w:lang w:val="en-US"/>
        </w:rPr>
        <w:t>The one person who was approaced by a stranger was a</w:t>
      </w:r>
      <w:r w:rsidR="00311266">
        <w:rPr>
          <w:rFonts w:ascii="Book Antiqua" w:hAnsi="Book Antiqua"/>
          <w:lang w:val="en-US"/>
        </w:rPr>
        <w:t xml:space="preserve"> single mother struggling to take care of her child and grandmother after her brother died of AIDS. She was working at a supermarket during the day</w:t>
      </w:r>
      <w:r w:rsidR="00E00DF0">
        <w:rPr>
          <w:rFonts w:ascii="Book Antiqua" w:hAnsi="Book Antiqua"/>
          <w:lang w:val="en-US"/>
        </w:rPr>
        <w:t>,</w:t>
      </w:r>
      <w:r w:rsidR="00311266">
        <w:rPr>
          <w:rFonts w:ascii="Book Antiqua" w:hAnsi="Book Antiqua"/>
          <w:lang w:val="en-US"/>
        </w:rPr>
        <w:t xml:space="preserve"> and at night she would go to clubs </w:t>
      </w:r>
      <w:r w:rsidR="008C2ABB">
        <w:rPr>
          <w:rFonts w:ascii="Book Antiqua" w:hAnsi="Book Antiqua"/>
          <w:lang w:val="en-US"/>
        </w:rPr>
        <w:t xml:space="preserve">to dance with men </w:t>
      </w:r>
      <w:r w:rsidR="00311266">
        <w:rPr>
          <w:rFonts w:ascii="Book Antiqua" w:hAnsi="Book Antiqua"/>
          <w:lang w:val="en-US"/>
        </w:rPr>
        <w:t xml:space="preserve">to </w:t>
      </w:r>
      <w:r w:rsidR="00E00DF0">
        <w:rPr>
          <w:rFonts w:ascii="Book Antiqua" w:hAnsi="Book Antiqua"/>
          <w:lang w:val="en-US"/>
        </w:rPr>
        <w:t>earn more</w:t>
      </w:r>
      <w:r w:rsidR="00311266">
        <w:rPr>
          <w:rFonts w:ascii="Book Antiqua" w:hAnsi="Book Antiqua"/>
          <w:lang w:val="en-US"/>
        </w:rPr>
        <w:t xml:space="preserve"> money. One nig</w:t>
      </w:r>
      <w:r w:rsidR="008C2ABB">
        <w:rPr>
          <w:rFonts w:ascii="Book Antiqua" w:hAnsi="Book Antiqua"/>
          <w:lang w:val="en-US"/>
        </w:rPr>
        <w:t xml:space="preserve">ht she was approached by a man: </w:t>
      </w:r>
    </w:p>
    <w:p w14:paraId="761DD065" w14:textId="6349F1C6" w:rsidR="008C2ABB" w:rsidRPr="008C2ABB" w:rsidRDefault="008C2ABB" w:rsidP="008A6C5E">
      <w:pPr>
        <w:spacing w:line="240" w:lineRule="auto"/>
        <w:ind w:left="851" w:right="850"/>
        <w:jc w:val="both"/>
        <w:rPr>
          <w:rFonts w:ascii="Book Antiqua" w:hAnsi="Book Antiqua"/>
          <w:sz w:val="20"/>
          <w:szCs w:val="20"/>
          <w:lang w:val="en-US"/>
        </w:rPr>
      </w:pPr>
      <w:r>
        <w:rPr>
          <w:rFonts w:ascii="Book Antiqua" w:hAnsi="Book Antiqua"/>
          <w:sz w:val="20"/>
          <w:szCs w:val="20"/>
        </w:rPr>
        <w:t>”</w:t>
      </w:r>
      <w:r w:rsidRPr="008C2ABB">
        <w:rPr>
          <w:rFonts w:ascii="Book Antiqua" w:hAnsi="Book Antiqua"/>
          <w:sz w:val="20"/>
          <w:szCs w:val="20"/>
        </w:rPr>
        <w:t>There was a man who was there. He called me and told me, “How are you?” I said, “I’m fine.” “Why can</w:t>
      </w:r>
      <w:r w:rsidR="00055283">
        <w:rPr>
          <w:rFonts w:ascii="Book Antiqua" w:hAnsi="Book Antiqua"/>
          <w:sz w:val="20"/>
          <w:szCs w:val="20"/>
        </w:rPr>
        <w:t>’</w:t>
      </w:r>
      <w:r w:rsidRPr="008C2ABB">
        <w:rPr>
          <w:rFonts w:ascii="Book Antiqua" w:hAnsi="Book Antiqua"/>
          <w:sz w:val="20"/>
          <w:szCs w:val="20"/>
        </w:rPr>
        <w:t>t you get something for you to do? There are works in Dubai, Jordan and what, I can send you somewhere. You go talk to the person then the person can take you.</w:t>
      </w:r>
      <w:r>
        <w:rPr>
          <w:rFonts w:ascii="Book Antiqua" w:hAnsi="Book Antiqua"/>
          <w:sz w:val="20"/>
          <w:szCs w:val="20"/>
        </w:rPr>
        <w:t>” (Interviewee 9)</w:t>
      </w:r>
    </w:p>
    <w:p w14:paraId="72636CF3" w14:textId="483E9352" w:rsidR="00205727" w:rsidRPr="008A6C5E" w:rsidRDefault="00055283" w:rsidP="00055283">
      <w:pPr>
        <w:spacing w:line="360" w:lineRule="auto"/>
        <w:ind w:firstLine="426"/>
        <w:jc w:val="both"/>
        <w:rPr>
          <w:rFonts w:ascii="Book Antiqua" w:hAnsi="Book Antiqua"/>
        </w:rPr>
      </w:pPr>
      <w:r>
        <w:rPr>
          <w:rFonts w:ascii="Book Antiqua" w:hAnsi="Book Antiqua"/>
          <w:lang w:val="en-US"/>
        </w:rPr>
        <w:t xml:space="preserve">Getting a job abroad often incures expenses. </w:t>
      </w:r>
      <w:r w:rsidR="00205727" w:rsidRPr="005B086B">
        <w:rPr>
          <w:rFonts w:ascii="Book Antiqua" w:hAnsi="Book Antiqua"/>
          <w:lang w:val="en-US"/>
        </w:rPr>
        <w:t>Most had to pay expenses and a fee to the agent or middle man.</w:t>
      </w:r>
      <w:r w:rsidR="008A6C5E" w:rsidRPr="008A6C5E">
        <w:rPr>
          <w:rFonts w:ascii="Book Antiqua" w:hAnsi="Book Antiqua"/>
        </w:rPr>
        <w:t xml:space="preserve"> </w:t>
      </w:r>
      <w:r w:rsidR="00A60A56">
        <w:rPr>
          <w:rFonts w:ascii="Book Antiqua" w:hAnsi="Book Antiqua"/>
        </w:rPr>
        <w:t xml:space="preserve">One woman was told to pay 25,000 Kenyan shillings (approx. 250 USD) each to her two agents once she got back; she was indept to her agents while working abroad. </w:t>
      </w:r>
      <w:r w:rsidR="00F85FA2">
        <w:rPr>
          <w:rFonts w:ascii="Book Antiqua" w:hAnsi="Book Antiqua"/>
        </w:rPr>
        <w:t xml:space="preserve">Another one arranged a similar agreement with her agent: they agreed that the fee of 40,000 shillings (approx. 400 USD) </w:t>
      </w:r>
      <w:r w:rsidR="00E00DF0">
        <w:rPr>
          <w:rFonts w:ascii="Book Antiqua" w:hAnsi="Book Antiqua"/>
        </w:rPr>
        <w:t>would</w:t>
      </w:r>
      <w:r w:rsidR="00F85FA2">
        <w:rPr>
          <w:rFonts w:ascii="Book Antiqua" w:hAnsi="Book Antiqua"/>
        </w:rPr>
        <w:t xml:space="preserve"> be deducted from her salary. The agent fees varied from 10,000 shillings to as much as </w:t>
      </w:r>
      <w:r w:rsidR="00A60A56">
        <w:rPr>
          <w:rFonts w:ascii="Book Antiqua" w:hAnsi="Book Antiqua"/>
        </w:rPr>
        <w:t xml:space="preserve">80,000 shillings (approx. 800 USD) </w:t>
      </w:r>
      <w:r w:rsidR="00F85FA2">
        <w:rPr>
          <w:rFonts w:ascii="Book Antiqua" w:hAnsi="Book Antiqua"/>
        </w:rPr>
        <w:t xml:space="preserve">which one woman paid </w:t>
      </w:r>
      <w:r w:rsidR="00A60A56">
        <w:rPr>
          <w:rFonts w:ascii="Book Antiqua" w:hAnsi="Book Antiqua"/>
        </w:rPr>
        <w:t xml:space="preserve">to her agent. </w:t>
      </w:r>
      <w:r w:rsidR="00F85FA2">
        <w:rPr>
          <w:rFonts w:ascii="Book Antiqua" w:hAnsi="Book Antiqua"/>
        </w:rPr>
        <w:t>People borrowed money and sold things to gather to money; o</w:t>
      </w:r>
      <w:r w:rsidR="008A6C5E" w:rsidRPr="005B086B">
        <w:rPr>
          <w:rFonts w:ascii="Book Antiqua" w:hAnsi="Book Antiqua"/>
        </w:rPr>
        <w:t>ne man sold his business and took all the money h</w:t>
      </w:r>
      <w:r w:rsidR="008A6C5E">
        <w:rPr>
          <w:rFonts w:ascii="Book Antiqua" w:hAnsi="Book Antiqua"/>
        </w:rPr>
        <w:t>e could to pay for the expenses.</w:t>
      </w:r>
    </w:p>
    <w:p w14:paraId="6B57A70A" w14:textId="609C7BBF" w:rsidR="00205727" w:rsidRPr="00890D1A" w:rsidRDefault="00205727" w:rsidP="008A6C5E">
      <w:pPr>
        <w:spacing w:line="240" w:lineRule="auto"/>
        <w:ind w:left="851" w:right="850"/>
        <w:jc w:val="both"/>
        <w:rPr>
          <w:rFonts w:ascii="Book Antiqua" w:hAnsi="Book Antiqua"/>
          <w:sz w:val="20"/>
          <w:szCs w:val="20"/>
        </w:rPr>
      </w:pPr>
      <w:r w:rsidRPr="00890D1A">
        <w:rPr>
          <w:rFonts w:ascii="Book Antiqua" w:hAnsi="Book Antiqua"/>
          <w:sz w:val="20"/>
          <w:szCs w:val="20"/>
        </w:rPr>
        <w:t>”</w:t>
      </w:r>
      <w:r w:rsidRPr="00055283">
        <w:rPr>
          <w:rFonts w:ascii="Book Antiqua" w:hAnsi="Book Antiqua"/>
          <w:i/>
          <w:sz w:val="20"/>
          <w:szCs w:val="20"/>
        </w:rPr>
        <w:t>I pay him 20,000</w:t>
      </w:r>
      <w:r w:rsidRPr="00890D1A">
        <w:rPr>
          <w:rFonts w:ascii="Book Antiqua" w:hAnsi="Book Antiqua"/>
          <w:sz w:val="20"/>
          <w:szCs w:val="20"/>
        </w:rPr>
        <w:t xml:space="preserve"> [...] w</w:t>
      </w:r>
      <w:r w:rsidR="00F85FA2">
        <w:rPr>
          <w:rFonts w:ascii="Book Antiqua" w:hAnsi="Book Antiqua"/>
          <w:sz w:val="20"/>
          <w:szCs w:val="20"/>
        </w:rPr>
        <w:t>hich I borrowed from my dad.” (I</w:t>
      </w:r>
      <w:r w:rsidRPr="00890D1A">
        <w:rPr>
          <w:rFonts w:ascii="Book Antiqua" w:hAnsi="Book Antiqua"/>
          <w:sz w:val="20"/>
          <w:szCs w:val="20"/>
        </w:rPr>
        <w:t>nterviewee 1)</w:t>
      </w:r>
    </w:p>
    <w:p w14:paraId="2B687C83" w14:textId="6218BA45" w:rsidR="00205727" w:rsidRPr="005B086B" w:rsidRDefault="00205727" w:rsidP="008A6C5E">
      <w:pPr>
        <w:spacing w:line="240" w:lineRule="auto"/>
        <w:ind w:left="851" w:right="850"/>
        <w:jc w:val="both"/>
        <w:rPr>
          <w:rFonts w:ascii="Book Antiqua" w:hAnsi="Book Antiqua"/>
          <w:sz w:val="20"/>
          <w:szCs w:val="20"/>
        </w:rPr>
      </w:pPr>
      <w:r w:rsidRPr="005B086B">
        <w:rPr>
          <w:rFonts w:ascii="Book Antiqua" w:hAnsi="Book Antiqua"/>
          <w:sz w:val="20"/>
          <w:szCs w:val="20"/>
        </w:rPr>
        <w:t>”</w:t>
      </w:r>
      <w:r w:rsidRPr="00055283">
        <w:rPr>
          <w:rFonts w:ascii="Book Antiqua" w:hAnsi="Book Antiqua"/>
          <w:i/>
          <w:sz w:val="20"/>
          <w:szCs w:val="20"/>
        </w:rPr>
        <w:t>I paid for the air ticket but also bribed the agents</w:t>
      </w:r>
      <w:r w:rsidR="008C2F72">
        <w:rPr>
          <w:rFonts w:ascii="Book Antiqua" w:hAnsi="Book Antiqua"/>
          <w:sz w:val="20"/>
          <w:szCs w:val="20"/>
        </w:rPr>
        <w:t>. [In total I paid] t</w:t>
      </w:r>
      <w:r w:rsidRPr="005B086B">
        <w:rPr>
          <w:rFonts w:ascii="Book Antiqua" w:hAnsi="Book Antiqua"/>
          <w:sz w:val="20"/>
          <w:szCs w:val="20"/>
        </w:rPr>
        <w:t>hirty eight thousand</w:t>
      </w:r>
      <w:r w:rsidR="008C2F72">
        <w:rPr>
          <w:rFonts w:ascii="Book Antiqua" w:hAnsi="Book Antiqua"/>
          <w:sz w:val="20"/>
          <w:szCs w:val="20"/>
        </w:rPr>
        <w:t xml:space="preserve"> [Kenyan shillings]</w:t>
      </w:r>
      <w:r w:rsidRPr="005B086B">
        <w:rPr>
          <w:rFonts w:ascii="Book Antiqua" w:hAnsi="Book Antiqua"/>
          <w:sz w:val="20"/>
          <w:szCs w:val="20"/>
        </w:rPr>
        <w:t>.</w:t>
      </w:r>
      <w:r w:rsidR="008F59F4">
        <w:rPr>
          <w:rFonts w:ascii="Book Antiqua" w:hAnsi="Book Antiqua"/>
          <w:sz w:val="20"/>
          <w:szCs w:val="20"/>
        </w:rPr>
        <w:t xml:space="preserve"> </w:t>
      </w:r>
      <w:r w:rsidR="00F85FA2">
        <w:rPr>
          <w:rFonts w:ascii="Book Antiqua" w:hAnsi="Book Antiqua"/>
          <w:sz w:val="20"/>
          <w:szCs w:val="20"/>
        </w:rPr>
        <w:t>I sold my business</w:t>
      </w:r>
      <w:r w:rsidR="00F85FA2" w:rsidRPr="00F85FA2">
        <w:rPr>
          <w:rFonts w:ascii="Book Antiqua" w:hAnsi="Book Antiqua"/>
          <w:sz w:val="20"/>
          <w:szCs w:val="20"/>
        </w:rPr>
        <w:t>, I carried even the pocket money</w:t>
      </w:r>
      <w:r w:rsidR="008C2F72">
        <w:rPr>
          <w:rFonts w:ascii="Book Antiqua" w:hAnsi="Book Antiqua"/>
          <w:sz w:val="20"/>
          <w:szCs w:val="20"/>
        </w:rPr>
        <w:t>.</w:t>
      </w:r>
      <w:r w:rsidRPr="00F85FA2">
        <w:rPr>
          <w:rFonts w:ascii="Book Antiqua" w:hAnsi="Book Antiqua"/>
          <w:sz w:val="20"/>
          <w:szCs w:val="20"/>
        </w:rPr>
        <w:t>”</w:t>
      </w:r>
      <w:r w:rsidR="00F85FA2">
        <w:rPr>
          <w:rFonts w:ascii="Book Antiqua" w:hAnsi="Book Antiqua"/>
          <w:sz w:val="20"/>
          <w:szCs w:val="20"/>
        </w:rPr>
        <w:t xml:space="preserve"> (I</w:t>
      </w:r>
      <w:r w:rsidRPr="005B086B">
        <w:rPr>
          <w:rFonts w:ascii="Book Antiqua" w:hAnsi="Book Antiqua"/>
          <w:sz w:val="20"/>
          <w:szCs w:val="20"/>
        </w:rPr>
        <w:t>nterviewee 2)</w:t>
      </w:r>
    </w:p>
    <w:p w14:paraId="00F8A315" w14:textId="1C44D314" w:rsidR="00954DFC" w:rsidRPr="005B086B" w:rsidRDefault="00954DFC" w:rsidP="008B2795">
      <w:pPr>
        <w:spacing w:line="360" w:lineRule="auto"/>
        <w:jc w:val="both"/>
        <w:rPr>
          <w:rFonts w:ascii="Book Antiqua" w:hAnsi="Book Antiqua"/>
        </w:rPr>
      </w:pPr>
      <w:r w:rsidRPr="005B086B">
        <w:rPr>
          <w:rFonts w:ascii="Book Antiqua" w:hAnsi="Book Antiqua"/>
        </w:rPr>
        <w:t xml:space="preserve">Another man also used everything he had to be able to travel abroad for work: </w:t>
      </w:r>
    </w:p>
    <w:p w14:paraId="31026A35" w14:textId="6156FEC2" w:rsidR="003932B5" w:rsidRPr="005B086B" w:rsidRDefault="00F85FA2" w:rsidP="008A6C5E">
      <w:pPr>
        <w:spacing w:line="240" w:lineRule="auto"/>
        <w:ind w:left="851" w:right="850"/>
        <w:jc w:val="both"/>
        <w:rPr>
          <w:rFonts w:ascii="Book Antiqua" w:hAnsi="Book Antiqua"/>
          <w:sz w:val="20"/>
          <w:szCs w:val="20"/>
        </w:rPr>
      </w:pPr>
      <w:r>
        <w:rPr>
          <w:rFonts w:ascii="Book Antiqua" w:hAnsi="Book Antiqua"/>
          <w:sz w:val="20"/>
          <w:szCs w:val="20"/>
        </w:rPr>
        <w:t>”</w:t>
      </w:r>
      <w:r w:rsidR="00E467DF">
        <w:rPr>
          <w:rFonts w:ascii="Book Antiqua" w:hAnsi="Book Antiqua"/>
          <w:sz w:val="20"/>
          <w:szCs w:val="20"/>
        </w:rPr>
        <w:t>I studied from p</w:t>
      </w:r>
      <w:r w:rsidR="00954DFC" w:rsidRPr="005B086B">
        <w:rPr>
          <w:rFonts w:ascii="Book Antiqua" w:hAnsi="Book Antiqua"/>
          <w:sz w:val="20"/>
          <w:szCs w:val="20"/>
        </w:rPr>
        <w:t>rimary school to high school. Then</w:t>
      </w:r>
      <w:r w:rsidR="008F59F4">
        <w:rPr>
          <w:rFonts w:ascii="Book Antiqua" w:hAnsi="Book Antiqua"/>
          <w:sz w:val="20"/>
          <w:szCs w:val="20"/>
        </w:rPr>
        <w:t>,</w:t>
      </w:r>
      <w:r w:rsidR="00954DFC" w:rsidRPr="005B086B">
        <w:rPr>
          <w:rFonts w:ascii="Book Antiqua" w:hAnsi="Book Antiqua"/>
          <w:sz w:val="20"/>
          <w:szCs w:val="20"/>
        </w:rPr>
        <w:t xml:space="preserve"> from there I practiced welding at the polytechnic and finished that. And then that’s why I also started doing welding jobs, until when </w:t>
      </w:r>
      <w:r w:rsidR="008F59F4">
        <w:rPr>
          <w:rFonts w:ascii="Book Antiqua" w:hAnsi="Book Antiqua"/>
          <w:sz w:val="20"/>
          <w:szCs w:val="20"/>
        </w:rPr>
        <w:t>I opened my own small workshop.</w:t>
      </w:r>
      <w:r w:rsidR="00954DFC" w:rsidRPr="005B086B">
        <w:rPr>
          <w:rFonts w:ascii="Book Antiqua" w:hAnsi="Book Antiqua"/>
          <w:sz w:val="20"/>
          <w:szCs w:val="20"/>
        </w:rPr>
        <w:t xml:space="preserve"> [..</w:t>
      </w:r>
      <w:r w:rsidR="008F59F4">
        <w:rPr>
          <w:rFonts w:ascii="Book Antiqua" w:hAnsi="Book Antiqua"/>
          <w:sz w:val="20"/>
          <w:szCs w:val="20"/>
        </w:rPr>
        <w:t>.] I then worked for two years.</w:t>
      </w:r>
      <w:r w:rsidR="00954DFC" w:rsidRPr="005B086B">
        <w:rPr>
          <w:rFonts w:ascii="Book Antiqua" w:hAnsi="Book Antiqua"/>
          <w:sz w:val="20"/>
          <w:szCs w:val="20"/>
        </w:rPr>
        <w:t xml:space="preserve"> From there is when I met a friend of mine who told me </w:t>
      </w:r>
      <w:r w:rsidR="00954DFC" w:rsidRPr="005B086B">
        <w:rPr>
          <w:rFonts w:ascii="Book Antiqua" w:hAnsi="Book Antiqua"/>
          <w:sz w:val="20"/>
          <w:szCs w:val="20"/>
        </w:rPr>
        <w:lastRenderedPageBreak/>
        <w:t xml:space="preserve">about jobs in Dubai. And </w:t>
      </w:r>
      <w:r w:rsidR="00954DFC" w:rsidRPr="00055283">
        <w:rPr>
          <w:rFonts w:ascii="Book Antiqua" w:hAnsi="Book Antiqua"/>
          <w:i/>
          <w:sz w:val="20"/>
          <w:szCs w:val="20"/>
        </w:rPr>
        <w:t>I had just been bought a welding machine by my mother so I sold it to get passport money</w:t>
      </w:r>
      <w:r w:rsidR="00954DFC" w:rsidRPr="005B086B">
        <w:rPr>
          <w:rFonts w:ascii="Book Antiqua" w:hAnsi="Book Antiqua"/>
          <w:sz w:val="20"/>
          <w:szCs w:val="20"/>
        </w:rPr>
        <w:t xml:space="preserve">.” (Interviewee 3) </w:t>
      </w:r>
    </w:p>
    <w:p w14:paraId="42225E3F" w14:textId="71D6C02C" w:rsidR="00C161E4" w:rsidRPr="005B086B" w:rsidRDefault="00F06DF1" w:rsidP="004A1B2F">
      <w:pPr>
        <w:spacing w:line="360" w:lineRule="auto"/>
        <w:ind w:firstLine="426"/>
        <w:jc w:val="both"/>
        <w:rPr>
          <w:rFonts w:ascii="Book Antiqua" w:hAnsi="Book Antiqua"/>
          <w:lang w:val="en-US"/>
        </w:rPr>
      </w:pPr>
      <w:r>
        <w:rPr>
          <w:rFonts w:ascii="Book Antiqua" w:hAnsi="Book Antiqua"/>
          <w:lang w:val="en-US"/>
        </w:rPr>
        <w:t>As noted in the previous chapter, there is a demand for labour in the Middle East that acts as a pull factor. However, it is also important to note that the labour market there is gender segregated. The data shows that t</w:t>
      </w:r>
      <w:r w:rsidR="00114DA6" w:rsidRPr="005B086B">
        <w:rPr>
          <w:rFonts w:ascii="Book Antiqua" w:hAnsi="Book Antiqua"/>
          <w:lang w:val="en-US"/>
        </w:rPr>
        <w:t>here is a cl</w:t>
      </w:r>
      <w:r>
        <w:rPr>
          <w:rFonts w:ascii="Book Antiqua" w:hAnsi="Book Antiqua"/>
          <w:lang w:val="en-US"/>
        </w:rPr>
        <w:t>ear gendered division of labour. M</w:t>
      </w:r>
      <w:r w:rsidR="00114DA6" w:rsidRPr="005B086B">
        <w:rPr>
          <w:rFonts w:ascii="Book Antiqua" w:hAnsi="Book Antiqua"/>
          <w:lang w:val="en-US"/>
        </w:rPr>
        <w:t>en are recr</w:t>
      </w:r>
      <w:r w:rsidR="00F85FA2">
        <w:rPr>
          <w:rFonts w:ascii="Book Antiqua" w:hAnsi="Book Antiqua"/>
          <w:lang w:val="en-US"/>
        </w:rPr>
        <w:t xml:space="preserve">uited for construction work, </w:t>
      </w:r>
      <w:r w:rsidR="00114DA6" w:rsidRPr="005B086B">
        <w:rPr>
          <w:rFonts w:ascii="Book Antiqua" w:hAnsi="Book Antiqua"/>
          <w:lang w:val="en-US"/>
        </w:rPr>
        <w:t>mechanical work</w:t>
      </w:r>
      <w:r w:rsidR="00F85FA2">
        <w:rPr>
          <w:rFonts w:ascii="Book Antiqua" w:hAnsi="Book Antiqua"/>
          <w:lang w:val="en-US"/>
        </w:rPr>
        <w:t xml:space="preserve"> and manual labour</w:t>
      </w:r>
      <w:r>
        <w:rPr>
          <w:rFonts w:ascii="Book Antiqua" w:hAnsi="Book Antiqua"/>
          <w:lang w:val="en-US"/>
        </w:rPr>
        <w:t>; o</w:t>
      </w:r>
      <w:r w:rsidR="00114DA6" w:rsidRPr="005B086B">
        <w:rPr>
          <w:rFonts w:ascii="Book Antiqua" w:hAnsi="Book Antiqua"/>
          <w:lang w:val="en-US"/>
        </w:rPr>
        <w:t xml:space="preserve">ne man had a useful skill (welding) and was recruited for that skill. </w:t>
      </w:r>
      <w:r w:rsidR="009762D3" w:rsidRPr="005B086B">
        <w:rPr>
          <w:rFonts w:ascii="Book Antiqua" w:hAnsi="Book Antiqua"/>
          <w:lang w:val="en-US"/>
        </w:rPr>
        <w:t>Three out of four men were rec</w:t>
      </w:r>
      <w:r w:rsidR="009762D3">
        <w:rPr>
          <w:rFonts w:ascii="Book Antiqua" w:hAnsi="Book Antiqua"/>
          <w:lang w:val="en-US"/>
        </w:rPr>
        <w:t xml:space="preserve">ruited for male dominated jobs; </w:t>
      </w:r>
      <w:r w:rsidR="009762D3" w:rsidRPr="005B086B">
        <w:rPr>
          <w:rFonts w:ascii="Book Antiqua" w:hAnsi="Book Antiqua"/>
          <w:lang w:val="en-US"/>
        </w:rPr>
        <w:t>one man was not r</w:t>
      </w:r>
      <w:r w:rsidR="009762D3">
        <w:rPr>
          <w:rFonts w:ascii="Book Antiqua" w:hAnsi="Book Antiqua"/>
          <w:lang w:val="en-US"/>
        </w:rPr>
        <w:t>ecruited for any particular job but was told that construction work was available at his destination</w:t>
      </w:r>
      <w:r w:rsidR="009762D3" w:rsidRPr="005B086B">
        <w:rPr>
          <w:rFonts w:ascii="Book Antiqua" w:hAnsi="Book Antiqua"/>
          <w:lang w:val="en-US"/>
        </w:rPr>
        <w:t>.</w:t>
      </w:r>
      <w:r w:rsidR="008C2F72">
        <w:rPr>
          <w:rFonts w:ascii="Book Antiqua" w:hAnsi="Book Antiqua"/>
          <w:lang w:val="en-US"/>
        </w:rPr>
        <w:t xml:space="preserve"> </w:t>
      </w:r>
      <w:r w:rsidR="00114DA6" w:rsidRPr="005B086B">
        <w:rPr>
          <w:rFonts w:ascii="Book Antiqua" w:hAnsi="Book Antiqua"/>
          <w:lang w:val="en-US"/>
        </w:rPr>
        <w:t>Women on the other hand were recruited for predominantly female</w:t>
      </w:r>
      <w:r w:rsidR="00F85FA2">
        <w:rPr>
          <w:rFonts w:ascii="Book Antiqua" w:hAnsi="Book Antiqua"/>
          <w:lang w:val="en-US"/>
        </w:rPr>
        <w:t xml:space="preserve"> dominated</w:t>
      </w:r>
      <w:r w:rsidR="00114DA6" w:rsidRPr="005B086B">
        <w:rPr>
          <w:rFonts w:ascii="Book Antiqua" w:hAnsi="Book Antiqua"/>
          <w:lang w:val="en-US"/>
        </w:rPr>
        <w:t xml:space="preserve"> jobs, mainly housekeeping but also </w:t>
      </w:r>
      <w:r w:rsidR="00442D7B" w:rsidRPr="005B086B">
        <w:rPr>
          <w:rFonts w:ascii="Book Antiqua" w:hAnsi="Book Antiqua"/>
          <w:lang w:val="en-US"/>
        </w:rPr>
        <w:t>other care work and cleaning. In fact, six out of eight women had been recruited for female dominated jobs</w:t>
      </w:r>
      <w:r w:rsidR="009762D3">
        <w:rPr>
          <w:rFonts w:ascii="Book Antiqua" w:hAnsi="Book Antiqua"/>
          <w:lang w:val="en-US"/>
        </w:rPr>
        <w:t xml:space="preserve"> and all of them ended up in a female dominated job</w:t>
      </w:r>
      <w:r w:rsidR="00442D7B" w:rsidRPr="005B086B">
        <w:rPr>
          <w:rFonts w:ascii="Book Antiqua" w:hAnsi="Book Antiqua"/>
          <w:lang w:val="en-US"/>
        </w:rPr>
        <w:t xml:space="preserve">. </w:t>
      </w:r>
      <w:r>
        <w:rPr>
          <w:rFonts w:ascii="Book Antiqua" w:hAnsi="Book Antiqua"/>
          <w:lang w:val="en-US"/>
        </w:rPr>
        <w:t xml:space="preserve">In addition, having completed a course or having experience in a field other than housekeeping did not have an effect on what type of work the female VoTs ended up performing; one woman had completed a course in IT but ended up as a housekeeper. </w:t>
      </w:r>
      <w:r w:rsidR="00114DA6" w:rsidRPr="005B086B">
        <w:rPr>
          <w:rFonts w:ascii="Book Antiqua" w:hAnsi="Book Antiqua"/>
          <w:lang w:val="en-US"/>
        </w:rPr>
        <w:t>This reinforces the gendered division of labour as well as the gendered notions about approriate work for men and women</w:t>
      </w:r>
      <w:r w:rsidR="00B06401">
        <w:rPr>
          <w:rFonts w:ascii="Book Antiqua" w:hAnsi="Book Antiqua"/>
          <w:lang w:val="en-US"/>
        </w:rPr>
        <w:t xml:space="preserve">; </w:t>
      </w:r>
      <w:r w:rsidR="00114DA6" w:rsidRPr="005B086B">
        <w:rPr>
          <w:rFonts w:ascii="Book Antiqua" w:hAnsi="Book Antiqua"/>
          <w:lang w:val="en-US"/>
        </w:rPr>
        <w:t xml:space="preserve"> it reinforces the binary division into men and women and men’s and women’s work. </w:t>
      </w:r>
    </w:p>
    <w:p w14:paraId="63B42E8E" w14:textId="48C208B0" w:rsidR="008B2795" w:rsidRDefault="00442D7B" w:rsidP="004A1B2F">
      <w:pPr>
        <w:spacing w:line="360" w:lineRule="auto"/>
        <w:ind w:firstLine="426"/>
        <w:jc w:val="both"/>
        <w:rPr>
          <w:rFonts w:ascii="Book Antiqua" w:hAnsi="Book Antiqua"/>
          <w:lang w:val="en-US"/>
        </w:rPr>
      </w:pPr>
      <w:r w:rsidRPr="005B086B">
        <w:rPr>
          <w:rFonts w:ascii="Book Antiqua" w:hAnsi="Book Antiqua"/>
          <w:lang w:val="en-US"/>
        </w:rPr>
        <w:t xml:space="preserve">There is clear evidence of deception taking place during recruitment. </w:t>
      </w:r>
      <w:r w:rsidR="00A145F9">
        <w:rPr>
          <w:rFonts w:ascii="Book Antiqua" w:hAnsi="Book Antiqua"/>
          <w:lang w:val="en-US"/>
        </w:rPr>
        <w:t>As noted by Belser and Andress (2009)</w:t>
      </w:r>
      <w:r w:rsidR="00F85FA2">
        <w:rPr>
          <w:rFonts w:ascii="Book Antiqua" w:hAnsi="Book Antiqua"/>
          <w:lang w:val="en-US"/>
        </w:rPr>
        <w:t>,</w:t>
      </w:r>
      <w:r w:rsidR="00A145F9">
        <w:rPr>
          <w:rFonts w:ascii="Book Antiqua" w:hAnsi="Book Antiqua"/>
          <w:lang w:val="en-US"/>
        </w:rPr>
        <w:t xml:space="preserve"> deception is the most common tool in recruitment for forced labour; this is also evident in this study. </w:t>
      </w:r>
      <w:r w:rsidR="008B2795">
        <w:rPr>
          <w:rFonts w:ascii="Book Antiqua" w:hAnsi="Book Antiqua"/>
          <w:lang w:val="en-US"/>
        </w:rPr>
        <w:t xml:space="preserve">While many knew which country they were headed from the start, </w:t>
      </w:r>
      <w:r w:rsidR="00F85FA2">
        <w:rPr>
          <w:rFonts w:ascii="Book Antiqua" w:hAnsi="Book Antiqua"/>
          <w:lang w:val="en-US"/>
        </w:rPr>
        <w:t>one was</w:t>
      </w:r>
      <w:r w:rsidR="008B2795">
        <w:rPr>
          <w:rFonts w:ascii="Book Antiqua" w:hAnsi="Book Antiqua"/>
          <w:lang w:val="en-US"/>
        </w:rPr>
        <w:t xml:space="preserve"> deceived about the destination. </w:t>
      </w:r>
    </w:p>
    <w:p w14:paraId="2869DBAD" w14:textId="232F0052" w:rsidR="008B2795" w:rsidRPr="008B2795" w:rsidRDefault="008B2795" w:rsidP="008A6C5E">
      <w:pPr>
        <w:spacing w:line="240" w:lineRule="auto"/>
        <w:ind w:left="851" w:right="850"/>
        <w:jc w:val="both"/>
        <w:rPr>
          <w:rFonts w:ascii="Book Antiqua" w:hAnsi="Book Antiqua"/>
          <w:sz w:val="20"/>
          <w:szCs w:val="20"/>
          <w:lang w:val="en-US"/>
        </w:rPr>
      </w:pPr>
      <w:r>
        <w:rPr>
          <w:rFonts w:ascii="Book Antiqua" w:hAnsi="Book Antiqua"/>
          <w:sz w:val="20"/>
          <w:szCs w:val="20"/>
        </w:rPr>
        <w:t>”</w:t>
      </w:r>
      <w:r w:rsidRPr="00055283">
        <w:rPr>
          <w:rFonts w:ascii="Book Antiqua" w:hAnsi="Book Antiqua"/>
          <w:i/>
          <w:sz w:val="20"/>
          <w:szCs w:val="20"/>
        </w:rPr>
        <w:t xml:space="preserve">At first I was to go to Dubai but my agent didn’t tell me the truth </w:t>
      </w:r>
      <w:r w:rsidRPr="008B2795">
        <w:rPr>
          <w:rFonts w:ascii="Book Antiqua" w:hAnsi="Book Antiqua"/>
          <w:sz w:val="20"/>
          <w:szCs w:val="20"/>
        </w:rPr>
        <w:t>so I found out the last minute I was leaving the country to Dubai and I had already paid him some money. She gave me another person who took me to another friend of his</w:t>
      </w:r>
      <w:r>
        <w:rPr>
          <w:rFonts w:ascii="Book Antiqua" w:hAnsi="Book Antiqua"/>
          <w:sz w:val="20"/>
          <w:szCs w:val="20"/>
        </w:rPr>
        <w:t>,</w:t>
      </w:r>
      <w:r w:rsidRPr="008B2795">
        <w:rPr>
          <w:rFonts w:ascii="Book Antiqua" w:hAnsi="Book Antiqua"/>
          <w:sz w:val="20"/>
          <w:szCs w:val="20"/>
        </w:rPr>
        <w:t xml:space="preserve"> </w:t>
      </w:r>
      <w:r w:rsidRPr="00193607">
        <w:rPr>
          <w:rFonts w:ascii="Book Antiqua" w:hAnsi="Book Antiqua"/>
          <w:sz w:val="20"/>
          <w:szCs w:val="20"/>
        </w:rPr>
        <w:t>then my visa was for Libya.</w:t>
      </w:r>
      <w:r w:rsidR="00F85FA2">
        <w:rPr>
          <w:rFonts w:ascii="Book Antiqua" w:hAnsi="Book Antiqua"/>
          <w:sz w:val="20"/>
          <w:szCs w:val="20"/>
        </w:rPr>
        <w:t xml:space="preserve"> ” (I</w:t>
      </w:r>
      <w:r>
        <w:rPr>
          <w:rFonts w:ascii="Book Antiqua" w:hAnsi="Book Antiqua"/>
          <w:sz w:val="20"/>
          <w:szCs w:val="20"/>
        </w:rPr>
        <w:t>nterviewee 7)</w:t>
      </w:r>
    </w:p>
    <w:p w14:paraId="5E598ED0" w14:textId="5BFB1243" w:rsidR="008B2795" w:rsidRDefault="008B2795" w:rsidP="008B2795">
      <w:pPr>
        <w:spacing w:line="360" w:lineRule="auto"/>
        <w:jc w:val="both"/>
        <w:rPr>
          <w:rFonts w:ascii="Book Antiqua" w:hAnsi="Book Antiqua"/>
          <w:lang w:val="en-US"/>
        </w:rPr>
      </w:pPr>
      <w:r>
        <w:rPr>
          <w:rFonts w:ascii="Book Antiqua" w:hAnsi="Book Antiqua"/>
          <w:lang w:val="en-US"/>
        </w:rPr>
        <w:t>In addition, f</w:t>
      </w:r>
      <w:r w:rsidR="00442D7B" w:rsidRPr="005B086B">
        <w:rPr>
          <w:rFonts w:ascii="Book Antiqua" w:hAnsi="Book Antiqua"/>
          <w:lang w:val="en-US"/>
        </w:rPr>
        <w:t>ive out of 12 (one man and four women) were promised jobs that they did not end up getting</w:t>
      </w:r>
      <w:r w:rsidR="001677DF" w:rsidRPr="005B086B">
        <w:rPr>
          <w:rFonts w:ascii="Book Antiqua" w:hAnsi="Book Antiqua"/>
          <w:lang w:val="en-US"/>
        </w:rPr>
        <w:t xml:space="preserve"> and one man was not promised a particular job at all</w:t>
      </w:r>
      <w:r w:rsidR="00442D7B" w:rsidRPr="005B086B">
        <w:rPr>
          <w:rFonts w:ascii="Book Antiqua" w:hAnsi="Book Antiqua"/>
          <w:lang w:val="en-US"/>
        </w:rPr>
        <w:t xml:space="preserve">. All the women ended up working as housekeepers, although four (50%) had been promised different jobs as a nanny, an office cleaner, or </w:t>
      </w:r>
      <w:r w:rsidR="008C2F72">
        <w:rPr>
          <w:rFonts w:ascii="Book Antiqua" w:hAnsi="Book Antiqua"/>
          <w:lang w:val="en-US"/>
        </w:rPr>
        <w:t>at supermarkets or hotels (see A</w:t>
      </w:r>
      <w:r w:rsidR="00442D7B" w:rsidRPr="005B086B">
        <w:rPr>
          <w:rFonts w:ascii="Book Antiqua" w:hAnsi="Book Antiqua"/>
          <w:lang w:val="en-US"/>
        </w:rPr>
        <w:t>nnex 1).</w:t>
      </w:r>
      <w:r w:rsidR="001677DF" w:rsidRPr="005B086B">
        <w:rPr>
          <w:rFonts w:ascii="Book Antiqua" w:hAnsi="Book Antiqua"/>
          <w:lang w:val="en-US"/>
        </w:rPr>
        <w:t xml:space="preserve"> The two women who had been promised non-care</w:t>
      </w:r>
      <w:r w:rsidR="008C2F72">
        <w:rPr>
          <w:rFonts w:ascii="Book Antiqua" w:hAnsi="Book Antiqua"/>
          <w:lang w:val="en-US"/>
        </w:rPr>
        <w:t xml:space="preserve"> or housekeeping related work at</w:t>
      </w:r>
      <w:r w:rsidR="001677DF" w:rsidRPr="005B086B">
        <w:rPr>
          <w:rFonts w:ascii="Book Antiqua" w:hAnsi="Book Antiqua"/>
          <w:lang w:val="en-US"/>
        </w:rPr>
        <w:t xml:space="preserve"> a supermarket and at a hotel had completed secondary education</w:t>
      </w:r>
      <w:r w:rsidR="004A1B2F" w:rsidRPr="005B086B">
        <w:rPr>
          <w:rFonts w:ascii="Book Antiqua" w:hAnsi="Book Antiqua"/>
          <w:lang w:val="en-US"/>
        </w:rPr>
        <w:t>.</w:t>
      </w:r>
      <w:r w:rsidR="001677DF" w:rsidRPr="005B086B">
        <w:rPr>
          <w:rFonts w:ascii="Book Antiqua" w:hAnsi="Book Antiqua"/>
          <w:lang w:val="en-US"/>
        </w:rPr>
        <w:t xml:space="preserve"> </w:t>
      </w:r>
      <w:r w:rsidR="00442D7B" w:rsidRPr="005B086B">
        <w:rPr>
          <w:rFonts w:ascii="Book Antiqua" w:hAnsi="Book Antiqua"/>
          <w:lang w:val="en-US"/>
        </w:rPr>
        <w:t xml:space="preserve"> </w:t>
      </w:r>
    </w:p>
    <w:p w14:paraId="78F0F5F6" w14:textId="5D2C0E92" w:rsidR="00193607" w:rsidRDefault="00193607" w:rsidP="00193607">
      <w:pPr>
        <w:spacing w:line="240" w:lineRule="auto"/>
        <w:ind w:left="851" w:right="850"/>
        <w:jc w:val="both"/>
        <w:rPr>
          <w:rFonts w:ascii="Book Antiqua" w:hAnsi="Book Antiqua"/>
          <w:sz w:val="20"/>
          <w:szCs w:val="20"/>
        </w:rPr>
      </w:pPr>
      <w:r>
        <w:rPr>
          <w:rFonts w:ascii="Book Antiqua" w:hAnsi="Book Antiqua"/>
          <w:sz w:val="20"/>
          <w:szCs w:val="20"/>
        </w:rPr>
        <w:t>”S</w:t>
      </w:r>
      <w:r w:rsidRPr="00193607">
        <w:rPr>
          <w:rFonts w:ascii="Book Antiqua" w:hAnsi="Book Antiqua"/>
          <w:sz w:val="20"/>
          <w:szCs w:val="20"/>
        </w:rPr>
        <w:t>he</w:t>
      </w:r>
      <w:r>
        <w:rPr>
          <w:rFonts w:ascii="Book Antiqua" w:hAnsi="Book Antiqua"/>
          <w:sz w:val="20"/>
          <w:szCs w:val="20"/>
        </w:rPr>
        <w:t xml:space="preserve"> [the agent]</w:t>
      </w:r>
      <w:r w:rsidRPr="00193607">
        <w:rPr>
          <w:rFonts w:ascii="Book Antiqua" w:hAnsi="Book Antiqua"/>
          <w:sz w:val="20"/>
          <w:szCs w:val="20"/>
        </w:rPr>
        <w:t xml:space="preserve"> told me that I am going to work in a supermarket as a maybe in a front office because those people are not that much learned</w:t>
      </w:r>
      <w:r w:rsidR="00F85FA2">
        <w:rPr>
          <w:rFonts w:ascii="Book Antiqua" w:hAnsi="Book Antiqua"/>
          <w:sz w:val="20"/>
          <w:szCs w:val="20"/>
        </w:rPr>
        <w:t>,</w:t>
      </w:r>
      <w:r w:rsidRPr="00193607">
        <w:rPr>
          <w:rFonts w:ascii="Book Antiqua" w:hAnsi="Book Antiqua"/>
          <w:sz w:val="20"/>
          <w:szCs w:val="20"/>
        </w:rPr>
        <w:t xml:space="preserve"> as long as I know I can communicate in English</w:t>
      </w:r>
      <w:r>
        <w:rPr>
          <w:rFonts w:ascii="Book Antiqua" w:hAnsi="Book Antiqua"/>
          <w:sz w:val="20"/>
          <w:szCs w:val="20"/>
        </w:rPr>
        <w:t>.”</w:t>
      </w:r>
      <w:r w:rsidRPr="00193607">
        <w:rPr>
          <w:rFonts w:ascii="Book Antiqua" w:hAnsi="Book Antiqua"/>
          <w:sz w:val="20"/>
          <w:szCs w:val="20"/>
        </w:rPr>
        <w:t xml:space="preserve"> </w:t>
      </w:r>
      <w:r>
        <w:rPr>
          <w:rFonts w:ascii="Book Antiqua" w:hAnsi="Book Antiqua"/>
          <w:sz w:val="20"/>
          <w:szCs w:val="20"/>
        </w:rPr>
        <w:t>(Interviewee 9)</w:t>
      </w:r>
    </w:p>
    <w:p w14:paraId="2A0C6CEA" w14:textId="67F01073" w:rsidR="008B2795" w:rsidRDefault="00E86A77" w:rsidP="008A6C5E">
      <w:pPr>
        <w:spacing w:line="240" w:lineRule="auto"/>
        <w:ind w:left="851" w:right="850"/>
        <w:jc w:val="both"/>
        <w:rPr>
          <w:rFonts w:ascii="Book Antiqua" w:hAnsi="Book Antiqua"/>
          <w:sz w:val="20"/>
          <w:szCs w:val="20"/>
        </w:rPr>
      </w:pPr>
      <w:r>
        <w:rPr>
          <w:rFonts w:ascii="Book Antiqua" w:hAnsi="Book Antiqua"/>
          <w:sz w:val="20"/>
          <w:szCs w:val="20"/>
        </w:rPr>
        <w:lastRenderedPageBreak/>
        <w:t>”</w:t>
      </w:r>
      <w:r w:rsidR="008B2795" w:rsidRPr="00E86A77">
        <w:rPr>
          <w:rFonts w:ascii="Book Antiqua" w:hAnsi="Book Antiqua"/>
          <w:sz w:val="20"/>
          <w:szCs w:val="20"/>
        </w:rPr>
        <w:t>I was going to work at a hotel; it had the name of the hotel and my off days and how much I was to get.</w:t>
      </w:r>
      <w:r>
        <w:rPr>
          <w:rFonts w:ascii="Book Antiqua" w:hAnsi="Book Antiqua"/>
          <w:sz w:val="20"/>
          <w:szCs w:val="20"/>
        </w:rPr>
        <w:t>” (Interviewee 7)</w:t>
      </w:r>
    </w:p>
    <w:p w14:paraId="7FB3FD11" w14:textId="0C557B57" w:rsidR="00E86A77" w:rsidRPr="00602DE8" w:rsidRDefault="00F85FA2" w:rsidP="00F06DF1">
      <w:pPr>
        <w:spacing w:line="360" w:lineRule="auto"/>
        <w:jc w:val="both"/>
        <w:rPr>
          <w:rFonts w:ascii="Book Antiqua" w:hAnsi="Book Antiqua"/>
          <w:lang w:val="en-US"/>
        </w:rPr>
      </w:pPr>
      <w:r>
        <w:rPr>
          <w:rFonts w:ascii="Book Antiqua" w:hAnsi="Book Antiqua"/>
        </w:rPr>
        <w:t xml:space="preserve">Interviewee 7 </w:t>
      </w:r>
      <w:r w:rsidR="00E86A77" w:rsidRPr="00E86A77">
        <w:rPr>
          <w:rFonts w:ascii="Book Antiqua" w:hAnsi="Book Antiqua"/>
        </w:rPr>
        <w:t xml:space="preserve">was promised a salary of 50,000 Kenyan shillings to work at a hotel in Dubai but the last minute found out she was going to Libya. When the destination changed, she was meant to do house work for a monthly salary of 200 USD (which is less than half of the original salary). </w:t>
      </w:r>
      <w:r w:rsidR="00602DE8">
        <w:rPr>
          <w:rFonts w:ascii="Book Antiqua" w:hAnsi="Book Antiqua"/>
          <w:lang w:val="en-US"/>
        </w:rPr>
        <w:t xml:space="preserve">Another woman was told she was going to be a nanny for a seven year old boy but was not explained anything about the conditions of work and she knew very little about what to expect. </w:t>
      </w:r>
      <w:r w:rsidR="00F06DF1">
        <w:rPr>
          <w:rFonts w:ascii="Book Antiqua" w:hAnsi="Book Antiqua"/>
          <w:lang w:val="en-US"/>
        </w:rPr>
        <w:t xml:space="preserve">She too ended up working as a housekeeper. </w:t>
      </w:r>
      <w:r w:rsidR="00EE3667">
        <w:rPr>
          <w:rFonts w:ascii="Book Antiqua" w:hAnsi="Book Antiqua"/>
        </w:rPr>
        <w:t xml:space="preserve">Another one was promised cleaning work: </w:t>
      </w:r>
    </w:p>
    <w:p w14:paraId="46828E23" w14:textId="49F87406" w:rsidR="00EE3667" w:rsidRPr="00602DE8" w:rsidRDefault="00602DE8" w:rsidP="008A6C5E">
      <w:pPr>
        <w:tabs>
          <w:tab w:val="left" w:pos="7155"/>
        </w:tabs>
        <w:spacing w:line="240" w:lineRule="auto"/>
        <w:ind w:left="851" w:right="850"/>
        <w:jc w:val="both"/>
        <w:rPr>
          <w:rFonts w:ascii="Book Antiqua" w:hAnsi="Book Antiqua"/>
          <w:sz w:val="20"/>
          <w:szCs w:val="20"/>
        </w:rPr>
      </w:pPr>
      <w:r>
        <w:rPr>
          <w:rFonts w:ascii="Book Antiqua" w:hAnsi="Book Antiqua"/>
          <w:sz w:val="20"/>
          <w:szCs w:val="20"/>
        </w:rPr>
        <w:t>”</w:t>
      </w:r>
      <w:r w:rsidR="00EE3667" w:rsidRPr="00602DE8">
        <w:rPr>
          <w:rFonts w:ascii="Book Antiqua" w:hAnsi="Book Antiqua"/>
          <w:sz w:val="20"/>
          <w:szCs w:val="20"/>
        </w:rPr>
        <w:t>You’ll go to clean the office</w:t>
      </w:r>
      <w:r w:rsidR="008C2F72">
        <w:rPr>
          <w:rFonts w:ascii="Book Antiqua" w:hAnsi="Book Antiqua"/>
          <w:sz w:val="20"/>
          <w:szCs w:val="20"/>
        </w:rPr>
        <w:t>,</w:t>
      </w:r>
      <w:r w:rsidR="00EE3667" w:rsidRPr="00602DE8">
        <w:rPr>
          <w:rFonts w:ascii="Book Antiqua" w:hAnsi="Book Antiqua"/>
          <w:sz w:val="20"/>
          <w:szCs w:val="20"/>
        </w:rPr>
        <w:t xml:space="preserve"> but when you get there you are a housekeeper.</w:t>
      </w:r>
      <w:r>
        <w:rPr>
          <w:rFonts w:ascii="Book Antiqua" w:hAnsi="Book Antiqua"/>
          <w:sz w:val="20"/>
          <w:szCs w:val="20"/>
        </w:rPr>
        <w:t>” (Interviewee 10)</w:t>
      </w:r>
      <w:r w:rsidR="00EE3667" w:rsidRPr="00602DE8">
        <w:rPr>
          <w:rFonts w:ascii="Book Antiqua" w:hAnsi="Book Antiqua"/>
          <w:sz w:val="20"/>
          <w:szCs w:val="20"/>
        </w:rPr>
        <w:tab/>
      </w:r>
    </w:p>
    <w:p w14:paraId="063B1BD4" w14:textId="2CC8AFC9" w:rsidR="00442D7B" w:rsidRPr="005B086B" w:rsidRDefault="001677DF" w:rsidP="00602DE8">
      <w:pPr>
        <w:spacing w:line="360" w:lineRule="auto"/>
        <w:jc w:val="both"/>
        <w:rPr>
          <w:rFonts w:ascii="Book Antiqua" w:hAnsi="Book Antiqua"/>
          <w:lang w:val="en-US"/>
        </w:rPr>
      </w:pPr>
      <w:r w:rsidRPr="005B086B">
        <w:rPr>
          <w:rFonts w:ascii="Book Antiqua" w:hAnsi="Book Antiqua"/>
          <w:lang w:val="en-US"/>
        </w:rPr>
        <w:t xml:space="preserve">One man, who had finished secondary school and had a small business in Kenya, had been promised a job as a supervisor but ended up in manual work loading lorries. </w:t>
      </w:r>
    </w:p>
    <w:p w14:paraId="0FC25C22" w14:textId="2C7C8F70" w:rsidR="00205727" w:rsidRPr="005B086B" w:rsidRDefault="00205727" w:rsidP="008A6C5E">
      <w:pPr>
        <w:spacing w:line="240" w:lineRule="auto"/>
        <w:ind w:left="851" w:right="850"/>
        <w:jc w:val="both"/>
        <w:rPr>
          <w:rFonts w:ascii="Book Antiqua" w:hAnsi="Book Antiqua"/>
          <w:sz w:val="20"/>
          <w:szCs w:val="20"/>
          <w:lang w:val="en-US"/>
        </w:rPr>
      </w:pPr>
      <w:r w:rsidRPr="005B086B">
        <w:rPr>
          <w:rFonts w:ascii="Book Antiqua" w:hAnsi="Book Antiqua"/>
          <w:sz w:val="20"/>
          <w:szCs w:val="20"/>
        </w:rPr>
        <w:t>”I was told I was going to work as a supervisor in a good company only to go there and find out I was going to load tracks. [...] we had to load a lorr</w:t>
      </w:r>
      <w:r w:rsidR="00F85FA2">
        <w:rPr>
          <w:rFonts w:ascii="Book Antiqua" w:hAnsi="Book Antiqua"/>
          <w:sz w:val="20"/>
          <w:szCs w:val="20"/>
        </w:rPr>
        <w:t>y the carrying 50kgs of bags” (I</w:t>
      </w:r>
      <w:r w:rsidRPr="005B086B">
        <w:rPr>
          <w:rFonts w:ascii="Book Antiqua" w:hAnsi="Book Antiqua"/>
          <w:sz w:val="20"/>
          <w:szCs w:val="20"/>
        </w:rPr>
        <w:t xml:space="preserve">nterviewee 2). </w:t>
      </w:r>
    </w:p>
    <w:p w14:paraId="5D06F683" w14:textId="5B87E24B" w:rsidR="00C308D1" w:rsidRDefault="00C308D1" w:rsidP="004A1B2F">
      <w:pPr>
        <w:spacing w:line="360" w:lineRule="auto"/>
        <w:ind w:firstLine="426"/>
        <w:jc w:val="both"/>
        <w:rPr>
          <w:rFonts w:ascii="Book Antiqua" w:hAnsi="Book Antiqua"/>
          <w:lang w:val="en-US"/>
        </w:rPr>
      </w:pPr>
      <w:r>
        <w:rPr>
          <w:rFonts w:ascii="Book Antiqua" w:hAnsi="Book Antiqua"/>
          <w:lang w:val="en-US"/>
        </w:rPr>
        <w:t xml:space="preserve">While all the VoTs interviewed for this study were expecting to get a job in a Middle Eastern country, people can be trafficked with promises of business deals as well. One key informant </w:t>
      </w:r>
      <w:r w:rsidR="008C2F72">
        <w:rPr>
          <w:rFonts w:ascii="Book Antiqua" w:hAnsi="Book Antiqua"/>
          <w:lang w:val="en-US"/>
        </w:rPr>
        <w:t xml:space="preserve">(a HAART volunteer) </w:t>
      </w:r>
      <w:r>
        <w:rPr>
          <w:rFonts w:ascii="Book Antiqua" w:hAnsi="Book Antiqua"/>
          <w:lang w:val="en-US"/>
        </w:rPr>
        <w:t xml:space="preserve">described a case where business people from the Busia region in western Kenya had been lured to a house outside Nairobi with promises of helping them travel to the Middle East so that they could import goods to Kenya and sell them. However, once at that house, it became clear to them that they were not travelling to the Middle East; the trafficker said they would be travelling to Mombasa to entertain tourists. Fortunately, they were able to return home shortly after. </w:t>
      </w:r>
    </w:p>
    <w:p w14:paraId="139C5D0E" w14:textId="116D2927" w:rsidR="003932B5" w:rsidRPr="005B086B" w:rsidRDefault="00B36277" w:rsidP="004A1B2F">
      <w:pPr>
        <w:spacing w:line="360" w:lineRule="auto"/>
        <w:ind w:firstLine="426"/>
        <w:jc w:val="both"/>
        <w:rPr>
          <w:rFonts w:ascii="Book Antiqua" w:hAnsi="Book Antiqua"/>
          <w:lang w:val="en-US"/>
        </w:rPr>
      </w:pPr>
      <w:r w:rsidRPr="005B086B">
        <w:rPr>
          <w:rFonts w:ascii="Book Antiqua" w:hAnsi="Book Antiqua"/>
          <w:lang w:val="en-US"/>
        </w:rPr>
        <w:t>Not only are people being deceived about the type of work they will be getting in the destination, they are cheated about the amount of money they will receive. Recruiters (middle men and agents) in Kenya promise them good salaries; an amount of money they would struggle to earn in Kenya. The VoTs most commonly reported having been promised more than 20,000 Kenyan shi</w:t>
      </w:r>
      <w:r w:rsidR="00193607">
        <w:rPr>
          <w:rFonts w:ascii="Book Antiqua" w:hAnsi="Book Antiqua"/>
          <w:lang w:val="en-US"/>
        </w:rPr>
        <w:t>llings a month (approximately 20</w:t>
      </w:r>
      <w:r w:rsidRPr="005B086B">
        <w:rPr>
          <w:rFonts w:ascii="Book Antiqua" w:hAnsi="Book Antiqua"/>
          <w:lang w:val="en-US"/>
        </w:rPr>
        <w:t xml:space="preserve">0 USD), </w:t>
      </w:r>
      <w:r w:rsidR="002A5D8C">
        <w:rPr>
          <w:rFonts w:ascii="Book Antiqua" w:hAnsi="Book Antiqua"/>
          <w:lang w:val="en-US"/>
        </w:rPr>
        <w:t>one as much as 6</w:t>
      </w:r>
      <w:r w:rsidRPr="005B086B">
        <w:rPr>
          <w:rFonts w:ascii="Book Antiqua" w:hAnsi="Book Antiqua"/>
          <w:lang w:val="en-US"/>
        </w:rPr>
        <w:t>0,000</w:t>
      </w:r>
      <w:r w:rsidR="00193607">
        <w:rPr>
          <w:rFonts w:ascii="Book Antiqua" w:hAnsi="Book Antiqua"/>
          <w:lang w:val="en-US"/>
        </w:rPr>
        <w:t xml:space="preserve"> shillings</w:t>
      </w:r>
      <w:r w:rsidRPr="005B086B">
        <w:rPr>
          <w:rFonts w:ascii="Book Antiqua" w:hAnsi="Book Antiqua"/>
          <w:lang w:val="en-US"/>
        </w:rPr>
        <w:t xml:space="preserve">. </w:t>
      </w:r>
      <w:r w:rsidR="00B06401">
        <w:rPr>
          <w:rFonts w:ascii="Book Antiqua" w:hAnsi="Book Antiqua"/>
          <w:lang w:val="en-US"/>
        </w:rPr>
        <w:t xml:space="preserve">In general, women were promised lower salaries than men, usually between 20,000 and 30,000 Kenyan shillings compared to 40,000. </w:t>
      </w:r>
      <w:r w:rsidR="00F06DF1">
        <w:rPr>
          <w:rFonts w:ascii="Book Antiqua" w:hAnsi="Book Antiqua"/>
          <w:lang w:val="en-US"/>
        </w:rPr>
        <w:t xml:space="preserve">This shows that salaries in female dominated jobs tend to be lower as the work is not appreciated as much as work in male dominated professions. Domestic work in particular appears to be undervalued. </w:t>
      </w:r>
    </w:p>
    <w:p w14:paraId="5D60851C" w14:textId="4D4B2797" w:rsidR="00C36DFA" w:rsidRDefault="00C36DFA" w:rsidP="008A6C5E">
      <w:pPr>
        <w:spacing w:line="240" w:lineRule="auto"/>
        <w:ind w:left="851" w:right="850"/>
        <w:jc w:val="both"/>
        <w:rPr>
          <w:rFonts w:ascii="Book Antiqua" w:hAnsi="Book Antiqua"/>
          <w:sz w:val="20"/>
          <w:szCs w:val="20"/>
        </w:rPr>
      </w:pPr>
      <w:r w:rsidRPr="005B086B">
        <w:rPr>
          <w:rFonts w:ascii="Book Antiqua" w:hAnsi="Book Antiqua"/>
          <w:sz w:val="20"/>
          <w:szCs w:val="20"/>
        </w:rPr>
        <w:lastRenderedPageBreak/>
        <w:t xml:space="preserve">”Okay the problem with the contracts, somebody just comes and tells you to sign here and then they move without letting you read anything because they are in a hurry. [...] The agent told me that the salary was </w:t>
      </w:r>
      <w:r w:rsidR="00193607">
        <w:rPr>
          <w:rFonts w:ascii="Book Antiqua" w:hAnsi="Book Antiqua"/>
          <w:sz w:val="20"/>
          <w:szCs w:val="20"/>
        </w:rPr>
        <w:t>40,000</w:t>
      </w:r>
      <w:r w:rsidRPr="005B086B">
        <w:rPr>
          <w:rFonts w:ascii="Book Antiqua" w:hAnsi="Book Antiqua"/>
          <w:sz w:val="20"/>
          <w:szCs w:val="20"/>
        </w:rPr>
        <w:t xml:space="preserve"> so after going there I found nothing like that. [...]I think the first time I got my salary was about two months and it was </w:t>
      </w:r>
      <w:r w:rsidR="00193607">
        <w:rPr>
          <w:rFonts w:ascii="Book Antiqua" w:hAnsi="Book Antiqua"/>
          <w:sz w:val="20"/>
          <w:szCs w:val="20"/>
        </w:rPr>
        <w:t>18,000</w:t>
      </w:r>
      <w:r w:rsidRPr="005B086B">
        <w:rPr>
          <w:rFonts w:ascii="Book Antiqua" w:hAnsi="Book Antiqua"/>
          <w:sz w:val="20"/>
          <w:szCs w:val="20"/>
        </w:rPr>
        <w:t>.” (Interviewee 2)</w:t>
      </w:r>
    </w:p>
    <w:p w14:paraId="2D3F7ABC" w14:textId="5E5306FC" w:rsidR="00EE3667" w:rsidRPr="00EE3667" w:rsidRDefault="00EE3667" w:rsidP="008A6C5E">
      <w:pPr>
        <w:spacing w:line="240" w:lineRule="auto"/>
        <w:ind w:left="851" w:right="850"/>
        <w:jc w:val="both"/>
        <w:rPr>
          <w:rFonts w:ascii="Book Antiqua" w:hAnsi="Book Antiqua"/>
          <w:sz w:val="20"/>
          <w:szCs w:val="20"/>
        </w:rPr>
      </w:pPr>
      <w:r>
        <w:rPr>
          <w:rFonts w:ascii="Book Antiqua" w:hAnsi="Book Antiqua"/>
          <w:sz w:val="20"/>
          <w:szCs w:val="20"/>
        </w:rPr>
        <w:t>”T</w:t>
      </w:r>
      <w:r w:rsidRPr="00EE3667">
        <w:rPr>
          <w:rFonts w:ascii="Book Antiqua" w:hAnsi="Book Antiqua"/>
          <w:sz w:val="20"/>
          <w:szCs w:val="20"/>
        </w:rPr>
        <w:t>he agent will tell you it’s about 25</w:t>
      </w:r>
      <w:r w:rsidR="00193607">
        <w:rPr>
          <w:rFonts w:ascii="Book Antiqua" w:hAnsi="Book Antiqua"/>
          <w:sz w:val="20"/>
          <w:szCs w:val="20"/>
        </w:rPr>
        <w:t>,</w:t>
      </w:r>
      <w:r w:rsidRPr="00EE3667">
        <w:rPr>
          <w:rFonts w:ascii="Book Antiqua" w:hAnsi="Book Antiqua"/>
          <w:sz w:val="20"/>
          <w:szCs w:val="20"/>
        </w:rPr>
        <w:t>000</w:t>
      </w:r>
      <w:r>
        <w:rPr>
          <w:rFonts w:ascii="Book Antiqua" w:hAnsi="Book Antiqua"/>
          <w:sz w:val="20"/>
          <w:szCs w:val="20"/>
        </w:rPr>
        <w:t xml:space="preserve"> [Kenyan shillings]</w:t>
      </w:r>
      <w:r w:rsidRPr="00EE3667">
        <w:rPr>
          <w:rFonts w:ascii="Book Antiqua" w:hAnsi="Book Antiqua"/>
          <w:sz w:val="20"/>
          <w:szCs w:val="20"/>
        </w:rPr>
        <w:t>, when you get there they tell you it’s about 17</w:t>
      </w:r>
      <w:r w:rsidR="00193607">
        <w:rPr>
          <w:rFonts w:ascii="Book Antiqua" w:hAnsi="Book Antiqua"/>
          <w:sz w:val="20"/>
          <w:szCs w:val="20"/>
        </w:rPr>
        <w:t>,000</w:t>
      </w:r>
      <w:r w:rsidR="00602DE8">
        <w:rPr>
          <w:rFonts w:ascii="Book Antiqua" w:hAnsi="Book Antiqua"/>
          <w:sz w:val="20"/>
          <w:szCs w:val="20"/>
        </w:rPr>
        <w:t>. [...]</w:t>
      </w:r>
      <w:r w:rsidR="00602DE8" w:rsidRPr="00602DE8">
        <w:rPr>
          <w:rFonts w:ascii="Book Antiqua" w:hAnsi="Book Antiqua"/>
          <w:sz w:val="20"/>
          <w:szCs w:val="20"/>
        </w:rPr>
        <w:t>They told us your starting salary is 25,000 after three months you will get up to 30,000. But when you go there they tell us our salary is 17,000.</w:t>
      </w:r>
      <w:r w:rsidRPr="00602DE8">
        <w:rPr>
          <w:rFonts w:ascii="Book Antiqua" w:hAnsi="Book Antiqua"/>
          <w:sz w:val="20"/>
          <w:szCs w:val="20"/>
        </w:rPr>
        <w:t>”</w:t>
      </w:r>
      <w:r>
        <w:rPr>
          <w:rFonts w:ascii="Book Antiqua" w:hAnsi="Book Antiqua"/>
          <w:sz w:val="20"/>
          <w:szCs w:val="20"/>
        </w:rPr>
        <w:t xml:space="preserve"> (Interviewee 10) </w:t>
      </w:r>
    </w:p>
    <w:p w14:paraId="64A7C4D1" w14:textId="2A3C6309" w:rsidR="00B36277" w:rsidRDefault="00B36277" w:rsidP="00193607">
      <w:pPr>
        <w:spacing w:line="360" w:lineRule="auto"/>
        <w:jc w:val="both"/>
        <w:rPr>
          <w:rFonts w:ascii="Book Antiqua" w:hAnsi="Book Antiqua"/>
          <w:lang w:val="en-US"/>
        </w:rPr>
      </w:pPr>
      <w:r w:rsidRPr="005B086B">
        <w:rPr>
          <w:rFonts w:ascii="Book Antiqua" w:hAnsi="Book Antiqua"/>
          <w:lang w:val="en-US"/>
        </w:rPr>
        <w:t xml:space="preserve">As many of them were earning </w:t>
      </w:r>
      <w:r w:rsidR="002A5D8C">
        <w:rPr>
          <w:rFonts w:ascii="Book Antiqua" w:hAnsi="Book Antiqua"/>
          <w:lang w:val="en-US"/>
        </w:rPr>
        <w:t>less than</w:t>
      </w:r>
      <w:r w:rsidRPr="005B086B">
        <w:rPr>
          <w:rFonts w:ascii="Book Antiqua" w:hAnsi="Book Antiqua"/>
          <w:lang w:val="en-US"/>
        </w:rPr>
        <w:t xml:space="preserve"> 10,000 Kenyan </w:t>
      </w:r>
      <w:r w:rsidR="008C2F72">
        <w:rPr>
          <w:rFonts w:ascii="Book Antiqua" w:hAnsi="Book Antiqua"/>
          <w:lang w:val="en-US"/>
        </w:rPr>
        <w:t>shillings a month in Kenya, the</w:t>
      </w:r>
      <w:r w:rsidRPr="005B086B">
        <w:rPr>
          <w:rFonts w:ascii="Book Antiqua" w:hAnsi="Book Antiqua"/>
          <w:lang w:val="en-US"/>
        </w:rPr>
        <w:t xml:space="preserve"> </w:t>
      </w:r>
      <w:r w:rsidR="00193607">
        <w:rPr>
          <w:rFonts w:ascii="Book Antiqua" w:hAnsi="Book Antiqua"/>
          <w:lang w:val="en-US"/>
        </w:rPr>
        <w:t xml:space="preserve">money that was promised </w:t>
      </w:r>
      <w:r w:rsidRPr="005B086B">
        <w:rPr>
          <w:rFonts w:ascii="Book Antiqua" w:hAnsi="Book Antiqua"/>
          <w:lang w:val="en-US"/>
        </w:rPr>
        <w:t xml:space="preserve">appeared appealing to them especially as many of them were promised accommodation and food on top of the salary. This means they could </w:t>
      </w:r>
      <w:r w:rsidR="002A5D8C">
        <w:rPr>
          <w:rFonts w:ascii="Book Antiqua" w:hAnsi="Book Antiqua"/>
          <w:lang w:val="en-US"/>
        </w:rPr>
        <w:t xml:space="preserve">have </w:t>
      </w:r>
      <w:r w:rsidRPr="005B086B">
        <w:rPr>
          <w:rFonts w:ascii="Book Antiqua" w:hAnsi="Book Antiqua"/>
          <w:lang w:val="en-US"/>
        </w:rPr>
        <w:t>save</w:t>
      </w:r>
      <w:r w:rsidR="002A5D8C">
        <w:rPr>
          <w:rFonts w:ascii="Book Antiqua" w:hAnsi="Book Antiqua"/>
          <w:lang w:val="en-US"/>
        </w:rPr>
        <w:t>d</w:t>
      </w:r>
      <w:r w:rsidRPr="005B086B">
        <w:rPr>
          <w:rFonts w:ascii="Book Antiqua" w:hAnsi="Book Antiqua"/>
          <w:lang w:val="en-US"/>
        </w:rPr>
        <w:t xml:space="preserve"> most of that salary and come home with </w:t>
      </w:r>
      <w:r w:rsidR="00193607">
        <w:rPr>
          <w:rFonts w:ascii="Book Antiqua" w:hAnsi="Book Antiqua"/>
          <w:lang w:val="en-US"/>
        </w:rPr>
        <w:t xml:space="preserve">money to pay for school fees </w:t>
      </w:r>
      <w:r w:rsidR="008C2F72">
        <w:rPr>
          <w:rFonts w:ascii="Book Antiqua" w:hAnsi="Book Antiqua"/>
          <w:lang w:val="en-US"/>
        </w:rPr>
        <w:t xml:space="preserve">for their children </w:t>
      </w:r>
      <w:r w:rsidR="00193607">
        <w:rPr>
          <w:rFonts w:ascii="Book Antiqua" w:hAnsi="Book Antiqua"/>
          <w:lang w:val="en-US"/>
        </w:rPr>
        <w:t xml:space="preserve">or </w:t>
      </w:r>
      <w:r w:rsidR="002A5D8C">
        <w:rPr>
          <w:rFonts w:ascii="Book Antiqua" w:hAnsi="Book Antiqua"/>
          <w:lang w:val="en-US"/>
        </w:rPr>
        <w:t xml:space="preserve">with </w:t>
      </w:r>
      <w:r w:rsidRPr="005B086B">
        <w:rPr>
          <w:rFonts w:ascii="Book Antiqua" w:hAnsi="Book Antiqua"/>
          <w:lang w:val="en-US"/>
        </w:rPr>
        <w:t xml:space="preserve">the capital to build a house or start a business. However, once they arrived at their destination, things changed. There were incidences of employers deducting one to three months salary to cover expenses, although the employee had not been told about this in Kenya, and being regularly un- or under-paid. In the most extreme cases, VoTs were only paid a small portion of their salary, and in most cases they </w:t>
      </w:r>
      <w:r w:rsidR="002A5D8C">
        <w:rPr>
          <w:rFonts w:ascii="Book Antiqua" w:hAnsi="Book Antiqua"/>
          <w:lang w:val="en-US"/>
        </w:rPr>
        <w:t>were able to save very little or no money</w:t>
      </w:r>
      <w:r w:rsidRPr="005B086B">
        <w:rPr>
          <w:rFonts w:ascii="Book Antiqua" w:hAnsi="Book Antiqua"/>
          <w:lang w:val="en-US"/>
        </w:rPr>
        <w:t xml:space="preserve">. </w:t>
      </w:r>
    </w:p>
    <w:p w14:paraId="75C91989" w14:textId="24D3B6CA" w:rsidR="00D81109" w:rsidRDefault="00D81109" w:rsidP="00F06DF1">
      <w:pPr>
        <w:spacing w:line="360" w:lineRule="auto"/>
        <w:ind w:firstLine="426"/>
        <w:jc w:val="both"/>
        <w:rPr>
          <w:rFonts w:ascii="Book Antiqua" w:hAnsi="Book Antiqua"/>
          <w:lang w:val="en-US"/>
        </w:rPr>
      </w:pPr>
      <w:r>
        <w:rPr>
          <w:rFonts w:ascii="Book Antiqua" w:hAnsi="Book Antiqua"/>
          <w:lang w:val="en-US"/>
        </w:rPr>
        <w:t xml:space="preserve">Many of the VoTs </w:t>
      </w:r>
      <w:r w:rsidR="008C2F72">
        <w:rPr>
          <w:rFonts w:ascii="Book Antiqua" w:hAnsi="Book Antiqua"/>
          <w:lang w:val="en-US"/>
        </w:rPr>
        <w:t>stated</w:t>
      </w:r>
      <w:r>
        <w:rPr>
          <w:rFonts w:ascii="Book Antiqua" w:hAnsi="Book Antiqua"/>
          <w:lang w:val="en-US"/>
        </w:rPr>
        <w:t xml:space="preserve"> that they had not been given a written contract or they had not been given time to read the contract. As some had not finished secondary school, there is also a chance that even though they had been given a chance to properly read the contract they would not have understood the entire document. </w:t>
      </w:r>
      <w:r w:rsidR="00042E30">
        <w:rPr>
          <w:rFonts w:ascii="Book Antiqua" w:hAnsi="Book Antiqua"/>
          <w:lang w:val="en-US"/>
        </w:rPr>
        <w:t xml:space="preserve">Some of them also mentioned having been rushed by the agent when they were signing the contract. </w:t>
      </w:r>
      <w:r>
        <w:rPr>
          <w:rFonts w:ascii="Book Antiqua" w:hAnsi="Book Antiqua"/>
          <w:lang w:val="en-US"/>
        </w:rPr>
        <w:t xml:space="preserve">This is confirmed by Jakob Christensen </w:t>
      </w:r>
      <w:r w:rsidR="00042E30">
        <w:rPr>
          <w:rFonts w:ascii="Book Antiqua" w:hAnsi="Book Antiqua"/>
          <w:lang w:val="en-US"/>
        </w:rPr>
        <w:t xml:space="preserve">from HAART </w:t>
      </w:r>
      <w:r w:rsidR="00F06DF1">
        <w:rPr>
          <w:rFonts w:ascii="Book Antiqua" w:hAnsi="Book Antiqua"/>
          <w:lang w:val="en-US"/>
        </w:rPr>
        <w:t>who stated that</w:t>
      </w:r>
    </w:p>
    <w:p w14:paraId="41EE047F" w14:textId="5749BE38" w:rsidR="00D81109" w:rsidRPr="00D81109" w:rsidRDefault="008C2F72" w:rsidP="00D81109">
      <w:pPr>
        <w:spacing w:line="240" w:lineRule="auto"/>
        <w:ind w:left="851" w:right="850"/>
        <w:jc w:val="both"/>
        <w:rPr>
          <w:rFonts w:ascii="Book Antiqua" w:hAnsi="Book Antiqua"/>
          <w:sz w:val="20"/>
          <w:szCs w:val="20"/>
          <w:lang w:val="en-US"/>
        </w:rPr>
      </w:pPr>
      <w:r>
        <w:rPr>
          <w:rFonts w:ascii="Book Antiqua" w:hAnsi="Book Antiqua"/>
          <w:sz w:val="20"/>
          <w:szCs w:val="20"/>
        </w:rPr>
        <w:t>”[p]</w:t>
      </w:r>
      <w:r w:rsidR="00D81109" w:rsidRPr="00D81109">
        <w:rPr>
          <w:rFonts w:ascii="Book Antiqua" w:hAnsi="Book Antiqua"/>
          <w:sz w:val="20"/>
          <w:szCs w:val="20"/>
        </w:rPr>
        <w:t xml:space="preserve">eople don’t know how to sign a contract or they don’t know how to read the legal language or they don’t know if it's good </w:t>
      </w:r>
      <w:r w:rsidR="00D81109">
        <w:rPr>
          <w:rFonts w:ascii="Book Antiqua" w:hAnsi="Book Antiqua"/>
          <w:sz w:val="20"/>
          <w:szCs w:val="20"/>
        </w:rPr>
        <w:t xml:space="preserve">contract </w:t>
      </w:r>
      <w:r w:rsidR="00D81109" w:rsidRPr="00D81109">
        <w:rPr>
          <w:rFonts w:ascii="Book Antiqua" w:hAnsi="Book Antiqua"/>
          <w:sz w:val="20"/>
          <w:szCs w:val="20"/>
        </w:rPr>
        <w:t>and then the trafficker’s solution is having a tactic of doing everything really fast so you don’t have time to think. So you just sign it. ”</w:t>
      </w:r>
    </w:p>
    <w:p w14:paraId="196143DD" w14:textId="3E3C9A69" w:rsidR="004F2D54" w:rsidRPr="005B086B" w:rsidRDefault="003E1A60" w:rsidP="00674AEA">
      <w:pPr>
        <w:spacing w:line="360" w:lineRule="auto"/>
        <w:ind w:firstLine="360"/>
        <w:jc w:val="both"/>
        <w:rPr>
          <w:rFonts w:ascii="Book Antiqua" w:hAnsi="Book Antiqua"/>
          <w:lang w:val="en-US"/>
        </w:rPr>
      </w:pPr>
      <w:r w:rsidRPr="005B086B">
        <w:rPr>
          <w:rFonts w:ascii="Book Antiqua" w:hAnsi="Book Antiqua"/>
          <w:lang w:val="en-US"/>
        </w:rPr>
        <w:t>As the VoTs in this study all represent the working or lower class, it is difficult to asses their experience of recruitment or human trafficking in general from an intersectional gender/class point of view</w:t>
      </w:r>
      <w:r w:rsidR="00F06DF1">
        <w:rPr>
          <w:rFonts w:ascii="Book Antiqua" w:hAnsi="Book Antiqua"/>
          <w:lang w:val="en-US"/>
        </w:rPr>
        <w:t xml:space="preserve"> due to the lack of comparison group</w:t>
      </w:r>
      <w:r w:rsidRPr="005B086B">
        <w:rPr>
          <w:rFonts w:ascii="Book Antiqua" w:hAnsi="Book Antiqua"/>
          <w:lang w:val="en-US"/>
        </w:rPr>
        <w:t>. As noted earlier, there is some evidence that those who are better educated, are often promised better or higher level jobs in order to recruit them</w:t>
      </w:r>
      <w:r w:rsidR="00DE3372">
        <w:rPr>
          <w:rFonts w:ascii="Book Antiqua" w:hAnsi="Book Antiqua"/>
          <w:lang w:val="en-US"/>
        </w:rPr>
        <w:t xml:space="preserve"> and make the opportunity to travel more appealing</w:t>
      </w:r>
      <w:r w:rsidRPr="005B086B">
        <w:rPr>
          <w:rFonts w:ascii="Book Antiqua" w:hAnsi="Book Antiqua"/>
          <w:lang w:val="en-US"/>
        </w:rPr>
        <w:t xml:space="preserve">. </w:t>
      </w:r>
      <w:r w:rsidR="00EA4CC4" w:rsidRPr="005B086B">
        <w:rPr>
          <w:rFonts w:ascii="Book Antiqua" w:hAnsi="Book Antiqua"/>
          <w:lang w:val="en-US"/>
        </w:rPr>
        <w:t xml:space="preserve">This appeared especially true in the cases of women who had secondary education, as they were likely to have been recruited for jobs other than housekeeping. </w:t>
      </w:r>
      <w:r w:rsidR="00DE3372">
        <w:rPr>
          <w:rFonts w:ascii="Book Antiqua" w:hAnsi="Book Antiqua"/>
          <w:lang w:val="en-US"/>
        </w:rPr>
        <w:t xml:space="preserve">Kenyan media has also reported cases of Kenyans with higher education being recruited for manual labour and </w:t>
      </w:r>
      <w:r w:rsidR="00DE3372">
        <w:rPr>
          <w:rFonts w:ascii="Book Antiqua" w:hAnsi="Book Antiqua"/>
          <w:lang w:val="en-US"/>
        </w:rPr>
        <w:lastRenderedPageBreak/>
        <w:t>work that they are over qualified for. In a recent case, several Kenyan men who had been educated in fields such as arc</w:t>
      </w:r>
      <w:r w:rsidR="002A5D8C">
        <w:rPr>
          <w:rFonts w:ascii="Book Antiqua" w:hAnsi="Book Antiqua"/>
          <w:lang w:val="en-US"/>
        </w:rPr>
        <w:t>h</w:t>
      </w:r>
      <w:r w:rsidR="00DE3372">
        <w:rPr>
          <w:rFonts w:ascii="Book Antiqua" w:hAnsi="Book Antiqua"/>
          <w:lang w:val="en-US"/>
        </w:rPr>
        <w:t xml:space="preserve">itecture and engineering were being forced to work in manual construction work in Angola (Daily Nation, 2015). This suggests that deceiving those with higher levels of education about the nature of work is not uncommon. </w:t>
      </w:r>
      <w:r w:rsidR="00EA4CC4" w:rsidRPr="005B086B">
        <w:rPr>
          <w:rFonts w:ascii="Book Antiqua" w:hAnsi="Book Antiqua"/>
          <w:lang w:val="en-US"/>
        </w:rPr>
        <w:t xml:space="preserve">However, as the sample </w:t>
      </w:r>
      <w:r w:rsidR="00DE3372">
        <w:rPr>
          <w:rFonts w:ascii="Book Antiqua" w:hAnsi="Book Antiqua"/>
          <w:lang w:val="en-US"/>
        </w:rPr>
        <w:t xml:space="preserve">of this study </w:t>
      </w:r>
      <w:r w:rsidR="00EA4CC4" w:rsidRPr="005B086B">
        <w:rPr>
          <w:rFonts w:ascii="Book Antiqua" w:hAnsi="Book Antiqua"/>
          <w:lang w:val="en-US"/>
        </w:rPr>
        <w:t xml:space="preserve">is small and there is no comparison group, clear determinations cannot be made. </w:t>
      </w:r>
    </w:p>
    <w:p w14:paraId="3BCBBBF8" w14:textId="11DD9E78" w:rsidR="00680FB3" w:rsidRPr="00E467DF" w:rsidRDefault="00C90884" w:rsidP="006A1734">
      <w:pPr>
        <w:pStyle w:val="Heading2"/>
        <w:numPr>
          <w:ilvl w:val="1"/>
          <w:numId w:val="1"/>
        </w:numPr>
        <w:rPr>
          <w:rFonts w:ascii="Book Antiqua" w:hAnsi="Book Antiqua"/>
          <w:lang w:val="en-US"/>
        </w:rPr>
      </w:pPr>
      <w:bookmarkStart w:id="20" w:name="_Toc420497475"/>
      <w:r w:rsidRPr="00E467DF">
        <w:rPr>
          <w:rFonts w:ascii="Book Antiqua" w:hAnsi="Book Antiqua"/>
          <w:lang w:val="en-US"/>
        </w:rPr>
        <w:t>Forms of e</w:t>
      </w:r>
      <w:r w:rsidR="00680FB3" w:rsidRPr="00E467DF">
        <w:rPr>
          <w:rFonts w:ascii="Book Antiqua" w:hAnsi="Book Antiqua"/>
          <w:lang w:val="en-US"/>
        </w:rPr>
        <w:t>xploitation</w:t>
      </w:r>
      <w:bookmarkEnd w:id="20"/>
    </w:p>
    <w:p w14:paraId="57F06292" w14:textId="798709E3" w:rsidR="001F3704" w:rsidRPr="001F3704" w:rsidRDefault="001F3704" w:rsidP="001F3704">
      <w:pPr>
        <w:spacing w:line="240" w:lineRule="auto"/>
        <w:ind w:left="851" w:right="850"/>
        <w:jc w:val="both"/>
        <w:rPr>
          <w:rFonts w:ascii="Book Antiqua" w:hAnsi="Book Antiqua"/>
          <w:sz w:val="20"/>
          <w:szCs w:val="20"/>
        </w:rPr>
      </w:pPr>
      <w:r w:rsidRPr="001F3704">
        <w:rPr>
          <w:rFonts w:ascii="Book Antiqua" w:hAnsi="Book Antiqua"/>
          <w:sz w:val="20"/>
          <w:szCs w:val="20"/>
        </w:rPr>
        <w:t>”</w:t>
      </w:r>
      <w:r w:rsidRPr="001F3704">
        <w:rPr>
          <w:rFonts w:ascii="Book Antiqua" w:hAnsi="Book Antiqua"/>
          <w:i/>
          <w:sz w:val="20"/>
          <w:szCs w:val="20"/>
        </w:rPr>
        <w:t>I was starting to work at 7Am and I finish to work at 1pm at night</w:t>
      </w:r>
      <w:r w:rsidRPr="001F3704">
        <w:rPr>
          <w:rFonts w:ascii="Book Antiqua" w:hAnsi="Book Antiqua"/>
          <w:sz w:val="20"/>
          <w:szCs w:val="20"/>
        </w:rPr>
        <w:t xml:space="preserve">. The second family were the worst because </w:t>
      </w:r>
      <w:r>
        <w:rPr>
          <w:rFonts w:ascii="Book Antiqua" w:hAnsi="Book Antiqua"/>
          <w:sz w:val="20"/>
          <w:szCs w:val="20"/>
        </w:rPr>
        <w:t xml:space="preserve">[they] </w:t>
      </w:r>
      <w:r w:rsidRPr="001F3704">
        <w:rPr>
          <w:rFonts w:ascii="Book Antiqua" w:hAnsi="Book Antiqua"/>
          <w:sz w:val="20"/>
          <w:szCs w:val="20"/>
        </w:rPr>
        <w:t xml:space="preserve">was threatening me. </w:t>
      </w:r>
      <w:r w:rsidRPr="001F3704">
        <w:rPr>
          <w:rFonts w:ascii="Book Antiqua" w:hAnsi="Book Antiqua"/>
          <w:i/>
          <w:sz w:val="20"/>
          <w:szCs w:val="20"/>
        </w:rPr>
        <w:t>Sometimes they were giving me food, sometimes they were not giving me food</w:t>
      </w:r>
      <w:r w:rsidRPr="001F3704">
        <w:rPr>
          <w:rFonts w:ascii="Book Antiqua" w:hAnsi="Book Antiqua"/>
          <w:sz w:val="20"/>
          <w:szCs w:val="20"/>
        </w:rPr>
        <w:t>.” (Interviewee 8)</w:t>
      </w:r>
    </w:p>
    <w:p w14:paraId="58F2765F" w14:textId="5D873316" w:rsidR="00A10D14" w:rsidRDefault="006E23CB" w:rsidP="00D44DC6">
      <w:pPr>
        <w:spacing w:line="360" w:lineRule="auto"/>
        <w:ind w:firstLine="426"/>
        <w:jc w:val="both"/>
        <w:rPr>
          <w:rFonts w:ascii="Book Antiqua" w:hAnsi="Book Antiqua"/>
          <w:lang w:val="en-US"/>
        </w:rPr>
      </w:pPr>
      <w:r>
        <w:rPr>
          <w:rFonts w:ascii="Book Antiqua" w:hAnsi="Book Antiqua"/>
          <w:lang w:val="en-US"/>
        </w:rPr>
        <w:t xml:space="preserve">Exploitation can be considered as the action that sets human trafficking apart from other regular and irregular labour migration. VoTs reported many types of exploitation starting with </w:t>
      </w:r>
      <w:r w:rsidR="002A5D8C">
        <w:rPr>
          <w:rFonts w:ascii="Book Antiqua" w:hAnsi="Book Antiqua"/>
          <w:lang w:val="en-US"/>
        </w:rPr>
        <w:t xml:space="preserve">non-payment of </w:t>
      </w:r>
      <w:r>
        <w:rPr>
          <w:rFonts w:ascii="Book Antiqua" w:hAnsi="Book Antiqua"/>
          <w:lang w:val="en-US"/>
        </w:rPr>
        <w:t>salary already partly coverted</w:t>
      </w:r>
      <w:r w:rsidR="002A5D8C">
        <w:rPr>
          <w:rFonts w:ascii="Book Antiqua" w:hAnsi="Book Antiqua"/>
          <w:lang w:val="en-US"/>
        </w:rPr>
        <w:t xml:space="preserve"> in the earlier chapter</w:t>
      </w:r>
      <w:r>
        <w:rPr>
          <w:rFonts w:ascii="Book Antiqua" w:hAnsi="Book Antiqua"/>
          <w:lang w:val="en-US"/>
        </w:rPr>
        <w:t xml:space="preserve"> and including denial of rest and food</w:t>
      </w:r>
      <w:r w:rsidR="001F3704">
        <w:rPr>
          <w:rFonts w:ascii="Book Antiqua" w:hAnsi="Book Antiqua"/>
          <w:lang w:val="en-US"/>
        </w:rPr>
        <w:t xml:space="preserve"> depicted in the above excerpt</w:t>
      </w:r>
      <w:r>
        <w:rPr>
          <w:rFonts w:ascii="Book Antiqua" w:hAnsi="Book Antiqua"/>
          <w:lang w:val="en-US"/>
        </w:rPr>
        <w:t>, and physical and sexual abuse. One issue a</w:t>
      </w:r>
      <w:r w:rsidR="00A10D14" w:rsidRPr="005B086B">
        <w:rPr>
          <w:rFonts w:ascii="Book Antiqua" w:hAnsi="Book Antiqua"/>
          <w:lang w:val="en-US"/>
        </w:rPr>
        <w:t>ll the VoTs reported</w:t>
      </w:r>
      <w:r>
        <w:rPr>
          <w:rFonts w:ascii="Book Antiqua" w:hAnsi="Book Antiqua"/>
          <w:lang w:val="en-US"/>
        </w:rPr>
        <w:t xml:space="preserve"> is</w:t>
      </w:r>
      <w:r w:rsidR="00A10D14" w:rsidRPr="005B086B">
        <w:rPr>
          <w:rFonts w:ascii="Book Antiqua" w:hAnsi="Book Antiqua"/>
          <w:lang w:val="en-US"/>
        </w:rPr>
        <w:t xml:space="preserve"> that they had had their passports seized once</w:t>
      </w:r>
      <w:r w:rsidR="000A31CF">
        <w:rPr>
          <w:rFonts w:ascii="Book Antiqua" w:hAnsi="Book Antiqua"/>
          <w:lang w:val="en-US"/>
        </w:rPr>
        <w:t xml:space="preserve"> they reached their destination; there was no gender division on this.</w:t>
      </w:r>
      <w:r w:rsidR="00A10D14" w:rsidRPr="005B086B">
        <w:rPr>
          <w:rFonts w:ascii="Book Antiqua" w:hAnsi="Book Antiqua"/>
          <w:lang w:val="en-US"/>
        </w:rPr>
        <w:t xml:space="preserve"> This is a form of control as without a passport it is difficult to move within a foreign country or return to your own country. It is usually the employer who keeps the passport</w:t>
      </w:r>
      <w:r w:rsidR="002A5D8C">
        <w:rPr>
          <w:rFonts w:ascii="Book Antiqua" w:hAnsi="Book Antiqua"/>
          <w:lang w:val="en-US"/>
        </w:rPr>
        <w:t>,</w:t>
      </w:r>
      <w:r w:rsidR="00A10D14" w:rsidRPr="005B086B">
        <w:rPr>
          <w:rFonts w:ascii="Book Antiqua" w:hAnsi="Book Antiqua"/>
          <w:lang w:val="en-US"/>
        </w:rPr>
        <w:t xml:space="preserve"> and if the employee wants to leave before the co</w:t>
      </w:r>
      <w:r>
        <w:rPr>
          <w:rFonts w:ascii="Book Antiqua" w:hAnsi="Book Antiqua"/>
          <w:lang w:val="en-US"/>
        </w:rPr>
        <w:t>ntract is finished, the employer</w:t>
      </w:r>
      <w:r w:rsidR="00A10D14" w:rsidRPr="005B086B">
        <w:rPr>
          <w:rFonts w:ascii="Book Antiqua" w:hAnsi="Book Antiqua"/>
          <w:lang w:val="en-US"/>
        </w:rPr>
        <w:t xml:space="preserve"> might use the passport as leverage or as a way to coerce the person to leave without being paid. </w:t>
      </w:r>
    </w:p>
    <w:p w14:paraId="47198408" w14:textId="2DCD249A" w:rsidR="004F6499" w:rsidRDefault="004F6499" w:rsidP="008A6C5E">
      <w:pPr>
        <w:spacing w:line="240" w:lineRule="auto"/>
        <w:ind w:left="851" w:right="850"/>
        <w:jc w:val="both"/>
        <w:rPr>
          <w:rFonts w:ascii="Book Antiqua" w:hAnsi="Book Antiqua"/>
          <w:sz w:val="20"/>
          <w:szCs w:val="20"/>
        </w:rPr>
      </w:pPr>
      <w:r w:rsidRPr="004F6499">
        <w:rPr>
          <w:rFonts w:ascii="Book Antiqua" w:hAnsi="Book Antiqua"/>
          <w:sz w:val="20"/>
          <w:szCs w:val="20"/>
        </w:rPr>
        <w:t>”</w:t>
      </w:r>
      <w:r w:rsidR="00503C66">
        <w:rPr>
          <w:rFonts w:ascii="Book Antiqua" w:hAnsi="Book Antiqua"/>
          <w:sz w:val="20"/>
          <w:szCs w:val="20"/>
        </w:rPr>
        <w:t>T</w:t>
      </w:r>
      <w:r w:rsidRPr="004F6499">
        <w:rPr>
          <w:rFonts w:ascii="Book Antiqua" w:hAnsi="Book Antiqua"/>
          <w:sz w:val="20"/>
          <w:szCs w:val="20"/>
        </w:rPr>
        <w:t>hey asked me for my passport but I refused but they said it was a rule. I still refused to give them then they took me to the Libya agents. [...]</w:t>
      </w:r>
      <w:r w:rsidR="006E23CB">
        <w:rPr>
          <w:rFonts w:ascii="Book Antiqua" w:hAnsi="Book Antiqua"/>
          <w:sz w:val="20"/>
          <w:szCs w:val="20"/>
        </w:rPr>
        <w:t xml:space="preserve"> </w:t>
      </w:r>
      <w:r w:rsidRPr="006E23CB">
        <w:rPr>
          <w:rFonts w:ascii="Book Antiqua" w:hAnsi="Book Antiqua"/>
          <w:i/>
          <w:sz w:val="20"/>
          <w:szCs w:val="20"/>
        </w:rPr>
        <w:t>The agents snatched it</w:t>
      </w:r>
      <w:r w:rsidRPr="004F6499">
        <w:rPr>
          <w:rFonts w:ascii="Book Antiqua" w:hAnsi="Book Antiqua"/>
          <w:sz w:val="20"/>
          <w:szCs w:val="20"/>
        </w:rPr>
        <w:t xml:space="preserve"> [the passport] from me and gave the owner of the ho</w:t>
      </w:r>
      <w:r w:rsidR="002A5D8C">
        <w:rPr>
          <w:rFonts w:ascii="Book Antiqua" w:hAnsi="Book Antiqua"/>
          <w:sz w:val="20"/>
          <w:szCs w:val="20"/>
        </w:rPr>
        <w:t>use</w:t>
      </w:r>
      <w:r w:rsidR="00503C66">
        <w:rPr>
          <w:rFonts w:ascii="Book Antiqua" w:hAnsi="Book Antiqua"/>
          <w:sz w:val="20"/>
          <w:szCs w:val="20"/>
        </w:rPr>
        <w:t>.</w:t>
      </w:r>
      <w:r w:rsidR="002A5D8C">
        <w:rPr>
          <w:rFonts w:ascii="Book Antiqua" w:hAnsi="Book Antiqua"/>
          <w:sz w:val="20"/>
          <w:szCs w:val="20"/>
        </w:rPr>
        <w:t>” (I</w:t>
      </w:r>
      <w:r w:rsidRPr="004F6499">
        <w:rPr>
          <w:rFonts w:ascii="Book Antiqua" w:hAnsi="Book Antiqua"/>
          <w:sz w:val="20"/>
          <w:szCs w:val="20"/>
        </w:rPr>
        <w:t>nterviewee 4)</w:t>
      </w:r>
    </w:p>
    <w:p w14:paraId="1E06BCAE" w14:textId="4F3BF770" w:rsidR="008C5494" w:rsidRDefault="008C5494" w:rsidP="008A6C5E">
      <w:pPr>
        <w:spacing w:line="240" w:lineRule="auto"/>
        <w:ind w:left="851" w:right="850"/>
        <w:jc w:val="both"/>
        <w:rPr>
          <w:rFonts w:ascii="Book Antiqua" w:hAnsi="Book Antiqua"/>
          <w:sz w:val="20"/>
          <w:szCs w:val="20"/>
        </w:rPr>
      </w:pPr>
      <w:r w:rsidRPr="00A23FA3">
        <w:rPr>
          <w:rFonts w:ascii="Book Antiqua" w:hAnsi="Book Antiqua"/>
          <w:sz w:val="20"/>
          <w:szCs w:val="20"/>
        </w:rPr>
        <w:t>”They take my passport. When I was coming back I don’t already have any passport. I travelled without a passport.</w:t>
      </w:r>
      <w:r w:rsidR="00A23FA3" w:rsidRPr="00A23FA3">
        <w:rPr>
          <w:rFonts w:ascii="Book Antiqua" w:hAnsi="Book Antiqua"/>
          <w:sz w:val="20"/>
          <w:szCs w:val="20"/>
        </w:rPr>
        <w:t xml:space="preserve"> [...]. I told them that I don’t want to stay in Libya again. </w:t>
      </w:r>
      <w:r w:rsidR="00A23FA3" w:rsidRPr="006E23CB">
        <w:rPr>
          <w:rFonts w:ascii="Book Antiqua" w:hAnsi="Book Antiqua"/>
          <w:i/>
          <w:sz w:val="20"/>
          <w:szCs w:val="20"/>
        </w:rPr>
        <w:t>They refused me my passport and some amount of money</w:t>
      </w:r>
      <w:r w:rsidR="00A23FA3" w:rsidRPr="00A23FA3">
        <w:rPr>
          <w:rFonts w:ascii="Book Antiqua" w:hAnsi="Book Antiqua"/>
          <w:sz w:val="20"/>
          <w:szCs w:val="20"/>
        </w:rPr>
        <w:t xml:space="preserve">.  </w:t>
      </w:r>
      <w:r>
        <w:rPr>
          <w:rFonts w:ascii="Book Antiqua" w:hAnsi="Book Antiqua"/>
          <w:sz w:val="20"/>
          <w:szCs w:val="20"/>
        </w:rPr>
        <w:t>” (Interviewee 8)</w:t>
      </w:r>
    </w:p>
    <w:p w14:paraId="791B0E76" w14:textId="166FDF3D" w:rsidR="008C5494" w:rsidRDefault="00D91C8F" w:rsidP="008A6C5E">
      <w:pPr>
        <w:spacing w:line="240" w:lineRule="auto"/>
        <w:ind w:left="851" w:right="850"/>
        <w:jc w:val="both"/>
        <w:rPr>
          <w:rFonts w:ascii="Book Antiqua" w:hAnsi="Book Antiqua"/>
          <w:sz w:val="20"/>
          <w:szCs w:val="20"/>
        </w:rPr>
      </w:pPr>
      <w:r>
        <w:rPr>
          <w:rFonts w:ascii="Book Antiqua" w:hAnsi="Book Antiqua"/>
          <w:sz w:val="20"/>
          <w:szCs w:val="20"/>
        </w:rPr>
        <w:t>”</w:t>
      </w:r>
      <w:r w:rsidRPr="00D91C8F">
        <w:rPr>
          <w:rFonts w:ascii="Book Antiqua" w:hAnsi="Book Antiqua"/>
          <w:sz w:val="20"/>
          <w:szCs w:val="20"/>
        </w:rPr>
        <w:t xml:space="preserve">It was very difficult to get </w:t>
      </w:r>
      <w:r>
        <w:rPr>
          <w:rFonts w:ascii="Book Antiqua" w:hAnsi="Book Antiqua"/>
          <w:sz w:val="20"/>
          <w:szCs w:val="20"/>
        </w:rPr>
        <w:t xml:space="preserve">[a plane ticket back to Kenya] </w:t>
      </w:r>
      <w:r w:rsidRPr="00D91C8F">
        <w:rPr>
          <w:rFonts w:ascii="Book Antiqua" w:hAnsi="Book Antiqua"/>
          <w:sz w:val="20"/>
          <w:szCs w:val="20"/>
        </w:rPr>
        <w:t xml:space="preserve">because once you go there </w:t>
      </w:r>
      <w:r w:rsidRPr="002A5D8C">
        <w:rPr>
          <w:rFonts w:ascii="Book Antiqua" w:hAnsi="Book Antiqua"/>
          <w:i/>
          <w:sz w:val="20"/>
          <w:szCs w:val="20"/>
        </w:rPr>
        <w:t>they take your passport, they keep your passport</w:t>
      </w:r>
      <w:r w:rsidRPr="00D91C8F">
        <w:rPr>
          <w:rFonts w:ascii="Book Antiqua" w:hAnsi="Book Antiqua"/>
          <w:sz w:val="20"/>
          <w:szCs w:val="20"/>
        </w:rPr>
        <w:t>.</w:t>
      </w:r>
      <w:r>
        <w:rPr>
          <w:rFonts w:ascii="Book Antiqua" w:hAnsi="Book Antiqua"/>
          <w:sz w:val="20"/>
          <w:szCs w:val="20"/>
        </w:rPr>
        <w:t>” (Interviewee 12)</w:t>
      </w:r>
    </w:p>
    <w:p w14:paraId="7E8E4B33" w14:textId="45FEC9DA" w:rsidR="002A5E55" w:rsidRDefault="002A5E55" w:rsidP="00E26260">
      <w:pPr>
        <w:spacing w:line="360" w:lineRule="auto"/>
        <w:jc w:val="both"/>
        <w:rPr>
          <w:rFonts w:ascii="Book Antiqua" w:hAnsi="Book Antiqua"/>
        </w:rPr>
      </w:pPr>
      <w:r w:rsidRPr="002A5E55">
        <w:rPr>
          <w:rFonts w:ascii="Book Antiqua" w:hAnsi="Book Antiqua"/>
        </w:rPr>
        <w:t xml:space="preserve">Once an employer has possession of the passport, they can use it to coerce the employee. </w:t>
      </w:r>
      <w:r>
        <w:rPr>
          <w:rFonts w:ascii="Book Antiqua" w:hAnsi="Book Antiqua"/>
        </w:rPr>
        <w:t xml:space="preserve">One woman reported that when she wanted to leave, her employer told her she can only have her passport back </w:t>
      </w:r>
      <w:r w:rsidR="00E26260">
        <w:rPr>
          <w:rFonts w:ascii="Book Antiqua" w:hAnsi="Book Antiqua"/>
        </w:rPr>
        <w:t xml:space="preserve">and leave the house </w:t>
      </w:r>
      <w:r>
        <w:rPr>
          <w:rFonts w:ascii="Book Antiqua" w:hAnsi="Book Antiqua"/>
        </w:rPr>
        <w:t xml:space="preserve">if she does not ask </w:t>
      </w:r>
      <w:r w:rsidR="00E26260">
        <w:rPr>
          <w:rFonts w:ascii="Book Antiqua" w:hAnsi="Book Antiqua"/>
        </w:rPr>
        <w:t xml:space="preserve">for the money she is owed. </w:t>
      </w:r>
      <w:r w:rsidR="00A6249D">
        <w:rPr>
          <w:rFonts w:ascii="Book Antiqua" w:hAnsi="Book Antiqua"/>
        </w:rPr>
        <w:t xml:space="preserve">In addition, two of the VoTs reported that they had been given false passports to cross the border. Thus, they immigrated illegally which put them in a precarious position: they had difficulty returning to Kenya because of the lack of legal documents and were scared of being treated as a criminal if found by the local police. This meant they could not report their abuse locally. This also portrays how complex the phenomenon of human trafficking is; as Quirk (2011) </w:t>
      </w:r>
      <w:r w:rsidR="00A6249D">
        <w:rPr>
          <w:rFonts w:ascii="Book Antiqua" w:hAnsi="Book Antiqua"/>
        </w:rPr>
        <w:lastRenderedPageBreak/>
        <w:t xml:space="preserve">noted there is no singular experience of human trafficking, and it can also include illegal immigration usually associated with smuggling. </w:t>
      </w:r>
    </w:p>
    <w:p w14:paraId="719FC624" w14:textId="369153C4" w:rsidR="00205727" w:rsidRPr="005B086B" w:rsidRDefault="00205727" w:rsidP="00E26260">
      <w:pPr>
        <w:spacing w:line="360" w:lineRule="auto"/>
        <w:ind w:firstLine="426"/>
        <w:jc w:val="both"/>
        <w:rPr>
          <w:rFonts w:ascii="Book Antiqua" w:hAnsi="Book Antiqua"/>
          <w:lang w:val="en-US"/>
        </w:rPr>
      </w:pPr>
      <w:r w:rsidRPr="005B086B">
        <w:rPr>
          <w:rFonts w:ascii="Book Antiqua" w:hAnsi="Book Antiqua"/>
          <w:lang w:val="en-US"/>
        </w:rPr>
        <w:t>As mentioned earlier, many had been deceived about the salary. In addition, many had issues with getting paid at all</w:t>
      </w:r>
      <w:r w:rsidR="00A23FA3">
        <w:rPr>
          <w:rFonts w:ascii="Book Antiqua" w:hAnsi="Book Antiqua"/>
          <w:lang w:val="en-US"/>
        </w:rPr>
        <w:t xml:space="preserve"> or by not being paid directly</w:t>
      </w:r>
      <w:r w:rsidRPr="005B086B">
        <w:rPr>
          <w:rFonts w:ascii="Book Antiqua" w:hAnsi="Book Antiqua"/>
          <w:lang w:val="en-US"/>
        </w:rPr>
        <w:t xml:space="preserve">. </w:t>
      </w:r>
    </w:p>
    <w:p w14:paraId="463DB585" w14:textId="66E82996" w:rsidR="00205727" w:rsidRDefault="006E23CB" w:rsidP="008A6C5E">
      <w:pPr>
        <w:spacing w:line="240" w:lineRule="auto"/>
        <w:ind w:left="851" w:right="850"/>
        <w:jc w:val="both"/>
        <w:rPr>
          <w:rFonts w:ascii="Book Antiqua" w:hAnsi="Book Antiqua"/>
          <w:sz w:val="20"/>
          <w:szCs w:val="20"/>
        </w:rPr>
      </w:pPr>
      <w:r>
        <w:rPr>
          <w:rFonts w:ascii="Book Antiqua" w:hAnsi="Book Antiqua"/>
          <w:sz w:val="20"/>
          <w:szCs w:val="20"/>
        </w:rPr>
        <w:t>”T</w:t>
      </w:r>
      <w:r w:rsidR="00205727" w:rsidRPr="005B086B">
        <w:rPr>
          <w:rFonts w:ascii="Book Antiqua" w:hAnsi="Book Antiqua"/>
          <w:sz w:val="20"/>
          <w:szCs w:val="20"/>
        </w:rPr>
        <w:t>hem only paid us the first month and the second mont</w:t>
      </w:r>
      <w:r w:rsidR="002A5D8C">
        <w:rPr>
          <w:rFonts w:ascii="Book Antiqua" w:hAnsi="Book Antiqua"/>
          <w:sz w:val="20"/>
          <w:szCs w:val="20"/>
        </w:rPr>
        <w:t>h, from there it is problem.” (I</w:t>
      </w:r>
      <w:r w:rsidR="00205727" w:rsidRPr="005B086B">
        <w:rPr>
          <w:rFonts w:ascii="Book Antiqua" w:hAnsi="Book Antiqua"/>
          <w:sz w:val="20"/>
          <w:szCs w:val="20"/>
        </w:rPr>
        <w:t>nterviewee 2)</w:t>
      </w:r>
    </w:p>
    <w:p w14:paraId="01351E9E" w14:textId="004750D6" w:rsidR="00A23FA3" w:rsidRDefault="00A23FA3" w:rsidP="008A6C5E">
      <w:pPr>
        <w:spacing w:line="240" w:lineRule="auto"/>
        <w:ind w:left="851" w:right="850"/>
        <w:jc w:val="both"/>
        <w:rPr>
          <w:rFonts w:ascii="Book Antiqua" w:hAnsi="Book Antiqua"/>
          <w:sz w:val="20"/>
          <w:szCs w:val="20"/>
        </w:rPr>
      </w:pPr>
      <w:r>
        <w:rPr>
          <w:rFonts w:ascii="Book Antiqua" w:hAnsi="Book Antiqua"/>
          <w:sz w:val="20"/>
          <w:szCs w:val="20"/>
        </w:rPr>
        <w:t>”</w:t>
      </w:r>
      <w:r w:rsidRPr="00A23FA3">
        <w:rPr>
          <w:rFonts w:ascii="Book Antiqua" w:hAnsi="Book Antiqua"/>
          <w:sz w:val="20"/>
          <w:szCs w:val="20"/>
        </w:rPr>
        <w:t>When I worked there she told me that she want to send my money in Kenya. Not to give me the cash, they want to send me my money in Kenya. When she was sending my money, they ate half of the salary.</w:t>
      </w:r>
      <w:r>
        <w:rPr>
          <w:rFonts w:ascii="Book Antiqua" w:hAnsi="Book Antiqua"/>
          <w:sz w:val="20"/>
          <w:szCs w:val="20"/>
        </w:rPr>
        <w:t>” (Interviewee 8)</w:t>
      </w:r>
    </w:p>
    <w:p w14:paraId="3F97EBE3" w14:textId="3DAB6115" w:rsidR="008C2ABB" w:rsidRPr="008C2ABB" w:rsidRDefault="008C2ABB" w:rsidP="008A6C5E">
      <w:pPr>
        <w:spacing w:line="240" w:lineRule="auto"/>
        <w:ind w:left="851" w:right="850"/>
        <w:jc w:val="both"/>
        <w:rPr>
          <w:rFonts w:ascii="Book Antiqua" w:hAnsi="Book Antiqua"/>
          <w:sz w:val="20"/>
          <w:szCs w:val="20"/>
        </w:rPr>
      </w:pPr>
      <w:r>
        <w:rPr>
          <w:rFonts w:ascii="Book Antiqua" w:hAnsi="Book Antiqua"/>
          <w:sz w:val="20"/>
          <w:szCs w:val="20"/>
        </w:rPr>
        <w:t>”</w:t>
      </w:r>
      <w:r w:rsidRPr="008C2ABB">
        <w:rPr>
          <w:rFonts w:ascii="Book Antiqua" w:hAnsi="Book Antiqua"/>
          <w:sz w:val="20"/>
          <w:szCs w:val="20"/>
        </w:rPr>
        <w:t xml:space="preserve">When I asked them about my money; they tell me, “I will give you.” No money. They don’t give me money, </w:t>
      </w:r>
      <w:r w:rsidR="006E23CB">
        <w:rPr>
          <w:rFonts w:ascii="Book Antiqua" w:hAnsi="Book Antiqua"/>
          <w:sz w:val="20"/>
          <w:szCs w:val="20"/>
        </w:rPr>
        <w:t xml:space="preserve">[but] </w:t>
      </w:r>
      <w:r w:rsidRPr="008C2ABB">
        <w:rPr>
          <w:rFonts w:ascii="Book Antiqua" w:hAnsi="Book Antiqua"/>
          <w:sz w:val="20"/>
          <w:szCs w:val="20"/>
        </w:rPr>
        <w:t>I work</w:t>
      </w:r>
      <w:r>
        <w:rPr>
          <w:rFonts w:ascii="Book Antiqua" w:hAnsi="Book Antiqua"/>
          <w:sz w:val="20"/>
          <w:szCs w:val="20"/>
        </w:rPr>
        <w:t>. ” (Interviewee 9)</w:t>
      </w:r>
    </w:p>
    <w:p w14:paraId="4432277B" w14:textId="01D42273" w:rsidR="00954DFC" w:rsidRPr="005B086B" w:rsidRDefault="00954DFC" w:rsidP="000A31CF">
      <w:pPr>
        <w:spacing w:line="360" w:lineRule="auto"/>
        <w:jc w:val="both"/>
        <w:rPr>
          <w:rFonts w:ascii="Book Antiqua" w:hAnsi="Book Antiqua"/>
        </w:rPr>
      </w:pPr>
      <w:r w:rsidRPr="005B086B">
        <w:rPr>
          <w:rFonts w:ascii="Book Antiqua" w:hAnsi="Book Antiqua"/>
        </w:rPr>
        <w:t>Some employers used violence</w:t>
      </w:r>
      <w:r w:rsidR="006E23CB">
        <w:rPr>
          <w:rFonts w:ascii="Book Antiqua" w:hAnsi="Book Antiqua"/>
        </w:rPr>
        <w:t xml:space="preserve"> or a threat of violence</w:t>
      </w:r>
      <w:r w:rsidRPr="005B086B">
        <w:rPr>
          <w:rFonts w:ascii="Book Antiqua" w:hAnsi="Book Antiqua"/>
        </w:rPr>
        <w:t xml:space="preserve"> as a deterant from asking about the salary. The man who is a trained </w:t>
      </w:r>
      <w:r w:rsidR="002A5D8C">
        <w:rPr>
          <w:rFonts w:ascii="Book Antiqua" w:hAnsi="Book Antiqua"/>
        </w:rPr>
        <w:t xml:space="preserve">as a welder </w:t>
      </w:r>
      <w:r w:rsidRPr="005B086B">
        <w:rPr>
          <w:rFonts w:ascii="Book Antiqua" w:hAnsi="Book Antiqua"/>
        </w:rPr>
        <w:t xml:space="preserve">went through extreme abuse. He had been promised a </w:t>
      </w:r>
      <w:r w:rsidR="002A5D8C">
        <w:rPr>
          <w:rFonts w:ascii="Book Antiqua" w:hAnsi="Book Antiqua"/>
        </w:rPr>
        <w:t xml:space="preserve">salary of </w:t>
      </w:r>
      <w:r w:rsidRPr="005B086B">
        <w:rPr>
          <w:rFonts w:ascii="Book Antiqua" w:hAnsi="Book Antiqua"/>
        </w:rPr>
        <w:t xml:space="preserve">1000 USD a month to work as a welder on an oil drill but once he arrived in Dubai, things changed. </w:t>
      </w:r>
      <w:r w:rsidR="001A5CD9" w:rsidRPr="005B086B">
        <w:rPr>
          <w:rFonts w:ascii="Book Antiqua" w:hAnsi="Book Antiqua"/>
        </w:rPr>
        <w:t xml:space="preserve">He had been told he would be working up to eight hours a day but in fact was made to work 11 hours a day. </w:t>
      </w:r>
      <w:r w:rsidRPr="005B086B">
        <w:rPr>
          <w:rFonts w:ascii="Book Antiqua" w:hAnsi="Book Antiqua"/>
        </w:rPr>
        <w:t xml:space="preserve">He was only paid the first month and after that he did not receive any payment. </w:t>
      </w:r>
      <w:r w:rsidR="001A5CD9" w:rsidRPr="005B086B">
        <w:rPr>
          <w:rFonts w:ascii="Book Antiqua" w:hAnsi="Book Antiqua"/>
        </w:rPr>
        <w:t xml:space="preserve">He also reported problems with getting enough sleep and food. After about a year, his employer told him they are taking him to South Sudan to work and he will be paid what he is owed once he arrives there. But things went from bad to worse. Getting enough food became a bigger problem: </w:t>
      </w:r>
    </w:p>
    <w:p w14:paraId="74400761" w14:textId="5CFF7707" w:rsidR="001A5CD9" w:rsidRPr="005B086B" w:rsidRDefault="006E23CB" w:rsidP="008A6C5E">
      <w:pPr>
        <w:spacing w:line="240" w:lineRule="auto"/>
        <w:ind w:left="851" w:right="850"/>
        <w:jc w:val="both"/>
        <w:rPr>
          <w:rFonts w:ascii="Book Antiqua" w:hAnsi="Book Antiqua"/>
          <w:sz w:val="20"/>
          <w:szCs w:val="20"/>
        </w:rPr>
      </w:pPr>
      <w:r>
        <w:rPr>
          <w:rFonts w:ascii="Book Antiqua" w:hAnsi="Book Antiqua"/>
          <w:sz w:val="20"/>
          <w:szCs w:val="20"/>
        </w:rPr>
        <w:t>”</w:t>
      </w:r>
      <w:r w:rsidRPr="001F3704">
        <w:rPr>
          <w:rFonts w:ascii="Book Antiqua" w:hAnsi="Book Antiqua"/>
          <w:i/>
          <w:sz w:val="20"/>
          <w:szCs w:val="20"/>
        </w:rPr>
        <w:t>I</w:t>
      </w:r>
      <w:r w:rsidR="001A5CD9" w:rsidRPr="001F3704">
        <w:rPr>
          <w:rFonts w:ascii="Book Antiqua" w:hAnsi="Book Antiqua"/>
          <w:i/>
          <w:sz w:val="20"/>
          <w:szCs w:val="20"/>
        </w:rPr>
        <w:t>n southern Sudan there is no food.</w:t>
      </w:r>
      <w:r w:rsidR="001A5CD9" w:rsidRPr="005B086B">
        <w:rPr>
          <w:rFonts w:ascii="Book Antiqua" w:hAnsi="Book Antiqua"/>
          <w:sz w:val="20"/>
          <w:szCs w:val="20"/>
        </w:rPr>
        <w:t xml:space="preserve"> Not like in Dubai at least in Dubai you can get </w:t>
      </w:r>
      <w:r>
        <w:rPr>
          <w:rFonts w:ascii="Book Antiqua" w:hAnsi="Book Antiqua"/>
          <w:sz w:val="20"/>
          <w:szCs w:val="20"/>
        </w:rPr>
        <w:t>some bread and water. There in  S</w:t>
      </w:r>
      <w:r w:rsidR="001A5CD9" w:rsidRPr="005B086B">
        <w:rPr>
          <w:rFonts w:ascii="Book Antiqua" w:hAnsi="Book Antiqua"/>
          <w:sz w:val="20"/>
          <w:szCs w:val="20"/>
        </w:rPr>
        <w:t>outhern Sudan you have to drink water from the Nile river. The water is so dirty</w:t>
      </w:r>
      <w:r>
        <w:rPr>
          <w:rFonts w:ascii="Book Antiqua" w:hAnsi="Book Antiqua"/>
          <w:sz w:val="20"/>
          <w:szCs w:val="20"/>
        </w:rPr>
        <w:t>,</w:t>
      </w:r>
      <w:r w:rsidR="001A5CD9" w:rsidRPr="005B086B">
        <w:rPr>
          <w:rFonts w:ascii="Book Antiqua" w:hAnsi="Book Antiqua"/>
          <w:sz w:val="20"/>
          <w:szCs w:val="20"/>
        </w:rPr>
        <w:t xml:space="preserve"> but if you don’t drink</w:t>
      </w:r>
      <w:r>
        <w:rPr>
          <w:rFonts w:ascii="Book Antiqua" w:hAnsi="Book Antiqua"/>
          <w:sz w:val="20"/>
          <w:szCs w:val="20"/>
        </w:rPr>
        <w:t>,</w:t>
      </w:r>
      <w:r w:rsidR="001A5CD9" w:rsidRPr="005B086B">
        <w:rPr>
          <w:rFonts w:ascii="Book Antiqua" w:hAnsi="Book Antiqua"/>
          <w:sz w:val="20"/>
          <w:szCs w:val="20"/>
        </w:rPr>
        <w:t xml:space="preserve"> you die. There is another, what do we call them, sweet potatoes. They grow under the desert. That was our food. You are working here and you are going like 20km to look for food. Because there is no food. </w:t>
      </w:r>
      <w:r w:rsidR="001A5CD9" w:rsidRPr="001F3704">
        <w:rPr>
          <w:rFonts w:ascii="Book Antiqua" w:hAnsi="Book Antiqua"/>
          <w:i/>
          <w:sz w:val="20"/>
          <w:szCs w:val="20"/>
        </w:rPr>
        <w:t>They are not giving you food.</w:t>
      </w:r>
      <w:r w:rsidR="001A5CD9" w:rsidRPr="005B086B">
        <w:rPr>
          <w:rFonts w:ascii="Book Antiqua" w:hAnsi="Book Antiqua"/>
          <w:sz w:val="20"/>
          <w:szCs w:val="20"/>
        </w:rPr>
        <w:t xml:space="preserve">” (Interviewee 3) </w:t>
      </w:r>
    </w:p>
    <w:p w14:paraId="24728E7A" w14:textId="358D09CA" w:rsidR="001A5CD9" w:rsidRPr="00890D1A" w:rsidRDefault="001A5CD9" w:rsidP="001A5CD9">
      <w:pPr>
        <w:jc w:val="both"/>
        <w:rPr>
          <w:rFonts w:ascii="Book Antiqua" w:hAnsi="Book Antiqua"/>
        </w:rPr>
      </w:pPr>
      <w:r w:rsidRPr="00890D1A">
        <w:rPr>
          <w:rFonts w:ascii="Book Antiqua" w:hAnsi="Book Antiqua"/>
        </w:rPr>
        <w:t>In addition, he endured physical abuse</w:t>
      </w:r>
      <w:r w:rsidR="006E23CB">
        <w:rPr>
          <w:rFonts w:ascii="Book Antiqua" w:hAnsi="Book Antiqua"/>
        </w:rPr>
        <w:t>, suggested sexual abuse taking place</w:t>
      </w:r>
      <w:r w:rsidR="00027910">
        <w:rPr>
          <w:rFonts w:ascii="Book Antiqua" w:hAnsi="Book Antiqua"/>
        </w:rPr>
        <w:t>,</w:t>
      </w:r>
      <w:r w:rsidR="006E23CB">
        <w:rPr>
          <w:rFonts w:ascii="Book Antiqua" w:hAnsi="Book Antiqua"/>
        </w:rPr>
        <w:t xml:space="preserve"> and saw others being killed</w:t>
      </w:r>
      <w:r w:rsidRPr="00890D1A">
        <w:rPr>
          <w:rFonts w:ascii="Book Antiqua" w:hAnsi="Book Antiqua"/>
        </w:rPr>
        <w:t xml:space="preserve">: </w:t>
      </w:r>
    </w:p>
    <w:p w14:paraId="13EDA9BF" w14:textId="7EBD6B69" w:rsidR="001A5CD9" w:rsidRPr="00890D1A" w:rsidRDefault="001A5CD9" w:rsidP="001F3704">
      <w:pPr>
        <w:spacing w:line="240" w:lineRule="auto"/>
        <w:ind w:left="851" w:right="850"/>
        <w:jc w:val="both"/>
        <w:rPr>
          <w:rFonts w:ascii="Book Antiqua" w:hAnsi="Book Antiqua"/>
          <w:sz w:val="20"/>
          <w:szCs w:val="20"/>
        </w:rPr>
      </w:pPr>
      <w:r w:rsidRPr="00890D1A">
        <w:rPr>
          <w:rFonts w:ascii="Book Antiqua" w:hAnsi="Book Antiqua"/>
          <w:sz w:val="20"/>
          <w:szCs w:val="20"/>
        </w:rPr>
        <w:t xml:space="preserve">”You are being beaten. You sleep outside. You cannot </w:t>
      </w:r>
      <w:r w:rsidR="0087011F">
        <w:rPr>
          <w:rFonts w:ascii="Book Antiqua" w:hAnsi="Book Antiqua"/>
          <w:sz w:val="20"/>
          <w:szCs w:val="20"/>
        </w:rPr>
        <w:t>run away because it is very far</w:t>
      </w:r>
      <w:r w:rsidRPr="00890D1A">
        <w:rPr>
          <w:rFonts w:ascii="Book Antiqua" w:hAnsi="Book Antiqua"/>
          <w:sz w:val="20"/>
          <w:szCs w:val="20"/>
        </w:rPr>
        <w:t xml:space="preserve">. </w:t>
      </w:r>
      <w:r w:rsidR="0087011F">
        <w:rPr>
          <w:rFonts w:ascii="Book Antiqua" w:hAnsi="Book Antiqua"/>
          <w:sz w:val="20"/>
          <w:szCs w:val="20"/>
        </w:rPr>
        <w:t xml:space="preserve">[...] </w:t>
      </w:r>
      <w:r w:rsidRPr="00890D1A">
        <w:rPr>
          <w:rFonts w:ascii="Book Antiqua" w:hAnsi="Book Antiqua"/>
          <w:sz w:val="20"/>
          <w:szCs w:val="20"/>
        </w:rPr>
        <w:t>The desert is very hot. [...]</w:t>
      </w:r>
      <w:r w:rsidRPr="001F3704">
        <w:rPr>
          <w:rFonts w:ascii="Book Antiqua" w:hAnsi="Book Antiqua"/>
          <w:i/>
          <w:sz w:val="20"/>
          <w:szCs w:val="20"/>
        </w:rPr>
        <w:t>When you refuse to work, they tie your hands. They take you around 100km and leave you there</w:t>
      </w:r>
      <w:r w:rsidRPr="00890D1A">
        <w:rPr>
          <w:rFonts w:ascii="Book Antiqua" w:hAnsi="Book Antiqua"/>
          <w:sz w:val="20"/>
          <w:szCs w:val="20"/>
        </w:rPr>
        <w:t>. Then the vulture</w:t>
      </w:r>
      <w:r w:rsidR="00027910">
        <w:rPr>
          <w:rFonts w:ascii="Book Antiqua" w:hAnsi="Book Antiqua"/>
          <w:sz w:val="20"/>
          <w:szCs w:val="20"/>
        </w:rPr>
        <w:t>,</w:t>
      </w:r>
      <w:r w:rsidRPr="00890D1A">
        <w:rPr>
          <w:rFonts w:ascii="Book Antiqua" w:hAnsi="Book Antiqua"/>
          <w:sz w:val="20"/>
          <w:szCs w:val="20"/>
        </w:rPr>
        <w:t xml:space="preserve"> they get the food.</w:t>
      </w:r>
      <w:r w:rsidR="00F925F2" w:rsidRPr="00890D1A">
        <w:rPr>
          <w:rFonts w:ascii="Book Antiqua" w:hAnsi="Book Antiqua"/>
          <w:sz w:val="20"/>
          <w:szCs w:val="20"/>
        </w:rPr>
        <w:t xml:space="preserve"> In Southern Sudan </w:t>
      </w:r>
      <w:r w:rsidR="00F925F2" w:rsidRPr="001F3704">
        <w:rPr>
          <w:rFonts w:ascii="Book Antiqua" w:hAnsi="Book Antiqua"/>
          <w:i/>
          <w:sz w:val="20"/>
          <w:szCs w:val="20"/>
        </w:rPr>
        <w:t>if you don’t work, if they are not going to kill you, the manager will sleep with you</w:t>
      </w:r>
      <w:r w:rsidR="00F925F2" w:rsidRPr="00890D1A">
        <w:rPr>
          <w:rFonts w:ascii="Book Antiqua" w:hAnsi="Book Antiqua"/>
          <w:sz w:val="20"/>
          <w:szCs w:val="20"/>
        </w:rPr>
        <w:t>. You become his wife. [...]</w:t>
      </w:r>
      <w:r w:rsidR="00F925F2" w:rsidRPr="001F3704">
        <w:rPr>
          <w:rFonts w:ascii="Book Antiqua" w:hAnsi="Book Antiqua"/>
          <w:i/>
          <w:sz w:val="20"/>
          <w:szCs w:val="20"/>
        </w:rPr>
        <w:t>We got beaten many times</w:t>
      </w:r>
      <w:r w:rsidR="00F925F2" w:rsidRPr="00890D1A">
        <w:rPr>
          <w:rFonts w:ascii="Book Antiqua" w:hAnsi="Book Antiqua"/>
          <w:sz w:val="20"/>
          <w:szCs w:val="20"/>
        </w:rPr>
        <w:t>.</w:t>
      </w:r>
      <w:r w:rsidR="00CA7C8A" w:rsidRPr="00890D1A">
        <w:rPr>
          <w:rFonts w:ascii="Book Antiqua" w:hAnsi="Book Antiqua"/>
          <w:sz w:val="20"/>
          <w:szCs w:val="20"/>
        </w:rPr>
        <w:t xml:space="preserve"> [...]</w:t>
      </w:r>
      <w:r w:rsidR="00D91C8F">
        <w:rPr>
          <w:rFonts w:ascii="Book Antiqua" w:hAnsi="Book Antiqua"/>
          <w:sz w:val="20"/>
          <w:szCs w:val="20"/>
        </w:rPr>
        <w:t xml:space="preserve"> </w:t>
      </w:r>
      <w:r w:rsidR="00CA7C8A" w:rsidRPr="00890D1A">
        <w:rPr>
          <w:rFonts w:ascii="Book Antiqua" w:hAnsi="Book Antiqua"/>
          <w:sz w:val="20"/>
          <w:szCs w:val="20"/>
        </w:rPr>
        <w:t>You can’t complain. You’ll die.</w:t>
      </w:r>
      <w:r w:rsidRPr="00890D1A">
        <w:rPr>
          <w:rFonts w:ascii="Book Antiqua" w:hAnsi="Book Antiqua"/>
          <w:sz w:val="20"/>
          <w:szCs w:val="20"/>
        </w:rPr>
        <w:t>” (Interviewee 3)</w:t>
      </w:r>
    </w:p>
    <w:p w14:paraId="5FDB5C11" w14:textId="49CB8BEC" w:rsidR="001A5CD9" w:rsidRPr="00890D1A" w:rsidRDefault="00027910" w:rsidP="006E23CB">
      <w:pPr>
        <w:spacing w:line="360" w:lineRule="auto"/>
        <w:jc w:val="both"/>
        <w:rPr>
          <w:rFonts w:ascii="Book Antiqua" w:hAnsi="Book Antiqua"/>
        </w:rPr>
      </w:pPr>
      <w:r>
        <w:rPr>
          <w:rFonts w:ascii="Book Antiqua" w:hAnsi="Book Antiqua"/>
        </w:rPr>
        <w:t>He also had an accident while</w:t>
      </w:r>
      <w:r w:rsidR="001A5CD9" w:rsidRPr="00890D1A">
        <w:rPr>
          <w:rFonts w:ascii="Book Antiqua" w:hAnsi="Book Antiqua"/>
        </w:rPr>
        <w:t xml:space="preserve"> work</w:t>
      </w:r>
      <w:r>
        <w:rPr>
          <w:rFonts w:ascii="Book Antiqua" w:hAnsi="Book Antiqua"/>
        </w:rPr>
        <w:t>ing</w:t>
      </w:r>
      <w:r w:rsidR="001A5CD9" w:rsidRPr="00890D1A">
        <w:rPr>
          <w:rFonts w:ascii="Book Antiqua" w:hAnsi="Book Antiqua"/>
        </w:rPr>
        <w:t xml:space="preserve"> where a machine cut off two of his fingers. He received no medical assistance until he returned to Kenya later and </w:t>
      </w:r>
      <w:r w:rsidR="00D91C8F">
        <w:rPr>
          <w:rFonts w:ascii="Book Antiqua" w:hAnsi="Book Antiqua"/>
        </w:rPr>
        <w:t xml:space="preserve">now </w:t>
      </w:r>
      <w:r w:rsidR="001A5CD9" w:rsidRPr="00890D1A">
        <w:rPr>
          <w:rFonts w:ascii="Book Antiqua" w:hAnsi="Book Antiqua"/>
        </w:rPr>
        <w:t xml:space="preserve">has limited hand function. </w:t>
      </w:r>
    </w:p>
    <w:p w14:paraId="4BF8EF25" w14:textId="6DF5B3E6" w:rsidR="00D91C8F" w:rsidRDefault="008F59F4" w:rsidP="008F59F4">
      <w:pPr>
        <w:spacing w:line="360" w:lineRule="auto"/>
        <w:ind w:firstLine="360"/>
        <w:jc w:val="both"/>
        <w:rPr>
          <w:rFonts w:ascii="Book Antiqua" w:hAnsi="Book Antiqua"/>
          <w:lang w:val="en-US"/>
        </w:rPr>
      </w:pPr>
      <w:r>
        <w:rPr>
          <w:rFonts w:ascii="Book Antiqua" w:hAnsi="Book Antiqua"/>
          <w:lang w:val="en-US"/>
        </w:rPr>
        <w:lastRenderedPageBreak/>
        <w:t xml:space="preserve">Interviewee 12 was approached by his friend who told him about opportunities in Dubai. The friend helped him organise his travel but did not organise a job for him; he explained there will be people at the airport looking for employees. </w:t>
      </w:r>
      <w:r>
        <w:rPr>
          <w:rFonts w:ascii="Book Antiqua" w:hAnsi="Book Antiqua"/>
        </w:rPr>
        <w:t>Interviewee 12</w:t>
      </w:r>
      <w:r w:rsidRPr="00F434E1">
        <w:rPr>
          <w:rFonts w:ascii="Book Antiqua" w:hAnsi="Book Antiqua"/>
        </w:rPr>
        <w:t xml:space="preserve"> arrived in Dubai only to find </w:t>
      </w:r>
      <w:r>
        <w:rPr>
          <w:rFonts w:ascii="Book Antiqua" w:hAnsi="Book Antiqua"/>
        </w:rPr>
        <w:t xml:space="preserve">that </w:t>
      </w:r>
      <w:r w:rsidRPr="00F434E1">
        <w:rPr>
          <w:rFonts w:ascii="Book Antiqua" w:hAnsi="Book Antiqua"/>
        </w:rPr>
        <w:t>there is no job and no-one looking for employees at the airport as his friend had told him</w:t>
      </w:r>
      <w:r>
        <w:rPr>
          <w:rFonts w:ascii="Book Antiqua" w:hAnsi="Book Antiqua"/>
        </w:rPr>
        <w:t xml:space="preserve">. </w:t>
      </w:r>
      <w:r w:rsidR="00D91C8F">
        <w:rPr>
          <w:rFonts w:ascii="Book Antiqua" w:hAnsi="Book Antiqua"/>
          <w:lang w:val="en-US"/>
        </w:rPr>
        <w:t>He struggled to find a job by himself and ended up living on a roof of a building as he did not have money to pay rent. In the end he found a job as a newspaper deliverer. His friend who had organised his trip had told him he would be earning as much as 60,000 Kenyan shillings a month working construction but he</w:t>
      </w:r>
      <w:r>
        <w:rPr>
          <w:rFonts w:ascii="Book Antiqua" w:hAnsi="Book Antiqua"/>
          <w:lang w:val="en-US"/>
        </w:rPr>
        <w:t xml:space="preserve"> now found himself earning about</w:t>
      </w:r>
      <w:r w:rsidR="00D91C8F">
        <w:rPr>
          <w:rFonts w:ascii="Book Antiqua" w:hAnsi="Book Antiqua"/>
          <w:lang w:val="en-US"/>
        </w:rPr>
        <w:t xml:space="preserve"> 20,000 shillings instead. </w:t>
      </w:r>
    </w:p>
    <w:p w14:paraId="36EFB348" w14:textId="21E54E96" w:rsidR="00D91C8F" w:rsidRPr="00D91C8F" w:rsidRDefault="00D91C8F" w:rsidP="008A6C5E">
      <w:pPr>
        <w:spacing w:line="240" w:lineRule="auto"/>
        <w:ind w:left="851" w:right="850"/>
        <w:jc w:val="both"/>
        <w:rPr>
          <w:rFonts w:ascii="Book Antiqua" w:hAnsi="Book Antiqua"/>
          <w:sz w:val="20"/>
          <w:szCs w:val="20"/>
          <w:lang w:val="en-US"/>
        </w:rPr>
      </w:pPr>
      <w:r>
        <w:rPr>
          <w:rFonts w:ascii="Book Antiqua" w:hAnsi="Book Antiqua"/>
          <w:sz w:val="20"/>
          <w:szCs w:val="20"/>
        </w:rPr>
        <w:t>”</w:t>
      </w:r>
      <w:r w:rsidRPr="00D91C8F">
        <w:rPr>
          <w:rFonts w:ascii="Book Antiqua" w:hAnsi="Book Antiqua"/>
          <w:sz w:val="20"/>
          <w:szCs w:val="20"/>
        </w:rPr>
        <w:t>It wasn’t enough. That forced me to start outside jobs because after finishing to work in the newspaper I was trying some other places so that I can be able to save money and send some home and remain with some.[...]</w:t>
      </w:r>
      <w:r w:rsidRPr="001F3704">
        <w:rPr>
          <w:rFonts w:ascii="Book Antiqua" w:hAnsi="Book Antiqua"/>
          <w:i/>
          <w:sz w:val="20"/>
          <w:szCs w:val="20"/>
        </w:rPr>
        <w:t xml:space="preserve"> It paid my rent and my food and nothing else.</w:t>
      </w:r>
      <w:r w:rsidRPr="00D91C8F">
        <w:rPr>
          <w:rFonts w:ascii="Book Antiqua" w:hAnsi="Book Antiqua"/>
          <w:sz w:val="20"/>
          <w:szCs w:val="20"/>
        </w:rPr>
        <w:t xml:space="preserve">” (Interviewee 12) </w:t>
      </w:r>
    </w:p>
    <w:p w14:paraId="4B0A1D8F" w14:textId="16D6184B" w:rsidR="004F6499" w:rsidRDefault="004F6499" w:rsidP="00D44DC6">
      <w:pPr>
        <w:spacing w:line="360" w:lineRule="auto"/>
        <w:ind w:firstLine="426"/>
        <w:jc w:val="both"/>
        <w:rPr>
          <w:rFonts w:ascii="Book Antiqua" w:hAnsi="Book Antiqua"/>
          <w:lang w:val="en-US"/>
        </w:rPr>
      </w:pPr>
      <w:r>
        <w:rPr>
          <w:rFonts w:ascii="Book Antiqua" w:hAnsi="Book Antiqua"/>
          <w:lang w:val="en-US"/>
        </w:rPr>
        <w:t xml:space="preserve">Physical abuse was reported by </w:t>
      </w:r>
      <w:r w:rsidR="00B15E88">
        <w:rPr>
          <w:rFonts w:ascii="Book Antiqua" w:hAnsi="Book Antiqua"/>
          <w:lang w:val="en-US"/>
        </w:rPr>
        <w:t>several of the VoTs</w:t>
      </w:r>
      <w:r>
        <w:rPr>
          <w:rFonts w:ascii="Book Antiqua" w:hAnsi="Book Antiqua"/>
          <w:lang w:val="en-US"/>
        </w:rPr>
        <w:t xml:space="preserve">. Often it was </w:t>
      </w:r>
      <w:r w:rsidR="00B15E88">
        <w:rPr>
          <w:rFonts w:ascii="Book Antiqua" w:hAnsi="Book Antiqua"/>
          <w:lang w:val="en-US"/>
        </w:rPr>
        <w:t xml:space="preserve">done by the employer but at times it was also the agent who committed the offences. </w:t>
      </w:r>
    </w:p>
    <w:p w14:paraId="0B996576" w14:textId="1B719A18" w:rsidR="00B15E88" w:rsidRPr="00B15E88" w:rsidRDefault="00503C66" w:rsidP="008A6C5E">
      <w:pPr>
        <w:spacing w:line="240" w:lineRule="auto"/>
        <w:ind w:left="851" w:right="850"/>
        <w:jc w:val="both"/>
        <w:rPr>
          <w:rFonts w:ascii="Book Antiqua" w:hAnsi="Book Antiqua"/>
          <w:sz w:val="20"/>
          <w:szCs w:val="20"/>
        </w:rPr>
      </w:pPr>
      <w:r>
        <w:rPr>
          <w:rFonts w:ascii="Book Antiqua" w:hAnsi="Book Antiqua"/>
          <w:sz w:val="20"/>
          <w:szCs w:val="20"/>
        </w:rPr>
        <w:t>”</w:t>
      </w:r>
      <w:r w:rsidR="00B15E88" w:rsidRPr="00B15E88">
        <w:rPr>
          <w:rFonts w:ascii="Book Antiqua" w:hAnsi="Book Antiqua"/>
          <w:sz w:val="20"/>
          <w:szCs w:val="20"/>
        </w:rPr>
        <w:t xml:space="preserve"> I told the agents that I needed a house that I can communicate with the people in in English. When I told the agent that</w:t>
      </w:r>
      <w:r>
        <w:rPr>
          <w:rFonts w:ascii="Book Antiqua" w:hAnsi="Book Antiqua"/>
          <w:sz w:val="20"/>
          <w:szCs w:val="20"/>
        </w:rPr>
        <w:t>,</w:t>
      </w:r>
      <w:r w:rsidR="00B15E88" w:rsidRPr="00B15E88">
        <w:rPr>
          <w:rFonts w:ascii="Book Antiqua" w:hAnsi="Book Antiqua"/>
          <w:sz w:val="20"/>
          <w:szCs w:val="20"/>
        </w:rPr>
        <w:t xml:space="preserve"> he got mad at me and started beating me. </w:t>
      </w:r>
      <w:r w:rsidR="00B15E88">
        <w:rPr>
          <w:rFonts w:ascii="Book Antiqua" w:hAnsi="Book Antiqua"/>
          <w:sz w:val="20"/>
          <w:szCs w:val="20"/>
        </w:rPr>
        <w:t>[...]</w:t>
      </w:r>
      <w:r w:rsidR="00B15E88" w:rsidRPr="00B15E88">
        <w:rPr>
          <w:rFonts w:ascii="Book Antiqua" w:hAnsi="Book Antiqua"/>
          <w:sz w:val="20"/>
          <w:szCs w:val="20"/>
        </w:rPr>
        <w:t xml:space="preserve"> I told them to deport me to my country until they find me a good house that understands English and that we can be able to communicate. </w:t>
      </w:r>
      <w:r w:rsidR="00B15E88" w:rsidRPr="001F3704">
        <w:rPr>
          <w:rFonts w:ascii="Book Antiqua" w:hAnsi="Book Antiqua"/>
          <w:i/>
          <w:sz w:val="20"/>
          <w:szCs w:val="20"/>
        </w:rPr>
        <w:t xml:space="preserve">The agents became cruel and continued beating me up saying they can’t deport me </w:t>
      </w:r>
      <w:r w:rsidR="00B15E88" w:rsidRPr="00B15E88">
        <w:rPr>
          <w:rFonts w:ascii="Book Antiqua" w:hAnsi="Book Antiqua"/>
          <w:sz w:val="20"/>
          <w:szCs w:val="20"/>
        </w:rPr>
        <w:t>and all they will do is take me to the police they beat me up until they were pointing a gun at me.” (Interviewee 4)</w:t>
      </w:r>
    </w:p>
    <w:p w14:paraId="1E6BE6F8" w14:textId="0CFB5134" w:rsidR="00B15E88" w:rsidRDefault="00B15E88" w:rsidP="00027910">
      <w:pPr>
        <w:spacing w:line="360" w:lineRule="auto"/>
        <w:jc w:val="both"/>
        <w:rPr>
          <w:rFonts w:ascii="Book Antiqua" w:hAnsi="Book Antiqua"/>
          <w:lang w:val="en-US"/>
        </w:rPr>
      </w:pPr>
      <w:r>
        <w:rPr>
          <w:rFonts w:ascii="Book Antiqua" w:hAnsi="Book Antiqua"/>
          <w:lang w:val="en-US"/>
        </w:rPr>
        <w:t xml:space="preserve">In addition, working long hours and not having enough food or proper food was a common issue. </w:t>
      </w:r>
      <w:r w:rsidR="00027910">
        <w:rPr>
          <w:rFonts w:ascii="Book Antiqua" w:hAnsi="Book Antiqua"/>
          <w:lang w:val="en-US"/>
        </w:rPr>
        <w:t xml:space="preserve">It was reported by all the VoTs. </w:t>
      </w:r>
    </w:p>
    <w:p w14:paraId="2C886B7F" w14:textId="36D923FF" w:rsidR="00B15E88" w:rsidRDefault="00B15E88" w:rsidP="008A6C5E">
      <w:pPr>
        <w:spacing w:line="240" w:lineRule="auto"/>
        <w:ind w:left="851" w:right="850"/>
        <w:jc w:val="both"/>
        <w:rPr>
          <w:rFonts w:ascii="Book Antiqua" w:hAnsi="Book Antiqua"/>
          <w:sz w:val="20"/>
          <w:szCs w:val="20"/>
        </w:rPr>
      </w:pPr>
      <w:r>
        <w:rPr>
          <w:rFonts w:ascii="Book Antiqua" w:hAnsi="Book Antiqua"/>
          <w:sz w:val="20"/>
          <w:szCs w:val="20"/>
        </w:rPr>
        <w:t>”</w:t>
      </w:r>
      <w:r w:rsidRPr="00B15E88">
        <w:rPr>
          <w:rFonts w:ascii="Book Antiqua" w:hAnsi="Book Antiqua"/>
          <w:sz w:val="20"/>
          <w:szCs w:val="20"/>
        </w:rPr>
        <w:t xml:space="preserve">Long hours, </w:t>
      </w:r>
      <w:r w:rsidRPr="002A5D8C">
        <w:rPr>
          <w:rFonts w:ascii="Book Antiqua" w:hAnsi="Book Antiqua"/>
          <w:i/>
          <w:sz w:val="20"/>
          <w:szCs w:val="20"/>
        </w:rPr>
        <w:t>I was waking up at seven and go to sleep at 2am</w:t>
      </w:r>
      <w:r w:rsidR="00027910">
        <w:rPr>
          <w:rFonts w:ascii="Book Antiqua" w:hAnsi="Book Antiqua"/>
          <w:sz w:val="20"/>
          <w:szCs w:val="20"/>
        </w:rPr>
        <w:t>.</w:t>
      </w:r>
      <w:r w:rsidRPr="00B15E88">
        <w:rPr>
          <w:rFonts w:ascii="Book Antiqua" w:hAnsi="Book Antiqua"/>
          <w:sz w:val="20"/>
          <w:szCs w:val="20"/>
        </w:rPr>
        <w:t xml:space="preserve"> Whe</w:t>
      </w:r>
      <w:r w:rsidR="00027910">
        <w:rPr>
          <w:rFonts w:ascii="Book Antiqua" w:hAnsi="Book Antiqua"/>
          <w:sz w:val="20"/>
          <w:szCs w:val="20"/>
        </w:rPr>
        <w:t>n they cook they normally left i</w:t>
      </w:r>
      <w:r w:rsidRPr="00B15E88">
        <w:rPr>
          <w:rFonts w:ascii="Book Antiqua" w:hAnsi="Book Antiqua"/>
          <w:sz w:val="20"/>
          <w:szCs w:val="20"/>
        </w:rPr>
        <w:t xml:space="preserve">t for me though </w:t>
      </w:r>
      <w:r w:rsidRPr="002A5D8C">
        <w:rPr>
          <w:rFonts w:ascii="Book Antiqua" w:hAnsi="Book Antiqua"/>
          <w:i/>
          <w:sz w:val="20"/>
          <w:szCs w:val="20"/>
        </w:rPr>
        <w:t>it was something to just hold the stomach not really enough</w:t>
      </w:r>
      <w:r w:rsidRPr="00B15E88">
        <w:rPr>
          <w:rFonts w:ascii="Book Antiqua" w:hAnsi="Book Antiqua"/>
          <w:sz w:val="20"/>
          <w:szCs w:val="20"/>
        </w:rPr>
        <w:t xml:space="preserve"> and if there visitors at their place they would also keep some for me.</w:t>
      </w:r>
      <w:r w:rsidR="002A5D8C">
        <w:rPr>
          <w:rFonts w:ascii="Book Antiqua" w:hAnsi="Book Antiqua"/>
          <w:sz w:val="20"/>
          <w:szCs w:val="20"/>
        </w:rPr>
        <w:t>” (I</w:t>
      </w:r>
      <w:r>
        <w:rPr>
          <w:rFonts w:ascii="Book Antiqua" w:hAnsi="Book Antiqua"/>
          <w:sz w:val="20"/>
          <w:szCs w:val="20"/>
        </w:rPr>
        <w:t>nterviewee 4)</w:t>
      </w:r>
    </w:p>
    <w:p w14:paraId="3690DB2C" w14:textId="557D2528" w:rsidR="002660A1" w:rsidRDefault="002660A1" w:rsidP="008A6C5E">
      <w:pPr>
        <w:spacing w:line="240" w:lineRule="auto"/>
        <w:ind w:left="851" w:right="850"/>
        <w:jc w:val="both"/>
        <w:rPr>
          <w:rFonts w:ascii="Book Antiqua" w:hAnsi="Book Antiqua"/>
          <w:sz w:val="20"/>
          <w:szCs w:val="20"/>
        </w:rPr>
      </w:pPr>
      <w:r>
        <w:rPr>
          <w:rFonts w:ascii="Book Antiqua" w:hAnsi="Book Antiqua"/>
          <w:sz w:val="20"/>
          <w:szCs w:val="20"/>
        </w:rPr>
        <w:t>”</w:t>
      </w:r>
      <w:r w:rsidRPr="00784E8E">
        <w:rPr>
          <w:rFonts w:ascii="Book Antiqua" w:hAnsi="Book Antiqua"/>
          <w:i/>
          <w:sz w:val="20"/>
          <w:szCs w:val="20"/>
        </w:rPr>
        <w:t>I was working for long hours from six in the morning to 1am</w:t>
      </w:r>
      <w:r w:rsidRPr="002660A1">
        <w:rPr>
          <w:rFonts w:ascii="Book Antiqua" w:hAnsi="Book Antiqua"/>
          <w:sz w:val="20"/>
          <w:szCs w:val="20"/>
        </w:rPr>
        <w:t>. [...]</w:t>
      </w:r>
      <w:r w:rsidRPr="00784E8E">
        <w:rPr>
          <w:rFonts w:ascii="Book Antiqua" w:hAnsi="Book Antiqua"/>
          <w:i/>
          <w:sz w:val="20"/>
          <w:szCs w:val="20"/>
        </w:rPr>
        <w:t xml:space="preserve">The problem with them was the food </w:t>
      </w:r>
      <w:r w:rsidRPr="002660A1">
        <w:rPr>
          <w:rFonts w:ascii="Book Antiqua" w:hAnsi="Book Antiqua"/>
          <w:sz w:val="20"/>
          <w:szCs w:val="20"/>
        </w:rPr>
        <w:t>they could cook freshly bought food but I would eat the remnants or the food that has stayed in the fridge for almost a week but I got used to.</w:t>
      </w:r>
      <w:r>
        <w:rPr>
          <w:rFonts w:ascii="Book Antiqua" w:hAnsi="Book Antiqua"/>
          <w:sz w:val="20"/>
          <w:szCs w:val="20"/>
        </w:rPr>
        <w:t>” (Interviewee 5)</w:t>
      </w:r>
    </w:p>
    <w:p w14:paraId="41C80C42" w14:textId="4C33E575" w:rsidR="00602DE8" w:rsidRPr="00602DE8" w:rsidRDefault="00602DE8" w:rsidP="008A6C5E">
      <w:pPr>
        <w:spacing w:line="240" w:lineRule="auto"/>
        <w:ind w:left="851" w:right="850"/>
        <w:jc w:val="both"/>
        <w:rPr>
          <w:rFonts w:ascii="Book Antiqua" w:hAnsi="Book Antiqua"/>
          <w:sz w:val="20"/>
          <w:szCs w:val="20"/>
        </w:rPr>
      </w:pPr>
      <w:r>
        <w:rPr>
          <w:rFonts w:ascii="Book Antiqua" w:hAnsi="Book Antiqua"/>
          <w:sz w:val="20"/>
          <w:szCs w:val="20"/>
        </w:rPr>
        <w:t>”</w:t>
      </w:r>
      <w:r w:rsidRPr="00784E8E">
        <w:rPr>
          <w:rFonts w:ascii="Book Antiqua" w:hAnsi="Book Antiqua"/>
          <w:i/>
          <w:sz w:val="20"/>
          <w:szCs w:val="20"/>
        </w:rPr>
        <w:t xml:space="preserve">They told us there is no off. There is no working hours. </w:t>
      </w:r>
      <w:r w:rsidRPr="00602DE8">
        <w:rPr>
          <w:rFonts w:ascii="Book Antiqua" w:hAnsi="Book Antiqua"/>
          <w:sz w:val="20"/>
          <w:szCs w:val="20"/>
        </w:rPr>
        <w:t xml:space="preserve">[...] </w:t>
      </w:r>
      <w:r w:rsidRPr="0087011F">
        <w:rPr>
          <w:rFonts w:ascii="Book Antiqua" w:hAnsi="Book Antiqua"/>
          <w:sz w:val="20"/>
          <w:szCs w:val="20"/>
        </w:rPr>
        <w:t xml:space="preserve">[I finished at] eleven at the night </w:t>
      </w:r>
      <w:r w:rsidRPr="00602DE8">
        <w:rPr>
          <w:rFonts w:ascii="Book Antiqua" w:hAnsi="Book Antiqua"/>
          <w:sz w:val="20"/>
          <w:szCs w:val="20"/>
        </w:rPr>
        <w:t>because you have to finish all the work</w:t>
      </w:r>
      <w:r>
        <w:rPr>
          <w:rFonts w:ascii="Book Antiqua" w:hAnsi="Book Antiqua"/>
          <w:sz w:val="20"/>
          <w:szCs w:val="20"/>
        </w:rPr>
        <w:t xml:space="preserve">.[...] </w:t>
      </w:r>
      <w:r w:rsidRPr="00784E8E">
        <w:rPr>
          <w:rFonts w:ascii="Book Antiqua" w:hAnsi="Book Antiqua"/>
          <w:i/>
          <w:sz w:val="20"/>
          <w:szCs w:val="20"/>
        </w:rPr>
        <w:t>It’s your good luck if the food is not finished. If it’s finished, you will just be told maybe eat bread</w:t>
      </w:r>
      <w:r w:rsidRPr="00602DE8">
        <w:rPr>
          <w:rFonts w:ascii="Book Antiqua" w:hAnsi="Book Antiqua"/>
          <w:sz w:val="20"/>
          <w:szCs w:val="20"/>
        </w:rPr>
        <w:t>.</w:t>
      </w:r>
      <w:r>
        <w:t xml:space="preserve"> </w:t>
      </w:r>
      <w:r>
        <w:rPr>
          <w:rFonts w:ascii="Book Antiqua" w:hAnsi="Book Antiqua"/>
          <w:sz w:val="20"/>
          <w:szCs w:val="20"/>
        </w:rPr>
        <w:t xml:space="preserve"> ”(Interviewee 10)</w:t>
      </w:r>
    </w:p>
    <w:p w14:paraId="4B0860E3" w14:textId="18376A6C" w:rsidR="000A31CF" w:rsidRDefault="000A31CF" w:rsidP="00EE3667">
      <w:pPr>
        <w:spacing w:line="360" w:lineRule="auto"/>
        <w:jc w:val="both"/>
        <w:rPr>
          <w:rFonts w:ascii="Book Antiqua" w:hAnsi="Book Antiqua"/>
          <w:lang w:val="en-US"/>
        </w:rPr>
      </w:pPr>
      <w:r>
        <w:rPr>
          <w:rFonts w:ascii="Book Antiqua" w:hAnsi="Book Antiqua"/>
          <w:lang w:val="en-US"/>
        </w:rPr>
        <w:t>Women were more likely to have the experience of being controlled as they were living housekeepers</w:t>
      </w:r>
      <w:r w:rsidR="00027910">
        <w:rPr>
          <w:rFonts w:ascii="Book Antiqua" w:hAnsi="Book Antiqua"/>
          <w:lang w:val="en-US"/>
        </w:rPr>
        <w:t>,</w:t>
      </w:r>
      <w:r>
        <w:rPr>
          <w:rFonts w:ascii="Book Antiqua" w:hAnsi="Book Antiqua"/>
          <w:lang w:val="en-US"/>
        </w:rPr>
        <w:t xml:space="preserve"> and thus lived at their place of employment. They were not allowed to leave the house unacompanied and were reliant on their employer for food. They also reported having to work until late at night. In contrast, 3 out of 4 men lived outside of their workplace </w:t>
      </w:r>
      <w:r>
        <w:rPr>
          <w:rFonts w:ascii="Book Antiqua" w:hAnsi="Book Antiqua"/>
          <w:lang w:val="en-US"/>
        </w:rPr>
        <w:lastRenderedPageBreak/>
        <w:t>and their off-time and movements were not controlled by their employer. However, men reported issues with inadequate and overcrowded housing, and not having enough money to buy food. The differing experiences divided by gender is the result of the gender segregated labour market and the system of hiring domestic workers that is in place in many Middle Eastern countries. As women are considered suitable for domestic work due to their gender and are hired as domestic workers in the Middle East, their visa is tied to their employer</w:t>
      </w:r>
      <w:r w:rsidR="00027910">
        <w:rPr>
          <w:rFonts w:ascii="Book Antiqua" w:hAnsi="Book Antiqua"/>
          <w:lang w:val="en-US"/>
        </w:rPr>
        <w:t>,</w:t>
      </w:r>
      <w:r>
        <w:rPr>
          <w:rFonts w:ascii="Book Antiqua" w:hAnsi="Book Antiqua"/>
          <w:lang w:val="en-US"/>
        </w:rPr>
        <w:t xml:space="preserve"> and they live at their place of employment, they are much more likely to be</w:t>
      </w:r>
      <w:r w:rsidR="00CF25A4">
        <w:rPr>
          <w:rFonts w:ascii="Book Antiqua" w:hAnsi="Book Antiqua"/>
          <w:lang w:val="en-US"/>
        </w:rPr>
        <w:t xml:space="preserve"> controlled by their employer. Their work takes place in the private sphere and t</w:t>
      </w:r>
      <w:r w:rsidR="00027910">
        <w:rPr>
          <w:rFonts w:ascii="Book Antiqua" w:hAnsi="Book Antiqua"/>
          <w:lang w:val="en-US"/>
        </w:rPr>
        <w:t>he system places the employer in</w:t>
      </w:r>
      <w:r>
        <w:rPr>
          <w:rFonts w:ascii="Book Antiqua" w:hAnsi="Book Antiqua"/>
          <w:lang w:val="en-US"/>
        </w:rPr>
        <w:t xml:space="preserve"> a position of power. Men on the other hand are hired to jobs considered suitable for their gender that take place in the public sphere</w:t>
      </w:r>
      <w:r w:rsidR="00CF25A4">
        <w:rPr>
          <w:rFonts w:ascii="Book Antiqua" w:hAnsi="Book Antiqua"/>
          <w:lang w:val="en-US"/>
        </w:rPr>
        <w:t xml:space="preserve"> and they live outside of their workplace. This gives them more freedom of movement and often more controlled working hours. </w:t>
      </w:r>
      <w:r w:rsidR="009C118C">
        <w:rPr>
          <w:rFonts w:ascii="Book Antiqua" w:hAnsi="Book Antiqua"/>
          <w:lang w:val="en-US"/>
        </w:rPr>
        <w:t>Thus, gender structures and cultural practices put male and female VoTs in different types of employement and different positions.</w:t>
      </w:r>
    </w:p>
    <w:p w14:paraId="7FECF6AB" w14:textId="1B79C234" w:rsidR="00EE3667" w:rsidRDefault="00EE3667" w:rsidP="00CF25A4">
      <w:pPr>
        <w:spacing w:line="360" w:lineRule="auto"/>
        <w:ind w:firstLine="426"/>
        <w:jc w:val="both"/>
        <w:rPr>
          <w:rFonts w:ascii="Book Antiqua" w:hAnsi="Book Antiqua"/>
          <w:lang w:val="en-US"/>
        </w:rPr>
      </w:pPr>
      <w:r>
        <w:rPr>
          <w:rFonts w:ascii="Book Antiqua" w:hAnsi="Book Antiqua"/>
          <w:lang w:val="en-US"/>
        </w:rPr>
        <w:t>If one complains about the hours or the conditions of work, the employer usually refuses to listen or take a complaint seriously. One woman was told that as the employer had “bought” her from the agent, she had to work:</w:t>
      </w:r>
    </w:p>
    <w:p w14:paraId="66E02624" w14:textId="01294E3B" w:rsidR="00EE3667" w:rsidRPr="00EE3667" w:rsidRDefault="000F0C63" w:rsidP="008A6C5E">
      <w:pPr>
        <w:spacing w:line="240" w:lineRule="auto"/>
        <w:ind w:left="851" w:right="850"/>
        <w:jc w:val="both"/>
        <w:rPr>
          <w:rFonts w:ascii="Book Antiqua" w:hAnsi="Book Antiqua"/>
          <w:sz w:val="20"/>
          <w:szCs w:val="20"/>
          <w:lang w:val="en-US"/>
        </w:rPr>
      </w:pPr>
      <w:r>
        <w:rPr>
          <w:rFonts w:ascii="Book Antiqua" w:hAnsi="Book Antiqua"/>
          <w:sz w:val="20"/>
          <w:szCs w:val="20"/>
        </w:rPr>
        <w:t>”T</w:t>
      </w:r>
      <w:r w:rsidR="00EE3667" w:rsidRPr="00EE3667">
        <w:rPr>
          <w:rFonts w:ascii="Book Antiqua" w:hAnsi="Book Antiqua"/>
          <w:sz w:val="20"/>
          <w:szCs w:val="20"/>
        </w:rPr>
        <w:t>hey tell you: ”you come here to work and you must work</w:t>
      </w:r>
      <w:r w:rsidR="00EE3667" w:rsidRPr="00784E8E">
        <w:rPr>
          <w:rFonts w:ascii="Book Antiqua" w:hAnsi="Book Antiqua"/>
          <w:i/>
          <w:sz w:val="20"/>
          <w:szCs w:val="20"/>
        </w:rPr>
        <w:t>. I have already bought you.</w:t>
      </w:r>
      <w:r w:rsidR="00EE3667" w:rsidRPr="00EE3667">
        <w:rPr>
          <w:rFonts w:ascii="Book Antiqua" w:hAnsi="Book Antiqua"/>
          <w:sz w:val="20"/>
          <w:szCs w:val="20"/>
        </w:rPr>
        <w:t xml:space="preserve"> You either give me back my money or you work.</w:t>
      </w:r>
      <w:r w:rsidR="00602DE8">
        <w:rPr>
          <w:rFonts w:ascii="Book Antiqua" w:hAnsi="Book Antiqua"/>
          <w:sz w:val="20"/>
          <w:szCs w:val="20"/>
        </w:rPr>
        <w:t xml:space="preserve">” </w:t>
      </w:r>
      <w:r w:rsidR="00602DE8" w:rsidRPr="00602DE8">
        <w:rPr>
          <w:rFonts w:ascii="Book Antiqua" w:hAnsi="Book Antiqua"/>
          <w:sz w:val="20"/>
          <w:szCs w:val="20"/>
        </w:rPr>
        <w:t xml:space="preserve">[...] </w:t>
      </w:r>
      <w:r w:rsidR="00602DE8" w:rsidRPr="00784E8E">
        <w:rPr>
          <w:rFonts w:ascii="Book Antiqua" w:hAnsi="Book Antiqua"/>
          <w:i/>
          <w:sz w:val="20"/>
          <w:szCs w:val="20"/>
        </w:rPr>
        <w:t>the baby is told by the mother: “I bought this for you.</w:t>
      </w:r>
      <w:r w:rsidR="00602DE8" w:rsidRPr="00602DE8">
        <w:rPr>
          <w:rFonts w:ascii="Book Antiqua" w:hAnsi="Book Antiqua"/>
          <w:sz w:val="20"/>
          <w:szCs w:val="20"/>
        </w:rPr>
        <w:t xml:space="preserve"> Everything you want you have to tell her to do, she don’t have the right to say no</w:t>
      </w:r>
      <w:r w:rsidR="00EE3667" w:rsidRPr="00602DE8">
        <w:rPr>
          <w:rFonts w:ascii="Book Antiqua" w:hAnsi="Book Antiqua"/>
          <w:sz w:val="20"/>
          <w:szCs w:val="20"/>
        </w:rPr>
        <w:t>”</w:t>
      </w:r>
      <w:r w:rsidR="00602DE8">
        <w:rPr>
          <w:rFonts w:ascii="Book Antiqua" w:hAnsi="Book Antiqua"/>
          <w:sz w:val="20"/>
          <w:szCs w:val="20"/>
        </w:rPr>
        <w:t xml:space="preserve"> ”</w:t>
      </w:r>
      <w:r w:rsidR="00EE3667" w:rsidRPr="00EE3667">
        <w:rPr>
          <w:rFonts w:ascii="Book Antiqua" w:hAnsi="Book Antiqua"/>
          <w:sz w:val="20"/>
          <w:szCs w:val="20"/>
        </w:rPr>
        <w:t xml:space="preserve"> (Interviewee 10)</w:t>
      </w:r>
    </w:p>
    <w:p w14:paraId="3DA8A626" w14:textId="77777777" w:rsidR="000F0C63" w:rsidRDefault="00EE3667" w:rsidP="000F0C63">
      <w:pPr>
        <w:spacing w:line="360" w:lineRule="auto"/>
        <w:jc w:val="both"/>
        <w:rPr>
          <w:rFonts w:ascii="Book Antiqua" w:hAnsi="Book Antiqua"/>
          <w:lang w:val="en-US"/>
        </w:rPr>
      </w:pPr>
      <w:r>
        <w:rPr>
          <w:rFonts w:ascii="Book Antiqua" w:hAnsi="Book Antiqua"/>
          <w:lang w:val="en-US"/>
        </w:rPr>
        <w:t xml:space="preserve">The issue here is that the employer had paid fees to a middle man or agent and felt as they had bought an employee rather than just employed someone. </w:t>
      </w:r>
    </w:p>
    <w:p w14:paraId="37B8FAFC" w14:textId="3FBB9056" w:rsidR="00302A50" w:rsidRPr="00D91C8F" w:rsidRDefault="00CF25A4" w:rsidP="00563DBE">
      <w:pPr>
        <w:spacing w:line="360" w:lineRule="auto"/>
        <w:ind w:firstLine="426"/>
        <w:jc w:val="both"/>
        <w:rPr>
          <w:rFonts w:ascii="Book Antiqua" w:hAnsi="Book Antiqua"/>
        </w:rPr>
      </w:pPr>
      <w:r>
        <w:rPr>
          <w:rFonts w:ascii="Book Antiqua" w:hAnsi="Book Antiqua"/>
        </w:rPr>
        <w:t>As m</w:t>
      </w:r>
      <w:r w:rsidR="00784E8E">
        <w:rPr>
          <w:rFonts w:ascii="Book Antiqua" w:hAnsi="Book Antiqua"/>
        </w:rPr>
        <w:t xml:space="preserve">en usually had more freedom of movement and did </w:t>
      </w:r>
      <w:r>
        <w:rPr>
          <w:rFonts w:ascii="Book Antiqua" w:hAnsi="Book Antiqua"/>
        </w:rPr>
        <w:t>not live at their place of work, they were</w:t>
      </w:r>
      <w:r w:rsidR="00784E8E">
        <w:rPr>
          <w:rFonts w:ascii="Book Antiqua" w:hAnsi="Book Antiqua"/>
        </w:rPr>
        <w:t xml:space="preserve"> in closer proximity to the wider community. </w:t>
      </w:r>
      <w:r w:rsidR="00563DBE">
        <w:rPr>
          <w:rFonts w:ascii="Book Antiqua" w:hAnsi="Book Antiqua"/>
        </w:rPr>
        <w:t>Two</w:t>
      </w:r>
      <w:r w:rsidR="00784E8E">
        <w:rPr>
          <w:rFonts w:ascii="Book Antiqua" w:hAnsi="Book Antiqua"/>
        </w:rPr>
        <w:t xml:space="preserve"> of the male VoTs</w:t>
      </w:r>
      <w:r w:rsidR="00302A50" w:rsidRPr="00D91C8F">
        <w:rPr>
          <w:rFonts w:ascii="Book Antiqua" w:hAnsi="Book Antiqua"/>
        </w:rPr>
        <w:t xml:space="preserve"> had</w:t>
      </w:r>
      <w:r w:rsidR="00D91C8F">
        <w:rPr>
          <w:rFonts w:ascii="Book Antiqua" w:hAnsi="Book Antiqua"/>
        </w:rPr>
        <w:t xml:space="preserve"> </w:t>
      </w:r>
      <w:r w:rsidR="00205727" w:rsidRPr="00D91C8F">
        <w:rPr>
          <w:rFonts w:ascii="Book Antiqua" w:hAnsi="Book Antiqua"/>
        </w:rPr>
        <w:t>bad experience</w:t>
      </w:r>
      <w:r w:rsidR="00D91C8F">
        <w:rPr>
          <w:rFonts w:ascii="Book Antiqua" w:hAnsi="Book Antiqua"/>
        </w:rPr>
        <w:t>s</w:t>
      </w:r>
      <w:r w:rsidR="00205727" w:rsidRPr="00D91C8F">
        <w:rPr>
          <w:rFonts w:ascii="Book Antiqua" w:hAnsi="Book Antiqua"/>
        </w:rPr>
        <w:t xml:space="preserve"> with the police at the destination country: </w:t>
      </w:r>
    </w:p>
    <w:p w14:paraId="54DF31AE" w14:textId="77777777" w:rsidR="000F0C63" w:rsidRPr="00890D1A" w:rsidRDefault="000F0C63" w:rsidP="000F0C63">
      <w:pPr>
        <w:spacing w:line="240" w:lineRule="auto"/>
        <w:ind w:left="851" w:right="850"/>
        <w:jc w:val="both"/>
        <w:rPr>
          <w:rFonts w:ascii="Book Antiqua" w:hAnsi="Book Antiqua"/>
          <w:sz w:val="20"/>
          <w:szCs w:val="20"/>
        </w:rPr>
      </w:pPr>
      <w:r w:rsidRPr="00D91C8F">
        <w:rPr>
          <w:rFonts w:ascii="Book Antiqua" w:hAnsi="Book Antiqua"/>
          <w:sz w:val="20"/>
          <w:szCs w:val="20"/>
        </w:rPr>
        <w:t xml:space="preserve">”Dubai is well but the </w:t>
      </w:r>
      <w:r w:rsidRPr="00784E8E">
        <w:rPr>
          <w:rFonts w:ascii="Book Antiqua" w:hAnsi="Book Antiqua"/>
          <w:i/>
          <w:sz w:val="20"/>
          <w:szCs w:val="20"/>
        </w:rPr>
        <w:t>people who we were living with were very discriminative</w:t>
      </w:r>
      <w:r w:rsidRPr="00D91C8F">
        <w:rPr>
          <w:rFonts w:ascii="Book Antiqua" w:hAnsi="Book Antiqua"/>
          <w:sz w:val="20"/>
          <w:szCs w:val="20"/>
        </w:rPr>
        <w:t xml:space="preserve">. Like sometimes if maybe a robbery happens in your place, like us, the black people had a lot of problem. All of us were taken to the police station then we were chose some, if maybe the station officer hates you he’ll pick you and maybe you’d remain in jail.[...] The people who are stealing there are Nigerians but they don’t differentiate between a Nigerian and a Kenyan person and a person from Ethiopia. </w:t>
      </w:r>
      <w:r w:rsidRPr="00784E8E">
        <w:rPr>
          <w:rFonts w:ascii="Book Antiqua" w:hAnsi="Book Antiqua"/>
          <w:i/>
          <w:sz w:val="20"/>
          <w:szCs w:val="20"/>
        </w:rPr>
        <w:t>They know all black people are the same</w:t>
      </w:r>
      <w:r w:rsidRPr="00D91C8F">
        <w:rPr>
          <w:rFonts w:ascii="Book Antiqua" w:hAnsi="Book Antiqua"/>
          <w:sz w:val="20"/>
          <w:szCs w:val="20"/>
        </w:rPr>
        <w:t>.</w:t>
      </w:r>
      <w:r>
        <w:rPr>
          <w:rFonts w:ascii="Book Antiqua" w:hAnsi="Book Antiqua"/>
          <w:sz w:val="20"/>
          <w:szCs w:val="20"/>
        </w:rPr>
        <w:t xml:space="preserve">” (Interviewee 12) </w:t>
      </w:r>
    </w:p>
    <w:p w14:paraId="7743E0E9" w14:textId="77546458" w:rsidR="00205727" w:rsidRDefault="00302A50" w:rsidP="008A6C5E">
      <w:pPr>
        <w:spacing w:line="240" w:lineRule="auto"/>
        <w:ind w:left="851" w:right="850"/>
        <w:jc w:val="both"/>
        <w:rPr>
          <w:rFonts w:ascii="Book Antiqua" w:hAnsi="Book Antiqua"/>
          <w:sz w:val="20"/>
          <w:szCs w:val="20"/>
        </w:rPr>
      </w:pPr>
      <w:r w:rsidRPr="00890D1A">
        <w:rPr>
          <w:rFonts w:ascii="Book Antiqua" w:hAnsi="Book Antiqua"/>
          <w:sz w:val="20"/>
          <w:szCs w:val="20"/>
        </w:rPr>
        <w:t>”</w:t>
      </w:r>
      <w:r w:rsidR="000F0C63">
        <w:rPr>
          <w:rFonts w:ascii="Book Antiqua" w:hAnsi="Book Antiqua"/>
          <w:sz w:val="20"/>
          <w:szCs w:val="20"/>
        </w:rPr>
        <w:t>N</w:t>
      </w:r>
      <w:r w:rsidR="00205727" w:rsidRPr="00890D1A">
        <w:rPr>
          <w:rFonts w:ascii="Book Antiqua" w:hAnsi="Book Antiqua"/>
          <w:sz w:val="20"/>
          <w:szCs w:val="20"/>
        </w:rPr>
        <w:t>ow the room</w:t>
      </w:r>
      <w:r w:rsidRPr="00890D1A">
        <w:rPr>
          <w:rFonts w:ascii="Book Antiqua" w:hAnsi="Book Antiqua"/>
          <w:sz w:val="20"/>
          <w:szCs w:val="20"/>
        </w:rPr>
        <w:t xml:space="preserve"> [where we lived]</w:t>
      </w:r>
      <w:r w:rsidR="00205727" w:rsidRPr="00890D1A">
        <w:rPr>
          <w:rFonts w:ascii="Book Antiqua" w:hAnsi="Book Antiqua"/>
          <w:sz w:val="20"/>
          <w:szCs w:val="20"/>
        </w:rPr>
        <w:t xml:space="preserve"> was for prostitution so the police came in looking for the prostitutes and when they knocked we didn’t open so they broke the door and entered. </w:t>
      </w:r>
      <w:r w:rsidR="00205727" w:rsidRPr="00784E8E">
        <w:rPr>
          <w:rFonts w:ascii="Book Antiqua" w:hAnsi="Book Antiqua"/>
          <w:i/>
          <w:sz w:val="20"/>
          <w:szCs w:val="20"/>
        </w:rPr>
        <w:t>We were beaten almost to death</w:t>
      </w:r>
      <w:r w:rsidR="00205727" w:rsidRPr="00890D1A">
        <w:rPr>
          <w:rFonts w:ascii="Book Antiqua" w:hAnsi="Book Antiqua"/>
          <w:sz w:val="20"/>
          <w:szCs w:val="20"/>
        </w:rPr>
        <w:t xml:space="preserve"> not knowing why then they took us to the station still beating us up. Before the company knew where we were, we had already been bruised and injured. </w:t>
      </w:r>
      <w:r w:rsidR="00205727" w:rsidRPr="00784E8E">
        <w:rPr>
          <w:rFonts w:ascii="Book Antiqua" w:hAnsi="Book Antiqua"/>
          <w:i/>
          <w:sz w:val="20"/>
          <w:szCs w:val="20"/>
        </w:rPr>
        <w:t>We stayed in the cell for about three weeks</w:t>
      </w:r>
      <w:r w:rsidRPr="00890D1A">
        <w:rPr>
          <w:rFonts w:ascii="Book Antiqua" w:hAnsi="Book Antiqua"/>
          <w:sz w:val="20"/>
          <w:szCs w:val="20"/>
        </w:rPr>
        <w:t xml:space="preserve">. [...]they </w:t>
      </w:r>
      <w:r w:rsidRPr="00890D1A">
        <w:rPr>
          <w:rFonts w:ascii="Book Antiqua" w:hAnsi="Book Antiqua"/>
          <w:sz w:val="20"/>
          <w:szCs w:val="20"/>
        </w:rPr>
        <w:lastRenderedPageBreak/>
        <w:t>thought we were the ones doing the prostitution and that we were gaining from that. [...]We only ate once in a day because they thought we were gay and therefore they cared less about us. [...] (Interviewee 2)</w:t>
      </w:r>
    </w:p>
    <w:p w14:paraId="413DF35B" w14:textId="20FA7AE4" w:rsidR="00E26260" w:rsidRDefault="000F0C63" w:rsidP="007A7F09">
      <w:pPr>
        <w:spacing w:line="360" w:lineRule="auto"/>
        <w:jc w:val="both"/>
        <w:rPr>
          <w:rFonts w:ascii="Book Antiqua" w:hAnsi="Book Antiqua"/>
        </w:rPr>
      </w:pPr>
      <w:r>
        <w:rPr>
          <w:rFonts w:ascii="Book Antiqua" w:hAnsi="Book Antiqua"/>
        </w:rPr>
        <w:t>After Interviewee 2 and his companions</w:t>
      </w:r>
      <w:r w:rsidR="00302A50" w:rsidRPr="005B086B">
        <w:rPr>
          <w:rFonts w:ascii="Book Antiqua" w:hAnsi="Book Antiqua"/>
        </w:rPr>
        <w:t xml:space="preserve"> were released from prison, they returned to work discovering they had to work harder than ever to compensate for the lost time. At the same time, the room where they had been living in had been closed by the police so they had no where to live. At times, they slept under the truck</w:t>
      </w:r>
      <w:r w:rsidR="00027910">
        <w:rPr>
          <w:rFonts w:ascii="Book Antiqua" w:hAnsi="Book Antiqua"/>
        </w:rPr>
        <w:t xml:space="preserve"> they used at work</w:t>
      </w:r>
      <w:r w:rsidR="00302A50" w:rsidRPr="005B086B">
        <w:rPr>
          <w:rFonts w:ascii="Book Antiqua" w:hAnsi="Book Antiqua"/>
        </w:rPr>
        <w:t xml:space="preserve"> so that they could start work early. </w:t>
      </w:r>
    </w:p>
    <w:p w14:paraId="25B83B90" w14:textId="49FC6D69" w:rsidR="00CF25A4" w:rsidRPr="005B086B" w:rsidRDefault="00027910" w:rsidP="00CF25A4">
      <w:pPr>
        <w:spacing w:line="360" w:lineRule="auto"/>
        <w:ind w:firstLine="426"/>
        <w:jc w:val="both"/>
        <w:rPr>
          <w:rFonts w:ascii="Book Antiqua" w:hAnsi="Book Antiqua"/>
          <w:lang w:val="en-US"/>
        </w:rPr>
      </w:pPr>
      <w:r>
        <w:rPr>
          <w:rFonts w:ascii="Book Antiqua" w:hAnsi="Book Antiqua"/>
          <w:lang w:val="en-US"/>
        </w:rPr>
        <w:t xml:space="preserve">In addition to physical abuse and </w:t>
      </w:r>
      <w:r w:rsidR="00CF25A4">
        <w:rPr>
          <w:rFonts w:ascii="Book Antiqua" w:hAnsi="Book Antiqua"/>
          <w:lang w:val="en-US"/>
        </w:rPr>
        <w:t>denial of rest and food, m</w:t>
      </w:r>
      <w:r w:rsidR="00CF25A4" w:rsidRPr="005B086B">
        <w:rPr>
          <w:rFonts w:ascii="Book Antiqua" w:hAnsi="Book Antiqua"/>
          <w:lang w:val="en-US"/>
        </w:rPr>
        <w:t xml:space="preserve">any of the VoTs reported racism on part of the employer or other people at the destination country. Some of them reported being ignored and called names such as ‘dog’, while a few described also physical actions. </w:t>
      </w:r>
    </w:p>
    <w:p w14:paraId="27D1B8E3" w14:textId="77777777" w:rsidR="00CF25A4" w:rsidRDefault="00CF25A4" w:rsidP="00CF25A4">
      <w:pPr>
        <w:spacing w:line="240" w:lineRule="auto"/>
        <w:ind w:left="851" w:right="850"/>
        <w:jc w:val="both"/>
        <w:rPr>
          <w:rFonts w:ascii="Book Antiqua" w:hAnsi="Book Antiqua"/>
          <w:sz w:val="20"/>
          <w:szCs w:val="20"/>
        </w:rPr>
      </w:pPr>
      <w:r w:rsidRPr="00890D1A">
        <w:rPr>
          <w:rFonts w:ascii="Book Antiqua" w:hAnsi="Book Antiqua"/>
          <w:sz w:val="20"/>
          <w:szCs w:val="20"/>
        </w:rPr>
        <w:t>”Our country is cool and even good; it is even a peaceful country. In Saudi Arabia there was a lot of racism and you cannot work where there is racism. [...]they were calling our names. [...] They called us names in Arabic language.[...] Something like dog, you have no common sense</w:t>
      </w:r>
      <w:r>
        <w:rPr>
          <w:rFonts w:ascii="Book Antiqua" w:hAnsi="Book Antiqua"/>
          <w:sz w:val="20"/>
          <w:szCs w:val="20"/>
        </w:rPr>
        <w:t>” (I</w:t>
      </w:r>
      <w:r w:rsidRPr="00890D1A">
        <w:rPr>
          <w:rFonts w:ascii="Book Antiqua" w:hAnsi="Book Antiqua"/>
          <w:sz w:val="20"/>
          <w:szCs w:val="20"/>
        </w:rPr>
        <w:t>nterviewee 1)</w:t>
      </w:r>
    </w:p>
    <w:p w14:paraId="058A4CFD" w14:textId="4FD9C86A" w:rsidR="00CF25A4" w:rsidRPr="00CF25A4" w:rsidRDefault="00CF25A4" w:rsidP="00CF25A4">
      <w:pPr>
        <w:spacing w:line="240" w:lineRule="auto"/>
        <w:ind w:left="851" w:right="850"/>
        <w:jc w:val="both"/>
        <w:rPr>
          <w:rFonts w:ascii="Book Antiqua" w:hAnsi="Book Antiqua"/>
          <w:sz w:val="20"/>
          <w:szCs w:val="20"/>
        </w:rPr>
      </w:pPr>
      <w:r>
        <w:rPr>
          <w:rFonts w:ascii="Book Antiqua" w:hAnsi="Book Antiqua"/>
          <w:sz w:val="20"/>
          <w:szCs w:val="20"/>
        </w:rPr>
        <w:t>”</w:t>
      </w:r>
      <w:r w:rsidRPr="00602DE8">
        <w:rPr>
          <w:rFonts w:ascii="Book Antiqua" w:hAnsi="Book Antiqua"/>
          <w:sz w:val="20"/>
          <w:szCs w:val="20"/>
        </w:rPr>
        <w:t>First thing they ask you your religion. If you are not a Muslim, they just take you as if you are a dog.[...] Even ladies they call you dogs, donkeys.</w:t>
      </w:r>
      <w:r>
        <w:rPr>
          <w:rFonts w:ascii="Book Antiqua" w:hAnsi="Book Antiqua"/>
          <w:sz w:val="20"/>
          <w:szCs w:val="20"/>
        </w:rPr>
        <w:t>” (Interviewee 10)</w:t>
      </w:r>
    </w:p>
    <w:p w14:paraId="06320A32" w14:textId="6C2EF4F2" w:rsidR="00CF25A4" w:rsidRDefault="00CF25A4" w:rsidP="00CF25A4">
      <w:pPr>
        <w:spacing w:line="360" w:lineRule="auto"/>
        <w:jc w:val="both"/>
        <w:rPr>
          <w:rFonts w:ascii="Book Antiqua" w:hAnsi="Book Antiqua"/>
          <w:lang w:val="en-US"/>
        </w:rPr>
      </w:pPr>
      <w:r>
        <w:rPr>
          <w:rFonts w:ascii="Book Antiqua" w:hAnsi="Book Antiqua"/>
          <w:lang w:val="en-US"/>
        </w:rPr>
        <w:t>There is thus an issue with race and religion that affects the experiences of VoTs. Being black and Christian in a Middle Eastern and predominantly muslim country can result in being the target of racist and anti-Christian sentiments. However, there is no evidence of a gender division; both men and women reported acts of racism. Therefore, this does not appear to be a gender/race intersectional experience. However, as seen in the above excerpts, it might be a race/religion intersectional experience. Interviewee 10 suggest that she was called names due to her religion; she was called similar names as the others such as dog. This suggest that black muslim workers in the Middle East might be treated better by their employer and the society due to them sharing a religion. However, due to the sample size and lack of comparison group including Kenyan muslim migrant workers, clear determinations cannot be made.</w:t>
      </w:r>
    </w:p>
    <w:p w14:paraId="01E325D6" w14:textId="3F05A844" w:rsidR="00E26260" w:rsidRDefault="00E26260" w:rsidP="00E26260">
      <w:pPr>
        <w:spacing w:line="360" w:lineRule="auto"/>
        <w:ind w:firstLine="426"/>
        <w:jc w:val="both"/>
        <w:rPr>
          <w:rFonts w:ascii="Book Antiqua" w:hAnsi="Book Antiqua"/>
          <w:lang w:val="en-US"/>
        </w:rPr>
      </w:pPr>
      <w:r w:rsidRPr="005B086B">
        <w:rPr>
          <w:rFonts w:ascii="Book Antiqua" w:hAnsi="Book Antiqua"/>
          <w:lang w:val="en-US"/>
        </w:rPr>
        <w:t xml:space="preserve">While all the VoTs were selected for this study because they had been trafficked for forced labour instead of other types of exploitation, labour exploitation is not the only type of exploitation some of them experienced. </w:t>
      </w:r>
      <w:r>
        <w:rPr>
          <w:rFonts w:ascii="Book Antiqua" w:hAnsi="Book Antiqua"/>
          <w:lang w:val="en-US"/>
        </w:rPr>
        <w:t>As noted earlier</w:t>
      </w:r>
      <w:r w:rsidR="000F0C63">
        <w:rPr>
          <w:rFonts w:ascii="Book Antiqua" w:hAnsi="Book Antiqua"/>
          <w:lang w:val="en-US"/>
        </w:rPr>
        <w:t>,</w:t>
      </w:r>
      <w:r>
        <w:rPr>
          <w:rFonts w:ascii="Book Antiqua" w:hAnsi="Book Antiqua"/>
          <w:lang w:val="en-US"/>
        </w:rPr>
        <w:t xml:space="preserve"> </w:t>
      </w:r>
      <w:r w:rsidRPr="005B086B">
        <w:rPr>
          <w:rFonts w:ascii="Book Antiqua" w:hAnsi="Book Antiqua"/>
          <w:lang w:val="en-US"/>
        </w:rPr>
        <w:t>one man talked of sexual haras</w:t>
      </w:r>
      <w:r w:rsidR="00027910">
        <w:rPr>
          <w:rFonts w:ascii="Book Antiqua" w:hAnsi="Book Antiqua"/>
          <w:lang w:val="en-US"/>
        </w:rPr>
        <w:t>s</w:t>
      </w:r>
      <w:r w:rsidRPr="005B086B">
        <w:rPr>
          <w:rFonts w:ascii="Book Antiqua" w:hAnsi="Book Antiqua"/>
          <w:lang w:val="en-US"/>
        </w:rPr>
        <w:t>ment or abuse taking place</w:t>
      </w:r>
      <w:r>
        <w:rPr>
          <w:rFonts w:ascii="Book Antiqua" w:hAnsi="Book Antiqua"/>
          <w:lang w:val="en-US"/>
        </w:rPr>
        <w:t xml:space="preserve">. </w:t>
      </w:r>
      <w:r w:rsidRPr="005B086B">
        <w:rPr>
          <w:rFonts w:ascii="Book Antiqua" w:hAnsi="Book Antiqua"/>
          <w:lang w:val="en-US"/>
        </w:rPr>
        <w:t xml:space="preserve"> </w:t>
      </w:r>
      <w:r>
        <w:rPr>
          <w:rFonts w:ascii="Book Antiqua" w:hAnsi="Book Antiqua"/>
          <w:lang w:val="en-US"/>
        </w:rPr>
        <w:t xml:space="preserve">In addition, female </w:t>
      </w:r>
      <w:r w:rsidR="00432772">
        <w:rPr>
          <w:rFonts w:ascii="Book Antiqua" w:hAnsi="Book Antiqua"/>
          <w:lang w:val="en-US"/>
        </w:rPr>
        <w:t>VoTs reported being sexually ha</w:t>
      </w:r>
      <w:r>
        <w:rPr>
          <w:rFonts w:ascii="Book Antiqua" w:hAnsi="Book Antiqua"/>
          <w:lang w:val="en-US"/>
        </w:rPr>
        <w:t xml:space="preserve">rassed or abused. </w:t>
      </w:r>
    </w:p>
    <w:p w14:paraId="5C189FE1" w14:textId="691EB29C" w:rsidR="00E26260" w:rsidRDefault="00E26260" w:rsidP="008A6C5E">
      <w:pPr>
        <w:spacing w:line="240" w:lineRule="auto"/>
        <w:ind w:left="851" w:right="850"/>
        <w:jc w:val="both"/>
        <w:rPr>
          <w:rFonts w:ascii="Book Antiqua" w:hAnsi="Book Antiqua"/>
          <w:sz w:val="20"/>
          <w:szCs w:val="20"/>
        </w:rPr>
      </w:pPr>
      <w:r>
        <w:rPr>
          <w:rFonts w:ascii="Book Antiqua" w:hAnsi="Book Antiqua"/>
          <w:sz w:val="20"/>
          <w:szCs w:val="20"/>
        </w:rPr>
        <w:lastRenderedPageBreak/>
        <w:t>”H</w:t>
      </w:r>
      <w:r w:rsidRPr="00E26260">
        <w:rPr>
          <w:rFonts w:ascii="Book Antiqua" w:hAnsi="Book Antiqua"/>
          <w:sz w:val="20"/>
          <w:szCs w:val="20"/>
        </w:rPr>
        <w:t xml:space="preserve">e [the employer] was trying to rape me. The time his wife and his children were out, </w:t>
      </w:r>
      <w:r w:rsidRPr="00784E8E">
        <w:rPr>
          <w:rFonts w:ascii="Book Antiqua" w:hAnsi="Book Antiqua"/>
          <w:i/>
          <w:sz w:val="20"/>
          <w:szCs w:val="20"/>
        </w:rPr>
        <w:t>he was trying to come and try to rape me.</w:t>
      </w:r>
      <w:r w:rsidRPr="00E26260">
        <w:rPr>
          <w:rFonts w:ascii="Book Antiqua" w:hAnsi="Book Antiqua"/>
          <w:sz w:val="20"/>
          <w:szCs w:val="20"/>
        </w:rPr>
        <w:t xml:space="preserve"> Even he was telling me, the one for back, it is the good one. </w:t>
      </w:r>
      <w:r>
        <w:rPr>
          <w:rFonts w:ascii="Book Antiqua" w:hAnsi="Book Antiqua"/>
          <w:sz w:val="20"/>
          <w:szCs w:val="20"/>
        </w:rPr>
        <w:t xml:space="preserve">” (Interviewee 6) </w:t>
      </w:r>
    </w:p>
    <w:p w14:paraId="6D672AA8" w14:textId="3B719258" w:rsidR="008C2ABB" w:rsidRDefault="008C2ABB" w:rsidP="008A6C5E">
      <w:pPr>
        <w:spacing w:line="240" w:lineRule="auto"/>
        <w:ind w:left="851" w:right="850"/>
        <w:jc w:val="both"/>
        <w:rPr>
          <w:rFonts w:ascii="Book Antiqua" w:hAnsi="Book Antiqua"/>
          <w:sz w:val="20"/>
          <w:szCs w:val="20"/>
        </w:rPr>
      </w:pPr>
      <w:r>
        <w:rPr>
          <w:rFonts w:ascii="Book Antiqua" w:hAnsi="Book Antiqua"/>
          <w:sz w:val="20"/>
          <w:szCs w:val="20"/>
        </w:rPr>
        <w:t>”</w:t>
      </w:r>
      <w:r w:rsidRPr="008C2ABB">
        <w:rPr>
          <w:rFonts w:ascii="Book Antiqua" w:hAnsi="Book Antiqua"/>
          <w:sz w:val="20"/>
          <w:szCs w:val="20"/>
        </w:rPr>
        <w:t xml:space="preserve">Sometimes I could be left with the husband alone in the house. </w:t>
      </w:r>
      <w:r w:rsidRPr="00784E8E">
        <w:rPr>
          <w:rFonts w:ascii="Book Antiqua" w:hAnsi="Book Antiqua"/>
          <w:i/>
          <w:sz w:val="20"/>
          <w:szCs w:val="20"/>
        </w:rPr>
        <w:t>Now this person started touching me sometimes and doing what.</w:t>
      </w:r>
      <w:r w:rsidRPr="008C2ABB">
        <w:rPr>
          <w:rFonts w:ascii="Book Antiqua" w:hAnsi="Book Antiqua"/>
          <w:sz w:val="20"/>
          <w:szCs w:val="20"/>
        </w:rPr>
        <w:t xml:space="preserve"> I said, “No. I don’t want you to touch me any more,” because I heard rumors that if you get in touch with Arabs you will be killed.</w:t>
      </w:r>
      <w:r w:rsidR="00784E8E">
        <w:rPr>
          <w:rFonts w:ascii="Book Antiqua" w:hAnsi="Book Antiqua"/>
          <w:sz w:val="20"/>
          <w:szCs w:val="20"/>
        </w:rPr>
        <w:t>” (I</w:t>
      </w:r>
      <w:r>
        <w:rPr>
          <w:rFonts w:ascii="Book Antiqua" w:hAnsi="Book Antiqua"/>
          <w:sz w:val="20"/>
          <w:szCs w:val="20"/>
        </w:rPr>
        <w:t>nterviewee 9)</w:t>
      </w:r>
    </w:p>
    <w:p w14:paraId="5F4C4858" w14:textId="6825CB77" w:rsidR="008C2ABB" w:rsidRPr="00A5622B" w:rsidRDefault="00A5622B" w:rsidP="006B64E1">
      <w:pPr>
        <w:spacing w:line="360" w:lineRule="auto"/>
        <w:ind w:right="567"/>
        <w:jc w:val="both"/>
        <w:rPr>
          <w:rFonts w:ascii="Book Antiqua" w:hAnsi="Book Antiqua"/>
        </w:rPr>
      </w:pPr>
      <w:r w:rsidRPr="00A5622B">
        <w:rPr>
          <w:rFonts w:ascii="Book Antiqua" w:hAnsi="Book Antiqua"/>
        </w:rPr>
        <w:t>Another woman also reported that she was sexually abused by the husband when the wife was out. He also brought his friends around to rape her.</w:t>
      </w:r>
      <w:r>
        <w:rPr>
          <w:rFonts w:ascii="Book Antiqua" w:hAnsi="Book Antiqua"/>
        </w:rPr>
        <w:t xml:space="preserve"> </w:t>
      </w:r>
      <w:r w:rsidR="00D44DC6" w:rsidRPr="00A5622B">
        <w:rPr>
          <w:rFonts w:ascii="Book Antiqua" w:hAnsi="Book Antiqua"/>
          <w:lang w:val="en-US"/>
        </w:rPr>
        <w:t xml:space="preserve">One woman reported that her employer sexually harassed her because she is black; he told her she should submit because she is black. </w:t>
      </w:r>
    </w:p>
    <w:p w14:paraId="20FCA9AF" w14:textId="455DEB74" w:rsidR="008C2ABB" w:rsidRDefault="008C2ABB" w:rsidP="008A6C5E">
      <w:pPr>
        <w:spacing w:line="240" w:lineRule="auto"/>
        <w:ind w:left="851" w:right="850"/>
        <w:jc w:val="both"/>
        <w:rPr>
          <w:rFonts w:ascii="Book Antiqua" w:hAnsi="Book Antiqua"/>
          <w:sz w:val="20"/>
          <w:szCs w:val="20"/>
        </w:rPr>
      </w:pPr>
      <w:r>
        <w:rPr>
          <w:rFonts w:ascii="Book Antiqua" w:hAnsi="Book Antiqua"/>
          <w:sz w:val="20"/>
          <w:szCs w:val="20"/>
        </w:rPr>
        <w:t>”S</w:t>
      </w:r>
      <w:r w:rsidRPr="008C2ABB">
        <w:rPr>
          <w:rFonts w:ascii="Book Antiqua" w:hAnsi="Book Antiqua"/>
          <w:sz w:val="20"/>
          <w:szCs w:val="20"/>
        </w:rPr>
        <w:t xml:space="preserve">ometimes the skin color, the husband could tell me that I am boosting and I am dark and Asian ladies are very easy going so he wondered why I am boasting. </w:t>
      </w:r>
      <w:r w:rsidRPr="00784E8E">
        <w:rPr>
          <w:rFonts w:ascii="Book Antiqua" w:hAnsi="Book Antiqua"/>
          <w:i/>
          <w:sz w:val="20"/>
          <w:szCs w:val="20"/>
        </w:rPr>
        <w:t>That I am dark and should not resist.</w:t>
      </w:r>
      <w:r w:rsidRPr="008C2ABB">
        <w:rPr>
          <w:rFonts w:ascii="Book Antiqua" w:hAnsi="Book Antiqua"/>
          <w:sz w:val="20"/>
          <w:szCs w:val="20"/>
        </w:rPr>
        <w:t xml:space="preserve"> </w:t>
      </w:r>
      <w:r w:rsidR="008A6C5E">
        <w:rPr>
          <w:rFonts w:ascii="Book Antiqua" w:hAnsi="Book Antiqua"/>
          <w:sz w:val="20"/>
          <w:szCs w:val="20"/>
        </w:rPr>
        <w:t>” (Interviewee 9</w:t>
      </w:r>
      <w:r>
        <w:rPr>
          <w:rFonts w:ascii="Book Antiqua" w:hAnsi="Book Antiqua"/>
          <w:sz w:val="20"/>
          <w:szCs w:val="20"/>
        </w:rPr>
        <w:t>)</w:t>
      </w:r>
    </w:p>
    <w:p w14:paraId="4413779B" w14:textId="63F6663D" w:rsidR="00CA1153" w:rsidRDefault="00D44DC6" w:rsidP="008C2ABB">
      <w:pPr>
        <w:spacing w:line="360" w:lineRule="auto"/>
        <w:jc w:val="both"/>
        <w:rPr>
          <w:rFonts w:ascii="Book Antiqua" w:hAnsi="Book Antiqua"/>
          <w:lang w:val="en-US"/>
        </w:rPr>
      </w:pPr>
      <w:r w:rsidRPr="005B086B">
        <w:rPr>
          <w:rFonts w:ascii="Book Antiqua" w:hAnsi="Book Antiqua"/>
          <w:lang w:val="en-US"/>
        </w:rPr>
        <w:t>Therefore, she was not harassed just because she is a woman bu</w:t>
      </w:r>
      <w:r w:rsidR="00784E8E">
        <w:rPr>
          <w:rFonts w:ascii="Book Antiqua" w:hAnsi="Book Antiqua"/>
          <w:lang w:val="en-US"/>
        </w:rPr>
        <w:t xml:space="preserve">t because she is a black woman; her experience of sexual violence is an intersectional one where gender and race intersect. </w:t>
      </w:r>
      <w:r w:rsidR="00B064D9">
        <w:rPr>
          <w:rFonts w:ascii="Book Antiqua" w:hAnsi="Book Antiqua"/>
          <w:lang w:val="en-US"/>
        </w:rPr>
        <w:t xml:space="preserve">If she was of another race, for example white or Arab she may not have been attacked. She was disadvantaged and targeted not only because of her gender but because of her race put her lower on the perceived hierarchy. However, the words of the employer also suggest that she was not attacted simply because she is black but because she is a non-Arab, an </w:t>
      </w:r>
      <w:r w:rsidR="00B064D9" w:rsidRPr="00B064D9">
        <w:rPr>
          <w:rFonts w:ascii="Book Antiqua" w:hAnsi="Book Antiqua"/>
          <w:i/>
          <w:lang w:val="en-US"/>
        </w:rPr>
        <w:t>other</w:t>
      </w:r>
      <w:r w:rsidR="00B064D9">
        <w:rPr>
          <w:rFonts w:ascii="Book Antiqua" w:hAnsi="Book Antiqua"/>
          <w:i/>
          <w:lang w:val="en-US"/>
        </w:rPr>
        <w:t xml:space="preserve">; </w:t>
      </w:r>
      <w:r w:rsidR="00B064D9">
        <w:rPr>
          <w:rFonts w:ascii="Book Antiqua" w:hAnsi="Book Antiqua"/>
          <w:lang w:val="en-US"/>
        </w:rPr>
        <w:t>he had suggested</w:t>
      </w:r>
      <w:r w:rsidR="00D641A1">
        <w:rPr>
          <w:rFonts w:ascii="Book Antiqua" w:hAnsi="Book Antiqua"/>
          <w:lang w:val="en-US"/>
        </w:rPr>
        <w:t xml:space="preserve"> to her that he had sexually ha</w:t>
      </w:r>
      <w:r w:rsidR="00B064D9">
        <w:rPr>
          <w:rFonts w:ascii="Book Antiqua" w:hAnsi="Book Antiqua"/>
          <w:lang w:val="en-US"/>
        </w:rPr>
        <w:t>ras</w:t>
      </w:r>
      <w:r w:rsidR="00D641A1">
        <w:rPr>
          <w:rFonts w:ascii="Book Antiqua" w:hAnsi="Book Antiqua"/>
          <w:lang w:val="en-US"/>
        </w:rPr>
        <w:t>s</w:t>
      </w:r>
      <w:r w:rsidR="00B064D9">
        <w:rPr>
          <w:rFonts w:ascii="Book Antiqua" w:hAnsi="Book Antiqua"/>
          <w:lang w:val="en-US"/>
        </w:rPr>
        <w:t xml:space="preserve">ed Asian women as well. </w:t>
      </w:r>
      <w:r w:rsidR="0073381C">
        <w:rPr>
          <w:rFonts w:ascii="Book Antiqua" w:hAnsi="Book Antiqua"/>
          <w:lang w:val="en-US"/>
        </w:rPr>
        <w:t>The situation later turned to threats:</w:t>
      </w:r>
    </w:p>
    <w:p w14:paraId="705817DE" w14:textId="2C2BD5D6" w:rsidR="0073381C" w:rsidRDefault="0073381C" w:rsidP="008A6C5E">
      <w:pPr>
        <w:spacing w:line="240" w:lineRule="auto"/>
        <w:ind w:left="851" w:right="850"/>
        <w:jc w:val="both"/>
        <w:rPr>
          <w:rFonts w:ascii="Book Antiqua" w:hAnsi="Book Antiqua"/>
          <w:sz w:val="20"/>
          <w:szCs w:val="20"/>
        </w:rPr>
      </w:pPr>
      <w:r>
        <w:rPr>
          <w:rFonts w:ascii="Book Antiqua" w:hAnsi="Book Antiqua"/>
          <w:sz w:val="20"/>
          <w:szCs w:val="20"/>
        </w:rPr>
        <w:t>”</w:t>
      </w:r>
      <w:r w:rsidRPr="0073381C">
        <w:rPr>
          <w:rFonts w:ascii="Book Antiqua" w:hAnsi="Book Antiqua"/>
          <w:sz w:val="20"/>
          <w:szCs w:val="20"/>
        </w:rPr>
        <w:t>He said, “If you try to shout</w:t>
      </w:r>
      <w:r>
        <w:rPr>
          <w:rFonts w:ascii="Book Antiqua" w:hAnsi="Book Antiqua"/>
          <w:sz w:val="20"/>
          <w:szCs w:val="20"/>
        </w:rPr>
        <w:t>,</w:t>
      </w:r>
      <w:r w:rsidRPr="0073381C">
        <w:rPr>
          <w:rFonts w:ascii="Book Antiqua" w:hAnsi="Book Antiqua"/>
          <w:sz w:val="20"/>
          <w:szCs w:val="20"/>
        </w:rPr>
        <w:t xml:space="preserve"> I’ll say to my wife that you are the one telling me to have sex with you. So you will be brought in jail because here, this is my wife, it is recommended. You are the maid, I can say anything and you can be jailed forever.”</w:t>
      </w:r>
      <w:r>
        <w:rPr>
          <w:rFonts w:ascii="Book Antiqua" w:hAnsi="Book Antiqua"/>
          <w:sz w:val="20"/>
          <w:szCs w:val="20"/>
        </w:rPr>
        <w:t>” (Interviewee 9)</w:t>
      </w:r>
    </w:p>
    <w:p w14:paraId="23F8676E" w14:textId="49BC1332" w:rsidR="007C2CBD" w:rsidRPr="007C2CBD" w:rsidRDefault="007C2CBD" w:rsidP="007C2CBD">
      <w:pPr>
        <w:spacing w:line="360" w:lineRule="auto"/>
        <w:jc w:val="both"/>
        <w:rPr>
          <w:rFonts w:ascii="Book Antiqua" w:hAnsi="Book Antiqua"/>
        </w:rPr>
      </w:pPr>
      <w:r w:rsidRPr="007C2CBD">
        <w:rPr>
          <w:rFonts w:ascii="Book Antiqua" w:hAnsi="Book Antiqua"/>
        </w:rPr>
        <w:t>The fact that female VoTs often suffer from sexual violence is an issue noticed by the counselor at HAART, Khayundi Bwali. She stated that:</w:t>
      </w:r>
    </w:p>
    <w:p w14:paraId="0BA4BB8F" w14:textId="75372059" w:rsidR="007C2CBD" w:rsidRDefault="00784E8E" w:rsidP="007C2CBD">
      <w:pPr>
        <w:spacing w:line="240" w:lineRule="auto"/>
        <w:ind w:left="851" w:right="850"/>
        <w:jc w:val="both"/>
        <w:rPr>
          <w:rFonts w:ascii="Book Antiqua" w:hAnsi="Book Antiqua"/>
          <w:color w:val="000000" w:themeColor="text1"/>
          <w:sz w:val="20"/>
          <w:szCs w:val="20"/>
        </w:rPr>
      </w:pPr>
      <w:r>
        <w:rPr>
          <w:rFonts w:ascii="Book Antiqua" w:hAnsi="Book Antiqua"/>
          <w:color w:val="000000" w:themeColor="text1"/>
          <w:sz w:val="20"/>
          <w:szCs w:val="20"/>
        </w:rPr>
        <w:t>”</w:t>
      </w:r>
      <w:r w:rsidR="007C2CBD" w:rsidRPr="007C2CBD">
        <w:rPr>
          <w:rFonts w:ascii="Book Antiqua" w:hAnsi="Book Antiqua"/>
          <w:color w:val="000000" w:themeColor="text1"/>
          <w:sz w:val="20"/>
          <w:szCs w:val="20"/>
        </w:rPr>
        <w:t>The few women I have talked to they go through a lot of hard labo</w:t>
      </w:r>
      <w:r w:rsidR="00C538D8">
        <w:rPr>
          <w:rFonts w:ascii="Book Antiqua" w:hAnsi="Book Antiqua"/>
          <w:color w:val="000000" w:themeColor="text1"/>
          <w:sz w:val="20"/>
          <w:szCs w:val="20"/>
        </w:rPr>
        <w:t>u</w:t>
      </w:r>
      <w:r w:rsidR="007C2CBD" w:rsidRPr="007C2CBD">
        <w:rPr>
          <w:rFonts w:ascii="Book Antiqua" w:hAnsi="Book Antiqua"/>
          <w:color w:val="000000" w:themeColor="text1"/>
          <w:sz w:val="20"/>
          <w:szCs w:val="20"/>
        </w:rPr>
        <w:t>r, long working hour</w:t>
      </w:r>
      <w:r w:rsidR="00503C66">
        <w:rPr>
          <w:rFonts w:ascii="Book Antiqua" w:hAnsi="Book Antiqua"/>
          <w:color w:val="000000" w:themeColor="text1"/>
          <w:sz w:val="20"/>
          <w:szCs w:val="20"/>
        </w:rPr>
        <w:t>s, at times you are being raped. [...]</w:t>
      </w:r>
      <w:r w:rsidR="007C2CBD" w:rsidRPr="007C2CBD">
        <w:rPr>
          <w:rFonts w:ascii="Book Antiqua" w:hAnsi="Book Antiqua"/>
          <w:color w:val="000000" w:themeColor="text1"/>
          <w:sz w:val="20"/>
          <w:szCs w:val="20"/>
        </w:rPr>
        <w:t xml:space="preserve"> </w:t>
      </w:r>
      <w:r w:rsidR="00503C66">
        <w:rPr>
          <w:rFonts w:ascii="Book Antiqua" w:hAnsi="Book Antiqua"/>
          <w:i/>
          <w:color w:val="000000" w:themeColor="text1"/>
          <w:sz w:val="20"/>
          <w:szCs w:val="20"/>
        </w:rPr>
        <w:t>F</w:t>
      </w:r>
      <w:r w:rsidR="007C2CBD" w:rsidRPr="00784E8E">
        <w:rPr>
          <w:rFonts w:ascii="Book Antiqua" w:hAnsi="Book Antiqua"/>
          <w:i/>
          <w:color w:val="000000" w:themeColor="text1"/>
          <w:sz w:val="20"/>
          <w:szCs w:val="20"/>
        </w:rPr>
        <w:t>or the women</w:t>
      </w:r>
      <w:r w:rsidR="000F0C63" w:rsidRPr="00784E8E">
        <w:rPr>
          <w:rFonts w:ascii="Book Antiqua" w:hAnsi="Book Antiqua"/>
          <w:i/>
          <w:color w:val="000000" w:themeColor="text1"/>
          <w:sz w:val="20"/>
          <w:szCs w:val="20"/>
        </w:rPr>
        <w:t>,</w:t>
      </w:r>
      <w:r w:rsidR="007C2CBD" w:rsidRPr="00784E8E">
        <w:rPr>
          <w:rFonts w:ascii="Book Antiqua" w:hAnsi="Book Antiqua"/>
          <w:i/>
          <w:color w:val="000000" w:themeColor="text1"/>
          <w:sz w:val="20"/>
          <w:szCs w:val="20"/>
        </w:rPr>
        <w:t xml:space="preserve"> there is a lot of sodomy and rape and in ways that are very extreme</w:t>
      </w:r>
      <w:r w:rsidR="007C2CBD" w:rsidRPr="007C2CBD">
        <w:rPr>
          <w:rFonts w:ascii="Book Antiqua" w:hAnsi="Book Antiqua"/>
          <w:color w:val="000000" w:themeColor="text1"/>
          <w:sz w:val="20"/>
          <w:szCs w:val="20"/>
        </w:rPr>
        <w:t>.</w:t>
      </w:r>
      <w:r>
        <w:rPr>
          <w:rFonts w:ascii="Book Antiqua" w:hAnsi="Book Antiqua"/>
          <w:color w:val="000000" w:themeColor="text1"/>
          <w:sz w:val="20"/>
          <w:szCs w:val="20"/>
        </w:rPr>
        <w:t>”</w:t>
      </w:r>
    </w:p>
    <w:p w14:paraId="3F55CEF9" w14:textId="70A23854" w:rsidR="00781578" w:rsidRDefault="006004DB" w:rsidP="00781578">
      <w:pPr>
        <w:spacing w:line="360" w:lineRule="auto"/>
        <w:jc w:val="both"/>
        <w:rPr>
          <w:rFonts w:ascii="Book Antiqua" w:hAnsi="Book Antiqua"/>
          <w:lang w:val="en-US"/>
        </w:rPr>
      </w:pPr>
      <w:r>
        <w:rPr>
          <w:rFonts w:ascii="Book Antiqua" w:hAnsi="Book Antiqua"/>
          <w:lang w:val="en-US"/>
        </w:rPr>
        <w:t>One key informant</w:t>
      </w:r>
      <w:r w:rsidR="00C538D8">
        <w:rPr>
          <w:rFonts w:ascii="Book Antiqua" w:hAnsi="Book Antiqua"/>
          <w:lang w:val="en-US"/>
        </w:rPr>
        <w:t xml:space="preserve"> (a HAART volunteer)</w:t>
      </w:r>
      <w:r>
        <w:rPr>
          <w:rFonts w:ascii="Book Antiqua" w:hAnsi="Book Antiqua"/>
          <w:lang w:val="en-US"/>
        </w:rPr>
        <w:t xml:space="preserve"> and some of the VoTs suggested that there is shame attached to the experience of sexual exploitation which can have an impact on the way others treat them once they return home. In addition, w</w:t>
      </w:r>
      <w:r w:rsidR="00781578">
        <w:rPr>
          <w:rFonts w:ascii="Book Antiqua" w:hAnsi="Book Antiqua"/>
          <w:lang w:val="en-US"/>
        </w:rPr>
        <w:t xml:space="preserve">hile all theVoTs had been recruited for labour, the issue of sexual abuse puts the intentions of the employer into question. However, without further research into the intentions of employers, one cannot confirm whether sexual abuse was an intented form of exploitation or not. Thus, one cannot </w:t>
      </w:r>
      <w:r w:rsidR="00781578">
        <w:rPr>
          <w:rFonts w:ascii="Book Antiqua" w:hAnsi="Book Antiqua"/>
          <w:lang w:val="en-US"/>
        </w:rPr>
        <w:lastRenderedPageBreak/>
        <w:t>confirm whether t</w:t>
      </w:r>
      <w:r w:rsidR="00C538D8">
        <w:rPr>
          <w:rFonts w:ascii="Book Antiqua" w:hAnsi="Book Antiqua"/>
          <w:lang w:val="en-US"/>
        </w:rPr>
        <w:t>he VoTs who suffered sexual har</w:t>
      </w:r>
      <w:r w:rsidR="00781578">
        <w:rPr>
          <w:rFonts w:ascii="Book Antiqua" w:hAnsi="Book Antiqua"/>
          <w:lang w:val="en-US"/>
        </w:rPr>
        <w:t xml:space="preserve">assment or abuse had been recruited for labour only or for labour and sexual exploitation. </w:t>
      </w:r>
    </w:p>
    <w:p w14:paraId="7AE91BCF" w14:textId="60CB9754" w:rsidR="00784E8E" w:rsidRPr="005B086B" w:rsidRDefault="00784E8E" w:rsidP="00784E8E">
      <w:pPr>
        <w:spacing w:line="360" w:lineRule="auto"/>
        <w:ind w:firstLine="426"/>
        <w:jc w:val="both"/>
        <w:rPr>
          <w:rFonts w:ascii="Book Antiqua" w:hAnsi="Book Antiqua"/>
          <w:lang w:val="en-US"/>
        </w:rPr>
      </w:pPr>
      <w:r w:rsidRPr="005B086B">
        <w:rPr>
          <w:rFonts w:ascii="Book Antiqua" w:hAnsi="Book Antiqua"/>
          <w:lang w:val="en-US"/>
        </w:rPr>
        <w:t>During the exploitation face gen</w:t>
      </w:r>
      <w:r>
        <w:rPr>
          <w:rFonts w:ascii="Book Antiqua" w:hAnsi="Book Antiqua"/>
          <w:lang w:val="en-US"/>
        </w:rPr>
        <w:t xml:space="preserve">der roles were being reproduced. Women were expected to perform tasks often assumed suitable for women. In addition, they were </w:t>
      </w:r>
      <w:r w:rsidR="00C538D8">
        <w:rPr>
          <w:rFonts w:ascii="Book Antiqua" w:hAnsi="Book Antiqua"/>
          <w:lang w:val="en-US"/>
        </w:rPr>
        <w:t>likely to experience sexual har</w:t>
      </w:r>
      <w:r>
        <w:rPr>
          <w:rFonts w:ascii="Book Antiqua" w:hAnsi="Book Antiqua"/>
          <w:lang w:val="en-US"/>
        </w:rPr>
        <w:t xml:space="preserve">assment or abuse. </w:t>
      </w:r>
      <w:r w:rsidR="00B064D9">
        <w:rPr>
          <w:rFonts w:ascii="Book Antiqua" w:hAnsi="Book Antiqua"/>
          <w:lang w:val="en-US"/>
        </w:rPr>
        <w:t>Men were</w:t>
      </w:r>
      <w:r w:rsidR="00C538D8">
        <w:rPr>
          <w:rFonts w:ascii="Book Antiqua" w:hAnsi="Book Antiqua"/>
          <w:lang w:val="en-US"/>
        </w:rPr>
        <w:t xml:space="preserve"> also</w:t>
      </w:r>
      <w:r w:rsidR="00B064D9">
        <w:rPr>
          <w:rFonts w:ascii="Book Antiqua" w:hAnsi="Book Antiqua"/>
          <w:lang w:val="en-US"/>
        </w:rPr>
        <w:t xml:space="preserve"> expected to perform tasks suitable for their gender. </w:t>
      </w:r>
      <w:r w:rsidRPr="005B086B">
        <w:rPr>
          <w:rFonts w:ascii="Book Antiqua" w:hAnsi="Book Antiqua"/>
          <w:lang w:val="en-US"/>
        </w:rPr>
        <w:t>While many of them reported being overworked, men were expected to do heavy lifting and other physically demanding jobs</w:t>
      </w:r>
      <w:r>
        <w:rPr>
          <w:rFonts w:ascii="Book Antiqua" w:hAnsi="Book Antiqua"/>
          <w:lang w:val="en-US"/>
        </w:rPr>
        <w:t xml:space="preserve"> considered suitable for their gender</w:t>
      </w:r>
      <w:r w:rsidRPr="005B086B">
        <w:rPr>
          <w:rFonts w:ascii="Book Antiqua" w:hAnsi="Book Antiqua"/>
          <w:lang w:val="en-US"/>
        </w:rPr>
        <w:t>.</w:t>
      </w:r>
    </w:p>
    <w:p w14:paraId="573D89D5" w14:textId="45D8AAFA" w:rsidR="00784E8E" w:rsidRDefault="00784E8E" w:rsidP="00784E8E">
      <w:pPr>
        <w:spacing w:line="240" w:lineRule="auto"/>
        <w:ind w:left="851" w:right="850"/>
        <w:jc w:val="both"/>
        <w:rPr>
          <w:rFonts w:ascii="Book Antiqua" w:hAnsi="Book Antiqua"/>
          <w:sz w:val="20"/>
          <w:szCs w:val="20"/>
        </w:rPr>
      </w:pPr>
      <w:r>
        <w:rPr>
          <w:rFonts w:ascii="Book Antiqua" w:hAnsi="Book Antiqua"/>
          <w:sz w:val="20"/>
          <w:szCs w:val="20"/>
        </w:rPr>
        <w:t>”W</w:t>
      </w:r>
      <w:r w:rsidRPr="00890D1A">
        <w:rPr>
          <w:rFonts w:ascii="Book Antiqua" w:hAnsi="Book Antiqua"/>
          <w:sz w:val="20"/>
          <w:szCs w:val="20"/>
        </w:rPr>
        <w:t>e were going with a lorry carrying about three hundred bags for fifty, ten and twenty kilograms so we used to carry them full of rice wheat and everything. We never ate anything or slept well, we had no money and the working hours were eight hours. [...]</w:t>
      </w:r>
      <w:r>
        <w:rPr>
          <w:rFonts w:ascii="Book Antiqua" w:hAnsi="Book Antiqua"/>
          <w:sz w:val="20"/>
          <w:szCs w:val="20"/>
        </w:rPr>
        <w:t xml:space="preserve"> </w:t>
      </w:r>
      <w:r w:rsidRPr="00890D1A">
        <w:rPr>
          <w:rFonts w:ascii="Book Antiqua" w:hAnsi="Book Antiqua"/>
          <w:sz w:val="20"/>
          <w:szCs w:val="20"/>
        </w:rPr>
        <w:t>They used to extend the working hours you come in at 7a</w:t>
      </w:r>
      <w:r>
        <w:rPr>
          <w:rFonts w:ascii="Book Antiqua" w:hAnsi="Book Antiqua"/>
          <w:sz w:val="20"/>
          <w:szCs w:val="20"/>
        </w:rPr>
        <w:t>m then you work until 7.30pm” (I</w:t>
      </w:r>
      <w:r w:rsidRPr="00890D1A">
        <w:rPr>
          <w:rFonts w:ascii="Book Antiqua" w:hAnsi="Book Antiqua"/>
          <w:sz w:val="20"/>
          <w:szCs w:val="20"/>
        </w:rPr>
        <w:t>nterviewee 2)</w:t>
      </w:r>
    </w:p>
    <w:p w14:paraId="242425EB" w14:textId="23792E79" w:rsidR="00784E8E" w:rsidRPr="00784E8E" w:rsidRDefault="00784E8E" w:rsidP="00784E8E">
      <w:pPr>
        <w:spacing w:line="360" w:lineRule="auto"/>
        <w:jc w:val="both"/>
        <w:rPr>
          <w:rFonts w:ascii="Book Antiqua" w:hAnsi="Book Antiqua"/>
          <w:lang w:val="en-US"/>
        </w:rPr>
      </w:pPr>
      <w:r w:rsidRPr="00784E8E">
        <w:rPr>
          <w:rFonts w:ascii="Book Antiqua" w:hAnsi="Book Antiqua"/>
        </w:rPr>
        <w:t xml:space="preserve">The gendered notions of the culture in Kenya and at the destination country dictate how people are treated; whether their work is considered demanding enough to demand a high salary, what kind of work they perform, </w:t>
      </w:r>
      <w:r w:rsidR="00C97AEA">
        <w:rPr>
          <w:rFonts w:ascii="Book Antiqua" w:hAnsi="Book Antiqua"/>
        </w:rPr>
        <w:t xml:space="preserve">and </w:t>
      </w:r>
      <w:r w:rsidRPr="00784E8E">
        <w:rPr>
          <w:rFonts w:ascii="Book Antiqua" w:hAnsi="Book Antiqua"/>
        </w:rPr>
        <w:t>whether they are exp</w:t>
      </w:r>
      <w:r w:rsidR="00C97AEA">
        <w:rPr>
          <w:rFonts w:ascii="Book Antiqua" w:hAnsi="Book Antiqua"/>
        </w:rPr>
        <w:t xml:space="preserve">ected to perform sexual acts. As is common in many cultures, women were expected to perform care work. These gender divisions reinforce the binary division and strengthens existing gender roles. </w:t>
      </w:r>
    </w:p>
    <w:p w14:paraId="52726191" w14:textId="7C6A042F" w:rsidR="000F0C63" w:rsidRPr="00784E8E" w:rsidRDefault="00781578" w:rsidP="00784E8E">
      <w:pPr>
        <w:spacing w:line="360" w:lineRule="auto"/>
        <w:ind w:firstLine="426"/>
        <w:jc w:val="both"/>
        <w:rPr>
          <w:rFonts w:ascii="Book Antiqua" w:hAnsi="Book Antiqua"/>
          <w:lang w:val="en-US"/>
        </w:rPr>
      </w:pPr>
      <w:r>
        <w:rPr>
          <w:rFonts w:ascii="Book Antiqua" w:hAnsi="Book Antiqua"/>
          <w:lang w:val="en-US"/>
        </w:rPr>
        <w:t>From examining both the recruitment and the exploitation, one can see that all the VoTs had been in forced labour according to the definition of forced labour</w:t>
      </w:r>
      <w:r w:rsidR="00B064D9">
        <w:rPr>
          <w:rFonts w:ascii="Book Antiqua" w:hAnsi="Book Antiqua"/>
          <w:lang w:val="en-US"/>
        </w:rPr>
        <w:t xml:space="preserve"> described in chapter 2.1.2</w:t>
      </w:r>
      <w:r>
        <w:rPr>
          <w:rFonts w:ascii="Book Antiqua" w:hAnsi="Book Antiqua"/>
          <w:lang w:val="en-US"/>
        </w:rPr>
        <w:t xml:space="preserve">. They were deceived about the type of work they would be doing and about the salary they would receive, and the employers used witholding of passports and violence or threats of violence to control them. </w:t>
      </w:r>
      <w:r w:rsidR="00A145F9">
        <w:rPr>
          <w:rFonts w:ascii="Book Antiqua" w:hAnsi="Book Antiqua"/>
          <w:lang w:val="en-US"/>
        </w:rPr>
        <w:t xml:space="preserve">As noted earlier, Belser and Andress (2009) suggested that one of the reasons forced labour takes place is asymetric information. This is also evident in this study; the VoTs did not have access to all the information which put them in a position where their lack of knowledge could be taken exploited. They did not hold knowledge about working conditions and their rights which could have potentially protected them. </w:t>
      </w:r>
    </w:p>
    <w:p w14:paraId="11F6EEAA" w14:textId="558A2724" w:rsidR="00680FB3" w:rsidRPr="00E467DF" w:rsidRDefault="00C90884" w:rsidP="006A1734">
      <w:pPr>
        <w:pStyle w:val="Heading2"/>
        <w:numPr>
          <w:ilvl w:val="1"/>
          <w:numId w:val="1"/>
        </w:numPr>
        <w:rPr>
          <w:rFonts w:ascii="Book Antiqua" w:hAnsi="Book Antiqua"/>
          <w:lang w:val="en-US"/>
        </w:rPr>
      </w:pPr>
      <w:bookmarkStart w:id="21" w:name="_Toc420497476"/>
      <w:r w:rsidRPr="00E467DF">
        <w:rPr>
          <w:rFonts w:ascii="Book Antiqua" w:hAnsi="Book Antiqua"/>
          <w:lang w:val="en-US"/>
        </w:rPr>
        <w:t>Issues with distrust</w:t>
      </w:r>
      <w:bookmarkEnd w:id="21"/>
      <w:r w:rsidRPr="00E467DF">
        <w:rPr>
          <w:rFonts w:ascii="Book Antiqua" w:hAnsi="Book Antiqua"/>
          <w:lang w:val="en-US"/>
        </w:rPr>
        <w:t xml:space="preserve"> </w:t>
      </w:r>
    </w:p>
    <w:p w14:paraId="72DFF24D" w14:textId="2D08922E" w:rsidR="00D37F9D" w:rsidRPr="00D37F9D" w:rsidRDefault="00D37F9D" w:rsidP="00D37F9D">
      <w:pPr>
        <w:spacing w:line="240" w:lineRule="auto"/>
        <w:ind w:left="851" w:right="850"/>
        <w:jc w:val="both"/>
        <w:rPr>
          <w:rFonts w:ascii="Book Antiqua" w:hAnsi="Book Antiqua"/>
          <w:sz w:val="20"/>
          <w:szCs w:val="20"/>
        </w:rPr>
      </w:pPr>
      <w:r w:rsidRPr="00D37F9D">
        <w:rPr>
          <w:rFonts w:ascii="Book Antiqua" w:hAnsi="Book Antiqua"/>
          <w:sz w:val="20"/>
          <w:szCs w:val="20"/>
        </w:rPr>
        <w:t>”Actually I came here with nothing. When I was in JKIA</w:t>
      </w:r>
      <w:r>
        <w:rPr>
          <w:rFonts w:ascii="Book Antiqua" w:hAnsi="Book Antiqua"/>
          <w:sz w:val="20"/>
          <w:szCs w:val="20"/>
        </w:rPr>
        <w:t xml:space="preserve"> [airport]</w:t>
      </w:r>
      <w:r w:rsidRPr="00D37F9D">
        <w:rPr>
          <w:rFonts w:ascii="Book Antiqua" w:hAnsi="Book Antiqua"/>
          <w:sz w:val="20"/>
          <w:szCs w:val="20"/>
        </w:rPr>
        <w:t>, I had only 3,000 Kes</w:t>
      </w:r>
      <w:r>
        <w:rPr>
          <w:rFonts w:ascii="Book Antiqua" w:hAnsi="Book Antiqua"/>
          <w:sz w:val="20"/>
          <w:szCs w:val="20"/>
        </w:rPr>
        <w:t xml:space="preserve"> [approx. 30USD]</w:t>
      </w:r>
      <w:r w:rsidRPr="00D37F9D">
        <w:rPr>
          <w:rFonts w:ascii="Book Antiqua" w:hAnsi="Book Antiqua"/>
          <w:sz w:val="20"/>
          <w:szCs w:val="20"/>
        </w:rPr>
        <w:t xml:space="preserve">, only. Yeah, I didn’t have any other money. </w:t>
      </w:r>
      <w:r w:rsidRPr="00D37F9D">
        <w:rPr>
          <w:rFonts w:ascii="Book Antiqua" w:hAnsi="Book Antiqua"/>
          <w:i/>
          <w:sz w:val="20"/>
          <w:szCs w:val="20"/>
        </w:rPr>
        <w:t xml:space="preserve">Now when you come here, friends, relatives, they think that when you came from that place and come here as in you were abroad, now you have money. </w:t>
      </w:r>
      <w:r w:rsidRPr="00D37F9D">
        <w:rPr>
          <w:rFonts w:ascii="Book Antiqua" w:hAnsi="Book Antiqua"/>
          <w:sz w:val="20"/>
          <w:szCs w:val="20"/>
        </w:rPr>
        <w:t>Whereby it took a lot of months and many months for them to understand that I don’t have money. [..]</w:t>
      </w:r>
      <w:r w:rsidR="00503C66">
        <w:rPr>
          <w:rFonts w:ascii="Book Antiqua" w:hAnsi="Book Antiqua"/>
          <w:sz w:val="20"/>
          <w:szCs w:val="20"/>
        </w:rPr>
        <w:t xml:space="preserve"> </w:t>
      </w:r>
      <w:r w:rsidRPr="00D37F9D">
        <w:rPr>
          <w:rFonts w:ascii="Book Antiqua" w:hAnsi="Book Antiqua"/>
          <w:i/>
          <w:sz w:val="20"/>
          <w:szCs w:val="20"/>
        </w:rPr>
        <w:t>Everyone wouldn’t understand that I don’t have money here.</w:t>
      </w:r>
      <w:r w:rsidRPr="00D37F9D">
        <w:rPr>
          <w:rFonts w:ascii="Book Antiqua" w:hAnsi="Book Antiqua"/>
          <w:sz w:val="20"/>
          <w:szCs w:val="20"/>
        </w:rPr>
        <w:t>” (Interviewee 1)</w:t>
      </w:r>
    </w:p>
    <w:p w14:paraId="1CD1DEFF" w14:textId="2DD947A3" w:rsidR="00302A50" w:rsidRPr="005B086B" w:rsidRDefault="00603220" w:rsidP="00603220">
      <w:pPr>
        <w:spacing w:line="360" w:lineRule="auto"/>
        <w:ind w:firstLine="360"/>
        <w:jc w:val="both"/>
        <w:rPr>
          <w:rFonts w:ascii="Book Antiqua" w:hAnsi="Book Antiqua"/>
          <w:lang w:val="en-US"/>
        </w:rPr>
      </w:pPr>
      <w:r w:rsidRPr="005B086B">
        <w:rPr>
          <w:rFonts w:ascii="Book Antiqua" w:hAnsi="Book Antiqua"/>
          <w:lang w:val="en-US"/>
        </w:rPr>
        <w:t xml:space="preserve">Once they had returned home, the VoTs shared their experiences with family and friends. </w:t>
      </w:r>
      <w:r w:rsidR="00D37F9D">
        <w:rPr>
          <w:rFonts w:ascii="Book Antiqua" w:hAnsi="Book Antiqua"/>
          <w:lang w:val="en-US"/>
        </w:rPr>
        <w:t>As portrayed in the above excerpt, they</w:t>
      </w:r>
      <w:r w:rsidRPr="005B086B">
        <w:rPr>
          <w:rFonts w:ascii="Book Antiqua" w:hAnsi="Book Antiqua"/>
          <w:lang w:val="en-US"/>
        </w:rPr>
        <w:t xml:space="preserve"> had experiences of not having been believed by </w:t>
      </w:r>
      <w:r w:rsidR="00D37F9D">
        <w:rPr>
          <w:rFonts w:ascii="Book Antiqua" w:hAnsi="Book Antiqua"/>
          <w:lang w:val="en-US"/>
        </w:rPr>
        <w:t>others</w:t>
      </w:r>
      <w:r w:rsidRPr="005B086B">
        <w:rPr>
          <w:rFonts w:ascii="Book Antiqua" w:hAnsi="Book Antiqua"/>
          <w:lang w:val="en-US"/>
        </w:rPr>
        <w:t xml:space="preserve">. </w:t>
      </w:r>
      <w:r w:rsidR="00D37F9D">
        <w:rPr>
          <w:rFonts w:ascii="Book Antiqua" w:hAnsi="Book Antiqua"/>
          <w:lang w:val="en-US"/>
        </w:rPr>
        <w:t>The VoTs</w:t>
      </w:r>
      <w:r w:rsidRPr="005B086B">
        <w:rPr>
          <w:rFonts w:ascii="Book Antiqua" w:hAnsi="Book Antiqua"/>
          <w:lang w:val="en-US"/>
        </w:rPr>
        <w:t xml:space="preserve"> reported experiences of people not believing that they had been working </w:t>
      </w:r>
      <w:r w:rsidRPr="005B086B">
        <w:rPr>
          <w:rFonts w:ascii="Book Antiqua" w:hAnsi="Book Antiqua"/>
          <w:lang w:val="en-US"/>
        </w:rPr>
        <w:lastRenderedPageBreak/>
        <w:t xml:space="preserve">abroad and had come back to Kenya with nothing; people assumed they had money they were hiding. </w:t>
      </w:r>
    </w:p>
    <w:p w14:paraId="6B002CA0" w14:textId="7B4BEECF" w:rsidR="00A23FA3" w:rsidRDefault="00A23FA3" w:rsidP="008A6C5E">
      <w:pPr>
        <w:spacing w:line="240" w:lineRule="auto"/>
        <w:ind w:left="851" w:right="850"/>
        <w:jc w:val="both"/>
        <w:rPr>
          <w:rFonts w:ascii="Book Antiqua" w:hAnsi="Book Antiqua"/>
          <w:sz w:val="20"/>
          <w:szCs w:val="20"/>
        </w:rPr>
      </w:pPr>
      <w:r>
        <w:rPr>
          <w:rFonts w:ascii="Book Antiqua" w:hAnsi="Book Antiqua"/>
          <w:sz w:val="20"/>
          <w:szCs w:val="20"/>
        </w:rPr>
        <w:t>”</w:t>
      </w:r>
      <w:r w:rsidRPr="00A23FA3">
        <w:rPr>
          <w:rFonts w:ascii="Book Antiqua" w:hAnsi="Book Antiqua"/>
          <w:sz w:val="20"/>
          <w:szCs w:val="20"/>
        </w:rPr>
        <w:t>I have not ev</w:t>
      </w:r>
      <w:r w:rsidR="0087011F">
        <w:rPr>
          <w:rFonts w:ascii="Book Antiqua" w:hAnsi="Book Antiqua"/>
          <w:sz w:val="20"/>
          <w:szCs w:val="20"/>
        </w:rPr>
        <w:t xml:space="preserve">en bread to take to my children. </w:t>
      </w:r>
      <w:r w:rsidRPr="00A23FA3">
        <w:rPr>
          <w:rFonts w:ascii="Book Antiqua" w:hAnsi="Book Antiqua"/>
          <w:sz w:val="20"/>
          <w:szCs w:val="20"/>
        </w:rPr>
        <w:t xml:space="preserve"> </w:t>
      </w:r>
      <w:r>
        <w:rPr>
          <w:rFonts w:ascii="Book Antiqua" w:hAnsi="Book Antiqua"/>
          <w:sz w:val="20"/>
          <w:szCs w:val="20"/>
        </w:rPr>
        <w:t xml:space="preserve">[...] </w:t>
      </w:r>
      <w:r w:rsidRPr="000B767A">
        <w:rPr>
          <w:rFonts w:ascii="Book Antiqua" w:hAnsi="Book Antiqua"/>
          <w:i/>
          <w:sz w:val="20"/>
          <w:szCs w:val="20"/>
        </w:rPr>
        <w:t xml:space="preserve">Others are seeing me like I’m not good and the way we was seen before they take me, was talking bad. I go to outside country and I come back with nothing. </w:t>
      </w:r>
      <w:r>
        <w:rPr>
          <w:rFonts w:ascii="Book Antiqua" w:hAnsi="Book Antiqua"/>
          <w:sz w:val="20"/>
          <w:szCs w:val="20"/>
        </w:rPr>
        <w:t xml:space="preserve">[...] </w:t>
      </w:r>
      <w:r w:rsidRPr="00A23FA3">
        <w:rPr>
          <w:rFonts w:ascii="Book Antiqua" w:hAnsi="Book Antiqua"/>
          <w:sz w:val="20"/>
          <w:szCs w:val="20"/>
        </w:rPr>
        <w:t>Some were belie</w:t>
      </w:r>
      <w:r w:rsidR="00503C66">
        <w:rPr>
          <w:rFonts w:ascii="Book Antiqua" w:hAnsi="Book Antiqua"/>
          <w:sz w:val="20"/>
          <w:szCs w:val="20"/>
        </w:rPr>
        <w:t>ving like my mum were believing</w:t>
      </w:r>
      <w:r w:rsidRPr="00A23FA3">
        <w:rPr>
          <w:rFonts w:ascii="Book Antiqua" w:hAnsi="Book Antiqua"/>
          <w:sz w:val="20"/>
          <w:szCs w:val="20"/>
        </w:rPr>
        <w:t xml:space="preserve"> but others like my brother and my sister they were not believing. Because they was expecting me to come with a lot of money and I come with nothing</w:t>
      </w:r>
      <w:r w:rsidRPr="00EA4D88">
        <w:rPr>
          <w:rFonts w:ascii="Book Antiqua" w:hAnsi="Book Antiqua"/>
          <w:sz w:val="20"/>
          <w:szCs w:val="20"/>
        </w:rPr>
        <w:t>.</w:t>
      </w:r>
      <w:r w:rsidR="00EA4D88" w:rsidRPr="00EA4D88">
        <w:rPr>
          <w:rFonts w:ascii="Book Antiqua" w:hAnsi="Book Antiqua"/>
          <w:sz w:val="20"/>
          <w:szCs w:val="20"/>
        </w:rPr>
        <w:t xml:space="preserve"> </w:t>
      </w:r>
      <w:r w:rsidR="00EA4D88">
        <w:rPr>
          <w:rFonts w:ascii="Book Antiqua" w:hAnsi="Book Antiqua"/>
          <w:sz w:val="20"/>
          <w:szCs w:val="20"/>
        </w:rPr>
        <w:t xml:space="preserve">[...] </w:t>
      </w:r>
      <w:r w:rsidR="00EA4D88" w:rsidRPr="00503C66">
        <w:rPr>
          <w:rFonts w:ascii="Book Antiqua" w:hAnsi="Book Antiqua"/>
          <w:sz w:val="20"/>
          <w:szCs w:val="20"/>
        </w:rPr>
        <w:t>Before I went to Libya their [children’s] father was trying to help me to pay school fees on the children, but</w:t>
      </w:r>
      <w:r w:rsidR="00EA4D88" w:rsidRPr="000B767A">
        <w:rPr>
          <w:rFonts w:ascii="Book Antiqua" w:hAnsi="Book Antiqua"/>
          <w:i/>
          <w:sz w:val="20"/>
          <w:szCs w:val="20"/>
        </w:rPr>
        <w:t xml:space="preserve"> when I got to Libya and come back, he refused to do anything for my children [...] because he thought that I came with money. </w:t>
      </w:r>
      <w:r w:rsidR="00EA4D88">
        <w:rPr>
          <w:rFonts w:ascii="Book Antiqua" w:hAnsi="Book Antiqua"/>
          <w:sz w:val="20"/>
          <w:szCs w:val="20"/>
        </w:rPr>
        <w:t>[...] H</w:t>
      </w:r>
      <w:r w:rsidR="00EA4D88" w:rsidRPr="00EA4D88">
        <w:rPr>
          <w:rFonts w:ascii="Book Antiqua" w:hAnsi="Book Antiqua"/>
          <w:sz w:val="20"/>
          <w:szCs w:val="20"/>
        </w:rPr>
        <w:t>e didn’t believe that I come with nothing.</w:t>
      </w:r>
      <w:r w:rsidRPr="00A23FA3">
        <w:rPr>
          <w:rFonts w:ascii="Book Antiqua" w:hAnsi="Book Antiqua"/>
          <w:sz w:val="20"/>
          <w:szCs w:val="20"/>
        </w:rPr>
        <w:t>”</w:t>
      </w:r>
      <w:r w:rsidR="00C97AEA">
        <w:rPr>
          <w:rFonts w:ascii="Book Antiqua" w:hAnsi="Book Antiqua"/>
          <w:sz w:val="20"/>
          <w:szCs w:val="20"/>
        </w:rPr>
        <w:t xml:space="preserve"> (I</w:t>
      </w:r>
      <w:r>
        <w:rPr>
          <w:rFonts w:ascii="Book Antiqua" w:hAnsi="Book Antiqua"/>
          <w:sz w:val="20"/>
          <w:szCs w:val="20"/>
        </w:rPr>
        <w:t xml:space="preserve">nterviewee 8) </w:t>
      </w:r>
    </w:p>
    <w:p w14:paraId="542C991E" w14:textId="5DD0C1E1" w:rsidR="00944928" w:rsidRPr="00A5622B" w:rsidRDefault="00944928" w:rsidP="008A6C5E">
      <w:pPr>
        <w:spacing w:line="240" w:lineRule="auto"/>
        <w:ind w:left="851" w:right="850"/>
        <w:jc w:val="both"/>
        <w:rPr>
          <w:rFonts w:ascii="Book Antiqua" w:hAnsi="Book Antiqua"/>
          <w:sz w:val="20"/>
          <w:szCs w:val="20"/>
        </w:rPr>
      </w:pPr>
      <w:r w:rsidRPr="00944928">
        <w:rPr>
          <w:rFonts w:ascii="Book Antiqua" w:hAnsi="Book Antiqua"/>
          <w:sz w:val="20"/>
          <w:szCs w:val="20"/>
        </w:rPr>
        <w:t xml:space="preserve">”People from my area think that once you go abroad you are going to make money. </w:t>
      </w:r>
      <w:r w:rsidRPr="000B767A">
        <w:rPr>
          <w:rFonts w:ascii="Book Antiqua" w:hAnsi="Book Antiqua"/>
          <w:i/>
          <w:sz w:val="20"/>
          <w:szCs w:val="20"/>
        </w:rPr>
        <w:t>At once you come without money; you become the mock of the town</w:t>
      </w:r>
      <w:r w:rsidRPr="00944928">
        <w:rPr>
          <w:rFonts w:ascii="Book Antiqua" w:hAnsi="Book Antiqua"/>
          <w:sz w:val="20"/>
          <w:szCs w:val="20"/>
        </w:rPr>
        <w:t>. They talk about it, they create fun of you. [...]</w:t>
      </w:r>
      <w:r>
        <w:rPr>
          <w:rFonts w:ascii="Book Antiqua" w:hAnsi="Book Antiqua"/>
          <w:sz w:val="20"/>
          <w:szCs w:val="20"/>
        </w:rPr>
        <w:t xml:space="preserve"> </w:t>
      </w:r>
      <w:r w:rsidRPr="000B767A">
        <w:rPr>
          <w:rFonts w:ascii="Book Antiqua" w:hAnsi="Book Antiqua"/>
          <w:i/>
          <w:sz w:val="20"/>
          <w:szCs w:val="20"/>
        </w:rPr>
        <w:t>Most of them think that I’m lying to them</w:t>
      </w:r>
      <w:r w:rsidRPr="00944928">
        <w:rPr>
          <w:rFonts w:ascii="Book Antiqua" w:hAnsi="Book Antiqua"/>
          <w:sz w:val="20"/>
          <w:szCs w:val="20"/>
        </w:rPr>
        <w:t>. Even most of my relatives do think like that.</w:t>
      </w:r>
      <w:r>
        <w:rPr>
          <w:rFonts w:ascii="Book Antiqua" w:hAnsi="Book Antiqua"/>
          <w:sz w:val="20"/>
          <w:szCs w:val="20"/>
        </w:rPr>
        <w:t xml:space="preserve">” (Interviewee 12) </w:t>
      </w:r>
    </w:p>
    <w:p w14:paraId="414C7F70" w14:textId="5116ED2F" w:rsidR="00302A50" w:rsidRDefault="00A23FA3" w:rsidP="00944928">
      <w:pPr>
        <w:spacing w:line="360" w:lineRule="auto"/>
        <w:jc w:val="both"/>
        <w:rPr>
          <w:rFonts w:ascii="Book Antiqua" w:hAnsi="Book Antiqua"/>
          <w:lang w:val="en-US"/>
        </w:rPr>
      </w:pPr>
      <w:r w:rsidRPr="005B086B">
        <w:rPr>
          <w:rFonts w:ascii="Book Antiqua" w:hAnsi="Book Antiqua"/>
          <w:lang w:val="en-US"/>
        </w:rPr>
        <w:t>This appears to be the biggest issue when it comes to distrust: other people do not believe that exploitation has taken place and distrust those who have returned which puts the VoT in an uncomfortable position. They may not have money for rent, food and children</w:t>
      </w:r>
      <w:r w:rsidR="000B767A">
        <w:rPr>
          <w:rFonts w:ascii="Book Antiqua" w:hAnsi="Book Antiqua"/>
          <w:lang w:val="en-US"/>
        </w:rPr>
        <w:t>’</w:t>
      </w:r>
      <w:r w:rsidRPr="005B086B">
        <w:rPr>
          <w:rFonts w:ascii="Book Antiqua" w:hAnsi="Book Antiqua"/>
          <w:lang w:val="en-US"/>
        </w:rPr>
        <w:t xml:space="preserve">s school fees, but cannot ask for help if they are assumed to have money. </w:t>
      </w:r>
      <w:r w:rsidR="00603220" w:rsidRPr="005B086B">
        <w:rPr>
          <w:rFonts w:ascii="Book Antiqua" w:hAnsi="Book Antiqua"/>
          <w:lang w:val="en-US"/>
        </w:rPr>
        <w:t xml:space="preserve">One man also reported having experiences where people got mad at him for not lending them money. </w:t>
      </w:r>
    </w:p>
    <w:p w14:paraId="2CAAB5FF" w14:textId="5D25317B" w:rsidR="00944928" w:rsidRPr="00944928" w:rsidRDefault="00944928" w:rsidP="008A6C5E">
      <w:pPr>
        <w:spacing w:line="240" w:lineRule="auto"/>
        <w:ind w:left="851" w:right="850"/>
        <w:jc w:val="both"/>
        <w:rPr>
          <w:rFonts w:ascii="Book Antiqua" w:hAnsi="Book Antiqua"/>
          <w:sz w:val="20"/>
          <w:szCs w:val="20"/>
        </w:rPr>
      </w:pPr>
      <w:r>
        <w:rPr>
          <w:rFonts w:ascii="Book Antiqua" w:hAnsi="Book Antiqua"/>
          <w:sz w:val="20"/>
          <w:szCs w:val="20"/>
        </w:rPr>
        <w:t>”S</w:t>
      </w:r>
      <w:r w:rsidRPr="00944928">
        <w:rPr>
          <w:rFonts w:ascii="Book Antiqua" w:hAnsi="Book Antiqua"/>
          <w:sz w:val="20"/>
          <w:szCs w:val="20"/>
        </w:rPr>
        <w:t>omeone may come and maybe ask you to give him some cash</w:t>
      </w:r>
      <w:r w:rsidRPr="000B767A">
        <w:rPr>
          <w:rFonts w:ascii="Book Antiqua" w:hAnsi="Book Antiqua"/>
          <w:i/>
          <w:sz w:val="20"/>
          <w:szCs w:val="20"/>
        </w:rPr>
        <w:t>. Once you tell him you don’t have, you create enemity amongst people</w:t>
      </w:r>
      <w:r>
        <w:rPr>
          <w:rFonts w:ascii="Book Antiqua" w:hAnsi="Book Antiqua"/>
          <w:sz w:val="20"/>
          <w:szCs w:val="20"/>
        </w:rPr>
        <w:t xml:space="preserve"> by that. I</w:t>
      </w:r>
      <w:r w:rsidRPr="00944928">
        <w:rPr>
          <w:rFonts w:ascii="Book Antiqua" w:hAnsi="Book Antiqua"/>
          <w:sz w:val="20"/>
          <w:szCs w:val="20"/>
        </w:rPr>
        <w:t>f you don’t provide them with money</w:t>
      </w:r>
      <w:r>
        <w:rPr>
          <w:rFonts w:ascii="Book Antiqua" w:hAnsi="Book Antiqua"/>
          <w:sz w:val="20"/>
          <w:szCs w:val="20"/>
        </w:rPr>
        <w:t>,</w:t>
      </w:r>
      <w:r w:rsidRPr="00944928">
        <w:rPr>
          <w:rFonts w:ascii="Book Antiqua" w:hAnsi="Book Antiqua"/>
          <w:sz w:val="20"/>
          <w:szCs w:val="20"/>
        </w:rPr>
        <w:t xml:space="preserve"> they say that you are just denying them.</w:t>
      </w:r>
      <w:r>
        <w:rPr>
          <w:rFonts w:ascii="Book Antiqua" w:hAnsi="Book Antiqua"/>
          <w:sz w:val="20"/>
          <w:szCs w:val="20"/>
        </w:rPr>
        <w:t>” (Interviewee 12)</w:t>
      </w:r>
    </w:p>
    <w:p w14:paraId="70451A00" w14:textId="2EC1BC03" w:rsidR="00603220" w:rsidRPr="005B086B" w:rsidRDefault="00603220" w:rsidP="000B767A">
      <w:pPr>
        <w:spacing w:line="360" w:lineRule="auto"/>
        <w:jc w:val="both"/>
        <w:rPr>
          <w:rFonts w:ascii="Book Antiqua" w:hAnsi="Book Antiqua"/>
          <w:lang w:val="en-US"/>
        </w:rPr>
      </w:pPr>
      <w:r w:rsidRPr="005B086B">
        <w:rPr>
          <w:rFonts w:ascii="Book Antiqua" w:hAnsi="Book Antiqua"/>
          <w:lang w:val="en-US"/>
        </w:rPr>
        <w:t xml:space="preserve">Another man came back to Kenya only to not be believed by his wife who then moved out of their house leaving him to take care of their children. </w:t>
      </w:r>
    </w:p>
    <w:p w14:paraId="436AE601" w14:textId="2B15696C" w:rsidR="00302A50" w:rsidRPr="00890D1A" w:rsidRDefault="00302A50" w:rsidP="008A6C5E">
      <w:pPr>
        <w:spacing w:line="240" w:lineRule="auto"/>
        <w:ind w:left="851" w:right="850"/>
        <w:jc w:val="both"/>
        <w:rPr>
          <w:rFonts w:ascii="Book Antiqua" w:hAnsi="Book Antiqua"/>
          <w:sz w:val="20"/>
          <w:szCs w:val="20"/>
        </w:rPr>
      </w:pPr>
      <w:r w:rsidRPr="00890D1A">
        <w:rPr>
          <w:rFonts w:ascii="Book Antiqua" w:hAnsi="Book Antiqua"/>
          <w:sz w:val="20"/>
          <w:szCs w:val="20"/>
        </w:rPr>
        <w:t xml:space="preserve">”When I came back, I just stayed at home with my wife who later got tired with me and left for seven good months with three children. I didn’t know where to start so I was always in the house. I started to think Dubai, another Dubai in Kenya. </w:t>
      </w:r>
      <w:r w:rsidRPr="000B767A">
        <w:rPr>
          <w:rFonts w:ascii="Book Antiqua" w:hAnsi="Book Antiqua"/>
          <w:i/>
          <w:sz w:val="20"/>
          <w:szCs w:val="20"/>
        </w:rPr>
        <w:t>My wife left me with children, struggling and people speaking so I was feeling bad to go to people. I feel bad.</w:t>
      </w:r>
      <w:r w:rsidRPr="00890D1A">
        <w:rPr>
          <w:rFonts w:ascii="Book Antiqua" w:hAnsi="Book Antiqua"/>
          <w:sz w:val="20"/>
          <w:szCs w:val="20"/>
        </w:rPr>
        <w:t>” (Interviewee 2)</w:t>
      </w:r>
    </w:p>
    <w:p w14:paraId="7AD00BDE" w14:textId="250465B2" w:rsidR="00302A50" w:rsidRPr="005B086B" w:rsidRDefault="00302A50" w:rsidP="00302A50">
      <w:pPr>
        <w:spacing w:line="360" w:lineRule="auto"/>
        <w:jc w:val="both"/>
        <w:rPr>
          <w:rFonts w:ascii="Book Antiqua" w:hAnsi="Book Antiqua"/>
        </w:rPr>
      </w:pPr>
      <w:r w:rsidRPr="005B086B">
        <w:rPr>
          <w:rFonts w:ascii="Book Antiqua" w:hAnsi="Book Antiqua"/>
        </w:rPr>
        <w:t xml:space="preserve">His family did not believe him when he said he had </w:t>
      </w:r>
      <w:r w:rsidR="00C97AEA">
        <w:rPr>
          <w:rFonts w:ascii="Book Antiqua" w:hAnsi="Book Antiqua"/>
        </w:rPr>
        <w:t>come back to Kenya without money</w:t>
      </w:r>
      <w:r w:rsidRPr="005B086B">
        <w:rPr>
          <w:rFonts w:ascii="Book Antiqua" w:hAnsi="Book Antiqua"/>
        </w:rPr>
        <w:t xml:space="preserve">. </w:t>
      </w:r>
    </w:p>
    <w:p w14:paraId="62538F55" w14:textId="489086DB" w:rsidR="003932B5" w:rsidRDefault="00302A50" w:rsidP="0087011F">
      <w:pPr>
        <w:spacing w:line="240" w:lineRule="auto"/>
        <w:ind w:left="567" w:right="850"/>
        <w:jc w:val="both"/>
        <w:rPr>
          <w:rFonts w:ascii="Book Antiqua" w:hAnsi="Book Antiqua"/>
          <w:sz w:val="20"/>
          <w:szCs w:val="20"/>
        </w:rPr>
      </w:pPr>
      <w:r w:rsidRPr="00890D1A">
        <w:rPr>
          <w:rFonts w:ascii="Book Antiqua" w:hAnsi="Book Antiqua"/>
          <w:sz w:val="20"/>
          <w:szCs w:val="20"/>
        </w:rPr>
        <w:t xml:space="preserve">”There is this </w:t>
      </w:r>
      <w:r w:rsidRPr="000B767A">
        <w:rPr>
          <w:rFonts w:ascii="Book Antiqua" w:hAnsi="Book Antiqua"/>
          <w:i/>
          <w:sz w:val="20"/>
          <w:szCs w:val="20"/>
        </w:rPr>
        <w:t>time I asked them to help me but they didn’t because they thought I was pretending</w:t>
      </w:r>
      <w:r w:rsidRPr="00890D1A">
        <w:rPr>
          <w:rFonts w:ascii="Book Antiqua" w:hAnsi="Book Antiqua"/>
          <w:sz w:val="20"/>
          <w:szCs w:val="20"/>
        </w:rPr>
        <w:t>. As if when you go there they think you go out to a country like that they know you have a lot of money but ironically we we</w:t>
      </w:r>
      <w:r w:rsidR="00FD6981">
        <w:rPr>
          <w:rFonts w:ascii="Book Antiqua" w:hAnsi="Book Antiqua"/>
          <w:sz w:val="20"/>
          <w:szCs w:val="20"/>
        </w:rPr>
        <w:t>re struggling.” (Interviewee 2)</w:t>
      </w:r>
    </w:p>
    <w:p w14:paraId="1D04B471" w14:textId="5E80BB1D" w:rsidR="003468A6" w:rsidRDefault="003468A6" w:rsidP="003468A6">
      <w:pPr>
        <w:spacing w:line="360" w:lineRule="auto"/>
        <w:jc w:val="both"/>
        <w:rPr>
          <w:rFonts w:ascii="Book Antiqua" w:hAnsi="Book Antiqua"/>
        </w:rPr>
      </w:pPr>
      <w:r w:rsidRPr="003468A6">
        <w:rPr>
          <w:rFonts w:ascii="Book Antiqua" w:hAnsi="Book Antiqua"/>
        </w:rPr>
        <w:t xml:space="preserve">Both women and men reported having this issue and there was no clear gender division on this. However, the reactions the male VoTs received seemed to be harsher; they </w:t>
      </w:r>
      <w:r w:rsidR="00E80A77">
        <w:rPr>
          <w:rFonts w:ascii="Book Antiqua" w:hAnsi="Book Antiqua"/>
        </w:rPr>
        <w:t>were more likely to report</w:t>
      </w:r>
      <w:r w:rsidRPr="003468A6">
        <w:rPr>
          <w:rFonts w:ascii="Book Antiqua" w:hAnsi="Book Antiqua"/>
        </w:rPr>
        <w:t xml:space="preserve"> having long standing issues with their families and relatives</w:t>
      </w:r>
      <w:r w:rsidR="00E80A77">
        <w:rPr>
          <w:rFonts w:ascii="Book Antiqua" w:hAnsi="Book Antiqua"/>
        </w:rPr>
        <w:t xml:space="preserve"> after returning to Kenya. While t</w:t>
      </w:r>
      <w:r w:rsidRPr="003468A6">
        <w:rPr>
          <w:rFonts w:ascii="Book Antiqua" w:hAnsi="Book Antiqua"/>
        </w:rPr>
        <w:t>here were women who reported having on issues with their families and friends over distrust,</w:t>
      </w:r>
      <w:r w:rsidR="00E80A77">
        <w:rPr>
          <w:rFonts w:ascii="Book Antiqua" w:hAnsi="Book Antiqua"/>
        </w:rPr>
        <w:t xml:space="preserve"> this appears to be less common and shorter in duration</w:t>
      </w:r>
      <w:r w:rsidR="00432772">
        <w:rPr>
          <w:rFonts w:ascii="Book Antiqua" w:hAnsi="Book Antiqua"/>
        </w:rPr>
        <w:t xml:space="preserve">, and being </w:t>
      </w:r>
      <w:r w:rsidR="00432772">
        <w:rPr>
          <w:rFonts w:ascii="Book Antiqua" w:hAnsi="Book Antiqua"/>
        </w:rPr>
        <w:lastRenderedPageBreak/>
        <w:t>trafficked affected family relations less than it did with male VoTs</w:t>
      </w:r>
      <w:r w:rsidR="00E80A77">
        <w:rPr>
          <w:rFonts w:ascii="Book Antiqua" w:hAnsi="Book Antiqua"/>
        </w:rPr>
        <w:t>. O</w:t>
      </w:r>
      <w:r w:rsidRPr="003468A6">
        <w:rPr>
          <w:rFonts w:ascii="Book Antiqua" w:hAnsi="Book Antiqua"/>
        </w:rPr>
        <w:t>ne woman reported that her family believed because they had heard of similar t</w:t>
      </w:r>
      <w:r w:rsidR="00E80A77">
        <w:rPr>
          <w:rFonts w:ascii="Book Antiqua" w:hAnsi="Book Antiqua"/>
        </w:rPr>
        <w:t>hings happening to other women:</w:t>
      </w:r>
    </w:p>
    <w:p w14:paraId="61318837" w14:textId="6D7FB86B" w:rsidR="003468A6" w:rsidRPr="003468A6" w:rsidRDefault="003468A6" w:rsidP="003468A6">
      <w:pPr>
        <w:spacing w:line="240" w:lineRule="auto"/>
        <w:ind w:left="851" w:right="850"/>
        <w:jc w:val="both"/>
        <w:rPr>
          <w:rFonts w:ascii="Book Antiqua" w:hAnsi="Book Antiqua"/>
          <w:sz w:val="20"/>
          <w:szCs w:val="20"/>
        </w:rPr>
      </w:pPr>
      <w:r>
        <w:rPr>
          <w:rFonts w:ascii="Book Antiqua" w:hAnsi="Book Antiqua"/>
          <w:sz w:val="20"/>
          <w:szCs w:val="20"/>
        </w:rPr>
        <w:t>”</w:t>
      </w:r>
      <w:r w:rsidRPr="003468A6">
        <w:rPr>
          <w:rFonts w:ascii="Book Antiqua" w:hAnsi="Book Antiqua"/>
          <w:sz w:val="20"/>
          <w:szCs w:val="20"/>
        </w:rPr>
        <w:t>Even if is not only me, they have already heard some stories, not only one person, a lot of people are complaining.</w:t>
      </w:r>
      <w:r>
        <w:rPr>
          <w:rFonts w:ascii="Book Antiqua" w:hAnsi="Book Antiqua"/>
          <w:sz w:val="20"/>
          <w:szCs w:val="20"/>
        </w:rPr>
        <w:t>”</w:t>
      </w:r>
      <w:r w:rsidRPr="003468A6">
        <w:rPr>
          <w:rFonts w:ascii="Book Antiqua" w:hAnsi="Book Antiqua"/>
          <w:sz w:val="20"/>
          <w:szCs w:val="20"/>
        </w:rPr>
        <w:t xml:space="preserve"> (Interviewee 10)</w:t>
      </w:r>
    </w:p>
    <w:p w14:paraId="3BF978C5" w14:textId="34BE1F9A" w:rsidR="003468A6" w:rsidRDefault="003468A6" w:rsidP="003468A6">
      <w:pPr>
        <w:spacing w:line="360" w:lineRule="auto"/>
        <w:jc w:val="both"/>
        <w:rPr>
          <w:rFonts w:ascii="Book Antiqua" w:hAnsi="Book Antiqua"/>
        </w:rPr>
      </w:pPr>
      <w:r>
        <w:rPr>
          <w:rFonts w:ascii="Book Antiqua" w:hAnsi="Book Antiqua"/>
        </w:rPr>
        <w:t xml:space="preserve">This would suggest that the fact that abuse endured by Kenyan women abroad </w:t>
      </w:r>
      <w:r w:rsidR="00C97AEA">
        <w:rPr>
          <w:rFonts w:ascii="Book Antiqua" w:hAnsi="Book Antiqua"/>
        </w:rPr>
        <w:t xml:space="preserve">is shown in the media and discussed in communities </w:t>
      </w:r>
      <w:r>
        <w:rPr>
          <w:rFonts w:ascii="Book Antiqua" w:hAnsi="Book Antiqua"/>
        </w:rPr>
        <w:t xml:space="preserve">protects them and helps family members believe their story and trust them. As abuse endured by Kenyan men is far less often reported, this might work against them. </w:t>
      </w:r>
    </w:p>
    <w:p w14:paraId="492EB3DE" w14:textId="3FCBBBEB" w:rsidR="00680FB3" w:rsidRPr="00E467DF" w:rsidRDefault="00C90884" w:rsidP="006A1734">
      <w:pPr>
        <w:pStyle w:val="Heading2"/>
        <w:numPr>
          <w:ilvl w:val="1"/>
          <w:numId w:val="1"/>
        </w:numPr>
        <w:rPr>
          <w:rFonts w:ascii="Book Antiqua" w:hAnsi="Book Antiqua"/>
          <w:lang w:val="en-US"/>
        </w:rPr>
      </w:pPr>
      <w:bookmarkStart w:id="22" w:name="_Toc420497477"/>
      <w:r w:rsidRPr="00E467DF">
        <w:rPr>
          <w:rFonts w:ascii="Book Antiqua" w:hAnsi="Book Antiqua"/>
          <w:lang w:val="en-US"/>
        </w:rPr>
        <w:t>Distrust for authorities</w:t>
      </w:r>
      <w:bookmarkEnd w:id="22"/>
    </w:p>
    <w:p w14:paraId="092FB1A2" w14:textId="0B972ECA" w:rsidR="00D37F9D" w:rsidRPr="00D37F9D" w:rsidRDefault="00D37F9D" w:rsidP="00D37F9D">
      <w:pPr>
        <w:spacing w:line="240" w:lineRule="auto"/>
        <w:ind w:left="851" w:right="850"/>
        <w:jc w:val="both"/>
        <w:rPr>
          <w:rFonts w:ascii="Book Antiqua" w:hAnsi="Book Antiqua"/>
          <w:sz w:val="20"/>
          <w:szCs w:val="20"/>
        </w:rPr>
      </w:pPr>
      <w:r w:rsidRPr="00D37F9D">
        <w:rPr>
          <w:rFonts w:ascii="Book Antiqua" w:hAnsi="Book Antiqua"/>
          <w:sz w:val="20"/>
          <w:szCs w:val="20"/>
        </w:rPr>
        <w:t xml:space="preserve">”Yeah I spoke to the police. [...] I told him what happened. </w:t>
      </w:r>
      <w:r w:rsidRPr="00D37F9D">
        <w:rPr>
          <w:rFonts w:ascii="Book Antiqua" w:hAnsi="Book Antiqua"/>
          <w:i/>
          <w:sz w:val="20"/>
          <w:szCs w:val="20"/>
        </w:rPr>
        <w:t>He told me that I have to go to foreign affairs office</w:t>
      </w:r>
      <w:r w:rsidR="00432772">
        <w:rPr>
          <w:rFonts w:ascii="Book Antiqua" w:hAnsi="Book Antiqua"/>
          <w:i/>
          <w:sz w:val="20"/>
          <w:szCs w:val="20"/>
        </w:rPr>
        <w:t>.</w:t>
      </w:r>
      <w:r w:rsidRPr="00D37F9D">
        <w:rPr>
          <w:rFonts w:ascii="Book Antiqua" w:hAnsi="Book Antiqua"/>
          <w:sz w:val="20"/>
          <w:szCs w:val="20"/>
        </w:rPr>
        <w:t xml:space="preserve">” (Interviewee 3) </w:t>
      </w:r>
    </w:p>
    <w:p w14:paraId="7E843F03" w14:textId="64FDABAD" w:rsidR="00751D18" w:rsidRPr="005B086B" w:rsidRDefault="00C807E3" w:rsidP="00D37F9D">
      <w:pPr>
        <w:spacing w:line="360" w:lineRule="auto"/>
        <w:ind w:firstLine="360"/>
        <w:jc w:val="both"/>
        <w:rPr>
          <w:rFonts w:ascii="Book Antiqua" w:hAnsi="Book Antiqua"/>
          <w:lang w:val="en-US"/>
        </w:rPr>
      </w:pPr>
      <w:r>
        <w:rPr>
          <w:rFonts w:ascii="Book Antiqua" w:hAnsi="Book Antiqua"/>
          <w:lang w:val="en-US"/>
        </w:rPr>
        <w:t xml:space="preserve">Once a </w:t>
      </w:r>
      <w:r w:rsidR="00432772">
        <w:rPr>
          <w:rFonts w:ascii="Book Antiqua" w:hAnsi="Book Antiqua"/>
          <w:lang w:val="en-US"/>
        </w:rPr>
        <w:t>VoT</w:t>
      </w:r>
      <w:r>
        <w:rPr>
          <w:rFonts w:ascii="Book Antiqua" w:hAnsi="Book Antiqua"/>
          <w:lang w:val="en-US"/>
        </w:rPr>
        <w:t xml:space="preserve"> returns to Kenya they have the option of reporting their case to the police. As there is legislation regarding human trafficking in Kenya, in theory the victim could have means of legal recourse. However, n</w:t>
      </w:r>
      <w:r w:rsidR="00751D18" w:rsidRPr="005B086B">
        <w:rPr>
          <w:rFonts w:ascii="Book Antiqua" w:hAnsi="Book Antiqua"/>
          <w:lang w:val="en-US"/>
        </w:rPr>
        <w:t xml:space="preserve">one of the VoTs in this study </w:t>
      </w:r>
      <w:r>
        <w:rPr>
          <w:rFonts w:ascii="Book Antiqua" w:hAnsi="Book Antiqua"/>
          <w:lang w:val="en-US"/>
        </w:rPr>
        <w:t xml:space="preserve">stated that they </w:t>
      </w:r>
      <w:r w:rsidR="00751D18" w:rsidRPr="005B086B">
        <w:rPr>
          <w:rFonts w:ascii="Book Antiqua" w:hAnsi="Book Antiqua"/>
          <w:lang w:val="en-US"/>
        </w:rPr>
        <w:t xml:space="preserve">had </w:t>
      </w:r>
      <w:r w:rsidR="00674AEA">
        <w:rPr>
          <w:rFonts w:ascii="Book Antiqua" w:hAnsi="Book Antiqua"/>
          <w:lang w:val="en-US"/>
        </w:rPr>
        <w:t xml:space="preserve">formally </w:t>
      </w:r>
      <w:r w:rsidR="00751D18" w:rsidRPr="005B086B">
        <w:rPr>
          <w:rFonts w:ascii="Book Antiqua" w:hAnsi="Book Antiqua"/>
          <w:lang w:val="en-US"/>
        </w:rPr>
        <w:t xml:space="preserve">reported their cases to the police for legal action. </w:t>
      </w:r>
      <w:r w:rsidR="00D37F9D">
        <w:rPr>
          <w:rFonts w:ascii="Book Antiqua" w:hAnsi="Book Antiqua"/>
          <w:lang w:val="en-US"/>
        </w:rPr>
        <w:t xml:space="preserve">As seen in the above excerpt, the police in Kenya does not necessarily take action if a VoT tries to report their case. </w:t>
      </w:r>
      <w:r w:rsidR="00751D18" w:rsidRPr="005B086B">
        <w:rPr>
          <w:rFonts w:ascii="Book Antiqua" w:hAnsi="Book Antiqua"/>
          <w:lang w:val="en-US"/>
        </w:rPr>
        <w:t xml:space="preserve">Many of </w:t>
      </w:r>
      <w:r w:rsidR="00D37F9D">
        <w:rPr>
          <w:rFonts w:ascii="Book Antiqua" w:hAnsi="Book Antiqua"/>
          <w:lang w:val="en-US"/>
        </w:rPr>
        <w:t>the VoTs</w:t>
      </w:r>
      <w:r w:rsidR="00751D18" w:rsidRPr="005B086B">
        <w:rPr>
          <w:rFonts w:ascii="Book Antiqua" w:hAnsi="Book Antiqua"/>
          <w:lang w:val="en-US"/>
        </w:rPr>
        <w:t xml:space="preserve"> explained that they had had previous bad experiences with the police or they knew the police would not take action. The VoTs stated not having faith in the police or the system</w:t>
      </w:r>
      <w:r w:rsidR="000026A0">
        <w:rPr>
          <w:rFonts w:ascii="Book Antiqua" w:hAnsi="Book Antiqua"/>
          <w:lang w:val="en-US"/>
        </w:rPr>
        <w:t>,</w:t>
      </w:r>
      <w:r w:rsidR="00751D18" w:rsidRPr="005B086B">
        <w:rPr>
          <w:rFonts w:ascii="Book Antiqua" w:hAnsi="Book Antiqua"/>
          <w:lang w:val="en-US"/>
        </w:rPr>
        <w:t xml:space="preserve"> and corruption as other reasons for not reporting their cases to the police</w:t>
      </w:r>
      <w:r w:rsidR="008D4639">
        <w:rPr>
          <w:rFonts w:ascii="Book Antiqua" w:hAnsi="Book Antiqua"/>
          <w:lang w:val="en-US"/>
        </w:rPr>
        <w:t>; these are issues also mentioned by many of the key informants</w:t>
      </w:r>
      <w:r w:rsidR="00751D18" w:rsidRPr="005B086B">
        <w:rPr>
          <w:rFonts w:ascii="Book Antiqua" w:hAnsi="Book Antiqua"/>
          <w:lang w:val="en-US"/>
        </w:rPr>
        <w:t xml:space="preserve">. </w:t>
      </w:r>
    </w:p>
    <w:p w14:paraId="4073FD5C" w14:textId="18E303DC" w:rsidR="00E86A77" w:rsidRPr="00E86A77" w:rsidRDefault="00E86A77" w:rsidP="008A6C5E">
      <w:pPr>
        <w:spacing w:line="240" w:lineRule="auto"/>
        <w:ind w:left="851" w:right="850"/>
        <w:jc w:val="both"/>
        <w:rPr>
          <w:rFonts w:ascii="Book Antiqua" w:hAnsi="Book Antiqua"/>
          <w:sz w:val="20"/>
          <w:szCs w:val="20"/>
          <w:lang w:val="en-US"/>
        </w:rPr>
      </w:pPr>
      <w:r>
        <w:rPr>
          <w:rFonts w:ascii="Book Antiqua" w:hAnsi="Book Antiqua"/>
          <w:sz w:val="20"/>
          <w:szCs w:val="20"/>
        </w:rPr>
        <w:t>”</w:t>
      </w:r>
      <w:r w:rsidRPr="00E86A77">
        <w:rPr>
          <w:rFonts w:ascii="Book Antiqua" w:hAnsi="Book Antiqua"/>
          <w:sz w:val="20"/>
          <w:szCs w:val="20"/>
        </w:rPr>
        <w:t>I thought it will be just a waste of time and I know the Kenyan police. Before I went to Libya, that month, I remember it was December 12</w:t>
      </w:r>
      <w:r w:rsidRPr="00E86A77">
        <w:rPr>
          <w:rFonts w:ascii="Book Antiqua" w:hAnsi="Book Antiqua"/>
          <w:sz w:val="20"/>
          <w:szCs w:val="20"/>
          <w:vertAlign w:val="superscript"/>
        </w:rPr>
        <w:t>th</w:t>
      </w:r>
      <w:r w:rsidRPr="00E86A77">
        <w:rPr>
          <w:rFonts w:ascii="Book Antiqua" w:hAnsi="Book Antiqua"/>
          <w:sz w:val="20"/>
          <w:szCs w:val="20"/>
        </w:rPr>
        <w:t xml:space="preserve">. </w:t>
      </w:r>
      <w:r w:rsidRPr="0087011F">
        <w:rPr>
          <w:rFonts w:ascii="Book Antiqua" w:hAnsi="Book Antiqua"/>
          <w:sz w:val="20"/>
          <w:szCs w:val="20"/>
        </w:rPr>
        <w:t>My husband beat me so much. It was very bad that I had to report that case to the police in my area.</w:t>
      </w:r>
      <w:r w:rsidRPr="00674AEA">
        <w:rPr>
          <w:rFonts w:ascii="Book Antiqua" w:hAnsi="Book Antiqua"/>
          <w:i/>
          <w:sz w:val="20"/>
          <w:szCs w:val="20"/>
        </w:rPr>
        <w:t xml:space="preserve"> And they didn’t take any action, they are not serious.</w:t>
      </w:r>
      <w:r>
        <w:rPr>
          <w:rFonts w:ascii="Book Antiqua" w:hAnsi="Book Antiqua"/>
          <w:sz w:val="20"/>
          <w:szCs w:val="20"/>
        </w:rPr>
        <w:t xml:space="preserve"> </w:t>
      </w:r>
      <w:r w:rsidRPr="00E86A77">
        <w:rPr>
          <w:rFonts w:ascii="Book Antiqua" w:hAnsi="Book Antiqua"/>
          <w:sz w:val="20"/>
          <w:szCs w:val="20"/>
        </w:rPr>
        <w:t>[...]</w:t>
      </w:r>
      <w:r w:rsidRPr="00C97AEA">
        <w:rPr>
          <w:rFonts w:ascii="Book Antiqua" w:hAnsi="Book Antiqua"/>
          <w:i/>
          <w:sz w:val="20"/>
          <w:szCs w:val="20"/>
        </w:rPr>
        <w:t>If you want someone to help you there you have to give them money</w:t>
      </w:r>
      <w:r w:rsidRPr="00E86A77">
        <w:rPr>
          <w:rFonts w:ascii="Book Antiqua" w:hAnsi="Book Antiqua"/>
          <w:sz w:val="20"/>
          <w:szCs w:val="20"/>
        </w:rPr>
        <w:t xml:space="preserve"> and I didn’t have that money even to waste. So I decided let it be.</w:t>
      </w:r>
      <w:r>
        <w:t xml:space="preserve"> </w:t>
      </w:r>
      <w:r>
        <w:rPr>
          <w:rFonts w:ascii="Book Antiqua" w:hAnsi="Book Antiqua"/>
          <w:sz w:val="20"/>
          <w:szCs w:val="20"/>
        </w:rPr>
        <w:t xml:space="preserve"> ”(Interviewee 7)</w:t>
      </w:r>
    </w:p>
    <w:p w14:paraId="289B0208" w14:textId="34629069" w:rsidR="00674AEA" w:rsidRPr="005B086B" w:rsidRDefault="00674AEA" w:rsidP="00674AEA">
      <w:pPr>
        <w:spacing w:line="360" w:lineRule="auto"/>
        <w:jc w:val="both"/>
        <w:rPr>
          <w:rFonts w:ascii="Book Antiqua" w:hAnsi="Book Antiqua"/>
          <w:lang w:val="en-US"/>
        </w:rPr>
      </w:pPr>
      <w:r>
        <w:rPr>
          <w:rFonts w:ascii="Book Antiqua" w:hAnsi="Book Antiqua"/>
          <w:lang w:val="en-US"/>
        </w:rPr>
        <w:t>A couple of the VoTs</w:t>
      </w:r>
      <w:r w:rsidRPr="005B086B">
        <w:rPr>
          <w:rFonts w:ascii="Book Antiqua" w:hAnsi="Book Antiqua"/>
          <w:lang w:val="en-US"/>
        </w:rPr>
        <w:t xml:space="preserve"> had a clear notion that once you return you just need to be grateful to be back and move on with your life; no recourse should be taken. </w:t>
      </w:r>
    </w:p>
    <w:p w14:paraId="5DA9B330" w14:textId="639AC51F" w:rsidR="00674AEA" w:rsidRDefault="00674AEA" w:rsidP="00674AEA">
      <w:pPr>
        <w:spacing w:line="240" w:lineRule="auto"/>
        <w:ind w:left="851" w:right="850"/>
        <w:jc w:val="both"/>
        <w:rPr>
          <w:rFonts w:ascii="Book Antiqua" w:hAnsi="Book Antiqua"/>
          <w:sz w:val="20"/>
          <w:szCs w:val="20"/>
        </w:rPr>
      </w:pPr>
      <w:r w:rsidRPr="00890D1A">
        <w:rPr>
          <w:rFonts w:ascii="Book Antiqua" w:hAnsi="Book Antiqua"/>
          <w:sz w:val="20"/>
          <w:szCs w:val="20"/>
        </w:rPr>
        <w:t>”When I say that I arrived</w:t>
      </w:r>
      <w:r w:rsidRPr="00890D1A">
        <w:rPr>
          <w:rFonts w:ascii="Book Antiqua" w:hAnsi="Book Antiqua"/>
          <w:color w:val="1F497D" w:themeColor="text2"/>
          <w:sz w:val="20"/>
          <w:szCs w:val="20"/>
        </w:rPr>
        <w:t xml:space="preserve"> </w:t>
      </w:r>
      <w:r w:rsidRPr="00890D1A">
        <w:rPr>
          <w:rFonts w:ascii="Book Antiqua" w:hAnsi="Book Antiqua"/>
          <w:sz w:val="20"/>
          <w:szCs w:val="20"/>
        </w:rPr>
        <w:t>with no even injuries like other friend that we were with them in JKIA I just tell</w:t>
      </w:r>
      <w:r w:rsidRPr="00890D1A">
        <w:rPr>
          <w:rFonts w:ascii="Book Antiqua" w:hAnsi="Book Antiqua"/>
          <w:color w:val="1F497D" w:themeColor="text2"/>
          <w:sz w:val="20"/>
          <w:szCs w:val="20"/>
        </w:rPr>
        <w:t xml:space="preserve"> </w:t>
      </w:r>
      <w:r w:rsidR="00432772">
        <w:rPr>
          <w:rFonts w:ascii="Book Antiqua" w:hAnsi="Book Antiqua"/>
          <w:sz w:val="20"/>
          <w:szCs w:val="20"/>
        </w:rPr>
        <w:t>God let it forgive them.” (I</w:t>
      </w:r>
      <w:r w:rsidRPr="00890D1A">
        <w:rPr>
          <w:rFonts w:ascii="Book Antiqua" w:hAnsi="Book Antiqua"/>
          <w:sz w:val="20"/>
          <w:szCs w:val="20"/>
        </w:rPr>
        <w:t>nterviewee 1)</w:t>
      </w:r>
    </w:p>
    <w:p w14:paraId="06E8B601" w14:textId="2F6B0832" w:rsidR="00674AEA" w:rsidRPr="00674AEA" w:rsidRDefault="00674AEA" w:rsidP="00674AEA">
      <w:pPr>
        <w:spacing w:line="240" w:lineRule="auto"/>
        <w:ind w:left="851" w:right="850"/>
        <w:jc w:val="both"/>
        <w:rPr>
          <w:rFonts w:ascii="Book Antiqua" w:hAnsi="Book Antiqua"/>
          <w:sz w:val="20"/>
          <w:szCs w:val="20"/>
        </w:rPr>
      </w:pPr>
      <w:r>
        <w:rPr>
          <w:rFonts w:ascii="Book Antiqua" w:hAnsi="Book Antiqua"/>
          <w:sz w:val="20"/>
          <w:szCs w:val="20"/>
        </w:rPr>
        <w:t>”</w:t>
      </w:r>
      <w:r w:rsidRPr="007D722B">
        <w:rPr>
          <w:rFonts w:ascii="Book Antiqua" w:hAnsi="Book Antiqua"/>
          <w:sz w:val="20"/>
          <w:szCs w:val="20"/>
        </w:rPr>
        <w:t>You see here in Kenya, even if you go to court nothing will begin. So you to be back to your country you just thank God for that and finish everything. Because if you want to follow, you don’t have money to follow up on things. You just leave everything to God and you start another life.</w:t>
      </w:r>
      <w:r w:rsidR="0087011F">
        <w:rPr>
          <w:rFonts w:ascii="Book Antiqua" w:hAnsi="Book Antiqua"/>
          <w:sz w:val="20"/>
          <w:szCs w:val="20"/>
        </w:rPr>
        <w:t>” (I</w:t>
      </w:r>
      <w:r>
        <w:rPr>
          <w:rFonts w:ascii="Book Antiqua" w:hAnsi="Book Antiqua"/>
          <w:sz w:val="20"/>
          <w:szCs w:val="20"/>
        </w:rPr>
        <w:t xml:space="preserve">nterviewee 10) </w:t>
      </w:r>
    </w:p>
    <w:p w14:paraId="696AB5B6" w14:textId="09CF2843" w:rsidR="00751D18" w:rsidRPr="005B086B" w:rsidRDefault="00C55BE8" w:rsidP="00432772">
      <w:pPr>
        <w:spacing w:line="360" w:lineRule="auto"/>
        <w:ind w:firstLine="426"/>
        <w:jc w:val="both"/>
        <w:rPr>
          <w:rFonts w:ascii="Book Antiqua" w:hAnsi="Book Antiqua"/>
          <w:lang w:val="en-US"/>
        </w:rPr>
      </w:pPr>
      <w:r>
        <w:rPr>
          <w:rFonts w:ascii="Book Antiqua" w:hAnsi="Book Antiqua"/>
          <w:lang w:val="en-US"/>
        </w:rPr>
        <w:t xml:space="preserve">Khayundi Bwali, counselor at HAART, had counceled 10 victims of trafficking and had found that all of the had been abused before; eight had suffered childhood abuse and the two </w:t>
      </w:r>
      <w:r>
        <w:rPr>
          <w:rFonts w:ascii="Book Antiqua" w:hAnsi="Book Antiqua"/>
          <w:lang w:val="en-US"/>
        </w:rPr>
        <w:lastRenderedPageBreak/>
        <w:t>other</w:t>
      </w:r>
      <w:r w:rsidR="00894A24">
        <w:rPr>
          <w:rFonts w:ascii="Book Antiqua" w:hAnsi="Book Antiqua"/>
          <w:lang w:val="en-US"/>
        </w:rPr>
        <w:t>s other types of abuse. Thus, there seems to be a high correlation between having been abused and ending up as a victim of trafficking. The earlier abuse also appears to normalise it; if one have been abused before, exploitation due to trafficking may seem normal to them</w:t>
      </w:r>
      <w:r w:rsidR="00432772">
        <w:rPr>
          <w:rFonts w:ascii="Book Antiqua" w:hAnsi="Book Antiqua"/>
          <w:lang w:val="en-US"/>
        </w:rPr>
        <w:t xml:space="preserve"> which can affect VoTs desire to report their case to the authorities</w:t>
      </w:r>
      <w:r w:rsidR="00894A24">
        <w:rPr>
          <w:rFonts w:ascii="Book Antiqua" w:hAnsi="Book Antiqua"/>
          <w:lang w:val="en-US"/>
        </w:rPr>
        <w:t xml:space="preserve">. </w:t>
      </w:r>
      <w:r w:rsidR="00C807E3">
        <w:rPr>
          <w:rFonts w:ascii="Book Antiqua" w:hAnsi="Book Antiqua"/>
          <w:lang w:val="en-US"/>
        </w:rPr>
        <w:t xml:space="preserve">However, </w:t>
      </w:r>
      <w:r w:rsidR="00751D18" w:rsidRPr="005B086B">
        <w:rPr>
          <w:rFonts w:ascii="Book Antiqua" w:hAnsi="Book Antiqua"/>
          <w:lang w:val="en-US"/>
        </w:rPr>
        <w:t xml:space="preserve">few had tried to report their case but had been turned away saying they should contact their agent </w:t>
      </w:r>
      <w:r w:rsidR="00F925F2" w:rsidRPr="005B086B">
        <w:rPr>
          <w:rFonts w:ascii="Book Antiqua" w:hAnsi="Book Antiqua"/>
          <w:lang w:val="en-US"/>
        </w:rPr>
        <w:t xml:space="preserve">or another authority </w:t>
      </w:r>
      <w:r w:rsidR="00751D18" w:rsidRPr="005B086B">
        <w:rPr>
          <w:rFonts w:ascii="Book Antiqua" w:hAnsi="Book Antiqua"/>
          <w:lang w:val="en-US"/>
        </w:rPr>
        <w:t xml:space="preserve">to sort it out and move on with their lives. </w:t>
      </w:r>
      <w:r w:rsidR="00C807E3">
        <w:rPr>
          <w:rFonts w:ascii="Book Antiqua" w:hAnsi="Book Antiqua"/>
          <w:lang w:val="en-US"/>
        </w:rPr>
        <w:t xml:space="preserve">This depicts the issues with law enforcement in Kenya. </w:t>
      </w:r>
    </w:p>
    <w:p w14:paraId="367341AF" w14:textId="447741A2" w:rsidR="00582C0D" w:rsidRPr="00890D1A" w:rsidRDefault="00582C0D" w:rsidP="008A6C5E">
      <w:pPr>
        <w:spacing w:line="240" w:lineRule="auto"/>
        <w:ind w:left="851" w:right="850"/>
        <w:jc w:val="both"/>
        <w:rPr>
          <w:rFonts w:ascii="Book Antiqua" w:hAnsi="Book Antiqua"/>
          <w:sz w:val="20"/>
          <w:szCs w:val="20"/>
        </w:rPr>
      </w:pPr>
      <w:r w:rsidRPr="00890D1A">
        <w:rPr>
          <w:rFonts w:ascii="Book Antiqua" w:hAnsi="Book Antiqua"/>
          <w:sz w:val="20"/>
          <w:szCs w:val="20"/>
        </w:rPr>
        <w:t>”They listened to my story and they told me after I gave the agent I see the agent I</w:t>
      </w:r>
      <w:r w:rsidRPr="00890D1A">
        <w:rPr>
          <w:rFonts w:ascii="Book Antiqua" w:hAnsi="Book Antiqua"/>
          <w:color w:val="1F497D" w:themeColor="text2"/>
          <w:sz w:val="20"/>
          <w:szCs w:val="20"/>
        </w:rPr>
        <w:t xml:space="preserve"> </w:t>
      </w:r>
      <w:r w:rsidRPr="00890D1A">
        <w:rPr>
          <w:rFonts w:ascii="Book Antiqua" w:hAnsi="Book Antiqua"/>
          <w:sz w:val="20"/>
          <w:szCs w:val="20"/>
        </w:rPr>
        <w:t>report to the police station. He would pay me the rest of the money that was</w:t>
      </w:r>
      <w:r w:rsidRPr="00890D1A">
        <w:rPr>
          <w:rFonts w:ascii="Book Antiqua" w:hAnsi="Book Antiqua"/>
          <w:color w:val="1F497D" w:themeColor="text2"/>
          <w:sz w:val="20"/>
          <w:szCs w:val="20"/>
        </w:rPr>
        <w:t xml:space="preserve"> </w:t>
      </w:r>
      <w:r w:rsidRPr="00890D1A">
        <w:rPr>
          <w:rFonts w:ascii="Book Antiqua" w:hAnsi="Book Antiqua"/>
          <w:sz w:val="20"/>
          <w:szCs w:val="20"/>
        </w:rPr>
        <w:t>supposed to be paid. [...]</w:t>
      </w:r>
      <w:r w:rsidR="00E51ECF" w:rsidRPr="00890D1A">
        <w:rPr>
          <w:rFonts w:ascii="Book Antiqua" w:hAnsi="Book Antiqua"/>
          <w:sz w:val="20"/>
          <w:szCs w:val="20"/>
        </w:rPr>
        <w:t xml:space="preserve"> </w:t>
      </w:r>
      <w:r w:rsidRPr="00890D1A">
        <w:rPr>
          <w:rFonts w:ascii="Book Antiqua" w:hAnsi="Book Antiqua"/>
          <w:sz w:val="20"/>
          <w:szCs w:val="20"/>
        </w:rPr>
        <w:t>whoever now will complain</w:t>
      </w:r>
      <w:r w:rsidRPr="00890D1A">
        <w:rPr>
          <w:rFonts w:ascii="Book Antiqua" w:hAnsi="Book Antiqua"/>
          <w:color w:val="1F497D" w:themeColor="text2"/>
          <w:sz w:val="20"/>
          <w:szCs w:val="20"/>
        </w:rPr>
        <w:t xml:space="preserve"> </w:t>
      </w:r>
      <w:r w:rsidRPr="00890D1A">
        <w:rPr>
          <w:rFonts w:ascii="Book Antiqua" w:hAnsi="Book Antiqua"/>
          <w:sz w:val="20"/>
          <w:szCs w:val="20"/>
        </w:rPr>
        <w:t>don’t travel, whoever will complain is upon him or her</w:t>
      </w:r>
      <w:r w:rsidRPr="00674AEA">
        <w:rPr>
          <w:rFonts w:ascii="Book Antiqua" w:hAnsi="Book Antiqua"/>
          <w:i/>
          <w:sz w:val="20"/>
          <w:szCs w:val="20"/>
        </w:rPr>
        <w:t>.</w:t>
      </w:r>
      <w:r w:rsidR="00E51ECF" w:rsidRPr="00674AEA">
        <w:rPr>
          <w:rFonts w:ascii="Book Antiqua" w:hAnsi="Book Antiqua"/>
          <w:i/>
          <w:sz w:val="20"/>
          <w:szCs w:val="20"/>
        </w:rPr>
        <w:t xml:space="preserve"> They told me as long as you are not injured you are okay. You have</w:t>
      </w:r>
      <w:r w:rsidR="00E51ECF" w:rsidRPr="00674AEA">
        <w:rPr>
          <w:rFonts w:ascii="Book Antiqua" w:hAnsi="Book Antiqua"/>
          <w:i/>
          <w:color w:val="1F497D" w:themeColor="text2"/>
          <w:sz w:val="20"/>
          <w:szCs w:val="20"/>
        </w:rPr>
        <w:t xml:space="preserve"> </w:t>
      </w:r>
      <w:r w:rsidR="00E51ECF" w:rsidRPr="00674AEA">
        <w:rPr>
          <w:rFonts w:ascii="Book Antiqua" w:hAnsi="Book Antiqua"/>
          <w:i/>
          <w:sz w:val="20"/>
          <w:szCs w:val="20"/>
        </w:rPr>
        <w:t>learnt.</w:t>
      </w:r>
      <w:r w:rsidR="00E51ECF" w:rsidRPr="00890D1A">
        <w:rPr>
          <w:rFonts w:ascii="Book Antiqua" w:hAnsi="Book Antiqua"/>
          <w:sz w:val="20"/>
          <w:szCs w:val="20"/>
        </w:rPr>
        <w:t xml:space="preserve"> Go preach that gospel to others </w:t>
      </w:r>
      <w:r w:rsidR="00C97AEA">
        <w:rPr>
          <w:rFonts w:ascii="Book Antiqua" w:hAnsi="Book Antiqua"/>
          <w:sz w:val="20"/>
          <w:szCs w:val="20"/>
        </w:rPr>
        <w:t>” (I</w:t>
      </w:r>
      <w:r w:rsidRPr="00890D1A">
        <w:rPr>
          <w:rFonts w:ascii="Book Antiqua" w:hAnsi="Book Antiqua"/>
          <w:sz w:val="20"/>
          <w:szCs w:val="20"/>
        </w:rPr>
        <w:t>nterviewee 1)</w:t>
      </w:r>
    </w:p>
    <w:p w14:paraId="06F5AC26" w14:textId="66F7339D" w:rsidR="00A5622B" w:rsidRPr="00A5622B" w:rsidRDefault="00A5622B" w:rsidP="008A6C5E">
      <w:pPr>
        <w:spacing w:line="240" w:lineRule="auto"/>
        <w:ind w:left="851" w:right="850"/>
        <w:jc w:val="both"/>
        <w:rPr>
          <w:rFonts w:ascii="Book Antiqua" w:hAnsi="Book Antiqua"/>
          <w:sz w:val="20"/>
          <w:szCs w:val="20"/>
        </w:rPr>
      </w:pPr>
      <w:r>
        <w:rPr>
          <w:rFonts w:ascii="Book Antiqua" w:hAnsi="Book Antiqua"/>
          <w:sz w:val="20"/>
          <w:szCs w:val="20"/>
        </w:rPr>
        <w:t>”</w:t>
      </w:r>
      <w:r w:rsidRPr="00A5622B">
        <w:rPr>
          <w:rFonts w:ascii="Book Antiqua" w:hAnsi="Book Antiqua"/>
          <w:sz w:val="20"/>
          <w:szCs w:val="20"/>
        </w:rPr>
        <w:t xml:space="preserve">Maybe they care but </w:t>
      </w:r>
      <w:r w:rsidRPr="00674AEA">
        <w:rPr>
          <w:rFonts w:ascii="Book Antiqua" w:hAnsi="Book Antiqua"/>
          <w:i/>
          <w:sz w:val="20"/>
          <w:szCs w:val="20"/>
        </w:rPr>
        <w:t>they will send me back to the agency</w:t>
      </w:r>
      <w:r>
        <w:rPr>
          <w:rFonts w:ascii="Book Antiqua" w:hAnsi="Book Antiqua"/>
          <w:sz w:val="20"/>
          <w:szCs w:val="20"/>
        </w:rPr>
        <w:t xml:space="preserve"> because the police don’t have...</w:t>
      </w:r>
      <w:r w:rsidRPr="00A5622B">
        <w:rPr>
          <w:rFonts w:ascii="Book Antiqua" w:hAnsi="Book Antiqua"/>
          <w:sz w:val="20"/>
          <w:szCs w:val="20"/>
        </w:rPr>
        <w:t xml:space="preserve"> I don’t know. Maybe they will tell me, “</w:t>
      </w:r>
      <w:r w:rsidRPr="00674AEA">
        <w:rPr>
          <w:rFonts w:ascii="Book Antiqua" w:hAnsi="Book Antiqua"/>
          <w:i/>
          <w:sz w:val="20"/>
          <w:szCs w:val="20"/>
        </w:rPr>
        <w:t>Go to the agency and try to sort it out.”</w:t>
      </w:r>
      <w:r w:rsidR="00C97AEA">
        <w:rPr>
          <w:rFonts w:ascii="Book Antiqua" w:hAnsi="Book Antiqua"/>
          <w:sz w:val="20"/>
          <w:szCs w:val="20"/>
        </w:rPr>
        <w:t xml:space="preserve"> ” (I</w:t>
      </w:r>
      <w:r>
        <w:rPr>
          <w:rFonts w:ascii="Book Antiqua" w:hAnsi="Book Antiqua"/>
          <w:sz w:val="20"/>
          <w:szCs w:val="20"/>
        </w:rPr>
        <w:t>nterviewee 10)</w:t>
      </w:r>
    </w:p>
    <w:p w14:paraId="46C77CDE" w14:textId="7460BBC6" w:rsidR="006B64E1" w:rsidRDefault="001E4B46" w:rsidP="00D9759A">
      <w:pPr>
        <w:spacing w:line="360" w:lineRule="auto"/>
        <w:ind w:firstLine="426"/>
        <w:jc w:val="both"/>
        <w:rPr>
          <w:rFonts w:ascii="Book Antiqua" w:hAnsi="Book Antiqua"/>
          <w:lang w:val="en-US"/>
        </w:rPr>
      </w:pPr>
      <w:r>
        <w:rPr>
          <w:rFonts w:ascii="Book Antiqua" w:hAnsi="Book Antiqua"/>
          <w:lang w:val="en-US"/>
        </w:rPr>
        <w:t xml:space="preserve">There is no evidence that having completed secondary education affects the VoTs experiences of dealing with authorities; they all reported either not being interested in reporting their case or having had a negative experience when they tried to report. </w:t>
      </w:r>
      <w:r w:rsidR="00601E3C">
        <w:rPr>
          <w:rFonts w:ascii="Book Antiqua" w:hAnsi="Book Antiqua"/>
          <w:lang w:val="en-US"/>
        </w:rPr>
        <w:t>However, w</w:t>
      </w:r>
      <w:r w:rsidR="006B64E1">
        <w:rPr>
          <w:rFonts w:ascii="Book Antiqua" w:hAnsi="Book Antiqua"/>
          <w:lang w:val="en-US"/>
        </w:rPr>
        <w:t xml:space="preserve">hile the interviewees did not disclose during the interviewees that they had been discriminated against based on their gender by the police, Khayundi Bwali, </w:t>
      </w:r>
      <w:r w:rsidR="00601E3C">
        <w:rPr>
          <w:rFonts w:ascii="Book Antiqua" w:hAnsi="Book Antiqua"/>
          <w:lang w:val="en-US"/>
        </w:rPr>
        <w:t xml:space="preserve">a </w:t>
      </w:r>
      <w:r w:rsidR="006B64E1">
        <w:rPr>
          <w:rFonts w:ascii="Book Antiqua" w:hAnsi="Book Antiqua"/>
          <w:lang w:val="en-US"/>
        </w:rPr>
        <w:t>counselor at HAART, has received disclosers of this kind from victims of trafficking:</w:t>
      </w:r>
    </w:p>
    <w:p w14:paraId="6E0E186D" w14:textId="4425D671" w:rsidR="006B64E1" w:rsidRDefault="006B64E1" w:rsidP="007A7F09">
      <w:pPr>
        <w:spacing w:line="240" w:lineRule="auto"/>
        <w:ind w:left="851" w:right="850"/>
        <w:jc w:val="both"/>
        <w:rPr>
          <w:rFonts w:ascii="Book Antiqua" w:hAnsi="Book Antiqua"/>
          <w:color w:val="000000" w:themeColor="text1"/>
          <w:sz w:val="20"/>
          <w:szCs w:val="20"/>
        </w:rPr>
      </w:pPr>
      <w:r w:rsidRPr="006B64E1">
        <w:rPr>
          <w:rFonts w:ascii="Book Antiqua" w:hAnsi="Book Antiqua"/>
          <w:color w:val="000000" w:themeColor="text1"/>
          <w:sz w:val="20"/>
          <w:szCs w:val="20"/>
        </w:rPr>
        <w:t>”There are two I spoke to who said they reported their case to the police but nothing was done about it. In fact</w:t>
      </w:r>
      <w:r w:rsidR="00C97AEA">
        <w:rPr>
          <w:rFonts w:ascii="Book Antiqua" w:hAnsi="Book Antiqua"/>
          <w:color w:val="000000" w:themeColor="text1"/>
          <w:sz w:val="20"/>
          <w:szCs w:val="20"/>
        </w:rPr>
        <w:t>,</w:t>
      </w:r>
      <w:r w:rsidRPr="006B64E1">
        <w:rPr>
          <w:rFonts w:ascii="Book Antiqua" w:hAnsi="Book Antiqua"/>
          <w:color w:val="000000" w:themeColor="text1"/>
          <w:sz w:val="20"/>
          <w:szCs w:val="20"/>
        </w:rPr>
        <w:t xml:space="preserve"> for them</w:t>
      </w:r>
      <w:r w:rsidR="00674AEA">
        <w:rPr>
          <w:rFonts w:ascii="Book Antiqua" w:hAnsi="Book Antiqua"/>
          <w:color w:val="000000" w:themeColor="text1"/>
          <w:sz w:val="20"/>
          <w:szCs w:val="20"/>
        </w:rPr>
        <w:t>,</w:t>
      </w:r>
      <w:r w:rsidRPr="006B64E1">
        <w:rPr>
          <w:rFonts w:ascii="Book Antiqua" w:hAnsi="Book Antiqua"/>
          <w:color w:val="000000" w:themeColor="text1"/>
          <w:sz w:val="20"/>
          <w:szCs w:val="20"/>
        </w:rPr>
        <w:t xml:space="preserve"> they were told, </w:t>
      </w:r>
      <w:r w:rsidRPr="00674AEA">
        <w:rPr>
          <w:rFonts w:ascii="Book Antiqua" w:hAnsi="Book Antiqua"/>
          <w:i/>
          <w:color w:val="000000" w:themeColor="text1"/>
          <w:sz w:val="20"/>
          <w:szCs w:val="20"/>
        </w:rPr>
        <w:t>“You are men. You need to learn through that.”</w:t>
      </w:r>
      <w:r w:rsidRPr="006B64E1">
        <w:rPr>
          <w:rFonts w:ascii="Book Antiqua" w:hAnsi="Book Antiqua"/>
          <w:color w:val="000000" w:themeColor="text1"/>
          <w:sz w:val="20"/>
          <w:szCs w:val="20"/>
        </w:rPr>
        <w:t xml:space="preserve"> They reported it, they filled in a form but nothing until today that has been done about it.</w:t>
      </w:r>
    </w:p>
    <w:p w14:paraId="4F269061" w14:textId="2E1DB141" w:rsidR="006B64E1" w:rsidRPr="006B64E1" w:rsidRDefault="006B64E1" w:rsidP="007A7F09">
      <w:pPr>
        <w:spacing w:line="240" w:lineRule="auto"/>
        <w:ind w:left="851" w:right="850"/>
        <w:jc w:val="both"/>
        <w:rPr>
          <w:rFonts w:ascii="Book Antiqua" w:hAnsi="Book Antiqua"/>
          <w:sz w:val="20"/>
          <w:szCs w:val="20"/>
          <w:lang w:val="en-US"/>
        </w:rPr>
      </w:pPr>
      <w:r w:rsidRPr="00674AEA">
        <w:rPr>
          <w:rFonts w:ascii="Book Antiqua" w:hAnsi="Book Antiqua"/>
          <w:i/>
          <w:color w:val="000000" w:themeColor="text1"/>
          <w:sz w:val="20"/>
          <w:szCs w:val="20"/>
        </w:rPr>
        <w:t>There is a gender bias</w:t>
      </w:r>
      <w:r w:rsidRPr="006B64E1">
        <w:rPr>
          <w:rFonts w:ascii="Book Antiqua" w:hAnsi="Book Antiqua"/>
          <w:color w:val="000000" w:themeColor="text1"/>
          <w:sz w:val="20"/>
          <w:szCs w:val="20"/>
        </w:rPr>
        <w:t xml:space="preserve"> for example a man can never tell you openly like when you are doing, if asked to say to just screen a man and say, </w:t>
      </w:r>
      <w:r w:rsidRPr="00674AEA">
        <w:rPr>
          <w:rFonts w:ascii="Book Antiqua" w:hAnsi="Book Antiqua"/>
          <w:i/>
          <w:color w:val="000000" w:themeColor="text1"/>
          <w:sz w:val="20"/>
          <w:szCs w:val="20"/>
        </w:rPr>
        <w:t>were you raped or were you sodomized, he wont say it.</w:t>
      </w:r>
      <w:r w:rsidRPr="006B64E1">
        <w:rPr>
          <w:rFonts w:ascii="Book Antiqua" w:hAnsi="Book Antiqua"/>
          <w:color w:val="000000" w:themeColor="text1"/>
          <w:sz w:val="20"/>
          <w:szCs w:val="20"/>
        </w:rPr>
        <w:t xml:space="preserve"> It’s until they are in closed doors and it’s just one on one that they will finally tell me yes this happened to me</w:t>
      </w:r>
      <w:r>
        <w:rPr>
          <w:rFonts w:ascii="Book Antiqua" w:hAnsi="Book Antiqua"/>
          <w:color w:val="000000" w:themeColor="text1"/>
          <w:sz w:val="20"/>
          <w:szCs w:val="20"/>
        </w:rPr>
        <w:t>.”</w:t>
      </w:r>
    </w:p>
    <w:p w14:paraId="2A55FD8A" w14:textId="4735CE13" w:rsidR="00674AEA" w:rsidRDefault="00674AEA" w:rsidP="006B64E1">
      <w:pPr>
        <w:spacing w:line="360" w:lineRule="auto"/>
        <w:jc w:val="both"/>
        <w:rPr>
          <w:rFonts w:ascii="Book Antiqua" w:hAnsi="Book Antiqua"/>
          <w:lang w:val="en-US"/>
        </w:rPr>
      </w:pPr>
      <w:r>
        <w:rPr>
          <w:rFonts w:ascii="Book Antiqua" w:hAnsi="Book Antiqua"/>
          <w:lang w:val="en-US"/>
        </w:rPr>
        <w:t xml:space="preserve">This suggests that men </w:t>
      </w:r>
      <w:r w:rsidR="00137D81">
        <w:rPr>
          <w:rFonts w:ascii="Book Antiqua" w:hAnsi="Book Antiqua"/>
          <w:lang w:val="en-US"/>
        </w:rPr>
        <w:t xml:space="preserve">might be turned away by the police because of their gender and that they </w:t>
      </w:r>
      <w:r>
        <w:rPr>
          <w:rFonts w:ascii="Book Antiqua" w:hAnsi="Book Antiqua"/>
          <w:lang w:val="en-US"/>
        </w:rPr>
        <w:t xml:space="preserve">would have a harder time reporting their cases to the police or another authority as they would feel uncomfortable sharing the necessary details of what had taken place. </w:t>
      </w:r>
      <w:r w:rsidR="00601E3C">
        <w:rPr>
          <w:rFonts w:ascii="Book Antiqua" w:hAnsi="Book Antiqua"/>
          <w:lang w:val="en-US"/>
        </w:rPr>
        <w:t>Thus, men are being discriminated against because of their gender and the gendered beliefs in Kenyan society which state that men need to be strong and not complain. Bwali</w:t>
      </w:r>
      <w:r>
        <w:rPr>
          <w:rFonts w:ascii="Book Antiqua" w:hAnsi="Book Antiqua"/>
          <w:lang w:val="en-US"/>
        </w:rPr>
        <w:t xml:space="preserve"> also suggest that female VoTs are not the only ones suffering from sexual abuse; men are less likely to report it making it invisible in the data. </w:t>
      </w:r>
    </w:p>
    <w:p w14:paraId="6CA25832" w14:textId="23A882B2" w:rsidR="00B64CC7" w:rsidRPr="00E467DF" w:rsidRDefault="00B64CC7" w:rsidP="006A1734">
      <w:pPr>
        <w:pStyle w:val="Heading2"/>
        <w:numPr>
          <w:ilvl w:val="1"/>
          <w:numId w:val="1"/>
        </w:numPr>
        <w:rPr>
          <w:rFonts w:ascii="Book Antiqua" w:hAnsi="Book Antiqua"/>
          <w:lang w:val="en-US"/>
        </w:rPr>
      </w:pPr>
      <w:bookmarkStart w:id="23" w:name="_Toc420497478"/>
      <w:r w:rsidRPr="00E467DF">
        <w:rPr>
          <w:rFonts w:ascii="Book Antiqua" w:hAnsi="Book Antiqua"/>
          <w:lang w:val="en-US"/>
        </w:rPr>
        <w:lastRenderedPageBreak/>
        <w:t>Agency</w:t>
      </w:r>
      <w:bookmarkEnd w:id="23"/>
      <w:r w:rsidRPr="00E467DF">
        <w:rPr>
          <w:rFonts w:ascii="Book Antiqua" w:hAnsi="Book Antiqua"/>
          <w:lang w:val="en-US"/>
        </w:rPr>
        <w:t xml:space="preserve"> </w:t>
      </w:r>
    </w:p>
    <w:p w14:paraId="66F618AE" w14:textId="78968E41" w:rsidR="00CF2298" w:rsidRPr="00CF2298" w:rsidRDefault="00CF2298" w:rsidP="00CF2298">
      <w:pPr>
        <w:spacing w:line="240" w:lineRule="auto"/>
        <w:ind w:left="851" w:right="850"/>
        <w:jc w:val="both"/>
        <w:rPr>
          <w:rFonts w:ascii="Book Antiqua" w:hAnsi="Book Antiqua"/>
          <w:sz w:val="20"/>
          <w:szCs w:val="20"/>
        </w:rPr>
      </w:pPr>
      <w:r w:rsidRPr="00CF2298">
        <w:rPr>
          <w:rFonts w:ascii="Book Antiqua" w:hAnsi="Book Antiqua"/>
          <w:sz w:val="20"/>
          <w:szCs w:val="20"/>
        </w:rPr>
        <w:t xml:space="preserve">”It was not so simple because I was doing casual work. I was a house help and sometimes in a week I could go for two to three days at times I couldn’t get someone to work for. I even tried selling papers in the supermarkets but it didn’t work for me that am why </w:t>
      </w:r>
      <w:r w:rsidRPr="00CF2298">
        <w:rPr>
          <w:rFonts w:ascii="Book Antiqua" w:hAnsi="Book Antiqua"/>
          <w:i/>
          <w:sz w:val="20"/>
          <w:szCs w:val="20"/>
        </w:rPr>
        <w:t xml:space="preserve">I decided to look for another alternative.” </w:t>
      </w:r>
      <w:r w:rsidRPr="00CF2298">
        <w:rPr>
          <w:rFonts w:ascii="Book Antiqua" w:hAnsi="Book Antiqua"/>
          <w:sz w:val="20"/>
          <w:szCs w:val="20"/>
        </w:rPr>
        <w:t xml:space="preserve">(Interviewee 5) </w:t>
      </w:r>
    </w:p>
    <w:p w14:paraId="50C66F1A" w14:textId="73E88474" w:rsidR="00B64CC7" w:rsidRPr="00B64CC7" w:rsidRDefault="00B64CC7" w:rsidP="00B64CC7">
      <w:pPr>
        <w:spacing w:line="360" w:lineRule="auto"/>
        <w:ind w:firstLine="360"/>
        <w:jc w:val="both"/>
        <w:rPr>
          <w:rFonts w:ascii="Book Antiqua" w:hAnsi="Book Antiqua"/>
          <w:lang w:val="en-US"/>
        </w:rPr>
      </w:pPr>
      <w:r w:rsidRPr="00B64CC7">
        <w:rPr>
          <w:rFonts w:ascii="Book Antiqua" w:hAnsi="Book Antiqua"/>
          <w:lang w:val="en-US"/>
        </w:rPr>
        <w:t xml:space="preserve">Victims of trafficking are sometimes depicted as helpless and innocent. There is feeling that only if they are </w:t>
      </w:r>
      <w:r w:rsidR="00CF2298">
        <w:rPr>
          <w:rFonts w:ascii="Book Antiqua" w:hAnsi="Book Antiqua"/>
          <w:lang w:val="en-US"/>
        </w:rPr>
        <w:t xml:space="preserve">completely </w:t>
      </w:r>
      <w:r w:rsidRPr="00B64CC7">
        <w:rPr>
          <w:rFonts w:ascii="Book Antiqua" w:hAnsi="Book Antiqua"/>
          <w:lang w:val="en-US"/>
        </w:rPr>
        <w:t xml:space="preserve">innocent in the process of trafficking, do they deserve sympathy or assistance. </w:t>
      </w:r>
      <w:r w:rsidR="00CF2298">
        <w:rPr>
          <w:rFonts w:ascii="Book Antiqua" w:hAnsi="Book Antiqua"/>
          <w:lang w:val="en-US"/>
        </w:rPr>
        <w:t xml:space="preserve">Often having no agency in the process is considered a sign of innocence. </w:t>
      </w:r>
      <w:r w:rsidRPr="00B64CC7">
        <w:rPr>
          <w:rFonts w:ascii="Book Antiqua" w:hAnsi="Book Antiqua"/>
          <w:lang w:val="en-US"/>
        </w:rPr>
        <w:t xml:space="preserve">However, in this group of VoTs, </w:t>
      </w:r>
      <w:r w:rsidR="00D9759A">
        <w:rPr>
          <w:rFonts w:ascii="Book Antiqua" w:hAnsi="Book Antiqua"/>
          <w:lang w:val="en-US"/>
        </w:rPr>
        <w:t>all</w:t>
      </w:r>
      <w:r w:rsidRPr="00B64CC7">
        <w:rPr>
          <w:rFonts w:ascii="Book Antiqua" w:hAnsi="Book Antiqua"/>
          <w:lang w:val="en-US"/>
        </w:rPr>
        <w:t xml:space="preserve"> of them played an active role in the initial process. </w:t>
      </w:r>
      <w:r w:rsidR="00AF1000">
        <w:rPr>
          <w:rFonts w:ascii="Book Antiqua" w:hAnsi="Book Antiqua"/>
          <w:lang w:val="en-US"/>
        </w:rPr>
        <w:t xml:space="preserve">As portrayed in the above excerpt, they made a decision to migrate. </w:t>
      </w:r>
      <w:r w:rsidRPr="00B64CC7">
        <w:rPr>
          <w:rFonts w:ascii="Book Antiqua" w:hAnsi="Book Antiqua"/>
          <w:lang w:val="en-US"/>
        </w:rPr>
        <w:t xml:space="preserve">Most of them sought out opportunities to travel; either they looked for opportunities themselves or decided to meet an agent after being told about them by family or friends. </w:t>
      </w:r>
      <w:r w:rsidR="00D9759A">
        <w:rPr>
          <w:rFonts w:ascii="Book Antiqua" w:hAnsi="Book Antiqua"/>
          <w:lang w:val="en-US"/>
        </w:rPr>
        <w:t>Few</w:t>
      </w:r>
      <w:r w:rsidRPr="00B64CC7">
        <w:rPr>
          <w:rFonts w:ascii="Book Antiqua" w:hAnsi="Book Antiqua"/>
          <w:lang w:val="en-US"/>
        </w:rPr>
        <w:t xml:space="preserve"> said that they actively chased their agents to speed up the process if it was taking too long. They all made a clear decision to migrate abroad for work and saw this as a great opportunity to make more money. They used phrases like ‘I decided to’ to describe the recruitment process and they show clear agency in the decision-making process. Most of them reported struggling financially, and many of them already had children before they decided to travel and stated that they chose to </w:t>
      </w:r>
      <w:r w:rsidR="00D9759A">
        <w:rPr>
          <w:rFonts w:ascii="Book Antiqua" w:hAnsi="Book Antiqua"/>
          <w:lang w:val="en-US"/>
        </w:rPr>
        <w:t>migrate</w:t>
      </w:r>
      <w:r w:rsidRPr="00B64CC7">
        <w:rPr>
          <w:rFonts w:ascii="Book Antiqua" w:hAnsi="Book Antiqua"/>
          <w:lang w:val="en-US"/>
        </w:rPr>
        <w:t xml:space="preserve"> for work because they needed to support their children. </w:t>
      </w:r>
    </w:p>
    <w:p w14:paraId="67A11308" w14:textId="03ACD7A5" w:rsidR="00B64CC7" w:rsidRPr="00B64CC7" w:rsidRDefault="00B64CC7" w:rsidP="00B64CC7">
      <w:pPr>
        <w:spacing w:line="240" w:lineRule="auto"/>
        <w:ind w:left="851" w:right="850"/>
        <w:jc w:val="both"/>
        <w:rPr>
          <w:rFonts w:ascii="Book Antiqua" w:hAnsi="Book Antiqua"/>
          <w:sz w:val="20"/>
          <w:szCs w:val="20"/>
          <w:lang w:val="en-US"/>
        </w:rPr>
      </w:pPr>
      <w:r w:rsidRPr="00B64CC7">
        <w:rPr>
          <w:rFonts w:ascii="Book Antiqua" w:hAnsi="Book Antiqua"/>
          <w:sz w:val="20"/>
          <w:szCs w:val="20"/>
        </w:rPr>
        <w:t xml:space="preserve">”I had a business when I stopped working so it didn’t sustain us because we were always fighting in the house so when it became worse </w:t>
      </w:r>
      <w:r w:rsidRPr="00D9759A">
        <w:rPr>
          <w:rFonts w:ascii="Book Antiqua" w:hAnsi="Book Antiqua"/>
          <w:i/>
          <w:sz w:val="20"/>
          <w:szCs w:val="20"/>
        </w:rPr>
        <w:t>I decided I wa</w:t>
      </w:r>
      <w:r w:rsidR="00137D81" w:rsidRPr="00D9759A">
        <w:rPr>
          <w:rFonts w:ascii="Book Antiqua" w:hAnsi="Book Antiqua"/>
          <w:i/>
          <w:sz w:val="20"/>
          <w:szCs w:val="20"/>
        </w:rPr>
        <w:t>nt to go outside for myself.</w:t>
      </w:r>
      <w:r w:rsidR="00137D81">
        <w:rPr>
          <w:rFonts w:ascii="Book Antiqua" w:hAnsi="Book Antiqua"/>
          <w:sz w:val="20"/>
          <w:szCs w:val="20"/>
        </w:rPr>
        <w:t>” (I</w:t>
      </w:r>
      <w:r w:rsidRPr="00B64CC7">
        <w:rPr>
          <w:rFonts w:ascii="Book Antiqua" w:hAnsi="Book Antiqua"/>
          <w:sz w:val="20"/>
          <w:szCs w:val="20"/>
        </w:rPr>
        <w:t>nterviewee 7)</w:t>
      </w:r>
    </w:p>
    <w:p w14:paraId="29640AE6" w14:textId="0B6B3EDB" w:rsidR="00B64CC7" w:rsidRPr="00B64CC7" w:rsidRDefault="00B64CC7" w:rsidP="00D9759A">
      <w:pPr>
        <w:spacing w:line="360" w:lineRule="auto"/>
        <w:ind w:firstLine="426"/>
        <w:jc w:val="both"/>
        <w:rPr>
          <w:rFonts w:ascii="Book Antiqua" w:hAnsi="Book Antiqua"/>
          <w:lang w:val="en-US"/>
        </w:rPr>
      </w:pPr>
      <w:r w:rsidRPr="00B64CC7">
        <w:rPr>
          <w:rFonts w:ascii="Book Antiqua" w:hAnsi="Book Antiqua"/>
          <w:lang w:val="en-US"/>
        </w:rPr>
        <w:t>Statements like this show clear agency in the migration decision. However, in many cases there were constraints to their agency. Many of the VoTs struggled financially and felt they had no choice but to look for work abroad if they want</w:t>
      </w:r>
      <w:r w:rsidR="00D9759A">
        <w:rPr>
          <w:rFonts w:ascii="Book Antiqua" w:hAnsi="Book Antiqua"/>
          <w:lang w:val="en-US"/>
        </w:rPr>
        <w:t>ed</w:t>
      </w:r>
      <w:r w:rsidRPr="00B64CC7">
        <w:rPr>
          <w:rFonts w:ascii="Book Antiqua" w:hAnsi="Book Antiqua"/>
          <w:lang w:val="en-US"/>
        </w:rPr>
        <w:t xml:space="preserve"> to support their children. Had they had the opportunity to earn a decent salary locally, they would not have considered migrating. This can be considered as a constraint on their agency. </w:t>
      </w:r>
      <w:r w:rsidR="00E27A31">
        <w:rPr>
          <w:rFonts w:ascii="Book Antiqua" w:hAnsi="Book Antiqua"/>
          <w:lang w:val="en-US"/>
        </w:rPr>
        <w:t xml:space="preserve">In addition, female VoTs were also more likely to need the assistance of extended family to migrate: all of the female VoTs had children at the time of migration but </w:t>
      </w:r>
      <w:r w:rsidR="00017767">
        <w:rPr>
          <w:rFonts w:ascii="Book Antiqua" w:hAnsi="Book Antiqua"/>
          <w:lang w:val="en-US"/>
        </w:rPr>
        <w:t>only one woman reported having left her children at the care of their father</w:t>
      </w:r>
      <w:r w:rsidR="00E27A31">
        <w:rPr>
          <w:rFonts w:ascii="Book Antiqua" w:hAnsi="Book Antiqua"/>
          <w:lang w:val="en-US"/>
        </w:rPr>
        <w:t>. Instead, most of them left their children in the care of their sister, mother or grandmother. On the contrary, the children of male VoTs were looked after by their mothers, not by extended family. This shows that gendered ca</w:t>
      </w:r>
      <w:r w:rsidR="00601E3C">
        <w:rPr>
          <w:rFonts w:ascii="Book Antiqua" w:hAnsi="Book Antiqua"/>
          <w:lang w:val="en-US"/>
        </w:rPr>
        <w:t>re chains occur in Kenya due to migration</w:t>
      </w:r>
      <w:r w:rsidR="00E27A31">
        <w:rPr>
          <w:rFonts w:ascii="Book Antiqua" w:hAnsi="Book Antiqua"/>
          <w:lang w:val="en-US"/>
        </w:rPr>
        <w:t xml:space="preserve">; children all much more likely to be looked after by a female family member than a male one. Therefore, female VoTs </w:t>
      </w:r>
      <w:r w:rsidR="00D9759A">
        <w:rPr>
          <w:rFonts w:ascii="Book Antiqua" w:hAnsi="Book Antiqua"/>
          <w:lang w:val="en-US"/>
        </w:rPr>
        <w:t xml:space="preserve">most likely </w:t>
      </w:r>
      <w:r w:rsidR="00E27A31">
        <w:rPr>
          <w:rFonts w:ascii="Book Antiqua" w:hAnsi="Book Antiqua"/>
          <w:lang w:val="en-US"/>
        </w:rPr>
        <w:t>needed to negiotiate their migration decision with their families as they needed their help to look after their children</w:t>
      </w:r>
      <w:r w:rsidR="00601E3C">
        <w:rPr>
          <w:rFonts w:ascii="Book Antiqua" w:hAnsi="Book Antiqua"/>
          <w:lang w:val="en-US"/>
        </w:rPr>
        <w:t>,</w:t>
      </w:r>
      <w:r w:rsidR="00E27A31">
        <w:rPr>
          <w:rFonts w:ascii="Book Antiqua" w:hAnsi="Book Antiqua"/>
          <w:lang w:val="en-US"/>
        </w:rPr>
        <w:t xml:space="preserve"> </w:t>
      </w:r>
      <w:r w:rsidR="00601E3C">
        <w:rPr>
          <w:rFonts w:ascii="Book Antiqua" w:hAnsi="Book Antiqua"/>
          <w:lang w:val="en-US"/>
        </w:rPr>
        <w:t>while male VoTs needed to negotiate only wi</w:t>
      </w:r>
      <w:r w:rsidR="00D9759A">
        <w:rPr>
          <w:rFonts w:ascii="Book Antiqua" w:hAnsi="Book Antiqua"/>
          <w:lang w:val="en-US"/>
        </w:rPr>
        <w:t>th their spouse;</w:t>
      </w:r>
      <w:r w:rsidR="00E27A31">
        <w:rPr>
          <w:rFonts w:ascii="Book Antiqua" w:hAnsi="Book Antiqua"/>
          <w:lang w:val="en-US"/>
        </w:rPr>
        <w:t xml:space="preserve"> thi</w:t>
      </w:r>
      <w:r w:rsidR="00D9759A">
        <w:rPr>
          <w:rFonts w:ascii="Book Antiqua" w:hAnsi="Book Antiqua"/>
          <w:lang w:val="en-US"/>
        </w:rPr>
        <w:t>s could be a constraint on the</w:t>
      </w:r>
      <w:r w:rsidR="00E27A31">
        <w:rPr>
          <w:rFonts w:ascii="Book Antiqua" w:hAnsi="Book Antiqua"/>
          <w:lang w:val="en-US"/>
        </w:rPr>
        <w:t xml:space="preserve"> </w:t>
      </w:r>
      <w:r w:rsidR="00E27A31">
        <w:rPr>
          <w:rFonts w:ascii="Book Antiqua" w:hAnsi="Book Antiqua"/>
          <w:lang w:val="en-US"/>
        </w:rPr>
        <w:lastRenderedPageBreak/>
        <w:t>agency</w:t>
      </w:r>
      <w:r w:rsidR="00D9759A">
        <w:rPr>
          <w:rFonts w:ascii="Book Antiqua" w:hAnsi="Book Antiqua"/>
          <w:lang w:val="en-US"/>
        </w:rPr>
        <w:t xml:space="preserve"> of women</w:t>
      </w:r>
      <w:r w:rsidR="00E27A31">
        <w:rPr>
          <w:rFonts w:ascii="Book Antiqua" w:hAnsi="Book Antiqua"/>
          <w:lang w:val="en-US"/>
        </w:rPr>
        <w:t xml:space="preserve">. </w:t>
      </w:r>
      <w:r w:rsidR="00601E3C">
        <w:rPr>
          <w:rFonts w:ascii="Book Antiqua" w:hAnsi="Book Antiqua"/>
          <w:lang w:val="en-US"/>
        </w:rPr>
        <w:t>In addition, while the VoTs</w:t>
      </w:r>
      <w:r w:rsidRPr="00B64CC7">
        <w:rPr>
          <w:rFonts w:ascii="Book Antiqua" w:hAnsi="Book Antiqua"/>
          <w:lang w:val="en-US"/>
        </w:rPr>
        <w:t xml:space="preserve"> showed agency in the migration decision-making process, this does not mean they consented to being trafficked. In their minds, they were consenting to migrating for labour and they were expecting decent working conditions and good pay. In all cases, both of these expectations were not met and in some cases there was clear sexual and/or physical abuse. </w:t>
      </w:r>
    </w:p>
    <w:p w14:paraId="44D465EC" w14:textId="69AE7A35" w:rsidR="001F4AA4" w:rsidRDefault="001F4AA4" w:rsidP="00B64CC7">
      <w:pPr>
        <w:spacing w:line="360" w:lineRule="auto"/>
        <w:ind w:firstLine="426"/>
        <w:jc w:val="both"/>
        <w:rPr>
          <w:rFonts w:ascii="Book Antiqua" w:hAnsi="Book Antiqua"/>
          <w:lang w:val="en-US"/>
        </w:rPr>
      </w:pPr>
      <w:r>
        <w:rPr>
          <w:rFonts w:ascii="Book Antiqua" w:hAnsi="Book Antiqua"/>
          <w:lang w:val="en-US"/>
        </w:rPr>
        <w:t>In addition, many showed agency in deciding not to report their case to the police once they had returned. Although their agency was severely limited during the exploitation phase, once they returned to Kenya the VoTs had more freedom to make decisions. Many thought about reporting their case to the police but ultimately chose not to. They were free to consider their options and make a decision. However, one could argue that the fact that the VoTs knew about police corruption and ineffectiveness constrained their agency; they were not choosing between not reporting and reporting and getting results</w:t>
      </w:r>
      <w:r w:rsidR="00601E3C">
        <w:rPr>
          <w:rFonts w:ascii="Book Antiqua" w:hAnsi="Book Antiqua"/>
          <w:lang w:val="en-US"/>
        </w:rPr>
        <w:t>,</w:t>
      </w:r>
      <w:r>
        <w:rPr>
          <w:rFonts w:ascii="Book Antiqua" w:hAnsi="Book Antiqua"/>
          <w:lang w:val="en-US"/>
        </w:rPr>
        <w:t xml:space="preserve"> but </w:t>
      </w:r>
      <w:r w:rsidR="00601E3C">
        <w:rPr>
          <w:rFonts w:ascii="Book Antiqua" w:hAnsi="Book Antiqua"/>
          <w:lang w:val="en-US"/>
        </w:rPr>
        <w:t xml:space="preserve">between </w:t>
      </w:r>
      <w:r>
        <w:rPr>
          <w:rFonts w:ascii="Book Antiqua" w:hAnsi="Book Antiqua"/>
          <w:lang w:val="en-US"/>
        </w:rPr>
        <w:t xml:space="preserve">not reporting and </w:t>
      </w:r>
      <w:r w:rsidR="00601E3C">
        <w:rPr>
          <w:rFonts w:ascii="Book Antiqua" w:hAnsi="Book Antiqua"/>
          <w:lang w:val="en-US"/>
        </w:rPr>
        <w:t>likely</w:t>
      </w:r>
      <w:r>
        <w:rPr>
          <w:rFonts w:ascii="Book Antiqua" w:hAnsi="Book Antiqua"/>
          <w:lang w:val="en-US"/>
        </w:rPr>
        <w:t xml:space="preserve"> being turned away by the police</w:t>
      </w:r>
      <w:r w:rsidR="00601E3C">
        <w:rPr>
          <w:rFonts w:ascii="Book Antiqua" w:hAnsi="Book Antiqua"/>
          <w:lang w:val="en-US"/>
        </w:rPr>
        <w:t xml:space="preserve"> unless they gave a bribe</w:t>
      </w:r>
      <w:r>
        <w:rPr>
          <w:rFonts w:ascii="Book Antiqua" w:hAnsi="Book Antiqua"/>
          <w:lang w:val="en-US"/>
        </w:rPr>
        <w:t xml:space="preserve">. </w:t>
      </w:r>
    </w:p>
    <w:p w14:paraId="11180523" w14:textId="0F20CE28" w:rsidR="00B64CC7" w:rsidRPr="00B64CC7" w:rsidRDefault="00B64CC7" w:rsidP="000C4392">
      <w:pPr>
        <w:spacing w:line="360" w:lineRule="auto"/>
        <w:ind w:firstLine="426"/>
        <w:jc w:val="both"/>
        <w:rPr>
          <w:rFonts w:ascii="Book Antiqua" w:hAnsi="Book Antiqua"/>
          <w:lang w:val="en-US"/>
        </w:rPr>
      </w:pPr>
      <w:r w:rsidRPr="00B64CC7">
        <w:rPr>
          <w:rFonts w:ascii="Book Antiqua" w:hAnsi="Book Antiqua"/>
          <w:lang w:val="en-US"/>
        </w:rPr>
        <w:t xml:space="preserve">Consenting to migrate for labour does not give consent to being exploited for their labour and abused. While the VoTs made a labour migration decision, the situation turned from regular labour migration to human trafficking, which they were not expecting. The VoTs were not prepared for deception taking place. While many had heard about people being abused abroad from others or the media, one cannot trust the media to provide </w:t>
      </w:r>
      <w:r w:rsidR="00D9759A">
        <w:rPr>
          <w:rFonts w:ascii="Book Antiqua" w:hAnsi="Book Antiqua"/>
          <w:lang w:val="en-US"/>
        </w:rPr>
        <w:t xml:space="preserve">all the </w:t>
      </w:r>
      <w:r w:rsidRPr="00B64CC7">
        <w:rPr>
          <w:rFonts w:ascii="Book Antiqua" w:hAnsi="Book Antiqua"/>
          <w:lang w:val="en-US"/>
        </w:rPr>
        <w:t>information to people. Some stated they had not heard about human trafficking or abuse e</w:t>
      </w:r>
      <w:r w:rsidR="000C4392">
        <w:rPr>
          <w:rFonts w:ascii="Book Antiqua" w:hAnsi="Book Antiqua"/>
          <w:lang w:val="en-US"/>
        </w:rPr>
        <w:t xml:space="preserve">xperienced by labourers abroad. </w:t>
      </w:r>
      <w:r w:rsidRPr="00B64CC7">
        <w:rPr>
          <w:rFonts w:ascii="Book Antiqua" w:hAnsi="Book Antiqua"/>
          <w:lang w:val="en-US"/>
        </w:rPr>
        <w:t>This could be because of lack of access to media. Many people in Kenya live without electricity</w:t>
      </w:r>
      <w:r w:rsidR="00601E3C">
        <w:rPr>
          <w:rFonts w:ascii="Book Antiqua" w:hAnsi="Book Antiqua"/>
          <w:lang w:val="en-US"/>
        </w:rPr>
        <w:t>,</w:t>
      </w:r>
      <w:r w:rsidRPr="00B64CC7">
        <w:rPr>
          <w:rFonts w:ascii="Book Antiqua" w:hAnsi="Book Antiqua"/>
          <w:lang w:val="en-US"/>
        </w:rPr>
        <w:t xml:space="preserve"> and therefore do not have a television or other devices they can use to access media. </w:t>
      </w:r>
      <w:r>
        <w:rPr>
          <w:rFonts w:ascii="Book Antiqua" w:hAnsi="Book Antiqua"/>
          <w:lang w:val="en-US"/>
        </w:rPr>
        <w:t>The issue of asymetrical information information contributes to the issue of human trafficking</w:t>
      </w:r>
      <w:r w:rsidR="001F4AA4">
        <w:rPr>
          <w:rFonts w:ascii="Book Antiqua" w:hAnsi="Book Antiqua"/>
          <w:lang w:val="en-US"/>
        </w:rPr>
        <w:t xml:space="preserve"> and constrains the VoTs agency</w:t>
      </w:r>
      <w:r>
        <w:rPr>
          <w:rFonts w:ascii="Book Antiqua" w:hAnsi="Book Antiqua"/>
          <w:lang w:val="en-US"/>
        </w:rPr>
        <w:t xml:space="preserve">. </w:t>
      </w:r>
    </w:p>
    <w:p w14:paraId="6189DB64" w14:textId="77777777" w:rsidR="00B64CC7" w:rsidRPr="00B64CC7" w:rsidRDefault="00B64CC7" w:rsidP="00B64CC7">
      <w:pPr>
        <w:spacing w:line="240" w:lineRule="auto"/>
        <w:ind w:left="851" w:right="850"/>
        <w:jc w:val="both"/>
        <w:rPr>
          <w:rFonts w:ascii="Book Antiqua" w:hAnsi="Book Antiqua"/>
          <w:color w:val="000000" w:themeColor="text1"/>
          <w:sz w:val="20"/>
          <w:szCs w:val="20"/>
        </w:rPr>
      </w:pPr>
      <w:r w:rsidRPr="00B64CC7">
        <w:rPr>
          <w:rFonts w:ascii="Book Antiqua" w:hAnsi="Book Antiqua"/>
          <w:color w:val="000000" w:themeColor="text1"/>
          <w:sz w:val="20"/>
          <w:szCs w:val="20"/>
        </w:rPr>
        <w:t>”You can imagine these are people who come from areas where if you lived you will  buy water, so really if you need electricity what are you going to do but if you had a TV it’s usually communal. You know within a particular bar or a stretch that you can go sit and then you watch the news</w:t>
      </w:r>
      <w:r w:rsidRPr="00B64CC7">
        <w:rPr>
          <w:rFonts w:ascii="Book Antiqua" w:hAnsi="Book Antiqua"/>
          <w:i/>
          <w:color w:val="000000" w:themeColor="text1"/>
          <w:sz w:val="20"/>
          <w:szCs w:val="20"/>
        </w:rPr>
        <w:t>. One the gap was that not everyone was able to access this information</w:t>
      </w:r>
      <w:r w:rsidRPr="00B64CC7">
        <w:rPr>
          <w:rFonts w:ascii="Book Antiqua" w:hAnsi="Book Antiqua"/>
          <w:color w:val="000000" w:themeColor="text1"/>
          <w:sz w:val="20"/>
          <w:szCs w:val="20"/>
        </w:rPr>
        <w:t>. ” (Khayundi Bwali, counselor at HAART)</w:t>
      </w:r>
    </w:p>
    <w:p w14:paraId="2F676F2D" w14:textId="04ADC8C9" w:rsidR="00323C7C" w:rsidRDefault="00323C7C" w:rsidP="00B64CC7">
      <w:pPr>
        <w:spacing w:line="360" w:lineRule="auto"/>
        <w:jc w:val="both"/>
        <w:rPr>
          <w:rFonts w:ascii="Book Antiqua" w:hAnsi="Book Antiqua"/>
          <w:lang w:val="en-US"/>
        </w:rPr>
      </w:pPr>
      <w:r>
        <w:rPr>
          <w:rFonts w:ascii="Book Antiqua" w:hAnsi="Book Antiqua"/>
          <w:lang w:val="en-US"/>
        </w:rPr>
        <w:t>This issue of access to media could also be examined from an intersectional point of view. As those who do not own a television or another device to access media</w:t>
      </w:r>
      <w:r w:rsidR="00D9759A">
        <w:rPr>
          <w:rFonts w:ascii="Book Antiqua" w:hAnsi="Book Antiqua"/>
          <w:lang w:val="en-US"/>
        </w:rPr>
        <w:t xml:space="preserve"> due to financial reasons</w:t>
      </w:r>
      <w:r>
        <w:rPr>
          <w:rFonts w:ascii="Book Antiqua" w:hAnsi="Book Antiqua"/>
          <w:lang w:val="en-US"/>
        </w:rPr>
        <w:t xml:space="preserve"> or who do not have the literacy skills to read the major newspapers are </w:t>
      </w:r>
      <w:r w:rsidR="00D9759A">
        <w:rPr>
          <w:rFonts w:ascii="Book Antiqua" w:hAnsi="Book Antiqua"/>
          <w:lang w:val="en-US"/>
        </w:rPr>
        <w:t xml:space="preserve">generally </w:t>
      </w:r>
      <w:r>
        <w:rPr>
          <w:rFonts w:ascii="Book Antiqua" w:hAnsi="Book Antiqua"/>
          <w:lang w:val="en-US"/>
        </w:rPr>
        <w:t xml:space="preserve">people of lower classes, this puts them at greater risk of being deceived. In addition, as women from lower classes are generally less educated than men of the same social standing, this puts lower class women at a disadvantage. They are likely to have less access to information than </w:t>
      </w:r>
      <w:r>
        <w:rPr>
          <w:rFonts w:ascii="Book Antiqua" w:hAnsi="Book Antiqua"/>
          <w:lang w:val="en-US"/>
        </w:rPr>
        <w:lastRenderedPageBreak/>
        <w:t>lower class men or the middle class. They are disdvantaged on account of both gender and class that operate simultanenously which limits their access to information, constrains their agency and limits their opportunity to make an informed decision.</w:t>
      </w:r>
    </w:p>
    <w:p w14:paraId="61D8AF35" w14:textId="01B0E1DD" w:rsidR="00B64CC7" w:rsidRPr="00B64CC7" w:rsidRDefault="00B64CC7" w:rsidP="00323C7C">
      <w:pPr>
        <w:spacing w:line="360" w:lineRule="auto"/>
        <w:ind w:firstLine="360"/>
        <w:jc w:val="both"/>
        <w:rPr>
          <w:rFonts w:ascii="Book Antiqua" w:hAnsi="Book Antiqua"/>
          <w:lang w:val="en-US"/>
        </w:rPr>
      </w:pPr>
      <w:r w:rsidRPr="00B64CC7">
        <w:rPr>
          <w:rFonts w:ascii="Book Antiqua" w:hAnsi="Book Antiqua"/>
          <w:lang w:val="en-US"/>
        </w:rPr>
        <w:t>There were a few cases where people had heard of other being abused in Middle Eastern countries but they chose to migrate anyway. In these cases, the VoTs reported having heard both positive and negative things about working in the Middle East and decided to take the risk having a strong belief that they would be lucky and not end up in a bad situation. This is further</w:t>
      </w:r>
      <w:r>
        <w:rPr>
          <w:rFonts w:ascii="Book Antiqua" w:hAnsi="Book Antiqua"/>
          <w:lang w:val="en-US"/>
        </w:rPr>
        <w:t xml:space="preserve"> discussed in the following chapter.  </w:t>
      </w:r>
    </w:p>
    <w:p w14:paraId="3EC9C695" w14:textId="77777777" w:rsidR="007D722B" w:rsidRPr="00890D1A" w:rsidRDefault="007D722B" w:rsidP="00890D1A">
      <w:pPr>
        <w:spacing w:line="240" w:lineRule="auto"/>
        <w:ind w:left="567" w:right="567"/>
        <w:jc w:val="both"/>
        <w:rPr>
          <w:rFonts w:ascii="Book Antiqua" w:hAnsi="Book Antiqua"/>
          <w:sz w:val="20"/>
          <w:szCs w:val="20"/>
        </w:rPr>
      </w:pPr>
    </w:p>
    <w:p w14:paraId="54BA29C7" w14:textId="1468233A" w:rsidR="00C27517" w:rsidRPr="00E467DF" w:rsidRDefault="00C27517" w:rsidP="006A1734">
      <w:pPr>
        <w:pStyle w:val="Heading2"/>
        <w:numPr>
          <w:ilvl w:val="1"/>
          <w:numId w:val="1"/>
        </w:numPr>
        <w:rPr>
          <w:rFonts w:ascii="Book Antiqua" w:hAnsi="Book Antiqua"/>
          <w:lang w:val="en-US"/>
        </w:rPr>
      </w:pPr>
      <w:bookmarkStart w:id="24" w:name="_Toc420497479"/>
      <w:r w:rsidRPr="00E467DF">
        <w:rPr>
          <w:rFonts w:ascii="Book Antiqua" w:hAnsi="Book Antiqua"/>
          <w:lang w:val="en-US"/>
        </w:rPr>
        <w:t>Assumptions about human trafficking</w:t>
      </w:r>
      <w:bookmarkEnd w:id="24"/>
      <w:r w:rsidRPr="00E467DF">
        <w:rPr>
          <w:rFonts w:ascii="Book Antiqua" w:hAnsi="Book Antiqua"/>
          <w:lang w:val="en-US"/>
        </w:rPr>
        <w:t xml:space="preserve"> </w:t>
      </w:r>
    </w:p>
    <w:p w14:paraId="3DD16AA0" w14:textId="77777777" w:rsidR="00E56509" w:rsidRPr="00E56509" w:rsidRDefault="00E56509" w:rsidP="00E56509">
      <w:pPr>
        <w:spacing w:line="240" w:lineRule="auto"/>
        <w:ind w:left="851" w:right="850"/>
        <w:jc w:val="both"/>
        <w:rPr>
          <w:rFonts w:ascii="Book Antiqua" w:hAnsi="Book Antiqua"/>
          <w:sz w:val="20"/>
          <w:szCs w:val="20"/>
          <w:lang w:val="en-US"/>
        </w:rPr>
      </w:pPr>
      <w:r w:rsidRPr="00E56509">
        <w:rPr>
          <w:rFonts w:ascii="Book Antiqua" w:hAnsi="Book Antiqua"/>
          <w:color w:val="000000" w:themeColor="text1"/>
          <w:sz w:val="20"/>
          <w:szCs w:val="20"/>
        </w:rPr>
        <w:t>”</w:t>
      </w:r>
      <w:r w:rsidRPr="00E56509">
        <w:rPr>
          <w:rFonts w:ascii="Book Antiqua" w:hAnsi="Book Antiqua"/>
          <w:i/>
          <w:color w:val="000000" w:themeColor="text1"/>
          <w:sz w:val="20"/>
          <w:szCs w:val="20"/>
        </w:rPr>
        <w:t>There is always this person who comes back from Saudi Arabia or Libya or Dubai or Denmark for that case and says I was okay, nothing happened to me</w:t>
      </w:r>
      <w:r w:rsidRPr="00E56509">
        <w:rPr>
          <w:rFonts w:ascii="Book Antiqua" w:hAnsi="Book Antiqua"/>
          <w:color w:val="000000" w:themeColor="text1"/>
          <w:sz w:val="20"/>
          <w:szCs w:val="20"/>
        </w:rPr>
        <w:t>. So you always have people who look at that person was fine so let me just go and see how it is but you will not make money” (Khayundi Bwali, counselor at HAART)</w:t>
      </w:r>
    </w:p>
    <w:p w14:paraId="4AAD9EB2" w14:textId="2A4437B9" w:rsidR="00C27517" w:rsidRPr="005B086B" w:rsidRDefault="00751D18" w:rsidP="00E56509">
      <w:pPr>
        <w:spacing w:line="360" w:lineRule="auto"/>
        <w:ind w:firstLine="360"/>
        <w:jc w:val="both"/>
        <w:rPr>
          <w:rFonts w:ascii="Book Antiqua" w:hAnsi="Book Antiqua"/>
          <w:lang w:val="en-US"/>
        </w:rPr>
      </w:pPr>
      <w:r w:rsidRPr="005B086B">
        <w:rPr>
          <w:rFonts w:ascii="Book Antiqua" w:hAnsi="Book Antiqua"/>
          <w:lang w:val="en-US"/>
        </w:rPr>
        <w:t>Some of the VoTs have tried to educate other, such as friends and people in the community, about the dangers of trafficking. They</w:t>
      </w:r>
      <w:r w:rsidR="00C27517" w:rsidRPr="005B086B">
        <w:rPr>
          <w:rFonts w:ascii="Book Antiqua" w:hAnsi="Book Antiqua"/>
          <w:lang w:val="en-US"/>
        </w:rPr>
        <w:t xml:space="preserve"> </w:t>
      </w:r>
      <w:r w:rsidRPr="005B086B">
        <w:rPr>
          <w:rFonts w:ascii="Book Antiqua" w:hAnsi="Book Antiqua"/>
          <w:lang w:val="en-US"/>
        </w:rPr>
        <w:t>had had experiences where they had heard about someone planning to travel to the Mid</w:t>
      </w:r>
      <w:r w:rsidR="00A10D14" w:rsidRPr="005B086B">
        <w:rPr>
          <w:rFonts w:ascii="Book Antiqua" w:hAnsi="Book Antiqua"/>
          <w:lang w:val="en-US"/>
        </w:rPr>
        <w:t>dle East for work and they tried to speak to these people about their own exper</w:t>
      </w:r>
      <w:r w:rsidR="00E56509">
        <w:rPr>
          <w:rFonts w:ascii="Book Antiqua" w:hAnsi="Book Antiqua"/>
          <w:lang w:val="en-US"/>
        </w:rPr>
        <w:t>iences and what the risks are. As seen in the above excerpt, o</w:t>
      </w:r>
      <w:r w:rsidR="00A10D14" w:rsidRPr="005B086B">
        <w:rPr>
          <w:rFonts w:ascii="Book Antiqua" w:hAnsi="Book Antiqua"/>
          <w:lang w:val="en-US"/>
        </w:rPr>
        <w:t xml:space="preserve">ften they had no luck preventing people from travelling as the person may have heard also positive stories about working in the Middle East and believe that </w:t>
      </w:r>
      <w:r w:rsidR="00D9759A">
        <w:rPr>
          <w:rFonts w:ascii="Book Antiqua" w:hAnsi="Book Antiqua"/>
          <w:lang w:val="en-US"/>
        </w:rPr>
        <w:t>there’s always a chance</w:t>
      </w:r>
      <w:r w:rsidR="00A10D14" w:rsidRPr="005B086B">
        <w:rPr>
          <w:rFonts w:ascii="Book Antiqua" w:hAnsi="Book Antiqua"/>
          <w:lang w:val="en-US"/>
        </w:rPr>
        <w:t xml:space="preserve"> it will be a good experience for them as well</w:t>
      </w:r>
      <w:r w:rsidR="00C27517" w:rsidRPr="005B086B">
        <w:rPr>
          <w:rFonts w:ascii="Book Antiqua" w:hAnsi="Book Antiqua"/>
          <w:lang w:val="en-US"/>
        </w:rPr>
        <w:t xml:space="preserve">. </w:t>
      </w:r>
      <w:r w:rsidR="00A10D14" w:rsidRPr="005B086B">
        <w:rPr>
          <w:rFonts w:ascii="Book Antiqua" w:hAnsi="Book Antiqua"/>
          <w:lang w:val="en-US"/>
        </w:rPr>
        <w:t xml:space="preserve">People who are desperate to find work and make a living appear to be willing to take the risk and they appear to believe that they will not be one of those people who have bad experiences with labour migration. Thus, there is an assumption that </w:t>
      </w:r>
      <w:r w:rsidR="001639B2">
        <w:rPr>
          <w:rFonts w:ascii="Book Antiqua" w:hAnsi="Book Antiqua"/>
          <w:lang w:val="en-US"/>
        </w:rPr>
        <w:t>“it will not be me” to whom human trafficking</w:t>
      </w:r>
      <w:r w:rsidR="00A10D14" w:rsidRPr="005B086B">
        <w:rPr>
          <w:rFonts w:ascii="Book Antiqua" w:hAnsi="Book Antiqua"/>
          <w:lang w:val="en-US"/>
        </w:rPr>
        <w:t xml:space="preserve"> happens to. </w:t>
      </w:r>
    </w:p>
    <w:p w14:paraId="25201E7F" w14:textId="28D512F8" w:rsidR="00205727" w:rsidRDefault="001639B2" w:rsidP="008A6C5E">
      <w:pPr>
        <w:spacing w:line="240" w:lineRule="auto"/>
        <w:ind w:left="851" w:right="850"/>
        <w:jc w:val="both"/>
        <w:rPr>
          <w:rFonts w:ascii="Book Antiqua" w:hAnsi="Book Antiqua"/>
          <w:sz w:val="20"/>
          <w:szCs w:val="20"/>
        </w:rPr>
      </w:pPr>
      <w:r>
        <w:rPr>
          <w:rFonts w:ascii="Book Antiqua" w:hAnsi="Book Antiqua"/>
          <w:sz w:val="20"/>
          <w:szCs w:val="20"/>
        </w:rPr>
        <w:t>”W</w:t>
      </w:r>
      <w:r w:rsidR="00205727" w:rsidRPr="00890D1A">
        <w:rPr>
          <w:rFonts w:ascii="Book Antiqua" w:hAnsi="Book Antiqua"/>
          <w:sz w:val="20"/>
          <w:szCs w:val="20"/>
        </w:rPr>
        <w:t>hen someone tells me they want to go to Dubai I tell them to sit down and counsel them. But there are those who are ignorant you tell them and they still go but they come back after three to four months they say they now understand what I was telling them. [...]they are treated very badly.” (Interviewee 2)</w:t>
      </w:r>
    </w:p>
    <w:p w14:paraId="65816B0B" w14:textId="0EB3C0B5" w:rsidR="006435BF" w:rsidRDefault="006435BF" w:rsidP="007A7F09">
      <w:pPr>
        <w:spacing w:line="240" w:lineRule="auto"/>
        <w:ind w:left="851" w:right="850"/>
        <w:jc w:val="both"/>
        <w:rPr>
          <w:rFonts w:ascii="Book Antiqua" w:hAnsi="Book Antiqua"/>
          <w:sz w:val="20"/>
          <w:szCs w:val="20"/>
        </w:rPr>
      </w:pPr>
      <w:r>
        <w:rPr>
          <w:rFonts w:ascii="Book Antiqua" w:hAnsi="Book Antiqua"/>
          <w:sz w:val="20"/>
          <w:szCs w:val="20"/>
        </w:rPr>
        <w:t>”</w:t>
      </w:r>
      <w:r w:rsidRPr="006435BF">
        <w:rPr>
          <w:rFonts w:ascii="Book Antiqua" w:hAnsi="Book Antiqua"/>
          <w:sz w:val="20"/>
          <w:szCs w:val="20"/>
        </w:rPr>
        <w:t xml:space="preserve">I have a friend who is leaving and I tried to talk to her but she wouldn’t listen to me. She wants to go. </w:t>
      </w:r>
      <w:r>
        <w:rPr>
          <w:rFonts w:ascii="Book Antiqua" w:hAnsi="Book Antiqua"/>
          <w:sz w:val="20"/>
          <w:szCs w:val="20"/>
        </w:rPr>
        <w:t xml:space="preserve">[..] </w:t>
      </w:r>
      <w:r w:rsidRPr="001639B2">
        <w:rPr>
          <w:rFonts w:ascii="Book Antiqua" w:hAnsi="Book Antiqua"/>
          <w:i/>
          <w:sz w:val="20"/>
          <w:szCs w:val="20"/>
        </w:rPr>
        <w:t>That was just, she tells me maybe I was unlucky because she knows people who were paid well and have lived there for long</w:t>
      </w:r>
      <w:r w:rsidRPr="006435BF">
        <w:rPr>
          <w:rFonts w:ascii="Book Antiqua" w:hAnsi="Book Antiqua"/>
          <w:sz w:val="20"/>
          <w:szCs w:val="20"/>
        </w:rPr>
        <w:t xml:space="preserve"> but not in Libya. She wants to go in Lebanon. </w:t>
      </w:r>
      <w:r>
        <w:rPr>
          <w:rFonts w:ascii="Book Antiqua" w:hAnsi="Book Antiqua"/>
          <w:sz w:val="20"/>
          <w:szCs w:val="20"/>
        </w:rPr>
        <w:t xml:space="preserve">[...] </w:t>
      </w:r>
      <w:r w:rsidRPr="006435BF">
        <w:rPr>
          <w:rFonts w:ascii="Book Antiqua" w:hAnsi="Book Antiqua"/>
          <w:sz w:val="20"/>
          <w:szCs w:val="20"/>
        </w:rPr>
        <w:t xml:space="preserve">I told her it’s not what they say that you will find there. But she still wants to go. </w:t>
      </w:r>
      <w:r w:rsidR="00137D81">
        <w:rPr>
          <w:rFonts w:ascii="Book Antiqua" w:hAnsi="Book Antiqua"/>
          <w:sz w:val="20"/>
          <w:szCs w:val="20"/>
        </w:rPr>
        <w:t>” (I</w:t>
      </w:r>
      <w:r>
        <w:rPr>
          <w:rFonts w:ascii="Book Antiqua" w:hAnsi="Book Antiqua"/>
          <w:sz w:val="20"/>
          <w:szCs w:val="20"/>
        </w:rPr>
        <w:t>nterviewee 7)</w:t>
      </w:r>
    </w:p>
    <w:p w14:paraId="5CFFD640" w14:textId="62FC4B28" w:rsidR="0073381C" w:rsidRDefault="0073381C" w:rsidP="00EA4D88">
      <w:pPr>
        <w:spacing w:line="360" w:lineRule="auto"/>
        <w:jc w:val="both"/>
        <w:rPr>
          <w:rFonts w:ascii="Book Antiqua" w:hAnsi="Book Antiqua"/>
        </w:rPr>
      </w:pPr>
      <w:r>
        <w:rPr>
          <w:rFonts w:ascii="Book Antiqua" w:hAnsi="Book Antiqua"/>
        </w:rPr>
        <w:t xml:space="preserve">In addition, one of the VoTs had heard first hand about others being exploited abroad but decided to travel anyway. </w:t>
      </w:r>
    </w:p>
    <w:p w14:paraId="1CF140E5" w14:textId="6ABA850D" w:rsidR="0073381C" w:rsidRPr="0073381C" w:rsidRDefault="0073381C" w:rsidP="008A6C5E">
      <w:pPr>
        <w:spacing w:line="240" w:lineRule="auto"/>
        <w:ind w:left="851" w:right="850"/>
        <w:jc w:val="both"/>
        <w:rPr>
          <w:rFonts w:ascii="Book Antiqua" w:hAnsi="Book Antiqua"/>
          <w:sz w:val="20"/>
          <w:szCs w:val="20"/>
        </w:rPr>
      </w:pPr>
      <w:r>
        <w:rPr>
          <w:rFonts w:ascii="Book Antiqua" w:hAnsi="Book Antiqua"/>
          <w:sz w:val="20"/>
          <w:szCs w:val="20"/>
        </w:rPr>
        <w:lastRenderedPageBreak/>
        <w:t>”</w:t>
      </w:r>
      <w:r w:rsidRPr="0073381C">
        <w:rPr>
          <w:rFonts w:ascii="Book Antiqua" w:hAnsi="Book Antiqua"/>
          <w:sz w:val="20"/>
          <w:szCs w:val="20"/>
        </w:rPr>
        <w:t>I was speaking there</w:t>
      </w:r>
      <w:r>
        <w:rPr>
          <w:rFonts w:ascii="Book Antiqua" w:hAnsi="Book Antiqua"/>
          <w:sz w:val="20"/>
          <w:szCs w:val="20"/>
        </w:rPr>
        <w:t>, the lady told me:</w:t>
      </w:r>
      <w:r w:rsidRPr="0073381C">
        <w:rPr>
          <w:rFonts w:ascii="Book Antiqua" w:hAnsi="Book Antiqua"/>
          <w:sz w:val="20"/>
          <w:szCs w:val="20"/>
        </w:rPr>
        <w:t xml:space="preserve"> </w:t>
      </w:r>
      <w:r>
        <w:rPr>
          <w:rFonts w:ascii="Book Antiqua" w:hAnsi="Book Antiqua"/>
          <w:sz w:val="20"/>
          <w:szCs w:val="20"/>
        </w:rPr>
        <w:t>”</w:t>
      </w:r>
      <w:r w:rsidRPr="0073381C">
        <w:rPr>
          <w:rFonts w:ascii="Book Antiqua" w:hAnsi="Book Antiqua"/>
          <w:sz w:val="20"/>
          <w:szCs w:val="20"/>
        </w:rPr>
        <w:t>I’ll never work</w:t>
      </w:r>
      <w:r>
        <w:rPr>
          <w:rFonts w:ascii="Book Antiqua" w:hAnsi="Book Antiqua"/>
          <w:sz w:val="20"/>
          <w:szCs w:val="20"/>
        </w:rPr>
        <w:t xml:space="preserve"> as a maid again.” I asked her</w:t>
      </w:r>
      <w:r w:rsidRPr="0073381C">
        <w:rPr>
          <w:rFonts w:ascii="Book Antiqua" w:hAnsi="Book Antiqua"/>
          <w:sz w:val="20"/>
          <w:szCs w:val="20"/>
        </w:rPr>
        <w:t>“Why, why are you talking like that?” She used to be in Saudi Arabia. She told me, “No. I will never work as a maid again</w:t>
      </w:r>
      <w:r w:rsidRPr="001639B2">
        <w:rPr>
          <w:rFonts w:ascii="Book Antiqua" w:hAnsi="Book Antiqua"/>
          <w:i/>
          <w:sz w:val="20"/>
          <w:szCs w:val="20"/>
        </w:rPr>
        <w:t>.” I thought maybe she is just telling me that so that I could not go. Like killing my dreams</w:t>
      </w:r>
      <w:r w:rsidRPr="0073381C">
        <w:rPr>
          <w:rFonts w:ascii="Book Antiqua" w:hAnsi="Book Antiqua"/>
          <w:sz w:val="20"/>
          <w:szCs w:val="20"/>
        </w:rPr>
        <w:t>. I said, “No, I just have to confirm to myself what is happening.”</w:t>
      </w:r>
      <w:r>
        <w:rPr>
          <w:rFonts w:ascii="Book Antiqua" w:hAnsi="Book Antiqua"/>
          <w:sz w:val="20"/>
          <w:szCs w:val="20"/>
        </w:rPr>
        <w:t>” (Interviewee 9)</w:t>
      </w:r>
    </w:p>
    <w:p w14:paraId="1C861AF8" w14:textId="77777777" w:rsidR="003E1B57" w:rsidRDefault="003E1B57" w:rsidP="00EA4D88">
      <w:pPr>
        <w:spacing w:line="360" w:lineRule="auto"/>
        <w:jc w:val="both"/>
        <w:rPr>
          <w:rFonts w:ascii="Book Antiqua" w:hAnsi="Book Antiqua"/>
        </w:rPr>
      </w:pPr>
      <w:r>
        <w:rPr>
          <w:rFonts w:ascii="Book Antiqua" w:hAnsi="Book Antiqua"/>
        </w:rPr>
        <w:t>It might be that they do not understand or know about everything that might go wrong and do not take into consideration all the risk because they are not aware of them. Khayundi Bwali, counselor at HAART, suggested people underestimate the risks:</w:t>
      </w:r>
    </w:p>
    <w:p w14:paraId="5D197030" w14:textId="45E67DFA" w:rsidR="003E1B57" w:rsidRPr="003E1B57" w:rsidRDefault="003E1B57" w:rsidP="003E1B57">
      <w:pPr>
        <w:spacing w:line="240" w:lineRule="auto"/>
        <w:ind w:left="851" w:right="850"/>
        <w:jc w:val="both"/>
        <w:rPr>
          <w:rFonts w:ascii="Book Antiqua" w:hAnsi="Book Antiqua"/>
          <w:color w:val="000000" w:themeColor="text1"/>
          <w:sz w:val="20"/>
          <w:szCs w:val="20"/>
        </w:rPr>
      </w:pPr>
      <w:r>
        <w:rPr>
          <w:rFonts w:ascii="Book Antiqua" w:hAnsi="Book Antiqua"/>
          <w:color w:val="000000" w:themeColor="text1"/>
          <w:sz w:val="20"/>
          <w:szCs w:val="20"/>
        </w:rPr>
        <w:t>”</w:t>
      </w:r>
      <w:r w:rsidRPr="003E1B57">
        <w:rPr>
          <w:rFonts w:ascii="Book Antiqua" w:hAnsi="Book Antiqua"/>
          <w:color w:val="000000" w:themeColor="text1"/>
          <w:sz w:val="20"/>
          <w:szCs w:val="20"/>
        </w:rPr>
        <w:t xml:space="preserve">It’s only that you go, </w:t>
      </w:r>
      <w:r w:rsidRPr="001639B2">
        <w:rPr>
          <w:rFonts w:ascii="Book Antiqua" w:hAnsi="Book Antiqua"/>
          <w:i/>
          <w:color w:val="000000" w:themeColor="text1"/>
          <w:sz w:val="20"/>
          <w:szCs w:val="20"/>
        </w:rPr>
        <w:t>they think that you will just be overworked, that’s not the thing.</w:t>
      </w:r>
      <w:r w:rsidRPr="003E1B57">
        <w:rPr>
          <w:rFonts w:ascii="Book Antiqua" w:hAnsi="Book Antiqua"/>
          <w:color w:val="000000" w:themeColor="text1"/>
          <w:sz w:val="20"/>
          <w:szCs w:val="20"/>
        </w:rPr>
        <w:t xml:space="preserve"> You could actually come back dead, you could be thrown out of a building, there are different things that could happen to you and also the sexual abuse. </w:t>
      </w:r>
      <w:r>
        <w:rPr>
          <w:rFonts w:ascii="Book Antiqua" w:hAnsi="Book Antiqua"/>
          <w:color w:val="000000" w:themeColor="text1"/>
          <w:sz w:val="20"/>
          <w:szCs w:val="20"/>
        </w:rPr>
        <w:t>”</w:t>
      </w:r>
    </w:p>
    <w:p w14:paraId="599CA967" w14:textId="256431E4" w:rsidR="00E56509" w:rsidRPr="002A5E55" w:rsidRDefault="00E56509" w:rsidP="00E56509">
      <w:pPr>
        <w:spacing w:line="360" w:lineRule="auto"/>
        <w:ind w:firstLine="360"/>
        <w:jc w:val="both"/>
        <w:rPr>
          <w:rFonts w:ascii="Book Antiqua" w:hAnsi="Book Antiqua"/>
          <w:lang w:val="en-US"/>
        </w:rPr>
      </w:pPr>
      <w:r>
        <w:rPr>
          <w:rFonts w:ascii="Book Antiqua" w:hAnsi="Book Antiqua"/>
        </w:rPr>
        <w:t>I</w:t>
      </w:r>
      <w:r w:rsidRPr="002A5E55">
        <w:rPr>
          <w:rFonts w:ascii="Book Antiqua" w:hAnsi="Book Antiqua"/>
        </w:rPr>
        <w:t xml:space="preserve">n some cases even experiencing human trafficking first hand may not deter people from travelling again. </w:t>
      </w:r>
      <w:r>
        <w:rPr>
          <w:rFonts w:ascii="Book Antiqua" w:hAnsi="Book Antiqua"/>
        </w:rPr>
        <w:t>Interviewee 5</w:t>
      </w:r>
      <w:r w:rsidRPr="002A5E55">
        <w:rPr>
          <w:rFonts w:ascii="Book Antiqua" w:hAnsi="Book Antiqua"/>
        </w:rPr>
        <w:t xml:space="preserve"> had </w:t>
      </w:r>
      <w:r w:rsidR="00D9759A">
        <w:rPr>
          <w:rFonts w:ascii="Book Antiqua" w:hAnsi="Book Antiqua"/>
        </w:rPr>
        <w:t>been trafficked</w:t>
      </w:r>
      <w:r w:rsidRPr="002A5E55">
        <w:rPr>
          <w:rFonts w:ascii="Book Antiqua" w:hAnsi="Book Antiqua"/>
        </w:rPr>
        <w:t xml:space="preserve"> to Saudi Ara</w:t>
      </w:r>
      <w:r>
        <w:rPr>
          <w:rFonts w:ascii="Book Antiqua" w:hAnsi="Book Antiqua"/>
        </w:rPr>
        <w:t xml:space="preserve">bia for </w:t>
      </w:r>
      <w:r w:rsidR="00D9759A">
        <w:rPr>
          <w:rFonts w:ascii="Book Antiqua" w:hAnsi="Book Antiqua"/>
        </w:rPr>
        <w:t>forced labour</w:t>
      </w:r>
      <w:r>
        <w:rPr>
          <w:rFonts w:ascii="Book Antiqua" w:hAnsi="Book Antiqua"/>
        </w:rPr>
        <w:t xml:space="preserve"> and had been under-paid and over</w:t>
      </w:r>
      <w:r w:rsidRPr="002A5E55">
        <w:rPr>
          <w:rFonts w:ascii="Book Antiqua" w:hAnsi="Book Antiqua"/>
        </w:rPr>
        <w:t xml:space="preserve">worked there. She had also had issues with getting enough food. Shortly after she had returned to Kenya from Saudi Arabia, she was introduced to agents who take people to Libya. Her cousin was in Libya and she had heard good things about Libya from her. This convinced her to travel again and try her luck. </w:t>
      </w:r>
      <w:r>
        <w:rPr>
          <w:rFonts w:ascii="Book Antiqua" w:hAnsi="Book Antiqua"/>
        </w:rPr>
        <w:t xml:space="preserve">This case shows that having been trafficked once </w:t>
      </w:r>
      <w:r w:rsidR="003D23B5">
        <w:rPr>
          <w:rFonts w:ascii="Book Antiqua" w:hAnsi="Book Antiqua"/>
        </w:rPr>
        <w:t>does not deter people from seek</w:t>
      </w:r>
      <w:r>
        <w:rPr>
          <w:rFonts w:ascii="Book Antiqua" w:hAnsi="Book Antiqua"/>
        </w:rPr>
        <w:t>ing out possibilities to migrate again putting them at risk of being re-trafficked</w:t>
      </w:r>
      <w:r w:rsidR="003D23B5">
        <w:rPr>
          <w:rFonts w:ascii="Book Antiqua" w:hAnsi="Book Antiqua"/>
        </w:rPr>
        <w:t>,</w:t>
      </w:r>
      <w:r>
        <w:rPr>
          <w:rFonts w:ascii="Book Antiqua" w:hAnsi="Book Antiqua"/>
        </w:rPr>
        <w:t xml:space="preserve"> and that getting positive first hand information from someone they know can make people to choose migrating for labour. </w:t>
      </w:r>
    </w:p>
    <w:p w14:paraId="249FEB99" w14:textId="52E6F8DB" w:rsidR="00323C7C" w:rsidRDefault="00323C7C" w:rsidP="00E56509">
      <w:pPr>
        <w:spacing w:line="360" w:lineRule="auto"/>
        <w:ind w:firstLine="360"/>
        <w:jc w:val="both"/>
        <w:rPr>
          <w:rFonts w:ascii="Book Antiqua" w:hAnsi="Book Antiqua"/>
        </w:rPr>
      </w:pPr>
      <w:r>
        <w:rPr>
          <w:rFonts w:ascii="Book Antiqua" w:hAnsi="Book Antiqua"/>
        </w:rPr>
        <w:t xml:space="preserve">No evidence was found that gender or </w:t>
      </w:r>
      <w:r w:rsidR="00656347">
        <w:rPr>
          <w:rFonts w:ascii="Book Antiqua" w:hAnsi="Book Antiqua"/>
        </w:rPr>
        <w:t>education level</w:t>
      </w:r>
      <w:r>
        <w:rPr>
          <w:rFonts w:ascii="Book Antiqua" w:hAnsi="Book Antiqua"/>
        </w:rPr>
        <w:t xml:space="preserve"> affects these assumptions about human trafficking. Both male and female VoTs had been likely to underestimate the risk</w:t>
      </w:r>
      <w:r w:rsidR="00656347">
        <w:rPr>
          <w:rFonts w:ascii="Book Antiqua" w:hAnsi="Book Antiqua"/>
        </w:rPr>
        <w:t>s</w:t>
      </w:r>
      <w:r>
        <w:rPr>
          <w:rFonts w:ascii="Book Antiqua" w:hAnsi="Book Antiqua"/>
        </w:rPr>
        <w:t xml:space="preserve"> or not be</w:t>
      </w:r>
      <w:r w:rsidR="00656347">
        <w:rPr>
          <w:rFonts w:ascii="Book Antiqua" w:hAnsi="Book Antiqua"/>
        </w:rPr>
        <w:t xml:space="preserve"> aware of the</w:t>
      </w:r>
      <w:r w:rsidR="00B52A1A">
        <w:rPr>
          <w:rFonts w:ascii="Book Antiqua" w:hAnsi="Book Antiqua"/>
        </w:rPr>
        <w:t xml:space="preserve"> risks of migrating for labour and having completed secondary education did not improve VoTs’ ability to estimate risks. Thus, there is no evidence of an intersectional experience taking place or affecting VoTs’ awareness of risks. </w:t>
      </w:r>
    </w:p>
    <w:p w14:paraId="1A3A526F" w14:textId="09CA75E9" w:rsidR="00E56509" w:rsidRDefault="00A10D14" w:rsidP="00E56509">
      <w:pPr>
        <w:spacing w:line="360" w:lineRule="auto"/>
        <w:ind w:firstLine="360"/>
        <w:jc w:val="both"/>
        <w:rPr>
          <w:rFonts w:ascii="Book Antiqua" w:hAnsi="Book Antiqua"/>
          <w:lang w:val="en-US"/>
        </w:rPr>
      </w:pPr>
      <w:r w:rsidRPr="005B086B">
        <w:rPr>
          <w:rFonts w:ascii="Book Antiqua" w:hAnsi="Book Antiqua"/>
          <w:lang w:val="en-US"/>
        </w:rPr>
        <w:t>In this study</w:t>
      </w:r>
      <w:r w:rsidR="001639B2">
        <w:rPr>
          <w:rFonts w:ascii="Book Antiqua" w:hAnsi="Book Antiqua"/>
          <w:lang w:val="en-US"/>
        </w:rPr>
        <w:t>,</w:t>
      </w:r>
      <w:r w:rsidRPr="005B086B">
        <w:rPr>
          <w:rFonts w:ascii="Book Antiqua" w:hAnsi="Book Antiqua"/>
          <w:lang w:val="en-US"/>
        </w:rPr>
        <w:t xml:space="preserve"> 2/3 of the VoTs are women. There is also a general belief that trafficking victims, at least for the most part, are women. When asked who usually gets trafficked, the VoTs responded that it is usually (young) women and they get trafficked for house work. </w:t>
      </w:r>
      <w:r w:rsidR="00656347">
        <w:rPr>
          <w:rFonts w:ascii="Book Antiqua" w:hAnsi="Book Antiqua"/>
          <w:lang w:val="en-US"/>
        </w:rPr>
        <w:t xml:space="preserve"> Both male and female VoTs stated that the usual victims is a woman. </w:t>
      </w:r>
      <w:r w:rsidRPr="005B086B">
        <w:rPr>
          <w:rFonts w:ascii="Book Antiqua" w:hAnsi="Book Antiqua"/>
          <w:lang w:val="en-US"/>
        </w:rPr>
        <w:t>However, it is clear</w:t>
      </w:r>
      <w:r w:rsidR="00656347">
        <w:rPr>
          <w:rFonts w:ascii="Book Antiqua" w:hAnsi="Book Antiqua"/>
          <w:lang w:val="en-US"/>
        </w:rPr>
        <w:t xml:space="preserve"> from the data</w:t>
      </w:r>
      <w:r w:rsidRPr="005B086B">
        <w:rPr>
          <w:rFonts w:ascii="Book Antiqua" w:hAnsi="Book Antiqua"/>
          <w:lang w:val="en-US"/>
        </w:rPr>
        <w:t xml:space="preserve"> that </w:t>
      </w:r>
      <w:r w:rsidR="00656347">
        <w:rPr>
          <w:rFonts w:ascii="Book Antiqua" w:hAnsi="Book Antiqua"/>
          <w:lang w:val="en-US"/>
        </w:rPr>
        <w:t xml:space="preserve">Kenyan </w:t>
      </w:r>
      <w:r w:rsidRPr="005B086B">
        <w:rPr>
          <w:rFonts w:ascii="Book Antiqua" w:hAnsi="Book Antiqua"/>
          <w:lang w:val="en-US"/>
        </w:rPr>
        <w:t xml:space="preserve">men get trafficked also; </w:t>
      </w:r>
      <w:r w:rsidR="00656347">
        <w:rPr>
          <w:rFonts w:ascii="Book Antiqua" w:hAnsi="Book Antiqua"/>
          <w:lang w:val="en-US"/>
        </w:rPr>
        <w:t>what is</w:t>
      </w:r>
      <w:r w:rsidRPr="005B086B">
        <w:rPr>
          <w:rFonts w:ascii="Book Antiqua" w:hAnsi="Book Antiqua"/>
          <w:lang w:val="en-US"/>
        </w:rPr>
        <w:t xml:space="preserve"> unclear </w:t>
      </w:r>
      <w:r w:rsidR="00656347">
        <w:rPr>
          <w:rFonts w:ascii="Book Antiqua" w:hAnsi="Book Antiqua"/>
          <w:lang w:val="en-US"/>
        </w:rPr>
        <w:t xml:space="preserve">is </w:t>
      </w:r>
      <w:r w:rsidR="003D23B5">
        <w:rPr>
          <w:rFonts w:ascii="Book Antiqua" w:hAnsi="Book Antiqua"/>
          <w:lang w:val="en-US"/>
        </w:rPr>
        <w:t>what the per</w:t>
      </w:r>
      <w:r w:rsidRPr="005B086B">
        <w:rPr>
          <w:rFonts w:ascii="Book Antiqua" w:hAnsi="Book Antiqua"/>
          <w:lang w:val="en-US"/>
        </w:rPr>
        <w:t>centages are. The question is whether women do represent the absolute majority of trafficking victims or whether men are not reporting their cases</w:t>
      </w:r>
      <w:r w:rsidR="00656347">
        <w:rPr>
          <w:rFonts w:ascii="Book Antiqua" w:hAnsi="Book Antiqua"/>
          <w:lang w:val="en-US"/>
        </w:rPr>
        <w:t xml:space="preserve"> to authorities or being portrayed in the media,</w:t>
      </w:r>
      <w:r w:rsidRPr="005B086B">
        <w:rPr>
          <w:rFonts w:ascii="Book Antiqua" w:hAnsi="Book Antiqua"/>
          <w:lang w:val="en-US"/>
        </w:rPr>
        <w:t xml:space="preserve"> and thus are</w:t>
      </w:r>
      <w:r w:rsidR="001639B2">
        <w:rPr>
          <w:rFonts w:ascii="Book Antiqua" w:hAnsi="Book Antiqua"/>
          <w:lang w:val="en-US"/>
        </w:rPr>
        <w:t xml:space="preserve"> not seen in the data.</w:t>
      </w:r>
      <w:r w:rsidR="00137D81">
        <w:rPr>
          <w:rFonts w:ascii="Book Antiqua" w:hAnsi="Book Antiqua"/>
          <w:lang w:val="en-US"/>
        </w:rPr>
        <w:t xml:space="preserve"> As seen earlier, there might be issues detering men from reporting their cases</w:t>
      </w:r>
      <w:r w:rsidR="00656347">
        <w:rPr>
          <w:rFonts w:ascii="Book Antiqua" w:hAnsi="Book Antiqua"/>
          <w:lang w:val="en-US"/>
        </w:rPr>
        <w:t xml:space="preserve"> such as gender discrimination and unwillingness to report sexual abuse</w:t>
      </w:r>
      <w:r w:rsidR="00137D81">
        <w:rPr>
          <w:rFonts w:ascii="Book Antiqua" w:hAnsi="Book Antiqua"/>
          <w:lang w:val="en-US"/>
        </w:rPr>
        <w:t xml:space="preserve">. In addition, lack of access to information can have an effect on the data available. If people </w:t>
      </w:r>
      <w:r w:rsidR="00137D81">
        <w:rPr>
          <w:rFonts w:ascii="Book Antiqua" w:hAnsi="Book Antiqua"/>
          <w:lang w:val="en-US"/>
        </w:rPr>
        <w:lastRenderedPageBreak/>
        <w:t xml:space="preserve">equate human trafficking with sex trafficking or trafficking of women and children, they may not consider men as potential victims. Thus, </w:t>
      </w:r>
      <w:r w:rsidR="00656347">
        <w:rPr>
          <w:rFonts w:ascii="Book Antiqua" w:hAnsi="Book Antiqua"/>
          <w:lang w:val="en-US"/>
        </w:rPr>
        <w:t>men might not report their cases and other</w:t>
      </w:r>
      <w:r w:rsidR="003D23B5">
        <w:rPr>
          <w:rFonts w:ascii="Book Antiqua" w:hAnsi="Book Antiqua"/>
          <w:lang w:val="en-US"/>
        </w:rPr>
        <w:t>s</w:t>
      </w:r>
      <w:r w:rsidR="00656347">
        <w:rPr>
          <w:rFonts w:ascii="Book Antiqua" w:hAnsi="Book Antiqua"/>
          <w:lang w:val="en-US"/>
        </w:rPr>
        <w:t xml:space="preserve"> </w:t>
      </w:r>
      <w:r w:rsidR="003D23B5">
        <w:rPr>
          <w:rFonts w:ascii="Book Antiqua" w:hAnsi="Book Antiqua"/>
          <w:lang w:val="en-US"/>
        </w:rPr>
        <w:t>might</w:t>
      </w:r>
      <w:r w:rsidR="00656347">
        <w:rPr>
          <w:rFonts w:ascii="Book Antiqua" w:hAnsi="Book Antiqua"/>
          <w:lang w:val="en-US"/>
        </w:rPr>
        <w:t xml:space="preserve"> not report </w:t>
      </w:r>
      <w:r w:rsidR="003D23B5">
        <w:rPr>
          <w:rFonts w:ascii="Book Antiqua" w:hAnsi="Book Antiqua"/>
          <w:lang w:val="en-US"/>
        </w:rPr>
        <w:t>having heard of</w:t>
      </w:r>
      <w:r w:rsidR="00656347">
        <w:rPr>
          <w:rFonts w:ascii="Book Antiqua" w:hAnsi="Book Antiqua"/>
          <w:lang w:val="en-US"/>
        </w:rPr>
        <w:t xml:space="preserve"> male VoTs </w:t>
      </w:r>
      <w:r w:rsidR="00137D81">
        <w:rPr>
          <w:rFonts w:ascii="Book Antiqua" w:hAnsi="Book Antiqua"/>
          <w:lang w:val="en-US"/>
        </w:rPr>
        <w:t xml:space="preserve">if they are not aware </w:t>
      </w:r>
      <w:r w:rsidR="00656347">
        <w:rPr>
          <w:rFonts w:ascii="Book Antiqua" w:hAnsi="Book Antiqua"/>
          <w:lang w:val="en-US"/>
        </w:rPr>
        <w:t>that men</w:t>
      </w:r>
      <w:r w:rsidR="00137D81">
        <w:rPr>
          <w:rFonts w:ascii="Book Antiqua" w:hAnsi="Book Antiqua"/>
          <w:lang w:val="en-US"/>
        </w:rPr>
        <w:t xml:space="preserve"> can be a victim</w:t>
      </w:r>
      <w:r w:rsidR="00656347">
        <w:rPr>
          <w:rFonts w:ascii="Book Antiqua" w:hAnsi="Book Antiqua"/>
          <w:lang w:val="en-US"/>
        </w:rPr>
        <w:t>s</w:t>
      </w:r>
      <w:r w:rsidR="00137D81">
        <w:rPr>
          <w:rFonts w:ascii="Book Antiqua" w:hAnsi="Book Antiqua"/>
          <w:lang w:val="en-US"/>
        </w:rPr>
        <w:t xml:space="preserve"> of trafficking</w:t>
      </w:r>
      <w:r w:rsidR="00656347">
        <w:rPr>
          <w:rFonts w:ascii="Book Antiqua" w:hAnsi="Book Antiqua"/>
          <w:lang w:val="en-US"/>
        </w:rPr>
        <w:t xml:space="preserve"> as well</w:t>
      </w:r>
      <w:r w:rsidR="00137D81">
        <w:rPr>
          <w:rFonts w:ascii="Book Antiqua" w:hAnsi="Book Antiqua"/>
          <w:lang w:val="en-US"/>
        </w:rPr>
        <w:t>.</w:t>
      </w:r>
    </w:p>
    <w:p w14:paraId="2651FCCC" w14:textId="0E11CDC4" w:rsidR="00E56509" w:rsidRDefault="00E56509" w:rsidP="00E56509">
      <w:pPr>
        <w:spacing w:line="360" w:lineRule="auto"/>
        <w:ind w:firstLine="360"/>
        <w:jc w:val="both"/>
        <w:rPr>
          <w:rFonts w:ascii="Book Antiqua" w:hAnsi="Book Antiqua"/>
          <w:lang w:val="en-US"/>
        </w:rPr>
      </w:pPr>
      <w:r>
        <w:rPr>
          <w:rFonts w:ascii="Book Antiqua" w:hAnsi="Book Antiqua"/>
          <w:lang w:val="en-US"/>
        </w:rPr>
        <w:t xml:space="preserve">Finally, a note about assumptions regarding internal trafficking. </w:t>
      </w:r>
      <w:r w:rsidRPr="005B086B">
        <w:rPr>
          <w:rFonts w:ascii="Book Antiqua" w:hAnsi="Book Antiqua"/>
          <w:lang w:val="en-US"/>
        </w:rPr>
        <w:t xml:space="preserve">As all the VoTs in this study had been trafficked abroad, they had direct experience with external trafficking only. </w:t>
      </w:r>
      <w:r>
        <w:rPr>
          <w:rFonts w:ascii="Book Antiqua" w:hAnsi="Book Antiqua"/>
          <w:lang w:val="en-US"/>
        </w:rPr>
        <w:t xml:space="preserve">They did not disclose being trafficked internally at any point. </w:t>
      </w:r>
      <w:r w:rsidRPr="005B086B">
        <w:rPr>
          <w:rFonts w:ascii="Book Antiqua" w:hAnsi="Book Antiqua"/>
          <w:lang w:val="en-US"/>
        </w:rPr>
        <w:t>When asked if trafficking takes place inside Kenya, many denied it saying that Kenya is safer: they had an idea that if someone does not pay you or mistreats you, it is easy for you to leave and return home soon. While they seemed to recognise that people can be taken to work inside Kenya and exploited, they did not appea</w:t>
      </w:r>
      <w:r w:rsidR="003D23B5">
        <w:rPr>
          <w:rFonts w:ascii="Book Antiqua" w:hAnsi="Book Antiqua"/>
          <w:lang w:val="en-US"/>
        </w:rPr>
        <w:t>r to consider it as trafficking</w:t>
      </w:r>
      <w:r w:rsidRPr="005B086B">
        <w:rPr>
          <w:rFonts w:ascii="Book Antiqua" w:hAnsi="Book Antiqua"/>
          <w:lang w:val="en-US"/>
        </w:rPr>
        <w:t xml:space="preserve"> as they felt it is easy for the victim to get out of the situation. This may be because they had experienced at times extreme difficulties returning home; many had ran away from their </w:t>
      </w:r>
      <w:r>
        <w:rPr>
          <w:rFonts w:ascii="Book Antiqua" w:hAnsi="Book Antiqua"/>
          <w:lang w:val="en-US"/>
        </w:rPr>
        <w:t>place of employment</w:t>
      </w:r>
      <w:r w:rsidRPr="005B086B">
        <w:rPr>
          <w:rFonts w:ascii="Book Antiqua" w:hAnsi="Book Antiqua"/>
          <w:lang w:val="en-US"/>
        </w:rPr>
        <w:t xml:space="preserve"> and struggled with getting their passport back and a ticket home. As </w:t>
      </w:r>
      <w:r>
        <w:rPr>
          <w:rFonts w:ascii="Book Antiqua" w:hAnsi="Book Antiqua"/>
          <w:lang w:val="en-US"/>
        </w:rPr>
        <w:t>one</w:t>
      </w:r>
      <w:r w:rsidRPr="005B086B">
        <w:rPr>
          <w:rFonts w:ascii="Book Antiqua" w:hAnsi="Book Antiqua"/>
          <w:lang w:val="en-US"/>
        </w:rPr>
        <w:t xml:space="preserve"> do</w:t>
      </w:r>
      <w:r>
        <w:rPr>
          <w:rFonts w:ascii="Book Antiqua" w:hAnsi="Book Antiqua"/>
          <w:lang w:val="en-US"/>
        </w:rPr>
        <w:t>es</w:t>
      </w:r>
      <w:r w:rsidRPr="005B086B">
        <w:rPr>
          <w:rFonts w:ascii="Book Antiqua" w:hAnsi="Book Antiqua"/>
          <w:lang w:val="en-US"/>
        </w:rPr>
        <w:t xml:space="preserve"> not need a passport or a plane ticket, which can be very expensive, to travel within Kenya, the VoTs seemed to feel that Kenyans exploited for their labour within the country are not really trafficking victims. </w:t>
      </w:r>
    </w:p>
    <w:p w14:paraId="0500B3A2" w14:textId="65FFA9D2" w:rsidR="00E56509" w:rsidRPr="00E56509" w:rsidRDefault="00E56509" w:rsidP="00E56509">
      <w:pPr>
        <w:spacing w:line="240" w:lineRule="auto"/>
        <w:ind w:left="851" w:right="850"/>
        <w:jc w:val="both"/>
        <w:rPr>
          <w:rFonts w:ascii="Book Antiqua" w:hAnsi="Book Antiqua"/>
          <w:sz w:val="20"/>
          <w:szCs w:val="20"/>
        </w:rPr>
      </w:pPr>
      <w:r w:rsidRPr="00AF1000">
        <w:rPr>
          <w:rFonts w:ascii="Book Antiqua" w:hAnsi="Book Antiqua"/>
          <w:sz w:val="20"/>
          <w:szCs w:val="20"/>
        </w:rPr>
        <w:t>”</w:t>
      </w:r>
      <w:r w:rsidRPr="00AF1000">
        <w:rPr>
          <w:rFonts w:ascii="Book Antiqua" w:hAnsi="Book Antiqua"/>
          <w:i/>
          <w:sz w:val="20"/>
          <w:szCs w:val="20"/>
        </w:rPr>
        <w:t xml:space="preserve">I know in Kenya we don’t treat some people like that. </w:t>
      </w:r>
      <w:r w:rsidRPr="00AF1000">
        <w:rPr>
          <w:rFonts w:ascii="Book Antiqua" w:hAnsi="Book Antiqua"/>
          <w:sz w:val="20"/>
          <w:szCs w:val="20"/>
        </w:rPr>
        <w:t>Mistreating them, without food, overcharging hours to work, the salary. Then when I ask to work somewhere, that person will tell me, “We are going to pay this money,” and he cannot change his mind after you work. He will pay you that money. Yes, but when you go there</w:t>
      </w:r>
      <w:r>
        <w:rPr>
          <w:rFonts w:ascii="Book Antiqua" w:hAnsi="Book Antiqua"/>
          <w:sz w:val="20"/>
          <w:szCs w:val="20"/>
        </w:rPr>
        <w:t xml:space="preserve"> [abroad]</w:t>
      </w:r>
      <w:r w:rsidRPr="00AF1000">
        <w:rPr>
          <w:rFonts w:ascii="Book Antiqua" w:hAnsi="Book Antiqua"/>
          <w:sz w:val="20"/>
          <w:szCs w:val="20"/>
        </w:rPr>
        <w:t xml:space="preserve">, you are told that you are going to pay 30k, then when you are there you have been paid 10k, so the better is here. To stay in Kenya.” (Interviewee 6) </w:t>
      </w:r>
    </w:p>
    <w:p w14:paraId="325BD362" w14:textId="77777777" w:rsidR="00E56509" w:rsidRDefault="00E56509" w:rsidP="00E56509">
      <w:pPr>
        <w:spacing w:line="240" w:lineRule="auto"/>
        <w:ind w:left="851" w:right="850"/>
        <w:jc w:val="both"/>
        <w:rPr>
          <w:rFonts w:ascii="Book Antiqua" w:hAnsi="Book Antiqua"/>
          <w:sz w:val="20"/>
          <w:szCs w:val="20"/>
        </w:rPr>
      </w:pPr>
      <w:r>
        <w:rPr>
          <w:rFonts w:ascii="Book Antiqua" w:hAnsi="Book Antiqua"/>
          <w:sz w:val="20"/>
          <w:szCs w:val="20"/>
        </w:rPr>
        <w:t>”</w:t>
      </w:r>
      <w:r w:rsidRPr="00EA4D88">
        <w:rPr>
          <w:rFonts w:ascii="Book Antiqua" w:hAnsi="Book Antiqua"/>
          <w:sz w:val="20"/>
          <w:szCs w:val="20"/>
        </w:rPr>
        <w:t xml:space="preserve">Some people are not paying you, some others are overworking you. </w:t>
      </w:r>
      <w:r w:rsidRPr="001639B2">
        <w:rPr>
          <w:rFonts w:ascii="Book Antiqua" w:hAnsi="Book Antiqua"/>
          <w:i/>
          <w:sz w:val="20"/>
          <w:szCs w:val="20"/>
        </w:rPr>
        <w:t xml:space="preserve">But in Kenya if you finish a month and she gave me just 2,000, you take your stuff then go back to your home. </w:t>
      </w:r>
      <w:r w:rsidRPr="00EA4D88">
        <w:rPr>
          <w:rFonts w:ascii="Book Antiqua" w:hAnsi="Book Antiqua"/>
          <w:sz w:val="20"/>
          <w:szCs w:val="20"/>
        </w:rPr>
        <w:t>In Kenya it’s quite good because when you finish and you see that they are overloading you and give you less money than they told you, you just take your things and go back to their family.</w:t>
      </w:r>
      <w:r>
        <w:rPr>
          <w:rFonts w:ascii="Book Antiqua" w:hAnsi="Book Antiqua"/>
          <w:sz w:val="20"/>
          <w:szCs w:val="20"/>
        </w:rPr>
        <w:t>” (Interviewee 8)</w:t>
      </w:r>
    </w:p>
    <w:p w14:paraId="07C93610" w14:textId="5C0F7E31" w:rsidR="00E56509" w:rsidRPr="007D722B" w:rsidRDefault="00E56509" w:rsidP="00E56509">
      <w:pPr>
        <w:spacing w:line="240" w:lineRule="auto"/>
        <w:ind w:left="851" w:right="850"/>
        <w:jc w:val="both"/>
        <w:rPr>
          <w:rFonts w:ascii="Book Antiqua" w:hAnsi="Book Antiqua"/>
          <w:sz w:val="20"/>
          <w:szCs w:val="20"/>
          <w:lang w:val="en-US"/>
        </w:rPr>
      </w:pPr>
      <w:r>
        <w:rPr>
          <w:rFonts w:ascii="Book Antiqua" w:hAnsi="Book Antiqua"/>
          <w:sz w:val="20"/>
          <w:szCs w:val="20"/>
        </w:rPr>
        <w:t>”</w:t>
      </w:r>
      <w:r w:rsidRPr="007D722B">
        <w:rPr>
          <w:rFonts w:ascii="Book Antiqua" w:hAnsi="Book Antiqua"/>
          <w:sz w:val="20"/>
          <w:szCs w:val="20"/>
        </w:rPr>
        <w:t xml:space="preserve">It’s not possible </w:t>
      </w:r>
      <w:r>
        <w:rPr>
          <w:rFonts w:ascii="Book Antiqua" w:hAnsi="Book Antiqua"/>
          <w:sz w:val="20"/>
          <w:szCs w:val="20"/>
        </w:rPr>
        <w:t xml:space="preserve">[to traffic somebody internally] </w:t>
      </w:r>
      <w:r w:rsidRPr="001639B2">
        <w:rPr>
          <w:rFonts w:ascii="Book Antiqua" w:hAnsi="Book Antiqua"/>
          <w:i/>
          <w:sz w:val="20"/>
          <w:szCs w:val="20"/>
        </w:rPr>
        <w:t>because when you traffic me and take me to Kisumu, and you started mistreating me, I’ll just walk out and find my way back home.</w:t>
      </w:r>
      <w:r w:rsidRPr="007D722B">
        <w:rPr>
          <w:rFonts w:ascii="Book Antiqua" w:hAnsi="Book Antiqua"/>
          <w:sz w:val="20"/>
          <w:szCs w:val="20"/>
        </w:rPr>
        <w:t xml:space="preserve"> These people  where they take the advantage is because we use airplanes. And now you cant go, you don’t know where to go to get back to your country</w:t>
      </w:r>
      <w:r w:rsidR="003D23B5">
        <w:rPr>
          <w:rFonts w:ascii="Book Antiqua" w:hAnsi="Book Antiqua"/>
          <w:sz w:val="20"/>
          <w:szCs w:val="20"/>
        </w:rPr>
        <w:t>.</w:t>
      </w:r>
      <w:r>
        <w:rPr>
          <w:rFonts w:ascii="Book Antiqua" w:hAnsi="Book Antiqua"/>
          <w:sz w:val="20"/>
          <w:szCs w:val="20"/>
        </w:rPr>
        <w:t xml:space="preserve">” (Interviewee 10) </w:t>
      </w:r>
    </w:p>
    <w:p w14:paraId="4D2BC706" w14:textId="77777777" w:rsidR="00E56509" w:rsidRDefault="00E56509" w:rsidP="00E56509">
      <w:pPr>
        <w:spacing w:line="360" w:lineRule="auto"/>
        <w:jc w:val="both"/>
        <w:rPr>
          <w:rFonts w:ascii="Book Antiqua" w:hAnsi="Book Antiqua"/>
          <w:lang w:val="en-US"/>
        </w:rPr>
      </w:pPr>
      <w:r>
        <w:rPr>
          <w:rFonts w:ascii="Book Antiqua" w:hAnsi="Book Antiqua"/>
          <w:lang w:val="en-US"/>
        </w:rPr>
        <w:t xml:space="preserve">The VoTs do not see the issue with internal trafficking as important as the issue of external trafficking as it is easy to travel within you own country and return home if things go wrong. They also appear not to recognise internal trafficking as a form of human trafficking but equate human trafficking with external trafficking. However, internal trafficking might also seem very normal to them which is why they do not recognise it to be an issue. </w:t>
      </w:r>
    </w:p>
    <w:p w14:paraId="237F0866" w14:textId="77777777" w:rsidR="00E56509" w:rsidRPr="009836D0" w:rsidRDefault="00E56509" w:rsidP="00E56509">
      <w:pPr>
        <w:spacing w:line="240" w:lineRule="auto"/>
        <w:ind w:left="851" w:right="850"/>
        <w:jc w:val="both"/>
        <w:rPr>
          <w:rFonts w:ascii="Book Antiqua" w:hAnsi="Book Antiqua"/>
          <w:sz w:val="20"/>
          <w:szCs w:val="20"/>
          <w:lang w:val="en-US"/>
        </w:rPr>
      </w:pPr>
      <w:r w:rsidRPr="009836D0">
        <w:rPr>
          <w:rFonts w:ascii="Book Antiqua" w:hAnsi="Book Antiqua"/>
          <w:color w:val="000000" w:themeColor="text1"/>
          <w:sz w:val="20"/>
          <w:szCs w:val="20"/>
        </w:rPr>
        <w:lastRenderedPageBreak/>
        <w:t xml:space="preserve">”Most of the time with these victims, before they are trafficked externally most of them are trafficked internally. And </w:t>
      </w:r>
      <w:r w:rsidRPr="009836D0">
        <w:rPr>
          <w:rFonts w:ascii="Book Antiqua" w:hAnsi="Book Antiqua"/>
          <w:i/>
          <w:color w:val="000000" w:themeColor="text1"/>
          <w:sz w:val="20"/>
          <w:szCs w:val="20"/>
        </w:rPr>
        <w:t>they don’t even understand that they have been trafficked.</w:t>
      </w:r>
      <w:r w:rsidRPr="009836D0">
        <w:rPr>
          <w:rFonts w:ascii="Book Antiqua" w:hAnsi="Book Antiqua"/>
          <w:color w:val="000000" w:themeColor="text1"/>
          <w:sz w:val="20"/>
          <w:szCs w:val="20"/>
        </w:rPr>
        <w:t xml:space="preserve"> It's because in the African culture it's very normal for me to, if I am in need of a house help and there is this lady upcountry that has eight children and doesn’t know what to do with them, she can’t take them to school. She will tell me why don’t you just take my fifteen year old she can come and work for you, and that happens a lot. So she comes to my home and I will mistreat her and maybe give her very little food, she sleeps very little hours in the night, has to be awake at five to prepare for the day. So </w:t>
      </w:r>
      <w:r w:rsidRPr="009836D0">
        <w:rPr>
          <w:rFonts w:ascii="Book Antiqua" w:hAnsi="Book Antiqua"/>
          <w:i/>
          <w:color w:val="000000" w:themeColor="text1"/>
          <w:sz w:val="20"/>
          <w:szCs w:val="20"/>
        </w:rPr>
        <w:t>that’s very normal</w:t>
      </w:r>
      <w:r w:rsidRPr="009836D0">
        <w:rPr>
          <w:rFonts w:ascii="Book Antiqua" w:hAnsi="Book Antiqua"/>
          <w:color w:val="000000" w:themeColor="text1"/>
          <w:sz w:val="20"/>
          <w:szCs w:val="20"/>
        </w:rPr>
        <w:t>.” (Khayundi Bwali, counselor at HAART)</w:t>
      </w:r>
    </w:p>
    <w:p w14:paraId="227429B4" w14:textId="74AFA5F4" w:rsidR="00A10D14" w:rsidRPr="005B086B" w:rsidRDefault="00E56509" w:rsidP="00E56509">
      <w:pPr>
        <w:spacing w:line="360" w:lineRule="auto"/>
        <w:jc w:val="both"/>
        <w:rPr>
          <w:rFonts w:ascii="Book Antiqua" w:hAnsi="Book Antiqua"/>
          <w:lang w:val="en-US"/>
        </w:rPr>
      </w:pPr>
      <w:r>
        <w:rPr>
          <w:rFonts w:ascii="Book Antiqua" w:hAnsi="Book Antiqua"/>
          <w:lang w:val="en-US"/>
        </w:rPr>
        <w:t xml:space="preserve">While the VoTs do not regard internal trafficking as a form of human trafficking or do not see it as serious as external trafficking, there is evidence that internal trafficking is taking place in Kenya. This is explored in the next chapter.  </w:t>
      </w:r>
    </w:p>
    <w:p w14:paraId="14154A51" w14:textId="647E1B28" w:rsidR="001B01FA" w:rsidRPr="00E467DF" w:rsidRDefault="00C90884" w:rsidP="006A1734">
      <w:pPr>
        <w:pStyle w:val="Heading2"/>
        <w:numPr>
          <w:ilvl w:val="1"/>
          <w:numId w:val="1"/>
        </w:numPr>
        <w:rPr>
          <w:rFonts w:ascii="Book Antiqua" w:hAnsi="Book Antiqua"/>
          <w:lang w:val="en-US"/>
        </w:rPr>
      </w:pPr>
      <w:bookmarkStart w:id="25" w:name="_Toc420497480"/>
      <w:r w:rsidRPr="00E467DF">
        <w:rPr>
          <w:rFonts w:ascii="Book Antiqua" w:hAnsi="Book Antiqua"/>
          <w:lang w:val="en-US"/>
        </w:rPr>
        <w:t>Evidence</w:t>
      </w:r>
      <w:r w:rsidR="001B01FA" w:rsidRPr="00E467DF">
        <w:rPr>
          <w:rFonts w:ascii="Book Antiqua" w:hAnsi="Book Antiqua"/>
          <w:lang w:val="en-US"/>
        </w:rPr>
        <w:t xml:space="preserve"> of internal trafficking</w:t>
      </w:r>
      <w:bookmarkEnd w:id="25"/>
      <w:r w:rsidR="001B01FA" w:rsidRPr="00E467DF">
        <w:rPr>
          <w:rFonts w:ascii="Book Antiqua" w:hAnsi="Book Antiqua"/>
          <w:lang w:val="en-US"/>
        </w:rPr>
        <w:t xml:space="preserve"> </w:t>
      </w:r>
    </w:p>
    <w:p w14:paraId="3894B5FD" w14:textId="1A0481B0" w:rsidR="00D37F9D" w:rsidRPr="00D37F9D" w:rsidRDefault="00D37F9D" w:rsidP="00D37F9D">
      <w:pPr>
        <w:spacing w:line="240" w:lineRule="auto"/>
        <w:ind w:left="851" w:right="850"/>
        <w:jc w:val="both"/>
        <w:rPr>
          <w:rFonts w:ascii="Book Antiqua" w:hAnsi="Book Antiqua"/>
          <w:sz w:val="20"/>
          <w:szCs w:val="20"/>
        </w:rPr>
      </w:pPr>
      <w:r w:rsidRPr="00D37F9D">
        <w:rPr>
          <w:rFonts w:ascii="Book Antiqua" w:hAnsi="Book Antiqua"/>
          <w:sz w:val="20"/>
          <w:szCs w:val="20"/>
        </w:rPr>
        <w:t>”I have witnessed rural girls moving to urban areas they are given very little salary and much work.[...] They are sometimes not given a good place to sleep and nice food to eat.” (Interviewee 5)</w:t>
      </w:r>
    </w:p>
    <w:p w14:paraId="465220FE" w14:textId="107D66FD" w:rsidR="001D0C0F" w:rsidRDefault="0019133B" w:rsidP="00656347">
      <w:pPr>
        <w:spacing w:line="360" w:lineRule="auto"/>
        <w:ind w:firstLine="360"/>
        <w:jc w:val="both"/>
        <w:rPr>
          <w:rFonts w:ascii="Book Antiqua" w:hAnsi="Book Antiqua"/>
          <w:lang w:val="en-US"/>
        </w:rPr>
      </w:pPr>
      <w:r w:rsidRPr="005B086B">
        <w:rPr>
          <w:rFonts w:ascii="Book Antiqua" w:hAnsi="Book Antiqua"/>
          <w:lang w:val="en-US"/>
        </w:rPr>
        <w:t xml:space="preserve">Although this study has focused on external trafficking of Kenyans, the aim was to also look for data on internal trafficking. </w:t>
      </w:r>
      <w:r w:rsidR="001F4AA4">
        <w:rPr>
          <w:rFonts w:ascii="Book Antiqua" w:hAnsi="Book Antiqua"/>
          <w:lang w:val="en-US"/>
        </w:rPr>
        <w:t xml:space="preserve">Internal trafficking, especially in Kenya and Sub-Saharan Africa, is an under-researched topic and </w:t>
      </w:r>
      <w:r w:rsidR="001A435C">
        <w:rPr>
          <w:rFonts w:ascii="Book Antiqua" w:hAnsi="Book Antiqua"/>
          <w:lang w:val="en-US"/>
        </w:rPr>
        <w:t xml:space="preserve">needs to be paid attention to. </w:t>
      </w:r>
      <w:r w:rsidR="00E96007">
        <w:rPr>
          <w:rFonts w:ascii="Book Antiqua" w:hAnsi="Book Antiqua"/>
          <w:lang w:val="en-US"/>
        </w:rPr>
        <w:t xml:space="preserve">Both RMMS representative Dr. Melissa Phillips and IOM staff member interviewed for this study pointed out that external trafficking is highligted at the expense of internal trafficking. </w:t>
      </w:r>
      <w:r w:rsidR="001A435C">
        <w:rPr>
          <w:rFonts w:ascii="Book Antiqua" w:hAnsi="Book Antiqua"/>
          <w:lang w:val="en-US"/>
        </w:rPr>
        <w:t>This research was not originally limited to external trafficking but as</w:t>
      </w:r>
      <w:r w:rsidRPr="005B086B">
        <w:rPr>
          <w:rFonts w:ascii="Book Antiqua" w:hAnsi="Book Antiqua"/>
          <w:lang w:val="en-US"/>
        </w:rPr>
        <w:t xml:space="preserve"> I was unable to locate victims of trafficking who had been trafficked inside the country</w:t>
      </w:r>
      <w:r w:rsidR="00656347">
        <w:rPr>
          <w:rFonts w:ascii="Book Antiqua" w:hAnsi="Book Antiqua"/>
          <w:lang w:val="en-US"/>
        </w:rPr>
        <w:t xml:space="preserve"> who were available for </w:t>
      </w:r>
      <w:r w:rsidR="003D23B5">
        <w:rPr>
          <w:rFonts w:ascii="Book Antiqua" w:hAnsi="Book Antiqua"/>
          <w:lang w:val="en-US"/>
        </w:rPr>
        <w:t xml:space="preserve">an </w:t>
      </w:r>
      <w:r w:rsidR="00656347">
        <w:rPr>
          <w:rFonts w:ascii="Book Antiqua" w:hAnsi="Book Antiqua"/>
          <w:lang w:val="en-US"/>
        </w:rPr>
        <w:t>intervie</w:t>
      </w:r>
      <w:r w:rsidR="003D23B5">
        <w:rPr>
          <w:rFonts w:ascii="Book Antiqua" w:hAnsi="Book Antiqua"/>
          <w:lang w:val="en-US"/>
        </w:rPr>
        <w:t>w</w:t>
      </w:r>
      <w:r w:rsidR="001A435C">
        <w:rPr>
          <w:rFonts w:ascii="Book Antiqua" w:hAnsi="Book Antiqua"/>
          <w:lang w:val="en-US"/>
        </w:rPr>
        <w:t>, the VoTs interviewed for this study have all been trafficked externally</w:t>
      </w:r>
      <w:r w:rsidR="003D23B5">
        <w:rPr>
          <w:rFonts w:ascii="Book Antiqua" w:hAnsi="Book Antiqua"/>
          <w:lang w:val="en-US"/>
        </w:rPr>
        <w:t xml:space="preserve"> to Arab countries</w:t>
      </w:r>
      <w:r w:rsidR="001A435C">
        <w:rPr>
          <w:rFonts w:ascii="Book Antiqua" w:hAnsi="Book Antiqua"/>
          <w:lang w:val="en-US"/>
        </w:rPr>
        <w:t xml:space="preserve">. </w:t>
      </w:r>
      <w:r w:rsidR="001D0C0F">
        <w:rPr>
          <w:rFonts w:ascii="Book Antiqua" w:hAnsi="Book Antiqua"/>
          <w:lang w:val="en-US"/>
        </w:rPr>
        <w:t xml:space="preserve">However, as noted in the previous chapter, it is possible that some of them have been trafficked internally </w:t>
      </w:r>
      <w:r w:rsidR="003D23B5">
        <w:rPr>
          <w:rFonts w:ascii="Book Antiqua" w:hAnsi="Book Antiqua"/>
          <w:lang w:val="en-US"/>
        </w:rPr>
        <w:t xml:space="preserve">at some point </w:t>
      </w:r>
      <w:r w:rsidR="001D0C0F">
        <w:rPr>
          <w:rFonts w:ascii="Book Antiqua" w:hAnsi="Book Antiqua"/>
          <w:lang w:val="en-US"/>
        </w:rPr>
        <w:t xml:space="preserve">but it did not come up in the interviews due to assumptions about human trafficking. </w:t>
      </w:r>
    </w:p>
    <w:p w14:paraId="051F1884" w14:textId="24331CBD" w:rsidR="00E51ECF" w:rsidRPr="005B086B" w:rsidRDefault="001D0C0F" w:rsidP="001D0C0F">
      <w:pPr>
        <w:spacing w:line="360" w:lineRule="auto"/>
        <w:ind w:firstLine="360"/>
        <w:jc w:val="both"/>
        <w:rPr>
          <w:rFonts w:ascii="Book Antiqua" w:hAnsi="Book Antiqua"/>
          <w:lang w:val="en-US"/>
        </w:rPr>
      </w:pPr>
      <w:r>
        <w:rPr>
          <w:rFonts w:ascii="Book Antiqua" w:hAnsi="Book Antiqua"/>
          <w:lang w:val="en-US"/>
        </w:rPr>
        <w:t>While direct data on internal trafficking was not uncovered, a</w:t>
      </w:r>
      <w:r w:rsidR="001A435C">
        <w:rPr>
          <w:rFonts w:ascii="Book Antiqua" w:hAnsi="Book Antiqua"/>
          <w:lang w:val="en-US"/>
        </w:rPr>
        <w:t>necdotal evidence from the data suggests that internal trafficking takes place in Kenya and</w:t>
      </w:r>
      <w:r w:rsidR="0019133B" w:rsidRPr="005B086B">
        <w:rPr>
          <w:rFonts w:ascii="Book Antiqua" w:hAnsi="Book Antiqua"/>
          <w:lang w:val="en-US"/>
        </w:rPr>
        <w:t xml:space="preserve"> is relatively common. Many of the VoTs interviewed for this study </w:t>
      </w:r>
      <w:r w:rsidR="00656347">
        <w:rPr>
          <w:rFonts w:ascii="Book Antiqua" w:hAnsi="Book Antiqua"/>
          <w:lang w:val="en-US"/>
        </w:rPr>
        <w:t>stated</w:t>
      </w:r>
      <w:r w:rsidR="0019133B" w:rsidRPr="005B086B">
        <w:rPr>
          <w:rFonts w:ascii="Book Antiqua" w:hAnsi="Book Antiqua"/>
          <w:lang w:val="en-US"/>
        </w:rPr>
        <w:t xml:space="preserve"> they had hear</w:t>
      </w:r>
      <w:r w:rsidR="003D23B5">
        <w:rPr>
          <w:rFonts w:ascii="Book Antiqua" w:hAnsi="Book Antiqua"/>
          <w:lang w:val="en-US"/>
        </w:rPr>
        <w:t>d of women and girls being taken</w:t>
      </w:r>
      <w:r w:rsidR="0019133B" w:rsidRPr="005B086B">
        <w:rPr>
          <w:rFonts w:ascii="Book Antiqua" w:hAnsi="Book Antiqua"/>
          <w:lang w:val="en-US"/>
        </w:rPr>
        <w:t xml:space="preserve"> to work as housekeepers and not being paid prop</w:t>
      </w:r>
      <w:r w:rsidR="00656347">
        <w:rPr>
          <w:rFonts w:ascii="Book Antiqua" w:hAnsi="Book Antiqua"/>
          <w:lang w:val="en-US"/>
        </w:rPr>
        <w:t xml:space="preserve">erly and possibly being abused. </w:t>
      </w:r>
      <w:r w:rsidR="00E51ECF" w:rsidRPr="005B086B">
        <w:rPr>
          <w:rFonts w:ascii="Book Antiqua" w:hAnsi="Book Antiqua"/>
          <w:lang w:val="en-US"/>
        </w:rPr>
        <w:t>Interviewee 1 had heard of a woman who had been trafficked to Nakuru who was forced to have sex with men in the house:</w:t>
      </w:r>
    </w:p>
    <w:p w14:paraId="014BE7D6" w14:textId="53C96199" w:rsidR="00E51ECF" w:rsidRPr="00890D1A" w:rsidRDefault="00E51ECF" w:rsidP="008A6C5E">
      <w:pPr>
        <w:spacing w:line="240" w:lineRule="auto"/>
        <w:ind w:left="851" w:right="850"/>
        <w:jc w:val="both"/>
        <w:rPr>
          <w:rFonts w:ascii="Book Antiqua" w:hAnsi="Book Antiqua"/>
          <w:sz w:val="20"/>
          <w:szCs w:val="20"/>
        </w:rPr>
      </w:pPr>
      <w:r w:rsidRPr="00890D1A">
        <w:rPr>
          <w:rFonts w:ascii="Book Antiqua" w:hAnsi="Book Antiqua"/>
          <w:sz w:val="20"/>
          <w:szCs w:val="20"/>
        </w:rPr>
        <w:t>”Whereby it was poverty</w:t>
      </w:r>
      <w:r w:rsidRPr="00890D1A">
        <w:rPr>
          <w:rFonts w:ascii="Book Antiqua" w:hAnsi="Book Antiqua"/>
          <w:color w:val="1F497D" w:themeColor="text2"/>
          <w:sz w:val="20"/>
          <w:szCs w:val="20"/>
        </w:rPr>
        <w:t xml:space="preserve"> </w:t>
      </w:r>
      <w:r w:rsidRPr="00890D1A">
        <w:rPr>
          <w:rFonts w:ascii="Book Antiqua" w:hAnsi="Book Antiqua"/>
          <w:sz w:val="20"/>
          <w:szCs w:val="20"/>
        </w:rPr>
        <w:t>which made her get trafficked. Was done bad things and actually she was helped</w:t>
      </w:r>
      <w:r w:rsidRPr="00890D1A">
        <w:rPr>
          <w:rFonts w:ascii="Book Antiqua" w:hAnsi="Book Antiqua"/>
          <w:color w:val="1F497D" w:themeColor="text2"/>
          <w:sz w:val="20"/>
          <w:szCs w:val="20"/>
        </w:rPr>
        <w:t xml:space="preserve"> </w:t>
      </w:r>
      <w:r w:rsidR="001639B2">
        <w:rPr>
          <w:rFonts w:ascii="Book Antiqua" w:hAnsi="Book Antiqua"/>
          <w:sz w:val="20"/>
          <w:szCs w:val="20"/>
        </w:rPr>
        <w:t>by mothers and neighbors. S</w:t>
      </w:r>
      <w:r w:rsidRPr="00890D1A">
        <w:rPr>
          <w:rFonts w:ascii="Book Antiqua" w:hAnsi="Book Antiqua"/>
          <w:sz w:val="20"/>
          <w:szCs w:val="20"/>
        </w:rPr>
        <w:t>he was just a house girl. Actually she was employed as a house girl and she found herself she is going</w:t>
      </w:r>
      <w:r w:rsidRPr="00890D1A">
        <w:rPr>
          <w:rFonts w:ascii="Book Antiqua" w:hAnsi="Book Antiqua"/>
          <w:color w:val="1F497D" w:themeColor="text2"/>
          <w:sz w:val="20"/>
          <w:szCs w:val="20"/>
        </w:rPr>
        <w:t xml:space="preserve"> </w:t>
      </w:r>
      <w:r w:rsidRPr="00890D1A">
        <w:rPr>
          <w:rFonts w:ascii="Book Antiqua" w:hAnsi="Book Antiqua"/>
          <w:sz w:val="20"/>
          <w:szCs w:val="20"/>
        </w:rPr>
        <w:t xml:space="preserve">with </w:t>
      </w:r>
      <w:r w:rsidRPr="00890D1A">
        <w:rPr>
          <w:rFonts w:ascii="Book Antiqua" w:hAnsi="Book Antiqua"/>
          <w:sz w:val="20"/>
          <w:szCs w:val="20"/>
        </w:rPr>
        <w:lastRenderedPageBreak/>
        <w:t>the husband of that family and the workers, [...]</w:t>
      </w:r>
      <w:r w:rsidR="00531ED5">
        <w:rPr>
          <w:rFonts w:ascii="Book Antiqua" w:hAnsi="Book Antiqua"/>
          <w:sz w:val="20"/>
          <w:szCs w:val="20"/>
        </w:rPr>
        <w:t xml:space="preserve"> </w:t>
      </w:r>
      <w:r w:rsidRPr="00890D1A">
        <w:rPr>
          <w:rFonts w:ascii="Book Antiqua" w:hAnsi="Book Antiqua"/>
          <w:sz w:val="20"/>
          <w:szCs w:val="20"/>
        </w:rPr>
        <w:t>forcing her</w:t>
      </w:r>
      <w:r w:rsidR="001639B2">
        <w:rPr>
          <w:rFonts w:ascii="Book Antiqua" w:hAnsi="Book Antiqua"/>
          <w:sz w:val="20"/>
          <w:szCs w:val="20"/>
        </w:rPr>
        <w:t xml:space="preserve"> [to have sex with them]</w:t>
      </w:r>
      <w:r w:rsidRPr="00890D1A">
        <w:rPr>
          <w:rFonts w:ascii="Book Antiqua" w:hAnsi="Book Antiqua"/>
          <w:sz w:val="20"/>
          <w:szCs w:val="20"/>
        </w:rPr>
        <w:t>.”</w:t>
      </w:r>
    </w:p>
    <w:p w14:paraId="7637C480" w14:textId="3917B164" w:rsidR="00CA7C8A" w:rsidRPr="00890D1A" w:rsidRDefault="001639B2" w:rsidP="00E51ECF">
      <w:pPr>
        <w:spacing w:line="360" w:lineRule="auto"/>
        <w:jc w:val="both"/>
        <w:rPr>
          <w:rFonts w:ascii="Book Antiqua" w:hAnsi="Book Antiqua"/>
        </w:rPr>
      </w:pPr>
      <w:r>
        <w:rPr>
          <w:rFonts w:ascii="Book Antiqua" w:hAnsi="Book Antiqua"/>
        </w:rPr>
        <w:t>O</w:t>
      </w:r>
      <w:r w:rsidR="00CA7C8A" w:rsidRPr="00890D1A">
        <w:rPr>
          <w:rFonts w:ascii="Book Antiqua" w:hAnsi="Book Antiqua"/>
        </w:rPr>
        <w:t>ther</w:t>
      </w:r>
      <w:r w:rsidR="002A5E55">
        <w:rPr>
          <w:rFonts w:ascii="Book Antiqua" w:hAnsi="Book Antiqua"/>
        </w:rPr>
        <w:t>s also</w:t>
      </w:r>
      <w:r w:rsidR="00CA7C8A" w:rsidRPr="00890D1A">
        <w:rPr>
          <w:rFonts w:ascii="Book Antiqua" w:hAnsi="Book Antiqua"/>
        </w:rPr>
        <w:t xml:space="preserve"> talks of girls being trafficked inside Kenya: </w:t>
      </w:r>
    </w:p>
    <w:p w14:paraId="21340344" w14:textId="5ADEE8D5" w:rsidR="00CA7C8A" w:rsidRPr="008A6C5E" w:rsidRDefault="00CA7C8A" w:rsidP="008A6C5E">
      <w:pPr>
        <w:spacing w:line="240" w:lineRule="auto"/>
        <w:ind w:left="851" w:right="850"/>
        <w:jc w:val="both"/>
        <w:rPr>
          <w:rFonts w:ascii="Book Antiqua" w:hAnsi="Book Antiqua"/>
          <w:sz w:val="20"/>
          <w:szCs w:val="20"/>
        </w:rPr>
      </w:pPr>
      <w:r w:rsidRPr="008A6C5E">
        <w:rPr>
          <w:rFonts w:ascii="Book Antiqua" w:hAnsi="Book Antiqua"/>
          <w:sz w:val="20"/>
          <w:szCs w:val="20"/>
        </w:rPr>
        <w:t>”I heard from some girls were taken from Kisii up to Mombasa [to work]. They were young girls.” (Interviewee 3)</w:t>
      </w:r>
    </w:p>
    <w:p w14:paraId="3F6BD7EB" w14:textId="71A20157" w:rsidR="00EA4D88" w:rsidRPr="008A6C5E" w:rsidRDefault="00EA4D88" w:rsidP="008A6C5E">
      <w:pPr>
        <w:spacing w:line="240" w:lineRule="auto"/>
        <w:ind w:left="851" w:right="850"/>
        <w:jc w:val="both"/>
        <w:rPr>
          <w:rFonts w:ascii="Book Antiqua" w:hAnsi="Book Antiqua"/>
          <w:sz w:val="20"/>
          <w:szCs w:val="20"/>
        </w:rPr>
      </w:pPr>
      <w:r w:rsidRPr="008A6C5E">
        <w:rPr>
          <w:rFonts w:ascii="Book Antiqua" w:hAnsi="Book Antiqua"/>
          <w:sz w:val="20"/>
          <w:szCs w:val="20"/>
        </w:rPr>
        <w:t>”Yeah I know one girl who was here in Nairobi. They told her they will pay her 5,000 per month and when they take that girl, a ve</w:t>
      </w:r>
      <w:r w:rsidR="003D23B5">
        <w:rPr>
          <w:rFonts w:ascii="Book Antiqua" w:hAnsi="Book Antiqua"/>
          <w:sz w:val="20"/>
          <w:szCs w:val="20"/>
        </w:rPr>
        <w:t>ry small girl. They go and over</w:t>
      </w:r>
      <w:r w:rsidRPr="008A6C5E">
        <w:rPr>
          <w:rFonts w:ascii="Book Antiqua" w:hAnsi="Book Antiqua"/>
          <w:sz w:val="20"/>
          <w:szCs w:val="20"/>
        </w:rPr>
        <w:t>worked the girl. They took her to work in the garden and then when the girl finished a month they gave her just 2,000 instead of the 5,000. [...] I think now she is fourteen years because she had just completed</w:t>
      </w:r>
      <w:r w:rsidR="003D23B5">
        <w:rPr>
          <w:rFonts w:ascii="Book Antiqua" w:hAnsi="Book Antiqua"/>
          <w:sz w:val="20"/>
          <w:szCs w:val="20"/>
        </w:rPr>
        <w:t xml:space="preserve"> her class eight last year.</w:t>
      </w:r>
      <w:r w:rsidR="00137D81">
        <w:rPr>
          <w:rFonts w:ascii="Book Antiqua" w:hAnsi="Book Antiqua"/>
          <w:sz w:val="20"/>
          <w:szCs w:val="20"/>
        </w:rPr>
        <w:t>” (I</w:t>
      </w:r>
      <w:r w:rsidRPr="008A6C5E">
        <w:rPr>
          <w:rFonts w:ascii="Book Antiqua" w:hAnsi="Book Antiqua"/>
          <w:sz w:val="20"/>
          <w:szCs w:val="20"/>
        </w:rPr>
        <w:t>nterviewee 8)</w:t>
      </w:r>
    </w:p>
    <w:p w14:paraId="0AD40E69" w14:textId="516E8B70" w:rsidR="00656347" w:rsidRDefault="00C55BE8" w:rsidP="00656347">
      <w:pPr>
        <w:spacing w:line="360" w:lineRule="auto"/>
        <w:jc w:val="both"/>
        <w:rPr>
          <w:rFonts w:ascii="Book Antiqua" w:hAnsi="Book Antiqua"/>
        </w:rPr>
      </w:pPr>
      <w:r>
        <w:rPr>
          <w:rFonts w:ascii="Book Antiqua" w:hAnsi="Book Antiqua"/>
        </w:rPr>
        <w:t xml:space="preserve">While these cases involve underage girls, Jakob Christensen </w:t>
      </w:r>
      <w:r w:rsidR="001D0C0F">
        <w:rPr>
          <w:rFonts w:ascii="Book Antiqua" w:hAnsi="Book Antiqua"/>
        </w:rPr>
        <w:t xml:space="preserve">from HAART </w:t>
      </w:r>
      <w:r>
        <w:rPr>
          <w:rFonts w:ascii="Book Antiqua" w:hAnsi="Book Antiqua"/>
        </w:rPr>
        <w:t xml:space="preserve">also shared a case of a woman who had been working in Nairobi when she was approached with a promise of a good job in Kisumu. When she arrived in Kisumu, there was no job and she was raped. </w:t>
      </w:r>
    </w:p>
    <w:p w14:paraId="44151EBE" w14:textId="5E69E3FD" w:rsidR="00944928" w:rsidRPr="00944928" w:rsidRDefault="00C55BE8" w:rsidP="00656347">
      <w:pPr>
        <w:spacing w:line="360" w:lineRule="auto"/>
        <w:ind w:firstLine="426"/>
        <w:jc w:val="both"/>
        <w:rPr>
          <w:rFonts w:ascii="Book Antiqua" w:hAnsi="Book Antiqua"/>
        </w:rPr>
      </w:pPr>
      <w:r>
        <w:rPr>
          <w:rFonts w:ascii="Book Antiqua" w:hAnsi="Book Antiqua"/>
        </w:rPr>
        <w:t>In addition to internal trafficking happening to girls and women</w:t>
      </w:r>
      <w:r w:rsidR="00656347">
        <w:rPr>
          <w:rFonts w:ascii="Book Antiqua" w:hAnsi="Book Antiqua"/>
        </w:rPr>
        <w:t xml:space="preserve"> in Kenya</w:t>
      </w:r>
      <w:r>
        <w:rPr>
          <w:rFonts w:ascii="Book Antiqua" w:hAnsi="Book Antiqua"/>
        </w:rPr>
        <w:t xml:space="preserve">, there is evidence of it happening to boys as well. </w:t>
      </w:r>
      <w:r w:rsidR="00944928" w:rsidRPr="00944928">
        <w:rPr>
          <w:rFonts w:ascii="Book Antiqua" w:hAnsi="Book Antiqua"/>
        </w:rPr>
        <w:t>One</w:t>
      </w:r>
      <w:r w:rsidR="001A435C">
        <w:rPr>
          <w:rFonts w:ascii="Book Antiqua" w:hAnsi="Book Antiqua"/>
        </w:rPr>
        <w:t xml:space="preserve"> VoT reported</w:t>
      </w:r>
      <w:r w:rsidR="00944928" w:rsidRPr="00944928">
        <w:rPr>
          <w:rFonts w:ascii="Book Antiqua" w:hAnsi="Book Antiqua"/>
        </w:rPr>
        <w:t xml:space="preserve"> a case of a boy who had been trafficked internally in Kenya and who died from injuries sustained at work. </w:t>
      </w:r>
    </w:p>
    <w:p w14:paraId="26195A50" w14:textId="6F1A66F5" w:rsidR="00C807E3" w:rsidRPr="00C807E3" w:rsidRDefault="00944928" w:rsidP="00C807E3">
      <w:pPr>
        <w:spacing w:line="240" w:lineRule="auto"/>
        <w:ind w:left="851" w:right="850"/>
        <w:jc w:val="both"/>
        <w:rPr>
          <w:rFonts w:ascii="Book Antiqua" w:hAnsi="Book Antiqua"/>
          <w:sz w:val="20"/>
          <w:szCs w:val="20"/>
        </w:rPr>
      </w:pPr>
      <w:r>
        <w:rPr>
          <w:rFonts w:ascii="Book Antiqua" w:hAnsi="Book Antiqua"/>
          <w:sz w:val="20"/>
          <w:szCs w:val="20"/>
        </w:rPr>
        <w:t>”Well</w:t>
      </w:r>
      <w:r w:rsidR="003D23B5">
        <w:rPr>
          <w:rFonts w:ascii="Book Antiqua" w:hAnsi="Book Antiqua"/>
          <w:sz w:val="20"/>
          <w:szCs w:val="20"/>
        </w:rPr>
        <w:t>,</w:t>
      </w:r>
      <w:r w:rsidRPr="00944928">
        <w:rPr>
          <w:rFonts w:ascii="Book Antiqua" w:hAnsi="Book Antiqua"/>
          <w:sz w:val="20"/>
          <w:szCs w:val="20"/>
        </w:rPr>
        <w:t xml:space="preserve"> little children, there was a guy in fact, that boy died. </w:t>
      </w:r>
      <w:r w:rsidRPr="00137D81">
        <w:rPr>
          <w:rFonts w:ascii="Book Antiqua" w:hAnsi="Book Antiqua"/>
          <w:i/>
          <w:sz w:val="20"/>
          <w:szCs w:val="20"/>
        </w:rPr>
        <w:t>He was taken from Nakuru to Nairobi.</w:t>
      </w:r>
      <w:r w:rsidRPr="00944928">
        <w:rPr>
          <w:rFonts w:ascii="Book Antiqua" w:hAnsi="Book Antiqua"/>
          <w:sz w:val="20"/>
          <w:szCs w:val="20"/>
        </w:rPr>
        <w:t xml:space="preserve"> He was forced to build such things, to carry heavy things. The last thing that happened to him, the boy dislocated his back, his spinal cord. So it brought some problem, led to his death.</w:t>
      </w:r>
      <w:r>
        <w:rPr>
          <w:rFonts w:ascii="Book Antiqua" w:hAnsi="Book Antiqua"/>
          <w:sz w:val="20"/>
          <w:szCs w:val="20"/>
        </w:rPr>
        <w:t xml:space="preserve">” (Interviewee 12) </w:t>
      </w:r>
    </w:p>
    <w:p w14:paraId="683449BA" w14:textId="2E773E9B" w:rsidR="00F02C3B" w:rsidRDefault="00F77983" w:rsidP="00656347">
      <w:pPr>
        <w:spacing w:line="360" w:lineRule="auto"/>
        <w:ind w:firstLine="426"/>
        <w:jc w:val="both"/>
        <w:rPr>
          <w:rFonts w:ascii="Book Antiqua" w:hAnsi="Book Antiqua"/>
        </w:rPr>
      </w:pPr>
      <w:r>
        <w:rPr>
          <w:rFonts w:ascii="Book Antiqua" w:hAnsi="Book Antiqua"/>
        </w:rPr>
        <w:t xml:space="preserve">Many things contribute to the prevalence of internal trafficking in Kenya. </w:t>
      </w:r>
      <w:r w:rsidR="00602448">
        <w:rPr>
          <w:rFonts w:ascii="Book Antiqua" w:hAnsi="Book Antiqua"/>
        </w:rPr>
        <w:t>Jakob Christensen from HAART pointed out that there are cultural practices in Kenya that add to the issue of internal trafficking; this includes child labour and child marriages. Other k</w:t>
      </w:r>
      <w:r w:rsidR="00F02C3B">
        <w:rPr>
          <w:rFonts w:ascii="Book Antiqua" w:hAnsi="Book Antiqua"/>
        </w:rPr>
        <w:t xml:space="preserve">ey informants interviewed for this study also described cases of internal trafficking. </w:t>
      </w:r>
      <w:r>
        <w:rPr>
          <w:rFonts w:ascii="Book Antiqua" w:hAnsi="Book Antiqua"/>
        </w:rPr>
        <w:t xml:space="preserve">An </w:t>
      </w:r>
      <w:r w:rsidR="00912041">
        <w:rPr>
          <w:rFonts w:ascii="Book Antiqua" w:hAnsi="Book Antiqua"/>
        </w:rPr>
        <w:t>IOM staff member stated that girls and young women are being trafficked internally for sexual exploitation, and children can be trafficked to cities to become street beggers. Another key informant</w:t>
      </w:r>
      <w:r w:rsidR="00EE66F1">
        <w:rPr>
          <w:rFonts w:ascii="Book Antiqua" w:hAnsi="Book Antiqua"/>
        </w:rPr>
        <w:t xml:space="preserve"> described a case of a woman from a poor background who had been brought to Nairobi to work as a housekeeper. </w:t>
      </w:r>
    </w:p>
    <w:p w14:paraId="65298D44" w14:textId="01A23B8A" w:rsidR="00EE66F1" w:rsidRDefault="00EE66F1" w:rsidP="00EE66F1">
      <w:pPr>
        <w:spacing w:line="240" w:lineRule="auto"/>
        <w:ind w:left="851" w:right="850"/>
        <w:jc w:val="both"/>
        <w:rPr>
          <w:rFonts w:ascii="Book Antiqua" w:hAnsi="Book Antiqua"/>
          <w:sz w:val="20"/>
          <w:szCs w:val="20"/>
        </w:rPr>
      </w:pPr>
      <w:r>
        <w:rPr>
          <w:rFonts w:ascii="Book Antiqua" w:hAnsi="Book Antiqua"/>
          <w:sz w:val="20"/>
          <w:szCs w:val="20"/>
        </w:rPr>
        <w:t>”</w:t>
      </w:r>
      <w:r w:rsidRPr="00EE66F1">
        <w:rPr>
          <w:rFonts w:ascii="Book Antiqua" w:hAnsi="Book Antiqua"/>
          <w:sz w:val="20"/>
          <w:szCs w:val="20"/>
        </w:rPr>
        <w:t>She comes from a poor background and a famine area, so she agreed to work, and she has worked for two weeks. Now she works there and the husband from the house comes to sleep with her. When she tried to tell the wife, she said it’s okay since she pays her. When she went to hospital she was tested and got diagnosed with HIV. [...]. And she gets paid half her salary so that she doesn’t leave.[...] The man had also gave her 1000 kes when he raped her. He used force.</w:t>
      </w:r>
      <w:r>
        <w:rPr>
          <w:rFonts w:ascii="Book Antiqua" w:hAnsi="Book Antiqua"/>
          <w:sz w:val="20"/>
          <w:szCs w:val="20"/>
        </w:rPr>
        <w:t>” (HAART volunteer)</w:t>
      </w:r>
    </w:p>
    <w:p w14:paraId="0A9A015B" w14:textId="18E83B01" w:rsidR="00EE66F1" w:rsidRPr="00EE66F1" w:rsidRDefault="00F77983" w:rsidP="00EE66F1">
      <w:pPr>
        <w:spacing w:line="360" w:lineRule="auto"/>
        <w:jc w:val="both"/>
        <w:rPr>
          <w:rFonts w:ascii="Book Antiqua" w:hAnsi="Book Antiqua"/>
        </w:rPr>
      </w:pPr>
      <w:r>
        <w:rPr>
          <w:rFonts w:ascii="Book Antiqua" w:hAnsi="Book Antiqua"/>
        </w:rPr>
        <w:lastRenderedPageBreak/>
        <w:t>As with external trafficking, povert</w:t>
      </w:r>
      <w:r w:rsidR="001D0C0F">
        <w:rPr>
          <w:rFonts w:ascii="Book Antiqua" w:hAnsi="Book Antiqua"/>
        </w:rPr>
        <w:t>y</w:t>
      </w:r>
      <w:r>
        <w:rPr>
          <w:rFonts w:ascii="Book Antiqua" w:hAnsi="Book Antiqua"/>
        </w:rPr>
        <w:t xml:space="preserve"> contributes to the prevalence of internal trafficking. </w:t>
      </w:r>
      <w:r w:rsidR="00EE66F1" w:rsidRPr="00EE66F1">
        <w:rPr>
          <w:rFonts w:ascii="Book Antiqua" w:hAnsi="Book Antiqua"/>
        </w:rPr>
        <w:t xml:space="preserve">The same volunteer shared a case of </w:t>
      </w:r>
      <w:r>
        <w:rPr>
          <w:rFonts w:ascii="Book Antiqua" w:hAnsi="Book Antiqua"/>
        </w:rPr>
        <w:t>her own son being</w:t>
      </w:r>
      <w:r w:rsidR="00EE66F1" w:rsidRPr="00EE66F1">
        <w:rPr>
          <w:rFonts w:ascii="Book Antiqua" w:hAnsi="Book Antiqua"/>
        </w:rPr>
        <w:t xml:space="preserve"> trafficked from Nairobi to Oloitoktok near the Tanza</w:t>
      </w:r>
      <w:r w:rsidR="00137D81">
        <w:rPr>
          <w:rFonts w:ascii="Book Antiqua" w:hAnsi="Book Antiqua"/>
        </w:rPr>
        <w:t xml:space="preserve">nian border to work at a hotel: </w:t>
      </w:r>
    </w:p>
    <w:p w14:paraId="1EC87B58" w14:textId="0D4D81C2" w:rsidR="00EE66F1" w:rsidRPr="00EE66F1" w:rsidRDefault="00EE66F1" w:rsidP="00EE66F1">
      <w:pPr>
        <w:spacing w:line="240" w:lineRule="auto"/>
        <w:ind w:left="851" w:right="850"/>
        <w:jc w:val="both"/>
        <w:rPr>
          <w:rFonts w:ascii="Book Antiqua" w:hAnsi="Book Antiqua"/>
          <w:sz w:val="20"/>
          <w:szCs w:val="20"/>
        </w:rPr>
      </w:pPr>
      <w:r w:rsidRPr="00EE66F1">
        <w:rPr>
          <w:rFonts w:ascii="Book Antiqua" w:hAnsi="Book Antiqua"/>
          <w:sz w:val="20"/>
          <w:szCs w:val="20"/>
        </w:rPr>
        <w:t>”He used to work in hotels where then a friend told him that he would find a better job with more salary than he had. They [the man and two other men]were taken to some hotel where they were overworked and they never changed clothes due to the fact that they were told to go with just one attire.</w:t>
      </w:r>
      <w:r>
        <w:rPr>
          <w:rFonts w:ascii="Book Antiqua" w:hAnsi="Book Antiqua"/>
          <w:sz w:val="20"/>
          <w:szCs w:val="20"/>
        </w:rPr>
        <w:t xml:space="preserve"> </w:t>
      </w:r>
      <w:r w:rsidRPr="00EE66F1">
        <w:rPr>
          <w:rFonts w:ascii="Book Antiqua" w:hAnsi="Book Antiqua"/>
          <w:sz w:val="20"/>
          <w:szCs w:val="20"/>
        </w:rPr>
        <w:t>They slept on the floor and ate very little, the payment was Ksh7,000 compared to the Ksh18,000 that [he] was getting here in Nairobi</w:t>
      </w:r>
      <w:r w:rsidR="00137D81">
        <w:rPr>
          <w:rFonts w:ascii="Book Antiqua" w:hAnsi="Book Antiqua"/>
          <w:sz w:val="20"/>
          <w:szCs w:val="20"/>
        </w:rPr>
        <w:t>.</w:t>
      </w:r>
      <w:r w:rsidRPr="00EE66F1">
        <w:rPr>
          <w:rFonts w:ascii="Book Antiqua" w:hAnsi="Book Antiqua"/>
          <w:sz w:val="20"/>
          <w:szCs w:val="20"/>
        </w:rPr>
        <w:t>”</w:t>
      </w:r>
    </w:p>
    <w:p w14:paraId="35AA811C" w14:textId="70CD9F34" w:rsidR="00C807E3" w:rsidRPr="00C807E3" w:rsidRDefault="00C807E3" w:rsidP="00F77983">
      <w:pPr>
        <w:spacing w:line="360" w:lineRule="auto"/>
        <w:jc w:val="both"/>
        <w:rPr>
          <w:rFonts w:ascii="Book Antiqua" w:hAnsi="Book Antiqua"/>
        </w:rPr>
      </w:pPr>
      <w:r w:rsidRPr="00C807E3">
        <w:rPr>
          <w:rFonts w:ascii="Book Antiqua" w:hAnsi="Book Antiqua"/>
        </w:rPr>
        <w:t>In addition, a HAART employee was able share a recent case of internal trafficking. Sophie Otiende (personal communication, 19 March 2015)</w:t>
      </w:r>
      <w:r w:rsidR="00137D81">
        <w:rPr>
          <w:rFonts w:ascii="Book Antiqua" w:hAnsi="Book Antiqua"/>
        </w:rPr>
        <w:t xml:space="preserve"> told about a young woman from w</w:t>
      </w:r>
      <w:r w:rsidRPr="00C807E3">
        <w:rPr>
          <w:rFonts w:ascii="Book Antiqua" w:hAnsi="Book Antiqua"/>
        </w:rPr>
        <w:t xml:space="preserve">estern Kenya who was brought to Nairobi to work as a housekeeper. She was not paid and there was evidence that sexual exploitation could have taken place. </w:t>
      </w:r>
      <w:r>
        <w:rPr>
          <w:rFonts w:ascii="Book Antiqua" w:hAnsi="Book Antiqua"/>
        </w:rPr>
        <w:t>The woman</w:t>
      </w:r>
      <w:r w:rsidRPr="00C807E3">
        <w:rPr>
          <w:rFonts w:ascii="Book Antiqua" w:hAnsi="Book Antiqua"/>
        </w:rPr>
        <w:t xml:space="preserve"> managed to run away from the house but receiving help was difficult as </w:t>
      </w:r>
      <w:r>
        <w:rPr>
          <w:rFonts w:ascii="Book Antiqua" w:hAnsi="Book Antiqua"/>
        </w:rPr>
        <w:t xml:space="preserve">she </w:t>
      </w:r>
      <w:r w:rsidRPr="00C807E3">
        <w:rPr>
          <w:rFonts w:ascii="Book Antiqua" w:hAnsi="Book Antiqua"/>
        </w:rPr>
        <w:t>does not speak English or Swahili. Finally</w:t>
      </w:r>
      <w:r w:rsidR="00B37201">
        <w:rPr>
          <w:rFonts w:ascii="Book Antiqua" w:hAnsi="Book Antiqua"/>
        </w:rPr>
        <w:t>,</w:t>
      </w:r>
      <w:r w:rsidRPr="00C807E3">
        <w:rPr>
          <w:rFonts w:ascii="Book Antiqua" w:hAnsi="Book Antiqua"/>
        </w:rPr>
        <w:t xml:space="preserve"> she was able to find someone who speaks her language and assisted her. The woman has two children and there is a history of spousal abuse. </w:t>
      </w:r>
    </w:p>
    <w:p w14:paraId="48AA1170" w14:textId="12D9DDF1" w:rsidR="00EA4D88" w:rsidRPr="00C807E3" w:rsidRDefault="001639B2" w:rsidP="00C807E3">
      <w:pPr>
        <w:spacing w:line="360" w:lineRule="auto"/>
        <w:ind w:firstLine="360"/>
        <w:jc w:val="both"/>
        <w:rPr>
          <w:rFonts w:ascii="Book Antiqua" w:hAnsi="Book Antiqua"/>
        </w:rPr>
      </w:pPr>
      <w:r w:rsidRPr="00C807E3">
        <w:rPr>
          <w:rFonts w:ascii="Book Antiqua" w:hAnsi="Book Antiqua"/>
        </w:rPr>
        <w:t xml:space="preserve">The anecdotal evidence suggests that internal trafficking affects mainly children and young women. However, the data can be obscured by assumption about human trafficking; if one does not consider overworking and underpaying an adult man to be a serious offence, they may not consider it as human trafficking the way they would if the victim in question was a child or a young woman. </w:t>
      </w:r>
      <w:r w:rsidR="00F02C3B">
        <w:rPr>
          <w:rFonts w:ascii="Book Antiqua" w:hAnsi="Book Antiqua"/>
        </w:rPr>
        <w:t xml:space="preserve">In addition, this is a small sample and no firm conclusions can be drawn from this data about the prevalence of internal trafficking in Kenya or the gender or age division of victims of internal trafficking. </w:t>
      </w:r>
    </w:p>
    <w:p w14:paraId="55C6E917" w14:textId="15E86E7E" w:rsidR="00AB29A5" w:rsidRPr="00E467DF" w:rsidRDefault="00AB29A5" w:rsidP="00E467DF">
      <w:pPr>
        <w:pStyle w:val="Heading2"/>
        <w:numPr>
          <w:ilvl w:val="1"/>
          <w:numId w:val="1"/>
        </w:numPr>
        <w:rPr>
          <w:rFonts w:ascii="Book Antiqua" w:hAnsi="Book Antiqua"/>
          <w:lang w:val="en-US"/>
        </w:rPr>
      </w:pPr>
      <w:bookmarkStart w:id="26" w:name="_Toc420497481"/>
      <w:r w:rsidRPr="00E467DF">
        <w:rPr>
          <w:rFonts w:ascii="Book Antiqua" w:hAnsi="Book Antiqua"/>
          <w:lang w:val="en-US"/>
        </w:rPr>
        <w:t>Issues with labour migration</w:t>
      </w:r>
      <w:r w:rsidR="00310413">
        <w:rPr>
          <w:rFonts w:ascii="Book Antiqua" w:hAnsi="Book Antiqua"/>
          <w:lang w:val="en-US"/>
        </w:rPr>
        <w:t>,</w:t>
      </w:r>
      <w:r w:rsidRPr="00E467DF">
        <w:rPr>
          <w:rFonts w:ascii="Book Antiqua" w:hAnsi="Book Antiqua"/>
          <w:lang w:val="en-US"/>
        </w:rPr>
        <w:t xml:space="preserve"> </w:t>
      </w:r>
      <w:r w:rsidR="00E8139E">
        <w:rPr>
          <w:rFonts w:ascii="Book Antiqua" w:hAnsi="Book Antiqua"/>
          <w:lang w:val="en-US"/>
        </w:rPr>
        <w:t>and policy considerations</w:t>
      </w:r>
      <w:bookmarkEnd w:id="26"/>
    </w:p>
    <w:p w14:paraId="34703C06" w14:textId="3A7A1E6B"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t>Examining the data, human trafficking for forced labour seems very connected to labour migration. Motivations of VoTs appear similar to what one would expect from those of regular labour migrants. Issues with unregularised out-migration, unmonitored agents and the lack of agreements between sending and receiving countries affect both victims of human trafficking and labour migrants</w:t>
      </w:r>
      <w:r w:rsidR="008066E1">
        <w:rPr>
          <w:rFonts w:ascii="Book Antiqua" w:hAnsi="Book Antiqua"/>
          <w:lang w:val="en-US"/>
        </w:rPr>
        <w:t>. The</w:t>
      </w:r>
      <w:r w:rsidRPr="00F35BF3">
        <w:rPr>
          <w:rFonts w:ascii="Book Antiqua" w:hAnsi="Book Antiqua"/>
          <w:lang w:val="en-US"/>
        </w:rPr>
        <w:t xml:space="preserve"> difference between human trafficking for forced labour and labour migration is not the motivations of the people but how the process takes place and the consequences. </w:t>
      </w:r>
      <w:r w:rsidR="00563DBE">
        <w:rPr>
          <w:rFonts w:ascii="Book Antiqua" w:hAnsi="Book Antiqua"/>
          <w:lang w:val="en-US"/>
        </w:rPr>
        <w:t xml:space="preserve">The data shows that it is a combination of luck, awareness and access to knowledge that can determine whether a labour migrant migrates safely or ends up being trafficked. </w:t>
      </w:r>
      <w:r w:rsidRPr="00F35BF3">
        <w:rPr>
          <w:rFonts w:ascii="Book Antiqua" w:hAnsi="Book Antiqua"/>
          <w:lang w:val="en-US"/>
        </w:rPr>
        <w:t xml:space="preserve">Therefore,  human trafficking for forced labour </w:t>
      </w:r>
      <w:r w:rsidR="00B37201">
        <w:rPr>
          <w:rFonts w:ascii="Book Antiqua" w:hAnsi="Book Antiqua"/>
          <w:lang w:val="en-US"/>
        </w:rPr>
        <w:t xml:space="preserve">is closely related to </w:t>
      </w:r>
      <w:r w:rsidRPr="00F35BF3">
        <w:rPr>
          <w:rFonts w:ascii="Book Antiqua" w:hAnsi="Book Antiqua"/>
          <w:lang w:val="en-US"/>
        </w:rPr>
        <w:t>the wider phenomenon of labour migration.</w:t>
      </w:r>
    </w:p>
    <w:p w14:paraId="50BB6FEB" w14:textId="07F350E1"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lastRenderedPageBreak/>
        <w:t>By examining the recruitment and the deception taking place, it is evident that one of the issues contributing to human trafficking of adults for forced labour in Kenya is that agents are not properly monitored and there are no obvious repercussions for deceiving those intending to migrate for labour. There are no active policies governing the work of agents or a supervising body that monitors them. This results in labour contract violations; people are deceived about the working conditions, salary and at times even location of the job or nature of work. Agents are not required to protect those they recruit and do not take responsibility of what happens at the destination. This means that while some labour migrants find good agents who do not deceive and traffick them, others are not as lucky and e</w:t>
      </w:r>
      <w:r w:rsidR="008066E1">
        <w:rPr>
          <w:rFonts w:ascii="Book Antiqua" w:hAnsi="Book Antiqua"/>
          <w:lang w:val="en-US"/>
        </w:rPr>
        <w:t>nd up as victims of trafficking</w:t>
      </w:r>
      <w:r w:rsidRPr="00F35BF3">
        <w:rPr>
          <w:rFonts w:ascii="Book Antiqua" w:hAnsi="Book Antiqua"/>
          <w:lang w:val="en-US"/>
        </w:rPr>
        <w:t xml:space="preserve">. </w:t>
      </w:r>
    </w:p>
    <w:p w14:paraId="41C17DFC" w14:textId="77777777"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t xml:space="preserve">An issue that contributes to the continued action of the agents is the lack of awarness and corruption in the Kenyan police force. As seen in chapter 4.5. most VoTs did not try to report their cases to the police due to distrust. They have had experiences of police inaction and corruption which deters them from trying to report a case of human trafficking. Those that did try to report were turned away. The police often appears unaware of what human trafficking is, how it works and who should be punished for it, and how human trafficking differs from regular labour migration. </w:t>
      </w:r>
    </w:p>
    <w:p w14:paraId="370B10CD" w14:textId="77777777"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t xml:space="preserve">In addition to the exploitative actions of agents, lack of clear regulations, and corruption and lack of awareness among the law enforcement, there are structural issues within the government that contribute to the existance of human trafficking for forced labour: </w:t>
      </w:r>
    </w:p>
    <w:p w14:paraId="3E9063A9" w14:textId="77777777" w:rsidR="00F35BF3" w:rsidRPr="00F35BF3" w:rsidRDefault="00F35BF3" w:rsidP="00F35BF3">
      <w:pPr>
        <w:spacing w:line="240" w:lineRule="auto"/>
        <w:ind w:left="851" w:right="850"/>
        <w:jc w:val="both"/>
        <w:rPr>
          <w:rFonts w:ascii="Book Antiqua" w:hAnsi="Book Antiqua"/>
          <w:sz w:val="20"/>
          <w:szCs w:val="20"/>
          <w:lang w:val="en-US"/>
        </w:rPr>
      </w:pPr>
      <w:r w:rsidRPr="00F35BF3">
        <w:rPr>
          <w:rFonts w:ascii="Book Antiqua" w:hAnsi="Book Antiqua"/>
          <w:sz w:val="20"/>
          <w:szCs w:val="20"/>
        </w:rPr>
        <w:t xml:space="preserve">”Many countries don’t have the right kind of department or organization make up to assist migrants going to labour countries, it wasn’t something that they had to think about. So suddenly sometimes it sits between foreign affairs, immigration and no one is quite clear who is responsible and that I think is also kind of critical because when it sits across ministries or when there is no one responsible, these things do fall through the cracks.” (Dr. Melissa Phillips, RMMS) </w:t>
      </w:r>
    </w:p>
    <w:p w14:paraId="444C2668" w14:textId="77777777" w:rsidR="00F35BF3" w:rsidRPr="00F35BF3" w:rsidRDefault="00F35BF3" w:rsidP="00F35BF3">
      <w:pPr>
        <w:spacing w:line="360" w:lineRule="auto"/>
        <w:jc w:val="both"/>
        <w:rPr>
          <w:rFonts w:ascii="Book Antiqua" w:hAnsi="Book Antiqua"/>
          <w:lang w:val="en-US"/>
        </w:rPr>
      </w:pPr>
      <w:r w:rsidRPr="00F35BF3">
        <w:rPr>
          <w:rFonts w:ascii="Book Antiqua" w:hAnsi="Book Antiqua"/>
          <w:lang w:val="en-US"/>
        </w:rPr>
        <w:t xml:space="preserve">Thus, by creating a single entity within one ministry that is solely responsible for migration could help regularize out-migration and reduce exploitation. This entity could either monitor agents or work as a centralised employment agency for labour migrants; in both forms regularisation and monitoring of labour migration could shift many people from the category of victim of human trafficking to the category of regular labour migrant. </w:t>
      </w:r>
    </w:p>
    <w:p w14:paraId="386A3FB8" w14:textId="77777777" w:rsidR="00F35BF3" w:rsidRPr="00F35BF3" w:rsidRDefault="00F35BF3" w:rsidP="00F35BF3">
      <w:pPr>
        <w:spacing w:line="360" w:lineRule="auto"/>
        <w:ind w:firstLine="426"/>
        <w:jc w:val="both"/>
        <w:rPr>
          <w:rFonts w:ascii="Book Antiqua" w:hAnsi="Book Antiqua"/>
          <w:lang w:val="en-US"/>
        </w:rPr>
      </w:pPr>
      <w:r w:rsidRPr="00F35BF3">
        <w:rPr>
          <w:rFonts w:ascii="Book Antiqua" w:hAnsi="Book Antiqua"/>
          <w:lang w:val="en-US"/>
        </w:rPr>
        <w:t xml:space="preserve">Most commonly VoTs are not assisted by the Kenyan embassies abroad. They find themselves in trouble in a foreign country with no assistance offered to them. The Kenyan government is failing to protect its citizens abroad which also contributes to the issue of </w:t>
      </w:r>
      <w:r w:rsidRPr="00F35BF3">
        <w:rPr>
          <w:rFonts w:ascii="Book Antiqua" w:hAnsi="Book Antiqua"/>
          <w:lang w:val="en-US"/>
        </w:rPr>
        <w:lastRenderedPageBreak/>
        <w:t xml:space="preserve">human trafficking; traffickers know that the VoTs are vulnerable and cannot receive help from their own government and they use this knowledge to coerce and threathen the VoTs. If embassies had better resources and knowledge about how to assist Kenyans who working in the area and if the embassies took a stand and tried to protect Kenyan citizens, human trafficking could be reduced. Many VoTs did not contact their embassy and those who tried found that there was no functioning Kenyan embassy at that country. This is reitereited by a key informant: </w:t>
      </w:r>
    </w:p>
    <w:p w14:paraId="5F1B4AD0" w14:textId="77777777" w:rsidR="00F35BF3" w:rsidRPr="00F35BF3" w:rsidRDefault="00F35BF3" w:rsidP="00F35BF3">
      <w:pPr>
        <w:spacing w:line="240" w:lineRule="auto"/>
        <w:ind w:left="851" w:right="850"/>
        <w:jc w:val="both"/>
        <w:rPr>
          <w:rFonts w:ascii="Book Antiqua" w:hAnsi="Book Antiqua"/>
          <w:sz w:val="20"/>
          <w:szCs w:val="20"/>
          <w:lang w:val="en-US"/>
        </w:rPr>
      </w:pPr>
      <w:r w:rsidRPr="00F35BF3">
        <w:rPr>
          <w:rFonts w:ascii="Book Antiqua" w:hAnsi="Book Antiqua"/>
          <w:color w:val="000000" w:themeColor="text1"/>
          <w:sz w:val="20"/>
          <w:szCs w:val="20"/>
        </w:rPr>
        <w:t xml:space="preserve">”You might have a little knowledge and awareness but what do you do, you might not have an embassy in that country. You might not be able to get to your embassy, so I think there is also an issue about access.” (Dr. Melissa Phillips, RMMS) </w:t>
      </w:r>
    </w:p>
    <w:p w14:paraId="3511E6A7" w14:textId="77777777" w:rsidR="00F35BF3" w:rsidRPr="00F35BF3" w:rsidRDefault="00F35BF3" w:rsidP="00F35BF3">
      <w:pPr>
        <w:spacing w:line="360" w:lineRule="auto"/>
        <w:jc w:val="both"/>
        <w:rPr>
          <w:rFonts w:ascii="Book Antiqua" w:hAnsi="Book Antiqua"/>
          <w:lang w:val="en-US"/>
        </w:rPr>
      </w:pPr>
      <w:r w:rsidRPr="00F35BF3">
        <w:rPr>
          <w:rFonts w:ascii="Book Antiqua" w:hAnsi="Book Antiqua"/>
          <w:lang w:val="en-US"/>
        </w:rPr>
        <w:t xml:space="preserve">Having functioning embassies at countries where many Kenyans live and work is ultimately about protecting people. However, simply being present in a country does not offer a required level of protection; it is also about taking a stand against abuse of your citizens. </w:t>
      </w:r>
    </w:p>
    <w:p w14:paraId="0ACA6D63" w14:textId="77777777" w:rsidR="00F35BF3" w:rsidRPr="00F35BF3" w:rsidRDefault="00F35BF3" w:rsidP="00F35BF3">
      <w:pPr>
        <w:tabs>
          <w:tab w:val="left" w:pos="1701"/>
        </w:tabs>
        <w:spacing w:line="240" w:lineRule="auto"/>
        <w:ind w:left="851" w:right="850"/>
        <w:jc w:val="both"/>
        <w:rPr>
          <w:rFonts w:ascii="Book Antiqua" w:hAnsi="Book Antiqua"/>
        </w:rPr>
      </w:pPr>
      <w:r w:rsidRPr="00F35BF3">
        <w:rPr>
          <w:rFonts w:ascii="Book Antiqua" w:hAnsi="Book Antiqua"/>
          <w:sz w:val="20"/>
          <w:szCs w:val="20"/>
        </w:rPr>
        <w:t>”I think there is one thing about the country itself caring about its nationals, and at a diplomatic level being very authoritative and strong when issues occur. There are countries like Indonesia that have made very strong statements or stopped sending people when injustices were occurring [...]. [...]the Philippine’s is a great example of not only coordinated support and coherent kind of ministry arrangements but also standing up and advocating for their citizens rights in other countries.” (Dr. Melissa Phillips, RMMS)</w:t>
      </w:r>
    </w:p>
    <w:p w14:paraId="12D324D7" w14:textId="121281F8" w:rsidR="00F35BF3" w:rsidRPr="00F35BF3" w:rsidRDefault="00F35BF3" w:rsidP="00F35BF3">
      <w:pPr>
        <w:spacing w:line="360" w:lineRule="auto"/>
        <w:jc w:val="both"/>
        <w:rPr>
          <w:rFonts w:ascii="Book Antiqua" w:hAnsi="Book Antiqua"/>
          <w:lang w:val="en-US"/>
        </w:rPr>
      </w:pPr>
      <w:r w:rsidRPr="00F35BF3">
        <w:rPr>
          <w:rFonts w:ascii="Book Antiqua" w:hAnsi="Book Antiqua"/>
          <w:lang w:val="en-US"/>
        </w:rPr>
        <w:t xml:space="preserve">Kenya needs to increase access to embassies to protect migrant workers. Additionally, the embassies need clear instructions on how to assist victims of trafficking or other stranded migrants. </w:t>
      </w:r>
    </w:p>
    <w:p w14:paraId="49391695" w14:textId="6389CDF4" w:rsidR="00F35BF3" w:rsidRPr="00F35BF3" w:rsidRDefault="00726FC1" w:rsidP="00F35BF3">
      <w:pPr>
        <w:spacing w:line="360" w:lineRule="auto"/>
        <w:ind w:firstLine="426"/>
        <w:jc w:val="both"/>
        <w:rPr>
          <w:rFonts w:ascii="Book Antiqua" w:hAnsi="Book Antiqua"/>
          <w:lang w:val="en-US"/>
        </w:rPr>
      </w:pPr>
      <w:r>
        <w:rPr>
          <w:rFonts w:ascii="Book Antiqua" w:hAnsi="Book Antiqua"/>
          <w:lang w:val="en-US"/>
        </w:rPr>
        <w:t>Another way to reduce violations of labour rights is b</w:t>
      </w:r>
      <w:r w:rsidR="00F35BF3" w:rsidRPr="00F35BF3">
        <w:rPr>
          <w:rFonts w:ascii="Book Antiqua" w:hAnsi="Book Antiqua"/>
          <w:lang w:val="en-US"/>
        </w:rPr>
        <w:t>i-lateral</w:t>
      </w:r>
      <w:r>
        <w:rPr>
          <w:rFonts w:ascii="Book Antiqua" w:hAnsi="Book Antiqua"/>
          <w:lang w:val="en-US"/>
        </w:rPr>
        <w:t xml:space="preserve"> agreements with Middle Eastern; </w:t>
      </w:r>
      <w:r w:rsidR="00F35BF3" w:rsidRPr="00F35BF3">
        <w:rPr>
          <w:rFonts w:ascii="Book Antiqua" w:hAnsi="Book Antiqua"/>
          <w:lang w:val="en-US"/>
        </w:rPr>
        <w:t xml:space="preserve">Kenya and other labour producing countries should explore </w:t>
      </w:r>
      <w:r>
        <w:rPr>
          <w:rFonts w:ascii="Book Antiqua" w:hAnsi="Book Antiqua"/>
          <w:lang w:val="en-US"/>
        </w:rPr>
        <w:t>this</w:t>
      </w:r>
      <w:r w:rsidR="00F35BF3" w:rsidRPr="00F35BF3">
        <w:rPr>
          <w:rFonts w:ascii="Book Antiqua" w:hAnsi="Book Antiqua"/>
          <w:lang w:val="en-US"/>
        </w:rPr>
        <w:t xml:space="preserve"> possibility. However, there are larger contracts that effect entire regions that could be explored as a possibility. </w:t>
      </w:r>
    </w:p>
    <w:p w14:paraId="2E244119" w14:textId="77777777" w:rsidR="00F35BF3" w:rsidRPr="00F35BF3" w:rsidRDefault="00F35BF3" w:rsidP="00F35BF3">
      <w:pPr>
        <w:spacing w:line="240" w:lineRule="auto"/>
        <w:ind w:left="851" w:right="850"/>
        <w:jc w:val="both"/>
        <w:rPr>
          <w:rFonts w:ascii="Book Antiqua" w:hAnsi="Book Antiqua"/>
          <w:sz w:val="20"/>
          <w:szCs w:val="20"/>
        </w:rPr>
      </w:pPr>
      <w:r w:rsidRPr="00F35BF3">
        <w:rPr>
          <w:rFonts w:ascii="Book Antiqua" w:hAnsi="Book Antiqua"/>
          <w:sz w:val="20"/>
          <w:szCs w:val="20"/>
        </w:rPr>
        <w:t>”I think it’s the Colombo process where the South Asian countries have negotiated the standard template of the labor agreement and that allows the destination countries to not shop between different state.” (Dr. Melissa Phillips, RMMS)</w:t>
      </w:r>
    </w:p>
    <w:p w14:paraId="3FE2364C" w14:textId="77777777" w:rsidR="00F35BF3" w:rsidRPr="00F35BF3" w:rsidRDefault="00F35BF3" w:rsidP="00F35BF3">
      <w:pPr>
        <w:spacing w:line="360" w:lineRule="auto"/>
        <w:jc w:val="both"/>
        <w:rPr>
          <w:rFonts w:ascii="Book Antiqua" w:hAnsi="Book Antiqua"/>
        </w:rPr>
      </w:pPr>
      <w:r w:rsidRPr="00F35BF3">
        <w:rPr>
          <w:rFonts w:ascii="Book Antiqua" w:hAnsi="Book Antiqua"/>
        </w:rPr>
        <w:t xml:space="preserve">The South Asian countries are trying to work together to reduce the exploitation of migrant workers abroad and learn from each others best practices (IOM, 2011b). The process aims to stop destination countries choosing migrant workers from countries with loosest or non-existant labour contracts or protections measures. Dr. Phillips also pointed out that when Ethiopia banned private employment agencies in 2013, the number of advertisements for </w:t>
      </w:r>
      <w:r w:rsidRPr="00F35BF3">
        <w:rPr>
          <w:rFonts w:ascii="Book Antiqua" w:hAnsi="Book Antiqua"/>
        </w:rPr>
        <w:lastRenderedPageBreak/>
        <w:t>people to go to work in countries such as Saudi Arabia rose in Kenya. She also stated that putting bans on migration does not offer a solution:</w:t>
      </w:r>
    </w:p>
    <w:p w14:paraId="6449CFC2" w14:textId="77777777" w:rsidR="00F35BF3" w:rsidRPr="00F35BF3" w:rsidRDefault="00F35BF3" w:rsidP="00F35BF3">
      <w:pPr>
        <w:spacing w:line="240" w:lineRule="auto"/>
        <w:ind w:left="851" w:right="850"/>
        <w:jc w:val="both"/>
        <w:rPr>
          <w:rFonts w:ascii="Book Antiqua" w:hAnsi="Book Antiqua"/>
          <w:sz w:val="20"/>
          <w:szCs w:val="20"/>
        </w:rPr>
      </w:pPr>
      <w:r w:rsidRPr="00F35BF3">
        <w:rPr>
          <w:rFonts w:ascii="Book Antiqua" w:hAnsi="Book Antiqua"/>
          <w:color w:val="000000" w:themeColor="text1"/>
          <w:sz w:val="20"/>
          <w:szCs w:val="20"/>
        </w:rPr>
        <w:t>”You can put every barrier in place but while there is an opportunity there [a foreign country], people will go. People will go through other countries to migrate out. ”</w:t>
      </w:r>
    </w:p>
    <w:p w14:paraId="7EB4309F" w14:textId="77777777" w:rsidR="00F35BF3" w:rsidRPr="00F35BF3" w:rsidRDefault="00F35BF3" w:rsidP="00F35BF3">
      <w:pPr>
        <w:spacing w:line="360" w:lineRule="auto"/>
        <w:jc w:val="both"/>
        <w:rPr>
          <w:rFonts w:ascii="Book Antiqua" w:hAnsi="Book Antiqua"/>
        </w:rPr>
      </w:pPr>
      <w:r w:rsidRPr="00F35BF3">
        <w:rPr>
          <w:rFonts w:ascii="Book Antiqua" w:hAnsi="Book Antiqua"/>
        </w:rPr>
        <w:t xml:space="preserve">By making people look for alternative routes to out-migrate, they are put in greater risk of ending up in the hands of smugglers; a situation that can also turn into trafficking. If East African countries were to work together to create a regional policy for migrant workers, this could stop for example the Gulf countries from shopping between different states to look for the most favourable conditions for them. This could ultimately protect East African migrant workers, including Kenyans. </w:t>
      </w:r>
    </w:p>
    <w:p w14:paraId="61BA3A39" w14:textId="2A7EBEA8"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rPr>
        <w:t>However, as was pointed out by Dr. Phillips from the RMMS and Jakob Christensen from HAART, changing policies and p</w:t>
      </w:r>
      <w:r w:rsidR="00726FC1">
        <w:rPr>
          <w:rFonts w:ascii="Book Antiqua" w:hAnsi="Book Antiqua"/>
        </w:rPr>
        <w:t>ractices in Kenya is not enough:</w:t>
      </w:r>
      <w:r w:rsidRPr="00F35BF3">
        <w:rPr>
          <w:rFonts w:ascii="Book Antiqua" w:hAnsi="Book Antiqua"/>
        </w:rPr>
        <w:t xml:space="preserve"> there needs to changes made in the destination countries as well. The destination countries need better policies to protect migrant workers within their borders; migrant workers should have the right to change employers without issues, have access to their passports, and have access to recourse if there are any issues regarding contracts, salary or working conditions. Dr. Phillips pointed out that this is something that some organisations have focused on, and international organisations could work on it and ”play a bridging role”. </w:t>
      </w:r>
    </w:p>
    <w:p w14:paraId="40587D4A" w14:textId="3850DED7"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t xml:space="preserve">The lack of regulations results in exploitation taking place and usually loss of remittances. The VoTs had intended to migrate for labour in order to earn a larger salary they could save or send home. As there were issues with being under- or unpaid, most of them failed to earn the amount they had planned and many failed to save anything. This was a loss </w:t>
      </w:r>
      <w:r w:rsidR="00B37201">
        <w:rPr>
          <w:rFonts w:ascii="Book Antiqua" w:hAnsi="Book Antiqua"/>
          <w:lang w:val="en-US"/>
        </w:rPr>
        <w:t>of income not only for the VoTs and</w:t>
      </w:r>
      <w:r w:rsidRPr="00F35BF3">
        <w:rPr>
          <w:rFonts w:ascii="Book Antiqua" w:hAnsi="Book Antiqua"/>
          <w:lang w:val="en-US"/>
        </w:rPr>
        <w:t xml:space="preserve"> their families but also for Kenya. Some developing countries have streamlined their labour migration; they have good policies and practices in place to ensure safe migration and maximise remittances. Labour mi</w:t>
      </w:r>
      <w:r w:rsidR="00B37201">
        <w:rPr>
          <w:rFonts w:ascii="Book Antiqua" w:hAnsi="Book Antiqua"/>
          <w:lang w:val="en-US"/>
        </w:rPr>
        <w:t>gration is a development strateg</w:t>
      </w:r>
      <w:r w:rsidRPr="00F35BF3">
        <w:rPr>
          <w:rFonts w:ascii="Book Antiqua" w:hAnsi="Book Antiqua"/>
          <w:lang w:val="en-US"/>
        </w:rPr>
        <w:t xml:space="preserve">y for them and an important part of their economy; one of the most prominent examples of this is the case of the Phillippines which has managed to maximise remittances by regulating labour migration and protecting its citizens abroad. Kenya is failing to do so, and thus there is a loss of income for the country. If labour migrantion was regularised, human trafficking reduced and migrants were paid regularly and what had been agreed upon, the amount of remittances could increase, which could be profitable for the migrants as well as for </w:t>
      </w:r>
      <w:r w:rsidR="00B37201">
        <w:rPr>
          <w:rFonts w:ascii="Book Antiqua" w:hAnsi="Book Antiqua"/>
          <w:lang w:val="en-US"/>
        </w:rPr>
        <w:t xml:space="preserve">the </w:t>
      </w:r>
      <w:r w:rsidRPr="00F35BF3">
        <w:rPr>
          <w:rFonts w:ascii="Book Antiqua" w:hAnsi="Book Antiqua"/>
          <w:lang w:val="en-US"/>
        </w:rPr>
        <w:t xml:space="preserve">Kenyan economy. </w:t>
      </w:r>
    </w:p>
    <w:p w14:paraId="1DCB5EE5" w14:textId="2338CD02"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lastRenderedPageBreak/>
        <w:t>In order to target human trafficking specifically as a form of irregular labour migration, an awareness campaign which reaches everyone regardless of access to media should be organised. Intersectionality should be taken into consideration when creating a campaign; while middle classes have greater access to information, lower class women are being disadvantaged due to their class and gender and need to be targeted to prevent them from becoming victims of trafficking. By creating awareness, the asymetry of information is reduced and people can make decisions bas</w:t>
      </w:r>
      <w:r w:rsidR="00726FC1">
        <w:rPr>
          <w:rFonts w:ascii="Book Antiqua" w:hAnsi="Book Antiqua"/>
          <w:lang w:val="en-US"/>
        </w:rPr>
        <w:t>ed on more accurate information</w:t>
      </w:r>
      <w:r w:rsidRPr="00F35BF3">
        <w:rPr>
          <w:rFonts w:ascii="Book Antiqua" w:hAnsi="Book Antiqua"/>
          <w:lang w:val="en-US"/>
        </w:rPr>
        <w:t>.</w:t>
      </w:r>
      <w:r w:rsidR="00726FC1">
        <w:rPr>
          <w:rFonts w:ascii="Book Antiqua" w:hAnsi="Book Antiqua"/>
          <w:lang w:val="en-US"/>
        </w:rPr>
        <w:t xml:space="preserve"> While HAART is already working on creating awareness especially in the Nairobi area, a larger campaign which reaches the rural areas is needed. </w:t>
      </w:r>
      <w:r w:rsidRPr="00F35BF3">
        <w:rPr>
          <w:rFonts w:ascii="Book Antiqua" w:hAnsi="Book Antiqua"/>
          <w:lang w:val="en-US"/>
        </w:rPr>
        <w:t xml:space="preserve"> </w:t>
      </w:r>
    </w:p>
    <w:p w14:paraId="1E0436F5" w14:textId="5870C20E"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t>When creating policies and laws regarding human trafficking and labour migration, gender issues need to be taken into consideration. At the moment there is clear evidence that men are less likely to report being victims of trafficking than women</w:t>
      </w:r>
      <w:r w:rsidR="00B37201">
        <w:rPr>
          <w:rFonts w:ascii="Book Antiqua" w:hAnsi="Book Antiqua"/>
          <w:lang w:val="en-US"/>
        </w:rPr>
        <w:t>,</w:t>
      </w:r>
      <w:r w:rsidRPr="00F35BF3">
        <w:rPr>
          <w:rFonts w:ascii="Book Antiqua" w:hAnsi="Book Antiqua"/>
          <w:lang w:val="en-US"/>
        </w:rPr>
        <w:t xml:space="preserve"> and there should be a collaborative effort to reduce the gender parity. There needs to be more awareness</w:t>
      </w:r>
      <w:r w:rsidR="00B37201">
        <w:rPr>
          <w:rFonts w:ascii="Book Antiqua" w:hAnsi="Book Antiqua"/>
          <w:lang w:val="en-US"/>
        </w:rPr>
        <w:t xml:space="preserve"> on men as VoTs; there should not</w:t>
      </w:r>
      <w:r w:rsidRPr="00F35BF3">
        <w:rPr>
          <w:rFonts w:ascii="Book Antiqua" w:hAnsi="Book Antiqua"/>
          <w:lang w:val="en-US"/>
        </w:rPr>
        <w:t xml:space="preserve"> be a high threshold for them to report their cases to the police, other authorities</w:t>
      </w:r>
      <w:r w:rsidR="00B37201">
        <w:rPr>
          <w:rFonts w:ascii="Book Antiqua" w:hAnsi="Book Antiqua"/>
          <w:lang w:val="en-US"/>
        </w:rPr>
        <w:t>,</w:t>
      </w:r>
      <w:r w:rsidRPr="00F35BF3">
        <w:rPr>
          <w:rFonts w:ascii="Book Antiqua" w:hAnsi="Book Antiqua"/>
          <w:lang w:val="en-US"/>
        </w:rPr>
        <w:t xml:space="preserve"> or NGOs providing assistance. Awareness campaigns should portray men as possible victims and try to reduce the stigma associated with sexual abuse of men. This could lead to an increase of male VoTs reporting their cases and seeking assistance which could help their rehabilitation and would make them more visible in the data. In addition, the specific needs of women and their position in society needs to be taken into consideration. There needs to be awareness that female victims of trafficking for forced labour are </w:t>
      </w:r>
      <w:r w:rsidR="00D641A1">
        <w:rPr>
          <w:rFonts w:ascii="Book Antiqua" w:hAnsi="Book Antiqua"/>
          <w:lang w:val="en-US"/>
        </w:rPr>
        <w:t>also likely to suffer sexual ha</w:t>
      </w:r>
      <w:r w:rsidRPr="00F35BF3">
        <w:rPr>
          <w:rFonts w:ascii="Book Antiqua" w:hAnsi="Book Antiqua"/>
          <w:lang w:val="en-US"/>
        </w:rPr>
        <w:t>ras</w:t>
      </w:r>
      <w:r w:rsidR="00D641A1">
        <w:rPr>
          <w:rFonts w:ascii="Book Antiqua" w:hAnsi="Book Antiqua"/>
          <w:lang w:val="en-US"/>
        </w:rPr>
        <w:t>s</w:t>
      </w:r>
      <w:r w:rsidRPr="00F35BF3">
        <w:rPr>
          <w:rFonts w:ascii="Book Antiqua" w:hAnsi="Book Antiqua"/>
          <w:lang w:val="en-US"/>
        </w:rPr>
        <w:t xml:space="preserve">ment or abuse which needs to be considered when creating policies regarding assistance to victims; however, these policies cannot exclude the possibility of men as victims of sexual abuse. </w:t>
      </w:r>
    </w:p>
    <w:p w14:paraId="22BD1E96" w14:textId="6241E739" w:rsidR="00F35BF3" w:rsidRPr="00F35BF3" w:rsidRDefault="00F35BF3" w:rsidP="00F35BF3">
      <w:pPr>
        <w:spacing w:line="360" w:lineRule="auto"/>
        <w:ind w:firstLine="360"/>
        <w:jc w:val="both"/>
        <w:rPr>
          <w:rFonts w:ascii="Book Antiqua" w:hAnsi="Book Antiqua"/>
          <w:lang w:val="en-US"/>
        </w:rPr>
      </w:pPr>
      <w:r w:rsidRPr="00F35BF3">
        <w:rPr>
          <w:rFonts w:ascii="Book Antiqua" w:hAnsi="Book Antiqua"/>
          <w:lang w:val="en-US"/>
        </w:rPr>
        <w:t>In addition, policies as well as awareness and assistance work need to consider the intersectional experiences of victims. Lower class women appear to be targets for recruiting for housework which puts them in a precarious position: often the employers in the Middle East excercise power</w:t>
      </w:r>
      <w:r w:rsidR="00E34513" w:rsidRPr="00E34513">
        <w:rPr>
          <w:rFonts w:ascii="Book Antiqua" w:hAnsi="Book Antiqua"/>
          <w:lang w:val="en-US"/>
        </w:rPr>
        <w:t xml:space="preserve"> </w:t>
      </w:r>
      <w:r w:rsidR="00E34513" w:rsidRPr="00F35BF3">
        <w:rPr>
          <w:rFonts w:ascii="Book Antiqua" w:hAnsi="Book Antiqua"/>
          <w:lang w:val="en-US"/>
        </w:rPr>
        <w:t xml:space="preserve">which can </w:t>
      </w:r>
      <w:r w:rsidR="00E34513">
        <w:rPr>
          <w:rFonts w:ascii="Book Antiqua" w:hAnsi="Book Antiqua"/>
          <w:lang w:val="en-US"/>
        </w:rPr>
        <w:t>a</w:t>
      </w:r>
      <w:r w:rsidR="00E34513" w:rsidRPr="00F35BF3">
        <w:rPr>
          <w:rFonts w:ascii="Book Antiqua" w:hAnsi="Book Antiqua"/>
          <w:lang w:val="en-US"/>
        </w:rPr>
        <w:t>mount to exploitation</w:t>
      </w:r>
      <w:r w:rsidRPr="00F35BF3">
        <w:rPr>
          <w:rFonts w:ascii="Book Antiqua" w:hAnsi="Book Antiqua"/>
          <w:lang w:val="en-US"/>
        </w:rPr>
        <w:t xml:space="preserve"> over the employees due to the fact that the work is </w:t>
      </w:r>
      <w:r w:rsidR="00E34513">
        <w:rPr>
          <w:rFonts w:ascii="Book Antiqua" w:hAnsi="Book Antiqua"/>
          <w:lang w:val="en-US"/>
        </w:rPr>
        <w:t>performed in the private sphere</w:t>
      </w:r>
      <w:r w:rsidRPr="00F35BF3">
        <w:rPr>
          <w:rFonts w:ascii="Book Antiqua" w:hAnsi="Book Antiqua"/>
          <w:lang w:val="en-US"/>
        </w:rPr>
        <w:t>. Black Kenyan women might also be targets of sexual abuse in the Middle East because of their race and gender. While organisations working on the issue such as HAART may have taken class and gender into consideration and know that people of different classes and different genders belong to different risk groups, they do not have an intersectional approach in their work examining for example the risks and needs of lower class black women in Kenya</w:t>
      </w:r>
      <w:r w:rsidR="00E34513">
        <w:rPr>
          <w:rFonts w:ascii="Book Antiqua" w:hAnsi="Book Antiqua"/>
          <w:lang w:val="en-US"/>
        </w:rPr>
        <w:t xml:space="preserve"> who are intending to out-migrate</w:t>
      </w:r>
      <w:r w:rsidRPr="00F35BF3">
        <w:rPr>
          <w:rFonts w:ascii="Book Antiqua" w:hAnsi="Book Antiqua"/>
          <w:lang w:val="en-US"/>
        </w:rPr>
        <w:t xml:space="preserve">. By </w:t>
      </w:r>
      <w:r w:rsidRPr="00F35BF3">
        <w:rPr>
          <w:rFonts w:ascii="Book Antiqua" w:hAnsi="Book Antiqua"/>
          <w:lang w:val="en-US"/>
        </w:rPr>
        <w:lastRenderedPageBreak/>
        <w:t xml:space="preserve">utilising intersectionality it would be possible to identify specific risk and needs of these groups and possibly target them more efficiently. </w:t>
      </w:r>
    </w:p>
    <w:p w14:paraId="5A333D41" w14:textId="155062BB" w:rsidR="00E240AC" w:rsidRPr="00F35BF3" w:rsidRDefault="00F35BF3" w:rsidP="00F35BF3">
      <w:pPr>
        <w:spacing w:line="360" w:lineRule="auto"/>
        <w:ind w:firstLine="426"/>
        <w:jc w:val="both"/>
        <w:rPr>
          <w:rFonts w:ascii="Book Antiqua" w:hAnsi="Book Antiqua"/>
          <w:lang w:val="en-US"/>
        </w:rPr>
      </w:pPr>
      <w:r w:rsidRPr="00F35BF3">
        <w:rPr>
          <w:rFonts w:ascii="Book Antiqua" w:hAnsi="Book Antiqua"/>
          <w:lang w:val="en-US"/>
        </w:rPr>
        <w:t>To conclude, what becomes clear by examining the data is that external labour migration needs to be regularised in order to protect people. At the moment people are migrating via various routes and by using various means, and the government is unaware of how many Kenyans are working abroad at any one time. For example, the role of agencies needs to be reconsidered. As seen in chapter 4.2.</w:t>
      </w:r>
      <w:r w:rsidR="00E34513">
        <w:rPr>
          <w:rFonts w:ascii="Book Antiqua" w:hAnsi="Book Antiqua"/>
          <w:lang w:val="en-US"/>
        </w:rPr>
        <w:t>,</w:t>
      </w:r>
      <w:r w:rsidRPr="00F35BF3">
        <w:rPr>
          <w:rFonts w:ascii="Book Antiqua" w:hAnsi="Book Antiqua"/>
          <w:lang w:val="en-US"/>
        </w:rPr>
        <w:t xml:space="preserve"> agents take advantage of the lack of knowledge of potential migrants and do not have a standardised way of assisting people to migrate abroad for labour. Contracts are unclear and uninforced and migrants end up being exploited. This leads to exploitation and the loss of remittances. By standarising out-migration, Kenya could reduce exploitation and increase remittances; this could be done by banning agencies and creating a centralised body that works as an agency. Another option is to reduce the number of agencies, making official agencies require certification and monitoring them closely. </w:t>
      </w:r>
    </w:p>
    <w:p w14:paraId="6A3ED8C9" w14:textId="7CD55873" w:rsidR="00414413" w:rsidRPr="005B086B" w:rsidRDefault="002658E1" w:rsidP="00F35BF3">
      <w:pPr>
        <w:pStyle w:val="Heading1"/>
        <w:numPr>
          <w:ilvl w:val="0"/>
          <w:numId w:val="10"/>
        </w:numPr>
        <w:spacing w:line="360" w:lineRule="auto"/>
        <w:jc w:val="both"/>
        <w:rPr>
          <w:rFonts w:ascii="Book Antiqua" w:hAnsi="Book Antiqua"/>
          <w:lang w:val="en-US"/>
        </w:rPr>
      </w:pPr>
      <w:bookmarkStart w:id="27" w:name="_Toc420497482"/>
      <w:r w:rsidRPr="005B086B">
        <w:rPr>
          <w:rFonts w:ascii="Book Antiqua" w:hAnsi="Book Antiqua"/>
          <w:lang w:val="en-US"/>
        </w:rPr>
        <w:t>Conclusion</w:t>
      </w:r>
      <w:bookmarkEnd w:id="27"/>
    </w:p>
    <w:p w14:paraId="3424B85A" w14:textId="196C9B11" w:rsidR="00B06401" w:rsidRDefault="00E34513" w:rsidP="00414413">
      <w:pPr>
        <w:spacing w:line="360" w:lineRule="auto"/>
        <w:ind w:firstLine="360"/>
        <w:jc w:val="both"/>
        <w:rPr>
          <w:rFonts w:ascii="Book Antiqua" w:hAnsi="Book Antiqua"/>
          <w:lang w:val="en-US"/>
        </w:rPr>
      </w:pPr>
      <w:r>
        <w:rPr>
          <w:rFonts w:ascii="Book Antiqua" w:hAnsi="Book Antiqua"/>
          <w:lang w:val="en-US"/>
        </w:rPr>
        <w:t>This research focused</w:t>
      </w:r>
      <w:r w:rsidR="004A5AA2">
        <w:rPr>
          <w:rFonts w:ascii="Book Antiqua" w:hAnsi="Book Antiqua"/>
          <w:lang w:val="en-US"/>
        </w:rPr>
        <w:t xml:space="preserve"> on why human trafficking takes place in Kenya and on the experiences of victims of trafficking. </w:t>
      </w:r>
      <w:r w:rsidR="00017767">
        <w:rPr>
          <w:rFonts w:ascii="Book Antiqua" w:hAnsi="Book Antiqua"/>
          <w:lang w:val="en-US"/>
        </w:rPr>
        <w:t xml:space="preserve">The aim was to find out how and why Kenyan men and women are being trafficked. The data shows that VoTs are motivated to migrate for labour but end up being trafficked instead. </w:t>
      </w:r>
      <w:r w:rsidR="004A5AA2">
        <w:rPr>
          <w:rFonts w:ascii="Book Antiqua" w:hAnsi="Book Antiqua"/>
          <w:lang w:val="en-US"/>
        </w:rPr>
        <w:t xml:space="preserve">It was found that reasons for people wanting to migrate are unemployment and low salaries in Kenya, poverty and </w:t>
      </w:r>
      <w:r w:rsidR="00B06401">
        <w:rPr>
          <w:rFonts w:ascii="Book Antiqua" w:hAnsi="Book Antiqua"/>
          <w:lang w:val="en-US"/>
        </w:rPr>
        <w:t xml:space="preserve">at times discord in the family. In addition, irregularities in the system contribute to the issue; due to the fact that there is no protection measures offered by the Kenyan government to those who want to migrate abroad for labour, people are at larger risk of being trafficked. </w:t>
      </w:r>
    </w:p>
    <w:p w14:paraId="3899D926" w14:textId="104E840B" w:rsidR="004A5AA2" w:rsidRDefault="00B06401" w:rsidP="00414413">
      <w:pPr>
        <w:spacing w:line="360" w:lineRule="auto"/>
        <w:ind w:firstLine="360"/>
        <w:jc w:val="both"/>
        <w:rPr>
          <w:rFonts w:ascii="Book Antiqua" w:hAnsi="Book Antiqua"/>
          <w:lang w:val="en-US"/>
        </w:rPr>
      </w:pPr>
      <w:r>
        <w:rPr>
          <w:rFonts w:ascii="Book Antiqua" w:hAnsi="Book Antiqua"/>
          <w:lang w:val="en-US"/>
        </w:rPr>
        <w:t>Gender roles are reinforced and reproduced in the human trafficking process</w:t>
      </w:r>
      <w:r w:rsidR="004F0789">
        <w:rPr>
          <w:rFonts w:ascii="Book Antiqua" w:hAnsi="Book Antiqua"/>
          <w:lang w:val="en-US"/>
        </w:rPr>
        <w:t xml:space="preserve"> and gendered cultural norms and practices affect the experiences of VoTs</w:t>
      </w:r>
      <w:r>
        <w:rPr>
          <w:rFonts w:ascii="Book Antiqua" w:hAnsi="Book Antiqua"/>
          <w:lang w:val="en-US"/>
        </w:rPr>
        <w:t xml:space="preserve">. For example, people are recruited for gender specific and appropriate jobs. </w:t>
      </w:r>
      <w:r w:rsidR="002658E1" w:rsidRPr="005B086B">
        <w:rPr>
          <w:rFonts w:ascii="Book Antiqua" w:hAnsi="Book Antiqua"/>
          <w:lang w:val="en-US"/>
        </w:rPr>
        <w:t xml:space="preserve"> </w:t>
      </w:r>
      <w:r>
        <w:rPr>
          <w:rFonts w:ascii="Book Antiqua" w:hAnsi="Book Antiqua"/>
          <w:lang w:val="en-US"/>
        </w:rPr>
        <w:t>Care work is considered approp</w:t>
      </w:r>
      <w:r w:rsidR="00017767">
        <w:rPr>
          <w:rFonts w:ascii="Book Antiqua" w:hAnsi="Book Antiqua"/>
          <w:lang w:val="en-US"/>
        </w:rPr>
        <w:t>r</w:t>
      </w:r>
      <w:r>
        <w:rPr>
          <w:rFonts w:ascii="Book Antiqua" w:hAnsi="Book Antiqua"/>
          <w:lang w:val="en-US"/>
        </w:rPr>
        <w:t>iate for women</w:t>
      </w:r>
      <w:r w:rsidR="008468FF">
        <w:rPr>
          <w:rFonts w:ascii="Book Antiqua" w:hAnsi="Book Antiqua"/>
          <w:lang w:val="en-US"/>
        </w:rPr>
        <w:t>,</w:t>
      </w:r>
      <w:r>
        <w:rPr>
          <w:rFonts w:ascii="Book Antiqua" w:hAnsi="Book Antiqua"/>
          <w:lang w:val="en-US"/>
        </w:rPr>
        <w:t xml:space="preserve"> and they are often promised lower salaries than men due to the nature of work they are being recruited for. </w:t>
      </w:r>
      <w:r w:rsidR="001318C1">
        <w:rPr>
          <w:rFonts w:ascii="Book Antiqua" w:hAnsi="Book Antiqua"/>
          <w:lang w:val="en-US"/>
        </w:rPr>
        <w:t>Female VoTs are m</w:t>
      </w:r>
      <w:r w:rsidR="00D641A1">
        <w:rPr>
          <w:rFonts w:ascii="Book Antiqua" w:hAnsi="Book Antiqua"/>
          <w:lang w:val="en-US"/>
        </w:rPr>
        <w:t>ore likely to suffer sexual har</w:t>
      </w:r>
      <w:r w:rsidR="001318C1">
        <w:rPr>
          <w:rFonts w:ascii="Book Antiqua" w:hAnsi="Book Antiqua"/>
          <w:lang w:val="en-US"/>
        </w:rPr>
        <w:t>as</w:t>
      </w:r>
      <w:r w:rsidR="00D641A1">
        <w:rPr>
          <w:rFonts w:ascii="Book Antiqua" w:hAnsi="Book Antiqua"/>
          <w:lang w:val="en-US"/>
        </w:rPr>
        <w:t>s</w:t>
      </w:r>
      <w:r w:rsidR="001318C1">
        <w:rPr>
          <w:rFonts w:ascii="Book Antiqua" w:hAnsi="Book Antiqua"/>
          <w:lang w:val="en-US"/>
        </w:rPr>
        <w:t xml:space="preserve">ment and violence. In addition, gendered care chains were created as female VoTs </w:t>
      </w:r>
      <w:r w:rsidR="00017767">
        <w:rPr>
          <w:rFonts w:ascii="Book Antiqua" w:hAnsi="Book Antiqua"/>
          <w:lang w:val="en-US"/>
        </w:rPr>
        <w:t xml:space="preserve">often </w:t>
      </w:r>
      <w:r w:rsidR="001318C1">
        <w:rPr>
          <w:rFonts w:ascii="Book Antiqua" w:hAnsi="Book Antiqua"/>
          <w:lang w:val="en-US"/>
        </w:rPr>
        <w:t xml:space="preserve">left their children to be looked after by female family members. </w:t>
      </w:r>
    </w:p>
    <w:p w14:paraId="68047CFA" w14:textId="5841D699" w:rsidR="00E34513" w:rsidRDefault="00E34513" w:rsidP="00E34513">
      <w:pPr>
        <w:spacing w:line="360" w:lineRule="auto"/>
        <w:ind w:firstLine="360"/>
        <w:jc w:val="both"/>
        <w:rPr>
          <w:rFonts w:ascii="Book Antiqua" w:hAnsi="Book Antiqua"/>
          <w:lang w:val="en-US"/>
        </w:rPr>
      </w:pPr>
      <w:r>
        <w:rPr>
          <w:rFonts w:ascii="Book Antiqua" w:hAnsi="Book Antiqua"/>
          <w:lang w:val="en-US"/>
        </w:rPr>
        <w:t xml:space="preserve">Global care chains and how migration affects the family is touched upon in this study. While it was shown that human trafficking for forced labour contributes to the formation of </w:t>
      </w:r>
      <w:r>
        <w:rPr>
          <w:rFonts w:ascii="Book Antiqua" w:hAnsi="Book Antiqua"/>
          <w:lang w:val="en-US"/>
        </w:rPr>
        <w:lastRenderedPageBreak/>
        <w:t xml:space="preserve">care chains much to the same way as regular labour migration, the effects of this was not studied. </w:t>
      </w:r>
      <w:r w:rsidR="00017767">
        <w:rPr>
          <w:rFonts w:ascii="Book Antiqua" w:hAnsi="Book Antiqua"/>
          <w:lang w:val="en-US"/>
        </w:rPr>
        <w:t xml:space="preserve">In addition, it was found that human trafficking at times created distrust within family structures creating discord. However, as only VoTs and not their partners or family members were interviewed, it was not studied how </w:t>
      </w:r>
      <w:r>
        <w:rPr>
          <w:rFonts w:ascii="Book Antiqua" w:hAnsi="Book Antiqua"/>
          <w:lang w:val="en-US"/>
        </w:rPr>
        <w:t xml:space="preserve">human trafficking for forced labour affects gender relations within the family. This has been researched in migration studies regarding regular labour migration and should be studied in relation to human trafficking </w:t>
      </w:r>
      <w:r w:rsidR="00017767">
        <w:rPr>
          <w:rFonts w:ascii="Book Antiqua" w:hAnsi="Book Antiqua"/>
          <w:lang w:val="en-US"/>
        </w:rPr>
        <w:t>in the future</w:t>
      </w:r>
      <w:r>
        <w:rPr>
          <w:rFonts w:ascii="Book Antiqua" w:hAnsi="Book Antiqua"/>
          <w:lang w:val="en-US"/>
        </w:rPr>
        <w:t xml:space="preserve">. </w:t>
      </w:r>
    </w:p>
    <w:p w14:paraId="6AFC03B6" w14:textId="7F0E90AD" w:rsidR="003C17B8" w:rsidRDefault="00B06401" w:rsidP="003C17B8">
      <w:pPr>
        <w:spacing w:line="360" w:lineRule="auto"/>
        <w:ind w:firstLine="360"/>
        <w:jc w:val="both"/>
        <w:rPr>
          <w:rFonts w:ascii="Book Antiqua" w:hAnsi="Book Antiqua"/>
          <w:lang w:val="en-US"/>
        </w:rPr>
      </w:pPr>
      <w:r>
        <w:rPr>
          <w:rFonts w:ascii="Book Antiqua" w:hAnsi="Book Antiqua"/>
          <w:lang w:val="en-US"/>
        </w:rPr>
        <w:t xml:space="preserve">From an intersectional point of view, indicators were found that </w:t>
      </w:r>
      <w:r w:rsidR="00E34513">
        <w:rPr>
          <w:rFonts w:ascii="Book Antiqua" w:hAnsi="Book Antiqua"/>
          <w:lang w:val="en-US"/>
        </w:rPr>
        <w:t>women</w:t>
      </w:r>
      <w:r>
        <w:rPr>
          <w:rFonts w:ascii="Book Antiqua" w:hAnsi="Book Antiqua"/>
          <w:lang w:val="en-US"/>
        </w:rPr>
        <w:t xml:space="preserve"> with </w:t>
      </w:r>
      <w:r w:rsidR="00017767">
        <w:rPr>
          <w:rFonts w:ascii="Book Antiqua" w:hAnsi="Book Antiqua"/>
          <w:lang w:val="en-US"/>
        </w:rPr>
        <w:t>secondary education</w:t>
      </w:r>
      <w:r>
        <w:rPr>
          <w:rFonts w:ascii="Book Antiqua" w:hAnsi="Book Antiqua"/>
          <w:lang w:val="en-US"/>
        </w:rPr>
        <w:t xml:space="preserve"> are more likely to be deceived about the nature of work they will be performing. In order to allure them, recruiters promised them good position</w:t>
      </w:r>
      <w:r w:rsidR="00017767">
        <w:rPr>
          <w:rFonts w:ascii="Book Antiqua" w:hAnsi="Book Antiqua"/>
          <w:lang w:val="en-US"/>
        </w:rPr>
        <w:t xml:space="preserve"> in fields other than care work</w:t>
      </w:r>
      <w:r>
        <w:rPr>
          <w:rFonts w:ascii="Book Antiqua" w:hAnsi="Book Antiqua"/>
          <w:lang w:val="en-US"/>
        </w:rPr>
        <w:t>. However, these turned out to be false promises. Yet, as th</w:t>
      </w:r>
      <w:r w:rsidR="00017767">
        <w:rPr>
          <w:rFonts w:ascii="Book Antiqua" w:hAnsi="Book Antiqua"/>
          <w:lang w:val="en-US"/>
        </w:rPr>
        <w:t>e sample is small, one cannot make</w:t>
      </w:r>
      <w:r>
        <w:rPr>
          <w:rFonts w:ascii="Book Antiqua" w:hAnsi="Book Antiqua"/>
          <w:lang w:val="en-US"/>
        </w:rPr>
        <w:t xml:space="preserve"> firm conclusions a</w:t>
      </w:r>
      <w:r w:rsidR="008468FF">
        <w:rPr>
          <w:rFonts w:ascii="Book Antiqua" w:hAnsi="Book Antiqua"/>
          <w:lang w:val="en-US"/>
        </w:rPr>
        <w:t>bout this. In addition, there i</w:t>
      </w:r>
      <w:r>
        <w:rPr>
          <w:rFonts w:ascii="Book Antiqua" w:hAnsi="Book Antiqua"/>
          <w:lang w:val="en-US"/>
        </w:rPr>
        <w:t xml:space="preserve">s </w:t>
      </w:r>
      <w:r w:rsidR="00017767">
        <w:rPr>
          <w:rFonts w:ascii="Book Antiqua" w:hAnsi="Book Antiqua"/>
          <w:lang w:val="en-US"/>
        </w:rPr>
        <w:t xml:space="preserve">some </w:t>
      </w:r>
      <w:r>
        <w:rPr>
          <w:rFonts w:ascii="Book Antiqua" w:hAnsi="Book Antiqua"/>
          <w:lang w:val="en-US"/>
        </w:rPr>
        <w:t>evidence that Kenyan women are sexually exploited not only because they are women but because they are black women</w:t>
      </w:r>
      <w:r w:rsidR="00017767">
        <w:rPr>
          <w:rFonts w:ascii="Book Antiqua" w:hAnsi="Book Antiqua"/>
          <w:lang w:val="en-US"/>
        </w:rPr>
        <w:t>; racism affected their experience of sexual violence. Thus, t</w:t>
      </w:r>
      <w:r>
        <w:rPr>
          <w:rFonts w:ascii="Book Antiqua" w:hAnsi="Book Antiqua"/>
          <w:lang w:val="en-US"/>
        </w:rPr>
        <w:t>h</w:t>
      </w:r>
      <w:r w:rsidR="00017767">
        <w:rPr>
          <w:rFonts w:ascii="Book Antiqua" w:hAnsi="Book Antiqua"/>
          <w:lang w:val="en-US"/>
        </w:rPr>
        <w:t>e</w:t>
      </w:r>
      <w:r w:rsidR="008468FF">
        <w:rPr>
          <w:rFonts w:ascii="Book Antiqua" w:hAnsi="Book Antiqua"/>
          <w:lang w:val="en-US"/>
        </w:rPr>
        <w:t>ir experience of exploitation i</w:t>
      </w:r>
      <w:r>
        <w:rPr>
          <w:rFonts w:ascii="Book Antiqua" w:hAnsi="Book Antiqua"/>
          <w:lang w:val="en-US"/>
        </w:rPr>
        <w:t xml:space="preserve">s an intersectional one. </w:t>
      </w:r>
    </w:p>
    <w:p w14:paraId="2E35FFEE" w14:textId="1377837D" w:rsidR="003C17B8" w:rsidRDefault="003C17B8" w:rsidP="00414413">
      <w:pPr>
        <w:spacing w:line="360" w:lineRule="auto"/>
        <w:ind w:firstLine="360"/>
        <w:jc w:val="both"/>
        <w:rPr>
          <w:rFonts w:ascii="Book Antiqua" w:hAnsi="Book Antiqua"/>
          <w:lang w:val="en-US"/>
        </w:rPr>
      </w:pPr>
      <w:r>
        <w:rPr>
          <w:rFonts w:ascii="Book Antiqua" w:hAnsi="Book Antiqua"/>
          <w:lang w:val="en-US"/>
        </w:rPr>
        <w:t xml:space="preserve">In regards to forms of exploitation, it was found that the most common are under- or unpayment of wages and overworking. In addition, receiving little food and adequate housing were reported by the VoTs. VoTs were also regularly threathened and faced racism. In more extreme cases, VoTs suffered from physical and sexual abuse. </w:t>
      </w:r>
    </w:p>
    <w:p w14:paraId="2A72C854" w14:textId="0A72A45A" w:rsidR="00017767" w:rsidRDefault="00770D4A" w:rsidP="00017767">
      <w:pPr>
        <w:spacing w:line="360" w:lineRule="auto"/>
        <w:ind w:firstLine="360"/>
        <w:jc w:val="both"/>
        <w:rPr>
          <w:rFonts w:ascii="Book Antiqua" w:hAnsi="Book Antiqua"/>
          <w:lang w:val="en-US"/>
        </w:rPr>
      </w:pPr>
      <w:r>
        <w:rPr>
          <w:rFonts w:ascii="Book Antiqua" w:hAnsi="Book Antiqua"/>
          <w:lang w:val="en-US"/>
        </w:rPr>
        <w:t xml:space="preserve">While this study showed that there is overlap of different types of exploitation and people, especially women, who have been trafficked for forced labour can also experience sexual abuse, it did not explore the effects the sexual exploitation has on the victims and their lives. This could be researched further. As female VoTs seem to be more likely to experience sexual violence, they may have very different experiences of returning home than men. A few of the female VoTs and one key informant suggested that there is shame in being sexually exploited and people consider women who have gone through </w:t>
      </w:r>
      <w:r w:rsidR="008468FF">
        <w:rPr>
          <w:rFonts w:ascii="Book Antiqua" w:hAnsi="Book Antiqua"/>
          <w:lang w:val="en-US"/>
        </w:rPr>
        <w:t>it</w:t>
      </w:r>
      <w:r>
        <w:rPr>
          <w:rFonts w:ascii="Book Antiqua" w:hAnsi="Book Antiqua"/>
          <w:lang w:val="en-US"/>
        </w:rPr>
        <w:t xml:space="preserve"> as unclean. This can have a very negative impact on female VoTs </w:t>
      </w:r>
      <w:r w:rsidR="00E34513">
        <w:rPr>
          <w:rFonts w:ascii="Book Antiqua" w:hAnsi="Book Antiqua"/>
          <w:lang w:val="en-US"/>
        </w:rPr>
        <w:t xml:space="preserve">experiences of returning home. </w:t>
      </w:r>
      <w:r w:rsidR="00017767">
        <w:rPr>
          <w:rFonts w:ascii="Book Antiqua" w:hAnsi="Book Antiqua"/>
          <w:lang w:val="en-US"/>
        </w:rPr>
        <w:t>However, it was also suggested that male VoTs are less likely to report sexual exploitation</w:t>
      </w:r>
      <w:r w:rsidR="008468FF">
        <w:rPr>
          <w:rFonts w:ascii="Book Antiqua" w:hAnsi="Book Antiqua"/>
          <w:lang w:val="en-US"/>
        </w:rPr>
        <w:t>,</w:t>
      </w:r>
      <w:r w:rsidR="00017767">
        <w:rPr>
          <w:rFonts w:ascii="Book Antiqua" w:hAnsi="Book Antiqua"/>
          <w:lang w:val="en-US"/>
        </w:rPr>
        <w:t xml:space="preserve"> and this should be taken into consideration.</w:t>
      </w:r>
    </w:p>
    <w:p w14:paraId="2B6FF2EE" w14:textId="6A15EB73" w:rsidR="00E34513" w:rsidRDefault="00E34513" w:rsidP="00E34513">
      <w:pPr>
        <w:spacing w:line="360" w:lineRule="auto"/>
        <w:ind w:firstLine="360"/>
        <w:jc w:val="both"/>
        <w:rPr>
          <w:rFonts w:ascii="Book Antiqua" w:hAnsi="Book Antiqua"/>
          <w:lang w:val="en-US"/>
        </w:rPr>
      </w:pPr>
      <w:r>
        <w:rPr>
          <w:rFonts w:ascii="Book Antiqua" w:hAnsi="Book Antiqua"/>
          <w:lang w:val="en-US"/>
        </w:rPr>
        <w:t xml:space="preserve">It was also found that victims of trafficking face distrust from their families and the community once they return to Kenya. Other had difficulty believing that they had travelled abroad for work but had returned </w:t>
      </w:r>
      <w:r w:rsidR="003C17B8">
        <w:rPr>
          <w:rFonts w:ascii="Book Antiqua" w:hAnsi="Book Antiqua"/>
          <w:lang w:val="en-US"/>
        </w:rPr>
        <w:t xml:space="preserve">with little or no money. However, women were less likely </w:t>
      </w:r>
      <w:r w:rsidR="003C17B8">
        <w:rPr>
          <w:rFonts w:ascii="Book Antiqua" w:hAnsi="Book Antiqua"/>
          <w:lang w:val="en-US"/>
        </w:rPr>
        <w:lastRenderedPageBreak/>
        <w:t>to report this issue; there are indications that the fact that stories of Kenyan women being exploited abroad are portrayed</w:t>
      </w:r>
      <w:r w:rsidR="0038764E">
        <w:rPr>
          <w:rFonts w:ascii="Book Antiqua" w:hAnsi="Book Antiqua"/>
          <w:lang w:val="en-US"/>
        </w:rPr>
        <w:t xml:space="preserve"> in Kenyan media makes it easier</w:t>
      </w:r>
      <w:r w:rsidR="003C17B8">
        <w:rPr>
          <w:rFonts w:ascii="Book Antiqua" w:hAnsi="Book Antiqua"/>
          <w:lang w:val="en-US"/>
        </w:rPr>
        <w:t xml:space="preserve"> for female VoTs’ families to believe that trafficking had taken place and </w:t>
      </w:r>
      <w:r w:rsidR="0038764E">
        <w:rPr>
          <w:rFonts w:ascii="Book Antiqua" w:hAnsi="Book Antiqua"/>
          <w:lang w:val="en-US"/>
        </w:rPr>
        <w:t xml:space="preserve">that </w:t>
      </w:r>
      <w:r w:rsidR="003C17B8">
        <w:rPr>
          <w:rFonts w:ascii="Book Antiqua" w:hAnsi="Book Antiqua"/>
          <w:lang w:val="en-US"/>
        </w:rPr>
        <w:t xml:space="preserve">they are not lying. </w:t>
      </w:r>
    </w:p>
    <w:p w14:paraId="23D995B7" w14:textId="0C99AC5B" w:rsidR="003C17B8" w:rsidRDefault="003C17B8" w:rsidP="00E34513">
      <w:pPr>
        <w:spacing w:line="360" w:lineRule="auto"/>
        <w:ind w:firstLine="360"/>
        <w:jc w:val="both"/>
        <w:rPr>
          <w:rFonts w:ascii="Book Antiqua" w:hAnsi="Book Antiqua"/>
          <w:lang w:val="en-US"/>
        </w:rPr>
      </w:pPr>
      <w:r>
        <w:rPr>
          <w:rFonts w:ascii="Book Antiqua" w:hAnsi="Book Antiqua"/>
          <w:lang w:val="en-US"/>
        </w:rPr>
        <w:t>Furthermore, VoTs themselves displayed distrust for the authorities, particularly the Kenyan police. Most did not wish</w:t>
      </w:r>
      <w:r w:rsidR="005C7778">
        <w:rPr>
          <w:rFonts w:ascii="Book Antiqua" w:hAnsi="Book Antiqua"/>
          <w:lang w:val="en-US"/>
        </w:rPr>
        <w:t xml:space="preserve"> to report their case</w:t>
      </w:r>
      <w:r>
        <w:rPr>
          <w:rFonts w:ascii="Book Antiqua" w:hAnsi="Book Antiqua"/>
          <w:lang w:val="en-US"/>
        </w:rPr>
        <w:t xml:space="preserve"> to the police; some stated the reason for this as having knowledge of corruption and inaction within the police force. In addition, it was found that those that did try to report their cases were turned away; either they were told to contact another entity or that they should move on with their lives. </w:t>
      </w:r>
    </w:p>
    <w:p w14:paraId="3B70C45A" w14:textId="65F69AAE" w:rsidR="003C17B8" w:rsidRDefault="003C17B8" w:rsidP="00E34513">
      <w:pPr>
        <w:spacing w:line="360" w:lineRule="auto"/>
        <w:ind w:firstLine="360"/>
        <w:jc w:val="both"/>
        <w:rPr>
          <w:rFonts w:ascii="Book Antiqua" w:hAnsi="Book Antiqua"/>
          <w:lang w:val="en-US"/>
        </w:rPr>
      </w:pPr>
      <w:r>
        <w:rPr>
          <w:rFonts w:ascii="Book Antiqua" w:hAnsi="Book Antiqua"/>
          <w:lang w:val="en-US"/>
        </w:rPr>
        <w:t>This study also explored the agency of VoTs. It was found that the VoTs showed agency in their decision to migrate. There was no gender difference in this</w:t>
      </w:r>
      <w:r w:rsidR="0038764E">
        <w:rPr>
          <w:rFonts w:ascii="Book Antiqua" w:hAnsi="Book Antiqua"/>
          <w:lang w:val="en-US"/>
        </w:rPr>
        <w:t>,</w:t>
      </w:r>
      <w:r>
        <w:rPr>
          <w:rFonts w:ascii="Book Antiqua" w:hAnsi="Book Antiqua"/>
          <w:lang w:val="en-US"/>
        </w:rPr>
        <w:t xml:space="preserve"> and both men and women were active agents in the initial migration process. However, this does not mean they consented to being trafficked and exploited. </w:t>
      </w:r>
    </w:p>
    <w:p w14:paraId="335017C6" w14:textId="77777777" w:rsidR="002817F4" w:rsidRDefault="00414413" w:rsidP="002817F4">
      <w:pPr>
        <w:spacing w:line="360" w:lineRule="auto"/>
        <w:ind w:firstLine="360"/>
        <w:jc w:val="both"/>
        <w:rPr>
          <w:rFonts w:ascii="Book Antiqua" w:hAnsi="Book Antiqua"/>
          <w:lang w:val="en-US"/>
        </w:rPr>
      </w:pPr>
      <w:r w:rsidRPr="005B086B">
        <w:rPr>
          <w:rFonts w:ascii="Book Antiqua" w:hAnsi="Book Antiqua"/>
          <w:lang w:val="en-US"/>
        </w:rPr>
        <w:t xml:space="preserve">While this study looked at the exploitation of trafficked people, it does not provide any knowledge on how the experiences of VoTs differ from those of other (irregular) migrants. </w:t>
      </w:r>
      <w:r w:rsidR="00A6249D">
        <w:rPr>
          <w:rFonts w:ascii="Book Antiqua" w:hAnsi="Book Antiqua"/>
          <w:lang w:val="en-US"/>
        </w:rPr>
        <w:t xml:space="preserve">Therefore, it fails to produce comparative research; the lack of this type of research has been critisised (see Pharoah, 2006). </w:t>
      </w:r>
      <w:r w:rsidRPr="005B086B">
        <w:rPr>
          <w:rFonts w:ascii="Book Antiqua" w:hAnsi="Book Antiqua"/>
          <w:lang w:val="en-US"/>
        </w:rPr>
        <w:t>In order to analyse this, a comparative study with a control group is needed. The study would need to locate other migrants for the control group, interview them with the same questions given to the VoTs, and then compare them in order to see if there are unique aspects to VoTs experiences or whether other migrants share some of the experiences of VoTs. Due to limitations in time and access to potential interviewees, this study was not able to achieve this kind of comparison that would require a much larger data set.</w:t>
      </w:r>
    </w:p>
    <w:p w14:paraId="0AE60C41" w14:textId="77777777" w:rsidR="002817F4" w:rsidRDefault="002817F4" w:rsidP="005C7778">
      <w:pPr>
        <w:spacing w:line="360" w:lineRule="auto"/>
        <w:jc w:val="both"/>
        <w:rPr>
          <w:rFonts w:ascii="Book Antiqua" w:hAnsi="Book Antiqua"/>
          <w:lang w:val="en-US"/>
        </w:rPr>
      </w:pPr>
    </w:p>
    <w:p w14:paraId="7E75CEEF" w14:textId="77777777" w:rsidR="005C7778" w:rsidRDefault="005C7778" w:rsidP="005C7778">
      <w:pPr>
        <w:spacing w:line="360" w:lineRule="auto"/>
        <w:jc w:val="both"/>
        <w:rPr>
          <w:rFonts w:ascii="Book Antiqua" w:hAnsi="Book Antiqua"/>
          <w:lang w:val="en-US"/>
        </w:rPr>
      </w:pPr>
    </w:p>
    <w:p w14:paraId="3670E2D2" w14:textId="77777777" w:rsidR="002817F4" w:rsidRDefault="002817F4" w:rsidP="002817F4">
      <w:pPr>
        <w:spacing w:line="360" w:lineRule="auto"/>
        <w:ind w:firstLine="360"/>
        <w:jc w:val="both"/>
        <w:rPr>
          <w:rFonts w:ascii="Book Antiqua" w:hAnsi="Book Antiqua"/>
          <w:lang w:val="en-US"/>
        </w:rPr>
      </w:pPr>
    </w:p>
    <w:p w14:paraId="331AAE45" w14:textId="70C219B0" w:rsidR="002817F4" w:rsidRDefault="002817F4" w:rsidP="0038764E">
      <w:pPr>
        <w:spacing w:line="360" w:lineRule="auto"/>
        <w:jc w:val="both"/>
        <w:rPr>
          <w:rFonts w:ascii="Book Antiqua" w:hAnsi="Book Antiqua"/>
          <w:lang w:val="en-US"/>
        </w:rPr>
      </w:pPr>
    </w:p>
    <w:p w14:paraId="61607523" w14:textId="77777777" w:rsidR="0038764E" w:rsidRDefault="0038764E" w:rsidP="0038764E">
      <w:pPr>
        <w:spacing w:line="360" w:lineRule="auto"/>
        <w:jc w:val="both"/>
        <w:rPr>
          <w:rFonts w:ascii="Book Antiqua" w:hAnsi="Book Antiqua"/>
          <w:lang w:val="en-US"/>
        </w:rPr>
      </w:pPr>
    </w:p>
    <w:p w14:paraId="102C5B66" w14:textId="77777777" w:rsidR="002658E1" w:rsidRPr="005B086B" w:rsidRDefault="002658E1" w:rsidP="002658E1">
      <w:pPr>
        <w:pStyle w:val="Heading1"/>
        <w:rPr>
          <w:rFonts w:ascii="Book Antiqua" w:hAnsi="Book Antiqua"/>
          <w:lang w:val="en-US"/>
        </w:rPr>
      </w:pPr>
      <w:bookmarkStart w:id="28" w:name="_Toc420497483"/>
      <w:r w:rsidRPr="005B086B">
        <w:rPr>
          <w:rFonts w:ascii="Book Antiqua" w:hAnsi="Book Antiqua"/>
          <w:lang w:val="en-US"/>
        </w:rPr>
        <w:lastRenderedPageBreak/>
        <w:t>References</w:t>
      </w:r>
      <w:bookmarkEnd w:id="28"/>
    </w:p>
    <w:p w14:paraId="10BB0A43" w14:textId="77777777" w:rsidR="00CA01B2" w:rsidRPr="005B086B" w:rsidRDefault="00CA01B2" w:rsidP="00BB5DCA">
      <w:pPr>
        <w:spacing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Adepoju, A. (2005) Review of research and data on human trafficking in sub</w:t>
      </w:r>
      <w:r w:rsidRPr="005B086B">
        <w:rPr>
          <w:rFonts w:ascii="Book Antiqua" w:hAnsi="Book Antiqua" w:cs="Cambria Math"/>
          <w:sz w:val="20"/>
          <w:szCs w:val="20"/>
          <w:shd w:val="clear" w:color="auto" w:fill="FFFFFF"/>
          <w:lang w:val="en-US"/>
        </w:rPr>
        <w:t>-Saharan</w:t>
      </w:r>
      <w:r w:rsidRPr="005B086B">
        <w:rPr>
          <w:rFonts w:ascii="Book Antiqua" w:hAnsi="Book Antiqua" w:cs="Arial"/>
          <w:sz w:val="20"/>
          <w:szCs w:val="20"/>
          <w:shd w:val="clear" w:color="auto" w:fill="FFFFFF"/>
          <w:lang w:val="en-US"/>
        </w:rPr>
        <w:t xml:space="preserve"> Africa.</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International Migration</w:t>
      </w:r>
      <w:r w:rsidRPr="005B086B">
        <w:rPr>
          <w:rFonts w:ascii="Book Antiqua" w:hAnsi="Book Antiqua" w:cs="Arial"/>
          <w:sz w:val="20"/>
          <w:szCs w:val="20"/>
          <w:shd w:val="clear" w:color="auto" w:fill="FFFFFF"/>
          <w:lang w:val="en-US"/>
        </w:rPr>
        <w:t>,</w:t>
      </w:r>
      <w:r w:rsidR="00976C14" w:rsidRPr="005B086B">
        <w:rPr>
          <w:rStyle w:val="apple-converted-space"/>
          <w:rFonts w:ascii="Book Antiqua" w:hAnsi="Book Antiqua" w:cs="Arial"/>
          <w:sz w:val="20"/>
          <w:szCs w:val="20"/>
          <w:shd w:val="clear" w:color="auto" w:fill="FFFFFF"/>
          <w:lang w:val="en-US"/>
        </w:rPr>
        <w:t> V</w:t>
      </w:r>
      <w:r w:rsidRPr="005B086B">
        <w:rPr>
          <w:rStyle w:val="apple-converted-space"/>
          <w:rFonts w:ascii="Book Antiqua" w:hAnsi="Book Antiqua" w:cs="Arial"/>
          <w:sz w:val="20"/>
          <w:szCs w:val="20"/>
          <w:shd w:val="clear" w:color="auto" w:fill="FFFFFF"/>
          <w:lang w:val="en-US"/>
        </w:rPr>
        <w:t xml:space="preserve">ol. </w:t>
      </w:r>
      <w:r w:rsidRPr="009920B4">
        <w:rPr>
          <w:rFonts w:ascii="Book Antiqua" w:hAnsi="Book Antiqua" w:cs="Arial"/>
          <w:iCs/>
          <w:sz w:val="20"/>
          <w:szCs w:val="20"/>
          <w:shd w:val="clear" w:color="auto" w:fill="FFFFFF"/>
          <w:lang w:val="en-US"/>
        </w:rPr>
        <w:t>43</w:t>
      </w:r>
      <w:r w:rsidRPr="005B086B">
        <w:rPr>
          <w:rFonts w:ascii="Book Antiqua" w:hAnsi="Book Antiqua" w:cs="Arial"/>
          <w:sz w:val="20"/>
          <w:szCs w:val="20"/>
          <w:shd w:val="clear" w:color="auto" w:fill="FFFFFF"/>
          <w:lang w:val="en-US"/>
        </w:rPr>
        <w:t>(1</w:t>
      </w:r>
      <w:r w:rsidRPr="005B086B">
        <w:rPr>
          <w:rFonts w:ascii="Cambria Math" w:hAnsi="Cambria Math" w:cs="Cambria Math"/>
          <w:sz w:val="20"/>
          <w:szCs w:val="20"/>
          <w:shd w:val="clear" w:color="auto" w:fill="FFFFFF"/>
          <w:lang w:val="en-US"/>
        </w:rPr>
        <w:t>‐</w:t>
      </w:r>
      <w:r w:rsidRPr="005B086B">
        <w:rPr>
          <w:rFonts w:ascii="Book Antiqua" w:hAnsi="Book Antiqua" w:cs="Arial"/>
          <w:sz w:val="20"/>
          <w:szCs w:val="20"/>
          <w:shd w:val="clear" w:color="auto" w:fill="FFFFFF"/>
          <w:lang w:val="en-US"/>
        </w:rPr>
        <w:t>2), pp.75-98.</w:t>
      </w:r>
    </w:p>
    <w:p w14:paraId="72855446" w14:textId="77777777" w:rsidR="00541335" w:rsidRPr="005B086B" w:rsidRDefault="00541335" w:rsidP="00BB5DCA">
      <w:pPr>
        <w:autoSpaceDE w:val="0"/>
        <w:autoSpaceDN w:val="0"/>
        <w:adjustRightInd w:val="0"/>
        <w:spacing w:after="0" w:line="240" w:lineRule="auto"/>
        <w:jc w:val="both"/>
        <w:rPr>
          <w:rFonts w:ascii="Book Antiqua" w:hAnsi="Book Antiqua" w:cs="Times New Roman"/>
          <w:sz w:val="20"/>
          <w:szCs w:val="20"/>
          <w:lang w:val="en-US"/>
        </w:rPr>
      </w:pPr>
      <w:r w:rsidRPr="005B086B">
        <w:rPr>
          <w:rFonts w:ascii="Book Antiqua" w:hAnsi="Book Antiqua" w:cs="Times New Roman"/>
          <w:sz w:val="20"/>
          <w:szCs w:val="20"/>
          <w:lang w:val="en-US"/>
        </w:rPr>
        <w:t xml:space="preserve">Anderson, B. </w:t>
      </w:r>
      <w:r w:rsidR="00976C14" w:rsidRPr="005B086B">
        <w:rPr>
          <w:rFonts w:ascii="Book Antiqua" w:hAnsi="Book Antiqua" w:cs="Times New Roman"/>
          <w:sz w:val="20"/>
          <w:szCs w:val="20"/>
          <w:lang w:val="en-US"/>
        </w:rPr>
        <w:t>and J</w:t>
      </w:r>
      <w:r w:rsidR="007444D6" w:rsidRPr="005B086B">
        <w:rPr>
          <w:rFonts w:ascii="Book Antiqua" w:hAnsi="Book Antiqua" w:cs="Times New Roman"/>
          <w:sz w:val="20"/>
          <w:szCs w:val="20"/>
          <w:lang w:val="en-US"/>
        </w:rPr>
        <w:t xml:space="preserve">. O’Connell Davidson </w:t>
      </w:r>
      <w:r w:rsidRPr="005B086B">
        <w:rPr>
          <w:rFonts w:ascii="Book Antiqua" w:hAnsi="Book Antiqua" w:cs="Times New Roman"/>
          <w:sz w:val="20"/>
          <w:szCs w:val="20"/>
          <w:lang w:val="en-US"/>
        </w:rPr>
        <w:t>(2003</w:t>
      </w:r>
      <w:r w:rsidR="00976C14" w:rsidRPr="005B086B">
        <w:rPr>
          <w:rFonts w:ascii="Book Antiqua" w:hAnsi="Book Antiqua" w:cs="Times New Roman"/>
          <w:sz w:val="20"/>
          <w:szCs w:val="20"/>
          <w:lang w:val="en-US"/>
        </w:rPr>
        <w:t>) Is</w:t>
      </w:r>
      <w:r w:rsidRPr="005B086B">
        <w:rPr>
          <w:rFonts w:ascii="Book Antiqua" w:hAnsi="Book Antiqua" w:cs="Times New Roman"/>
          <w:i/>
          <w:iCs/>
          <w:sz w:val="20"/>
          <w:szCs w:val="20"/>
          <w:lang w:val="en-US"/>
        </w:rPr>
        <w:t xml:space="preserve"> Trafficking in Human Beings Demand Driven? A Multi-Country Pilot Study. </w:t>
      </w:r>
      <w:r w:rsidRPr="005B086B">
        <w:rPr>
          <w:rFonts w:ascii="Book Antiqua" w:hAnsi="Book Antiqua" w:cs="Times New Roman"/>
          <w:sz w:val="20"/>
          <w:szCs w:val="20"/>
          <w:lang w:val="en-US"/>
        </w:rPr>
        <w:t xml:space="preserve"> Geneva, Switzerland: International Organisation for Migration. Available at Compas website </w:t>
      </w:r>
      <w:hyperlink r:id="rId11" w:history="1">
        <w:r w:rsidRPr="005B086B">
          <w:rPr>
            <w:rStyle w:val="Hyperlink"/>
            <w:rFonts w:ascii="Book Antiqua" w:hAnsi="Book Antiqua" w:cs="Times New Roman"/>
            <w:sz w:val="20"/>
            <w:szCs w:val="20"/>
            <w:lang w:val="en-US"/>
          </w:rPr>
          <w:t>https://www.compas.ox.ac.uk/fileadmin/files/Publications/Reports/Anderson04.pdf</w:t>
        </w:r>
      </w:hyperlink>
      <w:r w:rsidRPr="005B086B">
        <w:rPr>
          <w:rFonts w:ascii="Book Antiqua" w:hAnsi="Book Antiqua" w:cs="Times New Roman"/>
          <w:sz w:val="20"/>
          <w:szCs w:val="20"/>
          <w:lang w:val="en-US"/>
        </w:rPr>
        <w:t xml:space="preserve"> </w:t>
      </w:r>
      <w:r w:rsidR="006051ED" w:rsidRPr="005B086B">
        <w:rPr>
          <w:rFonts w:ascii="Book Antiqua" w:hAnsi="Book Antiqua" w:cs="Times New Roman"/>
          <w:sz w:val="20"/>
          <w:szCs w:val="20"/>
          <w:lang w:val="en-US"/>
        </w:rPr>
        <w:t>[Accessed 20 January 2015]</w:t>
      </w:r>
      <w:r w:rsidR="00976C14" w:rsidRPr="005B086B">
        <w:rPr>
          <w:rFonts w:ascii="Book Antiqua" w:hAnsi="Book Antiqua" w:cs="Times New Roman"/>
          <w:sz w:val="20"/>
          <w:szCs w:val="20"/>
          <w:lang w:val="en-US"/>
        </w:rPr>
        <w:t>.</w:t>
      </w:r>
    </w:p>
    <w:p w14:paraId="7FFEFA83" w14:textId="77777777" w:rsidR="00541335" w:rsidRPr="005B086B" w:rsidRDefault="00541335" w:rsidP="00BB5DCA">
      <w:pPr>
        <w:autoSpaceDE w:val="0"/>
        <w:autoSpaceDN w:val="0"/>
        <w:adjustRightInd w:val="0"/>
        <w:spacing w:after="0" w:line="240" w:lineRule="auto"/>
        <w:jc w:val="both"/>
        <w:rPr>
          <w:rFonts w:ascii="Book Antiqua" w:hAnsi="Book Antiqua" w:cs="Times New Roman"/>
          <w:i/>
          <w:iCs/>
          <w:sz w:val="20"/>
          <w:szCs w:val="20"/>
          <w:lang w:val="en-US"/>
        </w:rPr>
      </w:pPr>
    </w:p>
    <w:p w14:paraId="73DD61CE" w14:textId="1FD1B9DB" w:rsidR="00376CB0" w:rsidRPr="005B086B" w:rsidRDefault="00376CB0" w:rsidP="00BB5DCA">
      <w:pPr>
        <w:spacing w:line="240" w:lineRule="auto"/>
        <w:jc w:val="both"/>
        <w:rPr>
          <w:rFonts w:ascii="Book Antiqua" w:hAnsi="Book Antiqua"/>
          <w:sz w:val="20"/>
          <w:szCs w:val="20"/>
          <w:lang w:val="en-US"/>
        </w:rPr>
      </w:pPr>
      <w:r w:rsidRPr="005B086B">
        <w:rPr>
          <w:rFonts w:ascii="Book Antiqua" w:hAnsi="Book Antiqua" w:cs="Times New Roman"/>
          <w:iCs/>
          <w:sz w:val="20"/>
          <w:szCs w:val="20"/>
          <w:lang w:val="en-US"/>
        </w:rPr>
        <w:t>Andress, B. and P. Belser (2009) Strengthening labor market governance against forced labour. In</w:t>
      </w:r>
      <w:r w:rsidRPr="005B086B">
        <w:rPr>
          <w:rFonts w:ascii="Book Antiqua" w:hAnsi="Book Antiqua"/>
          <w:sz w:val="20"/>
          <w:szCs w:val="20"/>
          <w:lang w:val="en-US"/>
        </w:rPr>
        <w:t xml:space="preserve"> Andress, B. and Belser, P., eds. </w:t>
      </w:r>
      <w:r w:rsidRPr="005B086B">
        <w:rPr>
          <w:rFonts w:ascii="Book Antiqua" w:hAnsi="Book Antiqua"/>
          <w:i/>
          <w:sz w:val="20"/>
          <w:szCs w:val="20"/>
          <w:lang w:val="en-US"/>
        </w:rPr>
        <w:t>Forced Labor: Coercion and Exploitation in the Private Economy</w:t>
      </w:r>
      <w:r w:rsidR="009920B4">
        <w:rPr>
          <w:rFonts w:ascii="Book Antiqua" w:hAnsi="Book Antiqua"/>
          <w:i/>
          <w:sz w:val="20"/>
          <w:szCs w:val="20"/>
          <w:lang w:val="en-US"/>
        </w:rPr>
        <w:t xml:space="preserve">, </w:t>
      </w:r>
      <w:r w:rsidR="009920B4">
        <w:rPr>
          <w:rFonts w:ascii="Book Antiqua" w:hAnsi="Book Antiqua"/>
          <w:sz w:val="20"/>
          <w:szCs w:val="20"/>
          <w:lang w:val="en-US"/>
        </w:rPr>
        <w:t>pp.109-128</w:t>
      </w:r>
      <w:r w:rsidRPr="005B086B">
        <w:rPr>
          <w:rFonts w:ascii="Book Antiqua" w:hAnsi="Book Antiqua"/>
          <w:i/>
          <w:sz w:val="20"/>
          <w:szCs w:val="20"/>
          <w:lang w:val="en-US"/>
        </w:rPr>
        <w:t xml:space="preserve">. </w:t>
      </w:r>
      <w:r w:rsidRPr="005B086B">
        <w:rPr>
          <w:rFonts w:ascii="Book Antiqua" w:hAnsi="Book Antiqua"/>
          <w:sz w:val="20"/>
          <w:szCs w:val="20"/>
          <w:lang w:val="en-US"/>
        </w:rPr>
        <w:t xml:space="preserve">Washington, DC, USA: International Labour Office. </w:t>
      </w:r>
    </w:p>
    <w:p w14:paraId="0EFE2389" w14:textId="77777777" w:rsidR="00E80C52" w:rsidRPr="005B086B" w:rsidRDefault="00E80C52"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Babbie</w:t>
      </w:r>
      <w:r w:rsidR="00976C14" w:rsidRPr="005B086B">
        <w:rPr>
          <w:rFonts w:ascii="Book Antiqua" w:hAnsi="Book Antiqua"/>
          <w:sz w:val="20"/>
          <w:szCs w:val="20"/>
          <w:lang w:val="en-US"/>
        </w:rPr>
        <w:t>, E. (2004)</w:t>
      </w:r>
      <w:r w:rsidRPr="005B086B">
        <w:rPr>
          <w:rFonts w:ascii="Book Antiqua" w:hAnsi="Book Antiqua"/>
          <w:sz w:val="20"/>
          <w:szCs w:val="20"/>
          <w:lang w:val="en-US"/>
        </w:rPr>
        <w:t xml:space="preserve"> </w:t>
      </w:r>
      <w:r w:rsidRPr="005B086B">
        <w:rPr>
          <w:rFonts w:ascii="Book Antiqua" w:hAnsi="Book Antiqua"/>
          <w:i/>
          <w:sz w:val="20"/>
          <w:szCs w:val="20"/>
          <w:lang w:val="en-US"/>
        </w:rPr>
        <w:t>The practice of social research</w:t>
      </w:r>
      <w:r w:rsidRPr="005B086B">
        <w:rPr>
          <w:rFonts w:ascii="Book Antiqua" w:hAnsi="Book Antiqua"/>
          <w:sz w:val="20"/>
          <w:szCs w:val="20"/>
          <w:lang w:val="en-US"/>
        </w:rPr>
        <w:t xml:space="preserve"> (10th ed.). Belmont, CA: Wadsworth.</w:t>
      </w:r>
    </w:p>
    <w:p w14:paraId="46A5F072" w14:textId="77777777" w:rsidR="00E80C52" w:rsidRPr="005B086B" w:rsidRDefault="00E80C52"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67062FA9" w14:textId="77777777" w:rsidR="00793A9B" w:rsidRPr="005B086B" w:rsidRDefault="00793A9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Bales, K. (2007) What predicts human trafficking?</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International Journal of Comparative and Applied Criminal Justice</w:t>
      </w:r>
      <w:r w:rsidRPr="005B086B">
        <w:rPr>
          <w:rFonts w:ascii="Book Antiqua" w:hAnsi="Book Antiqua" w:cs="Arial"/>
          <w:sz w:val="20"/>
          <w:szCs w:val="20"/>
          <w:shd w:val="clear" w:color="auto" w:fill="FFFFFF"/>
          <w:lang w:val="en-US"/>
        </w:rPr>
        <w:t>,</w:t>
      </w:r>
      <w:r w:rsidRPr="005B086B">
        <w:rPr>
          <w:rStyle w:val="apple-converted-space"/>
          <w:rFonts w:ascii="Book Antiqua" w:hAnsi="Book Antiqua" w:cs="Arial"/>
          <w:sz w:val="20"/>
          <w:szCs w:val="20"/>
          <w:shd w:val="clear" w:color="auto" w:fill="FFFFFF"/>
          <w:lang w:val="en-US"/>
        </w:rPr>
        <w:t xml:space="preserve"> Vol. </w:t>
      </w:r>
      <w:r w:rsidRPr="009920B4">
        <w:rPr>
          <w:rFonts w:ascii="Book Antiqua" w:hAnsi="Book Antiqua" w:cs="Arial"/>
          <w:iCs/>
          <w:sz w:val="20"/>
          <w:szCs w:val="20"/>
          <w:shd w:val="clear" w:color="auto" w:fill="FFFFFF"/>
          <w:lang w:val="en-US"/>
        </w:rPr>
        <w:t>31</w:t>
      </w:r>
      <w:r w:rsidRPr="005B086B">
        <w:rPr>
          <w:rFonts w:ascii="Book Antiqua" w:hAnsi="Book Antiqua" w:cs="Arial"/>
          <w:sz w:val="20"/>
          <w:szCs w:val="20"/>
          <w:shd w:val="clear" w:color="auto" w:fill="FFFFFF"/>
          <w:lang w:val="en-US"/>
        </w:rPr>
        <w:t>(2), pp.269-279.</w:t>
      </w:r>
    </w:p>
    <w:p w14:paraId="735F55F6" w14:textId="77777777" w:rsidR="00793A9B" w:rsidRPr="005B086B" w:rsidRDefault="00793A9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2B71A9F7" w14:textId="4BD3DC47" w:rsidR="00793A9B" w:rsidRPr="005B086B" w:rsidRDefault="00793A9B"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Bales, K. (2012) </w:t>
      </w:r>
      <w:r w:rsidRPr="005B086B">
        <w:rPr>
          <w:rFonts w:ascii="Book Antiqua" w:hAnsi="Book Antiqua"/>
          <w:i/>
          <w:sz w:val="20"/>
          <w:szCs w:val="20"/>
          <w:lang w:val="en-US"/>
        </w:rPr>
        <w:t>Disposable People: New Slavery in the Global Economy,</w:t>
      </w:r>
      <w:r w:rsidRPr="005B086B">
        <w:rPr>
          <w:rFonts w:ascii="Book Antiqua" w:hAnsi="Book Antiqua"/>
          <w:sz w:val="20"/>
          <w:szCs w:val="20"/>
          <w:lang w:val="en-US"/>
        </w:rPr>
        <w:t xml:space="preserve"> (3rd Edition). Berkeley, CA, USA: University of California Press.</w:t>
      </w:r>
    </w:p>
    <w:p w14:paraId="42923C47" w14:textId="472BAAC2" w:rsidR="00793A9B" w:rsidRPr="005B086B" w:rsidRDefault="00976C14"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Burridge, T.</w:t>
      </w:r>
      <w:r w:rsidR="00793A9B" w:rsidRPr="005B086B">
        <w:rPr>
          <w:rFonts w:ascii="Book Antiqua" w:hAnsi="Book Antiqua" w:cs="Arial"/>
          <w:sz w:val="20"/>
          <w:szCs w:val="20"/>
          <w:shd w:val="clear" w:color="auto" w:fill="FFFFFF"/>
          <w:lang w:val="en-US"/>
        </w:rPr>
        <w:t xml:space="preserve"> (2014) </w:t>
      </w:r>
      <w:r w:rsidR="009920B4">
        <w:rPr>
          <w:rFonts w:ascii="Book Antiqua" w:hAnsi="Book Antiqua" w:cs="Arial"/>
          <w:sz w:val="20"/>
          <w:szCs w:val="20"/>
          <w:shd w:val="clear" w:color="auto" w:fill="FFFFFF"/>
          <w:lang w:val="en-US"/>
        </w:rPr>
        <w:t>“I was an al-Shabab recruit”</w:t>
      </w:r>
      <w:r w:rsidRPr="005B086B">
        <w:rPr>
          <w:rFonts w:ascii="Book Antiqua" w:hAnsi="Book Antiqua" w:cs="Arial"/>
          <w:sz w:val="20"/>
          <w:szCs w:val="20"/>
          <w:shd w:val="clear" w:color="auto" w:fill="FFFFFF"/>
          <w:lang w:val="en-US"/>
        </w:rPr>
        <w:t xml:space="preserve">. </w:t>
      </w:r>
      <w:r w:rsidRPr="005B086B">
        <w:rPr>
          <w:rFonts w:ascii="Book Antiqua" w:hAnsi="Book Antiqua" w:cs="Arial"/>
          <w:i/>
          <w:sz w:val="20"/>
          <w:szCs w:val="20"/>
          <w:shd w:val="clear" w:color="auto" w:fill="FFFFFF"/>
          <w:lang w:val="en-US"/>
        </w:rPr>
        <w:t>BBC</w:t>
      </w:r>
      <w:r w:rsidRPr="005B086B">
        <w:rPr>
          <w:rFonts w:ascii="Book Antiqua" w:hAnsi="Book Antiqua" w:cs="Arial"/>
          <w:sz w:val="20"/>
          <w:szCs w:val="20"/>
          <w:shd w:val="clear" w:color="auto" w:fill="FFFFFF"/>
          <w:lang w:val="en-US"/>
        </w:rPr>
        <w:t>, 12 December</w:t>
      </w:r>
      <w:r w:rsidR="00793A9B" w:rsidRPr="005B086B">
        <w:rPr>
          <w:rFonts w:ascii="Book Antiqua" w:hAnsi="Book Antiqua" w:cs="Arial"/>
          <w:sz w:val="20"/>
          <w:szCs w:val="20"/>
          <w:shd w:val="clear" w:color="auto" w:fill="FFFFFF"/>
          <w:lang w:val="en-US"/>
        </w:rPr>
        <w:t xml:space="preserve">. Available at the BBC website </w:t>
      </w:r>
      <w:hyperlink r:id="rId12" w:history="1">
        <w:r w:rsidR="00793A9B" w:rsidRPr="005B086B">
          <w:rPr>
            <w:rStyle w:val="Hyperlink"/>
            <w:rFonts w:ascii="Book Antiqua" w:hAnsi="Book Antiqua" w:cs="Arial"/>
            <w:sz w:val="20"/>
            <w:szCs w:val="20"/>
            <w:shd w:val="clear" w:color="auto" w:fill="FFFFFF"/>
            <w:lang w:val="en-US"/>
          </w:rPr>
          <w:t>http://www.bbc.com/news/world-africa-30440741</w:t>
        </w:r>
      </w:hyperlink>
      <w:r w:rsidR="00793A9B" w:rsidRPr="005B086B">
        <w:rPr>
          <w:rFonts w:ascii="Book Antiqua" w:hAnsi="Book Antiqua" w:cs="Arial"/>
          <w:sz w:val="20"/>
          <w:szCs w:val="20"/>
          <w:shd w:val="clear" w:color="auto" w:fill="FFFFFF"/>
          <w:lang w:val="en-US"/>
        </w:rPr>
        <w:t xml:space="preserve"> [Accessed 21 January 2015]. </w:t>
      </w:r>
    </w:p>
    <w:p w14:paraId="7F1F3792" w14:textId="77777777" w:rsidR="00793A9B" w:rsidRPr="005B086B" w:rsidRDefault="00793A9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6BA3DCB0" w14:textId="77777777" w:rsidR="00793A9B" w:rsidRPr="005B086B" w:rsidRDefault="00CC165D"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 xml:space="preserve">Beauvoir, S. de (1973) </w:t>
      </w:r>
      <w:r w:rsidRPr="005B086B">
        <w:rPr>
          <w:rFonts w:ascii="Book Antiqua" w:hAnsi="Book Antiqua"/>
          <w:i/>
          <w:sz w:val="20"/>
          <w:szCs w:val="20"/>
          <w:lang w:val="en-US"/>
        </w:rPr>
        <w:t>The Second Sex</w:t>
      </w:r>
      <w:r w:rsidRPr="005B086B">
        <w:rPr>
          <w:rFonts w:ascii="Book Antiqua" w:hAnsi="Book Antiqua"/>
          <w:sz w:val="20"/>
          <w:szCs w:val="20"/>
          <w:lang w:val="en-US"/>
        </w:rPr>
        <w:t xml:space="preserve">. New York: Vintage Books. </w:t>
      </w:r>
    </w:p>
    <w:p w14:paraId="0856477F" w14:textId="77777777" w:rsidR="0066528A" w:rsidRPr="005B086B" w:rsidRDefault="0066528A" w:rsidP="00BB5DCA">
      <w:pPr>
        <w:autoSpaceDE w:val="0"/>
        <w:autoSpaceDN w:val="0"/>
        <w:adjustRightInd w:val="0"/>
        <w:spacing w:after="0" w:line="240" w:lineRule="auto"/>
        <w:jc w:val="both"/>
        <w:rPr>
          <w:rFonts w:ascii="Book Antiqua" w:hAnsi="Book Antiqua" w:cs="Code"/>
          <w:color w:val="000000"/>
          <w:sz w:val="20"/>
          <w:szCs w:val="20"/>
          <w:lang w:val="en-US"/>
        </w:rPr>
      </w:pPr>
    </w:p>
    <w:p w14:paraId="71019AD7" w14:textId="77777777" w:rsidR="00CC165D" w:rsidRPr="005B086B" w:rsidRDefault="0066528A" w:rsidP="00BB5DCA">
      <w:pPr>
        <w:autoSpaceDE w:val="0"/>
        <w:autoSpaceDN w:val="0"/>
        <w:adjustRightInd w:val="0"/>
        <w:spacing w:after="0" w:line="240" w:lineRule="auto"/>
        <w:jc w:val="both"/>
        <w:rPr>
          <w:rFonts w:ascii="Book Antiqua" w:hAnsi="Book Antiqua" w:cs="Code"/>
          <w:color w:val="000000"/>
          <w:sz w:val="20"/>
          <w:szCs w:val="20"/>
          <w:lang w:val="en-US"/>
        </w:rPr>
      </w:pPr>
      <w:r w:rsidRPr="005B086B">
        <w:rPr>
          <w:rFonts w:ascii="Book Antiqua" w:hAnsi="Book Antiqua" w:cs="Code"/>
          <w:color w:val="000000"/>
          <w:sz w:val="20"/>
          <w:szCs w:val="20"/>
          <w:lang w:val="en-US"/>
        </w:rPr>
        <w:t xml:space="preserve">Beetham. G. and J. Demetriades (2007) Feminist Research Methodologies and Development: Overview and Practical Application. </w:t>
      </w:r>
      <w:r w:rsidRPr="005B086B">
        <w:rPr>
          <w:rFonts w:ascii="Book Antiqua" w:hAnsi="Book Antiqua" w:cs="Code"/>
          <w:i/>
          <w:color w:val="000000"/>
          <w:sz w:val="20"/>
          <w:szCs w:val="20"/>
          <w:lang w:val="en-US"/>
        </w:rPr>
        <w:t>Gender and Development,</w:t>
      </w:r>
      <w:r w:rsidRPr="005B086B">
        <w:rPr>
          <w:rFonts w:ascii="Book Antiqua" w:hAnsi="Book Antiqua" w:cs="Code"/>
          <w:color w:val="000000"/>
          <w:sz w:val="20"/>
          <w:szCs w:val="20"/>
          <w:lang w:val="en-US"/>
        </w:rPr>
        <w:t xml:space="preserve"> Vol. 15(2), pp. 199-216.</w:t>
      </w:r>
    </w:p>
    <w:p w14:paraId="659E23C9" w14:textId="77777777" w:rsidR="0066528A" w:rsidRPr="005B086B" w:rsidRDefault="0066528A"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7ECFD59E" w14:textId="77777777" w:rsidR="00793A9B" w:rsidRPr="005B086B" w:rsidRDefault="00793A9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 xml:space="preserve">Belser, K. (2005) </w:t>
      </w:r>
      <w:r w:rsidRPr="005B086B">
        <w:rPr>
          <w:rFonts w:ascii="Book Antiqua" w:hAnsi="Book Antiqua" w:cs="Arial"/>
          <w:i/>
          <w:sz w:val="20"/>
          <w:szCs w:val="20"/>
          <w:shd w:val="clear" w:color="auto" w:fill="FFFFFF"/>
          <w:lang w:val="en-US"/>
        </w:rPr>
        <w:t>Forced Labour and Human Trafficking: Estimating the Profits</w:t>
      </w:r>
      <w:r w:rsidRPr="005B086B">
        <w:rPr>
          <w:rFonts w:ascii="Book Antiqua" w:hAnsi="Book Antiqua" w:cs="Arial"/>
          <w:sz w:val="20"/>
          <w:szCs w:val="20"/>
          <w:shd w:val="clear" w:color="auto" w:fill="FFFFFF"/>
          <w:lang w:val="en-US"/>
        </w:rPr>
        <w:t xml:space="preserve">. Working paper. Geneva: International Labour Office. </w:t>
      </w:r>
    </w:p>
    <w:p w14:paraId="06431B6B" w14:textId="77777777" w:rsidR="00793A9B" w:rsidRPr="005B086B" w:rsidRDefault="00793A9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577F85A7" w14:textId="245A3FCB" w:rsidR="00793A9B" w:rsidRPr="005B086B" w:rsidRDefault="00793A9B"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Belser, P. and B. Andress (2009) Introduction. In Andress, B. and Belser, P., eds. </w:t>
      </w:r>
      <w:r w:rsidRPr="005B086B">
        <w:rPr>
          <w:rFonts w:ascii="Book Antiqua" w:hAnsi="Book Antiqua"/>
          <w:i/>
          <w:sz w:val="20"/>
          <w:szCs w:val="20"/>
          <w:lang w:val="en-US"/>
        </w:rPr>
        <w:t>Forced Labor: Coercion and Exploitation in the Private Economy</w:t>
      </w:r>
      <w:r w:rsidR="009920B4">
        <w:rPr>
          <w:rFonts w:ascii="Book Antiqua" w:hAnsi="Book Antiqua"/>
          <w:i/>
          <w:sz w:val="20"/>
          <w:szCs w:val="20"/>
          <w:lang w:val="en-US"/>
        </w:rPr>
        <w:t xml:space="preserve">, </w:t>
      </w:r>
      <w:r w:rsidR="009920B4">
        <w:rPr>
          <w:rFonts w:ascii="Book Antiqua" w:hAnsi="Book Antiqua"/>
          <w:sz w:val="20"/>
          <w:szCs w:val="20"/>
          <w:lang w:val="en-US"/>
        </w:rPr>
        <w:t>pp.1-14</w:t>
      </w:r>
      <w:r w:rsidRPr="005B086B">
        <w:rPr>
          <w:rFonts w:ascii="Book Antiqua" w:hAnsi="Book Antiqua"/>
          <w:i/>
          <w:sz w:val="20"/>
          <w:szCs w:val="20"/>
          <w:lang w:val="en-US"/>
        </w:rPr>
        <w:t>.</w:t>
      </w:r>
      <w:r w:rsidRPr="005B086B">
        <w:rPr>
          <w:rFonts w:ascii="Book Antiqua" w:hAnsi="Book Antiqua"/>
          <w:sz w:val="20"/>
          <w:szCs w:val="20"/>
          <w:lang w:val="en-US"/>
        </w:rPr>
        <w:t xml:space="preserve"> Washington, DC, USA: International Labour Office. </w:t>
      </w:r>
    </w:p>
    <w:p w14:paraId="523730D5" w14:textId="77777777" w:rsidR="009D0474" w:rsidRPr="005B086B" w:rsidRDefault="00793A9B"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Bhabha, J. and M. Zard (2006) Smuggled or trafficked? </w:t>
      </w:r>
      <w:r w:rsidRPr="005B086B">
        <w:rPr>
          <w:rFonts w:ascii="Book Antiqua" w:hAnsi="Book Antiqua"/>
          <w:i/>
          <w:iCs/>
          <w:sz w:val="20"/>
          <w:szCs w:val="20"/>
          <w:lang w:val="en-US"/>
        </w:rPr>
        <w:t>Forced Migration Review</w:t>
      </w:r>
      <w:r w:rsidRPr="005B086B">
        <w:rPr>
          <w:rFonts w:ascii="Book Antiqua" w:hAnsi="Book Antiqua"/>
          <w:sz w:val="20"/>
          <w:szCs w:val="20"/>
          <w:lang w:val="en-US"/>
        </w:rPr>
        <w:t>, issue 25,</w:t>
      </w:r>
      <w:r w:rsidR="00976C14" w:rsidRPr="005B086B">
        <w:rPr>
          <w:rFonts w:ascii="Book Antiqua" w:hAnsi="Book Antiqua"/>
          <w:sz w:val="20"/>
          <w:szCs w:val="20"/>
          <w:lang w:val="en-US"/>
        </w:rPr>
        <w:t xml:space="preserve"> </w:t>
      </w:r>
      <w:r w:rsidRPr="005B086B">
        <w:rPr>
          <w:rFonts w:ascii="Book Antiqua" w:hAnsi="Book Antiqua"/>
          <w:sz w:val="20"/>
          <w:szCs w:val="20"/>
          <w:lang w:val="en-US"/>
        </w:rPr>
        <w:t>pp. 6-8.</w:t>
      </w:r>
    </w:p>
    <w:p w14:paraId="2A593B10" w14:textId="77777777" w:rsidR="009D0474" w:rsidRPr="005B086B" w:rsidRDefault="009D0474"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 xml:space="preserve">Botha, A. (2014) Radicalisation in Kenya: Recruitment to al-Shabab and the Mombasa Republican Council. Institute for Security Studies, </w:t>
      </w:r>
      <w:r w:rsidRPr="005B086B">
        <w:rPr>
          <w:rFonts w:ascii="Book Antiqua" w:hAnsi="Book Antiqua" w:cs="Arial"/>
          <w:i/>
          <w:sz w:val="20"/>
          <w:szCs w:val="20"/>
          <w:shd w:val="clear" w:color="auto" w:fill="FFFFFF"/>
          <w:lang w:val="en-US"/>
        </w:rPr>
        <w:t>ISS paper 265.</w:t>
      </w:r>
      <w:r w:rsidRPr="005B086B">
        <w:rPr>
          <w:rFonts w:ascii="Book Antiqua" w:hAnsi="Book Antiqua" w:cs="Arial"/>
          <w:sz w:val="20"/>
          <w:szCs w:val="20"/>
          <w:shd w:val="clear" w:color="auto" w:fill="FFFFFF"/>
          <w:lang w:val="en-US"/>
        </w:rPr>
        <w:t xml:space="preserve"> </w:t>
      </w:r>
    </w:p>
    <w:p w14:paraId="3C3BACEE" w14:textId="77777777" w:rsidR="00A75463" w:rsidRPr="005B086B" w:rsidRDefault="00A75463"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5865F150" w14:textId="77777777" w:rsidR="009D0474" w:rsidRPr="005B086B" w:rsidRDefault="00A75463"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Breuning, M</w:t>
      </w:r>
      <w:r w:rsidR="00380C4D" w:rsidRPr="005B086B">
        <w:rPr>
          <w:rFonts w:ascii="Book Antiqua" w:hAnsi="Book Antiqua"/>
          <w:sz w:val="20"/>
          <w:szCs w:val="20"/>
          <w:lang w:val="en-US"/>
        </w:rPr>
        <w:t>. (2011) Content analysis. In J.T. Ishiyama and</w:t>
      </w:r>
      <w:r w:rsidRPr="005B086B">
        <w:rPr>
          <w:rFonts w:ascii="Book Antiqua" w:hAnsi="Book Antiqua"/>
          <w:sz w:val="20"/>
          <w:szCs w:val="20"/>
          <w:lang w:val="en-US"/>
        </w:rPr>
        <w:t xml:space="preserve"> M</w:t>
      </w:r>
      <w:r w:rsidR="00380C4D" w:rsidRPr="005B086B">
        <w:rPr>
          <w:rFonts w:ascii="Book Antiqua" w:hAnsi="Book Antiqua"/>
          <w:sz w:val="20"/>
          <w:szCs w:val="20"/>
          <w:lang w:val="en-US"/>
        </w:rPr>
        <w:t>.</w:t>
      </w:r>
      <w:r w:rsidRPr="005B086B">
        <w:rPr>
          <w:rFonts w:ascii="Book Antiqua" w:hAnsi="Book Antiqua"/>
          <w:sz w:val="20"/>
          <w:szCs w:val="20"/>
          <w:lang w:val="en-US"/>
        </w:rPr>
        <w:t xml:space="preserve"> Breuning (eds), </w:t>
      </w:r>
      <w:r w:rsidRPr="005B086B">
        <w:rPr>
          <w:rFonts w:ascii="Book Antiqua" w:hAnsi="Book Antiqua"/>
          <w:i/>
          <w:iCs/>
          <w:sz w:val="20"/>
          <w:szCs w:val="20"/>
          <w:lang w:val="en-US"/>
        </w:rPr>
        <w:t>21st century political science: A reference handbook</w:t>
      </w:r>
      <w:r w:rsidRPr="005B086B">
        <w:rPr>
          <w:rFonts w:ascii="Book Antiqua" w:hAnsi="Book Antiqua"/>
          <w:sz w:val="20"/>
          <w:szCs w:val="20"/>
          <w:lang w:val="en-US"/>
        </w:rPr>
        <w:t xml:space="preserve">, </w:t>
      </w:r>
      <w:r w:rsidR="00380C4D" w:rsidRPr="005B086B">
        <w:rPr>
          <w:rFonts w:ascii="Book Antiqua" w:hAnsi="Book Antiqua"/>
          <w:sz w:val="20"/>
          <w:szCs w:val="20"/>
          <w:lang w:val="en-US"/>
        </w:rPr>
        <w:t>pp. 490-7. Thousand Oaks, CA: SAGE Publications, Inc.</w:t>
      </w:r>
      <w:r w:rsidRPr="005B086B">
        <w:rPr>
          <w:rFonts w:ascii="Book Antiqua" w:hAnsi="Book Antiqua"/>
          <w:sz w:val="20"/>
          <w:szCs w:val="20"/>
          <w:lang w:val="en-US"/>
        </w:rPr>
        <w:t>.</w:t>
      </w:r>
    </w:p>
    <w:p w14:paraId="59E77582" w14:textId="77777777" w:rsidR="00A75463" w:rsidRPr="005B086B" w:rsidRDefault="00A75463"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3A2EA2D9" w14:textId="30FDCDF5" w:rsidR="00B4769C" w:rsidRPr="005B086B" w:rsidRDefault="0015189F" w:rsidP="00B4769C">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 xml:space="preserve">Butler, J. (1990) </w:t>
      </w:r>
      <w:r w:rsidRPr="005B086B">
        <w:rPr>
          <w:rFonts w:ascii="Book Antiqua" w:hAnsi="Book Antiqua" w:cs="Arial"/>
          <w:i/>
          <w:sz w:val="20"/>
          <w:szCs w:val="20"/>
          <w:shd w:val="clear" w:color="auto" w:fill="FFFFFF"/>
          <w:lang w:val="en-US"/>
        </w:rPr>
        <w:t>Gender Trouble: Feminism and the Subversion of Identity</w:t>
      </w:r>
      <w:r w:rsidRPr="005B086B">
        <w:rPr>
          <w:rFonts w:ascii="Book Antiqua" w:hAnsi="Book Antiqua" w:cs="Arial"/>
          <w:sz w:val="20"/>
          <w:szCs w:val="20"/>
          <w:shd w:val="clear" w:color="auto" w:fill="FFFFFF"/>
          <w:lang w:val="en-US"/>
        </w:rPr>
        <w:t>. New York: Routledge.</w:t>
      </w:r>
    </w:p>
    <w:p w14:paraId="13D31011" w14:textId="77777777" w:rsidR="00B4769C" w:rsidRPr="005B086B" w:rsidRDefault="00B4769C" w:rsidP="00B4769C">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103146C4" w14:textId="77777777" w:rsidR="00CA01B2" w:rsidRPr="005B086B" w:rsidRDefault="00CA01B2"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Cameron, S. and E. Newman (2008)</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Trafficking in humans: social, cultural and political dimensions</w:t>
      </w:r>
      <w:r w:rsidRPr="005B086B">
        <w:rPr>
          <w:rFonts w:ascii="Book Antiqua" w:hAnsi="Book Antiqua" w:cs="Arial"/>
          <w:sz w:val="20"/>
          <w:szCs w:val="20"/>
          <w:shd w:val="clear" w:color="auto" w:fill="FFFFFF"/>
          <w:lang w:val="en-US"/>
        </w:rPr>
        <w:t xml:space="preserve">. Tokyo, Japan: United Nations University Press. </w:t>
      </w:r>
    </w:p>
    <w:p w14:paraId="4D748300" w14:textId="77777777" w:rsidR="00E564AD" w:rsidRPr="005B086B" w:rsidRDefault="00E564AD" w:rsidP="00BB5DCA">
      <w:pPr>
        <w:pStyle w:val="Default"/>
        <w:jc w:val="both"/>
        <w:rPr>
          <w:rFonts w:ascii="Book Antiqua" w:hAnsi="Book Antiqua"/>
          <w:sz w:val="20"/>
          <w:szCs w:val="20"/>
          <w:lang w:val="en-US"/>
        </w:rPr>
      </w:pPr>
    </w:p>
    <w:p w14:paraId="09D280E1" w14:textId="77777777" w:rsidR="00955A84" w:rsidRPr="005B086B" w:rsidRDefault="00E564AD"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 xml:space="preserve">Chapkis, W. (2003) Trafficking, Migration, and the Law: Protecting Innocents, Punishing Immigrants. </w:t>
      </w:r>
      <w:r w:rsidRPr="005B086B">
        <w:rPr>
          <w:rFonts w:ascii="Book Antiqua" w:hAnsi="Book Antiqua"/>
          <w:i/>
          <w:sz w:val="20"/>
          <w:szCs w:val="20"/>
          <w:lang w:val="en-US"/>
        </w:rPr>
        <w:t>Gender and Society</w:t>
      </w:r>
      <w:r w:rsidRPr="005B086B">
        <w:rPr>
          <w:rFonts w:ascii="Book Antiqua" w:hAnsi="Book Antiqua"/>
          <w:sz w:val="20"/>
          <w:szCs w:val="20"/>
          <w:lang w:val="en-US"/>
        </w:rPr>
        <w:t>, Vol. 17</w:t>
      </w:r>
      <w:r w:rsidR="00380C4D" w:rsidRPr="005B086B">
        <w:rPr>
          <w:rFonts w:ascii="Book Antiqua" w:hAnsi="Book Antiqua"/>
          <w:sz w:val="20"/>
          <w:szCs w:val="20"/>
          <w:lang w:val="en-US"/>
        </w:rPr>
        <w:t>(6</w:t>
      </w:r>
      <w:r w:rsidRPr="005B086B">
        <w:rPr>
          <w:rFonts w:ascii="Book Antiqua" w:hAnsi="Book Antiqua"/>
          <w:sz w:val="20"/>
          <w:szCs w:val="20"/>
          <w:lang w:val="en-US"/>
        </w:rPr>
        <w:t>), pp. 923-937.</w:t>
      </w:r>
    </w:p>
    <w:p w14:paraId="6BA6DE19" w14:textId="77777777" w:rsidR="00E564AD" w:rsidRPr="005B086B" w:rsidRDefault="00E564AD"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7BA36548" w14:textId="77777777" w:rsidR="005E236C" w:rsidRPr="005B086B" w:rsidRDefault="005E236C"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Chuang, J. (2006) Beyond a snapshot: Preventing human trafficking in the global economy.</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Indiana Journal of Global Legal Studies</w:t>
      </w:r>
      <w:r w:rsidRPr="005B086B">
        <w:rPr>
          <w:rFonts w:ascii="Book Antiqua" w:hAnsi="Book Antiqua" w:cs="Arial"/>
          <w:sz w:val="20"/>
          <w:szCs w:val="20"/>
          <w:shd w:val="clear" w:color="auto" w:fill="FFFFFF"/>
          <w:lang w:val="en-US"/>
        </w:rPr>
        <w:t>,</w:t>
      </w:r>
      <w:r w:rsidRPr="005B086B">
        <w:rPr>
          <w:rStyle w:val="apple-converted-space"/>
          <w:rFonts w:ascii="Book Antiqua" w:hAnsi="Book Antiqua" w:cs="Arial"/>
          <w:sz w:val="20"/>
          <w:szCs w:val="20"/>
          <w:shd w:val="clear" w:color="auto" w:fill="FFFFFF"/>
          <w:lang w:val="en-US"/>
        </w:rPr>
        <w:t> Vol.</w:t>
      </w:r>
      <w:r w:rsidRPr="002865D9">
        <w:rPr>
          <w:rFonts w:ascii="Book Antiqua" w:hAnsi="Book Antiqua" w:cs="Arial"/>
          <w:iCs/>
          <w:sz w:val="20"/>
          <w:szCs w:val="20"/>
          <w:shd w:val="clear" w:color="auto" w:fill="FFFFFF"/>
          <w:lang w:val="en-US"/>
        </w:rPr>
        <w:t>13</w:t>
      </w:r>
      <w:r w:rsidRPr="002865D9">
        <w:rPr>
          <w:rFonts w:ascii="Book Antiqua" w:hAnsi="Book Antiqua" w:cs="Arial"/>
          <w:sz w:val="20"/>
          <w:szCs w:val="20"/>
          <w:shd w:val="clear" w:color="auto" w:fill="FFFFFF"/>
          <w:lang w:val="en-US"/>
        </w:rPr>
        <w:t>(</w:t>
      </w:r>
      <w:r w:rsidRPr="005B086B">
        <w:rPr>
          <w:rFonts w:ascii="Book Antiqua" w:hAnsi="Book Antiqua" w:cs="Arial"/>
          <w:sz w:val="20"/>
          <w:szCs w:val="20"/>
          <w:shd w:val="clear" w:color="auto" w:fill="FFFFFF"/>
          <w:lang w:val="en-US"/>
        </w:rPr>
        <w:t>1), pp.137-163.</w:t>
      </w:r>
    </w:p>
    <w:p w14:paraId="46717344" w14:textId="77777777" w:rsidR="000917B8" w:rsidRPr="005B086B" w:rsidRDefault="000917B8"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095FD824" w14:textId="77777777" w:rsidR="00E90CBB" w:rsidRPr="005B086B" w:rsidRDefault="00E90CB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lastRenderedPageBreak/>
        <w:t xml:space="preserve">CIA World Factbook (2014a) </w:t>
      </w:r>
      <w:r w:rsidRPr="005B086B">
        <w:rPr>
          <w:rFonts w:ascii="Book Antiqua" w:hAnsi="Book Antiqua" w:cs="Arial"/>
          <w:i/>
          <w:sz w:val="20"/>
          <w:szCs w:val="20"/>
          <w:shd w:val="clear" w:color="auto" w:fill="FFFFFF"/>
          <w:lang w:val="en-US"/>
        </w:rPr>
        <w:t>Denmark</w:t>
      </w:r>
      <w:r w:rsidRPr="005B086B">
        <w:rPr>
          <w:rFonts w:ascii="Book Antiqua" w:hAnsi="Book Antiqua" w:cs="Arial"/>
          <w:sz w:val="20"/>
          <w:szCs w:val="20"/>
          <w:shd w:val="clear" w:color="auto" w:fill="FFFFFF"/>
          <w:lang w:val="en-US"/>
        </w:rPr>
        <w:t xml:space="preserve">. Available at CIA World Factbook website </w:t>
      </w:r>
      <w:hyperlink r:id="rId13" w:history="1">
        <w:r w:rsidRPr="005B086B">
          <w:rPr>
            <w:rStyle w:val="Hyperlink"/>
            <w:rFonts w:ascii="Book Antiqua" w:hAnsi="Book Antiqua" w:cs="Arial"/>
            <w:sz w:val="20"/>
            <w:szCs w:val="20"/>
            <w:shd w:val="clear" w:color="auto" w:fill="FFFFFF"/>
            <w:lang w:val="en-US"/>
          </w:rPr>
          <w:t>https://www.cia.gov/library/publications/the-world-factbook/geos/da.html</w:t>
        </w:r>
      </w:hyperlink>
      <w:r w:rsidRPr="005B086B">
        <w:rPr>
          <w:rFonts w:ascii="Book Antiqua" w:hAnsi="Book Antiqua" w:cs="Arial"/>
          <w:sz w:val="20"/>
          <w:szCs w:val="20"/>
          <w:shd w:val="clear" w:color="auto" w:fill="FFFFFF"/>
          <w:lang w:val="en-US"/>
        </w:rPr>
        <w:t xml:space="preserve"> [Accessed 21 January 2015]. </w:t>
      </w:r>
    </w:p>
    <w:p w14:paraId="3CF387CA" w14:textId="77777777" w:rsidR="00E90CBB" w:rsidRPr="005B086B" w:rsidRDefault="00E90CBB"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65AD1863" w14:textId="77777777" w:rsidR="00F37A1E" w:rsidRPr="005B086B" w:rsidRDefault="00F37A1E"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CIA World Factbook (2014</w:t>
      </w:r>
      <w:r w:rsidR="00E90CBB" w:rsidRPr="005B086B">
        <w:rPr>
          <w:rFonts w:ascii="Book Antiqua" w:hAnsi="Book Antiqua" w:cs="Arial"/>
          <w:sz w:val="20"/>
          <w:szCs w:val="20"/>
          <w:shd w:val="clear" w:color="auto" w:fill="FFFFFF"/>
          <w:lang w:val="en-US"/>
        </w:rPr>
        <w:t>b</w:t>
      </w:r>
      <w:r w:rsidRPr="005B086B">
        <w:rPr>
          <w:rFonts w:ascii="Book Antiqua" w:hAnsi="Book Antiqua" w:cs="Arial"/>
          <w:sz w:val="20"/>
          <w:szCs w:val="20"/>
          <w:shd w:val="clear" w:color="auto" w:fill="FFFFFF"/>
          <w:lang w:val="en-US"/>
        </w:rPr>
        <w:t xml:space="preserve">) </w:t>
      </w:r>
      <w:r w:rsidRPr="005B086B">
        <w:rPr>
          <w:rFonts w:ascii="Book Antiqua" w:hAnsi="Book Antiqua" w:cs="Arial"/>
          <w:i/>
          <w:sz w:val="20"/>
          <w:szCs w:val="20"/>
          <w:shd w:val="clear" w:color="auto" w:fill="FFFFFF"/>
          <w:lang w:val="en-US"/>
        </w:rPr>
        <w:t>Kenya</w:t>
      </w:r>
      <w:r w:rsidRPr="005B086B">
        <w:rPr>
          <w:rFonts w:ascii="Book Antiqua" w:hAnsi="Book Antiqua" w:cs="Arial"/>
          <w:sz w:val="20"/>
          <w:szCs w:val="20"/>
          <w:shd w:val="clear" w:color="auto" w:fill="FFFFFF"/>
          <w:lang w:val="en-US"/>
        </w:rPr>
        <w:t xml:space="preserve">. Available at CIA World Factbook website </w:t>
      </w:r>
      <w:hyperlink r:id="rId14" w:history="1">
        <w:r w:rsidRPr="005B086B">
          <w:rPr>
            <w:rStyle w:val="Hyperlink"/>
            <w:rFonts w:ascii="Book Antiqua" w:hAnsi="Book Antiqua" w:cs="Arial"/>
            <w:sz w:val="20"/>
            <w:szCs w:val="20"/>
            <w:shd w:val="clear" w:color="auto" w:fill="FFFFFF"/>
            <w:lang w:val="en-US"/>
          </w:rPr>
          <w:t>https://www.cia.gov/library/publications/the-world-factbook/geos/ke.html</w:t>
        </w:r>
      </w:hyperlink>
      <w:r w:rsidRPr="005B086B">
        <w:rPr>
          <w:rFonts w:ascii="Book Antiqua" w:hAnsi="Book Antiqua" w:cs="Arial"/>
          <w:sz w:val="20"/>
          <w:szCs w:val="20"/>
          <w:shd w:val="clear" w:color="auto" w:fill="FFFFFF"/>
          <w:lang w:val="en-US"/>
        </w:rPr>
        <w:t xml:space="preserve"> [Accessed 21 January 2015]. </w:t>
      </w:r>
    </w:p>
    <w:p w14:paraId="3C8D7D29" w14:textId="77777777" w:rsidR="00F37A1E" w:rsidRPr="005B086B" w:rsidRDefault="00F37A1E"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p>
    <w:p w14:paraId="1B0756A7" w14:textId="77777777" w:rsidR="00DC1262" w:rsidRPr="005B086B" w:rsidRDefault="00DC1262"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Cox, C. and J. Marks (2006) </w:t>
      </w:r>
      <w:r w:rsidRPr="005B086B">
        <w:rPr>
          <w:rFonts w:ascii="Book Antiqua" w:hAnsi="Book Antiqua" w:cs="Trebuchet MS"/>
          <w:i/>
          <w:sz w:val="20"/>
          <w:szCs w:val="20"/>
          <w:lang w:val="en-US"/>
        </w:rPr>
        <w:t>This Immoral trade: Slavery in the 21</w:t>
      </w:r>
      <w:r w:rsidRPr="005B086B">
        <w:rPr>
          <w:rFonts w:ascii="Book Antiqua" w:hAnsi="Book Antiqua" w:cs="Trebuchet MS"/>
          <w:i/>
          <w:sz w:val="20"/>
          <w:szCs w:val="20"/>
          <w:vertAlign w:val="superscript"/>
          <w:lang w:val="en-US"/>
        </w:rPr>
        <w:t>st</w:t>
      </w:r>
      <w:r w:rsidRPr="005B086B">
        <w:rPr>
          <w:rFonts w:ascii="Book Antiqua" w:hAnsi="Book Antiqua" w:cs="Trebuchet MS"/>
          <w:i/>
          <w:sz w:val="20"/>
          <w:szCs w:val="20"/>
          <w:lang w:val="en-US"/>
        </w:rPr>
        <w:t xml:space="preserve"> century.</w:t>
      </w:r>
      <w:r w:rsidRPr="005B086B">
        <w:rPr>
          <w:rFonts w:ascii="Book Antiqua" w:hAnsi="Book Antiqua" w:cs="Trebuchet MS"/>
          <w:sz w:val="20"/>
          <w:szCs w:val="20"/>
          <w:lang w:val="en-US"/>
        </w:rPr>
        <w:t xml:space="preserve"> Oxford, UK: Monarch Books. </w:t>
      </w:r>
    </w:p>
    <w:p w14:paraId="03940676" w14:textId="77777777" w:rsidR="00DC1262" w:rsidRPr="005B086B" w:rsidRDefault="00DC1262" w:rsidP="00BB5DCA">
      <w:pPr>
        <w:autoSpaceDE w:val="0"/>
        <w:autoSpaceDN w:val="0"/>
        <w:adjustRightInd w:val="0"/>
        <w:spacing w:after="0" w:line="240" w:lineRule="auto"/>
        <w:jc w:val="both"/>
        <w:rPr>
          <w:rFonts w:ascii="Book Antiqua" w:hAnsi="Book Antiqua" w:cs="Trebuchet MS"/>
          <w:sz w:val="20"/>
          <w:szCs w:val="20"/>
          <w:lang w:val="en-US"/>
        </w:rPr>
      </w:pPr>
    </w:p>
    <w:p w14:paraId="0457103E" w14:textId="135B0C3F" w:rsidR="005D7047" w:rsidRPr="005B086B" w:rsidRDefault="005D7047" w:rsidP="005D7047">
      <w:pPr>
        <w:spacing w:line="200" w:lineRule="atLeast"/>
        <w:jc w:val="both"/>
        <w:rPr>
          <w:rFonts w:ascii="Book Antiqua" w:hAnsi="Book Antiqua" w:cs="Times New Roman"/>
          <w:color w:val="000000"/>
          <w:sz w:val="20"/>
          <w:szCs w:val="20"/>
        </w:rPr>
      </w:pPr>
      <w:r w:rsidRPr="005B086B">
        <w:rPr>
          <w:rStyle w:val="Quotation"/>
          <w:rFonts w:ascii="Book Antiqua" w:hAnsi="Book Antiqua" w:cs="Times New Roman"/>
          <w:i w:val="0"/>
          <w:iCs w:val="0"/>
          <w:color w:val="000000"/>
          <w:sz w:val="20"/>
          <w:szCs w:val="20"/>
        </w:rPr>
        <w:t>Crenshaw, K. (1989) Demarginalizing the Intersection of Race and Sex: A Black Feminist Critique of Antidiscrimination Doctrine, Feminist Theory, and Antiracist Politics</w:t>
      </w:r>
      <w:r w:rsidR="002865D9">
        <w:rPr>
          <w:rStyle w:val="Quotation"/>
          <w:rFonts w:ascii="Book Antiqua" w:hAnsi="Book Antiqua" w:cs="Times New Roman"/>
          <w:iCs w:val="0"/>
          <w:color w:val="000000"/>
          <w:sz w:val="20"/>
          <w:szCs w:val="20"/>
        </w:rPr>
        <w:t>.</w:t>
      </w:r>
      <w:r w:rsidRPr="005B086B">
        <w:rPr>
          <w:rStyle w:val="Quotation"/>
          <w:rFonts w:ascii="Book Antiqua" w:hAnsi="Book Antiqua" w:cs="Times New Roman"/>
          <w:iCs w:val="0"/>
          <w:color w:val="000000"/>
          <w:sz w:val="20"/>
          <w:szCs w:val="20"/>
        </w:rPr>
        <w:t xml:space="preserve"> University of Chicago Legal Forum, </w:t>
      </w:r>
      <w:r w:rsidRPr="005B086B">
        <w:rPr>
          <w:rStyle w:val="Quotation"/>
          <w:rFonts w:ascii="Book Antiqua" w:hAnsi="Book Antiqua" w:cs="Times New Roman"/>
          <w:i w:val="0"/>
          <w:color w:val="000000"/>
          <w:sz w:val="20"/>
          <w:szCs w:val="20"/>
        </w:rPr>
        <w:t>pp.1</w:t>
      </w:r>
      <w:r w:rsidRPr="005B086B">
        <w:rPr>
          <w:rStyle w:val="Quotation"/>
          <w:rFonts w:ascii="Book Antiqua" w:hAnsi="Book Antiqua" w:cs="Times New Roman"/>
          <w:i w:val="0"/>
          <w:iCs w:val="0"/>
          <w:color w:val="000000"/>
          <w:sz w:val="20"/>
          <w:szCs w:val="20"/>
        </w:rPr>
        <w:t xml:space="preserve">39-167. </w:t>
      </w:r>
    </w:p>
    <w:p w14:paraId="631F5993" w14:textId="5360BFC4" w:rsidR="005D7047" w:rsidRPr="005B086B" w:rsidRDefault="002865D9" w:rsidP="005D7047">
      <w:pPr>
        <w:spacing w:line="200" w:lineRule="atLeast"/>
        <w:jc w:val="both"/>
        <w:rPr>
          <w:rFonts w:ascii="Book Antiqua" w:hAnsi="Book Antiqua" w:cs="Times New Roman"/>
          <w:color w:val="000000"/>
          <w:sz w:val="20"/>
          <w:szCs w:val="20"/>
        </w:rPr>
      </w:pPr>
      <w:r>
        <w:rPr>
          <w:rFonts w:ascii="Book Antiqua" w:hAnsi="Book Antiqua" w:cs="Times New Roman"/>
          <w:color w:val="000000"/>
          <w:sz w:val="20"/>
          <w:szCs w:val="20"/>
        </w:rPr>
        <w:t xml:space="preserve">Crenshaw, K. W. (1995) </w:t>
      </w:r>
      <w:r w:rsidR="005D7047" w:rsidRPr="005B086B">
        <w:rPr>
          <w:rFonts w:ascii="Book Antiqua" w:hAnsi="Book Antiqua" w:cs="Times New Roman"/>
          <w:color w:val="000000"/>
          <w:sz w:val="20"/>
          <w:szCs w:val="20"/>
        </w:rPr>
        <w:t>Mapping the Margins: Intersectionality, Identity Politics, and V</w:t>
      </w:r>
      <w:r>
        <w:rPr>
          <w:rFonts w:ascii="Book Antiqua" w:hAnsi="Book Antiqua" w:cs="Times New Roman"/>
          <w:color w:val="000000"/>
          <w:sz w:val="20"/>
          <w:szCs w:val="20"/>
        </w:rPr>
        <w:t>iolence Against Women of Color.</w:t>
      </w:r>
      <w:r w:rsidR="005D7047" w:rsidRPr="005B086B">
        <w:rPr>
          <w:rFonts w:ascii="Book Antiqua" w:hAnsi="Book Antiqua" w:cs="Times New Roman"/>
          <w:color w:val="000000"/>
          <w:sz w:val="20"/>
          <w:szCs w:val="20"/>
        </w:rPr>
        <w:t xml:space="preserve"> In K. Crenshaw, N. Gotanda, G. Peller and K Thomas, eds.</w:t>
      </w:r>
      <w:r>
        <w:rPr>
          <w:rFonts w:ascii="Book Antiqua" w:hAnsi="Book Antiqua" w:cs="Times New Roman"/>
          <w:color w:val="000000"/>
          <w:sz w:val="20"/>
          <w:szCs w:val="20"/>
        </w:rPr>
        <w:t xml:space="preserve"> </w:t>
      </w:r>
      <w:r w:rsidR="005D7047" w:rsidRPr="005B086B">
        <w:rPr>
          <w:rFonts w:ascii="Book Antiqua" w:hAnsi="Book Antiqua" w:cs="Times New Roman"/>
          <w:i/>
          <w:iCs/>
          <w:color w:val="000000"/>
          <w:sz w:val="20"/>
          <w:szCs w:val="20"/>
        </w:rPr>
        <w:t>Critical Race Theory: The Key Writing that formed the Movement</w:t>
      </w:r>
      <w:r w:rsidR="005D7047" w:rsidRPr="005B086B">
        <w:rPr>
          <w:rFonts w:ascii="Book Antiqua" w:hAnsi="Book Antiqua" w:cs="Times New Roman"/>
          <w:color w:val="000000"/>
          <w:sz w:val="20"/>
          <w:szCs w:val="20"/>
        </w:rPr>
        <w:t>, pp.357-383. New York: The New Press.</w:t>
      </w:r>
    </w:p>
    <w:p w14:paraId="0DB89816" w14:textId="41A9A1D0" w:rsidR="00DE3372" w:rsidRDefault="00DE3372" w:rsidP="00BB5DCA">
      <w:pPr>
        <w:autoSpaceDE w:val="0"/>
        <w:autoSpaceDN w:val="0"/>
        <w:adjustRightInd w:val="0"/>
        <w:spacing w:after="0" w:line="240" w:lineRule="auto"/>
        <w:jc w:val="both"/>
        <w:rPr>
          <w:rFonts w:ascii="Book Antiqua" w:hAnsi="Book Antiqua" w:cs="Trebuchet MS"/>
          <w:sz w:val="20"/>
          <w:szCs w:val="20"/>
          <w:lang w:val="en-US"/>
        </w:rPr>
      </w:pPr>
      <w:r>
        <w:rPr>
          <w:rFonts w:ascii="Book Antiqua" w:hAnsi="Book Antiqua" w:cs="Trebuchet MS"/>
          <w:sz w:val="20"/>
          <w:szCs w:val="20"/>
          <w:lang w:val="en-US"/>
        </w:rPr>
        <w:t xml:space="preserve">Daily Nation (2015) </w:t>
      </w:r>
      <w:r w:rsidRPr="00DE3372">
        <w:rPr>
          <w:rFonts w:ascii="Book Antiqua" w:hAnsi="Book Antiqua" w:cs="Trebuchet MS"/>
          <w:i/>
          <w:sz w:val="20"/>
          <w:szCs w:val="20"/>
          <w:lang w:val="en-US"/>
        </w:rPr>
        <w:t xml:space="preserve">Kenyan workers stuck in Angola. </w:t>
      </w:r>
      <w:r w:rsidR="002865D9" w:rsidRPr="002865D9">
        <w:rPr>
          <w:rFonts w:ascii="Book Antiqua" w:hAnsi="Book Antiqua" w:cs="Trebuchet MS"/>
          <w:sz w:val="20"/>
          <w:szCs w:val="20"/>
          <w:lang w:val="en-US"/>
        </w:rPr>
        <w:t>Daily Nation, 30 January.</w:t>
      </w:r>
      <w:r w:rsidR="002865D9">
        <w:rPr>
          <w:rFonts w:ascii="Book Antiqua" w:hAnsi="Book Antiqua" w:cs="Trebuchet MS"/>
          <w:i/>
          <w:sz w:val="20"/>
          <w:szCs w:val="20"/>
          <w:lang w:val="en-US"/>
        </w:rPr>
        <w:t xml:space="preserve"> </w:t>
      </w:r>
      <w:r>
        <w:rPr>
          <w:rFonts w:ascii="Book Antiqua" w:hAnsi="Book Antiqua" w:cs="Trebuchet MS"/>
          <w:sz w:val="20"/>
          <w:szCs w:val="20"/>
          <w:lang w:val="en-US"/>
        </w:rPr>
        <w:t xml:space="preserve">Available at Daily Nation website </w:t>
      </w:r>
      <w:hyperlink r:id="rId15" w:history="1">
        <w:r w:rsidRPr="008424ED">
          <w:rPr>
            <w:rStyle w:val="Hyperlink"/>
            <w:rFonts w:ascii="Book Antiqua" w:hAnsi="Book Antiqua" w:cs="Trebuchet MS"/>
            <w:sz w:val="20"/>
            <w:szCs w:val="20"/>
            <w:lang w:val="en-US"/>
          </w:rPr>
          <w:t>http://www.nation.co.ke/news/Kenyan-workers-stuck-in-Angola/-/1056/2608074/-/ihim8j/-/index.html</w:t>
        </w:r>
      </w:hyperlink>
      <w:r>
        <w:rPr>
          <w:rFonts w:ascii="Book Antiqua" w:hAnsi="Book Antiqua" w:cs="Trebuchet MS"/>
          <w:sz w:val="20"/>
          <w:szCs w:val="20"/>
          <w:lang w:val="en-US"/>
        </w:rPr>
        <w:t xml:space="preserve"> [Accessed 29 April 2015]. </w:t>
      </w:r>
    </w:p>
    <w:p w14:paraId="20BE8FD8" w14:textId="77777777" w:rsidR="00DE3372" w:rsidRDefault="00DE3372" w:rsidP="00BB5DCA">
      <w:pPr>
        <w:autoSpaceDE w:val="0"/>
        <w:autoSpaceDN w:val="0"/>
        <w:adjustRightInd w:val="0"/>
        <w:spacing w:after="0" w:line="240" w:lineRule="auto"/>
        <w:jc w:val="both"/>
        <w:rPr>
          <w:rFonts w:ascii="Book Antiqua" w:hAnsi="Book Antiqua" w:cs="Trebuchet MS"/>
          <w:sz w:val="20"/>
          <w:szCs w:val="20"/>
          <w:lang w:val="en-US"/>
        </w:rPr>
      </w:pPr>
    </w:p>
    <w:p w14:paraId="60C87C69" w14:textId="77777777" w:rsidR="002658E1" w:rsidRPr="005B086B" w:rsidRDefault="005E236C"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Doezema, J. (2002) Who gets to choose? Coercion, consent, and the UN Trafficking Protocol. </w:t>
      </w:r>
      <w:r w:rsidRPr="005B086B">
        <w:rPr>
          <w:rFonts w:ascii="Book Antiqua" w:hAnsi="Book Antiqua" w:cs="Trebuchet MS"/>
          <w:i/>
          <w:sz w:val="20"/>
          <w:szCs w:val="20"/>
          <w:lang w:val="en-US"/>
        </w:rPr>
        <w:t>Gender &amp; Development</w:t>
      </w:r>
      <w:r w:rsidRPr="005B086B">
        <w:rPr>
          <w:rFonts w:ascii="Book Antiqua" w:hAnsi="Book Antiqua" w:cs="Trebuchet MS"/>
          <w:sz w:val="20"/>
          <w:szCs w:val="20"/>
          <w:lang w:val="en-US"/>
        </w:rPr>
        <w:t xml:space="preserve">, Vol.10(1), pp.20-27. </w:t>
      </w:r>
    </w:p>
    <w:p w14:paraId="0659B40C" w14:textId="77777777" w:rsidR="004B7CAC" w:rsidRPr="005B086B" w:rsidRDefault="004B7CAC" w:rsidP="00BB5DCA">
      <w:pPr>
        <w:autoSpaceDE w:val="0"/>
        <w:autoSpaceDN w:val="0"/>
        <w:adjustRightInd w:val="0"/>
        <w:spacing w:after="0" w:line="240" w:lineRule="auto"/>
        <w:jc w:val="both"/>
        <w:rPr>
          <w:rFonts w:ascii="Book Antiqua" w:hAnsi="Book Antiqua" w:cs="Trebuchet MS"/>
          <w:sz w:val="20"/>
          <w:szCs w:val="20"/>
          <w:lang w:val="en-US"/>
        </w:rPr>
      </w:pPr>
    </w:p>
    <w:p w14:paraId="3A5CD30D" w14:textId="77777777" w:rsidR="00E213C8" w:rsidRPr="005B086B" w:rsidRDefault="004B7CAC"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Dugbazah, J. (2012) </w:t>
      </w:r>
      <w:r w:rsidRPr="005B086B">
        <w:rPr>
          <w:rFonts w:ascii="Book Antiqua" w:hAnsi="Book Antiqua" w:cs="Trebuchet MS"/>
          <w:i/>
          <w:sz w:val="20"/>
          <w:szCs w:val="20"/>
          <w:lang w:val="en-US"/>
        </w:rPr>
        <w:t>Gender, livelihoods and migration in Africa.</w:t>
      </w:r>
      <w:r w:rsidRPr="005B086B">
        <w:rPr>
          <w:rFonts w:ascii="Book Antiqua" w:hAnsi="Book Antiqua" w:cs="Trebuchet MS"/>
          <w:sz w:val="20"/>
          <w:szCs w:val="20"/>
          <w:lang w:val="en-US"/>
        </w:rPr>
        <w:t xml:space="preserve"> Bloomington, Indiana: Xlibris Corporation. </w:t>
      </w:r>
    </w:p>
    <w:p w14:paraId="16197763" w14:textId="77777777" w:rsidR="004B7CAC" w:rsidRPr="005B086B" w:rsidRDefault="004B7CAC" w:rsidP="00BB5DCA">
      <w:pPr>
        <w:autoSpaceDE w:val="0"/>
        <w:autoSpaceDN w:val="0"/>
        <w:adjustRightInd w:val="0"/>
        <w:spacing w:after="0" w:line="240" w:lineRule="auto"/>
        <w:jc w:val="both"/>
        <w:rPr>
          <w:rFonts w:ascii="Book Antiqua" w:hAnsi="Book Antiqua" w:cs="Trebuchet MS"/>
          <w:sz w:val="20"/>
          <w:szCs w:val="20"/>
          <w:lang w:val="en-US"/>
        </w:rPr>
      </w:pPr>
    </w:p>
    <w:p w14:paraId="6A05C663" w14:textId="77777777" w:rsidR="00E213C8" w:rsidRPr="005B086B" w:rsidRDefault="00E213C8"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Falola, T. and </w:t>
      </w:r>
      <w:r w:rsidR="00380C4D" w:rsidRPr="005B086B">
        <w:rPr>
          <w:rFonts w:ascii="Book Antiqua" w:eastAsia="Times New Roman" w:hAnsi="Book Antiqua" w:cs="Times New Roman"/>
          <w:sz w:val="20"/>
          <w:szCs w:val="20"/>
          <w:lang w:val="en-US" w:eastAsia="sv-SE"/>
        </w:rPr>
        <w:t>N. A. Amponsah</w:t>
      </w:r>
      <w:r w:rsidRPr="005B086B">
        <w:rPr>
          <w:rFonts w:ascii="Book Antiqua" w:eastAsia="Times New Roman" w:hAnsi="Book Antiqua" w:cs="Times New Roman"/>
          <w:sz w:val="20"/>
          <w:szCs w:val="20"/>
          <w:lang w:val="en-US" w:eastAsia="sv-SE"/>
        </w:rPr>
        <w:t xml:space="preserve"> </w:t>
      </w:r>
      <w:r w:rsidR="00380C4D" w:rsidRPr="005B086B">
        <w:rPr>
          <w:rFonts w:ascii="Book Antiqua" w:eastAsia="Times New Roman" w:hAnsi="Book Antiqua" w:cs="Times New Roman"/>
          <w:sz w:val="20"/>
          <w:szCs w:val="20"/>
          <w:lang w:val="en-US" w:eastAsia="sv-SE"/>
        </w:rPr>
        <w:t>(2012)</w:t>
      </w:r>
      <w:r w:rsidRPr="005B086B">
        <w:rPr>
          <w:rFonts w:ascii="Book Antiqua" w:eastAsia="Times New Roman" w:hAnsi="Book Antiqua" w:cs="Times New Roman"/>
          <w:sz w:val="20"/>
          <w:szCs w:val="20"/>
          <w:lang w:val="en-US" w:eastAsia="sv-SE"/>
        </w:rPr>
        <w:t xml:space="preserve"> </w:t>
      </w:r>
      <w:r w:rsidRPr="005B086B">
        <w:rPr>
          <w:rFonts w:ascii="Book Antiqua" w:eastAsia="Times New Roman" w:hAnsi="Book Antiqua" w:cs="Times New Roman"/>
          <w:i/>
          <w:iCs/>
          <w:sz w:val="20"/>
          <w:szCs w:val="20"/>
          <w:lang w:val="en-US" w:eastAsia="sv-SE"/>
        </w:rPr>
        <w:t>Women's Roles in Sub-Saharan Africa</w:t>
      </w:r>
      <w:r w:rsidRPr="005B086B">
        <w:rPr>
          <w:rFonts w:ascii="Book Antiqua" w:eastAsia="Times New Roman" w:hAnsi="Book Antiqua" w:cs="Times New Roman"/>
          <w:sz w:val="20"/>
          <w:szCs w:val="20"/>
          <w:lang w:val="en-US" w:eastAsia="sv-SE"/>
        </w:rPr>
        <w:t xml:space="preserve">. </w:t>
      </w:r>
      <w:r w:rsidR="00A70073" w:rsidRPr="005B086B">
        <w:rPr>
          <w:rFonts w:ascii="Book Antiqua" w:eastAsia="Times New Roman" w:hAnsi="Book Antiqua" w:cs="Times New Roman"/>
          <w:sz w:val="20"/>
          <w:szCs w:val="20"/>
          <w:lang w:val="en-US" w:eastAsia="sv-SE"/>
        </w:rPr>
        <w:t xml:space="preserve">Santa Barbara, CA, USA: </w:t>
      </w:r>
      <w:r w:rsidRPr="005B086B">
        <w:rPr>
          <w:rFonts w:ascii="Book Antiqua" w:eastAsia="Times New Roman" w:hAnsi="Book Antiqua" w:cs="Times New Roman"/>
          <w:sz w:val="20"/>
          <w:szCs w:val="20"/>
          <w:lang w:val="en-US" w:eastAsia="sv-SE"/>
        </w:rPr>
        <w:t>ABC-CLIO.</w:t>
      </w:r>
    </w:p>
    <w:p w14:paraId="7A98B15B" w14:textId="77777777" w:rsidR="00CA01B2" w:rsidRPr="005B086B" w:rsidRDefault="00CA01B2" w:rsidP="00BB5DCA">
      <w:pPr>
        <w:spacing w:after="0" w:line="240" w:lineRule="auto"/>
        <w:jc w:val="both"/>
        <w:rPr>
          <w:rFonts w:ascii="Book Antiqua" w:eastAsia="Times New Roman" w:hAnsi="Book Antiqua" w:cs="Times New Roman"/>
          <w:sz w:val="20"/>
          <w:szCs w:val="20"/>
          <w:lang w:val="en-US" w:eastAsia="sv-SE"/>
        </w:rPr>
      </w:pPr>
    </w:p>
    <w:p w14:paraId="4ED8F7C1" w14:textId="77777777" w:rsidR="008011A2" w:rsidRPr="005B086B" w:rsidRDefault="008011A2"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Feingold, D. (2011) Trafficking in numbers: The social construction of human traf</w:t>
      </w:r>
      <w:r w:rsidR="00380C4D" w:rsidRPr="005B086B">
        <w:rPr>
          <w:rFonts w:ascii="Book Antiqua" w:hAnsi="Book Antiqua"/>
          <w:sz w:val="20"/>
          <w:szCs w:val="20"/>
          <w:lang w:val="en-US"/>
        </w:rPr>
        <w:t>ficking data. In Andreas, P. and Greenhill, K.</w:t>
      </w:r>
      <w:r w:rsidRPr="005B086B">
        <w:rPr>
          <w:rFonts w:ascii="Book Antiqua" w:hAnsi="Book Antiqua"/>
          <w:sz w:val="20"/>
          <w:szCs w:val="20"/>
          <w:lang w:val="en-US"/>
        </w:rPr>
        <w:t xml:space="preserve">M., </w:t>
      </w:r>
      <w:r w:rsidR="00380C4D" w:rsidRPr="005B086B">
        <w:rPr>
          <w:rFonts w:ascii="Book Antiqua" w:hAnsi="Book Antiqua"/>
          <w:sz w:val="20"/>
          <w:szCs w:val="20"/>
          <w:lang w:val="en-US"/>
        </w:rPr>
        <w:t>(</w:t>
      </w:r>
      <w:r w:rsidRPr="005B086B">
        <w:rPr>
          <w:rFonts w:ascii="Book Antiqua" w:hAnsi="Book Antiqua"/>
          <w:sz w:val="20"/>
          <w:szCs w:val="20"/>
          <w:lang w:val="en-US"/>
        </w:rPr>
        <w:t>eds.</w:t>
      </w:r>
      <w:r w:rsidR="00380C4D" w:rsidRPr="005B086B">
        <w:rPr>
          <w:rFonts w:ascii="Book Antiqua" w:hAnsi="Book Antiqua"/>
          <w:sz w:val="20"/>
          <w:szCs w:val="20"/>
          <w:lang w:val="en-US"/>
        </w:rPr>
        <w:t>)</w:t>
      </w:r>
      <w:r w:rsidRPr="005B086B">
        <w:rPr>
          <w:rFonts w:ascii="Book Antiqua" w:hAnsi="Book Antiqua"/>
          <w:sz w:val="20"/>
          <w:szCs w:val="20"/>
          <w:lang w:val="en-US"/>
        </w:rPr>
        <w:t xml:space="preserve"> </w:t>
      </w:r>
      <w:r w:rsidRPr="005B086B">
        <w:rPr>
          <w:rFonts w:ascii="Book Antiqua" w:hAnsi="Book Antiqua"/>
          <w:i/>
          <w:sz w:val="20"/>
          <w:szCs w:val="20"/>
          <w:lang w:val="en-US"/>
        </w:rPr>
        <w:t>Sex, Drugs, and Body Counts: The Politics of Numbe</w:t>
      </w:r>
      <w:r w:rsidR="00380C4D" w:rsidRPr="005B086B">
        <w:rPr>
          <w:rFonts w:ascii="Book Antiqua" w:hAnsi="Book Antiqua"/>
          <w:i/>
          <w:sz w:val="20"/>
          <w:szCs w:val="20"/>
          <w:lang w:val="en-US"/>
        </w:rPr>
        <w:t>rs in Global Crime and Conflict,</w:t>
      </w:r>
      <w:r w:rsidRPr="005B086B">
        <w:rPr>
          <w:rFonts w:ascii="Book Antiqua" w:hAnsi="Book Antiqua"/>
          <w:sz w:val="20"/>
          <w:szCs w:val="20"/>
          <w:lang w:val="en-US"/>
        </w:rPr>
        <w:t xml:space="preserve"> </w:t>
      </w:r>
      <w:r w:rsidR="00380C4D" w:rsidRPr="005B086B">
        <w:rPr>
          <w:rFonts w:ascii="Book Antiqua" w:hAnsi="Book Antiqua"/>
          <w:sz w:val="20"/>
          <w:szCs w:val="20"/>
          <w:lang w:val="en-US"/>
        </w:rPr>
        <w:t xml:space="preserve">pp. 46-74. </w:t>
      </w:r>
      <w:r w:rsidRPr="005B086B">
        <w:rPr>
          <w:rFonts w:ascii="Book Antiqua" w:hAnsi="Book Antiqua"/>
          <w:sz w:val="20"/>
          <w:szCs w:val="20"/>
          <w:lang w:val="en-US"/>
        </w:rPr>
        <w:t>Ithaca, NY, USA: Cornell University.</w:t>
      </w:r>
    </w:p>
    <w:p w14:paraId="74A57F27" w14:textId="77777777" w:rsidR="00FB3450" w:rsidRPr="005B086B" w:rsidRDefault="00CA01B2"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Fitzgibbon, K. (2003) Modern-day slavery? The scope of trafficking in persons in Africa.</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African Security Studies</w:t>
      </w:r>
      <w:r w:rsidRPr="005B086B">
        <w:rPr>
          <w:rFonts w:ascii="Book Antiqua" w:hAnsi="Book Antiqua" w:cs="Arial"/>
          <w:sz w:val="20"/>
          <w:szCs w:val="20"/>
          <w:shd w:val="clear" w:color="auto" w:fill="FFFFFF"/>
          <w:lang w:val="en-US"/>
        </w:rPr>
        <w:t>,</w:t>
      </w:r>
      <w:r w:rsidRPr="005B086B">
        <w:rPr>
          <w:rStyle w:val="apple-converted-space"/>
          <w:rFonts w:ascii="Book Antiqua" w:hAnsi="Book Antiqua" w:cs="Arial"/>
          <w:sz w:val="20"/>
          <w:szCs w:val="20"/>
          <w:shd w:val="clear" w:color="auto" w:fill="FFFFFF"/>
          <w:lang w:val="en-US"/>
        </w:rPr>
        <w:t> Vol.</w:t>
      </w:r>
      <w:r w:rsidRPr="002865D9">
        <w:rPr>
          <w:rFonts w:ascii="Book Antiqua" w:hAnsi="Book Antiqua" w:cs="Arial"/>
          <w:iCs/>
          <w:sz w:val="20"/>
          <w:szCs w:val="20"/>
          <w:shd w:val="clear" w:color="auto" w:fill="FFFFFF"/>
          <w:lang w:val="en-US"/>
        </w:rPr>
        <w:t>12</w:t>
      </w:r>
      <w:r w:rsidRPr="002865D9">
        <w:rPr>
          <w:rFonts w:ascii="Book Antiqua" w:hAnsi="Book Antiqua" w:cs="Arial"/>
          <w:sz w:val="20"/>
          <w:szCs w:val="20"/>
          <w:shd w:val="clear" w:color="auto" w:fill="FFFFFF"/>
          <w:lang w:val="en-US"/>
        </w:rPr>
        <w:t>(1</w:t>
      </w:r>
      <w:r w:rsidRPr="005B086B">
        <w:rPr>
          <w:rFonts w:ascii="Book Antiqua" w:hAnsi="Book Antiqua" w:cs="Arial"/>
          <w:sz w:val="20"/>
          <w:szCs w:val="20"/>
          <w:shd w:val="clear" w:color="auto" w:fill="FFFFFF"/>
          <w:lang w:val="en-US"/>
        </w:rPr>
        <w:t>), pp.81-89</w:t>
      </w:r>
      <w:r w:rsidR="00380C4D" w:rsidRPr="005B086B">
        <w:rPr>
          <w:rFonts w:ascii="Book Antiqua" w:hAnsi="Book Antiqua" w:cs="Arial"/>
          <w:sz w:val="20"/>
          <w:szCs w:val="20"/>
          <w:shd w:val="clear" w:color="auto" w:fill="FFFFFF"/>
          <w:lang w:val="en-US"/>
        </w:rPr>
        <w:t>.</w:t>
      </w:r>
    </w:p>
    <w:p w14:paraId="0C0BE56B" w14:textId="77777777" w:rsidR="00984A0B" w:rsidRPr="005B086B" w:rsidRDefault="00984A0B" w:rsidP="00BB5DCA">
      <w:pPr>
        <w:autoSpaceDE w:val="0"/>
        <w:autoSpaceDN w:val="0"/>
        <w:adjustRightInd w:val="0"/>
        <w:spacing w:after="0" w:line="240" w:lineRule="auto"/>
        <w:jc w:val="both"/>
        <w:rPr>
          <w:rFonts w:ascii="Book Antiqua" w:hAnsi="Book Antiqua" w:cs="Trebuchet MS"/>
          <w:sz w:val="20"/>
          <w:szCs w:val="20"/>
          <w:lang w:val="en-US"/>
        </w:rPr>
      </w:pPr>
    </w:p>
    <w:p w14:paraId="3F6D033A" w14:textId="77777777" w:rsidR="00FB3450" w:rsidRPr="005B086B" w:rsidRDefault="00FB3450"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Flynn, D. (2007) </w:t>
      </w:r>
      <w:r w:rsidRPr="005B086B">
        <w:rPr>
          <w:rFonts w:ascii="Book Antiqua" w:eastAsia="Times New Roman" w:hAnsi="Book Antiqua" w:cs="Times New Roman"/>
          <w:i/>
          <w:sz w:val="20"/>
          <w:szCs w:val="20"/>
          <w:lang w:val="en-US" w:eastAsia="sv-SE"/>
        </w:rPr>
        <w:t>Human trafficking and forced labour. What perspectives to challenge exploitation?</w:t>
      </w:r>
      <w:r w:rsidRPr="005B086B">
        <w:rPr>
          <w:rFonts w:ascii="Book Antiqua" w:eastAsia="Times New Roman" w:hAnsi="Book Antiqua" w:cs="Times New Roman"/>
          <w:sz w:val="20"/>
          <w:szCs w:val="20"/>
          <w:lang w:val="en-US" w:eastAsia="sv-SE"/>
        </w:rPr>
        <w:t xml:space="preserve"> PICUM Policy Brief. Brussels, Belgium: PICUM.</w:t>
      </w:r>
    </w:p>
    <w:p w14:paraId="54219B3D" w14:textId="77777777" w:rsidR="009975F9" w:rsidRPr="005B086B" w:rsidRDefault="009975F9" w:rsidP="00BB5DCA">
      <w:pPr>
        <w:autoSpaceDE w:val="0"/>
        <w:autoSpaceDN w:val="0"/>
        <w:adjustRightInd w:val="0"/>
        <w:spacing w:after="0" w:line="240" w:lineRule="auto"/>
        <w:jc w:val="both"/>
        <w:rPr>
          <w:rFonts w:ascii="Book Antiqua" w:hAnsi="Book Antiqua" w:cs="Trebuchet MS"/>
          <w:sz w:val="20"/>
          <w:szCs w:val="20"/>
          <w:lang w:val="en-US"/>
        </w:rPr>
      </w:pPr>
    </w:p>
    <w:p w14:paraId="284D64D4" w14:textId="6A970A17" w:rsidR="009975F9" w:rsidRPr="005B086B" w:rsidRDefault="009975F9"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Arial-ItalicMT"/>
          <w:iCs/>
          <w:sz w:val="20"/>
          <w:szCs w:val="20"/>
          <w:lang w:val="en-US"/>
        </w:rPr>
        <w:t xml:space="preserve">García Schmidt, A. (2008) </w:t>
      </w:r>
      <w:r w:rsidRPr="005B086B">
        <w:rPr>
          <w:rFonts w:ascii="Book Antiqua" w:hAnsi="Book Antiqua" w:cs="Arial-BoldMT"/>
          <w:bCs/>
          <w:sz w:val="20"/>
          <w:szCs w:val="20"/>
          <w:lang w:val="en-US"/>
        </w:rPr>
        <w:t xml:space="preserve">Human Trafficking: </w:t>
      </w:r>
      <w:r w:rsidR="002865D9">
        <w:rPr>
          <w:rFonts w:ascii="Book Antiqua" w:hAnsi="Book Antiqua" w:cs="Arial-BoldMT"/>
          <w:bCs/>
          <w:sz w:val="20"/>
          <w:szCs w:val="20"/>
          <w:lang w:val="en-US"/>
        </w:rPr>
        <w:t>Europe's New Shame and Disgrace.</w:t>
      </w:r>
      <w:r w:rsidRPr="005B086B">
        <w:rPr>
          <w:rFonts w:ascii="Book Antiqua" w:hAnsi="Book Antiqua" w:cs="Arial-BoldMT"/>
          <w:bCs/>
          <w:sz w:val="20"/>
          <w:szCs w:val="20"/>
          <w:lang w:val="en-US"/>
        </w:rPr>
        <w:t xml:space="preserve"> </w:t>
      </w:r>
      <w:r w:rsidRPr="005B086B">
        <w:rPr>
          <w:rFonts w:ascii="Book Antiqua" w:hAnsi="Book Antiqua" w:cs="ArialMT"/>
          <w:i/>
          <w:sz w:val="20"/>
          <w:szCs w:val="20"/>
          <w:lang w:val="en-US"/>
        </w:rPr>
        <w:t>Spotlight Europe</w:t>
      </w:r>
      <w:r w:rsidRPr="005B086B">
        <w:rPr>
          <w:rFonts w:ascii="Book Antiqua" w:hAnsi="Book Antiqua" w:cs="ArialMT"/>
          <w:sz w:val="20"/>
          <w:szCs w:val="20"/>
          <w:lang w:val="en-US"/>
        </w:rPr>
        <w:t>, issue 04, pp.1-8.</w:t>
      </w:r>
    </w:p>
    <w:p w14:paraId="3C21E18C" w14:textId="77777777" w:rsidR="009472C0" w:rsidRPr="005B086B" w:rsidRDefault="009472C0" w:rsidP="00BB5DCA">
      <w:pPr>
        <w:autoSpaceDE w:val="0"/>
        <w:autoSpaceDN w:val="0"/>
        <w:adjustRightInd w:val="0"/>
        <w:spacing w:after="0" w:line="240" w:lineRule="auto"/>
        <w:jc w:val="both"/>
        <w:rPr>
          <w:rFonts w:ascii="Book Antiqua" w:hAnsi="Book Antiqua" w:cs="Trebuchet MS"/>
          <w:sz w:val="20"/>
          <w:szCs w:val="20"/>
          <w:lang w:val="en-US"/>
        </w:rPr>
      </w:pPr>
    </w:p>
    <w:p w14:paraId="7AD68B1A" w14:textId="77777777" w:rsidR="009472C0" w:rsidRPr="005B086B" w:rsidRDefault="002658E1"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HAART (n.d.) </w:t>
      </w:r>
      <w:r w:rsidR="00825826" w:rsidRPr="005B086B">
        <w:rPr>
          <w:rFonts w:ascii="Book Antiqua" w:hAnsi="Book Antiqua"/>
          <w:i/>
          <w:sz w:val="20"/>
          <w:szCs w:val="20"/>
          <w:lang w:val="en-US"/>
        </w:rPr>
        <w:t xml:space="preserve">About. </w:t>
      </w:r>
      <w:r w:rsidR="00825826" w:rsidRPr="005B086B">
        <w:rPr>
          <w:rFonts w:ascii="Book Antiqua" w:hAnsi="Book Antiqua"/>
          <w:sz w:val="20"/>
          <w:szCs w:val="20"/>
          <w:lang w:val="en-US"/>
        </w:rPr>
        <w:t xml:space="preserve">Available at HAART website </w:t>
      </w:r>
      <w:hyperlink r:id="rId16" w:history="1">
        <w:r w:rsidR="00825826" w:rsidRPr="005B086B">
          <w:rPr>
            <w:rStyle w:val="Hyperlink"/>
            <w:rFonts w:ascii="Book Antiqua" w:hAnsi="Book Antiqua"/>
            <w:sz w:val="20"/>
            <w:szCs w:val="20"/>
            <w:lang w:val="en-US"/>
          </w:rPr>
          <w:t>http://haartkenya.org/about/</w:t>
        </w:r>
      </w:hyperlink>
      <w:r w:rsidR="00825826" w:rsidRPr="005B086B">
        <w:rPr>
          <w:rFonts w:ascii="Book Antiqua" w:hAnsi="Book Antiqua"/>
          <w:sz w:val="20"/>
          <w:szCs w:val="20"/>
          <w:lang w:val="en-US"/>
        </w:rPr>
        <w:t xml:space="preserve"> [Accessed 14 January 2015]. </w:t>
      </w:r>
    </w:p>
    <w:p w14:paraId="13A35D15" w14:textId="06D5E818" w:rsidR="009472C0" w:rsidRPr="005B086B" w:rsidRDefault="009D0474"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Haslam, N.</w:t>
      </w:r>
      <w:r w:rsidR="00F513B5" w:rsidRPr="005B086B">
        <w:rPr>
          <w:rFonts w:ascii="Book Antiqua" w:hAnsi="Book Antiqua" w:cs="Trebuchet MS"/>
          <w:sz w:val="20"/>
          <w:szCs w:val="20"/>
          <w:lang w:val="en-US"/>
        </w:rPr>
        <w:t xml:space="preserve"> (2015) </w:t>
      </w:r>
      <w:r w:rsidR="00F513B5" w:rsidRPr="005B086B">
        <w:rPr>
          <w:rFonts w:ascii="Book Antiqua" w:hAnsi="Book Antiqua" w:cs="Trebuchet MS"/>
          <w:i/>
          <w:sz w:val="20"/>
          <w:szCs w:val="20"/>
          <w:lang w:val="en-US"/>
        </w:rPr>
        <w:t>Overcoming al-Shabab in Kenya</w:t>
      </w:r>
      <w:r w:rsidR="00F513B5" w:rsidRPr="005B086B">
        <w:rPr>
          <w:rFonts w:ascii="Book Antiqua" w:hAnsi="Book Antiqua" w:cs="Trebuchet MS"/>
          <w:sz w:val="20"/>
          <w:szCs w:val="20"/>
          <w:lang w:val="en-US"/>
        </w:rPr>
        <w:t xml:space="preserve">. </w:t>
      </w:r>
      <w:r w:rsidR="002865D9">
        <w:rPr>
          <w:rFonts w:ascii="Book Antiqua" w:hAnsi="Book Antiqua" w:cs="Trebuchet MS"/>
          <w:sz w:val="20"/>
          <w:szCs w:val="20"/>
          <w:lang w:val="en-US"/>
        </w:rPr>
        <w:t>The Guardian,</w:t>
      </w:r>
      <w:r w:rsidR="00380C4D" w:rsidRPr="005B086B">
        <w:rPr>
          <w:rFonts w:ascii="Book Antiqua" w:hAnsi="Book Antiqua" w:cs="Trebuchet MS"/>
          <w:sz w:val="20"/>
          <w:szCs w:val="20"/>
          <w:lang w:val="en-US"/>
        </w:rPr>
        <w:t xml:space="preserve"> 16 January. </w:t>
      </w:r>
      <w:r w:rsidR="00F513B5" w:rsidRPr="005B086B">
        <w:rPr>
          <w:rFonts w:ascii="Book Antiqua" w:hAnsi="Book Antiqua" w:cs="Trebuchet MS"/>
          <w:sz w:val="20"/>
          <w:szCs w:val="20"/>
          <w:lang w:val="en-US"/>
        </w:rPr>
        <w:t xml:space="preserve">Available at The Guardian website </w:t>
      </w:r>
      <w:hyperlink r:id="rId17" w:history="1">
        <w:r w:rsidR="00F513B5" w:rsidRPr="005B086B">
          <w:rPr>
            <w:rStyle w:val="Hyperlink"/>
            <w:rFonts w:ascii="Book Antiqua" w:hAnsi="Book Antiqua" w:cs="Trebuchet MS"/>
            <w:sz w:val="20"/>
            <w:szCs w:val="20"/>
            <w:lang w:val="en-US"/>
          </w:rPr>
          <w:t>http://www.theguardian.com/global-development-professionals-network/adam-smith-international-partner-zone/2015/jan/16/overcoming-al-shabaab-in-kenya</w:t>
        </w:r>
      </w:hyperlink>
      <w:r w:rsidR="00F513B5" w:rsidRPr="005B086B">
        <w:rPr>
          <w:rFonts w:ascii="Book Antiqua" w:hAnsi="Book Antiqua" w:cs="Trebuchet MS"/>
          <w:sz w:val="20"/>
          <w:szCs w:val="20"/>
          <w:lang w:val="en-US"/>
        </w:rPr>
        <w:t xml:space="preserve"> [Accessed 21 January 2015].</w:t>
      </w:r>
    </w:p>
    <w:p w14:paraId="7D36B32F" w14:textId="77777777" w:rsidR="00F513B5" w:rsidRPr="005B086B" w:rsidRDefault="00F513B5" w:rsidP="00BB5DCA">
      <w:pPr>
        <w:autoSpaceDE w:val="0"/>
        <w:autoSpaceDN w:val="0"/>
        <w:adjustRightInd w:val="0"/>
        <w:spacing w:after="0" w:line="240" w:lineRule="auto"/>
        <w:jc w:val="both"/>
        <w:rPr>
          <w:rFonts w:ascii="Book Antiqua" w:hAnsi="Book Antiqua" w:cs="Trebuchet MS"/>
          <w:sz w:val="20"/>
          <w:szCs w:val="20"/>
          <w:lang w:val="en-US"/>
        </w:rPr>
      </w:pPr>
    </w:p>
    <w:p w14:paraId="368519FF" w14:textId="77777777" w:rsidR="005E236C" w:rsidRPr="005B086B" w:rsidRDefault="005E236C"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Herzfeld, B. (2002) Slavery and gender: Women's double exploitation. </w:t>
      </w:r>
      <w:r w:rsidRPr="005B086B">
        <w:rPr>
          <w:rFonts w:ascii="Book Antiqua" w:hAnsi="Book Antiqua" w:cs="Trebuchet MS"/>
          <w:i/>
          <w:sz w:val="20"/>
          <w:szCs w:val="20"/>
          <w:lang w:val="en-US"/>
        </w:rPr>
        <w:t>Gender &amp; Development,</w:t>
      </w:r>
      <w:r w:rsidRPr="005B086B">
        <w:rPr>
          <w:rFonts w:ascii="Book Antiqua" w:hAnsi="Book Antiqua" w:cs="Trebuchet MS"/>
          <w:sz w:val="20"/>
          <w:szCs w:val="20"/>
          <w:lang w:val="en-US"/>
        </w:rPr>
        <w:t xml:space="preserve"> Vol. 10(1), pp.50-55.</w:t>
      </w:r>
    </w:p>
    <w:p w14:paraId="45927CCD" w14:textId="77777777" w:rsidR="00CD332C" w:rsidRPr="005B086B" w:rsidRDefault="00CD332C" w:rsidP="00BB5DCA">
      <w:pPr>
        <w:autoSpaceDE w:val="0"/>
        <w:autoSpaceDN w:val="0"/>
        <w:adjustRightInd w:val="0"/>
        <w:spacing w:after="0" w:line="240" w:lineRule="auto"/>
        <w:jc w:val="both"/>
        <w:rPr>
          <w:rFonts w:ascii="Book Antiqua" w:hAnsi="Book Antiqua" w:cs="Trebuchet MS"/>
          <w:sz w:val="20"/>
          <w:szCs w:val="20"/>
          <w:lang w:val="en-US"/>
        </w:rPr>
      </w:pPr>
    </w:p>
    <w:p w14:paraId="2B43124C" w14:textId="3E234DC7" w:rsidR="000B23AB" w:rsidRPr="005B086B" w:rsidRDefault="002865D9" w:rsidP="00CD332C">
      <w:pPr>
        <w:rPr>
          <w:rFonts w:ascii="Book Antiqua" w:hAnsi="Book Antiqua"/>
          <w:sz w:val="20"/>
          <w:szCs w:val="20"/>
        </w:rPr>
      </w:pPr>
      <w:r>
        <w:rPr>
          <w:rFonts w:ascii="Book Antiqua" w:hAnsi="Book Antiqua"/>
          <w:sz w:val="20"/>
          <w:szCs w:val="20"/>
        </w:rPr>
        <w:lastRenderedPageBreak/>
        <w:t>Hewson, M. (2010) Agency. I</w:t>
      </w:r>
      <w:r w:rsidR="00CD332C" w:rsidRPr="005B086B">
        <w:rPr>
          <w:rFonts w:ascii="Book Antiqua" w:hAnsi="Book Antiqua"/>
          <w:sz w:val="20"/>
          <w:szCs w:val="20"/>
        </w:rPr>
        <w:t>n A.J. Mills, G. Durepos and E. Wiebe (eds), </w:t>
      </w:r>
      <w:r w:rsidR="00CD332C" w:rsidRPr="005B086B">
        <w:rPr>
          <w:rFonts w:ascii="Book Antiqua" w:hAnsi="Book Antiqua"/>
          <w:i/>
          <w:sz w:val="20"/>
          <w:szCs w:val="20"/>
        </w:rPr>
        <w:t xml:space="preserve">Encyclopedia of case study research, </w:t>
      </w:r>
      <w:r w:rsidR="00CD332C" w:rsidRPr="005B086B">
        <w:rPr>
          <w:rFonts w:ascii="Book Antiqua" w:hAnsi="Book Antiqua"/>
          <w:sz w:val="20"/>
          <w:szCs w:val="20"/>
        </w:rPr>
        <w:t>pp. 13-7. Thousand Oaks, CA: SAGE Publications, Inc.</w:t>
      </w:r>
    </w:p>
    <w:p w14:paraId="4721AC19" w14:textId="77777777" w:rsidR="00D03A91" w:rsidRPr="005B086B" w:rsidRDefault="00D03A91"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ILO (2005) </w:t>
      </w:r>
      <w:r w:rsidRPr="005B086B">
        <w:rPr>
          <w:rFonts w:ascii="Book Antiqua" w:hAnsi="Book Antiqua" w:cs="Trebuchet MS"/>
          <w:i/>
          <w:sz w:val="20"/>
          <w:szCs w:val="20"/>
          <w:lang w:val="en-US"/>
        </w:rPr>
        <w:t>A global alliance against forced labour.</w:t>
      </w:r>
      <w:r w:rsidR="007444D6" w:rsidRPr="005B086B">
        <w:rPr>
          <w:rFonts w:ascii="Book Antiqua" w:hAnsi="Book Antiqua" w:cs="Trebuchet MS"/>
          <w:i/>
          <w:sz w:val="20"/>
          <w:szCs w:val="20"/>
          <w:lang w:val="en-US"/>
        </w:rPr>
        <w:t xml:space="preserve"> </w:t>
      </w:r>
      <w:r w:rsidRPr="005B086B">
        <w:rPr>
          <w:rFonts w:ascii="Book Antiqua" w:hAnsi="Book Antiqua" w:cs="Trebuchet MS"/>
          <w:i/>
          <w:sz w:val="20"/>
          <w:szCs w:val="20"/>
          <w:lang w:val="en-US"/>
        </w:rPr>
        <w:t xml:space="preserve">Global report under the follow-up to the ILO declaration on fundamental principles and rights at work. </w:t>
      </w:r>
      <w:r w:rsidRPr="005B086B">
        <w:rPr>
          <w:rFonts w:ascii="Book Antiqua" w:hAnsi="Book Antiqua" w:cs="Trebuchet MS"/>
          <w:sz w:val="20"/>
          <w:szCs w:val="20"/>
          <w:lang w:val="en-US"/>
        </w:rPr>
        <w:t xml:space="preserve">Geneva, Switzerland: International Labour Organisation.  </w:t>
      </w:r>
    </w:p>
    <w:p w14:paraId="71D427A7" w14:textId="77777777" w:rsidR="00D03A91" w:rsidRPr="005B086B" w:rsidRDefault="00D03A91" w:rsidP="00BB5DCA">
      <w:pPr>
        <w:autoSpaceDE w:val="0"/>
        <w:autoSpaceDN w:val="0"/>
        <w:adjustRightInd w:val="0"/>
        <w:spacing w:after="0" w:line="240" w:lineRule="auto"/>
        <w:jc w:val="both"/>
        <w:rPr>
          <w:rFonts w:ascii="Book Antiqua" w:hAnsi="Book Antiqua" w:cs="Trebuchet MS"/>
          <w:sz w:val="20"/>
          <w:szCs w:val="20"/>
          <w:lang w:val="en-US"/>
        </w:rPr>
      </w:pPr>
    </w:p>
    <w:p w14:paraId="73021312" w14:textId="77777777" w:rsidR="00467284" w:rsidRPr="005B086B" w:rsidRDefault="00467284"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ILO (2008) </w:t>
      </w:r>
      <w:r w:rsidRPr="005B086B">
        <w:rPr>
          <w:rFonts w:ascii="Book Antiqua" w:hAnsi="Book Antiqua" w:cs="Trebuchet MS"/>
          <w:i/>
          <w:sz w:val="20"/>
          <w:szCs w:val="20"/>
          <w:lang w:val="en-US"/>
        </w:rPr>
        <w:t>Forced labour and human trafficking. Guidelines for labour officers in Zambia.</w:t>
      </w:r>
      <w:r w:rsidRPr="005B086B">
        <w:rPr>
          <w:rFonts w:ascii="Book Antiqua" w:hAnsi="Book Antiqua" w:cs="Trebuchet MS"/>
          <w:sz w:val="20"/>
          <w:szCs w:val="20"/>
          <w:lang w:val="en-US"/>
        </w:rPr>
        <w:t xml:space="preserve"> Geneva, Switzerla</w:t>
      </w:r>
      <w:r w:rsidR="00D03A91" w:rsidRPr="005B086B">
        <w:rPr>
          <w:rFonts w:ascii="Book Antiqua" w:hAnsi="Book Antiqua" w:cs="Trebuchet MS"/>
          <w:sz w:val="20"/>
          <w:szCs w:val="20"/>
          <w:lang w:val="en-US"/>
        </w:rPr>
        <w:t>nd: International Labour Organis</w:t>
      </w:r>
      <w:r w:rsidRPr="005B086B">
        <w:rPr>
          <w:rFonts w:ascii="Book Antiqua" w:hAnsi="Book Antiqua" w:cs="Trebuchet MS"/>
          <w:sz w:val="20"/>
          <w:szCs w:val="20"/>
          <w:lang w:val="en-US"/>
        </w:rPr>
        <w:t xml:space="preserve">ation. </w:t>
      </w:r>
    </w:p>
    <w:p w14:paraId="31A29ED6" w14:textId="77777777" w:rsidR="00467284" w:rsidRPr="005B086B" w:rsidRDefault="00467284" w:rsidP="00BB5DCA">
      <w:pPr>
        <w:autoSpaceDE w:val="0"/>
        <w:autoSpaceDN w:val="0"/>
        <w:adjustRightInd w:val="0"/>
        <w:spacing w:after="0" w:line="240" w:lineRule="auto"/>
        <w:jc w:val="both"/>
        <w:rPr>
          <w:rFonts w:ascii="Book Antiqua" w:hAnsi="Book Antiqua" w:cs="Trebuchet MS"/>
          <w:sz w:val="20"/>
          <w:szCs w:val="20"/>
          <w:lang w:val="en-US"/>
        </w:rPr>
      </w:pPr>
    </w:p>
    <w:p w14:paraId="46B456FA" w14:textId="77777777" w:rsidR="005F2851" w:rsidRPr="005B086B" w:rsidRDefault="005F2851"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ILO (2014) </w:t>
      </w:r>
      <w:r w:rsidRPr="005B086B">
        <w:rPr>
          <w:rFonts w:ascii="Book Antiqua" w:hAnsi="Book Antiqua" w:cs="Trebuchet MS"/>
          <w:i/>
          <w:sz w:val="20"/>
          <w:szCs w:val="20"/>
          <w:lang w:val="en-US"/>
        </w:rPr>
        <w:t>The meanings of forced labour.</w:t>
      </w:r>
      <w:r w:rsidRPr="005B086B">
        <w:rPr>
          <w:rFonts w:ascii="Book Antiqua" w:hAnsi="Book Antiqua" w:cs="Trebuchet MS"/>
          <w:sz w:val="20"/>
          <w:szCs w:val="20"/>
          <w:lang w:val="en-US"/>
        </w:rPr>
        <w:t xml:space="preserve"> Available at ILO website </w:t>
      </w:r>
      <w:hyperlink r:id="rId18" w:history="1">
        <w:r w:rsidRPr="005B086B">
          <w:rPr>
            <w:rStyle w:val="Hyperlink"/>
            <w:rFonts w:ascii="Book Antiqua" w:hAnsi="Book Antiqua" w:cs="Trebuchet MS"/>
            <w:sz w:val="20"/>
            <w:szCs w:val="20"/>
            <w:lang w:val="en-US"/>
          </w:rPr>
          <w:t>http://www.ilo.org/global/topics/forced-labour/news/WCMS_237569/lang--en/index.htm</w:t>
        </w:r>
      </w:hyperlink>
      <w:r w:rsidRPr="005B086B">
        <w:rPr>
          <w:rFonts w:ascii="Book Antiqua" w:hAnsi="Book Antiqua" w:cs="Trebuchet MS"/>
          <w:sz w:val="20"/>
          <w:szCs w:val="20"/>
          <w:lang w:val="en-US"/>
        </w:rPr>
        <w:t xml:space="preserve"> [Accessed 16 January 2014].</w:t>
      </w:r>
    </w:p>
    <w:p w14:paraId="0F79897E" w14:textId="77777777" w:rsidR="005F2851" w:rsidRPr="005B086B" w:rsidRDefault="005F2851"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 </w:t>
      </w:r>
    </w:p>
    <w:p w14:paraId="449C63FD" w14:textId="77777777" w:rsidR="00A36C7B" w:rsidRPr="005B086B" w:rsidRDefault="00A36C7B"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IOM (2008) </w:t>
      </w:r>
      <w:r w:rsidRPr="005B086B">
        <w:rPr>
          <w:rFonts w:ascii="Book Antiqua" w:hAnsi="Book Antiqua" w:cs="Trebuchet MS"/>
          <w:i/>
          <w:sz w:val="20"/>
          <w:szCs w:val="20"/>
          <w:lang w:val="en-US"/>
        </w:rPr>
        <w:t>Human Trafficking in Eastern Africa. Research assessment and baseline information Tanzania, Kenya, Uganda and Burundi.</w:t>
      </w:r>
      <w:r w:rsidRPr="005B086B">
        <w:rPr>
          <w:rFonts w:ascii="Book Antiqua" w:hAnsi="Book Antiqua" w:cs="Trebuchet MS"/>
          <w:sz w:val="20"/>
          <w:szCs w:val="20"/>
          <w:lang w:val="en-US"/>
        </w:rPr>
        <w:t xml:space="preserve"> Geneva, Switzerland: IOM. </w:t>
      </w:r>
    </w:p>
    <w:p w14:paraId="3EB4CA1C" w14:textId="77777777" w:rsidR="00A36C7B" w:rsidRPr="005B086B" w:rsidRDefault="00A36C7B" w:rsidP="00BB5DCA">
      <w:pPr>
        <w:autoSpaceDE w:val="0"/>
        <w:autoSpaceDN w:val="0"/>
        <w:adjustRightInd w:val="0"/>
        <w:spacing w:after="0" w:line="240" w:lineRule="auto"/>
        <w:jc w:val="both"/>
        <w:rPr>
          <w:rFonts w:ascii="Book Antiqua" w:hAnsi="Book Antiqua" w:cs="Trebuchet MS"/>
          <w:sz w:val="20"/>
          <w:szCs w:val="20"/>
          <w:lang w:val="en-US"/>
        </w:rPr>
      </w:pPr>
    </w:p>
    <w:p w14:paraId="38BA6EE9" w14:textId="0FD99F4C" w:rsidR="003F2CBB" w:rsidRDefault="003F2CBB"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IOM (2011</w:t>
      </w:r>
      <w:r w:rsidR="000B4031">
        <w:rPr>
          <w:rFonts w:ascii="Book Antiqua" w:hAnsi="Book Antiqua" w:cs="Trebuchet MS"/>
          <w:sz w:val="20"/>
          <w:szCs w:val="20"/>
          <w:lang w:val="en-US"/>
        </w:rPr>
        <w:t>a</w:t>
      </w:r>
      <w:r w:rsidRPr="005B086B">
        <w:rPr>
          <w:rFonts w:ascii="Book Antiqua" w:hAnsi="Book Antiqua" w:cs="Trebuchet MS"/>
          <w:sz w:val="20"/>
          <w:szCs w:val="20"/>
          <w:lang w:val="en-US"/>
        </w:rPr>
        <w:t xml:space="preserve">) </w:t>
      </w:r>
      <w:r w:rsidRPr="005B086B">
        <w:rPr>
          <w:rFonts w:ascii="Book Antiqua" w:hAnsi="Book Antiqua" w:cs="Trebuchet MS"/>
          <w:i/>
          <w:sz w:val="20"/>
          <w:szCs w:val="20"/>
          <w:lang w:val="en-US"/>
        </w:rPr>
        <w:t>Kenya – International Organization for Migration.</w:t>
      </w:r>
      <w:r w:rsidRPr="005B086B">
        <w:rPr>
          <w:rFonts w:ascii="Book Antiqua" w:hAnsi="Book Antiqua" w:cs="Trebuchet MS"/>
          <w:sz w:val="20"/>
          <w:szCs w:val="20"/>
          <w:lang w:val="en-US"/>
        </w:rPr>
        <w:t xml:space="preserve"> Available at IOM website </w:t>
      </w:r>
      <w:hyperlink r:id="rId19" w:history="1">
        <w:r w:rsidRPr="005B086B">
          <w:rPr>
            <w:rStyle w:val="Hyperlink"/>
            <w:rFonts w:ascii="Book Antiqua" w:hAnsi="Book Antiqua" w:cs="Trebuchet MS"/>
            <w:sz w:val="20"/>
            <w:szCs w:val="20"/>
            <w:lang w:val="en-US"/>
          </w:rPr>
          <w:t>http://www.iom.int/cms/en/sites/iom/home/where-we-work/africa-and-the-middle-east/east-africa/kenya.default.html?displayTab=facts-and-figures</w:t>
        </w:r>
      </w:hyperlink>
      <w:r w:rsidRPr="005B086B">
        <w:rPr>
          <w:rFonts w:ascii="Book Antiqua" w:hAnsi="Book Antiqua" w:cs="Trebuchet MS"/>
          <w:sz w:val="20"/>
          <w:szCs w:val="20"/>
          <w:lang w:val="en-US"/>
        </w:rPr>
        <w:t xml:space="preserve"> [Accessed 21 January 2015].</w:t>
      </w:r>
    </w:p>
    <w:p w14:paraId="5D75999A" w14:textId="77777777" w:rsidR="000B4031" w:rsidRDefault="000B4031" w:rsidP="00BB5DCA">
      <w:pPr>
        <w:autoSpaceDE w:val="0"/>
        <w:autoSpaceDN w:val="0"/>
        <w:adjustRightInd w:val="0"/>
        <w:spacing w:after="0" w:line="240" w:lineRule="auto"/>
        <w:jc w:val="both"/>
        <w:rPr>
          <w:rFonts w:ascii="Book Antiqua" w:hAnsi="Book Antiqua" w:cs="Trebuchet MS"/>
          <w:sz w:val="20"/>
          <w:szCs w:val="20"/>
          <w:lang w:val="en-US"/>
        </w:rPr>
      </w:pPr>
    </w:p>
    <w:p w14:paraId="0392979E" w14:textId="5162950F" w:rsidR="000B4031" w:rsidRPr="005B086B" w:rsidRDefault="000B4031" w:rsidP="00BB5DCA">
      <w:pPr>
        <w:autoSpaceDE w:val="0"/>
        <w:autoSpaceDN w:val="0"/>
        <w:adjustRightInd w:val="0"/>
        <w:spacing w:after="0" w:line="240" w:lineRule="auto"/>
        <w:jc w:val="both"/>
        <w:rPr>
          <w:rFonts w:ascii="Book Antiqua" w:hAnsi="Book Antiqua" w:cs="Trebuchet MS"/>
          <w:sz w:val="20"/>
          <w:szCs w:val="20"/>
          <w:lang w:val="en-US"/>
        </w:rPr>
      </w:pPr>
      <w:r>
        <w:rPr>
          <w:rFonts w:ascii="Book Antiqua" w:hAnsi="Book Antiqua" w:cs="Trebuchet MS"/>
          <w:sz w:val="20"/>
          <w:szCs w:val="20"/>
          <w:lang w:val="en-US"/>
        </w:rPr>
        <w:t>IOM (2011b</w:t>
      </w:r>
      <w:r w:rsidRPr="000B4031">
        <w:rPr>
          <w:rFonts w:ascii="Book Antiqua" w:hAnsi="Book Antiqua" w:cs="Trebuchet MS"/>
          <w:i/>
          <w:sz w:val="20"/>
          <w:szCs w:val="20"/>
          <w:lang w:val="en-US"/>
        </w:rPr>
        <w:t>) Labour migration from Colombo process countries: Good practices, challenges and way forward.</w:t>
      </w:r>
      <w:r>
        <w:rPr>
          <w:rFonts w:ascii="Book Antiqua" w:hAnsi="Book Antiqua" w:cs="Trebuchet MS"/>
          <w:sz w:val="20"/>
          <w:szCs w:val="20"/>
          <w:lang w:val="en-US"/>
        </w:rPr>
        <w:t xml:space="preserve"> Geneva, Switzerland: IOM. </w:t>
      </w:r>
    </w:p>
    <w:p w14:paraId="633DB935" w14:textId="77777777" w:rsidR="003F2CBB" w:rsidRPr="005B086B" w:rsidRDefault="003F2CBB" w:rsidP="00BB5DCA">
      <w:pPr>
        <w:autoSpaceDE w:val="0"/>
        <w:autoSpaceDN w:val="0"/>
        <w:adjustRightInd w:val="0"/>
        <w:spacing w:after="0" w:line="240" w:lineRule="auto"/>
        <w:jc w:val="both"/>
        <w:rPr>
          <w:rFonts w:ascii="Book Antiqua" w:hAnsi="Book Antiqua" w:cs="Trebuchet MS"/>
          <w:sz w:val="20"/>
          <w:szCs w:val="20"/>
          <w:lang w:val="en-US"/>
        </w:rPr>
      </w:pPr>
    </w:p>
    <w:p w14:paraId="51F71AEB" w14:textId="77777777" w:rsidR="005F2851" w:rsidRPr="005B086B" w:rsidRDefault="000B23AB"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Jordan, A.D. (2002) Human rights or wrongs? The struggle for a rights-based response to trafficking in human beings. In </w:t>
      </w:r>
      <w:r w:rsidRPr="005B086B">
        <w:rPr>
          <w:rFonts w:ascii="Book Antiqua" w:hAnsi="Book Antiqua" w:cs="Trebuchet MS"/>
          <w:i/>
          <w:sz w:val="20"/>
          <w:szCs w:val="20"/>
          <w:lang w:val="en-US"/>
        </w:rPr>
        <w:t>Gender, Trafficking and Slavery</w:t>
      </w:r>
      <w:r w:rsidRPr="005B086B">
        <w:rPr>
          <w:rFonts w:ascii="Book Antiqua" w:hAnsi="Book Antiqua" w:cs="Trebuchet MS"/>
          <w:sz w:val="20"/>
          <w:szCs w:val="20"/>
          <w:lang w:val="en-US"/>
        </w:rPr>
        <w:t xml:space="preserve">, </w:t>
      </w:r>
      <w:r w:rsidR="00380C4D" w:rsidRPr="005B086B">
        <w:rPr>
          <w:rFonts w:ascii="Book Antiqua" w:hAnsi="Book Antiqua" w:cs="Trebuchet MS"/>
          <w:sz w:val="20"/>
          <w:szCs w:val="20"/>
          <w:lang w:val="en-US"/>
        </w:rPr>
        <w:t>R. Masika (ed.), p</w:t>
      </w:r>
      <w:r w:rsidR="007444D6" w:rsidRPr="005B086B">
        <w:rPr>
          <w:rFonts w:ascii="Book Antiqua" w:hAnsi="Book Antiqua" w:cs="Trebuchet MS"/>
          <w:sz w:val="20"/>
          <w:szCs w:val="20"/>
          <w:lang w:val="en-US"/>
        </w:rPr>
        <w:t>p. 28-32.</w:t>
      </w:r>
      <w:r w:rsidRPr="005B086B">
        <w:rPr>
          <w:rFonts w:ascii="Book Antiqua" w:hAnsi="Book Antiqua" w:cs="Trebuchet MS"/>
          <w:sz w:val="20"/>
          <w:szCs w:val="20"/>
          <w:lang w:val="en-US"/>
        </w:rPr>
        <w:t xml:space="preserve"> Oxford</w:t>
      </w:r>
      <w:r w:rsidR="00380C4D" w:rsidRPr="005B086B">
        <w:rPr>
          <w:rFonts w:ascii="Book Antiqua" w:hAnsi="Book Antiqua" w:cs="Trebuchet MS"/>
          <w:sz w:val="20"/>
          <w:szCs w:val="20"/>
          <w:lang w:val="en-US"/>
        </w:rPr>
        <w:t>, UK</w:t>
      </w:r>
      <w:r w:rsidRPr="005B086B">
        <w:rPr>
          <w:rFonts w:ascii="Book Antiqua" w:hAnsi="Book Antiqua" w:cs="Trebuchet MS"/>
          <w:sz w:val="20"/>
          <w:szCs w:val="20"/>
          <w:lang w:val="en-US"/>
        </w:rPr>
        <w:t xml:space="preserve">: Oxfam. </w:t>
      </w:r>
    </w:p>
    <w:p w14:paraId="0FD07C18" w14:textId="77777777" w:rsidR="007A716E" w:rsidRPr="005B086B" w:rsidRDefault="007A716E" w:rsidP="00BB5DCA">
      <w:pPr>
        <w:autoSpaceDE w:val="0"/>
        <w:autoSpaceDN w:val="0"/>
        <w:adjustRightInd w:val="0"/>
        <w:spacing w:after="0" w:line="240" w:lineRule="auto"/>
        <w:jc w:val="both"/>
        <w:rPr>
          <w:rFonts w:ascii="Book Antiqua" w:hAnsi="Book Antiqua" w:cs="Trebuchet MS"/>
          <w:sz w:val="20"/>
          <w:szCs w:val="20"/>
          <w:lang w:val="en-US"/>
        </w:rPr>
      </w:pPr>
    </w:p>
    <w:p w14:paraId="4C356C93" w14:textId="403363A3" w:rsidR="007A716E" w:rsidRPr="005B086B" w:rsidRDefault="007A716E"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Juma, S. (2006) Out of Egypt: A lifeline via Email for an Enslaved Au Pair in Cairo. In </w:t>
      </w:r>
      <w:r w:rsidR="002865D9" w:rsidRPr="005B086B">
        <w:rPr>
          <w:rFonts w:ascii="Book Antiqua" w:hAnsi="Book Antiqua" w:cs="Trebuchet MS"/>
          <w:sz w:val="20"/>
          <w:szCs w:val="20"/>
          <w:lang w:val="en-US"/>
        </w:rPr>
        <w:t>J.Sage and L. Kasten, eds</w:t>
      </w:r>
      <w:r w:rsidR="002865D9">
        <w:rPr>
          <w:rFonts w:ascii="Book Antiqua" w:hAnsi="Book Antiqua" w:cs="Trebuchet MS"/>
          <w:sz w:val="20"/>
          <w:szCs w:val="20"/>
          <w:lang w:val="en-US"/>
        </w:rPr>
        <w:t>.,</w:t>
      </w:r>
      <w:r w:rsidR="002865D9" w:rsidRPr="005B086B">
        <w:rPr>
          <w:rFonts w:ascii="Book Antiqua" w:hAnsi="Book Antiqua" w:cs="Trebuchet MS"/>
          <w:i/>
          <w:sz w:val="20"/>
          <w:szCs w:val="20"/>
          <w:lang w:val="en-US"/>
        </w:rPr>
        <w:t xml:space="preserve"> </w:t>
      </w:r>
      <w:r w:rsidRPr="005B086B">
        <w:rPr>
          <w:rFonts w:ascii="Book Antiqua" w:hAnsi="Book Antiqua" w:cs="Trebuchet MS"/>
          <w:i/>
          <w:sz w:val="20"/>
          <w:szCs w:val="20"/>
          <w:lang w:val="en-US"/>
        </w:rPr>
        <w:t>Enslaved: True Stories of Modern Day Slavery,</w:t>
      </w:r>
      <w:r w:rsidRPr="005B086B">
        <w:rPr>
          <w:rFonts w:ascii="Book Antiqua" w:hAnsi="Book Antiqua" w:cs="Trebuchet MS"/>
          <w:sz w:val="20"/>
          <w:szCs w:val="20"/>
          <w:lang w:val="en-US"/>
        </w:rPr>
        <w:t xml:space="preserve"> </w:t>
      </w:r>
      <w:r w:rsidR="00380C4D" w:rsidRPr="005B086B">
        <w:rPr>
          <w:rFonts w:ascii="Book Antiqua" w:hAnsi="Book Antiqua" w:cs="Trebuchet MS"/>
          <w:sz w:val="20"/>
          <w:szCs w:val="20"/>
          <w:lang w:val="en-US"/>
        </w:rPr>
        <w:t>p</w:t>
      </w:r>
      <w:r w:rsidR="007444D6" w:rsidRPr="005B086B">
        <w:rPr>
          <w:rFonts w:ascii="Book Antiqua" w:hAnsi="Book Antiqua" w:cs="Trebuchet MS"/>
          <w:sz w:val="20"/>
          <w:szCs w:val="20"/>
          <w:lang w:val="en-US"/>
        </w:rPr>
        <w:t xml:space="preserve">p. 143-163. </w:t>
      </w:r>
      <w:r w:rsidRPr="005B086B">
        <w:rPr>
          <w:rFonts w:ascii="Book Antiqua" w:hAnsi="Book Antiqua" w:cs="Trebuchet MS"/>
          <w:sz w:val="20"/>
          <w:szCs w:val="20"/>
          <w:lang w:val="en-US"/>
        </w:rPr>
        <w:t xml:space="preserve">New York: Palgrave Macmillan. </w:t>
      </w:r>
    </w:p>
    <w:p w14:paraId="5A437B78" w14:textId="77777777" w:rsidR="004F4405" w:rsidRPr="005B086B" w:rsidRDefault="004F4405" w:rsidP="00BB5DCA">
      <w:pPr>
        <w:autoSpaceDE w:val="0"/>
        <w:autoSpaceDN w:val="0"/>
        <w:adjustRightInd w:val="0"/>
        <w:spacing w:after="0" w:line="240" w:lineRule="auto"/>
        <w:jc w:val="both"/>
        <w:rPr>
          <w:rFonts w:ascii="Book Antiqua" w:hAnsi="Book Antiqua" w:cs="Trebuchet MS"/>
          <w:sz w:val="20"/>
          <w:szCs w:val="20"/>
          <w:lang w:val="en-US"/>
        </w:rPr>
      </w:pPr>
    </w:p>
    <w:p w14:paraId="3460D742" w14:textId="69E47FDD" w:rsidR="004F4405" w:rsidRPr="005B086B" w:rsidRDefault="004F4405" w:rsidP="004F4405">
      <w:pPr>
        <w:pStyle w:val="Standard"/>
        <w:jc w:val="both"/>
        <w:rPr>
          <w:rFonts w:ascii="Book Antiqua" w:hAnsi="Book Antiqua"/>
          <w:sz w:val="20"/>
          <w:szCs w:val="20"/>
        </w:rPr>
      </w:pPr>
      <w:r w:rsidRPr="005B086B">
        <w:rPr>
          <w:rFonts w:ascii="Book Antiqua" w:hAnsi="Book Antiqua"/>
          <w:sz w:val="20"/>
          <w:szCs w:val="20"/>
        </w:rPr>
        <w:t xml:space="preserve">Kabeer, N. (2000) The Power to Choose and 'the evidence of things not seen': revisiting structure and agency.  In: Kabeer, N., </w:t>
      </w:r>
      <w:r w:rsidRPr="005B086B">
        <w:rPr>
          <w:rFonts w:ascii="Book Antiqua" w:hAnsi="Book Antiqua"/>
          <w:i/>
          <w:iCs/>
          <w:sz w:val="20"/>
          <w:szCs w:val="20"/>
        </w:rPr>
        <w:t xml:space="preserve">The Power to Choose: Bangladeshi Women and Labour Market Decisions in London and Dhaka, </w:t>
      </w:r>
      <w:r w:rsidRPr="005B086B">
        <w:rPr>
          <w:rFonts w:ascii="Book Antiqua" w:hAnsi="Book Antiqua"/>
          <w:iCs/>
          <w:sz w:val="20"/>
          <w:szCs w:val="20"/>
        </w:rPr>
        <w:t>p.</w:t>
      </w:r>
      <w:r w:rsidRPr="005B086B">
        <w:rPr>
          <w:rFonts w:ascii="Book Antiqua" w:hAnsi="Book Antiqua"/>
          <w:sz w:val="20"/>
          <w:szCs w:val="20"/>
        </w:rPr>
        <w:t xml:space="preserve"> 326-363.  London: Verso.</w:t>
      </w:r>
    </w:p>
    <w:p w14:paraId="389324A9" w14:textId="77777777" w:rsidR="00F53BD4" w:rsidRPr="005B086B" w:rsidRDefault="00F53BD4" w:rsidP="00BB5DCA">
      <w:pPr>
        <w:autoSpaceDE w:val="0"/>
        <w:autoSpaceDN w:val="0"/>
        <w:adjustRightInd w:val="0"/>
        <w:spacing w:after="0" w:line="240" w:lineRule="auto"/>
        <w:jc w:val="both"/>
        <w:rPr>
          <w:rFonts w:ascii="Book Antiqua" w:hAnsi="Book Antiqua" w:cs="Trebuchet MS"/>
          <w:sz w:val="20"/>
          <w:szCs w:val="20"/>
          <w:lang w:val="en-US"/>
        </w:rPr>
      </w:pPr>
    </w:p>
    <w:p w14:paraId="7FF23863" w14:textId="1FA2E2A4" w:rsidR="00B962EF" w:rsidRPr="005B086B" w:rsidRDefault="00B962EF" w:rsidP="00BB5DCA">
      <w:pPr>
        <w:autoSpaceDE w:val="0"/>
        <w:autoSpaceDN w:val="0"/>
        <w:adjustRightInd w:val="0"/>
        <w:spacing w:after="0" w:line="240" w:lineRule="auto"/>
        <w:jc w:val="both"/>
        <w:rPr>
          <w:rFonts w:ascii="Book Antiqua" w:hAnsi="Book Antiqua" w:cs="Trebuchet MS"/>
          <w:sz w:val="20"/>
          <w:szCs w:val="20"/>
          <w:lang w:val="en-US"/>
        </w:rPr>
      </w:pPr>
      <w:r w:rsidRPr="005B086B">
        <w:rPr>
          <w:rFonts w:ascii="Book Antiqua" w:hAnsi="Book Antiqua" w:cs="Trebuchet MS"/>
          <w:sz w:val="20"/>
          <w:szCs w:val="20"/>
          <w:lang w:val="en-US"/>
        </w:rPr>
        <w:t xml:space="preserve">Kolawole, M. (2004) Re-conceptualizing African Gender Theory: Feminism, Womanism and the </w:t>
      </w:r>
      <w:r w:rsidRPr="005B086B">
        <w:rPr>
          <w:rFonts w:ascii="Book Antiqua" w:hAnsi="Book Antiqua" w:cs="Trebuchet MS"/>
          <w:i/>
          <w:sz w:val="20"/>
          <w:szCs w:val="20"/>
          <w:lang w:val="en-US"/>
        </w:rPr>
        <w:t>Arare</w:t>
      </w:r>
      <w:r w:rsidRPr="005B086B">
        <w:rPr>
          <w:rFonts w:ascii="Book Antiqua" w:hAnsi="Book Antiqua" w:cs="Trebuchet MS"/>
          <w:sz w:val="20"/>
          <w:szCs w:val="20"/>
          <w:lang w:val="en-US"/>
        </w:rPr>
        <w:t xml:space="preserve"> Methaphor. In </w:t>
      </w:r>
      <w:r w:rsidR="002865D9" w:rsidRPr="005B086B">
        <w:rPr>
          <w:rFonts w:ascii="Book Antiqua" w:hAnsi="Book Antiqua" w:cs="Trebuchet MS"/>
          <w:sz w:val="20"/>
          <w:szCs w:val="20"/>
          <w:lang w:val="en-US"/>
        </w:rPr>
        <w:t>S. Arnfred</w:t>
      </w:r>
      <w:r w:rsidR="002865D9">
        <w:rPr>
          <w:rFonts w:ascii="Book Antiqua" w:hAnsi="Book Antiqua" w:cs="Trebuchet MS"/>
          <w:sz w:val="20"/>
          <w:szCs w:val="20"/>
          <w:lang w:val="en-US"/>
        </w:rPr>
        <w:t xml:space="preserve">, </w:t>
      </w:r>
      <w:r w:rsidR="002865D9" w:rsidRPr="005B086B">
        <w:rPr>
          <w:rFonts w:ascii="Book Antiqua" w:hAnsi="Book Antiqua" w:cs="Trebuchet MS"/>
          <w:sz w:val="20"/>
          <w:szCs w:val="20"/>
          <w:lang w:val="en-US"/>
        </w:rPr>
        <w:t>ed.</w:t>
      </w:r>
      <w:r w:rsidR="002865D9">
        <w:rPr>
          <w:rFonts w:ascii="Book Antiqua" w:hAnsi="Book Antiqua" w:cs="Trebuchet MS"/>
          <w:sz w:val="20"/>
          <w:szCs w:val="20"/>
          <w:lang w:val="en-US"/>
        </w:rPr>
        <w:t xml:space="preserve">, </w:t>
      </w:r>
      <w:r w:rsidRPr="005B086B">
        <w:rPr>
          <w:rFonts w:ascii="Book Antiqua" w:hAnsi="Book Antiqua" w:cs="Trebuchet MS"/>
          <w:i/>
          <w:sz w:val="20"/>
          <w:szCs w:val="20"/>
          <w:lang w:val="en-US"/>
        </w:rPr>
        <w:t>Re-Thinking Sexualities in Africa</w:t>
      </w:r>
      <w:r w:rsidR="00380C4D" w:rsidRPr="005B086B">
        <w:rPr>
          <w:rFonts w:ascii="Book Antiqua" w:hAnsi="Book Antiqua" w:cs="Trebuchet MS"/>
          <w:sz w:val="20"/>
          <w:szCs w:val="20"/>
          <w:lang w:val="en-US"/>
        </w:rPr>
        <w:t>,</w:t>
      </w:r>
      <w:r w:rsidR="002865D9">
        <w:rPr>
          <w:rFonts w:ascii="Book Antiqua" w:hAnsi="Book Antiqua" w:cs="Trebuchet MS"/>
          <w:sz w:val="20"/>
          <w:szCs w:val="20"/>
          <w:lang w:val="en-US"/>
        </w:rPr>
        <w:t xml:space="preserve"> pp.251-268.</w:t>
      </w:r>
      <w:r w:rsidR="00380C4D" w:rsidRPr="005B086B">
        <w:rPr>
          <w:rFonts w:ascii="Book Antiqua" w:hAnsi="Book Antiqua" w:cs="Trebuchet MS"/>
          <w:sz w:val="20"/>
          <w:szCs w:val="20"/>
          <w:lang w:val="en-US"/>
        </w:rPr>
        <w:t xml:space="preserve"> </w:t>
      </w:r>
      <w:r w:rsidRPr="005B086B">
        <w:rPr>
          <w:rFonts w:ascii="Book Antiqua" w:hAnsi="Book Antiqua" w:cs="Trebuchet MS"/>
          <w:sz w:val="20"/>
          <w:szCs w:val="20"/>
          <w:lang w:val="en-US"/>
        </w:rPr>
        <w:t xml:space="preserve">Uppsala: Nordiska Afrikainstitutet.  </w:t>
      </w:r>
    </w:p>
    <w:p w14:paraId="0A6A3BBC" w14:textId="77777777" w:rsidR="00B962EF" w:rsidRPr="005B086B" w:rsidRDefault="00B962EF" w:rsidP="00BB5DCA">
      <w:pPr>
        <w:autoSpaceDE w:val="0"/>
        <w:autoSpaceDN w:val="0"/>
        <w:adjustRightInd w:val="0"/>
        <w:spacing w:after="0" w:line="240" w:lineRule="auto"/>
        <w:jc w:val="both"/>
        <w:rPr>
          <w:rFonts w:ascii="Book Antiqua" w:hAnsi="Book Antiqua" w:cs="Trebuchet MS"/>
          <w:sz w:val="20"/>
          <w:szCs w:val="20"/>
          <w:lang w:val="en-US"/>
        </w:rPr>
      </w:pPr>
    </w:p>
    <w:p w14:paraId="288241E3" w14:textId="77777777" w:rsidR="00CA01B2" w:rsidRPr="005B086B" w:rsidRDefault="00CA01B2"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 xml:space="preserve">Laczko, F. (2002) </w:t>
      </w:r>
      <w:r w:rsidRPr="005B086B">
        <w:rPr>
          <w:rFonts w:ascii="Book Antiqua" w:hAnsi="Book Antiqua" w:cs="Arial"/>
          <w:i/>
          <w:sz w:val="20"/>
          <w:szCs w:val="20"/>
          <w:shd w:val="clear" w:color="auto" w:fill="FFFFFF"/>
          <w:lang w:val="en-US"/>
        </w:rPr>
        <w:t>Human trafficking: the need for better data.</w:t>
      </w:r>
      <w:r w:rsidRPr="005B086B">
        <w:rPr>
          <w:rFonts w:ascii="Book Antiqua" w:hAnsi="Book Antiqua" w:cs="Arial"/>
          <w:sz w:val="20"/>
          <w:szCs w:val="20"/>
          <w:shd w:val="clear" w:color="auto" w:fill="FFFFFF"/>
          <w:lang w:val="en-US"/>
        </w:rPr>
        <w:t xml:space="preserve"> Geneva: </w:t>
      </w:r>
      <w:r w:rsidR="00380C4D" w:rsidRPr="005B086B">
        <w:rPr>
          <w:rFonts w:ascii="Book Antiqua" w:hAnsi="Book Antiqua" w:cs="Arial"/>
          <w:sz w:val="20"/>
          <w:szCs w:val="20"/>
          <w:shd w:val="clear" w:color="auto" w:fill="FFFFFF"/>
          <w:lang w:val="en-US"/>
        </w:rPr>
        <w:t>IOM.</w:t>
      </w:r>
    </w:p>
    <w:p w14:paraId="282669D9" w14:textId="77777777" w:rsidR="00CA01B2" w:rsidRPr="005B086B" w:rsidRDefault="00CA01B2" w:rsidP="00BB5DCA">
      <w:pPr>
        <w:autoSpaceDE w:val="0"/>
        <w:autoSpaceDN w:val="0"/>
        <w:adjustRightInd w:val="0"/>
        <w:spacing w:after="0" w:line="240" w:lineRule="auto"/>
        <w:jc w:val="both"/>
        <w:rPr>
          <w:rFonts w:ascii="Book Antiqua" w:hAnsi="Book Antiqua"/>
          <w:sz w:val="20"/>
          <w:szCs w:val="20"/>
          <w:lang w:val="en-US"/>
        </w:rPr>
      </w:pPr>
    </w:p>
    <w:p w14:paraId="64B76F24" w14:textId="77777777" w:rsidR="00CA01B2" w:rsidRPr="005B086B" w:rsidRDefault="00CA01B2" w:rsidP="00BB5DCA">
      <w:pPr>
        <w:autoSpaceDE w:val="0"/>
        <w:autoSpaceDN w:val="0"/>
        <w:adjustRightInd w:val="0"/>
        <w:spacing w:after="0"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Lee, M. (Ed.) (2012)</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Human trafficking</w:t>
      </w:r>
      <w:r w:rsidRPr="005B086B">
        <w:rPr>
          <w:rFonts w:ascii="Book Antiqua" w:hAnsi="Book Antiqua" w:cs="Arial"/>
          <w:sz w:val="20"/>
          <w:szCs w:val="20"/>
          <w:shd w:val="clear" w:color="auto" w:fill="FFFFFF"/>
          <w:lang w:val="en-US"/>
        </w:rPr>
        <w:t>. New York: Routledge.</w:t>
      </w:r>
    </w:p>
    <w:p w14:paraId="6C2F9297" w14:textId="77777777" w:rsidR="00CA01B2" w:rsidRPr="005B086B" w:rsidRDefault="00CA01B2" w:rsidP="00BB5DCA">
      <w:pPr>
        <w:autoSpaceDE w:val="0"/>
        <w:autoSpaceDN w:val="0"/>
        <w:adjustRightInd w:val="0"/>
        <w:spacing w:after="0" w:line="240" w:lineRule="auto"/>
        <w:jc w:val="both"/>
        <w:rPr>
          <w:rFonts w:ascii="Book Antiqua" w:hAnsi="Book Antiqua"/>
          <w:sz w:val="20"/>
          <w:szCs w:val="20"/>
          <w:lang w:val="en-US"/>
        </w:rPr>
      </w:pPr>
    </w:p>
    <w:p w14:paraId="781794E0" w14:textId="77777777" w:rsidR="00F53BD4" w:rsidRPr="005B086B" w:rsidRDefault="00F53BD4"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 xml:space="preserve">Lewis, H., </w:t>
      </w:r>
      <w:r w:rsidR="007444D6" w:rsidRPr="005B086B">
        <w:rPr>
          <w:rFonts w:ascii="Book Antiqua" w:hAnsi="Book Antiqua"/>
          <w:sz w:val="20"/>
          <w:szCs w:val="20"/>
          <w:lang w:val="en-US"/>
        </w:rPr>
        <w:t>P. Dwyer</w:t>
      </w:r>
      <w:r w:rsidRPr="005B086B">
        <w:rPr>
          <w:rFonts w:ascii="Book Antiqua" w:hAnsi="Book Antiqua"/>
          <w:sz w:val="20"/>
          <w:szCs w:val="20"/>
          <w:lang w:val="en-US"/>
        </w:rPr>
        <w:t xml:space="preserve">, </w:t>
      </w:r>
      <w:r w:rsidR="007444D6" w:rsidRPr="005B086B">
        <w:rPr>
          <w:rFonts w:ascii="Book Antiqua" w:hAnsi="Book Antiqua"/>
          <w:sz w:val="20"/>
          <w:szCs w:val="20"/>
          <w:lang w:val="en-US"/>
        </w:rPr>
        <w:t xml:space="preserve">S. </w:t>
      </w:r>
      <w:r w:rsidRPr="005B086B">
        <w:rPr>
          <w:rFonts w:ascii="Book Antiqua" w:hAnsi="Book Antiqua"/>
          <w:sz w:val="20"/>
          <w:szCs w:val="20"/>
          <w:lang w:val="en-US"/>
        </w:rPr>
        <w:t xml:space="preserve">Hodkinson, </w:t>
      </w:r>
      <w:r w:rsidR="007444D6" w:rsidRPr="005B086B">
        <w:rPr>
          <w:rFonts w:ascii="Book Antiqua" w:hAnsi="Book Antiqua"/>
          <w:sz w:val="20"/>
          <w:szCs w:val="20"/>
          <w:lang w:val="en-US"/>
        </w:rPr>
        <w:t xml:space="preserve">and L. </w:t>
      </w:r>
      <w:r w:rsidRPr="005B086B">
        <w:rPr>
          <w:rFonts w:ascii="Book Antiqua" w:hAnsi="Book Antiqua"/>
          <w:sz w:val="20"/>
          <w:szCs w:val="20"/>
          <w:lang w:val="en-US"/>
        </w:rPr>
        <w:t>Waite (2014). Hyper-precarious lives</w:t>
      </w:r>
      <w:r w:rsidR="00380C4D" w:rsidRPr="005B086B">
        <w:rPr>
          <w:rFonts w:ascii="Book Antiqua" w:hAnsi="Book Antiqua"/>
          <w:sz w:val="20"/>
          <w:szCs w:val="20"/>
          <w:lang w:val="en-US"/>
        </w:rPr>
        <w:t>.</w:t>
      </w:r>
      <w:r w:rsidRPr="005B086B">
        <w:rPr>
          <w:rFonts w:ascii="Book Antiqua" w:hAnsi="Book Antiqua"/>
          <w:sz w:val="20"/>
          <w:szCs w:val="20"/>
          <w:lang w:val="en-US"/>
        </w:rPr>
        <w:t xml:space="preserve"> Migrants, work and forced labour in the Global North. </w:t>
      </w:r>
      <w:r w:rsidRPr="005B086B">
        <w:rPr>
          <w:rFonts w:ascii="Book Antiqua" w:hAnsi="Book Antiqua"/>
          <w:i/>
          <w:iCs/>
          <w:sz w:val="20"/>
          <w:szCs w:val="20"/>
          <w:lang w:val="en-US"/>
        </w:rPr>
        <w:t>Progress in Human Geography</w:t>
      </w:r>
      <w:r w:rsidRPr="005B086B">
        <w:rPr>
          <w:rFonts w:ascii="Book Antiqua" w:hAnsi="Book Antiqua"/>
          <w:sz w:val="20"/>
          <w:szCs w:val="20"/>
          <w:lang w:val="en-US"/>
        </w:rPr>
        <w:t xml:space="preserve">, 0309132514548303, pp.1-21. </w:t>
      </w:r>
    </w:p>
    <w:p w14:paraId="48C6FB3A" w14:textId="77777777" w:rsidR="00D4170F" w:rsidRPr="005B086B" w:rsidRDefault="00D4170F" w:rsidP="00BB5DCA">
      <w:pPr>
        <w:autoSpaceDE w:val="0"/>
        <w:autoSpaceDN w:val="0"/>
        <w:adjustRightInd w:val="0"/>
        <w:spacing w:after="0" w:line="240" w:lineRule="auto"/>
        <w:jc w:val="both"/>
        <w:rPr>
          <w:rFonts w:ascii="Book Antiqua" w:hAnsi="Book Antiqua"/>
          <w:sz w:val="20"/>
          <w:szCs w:val="20"/>
          <w:lang w:val="en-US"/>
        </w:rPr>
      </w:pPr>
    </w:p>
    <w:p w14:paraId="3BB7567A" w14:textId="3C4E3A83" w:rsidR="00084156" w:rsidRPr="005B086B" w:rsidRDefault="005D7047" w:rsidP="00D4170F">
      <w:pPr>
        <w:spacing w:line="200" w:lineRule="atLeast"/>
        <w:jc w:val="both"/>
        <w:rPr>
          <w:rFonts w:ascii="Book Antiqua" w:eastAsia="Times New Roman" w:hAnsi="Book Antiqua" w:cs="Times New Roman"/>
          <w:color w:val="000000"/>
          <w:sz w:val="20"/>
          <w:szCs w:val="20"/>
        </w:rPr>
      </w:pPr>
      <w:r w:rsidRPr="005B086B">
        <w:rPr>
          <w:rFonts w:ascii="Book Antiqua" w:hAnsi="Book Antiqua" w:cs="Times New Roman"/>
          <w:color w:val="000000"/>
          <w:sz w:val="20"/>
          <w:szCs w:val="20"/>
        </w:rPr>
        <w:t xml:space="preserve">Ludvig, A. </w:t>
      </w:r>
      <w:r w:rsidR="00D4170F" w:rsidRPr="005B086B">
        <w:rPr>
          <w:rFonts w:ascii="Book Antiqua" w:hAnsi="Book Antiqua" w:cs="Times New Roman"/>
          <w:color w:val="000000"/>
          <w:sz w:val="20"/>
          <w:szCs w:val="20"/>
        </w:rPr>
        <w:t xml:space="preserve">(2006) Differences between women? Intersecting voices in female narrative. </w:t>
      </w:r>
      <w:r w:rsidR="00D4170F" w:rsidRPr="005B086B">
        <w:rPr>
          <w:rFonts w:ascii="Book Antiqua" w:eastAsia="Times New Roman" w:hAnsi="Book Antiqua" w:cs="Times New Roman"/>
          <w:i/>
          <w:iCs/>
          <w:color w:val="000000"/>
          <w:sz w:val="20"/>
          <w:szCs w:val="20"/>
        </w:rPr>
        <w:t xml:space="preserve">European Journal of Women’s Studies, </w:t>
      </w:r>
      <w:r w:rsidR="00D4170F" w:rsidRPr="007E72F1">
        <w:rPr>
          <w:rFonts w:ascii="Book Antiqua" w:eastAsia="Times New Roman" w:hAnsi="Book Antiqua" w:cs="Times New Roman"/>
          <w:iCs/>
          <w:color w:val="000000"/>
          <w:sz w:val="20"/>
          <w:szCs w:val="20"/>
        </w:rPr>
        <w:t>v</w:t>
      </w:r>
      <w:r w:rsidR="00D4170F" w:rsidRPr="007E72F1">
        <w:rPr>
          <w:rFonts w:ascii="Book Antiqua" w:eastAsia="Times New Roman" w:hAnsi="Book Antiqua" w:cs="Times New Roman"/>
          <w:color w:val="000000"/>
          <w:sz w:val="20"/>
          <w:szCs w:val="20"/>
        </w:rPr>
        <w:t>o</w:t>
      </w:r>
      <w:r w:rsidR="00D4170F" w:rsidRPr="005B086B">
        <w:rPr>
          <w:rFonts w:ascii="Book Antiqua" w:eastAsia="Times New Roman" w:hAnsi="Book Antiqua" w:cs="Times New Roman"/>
          <w:color w:val="000000"/>
          <w:sz w:val="20"/>
          <w:szCs w:val="20"/>
        </w:rPr>
        <w:t xml:space="preserve">l. 13(3), pp. 245–258. </w:t>
      </w:r>
    </w:p>
    <w:p w14:paraId="2CF050BB" w14:textId="29F0750C" w:rsidR="005D7047" w:rsidRPr="005B086B" w:rsidRDefault="005D7047" w:rsidP="00D4170F">
      <w:pPr>
        <w:spacing w:line="200" w:lineRule="atLeast"/>
        <w:jc w:val="both"/>
        <w:rPr>
          <w:rFonts w:ascii="Book Antiqua" w:hAnsi="Book Antiqua"/>
          <w:sz w:val="20"/>
          <w:szCs w:val="20"/>
        </w:rPr>
      </w:pPr>
      <w:r w:rsidRPr="005B086B">
        <w:rPr>
          <w:rFonts w:ascii="Book Antiqua" w:hAnsi="Book Antiqua" w:cs="Times New Roman"/>
          <w:color w:val="000000"/>
          <w:sz w:val="20"/>
          <w:szCs w:val="20"/>
        </w:rPr>
        <w:t xml:space="preserve">Lykke, N. (2010) </w:t>
      </w:r>
      <w:r w:rsidRPr="005B086B">
        <w:rPr>
          <w:rFonts w:ascii="Book Antiqua" w:hAnsi="Book Antiqua" w:cs="Times New Roman"/>
          <w:i/>
          <w:iCs/>
          <w:color w:val="000000"/>
          <w:sz w:val="20"/>
          <w:szCs w:val="20"/>
        </w:rPr>
        <w:t>Feminist studies: a guide to intersectional theory, methodology and writing.</w:t>
      </w:r>
      <w:r w:rsidRPr="005B086B">
        <w:rPr>
          <w:rFonts w:ascii="Book Antiqua" w:hAnsi="Book Antiqua" w:cs="Times New Roman"/>
          <w:color w:val="000000"/>
          <w:sz w:val="20"/>
          <w:szCs w:val="20"/>
        </w:rPr>
        <w:t xml:space="preserve"> New York: Routledge. </w:t>
      </w:r>
    </w:p>
    <w:p w14:paraId="037D5EF7" w14:textId="47422360" w:rsidR="00B12158" w:rsidRPr="005B086B" w:rsidRDefault="00B12158" w:rsidP="00BB5DCA">
      <w:pPr>
        <w:spacing w:after="0" w:line="240" w:lineRule="auto"/>
        <w:jc w:val="both"/>
        <w:rPr>
          <w:rFonts w:ascii="Book Antiqua" w:hAnsi="Book Antiqua"/>
          <w:sz w:val="20"/>
          <w:szCs w:val="20"/>
          <w:lang w:val="en-US"/>
        </w:rPr>
      </w:pPr>
      <w:r w:rsidRPr="005B086B">
        <w:rPr>
          <w:rFonts w:ascii="Book Antiqua" w:hAnsi="Book Antiqua"/>
          <w:sz w:val="20"/>
          <w:szCs w:val="20"/>
          <w:lang w:val="en-US"/>
        </w:rPr>
        <w:t xml:space="preserve">Marshall, C. and </w:t>
      </w:r>
      <w:r w:rsidR="00380C4D" w:rsidRPr="005B086B">
        <w:rPr>
          <w:rFonts w:ascii="Book Antiqua" w:hAnsi="Book Antiqua"/>
          <w:sz w:val="20"/>
          <w:szCs w:val="20"/>
          <w:lang w:val="en-US"/>
        </w:rPr>
        <w:t>M. Young</w:t>
      </w:r>
      <w:r w:rsidRPr="005B086B">
        <w:rPr>
          <w:rFonts w:ascii="Book Antiqua" w:hAnsi="Book Antiqua"/>
          <w:sz w:val="20"/>
          <w:szCs w:val="20"/>
          <w:lang w:val="en-US"/>
        </w:rPr>
        <w:t xml:space="preserve"> </w:t>
      </w:r>
      <w:r w:rsidR="00380C4D" w:rsidRPr="005B086B">
        <w:rPr>
          <w:rFonts w:ascii="Book Antiqua" w:hAnsi="Book Antiqua"/>
          <w:sz w:val="20"/>
          <w:szCs w:val="20"/>
          <w:lang w:val="en-US"/>
        </w:rPr>
        <w:t>(</w:t>
      </w:r>
      <w:r w:rsidRPr="005B086B">
        <w:rPr>
          <w:rStyle w:val="nlmyear"/>
          <w:rFonts w:ascii="Book Antiqua" w:hAnsi="Book Antiqua"/>
          <w:sz w:val="20"/>
          <w:szCs w:val="20"/>
          <w:lang w:val="en-US"/>
        </w:rPr>
        <w:t>2006</w:t>
      </w:r>
      <w:r w:rsidR="00380C4D" w:rsidRPr="005B086B">
        <w:rPr>
          <w:rFonts w:ascii="Book Antiqua" w:hAnsi="Book Antiqua"/>
          <w:sz w:val="20"/>
          <w:szCs w:val="20"/>
          <w:lang w:val="en-US"/>
        </w:rPr>
        <w:t>)</w:t>
      </w:r>
      <w:r w:rsidRPr="005B086B">
        <w:rPr>
          <w:rFonts w:ascii="Book Antiqua" w:hAnsi="Book Antiqua"/>
          <w:sz w:val="20"/>
          <w:szCs w:val="20"/>
          <w:lang w:val="en-US"/>
        </w:rPr>
        <w:t xml:space="preserve"> Gender and methodology. In </w:t>
      </w:r>
      <w:r w:rsidR="007E72F1" w:rsidRPr="005B086B">
        <w:rPr>
          <w:rFonts w:ascii="Book Antiqua" w:hAnsi="Book Antiqua"/>
          <w:sz w:val="20"/>
          <w:szCs w:val="20"/>
          <w:lang w:val="en-US"/>
        </w:rPr>
        <w:t>Skelton, C., B. Francis, and L. Smulyan, eds</w:t>
      </w:r>
      <w:r w:rsidR="007E72F1">
        <w:rPr>
          <w:rFonts w:ascii="Book Antiqua" w:hAnsi="Book Antiqua"/>
          <w:i/>
          <w:iCs/>
          <w:sz w:val="20"/>
          <w:szCs w:val="20"/>
          <w:lang w:val="en-US"/>
        </w:rPr>
        <w:t xml:space="preserve">., </w:t>
      </w:r>
      <w:r w:rsidRPr="005B086B">
        <w:rPr>
          <w:rFonts w:ascii="Book Antiqua" w:hAnsi="Book Antiqua"/>
          <w:i/>
          <w:iCs/>
          <w:sz w:val="20"/>
          <w:szCs w:val="20"/>
          <w:lang w:val="en-US"/>
        </w:rPr>
        <w:t>The Sage handbook of gender and education</w:t>
      </w:r>
      <w:r w:rsidR="00380C4D" w:rsidRPr="005B086B">
        <w:rPr>
          <w:rFonts w:ascii="Book Antiqua" w:hAnsi="Book Antiqua"/>
          <w:sz w:val="20"/>
          <w:szCs w:val="20"/>
          <w:lang w:val="en-US"/>
        </w:rPr>
        <w:t>,</w:t>
      </w:r>
      <w:r w:rsidR="00064110" w:rsidRPr="005B086B">
        <w:rPr>
          <w:rFonts w:ascii="Book Antiqua" w:hAnsi="Book Antiqua"/>
          <w:sz w:val="20"/>
          <w:szCs w:val="20"/>
          <w:lang w:val="en-US"/>
        </w:rPr>
        <w:t xml:space="preserve"> pp.</w:t>
      </w:r>
      <w:r w:rsidRPr="005B086B">
        <w:rPr>
          <w:rFonts w:ascii="Book Antiqua" w:hAnsi="Book Antiqua"/>
          <w:sz w:val="20"/>
          <w:szCs w:val="20"/>
          <w:lang w:val="en-US"/>
        </w:rPr>
        <w:t xml:space="preserve"> 63–78. London</w:t>
      </w:r>
      <w:r w:rsidR="00380C4D" w:rsidRPr="005B086B">
        <w:rPr>
          <w:rFonts w:ascii="Book Antiqua" w:hAnsi="Book Antiqua"/>
          <w:sz w:val="20"/>
          <w:szCs w:val="20"/>
          <w:lang w:val="en-US"/>
        </w:rPr>
        <w:t>, UK</w:t>
      </w:r>
      <w:r w:rsidRPr="005B086B">
        <w:rPr>
          <w:rFonts w:ascii="Book Antiqua" w:hAnsi="Book Antiqua"/>
          <w:sz w:val="20"/>
          <w:szCs w:val="20"/>
          <w:lang w:val="en-US"/>
        </w:rPr>
        <w:t>: Sage.</w:t>
      </w:r>
    </w:p>
    <w:p w14:paraId="7BB0D8A2" w14:textId="77777777" w:rsidR="00B12158" w:rsidRPr="005B086B" w:rsidRDefault="00B12158" w:rsidP="00BB5DCA">
      <w:pPr>
        <w:spacing w:after="0" w:line="240" w:lineRule="auto"/>
        <w:jc w:val="both"/>
        <w:rPr>
          <w:rFonts w:ascii="Book Antiqua" w:eastAsia="Times New Roman" w:hAnsi="Book Antiqua" w:cs="Times New Roman"/>
          <w:sz w:val="20"/>
          <w:szCs w:val="20"/>
          <w:lang w:val="en-US" w:eastAsia="sv-SE"/>
        </w:rPr>
      </w:pPr>
    </w:p>
    <w:p w14:paraId="4A73B3D0" w14:textId="77777777" w:rsidR="00654F5B" w:rsidRPr="005B086B" w:rsidRDefault="00380C4D"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Martin, S. (2006) Internal</w:t>
      </w:r>
      <w:r w:rsidR="00654F5B" w:rsidRPr="005B086B">
        <w:rPr>
          <w:rFonts w:ascii="Book Antiqua" w:eastAsia="Times New Roman" w:hAnsi="Book Antiqua" w:cs="Times New Roman"/>
          <w:sz w:val="20"/>
          <w:szCs w:val="20"/>
          <w:lang w:val="en-US" w:eastAsia="sv-SE"/>
        </w:rPr>
        <w:t xml:space="preserve"> trafficking. </w:t>
      </w:r>
      <w:r w:rsidR="00654F5B" w:rsidRPr="005B086B">
        <w:rPr>
          <w:rFonts w:ascii="Book Antiqua" w:eastAsia="Times New Roman" w:hAnsi="Book Antiqua" w:cs="Times New Roman"/>
          <w:i/>
          <w:iCs/>
          <w:sz w:val="20"/>
          <w:szCs w:val="20"/>
          <w:lang w:val="en-US" w:eastAsia="sv-SE"/>
        </w:rPr>
        <w:t>Forced Migration Review</w:t>
      </w:r>
      <w:r w:rsidR="009472C0" w:rsidRPr="005B086B">
        <w:rPr>
          <w:rFonts w:ascii="Book Antiqua" w:eastAsia="Times New Roman" w:hAnsi="Book Antiqua" w:cs="Times New Roman"/>
          <w:sz w:val="20"/>
          <w:szCs w:val="20"/>
          <w:lang w:val="en-US" w:eastAsia="sv-SE"/>
        </w:rPr>
        <w:t>, Vol. (25)</w:t>
      </w:r>
      <w:r w:rsidR="00654F5B" w:rsidRPr="005B086B">
        <w:rPr>
          <w:rFonts w:ascii="Book Antiqua" w:eastAsia="Times New Roman" w:hAnsi="Book Antiqua" w:cs="Times New Roman"/>
          <w:sz w:val="20"/>
          <w:szCs w:val="20"/>
          <w:lang w:val="en-US" w:eastAsia="sv-SE"/>
        </w:rPr>
        <w:t xml:space="preserve">2, pp.12-13. </w:t>
      </w:r>
    </w:p>
    <w:p w14:paraId="53C6213B" w14:textId="77777777" w:rsidR="00982085" w:rsidRPr="005B086B" w:rsidRDefault="00982085" w:rsidP="00BB5DCA">
      <w:pPr>
        <w:spacing w:after="0" w:line="240" w:lineRule="auto"/>
        <w:jc w:val="both"/>
        <w:rPr>
          <w:rFonts w:ascii="Book Antiqua" w:eastAsia="Times New Roman" w:hAnsi="Book Antiqua" w:cs="Times New Roman"/>
          <w:sz w:val="20"/>
          <w:szCs w:val="20"/>
          <w:lang w:val="en-US" w:eastAsia="sv-SE"/>
        </w:rPr>
      </w:pPr>
    </w:p>
    <w:p w14:paraId="72F5B922" w14:textId="77777777" w:rsidR="00654F5B" w:rsidRPr="005B086B" w:rsidRDefault="00380C4D"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Mason, J. (1996)</w:t>
      </w:r>
      <w:r w:rsidR="00982085" w:rsidRPr="005B086B">
        <w:rPr>
          <w:rFonts w:ascii="Book Antiqua" w:hAnsi="Book Antiqua"/>
          <w:sz w:val="20"/>
          <w:szCs w:val="20"/>
          <w:lang w:val="en-US"/>
        </w:rPr>
        <w:t xml:space="preserve"> </w:t>
      </w:r>
      <w:r w:rsidR="00982085" w:rsidRPr="005B086B">
        <w:rPr>
          <w:rFonts w:ascii="Book Antiqua" w:hAnsi="Book Antiqua"/>
          <w:i/>
          <w:sz w:val="20"/>
          <w:szCs w:val="20"/>
          <w:lang w:val="en-US"/>
        </w:rPr>
        <w:t xml:space="preserve">Qualitative researching. </w:t>
      </w:r>
      <w:r w:rsidR="00982085" w:rsidRPr="005B086B">
        <w:rPr>
          <w:rFonts w:ascii="Book Antiqua" w:hAnsi="Book Antiqua"/>
          <w:sz w:val="20"/>
          <w:szCs w:val="20"/>
          <w:lang w:val="en-US"/>
        </w:rPr>
        <w:t>London</w:t>
      </w:r>
      <w:r w:rsidRPr="005B086B">
        <w:rPr>
          <w:rFonts w:ascii="Book Antiqua" w:hAnsi="Book Antiqua"/>
          <w:sz w:val="20"/>
          <w:szCs w:val="20"/>
          <w:lang w:val="en-US"/>
        </w:rPr>
        <w:t>, UK</w:t>
      </w:r>
      <w:r w:rsidR="00982085" w:rsidRPr="005B086B">
        <w:rPr>
          <w:rFonts w:ascii="Book Antiqua" w:hAnsi="Book Antiqua"/>
          <w:sz w:val="20"/>
          <w:szCs w:val="20"/>
          <w:lang w:val="en-US"/>
        </w:rPr>
        <w:t>: Sage.</w:t>
      </w:r>
    </w:p>
    <w:p w14:paraId="57CC5259" w14:textId="77777777" w:rsidR="00CB4117" w:rsidRPr="005B086B" w:rsidRDefault="00CB4117" w:rsidP="00BB5DCA">
      <w:pPr>
        <w:autoSpaceDE w:val="0"/>
        <w:autoSpaceDN w:val="0"/>
        <w:adjustRightInd w:val="0"/>
        <w:spacing w:after="0" w:line="240" w:lineRule="auto"/>
        <w:jc w:val="both"/>
        <w:rPr>
          <w:rFonts w:ascii="Book Antiqua" w:hAnsi="Book Antiqua"/>
          <w:sz w:val="20"/>
          <w:szCs w:val="20"/>
          <w:lang w:val="en-US"/>
        </w:rPr>
      </w:pPr>
    </w:p>
    <w:p w14:paraId="54800A0E" w14:textId="58EA1732" w:rsidR="00982085" w:rsidRPr="005B086B" w:rsidRDefault="00CB4117"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Mathison</w:t>
      </w:r>
      <w:r w:rsidR="00380C4D" w:rsidRPr="005B086B">
        <w:rPr>
          <w:rFonts w:ascii="Book Antiqua" w:hAnsi="Book Antiqua"/>
          <w:sz w:val="20"/>
          <w:szCs w:val="20"/>
          <w:lang w:val="en-US"/>
        </w:rPr>
        <w:t>, S. (2005) Content analysis. In</w:t>
      </w:r>
      <w:r w:rsidRPr="005B086B">
        <w:rPr>
          <w:rFonts w:ascii="Book Antiqua" w:hAnsi="Book Antiqua"/>
          <w:sz w:val="20"/>
          <w:szCs w:val="20"/>
          <w:lang w:val="en-US"/>
        </w:rPr>
        <w:t xml:space="preserve"> </w:t>
      </w:r>
      <w:r w:rsidR="007E72F1">
        <w:rPr>
          <w:rFonts w:ascii="Book Antiqua" w:hAnsi="Book Antiqua"/>
          <w:sz w:val="20"/>
          <w:szCs w:val="20"/>
          <w:lang w:val="en-US"/>
        </w:rPr>
        <w:t>S. Mathison ed.</w:t>
      </w:r>
      <w:r w:rsidR="007E72F1" w:rsidRPr="005B086B">
        <w:rPr>
          <w:rFonts w:ascii="Book Antiqua" w:hAnsi="Book Antiqua"/>
          <w:sz w:val="20"/>
          <w:szCs w:val="20"/>
          <w:lang w:val="en-US"/>
        </w:rPr>
        <w:t xml:space="preserve">, </w:t>
      </w:r>
      <w:r w:rsidRPr="005B086B">
        <w:rPr>
          <w:rFonts w:ascii="Book Antiqua" w:hAnsi="Book Antiqua"/>
          <w:i/>
          <w:iCs/>
          <w:sz w:val="20"/>
          <w:szCs w:val="20"/>
          <w:lang w:val="en-US"/>
        </w:rPr>
        <w:t>Encyclopedia of evaluation</w:t>
      </w:r>
      <w:r w:rsidRPr="005B086B">
        <w:rPr>
          <w:rFonts w:ascii="Book Antiqua" w:hAnsi="Book Antiqua"/>
          <w:sz w:val="20"/>
          <w:szCs w:val="20"/>
          <w:lang w:val="en-US"/>
        </w:rPr>
        <w:t xml:space="preserve">, </w:t>
      </w:r>
      <w:r w:rsidR="007E72F1">
        <w:rPr>
          <w:rFonts w:ascii="Book Antiqua" w:hAnsi="Book Antiqua"/>
          <w:sz w:val="20"/>
          <w:szCs w:val="20"/>
          <w:lang w:val="en-US"/>
        </w:rPr>
        <w:t xml:space="preserve">p.83. </w:t>
      </w:r>
      <w:r w:rsidR="00380C4D" w:rsidRPr="005B086B">
        <w:rPr>
          <w:rFonts w:ascii="Book Antiqua" w:hAnsi="Book Antiqua"/>
          <w:sz w:val="20"/>
          <w:szCs w:val="20"/>
          <w:lang w:val="en-US"/>
        </w:rPr>
        <w:t>Thousand Oaks, CA: SAGE Publications, Inc.</w:t>
      </w:r>
    </w:p>
    <w:p w14:paraId="4F0EA03D" w14:textId="77777777" w:rsidR="00CB4117" w:rsidRPr="005B086B" w:rsidRDefault="00CB4117" w:rsidP="00BB5DCA">
      <w:pPr>
        <w:autoSpaceDE w:val="0"/>
        <w:autoSpaceDN w:val="0"/>
        <w:adjustRightInd w:val="0"/>
        <w:spacing w:after="0" w:line="240" w:lineRule="auto"/>
        <w:jc w:val="both"/>
        <w:rPr>
          <w:rFonts w:ascii="Book Antiqua" w:hAnsi="Book Antiqua"/>
          <w:sz w:val="20"/>
          <w:szCs w:val="20"/>
          <w:lang w:val="en-US"/>
        </w:rPr>
      </w:pPr>
    </w:p>
    <w:p w14:paraId="7F26263D" w14:textId="2788B75A" w:rsidR="002C49F1" w:rsidRPr="005B086B" w:rsidRDefault="002C49F1" w:rsidP="00BB5DCA">
      <w:pPr>
        <w:autoSpaceDE w:val="0"/>
        <w:autoSpaceDN w:val="0"/>
        <w:adjustRightInd w:val="0"/>
        <w:spacing w:after="0" w:line="240" w:lineRule="auto"/>
        <w:jc w:val="both"/>
        <w:rPr>
          <w:rFonts w:ascii="Book Antiqua" w:hAnsi="Book Antiqua"/>
          <w:sz w:val="20"/>
          <w:szCs w:val="20"/>
          <w:lang w:val="en-US"/>
        </w:rPr>
      </w:pPr>
      <w:r w:rsidRPr="005B086B">
        <w:rPr>
          <w:rFonts w:ascii="Book Antiqua" w:hAnsi="Book Antiqua"/>
          <w:sz w:val="20"/>
          <w:szCs w:val="20"/>
          <w:lang w:val="en-US"/>
        </w:rPr>
        <w:t xml:space="preserve">Migiro, K. (2014) </w:t>
      </w:r>
      <w:r w:rsidRPr="005B086B">
        <w:rPr>
          <w:rFonts w:ascii="Book Antiqua" w:hAnsi="Book Antiqua"/>
          <w:i/>
          <w:sz w:val="20"/>
          <w:szCs w:val="20"/>
          <w:lang w:val="en-US"/>
        </w:rPr>
        <w:t>Kenya launc</w:t>
      </w:r>
      <w:r w:rsidR="007444D6" w:rsidRPr="005B086B">
        <w:rPr>
          <w:rFonts w:ascii="Book Antiqua" w:hAnsi="Book Antiqua"/>
          <w:i/>
          <w:sz w:val="20"/>
          <w:szCs w:val="20"/>
          <w:lang w:val="en-US"/>
        </w:rPr>
        <w:t>h</w:t>
      </w:r>
      <w:r w:rsidRPr="005B086B">
        <w:rPr>
          <w:rFonts w:ascii="Book Antiqua" w:hAnsi="Book Antiqua"/>
          <w:i/>
          <w:sz w:val="20"/>
          <w:szCs w:val="20"/>
          <w:lang w:val="en-US"/>
        </w:rPr>
        <w:t>es committee to tackle human trafficking.</w:t>
      </w:r>
      <w:r w:rsidR="00380C4D" w:rsidRPr="005B086B">
        <w:rPr>
          <w:rFonts w:ascii="Book Antiqua" w:hAnsi="Book Antiqua"/>
          <w:sz w:val="20"/>
          <w:szCs w:val="20"/>
          <w:lang w:val="en-US"/>
        </w:rPr>
        <w:t xml:space="preserve"> Thomson Reuters Foundation, 10 July</w:t>
      </w:r>
      <w:r w:rsidRPr="005B086B">
        <w:rPr>
          <w:rFonts w:ascii="Book Antiqua" w:hAnsi="Book Antiqua"/>
          <w:sz w:val="20"/>
          <w:szCs w:val="20"/>
          <w:lang w:val="en-US"/>
        </w:rPr>
        <w:t xml:space="preserve">. Available at the Thomson Reuters Foundation website </w:t>
      </w:r>
      <w:hyperlink r:id="rId20" w:history="1">
        <w:r w:rsidRPr="005B086B">
          <w:rPr>
            <w:rStyle w:val="Hyperlink"/>
            <w:rFonts w:ascii="Book Antiqua" w:hAnsi="Book Antiqua"/>
            <w:sz w:val="20"/>
            <w:szCs w:val="20"/>
            <w:lang w:val="en-US"/>
          </w:rPr>
          <w:t>http://www.trust.org/item/20140710162342-gy3m7/</w:t>
        </w:r>
      </w:hyperlink>
      <w:r w:rsidRPr="005B086B">
        <w:rPr>
          <w:rFonts w:ascii="Book Antiqua" w:hAnsi="Book Antiqua"/>
          <w:sz w:val="20"/>
          <w:szCs w:val="20"/>
          <w:lang w:val="en-US"/>
        </w:rPr>
        <w:t xml:space="preserve"> </w:t>
      </w:r>
      <w:r w:rsidR="007E72F1">
        <w:rPr>
          <w:rFonts w:ascii="Book Antiqua" w:hAnsi="Book Antiqua"/>
          <w:sz w:val="20"/>
          <w:szCs w:val="20"/>
          <w:lang w:val="en-US"/>
        </w:rPr>
        <w:t xml:space="preserve">. </w:t>
      </w:r>
      <w:r w:rsidRPr="005B086B">
        <w:rPr>
          <w:rFonts w:ascii="Book Antiqua" w:hAnsi="Book Antiqua"/>
          <w:sz w:val="20"/>
          <w:szCs w:val="20"/>
          <w:lang w:val="en-US"/>
        </w:rPr>
        <w:t xml:space="preserve">[Accessed 21 January 2015]. </w:t>
      </w:r>
    </w:p>
    <w:p w14:paraId="7595E971" w14:textId="77777777" w:rsidR="002C49F1" w:rsidRPr="005B086B" w:rsidRDefault="002C49F1" w:rsidP="00BB5DCA">
      <w:pPr>
        <w:autoSpaceDE w:val="0"/>
        <w:autoSpaceDN w:val="0"/>
        <w:adjustRightInd w:val="0"/>
        <w:spacing w:after="0" w:line="240" w:lineRule="auto"/>
        <w:jc w:val="both"/>
        <w:rPr>
          <w:rFonts w:ascii="Book Antiqua" w:hAnsi="Book Antiqua"/>
          <w:sz w:val="20"/>
          <w:szCs w:val="20"/>
          <w:lang w:val="en-US"/>
        </w:rPr>
      </w:pPr>
    </w:p>
    <w:p w14:paraId="5CB6B6CE" w14:textId="39635E4B" w:rsidR="00186F63" w:rsidRDefault="00186F63" w:rsidP="00186F63">
      <w:pPr>
        <w:pStyle w:val="Default"/>
        <w:rPr>
          <w:rFonts w:ascii="Book Antiqua" w:hAnsi="Book Antiqua"/>
          <w:sz w:val="20"/>
          <w:szCs w:val="20"/>
          <w:lang w:val="en-GB"/>
        </w:rPr>
      </w:pPr>
      <w:r>
        <w:rPr>
          <w:rFonts w:ascii="Book Antiqua" w:eastAsia="Times New Roman" w:hAnsi="Book Antiqua" w:cs="Arial"/>
          <w:sz w:val="20"/>
          <w:szCs w:val="20"/>
          <w:lang w:val="en-US" w:eastAsia="sv-SE"/>
        </w:rPr>
        <w:t>Mohanty, C.T. (1988</w:t>
      </w:r>
      <w:r w:rsidR="00CE642B" w:rsidRPr="005B086B">
        <w:rPr>
          <w:rFonts w:ascii="Book Antiqua" w:eastAsia="Times New Roman" w:hAnsi="Book Antiqua" w:cs="Arial"/>
          <w:sz w:val="20"/>
          <w:szCs w:val="20"/>
          <w:lang w:val="en-US" w:eastAsia="sv-SE"/>
        </w:rPr>
        <w:t>)</w:t>
      </w:r>
      <w:r w:rsidR="00CE642B" w:rsidRPr="005B086B">
        <w:rPr>
          <w:rFonts w:ascii="Book Antiqua" w:hAnsi="Book Antiqua"/>
          <w:sz w:val="20"/>
          <w:szCs w:val="20"/>
          <w:lang w:val="en-US"/>
        </w:rPr>
        <w:t xml:space="preserve"> </w:t>
      </w:r>
      <w:r w:rsidR="00CE642B" w:rsidRPr="005B086B">
        <w:rPr>
          <w:rFonts w:ascii="Book Antiqua" w:eastAsia="Times New Roman" w:hAnsi="Book Antiqua" w:cs="Times New Roman"/>
          <w:sz w:val="20"/>
          <w:szCs w:val="20"/>
          <w:lang w:val="en-US" w:eastAsia="sv-SE"/>
        </w:rPr>
        <w:t xml:space="preserve">Under Western eyes: Feminist scholarship and colonial discourses. </w:t>
      </w:r>
      <w:r w:rsidRPr="007E72F1">
        <w:rPr>
          <w:rFonts w:ascii="Book Antiqua" w:hAnsi="Book Antiqua"/>
          <w:i/>
          <w:sz w:val="20"/>
          <w:szCs w:val="20"/>
          <w:lang w:val="en-GB"/>
        </w:rPr>
        <w:t>Feminist Review</w:t>
      </w:r>
      <w:r w:rsidRPr="00186F63">
        <w:rPr>
          <w:rFonts w:ascii="Book Antiqua" w:hAnsi="Book Antiqua"/>
          <w:sz w:val="20"/>
          <w:szCs w:val="20"/>
          <w:lang w:val="en-GB"/>
        </w:rPr>
        <w:t>, N</w:t>
      </w:r>
      <w:r>
        <w:rPr>
          <w:rFonts w:ascii="Book Antiqua" w:hAnsi="Book Antiqua"/>
          <w:sz w:val="20"/>
          <w:szCs w:val="20"/>
          <w:lang w:val="en-GB"/>
        </w:rPr>
        <w:t xml:space="preserve">o. 30, pp. 61-88. </w:t>
      </w:r>
    </w:p>
    <w:p w14:paraId="7B037007" w14:textId="77777777" w:rsidR="00186F63" w:rsidRPr="00186F63" w:rsidRDefault="00186F63" w:rsidP="00186F63">
      <w:pPr>
        <w:pStyle w:val="Default"/>
        <w:rPr>
          <w:lang w:val="en-GB"/>
        </w:rPr>
      </w:pPr>
    </w:p>
    <w:p w14:paraId="3E2647FB" w14:textId="688FEFEC" w:rsidR="00CE642B" w:rsidRPr="005B086B" w:rsidRDefault="00CE642B" w:rsidP="00186F63">
      <w:pPr>
        <w:spacing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Arial"/>
          <w:sz w:val="20"/>
          <w:szCs w:val="20"/>
          <w:lang w:val="en-US" w:eastAsia="sv-SE"/>
        </w:rPr>
        <w:t xml:space="preserve">Mohanty, C.T. (2003) </w:t>
      </w:r>
      <w:r w:rsidRPr="005B086B">
        <w:rPr>
          <w:rFonts w:ascii="Book Antiqua" w:eastAsia="Times New Roman" w:hAnsi="Book Antiqua" w:cs="Times New Roman"/>
          <w:sz w:val="20"/>
          <w:szCs w:val="20"/>
          <w:lang w:val="en-US" w:eastAsia="sv-SE"/>
        </w:rPr>
        <w:t xml:space="preserve">Under Western Eyes revisited: Feminist solidarity through anticapitalist struggles. </w:t>
      </w:r>
      <w:r w:rsidRPr="005B086B">
        <w:rPr>
          <w:rFonts w:ascii="Book Antiqua" w:eastAsia="Times New Roman" w:hAnsi="Book Antiqua" w:cs="Times New Roman"/>
          <w:i/>
          <w:iCs/>
          <w:sz w:val="20"/>
          <w:szCs w:val="20"/>
          <w:lang w:val="en-US" w:eastAsia="sv-SE"/>
        </w:rPr>
        <w:t>Signs</w:t>
      </w:r>
      <w:r w:rsidRPr="005B086B">
        <w:rPr>
          <w:rFonts w:ascii="Book Antiqua" w:eastAsia="Times New Roman" w:hAnsi="Book Antiqua" w:cs="Times New Roman"/>
          <w:sz w:val="20"/>
          <w:szCs w:val="20"/>
          <w:lang w:val="en-US" w:eastAsia="sv-SE"/>
        </w:rPr>
        <w:t xml:space="preserve">, </w:t>
      </w:r>
      <w:r w:rsidR="00671056" w:rsidRPr="005B086B">
        <w:rPr>
          <w:rFonts w:ascii="Book Antiqua" w:eastAsia="Times New Roman" w:hAnsi="Book Antiqua" w:cs="Times New Roman"/>
          <w:sz w:val="20"/>
          <w:szCs w:val="20"/>
          <w:lang w:val="en-US" w:eastAsia="sv-SE"/>
        </w:rPr>
        <w:t xml:space="preserve">Vol. </w:t>
      </w:r>
      <w:r w:rsidRPr="005B086B">
        <w:rPr>
          <w:rFonts w:ascii="Book Antiqua" w:eastAsia="Times New Roman" w:hAnsi="Book Antiqua" w:cs="Times New Roman"/>
          <w:iCs/>
          <w:sz w:val="20"/>
          <w:szCs w:val="20"/>
          <w:lang w:val="en-US" w:eastAsia="sv-SE"/>
        </w:rPr>
        <w:t>28</w:t>
      </w:r>
      <w:r w:rsidRPr="005B086B">
        <w:rPr>
          <w:rFonts w:ascii="Book Antiqua" w:eastAsia="Times New Roman" w:hAnsi="Book Antiqua" w:cs="Times New Roman"/>
          <w:sz w:val="20"/>
          <w:szCs w:val="20"/>
          <w:lang w:val="en-US" w:eastAsia="sv-SE"/>
        </w:rPr>
        <w:t>(2), pp. 499-535.</w:t>
      </w:r>
    </w:p>
    <w:p w14:paraId="5DA43728" w14:textId="77777777" w:rsidR="00084156" w:rsidRPr="005B086B" w:rsidRDefault="00084156" w:rsidP="00BB5DCA">
      <w:pPr>
        <w:spacing w:after="0" w:line="240" w:lineRule="auto"/>
        <w:jc w:val="both"/>
        <w:rPr>
          <w:rFonts w:ascii="Book Antiqua" w:eastAsia="Times New Roman" w:hAnsi="Book Antiqua" w:cs="Arial"/>
          <w:sz w:val="20"/>
          <w:szCs w:val="20"/>
          <w:lang w:val="en-US" w:eastAsia="sv-SE"/>
        </w:rPr>
      </w:pPr>
      <w:r w:rsidRPr="005B086B">
        <w:rPr>
          <w:rFonts w:ascii="Book Antiqua" w:eastAsia="Times New Roman" w:hAnsi="Book Antiqua" w:cs="Arial"/>
          <w:sz w:val="20"/>
          <w:szCs w:val="20"/>
          <w:lang w:val="en-US" w:eastAsia="sv-SE"/>
        </w:rPr>
        <w:t xml:space="preserve">Neumayer, E. and </w:t>
      </w:r>
      <w:r w:rsidR="00751788" w:rsidRPr="005B086B">
        <w:rPr>
          <w:rFonts w:ascii="Book Antiqua" w:eastAsia="Times New Roman" w:hAnsi="Book Antiqua" w:cs="Arial"/>
          <w:sz w:val="20"/>
          <w:szCs w:val="20"/>
          <w:lang w:val="en-US" w:eastAsia="sv-SE"/>
        </w:rPr>
        <w:t>I. de Soysa</w:t>
      </w:r>
      <w:r w:rsidRPr="005B086B">
        <w:rPr>
          <w:rFonts w:ascii="Book Antiqua" w:eastAsia="Times New Roman" w:hAnsi="Book Antiqua" w:cs="Arial"/>
          <w:sz w:val="20"/>
          <w:szCs w:val="20"/>
          <w:lang w:val="en-US" w:eastAsia="sv-SE"/>
        </w:rPr>
        <w:t xml:space="preserve"> (2007) Globalisation, women's economic rights and forced labour. </w:t>
      </w:r>
      <w:r w:rsidRPr="005B086B">
        <w:rPr>
          <w:rFonts w:ascii="Book Antiqua" w:eastAsia="Times New Roman" w:hAnsi="Book Antiqua" w:cs="Arial"/>
          <w:i/>
          <w:sz w:val="20"/>
          <w:szCs w:val="20"/>
          <w:lang w:val="en-US" w:eastAsia="sv-SE"/>
        </w:rPr>
        <w:t>The World Economy</w:t>
      </w:r>
      <w:r w:rsidR="00CE642B" w:rsidRPr="005B086B">
        <w:rPr>
          <w:rFonts w:ascii="Book Antiqua" w:eastAsia="Times New Roman" w:hAnsi="Book Antiqua" w:cs="Arial"/>
          <w:sz w:val="20"/>
          <w:szCs w:val="20"/>
          <w:lang w:val="en-US" w:eastAsia="sv-SE"/>
        </w:rPr>
        <w:t>, Vol.30(10). pp. 1510-</w:t>
      </w:r>
      <w:r w:rsidRPr="005B086B">
        <w:rPr>
          <w:rFonts w:ascii="Book Antiqua" w:eastAsia="Times New Roman" w:hAnsi="Book Antiqua" w:cs="Arial"/>
          <w:sz w:val="20"/>
          <w:szCs w:val="20"/>
          <w:lang w:val="en-US" w:eastAsia="sv-SE"/>
        </w:rPr>
        <w:t xml:space="preserve">35. </w:t>
      </w:r>
    </w:p>
    <w:p w14:paraId="7FE4E49A" w14:textId="77777777" w:rsidR="005F2851" w:rsidRPr="005B086B" w:rsidRDefault="005F2851" w:rsidP="00BB5DCA">
      <w:pPr>
        <w:autoSpaceDE w:val="0"/>
        <w:autoSpaceDN w:val="0"/>
        <w:adjustRightInd w:val="0"/>
        <w:spacing w:after="0" w:line="240" w:lineRule="auto"/>
        <w:jc w:val="both"/>
        <w:rPr>
          <w:rFonts w:ascii="Book Antiqua" w:hAnsi="Book Antiqua" w:cs="Trebuchet MS"/>
          <w:sz w:val="20"/>
          <w:szCs w:val="20"/>
          <w:lang w:val="en-US"/>
        </w:rPr>
      </w:pPr>
    </w:p>
    <w:p w14:paraId="0B22D771" w14:textId="77777777" w:rsidR="00033753" w:rsidRPr="005B086B" w:rsidRDefault="005F2851"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O’Connell Davidson, J</w:t>
      </w:r>
      <w:r w:rsidR="007444D6" w:rsidRPr="005B086B">
        <w:rPr>
          <w:rFonts w:ascii="Book Antiqua" w:eastAsia="Times New Roman" w:hAnsi="Book Antiqua" w:cs="Times New Roman"/>
          <w:sz w:val="20"/>
          <w:szCs w:val="20"/>
          <w:lang w:val="en-US" w:eastAsia="sv-SE"/>
        </w:rPr>
        <w:t>.</w:t>
      </w:r>
      <w:r w:rsidRPr="005B086B">
        <w:rPr>
          <w:rFonts w:ascii="Book Antiqua" w:eastAsia="Times New Roman" w:hAnsi="Book Antiqua" w:cs="Times New Roman"/>
          <w:sz w:val="20"/>
          <w:szCs w:val="20"/>
          <w:lang w:val="en-US" w:eastAsia="sv-SE"/>
        </w:rPr>
        <w:t xml:space="preserve"> (2010) New slavery, old binaries: Human trafficking and the borders of ‘freedom’. </w:t>
      </w:r>
      <w:r w:rsidRPr="005B086B">
        <w:rPr>
          <w:rFonts w:ascii="Book Antiqua" w:eastAsia="Times New Roman" w:hAnsi="Book Antiqua" w:cs="Times New Roman"/>
          <w:i/>
          <w:sz w:val="20"/>
          <w:szCs w:val="20"/>
          <w:lang w:val="en-US" w:eastAsia="sv-SE"/>
        </w:rPr>
        <w:t>Global Networks</w:t>
      </w:r>
      <w:r w:rsidR="007444D6" w:rsidRPr="005B086B">
        <w:rPr>
          <w:rFonts w:ascii="Book Antiqua" w:eastAsia="Times New Roman" w:hAnsi="Book Antiqua" w:cs="Times New Roman"/>
          <w:i/>
          <w:sz w:val="20"/>
          <w:szCs w:val="20"/>
          <w:lang w:val="en-US" w:eastAsia="sv-SE"/>
        </w:rPr>
        <w:t>,</w:t>
      </w:r>
      <w:r w:rsidRPr="005B086B">
        <w:rPr>
          <w:rFonts w:ascii="Book Antiqua" w:eastAsia="Times New Roman" w:hAnsi="Book Antiqua" w:cs="Times New Roman"/>
          <w:sz w:val="20"/>
          <w:szCs w:val="20"/>
          <w:lang w:val="en-US" w:eastAsia="sv-SE"/>
        </w:rPr>
        <w:t xml:space="preserve"> Vol. 10(2), pp. 244–261.</w:t>
      </w:r>
    </w:p>
    <w:p w14:paraId="52AFC851" w14:textId="77777777" w:rsidR="002C49F1" w:rsidRPr="005B086B" w:rsidRDefault="002C49F1" w:rsidP="00BB5DCA">
      <w:pPr>
        <w:spacing w:after="0" w:line="240" w:lineRule="auto"/>
        <w:jc w:val="both"/>
        <w:rPr>
          <w:rFonts w:ascii="Book Antiqua" w:eastAsia="Times New Roman" w:hAnsi="Book Antiqua" w:cs="Times New Roman"/>
          <w:sz w:val="20"/>
          <w:szCs w:val="20"/>
          <w:lang w:val="en-US" w:eastAsia="sv-SE"/>
        </w:rPr>
      </w:pPr>
    </w:p>
    <w:p w14:paraId="3CA4A318" w14:textId="77777777" w:rsidR="002C49F1" w:rsidRPr="005B086B" w:rsidRDefault="002C49F1"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Odhiambo, E.O.S., J. Kassilly, L.T. Maito, K. Onkware, and W. A. Oboka (2012) Kenya’s constitution and child trafficking as a security threat. </w:t>
      </w:r>
      <w:r w:rsidRPr="005B086B">
        <w:rPr>
          <w:rStyle w:val="exlresultdetails"/>
          <w:rFonts w:ascii="Book Antiqua" w:hAnsi="Book Antiqua"/>
          <w:i/>
          <w:sz w:val="20"/>
          <w:szCs w:val="20"/>
          <w:lang w:val="en-US"/>
        </w:rPr>
        <w:t>Journal of Defense Resources Management</w:t>
      </w:r>
      <w:r w:rsidRPr="005B086B">
        <w:rPr>
          <w:rStyle w:val="exlresultdetails"/>
          <w:rFonts w:ascii="Book Antiqua" w:hAnsi="Book Antiqua"/>
          <w:sz w:val="20"/>
          <w:szCs w:val="20"/>
          <w:lang w:val="en-US"/>
        </w:rPr>
        <w:t xml:space="preserve">, Vol.3(2), p.75-88. </w:t>
      </w:r>
      <w:r w:rsidRPr="005B086B">
        <w:rPr>
          <w:rFonts w:ascii="Book Antiqua" w:hAnsi="Book Antiqua"/>
          <w:sz w:val="20"/>
          <w:szCs w:val="20"/>
          <w:lang w:val="en-US"/>
        </w:rPr>
        <w:t xml:space="preserve"> </w:t>
      </w:r>
    </w:p>
    <w:p w14:paraId="13119721" w14:textId="77777777" w:rsidR="005F2851" w:rsidRPr="005B086B" w:rsidRDefault="00033753" w:rsidP="00BB5DCA">
      <w:pPr>
        <w:autoSpaceDE w:val="0"/>
        <w:autoSpaceDN w:val="0"/>
        <w:adjustRightInd w:val="0"/>
        <w:spacing w:after="0" w:line="240" w:lineRule="auto"/>
        <w:jc w:val="both"/>
        <w:rPr>
          <w:rFonts w:ascii="Book Antiqua" w:hAnsi="Book Antiqua" w:cs="Optima"/>
          <w:sz w:val="20"/>
          <w:szCs w:val="20"/>
          <w:lang w:val="en-US"/>
        </w:rPr>
      </w:pPr>
      <w:r w:rsidRPr="005B086B">
        <w:rPr>
          <w:rFonts w:ascii="Book Antiqua" w:hAnsi="Book Antiqua" w:cs="Optima"/>
          <w:sz w:val="20"/>
          <w:szCs w:val="20"/>
          <w:lang w:val="en-US"/>
        </w:rPr>
        <w:t xml:space="preserve">Ollus, N. (2004)  The international legal framework </w:t>
      </w:r>
      <w:r w:rsidR="00751788" w:rsidRPr="005B086B">
        <w:rPr>
          <w:rFonts w:ascii="Book Antiqua" w:hAnsi="Book Antiqua" w:cs="Optima"/>
          <w:sz w:val="20"/>
          <w:szCs w:val="20"/>
          <w:lang w:val="en-US"/>
        </w:rPr>
        <w:t>governing illegal immigration. P</w:t>
      </w:r>
      <w:r w:rsidRPr="005B086B">
        <w:rPr>
          <w:rFonts w:ascii="Book Antiqua" w:hAnsi="Book Antiqua" w:cs="Optima"/>
          <w:sz w:val="20"/>
          <w:szCs w:val="20"/>
          <w:lang w:val="en-US"/>
        </w:rPr>
        <w:t xml:space="preserve">resented at the </w:t>
      </w:r>
      <w:r w:rsidRPr="005B086B">
        <w:rPr>
          <w:rFonts w:ascii="Book Antiqua" w:hAnsi="Book Antiqua" w:cs="Optima-Oblique"/>
          <w:i/>
          <w:iCs/>
          <w:sz w:val="20"/>
          <w:szCs w:val="20"/>
          <w:lang w:val="en-US"/>
        </w:rPr>
        <w:t>First Inter-regional Workshop on Trafficking in Persons</w:t>
      </w:r>
      <w:r w:rsidRPr="005B086B">
        <w:rPr>
          <w:rFonts w:ascii="Book Antiqua" w:hAnsi="Book Antiqua" w:cs="Optima"/>
          <w:sz w:val="20"/>
          <w:szCs w:val="20"/>
          <w:lang w:val="en-US"/>
        </w:rPr>
        <w:t>, hosted by Interpol Sub-regional Bureau and the Southern African Regional Police Chiefs Cooperation Organisation, Harare, Zimbabwe, 29-30 November 2004.</w:t>
      </w:r>
    </w:p>
    <w:p w14:paraId="24DF8470" w14:textId="77777777" w:rsidR="00033753" w:rsidRPr="005B086B" w:rsidRDefault="00033753" w:rsidP="00BB5DCA">
      <w:pPr>
        <w:autoSpaceDE w:val="0"/>
        <w:autoSpaceDN w:val="0"/>
        <w:adjustRightInd w:val="0"/>
        <w:spacing w:after="0" w:line="240" w:lineRule="auto"/>
        <w:jc w:val="both"/>
        <w:rPr>
          <w:rFonts w:ascii="Book Antiqua" w:hAnsi="Book Antiqua" w:cs="Optima"/>
          <w:sz w:val="20"/>
          <w:szCs w:val="20"/>
          <w:lang w:val="en-US"/>
        </w:rPr>
      </w:pPr>
    </w:p>
    <w:p w14:paraId="2DE8800D" w14:textId="42EEB789" w:rsidR="005F2851" w:rsidRDefault="005F2851"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O’Neill, J</w:t>
      </w:r>
      <w:r w:rsidR="00751788" w:rsidRPr="005B086B">
        <w:rPr>
          <w:rFonts w:ascii="Book Antiqua" w:eastAsia="Times New Roman" w:hAnsi="Book Antiqua" w:cs="Times New Roman"/>
          <w:sz w:val="20"/>
          <w:szCs w:val="20"/>
          <w:lang w:val="en-US" w:eastAsia="sv-SE"/>
        </w:rPr>
        <w:t>.</w:t>
      </w:r>
      <w:r w:rsidRPr="005B086B">
        <w:rPr>
          <w:rFonts w:ascii="Book Antiqua" w:eastAsia="Times New Roman" w:hAnsi="Book Antiqua" w:cs="Times New Roman"/>
          <w:sz w:val="20"/>
          <w:szCs w:val="20"/>
          <w:lang w:val="en-US" w:eastAsia="sv-SE"/>
        </w:rPr>
        <w:t xml:space="preserve"> (2011) </w:t>
      </w:r>
      <w:r w:rsidRPr="005B086B">
        <w:rPr>
          <w:rFonts w:ascii="Book Antiqua" w:eastAsia="Times New Roman" w:hAnsi="Book Antiqua" w:cs="Times New Roman"/>
          <w:i/>
          <w:sz w:val="20"/>
          <w:szCs w:val="20"/>
          <w:lang w:val="en-US" w:eastAsia="sv-SE"/>
        </w:rPr>
        <w:t>Varieties of Unfreedom</w:t>
      </w:r>
      <w:r w:rsidRPr="005B086B">
        <w:rPr>
          <w:rFonts w:ascii="Book Antiqua" w:eastAsia="Times New Roman" w:hAnsi="Book Antiqua" w:cs="Times New Roman"/>
          <w:sz w:val="20"/>
          <w:szCs w:val="20"/>
          <w:lang w:val="en-US" w:eastAsia="sv-SE"/>
        </w:rPr>
        <w:t>. Manchester</w:t>
      </w:r>
      <w:r w:rsidR="007E72F1">
        <w:rPr>
          <w:rFonts w:ascii="Book Antiqua" w:eastAsia="Times New Roman" w:hAnsi="Book Antiqua" w:cs="Times New Roman"/>
          <w:sz w:val="20"/>
          <w:szCs w:val="20"/>
          <w:lang w:val="en-US" w:eastAsia="sv-SE"/>
        </w:rPr>
        <w:t>, UK</w:t>
      </w:r>
      <w:r w:rsidRPr="005B086B">
        <w:rPr>
          <w:rFonts w:ascii="Book Antiqua" w:eastAsia="Times New Roman" w:hAnsi="Book Antiqua" w:cs="Times New Roman"/>
          <w:sz w:val="20"/>
          <w:szCs w:val="20"/>
          <w:lang w:val="en-US" w:eastAsia="sv-SE"/>
        </w:rPr>
        <w:t>: University of Manchester Press.</w:t>
      </w:r>
    </w:p>
    <w:p w14:paraId="49D958EE" w14:textId="77777777" w:rsidR="00E758AF" w:rsidRDefault="00E758AF" w:rsidP="00BB5DCA">
      <w:pPr>
        <w:spacing w:after="0" w:line="240" w:lineRule="auto"/>
        <w:jc w:val="both"/>
        <w:rPr>
          <w:rFonts w:ascii="Book Antiqua" w:eastAsia="Times New Roman" w:hAnsi="Book Antiqua" w:cs="Times New Roman"/>
          <w:sz w:val="20"/>
          <w:szCs w:val="20"/>
          <w:lang w:val="en-US" w:eastAsia="sv-SE"/>
        </w:rPr>
      </w:pPr>
    </w:p>
    <w:p w14:paraId="13D52CFA" w14:textId="4B0DD12B" w:rsidR="007E652E" w:rsidRDefault="007E652E" w:rsidP="00E758AF">
      <w:pPr>
        <w:spacing w:line="240" w:lineRule="auto"/>
        <w:jc w:val="both"/>
        <w:rPr>
          <w:rFonts w:ascii="Book Antiqua" w:hAnsi="Book Antiqua"/>
          <w:sz w:val="20"/>
          <w:szCs w:val="20"/>
        </w:rPr>
      </w:pPr>
      <w:r>
        <w:rPr>
          <w:rFonts w:ascii="Book Antiqua" w:hAnsi="Book Antiqua"/>
          <w:sz w:val="20"/>
          <w:szCs w:val="20"/>
        </w:rPr>
        <w:t xml:space="preserve">Oyewumi, O. (1997) </w:t>
      </w:r>
      <w:r w:rsidRPr="00010671">
        <w:rPr>
          <w:rFonts w:ascii="Book Antiqua" w:hAnsi="Book Antiqua"/>
          <w:i/>
          <w:sz w:val="20"/>
          <w:szCs w:val="20"/>
        </w:rPr>
        <w:t>Inve</w:t>
      </w:r>
      <w:r w:rsidR="00010671" w:rsidRPr="00010671">
        <w:rPr>
          <w:rFonts w:ascii="Book Antiqua" w:hAnsi="Book Antiqua"/>
          <w:i/>
          <w:sz w:val="20"/>
          <w:szCs w:val="20"/>
        </w:rPr>
        <w:t>ntion of Women: Making an African Sense of</w:t>
      </w:r>
      <w:r w:rsidR="00010671">
        <w:rPr>
          <w:rFonts w:ascii="Book Antiqua" w:hAnsi="Book Antiqua"/>
          <w:i/>
          <w:sz w:val="20"/>
          <w:szCs w:val="20"/>
        </w:rPr>
        <w:t xml:space="preserve"> </w:t>
      </w:r>
      <w:r w:rsidR="00010671" w:rsidRPr="00010671">
        <w:rPr>
          <w:rFonts w:ascii="Book Antiqua" w:hAnsi="Book Antiqua"/>
          <w:i/>
          <w:sz w:val="20"/>
          <w:szCs w:val="20"/>
        </w:rPr>
        <w:t>Western Gender Discourse</w:t>
      </w:r>
      <w:r w:rsidR="00010671">
        <w:rPr>
          <w:rFonts w:ascii="Book Antiqua" w:hAnsi="Book Antiqua"/>
          <w:i/>
          <w:sz w:val="20"/>
          <w:szCs w:val="20"/>
        </w:rPr>
        <w:t>s</w:t>
      </w:r>
      <w:r w:rsidR="00010671" w:rsidRPr="00010671">
        <w:rPr>
          <w:rFonts w:ascii="Book Antiqua" w:hAnsi="Book Antiqua"/>
          <w:i/>
          <w:sz w:val="20"/>
          <w:szCs w:val="20"/>
        </w:rPr>
        <w:t>.</w:t>
      </w:r>
      <w:r w:rsidR="00010671">
        <w:rPr>
          <w:rFonts w:ascii="Book Antiqua" w:hAnsi="Book Antiqua"/>
          <w:sz w:val="20"/>
          <w:szCs w:val="20"/>
        </w:rPr>
        <w:t xml:space="preserve"> Minneapolis, USA: University of Minnesota Press. </w:t>
      </w:r>
    </w:p>
    <w:p w14:paraId="4B853183" w14:textId="1948AA06" w:rsidR="00FE7F97" w:rsidRDefault="00E758AF" w:rsidP="00E758AF">
      <w:pPr>
        <w:spacing w:line="240" w:lineRule="auto"/>
        <w:jc w:val="both"/>
        <w:rPr>
          <w:rFonts w:ascii="Book Antiqua" w:hAnsi="Book Antiqua"/>
          <w:sz w:val="20"/>
          <w:szCs w:val="20"/>
        </w:rPr>
      </w:pPr>
      <w:r w:rsidRPr="00E758AF">
        <w:rPr>
          <w:rFonts w:ascii="Book Antiqua" w:hAnsi="Book Antiqua"/>
          <w:sz w:val="20"/>
          <w:szCs w:val="20"/>
        </w:rPr>
        <w:t xml:space="preserve">Oyewumi, O. (2011) </w:t>
      </w:r>
      <w:r w:rsidRPr="00E758AF">
        <w:rPr>
          <w:rFonts w:ascii="Book Antiqua" w:hAnsi="Book Antiqua"/>
          <w:i/>
          <w:sz w:val="20"/>
          <w:szCs w:val="20"/>
        </w:rPr>
        <w:t>Gender Epistemologies in Africa: Gendering Traditions, Spaces, Social Institutions, and Identities</w:t>
      </w:r>
      <w:r>
        <w:rPr>
          <w:rFonts w:ascii="Book Antiqua" w:hAnsi="Book Antiqua"/>
          <w:sz w:val="20"/>
          <w:szCs w:val="20"/>
        </w:rPr>
        <w:t xml:space="preserve">. New York: Palgrave Macmillan. </w:t>
      </w:r>
    </w:p>
    <w:p w14:paraId="73799773" w14:textId="3042FE7D" w:rsidR="00921A4F" w:rsidRPr="00921A4F" w:rsidRDefault="00921A4F" w:rsidP="00921A4F">
      <w:pPr>
        <w:jc w:val="both"/>
        <w:rPr>
          <w:rFonts w:ascii="Book Antiqua" w:hAnsi="Book Antiqua"/>
          <w:sz w:val="20"/>
          <w:szCs w:val="20"/>
        </w:rPr>
      </w:pPr>
      <w:r>
        <w:rPr>
          <w:rFonts w:ascii="Book Antiqua" w:hAnsi="Book Antiqua"/>
          <w:sz w:val="20"/>
          <w:szCs w:val="20"/>
        </w:rPr>
        <w:t>Parreñas, R</w:t>
      </w:r>
      <w:r w:rsidRPr="00921A4F">
        <w:rPr>
          <w:rFonts w:ascii="Book Antiqua" w:hAnsi="Book Antiqua"/>
          <w:sz w:val="20"/>
          <w:szCs w:val="20"/>
        </w:rPr>
        <w:t xml:space="preserve">. </w:t>
      </w:r>
      <w:r>
        <w:rPr>
          <w:rFonts w:ascii="Book Antiqua" w:hAnsi="Book Antiqua"/>
          <w:sz w:val="20"/>
          <w:szCs w:val="20"/>
        </w:rPr>
        <w:t>(2001)</w:t>
      </w:r>
      <w:r w:rsidRPr="00921A4F">
        <w:rPr>
          <w:rFonts w:ascii="Book Antiqua" w:hAnsi="Book Antiqua"/>
          <w:i/>
          <w:iCs/>
          <w:sz w:val="20"/>
          <w:szCs w:val="20"/>
        </w:rPr>
        <w:t xml:space="preserve"> Servants of Globalisation. Women, migration and domestic work</w:t>
      </w:r>
      <w:r w:rsidRPr="00921A4F">
        <w:rPr>
          <w:rFonts w:ascii="Book Antiqua" w:hAnsi="Book Antiqua"/>
          <w:sz w:val="20"/>
          <w:szCs w:val="20"/>
        </w:rPr>
        <w:t>. Stanford, Californ</w:t>
      </w:r>
      <w:r>
        <w:rPr>
          <w:rFonts w:ascii="Book Antiqua" w:hAnsi="Book Antiqua"/>
          <w:sz w:val="20"/>
          <w:szCs w:val="20"/>
        </w:rPr>
        <w:t xml:space="preserve">ia: Stanford University Press. </w:t>
      </w:r>
    </w:p>
    <w:p w14:paraId="119F8323" w14:textId="4AB8E0A6" w:rsidR="00921A4F" w:rsidRPr="00E758AF" w:rsidRDefault="00921A4F" w:rsidP="00921A4F">
      <w:pPr>
        <w:jc w:val="both"/>
        <w:rPr>
          <w:rFonts w:ascii="Book Antiqua" w:hAnsi="Book Antiqua"/>
          <w:sz w:val="20"/>
          <w:szCs w:val="20"/>
        </w:rPr>
      </w:pPr>
      <w:r>
        <w:rPr>
          <w:rFonts w:ascii="Book Antiqua" w:hAnsi="Book Antiqua"/>
          <w:sz w:val="20"/>
          <w:szCs w:val="20"/>
        </w:rPr>
        <w:t>Parreñas, R</w:t>
      </w:r>
      <w:r w:rsidRPr="00921A4F">
        <w:rPr>
          <w:rFonts w:ascii="Book Antiqua" w:hAnsi="Book Antiqua"/>
          <w:sz w:val="20"/>
          <w:szCs w:val="20"/>
        </w:rPr>
        <w:t xml:space="preserve">. </w:t>
      </w:r>
      <w:r>
        <w:rPr>
          <w:rFonts w:ascii="Book Antiqua" w:hAnsi="Book Antiqua"/>
          <w:sz w:val="20"/>
          <w:szCs w:val="20"/>
        </w:rPr>
        <w:t>(2005)</w:t>
      </w:r>
      <w:r w:rsidRPr="00921A4F">
        <w:rPr>
          <w:rFonts w:ascii="Book Antiqua" w:hAnsi="Book Antiqua"/>
          <w:sz w:val="20"/>
          <w:szCs w:val="20"/>
        </w:rPr>
        <w:t xml:space="preserve"> Long distance intimacy: Class, gender and intergenerational relations between mothers and children in Filipino transnational families. </w:t>
      </w:r>
      <w:r w:rsidRPr="00921A4F">
        <w:rPr>
          <w:rFonts w:ascii="Book Antiqua" w:hAnsi="Book Antiqua"/>
          <w:i/>
          <w:iCs/>
          <w:sz w:val="20"/>
          <w:szCs w:val="20"/>
        </w:rPr>
        <w:t xml:space="preserve">Global Networks, </w:t>
      </w:r>
      <w:r>
        <w:rPr>
          <w:rFonts w:ascii="Book Antiqua" w:hAnsi="Book Antiqua"/>
          <w:sz w:val="20"/>
          <w:szCs w:val="20"/>
        </w:rPr>
        <w:t xml:space="preserve">5(4), pp. 317-336. </w:t>
      </w:r>
    </w:p>
    <w:p w14:paraId="4FC950AC" w14:textId="77777777" w:rsidR="00033753" w:rsidRPr="005B086B" w:rsidRDefault="00033753"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Pharoah, R. (2006) Getting to grips with trafficking: Reflections on human trafficking research in South Africa. </w:t>
      </w:r>
      <w:r w:rsidRPr="005B086B">
        <w:rPr>
          <w:rFonts w:ascii="Book Antiqua" w:eastAsia="Times New Roman" w:hAnsi="Book Antiqua" w:cs="Times New Roman"/>
          <w:i/>
          <w:sz w:val="20"/>
          <w:szCs w:val="20"/>
          <w:lang w:val="en-US" w:eastAsia="sv-SE"/>
        </w:rPr>
        <w:t>ISS Monograph Series</w:t>
      </w:r>
      <w:r w:rsidRPr="005B086B">
        <w:rPr>
          <w:rFonts w:ascii="Book Antiqua" w:eastAsia="Times New Roman" w:hAnsi="Book Antiqua" w:cs="Times New Roman"/>
          <w:sz w:val="20"/>
          <w:szCs w:val="20"/>
          <w:lang w:val="en-US" w:eastAsia="sv-SE"/>
        </w:rPr>
        <w:t xml:space="preserve">, No. 123. </w:t>
      </w:r>
    </w:p>
    <w:p w14:paraId="7928A767" w14:textId="77777777" w:rsidR="00033753" w:rsidRPr="005B086B" w:rsidRDefault="00033753" w:rsidP="00BB5DCA">
      <w:pPr>
        <w:spacing w:after="0" w:line="240" w:lineRule="auto"/>
        <w:jc w:val="both"/>
        <w:rPr>
          <w:rFonts w:ascii="Book Antiqua" w:eastAsia="Times New Roman" w:hAnsi="Book Antiqua" w:cs="Times New Roman"/>
          <w:sz w:val="20"/>
          <w:szCs w:val="20"/>
          <w:lang w:val="en-US" w:eastAsia="sv-SE"/>
        </w:rPr>
      </w:pPr>
    </w:p>
    <w:p w14:paraId="27AB2137" w14:textId="1E6E2E5A" w:rsidR="00B25894" w:rsidRPr="005B086B" w:rsidRDefault="00FE7F97"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Pr</w:t>
      </w:r>
      <w:r w:rsidR="007E72F1">
        <w:rPr>
          <w:rFonts w:ascii="Book Antiqua" w:eastAsia="Times New Roman" w:hAnsi="Book Antiqua" w:cs="Times New Roman"/>
          <w:sz w:val="20"/>
          <w:szCs w:val="20"/>
          <w:lang w:val="en-US" w:eastAsia="sv-SE"/>
        </w:rPr>
        <w:t xml:space="preserve">ah, M. (2013) Introduction. In </w:t>
      </w:r>
      <w:r w:rsidR="007E72F1" w:rsidRPr="005B086B">
        <w:rPr>
          <w:rFonts w:ascii="Book Antiqua" w:eastAsia="Times New Roman" w:hAnsi="Book Antiqua" w:cs="Times New Roman"/>
          <w:sz w:val="20"/>
          <w:szCs w:val="20"/>
          <w:lang w:val="en-US" w:eastAsia="sv-SE"/>
        </w:rPr>
        <w:t>M. Prah ed</w:t>
      </w:r>
      <w:r w:rsidR="007E72F1">
        <w:rPr>
          <w:rFonts w:ascii="Book Antiqua" w:eastAsia="Times New Roman" w:hAnsi="Book Antiqua" w:cs="Times New Roman"/>
          <w:i/>
          <w:sz w:val="20"/>
          <w:szCs w:val="20"/>
          <w:lang w:val="en-US" w:eastAsia="sv-SE"/>
        </w:rPr>
        <w:t xml:space="preserve">., </w:t>
      </w:r>
      <w:r w:rsidRPr="005B086B">
        <w:rPr>
          <w:rFonts w:ascii="Book Antiqua" w:eastAsia="Times New Roman" w:hAnsi="Book Antiqua" w:cs="Times New Roman"/>
          <w:i/>
          <w:sz w:val="20"/>
          <w:szCs w:val="20"/>
          <w:lang w:val="en-US" w:eastAsia="sv-SE"/>
        </w:rPr>
        <w:t>Insights into Gender Equity, Equality and Power Relations in Sub-Saharan Africa</w:t>
      </w:r>
      <w:r w:rsidRPr="005B086B">
        <w:rPr>
          <w:rFonts w:ascii="Book Antiqua" w:eastAsia="Times New Roman" w:hAnsi="Book Antiqua" w:cs="Times New Roman"/>
          <w:sz w:val="20"/>
          <w:szCs w:val="20"/>
          <w:lang w:val="en-US" w:eastAsia="sv-SE"/>
        </w:rPr>
        <w:t>,</w:t>
      </w:r>
      <w:r w:rsidR="007E72F1">
        <w:rPr>
          <w:rFonts w:ascii="Book Antiqua" w:eastAsia="Times New Roman" w:hAnsi="Book Antiqua" w:cs="Times New Roman"/>
          <w:sz w:val="20"/>
          <w:szCs w:val="20"/>
          <w:lang w:val="en-US" w:eastAsia="sv-SE"/>
        </w:rPr>
        <w:t xml:space="preserve"> p.vii-xii.</w:t>
      </w:r>
      <w:r w:rsidRPr="005B086B">
        <w:rPr>
          <w:rFonts w:ascii="Book Antiqua" w:eastAsia="Times New Roman" w:hAnsi="Book Antiqua" w:cs="Times New Roman"/>
          <w:sz w:val="20"/>
          <w:szCs w:val="20"/>
          <w:lang w:val="en-US" w:eastAsia="sv-SE"/>
        </w:rPr>
        <w:t xml:space="preserve"> Kampala, Uganda: Fountain </w:t>
      </w:r>
      <w:r w:rsidR="00B25894" w:rsidRPr="005B086B">
        <w:rPr>
          <w:rFonts w:ascii="Book Antiqua" w:eastAsia="Times New Roman" w:hAnsi="Book Antiqua" w:cs="Times New Roman"/>
          <w:sz w:val="20"/>
          <w:szCs w:val="20"/>
          <w:lang w:val="en-US" w:eastAsia="sv-SE"/>
        </w:rPr>
        <w:t>Publishers</w:t>
      </w:r>
      <w:r w:rsidRPr="005B086B">
        <w:rPr>
          <w:rFonts w:ascii="Book Antiqua" w:eastAsia="Times New Roman" w:hAnsi="Book Antiqua" w:cs="Times New Roman"/>
          <w:sz w:val="20"/>
          <w:szCs w:val="20"/>
          <w:lang w:val="en-US" w:eastAsia="sv-SE"/>
        </w:rPr>
        <w:t xml:space="preserve">. </w:t>
      </w:r>
    </w:p>
    <w:p w14:paraId="6B260C20" w14:textId="77777777" w:rsidR="00DD6018" w:rsidRPr="005B086B" w:rsidRDefault="00DD6018" w:rsidP="00BB5DCA">
      <w:pPr>
        <w:spacing w:after="0" w:line="240" w:lineRule="auto"/>
        <w:jc w:val="both"/>
        <w:rPr>
          <w:rFonts w:ascii="Book Antiqua" w:eastAsia="Times New Roman" w:hAnsi="Book Antiqua" w:cs="Times New Roman"/>
          <w:sz w:val="20"/>
          <w:szCs w:val="20"/>
          <w:lang w:val="en-US" w:eastAsia="sv-SE"/>
        </w:rPr>
      </w:pPr>
    </w:p>
    <w:p w14:paraId="2DAC1CF7" w14:textId="77777777" w:rsidR="00033753" w:rsidRPr="005B086B" w:rsidRDefault="00B25894"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Presley, C (1992) </w:t>
      </w:r>
      <w:r w:rsidRPr="005B086B">
        <w:rPr>
          <w:rFonts w:ascii="Book Antiqua" w:hAnsi="Book Antiqua"/>
          <w:i/>
          <w:sz w:val="20"/>
          <w:szCs w:val="20"/>
          <w:lang w:val="en-US"/>
        </w:rPr>
        <w:t>Kikuyu women, the Mau Mau rebellion, and social change in Kenya.</w:t>
      </w:r>
      <w:r w:rsidRPr="005B086B">
        <w:rPr>
          <w:rFonts w:ascii="Book Antiqua" w:hAnsi="Book Antiqua"/>
          <w:sz w:val="20"/>
          <w:szCs w:val="20"/>
          <w:lang w:val="en-US"/>
        </w:rPr>
        <w:t xml:space="preserve"> Boulder: Westview Press. </w:t>
      </w:r>
    </w:p>
    <w:p w14:paraId="3EDFF497" w14:textId="77777777" w:rsidR="000E3F24" w:rsidRPr="005B086B" w:rsidRDefault="000E3F24"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Quirk, J. (2011) </w:t>
      </w:r>
      <w:r w:rsidRPr="005B086B">
        <w:rPr>
          <w:rFonts w:ascii="Book Antiqua" w:hAnsi="Book Antiqua"/>
          <w:i/>
          <w:sz w:val="20"/>
          <w:szCs w:val="20"/>
          <w:lang w:val="en-US"/>
        </w:rPr>
        <w:t>Anti-Slavery Project : From the Slave Trade to Human Trafficking</w:t>
      </w:r>
      <w:r w:rsidRPr="005B086B">
        <w:rPr>
          <w:rFonts w:ascii="Book Antiqua" w:hAnsi="Book Antiqua"/>
          <w:sz w:val="20"/>
          <w:szCs w:val="20"/>
          <w:lang w:val="en-US"/>
        </w:rPr>
        <w:t xml:space="preserve">. Philadelphia, PA, USA: University of Pennsylvania Press. </w:t>
      </w:r>
    </w:p>
    <w:p w14:paraId="30B71BEC" w14:textId="77777777" w:rsidR="005E236C" w:rsidRPr="005B086B" w:rsidRDefault="005E236C"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RMMS (2013) </w:t>
      </w:r>
      <w:r w:rsidRPr="005B086B">
        <w:rPr>
          <w:rFonts w:ascii="Book Antiqua" w:hAnsi="Book Antiqua"/>
          <w:i/>
          <w:sz w:val="20"/>
          <w:szCs w:val="20"/>
          <w:lang w:val="en-US"/>
        </w:rPr>
        <w:t xml:space="preserve">Mixed Migration in Kenya: The scale of movement and associated protection risks. </w:t>
      </w:r>
      <w:r w:rsidRPr="005B086B">
        <w:rPr>
          <w:rFonts w:ascii="Book Antiqua" w:hAnsi="Book Antiqua"/>
          <w:sz w:val="20"/>
          <w:szCs w:val="20"/>
          <w:lang w:val="en-US"/>
        </w:rPr>
        <w:t xml:space="preserve">Nairobi, Kenya: The Regional Mixed Migration Secretariat. </w:t>
      </w:r>
    </w:p>
    <w:p w14:paraId="7BB7091E" w14:textId="5604FB5F" w:rsidR="00CC165D" w:rsidRPr="005B086B" w:rsidRDefault="00751788"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lastRenderedPageBreak/>
        <w:t xml:space="preserve">Rubin, G. (1975) </w:t>
      </w:r>
      <w:r w:rsidR="00CC165D" w:rsidRPr="005B086B">
        <w:rPr>
          <w:rFonts w:ascii="Book Antiqua" w:hAnsi="Book Antiqua"/>
          <w:sz w:val="20"/>
          <w:szCs w:val="20"/>
          <w:lang w:val="en-US"/>
        </w:rPr>
        <w:t>The traffic in women: notes on the “political economy”</w:t>
      </w:r>
      <w:r w:rsidRPr="005B086B">
        <w:rPr>
          <w:rFonts w:ascii="Book Antiqua" w:hAnsi="Book Antiqua"/>
          <w:sz w:val="20"/>
          <w:szCs w:val="20"/>
          <w:lang w:val="en-US"/>
        </w:rPr>
        <w:t xml:space="preserve"> of sex. In</w:t>
      </w:r>
      <w:r w:rsidR="007E72F1" w:rsidRPr="007E72F1">
        <w:rPr>
          <w:rFonts w:ascii="Book Antiqua" w:hAnsi="Book Antiqua"/>
          <w:sz w:val="20"/>
          <w:szCs w:val="20"/>
          <w:lang w:val="en-US"/>
        </w:rPr>
        <w:t xml:space="preserve"> </w:t>
      </w:r>
      <w:r w:rsidR="007E72F1">
        <w:rPr>
          <w:rFonts w:ascii="Book Antiqua" w:hAnsi="Book Antiqua"/>
          <w:sz w:val="20"/>
          <w:szCs w:val="20"/>
          <w:lang w:val="en-US"/>
        </w:rPr>
        <w:t>R. Reiter ed.</w:t>
      </w:r>
      <w:r w:rsidR="007E72F1" w:rsidRPr="005B086B">
        <w:rPr>
          <w:rFonts w:ascii="Book Antiqua" w:hAnsi="Book Antiqua"/>
          <w:sz w:val="20"/>
          <w:szCs w:val="20"/>
          <w:lang w:val="en-US"/>
        </w:rPr>
        <w:t xml:space="preserve">,  </w:t>
      </w:r>
      <w:r w:rsidRPr="005B086B">
        <w:rPr>
          <w:rFonts w:ascii="Book Antiqua" w:hAnsi="Book Antiqua"/>
          <w:sz w:val="20"/>
          <w:szCs w:val="20"/>
          <w:lang w:val="en-US"/>
        </w:rPr>
        <w:t xml:space="preserve"> </w:t>
      </w:r>
      <w:r w:rsidRPr="005B086B">
        <w:rPr>
          <w:rFonts w:ascii="Book Antiqua" w:hAnsi="Book Antiqua"/>
          <w:i/>
          <w:sz w:val="20"/>
          <w:szCs w:val="20"/>
          <w:lang w:val="en-US"/>
        </w:rPr>
        <w:t>Toward an Anthropology of Women</w:t>
      </w:r>
      <w:r w:rsidRPr="005B086B">
        <w:rPr>
          <w:rFonts w:ascii="Book Antiqua" w:hAnsi="Book Antiqua"/>
          <w:sz w:val="20"/>
          <w:szCs w:val="20"/>
          <w:lang w:val="en-US"/>
        </w:rPr>
        <w:t xml:space="preserve">, pp. 157–210. New York: </w:t>
      </w:r>
      <w:r w:rsidR="00CC165D" w:rsidRPr="005B086B">
        <w:rPr>
          <w:rFonts w:ascii="Book Antiqua" w:hAnsi="Book Antiqua"/>
          <w:sz w:val="20"/>
          <w:szCs w:val="20"/>
          <w:lang w:val="en-US"/>
        </w:rPr>
        <w:t>New York Monthl</w:t>
      </w:r>
      <w:r w:rsidRPr="005B086B">
        <w:rPr>
          <w:rFonts w:ascii="Book Antiqua" w:hAnsi="Book Antiqua"/>
          <w:sz w:val="20"/>
          <w:szCs w:val="20"/>
          <w:lang w:val="en-US"/>
        </w:rPr>
        <w:t>y Review Press</w:t>
      </w:r>
      <w:r w:rsidR="00CC165D" w:rsidRPr="005B086B">
        <w:rPr>
          <w:rFonts w:ascii="Book Antiqua" w:hAnsi="Book Antiqua"/>
          <w:sz w:val="20"/>
          <w:szCs w:val="20"/>
          <w:lang w:val="en-US"/>
        </w:rPr>
        <w:t>.</w:t>
      </w:r>
    </w:p>
    <w:p w14:paraId="37E5C2AE" w14:textId="77777777" w:rsidR="000540A7" w:rsidRPr="005B086B" w:rsidRDefault="00A10F9A"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Rudy, R. M., L. Popova and D. G. Linz (2010) The Context of Current Content Analysis of Gender Roles: An Introduction to a Special Issue. </w:t>
      </w:r>
      <w:r w:rsidRPr="005B086B">
        <w:rPr>
          <w:rFonts w:ascii="Book Antiqua" w:hAnsi="Book Antiqua"/>
          <w:i/>
          <w:sz w:val="20"/>
          <w:szCs w:val="20"/>
          <w:lang w:val="en-US"/>
        </w:rPr>
        <w:t>Sex Roles</w:t>
      </w:r>
      <w:r w:rsidRPr="005B086B">
        <w:rPr>
          <w:rFonts w:ascii="Book Antiqua" w:hAnsi="Book Antiqua"/>
          <w:sz w:val="20"/>
          <w:szCs w:val="20"/>
          <w:lang w:val="en-US"/>
        </w:rPr>
        <w:t xml:space="preserve">, issue 62, pp. 705-720. </w:t>
      </w:r>
    </w:p>
    <w:p w14:paraId="7D2EDB5D" w14:textId="27AC4FDA" w:rsidR="000540A7" w:rsidRPr="005B086B" w:rsidRDefault="000540A7" w:rsidP="005D7047">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Salih, S. (2002) </w:t>
      </w:r>
      <w:r w:rsidRPr="005B086B">
        <w:rPr>
          <w:rFonts w:ascii="Book Antiqua" w:eastAsia="Times New Roman" w:hAnsi="Book Antiqua" w:cs="Times New Roman"/>
          <w:i/>
          <w:iCs/>
          <w:sz w:val="20"/>
          <w:szCs w:val="20"/>
          <w:lang w:val="en-US" w:eastAsia="sv-SE"/>
        </w:rPr>
        <w:t>Judith Butler</w:t>
      </w:r>
      <w:r w:rsidRPr="005B086B">
        <w:rPr>
          <w:rFonts w:ascii="Book Antiqua" w:eastAsia="Times New Roman" w:hAnsi="Book Antiqua" w:cs="Times New Roman"/>
          <w:sz w:val="20"/>
          <w:szCs w:val="20"/>
          <w:lang w:val="en-US" w:eastAsia="sv-SE"/>
        </w:rPr>
        <w:t>. Hove, UK: Psychology Press.</w:t>
      </w:r>
    </w:p>
    <w:p w14:paraId="1880218F" w14:textId="77777777" w:rsidR="005D7047" w:rsidRPr="005B086B" w:rsidRDefault="005D7047" w:rsidP="005D7047">
      <w:pPr>
        <w:spacing w:after="0" w:line="240" w:lineRule="auto"/>
        <w:jc w:val="both"/>
        <w:rPr>
          <w:rFonts w:ascii="Book Antiqua" w:eastAsia="Times New Roman" w:hAnsi="Book Antiqua" w:cs="Times New Roman"/>
          <w:sz w:val="20"/>
          <w:szCs w:val="20"/>
          <w:lang w:val="en-US" w:eastAsia="sv-SE"/>
        </w:rPr>
      </w:pPr>
    </w:p>
    <w:p w14:paraId="09A26C42" w14:textId="1CBD4141" w:rsidR="00EB276C" w:rsidRPr="005B086B" w:rsidRDefault="00982085"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S</w:t>
      </w:r>
      <w:r w:rsidR="00751788" w:rsidRPr="005B086B">
        <w:rPr>
          <w:rFonts w:ascii="Book Antiqua" w:hAnsi="Book Antiqua"/>
          <w:sz w:val="20"/>
          <w:szCs w:val="20"/>
          <w:lang w:val="en-US"/>
        </w:rPr>
        <w:t>andelowski, M. (2004)</w:t>
      </w:r>
      <w:r w:rsidR="00EB276C" w:rsidRPr="005B086B">
        <w:rPr>
          <w:rFonts w:ascii="Book Antiqua" w:hAnsi="Book Antiqua"/>
          <w:sz w:val="20"/>
          <w:szCs w:val="20"/>
          <w:lang w:val="en-US"/>
        </w:rPr>
        <w:t xml:space="preserve"> Qualitative research. In </w:t>
      </w:r>
      <w:r w:rsidR="007E72F1" w:rsidRPr="005B086B">
        <w:rPr>
          <w:rFonts w:ascii="Book Antiqua" w:hAnsi="Book Antiqua"/>
          <w:sz w:val="20"/>
          <w:szCs w:val="20"/>
          <w:lang w:val="en-US"/>
        </w:rPr>
        <w:t xml:space="preserve"> Lewi</w:t>
      </w:r>
      <w:r w:rsidR="007E72F1">
        <w:rPr>
          <w:rFonts w:ascii="Book Antiqua" w:hAnsi="Book Antiqua"/>
          <w:sz w:val="20"/>
          <w:szCs w:val="20"/>
          <w:lang w:val="en-US"/>
        </w:rPr>
        <w:t>s-Beck M., A. Bryman, and T. Liao e</w:t>
      </w:r>
      <w:r w:rsidR="007E72F1" w:rsidRPr="005B086B">
        <w:rPr>
          <w:rFonts w:ascii="Book Antiqua" w:hAnsi="Book Antiqua"/>
          <w:sz w:val="20"/>
          <w:szCs w:val="20"/>
          <w:lang w:val="en-US"/>
        </w:rPr>
        <w:t>ds.</w:t>
      </w:r>
      <w:r w:rsidR="007E72F1">
        <w:rPr>
          <w:rFonts w:ascii="Book Antiqua" w:hAnsi="Book Antiqua"/>
          <w:sz w:val="20"/>
          <w:szCs w:val="20"/>
          <w:lang w:val="en-US"/>
        </w:rPr>
        <w:t xml:space="preserve">, </w:t>
      </w:r>
      <w:r w:rsidR="00EB276C" w:rsidRPr="005B086B">
        <w:rPr>
          <w:rFonts w:ascii="Book Antiqua" w:hAnsi="Book Antiqua"/>
          <w:i/>
          <w:iCs/>
          <w:sz w:val="20"/>
          <w:szCs w:val="20"/>
          <w:lang w:val="en-US"/>
        </w:rPr>
        <w:t xml:space="preserve">Encyclopedia of </w:t>
      </w:r>
      <w:r w:rsidR="00751788" w:rsidRPr="005B086B">
        <w:rPr>
          <w:rFonts w:ascii="Book Antiqua" w:hAnsi="Book Antiqua"/>
          <w:i/>
          <w:iCs/>
          <w:sz w:val="20"/>
          <w:szCs w:val="20"/>
          <w:lang w:val="en-US"/>
        </w:rPr>
        <w:t>social science research methods,</w:t>
      </w:r>
      <w:r w:rsidR="00751788" w:rsidRPr="005B086B">
        <w:rPr>
          <w:rFonts w:ascii="Book Antiqua" w:hAnsi="Book Antiqua"/>
          <w:sz w:val="20"/>
          <w:szCs w:val="20"/>
          <w:lang w:val="en-US"/>
        </w:rPr>
        <w:t>), pp. 893-895</w:t>
      </w:r>
      <w:r w:rsidR="00EB276C" w:rsidRPr="005B086B">
        <w:rPr>
          <w:rFonts w:ascii="Book Antiqua" w:hAnsi="Book Antiqua"/>
          <w:sz w:val="20"/>
          <w:szCs w:val="20"/>
          <w:lang w:val="en-US"/>
        </w:rPr>
        <w:t>. Thousand Oaks, CA: SAGE Publications, Inc.</w:t>
      </w:r>
      <w:r w:rsidRPr="005B086B">
        <w:rPr>
          <w:rFonts w:ascii="Book Antiqua" w:hAnsi="Book Antiqua"/>
          <w:sz w:val="20"/>
          <w:szCs w:val="20"/>
          <w:lang w:val="en-US"/>
        </w:rPr>
        <w:t xml:space="preserve"> </w:t>
      </w:r>
    </w:p>
    <w:p w14:paraId="371FE1FD" w14:textId="2F7D6710" w:rsidR="00CC165D" w:rsidRPr="005B086B" w:rsidRDefault="00751788" w:rsidP="00BB5DCA">
      <w:pPr>
        <w:spacing w:line="240" w:lineRule="auto"/>
        <w:jc w:val="both"/>
        <w:rPr>
          <w:rFonts w:ascii="Book Antiqua" w:hAnsi="Book Antiqua" w:cs="Arial"/>
          <w:sz w:val="20"/>
          <w:szCs w:val="20"/>
          <w:shd w:val="clear" w:color="auto" w:fill="FFFFFF"/>
          <w:lang w:val="en-US"/>
        </w:rPr>
      </w:pPr>
      <w:r w:rsidRPr="005B086B">
        <w:rPr>
          <w:rFonts w:ascii="Book Antiqua" w:hAnsi="Book Antiqua"/>
          <w:sz w:val="20"/>
          <w:szCs w:val="20"/>
          <w:lang w:val="en-US"/>
        </w:rPr>
        <w:t>Sharp, J. (2011) Gender.  I</w:t>
      </w:r>
      <w:r w:rsidR="00CC165D" w:rsidRPr="005B086B">
        <w:rPr>
          <w:rFonts w:ascii="Book Antiqua" w:hAnsi="Book Antiqua"/>
          <w:sz w:val="20"/>
          <w:szCs w:val="20"/>
          <w:lang w:val="en-US"/>
        </w:rPr>
        <w:t xml:space="preserve">n </w:t>
      </w:r>
      <w:r w:rsidR="00B80AB7">
        <w:rPr>
          <w:rFonts w:ascii="Book Antiqua" w:hAnsi="Book Antiqua"/>
          <w:sz w:val="20"/>
          <w:szCs w:val="20"/>
          <w:lang w:val="en-US"/>
        </w:rPr>
        <w:t xml:space="preserve">J. Agnew and D. Livingstone, </w:t>
      </w:r>
      <w:r w:rsidR="007E72F1" w:rsidRPr="005B086B">
        <w:rPr>
          <w:rFonts w:ascii="Book Antiqua" w:hAnsi="Book Antiqua"/>
          <w:sz w:val="20"/>
          <w:szCs w:val="20"/>
          <w:lang w:val="en-US"/>
        </w:rPr>
        <w:t>eds.</w:t>
      </w:r>
      <w:r w:rsidR="00B80AB7">
        <w:rPr>
          <w:rFonts w:ascii="Book Antiqua" w:hAnsi="Book Antiqua"/>
          <w:sz w:val="20"/>
          <w:szCs w:val="20"/>
          <w:lang w:val="en-US"/>
        </w:rPr>
        <w:t xml:space="preserve">, </w:t>
      </w:r>
      <w:r w:rsidR="00CC165D" w:rsidRPr="005B086B">
        <w:rPr>
          <w:rFonts w:ascii="Book Antiqua" w:hAnsi="Book Antiqua"/>
          <w:i/>
          <w:iCs/>
          <w:sz w:val="20"/>
          <w:szCs w:val="20"/>
          <w:lang w:val="en-US"/>
        </w:rPr>
        <w:t>The SAGE handbook of geographical knowledge</w:t>
      </w:r>
      <w:r w:rsidR="00CC165D" w:rsidRPr="005B086B">
        <w:rPr>
          <w:rFonts w:ascii="Book Antiqua" w:hAnsi="Book Antiqua"/>
          <w:sz w:val="20"/>
          <w:szCs w:val="20"/>
          <w:lang w:val="en-US"/>
        </w:rPr>
        <w:t>,</w:t>
      </w:r>
      <w:r w:rsidRPr="005B086B">
        <w:rPr>
          <w:rFonts w:ascii="Book Antiqua" w:hAnsi="Book Antiqua"/>
          <w:sz w:val="20"/>
          <w:szCs w:val="20"/>
          <w:lang w:val="en-US"/>
        </w:rPr>
        <w:t xml:space="preserve"> pp. 430-41. London , UK: SAGE Publications Ltd</w:t>
      </w:r>
      <w:r w:rsidR="00CC165D" w:rsidRPr="005B086B">
        <w:rPr>
          <w:rFonts w:ascii="Book Antiqua" w:hAnsi="Book Antiqua"/>
          <w:sz w:val="20"/>
          <w:szCs w:val="20"/>
          <w:lang w:val="en-US"/>
        </w:rPr>
        <w:t>.</w:t>
      </w:r>
    </w:p>
    <w:p w14:paraId="5D2D81B9" w14:textId="77777777" w:rsidR="00CA01B2" w:rsidRPr="005B086B" w:rsidRDefault="00CA01B2" w:rsidP="00BB5DCA">
      <w:pPr>
        <w:spacing w:line="240" w:lineRule="auto"/>
        <w:jc w:val="both"/>
        <w:rPr>
          <w:rFonts w:ascii="Book Antiqua" w:hAnsi="Book Antiqua" w:cs="Arial"/>
          <w:sz w:val="20"/>
          <w:szCs w:val="20"/>
          <w:shd w:val="clear" w:color="auto" w:fill="FFFFFF"/>
          <w:lang w:val="en-US"/>
        </w:rPr>
      </w:pPr>
      <w:r w:rsidRPr="005B086B">
        <w:rPr>
          <w:rFonts w:ascii="Book Antiqua" w:hAnsi="Book Antiqua" w:cs="Arial"/>
          <w:sz w:val="20"/>
          <w:szCs w:val="20"/>
          <w:shd w:val="clear" w:color="auto" w:fill="FFFFFF"/>
          <w:lang w:val="en-US"/>
        </w:rPr>
        <w:t>Shelley, L. (2010)</w:t>
      </w:r>
      <w:r w:rsidRPr="005B086B">
        <w:rPr>
          <w:rStyle w:val="apple-converted-space"/>
          <w:rFonts w:ascii="Book Antiqua" w:hAnsi="Book Antiqua" w:cs="Arial"/>
          <w:sz w:val="20"/>
          <w:szCs w:val="20"/>
          <w:shd w:val="clear" w:color="auto" w:fill="FFFFFF"/>
          <w:lang w:val="en-US"/>
        </w:rPr>
        <w:t> </w:t>
      </w:r>
      <w:r w:rsidRPr="005B086B">
        <w:rPr>
          <w:rFonts w:ascii="Book Antiqua" w:hAnsi="Book Antiqua" w:cs="Arial"/>
          <w:i/>
          <w:iCs/>
          <w:sz w:val="20"/>
          <w:szCs w:val="20"/>
          <w:shd w:val="clear" w:color="auto" w:fill="FFFFFF"/>
          <w:lang w:val="en-US"/>
        </w:rPr>
        <w:t>Human trafficking: A global perspective</w:t>
      </w:r>
      <w:r w:rsidRPr="005B086B">
        <w:rPr>
          <w:rFonts w:ascii="Book Antiqua" w:hAnsi="Book Antiqua" w:cs="Arial"/>
          <w:sz w:val="20"/>
          <w:szCs w:val="20"/>
          <w:shd w:val="clear" w:color="auto" w:fill="FFFFFF"/>
          <w:lang w:val="en-US"/>
        </w:rPr>
        <w:t>. Cambridge: Cambridge University Press.</w:t>
      </w:r>
    </w:p>
    <w:p w14:paraId="069429BE" w14:textId="57A58A53" w:rsidR="005D7047" w:rsidRPr="005B086B" w:rsidRDefault="005D7047" w:rsidP="005D7047">
      <w:pPr>
        <w:spacing w:line="200" w:lineRule="atLeast"/>
        <w:jc w:val="both"/>
        <w:rPr>
          <w:rFonts w:ascii="Book Antiqua" w:hAnsi="Book Antiqua"/>
          <w:sz w:val="20"/>
          <w:szCs w:val="20"/>
        </w:rPr>
      </w:pPr>
      <w:r w:rsidRPr="005B086B">
        <w:rPr>
          <w:rFonts w:ascii="Book Antiqua" w:hAnsi="Book Antiqua" w:cs="Times New Roman"/>
          <w:color w:val="000000"/>
          <w:sz w:val="20"/>
          <w:szCs w:val="20"/>
        </w:rPr>
        <w:t xml:space="preserve">Simien, E. M. (2007). Doing intersectionality research: From conceptual issues to practical examples. </w:t>
      </w:r>
      <w:r w:rsidRPr="005B086B">
        <w:rPr>
          <w:rFonts w:ascii="Book Antiqua" w:hAnsi="Book Antiqua" w:cs="Times New Roman"/>
          <w:i/>
          <w:color w:val="000000"/>
          <w:sz w:val="20"/>
          <w:szCs w:val="20"/>
        </w:rPr>
        <w:t>Politics &amp; Gender</w:t>
      </w:r>
      <w:r w:rsidRPr="005B086B">
        <w:rPr>
          <w:rFonts w:ascii="Book Antiqua" w:hAnsi="Book Antiqua" w:cs="Times New Roman"/>
          <w:color w:val="000000"/>
          <w:sz w:val="20"/>
          <w:szCs w:val="20"/>
        </w:rPr>
        <w:t xml:space="preserve">, vol. 3(02), pp.264-271. </w:t>
      </w:r>
    </w:p>
    <w:p w14:paraId="35D675BE" w14:textId="77777777" w:rsidR="00DD6018" w:rsidRPr="005B086B" w:rsidRDefault="009472C0"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Tomkinson, S.</w:t>
      </w:r>
      <w:r w:rsidR="00DD6018" w:rsidRPr="005B086B">
        <w:rPr>
          <w:rFonts w:ascii="Book Antiqua" w:hAnsi="Book Antiqua"/>
          <w:sz w:val="20"/>
          <w:szCs w:val="20"/>
          <w:lang w:val="en-US"/>
        </w:rPr>
        <w:t xml:space="preserve"> (2012) The multiplicity of truths on human trafficking: beyond “the sex slave” discourse. </w:t>
      </w:r>
      <w:r w:rsidR="00DD6018" w:rsidRPr="005B086B">
        <w:rPr>
          <w:rFonts w:ascii="Book Antiqua" w:hAnsi="Book Antiqua" w:cs="ArialMT"/>
          <w:i/>
          <w:sz w:val="20"/>
          <w:szCs w:val="20"/>
          <w:lang w:val="en-US"/>
        </w:rPr>
        <w:t xml:space="preserve">CEU Political Science Journal, </w:t>
      </w:r>
      <w:r w:rsidR="00DD6018" w:rsidRPr="005B086B">
        <w:rPr>
          <w:rFonts w:ascii="Book Antiqua" w:hAnsi="Book Antiqua" w:cs="ArialMT"/>
          <w:sz w:val="20"/>
          <w:szCs w:val="20"/>
          <w:lang w:val="en-US"/>
        </w:rPr>
        <w:t>issue: 01 / 2012, pp. 50-67.</w:t>
      </w:r>
    </w:p>
    <w:p w14:paraId="7F6FC433" w14:textId="2FCF75BC" w:rsidR="005E236C" w:rsidRPr="00B80AB7" w:rsidRDefault="005E236C" w:rsidP="00B80AB7">
      <w:pPr>
        <w:spacing w:line="240" w:lineRule="auto"/>
        <w:rPr>
          <w:rFonts w:ascii="Book Antiqua" w:hAnsi="Book Antiqua"/>
          <w:i/>
          <w:sz w:val="20"/>
          <w:szCs w:val="20"/>
          <w:lang w:val="en-US"/>
        </w:rPr>
      </w:pPr>
      <w:r w:rsidRPr="005B086B">
        <w:rPr>
          <w:rFonts w:ascii="Book Antiqua" w:hAnsi="Book Antiqua"/>
          <w:sz w:val="20"/>
          <w:szCs w:val="20"/>
          <w:lang w:val="en-US"/>
        </w:rPr>
        <w:t>UN (2000)</w:t>
      </w:r>
      <w:r w:rsidRPr="005B086B">
        <w:rPr>
          <w:rFonts w:ascii="Book Antiqua" w:hAnsi="Book Antiqua"/>
          <w:i/>
          <w:sz w:val="20"/>
          <w:szCs w:val="20"/>
          <w:lang w:val="en-US"/>
        </w:rPr>
        <w:t xml:space="preserve"> Protocol to prevent, suppress and punish trafficking in persons, especially women and children, supplementing the United Nations convention against transnational organized crime.  </w:t>
      </w:r>
      <w:r w:rsidRPr="005B086B">
        <w:rPr>
          <w:rFonts w:ascii="Book Antiqua" w:hAnsi="Book Antiqua"/>
          <w:sz w:val="20"/>
          <w:szCs w:val="20"/>
          <w:lang w:val="en-US"/>
        </w:rPr>
        <w:t xml:space="preserve">Available from </w:t>
      </w:r>
      <w:r w:rsidR="00B80AB7">
        <w:rPr>
          <w:rFonts w:ascii="Book Antiqua" w:hAnsi="Book Antiqua"/>
          <w:sz w:val="20"/>
          <w:szCs w:val="20"/>
          <w:lang w:val="en-US"/>
        </w:rPr>
        <w:t xml:space="preserve">UNCJIN website </w:t>
      </w:r>
      <w:hyperlink r:id="rId21" w:history="1">
        <w:r w:rsidR="000917B8" w:rsidRPr="005B086B">
          <w:rPr>
            <w:rStyle w:val="Hyperlink"/>
            <w:rFonts w:ascii="Book Antiqua" w:hAnsi="Book Antiqua"/>
            <w:sz w:val="20"/>
            <w:szCs w:val="20"/>
            <w:lang w:val="en-US"/>
          </w:rPr>
          <w:t>http://www.uncjin.org/Documents/Conventions/dcatoc/final_documents_2/convention_%20traff_eng.pdf</w:t>
        </w:r>
      </w:hyperlink>
      <w:r w:rsidRPr="005B086B">
        <w:rPr>
          <w:rFonts w:ascii="Book Antiqua" w:hAnsi="Book Antiqua"/>
          <w:sz w:val="20"/>
          <w:szCs w:val="20"/>
          <w:lang w:val="en-US"/>
        </w:rPr>
        <w:t xml:space="preserve"> </w:t>
      </w:r>
      <w:r w:rsidR="00B80AB7">
        <w:rPr>
          <w:rFonts w:ascii="Book Antiqua" w:hAnsi="Book Antiqua"/>
          <w:sz w:val="20"/>
          <w:szCs w:val="20"/>
          <w:lang w:val="en-US"/>
        </w:rPr>
        <w:t xml:space="preserve"> </w:t>
      </w:r>
      <w:r w:rsidRPr="005B086B">
        <w:rPr>
          <w:rFonts w:ascii="Book Antiqua" w:hAnsi="Book Antiqua"/>
          <w:sz w:val="20"/>
          <w:szCs w:val="20"/>
          <w:lang w:val="en-US"/>
        </w:rPr>
        <w:t xml:space="preserve">[Accessed </w:t>
      </w:r>
      <w:r w:rsidR="000917B8" w:rsidRPr="005B086B">
        <w:rPr>
          <w:rFonts w:ascii="Book Antiqua" w:hAnsi="Book Antiqua"/>
          <w:sz w:val="20"/>
          <w:szCs w:val="20"/>
          <w:lang w:val="en-US"/>
        </w:rPr>
        <w:t>15 January 2015</w:t>
      </w:r>
      <w:r w:rsidRPr="005B086B">
        <w:rPr>
          <w:rFonts w:ascii="Book Antiqua" w:hAnsi="Book Antiqua"/>
          <w:sz w:val="20"/>
          <w:szCs w:val="20"/>
          <w:lang w:val="en-US"/>
        </w:rPr>
        <w:t>].</w:t>
      </w:r>
    </w:p>
    <w:p w14:paraId="7DC6D1FC" w14:textId="77777777" w:rsidR="00FF26E0" w:rsidRPr="005B086B" w:rsidRDefault="00FF26E0"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UNODC (2012) </w:t>
      </w:r>
      <w:r w:rsidRPr="005B086B">
        <w:rPr>
          <w:rFonts w:ascii="Book Antiqua" w:hAnsi="Book Antiqua"/>
          <w:i/>
          <w:sz w:val="20"/>
          <w:szCs w:val="20"/>
          <w:lang w:val="en-US"/>
        </w:rPr>
        <w:t>Global report on trafficking in persons.</w:t>
      </w:r>
      <w:r w:rsidRPr="005B086B">
        <w:rPr>
          <w:rFonts w:ascii="Book Antiqua" w:hAnsi="Book Antiqua"/>
          <w:sz w:val="20"/>
          <w:szCs w:val="20"/>
          <w:lang w:val="en-US"/>
        </w:rPr>
        <w:t xml:space="preserve"> </w:t>
      </w:r>
      <w:r w:rsidR="00E83BFD" w:rsidRPr="005B086B">
        <w:rPr>
          <w:rFonts w:ascii="Book Antiqua" w:hAnsi="Book Antiqua"/>
          <w:sz w:val="20"/>
          <w:szCs w:val="20"/>
          <w:lang w:val="en-US"/>
        </w:rPr>
        <w:t xml:space="preserve">New York: United Nations. </w:t>
      </w:r>
    </w:p>
    <w:p w14:paraId="4F729B52" w14:textId="77777777" w:rsidR="009975F9" w:rsidRPr="005B086B" w:rsidRDefault="009975F9"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UNODC (2015) </w:t>
      </w:r>
      <w:r w:rsidR="001466A6" w:rsidRPr="00B80AB7">
        <w:rPr>
          <w:rFonts w:ascii="Book Antiqua" w:hAnsi="Book Antiqua"/>
          <w:i/>
          <w:sz w:val="20"/>
          <w:szCs w:val="20"/>
          <w:lang w:val="en-US"/>
        </w:rPr>
        <w:t>Signatories to the CTOC Trafficking Protocol</w:t>
      </w:r>
      <w:r w:rsidR="001466A6" w:rsidRPr="005B086B">
        <w:rPr>
          <w:rFonts w:ascii="Book Antiqua" w:hAnsi="Book Antiqua"/>
          <w:sz w:val="20"/>
          <w:szCs w:val="20"/>
          <w:lang w:val="en-US"/>
        </w:rPr>
        <w:t xml:space="preserve">. </w:t>
      </w:r>
      <w:r w:rsidRPr="005B086B">
        <w:rPr>
          <w:rFonts w:ascii="Book Antiqua" w:hAnsi="Book Antiqua"/>
          <w:sz w:val="20"/>
          <w:szCs w:val="20"/>
          <w:lang w:val="en-US"/>
        </w:rPr>
        <w:t xml:space="preserve"> Available at UNODC website </w:t>
      </w:r>
      <w:hyperlink r:id="rId22" w:history="1">
        <w:r w:rsidRPr="005B086B">
          <w:rPr>
            <w:rStyle w:val="Hyperlink"/>
            <w:rFonts w:ascii="Book Antiqua" w:hAnsi="Book Antiqua"/>
            <w:sz w:val="20"/>
            <w:szCs w:val="20"/>
            <w:lang w:val="en-US"/>
          </w:rPr>
          <w:t>https://www.unodc.org/unodc/en/treaties/CTOC/countrylist-traffickingprotocol.html</w:t>
        </w:r>
      </w:hyperlink>
      <w:r w:rsidRPr="005B086B">
        <w:rPr>
          <w:rFonts w:ascii="Book Antiqua" w:hAnsi="Book Antiqua"/>
          <w:sz w:val="20"/>
          <w:szCs w:val="20"/>
          <w:lang w:val="en-US"/>
        </w:rPr>
        <w:t xml:space="preserve"> [Accessed 16 January 2015]. </w:t>
      </w:r>
    </w:p>
    <w:p w14:paraId="7ABD6C7B" w14:textId="77777777" w:rsidR="005E236C" w:rsidRPr="005B086B" w:rsidRDefault="005E236C"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US Department of State (2014) </w:t>
      </w:r>
      <w:r w:rsidRPr="005B086B">
        <w:rPr>
          <w:rFonts w:ascii="Book Antiqua" w:hAnsi="Book Antiqua"/>
          <w:i/>
          <w:sz w:val="20"/>
          <w:szCs w:val="20"/>
          <w:lang w:val="en-US"/>
        </w:rPr>
        <w:t>Trafficking in Persons report.</w:t>
      </w:r>
      <w:r w:rsidRPr="005B086B">
        <w:rPr>
          <w:rFonts w:ascii="Book Antiqua" w:hAnsi="Book Antiqua"/>
          <w:sz w:val="20"/>
          <w:szCs w:val="20"/>
          <w:lang w:val="en-US"/>
        </w:rPr>
        <w:t xml:space="preserve"> Washington D.C.: US Department of State.</w:t>
      </w:r>
    </w:p>
    <w:p w14:paraId="4FF7A6C4" w14:textId="77777777" w:rsidR="00FB3450" w:rsidRPr="005B086B" w:rsidRDefault="00FB3450"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van den Anker, C. (2009) Rights and responsibilities in trafficking for forced labour: Migration regimes, labour law and welfare states. </w:t>
      </w:r>
      <w:r w:rsidRPr="005B086B">
        <w:rPr>
          <w:rFonts w:ascii="Book Antiqua" w:eastAsia="Times New Roman" w:hAnsi="Book Antiqua" w:cs="Times New Roman"/>
          <w:i/>
          <w:sz w:val="20"/>
          <w:szCs w:val="20"/>
          <w:lang w:val="en-US" w:eastAsia="sv-SE"/>
        </w:rPr>
        <w:t>Web Journal of Current Legal Issues</w:t>
      </w:r>
      <w:r w:rsidR="00FE7F97" w:rsidRPr="005B086B">
        <w:rPr>
          <w:rFonts w:ascii="Book Antiqua" w:eastAsia="Times New Roman" w:hAnsi="Book Antiqua" w:cs="Times New Roman"/>
          <w:i/>
          <w:sz w:val="20"/>
          <w:szCs w:val="20"/>
          <w:lang w:val="en-US" w:eastAsia="sv-SE"/>
        </w:rPr>
        <w:t xml:space="preserve"> </w:t>
      </w:r>
      <w:r w:rsidRPr="005B086B">
        <w:rPr>
          <w:rFonts w:ascii="Book Antiqua" w:eastAsia="Times New Roman" w:hAnsi="Book Antiqua" w:cs="Times New Roman"/>
          <w:i/>
          <w:sz w:val="20"/>
          <w:szCs w:val="20"/>
          <w:lang w:val="en-US" w:eastAsia="sv-SE"/>
        </w:rPr>
        <w:t>1.</w:t>
      </w:r>
      <w:r w:rsidRPr="005B086B">
        <w:rPr>
          <w:rFonts w:ascii="Book Antiqua" w:eastAsia="Times New Roman" w:hAnsi="Book Antiqua" w:cs="Times New Roman"/>
          <w:sz w:val="20"/>
          <w:szCs w:val="20"/>
          <w:lang w:val="en-US" w:eastAsia="sv-SE"/>
        </w:rPr>
        <w:t xml:space="preserve"> Available at: </w:t>
      </w:r>
      <w:hyperlink r:id="rId23" w:history="1">
        <w:r w:rsidRPr="005B086B">
          <w:rPr>
            <w:rStyle w:val="Hyperlink"/>
            <w:rFonts w:ascii="Book Antiqua" w:eastAsia="Times New Roman" w:hAnsi="Book Antiqua" w:cs="Times New Roman"/>
            <w:sz w:val="20"/>
            <w:szCs w:val="20"/>
            <w:lang w:val="en-US" w:eastAsia="sv-SE"/>
          </w:rPr>
          <w:t>http://webjcli.ncl.ac.uk/2009/issue1/vandenanker1.html</w:t>
        </w:r>
      </w:hyperlink>
      <w:r w:rsidRPr="005B086B">
        <w:rPr>
          <w:rFonts w:ascii="Book Antiqua" w:eastAsia="Times New Roman" w:hAnsi="Book Antiqua" w:cs="Times New Roman"/>
          <w:sz w:val="20"/>
          <w:szCs w:val="20"/>
          <w:lang w:val="en-US" w:eastAsia="sv-SE"/>
        </w:rPr>
        <w:t xml:space="preserve">. </w:t>
      </w:r>
    </w:p>
    <w:p w14:paraId="6AC57F3F" w14:textId="77777777" w:rsidR="00FB3450" w:rsidRPr="005B086B" w:rsidRDefault="00FB3450" w:rsidP="00BB5DCA">
      <w:pPr>
        <w:spacing w:after="0" w:line="240" w:lineRule="auto"/>
        <w:jc w:val="both"/>
        <w:rPr>
          <w:rFonts w:ascii="Book Antiqua" w:eastAsia="Times New Roman" w:hAnsi="Book Antiqua" w:cs="Times New Roman"/>
          <w:sz w:val="20"/>
          <w:szCs w:val="20"/>
          <w:lang w:val="en-US" w:eastAsia="sv-SE"/>
        </w:rPr>
      </w:pPr>
    </w:p>
    <w:p w14:paraId="35AF901E" w14:textId="77777777" w:rsidR="00FD4D5E" w:rsidRPr="005B086B" w:rsidRDefault="00FD4D5E" w:rsidP="00BB5DCA">
      <w:pPr>
        <w:spacing w:after="0" w:line="240" w:lineRule="auto"/>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Wangila, M. Nyangweso (2007) </w:t>
      </w:r>
      <w:r w:rsidRPr="005B086B">
        <w:rPr>
          <w:rFonts w:ascii="Book Antiqua" w:eastAsia="Times New Roman" w:hAnsi="Book Antiqua" w:cs="Times New Roman"/>
          <w:i/>
          <w:sz w:val="20"/>
          <w:szCs w:val="20"/>
          <w:lang w:val="en-US" w:eastAsia="sv-SE"/>
        </w:rPr>
        <w:t>Female circumcision. The Interplay of Religion, Culture and Gender in Kenya.</w:t>
      </w:r>
      <w:r w:rsidRPr="005B086B">
        <w:rPr>
          <w:rFonts w:ascii="Book Antiqua" w:eastAsia="Times New Roman" w:hAnsi="Book Antiqua" w:cs="Times New Roman"/>
          <w:sz w:val="20"/>
          <w:szCs w:val="20"/>
          <w:lang w:val="en-US" w:eastAsia="sv-SE"/>
        </w:rPr>
        <w:t xml:space="preserve"> Maryknoll, New York: Orbis Books. </w:t>
      </w:r>
    </w:p>
    <w:p w14:paraId="2B38AF08" w14:textId="77777777" w:rsidR="00FD4D5E" w:rsidRPr="005B086B" w:rsidRDefault="00FD4D5E" w:rsidP="00BB5DCA">
      <w:pPr>
        <w:spacing w:after="0" w:line="240" w:lineRule="auto"/>
        <w:jc w:val="both"/>
        <w:rPr>
          <w:rFonts w:ascii="Book Antiqua" w:eastAsia="Times New Roman" w:hAnsi="Book Antiqua" w:cs="Times New Roman"/>
          <w:sz w:val="20"/>
          <w:szCs w:val="20"/>
          <w:lang w:val="en-US" w:eastAsia="sv-SE"/>
        </w:rPr>
      </w:pPr>
    </w:p>
    <w:p w14:paraId="389FA178" w14:textId="79C6109E" w:rsidR="00B25894" w:rsidRPr="005B086B" w:rsidRDefault="00B25894" w:rsidP="00DF1500">
      <w:pPr>
        <w:spacing w:after="0"/>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Wekesa, P. W. (2013) Constitutionalising Gender Rights and the Politics of In</w:t>
      </w:r>
      <w:r w:rsidR="00751788" w:rsidRPr="005B086B">
        <w:rPr>
          <w:rFonts w:ascii="Book Antiqua" w:eastAsia="Times New Roman" w:hAnsi="Book Antiqua" w:cs="Times New Roman"/>
          <w:sz w:val="20"/>
          <w:szCs w:val="20"/>
          <w:lang w:val="en-US" w:eastAsia="sv-SE"/>
        </w:rPr>
        <w:t>clusion in Kenya since 1962. In</w:t>
      </w:r>
      <w:r w:rsidRPr="005B086B">
        <w:rPr>
          <w:rFonts w:ascii="Book Antiqua" w:eastAsia="Times New Roman" w:hAnsi="Book Antiqua" w:cs="Times New Roman"/>
          <w:sz w:val="20"/>
          <w:szCs w:val="20"/>
          <w:lang w:val="en-US" w:eastAsia="sv-SE"/>
        </w:rPr>
        <w:t xml:space="preserve"> </w:t>
      </w:r>
      <w:r w:rsidR="00B80AB7">
        <w:rPr>
          <w:rFonts w:ascii="Book Antiqua" w:eastAsia="Times New Roman" w:hAnsi="Book Antiqua" w:cs="Times New Roman"/>
          <w:sz w:val="20"/>
          <w:szCs w:val="20"/>
          <w:lang w:val="en-US" w:eastAsia="sv-SE"/>
        </w:rPr>
        <w:t xml:space="preserve">M. Prah, </w:t>
      </w:r>
      <w:r w:rsidR="00B80AB7" w:rsidRPr="005B086B">
        <w:rPr>
          <w:rFonts w:ascii="Book Antiqua" w:eastAsia="Times New Roman" w:hAnsi="Book Antiqua" w:cs="Times New Roman"/>
          <w:sz w:val="20"/>
          <w:szCs w:val="20"/>
          <w:lang w:val="en-US" w:eastAsia="sv-SE"/>
        </w:rPr>
        <w:t>ed.</w:t>
      </w:r>
      <w:r w:rsidR="00B80AB7">
        <w:rPr>
          <w:rFonts w:ascii="Book Antiqua" w:eastAsia="Times New Roman" w:hAnsi="Book Antiqua" w:cs="Times New Roman"/>
          <w:sz w:val="20"/>
          <w:szCs w:val="20"/>
          <w:lang w:val="en-US" w:eastAsia="sv-SE"/>
        </w:rPr>
        <w:t xml:space="preserve">, </w:t>
      </w:r>
      <w:r w:rsidRPr="005B086B">
        <w:rPr>
          <w:rFonts w:ascii="Book Antiqua" w:eastAsia="Times New Roman" w:hAnsi="Book Antiqua" w:cs="Times New Roman"/>
          <w:i/>
          <w:sz w:val="20"/>
          <w:szCs w:val="20"/>
          <w:lang w:val="en-US" w:eastAsia="sv-SE"/>
        </w:rPr>
        <w:t>Insights into Gender Equity, Equality and Power Relations in Sub-Saharan Africa</w:t>
      </w:r>
      <w:r w:rsidRPr="005B086B">
        <w:rPr>
          <w:rFonts w:ascii="Book Antiqua" w:eastAsia="Times New Roman" w:hAnsi="Book Antiqua" w:cs="Times New Roman"/>
          <w:sz w:val="20"/>
          <w:szCs w:val="20"/>
          <w:lang w:val="en-US" w:eastAsia="sv-SE"/>
        </w:rPr>
        <w:t xml:space="preserve">, </w:t>
      </w:r>
      <w:r w:rsidR="00B80AB7">
        <w:rPr>
          <w:rFonts w:ascii="Book Antiqua" w:eastAsia="Times New Roman" w:hAnsi="Book Antiqua" w:cs="Times New Roman"/>
          <w:sz w:val="20"/>
          <w:szCs w:val="20"/>
          <w:lang w:val="en-US" w:eastAsia="sv-SE"/>
        </w:rPr>
        <w:t xml:space="preserve">pp.3-22. </w:t>
      </w:r>
      <w:r w:rsidRPr="005B086B">
        <w:rPr>
          <w:rFonts w:ascii="Book Antiqua" w:eastAsia="Times New Roman" w:hAnsi="Book Antiqua" w:cs="Times New Roman"/>
          <w:sz w:val="20"/>
          <w:szCs w:val="20"/>
          <w:lang w:val="en-US" w:eastAsia="sv-SE"/>
        </w:rPr>
        <w:t xml:space="preserve">Kampala, Uganda: Fountain Publishers. </w:t>
      </w:r>
    </w:p>
    <w:p w14:paraId="5F025115" w14:textId="77777777" w:rsidR="00B25894" w:rsidRPr="005B086B" w:rsidRDefault="00B25894" w:rsidP="00DF1500">
      <w:pPr>
        <w:spacing w:after="0"/>
        <w:jc w:val="both"/>
        <w:rPr>
          <w:rFonts w:ascii="Book Antiqua" w:eastAsia="Times New Roman" w:hAnsi="Book Antiqua" w:cs="Times New Roman"/>
          <w:sz w:val="20"/>
          <w:szCs w:val="20"/>
          <w:lang w:val="en-US" w:eastAsia="sv-SE"/>
        </w:rPr>
      </w:pPr>
    </w:p>
    <w:p w14:paraId="76ED8052" w14:textId="77777777" w:rsidR="00E701FB" w:rsidRPr="005B086B" w:rsidRDefault="00E701FB" w:rsidP="00DF1500">
      <w:pPr>
        <w:spacing w:after="0"/>
        <w:jc w:val="both"/>
        <w:rPr>
          <w:rFonts w:ascii="Book Antiqua" w:eastAsia="Times New Roman" w:hAnsi="Book Antiqua" w:cs="Times New Roman"/>
          <w:sz w:val="20"/>
          <w:szCs w:val="20"/>
          <w:lang w:val="en-US" w:eastAsia="sv-SE"/>
        </w:rPr>
      </w:pPr>
      <w:r w:rsidRPr="005B086B">
        <w:rPr>
          <w:rFonts w:ascii="Book Antiqua" w:eastAsia="Times New Roman" w:hAnsi="Book Antiqua" w:cs="Times New Roman"/>
          <w:sz w:val="20"/>
          <w:szCs w:val="20"/>
          <w:lang w:val="en-US" w:eastAsia="sv-SE"/>
        </w:rPr>
        <w:t xml:space="preserve">Wennerholm, C. J. (2002) Crossing borders and building bridges: the Baltic Region Networking Project. </w:t>
      </w:r>
      <w:r w:rsidRPr="005B086B">
        <w:rPr>
          <w:rFonts w:ascii="Book Antiqua" w:eastAsia="Times New Roman" w:hAnsi="Book Antiqua" w:cs="Times New Roman"/>
          <w:i/>
          <w:iCs/>
          <w:sz w:val="20"/>
          <w:szCs w:val="20"/>
          <w:lang w:val="en-US" w:eastAsia="sv-SE"/>
        </w:rPr>
        <w:t>Gender &amp; Development</w:t>
      </w:r>
      <w:r w:rsidRPr="005B086B">
        <w:rPr>
          <w:rFonts w:ascii="Book Antiqua" w:eastAsia="Times New Roman" w:hAnsi="Book Antiqua" w:cs="Times New Roman"/>
          <w:sz w:val="20"/>
          <w:szCs w:val="20"/>
          <w:lang w:val="en-US" w:eastAsia="sv-SE"/>
        </w:rPr>
        <w:t>, Vol.</w:t>
      </w:r>
      <w:r w:rsidRPr="005B086B">
        <w:rPr>
          <w:rFonts w:ascii="Book Antiqua" w:eastAsia="Times New Roman" w:hAnsi="Book Antiqua" w:cs="Times New Roman"/>
          <w:iCs/>
          <w:sz w:val="20"/>
          <w:szCs w:val="20"/>
          <w:lang w:val="en-US" w:eastAsia="sv-SE"/>
        </w:rPr>
        <w:t>10</w:t>
      </w:r>
      <w:r w:rsidRPr="005B086B">
        <w:rPr>
          <w:rFonts w:ascii="Book Antiqua" w:eastAsia="Times New Roman" w:hAnsi="Book Antiqua" w:cs="Times New Roman"/>
          <w:sz w:val="20"/>
          <w:szCs w:val="20"/>
          <w:lang w:val="en-US" w:eastAsia="sv-SE"/>
        </w:rPr>
        <w:t>(1), pp. 10-19.</w:t>
      </w:r>
    </w:p>
    <w:p w14:paraId="6DE122AF" w14:textId="77777777" w:rsidR="00DF1500" w:rsidRPr="005B086B" w:rsidRDefault="00DF1500" w:rsidP="00DF1500">
      <w:pPr>
        <w:spacing w:after="0"/>
        <w:jc w:val="both"/>
        <w:rPr>
          <w:rFonts w:ascii="Book Antiqua" w:eastAsia="Times New Roman" w:hAnsi="Book Antiqua" w:cs="Times New Roman"/>
          <w:sz w:val="20"/>
          <w:szCs w:val="20"/>
          <w:lang w:val="en-US" w:eastAsia="sv-SE"/>
        </w:rPr>
      </w:pPr>
    </w:p>
    <w:p w14:paraId="6CC43E5F" w14:textId="62302F5E" w:rsidR="00DF1500" w:rsidRPr="005B086B" w:rsidRDefault="00DF1500" w:rsidP="00DF1500">
      <w:pPr>
        <w:rPr>
          <w:rFonts w:ascii="Book Antiqua" w:hAnsi="Book Antiqua"/>
          <w:sz w:val="20"/>
          <w:szCs w:val="20"/>
        </w:rPr>
      </w:pPr>
      <w:r w:rsidRPr="005B086B">
        <w:rPr>
          <w:rFonts w:ascii="Book Antiqua" w:hAnsi="Book Antiqua"/>
          <w:sz w:val="20"/>
          <w:szCs w:val="20"/>
        </w:rPr>
        <w:t xml:space="preserve">Western, M. (2010) Class. </w:t>
      </w:r>
      <w:r w:rsidR="00B80AB7">
        <w:rPr>
          <w:rFonts w:ascii="Book Antiqua" w:hAnsi="Book Antiqua"/>
          <w:sz w:val="20"/>
          <w:szCs w:val="20"/>
        </w:rPr>
        <w:t>In R. Jackson and M. Hogg eds.</w:t>
      </w:r>
      <w:r w:rsidRPr="005B086B">
        <w:rPr>
          <w:rFonts w:ascii="Book Antiqua" w:hAnsi="Book Antiqua"/>
          <w:sz w:val="20"/>
          <w:szCs w:val="20"/>
        </w:rPr>
        <w:t>, </w:t>
      </w:r>
      <w:r w:rsidRPr="005B086B">
        <w:rPr>
          <w:rFonts w:ascii="Book Antiqua" w:hAnsi="Book Antiqua"/>
          <w:i/>
          <w:sz w:val="20"/>
          <w:szCs w:val="20"/>
        </w:rPr>
        <w:t xml:space="preserve">Encyclopedia of identity, </w:t>
      </w:r>
      <w:r w:rsidRPr="005B086B">
        <w:rPr>
          <w:rFonts w:ascii="Book Antiqua" w:hAnsi="Book Antiqua"/>
          <w:sz w:val="20"/>
          <w:szCs w:val="20"/>
        </w:rPr>
        <w:t>pp. 87-92. Thousand Oaks, CA: SAGE Publications.</w:t>
      </w:r>
    </w:p>
    <w:p w14:paraId="1060C6FF" w14:textId="3F99C70F" w:rsidR="00984A0B" w:rsidRPr="005B086B" w:rsidRDefault="00DF1500" w:rsidP="00DF1500">
      <w:pPr>
        <w:rPr>
          <w:rFonts w:ascii="Book Antiqua" w:hAnsi="Book Antiqua" w:cs="Times New Roman"/>
          <w:color w:val="000000"/>
          <w:sz w:val="20"/>
          <w:szCs w:val="20"/>
        </w:rPr>
      </w:pPr>
      <w:r w:rsidRPr="005B086B">
        <w:rPr>
          <w:rFonts w:ascii="Book Antiqua" w:hAnsi="Book Antiqua" w:cs="Times New Roman"/>
          <w:color w:val="000000"/>
          <w:sz w:val="20"/>
          <w:szCs w:val="20"/>
        </w:rPr>
        <w:t xml:space="preserve"> </w:t>
      </w:r>
      <w:r w:rsidR="005D7047" w:rsidRPr="005B086B">
        <w:rPr>
          <w:rFonts w:ascii="Book Antiqua" w:hAnsi="Book Antiqua" w:cs="Times New Roman"/>
          <w:color w:val="000000"/>
          <w:sz w:val="20"/>
          <w:szCs w:val="20"/>
        </w:rPr>
        <w:t>White, J. A.</w:t>
      </w:r>
      <w:r w:rsidR="00D4170F" w:rsidRPr="005B086B">
        <w:rPr>
          <w:rFonts w:ascii="Book Antiqua" w:hAnsi="Book Antiqua" w:cs="Times New Roman"/>
          <w:color w:val="000000"/>
          <w:sz w:val="20"/>
          <w:szCs w:val="20"/>
        </w:rPr>
        <w:t xml:space="preserve"> (2007) The hollow and the ghetto: Space, race, and the politics of poverty. </w:t>
      </w:r>
      <w:r w:rsidR="00D4170F" w:rsidRPr="005B086B">
        <w:rPr>
          <w:rFonts w:ascii="Book Antiqua" w:hAnsi="Book Antiqua" w:cs="Times New Roman"/>
          <w:i/>
          <w:color w:val="000000"/>
          <w:sz w:val="20"/>
          <w:szCs w:val="20"/>
        </w:rPr>
        <w:t>Politics &amp; Gender</w:t>
      </w:r>
      <w:r w:rsidR="00D4170F" w:rsidRPr="005B086B">
        <w:rPr>
          <w:rFonts w:ascii="Book Antiqua" w:hAnsi="Book Antiqua" w:cs="Times New Roman"/>
          <w:color w:val="000000"/>
          <w:sz w:val="20"/>
          <w:szCs w:val="20"/>
        </w:rPr>
        <w:t xml:space="preserve">, Vol.3(2), pp.271-280. </w:t>
      </w:r>
    </w:p>
    <w:p w14:paraId="6682B7FE" w14:textId="12C0D2EF" w:rsidR="004F4405" w:rsidRPr="005B086B" w:rsidRDefault="004F4405" w:rsidP="004F4405">
      <w:pPr>
        <w:spacing w:line="360" w:lineRule="auto"/>
        <w:jc w:val="both"/>
        <w:rPr>
          <w:rFonts w:ascii="Book Antiqua" w:hAnsi="Book Antiqua" w:cs="Arial"/>
          <w:i/>
          <w:iCs/>
          <w:sz w:val="20"/>
          <w:szCs w:val="20"/>
        </w:rPr>
      </w:pPr>
      <w:r w:rsidRPr="005B086B">
        <w:rPr>
          <w:rStyle w:val="HTMLCite"/>
          <w:rFonts w:ascii="Book Antiqua" w:hAnsi="Book Antiqua" w:cs="Arial"/>
          <w:i w:val="0"/>
          <w:sz w:val="20"/>
          <w:szCs w:val="20"/>
        </w:rPr>
        <w:lastRenderedPageBreak/>
        <w:t>Wilson, K</w:t>
      </w:r>
      <w:r w:rsidRPr="005B086B">
        <w:rPr>
          <w:rStyle w:val="HTMLCite"/>
          <w:rFonts w:ascii="Book Antiqua" w:hAnsi="Book Antiqua" w:cs="Arial"/>
          <w:sz w:val="20"/>
          <w:szCs w:val="20"/>
        </w:rPr>
        <w:t xml:space="preserve">.  </w:t>
      </w:r>
      <w:r w:rsidRPr="005B086B">
        <w:rPr>
          <w:rStyle w:val="HTMLCite"/>
          <w:rFonts w:ascii="Book Antiqua" w:hAnsi="Book Antiqua" w:cs="Arial"/>
          <w:i w:val="0"/>
          <w:sz w:val="20"/>
          <w:szCs w:val="20"/>
        </w:rPr>
        <w:t>(2008)</w:t>
      </w:r>
      <w:r w:rsidRPr="00B80AB7">
        <w:rPr>
          <w:rStyle w:val="HTMLCite"/>
          <w:rFonts w:ascii="Book Antiqua" w:hAnsi="Book Antiqua" w:cs="Arial"/>
          <w:i w:val="0"/>
          <w:sz w:val="20"/>
          <w:szCs w:val="20"/>
        </w:rPr>
        <w:t xml:space="preserve"> Reclaiming ‘Agency’, Reasserting Resistance. </w:t>
      </w:r>
      <w:r w:rsidRPr="005B086B">
        <w:rPr>
          <w:rStyle w:val="HTMLCite"/>
          <w:rFonts w:ascii="Book Antiqua" w:hAnsi="Book Antiqua" w:cs="Arial"/>
          <w:sz w:val="20"/>
          <w:szCs w:val="20"/>
        </w:rPr>
        <w:t xml:space="preserve">IDS Bulletin, </w:t>
      </w:r>
      <w:r w:rsidRPr="00B80AB7">
        <w:rPr>
          <w:rStyle w:val="HTMLCite"/>
          <w:rFonts w:ascii="Book Antiqua" w:hAnsi="Book Antiqua" w:cs="Arial"/>
          <w:i w:val="0"/>
          <w:sz w:val="20"/>
          <w:szCs w:val="20"/>
        </w:rPr>
        <w:t>Vol. 39(6),  pp. 83-91.</w:t>
      </w:r>
    </w:p>
    <w:p w14:paraId="6BBEEC31" w14:textId="77777777" w:rsidR="00984A0B" w:rsidRPr="005B086B" w:rsidRDefault="00984A0B"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 xml:space="preserve">World Economic Forum (2014) </w:t>
      </w:r>
      <w:r w:rsidRPr="005B086B">
        <w:rPr>
          <w:rFonts w:ascii="Book Antiqua" w:hAnsi="Book Antiqua"/>
          <w:i/>
          <w:sz w:val="20"/>
          <w:szCs w:val="20"/>
          <w:lang w:val="en-US"/>
        </w:rPr>
        <w:t>Global Gender Gap Report: Kenya.</w:t>
      </w:r>
      <w:r w:rsidRPr="005B086B">
        <w:rPr>
          <w:rFonts w:ascii="Book Antiqua" w:hAnsi="Book Antiqua"/>
          <w:sz w:val="20"/>
          <w:szCs w:val="20"/>
          <w:lang w:val="en-US"/>
        </w:rPr>
        <w:t xml:space="preserve"> Available at World Economic Forum website </w:t>
      </w:r>
      <w:hyperlink r:id="rId24" w:anchor="economy=KEN" w:history="1">
        <w:r w:rsidRPr="005B086B">
          <w:rPr>
            <w:rStyle w:val="Hyperlink"/>
            <w:rFonts w:ascii="Book Antiqua" w:hAnsi="Book Antiqua"/>
            <w:sz w:val="20"/>
            <w:szCs w:val="20"/>
            <w:lang w:val="en-US"/>
          </w:rPr>
          <w:t>http://reports.weforum.org/global-gender-gap-report-2014/economies/#economy=KEN</w:t>
        </w:r>
      </w:hyperlink>
      <w:r w:rsidRPr="005B086B">
        <w:rPr>
          <w:rFonts w:ascii="Book Antiqua" w:hAnsi="Book Antiqua"/>
          <w:sz w:val="20"/>
          <w:szCs w:val="20"/>
          <w:lang w:val="en-US"/>
        </w:rPr>
        <w:t xml:space="preserve"> [Accessed 23 January 2015]. </w:t>
      </w:r>
    </w:p>
    <w:p w14:paraId="3C7E0968" w14:textId="0E66540C" w:rsidR="005D7047" w:rsidRPr="005B086B" w:rsidRDefault="005D7047" w:rsidP="00BB5DCA">
      <w:pPr>
        <w:spacing w:line="240" w:lineRule="auto"/>
        <w:jc w:val="both"/>
        <w:rPr>
          <w:rFonts w:ascii="Book Antiqua" w:hAnsi="Book Antiqua"/>
          <w:sz w:val="20"/>
          <w:szCs w:val="20"/>
          <w:lang w:val="en-US"/>
        </w:rPr>
      </w:pPr>
      <w:r w:rsidRPr="005B086B">
        <w:rPr>
          <w:rFonts w:ascii="Book Antiqua" w:eastAsia="Times New Roman" w:hAnsi="Book Antiqua" w:cs="Times New Roman"/>
          <w:color w:val="000000"/>
          <w:sz w:val="20"/>
          <w:szCs w:val="20"/>
        </w:rPr>
        <w:t xml:space="preserve">Yuval-Davis, N. (2006) Intersectionality and Feminist Politics. </w:t>
      </w:r>
      <w:r w:rsidRPr="005B086B">
        <w:rPr>
          <w:rFonts w:ascii="Book Antiqua" w:eastAsia="Times New Roman" w:hAnsi="Book Antiqua" w:cs="Times New Roman"/>
          <w:i/>
          <w:iCs/>
          <w:color w:val="000000"/>
          <w:sz w:val="20"/>
          <w:szCs w:val="20"/>
        </w:rPr>
        <w:t xml:space="preserve">European Journal of Women’s Studies </w:t>
      </w:r>
      <w:r w:rsidRPr="005B086B">
        <w:rPr>
          <w:rFonts w:ascii="Book Antiqua" w:eastAsia="Times New Roman" w:hAnsi="Book Antiqua" w:cs="Times New Roman"/>
          <w:color w:val="000000"/>
          <w:sz w:val="20"/>
          <w:szCs w:val="20"/>
        </w:rPr>
        <w:t>Vol. 13(3), pp.193–209.</w:t>
      </w:r>
    </w:p>
    <w:p w14:paraId="129D8BC7" w14:textId="0A68D2A6" w:rsidR="00D4170F" w:rsidRPr="005B086B" w:rsidRDefault="009C0901" w:rsidP="00BB5DCA">
      <w:pPr>
        <w:spacing w:line="240" w:lineRule="auto"/>
        <w:jc w:val="both"/>
        <w:rPr>
          <w:rFonts w:ascii="Book Antiqua" w:hAnsi="Book Antiqua"/>
          <w:sz w:val="20"/>
          <w:szCs w:val="20"/>
          <w:lang w:val="en-US"/>
        </w:rPr>
      </w:pPr>
      <w:r w:rsidRPr="005B086B">
        <w:rPr>
          <w:rFonts w:ascii="Book Antiqua" w:hAnsi="Book Antiqua"/>
          <w:sz w:val="20"/>
          <w:szCs w:val="20"/>
          <w:lang w:val="en-US"/>
        </w:rPr>
        <w:t>Zimmerman</w:t>
      </w:r>
      <w:r w:rsidR="00D34ACF" w:rsidRPr="005B086B">
        <w:rPr>
          <w:rFonts w:ascii="Book Antiqua" w:hAnsi="Book Antiqua"/>
          <w:sz w:val="20"/>
          <w:szCs w:val="20"/>
          <w:lang w:val="en-US"/>
        </w:rPr>
        <w:t xml:space="preserve">, C. (2007) </w:t>
      </w:r>
      <w:r w:rsidR="00D34ACF" w:rsidRPr="005B086B">
        <w:rPr>
          <w:rFonts w:ascii="Book Antiqua" w:hAnsi="Book Antiqua"/>
          <w:i/>
          <w:sz w:val="20"/>
          <w:szCs w:val="20"/>
          <w:lang w:val="en-US"/>
        </w:rPr>
        <w:t xml:space="preserve">Trafficking in women: the health of women in post-trafficking services in Europe who were trafficked into prostitution or sexually abused as domestic labourers. </w:t>
      </w:r>
      <w:r w:rsidR="00D34ACF" w:rsidRPr="005B086B">
        <w:rPr>
          <w:rFonts w:ascii="Book Antiqua" w:hAnsi="Book Antiqua"/>
          <w:sz w:val="20"/>
          <w:szCs w:val="20"/>
          <w:lang w:val="en-US"/>
        </w:rPr>
        <w:t xml:space="preserve">Thesis submitted for the degree of Doctor of Philosophy, </w:t>
      </w:r>
      <w:r w:rsidRPr="005B086B">
        <w:rPr>
          <w:rFonts w:ascii="Book Antiqua" w:hAnsi="Book Antiqua"/>
          <w:sz w:val="20"/>
          <w:szCs w:val="20"/>
          <w:lang w:val="en-US"/>
        </w:rPr>
        <w:t xml:space="preserve">London: London School of Hygiene and Tropical Medicine, University of London. </w:t>
      </w:r>
    </w:p>
    <w:p w14:paraId="2A05D05B" w14:textId="77777777" w:rsidR="00AB29A5" w:rsidRDefault="00AB29A5" w:rsidP="00BB5DCA">
      <w:pPr>
        <w:spacing w:line="240" w:lineRule="auto"/>
        <w:jc w:val="both"/>
        <w:rPr>
          <w:rFonts w:ascii="Book Antiqua" w:hAnsi="Book Antiqua"/>
          <w:sz w:val="20"/>
          <w:szCs w:val="20"/>
          <w:lang w:val="en-US"/>
        </w:rPr>
      </w:pPr>
    </w:p>
    <w:p w14:paraId="525E5BFF" w14:textId="77777777" w:rsidR="00B06401" w:rsidRDefault="00B06401" w:rsidP="00BB5DCA">
      <w:pPr>
        <w:spacing w:line="240" w:lineRule="auto"/>
        <w:jc w:val="both"/>
        <w:rPr>
          <w:rFonts w:ascii="Book Antiqua" w:hAnsi="Book Antiqua"/>
          <w:sz w:val="20"/>
          <w:szCs w:val="20"/>
          <w:lang w:val="en-US"/>
        </w:rPr>
      </w:pPr>
    </w:p>
    <w:p w14:paraId="461F5811" w14:textId="77777777" w:rsidR="000313F1" w:rsidRDefault="000313F1" w:rsidP="00BB5DCA">
      <w:pPr>
        <w:spacing w:line="240" w:lineRule="auto"/>
        <w:jc w:val="both"/>
        <w:rPr>
          <w:rFonts w:ascii="Book Antiqua" w:hAnsi="Book Antiqua"/>
          <w:sz w:val="20"/>
          <w:szCs w:val="20"/>
          <w:lang w:val="en-US"/>
        </w:rPr>
      </w:pPr>
    </w:p>
    <w:p w14:paraId="3B826668" w14:textId="77777777" w:rsidR="000313F1" w:rsidRDefault="000313F1" w:rsidP="00BB5DCA">
      <w:pPr>
        <w:spacing w:line="240" w:lineRule="auto"/>
        <w:jc w:val="both"/>
        <w:rPr>
          <w:rFonts w:ascii="Book Antiqua" w:hAnsi="Book Antiqua"/>
          <w:sz w:val="20"/>
          <w:szCs w:val="20"/>
          <w:lang w:val="en-US"/>
        </w:rPr>
      </w:pPr>
    </w:p>
    <w:p w14:paraId="149F82A5" w14:textId="77777777" w:rsidR="000313F1" w:rsidRDefault="000313F1" w:rsidP="00BB5DCA">
      <w:pPr>
        <w:spacing w:line="240" w:lineRule="auto"/>
        <w:jc w:val="both"/>
        <w:rPr>
          <w:rFonts w:ascii="Book Antiqua" w:hAnsi="Book Antiqua"/>
          <w:sz w:val="20"/>
          <w:szCs w:val="20"/>
          <w:lang w:val="en-US"/>
        </w:rPr>
      </w:pPr>
    </w:p>
    <w:p w14:paraId="4663A5C5" w14:textId="77777777" w:rsidR="000313F1" w:rsidRDefault="000313F1" w:rsidP="00BB5DCA">
      <w:pPr>
        <w:spacing w:line="240" w:lineRule="auto"/>
        <w:jc w:val="both"/>
        <w:rPr>
          <w:rFonts w:ascii="Book Antiqua" w:hAnsi="Book Antiqua"/>
          <w:sz w:val="20"/>
          <w:szCs w:val="20"/>
          <w:lang w:val="en-US"/>
        </w:rPr>
      </w:pPr>
    </w:p>
    <w:p w14:paraId="77DB4863" w14:textId="77777777" w:rsidR="000313F1" w:rsidRDefault="000313F1" w:rsidP="00BB5DCA">
      <w:pPr>
        <w:spacing w:line="240" w:lineRule="auto"/>
        <w:jc w:val="both"/>
        <w:rPr>
          <w:rFonts w:ascii="Book Antiqua" w:hAnsi="Book Antiqua"/>
          <w:sz w:val="20"/>
          <w:szCs w:val="20"/>
          <w:lang w:val="en-US"/>
        </w:rPr>
      </w:pPr>
    </w:p>
    <w:p w14:paraId="3274E54B" w14:textId="77777777" w:rsidR="000313F1" w:rsidRDefault="000313F1" w:rsidP="00BB5DCA">
      <w:pPr>
        <w:spacing w:line="240" w:lineRule="auto"/>
        <w:jc w:val="both"/>
        <w:rPr>
          <w:rFonts w:ascii="Book Antiqua" w:hAnsi="Book Antiqua"/>
          <w:sz w:val="20"/>
          <w:szCs w:val="20"/>
          <w:lang w:val="en-US"/>
        </w:rPr>
      </w:pPr>
    </w:p>
    <w:p w14:paraId="498D344E" w14:textId="77777777" w:rsidR="000313F1" w:rsidRDefault="000313F1" w:rsidP="00BB5DCA">
      <w:pPr>
        <w:spacing w:line="240" w:lineRule="auto"/>
        <w:jc w:val="both"/>
        <w:rPr>
          <w:rFonts w:ascii="Book Antiqua" w:hAnsi="Book Antiqua"/>
          <w:sz w:val="20"/>
          <w:szCs w:val="20"/>
          <w:lang w:val="en-US"/>
        </w:rPr>
      </w:pPr>
    </w:p>
    <w:p w14:paraId="491C67CE" w14:textId="77777777" w:rsidR="000313F1" w:rsidRDefault="000313F1" w:rsidP="00BB5DCA">
      <w:pPr>
        <w:spacing w:line="240" w:lineRule="auto"/>
        <w:jc w:val="both"/>
        <w:rPr>
          <w:rFonts w:ascii="Book Antiqua" w:hAnsi="Book Antiqua"/>
          <w:sz w:val="20"/>
          <w:szCs w:val="20"/>
          <w:lang w:val="en-US"/>
        </w:rPr>
      </w:pPr>
    </w:p>
    <w:p w14:paraId="61C73103" w14:textId="77777777" w:rsidR="000313F1" w:rsidRDefault="000313F1" w:rsidP="00BB5DCA">
      <w:pPr>
        <w:spacing w:line="240" w:lineRule="auto"/>
        <w:jc w:val="both"/>
        <w:rPr>
          <w:rFonts w:ascii="Book Antiqua" w:hAnsi="Book Antiqua"/>
          <w:sz w:val="20"/>
          <w:szCs w:val="20"/>
          <w:lang w:val="en-US"/>
        </w:rPr>
      </w:pPr>
    </w:p>
    <w:p w14:paraId="31B01E80" w14:textId="77777777" w:rsidR="000313F1" w:rsidRDefault="000313F1" w:rsidP="00BB5DCA">
      <w:pPr>
        <w:spacing w:line="240" w:lineRule="auto"/>
        <w:jc w:val="both"/>
        <w:rPr>
          <w:rFonts w:ascii="Book Antiqua" w:hAnsi="Book Antiqua"/>
          <w:sz w:val="20"/>
          <w:szCs w:val="20"/>
          <w:lang w:val="en-US"/>
        </w:rPr>
      </w:pPr>
    </w:p>
    <w:p w14:paraId="4C8EE93E" w14:textId="77777777" w:rsidR="000313F1" w:rsidRDefault="000313F1" w:rsidP="00BB5DCA">
      <w:pPr>
        <w:spacing w:line="240" w:lineRule="auto"/>
        <w:jc w:val="both"/>
        <w:rPr>
          <w:rFonts w:ascii="Book Antiqua" w:hAnsi="Book Antiqua"/>
          <w:sz w:val="20"/>
          <w:szCs w:val="20"/>
          <w:lang w:val="en-US"/>
        </w:rPr>
      </w:pPr>
    </w:p>
    <w:p w14:paraId="2196DA13" w14:textId="77777777" w:rsidR="000313F1" w:rsidRDefault="000313F1" w:rsidP="00BB5DCA">
      <w:pPr>
        <w:spacing w:line="240" w:lineRule="auto"/>
        <w:jc w:val="both"/>
        <w:rPr>
          <w:rFonts w:ascii="Book Antiqua" w:hAnsi="Book Antiqua"/>
          <w:sz w:val="20"/>
          <w:szCs w:val="20"/>
          <w:lang w:val="en-US"/>
        </w:rPr>
      </w:pPr>
    </w:p>
    <w:p w14:paraId="3338C99E" w14:textId="77777777" w:rsidR="000313F1" w:rsidRDefault="000313F1" w:rsidP="00BB5DCA">
      <w:pPr>
        <w:spacing w:line="240" w:lineRule="auto"/>
        <w:jc w:val="both"/>
        <w:rPr>
          <w:rFonts w:ascii="Book Antiqua" w:hAnsi="Book Antiqua"/>
          <w:sz w:val="20"/>
          <w:szCs w:val="20"/>
          <w:lang w:val="en-US"/>
        </w:rPr>
      </w:pPr>
    </w:p>
    <w:p w14:paraId="249B8D83" w14:textId="77777777" w:rsidR="000313F1" w:rsidRDefault="000313F1" w:rsidP="00BB5DCA">
      <w:pPr>
        <w:spacing w:line="240" w:lineRule="auto"/>
        <w:jc w:val="both"/>
        <w:rPr>
          <w:rFonts w:ascii="Book Antiqua" w:hAnsi="Book Antiqua"/>
          <w:sz w:val="20"/>
          <w:szCs w:val="20"/>
          <w:lang w:val="en-US"/>
        </w:rPr>
      </w:pPr>
    </w:p>
    <w:p w14:paraId="7E90AFA1" w14:textId="77777777" w:rsidR="000313F1" w:rsidRDefault="000313F1" w:rsidP="00BB5DCA">
      <w:pPr>
        <w:spacing w:line="240" w:lineRule="auto"/>
        <w:jc w:val="both"/>
        <w:rPr>
          <w:rFonts w:ascii="Book Antiqua" w:hAnsi="Book Antiqua"/>
          <w:sz w:val="20"/>
          <w:szCs w:val="20"/>
          <w:lang w:val="en-US"/>
        </w:rPr>
      </w:pPr>
    </w:p>
    <w:p w14:paraId="0FAEB9EA" w14:textId="77777777" w:rsidR="000313F1" w:rsidRDefault="000313F1" w:rsidP="00BB5DCA">
      <w:pPr>
        <w:spacing w:line="240" w:lineRule="auto"/>
        <w:jc w:val="both"/>
        <w:rPr>
          <w:rFonts w:ascii="Book Antiqua" w:hAnsi="Book Antiqua"/>
          <w:sz w:val="20"/>
          <w:szCs w:val="20"/>
          <w:lang w:val="en-US"/>
        </w:rPr>
      </w:pPr>
    </w:p>
    <w:p w14:paraId="330751D9" w14:textId="77777777" w:rsidR="00EB0B3F" w:rsidRDefault="00EB0B3F" w:rsidP="00BB5DCA">
      <w:pPr>
        <w:spacing w:line="240" w:lineRule="auto"/>
        <w:jc w:val="both"/>
        <w:rPr>
          <w:rFonts w:ascii="Book Antiqua" w:hAnsi="Book Antiqua"/>
          <w:sz w:val="20"/>
          <w:szCs w:val="20"/>
          <w:lang w:val="en-US"/>
        </w:rPr>
      </w:pPr>
    </w:p>
    <w:p w14:paraId="1D2716E6" w14:textId="77777777" w:rsidR="00EB0B3F" w:rsidRDefault="00EB0B3F" w:rsidP="00BB5DCA">
      <w:pPr>
        <w:spacing w:line="240" w:lineRule="auto"/>
        <w:jc w:val="both"/>
        <w:rPr>
          <w:rFonts w:ascii="Book Antiqua" w:hAnsi="Book Antiqua"/>
          <w:sz w:val="20"/>
          <w:szCs w:val="20"/>
          <w:lang w:val="en-US"/>
        </w:rPr>
      </w:pPr>
    </w:p>
    <w:p w14:paraId="61030FDA" w14:textId="77777777" w:rsidR="002817F4" w:rsidRPr="005B086B" w:rsidRDefault="002817F4" w:rsidP="00BB5DCA">
      <w:pPr>
        <w:spacing w:line="240" w:lineRule="auto"/>
        <w:jc w:val="both"/>
        <w:rPr>
          <w:rFonts w:ascii="Book Antiqua" w:hAnsi="Book Antiqua"/>
          <w:sz w:val="20"/>
          <w:szCs w:val="20"/>
          <w:lang w:val="en-US"/>
        </w:rPr>
      </w:pPr>
    </w:p>
    <w:p w14:paraId="7724B40B" w14:textId="77777777" w:rsidR="000D46A7" w:rsidRPr="005B086B" w:rsidRDefault="000D46A7" w:rsidP="000D46A7">
      <w:pPr>
        <w:pStyle w:val="Heading1"/>
        <w:rPr>
          <w:rFonts w:ascii="Book Antiqua" w:hAnsi="Book Antiqua"/>
          <w:lang w:val="en-US"/>
        </w:rPr>
      </w:pPr>
      <w:bookmarkStart w:id="29" w:name="_Toc420497484"/>
      <w:r w:rsidRPr="005B086B">
        <w:rPr>
          <w:rFonts w:ascii="Book Antiqua" w:hAnsi="Book Antiqua"/>
          <w:lang w:val="en-US"/>
        </w:rPr>
        <w:lastRenderedPageBreak/>
        <w:t>Annexes</w:t>
      </w:r>
      <w:bookmarkEnd w:id="29"/>
    </w:p>
    <w:p w14:paraId="561BFF42" w14:textId="77777777" w:rsidR="00003E99" w:rsidRPr="005B086B" w:rsidRDefault="00003E99" w:rsidP="00003E99">
      <w:pPr>
        <w:pStyle w:val="Heading2"/>
        <w:numPr>
          <w:ilvl w:val="0"/>
          <w:numId w:val="5"/>
        </w:numPr>
        <w:rPr>
          <w:rFonts w:ascii="Book Antiqua" w:hAnsi="Book Antiqua"/>
          <w:lang w:val="en-US"/>
        </w:rPr>
      </w:pPr>
      <w:bookmarkStart w:id="30" w:name="_Toc420497485"/>
      <w:r w:rsidRPr="005B086B">
        <w:rPr>
          <w:rFonts w:ascii="Book Antiqua" w:hAnsi="Book Antiqua"/>
          <w:lang w:val="en-US"/>
        </w:rPr>
        <w:t>Demographic information</w:t>
      </w:r>
      <w:bookmarkEnd w:id="30"/>
      <w:r w:rsidRPr="005B086B">
        <w:rPr>
          <w:rFonts w:ascii="Book Antiqua" w:hAnsi="Book Antiqua"/>
          <w:lang w:val="en-US"/>
        </w:rPr>
        <w:t xml:space="preserve"> </w:t>
      </w:r>
    </w:p>
    <w:tbl>
      <w:tblPr>
        <w:tblStyle w:val="TableGrid"/>
        <w:tblW w:w="9983" w:type="dxa"/>
        <w:tblLayout w:type="fixed"/>
        <w:tblLook w:val="04A0" w:firstRow="1" w:lastRow="0" w:firstColumn="1" w:lastColumn="0" w:noHBand="0" w:noVBand="1"/>
      </w:tblPr>
      <w:tblGrid>
        <w:gridCol w:w="450"/>
        <w:gridCol w:w="1136"/>
        <w:gridCol w:w="737"/>
        <w:gridCol w:w="1325"/>
        <w:gridCol w:w="1474"/>
        <w:gridCol w:w="883"/>
        <w:gridCol w:w="1326"/>
        <w:gridCol w:w="1326"/>
        <w:gridCol w:w="1326"/>
      </w:tblGrid>
      <w:tr w:rsidR="00055283" w:rsidRPr="005B086B" w14:paraId="5D17D4F0" w14:textId="446F04FB" w:rsidTr="00193607">
        <w:trPr>
          <w:trHeight w:val="518"/>
        </w:trPr>
        <w:tc>
          <w:tcPr>
            <w:tcW w:w="450" w:type="dxa"/>
          </w:tcPr>
          <w:p w14:paraId="0B1C6B29" w14:textId="7EDBA896" w:rsidR="008E065E" w:rsidRPr="005B086B" w:rsidRDefault="008E065E" w:rsidP="00555AF0">
            <w:pPr>
              <w:rPr>
                <w:rFonts w:ascii="Book Antiqua" w:hAnsi="Book Antiqua"/>
                <w:b/>
                <w:lang w:val="en-US"/>
              </w:rPr>
            </w:pPr>
          </w:p>
        </w:tc>
        <w:tc>
          <w:tcPr>
            <w:tcW w:w="1136" w:type="dxa"/>
          </w:tcPr>
          <w:p w14:paraId="5C47B1C0" w14:textId="77777777" w:rsidR="008E065E" w:rsidRPr="005B086B" w:rsidRDefault="008E065E" w:rsidP="00555AF0">
            <w:pPr>
              <w:rPr>
                <w:rFonts w:ascii="Book Antiqua" w:hAnsi="Book Antiqua"/>
                <w:b/>
                <w:lang w:val="en-US"/>
              </w:rPr>
            </w:pPr>
            <w:r w:rsidRPr="005B086B">
              <w:rPr>
                <w:rFonts w:ascii="Book Antiqua" w:hAnsi="Book Antiqua"/>
                <w:b/>
                <w:lang w:val="en-US"/>
              </w:rPr>
              <w:t>Gender</w:t>
            </w:r>
          </w:p>
        </w:tc>
        <w:tc>
          <w:tcPr>
            <w:tcW w:w="737" w:type="dxa"/>
          </w:tcPr>
          <w:p w14:paraId="457AF2E2" w14:textId="77777777" w:rsidR="008E065E" w:rsidRPr="005B086B" w:rsidRDefault="008E065E" w:rsidP="00555AF0">
            <w:pPr>
              <w:rPr>
                <w:rFonts w:ascii="Book Antiqua" w:hAnsi="Book Antiqua"/>
                <w:b/>
                <w:lang w:val="en-US"/>
              </w:rPr>
            </w:pPr>
            <w:r w:rsidRPr="005B086B">
              <w:rPr>
                <w:rFonts w:ascii="Book Antiqua" w:hAnsi="Book Antiqua"/>
                <w:b/>
                <w:lang w:val="en-US"/>
              </w:rPr>
              <w:t>Age</w:t>
            </w:r>
          </w:p>
        </w:tc>
        <w:tc>
          <w:tcPr>
            <w:tcW w:w="1325" w:type="dxa"/>
          </w:tcPr>
          <w:p w14:paraId="18C4A3AB" w14:textId="77777777" w:rsidR="008E065E" w:rsidRPr="005B086B" w:rsidRDefault="008E065E" w:rsidP="00555AF0">
            <w:pPr>
              <w:rPr>
                <w:rFonts w:ascii="Book Antiqua" w:hAnsi="Book Antiqua"/>
                <w:b/>
                <w:lang w:val="en-US"/>
              </w:rPr>
            </w:pPr>
            <w:r w:rsidRPr="005B086B">
              <w:rPr>
                <w:rFonts w:ascii="Book Antiqua" w:hAnsi="Book Antiqua"/>
                <w:b/>
                <w:lang w:val="en-US"/>
              </w:rPr>
              <w:t>Education *</w:t>
            </w:r>
          </w:p>
        </w:tc>
        <w:tc>
          <w:tcPr>
            <w:tcW w:w="1474" w:type="dxa"/>
          </w:tcPr>
          <w:p w14:paraId="4AC7893F" w14:textId="77777777" w:rsidR="008E065E" w:rsidRPr="005B086B" w:rsidRDefault="008E065E" w:rsidP="00555AF0">
            <w:pPr>
              <w:rPr>
                <w:rFonts w:ascii="Book Antiqua" w:hAnsi="Book Antiqua"/>
                <w:b/>
                <w:lang w:val="en-US"/>
              </w:rPr>
            </w:pPr>
            <w:r w:rsidRPr="005B086B">
              <w:rPr>
                <w:rFonts w:ascii="Book Antiqua" w:hAnsi="Book Antiqua"/>
                <w:b/>
                <w:lang w:val="en-US"/>
              </w:rPr>
              <w:t>Profession</w:t>
            </w:r>
          </w:p>
        </w:tc>
        <w:tc>
          <w:tcPr>
            <w:tcW w:w="883" w:type="dxa"/>
          </w:tcPr>
          <w:p w14:paraId="63E92394" w14:textId="7925D4B5" w:rsidR="008E065E" w:rsidRPr="005B086B" w:rsidRDefault="008E065E" w:rsidP="00555AF0">
            <w:pPr>
              <w:rPr>
                <w:rFonts w:ascii="Book Antiqua" w:hAnsi="Book Antiqua"/>
                <w:b/>
                <w:lang w:val="en-US"/>
              </w:rPr>
            </w:pPr>
            <w:r w:rsidRPr="005B086B">
              <w:rPr>
                <w:rFonts w:ascii="Book Antiqua" w:hAnsi="Book Antiqua"/>
                <w:b/>
                <w:lang w:val="en-US"/>
              </w:rPr>
              <w:t>Child</w:t>
            </w:r>
            <w:r w:rsidR="00055283">
              <w:rPr>
                <w:rFonts w:ascii="Book Antiqua" w:hAnsi="Book Antiqua"/>
                <w:b/>
                <w:lang w:val="en-US"/>
              </w:rPr>
              <w:t>-</w:t>
            </w:r>
            <w:r w:rsidRPr="005B086B">
              <w:rPr>
                <w:rFonts w:ascii="Book Antiqua" w:hAnsi="Book Antiqua"/>
                <w:b/>
                <w:lang w:val="en-US"/>
              </w:rPr>
              <w:t>ren</w:t>
            </w:r>
          </w:p>
        </w:tc>
        <w:tc>
          <w:tcPr>
            <w:tcW w:w="1326" w:type="dxa"/>
          </w:tcPr>
          <w:p w14:paraId="0206E1FA" w14:textId="77777777" w:rsidR="008E065E" w:rsidRPr="005B086B" w:rsidRDefault="008E065E" w:rsidP="00555AF0">
            <w:pPr>
              <w:rPr>
                <w:rFonts w:ascii="Book Antiqua" w:hAnsi="Book Antiqua"/>
                <w:b/>
                <w:lang w:val="en-US"/>
              </w:rPr>
            </w:pPr>
            <w:r w:rsidRPr="005B086B">
              <w:rPr>
                <w:rFonts w:ascii="Book Antiqua" w:hAnsi="Book Antiqua"/>
                <w:b/>
                <w:lang w:val="en-US"/>
              </w:rPr>
              <w:t xml:space="preserve">Residence </w:t>
            </w:r>
          </w:p>
        </w:tc>
        <w:tc>
          <w:tcPr>
            <w:tcW w:w="1326" w:type="dxa"/>
          </w:tcPr>
          <w:p w14:paraId="4FF2CEDE" w14:textId="7741E901" w:rsidR="008E065E" w:rsidRPr="005B086B" w:rsidRDefault="008E065E" w:rsidP="00555AF0">
            <w:pPr>
              <w:rPr>
                <w:rFonts w:ascii="Book Antiqua" w:hAnsi="Book Antiqua"/>
                <w:b/>
                <w:lang w:val="en-US"/>
              </w:rPr>
            </w:pPr>
            <w:r w:rsidRPr="005B086B">
              <w:rPr>
                <w:rFonts w:ascii="Book Antiqua" w:hAnsi="Book Antiqua"/>
                <w:b/>
                <w:lang w:val="en-US"/>
              </w:rPr>
              <w:t>Recruited for</w:t>
            </w:r>
          </w:p>
        </w:tc>
        <w:tc>
          <w:tcPr>
            <w:tcW w:w="1326" w:type="dxa"/>
          </w:tcPr>
          <w:p w14:paraId="721EE639" w14:textId="27D71AE5" w:rsidR="008E065E" w:rsidRPr="005B086B" w:rsidRDefault="008E065E" w:rsidP="00555AF0">
            <w:pPr>
              <w:rPr>
                <w:rFonts w:ascii="Book Antiqua" w:hAnsi="Book Antiqua"/>
                <w:b/>
                <w:lang w:val="en-US"/>
              </w:rPr>
            </w:pPr>
            <w:r w:rsidRPr="005B086B">
              <w:rPr>
                <w:rFonts w:ascii="Book Antiqua" w:hAnsi="Book Antiqua"/>
                <w:b/>
                <w:lang w:val="en-US"/>
              </w:rPr>
              <w:t>Employed as</w:t>
            </w:r>
          </w:p>
        </w:tc>
      </w:tr>
      <w:tr w:rsidR="00055283" w:rsidRPr="005B086B" w14:paraId="54082114" w14:textId="26731F21" w:rsidTr="00193607">
        <w:trPr>
          <w:trHeight w:val="538"/>
        </w:trPr>
        <w:tc>
          <w:tcPr>
            <w:tcW w:w="450" w:type="dxa"/>
          </w:tcPr>
          <w:p w14:paraId="7650DFF7" w14:textId="77777777" w:rsidR="008E065E" w:rsidRPr="005B086B" w:rsidRDefault="008E065E" w:rsidP="00555AF0">
            <w:pPr>
              <w:rPr>
                <w:rFonts w:ascii="Book Antiqua" w:hAnsi="Book Antiqua"/>
                <w:lang w:val="en-US"/>
              </w:rPr>
            </w:pPr>
            <w:r w:rsidRPr="005B086B">
              <w:rPr>
                <w:rFonts w:ascii="Book Antiqua" w:hAnsi="Book Antiqua"/>
                <w:lang w:val="en-US"/>
              </w:rPr>
              <w:t>1</w:t>
            </w:r>
          </w:p>
        </w:tc>
        <w:tc>
          <w:tcPr>
            <w:tcW w:w="1136" w:type="dxa"/>
          </w:tcPr>
          <w:p w14:paraId="17AD0357" w14:textId="77777777" w:rsidR="008E065E" w:rsidRPr="005B086B" w:rsidRDefault="008E065E" w:rsidP="00555AF0">
            <w:pPr>
              <w:rPr>
                <w:rFonts w:ascii="Book Antiqua" w:hAnsi="Book Antiqua"/>
                <w:lang w:val="en-US"/>
              </w:rPr>
            </w:pPr>
            <w:r w:rsidRPr="005B086B">
              <w:rPr>
                <w:rFonts w:ascii="Book Antiqua" w:hAnsi="Book Antiqua"/>
                <w:lang w:val="en-US"/>
              </w:rPr>
              <w:t>Male</w:t>
            </w:r>
          </w:p>
        </w:tc>
        <w:tc>
          <w:tcPr>
            <w:tcW w:w="737" w:type="dxa"/>
          </w:tcPr>
          <w:p w14:paraId="6365D6C7" w14:textId="77777777" w:rsidR="008E065E" w:rsidRPr="005B086B" w:rsidRDefault="008E065E" w:rsidP="00555AF0">
            <w:pPr>
              <w:rPr>
                <w:rFonts w:ascii="Book Antiqua" w:hAnsi="Book Antiqua"/>
                <w:lang w:val="en-US"/>
              </w:rPr>
            </w:pPr>
            <w:r w:rsidRPr="005B086B">
              <w:rPr>
                <w:rFonts w:ascii="Book Antiqua" w:hAnsi="Book Antiqua"/>
                <w:lang w:val="en-US"/>
              </w:rPr>
              <w:t>29</w:t>
            </w:r>
          </w:p>
        </w:tc>
        <w:tc>
          <w:tcPr>
            <w:tcW w:w="1325" w:type="dxa"/>
          </w:tcPr>
          <w:p w14:paraId="54ED76A5" w14:textId="77777777" w:rsidR="008E065E" w:rsidRPr="005B086B" w:rsidRDefault="008E065E" w:rsidP="00555AF0">
            <w:pPr>
              <w:rPr>
                <w:rFonts w:ascii="Book Antiqua" w:hAnsi="Book Antiqua"/>
                <w:lang w:val="en-US"/>
              </w:rPr>
            </w:pPr>
            <w:r w:rsidRPr="005B086B">
              <w:rPr>
                <w:rFonts w:ascii="Book Antiqua" w:hAnsi="Book Antiqua"/>
                <w:lang w:val="en-US"/>
              </w:rPr>
              <w:t>Secondary sch</w:t>
            </w:r>
          </w:p>
        </w:tc>
        <w:tc>
          <w:tcPr>
            <w:tcW w:w="1474" w:type="dxa"/>
          </w:tcPr>
          <w:p w14:paraId="34ED766D" w14:textId="77777777" w:rsidR="008E065E" w:rsidRPr="005B086B" w:rsidRDefault="008E065E" w:rsidP="00555AF0">
            <w:pPr>
              <w:rPr>
                <w:rFonts w:ascii="Book Antiqua" w:hAnsi="Book Antiqua"/>
                <w:lang w:val="en-US"/>
              </w:rPr>
            </w:pPr>
            <w:r w:rsidRPr="005B086B">
              <w:rPr>
                <w:rFonts w:ascii="Book Antiqua" w:hAnsi="Book Antiqua"/>
                <w:lang w:val="en-US"/>
              </w:rPr>
              <w:t>-</w:t>
            </w:r>
          </w:p>
        </w:tc>
        <w:tc>
          <w:tcPr>
            <w:tcW w:w="883" w:type="dxa"/>
          </w:tcPr>
          <w:p w14:paraId="14E50F50"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32893021" w14:textId="77777777" w:rsidR="008E065E" w:rsidRPr="005B086B" w:rsidRDefault="008E065E" w:rsidP="00555AF0">
            <w:pPr>
              <w:rPr>
                <w:rFonts w:ascii="Book Antiqua" w:hAnsi="Book Antiqua"/>
                <w:lang w:val="en-US"/>
              </w:rPr>
            </w:pPr>
            <w:r w:rsidRPr="005B086B">
              <w:rPr>
                <w:rFonts w:ascii="Book Antiqua" w:hAnsi="Book Antiqua"/>
                <w:lang w:val="en-US"/>
              </w:rPr>
              <w:t>Outside Nairobi</w:t>
            </w:r>
          </w:p>
        </w:tc>
        <w:tc>
          <w:tcPr>
            <w:tcW w:w="1326" w:type="dxa"/>
          </w:tcPr>
          <w:p w14:paraId="0CD4B3AC" w14:textId="2AEB4511" w:rsidR="008E065E" w:rsidRPr="005B086B" w:rsidRDefault="00932DDD" w:rsidP="00555AF0">
            <w:pPr>
              <w:rPr>
                <w:rFonts w:ascii="Book Antiqua" w:hAnsi="Book Antiqua"/>
                <w:lang w:val="en-US"/>
              </w:rPr>
            </w:pPr>
            <w:r w:rsidRPr="005B086B">
              <w:rPr>
                <w:rFonts w:ascii="Book Antiqua" w:hAnsi="Book Antiqua"/>
                <w:lang w:val="en-US"/>
              </w:rPr>
              <w:t>driver</w:t>
            </w:r>
          </w:p>
        </w:tc>
        <w:tc>
          <w:tcPr>
            <w:tcW w:w="1326" w:type="dxa"/>
          </w:tcPr>
          <w:p w14:paraId="297E09BC" w14:textId="1EC55573" w:rsidR="008E065E" w:rsidRPr="005B086B" w:rsidRDefault="00932DDD" w:rsidP="00555AF0">
            <w:pPr>
              <w:rPr>
                <w:rFonts w:ascii="Book Antiqua" w:hAnsi="Book Antiqua"/>
                <w:lang w:val="en-US"/>
              </w:rPr>
            </w:pPr>
            <w:r w:rsidRPr="005B086B">
              <w:rPr>
                <w:rFonts w:ascii="Book Antiqua" w:hAnsi="Book Antiqua"/>
                <w:lang w:val="en-US"/>
              </w:rPr>
              <w:t>driver</w:t>
            </w:r>
          </w:p>
        </w:tc>
      </w:tr>
      <w:tr w:rsidR="00055283" w:rsidRPr="005B086B" w14:paraId="38DACF01" w14:textId="6348357B" w:rsidTr="00193607">
        <w:trPr>
          <w:trHeight w:val="538"/>
        </w:trPr>
        <w:tc>
          <w:tcPr>
            <w:tcW w:w="450" w:type="dxa"/>
          </w:tcPr>
          <w:p w14:paraId="56E9D3DB"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136" w:type="dxa"/>
          </w:tcPr>
          <w:p w14:paraId="63715F5C" w14:textId="77777777" w:rsidR="008E065E" w:rsidRPr="005B086B" w:rsidRDefault="008E065E" w:rsidP="00555AF0">
            <w:pPr>
              <w:rPr>
                <w:rFonts w:ascii="Book Antiqua" w:hAnsi="Book Antiqua"/>
                <w:lang w:val="en-US"/>
              </w:rPr>
            </w:pPr>
            <w:r w:rsidRPr="005B086B">
              <w:rPr>
                <w:rFonts w:ascii="Book Antiqua" w:hAnsi="Book Antiqua"/>
                <w:lang w:val="en-US"/>
              </w:rPr>
              <w:t>Male</w:t>
            </w:r>
          </w:p>
        </w:tc>
        <w:tc>
          <w:tcPr>
            <w:tcW w:w="737" w:type="dxa"/>
          </w:tcPr>
          <w:p w14:paraId="0F642E5B" w14:textId="77777777" w:rsidR="008E065E" w:rsidRPr="005B086B" w:rsidRDefault="008E065E" w:rsidP="00555AF0">
            <w:pPr>
              <w:rPr>
                <w:rFonts w:ascii="Book Antiqua" w:hAnsi="Book Antiqua"/>
                <w:lang w:val="en-US"/>
              </w:rPr>
            </w:pPr>
            <w:r w:rsidRPr="005B086B">
              <w:rPr>
                <w:rFonts w:ascii="Book Antiqua" w:hAnsi="Book Antiqua"/>
                <w:lang w:val="en-US"/>
              </w:rPr>
              <w:t>40</w:t>
            </w:r>
          </w:p>
        </w:tc>
        <w:tc>
          <w:tcPr>
            <w:tcW w:w="1325" w:type="dxa"/>
          </w:tcPr>
          <w:p w14:paraId="11531C0C" w14:textId="77777777" w:rsidR="008E065E" w:rsidRPr="005B086B" w:rsidRDefault="008E065E" w:rsidP="00555AF0">
            <w:pPr>
              <w:rPr>
                <w:rFonts w:ascii="Book Antiqua" w:hAnsi="Book Antiqua"/>
                <w:lang w:val="en-US"/>
              </w:rPr>
            </w:pPr>
            <w:r w:rsidRPr="005B086B">
              <w:rPr>
                <w:rFonts w:ascii="Book Antiqua" w:hAnsi="Book Antiqua"/>
                <w:lang w:val="en-US"/>
              </w:rPr>
              <w:t>Secondary sch</w:t>
            </w:r>
          </w:p>
        </w:tc>
        <w:tc>
          <w:tcPr>
            <w:tcW w:w="1474" w:type="dxa"/>
          </w:tcPr>
          <w:p w14:paraId="3C67BAAC" w14:textId="77777777" w:rsidR="008E065E" w:rsidRPr="005B086B" w:rsidRDefault="008E065E" w:rsidP="00555AF0">
            <w:pPr>
              <w:rPr>
                <w:rFonts w:ascii="Book Antiqua" w:hAnsi="Book Antiqua"/>
                <w:lang w:val="en-US"/>
              </w:rPr>
            </w:pPr>
            <w:r w:rsidRPr="005B086B">
              <w:rPr>
                <w:rFonts w:ascii="Book Antiqua" w:hAnsi="Book Antiqua"/>
                <w:lang w:val="en-US"/>
              </w:rPr>
              <w:t>Business owner</w:t>
            </w:r>
          </w:p>
        </w:tc>
        <w:tc>
          <w:tcPr>
            <w:tcW w:w="883" w:type="dxa"/>
          </w:tcPr>
          <w:p w14:paraId="727128CE" w14:textId="77777777" w:rsidR="008E065E" w:rsidRPr="005B086B" w:rsidRDefault="008E065E" w:rsidP="00555AF0">
            <w:pPr>
              <w:rPr>
                <w:rFonts w:ascii="Book Antiqua" w:hAnsi="Book Antiqua"/>
                <w:lang w:val="en-US"/>
              </w:rPr>
            </w:pPr>
            <w:r w:rsidRPr="005B086B">
              <w:rPr>
                <w:rFonts w:ascii="Book Antiqua" w:hAnsi="Book Antiqua"/>
                <w:lang w:val="en-US"/>
              </w:rPr>
              <w:t>5</w:t>
            </w:r>
          </w:p>
        </w:tc>
        <w:tc>
          <w:tcPr>
            <w:tcW w:w="1326" w:type="dxa"/>
          </w:tcPr>
          <w:p w14:paraId="7A375C3F" w14:textId="77777777" w:rsidR="008E065E" w:rsidRPr="005B086B" w:rsidRDefault="008E065E" w:rsidP="00555AF0">
            <w:pPr>
              <w:rPr>
                <w:rFonts w:ascii="Book Antiqua" w:hAnsi="Book Antiqua"/>
                <w:lang w:val="en-US"/>
              </w:rPr>
            </w:pPr>
            <w:r w:rsidRPr="005B086B">
              <w:rPr>
                <w:rFonts w:ascii="Book Antiqua" w:hAnsi="Book Antiqua"/>
                <w:lang w:val="en-US"/>
              </w:rPr>
              <w:t>Near Nairobi</w:t>
            </w:r>
          </w:p>
        </w:tc>
        <w:tc>
          <w:tcPr>
            <w:tcW w:w="1326" w:type="dxa"/>
          </w:tcPr>
          <w:p w14:paraId="571265FC" w14:textId="25015E77" w:rsidR="008E065E" w:rsidRPr="005B086B" w:rsidRDefault="008E065E" w:rsidP="00555AF0">
            <w:pPr>
              <w:rPr>
                <w:rFonts w:ascii="Book Antiqua" w:hAnsi="Book Antiqua"/>
                <w:lang w:val="en-US"/>
              </w:rPr>
            </w:pPr>
            <w:r w:rsidRPr="005B086B">
              <w:rPr>
                <w:rFonts w:ascii="Book Antiqua" w:hAnsi="Book Antiqua"/>
                <w:lang w:val="en-US"/>
              </w:rPr>
              <w:t>supervisor</w:t>
            </w:r>
          </w:p>
        </w:tc>
        <w:tc>
          <w:tcPr>
            <w:tcW w:w="1326" w:type="dxa"/>
          </w:tcPr>
          <w:p w14:paraId="643894C3" w14:textId="6732ECC4" w:rsidR="008E065E" w:rsidRPr="005B086B" w:rsidRDefault="008E065E" w:rsidP="00555AF0">
            <w:pPr>
              <w:rPr>
                <w:rFonts w:ascii="Book Antiqua" w:hAnsi="Book Antiqua"/>
                <w:lang w:val="en-US"/>
              </w:rPr>
            </w:pPr>
            <w:r w:rsidRPr="005B086B">
              <w:rPr>
                <w:rFonts w:ascii="Book Antiqua" w:hAnsi="Book Antiqua"/>
                <w:lang w:val="en-US"/>
              </w:rPr>
              <w:t>Manual labour</w:t>
            </w:r>
          </w:p>
        </w:tc>
      </w:tr>
      <w:tr w:rsidR="00055283" w:rsidRPr="005B086B" w14:paraId="6DB1FA30" w14:textId="69AFD7F3" w:rsidTr="00193607">
        <w:trPr>
          <w:trHeight w:val="1077"/>
        </w:trPr>
        <w:tc>
          <w:tcPr>
            <w:tcW w:w="450" w:type="dxa"/>
          </w:tcPr>
          <w:p w14:paraId="3D44256A" w14:textId="77777777" w:rsidR="008E065E" w:rsidRPr="005B086B" w:rsidRDefault="008E065E" w:rsidP="00555AF0">
            <w:pPr>
              <w:rPr>
                <w:rFonts w:ascii="Book Antiqua" w:hAnsi="Book Antiqua"/>
                <w:lang w:val="en-US"/>
              </w:rPr>
            </w:pPr>
            <w:r w:rsidRPr="005B086B">
              <w:rPr>
                <w:rFonts w:ascii="Book Antiqua" w:hAnsi="Book Antiqua"/>
                <w:lang w:val="en-US"/>
              </w:rPr>
              <w:t>3</w:t>
            </w:r>
          </w:p>
        </w:tc>
        <w:tc>
          <w:tcPr>
            <w:tcW w:w="1136" w:type="dxa"/>
          </w:tcPr>
          <w:p w14:paraId="7A5C3B5B" w14:textId="77777777" w:rsidR="008E065E" w:rsidRPr="005B086B" w:rsidRDefault="008E065E" w:rsidP="00555AF0">
            <w:pPr>
              <w:rPr>
                <w:rFonts w:ascii="Book Antiqua" w:hAnsi="Book Antiqua"/>
                <w:lang w:val="en-US"/>
              </w:rPr>
            </w:pPr>
            <w:r w:rsidRPr="005B086B">
              <w:rPr>
                <w:rFonts w:ascii="Book Antiqua" w:hAnsi="Book Antiqua"/>
                <w:lang w:val="en-US"/>
              </w:rPr>
              <w:t xml:space="preserve">Male </w:t>
            </w:r>
          </w:p>
        </w:tc>
        <w:tc>
          <w:tcPr>
            <w:tcW w:w="737" w:type="dxa"/>
          </w:tcPr>
          <w:p w14:paraId="3F5E08D2" w14:textId="77777777" w:rsidR="008E065E" w:rsidRPr="005B086B" w:rsidRDefault="008E065E" w:rsidP="00555AF0">
            <w:pPr>
              <w:rPr>
                <w:rFonts w:ascii="Book Antiqua" w:hAnsi="Book Antiqua"/>
                <w:lang w:val="en-US"/>
              </w:rPr>
            </w:pPr>
            <w:r w:rsidRPr="005B086B">
              <w:rPr>
                <w:rFonts w:ascii="Book Antiqua" w:hAnsi="Book Antiqua"/>
                <w:lang w:val="en-US"/>
              </w:rPr>
              <w:t>31</w:t>
            </w:r>
          </w:p>
        </w:tc>
        <w:tc>
          <w:tcPr>
            <w:tcW w:w="1325" w:type="dxa"/>
          </w:tcPr>
          <w:p w14:paraId="15853662" w14:textId="32C0C620" w:rsidR="008E065E" w:rsidRPr="005B086B" w:rsidRDefault="008E065E" w:rsidP="00555AF0">
            <w:pPr>
              <w:rPr>
                <w:rFonts w:ascii="Book Antiqua" w:hAnsi="Book Antiqua"/>
                <w:lang w:val="en-US"/>
              </w:rPr>
            </w:pPr>
            <w:r w:rsidRPr="005B086B">
              <w:rPr>
                <w:rFonts w:ascii="Book Antiqua" w:hAnsi="Book Antiqua"/>
                <w:lang w:val="en-US"/>
              </w:rPr>
              <w:t>Secondary sch, course in welding</w:t>
            </w:r>
          </w:p>
        </w:tc>
        <w:tc>
          <w:tcPr>
            <w:tcW w:w="1474" w:type="dxa"/>
          </w:tcPr>
          <w:p w14:paraId="32841C21" w14:textId="77777777" w:rsidR="008E065E" w:rsidRPr="005B086B" w:rsidRDefault="008E065E" w:rsidP="00555AF0">
            <w:pPr>
              <w:rPr>
                <w:rFonts w:ascii="Book Antiqua" w:hAnsi="Book Antiqua"/>
                <w:lang w:val="en-US"/>
              </w:rPr>
            </w:pPr>
            <w:r w:rsidRPr="005B086B">
              <w:rPr>
                <w:rFonts w:ascii="Book Antiqua" w:hAnsi="Book Antiqua"/>
                <w:lang w:val="en-US"/>
              </w:rPr>
              <w:t xml:space="preserve">Welder </w:t>
            </w:r>
          </w:p>
        </w:tc>
        <w:tc>
          <w:tcPr>
            <w:tcW w:w="883" w:type="dxa"/>
          </w:tcPr>
          <w:p w14:paraId="1137DF41"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277C7C1C" w14:textId="77777777" w:rsidR="008E065E" w:rsidRPr="005B086B" w:rsidRDefault="008E065E" w:rsidP="00555AF0">
            <w:pPr>
              <w:rPr>
                <w:rFonts w:ascii="Book Antiqua" w:hAnsi="Book Antiqua"/>
                <w:lang w:val="en-US"/>
              </w:rPr>
            </w:pPr>
            <w:r w:rsidRPr="005B086B">
              <w:rPr>
                <w:rFonts w:ascii="Book Antiqua" w:hAnsi="Book Antiqua"/>
                <w:lang w:val="en-US"/>
              </w:rPr>
              <w:t>Outside Nairobi</w:t>
            </w:r>
          </w:p>
        </w:tc>
        <w:tc>
          <w:tcPr>
            <w:tcW w:w="1326" w:type="dxa"/>
          </w:tcPr>
          <w:p w14:paraId="4F80DE99" w14:textId="022F8DC0" w:rsidR="008E065E" w:rsidRPr="005B086B" w:rsidRDefault="008E065E" w:rsidP="00555AF0">
            <w:pPr>
              <w:rPr>
                <w:rFonts w:ascii="Book Antiqua" w:hAnsi="Book Antiqua"/>
                <w:lang w:val="en-US"/>
              </w:rPr>
            </w:pPr>
            <w:r w:rsidRPr="005B086B">
              <w:rPr>
                <w:rFonts w:ascii="Book Antiqua" w:hAnsi="Book Antiqua"/>
                <w:lang w:val="en-US"/>
              </w:rPr>
              <w:t>welding</w:t>
            </w:r>
          </w:p>
        </w:tc>
        <w:tc>
          <w:tcPr>
            <w:tcW w:w="1326" w:type="dxa"/>
          </w:tcPr>
          <w:p w14:paraId="19FC80B0" w14:textId="755DA7F5" w:rsidR="008E065E" w:rsidRPr="005B086B" w:rsidRDefault="008E065E" w:rsidP="00555AF0">
            <w:pPr>
              <w:rPr>
                <w:rFonts w:ascii="Book Antiqua" w:hAnsi="Book Antiqua"/>
                <w:lang w:val="en-US"/>
              </w:rPr>
            </w:pPr>
            <w:r w:rsidRPr="005B086B">
              <w:rPr>
                <w:rFonts w:ascii="Book Antiqua" w:hAnsi="Book Antiqua"/>
                <w:lang w:val="en-US"/>
              </w:rPr>
              <w:t>welding</w:t>
            </w:r>
          </w:p>
        </w:tc>
      </w:tr>
      <w:tr w:rsidR="00055283" w:rsidRPr="005B086B" w14:paraId="157A21CB" w14:textId="06E199A3" w:rsidTr="00193607">
        <w:trPr>
          <w:trHeight w:val="1077"/>
        </w:trPr>
        <w:tc>
          <w:tcPr>
            <w:tcW w:w="450" w:type="dxa"/>
          </w:tcPr>
          <w:p w14:paraId="5FD7F03B" w14:textId="77777777" w:rsidR="008E065E" w:rsidRPr="005B086B" w:rsidRDefault="008E065E" w:rsidP="00555AF0">
            <w:pPr>
              <w:rPr>
                <w:rFonts w:ascii="Book Antiqua" w:hAnsi="Book Antiqua"/>
                <w:lang w:val="en-US"/>
              </w:rPr>
            </w:pPr>
            <w:r w:rsidRPr="005B086B">
              <w:rPr>
                <w:rFonts w:ascii="Book Antiqua" w:hAnsi="Book Antiqua"/>
                <w:lang w:val="en-US"/>
              </w:rPr>
              <w:t>4</w:t>
            </w:r>
          </w:p>
        </w:tc>
        <w:tc>
          <w:tcPr>
            <w:tcW w:w="1136" w:type="dxa"/>
          </w:tcPr>
          <w:p w14:paraId="7A27FDBE"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6B3E5AF5" w14:textId="77777777" w:rsidR="008E065E" w:rsidRPr="005B086B" w:rsidRDefault="008E065E" w:rsidP="00555AF0">
            <w:pPr>
              <w:rPr>
                <w:rFonts w:ascii="Book Antiqua" w:hAnsi="Book Antiqua"/>
                <w:lang w:val="en-US"/>
              </w:rPr>
            </w:pPr>
            <w:r w:rsidRPr="005B086B">
              <w:rPr>
                <w:rFonts w:ascii="Book Antiqua" w:hAnsi="Book Antiqua"/>
                <w:lang w:val="en-US"/>
              </w:rPr>
              <w:t>27</w:t>
            </w:r>
          </w:p>
        </w:tc>
        <w:tc>
          <w:tcPr>
            <w:tcW w:w="1325" w:type="dxa"/>
          </w:tcPr>
          <w:p w14:paraId="52344970" w14:textId="77777777" w:rsidR="008E065E" w:rsidRPr="005B086B" w:rsidRDefault="008E065E" w:rsidP="00555AF0">
            <w:pPr>
              <w:rPr>
                <w:rFonts w:ascii="Book Antiqua" w:hAnsi="Book Antiqua"/>
                <w:lang w:val="en-US"/>
              </w:rPr>
            </w:pPr>
            <w:r w:rsidRPr="005B086B">
              <w:rPr>
                <w:rFonts w:ascii="Book Antiqua" w:hAnsi="Book Antiqua"/>
                <w:lang w:val="en-US"/>
              </w:rPr>
              <w:t>Year 7</w:t>
            </w:r>
          </w:p>
        </w:tc>
        <w:tc>
          <w:tcPr>
            <w:tcW w:w="1474" w:type="dxa"/>
          </w:tcPr>
          <w:p w14:paraId="3AF21ED6" w14:textId="77777777" w:rsidR="008E065E" w:rsidRPr="005B086B" w:rsidRDefault="008E065E" w:rsidP="00555AF0">
            <w:pPr>
              <w:rPr>
                <w:rFonts w:ascii="Book Antiqua" w:hAnsi="Book Antiqua"/>
                <w:lang w:val="en-US"/>
              </w:rPr>
            </w:pPr>
            <w:r w:rsidRPr="005B086B">
              <w:rPr>
                <w:rFonts w:ascii="Book Antiqua" w:hAnsi="Book Antiqua"/>
                <w:lang w:val="en-US"/>
              </w:rPr>
              <w:t>-</w:t>
            </w:r>
          </w:p>
        </w:tc>
        <w:tc>
          <w:tcPr>
            <w:tcW w:w="883" w:type="dxa"/>
          </w:tcPr>
          <w:p w14:paraId="7595C6B7"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0DF5458E" w14:textId="77777777" w:rsidR="008E065E" w:rsidRPr="005B086B" w:rsidRDefault="008E065E" w:rsidP="00555AF0">
            <w:pPr>
              <w:rPr>
                <w:rFonts w:ascii="Book Antiqua" w:hAnsi="Book Antiqua"/>
                <w:lang w:val="en-US"/>
              </w:rPr>
            </w:pPr>
            <w:r w:rsidRPr="005B086B">
              <w:rPr>
                <w:rFonts w:ascii="Book Antiqua" w:hAnsi="Book Antiqua"/>
                <w:lang w:val="en-US"/>
              </w:rPr>
              <w:t>Nairobi</w:t>
            </w:r>
          </w:p>
        </w:tc>
        <w:tc>
          <w:tcPr>
            <w:tcW w:w="1326" w:type="dxa"/>
          </w:tcPr>
          <w:p w14:paraId="79F10BF0" w14:textId="1354FDA0" w:rsidR="008E065E" w:rsidRPr="005B086B" w:rsidRDefault="00932DDD" w:rsidP="00555AF0">
            <w:pPr>
              <w:rPr>
                <w:rFonts w:ascii="Book Antiqua" w:hAnsi="Book Antiqua"/>
                <w:lang w:val="en-US"/>
              </w:rPr>
            </w:pPr>
            <w:r w:rsidRPr="005B086B">
              <w:rPr>
                <w:rFonts w:ascii="Book Antiqua" w:hAnsi="Book Antiqua"/>
                <w:lang w:val="en-US"/>
              </w:rPr>
              <w:t>nanny</w:t>
            </w:r>
          </w:p>
        </w:tc>
        <w:tc>
          <w:tcPr>
            <w:tcW w:w="1326" w:type="dxa"/>
          </w:tcPr>
          <w:p w14:paraId="63FB5F78" w14:textId="05798F8A" w:rsidR="008E065E" w:rsidRPr="005B086B" w:rsidRDefault="00932DDD" w:rsidP="00555AF0">
            <w:pPr>
              <w:rPr>
                <w:rFonts w:ascii="Book Antiqua" w:hAnsi="Book Antiqua"/>
                <w:lang w:val="en-US"/>
              </w:rPr>
            </w:pPr>
            <w:r w:rsidRPr="005B086B">
              <w:rPr>
                <w:rFonts w:ascii="Book Antiqua" w:hAnsi="Book Antiqua"/>
                <w:lang w:val="en-US"/>
              </w:rPr>
              <w:t xml:space="preserve">Care work and </w:t>
            </w:r>
            <w:r w:rsidR="008E065E" w:rsidRPr="005B086B">
              <w:rPr>
                <w:rFonts w:ascii="Book Antiqua" w:hAnsi="Book Antiqua"/>
                <w:lang w:val="en-US"/>
              </w:rPr>
              <w:t>House-</w:t>
            </w:r>
          </w:p>
          <w:p w14:paraId="17CFB073" w14:textId="3D8A62A0" w:rsidR="008E065E" w:rsidRPr="005B086B" w:rsidRDefault="008E065E" w:rsidP="00555AF0">
            <w:pPr>
              <w:rPr>
                <w:rFonts w:ascii="Book Antiqua" w:hAnsi="Book Antiqua"/>
                <w:lang w:val="en-US"/>
              </w:rPr>
            </w:pPr>
            <w:r w:rsidRPr="005B086B">
              <w:rPr>
                <w:rFonts w:ascii="Book Antiqua" w:hAnsi="Book Antiqua"/>
                <w:lang w:val="en-US"/>
              </w:rPr>
              <w:t>keeping</w:t>
            </w:r>
          </w:p>
        </w:tc>
      </w:tr>
      <w:tr w:rsidR="00055283" w:rsidRPr="005B086B" w14:paraId="24C62BDC" w14:textId="15B0E207" w:rsidTr="00193607">
        <w:trPr>
          <w:trHeight w:val="538"/>
        </w:trPr>
        <w:tc>
          <w:tcPr>
            <w:tcW w:w="450" w:type="dxa"/>
          </w:tcPr>
          <w:p w14:paraId="096F2DFC" w14:textId="77777777" w:rsidR="008E065E" w:rsidRPr="005B086B" w:rsidRDefault="008E065E" w:rsidP="00555AF0">
            <w:pPr>
              <w:rPr>
                <w:rFonts w:ascii="Book Antiqua" w:hAnsi="Book Antiqua"/>
                <w:lang w:val="en-US"/>
              </w:rPr>
            </w:pPr>
            <w:r w:rsidRPr="005B086B">
              <w:rPr>
                <w:rFonts w:ascii="Book Antiqua" w:hAnsi="Book Antiqua"/>
                <w:lang w:val="en-US"/>
              </w:rPr>
              <w:t>5</w:t>
            </w:r>
          </w:p>
        </w:tc>
        <w:tc>
          <w:tcPr>
            <w:tcW w:w="1136" w:type="dxa"/>
          </w:tcPr>
          <w:p w14:paraId="0943C9BB"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089ED2B8" w14:textId="77777777" w:rsidR="008E065E" w:rsidRPr="005B086B" w:rsidRDefault="008E065E" w:rsidP="00555AF0">
            <w:pPr>
              <w:rPr>
                <w:rFonts w:ascii="Book Antiqua" w:hAnsi="Book Antiqua"/>
                <w:lang w:val="en-US"/>
              </w:rPr>
            </w:pPr>
            <w:r w:rsidRPr="005B086B">
              <w:rPr>
                <w:rFonts w:ascii="Book Antiqua" w:hAnsi="Book Antiqua"/>
                <w:lang w:val="en-US"/>
              </w:rPr>
              <w:t>30</w:t>
            </w:r>
          </w:p>
        </w:tc>
        <w:tc>
          <w:tcPr>
            <w:tcW w:w="1325" w:type="dxa"/>
          </w:tcPr>
          <w:p w14:paraId="500690C5" w14:textId="77777777" w:rsidR="008E065E" w:rsidRPr="005B086B" w:rsidRDefault="008E065E" w:rsidP="00555AF0">
            <w:pPr>
              <w:rPr>
                <w:rFonts w:ascii="Book Antiqua" w:hAnsi="Book Antiqua"/>
                <w:lang w:val="en-US"/>
              </w:rPr>
            </w:pPr>
            <w:r w:rsidRPr="005B086B">
              <w:rPr>
                <w:rFonts w:ascii="Book Antiqua" w:hAnsi="Book Antiqua"/>
                <w:lang w:val="en-US"/>
              </w:rPr>
              <w:t>Secondary sch</w:t>
            </w:r>
          </w:p>
        </w:tc>
        <w:tc>
          <w:tcPr>
            <w:tcW w:w="1474" w:type="dxa"/>
          </w:tcPr>
          <w:p w14:paraId="26ECAAB0" w14:textId="77777777" w:rsidR="008E065E" w:rsidRPr="005B086B" w:rsidRDefault="008E065E" w:rsidP="00555AF0">
            <w:pPr>
              <w:rPr>
                <w:rFonts w:ascii="Book Antiqua" w:hAnsi="Book Antiqua"/>
                <w:lang w:val="en-US"/>
              </w:rPr>
            </w:pPr>
            <w:r w:rsidRPr="005B086B">
              <w:rPr>
                <w:rFonts w:ascii="Book Antiqua" w:hAnsi="Book Antiqua"/>
                <w:lang w:val="en-US"/>
              </w:rPr>
              <w:t>-</w:t>
            </w:r>
          </w:p>
        </w:tc>
        <w:tc>
          <w:tcPr>
            <w:tcW w:w="883" w:type="dxa"/>
          </w:tcPr>
          <w:p w14:paraId="605CE299" w14:textId="77777777" w:rsidR="008E065E" w:rsidRPr="005B086B" w:rsidRDefault="008E065E" w:rsidP="00555AF0">
            <w:pPr>
              <w:rPr>
                <w:rFonts w:ascii="Book Antiqua" w:hAnsi="Book Antiqua"/>
                <w:lang w:val="en-US"/>
              </w:rPr>
            </w:pPr>
            <w:r w:rsidRPr="005B086B">
              <w:rPr>
                <w:rFonts w:ascii="Book Antiqua" w:hAnsi="Book Antiqua"/>
                <w:lang w:val="en-US"/>
              </w:rPr>
              <w:t>1</w:t>
            </w:r>
          </w:p>
        </w:tc>
        <w:tc>
          <w:tcPr>
            <w:tcW w:w="1326" w:type="dxa"/>
          </w:tcPr>
          <w:p w14:paraId="666DFE6B" w14:textId="77777777" w:rsidR="008E065E" w:rsidRPr="005B086B" w:rsidRDefault="008E065E" w:rsidP="00555AF0">
            <w:pPr>
              <w:rPr>
                <w:rFonts w:ascii="Book Antiqua" w:hAnsi="Book Antiqua"/>
                <w:lang w:val="en-US"/>
              </w:rPr>
            </w:pPr>
            <w:r w:rsidRPr="005B086B">
              <w:rPr>
                <w:rFonts w:ascii="Book Antiqua" w:hAnsi="Book Antiqua"/>
                <w:lang w:val="en-US"/>
              </w:rPr>
              <w:t>Nairobi</w:t>
            </w:r>
          </w:p>
        </w:tc>
        <w:tc>
          <w:tcPr>
            <w:tcW w:w="1326" w:type="dxa"/>
          </w:tcPr>
          <w:p w14:paraId="256994AF" w14:textId="23166235" w:rsidR="008E065E" w:rsidRPr="005B086B" w:rsidRDefault="00932DDD" w:rsidP="00555AF0">
            <w:pPr>
              <w:rPr>
                <w:rFonts w:ascii="Book Antiqua" w:hAnsi="Book Antiqua"/>
                <w:lang w:val="en-US"/>
              </w:rPr>
            </w:pPr>
            <w:r w:rsidRPr="005B086B">
              <w:rPr>
                <w:rFonts w:ascii="Book Antiqua" w:hAnsi="Book Antiqua"/>
                <w:lang w:val="en-US"/>
              </w:rPr>
              <w:t>House-keeping</w:t>
            </w:r>
          </w:p>
        </w:tc>
        <w:tc>
          <w:tcPr>
            <w:tcW w:w="1326" w:type="dxa"/>
          </w:tcPr>
          <w:p w14:paraId="50BA3AA6"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3DDBED80" w14:textId="1368DEA7"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631A5C7C" w14:textId="393321DD" w:rsidTr="00193607">
        <w:trPr>
          <w:trHeight w:val="538"/>
        </w:trPr>
        <w:tc>
          <w:tcPr>
            <w:tcW w:w="450" w:type="dxa"/>
          </w:tcPr>
          <w:p w14:paraId="618D5A5B" w14:textId="77777777" w:rsidR="008E065E" w:rsidRPr="005B086B" w:rsidRDefault="008E065E" w:rsidP="00555AF0">
            <w:pPr>
              <w:rPr>
                <w:rFonts w:ascii="Book Antiqua" w:hAnsi="Book Antiqua"/>
                <w:lang w:val="en-US"/>
              </w:rPr>
            </w:pPr>
            <w:r w:rsidRPr="005B086B">
              <w:rPr>
                <w:rFonts w:ascii="Book Antiqua" w:hAnsi="Book Antiqua"/>
                <w:lang w:val="en-US"/>
              </w:rPr>
              <w:t>6</w:t>
            </w:r>
          </w:p>
        </w:tc>
        <w:tc>
          <w:tcPr>
            <w:tcW w:w="1136" w:type="dxa"/>
          </w:tcPr>
          <w:p w14:paraId="06D0412F"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7E615FAB" w14:textId="77777777" w:rsidR="008E065E" w:rsidRPr="005B086B" w:rsidRDefault="008E065E" w:rsidP="00555AF0">
            <w:pPr>
              <w:rPr>
                <w:rFonts w:ascii="Book Antiqua" w:hAnsi="Book Antiqua"/>
                <w:lang w:val="en-US"/>
              </w:rPr>
            </w:pPr>
            <w:r w:rsidRPr="005B086B">
              <w:rPr>
                <w:rFonts w:ascii="Book Antiqua" w:hAnsi="Book Antiqua"/>
                <w:lang w:val="en-US"/>
              </w:rPr>
              <w:t>23</w:t>
            </w:r>
          </w:p>
        </w:tc>
        <w:tc>
          <w:tcPr>
            <w:tcW w:w="1325" w:type="dxa"/>
          </w:tcPr>
          <w:p w14:paraId="78A01AC7" w14:textId="77777777" w:rsidR="008E065E" w:rsidRPr="005B086B" w:rsidRDefault="008E065E" w:rsidP="00555AF0">
            <w:pPr>
              <w:rPr>
                <w:rFonts w:ascii="Book Antiqua" w:hAnsi="Book Antiqua"/>
                <w:lang w:val="en-US"/>
              </w:rPr>
            </w:pPr>
            <w:r w:rsidRPr="005B086B">
              <w:rPr>
                <w:rFonts w:ascii="Book Antiqua" w:hAnsi="Book Antiqua"/>
                <w:lang w:val="en-US"/>
              </w:rPr>
              <w:t>Primary sch</w:t>
            </w:r>
          </w:p>
        </w:tc>
        <w:tc>
          <w:tcPr>
            <w:tcW w:w="1474" w:type="dxa"/>
          </w:tcPr>
          <w:p w14:paraId="313047A5" w14:textId="77777777" w:rsidR="008E065E" w:rsidRPr="005B086B" w:rsidRDefault="008E065E" w:rsidP="00555AF0">
            <w:pPr>
              <w:rPr>
                <w:rFonts w:ascii="Book Antiqua" w:hAnsi="Book Antiqua"/>
                <w:lang w:val="en-US"/>
              </w:rPr>
            </w:pPr>
            <w:r w:rsidRPr="005B086B">
              <w:rPr>
                <w:rFonts w:ascii="Book Antiqua" w:hAnsi="Book Antiqua"/>
                <w:lang w:val="en-US"/>
              </w:rPr>
              <w:t>-</w:t>
            </w:r>
          </w:p>
        </w:tc>
        <w:tc>
          <w:tcPr>
            <w:tcW w:w="883" w:type="dxa"/>
          </w:tcPr>
          <w:p w14:paraId="24394874"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449D56DE" w14:textId="77777777" w:rsidR="008E065E" w:rsidRPr="005B086B" w:rsidRDefault="008E065E" w:rsidP="00555AF0">
            <w:pPr>
              <w:rPr>
                <w:rFonts w:ascii="Book Antiqua" w:hAnsi="Book Antiqua"/>
                <w:lang w:val="en-US"/>
              </w:rPr>
            </w:pPr>
            <w:r w:rsidRPr="005B086B">
              <w:rPr>
                <w:rFonts w:ascii="Book Antiqua" w:hAnsi="Book Antiqua"/>
                <w:lang w:val="en-US"/>
              </w:rPr>
              <w:t>Nairobi</w:t>
            </w:r>
          </w:p>
        </w:tc>
        <w:tc>
          <w:tcPr>
            <w:tcW w:w="1326" w:type="dxa"/>
          </w:tcPr>
          <w:p w14:paraId="02B735C8" w14:textId="59A278B8" w:rsidR="008E065E" w:rsidRPr="005B086B" w:rsidRDefault="00932DDD" w:rsidP="00555AF0">
            <w:pPr>
              <w:rPr>
                <w:rFonts w:ascii="Book Antiqua" w:hAnsi="Book Antiqua"/>
                <w:lang w:val="en-US"/>
              </w:rPr>
            </w:pPr>
            <w:r w:rsidRPr="005B086B">
              <w:rPr>
                <w:rFonts w:ascii="Book Antiqua" w:hAnsi="Book Antiqua"/>
                <w:lang w:val="en-US"/>
              </w:rPr>
              <w:t>House-keeping</w:t>
            </w:r>
          </w:p>
        </w:tc>
        <w:tc>
          <w:tcPr>
            <w:tcW w:w="1326" w:type="dxa"/>
          </w:tcPr>
          <w:p w14:paraId="3932792C"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79A6F75E" w14:textId="605F51EB"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4D69B751" w14:textId="156CDA6C" w:rsidTr="00193607">
        <w:trPr>
          <w:trHeight w:val="538"/>
        </w:trPr>
        <w:tc>
          <w:tcPr>
            <w:tcW w:w="450" w:type="dxa"/>
          </w:tcPr>
          <w:p w14:paraId="055AF916" w14:textId="77777777" w:rsidR="008E065E" w:rsidRPr="005B086B" w:rsidRDefault="008E065E" w:rsidP="00555AF0">
            <w:pPr>
              <w:rPr>
                <w:rFonts w:ascii="Book Antiqua" w:hAnsi="Book Antiqua"/>
                <w:lang w:val="en-US"/>
              </w:rPr>
            </w:pPr>
            <w:r w:rsidRPr="005B086B">
              <w:rPr>
                <w:rFonts w:ascii="Book Antiqua" w:hAnsi="Book Antiqua"/>
                <w:lang w:val="en-US"/>
              </w:rPr>
              <w:t>7</w:t>
            </w:r>
          </w:p>
        </w:tc>
        <w:tc>
          <w:tcPr>
            <w:tcW w:w="1136" w:type="dxa"/>
          </w:tcPr>
          <w:p w14:paraId="0E127406" w14:textId="77777777" w:rsidR="008E065E" w:rsidRPr="005B086B" w:rsidRDefault="008E065E" w:rsidP="00555AF0">
            <w:pPr>
              <w:rPr>
                <w:rFonts w:ascii="Book Antiqua" w:hAnsi="Book Antiqua"/>
                <w:lang w:val="en-US"/>
              </w:rPr>
            </w:pPr>
            <w:r w:rsidRPr="005B086B">
              <w:rPr>
                <w:rFonts w:ascii="Book Antiqua" w:hAnsi="Book Antiqua"/>
                <w:lang w:val="en-US"/>
              </w:rPr>
              <w:t xml:space="preserve">Female </w:t>
            </w:r>
          </w:p>
        </w:tc>
        <w:tc>
          <w:tcPr>
            <w:tcW w:w="737" w:type="dxa"/>
          </w:tcPr>
          <w:p w14:paraId="74F9B20A" w14:textId="77777777" w:rsidR="008E065E" w:rsidRPr="005B086B" w:rsidRDefault="008E065E" w:rsidP="00555AF0">
            <w:pPr>
              <w:rPr>
                <w:rFonts w:ascii="Book Antiqua" w:hAnsi="Book Antiqua"/>
                <w:lang w:val="en-US"/>
              </w:rPr>
            </w:pPr>
            <w:r w:rsidRPr="005B086B">
              <w:rPr>
                <w:rFonts w:ascii="Book Antiqua" w:hAnsi="Book Antiqua"/>
                <w:lang w:val="en-US"/>
              </w:rPr>
              <w:t>41</w:t>
            </w:r>
          </w:p>
        </w:tc>
        <w:tc>
          <w:tcPr>
            <w:tcW w:w="1325" w:type="dxa"/>
          </w:tcPr>
          <w:p w14:paraId="2A301BC0" w14:textId="77777777" w:rsidR="008E065E" w:rsidRPr="005B086B" w:rsidRDefault="008E065E" w:rsidP="00555AF0">
            <w:pPr>
              <w:rPr>
                <w:rFonts w:ascii="Book Antiqua" w:hAnsi="Book Antiqua"/>
                <w:lang w:val="en-US"/>
              </w:rPr>
            </w:pPr>
            <w:r w:rsidRPr="005B086B">
              <w:rPr>
                <w:rFonts w:ascii="Book Antiqua" w:hAnsi="Book Antiqua"/>
                <w:lang w:val="en-US"/>
              </w:rPr>
              <w:t>Secondary sch</w:t>
            </w:r>
          </w:p>
        </w:tc>
        <w:tc>
          <w:tcPr>
            <w:tcW w:w="1474" w:type="dxa"/>
          </w:tcPr>
          <w:p w14:paraId="12A560CE" w14:textId="77777777" w:rsidR="008E065E" w:rsidRPr="005B086B" w:rsidRDefault="008E065E" w:rsidP="00555AF0">
            <w:pPr>
              <w:rPr>
                <w:rFonts w:ascii="Book Antiqua" w:hAnsi="Book Antiqua"/>
                <w:lang w:val="en-US"/>
              </w:rPr>
            </w:pPr>
            <w:r w:rsidRPr="005B086B">
              <w:rPr>
                <w:rFonts w:ascii="Book Antiqua" w:hAnsi="Book Antiqua"/>
                <w:lang w:val="en-US"/>
              </w:rPr>
              <w:t>Business owner</w:t>
            </w:r>
          </w:p>
        </w:tc>
        <w:tc>
          <w:tcPr>
            <w:tcW w:w="883" w:type="dxa"/>
          </w:tcPr>
          <w:p w14:paraId="6D7F8052"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4F6AC08D" w14:textId="77777777" w:rsidR="008E065E" w:rsidRPr="005B086B" w:rsidRDefault="008E065E" w:rsidP="00555AF0">
            <w:pPr>
              <w:rPr>
                <w:rFonts w:ascii="Book Antiqua" w:hAnsi="Book Antiqua"/>
                <w:lang w:val="en-US"/>
              </w:rPr>
            </w:pPr>
            <w:r w:rsidRPr="005B086B">
              <w:rPr>
                <w:rFonts w:ascii="Book Antiqua" w:hAnsi="Book Antiqua"/>
                <w:lang w:val="en-US"/>
              </w:rPr>
              <w:t>Nairobi</w:t>
            </w:r>
          </w:p>
        </w:tc>
        <w:tc>
          <w:tcPr>
            <w:tcW w:w="1326" w:type="dxa"/>
          </w:tcPr>
          <w:p w14:paraId="3B034655" w14:textId="2B90766D" w:rsidR="008E065E" w:rsidRPr="005B086B" w:rsidRDefault="00932DDD" w:rsidP="00555AF0">
            <w:pPr>
              <w:rPr>
                <w:rFonts w:ascii="Book Antiqua" w:hAnsi="Book Antiqua"/>
                <w:lang w:val="en-US"/>
              </w:rPr>
            </w:pPr>
            <w:r w:rsidRPr="005B086B">
              <w:rPr>
                <w:rFonts w:ascii="Book Antiqua" w:hAnsi="Book Antiqua"/>
                <w:lang w:val="en-US"/>
              </w:rPr>
              <w:t>Hotel work</w:t>
            </w:r>
          </w:p>
        </w:tc>
        <w:tc>
          <w:tcPr>
            <w:tcW w:w="1326" w:type="dxa"/>
          </w:tcPr>
          <w:p w14:paraId="43D68268"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0C040BB9" w14:textId="1755A80D"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4076B465" w14:textId="12426B50" w:rsidTr="00193607">
        <w:trPr>
          <w:trHeight w:val="538"/>
        </w:trPr>
        <w:tc>
          <w:tcPr>
            <w:tcW w:w="450" w:type="dxa"/>
          </w:tcPr>
          <w:p w14:paraId="6BAA6CF3" w14:textId="77777777" w:rsidR="008E065E" w:rsidRPr="005B086B" w:rsidRDefault="008E065E" w:rsidP="00555AF0">
            <w:pPr>
              <w:rPr>
                <w:rFonts w:ascii="Book Antiqua" w:hAnsi="Book Antiqua"/>
                <w:lang w:val="en-US"/>
              </w:rPr>
            </w:pPr>
            <w:r w:rsidRPr="005B086B">
              <w:rPr>
                <w:rFonts w:ascii="Book Antiqua" w:hAnsi="Book Antiqua"/>
                <w:lang w:val="en-US"/>
              </w:rPr>
              <w:t>8</w:t>
            </w:r>
          </w:p>
        </w:tc>
        <w:tc>
          <w:tcPr>
            <w:tcW w:w="1136" w:type="dxa"/>
          </w:tcPr>
          <w:p w14:paraId="04228DE8"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3CAAB8DA" w14:textId="77777777" w:rsidR="008E065E" w:rsidRPr="005B086B" w:rsidRDefault="008E065E" w:rsidP="00555AF0">
            <w:pPr>
              <w:rPr>
                <w:rFonts w:ascii="Book Antiqua" w:hAnsi="Book Antiqua"/>
                <w:lang w:val="en-US"/>
              </w:rPr>
            </w:pPr>
            <w:r w:rsidRPr="005B086B">
              <w:rPr>
                <w:rFonts w:ascii="Book Antiqua" w:hAnsi="Book Antiqua"/>
                <w:lang w:val="en-US"/>
              </w:rPr>
              <w:t>31</w:t>
            </w:r>
          </w:p>
        </w:tc>
        <w:tc>
          <w:tcPr>
            <w:tcW w:w="1325" w:type="dxa"/>
          </w:tcPr>
          <w:p w14:paraId="7C82462E" w14:textId="77777777" w:rsidR="008E065E" w:rsidRPr="005B086B" w:rsidRDefault="008E065E" w:rsidP="00555AF0">
            <w:pPr>
              <w:rPr>
                <w:rFonts w:ascii="Book Antiqua" w:hAnsi="Book Antiqua"/>
                <w:lang w:val="en-US"/>
              </w:rPr>
            </w:pPr>
            <w:r w:rsidRPr="005B086B">
              <w:rPr>
                <w:rFonts w:ascii="Book Antiqua" w:hAnsi="Book Antiqua"/>
                <w:lang w:val="en-US"/>
              </w:rPr>
              <w:t>Form 2</w:t>
            </w:r>
          </w:p>
        </w:tc>
        <w:tc>
          <w:tcPr>
            <w:tcW w:w="1474" w:type="dxa"/>
          </w:tcPr>
          <w:p w14:paraId="2CCB3B63" w14:textId="77777777" w:rsidR="008E065E" w:rsidRPr="005B086B" w:rsidRDefault="008E065E" w:rsidP="00555AF0">
            <w:pPr>
              <w:rPr>
                <w:rFonts w:ascii="Book Antiqua" w:hAnsi="Book Antiqua"/>
                <w:lang w:val="en-US"/>
              </w:rPr>
            </w:pPr>
            <w:r w:rsidRPr="005B086B">
              <w:rPr>
                <w:rFonts w:ascii="Book Antiqua" w:hAnsi="Book Antiqua"/>
                <w:lang w:val="en-US"/>
              </w:rPr>
              <w:t>-</w:t>
            </w:r>
          </w:p>
        </w:tc>
        <w:tc>
          <w:tcPr>
            <w:tcW w:w="883" w:type="dxa"/>
          </w:tcPr>
          <w:p w14:paraId="0BB2155E"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49EA66CD" w14:textId="77777777" w:rsidR="008E065E" w:rsidRPr="005B086B" w:rsidRDefault="008E065E" w:rsidP="00555AF0">
            <w:pPr>
              <w:rPr>
                <w:rFonts w:ascii="Book Antiqua" w:hAnsi="Book Antiqua"/>
                <w:lang w:val="en-US"/>
              </w:rPr>
            </w:pPr>
            <w:r w:rsidRPr="005B086B">
              <w:rPr>
                <w:rFonts w:ascii="Book Antiqua" w:hAnsi="Book Antiqua"/>
                <w:lang w:val="en-US"/>
              </w:rPr>
              <w:t>Near Nairobi</w:t>
            </w:r>
          </w:p>
        </w:tc>
        <w:tc>
          <w:tcPr>
            <w:tcW w:w="1326" w:type="dxa"/>
          </w:tcPr>
          <w:p w14:paraId="39795E35" w14:textId="642E3AAA" w:rsidR="008E065E" w:rsidRPr="005B086B" w:rsidRDefault="00932DDD" w:rsidP="00555AF0">
            <w:pPr>
              <w:rPr>
                <w:rFonts w:ascii="Book Antiqua" w:hAnsi="Book Antiqua"/>
                <w:lang w:val="en-US"/>
              </w:rPr>
            </w:pPr>
            <w:r w:rsidRPr="005B086B">
              <w:rPr>
                <w:rFonts w:ascii="Book Antiqua" w:hAnsi="Book Antiqua"/>
                <w:lang w:val="en-US"/>
              </w:rPr>
              <w:t>House-keeping</w:t>
            </w:r>
          </w:p>
        </w:tc>
        <w:tc>
          <w:tcPr>
            <w:tcW w:w="1326" w:type="dxa"/>
          </w:tcPr>
          <w:p w14:paraId="4C1CAD26"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191B8AE5" w14:textId="032B6E04"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7CF9A88D" w14:textId="50AC3AD2" w:rsidTr="00193607">
        <w:trPr>
          <w:trHeight w:val="538"/>
        </w:trPr>
        <w:tc>
          <w:tcPr>
            <w:tcW w:w="450" w:type="dxa"/>
          </w:tcPr>
          <w:p w14:paraId="24F34C14" w14:textId="77777777" w:rsidR="008E065E" w:rsidRPr="005B086B" w:rsidRDefault="008E065E" w:rsidP="00555AF0">
            <w:pPr>
              <w:rPr>
                <w:rFonts w:ascii="Book Antiqua" w:hAnsi="Book Antiqua"/>
                <w:lang w:val="en-US"/>
              </w:rPr>
            </w:pPr>
            <w:r w:rsidRPr="005B086B">
              <w:rPr>
                <w:rFonts w:ascii="Book Antiqua" w:hAnsi="Book Antiqua"/>
                <w:lang w:val="en-US"/>
              </w:rPr>
              <w:t>9</w:t>
            </w:r>
          </w:p>
        </w:tc>
        <w:tc>
          <w:tcPr>
            <w:tcW w:w="1136" w:type="dxa"/>
          </w:tcPr>
          <w:p w14:paraId="24BA5663"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1B90D382" w14:textId="77777777" w:rsidR="008E065E" w:rsidRPr="005B086B" w:rsidRDefault="008E065E" w:rsidP="00555AF0">
            <w:pPr>
              <w:rPr>
                <w:rFonts w:ascii="Book Antiqua" w:hAnsi="Book Antiqua"/>
                <w:lang w:val="en-US"/>
              </w:rPr>
            </w:pPr>
            <w:r w:rsidRPr="005B086B">
              <w:rPr>
                <w:rFonts w:ascii="Book Antiqua" w:hAnsi="Book Antiqua"/>
                <w:lang w:val="en-US"/>
              </w:rPr>
              <w:t>23</w:t>
            </w:r>
          </w:p>
        </w:tc>
        <w:tc>
          <w:tcPr>
            <w:tcW w:w="1325" w:type="dxa"/>
          </w:tcPr>
          <w:p w14:paraId="1E0ED6E7" w14:textId="77777777" w:rsidR="008E065E" w:rsidRPr="005B086B" w:rsidRDefault="008E065E" w:rsidP="00555AF0">
            <w:pPr>
              <w:rPr>
                <w:rFonts w:ascii="Book Antiqua" w:hAnsi="Book Antiqua"/>
                <w:lang w:val="en-US"/>
              </w:rPr>
            </w:pPr>
            <w:r w:rsidRPr="005B086B">
              <w:rPr>
                <w:rFonts w:ascii="Book Antiqua" w:hAnsi="Book Antiqua"/>
                <w:lang w:val="en-US"/>
              </w:rPr>
              <w:t>College</w:t>
            </w:r>
          </w:p>
        </w:tc>
        <w:tc>
          <w:tcPr>
            <w:tcW w:w="1474" w:type="dxa"/>
          </w:tcPr>
          <w:p w14:paraId="3A5729FE" w14:textId="77777777" w:rsidR="008E065E" w:rsidRPr="005B086B" w:rsidRDefault="008E065E" w:rsidP="00555AF0">
            <w:pPr>
              <w:rPr>
                <w:rFonts w:ascii="Book Antiqua" w:hAnsi="Book Antiqua"/>
                <w:lang w:val="en-US"/>
              </w:rPr>
            </w:pPr>
            <w:r w:rsidRPr="005B086B">
              <w:rPr>
                <w:rFonts w:ascii="Book Antiqua" w:hAnsi="Book Antiqua"/>
                <w:lang w:val="en-US"/>
              </w:rPr>
              <w:t xml:space="preserve">IT </w:t>
            </w:r>
          </w:p>
        </w:tc>
        <w:tc>
          <w:tcPr>
            <w:tcW w:w="883" w:type="dxa"/>
          </w:tcPr>
          <w:p w14:paraId="3CF2D974" w14:textId="77777777" w:rsidR="008E065E" w:rsidRPr="005B086B" w:rsidRDefault="008E065E" w:rsidP="00555AF0">
            <w:pPr>
              <w:rPr>
                <w:rFonts w:ascii="Book Antiqua" w:hAnsi="Book Antiqua"/>
                <w:lang w:val="en-US"/>
              </w:rPr>
            </w:pPr>
            <w:r w:rsidRPr="005B086B">
              <w:rPr>
                <w:rFonts w:ascii="Book Antiqua" w:hAnsi="Book Antiqua"/>
                <w:lang w:val="en-US"/>
              </w:rPr>
              <w:t>1</w:t>
            </w:r>
          </w:p>
        </w:tc>
        <w:tc>
          <w:tcPr>
            <w:tcW w:w="1326" w:type="dxa"/>
          </w:tcPr>
          <w:p w14:paraId="4B8D0B5C" w14:textId="77777777" w:rsidR="008E065E" w:rsidRPr="005B086B" w:rsidRDefault="008E065E" w:rsidP="00555AF0">
            <w:pPr>
              <w:rPr>
                <w:rFonts w:ascii="Book Antiqua" w:hAnsi="Book Antiqua"/>
                <w:lang w:val="en-US"/>
              </w:rPr>
            </w:pPr>
            <w:r w:rsidRPr="005B086B">
              <w:rPr>
                <w:rFonts w:ascii="Book Antiqua" w:hAnsi="Book Antiqua"/>
                <w:lang w:val="en-US"/>
              </w:rPr>
              <w:t>Nairobi</w:t>
            </w:r>
          </w:p>
        </w:tc>
        <w:tc>
          <w:tcPr>
            <w:tcW w:w="1326" w:type="dxa"/>
          </w:tcPr>
          <w:p w14:paraId="62CD4A45" w14:textId="7042B4B5" w:rsidR="008E065E" w:rsidRPr="005B086B" w:rsidRDefault="00932DDD" w:rsidP="00555AF0">
            <w:pPr>
              <w:rPr>
                <w:rFonts w:ascii="Book Antiqua" w:hAnsi="Book Antiqua"/>
                <w:lang w:val="en-US"/>
              </w:rPr>
            </w:pPr>
            <w:r w:rsidRPr="005B086B">
              <w:rPr>
                <w:rFonts w:ascii="Book Antiqua" w:hAnsi="Book Antiqua"/>
                <w:lang w:val="en-US"/>
              </w:rPr>
              <w:t>At super-market</w:t>
            </w:r>
          </w:p>
        </w:tc>
        <w:tc>
          <w:tcPr>
            <w:tcW w:w="1326" w:type="dxa"/>
          </w:tcPr>
          <w:p w14:paraId="34282F73"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7A597D00" w14:textId="04B117C4"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22E51FC3" w14:textId="561D6CB9" w:rsidTr="00193607">
        <w:trPr>
          <w:trHeight w:val="518"/>
        </w:trPr>
        <w:tc>
          <w:tcPr>
            <w:tcW w:w="450" w:type="dxa"/>
          </w:tcPr>
          <w:p w14:paraId="10C42B27" w14:textId="77777777" w:rsidR="008E065E" w:rsidRPr="005B086B" w:rsidRDefault="008E065E" w:rsidP="00555AF0">
            <w:pPr>
              <w:rPr>
                <w:rFonts w:ascii="Book Antiqua" w:hAnsi="Book Antiqua"/>
                <w:lang w:val="en-US"/>
              </w:rPr>
            </w:pPr>
            <w:r w:rsidRPr="005B086B">
              <w:rPr>
                <w:rFonts w:ascii="Book Antiqua" w:hAnsi="Book Antiqua"/>
                <w:lang w:val="en-US"/>
              </w:rPr>
              <w:t>10</w:t>
            </w:r>
          </w:p>
        </w:tc>
        <w:tc>
          <w:tcPr>
            <w:tcW w:w="1136" w:type="dxa"/>
          </w:tcPr>
          <w:p w14:paraId="50B82972"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441ACFAF" w14:textId="77777777" w:rsidR="008E065E" w:rsidRPr="005B086B" w:rsidRDefault="008E065E" w:rsidP="00555AF0">
            <w:pPr>
              <w:rPr>
                <w:rFonts w:ascii="Book Antiqua" w:hAnsi="Book Antiqua"/>
                <w:lang w:val="en-US"/>
              </w:rPr>
            </w:pPr>
            <w:r w:rsidRPr="005B086B">
              <w:rPr>
                <w:rFonts w:ascii="Book Antiqua" w:hAnsi="Book Antiqua"/>
                <w:lang w:val="en-US"/>
              </w:rPr>
              <w:t>34</w:t>
            </w:r>
          </w:p>
        </w:tc>
        <w:tc>
          <w:tcPr>
            <w:tcW w:w="1325" w:type="dxa"/>
          </w:tcPr>
          <w:p w14:paraId="539E3B2C" w14:textId="77777777" w:rsidR="008E065E" w:rsidRPr="005B086B" w:rsidRDefault="008E065E" w:rsidP="00555AF0">
            <w:pPr>
              <w:rPr>
                <w:rFonts w:ascii="Book Antiqua" w:hAnsi="Book Antiqua"/>
                <w:lang w:val="en-US"/>
              </w:rPr>
            </w:pPr>
            <w:r w:rsidRPr="005B086B">
              <w:rPr>
                <w:rFonts w:ascii="Book Antiqua" w:hAnsi="Book Antiqua"/>
                <w:lang w:val="en-US"/>
              </w:rPr>
              <w:t>Primary</w:t>
            </w:r>
          </w:p>
        </w:tc>
        <w:tc>
          <w:tcPr>
            <w:tcW w:w="1474" w:type="dxa"/>
          </w:tcPr>
          <w:p w14:paraId="7850F593" w14:textId="5E9556BF" w:rsidR="008E065E" w:rsidRPr="005B086B" w:rsidRDefault="008E065E" w:rsidP="008E065E">
            <w:pPr>
              <w:rPr>
                <w:rFonts w:ascii="Book Antiqua" w:hAnsi="Book Antiqua"/>
                <w:lang w:val="en-US"/>
              </w:rPr>
            </w:pPr>
            <w:r w:rsidRPr="005B086B">
              <w:rPr>
                <w:rFonts w:ascii="Book Antiqua" w:hAnsi="Book Antiqua"/>
                <w:lang w:val="en-US"/>
              </w:rPr>
              <w:t xml:space="preserve">- </w:t>
            </w:r>
          </w:p>
        </w:tc>
        <w:tc>
          <w:tcPr>
            <w:tcW w:w="883" w:type="dxa"/>
          </w:tcPr>
          <w:p w14:paraId="54EA0C80" w14:textId="77777777" w:rsidR="008E065E" w:rsidRPr="005B086B" w:rsidRDefault="008E065E" w:rsidP="00555AF0">
            <w:pPr>
              <w:rPr>
                <w:rFonts w:ascii="Book Antiqua" w:hAnsi="Book Antiqua"/>
                <w:lang w:val="en-US"/>
              </w:rPr>
            </w:pPr>
            <w:r w:rsidRPr="005B086B">
              <w:rPr>
                <w:rFonts w:ascii="Book Antiqua" w:hAnsi="Book Antiqua"/>
                <w:lang w:val="en-US"/>
              </w:rPr>
              <w:t>3</w:t>
            </w:r>
          </w:p>
        </w:tc>
        <w:tc>
          <w:tcPr>
            <w:tcW w:w="1326" w:type="dxa"/>
          </w:tcPr>
          <w:p w14:paraId="31EE6D55" w14:textId="77777777" w:rsidR="008E065E" w:rsidRPr="005B086B" w:rsidRDefault="008E065E" w:rsidP="00555AF0">
            <w:pPr>
              <w:rPr>
                <w:rFonts w:ascii="Book Antiqua" w:hAnsi="Book Antiqua"/>
                <w:lang w:val="en-US"/>
              </w:rPr>
            </w:pPr>
            <w:r w:rsidRPr="005B086B">
              <w:rPr>
                <w:rFonts w:ascii="Book Antiqua" w:hAnsi="Book Antiqua"/>
                <w:lang w:val="en-US"/>
              </w:rPr>
              <w:t>Nairobi</w:t>
            </w:r>
          </w:p>
        </w:tc>
        <w:tc>
          <w:tcPr>
            <w:tcW w:w="1326" w:type="dxa"/>
          </w:tcPr>
          <w:p w14:paraId="406A01DA" w14:textId="69EA3222" w:rsidR="008E065E" w:rsidRPr="005B086B" w:rsidRDefault="00932DDD" w:rsidP="00555AF0">
            <w:pPr>
              <w:rPr>
                <w:rFonts w:ascii="Book Antiqua" w:hAnsi="Book Antiqua"/>
                <w:lang w:val="en-US"/>
              </w:rPr>
            </w:pPr>
            <w:r w:rsidRPr="005B086B">
              <w:rPr>
                <w:rFonts w:ascii="Book Antiqua" w:hAnsi="Book Antiqua"/>
                <w:lang w:val="en-US"/>
              </w:rPr>
              <w:t>Office cleaner</w:t>
            </w:r>
          </w:p>
        </w:tc>
        <w:tc>
          <w:tcPr>
            <w:tcW w:w="1326" w:type="dxa"/>
          </w:tcPr>
          <w:p w14:paraId="18E95B2D"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41E0DBA2" w14:textId="4B5B7DD3"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5A1DD434" w14:textId="6A56BB4D" w:rsidTr="00193607">
        <w:trPr>
          <w:trHeight w:val="538"/>
        </w:trPr>
        <w:tc>
          <w:tcPr>
            <w:tcW w:w="450" w:type="dxa"/>
          </w:tcPr>
          <w:p w14:paraId="4B003310" w14:textId="77777777" w:rsidR="008E065E" w:rsidRPr="005B086B" w:rsidRDefault="008E065E" w:rsidP="00555AF0">
            <w:pPr>
              <w:rPr>
                <w:rFonts w:ascii="Book Antiqua" w:hAnsi="Book Antiqua"/>
                <w:lang w:val="en-US"/>
              </w:rPr>
            </w:pPr>
            <w:r w:rsidRPr="005B086B">
              <w:rPr>
                <w:rFonts w:ascii="Book Antiqua" w:hAnsi="Book Antiqua"/>
                <w:lang w:val="en-US"/>
              </w:rPr>
              <w:t>11</w:t>
            </w:r>
          </w:p>
        </w:tc>
        <w:tc>
          <w:tcPr>
            <w:tcW w:w="1136" w:type="dxa"/>
          </w:tcPr>
          <w:p w14:paraId="61B3C1A1" w14:textId="77777777" w:rsidR="008E065E" w:rsidRPr="005B086B" w:rsidRDefault="008E065E" w:rsidP="00555AF0">
            <w:pPr>
              <w:rPr>
                <w:rFonts w:ascii="Book Antiqua" w:hAnsi="Book Antiqua"/>
                <w:lang w:val="en-US"/>
              </w:rPr>
            </w:pPr>
            <w:r w:rsidRPr="005B086B">
              <w:rPr>
                <w:rFonts w:ascii="Book Antiqua" w:hAnsi="Book Antiqua"/>
                <w:lang w:val="en-US"/>
              </w:rPr>
              <w:t>Female</w:t>
            </w:r>
          </w:p>
        </w:tc>
        <w:tc>
          <w:tcPr>
            <w:tcW w:w="737" w:type="dxa"/>
          </w:tcPr>
          <w:p w14:paraId="48182F01" w14:textId="77777777" w:rsidR="008E065E" w:rsidRPr="005B086B" w:rsidRDefault="008E065E" w:rsidP="00555AF0">
            <w:pPr>
              <w:rPr>
                <w:rFonts w:ascii="Book Antiqua" w:hAnsi="Book Antiqua"/>
                <w:lang w:val="en-US"/>
              </w:rPr>
            </w:pPr>
            <w:r w:rsidRPr="005B086B">
              <w:rPr>
                <w:rFonts w:ascii="Book Antiqua" w:hAnsi="Book Antiqua"/>
                <w:lang w:val="en-US"/>
              </w:rPr>
              <w:t>24</w:t>
            </w:r>
          </w:p>
        </w:tc>
        <w:tc>
          <w:tcPr>
            <w:tcW w:w="1325" w:type="dxa"/>
          </w:tcPr>
          <w:p w14:paraId="62D01A52" w14:textId="77777777" w:rsidR="008E065E" w:rsidRPr="005B086B" w:rsidRDefault="008E065E" w:rsidP="00555AF0">
            <w:pPr>
              <w:rPr>
                <w:rFonts w:ascii="Book Antiqua" w:hAnsi="Book Antiqua"/>
                <w:lang w:val="en-US"/>
              </w:rPr>
            </w:pPr>
            <w:r w:rsidRPr="005B086B">
              <w:rPr>
                <w:rFonts w:ascii="Book Antiqua" w:hAnsi="Book Antiqua"/>
                <w:lang w:val="en-US"/>
              </w:rPr>
              <w:t xml:space="preserve">Secondary </w:t>
            </w:r>
          </w:p>
        </w:tc>
        <w:tc>
          <w:tcPr>
            <w:tcW w:w="1474" w:type="dxa"/>
          </w:tcPr>
          <w:p w14:paraId="648E9746" w14:textId="77777777" w:rsidR="008E065E" w:rsidRPr="005B086B" w:rsidRDefault="008E065E" w:rsidP="00555AF0">
            <w:pPr>
              <w:rPr>
                <w:rFonts w:ascii="Book Antiqua" w:hAnsi="Book Antiqua"/>
                <w:lang w:val="en-US"/>
              </w:rPr>
            </w:pPr>
            <w:r w:rsidRPr="005B086B">
              <w:rPr>
                <w:rFonts w:ascii="Book Antiqua" w:hAnsi="Book Antiqua"/>
                <w:lang w:val="en-US"/>
              </w:rPr>
              <w:t>-</w:t>
            </w:r>
          </w:p>
        </w:tc>
        <w:tc>
          <w:tcPr>
            <w:tcW w:w="883" w:type="dxa"/>
          </w:tcPr>
          <w:p w14:paraId="4D4E5051" w14:textId="77777777" w:rsidR="008E065E" w:rsidRPr="005B086B" w:rsidRDefault="008E065E" w:rsidP="00555AF0">
            <w:pPr>
              <w:rPr>
                <w:rFonts w:ascii="Book Antiqua" w:hAnsi="Book Antiqua"/>
                <w:lang w:val="en-US"/>
              </w:rPr>
            </w:pPr>
            <w:r w:rsidRPr="005B086B">
              <w:rPr>
                <w:rFonts w:ascii="Book Antiqua" w:hAnsi="Book Antiqua"/>
                <w:lang w:val="en-US"/>
              </w:rPr>
              <w:t>1</w:t>
            </w:r>
          </w:p>
        </w:tc>
        <w:tc>
          <w:tcPr>
            <w:tcW w:w="1326" w:type="dxa"/>
          </w:tcPr>
          <w:p w14:paraId="506BFEE1" w14:textId="77777777" w:rsidR="008E065E" w:rsidRPr="005B086B" w:rsidRDefault="008E065E" w:rsidP="00555AF0">
            <w:pPr>
              <w:rPr>
                <w:rFonts w:ascii="Book Antiqua" w:hAnsi="Book Antiqua"/>
                <w:lang w:val="en-US"/>
              </w:rPr>
            </w:pPr>
            <w:r w:rsidRPr="005B086B">
              <w:rPr>
                <w:rFonts w:ascii="Book Antiqua" w:hAnsi="Book Antiqua"/>
                <w:lang w:val="en-US"/>
              </w:rPr>
              <w:t>Outside Nairobi</w:t>
            </w:r>
          </w:p>
        </w:tc>
        <w:tc>
          <w:tcPr>
            <w:tcW w:w="1326" w:type="dxa"/>
          </w:tcPr>
          <w:p w14:paraId="50CECAA2" w14:textId="0A02C678" w:rsidR="008E065E" w:rsidRPr="005B086B" w:rsidRDefault="00932DDD" w:rsidP="00555AF0">
            <w:pPr>
              <w:rPr>
                <w:rFonts w:ascii="Book Antiqua" w:hAnsi="Book Antiqua"/>
                <w:lang w:val="en-US"/>
              </w:rPr>
            </w:pPr>
            <w:r w:rsidRPr="005B086B">
              <w:rPr>
                <w:rFonts w:ascii="Book Antiqua" w:hAnsi="Book Antiqua"/>
                <w:lang w:val="en-US"/>
              </w:rPr>
              <w:t>House-keeping</w:t>
            </w:r>
          </w:p>
        </w:tc>
        <w:tc>
          <w:tcPr>
            <w:tcW w:w="1326" w:type="dxa"/>
          </w:tcPr>
          <w:p w14:paraId="0FF6F580" w14:textId="77777777" w:rsidR="008E065E" w:rsidRPr="005B086B" w:rsidRDefault="008E065E" w:rsidP="008E065E">
            <w:pPr>
              <w:rPr>
                <w:rFonts w:ascii="Book Antiqua" w:hAnsi="Book Antiqua"/>
                <w:lang w:val="en-US"/>
              </w:rPr>
            </w:pPr>
            <w:r w:rsidRPr="005B086B">
              <w:rPr>
                <w:rFonts w:ascii="Book Antiqua" w:hAnsi="Book Antiqua"/>
                <w:lang w:val="en-US"/>
              </w:rPr>
              <w:t>House-</w:t>
            </w:r>
          </w:p>
          <w:p w14:paraId="1C5C76EE" w14:textId="1034EDEB" w:rsidR="008E065E" w:rsidRPr="005B086B" w:rsidRDefault="008E065E" w:rsidP="008E065E">
            <w:pPr>
              <w:rPr>
                <w:rFonts w:ascii="Book Antiqua" w:hAnsi="Book Antiqua"/>
                <w:lang w:val="en-US"/>
              </w:rPr>
            </w:pPr>
            <w:r w:rsidRPr="005B086B">
              <w:rPr>
                <w:rFonts w:ascii="Book Antiqua" w:hAnsi="Book Antiqua"/>
                <w:lang w:val="en-US"/>
              </w:rPr>
              <w:t>keeping</w:t>
            </w:r>
          </w:p>
        </w:tc>
      </w:tr>
      <w:tr w:rsidR="00055283" w:rsidRPr="005B086B" w14:paraId="68C0FB3F" w14:textId="224B48E7" w:rsidTr="00193607">
        <w:trPr>
          <w:trHeight w:val="558"/>
        </w:trPr>
        <w:tc>
          <w:tcPr>
            <w:tcW w:w="450" w:type="dxa"/>
          </w:tcPr>
          <w:p w14:paraId="4562C042" w14:textId="77777777" w:rsidR="008E065E" w:rsidRPr="005B086B" w:rsidRDefault="008E065E" w:rsidP="00555AF0">
            <w:pPr>
              <w:rPr>
                <w:rFonts w:ascii="Book Antiqua" w:hAnsi="Book Antiqua"/>
                <w:lang w:val="en-US"/>
              </w:rPr>
            </w:pPr>
            <w:r w:rsidRPr="005B086B">
              <w:rPr>
                <w:rFonts w:ascii="Book Antiqua" w:hAnsi="Book Antiqua"/>
                <w:lang w:val="en-US"/>
              </w:rPr>
              <w:t>12</w:t>
            </w:r>
          </w:p>
        </w:tc>
        <w:tc>
          <w:tcPr>
            <w:tcW w:w="1136" w:type="dxa"/>
          </w:tcPr>
          <w:p w14:paraId="787676FE" w14:textId="77777777" w:rsidR="008E065E" w:rsidRPr="005B086B" w:rsidRDefault="008E065E" w:rsidP="00555AF0">
            <w:pPr>
              <w:rPr>
                <w:rFonts w:ascii="Book Antiqua" w:hAnsi="Book Antiqua"/>
                <w:lang w:val="en-US"/>
              </w:rPr>
            </w:pPr>
            <w:r w:rsidRPr="005B086B">
              <w:rPr>
                <w:rFonts w:ascii="Book Antiqua" w:hAnsi="Book Antiqua"/>
                <w:lang w:val="en-US"/>
              </w:rPr>
              <w:t>Male</w:t>
            </w:r>
          </w:p>
        </w:tc>
        <w:tc>
          <w:tcPr>
            <w:tcW w:w="737" w:type="dxa"/>
          </w:tcPr>
          <w:p w14:paraId="73BFF85D" w14:textId="77777777" w:rsidR="008E065E" w:rsidRPr="005B086B" w:rsidRDefault="008E065E" w:rsidP="00555AF0">
            <w:pPr>
              <w:rPr>
                <w:rFonts w:ascii="Book Antiqua" w:hAnsi="Book Antiqua"/>
                <w:lang w:val="en-US"/>
              </w:rPr>
            </w:pPr>
            <w:r w:rsidRPr="005B086B">
              <w:rPr>
                <w:rFonts w:ascii="Book Antiqua" w:hAnsi="Book Antiqua"/>
                <w:lang w:val="en-US"/>
              </w:rPr>
              <w:t>33</w:t>
            </w:r>
          </w:p>
        </w:tc>
        <w:tc>
          <w:tcPr>
            <w:tcW w:w="1325" w:type="dxa"/>
          </w:tcPr>
          <w:p w14:paraId="26A7FEFF" w14:textId="77777777" w:rsidR="008E065E" w:rsidRPr="005B086B" w:rsidRDefault="008E065E" w:rsidP="00555AF0">
            <w:pPr>
              <w:rPr>
                <w:rFonts w:ascii="Book Antiqua" w:hAnsi="Book Antiqua"/>
                <w:lang w:val="en-US"/>
              </w:rPr>
            </w:pPr>
            <w:r w:rsidRPr="005B086B">
              <w:rPr>
                <w:rFonts w:ascii="Book Antiqua" w:hAnsi="Book Antiqua"/>
                <w:lang w:val="en-US"/>
              </w:rPr>
              <w:t>College</w:t>
            </w:r>
          </w:p>
        </w:tc>
        <w:tc>
          <w:tcPr>
            <w:tcW w:w="1474" w:type="dxa"/>
          </w:tcPr>
          <w:p w14:paraId="15EE562E" w14:textId="77777777" w:rsidR="008E065E" w:rsidRPr="005B086B" w:rsidRDefault="008E065E" w:rsidP="00555AF0">
            <w:pPr>
              <w:rPr>
                <w:rFonts w:ascii="Book Antiqua" w:hAnsi="Book Antiqua"/>
                <w:lang w:val="en-US"/>
              </w:rPr>
            </w:pPr>
            <w:r w:rsidRPr="005B086B">
              <w:rPr>
                <w:rFonts w:ascii="Book Antiqua" w:hAnsi="Book Antiqua"/>
                <w:lang w:val="en-US"/>
              </w:rPr>
              <w:t>Works with computers</w:t>
            </w:r>
          </w:p>
        </w:tc>
        <w:tc>
          <w:tcPr>
            <w:tcW w:w="883" w:type="dxa"/>
          </w:tcPr>
          <w:p w14:paraId="736CD882" w14:textId="77777777" w:rsidR="008E065E" w:rsidRPr="005B086B" w:rsidRDefault="008E065E" w:rsidP="00555AF0">
            <w:pPr>
              <w:rPr>
                <w:rFonts w:ascii="Book Antiqua" w:hAnsi="Book Antiqua"/>
                <w:lang w:val="en-US"/>
              </w:rPr>
            </w:pPr>
            <w:r w:rsidRPr="005B086B">
              <w:rPr>
                <w:rFonts w:ascii="Book Antiqua" w:hAnsi="Book Antiqua"/>
                <w:lang w:val="en-US"/>
              </w:rPr>
              <w:t>2</w:t>
            </w:r>
          </w:p>
        </w:tc>
        <w:tc>
          <w:tcPr>
            <w:tcW w:w="1326" w:type="dxa"/>
          </w:tcPr>
          <w:p w14:paraId="31BADD1A" w14:textId="77777777" w:rsidR="008E065E" w:rsidRPr="005B086B" w:rsidRDefault="008E065E" w:rsidP="00555AF0">
            <w:pPr>
              <w:rPr>
                <w:rFonts w:ascii="Book Antiqua" w:hAnsi="Book Antiqua"/>
                <w:lang w:val="en-US"/>
              </w:rPr>
            </w:pPr>
            <w:r w:rsidRPr="005B086B">
              <w:rPr>
                <w:rFonts w:ascii="Book Antiqua" w:hAnsi="Book Antiqua"/>
                <w:lang w:val="en-US"/>
              </w:rPr>
              <w:t>Near Nairobi</w:t>
            </w:r>
          </w:p>
        </w:tc>
        <w:tc>
          <w:tcPr>
            <w:tcW w:w="1326" w:type="dxa"/>
          </w:tcPr>
          <w:p w14:paraId="4C3EE4DB" w14:textId="2FDABD55" w:rsidR="008E065E" w:rsidRPr="005B086B" w:rsidRDefault="008E065E" w:rsidP="00555AF0">
            <w:pPr>
              <w:rPr>
                <w:rFonts w:ascii="Book Antiqua" w:hAnsi="Book Antiqua"/>
                <w:lang w:val="en-US"/>
              </w:rPr>
            </w:pPr>
            <w:r w:rsidRPr="005B086B">
              <w:rPr>
                <w:rFonts w:ascii="Book Antiqua" w:hAnsi="Book Antiqua"/>
                <w:lang w:val="en-US"/>
              </w:rPr>
              <w:t>No job promised</w:t>
            </w:r>
          </w:p>
        </w:tc>
        <w:tc>
          <w:tcPr>
            <w:tcW w:w="1326" w:type="dxa"/>
          </w:tcPr>
          <w:p w14:paraId="3D38817D" w14:textId="3F17773F" w:rsidR="008E065E" w:rsidRPr="005B086B" w:rsidRDefault="008E065E" w:rsidP="00555AF0">
            <w:pPr>
              <w:rPr>
                <w:rFonts w:ascii="Book Antiqua" w:hAnsi="Book Antiqua"/>
                <w:lang w:val="en-US"/>
              </w:rPr>
            </w:pPr>
            <w:r w:rsidRPr="005B086B">
              <w:rPr>
                <w:rFonts w:ascii="Book Antiqua" w:hAnsi="Book Antiqua"/>
                <w:lang w:val="en-US"/>
              </w:rPr>
              <w:t>Delivery man</w:t>
            </w:r>
          </w:p>
        </w:tc>
      </w:tr>
    </w:tbl>
    <w:p w14:paraId="6FC1AF1B" w14:textId="62BCFCFE" w:rsidR="00B414C8" w:rsidRPr="005B086B" w:rsidRDefault="00003E99" w:rsidP="009121EE">
      <w:pPr>
        <w:rPr>
          <w:rFonts w:ascii="Book Antiqua" w:hAnsi="Book Antiqua"/>
          <w:lang w:val="en-US"/>
        </w:rPr>
      </w:pPr>
      <w:r w:rsidRPr="005B086B">
        <w:rPr>
          <w:rFonts w:ascii="Book Antiqua" w:hAnsi="Book Antiqua"/>
          <w:lang w:val="en-US"/>
        </w:rPr>
        <w:t xml:space="preserve">* In Kenya primary school is 8 years and secondary school is 4 years. Year 7 is </w:t>
      </w:r>
      <w:r w:rsidR="002817F4">
        <w:rPr>
          <w:rFonts w:ascii="Book Antiqua" w:hAnsi="Book Antiqua"/>
          <w:lang w:val="en-US"/>
        </w:rPr>
        <w:t xml:space="preserve">the </w:t>
      </w:r>
      <w:r w:rsidRPr="005B086B">
        <w:rPr>
          <w:rFonts w:ascii="Book Antiqua" w:hAnsi="Book Antiqua"/>
          <w:lang w:val="en-US"/>
        </w:rPr>
        <w:t>seve</w:t>
      </w:r>
      <w:r w:rsidR="002817F4">
        <w:rPr>
          <w:rFonts w:ascii="Book Antiqua" w:hAnsi="Book Antiqua"/>
          <w:lang w:val="en-US"/>
        </w:rPr>
        <w:t>nth year of primary school and F</w:t>
      </w:r>
      <w:r w:rsidRPr="005B086B">
        <w:rPr>
          <w:rFonts w:ascii="Book Antiqua" w:hAnsi="Book Antiqua"/>
          <w:lang w:val="en-US"/>
        </w:rPr>
        <w:t>orm 2 is</w:t>
      </w:r>
      <w:r w:rsidR="002817F4">
        <w:rPr>
          <w:rFonts w:ascii="Book Antiqua" w:hAnsi="Book Antiqua"/>
          <w:lang w:val="en-US"/>
        </w:rPr>
        <w:t xml:space="preserve"> the</w:t>
      </w:r>
      <w:r w:rsidRPr="005B086B">
        <w:rPr>
          <w:rFonts w:ascii="Book Antiqua" w:hAnsi="Book Antiqua"/>
          <w:lang w:val="en-US"/>
        </w:rPr>
        <w:t xml:space="preserve"> second year of secondary school. </w:t>
      </w:r>
    </w:p>
    <w:p w14:paraId="7467926C" w14:textId="77777777" w:rsidR="00B414C8" w:rsidRPr="005B086B" w:rsidRDefault="00B414C8" w:rsidP="009121EE">
      <w:pPr>
        <w:rPr>
          <w:rFonts w:ascii="Book Antiqua" w:hAnsi="Book Antiqua"/>
          <w:lang w:val="en-US"/>
        </w:rPr>
      </w:pPr>
    </w:p>
    <w:p w14:paraId="44691D90" w14:textId="77777777" w:rsidR="00B414C8" w:rsidRPr="005B086B" w:rsidRDefault="00B414C8" w:rsidP="009121EE">
      <w:pPr>
        <w:rPr>
          <w:rFonts w:ascii="Book Antiqua" w:hAnsi="Book Antiqua"/>
          <w:lang w:val="en-US"/>
        </w:rPr>
      </w:pPr>
    </w:p>
    <w:p w14:paraId="0F9FFF8C" w14:textId="77777777" w:rsidR="00B414C8" w:rsidRPr="005B086B" w:rsidRDefault="00B414C8" w:rsidP="009121EE">
      <w:pPr>
        <w:rPr>
          <w:rFonts w:ascii="Book Antiqua" w:hAnsi="Book Antiqua"/>
          <w:lang w:val="en-US"/>
        </w:rPr>
      </w:pPr>
    </w:p>
    <w:p w14:paraId="081B565C" w14:textId="77777777" w:rsidR="00B414C8" w:rsidRPr="005B086B" w:rsidRDefault="00B414C8" w:rsidP="009121EE">
      <w:pPr>
        <w:rPr>
          <w:rFonts w:ascii="Book Antiqua" w:hAnsi="Book Antiqua"/>
          <w:lang w:val="en-US"/>
        </w:rPr>
      </w:pPr>
    </w:p>
    <w:p w14:paraId="451BFFDD" w14:textId="77777777" w:rsidR="00B414C8" w:rsidRPr="005B086B" w:rsidRDefault="00B414C8" w:rsidP="009121EE">
      <w:pPr>
        <w:rPr>
          <w:rFonts w:ascii="Book Antiqua" w:hAnsi="Book Antiqua"/>
          <w:lang w:val="en-US"/>
        </w:rPr>
      </w:pPr>
    </w:p>
    <w:p w14:paraId="14997EB6" w14:textId="77777777" w:rsidR="00AB29A5" w:rsidRPr="005B086B" w:rsidRDefault="00AB29A5" w:rsidP="009121EE">
      <w:pPr>
        <w:rPr>
          <w:rFonts w:ascii="Book Antiqua" w:hAnsi="Book Antiqua"/>
          <w:lang w:val="en-US"/>
        </w:rPr>
      </w:pPr>
    </w:p>
    <w:p w14:paraId="4ABC4F81" w14:textId="77777777" w:rsidR="00D4170F" w:rsidRPr="005B086B" w:rsidRDefault="00D4170F" w:rsidP="009121EE">
      <w:pPr>
        <w:rPr>
          <w:rFonts w:ascii="Book Antiqua" w:hAnsi="Book Antiqua"/>
          <w:lang w:val="en-US"/>
        </w:rPr>
      </w:pPr>
    </w:p>
    <w:p w14:paraId="31F5DB7A" w14:textId="0149AB74" w:rsidR="00B414C8" w:rsidRPr="0078777A" w:rsidRDefault="00B414C8" w:rsidP="009121EE">
      <w:pPr>
        <w:pStyle w:val="Heading2"/>
        <w:numPr>
          <w:ilvl w:val="0"/>
          <w:numId w:val="5"/>
        </w:numPr>
        <w:rPr>
          <w:rFonts w:ascii="Book Antiqua" w:hAnsi="Book Antiqua"/>
          <w:lang w:val="en-US"/>
        </w:rPr>
      </w:pPr>
      <w:bookmarkStart w:id="31" w:name="_Toc420497486"/>
      <w:r w:rsidRPr="005B086B">
        <w:rPr>
          <w:rFonts w:ascii="Book Antiqua" w:hAnsi="Book Antiqua"/>
          <w:lang w:val="en-US"/>
        </w:rPr>
        <w:lastRenderedPageBreak/>
        <w:t>Interview guide</w:t>
      </w:r>
      <w:r w:rsidR="009C3306">
        <w:rPr>
          <w:rFonts w:ascii="Book Antiqua" w:hAnsi="Book Antiqua"/>
          <w:lang w:val="en-US"/>
        </w:rPr>
        <w:t xml:space="preserve"> for</w:t>
      </w:r>
      <w:r w:rsidR="00AB29A5" w:rsidRPr="005B086B">
        <w:rPr>
          <w:rFonts w:ascii="Book Antiqua" w:hAnsi="Book Antiqua"/>
          <w:lang w:val="en-US"/>
        </w:rPr>
        <w:t xml:space="preserve"> v</w:t>
      </w:r>
      <w:r w:rsidRPr="005B086B">
        <w:rPr>
          <w:rFonts w:ascii="Book Antiqua" w:hAnsi="Book Antiqua"/>
          <w:lang w:val="en-US"/>
        </w:rPr>
        <w:t>ictims of trafficking</w:t>
      </w:r>
      <w:bookmarkEnd w:id="31"/>
    </w:p>
    <w:tbl>
      <w:tblPr>
        <w:tblStyle w:val="TableGrid"/>
        <w:tblpPr w:leftFromText="141" w:rightFromText="141" w:vertAnchor="page" w:horzAnchor="margin" w:tblpY="2461"/>
        <w:tblW w:w="9631" w:type="dxa"/>
        <w:tblLook w:val="04A0" w:firstRow="1" w:lastRow="0" w:firstColumn="1" w:lastColumn="0" w:noHBand="0" w:noVBand="1"/>
      </w:tblPr>
      <w:tblGrid>
        <w:gridCol w:w="3209"/>
        <w:gridCol w:w="3211"/>
        <w:gridCol w:w="3211"/>
      </w:tblGrid>
      <w:tr w:rsidR="00CA1304" w:rsidRPr="005B086B" w14:paraId="446C9DA9" w14:textId="77777777" w:rsidTr="00CA1304">
        <w:trPr>
          <w:trHeight w:val="252"/>
        </w:trPr>
        <w:tc>
          <w:tcPr>
            <w:tcW w:w="3209" w:type="dxa"/>
            <w:tcBorders>
              <w:bottom w:val="single" w:sz="4" w:space="0" w:color="auto"/>
            </w:tcBorders>
          </w:tcPr>
          <w:p w14:paraId="762607E8" w14:textId="77777777" w:rsidR="00CA1304" w:rsidRPr="005B086B" w:rsidRDefault="00CA1304" w:rsidP="00CA1304">
            <w:pPr>
              <w:rPr>
                <w:rFonts w:ascii="Book Antiqua" w:hAnsi="Book Antiqua"/>
                <w:b/>
              </w:rPr>
            </w:pPr>
            <w:r w:rsidRPr="005B086B">
              <w:rPr>
                <w:rFonts w:ascii="Book Antiqua" w:hAnsi="Book Antiqua"/>
                <w:b/>
              </w:rPr>
              <w:t>Main question</w:t>
            </w:r>
          </w:p>
        </w:tc>
        <w:tc>
          <w:tcPr>
            <w:tcW w:w="3211" w:type="dxa"/>
          </w:tcPr>
          <w:p w14:paraId="2C0A4166" w14:textId="77777777" w:rsidR="00CA1304" w:rsidRPr="005B086B" w:rsidRDefault="00CA1304" w:rsidP="00CA1304">
            <w:pPr>
              <w:rPr>
                <w:rFonts w:ascii="Book Antiqua" w:hAnsi="Book Antiqua"/>
                <w:b/>
              </w:rPr>
            </w:pPr>
            <w:r w:rsidRPr="005B086B">
              <w:rPr>
                <w:rFonts w:ascii="Book Antiqua" w:hAnsi="Book Antiqua"/>
                <w:b/>
              </w:rPr>
              <w:t>Sub-question</w:t>
            </w:r>
          </w:p>
        </w:tc>
        <w:tc>
          <w:tcPr>
            <w:tcW w:w="3211" w:type="dxa"/>
            <w:tcBorders>
              <w:bottom w:val="single" w:sz="4" w:space="0" w:color="auto"/>
            </w:tcBorders>
          </w:tcPr>
          <w:p w14:paraId="207BB21C" w14:textId="77777777" w:rsidR="00CA1304" w:rsidRPr="005B086B" w:rsidRDefault="00CA1304" w:rsidP="00CA1304">
            <w:pPr>
              <w:rPr>
                <w:rFonts w:ascii="Book Antiqua" w:hAnsi="Book Antiqua"/>
                <w:b/>
              </w:rPr>
            </w:pPr>
            <w:r w:rsidRPr="005B086B">
              <w:rPr>
                <w:rFonts w:ascii="Book Antiqua" w:hAnsi="Book Antiqua"/>
                <w:b/>
              </w:rPr>
              <w:t xml:space="preserve">Intention </w:t>
            </w:r>
          </w:p>
        </w:tc>
      </w:tr>
      <w:tr w:rsidR="00CA1304" w:rsidRPr="005B086B" w14:paraId="59FEB139" w14:textId="77777777" w:rsidTr="00CA1304">
        <w:trPr>
          <w:trHeight w:val="490"/>
        </w:trPr>
        <w:tc>
          <w:tcPr>
            <w:tcW w:w="3209" w:type="dxa"/>
            <w:tcBorders>
              <w:top w:val="single" w:sz="4" w:space="0" w:color="auto"/>
              <w:bottom w:val="nil"/>
            </w:tcBorders>
          </w:tcPr>
          <w:p w14:paraId="15E92CCC" w14:textId="1C388285" w:rsidR="00CA1304" w:rsidRPr="005B086B" w:rsidRDefault="002817F4" w:rsidP="00CA1304">
            <w:pPr>
              <w:rPr>
                <w:rFonts w:ascii="Book Antiqua" w:hAnsi="Book Antiqua"/>
                <w:lang w:val="en-US"/>
              </w:rPr>
            </w:pPr>
            <w:r>
              <w:rPr>
                <w:rFonts w:ascii="Book Antiqua" w:hAnsi="Book Antiqua"/>
                <w:lang w:val="en-US"/>
              </w:rPr>
              <w:t>Can you tell me</w:t>
            </w:r>
            <w:r w:rsidR="00CA1304" w:rsidRPr="005B086B">
              <w:rPr>
                <w:rFonts w:ascii="Book Antiqua" w:hAnsi="Book Antiqua"/>
                <w:lang w:val="en-US"/>
              </w:rPr>
              <w:t xml:space="preserve"> about your life before you were trafficked?</w:t>
            </w:r>
          </w:p>
        </w:tc>
        <w:tc>
          <w:tcPr>
            <w:tcW w:w="3211" w:type="dxa"/>
          </w:tcPr>
          <w:p w14:paraId="2D683DC4" w14:textId="77777777" w:rsidR="00CA1304" w:rsidRPr="005B086B" w:rsidRDefault="00CA1304" w:rsidP="00CA1304">
            <w:pPr>
              <w:rPr>
                <w:rFonts w:ascii="Book Antiqua" w:hAnsi="Book Antiqua"/>
                <w:lang w:val="en-US"/>
              </w:rPr>
            </w:pPr>
            <w:r w:rsidRPr="005B086B">
              <w:rPr>
                <w:rFonts w:ascii="Book Antiqua" w:hAnsi="Book Antiqua"/>
                <w:lang w:val="en-US"/>
              </w:rPr>
              <w:t>How long did you go to school for?</w:t>
            </w:r>
          </w:p>
        </w:tc>
        <w:tc>
          <w:tcPr>
            <w:tcW w:w="3211" w:type="dxa"/>
            <w:tcBorders>
              <w:bottom w:val="nil"/>
            </w:tcBorders>
          </w:tcPr>
          <w:p w14:paraId="13164FC3" w14:textId="77777777" w:rsidR="00CA1304" w:rsidRPr="005B086B" w:rsidRDefault="00CA1304" w:rsidP="00CA1304">
            <w:pPr>
              <w:rPr>
                <w:rFonts w:ascii="Book Antiqua" w:hAnsi="Book Antiqua"/>
                <w:lang w:val="en-US"/>
              </w:rPr>
            </w:pPr>
            <w:r w:rsidRPr="005B086B">
              <w:rPr>
                <w:rFonts w:ascii="Book Antiqua" w:hAnsi="Book Antiqua"/>
                <w:lang w:val="en-US"/>
              </w:rPr>
              <w:t>To ascertain causes, push factors</w:t>
            </w:r>
          </w:p>
        </w:tc>
      </w:tr>
      <w:tr w:rsidR="00CA1304" w:rsidRPr="005B086B" w14:paraId="66170804" w14:textId="77777777" w:rsidTr="00CA1304">
        <w:trPr>
          <w:trHeight w:val="252"/>
        </w:trPr>
        <w:tc>
          <w:tcPr>
            <w:tcW w:w="3209" w:type="dxa"/>
            <w:tcBorders>
              <w:top w:val="nil"/>
              <w:bottom w:val="nil"/>
            </w:tcBorders>
          </w:tcPr>
          <w:p w14:paraId="1AE1B931" w14:textId="77777777" w:rsidR="00CA1304" w:rsidRPr="005B086B" w:rsidRDefault="00CA1304" w:rsidP="00CA1304">
            <w:pPr>
              <w:rPr>
                <w:rFonts w:ascii="Book Antiqua" w:hAnsi="Book Antiqua"/>
                <w:lang w:val="en-US"/>
              </w:rPr>
            </w:pPr>
          </w:p>
        </w:tc>
        <w:tc>
          <w:tcPr>
            <w:tcW w:w="3211" w:type="dxa"/>
          </w:tcPr>
          <w:p w14:paraId="608A4C57" w14:textId="77777777" w:rsidR="00CA1304" w:rsidRPr="005B086B" w:rsidRDefault="00CA1304" w:rsidP="00CA1304">
            <w:pPr>
              <w:rPr>
                <w:rFonts w:ascii="Book Antiqua" w:hAnsi="Book Antiqua"/>
                <w:lang w:val="en-US"/>
              </w:rPr>
            </w:pPr>
            <w:r w:rsidRPr="005B086B">
              <w:rPr>
                <w:rFonts w:ascii="Book Antiqua" w:hAnsi="Book Antiqua"/>
                <w:lang w:val="en-US"/>
              </w:rPr>
              <w:t>Did you have a job?</w:t>
            </w:r>
          </w:p>
        </w:tc>
        <w:tc>
          <w:tcPr>
            <w:tcW w:w="3211" w:type="dxa"/>
            <w:tcBorders>
              <w:top w:val="nil"/>
              <w:bottom w:val="nil"/>
            </w:tcBorders>
          </w:tcPr>
          <w:p w14:paraId="349F80A5" w14:textId="77777777" w:rsidR="00CA1304" w:rsidRPr="005B086B" w:rsidRDefault="00CA1304" w:rsidP="00CA1304">
            <w:pPr>
              <w:rPr>
                <w:rFonts w:ascii="Book Antiqua" w:hAnsi="Book Antiqua"/>
                <w:lang w:val="en-US"/>
              </w:rPr>
            </w:pPr>
          </w:p>
        </w:tc>
      </w:tr>
      <w:tr w:rsidR="00CA1304" w:rsidRPr="005B086B" w14:paraId="4E7CD80C" w14:textId="77777777" w:rsidTr="00CA1304">
        <w:trPr>
          <w:trHeight w:val="238"/>
        </w:trPr>
        <w:tc>
          <w:tcPr>
            <w:tcW w:w="3209" w:type="dxa"/>
            <w:tcBorders>
              <w:top w:val="nil"/>
              <w:bottom w:val="nil"/>
            </w:tcBorders>
          </w:tcPr>
          <w:p w14:paraId="1C9B65A2" w14:textId="77777777" w:rsidR="00CA1304" w:rsidRPr="005B086B" w:rsidRDefault="00CA1304" w:rsidP="00CA1304">
            <w:pPr>
              <w:rPr>
                <w:rFonts w:ascii="Book Antiqua" w:hAnsi="Book Antiqua"/>
                <w:lang w:val="en-US"/>
              </w:rPr>
            </w:pPr>
          </w:p>
        </w:tc>
        <w:tc>
          <w:tcPr>
            <w:tcW w:w="3211" w:type="dxa"/>
          </w:tcPr>
          <w:p w14:paraId="1096CC13" w14:textId="77777777" w:rsidR="00CA1304" w:rsidRPr="005B086B" w:rsidRDefault="00CA1304" w:rsidP="00CA1304">
            <w:pPr>
              <w:rPr>
                <w:rFonts w:ascii="Book Antiqua" w:hAnsi="Book Antiqua"/>
                <w:lang w:val="en-US"/>
              </w:rPr>
            </w:pPr>
            <w:r w:rsidRPr="005B086B">
              <w:rPr>
                <w:rFonts w:ascii="Book Antiqua" w:hAnsi="Book Antiqua"/>
                <w:lang w:val="en-US"/>
              </w:rPr>
              <w:t xml:space="preserve">Did you look for work locally? </w:t>
            </w:r>
          </w:p>
        </w:tc>
        <w:tc>
          <w:tcPr>
            <w:tcW w:w="3211" w:type="dxa"/>
            <w:tcBorders>
              <w:top w:val="nil"/>
              <w:bottom w:val="nil"/>
            </w:tcBorders>
          </w:tcPr>
          <w:p w14:paraId="041FAEAD" w14:textId="77777777" w:rsidR="00CA1304" w:rsidRPr="005B086B" w:rsidRDefault="00CA1304" w:rsidP="00CA1304">
            <w:pPr>
              <w:rPr>
                <w:rFonts w:ascii="Book Antiqua" w:hAnsi="Book Antiqua"/>
                <w:lang w:val="en-US"/>
              </w:rPr>
            </w:pPr>
          </w:p>
        </w:tc>
      </w:tr>
      <w:tr w:rsidR="00CA1304" w:rsidRPr="005B086B" w14:paraId="74ED56B1" w14:textId="77777777" w:rsidTr="00CA1304">
        <w:trPr>
          <w:trHeight w:val="756"/>
        </w:trPr>
        <w:tc>
          <w:tcPr>
            <w:tcW w:w="3209" w:type="dxa"/>
            <w:tcBorders>
              <w:top w:val="nil"/>
              <w:bottom w:val="nil"/>
            </w:tcBorders>
          </w:tcPr>
          <w:p w14:paraId="26791CDA" w14:textId="77777777" w:rsidR="00CA1304" w:rsidRPr="005B086B" w:rsidRDefault="00CA1304" w:rsidP="00CA1304">
            <w:pPr>
              <w:rPr>
                <w:rFonts w:ascii="Book Antiqua" w:hAnsi="Book Antiqua"/>
                <w:lang w:val="en-US"/>
              </w:rPr>
            </w:pPr>
          </w:p>
        </w:tc>
        <w:tc>
          <w:tcPr>
            <w:tcW w:w="3211" w:type="dxa"/>
          </w:tcPr>
          <w:p w14:paraId="0F549E88" w14:textId="77777777" w:rsidR="00CA1304" w:rsidRPr="005B086B" w:rsidRDefault="00CA1304" w:rsidP="00CA1304">
            <w:pPr>
              <w:rPr>
                <w:rFonts w:ascii="Book Antiqua" w:hAnsi="Book Antiqua"/>
                <w:lang w:val="en-US"/>
              </w:rPr>
            </w:pPr>
            <w:r w:rsidRPr="005B086B">
              <w:rPr>
                <w:rFonts w:ascii="Book Antiqua" w:hAnsi="Book Antiqua"/>
                <w:lang w:val="en-US"/>
              </w:rPr>
              <w:t xml:space="preserve">What were the problems finding work? </w:t>
            </w:r>
          </w:p>
          <w:p w14:paraId="3C5277E3" w14:textId="77777777" w:rsidR="00CA1304" w:rsidRPr="005B086B" w:rsidRDefault="00CA1304" w:rsidP="00CA1304">
            <w:pPr>
              <w:rPr>
                <w:rFonts w:ascii="Book Antiqua" w:hAnsi="Book Antiqua"/>
                <w:lang w:val="en-US"/>
              </w:rPr>
            </w:pPr>
          </w:p>
        </w:tc>
        <w:tc>
          <w:tcPr>
            <w:tcW w:w="3211" w:type="dxa"/>
            <w:tcBorders>
              <w:top w:val="nil"/>
              <w:bottom w:val="nil"/>
            </w:tcBorders>
          </w:tcPr>
          <w:p w14:paraId="42CE06F2" w14:textId="77777777" w:rsidR="00CA1304" w:rsidRPr="005B086B" w:rsidRDefault="00CA1304" w:rsidP="00CA1304">
            <w:pPr>
              <w:rPr>
                <w:rFonts w:ascii="Book Antiqua" w:hAnsi="Book Antiqua"/>
                <w:lang w:val="en-US"/>
              </w:rPr>
            </w:pPr>
          </w:p>
        </w:tc>
      </w:tr>
      <w:tr w:rsidR="00CA1304" w:rsidRPr="005B086B" w14:paraId="47E4A224" w14:textId="77777777" w:rsidTr="00CA1304">
        <w:trPr>
          <w:trHeight w:val="490"/>
        </w:trPr>
        <w:tc>
          <w:tcPr>
            <w:tcW w:w="3209" w:type="dxa"/>
            <w:tcBorders>
              <w:top w:val="nil"/>
              <w:bottom w:val="nil"/>
            </w:tcBorders>
          </w:tcPr>
          <w:p w14:paraId="5023A9E7" w14:textId="77777777" w:rsidR="00CA1304" w:rsidRPr="005B086B" w:rsidRDefault="00CA1304" w:rsidP="00CA1304">
            <w:pPr>
              <w:rPr>
                <w:rFonts w:ascii="Book Antiqua" w:hAnsi="Book Antiqua"/>
                <w:lang w:val="en-US"/>
              </w:rPr>
            </w:pPr>
          </w:p>
        </w:tc>
        <w:tc>
          <w:tcPr>
            <w:tcW w:w="3211" w:type="dxa"/>
          </w:tcPr>
          <w:p w14:paraId="0339E873" w14:textId="77777777" w:rsidR="00CA1304" w:rsidRPr="005B086B" w:rsidRDefault="00CA1304" w:rsidP="00CA1304">
            <w:pPr>
              <w:rPr>
                <w:rFonts w:ascii="Book Antiqua" w:hAnsi="Book Antiqua"/>
                <w:lang w:val="en-US"/>
              </w:rPr>
            </w:pPr>
            <w:r w:rsidRPr="005B086B">
              <w:rPr>
                <w:rFonts w:ascii="Book Antiqua" w:hAnsi="Book Antiqua"/>
                <w:lang w:val="en-US"/>
              </w:rPr>
              <w:t>Were you responsible for other people?</w:t>
            </w:r>
          </w:p>
        </w:tc>
        <w:tc>
          <w:tcPr>
            <w:tcW w:w="3211" w:type="dxa"/>
            <w:tcBorders>
              <w:top w:val="nil"/>
              <w:bottom w:val="nil"/>
            </w:tcBorders>
          </w:tcPr>
          <w:p w14:paraId="5F973BF9" w14:textId="77777777" w:rsidR="00CA1304" w:rsidRPr="005B086B" w:rsidRDefault="00CA1304" w:rsidP="00CA1304">
            <w:pPr>
              <w:rPr>
                <w:rFonts w:ascii="Book Antiqua" w:hAnsi="Book Antiqua"/>
                <w:lang w:val="en-US"/>
              </w:rPr>
            </w:pPr>
          </w:p>
        </w:tc>
      </w:tr>
      <w:tr w:rsidR="00CA1304" w:rsidRPr="005B086B" w14:paraId="1C3ECD9C" w14:textId="77777777" w:rsidTr="00CA1304">
        <w:trPr>
          <w:trHeight w:val="608"/>
        </w:trPr>
        <w:tc>
          <w:tcPr>
            <w:tcW w:w="3209" w:type="dxa"/>
            <w:tcBorders>
              <w:top w:val="nil"/>
              <w:bottom w:val="single" w:sz="4" w:space="0" w:color="auto"/>
            </w:tcBorders>
          </w:tcPr>
          <w:p w14:paraId="292D1207" w14:textId="77777777" w:rsidR="00CA1304" w:rsidRPr="005B086B" w:rsidRDefault="00CA1304" w:rsidP="00CA1304">
            <w:pPr>
              <w:rPr>
                <w:rFonts w:ascii="Book Antiqua" w:hAnsi="Book Antiqua"/>
                <w:lang w:val="en-US"/>
              </w:rPr>
            </w:pPr>
          </w:p>
        </w:tc>
        <w:tc>
          <w:tcPr>
            <w:tcW w:w="3211" w:type="dxa"/>
          </w:tcPr>
          <w:p w14:paraId="41194CF1" w14:textId="77777777" w:rsidR="00CA1304" w:rsidRPr="005B086B" w:rsidRDefault="00CA1304" w:rsidP="00CA1304">
            <w:pPr>
              <w:rPr>
                <w:rFonts w:ascii="Book Antiqua" w:hAnsi="Book Antiqua"/>
                <w:lang w:val="en-US"/>
              </w:rPr>
            </w:pPr>
            <w:r w:rsidRPr="005B086B">
              <w:rPr>
                <w:rFonts w:ascii="Book Antiqua" w:hAnsi="Book Antiqua"/>
                <w:lang w:val="en-US"/>
              </w:rPr>
              <w:t>Had you considered migrating for work and why?</w:t>
            </w:r>
          </w:p>
          <w:p w14:paraId="02A98E73" w14:textId="77777777" w:rsidR="00CA1304" w:rsidRPr="005B086B" w:rsidRDefault="00CA1304" w:rsidP="00CA1304">
            <w:pPr>
              <w:rPr>
                <w:rFonts w:ascii="Book Antiqua" w:hAnsi="Book Antiqua"/>
                <w:lang w:val="en-US"/>
              </w:rPr>
            </w:pPr>
          </w:p>
        </w:tc>
        <w:tc>
          <w:tcPr>
            <w:tcW w:w="3211" w:type="dxa"/>
            <w:tcBorders>
              <w:top w:val="nil"/>
              <w:bottom w:val="single" w:sz="4" w:space="0" w:color="auto"/>
            </w:tcBorders>
          </w:tcPr>
          <w:p w14:paraId="3DCA7D89" w14:textId="77777777" w:rsidR="00CA1304" w:rsidRPr="005B086B" w:rsidRDefault="00CA1304" w:rsidP="00CA1304">
            <w:pPr>
              <w:rPr>
                <w:rFonts w:ascii="Book Antiqua" w:hAnsi="Book Antiqua"/>
                <w:lang w:val="en-US"/>
              </w:rPr>
            </w:pPr>
          </w:p>
        </w:tc>
      </w:tr>
      <w:tr w:rsidR="00CA1304" w:rsidRPr="005B086B" w14:paraId="32425111" w14:textId="77777777" w:rsidTr="00CA1304">
        <w:trPr>
          <w:trHeight w:val="1260"/>
        </w:trPr>
        <w:tc>
          <w:tcPr>
            <w:tcW w:w="3209" w:type="dxa"/>
            <w:tcBorders>
              <w:bottom w:val="nil"/>
            </w:tcBorders>
          </w:tcPr>
          <w:p w14:paraId="3062A62D" w14:textId="77777777" w:rsidR="00CA1304" w:rsidRPr="005B086B" w:rsidRDefault="00CA1304" w:rsidP="00CA1304">
            <w:pPr>
              <w:rPr>
                <w:rFonts w:ascii="Book Antiqua" w:hAnsi="Book Antiqua"/>
                <w:lang w:val="en-US"/>
              </w:rPr>
            </w:pPr>
            <w:r w:rsidRPr="005B086B">
              <w:rPr>
                <w:rFonts w:ascii="Book Antiqua" w:hAnsi="Book Antiqua"/>
                <w:lang w:val="en-US"/>
              </w:rPr>
              <w:t>How did you find the opportunity to get this job/to migrate?</w:t>
            </w:r>
          </w:p>
        </w:tc>
        <w:tc>
          <w:tcPr>
            <w:tcW w:w="3211" w:type="dxa"/>
          </w:tcPr>
          <w:p w14:paraId="538DD148" w14:textId="77777777" w:rsidR="00CA1304" w:rsidRPr="005B086B" w:rsidRDefault="00CA1304" w:rsidP="00CA1304">
            <w:pPr>
              <w:rPr>
                <w:rFonts w:ascii="Book Antiqua" w:hAnsi="Book Antiqua"/>
                <w:lang w:val="en-US"/>
              </w:rPr>
            </w:pPr>
            <w:r w:rsidRPr="005B086B">
              <w:rPr>
                <w:rFonts w:ascii="Book Antiqua" w:hAnsi="Book Antiqua"/>
                <w:lang w:val="en-US"/>
              </w:rPr>
              <w:t>Were you approached by a recruiter, did a friend or family member tell you about it or did you look for the opportunity yourself?</w:t>
            </w:r>
          </w:p>
        </w:tc>
        <w:tc>
          <w:tcPr>
            <w:tcW w:w="3211" w:type="dxa"/>
            <w:tcBorders>
              <w:bottom w:val="nil"/>
            </w:tcBorders>
          </w:tcPr>
          <w:p w14:paraId="02A29532" w14:textId="77777777" w:rsidR="00CA1304" w:rsidRPr="005B086B" w:rsidRDefault="00CA1304" w:rsidP="00CA1304">
            <w:pPr>
              <w:rPr>
                <w:rFonts w:ascii="Book Antiqua" w:hAnsi="Book Antiqua"/>
                <w:lang w:val="en-US"/>
              </w:rPr>
            </w:pPr>
            <w:r w:rsidRPr="005B086B">
              <w:rPr>
                <w:rFonts w:ascii="Book Antiqua" w:hAnsi="Book Antiqua"/>
                <w:lang w:val="en-US"/>
              </w:rPr>
              <w:t xml:space="preserve">To ascertain the facts about the recruitment/transportation process and the involvement of recruiters. </w:t>
            </w:r>
          </w:p>
        </w:tc>
      </w:tr>
      <w:tr w:rsidR="00CA1304" w:rsidRPr="005B086B" w14:paraId="11791447" w14:textId="77777777" w:rsidTr="00CA1304">
        <w:trPr>
          <w:trHeight w:val="238"/>
        </w:trPr>
        <w:tc>
          <w:tcPr>
            <w:tcW w:w="3209" w:type="dxa"/>
            <w:tcBorders>
              <w:top w:val="nil"/>
              <w:bottom w:val="nil"/>
            </w:tcBorders>
          </w:tcPr>
          <w:p w14:paraId="352CD1F8" w14:textId="77777777" w:rsidR="00CA1304" w:rsidRPr="005B086B" w:rsidRDefault="00CA1304" w:rsidP="00CA1304">
            <w:pPr>
              <w:rPr>
                <w:rFonts w:ascii="Book Antiqua" w:hAnsi="Book Antiqua"/>
                <w:lang w:val="en-US"/>
              </w:rPr>
            </w:pPr>
          </w:p>
        </w:tc>
        <w:tc>
          <w:tcPr>
            <w:tcW w:w="3211" w:type="dxa"/>
          </w:tcPr>
          <w:p w14:paraId="137FEAF1" w14:textId="77777777" w:rsidR="00CA1304" w:rsidRPr="005B086B" w:rsidRDefault="00CA1304" w:rsidP="00CA1304">
            <w:pPr>
              <w:rPr>
                <w:rFonts w:ascii="Book Antiqua" w:hAnsi="Book Antiqua"/>
                <w:lang w:val="en-US"/>
              </w:rPr>
            </w:pPr>
            <w:r w:rsidRPr="005B086B">
              <w:rPr>
                <w:rFonts w:ascii="Book Antiqua" w:hAnsi="Book Antiqua"/>
                <w:lang w:val="en-US"/>
              </w:rPr>
              <w:t>How was the process?</w:t>
            </w:r>
          </w:p>
        </w:tc>
        <w:tc>
          <w:tcPr>
            <w:tcW w:w="3211" w:type="dxa"/>
            <w:tcBorders>
              <w:top w:val="nil"/>
              <w:bottom w:val="nil"/>
            </w:tcBorders>
          </w:tcPr>
          <w:p w14:paraId="2D64DCD8" w14:textId="77777777" w:rsidR="00CA1304" w:rsidRPr="005B086B" w:rsidRDefault="00CA1304" w:rsidP="00CA1304">
            <w:pPr>
              <w:rPr>
                <w:rFonts w:ascii="Book Antiqua" w:hAnsi="Book Antiqua"/>
                <w:lang w:val="en-US"/>
              </w:rPr>
            </w:pPr>
          </w:p>
        </w:tc>
      </w:tr>
      <w:tr w:rsidR="00CA1304" w:rsidRPr="005B086B" w14:paraId="30C5932D" w14:textId="77777777" w:rsidTr="00CA1304">
        <w:trPr>
          <w:trHeight w:val="504"/>
        </w:trPr>
        <w:tc>
          <w:tcPr>
            <w:tcW w:w="3209" w:type="dxa"/>
            <w:tcBorders>
              <w:top w:val="nil"/>
              <w:bottom w:val="single" w:sz="4" w:space="0" w:color="auto"/>
            </w:tcBorders>
          </w:tcPr>
          <w:p w14:paraId="6D0B980B" w14:textId="77777777" w:rsidR="00CA1304" w:rsidRPr="005B086B" w:rsidRDefault="00CA1304" w:rsidP="00CA1304">
            <w:pPr>
              <w:rPr>
                <w:rFonts w:ascii="Book Antiqua" w:hAnsi="Book Antiqua"/>
                <w:lang w:val="en-US"/>
              </w:rPr>
            </w:pPr>
          </w:p>
        </w:tc>
        <w:tc>
          <w:tcPr>
            <w:tcW w:w="3211" w:type="dxa"/>
          </w:tcPr>
          <w:p w14:paraId="70D4DD4C" w14:textId="77777777" w:rsidR="00CA1304" w:rsidRPr="005B086B" w:rsidRDefault="00CA1304" w:rsidP="00CA1304">
            <w:pPr>
              <w:rPr>
                <w:rFonts w:ascii="Book Antiqua" w:hAnsi="Book Antiqua"/>
                <w:lang w:val="en-US"/>
              </w:rPr>
            </w:pPr>
            <w:r w:rsidRPr="005B086B">
              <w:rPr>
                <w:rFonts w:ascii="Book Antiqua" w:hAnsi="Book Antiqua"/>
                <w:lang w:val="en-US"/>
              </w:rPr>
              <w:t>What were the conditions agreed on?</w:t>
            </w:r>
          </w:p>
        </w:tc>
        <w:tc>
          <w:tcPr>
            <w:tcW w:w="3211" w:type="dxa"/>
            <w:tcBorders>
              <w:top w:val="nil"/>
              <w:bottom w:val="single" w:sz="4" w:space="0" w:color="auto"/>
            </w:tcBorders>
          </w:tcPr>
          <w:p w14:paraId="313A9DD4" w14:textId="77777777" w:rsidR="00CA1304" w:rsidRPr="005B086B" w:rsidRDefault="00CA1304" w:rsidP="00CA1304">
            <w:pPr>
              <w:rPr>
                <w:rFonts w:ascii="Book Antiqua" w:hAnsi="Book Antiqua"/>
                <w:lang w:val="en-US"/>
              </w:rPr>
            </w:pPr>
          </w:p>
        </w:tc>
      </w:tr>
      <w:tr w:rsidR="00CA1304" w:rsidRPr="005B086B" w14:paraId="43B343A6" w14:textId="77777777" w:rsidTr="00CA1304">
        <w:trPr>
          <w:trHeight w:val="490"/>
        </w:trPr>
        <w:tc>
          <w:tcPr>
            <w:tcW w:w="3209" w:type="dxa"/>
            <w:tcBorders>
              <w:bottom w:val="nil"/>
            </w:tcBorders>
          </w:tcPr>
          <w:p w14:paraId="26ABF1ED" w14:textId="77777777" w:rsidR="00CA1304" w:rsidRPr="005B086B" w:rsidRDefault="00CA1304" w:rsidP="00CA1304">
            <w:pPr>
              <w:rPr>
                <w:rFonts w:ascii="Book Antiqua" w:hAnsi="Book Antiqua"/>
                <w:lang w:val="en-US"/>
              </w:rPr>
            </w:pPr>
            <w:r w:rsidRPr="005B086B">
              <w:rPr>
                <w:rFonts w:ascii="Book Antiqua" w:hAnsi="Book Antiqua"/>
                <w:lang w:val="en-US"/>
              </w:rPr>
              <w:t>Can you tell me about your work?</w:t>
            </w:r>
          </w:p>
        </w:tc>
        <w:tc>
          <w:tcPr>
            <w:tcW w:w="3211" w:type="dxa"/>
          </w:tcPr>
          <w:p w14:paraId="2D6CDD00" w14:textId="77777777" w:rsidR="00CA1304" w:rsidRPr="005B086B" w:rsidRDefault="00CA1304" w:rsidP="00CA1304">
            <w:pPr>
              <w:rPr>
                <w:rFonts w:ascii="Book Antiqua" w:hAnsi="Book Antiqua"/>
                <w:lang w:val="en-US"/>
              </w:rPr>
            </w:pPr>
            <w:r w:rsidRPr="005B086B">
              <w:rPr>
                <w:rFonts w:ascii="Book Antiqua" w:hAnsi="Book Antiqua"/>
                <w:lang w:val="en-US"/>
              </w:rPr>
              <w:t>Type of job, hours of employment, wages, location</w:t>
            </w:r>
          </w:p>
        </w:tc>
        <w:tc>
          <w:tcPr>
            <w:tcW w:w="3211" w:type="dxa"/>
            <w:tcBorders>
              <w:bottom w:val="nil"/>
            </w:tcBorders>
          </w:tcPr>
          <w:p w14:paraId="446722EA" w14:textId="77777777" w:rsidR="00CA1304" w:rsidRPr="005B086B" w:rsidRDefault="00CA1304" w:rsidP="00CA1304">
            <w:pPr>
              <w:rPr>
                <w:rFonts w:ascii="Book Antiqua" w:hAnsi="Book Antiqua"/>
                <w:lang w:val="en-US"/>
              </w:rPr>
            </w:pPr>
            <w:r w:rsidRPr="005B086B">
              <w:rPr>
                <w:rFonts w:ascii="Book Antiqua" w:hAnsi="Book Antiqua"/>
                <w:lang w:val="en-US"/>
              </w:rPr>
              <w:t xml:space="preserve">To examine the forms of exploitation </w:t>
            </w:r>
          </w:p>
        </w:tc>
      </w:tr>
      <w:tr w:rsidR="00CA1304" w:rsidRPr="005B086B" w14:paraId="7BF55CF3" w14:textId="77777777" w:rsidTr="00CA1304">
        <w:trPr>
          <w:trHeight w:val="504"/>
        </w:trPr>
        <w:tc>
          <w:tcPr>
            <w:tcW w:w="3209" w:type="dxa"/>
            <w:tcBorders>
              <w:top w:val="nil"/>
              <w:bottom w:val="nil"/>
            </w:tcBorders>
          </w:tcPr>
          <w:p w14:paraId="4F370C93" w14:textId="77777777" w:rsidR="00CA1304" w:rsidRPr="005B086B" w:rsidRDefault="00CA1304" w:rsidP="00CA1304">
            <w:pPr>
              <w:rPr>
                <w:rFonts w:ascii="Book Antiqua" w:hAnsi="Book Antiqua"/>
                <w:lang w:val="en-US"/>
              </w:rPr>
            </w:pPr>
          </w:p>
        </w:tc>
        <w:tc>
          <w:tcPr>
            <w:tcW w:w="3211" w:type="dxa"/>
          </w:tcPr>
          <w:p w14:paraId="0DEA3201" w14:textId="77777777" w:rsidR="00CA1304" w:rsidRPr="005B086B" w:rsidRDefault="00CA1304" w:rsidP="00CA1304">
            <w:pPr>
              <w:rPr>
                <w:rFonts w:ascii="Book Antiqua" w:hAnsi="Book Antiqua"/>
                <w:lang w:val="en-US"/>
              </w:rPr>
            </w:pPr>
            <w:r w:rsidRPr="005B086B">
              <w:rPr>
                <w:rFonts w:ascii="Book Antiqua" w:hAnsi="Book Antiqua"/>
                <w:lang w:val="en-US"/>
              </w:rPr>
              <w:t>What were all the tasks you were supposed to do?</w:t>
            </w:r>
          </w:p>
        </w:tc>
        <w:tc>
          <w:tcPr>
            <w:tcW w:w="3211" w:type="dxa"/>
            <w:tcBorders>
              <w:top w:val="nil"/>
              <w:bottom w:val="nil"/>
            </w:tcBorders>
          </w:tcPr>
          <w:p w14:paraId="6C8D1897" w14:textId="77777777" w:rsidR="00CA1304" w:rsidRPr="005B086B" w:rsidRDefault="00CA1304" w:rsidP="00CA1304">
            <w:pPr>
              <w:rPr>
                <w:rFonts w:ascii="Book Antiqua" w:hAnsi="Book Antiqua"/>
                <w:lang w:val="en-US"/>
              </w:rPr>
            </w:pPr>
          </w:p>
        </w:tc>
      </w:tr>
      <w:tr w:rsidR="00CA1304" w:rsidRPr="005B086B" w14:paraId="6615865F" w14:textId="77777777" w:rsidTr="00CA1304">
        <w:trPr>
          <w:trHeight w:val="490"/>
        </w:trPr>
        <w:tc>
          <w:tcPr>
            <w:tcW w:w="3209" w:type="dxa"/>
            <w:tcBorders>
              <w:top w:val="nil"/>
              <w:bottom w:val="nil"/>
            </w:tcBorders>
          </w:tcPr>
          <w:p w14:paraId="0EFBDF79" w14:textId="77777777" w:rsidR="00CA1304" w:rsidRPr="005B086B" w:rsidRDefault="00CA1304" w:rsidP="00CA1304">
            <w:pPr>
              <w:rPr>
                <w:rFonts w:ascii="Book Antiqua" w:hAnsi="Book Antiqua"/>
                <w:lang w:val="en-US"/>
              </w:rPr>
            </w:pPr>
          </w:p>
        </w:tc>
        <w:tc>
          <w:tcPr>
            <w:tcW w:w="3211" w:type="dxa"/>
          </w:tcPr>
          <w:p w14:paraId="6FB8EEE9" w14:textId="77777777" w:rsidR="00CA1304" w:rsidRPr="005B086B" w:rsidRDefault="00CA1304" w:rsidP="00CA1304">
            <w:pPr>
              <w:rPr>
                <w:rFonts w:ascii="Book Antiqua" w:hAnsi="Book Antiqua"/>
                <w:lang w:val="en-US"/>
              </w:rPr>
            </w:pPr>
            <w:r w:rsidRPr="005B086B">
              <w:rPr>
                <w:rFonts w:ascii="Book Antiqua" w:hAnsi="Book Antiqua"/>
                <w:lang w:val="en-US"/>
              </w:rPr>
              <w:t>Forms of exploitation (Physical, sexual etc.)</w:t>
            </w:r>
          </w:p>
        </w:tc>
        <w:tc>
          <w:tcPr>
            <w:tcW w:w="3211" w:type="dxa"/>
            <w:tcBorders>
              <w:top w:val="nil"/>
              <w:bottom w:val="nil"/>
            </w:tcBorders>
          </w:tcPr>
          <w:p w14:paraId="24B24533" w14:textId="77777777" w:rsidR="00CA1304" w:rsidRPr="005B086B" w:rsidRDefault="00CA1304" w:rsidP="00CA1304">
            <w:pPr>
              <w:rPr>
                <w:rFonts w:ascii="Book Antiqua" w:hAnsi="Book Antiqua"/>
                <w:lang w:val="en-US"/>
              </w:rPr>
            </w:pPr>
          </w:p>
        </w:tc>
      </w:tr>
      <w:tr w:rsidR="00CA1304" w:rsidRPr="005B086B" w14:paraId="73F83828" w14:textId="77777777" w:rsidTr="00CA1304">
        <w:trPr>
          <w:trHeight w:val="742"/>
        </w:trPr>
        <w:tc>
          <w:tcPr>
            <w:tcW w:w="3209" w:type="dxa"/>
            <w:tcBorders>
              <w:top w:val="nil"/>
              <w:bottom w:val="single" w:sz="4" w:space="0" w:color="auto"/>
            </w:tcBorders>
          </w:tcPr>
          <w:p w14:paraId="62D0EA56" w14:textId="77777777" w:rsidR="00CA1304" w:rsidRPr="005B086B" w:rsidRDefault="00CA1304" w:rsidP="00CA1304">
            <w:pPr>
              <w:rPr>
                <w:rFonts w:ascii="Book Antiqua" w:hAnsi="Book Antiqua"/>
                <w:lang w:val="en-US"/>
              </w:rPr>
            </w:pPr>
          </w:p>
        </w:tc>
        <w:tc>
          <w:tcPr>
            <w:tcW w:w="3211" w:type="dxa"/>
          </w:tcPr>
          <w:p w14:paraId="03BAE0CE" w14:textId="77777777" w:rsidR="00CA1304" w:rsidRPr="005B086B" w:rsidRDefault="00CA1304" w:rsidP="00CA1304">
            <w:pPr>
              <w:rPr>
                <w:rFonts w:ascii="Book Antiqua" w:hAnsi="Book Antiqua"/>
                <w:lang w:val="en-US"/>
              </w:rPr>
            </w:pPr>
            <w:r w:rsidRPr="005B086B">
              <w:rPr>
                <w:rFonts w:ascii="Book Antiqua" w:hAnsi="Book Antiqua"/>
                <w:lang w:val="en-US"/>
              </w:rPr>
              <w:t>Did you have friends there or other support? Were you in contact with people at home?</w:t>
            </w:r>
          </w:p>
        </w:tc>
        <w:tc>
          <w:tcPr>
            <w:tcW w:w="3211" w:type="dxa"/>
            <w:tcBorders>
              <w:top w:val="nil"/>
              <w:bottom w:val="single" w:sz="4" w:space="0" w:color="auto"/>
            </w:tcBorders>
          </w:tcPr>
          <w:p w14:paraId="334EE01B" w14:textId="77777777" w:rsidR="00CA1304" w:rsidRPr="005B086B" w:rsidRDefault="00CA1304" w:rsidP="00CA1304">
            <w:pPr>
              <w:rPr>
                <w:rFonts w:ascii="Book Antiqua" w:hAnsi="Book Antiqua"/>
                <w:lang w:val="en-US"/>
              </w:rPr>
            </w:pPr>
          </w:p>
        </w:tc>
      </w:tr>
      <w:tr w:rsidR="00CA1304" w:rsidRPr="005B086B" w14:paraId="7D405A94" w14:textId="77777777" w:rsidTr="00CA1304">
        <w:trPr>
          <w:trHeight w:val="831"/>
        </w:trPr>
        <w:tc>
          <w:tcPr>
            <w:tcW w:w="3209" w:type="dxa"/>
            <w:tcBorders>
              <w:top w:val="single" w:sz="4" w:space="0" w:color="auto"/>
              <w:bottom w:val="nil"/>
            </w:tcBorders>
          </w:tcPr>
          <w:p w14:paraId="148F5A42" w14:textId="77777777" w:rsidR="00CA1304" w:rsidRPr="005B086B" w:rsidRDefault="00CA1304" w:rsidP="00CA1304">
            <w:pPr>
              <w:rPr>
                <w:rFonts w:ascii="Book Antiqua" w:hAnsi="Book Antiqua"/>
                <w:lang w:val="en-US"/>
              </w:rPr>
            </w:pPr>
            <w:r w:rsidRPr="005B086B">
              <w:rPr>
                <w:rFonts w:ascii="Book Antiqua" w:hAnsi="Book Antiqua"/>
                <w:lang w:val="en-US"/>
              </w:rPr>
              <w:t>How did you get out of that situation and how did that go overall?</w:t>
            </w:r>
          </w:p>
        </w:tc>
        <w:tc>
          <w:tcPr>
            <w:tcW w:w="3211" w:type="dxa"/>
          </w:tcPr>
          <w:p w14:paraId="5A86560A" w14:textId="77777777" w:rsidR="00CA1304" w:rsidRPr="005B086B" w:rsidRDefault="00CA1304" w:rsidP="00CA1304">
            <w:pPr>
              <w:rPr>
                <w:rFonts w:ascii="Book Antiqua" w:hAnsi="Book Antiqua"/>
                <w:lang w:val="en-US"/>
              </w:rPr>
            </w:pPr>
            <w:r w:rsidRPr="005B086B">
              <w:rPr>
                <w:rFonts w:ascii="Book Antiqua" w:hAnsi="Book Antiqua"/>
                <w:lang w:val="en-US"/>
              </w:rPr>
              <w:t>Did they receive help and from whom, how did the employee react?</w:t>
            </w:r>
          </w:p>
        </w:tc>
        <w:tc>
          <w:tcPr>
            <w:tcW w:w="3211" w:type="dxa"/>
            <w:tcBorders>
              <w:top w:val="single" w:sz="4" w:space="0" w:color="auto"/>
              <w:bottom w:val="nil"/>
            </w:tcBorders>
          </w:tcPr>
          <w:p w14:paraId="6E9FA315" w14:textId="77777777" w:rsidR="00CA1304" w:rsidRPr="005B086B" w:rsidRDefault="00CA1304" w:rsidP="00CA1304">
            <w:pPr>
              <w:rPr>
                <w:rFonts w:ascii="Book Antiqua" w:hAnsi="Book Antiqua"/>
                <w:lang w:val="en-US"/>
              </w:rPr>
            </w:pPr>
            <w:r w:rsidRPr="005B086B">
              <w:rPr>
                <w:rFonts w:ascii="Book Antiqua" w:hAnsi="Book Antiqua"/>
                <w:lang w:val="en-US"/>
              </w:rPr>
              <w:t>To explore ways people escape trafficking and the difficulties they face</w:t>
            </w:r>
          </w:p>
        </w:tc>
      </w:tr>
      <w:tr w:rsidR="00CA1304" w:rsidRPr="005B086B" w14:paraId="6F13489D" w14:textId="77777777" w:rsidTr="00CA1304">
        <w:trPr>
          <w:trHeight w:val="756"/>
        </w:trPr>
        <w:tc>
          <w:tcPr>
            <w:tcW w:w="3209" w:type="dxa"/>
            <w:tcBorders>
              <w:top w:val="nil"/>
              <w:bottom w:val="nil"/>
            </w:tcBorders>
          </w:tcPr>
          <w:p w14:paraId="28DFED02" w14:textId="77777777" w:rsidR="00CA1304" w:rsidRPr="005B086B" w:rsidRDefault="00CA1304" w:rsidP="00CA1304">
            <w:pPr>
              <w:rPr>
                <w:rFonts w:ascii="Book Antiqua" w:hAnsi="Book Antiqua"/>
                <w:lang w:val="en-US"/>
              </w:rPr>
            </w:pPr>
          </w:p>
        </w:tc>
        <w:tc>
          <w:tcPr>
            <w:tcW w:w="3211" w:type="dxa"/>
          </w:tcPr>
          <w:p w14:paraId="31942857" w14:textId="77777777" w:rsidR="00CA1304" w:rsidRPr="005B086B" w:rsidRDefault="00CA1304" w:rsidP="00CA1304">
            <w:pPr>
              <w:rPr>
                <w:rFonts w:ascii="Book Antiqua" w:hAnsi="Book Antiqua"/>
                <w:lang w:val="en-US"/>
              </w:rPr>
            </w:pPr>
            <w:r w:rsidRPr="005B086B">
              <w:rPr>
                <w:rFonts w:ascii="Book Antiqua" w:hAnsi="Book Antiqua"/>
                <w:lang w:val="en-US"/>
              </w:rPr>
              <w:t xml:space="preserve">Did you report the case to authorities? How did they react? </w:t>
            </w:r>
          </w:p>
        </w:tc>
        <w:tc>
          <w:tcPr>
            <w:tcW w:w="3211" w:type="dxa"/>
            <w:tcBorders>
              <w:top w:val="nil"/>
              <w:bottom w:val="nil"/>
            </w:tcBorders>
          </w:tcPr>
          <w:p w14:paraId="1BDC5771" w14:textId="77777777" w:rsidR="00CA1304" w:rsidRPr="005B086B" w:rsidRDefault="00CA1304" w:rsidP="00CA1304">
            <w:pPr>
              <w:rPr>
                <w:rFonts w:ascii="Book Antiqua" w:hAnsi="Book Antiqua"/>
                <w:lang w:val="en-US"/>
              </w:rPr>
            </w:pPr>
          </w:p>
        </w:tc>
      </w:tr>
      <w:tr w:rsidR="00CA1304" w:rsidRPr="005B086B" w14:paraId="5AB4314E" w14:textId="77777777" w:rsidTr="00CA1304">
        <w:trPr>
          <w:trHeight w:val="490"/>
        </w:trPr>
        <w:tc>
          <w:tcPr>
            <w:tcW w:w="3209" w:type="dxa"/>
            <w:tcBorders>
              <w:top w:val="nil"/>
              <w:bottom w:val="nil"/>
            </w:tcBorders>
          </w:tcPr>
          <w:p w14:paraId="51D5A293" w14:textId="77777777" w:rsidR="00CA1304" w:rsidRPr="005B086B" w:rsidRDefault="00CA1304" w:rsidP="00CA1304">
            <w:pPr>
              <w:rPr>
                <w:rFonts w:ascii="Book Antiqua" w:hAnsi="Book Antiqua"/>
                <w:lang w:val="en-US"/>
              </w:rPr>
            </w:pPr>
          </w:p>
        </w:tc>
        <w:tc>
          <w:tcPr>
            <w:tcW w:w="3211" w:type="dxa"/>
          </w:tcPr>
          <w:p w14:paraId="0BCABED7" w14:textId="77777777" w:rsidR="00CA1304" w:rsidRPr="005B086B" w:rsidRDefault="00CA1304" w:rsidP="00CA1304">
            <w:pPr>
              <w:rPr>
                <w:rFonts w:ascii="Book Antiqua" w:hAnsi="Book Antiqua"/>
                <w:lang w:val="en-US"/>
              </w:rPr>
            </w:pPr>
            <w:r w:rsidRPr="005B086B">
              <w:rPr>
                <w:rFonts w:ascii="Book Antiqua" w:hAnsi="Book Antiqua"/>
                <w:lang w:val="en-US"/>
              </w:rPr>
              <w:t>How did you family react when you returned?</w:t>
            </w:r>
          </w:p>
        </w:tc>
        <w:tc>
          <w:tcPr>
            <w:tcW w:w="3211" w:type="dxa"/>
            <w:tcBorders>
              <w:top w:val="nil"/>
              <w:bottom w:val="nil"/>
            </w:tcBorders>
          </w:tcPr>
          <w:p w14:paraId="7C0804FC" w14:textId="77777777" w:rsidR="00CA1304" w:rsidRPr="005B086B" w:rsidRDefault="00CA1304" w:rsidP="00CA1304">
            <w:pPr>
              <w:rPr>
                <w:rFonts w:ascii="Book Antiqua" w:hAnsi="Book Antiqua"/>
                <w:lang w:val="en-US"/>
              </w:rPr>
            </w:pPr>
          </w:p>
        </w:tc>
      </w:tr>
      <w:tr w:rsidR="00CA1304" w:rsidRPr="005B086B" w14:paraId="512808EB" w14:textId="77777777" w:rsidTr="00CA1304">
        <w:trPr>
          <w:trHeight w:val="756"/>
        </w:trPr>
        <w:tc>
          <w:tcPr>
            <w:tcW w:w="3209" w:type="dxa"/>
            <w:tcBorders>
              <w:top w:val="nil"/>
              <w:bottom w:val="single" w:sz="4" w:space="0" w:color="auto"/>
            </w:tcBorders>
          </w:tcPr>
          <w:p w14:paraId="4DD45D9E" w14:textId="77777777" w:rsidR="00CA1304" w:rsidRPr="005B086B" w:rsidRDefault="00CA1304" w:rsidP="00CA1304">
            <w:pPr>
              <w:rPr>
                <w:rFonts w:ascii="Book Antiqua" w:hAnsi="Book Antiqua"/>
                <w:lang w:val="en-US"/>
              </w:rPr>
            </w:pPr>
          </w:p>
        </w:tc>
        <w:tc>
          <w:tcPr>
            <w:tcW w:w="3211" w:type="dxa"/>
          </w:tcPr>
          <w:p w14:paraId="67185FE5" w14:textId="77777777" w:rsidR="00CA1304" w:rsidRPr="005B086B" w:rsidRDefault="00CA1304" w:rsidP="00CA1304">
            <w:pPr>
              <w:rPr>
                <w:rFonts w:ascii="Book Antiqua" w:hAnsi="Book Antiqua"/>
                <w:lang w:val="en-US"/>
              </w:rPr>
            </w:pPr>
            <w:r w:rsidRPr="005B086B">
              <w:rPr>
                <w:rFonts w:ascii="Book Antiqua" w:hAnsi="Book Antiqua"/>
                <w:lang w:val="en-US"/>
              </w:rPr>
              <w:t>Do you feel you have been believed by everyone (family, authorities etc)? Why/why not?</w:t>
            </w:r>
          </w:p>
        </w:tc>
        <w:tc>
          <w:tcPr>
            <w:tcW w:w="3211" w:type="dxa"/>
            <w:tcBorders>
              <w:top w:val="nil"/>
              <w:bottom w:val="single" w:sz="4" w:space="0" w:color="auto"/>
            </w:tcBorders>
          </w:tcPr>
          <w:p w14:paraId="2D23CACE" w14:textId="77777777" w:rsidR="00CA1304" w:rsidRPr="005B086B" w:rsidRDefault="00CA1304" w:rsidP="00CA1304">
            <w:pPr>
              <w:rPr>
                <w:rFonts w:ascii="Book Antiqua" w:hAnsi="Book Antiqua"/>
                <w:lang w:val="en-US"/>
              </w:rPr>
            </w:pPr>
          </w:p>
        </w:tc>
      </w:tr>
      <w:tr w:rsidR="00CA1304" w:rsidRPr="005B086B" w14:paraId="46064E7C" w14:textId="77777777" w:rsidTr="00CA1304">
        <w:trPr>
          <w:trHeight w:val="504"/>
        </w:trPr>
        <w:tc>
          <w:tcPr>
            <w:tcW w:w="3209" w:type="dxa"/>
            <w:tcBorders>
              <w:top w:val="single" w:sz="4" w:space="0" w:color="auto"/>
            </w:tcBorders>
          </w:tcPr>
          <w:p w14:paraId="07EAEF2C" w14:textId="77777777" w:rsidR="00CA1304" w:rsidRPr="005B086B" w:rsidRDefault="00CA1304" w:rsidP="00CA1304">
            <w:pPr>
              <w:rPr>
                <w:rFonts w:ascii="Book Antiqua" w:hAnsi="Book Antiqua"/>
                <w:lang w:val="en-US"/>
              </w:rPr>
            </w:pPr>
            <w:r w:rsidRPr="005B086B">
              <w:rPr>
                <w:rFonts w:ascii="Book Antiqua" w:hAnsi="Book Antiqua"/>
                <w:lang w:val="en-US"/>
              </w:rPr>
              <w:t>Do you know other people who have been trafficked?</w:t>
            </w:r>
          </w:p>
        </w:tc>
        <w:tc>
          <w:tcPr>
            <w:tcW w:w="3211" w:type="dxa"/>
          </w:tcPr>
          <w:p w14:paraId="5AE62F9E" w14:textId="77777777" w:rsidR="00CA1304" w:rsidRPr="005B086B" w:rsidRDefault="00CA1304" w:rsidP="00CA1304">
            <w:pPr>
              <w:rPr>
                <w:rFonts w:ascii="Book Antiqua" w:hAnsi="Book Antiqua"/>
                <w:lang w:val="en-US"/>
              </w:rPr>
            </w:pPr>
            <w:r w:rsidRPr="005B086B">
              <w:rPr>
                <w:rFonts w:ascii="Book Antiqua" w:hAnsi="Book Antiqua"/>
                <w:lang w:val="en-US"/>
              </w:rPr>
              <w:t>Age, gender, destination, type of exploitation</w:t>
            </w:r>
          </w:p>
        </w:tc>
        <w:tc>
          <w:tcPr>
            <w:tcW w:w="3211" w:type="dxa"/>
            <w:tcBorders>
              <w:top w:val="single" w:sz="4" w:space="0" w:color="auto"/>
              <w:bottom w:val="single" w:sz="4" w:space="0" w:color="auto"/>
            </w:tcBorders>
          </w:tcPr>
          <w:p w14:paraId="4BBDA8EC" w14:textId="77777777" w:rsidR="00CA1304" w:rsidRPr="005B086B" w:rsidRDefault="00CA1304" w:rsidP="00CA1304">
            <w:pPr>
              <w:rPr>
                <w:rFonts w:ascii="Book Antiqua" w:hAnsi="Book Antiqua"/>
                <w:lang w:val="en-US"/>
              </w:rPr>
            </w:pPr>
            <w:r w:rsidRPr="005B086B">
              <w:rPr>
                <w:rFonts w:ascii="Book Antiqua" w:hAnsi="Book Antiqua"/>
                <w:lang w:val="en-US"/>
              </w:rPr>
              <w:t>To find other stories and possible interviewees</w:t>
            </w:r>
          </w:p>
        </w:tc>
      </w:tr>
    </w:tbl>
    <w:p w14:paraId="25B1BC06" w14:textId="77777777" w:rsidR="00B414C8" w:rsidRPr="005B086B" w:rsidRDefault="00B414C8" w:rsidP="009121EE">
      <w:pPr>
        <w:rPr>
          <w:rFonts w:ascii="Book Antiqua" w:hAnsi="Book Antiqua"/>
          <w:lang w:val="en-US"/>
        </w:rPr>
      </w:pPr>
    </w:p>
    <w:p w14:paraId="5F9EDA1E" w14:textId="77777777" w:rsidR="00AB29A5" w:rsidRPr="005B086B" w:rsidRDefault="00AB29A5" w:rsidP="009121EE">
      <w:pPr>
        <w:rPr>
          <w:rFonts w:ascii="Book Antiqua" w:hAnsi="Book Antiqua"/>
          <w:lang w:val="en-US"/>
        </w:rPr>
      </w:pPr>
    </w:p>
    <w:p w14:paraId="0B4CEB5E" w14:textId="676601A6" w:rsidR="00B414C8" w:rsidRPr="005B086B" w:rsidRDefault="00B414C8" w:rsidP="009121EE">
      <w:pPr>
        <w:pStyle w:val="Heading2"/>
        <w:numPr>
          <w:ilvl w:val="0"/>
          <w:numId w:val="5"/>
        </w:numPr>
        <w:rPr>
          <w:rFonts w:ascii="Book Antiqua" w:hAnsi="Book Antiqua"/>
          <w:lang w:val="en-US"/>
        </w:rPr>
      </w:pPr>
      <w:bookmarkStart w:id="32" w:name="_Toc420497487"/>
      <w:r w:rsidRPr="005B086B">
        <w:rPr>
          <w:rFonts w:ascii="Book Antiqua" w:hAnsi="Book Antiqua"/>
          <w:lang w:val="en-US"/>
        </w:rPr>
        <w:t>Inte</w:t>
      </w:r>
      <w:r w:rsidR="009C3306">
        <w:rPr>
          <w:rFonts w:ascii="Book Antiqua" w:hAnsi="Book Antiqua"/>
          <w:lang w:val="en-US"/>
        </w:rPr>
        <w:t>rview guide for</w:t>
      </w:r>
      <w:r w:rsidR="00CA1304" w:rsidRPr="005B086B">
        <w:rPr>
          <w:rFonts w:ascii="Book Antiqua" w:hAnsi="Book Antiqua"/>
          <w:lang w:val="en-US"/>
        </w:rPr>
        <w:t xml:space="preserve"> key informants</w:t>
      </w:r>
      <w:bookmarkEnd w:id="32"/>
    </w:p>
    <w:tbl>
      <w:tblPr>
        <w:tblStyle w:val="TableGrid"/>
        <w:tblpPr w:leftFromText="141" w:rightFromText="141" w:vertAnchor="page" w:horzAnchor="margin" w:tblpY="2506"/>
        <w:tblW w:w="0" w:type="auto"/>
        <w:tblLook w:val="04A0" w:firstRow="1" w:lastRow="0" w:firstColumn="1" w:lastColumn="0" w:noHBand="0" w:noVBand="1"/>
      </w:tblPr>
      <w:tblGrid>
        <w:gridCol w:w="3070"/>
        <w:gridCol w:w="3071"/>
        <w:gridCol w:w="3071"/>
      </w:tblGrid>
      <w:tr w:rsidR="00B414C8" w:rsidRPr="005B086B" w14:paraId="3EABFB91" w14:textId="77777777" w:rsidTr="00B414C8">
        <w:tc>
          <w:tcPr>
            <w:tcW w:w="3070" w:type="dxa"/>
            <w:tcBorders>
              <w:bottom w:val="single" w:sz="4" w:space="0" w:color="auto"/>
            </w:tcBorders>
          </w:tcPr>
          <w:p w14:paraId="220171BE" w14:textId="77777777" w:rsidR="00B414C8" w:rsidRPr="005B086B" w:rsidRDefault="00B414C8" w:rsidP="00B414C8">
            <w:pPr>
              <w:rPr>
                <w:rFonts w:ascii="Book Antiqua" w:hAnsi="Book Antiqua"/>
                <w:b/>
              </w:rPr>
            </w:pPr>
            <w:r w:rsidRPr="005B086B">
              <w:rPr>
                <w:rFonts w:ascii="Book Antiqua" w:hAnsi="Book Antiqua"/>
                <w:b/>
              </w:rPr>
              <w:t>Main question</w:t>
            </w:r>
          </w:p>
        </w:tc>
        <w:tc>
          <w:tcPr>
            <w:tcW w:w="3071" w:type="dxa"/>
          </w:tcPr>
          <w:p w14:paraId="2C755DB1" w14:textId="77777777" w:rsidR="00B414C8" w:rsidRPr="005B086B" w:rsidRDefault="00B414C8" w:rsidP="00B414C8">
            <w:pPr>
              <w:rPr>
                <w:rFonts w:ascii="Book Antiqua" w:hAnsi="Book Antiqua"/>
                <w:b/>
              </w:rPr>
            </w:pPr>
            <w:r w:rsidRPr="005B086B">
              <w:rPr>
                <w:rFonts w:ascii="Book Antiqua" w:hAnsi="Book Antiqua"/>
                <w:b/>
              </w:rPr>
              <w:t>Sub-question</w:t>
            </w:r>
          </w:p>
        </w:tc>
        <w:tc>
          <w:tcPr>
            <w:tcW w:w="3071" w:type="dxa"/>
            <w:tcBorders>
              <w:bottom w:val="single" w:sz="4" w:space="0" w:color="auto"/>
            </w:tcBorders>
          </w:tcPr>
          <w:p w14:paraId="2D9816B5" w14:textId="77777777" w:rsidR="00B414C8" w:rsidRPr="005B086B" w:rsidRDefault="00B414C8" w:rsidP="00B414C8">
            <w:pPr>
              <w:rPr>
                <w:rFonts w:ascii="Book Antiqua" w:hAnsi="Book Antiqua"/>
                <w:b/>
              </w:rPr>
            </w:pPr>
            <w:r w:rsidRPr="005B086B">
              <w:rPr>
                <w:rFonts w:ascii="Book Antiqua" w:hAnsi="Book Antiqua"/>
                <w:b/>
              </w:rPr>
              <w:t xml:space="preserve">Intention </w:t>
            </w:r>
          </w:p>
        </w:tc>
      </w:tr>
      <w:tr w:rsidR="00B414C8" w:rsidRPr="005B086B" w14:paraId="59A43059" w14:textId="77777777" w:rsidTr="00B414C8">
        <w:tc>
          <w:tcPr>
            <w:tcW w:w="3070" w:type="dxa"/>
            <w:tcBorders>
              <w:top w:val="single" w:sz="4" w:space="0" w:color="auto"/>
              <w:bottom w:val="nil"/>
            </w:tcBorders>
          </w:tcPr>
          <w:p w14:paraId="66DEAD09" w14:textId="77777777" w:rsidR="00B414C8" w:rsidRPr="005B086B" w:rsidRDefault="00B414C8" w:rsidP="00B414C8">
            <w:pPr>
              <w:rPr>
                <w:rFonts w:ascii="Book Antiqua" w:hAnsi="Book Antiqua"/>
                <w:lang w:val="en-US"/>
              </w:rPr>
            </w:pPr>
            <w:r w:rsidRPr="005B086B">
              <w:rPr>
                <w:rFonts w:ascii="Book Antiqua" w:hAnsi="Book Antiqua"/>
                <w:lang w:val="en-US"/>
              </w:rPr>
              <w:t>Can you tell me about your organisation and what it does?</w:t>
            </w:r>
          </w:p>
        </w:tc>
        <w:tc>
          <w:tcPr>
            <w:tcW w:w="3071" w:type="dxa"/>
          </w:tcPr>
          <w:p w14:paraId="07A1176D" w14:textId="77777777" w:rsidR="00B414C8" w:rsidRPr="005B086B" w:rsidRDefault="00B414C8" w:rsidP="00B414C8">
            <w:pPr>
              <w:rPr>
                <w:rFonts w:ascii="Book Antiqua" w:hAnsi="Book Antiqua"/>
                <w:lang w:val="en-US"/>
              </w:rPr>
            </w:pPr>
            <w:r w:rsidRPr="005B086B">
              <w:rPr>
                <w:rFonts w:ascii="Book Antiqua" w:hAnsi="Book Antiqua"/>
                <w:lang w:val="en-US"/>
              </w:rPr>
              <w:t>Name, work area, programmes</w:t>
            </w:r>
          </w:p>
        </w:tc>
        <w:tc>
          <w:tcPr>
            <w:tcW w:w="3071" w:type="dxa"/>
            <w:tcBorders>
              <w:bottom w:val="nil"/>
            </w:tcBorders>
          </w:tcPr>
          <w:p w14:paraId="4A0C6C51" w14:textId="77777777" w:rsidR="00B414C8" w:rsidRPr="005B086B" w:rsidRDefault="00B414C8" w:rsidP="00B414C8">
            <w:pPr>
              <w:rPr>
                <w:rFonts w:ascii="Book Antiqua" w:hAnsi="Book Antiqua"/>
                <w:lang w:val="en-US"/>
              </w:rPr>
            </w:pPr>
            <w:r w:rsidRPr="005B086B">
              <w:rPr>
                <w:rFonts w:ascii="Book Antiqua" w:hAnsi="Book Antiqua"/>
                <w:lang w:val="en-US"/>
              </w:rPr>
              <w:t>To ascertain background on organisation</w:t>
            </w:r>
          </w:p>
        </w:tc>
      </w:tr>
      <w:tr w:rsidR="00B414C8" w:rsidRPr="005B086B" w14:paraId="782D4E4D" w14:textId="77777777" w:rsidTr="00B414C8">
        <w:tc>
          <w:tcPr>
            <w:tcW w:w="3070" w:type="dxa"/>
            <w:tcBorders>
              <w:top w:val="nil"/>
              <w:bottom w:val="nil"/>
            </w:tcBorders>
          </w:tcPr>
          <w:p w14:paraId="0ADFA6C5" w14:textId="77777777" w:rsidR="00B414C8" w:rsidRPr="005B086B" w:rsidRDefault="00B414C8" w:rsidP="00B414C8">
            <w:pPr>
              <w:rPr>
                <w:rFonts w:ascii="Book Antiqua" w:hAnsi="Book Antiqua"/>
                <w:lang w:val="en-US"/>
              </w:rPr>
            </w:pPr>
          </w:p>
        </w:tc>
        <w:tc>
          <w:tcPr>
            <w:tcW w:w="3071" w:type="dxa"/>
          </w:tcPr>
          <w:p w14:paraId="410D7E47" w14:textId="77777777" w:rsidR="00B414C8" w:rsidRPr="005B086B" w:rsidRDefault="00B414C8" w:rsidP="00B414C8">
            <w:pPr>
              <w:rPr>
                <w:rFonts w:ascii="Book Antiqua" w:hAnsi="Book Antiqua"/>
                <w:lang w:val="en-US"/>
              </w:rPr>
            </w:pPr>
            <w:r w:rsidRPr="005B086B">
              <w:rPr>
                <w:rFonts w:ascii="Book Antiqua" w:hAnsi="Book Antiqua"/>
                <w:lang w:val="en-US"/>
              </w:rPr>
              <w:t>Does it have a human trafficking programme?</w:t>
            </w:r>
          </w:p>
        </w:tc>
        <w:tc>
          <w:tcPr>
            <w:tcW w:w="3071" w:type="dxa"/>
            <w:tcBorders>
              <w:top w:val="nil"/>
              <w:bottom w:val="nil"/>
            </w:tcBorders>
          </w:tcPr>
          <w:p w14:paraId="3DB231CD" w14:textId="77777777" w:rsidR="00B414C8" w:rsidRPr="005B086B" w:rsidRDefault="00B414C8" w:rsidP="00B414C8">
            <w:pPr>
              <w:rPr>
                <w:rFonts w:ascii="Book Antiqua" w:hAnsi="Book Antiqua"/>
                <w:lang w:val="en-US"/>
              </w:rPr>
            </w:pPr>
          </w:p>
        </w:tc>
      </w:tr>
      <w:tr w:rsidR="00B414C8" w:rsidRPr="005B086B" w14:paraId="1E62A003" w14:textId="77777777" w:rsidTr="00B414C8">
        <w:tc>
          <w:tcPr>
            <w:tcW w:w="3070" w:type="dxa"/>
            <w:tcBorders>
              <w:top w:val="nil"/>
              <w:bottom w:val="nil"/>
            </w:tcBorders>
          </w:tcPr>
          <w:p w14:paraId="7D21CF17" w14:textId="77777777" w:rsidR="00B414C8" w:rsidRPr="005B086B" w:rsidRDefault="00B414C8" w:rsidP="00B414C8">
            <w:pPr>
              <w:rPr>
                <w:rFonts w:ascii="Book Antiqua" w:hAnsi="Book Antiqua"/>
                <w:lang w:val="en-US"/>
              </w:rPr>
            </w:pPr>
          </w:p>
        </w:tc>
        <w:tc>
          <w:tcPr>
            <w:tcW w:w="3071" w:type="dxa"/>
          </w:tcPr>
          <w:p w14:paraId="15128D95" w14:textId="77777777" w:rsidR="00B414C8" w:rsidRPr="005B086B" w:rsidRDefault="00B414C8" w:rsidP="00B414C8">
            <w:pPr>
              <w:rPr>
                <w:rFonts w:ascii="Book Antiqua" w:hAnsi="Book Antiqua"/>
                <w:lang w:val="en-US"/>
              </w:rPr>
            </w:pPr>
            <w:r w:rsidRPr="005B086B">
              <w:rPr>
                <w:rFonts w:ascii="Book Antiqua" w:hAnsi="Book Antiqua"/>
                <w:lang w:val="en-US"/>
              </w:rPr>
              <w:t xml:space="preserve">Is human trafficking a problem they work with in some way? </w:t>
            </w:r>
          </w:p>
        </w:tc>
        <w:tc>
          <w:tcPr>
            <w:tcW w:w="3071" w:type="dxa"/>
            <w:tcBorders>
              <w:top w:val="nil"/>
              <w:bottom w:val="nil"/>
            </w:tcBorders>
          </w:tcPr>
          <w:p w14:paraId="03CE5A16" w14:textId="77777777" w:rsidR="00B414C8" w:rsidRPr="005B086B" w:rsidRDefault="00B414C8" w:rsidP="00B414C8">
            <w:pPr>
              <w:rPr>
                <w:rFonts w:ascii="Book Antiqua" w:hAnsi="Book Antiqua"/>
                <w:lang w:val="en-US"/>
              </w:rPr>
            </w:pPr>
          </w:p>
        </w:tc>
      </w:tr>
      <w:tr w:rsidR="00B414C8" w:rsidRPr="005B086B" w14:paraId="46EA74C4" w14:textId="77777777" w:rsidTr="00B414C8">
        <w:tc>
          <w:tcPr>
            <w:tcW w:w="3070" w:type="dxa"/>
            <w:tcBorders>
              <w:bottom w:val="nil"/>
            </w:tcBorders>
          </w:tcPr>
          <w:p w14:paraId="48A15866" w14:textId="77777777" w:rsidR="00B414C8" w:rsidRPr="005B086B" w:rsidRDefault="00B414C8" w:rsidP="00B414C8">
            <w:pPr>
              <w:rPr>
                <w:rFonts w:ascii="Book Antiqua" w:hAnsi="Book Antiqua"/>
                <w:lang w:val="en-US"/>
              </w:rPr>
            </w:pPr>
            <w:r w:rsidRPr="005B086B">
              <w:rPr>
                <w:rFonts w:ascii="Book Antiqua" w:hAnsi="Book Antiqua"/>
                <w:lang w:val="en-US"/>
              </w:rPr>
              <w:t>Can you tell me about your work specifically?</w:t>
            </w:r>
          </w:p>
        </w:tc>
        <w:tc>
          <w:tcPr>
            <w:tcW w:w="3071" w:type="dxa"/>
          </w:tcPr>
          <w:p w14:paraId="70C91B91" w14:textId="77777777" w:rsidR="00B414C8" w:rsidRPr="005B086B" w:rsidRDefault="00B414C8" w:rsidP="00B414C8">
            <w:pPr>
              <w:rPr>
                <w:rFonts w:ascii="Book Antiqua" w:hAnsi="Book Antiqua"/>
                <w:lang w:val="en-US"/>
              </w:rPr>
            </w:pPr>
            <w:r w:rsidRPr="005B086B">
              <w:rPr>
                <w:rFonts w:ascii="Book Antiqua" w:hAnsi="Book Antiqua"/>
                <w:lang w:val="en-US"/>
              </w:rPr>
              <w:t>Responsibilities, tasks, ways of working</w:t>
            </w:r>
          </w:p>
        </w:tc>
        <w:tc>
          <w:tcPr>
            <w:tcW w:w="3071" w:type="dxa"/>
            <w:tcBorders>
              <w:bottom w:val="nil"/>
            </w:tcBorders>
          </w:tcPr>
          <w:p w14:paraId="6E3373B2" w14:textId="77777777" w:rsidR="00B414C8" w:rsidRPr="005B086B" w:rsidRDefault="00B414C8" w:rsidP="00B414C8">
            <w:pPr>
              <w:rPr>
                <w:rFonts w:ascii="Book Antiqua" w:hAnsi="Book Antiqua"/>
                <w:lang w:val="en-US"/>
              </w:rPr>
            </w:pPr>
            <w:r w:rsidRPr="005B086B">
              <w:rPr>
                <w:rFonts w:ascii="Book Antiqua" w:hAnsi="Book Antiqua"/>
                <w:lang w:val="en-US"/>
              </w:rPr>
              <w:t xml:space="preserve">To ascertain knowledge on the persons role in organisation </w:t>
            </w:r>
          </w:p>
        </w:tc>
      </w:tr>
      <w:tr w:rsidR="00B414C8" w:rsidRPr="005B086B" w14:paraId="67F1A192" w14:textId="77777777" w:rsidTr="00B414C8">
        <w:tc>
          <w:tcPr>
            <w:tcW w:w="3070" w:type="dxa"/>
            <w:tcBorders>
              <w:top w:val="nil"/>
              <w:bottom w:val="nil"/>
            </w:tcBorders>
          </w:tcPr>
          <w:p w14:paraId="2B8E5BD8" w14:textId="77777777" w:rsidR="00B414C8" w:rsidRPr="005B086B" w:rsidRDefault="00B414C8" w:rsidP="00B414C8">
            <w:pPr>
              <w:rPr>
                <w:rFonts w:ascii="Book Antiqua" w:hAnsi="Book Antiqua"/>
                <w:lang w:val="en-US"/>
              </w:rPr>
            </w:pPr>
          </w:p>
        </w:tc>
        <w:tc>
          <w:tcPr>
            <w:tcW w:w="3071" w:type="dxa"/>
          </w:tcPr>
          <w:p w14:paraId="0F6642BE" w14:textId="77777777" w:rsidR="00B414C8" w:rsidRPr="005B086B" w:rsidRDefault="00B414C8" w:rsidP="00B414C8">
            <w:pPr>
              <w:rPr>
                <w:rFonts w:ascii="Book Antiqua" w:hAnsi="Book Antiqua"/>
                <w:lang w:val="en-US"/>
              </w:rPr>
            </w:pPr>
            <w:r w:rsidRPr="005B086B">
              <w:rPr>
                <w:rFonts w:ascii="Book Antiqua" w:hAnsi="Book Antiqua"/>
                <w:lang w:val="en-US"/>
              </w:rPr>
              <w:t>How long has worked in that capacity</w:t>
            </w:r>
          </w:p>
        </w:tc>
        <w:tc>
          <w:tcPr>
            <w:tcW w:w="3071" w:type="dxa"/>
            <w:tcBorders>
              <w:top w:val="nil"/>
              <w:bottom w:val="nil"/>
            </w:tcBorders>
          </w:tcPr>
          <w:p w14:paraId="611B1B42" w14:textId="77777777" w:rsidR="00B414C8" w:rsidRPr="005B086B" w:rsidRDefault="00B414C8" w:rsidP="00B414C8">
            <w:pPr>
              <w:rPr>
                <w:rFonts w:ascii="Book Antiqua" w:hAnsi="Book Antiqua"/>
                <w:lang w:val="en-US"/>
              </w:rPr>
            </w:pPr>
          </w:p>
        </w:tc>
      </w:tr>
      <w:tr w:rsidR="00B414C8" w:rsidRPr="005B086B" w14:paraId="72D96589" w14:textId="77777777" w:rsidTr="00B414C8">
        <w:tc>
          <w:tcPr>
            <w:tcW w:w="3070" w:type="dxa"/>
            <w:tcBorders>
              <w:bottom w:val="nil"/>
            </w:tcBorders>
          </w:tcPr>
          <w:p w14:paraId="3BD03BC6" w14:textId="77777777" w:rsidR="00B414C8" w:rsidRPr="005B086B" w:rsidRDefault="00B414C8" w:rsidP="00B414C8">
            <w:pPr>
              <w:rPr>
                <w:rFonts w:ascii="Book Antiqua" w:hAnsi="Book Antiqua"/>
                <w:lang w:val="en-US"/>
              </w:rPr>
            </w:pPr>
            <w:r w:rsidRPr="005B086B">
              <w:rPr>
                <w:rFonts w:ascii="Book Antiqua" w:hAnsi="Book Antiqua"/>
                <w:lang w:val="en-US"/>
              </w:rPr>
              <w:t>What do you know about human trafficking in Kenya?</w:t>
            </w:r>
          </w:p>
        </w:tc>
        <w:tc>
          <w:tcPr>
            <w:tcW w:w="3071" w:type="dxa"/>
          </w:tcPr>
          <w:p w14:paraId="3E91FDB0" w14:textId="77777777" w:rsidR="00B414C8" w:rsidRPr="005B086B" w:rsidRDefault="00B414C8" w:rsidP="00B414C8">
            <w:pPr>
              <w:rPr>
                <w:rFonts w:ascii="Book Antiqua" w:hAnsi="Book Antiqua"/>
                <w:lang w:val="en-US"/>
              </w:rPr>
            </w:pPr>
            <w:r w:rsidRPr="005B086B">
              <w:rPr>
                <w:rFonts w:ascii="Book Antiqua" w:hAnsi="Book Antiqua"/>
                <w:lang w:val="en-US"/>
              </w:rPr>
              <w:t>As a phenomenon, media, in general</w:t>
            </w:r>
          </w:p>
        </w:tc>
        <w:tc>
          <w:tcPr>
            <w:tcW w:w="3071" w:type="dxa"/>
            <w:tcBorders>
              <w:bottom w:val="nil"/>
            </w:tcBorders>
          </w:tcPr>
          <w:p w14:paraId="01BE0BDA" w14:textId="77777777" w:rsidR="00B414C8" w:rsidRPr="005B086B" w:rsidRDefault="00B414C8" w:rsidP="00B414C8">
            <w:pPr>
              <w:rPr>
                <w:rFonts w:ascii="Book Antiqua" w:hAnsi="Book Antiqua"/>
                <w:lang w:val="en-US"/>
              </w:rPr>
            </w:pPr>
            <w:r w:rsidRPr="005B086B">
              <w:rPr>
                <w:rFonts w:ascii="Book Antiqua" w:hAnsi="Book Antiqua"/>
                <w:lang w:val="en-US"/>
              </w:rPr>
              <w:t xml:space="preserve">To examine their knowledge of human trafficking in Kenya </w:t>
            </w:r>
          </w:p>
        </w:tc>
      </w:tr>
      <w:tr w:rsidR="00B414C8" w:rsidRPr="005B086B" w14:paraId="7A634E4B" w14:textId="77777777" w:rsidTr="00B414C8">
        <w:tc>
          <w:tcPr>
            <w:tcW w:w="3070" w:type="dxa"/>
            <w:tcBorders>
              <w:top w:val="nil"/>
              <w:bottom w:val="nil"/>
            </w:tcBorders>
          </w:tcPr>
          <w:p w14:paraId="19193395" w14:textId="77777777" w:rsidR="00B414C8" w:rsidRPr="005B086B" w:rsidRDefault="00B414C8" w:rsidP="00B414C8">
            <w:pPr>
              <w:rPr>
                <w:rFonts w:ascii="Book Antiqua" w:hAnsi="Book Antiqua"/>
                <w:lang w:val="en-US"/>
              </w:rPr>
            </w:pPr>
          </w:p>
        </w:tc>
        <w:tc>
          <w:tcPr>
            <w:tcW w:w="3071" w:type="dxa"/>
          </w:tcPr>
          <w:p w14:paraId="76DC9A71" w14:textId="77777777" w:rsidR="00B414C8" w:rsidRPr="005B086B" w:rsidRDefault="00B414C8" w:rsidP="00B414C8">
            <w:pPr>
              <w:rPr>
                <w:rFonts w:ascii="Book Antiqua" w:hAnsi="Book Antiqua"/>
                <w:lang w:val="en-US"/>
              </w:rPr>
            </w:pPr>
            <w:r w:rsidRPr="005B086B">
              <w:rPr>
                <w:rFonts w:ascii="Book Antiqua" w:hAnsi="Book Antiqua"/>
                <w:lang w:val="en-US"/>
              </w:rPr>
              <w:t>Specific examples of victims</w:t>
            </w:r>
          </w:p>
        </w:tc>
        <w:tc>
          <w:tcPr>
            <w:tcW w:w="3071" w:type="dxa"/>
            <w:tcBorders>
              <w:top w:val="nil"/>
              <w:bottom w:val="nil"/>
            </w:tcBorders>
          </w:tcPr>
          <w:p w14:paraId="081DCD8D" w14:textId="77777777" w:rsidR="00B414C8" w:rsidRPr="005B086B" w:rsidRDefault="00B414C8" w:rsidP="00B414C8">
            <w:pPr>
              <w:rPr>
                <w:rFonts w:ascii="Book Antiqua" w:hAnsi="Book Antiqua"/>
                <w:lang w:val="en-US"/>
              </w:rPr>
            </w:pPr>
          </w:p>
        </w:tc>
      </w:tr>
      <w:tr w:rsidR="00B414C8" w:rsidRPr="005B086B" w14:paraId="691D5191" w14:textId="77777777" w:rsidTr="00B414C8">
        <w:tc>
          <w:tcPr>
            <w:tcW w:w="3070" w:type="dxa"/>
            <w:tcBorders>
              <w:top w:val="nil"/>
              <w:bottom w:val="nil"/>
            </w:tcBorders>
          </w:tcPr>
          <w:p w14:paraId="4EBF9CAA" w14:textId="77777777" w:rsidR="00B414C8" w:rsidRPr="005B086B" w:rsidRDefault="00B414C8" w:rsidP="00B414C8">
            <w:pPr>
              <w:rPr>
                <w:rFonts w:ascii="Book Antiqua" w:hAnsi="Book Antiqua"/>
                <w:lang w:val="en-US"/>
              </w:rPr>
            </w:pPr>
          </w:p>
        </w:tc>
        <w:tc>
          <w:tcPr>
            <w:tcW w:w="3071" w:type="dxa"/>
          </w:tcPr>
          <w:p w14:paraId="27EA04B2" w14:textId="77777777" w:rsidR="00B414C8" w:rsidRPr="005B086B" w:rsidRDefault="00B414C8" w:rsidP="00B414C8">
            <w:pPr>
              <w:rPr>
                <w:rFonts w:ascii="Book Antiqua" w:hAnsi="Book Antiqua"/>
                <w:lang w:val="en-US"/>
              </w:rPr>
            </w:pPr>
            <w:r w:rsidRPr="005B086B">
              <w:rPr>
                <w:rFonts w:ascii="Book Antiqua" w:hAnsi="Book Antiqua"/>
                <w:lang w:val="en-US"/>
              </w:rPr>
              <w:t>Why it happens and to whom?</w:t>
            </w:r>
          </w:p>
        </w:tc>
        <w:tc>
          <w:tcPr>
            <w:tcW w:w="3071" w:type="dxa"/>
            <w:tcBorders>
              <w:top w:val="nil"/>
              <w:bottom w:val="nil"/>
            </w:tcBorders>
          </w:tcPr>
          <w:p w14:paraId="57C2D975" w14:textId="77777777" w:rsidR="00B414C8" w:rsidRPr="005B086B" w:rsidRDefault="00B414C8" w:rsidP="00B414C8">
            <w:pPr>
              <w:rPr>
                <w:rFonts w:ascii="Book Antiqua" w:hAnsi="Book Antiqua"/>
                <w:lang w:val="en-US"/>
              </w:rPr>
            </w:pPr>
          </w:p>
        </w:tc>
      </w:tr>
      <w:tr w:rsidR="00B414C8" w:rsidRPr="005B086B" w14:paraId="195958B1" w14:textId="77777777" w:rsidTr="00B414C8">
        <w:tc>
          <w:tcPr>
            <w:tcW w:w="3070" w:type="dxa"/>
            <w:tcBorders>
              <w:top w:val="nil"/>
              <w:bottom w:val="single" w:sz="4" w:space="0" w:color="auto"/>
            </w:tcBorders>
          </w:tcPr>
          <w:p w14:paraId="24CF0F61" w14:textId="77777777" w:rsidR="00B414C8" w:rsidRPr="005B086B" w:rsidRDefault="00B414C8" w:rsidP="00B414C8">
            <w:pPr>
              <w:rPr>
                <w:rFonts w:ascii="Book Antiqua" w:hAnsi="Book Antiqua"/>
                <w:lang w:val="en-US"/>
              </w:rPr>
            </w:pPr>
          </w:p>
        </w:tc>
        <w:tc>
          <w:tcPr>
            <w:tcW w:w="3071" w:type="dxa"/>
          </w:tcPr>
          <w:p w14:paraId="368DBEB3" w14:textId="77777777" w:rsidR="00B414C8" w:rsidRPr="005B086B" w:rsidRDefault="00B414C8" w:rsidP="00B414C8">
            <w:pPr>
              <w:rPr>
                <w:rFonts w:ascii="Book Antiqua" w:hAnsi="Book Antiqua"/>
                <w:lang w:val="en-US"/>
              </w:rPr>
            </w:pPr>
            <w:r w:rsidRPr="005B086B">
              <w:rPr>
                <w:rFonts w:ascii="Book Antiqua" w:hAnsi="Book Antiqua"/>
                <w:lang w:val="en-US"/>
              </w:rPr>
              <w:t>What are the problems that prevent protecting people from human trafficking?</w:t>
            </w:r>
          </w:p>
        </w:tc>
        <w:tc>
          <w:tcPr>
            <w:tcW w:w="3071" w:type="dxa"/>
            <w:tcBorders>
              <w:top w:val="nil"/>
              <w:bottom w:val="single" w:sz="4" w:space="0" w:color="auto"/>
            </w:tcBorders>
          </w:tcPr>
          <w:p w14:paraId="76D9B749" w14:textId="77777777" w:rsidR="00B414C8" w:rsidRPr="005B086B" w:rsidRDefault="00B414C8" w:rsidP="00B414C8">
            <w:pPr>
              <w:rPr>
                <w:rFonts w:ascii="Book Antiqua" w:hAnsi="Book Antiqua"/>
                <w:lang w:val="en-US"/>
              </w:rPr>
            </w:pPr>
          </w:p>
        </w:tc>
      </w:tr>
      <w:tr w:rsidR="00B414C8" w:rsidRPr="005B086B" w14:paraId="68035035" w14:textId="77777777" w:rsidTr="00B414C8">
        <w:tc>
          <w:tcPr>
            <w:tcW w:w="3070" w:type="dxa"/>
            <w:tcBorders>
              <w:top w:val="single" w:sz="4" w:space="0" w:color="auto"/>
              <w:bottom w:val="nil"/>
            </w:tcBorders>
          </w:tcPr>
          <w:p w14:paraId="13AC4ACE" w14:textId="77777777" w:rsidR="00B414C8" w:rsidRPr="005B086B" w:rsidRDefault="00B414C8" w:rsidP="00B414C8">
            <w:pPr>
              <w:rPr>
                <w:rFonts w:ascii="Book Antiqua" w:hAnsi="Book Antiqua"/>
                <w:lang w:val="en-US"/>
              </w:rPr>
            </w:pPr>
            <w:r w:rsidRPr="005B086B">
              <w:rPr>
                <w:rFonts w:ascii="Book Antiqua" w:hAnsi="Book Antiqua"/>
                <w:lang w:val="en-US"/>
              </w:rPr>
              <w:t>What do you think would need to be done to stop human trafficking in Kenya?</w:t>
            </w:r>
          </w:p>
        </w:tc>
        <w:tc>
          <w:tcPr>
            <w:tcW w:w="3071" w:type="dxa"/>
          </w:tcPr>
          <w:p w14:paraId="53BE85C5" w14:textId="77777777" w:rsidR="00B414C8" w:rsidRPr="005B086B" w:rsidRDefault="00B414C8" w:rsidP="00B414C8">
            <w:pPr>
              <w:rPr>
                <w:rFonts w:ascii="Book Antiqua" w:hAnsi="Book Antiqua"/>
                <w:lang w:val="en-US"/>
              </w:rPr>
            </w:pPr>
            <w:r w:rsidRPr="005B086B">
              <w:rPr>
                <w:rFonts w:ascii="Book Antiqua" w:hAnsi="Book Antiqua"/>
                <w:lang w:val="en-US"/>
              </w:rPr>
              <w:t xml:space="preserve">What laws or policies are needed? What protection measures? </w:t>
            </w:r>
          </w:p>
        </w:tc>
        <w:tc>
          <w:tcPr>
            <w:tcW w:w="3071" w:type="dxa"/>
            <w:tcBorders>
              <w:top w:val="single" w:sz="4" w:space="0" w:color="auto"/>
              <w:bottom w:val="nil"/>
            </w:tcBorders>
          </w:tcPr>
          <w:p w14:paraId="4F1EB49A" w14:textId="77777777" w:rsidR="00B414C8" w:rsidRPr="005B086B" w:rsidRDefault="00B414C8" w:rsidP="00B414C8">
            <w:pPr>
              <w:rPr>
                <w:rFonts w:ascii="Book Antiqua" w:hAnsi="Book Antiqua"/>
                <w:lang w:val="en-US"/>
              </w:rPr>
            </w:pPr>
            <w:r w:rsidRPr="005B086B">
              <w:rPr>
                <w:rFonts w:ascii="Book Antiqua" w:hAnsi="Book Antiqua"/>
                <w:lang w:val="en-US"/>
              </w:rPr>
              <w:t>Suggestions for policy changes</w:t>
            </w:r>
          </w:p>
        </w:tc>
      </w:tr>
      <w:tr w:rsidR="00B414C8" w:rsidRPr="005B086B" w14:paraId="4B60480C" w14:textId="77777777" w:rsidTr="00B414C8">
        <w:tc>
          <w:tcPr>
            <w:tcW w:w="3070" w:type="dxa"/>
            <w:tcBorders>
              <w:top w:val="nil"/>
              <w:bottom w:val="single" w:sz="4" w:space="0" w:color="auto"/>
            </w:tcBorders>
          </w:tcPr>
          <w:p w14:paraId="62290068" w14:textId="77777777" w:rsidR="00B414C8" w:rsidRPr="005B086B" w:rsidRDefault="00B414C8" w:rsidP="00B414C8">
            <w:pPr>
              <w:rPr>
                <w:rFonts w:ascii="Book Antiqua" w:hAnsi="Book Antiqua"/>
                <w:lang w:val="en-US"/>
              </w:rPr>
            </w:pPr>
          </w:p>
        </w:tc>
        <w:tc>
          <w:tcPr>
            <w:tcW w:w="3071" w:type="dxa"/>
          </w:tcPr>
          <w:p w14:paraId="5A0178FC" w14:textId="77777777" w:rsidR="00B414C8" w:rsidRPr="005B086B" w:rsidRDefault="00B414C8" w:rsidP="00B414C8">
            <w:pPr>
              <w:rPr>
                <w:rFonts w:ascii="Book Antiqua" w:hAnsi="Book Antiqua"/>
                <w:lang w:val="en-US"/>
              </w:rPr>
            </w:pPr>
            <w:r w:rsidRPr="005B086B">
              <w:rPr>
                <w:rFonts w:ascii="Book Antiqua" w:hAnsi="Book Antiqua"/>
                <w:lang w:val="en-US"/>
              </w:rPr>
              <w:t>How could your organization stop human trafficking in Kenya?</w:t>
            </w:r>
          </w:p>
        </w:tc>
        <w:tc>
          <w:tcPr>
            <w:tcW w:w="3071" w:type="dxa"/>
            <w:tcBorders>
              <w:top w:val="nil"/>
              <w:bottom w:val="single" w:sz="4" w:space="0" w:color="auto"/>
            </w:tcBorders>
          </w:tcPr>
          <w:p w14:paraId="058B4846" w14:textId="77777777" w:rsidR="00B414C8" w:rsidRPr="005B086B" w:rsidRDefault="00B414C8" w:rsidP="00B414C8">
            <w:pPr>
              <w:rPr>
                <w:rFonts w:ascii="Book Antiqua" w:hAnsi="Book Antiqua"/>
                <w:lang w:val="en-US"/>
              </w:rPr>
            </w:pPr>
          </w:p>
        </w:tc>
      </w:tr>
      <w:tr w:rsidR="00B414C8" w:rsidRPr="005B086B" w14:paraId="6782F49B" w14:textId="77777777" w:rsidTr="00B414C8">
        <w:tc>
          <w:tcPr>
            <w:tcW w:w="3070" w:type="dxa"/>
            <w:tcBorders>
              <w:top w:val="single" w:sz="4" w:space="0" w:color="auto"/>
              <w:bottom w:val="nil"/>
            </w:tcBorders>
          </w:tcPr>
          <w:p w14:paraId="47B8CB0D" w14:textId="77777777" w:rsidR="00B414C8" w:rsidRPr="005B086B" w:rsidRDefault="00B414C8" w:rsidP="00B414C8">
            <w:pPr>
              <w:rPr>
                <w:rFonts w:ascii="Book Antiqua" w:hAnsi="Book Antiqua"/>
                <w:lang w:val="en-US"/>
              </w:rPr>
            </w:pPr>
            <w:r w:rsidRPr="005B086B">
              <w:rPr>
                <w:rFonts w:ascii="Book Antiqua" w:hAnsi="Book Antiqua"/>
                <w:lang w:val="en-US"/>
              </w:rPr>
              <w:t>Do you have specific victims’ stories to share with us that involve forced labour exploitation?</w:t>
            </w:r>
          </w:p>
        </w:tc>
        <w:tc>
          <w:tcPr>
            <w:tcW w:w="3071" w:type="dxa"/>
          </w:tcPr>
          <w:p w14:paraId="175291A2" w14:textId="77777777" w:rsidR="00B414C8" w:rsidRPr="005B086B" w:rsidRDefault="00B414C8" w:rsidP="00B414C8">
            <w:pPr>
              <w:rPr>
                <w:rFonts w:ascii="Book Antiqua" w:hAnsi="Book Antiqua"/>
                <w:lang w:val="en-US"/>
              </w:rPr>
            </w:pPr>
            <w:r w:rsidRPr="005B086B">
              <w:rPr>
                <w:rFonts w:ascii="Book Antiqua" w:hAnsi="Book Antiqua"/>
                <w:lang w:val="en-US"/>
              </w:rPr>
              <w:t>Location (internal or external)</w:t>
            </w:r>
          </w:p>
          <w:p w14:paraId="55A9BA82" w14:textId="77777777" w:rsidR="00B414C8" w:rsidRPr="005B086B" w:rsidRDefault="00B414C8" w:rsidP="00B414C8">
            <w:pPr>
              <w:rPr>
                <w:rFonts w:ascii="Book Antiqua" w:hAnsi="Book Antiqua"/>
                <w:lang w:val="en-US"/>
              </w:rPr>
            </w:pPr>
          </w:p>
          <w:p w14:paraId="6B64F214" w14:textId="77777777" w:rsidR="00B414C8" w:rsidRPr="005B086B" w:rsidRDefault="00B414C8" w:rsidP="00B414C8">
            <w:pPr>
              <w:rPr>
                <w:rFonts w:ascii="Book Antiqua" w:hAnsi="Book Antiqua"/>
                <w:lang w:val="en-US"/>
              </w:rPr>
            </w:pPr>
          </w:p>
          <w:p w14:paraId="1AA7D5D7" w14:textId="77777777" w:rsidR="00B414C8" w:rsidRPr="005B086B" w:rsidRDefault="00B414C8" w:rsidP="00B414C8">
            <w:pPr>
              <w:rPr>
                <w:rFonts w:ascii="Book Antiqua" w:hAnsi="Book Antiqua"/>
                <w:lang w:val="en-US"/>
              </w:rPr>
            </w:pPr>
          </w:p>
        </w:tc>
        <w:tc>
          <w:tcPr>
            <w:tcW w:w="3071" w:type="dxa"/>
            <w:tcBorders>
              <w:top w:val="single" w:sz="4" w:space="0" w:color="auto"/>
              <w:bottom w:val="nil"/>
            </w:tcBorders>
          </w:tcPr>
          <w:p w14:paraId="33C3543A" w14:textId="77777777" w:rsidR="00B414C8" w:rsidRPr="005B086B" w:rsidRDefault="00B414C8" w:rsidP="00B414C8">
            <w:pPr>
              <w:rPr>
                <w:rFonts w:ascii="Book Antiqua" w:hAnsi="Book Antiqua"/>
                <w:lang w:val="en-US"/>
              </w:rPr>
            </w:pPr>
            <w:r w:rsidRPr="005B086B">
              <w:rPr>
                <w:rFonts w:ascii="Book Antiqua" w:hAnsi="Book Antiqua"/>
                <w:lang w:val="en-US"/>
              </w:rPr>
              <w:t xml:space="preserve">To get victims’ stories and example cases </w:t>
            </w:r>
          </w:p>
        </w:tc>
      </w:tr>
      <w:tr w:rsidR="00B414C8" w:rsidRPr="005B086B" w14:paraId="706BEF66" w14:textId="77777777" w:rsidTr="00B414C8">
        <w:tc>
          <w:tcPr>
            <w:tcW w:w="3070" w:type="dxa"/>
            <w:tcBorders>
              <w:top w:val="nil"/>
              <w:bottom w:val="nil"/>
            </w:tcBorders>
          </w:tcPr>
          <w:p w14:paraId="25EEDFB6" w14:textId="77777777" w:rsidR="00B414C8" w:rsidRPr="005B086B" w:rsidRDefault="00B414C8" w:rsidP="00B414C8">
            <w:pPr>
              <w:rPr>
                <w:rFonts w:ascii="Book Antiqua" w:hAnsi="Book Antiqua"/>
                <w:lang w:val="en-US"/>
              </w:rPr>
            </w:pPr>
          </w:p>
        </w:tc>
        <w:tc>
          <w:tcPr>
            <w:tcW w:w="3071" w:type="dxa"/>
          </w:tcPr>
          <w:p w14:paraId="58091731" w14:textId="77777777" w:rsidR="00B414C8" w:rsidRPr="005B086B" w:rsidRDefault="00B414C8" w:rsidP="00B414C8">
            <w:pPr>
              <w:rPr>
                <w:rFonts w:ascii="Book Antiqua" w:hAnsi="Book Antiqua"/>
                <w:lang w:val="en-US"/>
              </w:rPr>
            </w:pPr>
            <w:r w:rsidRPr="005B086B">
              <w:rPr>
                <w:rFonts w:ascii="Book Antiqua" w:hAnsi="Book Antiqua"/>
                <w:lang w:val="en-US"/>
              </w:rPr>
              <w:t>What kind of exploitation, details about victim</w:t>
            </w:r>
          </w:p>
        </w:tc>
        <w:tc>
          <w:tcPr>
            <w:tcW w:w="3071" w:type="dxa"/>
            <w:tcBorders>
              <w:top w:val="nil"/>
              <w:bottom w:val="nil"/>
            </w:tcBorders>
          </w:tcPr>
          <w:p w14:paraId="6FCB96FA" w14:textId="77777777" w:rsidR="00B414C8" w:rsidRPr="005B086B" w:rsidRDefault="00B414C8" w:rsidP="00B414C8">
            <w:pPr>
              <w:rPr>
                <w:rFonts w:ascii="Book Antiqua" w:hAnsi="Book Antiqua"/>
                <w:lang w:val="en-US"/>
              </w:rPr>
            </w:pPr>
          </w:p>
        </w:tc>
      </w:tr>
      <w:tr w:rsidR="00B414C8" w:rsidRPr="005B086B" w14:paraId="08F6F3C3" w14:textId="77777777" w:rsidTr="00B414C8">
        <w:tc>
          <w:tcPr>
            <w:tcW w:w="3070" w:type="dxa"/>
            <w:tcBorders>
              <w:top w:val="nil"/>
              <w:bottom w:val="single" w:sz="4" w:space="0" w:color="auto"/>
            </w:tcBorders>
          </w:tcPr>
          <w:p w14:paraId="77CC228C" w14:textId="77777777" w:rsidR="00B414C8" w:rsidRPr="005B086B" w:rsidRDefault="00B414C8" w:rsidP="00B414C8">
            <w:pPr>
              <w:rPr>
                <w:rFonts w:ascii="Book Antiqua" w:hAnsi="Book Antiqua"/>
                <w:lang w:val="en-US"/>
              </w:rPr>
            </w:pPr>
          </w:p>
        </w:tc>
        <w:tc>
          <w:tcPr>
            <w:tcW w:w="3071" w:type="dxa"/>
          </w:tcPr>
          <w:p w14:paraId="6D5656DC" w14:textId="77777777" w:rsidR="00B414C8" w:rsidRPr="005B086B" w:rsidRDefault="00B414C8" w:rsidP="00B414C8">
            <w:pPr>
              <w:rPr>
                <w:rFonts w:ascii="Book Antiqua" w:hAnsi="Book Antiqua"/>
                <w:lang w:val="en-US"/>
              </w:rPr>
            </w:pPr>
            <w:r w:rsidRPr="005B086B">
              <w:rPr>
                <w:rFonts w:ascii="Book Antiqua" w:hAnsi="Book Antiqua"/>
                <w:lang w:val="en-US"/>
              </w:rPr>
              <w:t>Did you/they report it to the authorities (police, government)? What happened?</w:t>
            </w:r>
          </w:p>
        </w:tc>
        <w:tc>
          <w:tcPr>
            <w:tcW w:w="3071" w:type="dxa"/>
            <w:tcBorders>
              <w:top w:val="nil"/>
              <w:bottom w:val="single" w:sz="4" w:space="0" w:color="auto"/>
            </w:tcBorders>
          </w:tcPr>
          <w:p w14:paraId="244F1575" w14:textId="77777777" w:rsidR="00B414C8" w:rsidRPr="005B086B" w:rsidRDefault="00B414C8" w:rsidP="00B414C8">
            <w:pPr>
              <w:rPr>
                <w:rFonts w:ascii="Book Antiqua" w:hAnsi="Book Antiqua"/>
                <w:lang w:val="en-US"/>
              </w:rPr>
            </w:pPr>
          </w:p>
        </w:tc>
      </w:tr>
      <w:tr w:rsidR="00B414C8" w:rsidRPr="005B086B" w14:paraId="48A774CA" w14:textId="77777777" w:rsidTr="00B414C8">
        <w:tc>
          <w:tcPr>
            <w:tcW w:w="3070" w:type="dxa"/>
            <w:tcBorders>
              <w:top w:val="single" w:sz="4" w:space="0" w:color="auto"/>
            </w:tcBorders>
          </w:tcPr>
          <w:p w14:paraId="04F2338B" w14:textId="77777777" w:rsidR="00B414C8" w:rsidRPr="005B086B" w:rsidRDefault="00B414C8" w:rsidP="00B414C8">
            <w:pPr>
              <w:rPr>
                <w:rFonts w:ascii="Book Antiqua" w:hAnsi="Book Antiqua"/>
                <w:lang w:val="en-US"/>
              </w:rPr>
            </w:pPr>
            <w:r w:rsidRPr="005B086B">
              <w:rPr>
                <w:rFonts w:ascii="Book Antiqua" w:hAnsi="Book Antiqua"/>
                <w:lang w:val="en-US"/>
              </w:rPr>
              <w:t>Do you know any victims of forced labour who could possible give me an interview?</w:t>
            </w:r>
          </w:p>
        </w:tc>
        <w:tc>
          <w:tcPr>
            <w:tcW w:w="3071" w:type="dxa"/>
          </w:tcPr>
          <w:p w14:paraId="5AB01BB5" w14:textId="77777777" w:rsidR="00B414C8" w:rsidRPr="005B086B" w:rsidRDefault="00B414C8" w:rsidP="00B414C8">
            <w:pPr>
              <w:rPr>
                <w:rFonts w:ascii="Book Antiqua" w:hAnsi="Book Antiqua"/>
                <w:lang w:val="en-US"/>
              </w:rPr>
            </w:pPr>
            <w:r w:rsidRPr="005B086B">
              <w:rPr>
                <w:rFonts w:ascii="Book Antiqua" w:hAnsi="Book Antiqua"/>
                <w:lang w:val="en-US"/>
              </w:rPr>
              <w:t>Contact details or passing on my information</w:t>
            </w:r>
          </w:p>
        </w:tc>
        <w:tc>
          <w:tcPr>
            <w:tcW w:w="3071" w:type="dxa"/>
            <w:tcBorders>
              <w:top w:val="single" w:sz="4" w:space="0" w:color="auto"/>
              <w:bottom w:val="single" w:sz="4" w:space="0" w:color="auto"/>
            </w:tcBorders>
          </w:tcPr>
          <w:p w14:paraId="3123E225" w14:textId="77777777" w:rsidR="00B414C8" w:rsidRPr="005B086B" w:rsidRDefault="00B414C8" w:rsidP="00B414C8">
            <w:pPr>
              <w:rPr>
                <w:rFonts w:ascii="Book Antiqua" w:hAnsi="Book Antiqua"/>
                <w:lang w:val="en-US"/>
              </w:rPr>
            </w:pPr>
            <w:r w:rsidRPr="005B086B">
              <w:rPr>
                <w:rFonts w:ascii="Book Antiqua" w:hAnsi="Book Antiqua"/>
                <w:lang w:val="en-US"/>
              </w:rPr>
              <w:t>To get more interviewees</w:t>
            </w:r>
          </w:p>
        </w:tc>
      </w:tr>
    </w:tbl>
    <w:p w14:paraId="254223B0" w14:textId="77777777" w:rsidR="00B414C8" w:rsidRPr="005B086B" w:rsidRDefault="00B414C8" w:rsidP="009121EE">
      <w:pPr>
        <w:rPr>
          <w:rFonts w:ascii="Book Antiqua" w:hAnsi="Book Antiqua"/>
          <w:lang w:val="en-US"/>
        </w:rPr>
      </w:pPr>
    </w:p>
    <w:sectPr w:rsidR="00B414C8" w:rsidRPr="005B086B" w:rsidSect="00276EF8">
      <w:footerReference w:type="default" r:id="rId25"/>
      <w:footerReference w:type="first" r:id="rId2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D9291" w14:textId="77777777" w:rsidR="00AD18F1" w:rsidRDefault="00AD18F1" w:rsidP="00B41F1C">
      <w:pPr>
        <w:spacing w:after="0" w:line="240" w:lineRule="auto"/>
      </w:pPr>
      <w:r>
        <w:separator/>
      </w:r>
    </w:p>
  </w:endnote>
  <w:endnote w:type="continuationSeparator" w:id="0">
    <w:p w14:paraId="00FBC5A2" w14:textId="77777777" w:rsidR="00AD18F1" w:rsidRDefault="00AD18F1" w:rsidP="00B4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porateA-Ligh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Optima-Oblique">
    <w:panose1 w:val="00000000000000000000"/>
    <w:charset w:val="00"/>
    <w:family w:val="swiss"/>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Palatino-Roman">
    <w:charset w:val="00"/>
    <w:family w:val="roman"/>
    <w:pitch w:val="default"/>
  </w:font>
  <w:font w:name="AdvOT1dfee77f">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EstrangeloEdess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63757"/>
      <w:docPartObj>
        <w:docPartGallery w:val="Page Numbers (Bottom of Page)"/>
        <w:docPartUnique/>
      </w:docPartObj>
    </w:sdtPr>
    <w:sdtContent>
      <w:p w14:paraId="180A6CF0" w14:textId="77777777" w:rsidR="00AD18F1" w:rsidRDefault="00AD18F1">
        <w:pPr>
          <w:pStyle w:val="Footer"/>
        </w:pPr>
        <w:r>
          <w:fldChar w:fldCharType="begin"/>
        </w:r>
        <w:r>
          <w:instrText xml:space="preserve"> PAGE  \* roman  \* MERGEFORMAT </w:instrText>
        </w:r>
        <w:r>
          <w:fldChar w:fldCharType="separate"/>
        </w:r>
        <w:r w:rsidR="00DC39B5">
          <w:rPr>
            <w:noProof/>
          </w:rPr>
          <w:t>v</w:t>
        </w:r>
        <w:r>
          <w:fldChar w:fldCharType="end"/>
        </w:r>
      </w:p>
    </w:sdtContent>
  </w:sdt>
  <w:p w14:paraId="6301F918" w14:textId="77777777" w:rsidR="00AD18F1" w:rsidRDefault="00AD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EB74" w14:textId="77777777" w:rsidR="00AD18F1" w:rsidRDefault="00AD18F1">
    <w:pPr>
      <w:pStyle w:val="Footer"/>
      <w:jc w:val="right"/>
    </w:pPr>
  </w:p>
  <w:p w14:paraId="02DE9ECE" w14:textId="77777777" w:rsidR="00AD18F1" w:rsidRDefault="00AD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265359"/>
      <w:docPartObj>
        <w:docPartGallery w:val="Page Numbers (Bottom of Page)"/>
        <w:docPartUnique/>
      </w:docPartObj>
    </w:sdtPr>
    <w:sdtContent>
      <w:p w14:paraId="6F53A35F" w14:textId="77777777" w:rsidR="00AD18F1" w:rsidRDefault="00AD18F1">
        <w:pPr>
          <w:pStyle w:val="Footer"/>
          <w:jc w:val="right"/>
        </w:pPr>
        <w:r>
          <w:fldChar w:fldCharType="begin"/>
        </w:r>
        <w:r>
          <w:instrText xml:space="preserve"> PAGE  \* Arabic  \* MERGEFORMAT </w:instrText>
        </w:r>
        <w:r>
          <w:fldChar w:fldCharType="separate"/>
        </w:r>
        <w:r w:rsidR="00DC39B5">
          <w:rPr>
            <w:noProof/>
          </w:rPr>
          <w:t>42</w:t>
        </w:r>
        <w:r>
          <w:fldChar w:fldCharType="end"/>
        </w:r>
      </w:p>
    </w:sdtContent>
  </w:sdt>
  <w:p w14:paraId="76AF6BD8" w14:textId="77777777" w:rsidR="00AD18F1" w:rsidRDefault="00AD18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62457"/>
      <w:docPartObj>
        <w:docPartGallery w:val="Page Numbers (Bottom of Page)"/>
        <w:docPartUnique/>
      </w:docPartObj>
    </w:sdtPr>
    <w:sdtContent>
      <w:p w14:paraId="3BB1D3DB" w14:textId="77777777" w:rsidR="00AD18F1" w:rsidRDefault="00AD18F1">
        <w:pPr>
          <w:pStyle w:val="Footer"/>
          <w:jc w:val="right"/>
        </w:pPr>
        <w:r>
          <w:fldChar w:fldCharType="begin"/>
        </w:r>
        <w:r>
          <w:instrText xml:space="preserve"> PAGE  \* Arabic  \* MERGEFORMAT </w:instrText>
        </w:r>
        <w:r>
          <w:fldChar w:fldCharType="separate"/>
        </w:r>
        <w:r w:rsidR="00DC39B5">
          <w:rPr>
            <w:noProof/>
          </w:rPr>
          <w:t>1</w:t>
        </w:r>
        <w:r>
          <w:fldChar w:fldCharType="end"/>
        </w:r>
      </w:p>
    </w:sdtContent>
  </w:sdt>
  <w:p w14:paraId="3019448A" w14:textId="77777777" w:rsidR="00AD18F1" w:rsidRDefault="00AD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CF30" w14:textId="77777777" w:rsidR="00AD18F1" w:rsidRDefault="00AD18F1" w:rsidP="00B41F1C">
      <w:pPr>
        <w:spacing w:after="0" w:line="240" w:lineRule="auto"/>
      </w:pPr>
      <w:r>
        <w:separator/>
      </w:r>
    </w:p>
  </w:footnote>
  <w:footnote w:type="continuationSeparator" w:id="0">
    <w:p w14:paraId="02DAF04B" w14:textId="77777777" w:rsidR="00AD18F1" w:rsidRDefault="00AD18F1" w:rsidP="00B41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297"/>
    <w:multiLevelType w:val="hybridMultilevel"/>
    <w:tmpl w:val="AEC8E57E"/>
    <w:lvl w:ilvl="0" w:tplc="4580C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1D7"/>
    <w:multiLevelType w:val="multilevel"/>
    <w:tmpl w:val="43EE770E"/>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AE1D98"/>
    <w:multiLevelType w:val="hybridMultilevel"/>
    <w:tmpl w:val="A55644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54AF7"/>
    <w:multiLevelType w:val="multilevel"/>
    <w:tmpl w:val="A656AC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783B8B"/>
    <w:multiLevelType w:val="multilevel"/>
    <w:tmpl w:val="FAFA132A"/>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BCB35C6"/>
    <w:multiLevelType w:val="hybridMultilevel"/>
    <w:tmpl w:val="824E7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F60E7"/>
    <w:multiLevelType w:val="hybridMultilevel"/>
    <w:tmpl w:val="A9222A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FD691B"/>
    <w:multiLevelType w:val="hybridMultilevel"/>
    <w:tmpl w:val="F79CCD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2AB08CC"/>
    <w:multiLevelType w:val="hybridMultilevel"/>
    <w:tmpl w:val="41C0C9B2"/>
    <w:lvl w:ilvl="0" w:tplc="F3E682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132B9"/>
    <w:multiLevelType w:val="multilevel"/>
    <w:tmpl w:val="4AD896C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7"/>
  </w:num>
  <w:num w:numId="3">
    <w:abstractNumId w:val="6"/>
  </w:num>
  <w:num w:numId="4">
    <w:abstractNumId w:val="0"/>
  </w:num>
  <w:num w:numId="5">
    <w:abstractNumId w:val="5"/>
  </w:num>
  <w:num w:numId="6">
    <w:abstractNumId w:val="8"/>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E1"/>
    <w:rsid w:val="000026A0"/>
    <w:rsid w:val="00003E99"/>
    <w:rsid w:val="000070F4"/>
    <w:rsid w:val="00010671"/>
    <w:rsid w:val="00011419"/>
    <w:rsid w:val="00017767"/>
    <w:rsid w:val="0001782B"/>
    <w:rsid w:val="00023EC8"/>
    <w:rsid w:val="00024C50"/>
    <w:rsid w:val="00027910"/>
    <w:rsid w:val="000313F1"/>
    <w:rsid w:val="00033753"/>
    <w:rsid w:val="00035F58"/>
    <w:rsid w:val="000427C3"/>
    <w:rsid w:val="00042E30"/>
    <w:rsid w:val="00046055"/>
    <w:rsid w:val="000540A7"/>
    <w:rsid w:val="00055283"/>
    <w:rsid w:val="00064110"/>
    <w:rsid w:val="0006701C"/>
    <w:rsid w:val="0007074F"/>
    <w:rsid w:val="0008205C"/>
    <w:rsid w:val="00084156"/>
    <w:rsid w:val="00090445"/>
    <w:rsid w:val="000917B8"/>
    <w:rsid w:val="000A31CF"/>
    <w:rsid w:val="000A580C"/>
    <w:rsid w:val="000B23AB"/>
    <w:rsid w:val="000B4031"/>
    <w:rsid w:val="000B767A"/>
    <w:rsid w:val="000B7D9B"/>
    <w:rsid w:val="000C4392"/>
    <w:rsid w:val="000C5052"/>
    <w:rsid w:val="000C57EC"/>
    <w:rsid w:val="000C5CC4"/>
    <w:rsid w:val="000D1F4A"/>
    <w:rsid w:val="000D46A7"/>
    <w:rsid w:val="000D7E94"/>
    <w:rsid w:val="000E3F24"/>
    <w:rsid w:val="000E6A8D"/>
    <w:rsid w:val="000F0C63"/>
    <w:rsid w:val="000F199C"/>
    <w:rsid w:val="000F1B29"/>
    <w:rsid w:val="001124A1"/>
    <w:rsid w:val="00114DA6"/>
    <w:rsid w:val="00116AB8"/>
    <w:rsid w:val="001318C1"/>
    <w:rsid w:val="0013225E"/>
    <w:rsid w:val="00137D81"/>
    <w:rsid w:val="001466A6"/>
    <w:rsid w:val="00147B27"/>
    <w:rsid w:val="001516DE"/>
    <w:rsid w:val="0015189F"/>
    <w:rsid w:val="001555EB"/>
    <w:rsid w:val="001639B2"/>
    <w:rsid w:val="001677DF"/>
    <w:rsid w:val="001800B4"/>
    <w:rsid w:val="00186F63"/>
    <w:rsid w:val="00187832"/>
    <w:rsid w:val="0019133B"/>
    <w:rsid w:val="00193607"/>
    <w:rsid w:val="001954C9"/>
    <w:rsid w:val="00195968"/>
    <w:rsid w:val="001A435C"/>
    <w:rsid w:val="001A5CD9"/>
    <w:rsid w:val="001B01FA"/>
    <w:rsid w:val="001B3CAE"/>
    <w:rsid w:val="001B62C0"/>
    <w:rsid w:val="001C6FD0"/>
    <w:rsid w:val="001D0C0F"/>
    <w:rsid w:val="001D5580"/>
    <w:rsid w:val="001D5CF3"/>
    <w:rsid w:val="001D79AE"/>
    <w:rsid w:val="001E4B46"/>
    <w:rsid w:val="001F3704"/>
    <w:rsid w:val="001F4AA4"/>
    <w:rsid w:val="00204553"/>
    <w:rsid w:val="00205727"/>
    <w:rsid w:val="0020741E"/>
    <w:rsid w:val="00211E7F"/>
    <w:rsid w:val="00241A97"/>
    <w:rsid w:val="002426B4"/>
    <w:rsid w:val="00242AD2"/>
    <w:rsid w:val="00245F84"/>
    <w:rsid w:val="00250C5C"/>
    <w:rsid w:val="00263D66"/>
    <w:rsid w:val="002658E1"/>
    <w:rsid w:val="002660A1"/>
    <w:rsid w:val="00267062"/>
    <w:rsid w:val="0026715E"/>
    <w:rsid w:val="00276EF8"/>
    <w:rsid w:val="002817F4"/>
    <w:rsid w:val="002865D9"/>
    <w:rsid w:val="002A5D8C"/>
    <w:rsid w:val="002A5E55"/>
    <w:rsid w:val="002A69FA"/>
    <w:rsid w:val="002C1D2F"/>
    <w:rsid w:val="002C49F1"/>
    <w:rsid w:val="002D34D3"/>
    <w:rsid w:val="002E30E0"/>
    <w:rsid w:val="002E4338"/>
    <w:rsid w:val="002E49E5"/>
    <w:rsid w:val="002E532A"/>
    <w:rsid w:val="002F0603"/>
    <w:rsid w:val="002F1F46"/>
    <w:rsid w:val="002F281B"/>
    <w:rsid w:val="00302A50"/>
    <w:rsid w:val="00304485"/>
    <w:rsid w:val="00310413"/>
    <w:rsid w:val="00311266"/>
    <w:rsid w:val="00314571"/>
    <w:rsid w:val="0032211E"/>
    <w:rsid w:val="00323C7C"/>
    <w:rsid w:val="003468A6"/>
    <w:rsid w:val="00346B14"/>
    <w:rsid w:val="00352744"/>
    <w:rsid w:val="00353E42"/>
    <w:rsid w:val="003555AD"/>
    <w:rsid w:val="0036081C"/>
    <w:rsid w:val="003667B4"/>
    <w:rsid w:val="00366C29"/>
    <w:rsid w:val="0037331B"/>
    <w:rsid w:val="00376CB0"/>
    <w:rsid w:val="00380728"/>
    <w:rsid w:val="00380C4D"/>
    <w:rsid w:val="00383154"/>
    <w:rsid w:val="003867D8"/>
    <w:rsid w:val="00386E7E"/>
    <w:rsid w:val="0038764E"/>
    <w:rsid w:val="003932B5"/>
    <w:rsid w:val="0039451C"/>
    <w:rsid w:val="003A3936"/>
    <w:rsid w:val="003A6515"/>
    <w:rsid w:val="003A7C2B"/>
    <w:rsid w:val="003B04B7"/>
    <w:rsid w:val="003B0E1D"/>
    <w:rsid w:val="003C17B8"/>
    <w:rsid w:val="003C3CDA"/>
    <w:rsid w:val="003D23B5"/>
    <w:rsid w:val="003D6603"/>
    <w:rsid w:val="003D7679"/>
    <w:rsid w:val="003E1A60"/>
    <w:rsid w:val="003E1B57"/>
    <w:rsid w:val="003E5F01"/>
    <w:rsid w:val="003E6D0A"/>
    <w:rsid w:val="003F2CBB"/>
    <w:rsid w:val="003F4217"/>
    <w:rsid w:val="003F6BD3"/>
    <w:rsid w:val="003F7017"/>
    <w:rsid w:val="00401CD8"/>
    <w:rsid w:val="00414413"/>
    <w:rsid w:val="00420FDC"/>
    <w:rsid w:val="00422990"/>
    <w:rsid w:val="00430907"/>
    <w:rsid w:val="00432409"/>
    <w:rsid w:val="00432772"/>
    <w:rsid w:val="004334B4"/>
    <w:rsid w:val="00442D7B"/>
    <w:rsid w:val="00450BFF"/>
    <w:rsid w:val="004547F1"/>
    <w:rsid w:val="004601B6"/>
    <w:rsid w:val="00460C3F"/>
    <w:rsid w:val="004622D7"/>
    <w:rsid w:val="00462F8D"/>
    <w:rsid w:val="00467284"/>
    <w:rsid w:val="00473E6E"/>
    <w:rsid w:val="00480C33"/>
    <w:rsid w:val="00481F3F"/>
    <w:rsid w:val="00486E63"/>
    <w:rsid w:val="004A01BA"/>
    <w:rsid w:val="004A1B2F"/>
    <w:rsid w:val="004A4580"/>
    <w:rsid w:val="004A5AA2"/>
    <w:rsid w:val="004B4CC7"/>
    <w:rsid w:val="004B7CAC"/>
    <w:rsid w:val="004C30A9"/>
    <w:rsid w:val="004D55E4"/>
    <w:rsid w:val="004E105B"/>
    <w:rsid w:val="004E429D"/>
    <w:rsid w:val="004F0789"/>
    <w:rsid w:val="004F2D54"/>
    <w:rsid w:val="004F4405"/>
    <w:rsid w:val="004F6499"/>
    <w:rsid w:val="004F7691"/>
    <w:rsid w:val="00503C66"/>
    <w:rsid w:val="005150C4"/>
    <w:rsid w:val="00527BEE"/>
    <w:rsid w:val="00531ED5"/>
    <w:rsid w:val="00541335"/>
    <w:rsid w:val="00542DD2"/>
    <w:rsid w:val="00555AF0"/>
    <w:rsid w:val="0055644E"/>
    <w:rsid w:val="00556456"/>
    <w:rsid w:val="00563DBE"/>
    <w:rsid w:val="00570644"/>
    <w:rsid w:val="00575521"/>
    <w:rsid w:val="00575E81"/>
    <w:rsid w:val="00582C0D"/>
    <w:rsid w:val="005832A5"/>
    <w:rsid w:val="0059420A"/>
    <w:rsid w:val="0059611E"/>
    <w:rsid w:val="00596CAB"/>
    <w:rsid w:val="005979E4"/>
    <w:rsid w:val="005A12D5"/>
    <w:rsid w:val="005A29B9"/>
    <w:rsid w:val="005A4BF8"/>
    <w:rsid w:val="005A646E"/>
    <w:rsid w:val="005B086B"/>
    <w:rsid w:val="005B0AD7"/>
    <w:rsid w:val="005B0BE6"/>
    <w:rsid w:val="005B73D4"/>
    <w:rsid w:val="005C40E3"/>
    <w:rsid w:val="005C490E"/>
    <w:rsid w:val="005C7778"/>
    <w:rsid w:val="005D2C3C"/>
    <w:rsid w:val="005D7047"/>
    <w:rsid w:val="005E236C"/>
    <w:rsid w:val="005F2851"/>
    <w:rsid w:val="006004DB"/>
    <w:rsid w:val="00601E3C"/>
    <w:rsid w:val="00602448"/>
    <w:rsid w:val="00602DE8"/>
    <w:rsid w:val="00603220"/>
    <w:rsid w:val="006051ED"/>
    <w:rsid w:val="00607EDF"/>
    <w:rsid w:val="00611FE1"/>
    <w:rsid w:val="006241A0"/>
    <w:rsid w:val="00632E1C"/>
    <w:rsid w:val="006435BF"/>
    <w:rsid w:val="0065007A"/>
    <w:rsid w:val="00654F5B"/>
    <w:rsid w:val="00656347"/>
    <w:rsid w:val="006626D2"/>
    <w:rsid w:val="00664BFD"/>
    <w:rsid w:val="0066528A"/>
    <w:rsid w:val="00667027"/>
    <w:rsid w:val="00671056"/>
    <w:rsid w:val="00674AEA"/>
    <w:rsid w:val="00677D09"/>
    <w:rsid w:val="00680FB3"/>
    <w:rsid w:val="006A1734"/>
    <w:rsid w:val="006A39EB"/>
    <w:rsid w:val="006B64E1"/>
    <w:rsid w:val="006C0EF3"/>
    <w:rsid w:val="006C20E3"/>
    <w:rsid w:val="006C680C"/>
    <w:rsid w:val="006C7DD8"/>
    <w:rsid w:val="006D1A2E"/>
    <w:rsid w:val="006D3ED4"/>
    <w:rsid w:val="006D66EF"/>
    <w:rsid w:val="006D6D40"/>
    <w:rsid w:val="006E23CB"/>
    <w:rsid w:val="006E278B"/>
    <w:rsid w:val="006F2245"/>
    <w:rsid w:val="007027B0"/>
    <w:rsid w:val="0070464F"/>
    <w:rsid w:val="00711AFA"/>
    <w:rsid w:val="007137DB"/>
    <w:rsid w:val="00713999"/>
    <w:rsid w:val="00715BE3"/>
    <w:rsid w:val="007177D0"/>
    <w:rsid w:val="00723CC5"/>
    <w:rsid w:val="00726FC1"/>
    <w:rsid w:val="0073381C"/>
    <w:rsid w:val="00733A1B"/>
    <w:rsid w:val="007348A4"/>
    <w:rsid w:val="0073615C"/>
    <w:rsid w:val="007424A5"/>
    <w:rsid w:val="007444D6"/>
    <w:rsid w:val="00746166"/>
    <w:rsid w:val="00751788"/>
    <w:rsid w:val="00751D18"/>
    <w:rsid w:val="0075628C"/>
    <w:rsid w:val="00770D4A"/>
    <w:rsid w:val="00772637"/>
    <w:rsid w:val="007758B0"/>
    <w:rsid w:val="00781578"/>
    <w:rsid w:val="00783481"/>
    <w:rsid w:val="007836DE"/>
    <w:rsid w:val="00784E8E"/>
    <w:rsid w:val="0078777A"/>
    <w:rsid w:val="00793A9B"/>
    <w:rsid w:val="00794F4A"/>
    <w:rsid w:val="00795B9A"/>
    <w:rsid w:val="00797977"/>
    <w:rsid w:val="007A0DFD"/>
    <w:rsid w:val="007A6107"/>
    <w:rsid w:val="007A716E"/>
    <w:rsid w:val="007A7F09"/>
    <w:rsid w:val="007B17E1"/>
    <w:rsid w:val="007B30A9"/>
    <w:rsid w:val="007B5736"/>
    <w:rsid w:val="007C0450"/>
    <w:rsid w:val="007C2CBD"/>
    <w:rsid w:val="007C5DB6"/>
    <w:rsid w:val="007D3D50"/>
    <w:rsid w:val="007D722B"/>
    <w:rsid w:val="007E652E"/>
    <w:rsid w:val="007E6782"/>
    <w:rsid w:val="007E72F1"/>
    <w:rsid w:val="007F3151"/>
    <w:rsid w:val="007F4ADB"/>
    <w:rsid w:val="008011A2"/>
    <w:rsid w:val="00803F9B"/>
    <w:rsid w:val="008066E1"/>
    <w:rsid w:val="00807DA6"/>
    <w:rsid w:val="008143B2"/>
    <w:rsid w:val="00814F46"/>
    <w:rsid w:val="0081722A"/>
    <w:rsid w:val="00825826"/>
    <w:rsid w:val="008268BF"/>
    <w:rsid w:val="008305D0"/>
    <w:rsid w:val="00840216"/>
    <w:rsid w:val="00843A83"/>
    <w:rsid w:val="008468FF"/>
    <w:rsid w:val="00852EE9"/>
    <w:rsid w:val="00855E0A"/>
    <w:rsid w:val="00861ACF"/>
    <w:rsid w:val="00863040"/>
    <w:rsid w:val="00864552"/>
    <w:rsid w:val="0087011F"/>
    <w:rsid w:val="00890299"/>
    <w:rsid w:val="00890D1A"/>
    <w:rsid w:val="00891077"/>
    <w:rsid w:val="00894A24"/>
    <w:rsid w:val="008A1472"/>
    <w:rsid w:val="008A6C5E"/>
    <w:rsid w:val="008B1267"/>
    <w:rsid w:val="008B2795"/>
    <w:rsid w:val="008B71F6"/>
    <w:rsid w:val="008C2ABB"/>
    <w:rsid w:val="008C2F6C"/>
    <w:rsid w:val="008C2F72"/>
    <w:rsid w:val="008C5494"/>
    <w:rsid w:val="008D380B"/>
    <w:rsid w:val="008D4639"/>
    <w:rsid w:val="008D46EE"/>
    <w:rsid w:val="008D64D2"/>
    <w:rsid w:val="008E065E"/>
    <w:rsid w:val="008E0D81"/>
    <w:rsid w:val="008E2FB5"/>
    <w:rsid w:val="008E7B05"/>
    <w:rsid w:val="008F0B86"/>
    <w:rsid w:val="008F56A8"/>
    <w:rsid w:val="008F59F4"/>
    <w:rsid w:val="00900DAA"/>
    <w:rsid w:val="009041E3"/>
    <w:rsid w:val="00907FC6"/>
    <w:rsid w:val="00912041"/>
    <w:rsid w:val="009121EE"/>
    <w:rsid w:val="009137F3"/>
    <w:rsid w:val="00920EDE"/>
    <w:rsid w:val="00921A4F"/>
    <w:rsid w:val="009231C3"/>
    <w:rsid w:val="00932DDD"/>
    <w:rsid w:val="009400EA"/>
    <w:rsid w:val="009402C8"/>
    <w:rsid w:val="00944928"/>
    <w:rsid w:val="00945254"/>
    <w:rsid w:val="009472C0"/>
    <w:rsid w:val="00954DFC"/>
    <w:rsid w:val="00955A84"/>
    <w:rsid w:val="0096481E"/>
    <w:rsid w:val="009762D3"/>
    <w:rsid w:val="00976C14"/>
    <w:rsid w:val="00982085"/>
    <w:rsid w:val="009836D0"/>
    <w:rsid w:val="00984A0B"/>
    <w:rsid w:val="00987686"/>
    <w:rsid w:val="009920B4"/>
    <w:rsid w:val="00992AA8"/>
    <w:rsid w:val="009975F9"/>
    <w:rsid w:val="009B19B9"/>
    <w:rsid w:val="009B6CB2"/>
    <w:rsid w:val="009C0901"/>
    <w:rsid w:val="009C118C"/>
    <w:rsid w:val="009C3306"/>
    <w:rsid w:val="009D0474"/>
    <w:rsid w:val="009F7AC4"/>
    <w:rsid w:val="00A0066C"/>
    <w:rsid w:val="00A060B3"/>
    <w:rsid w:val="00A10D14"/>
    <w:rsid w:val="00A10F9A"/>
    <w:rsid w:val="00A1144A"/>
    <w:rsid w:val="00A145F9"/>
    <w:rsid w:val="00A235E0"/>
    <w:rsid w:val="00A23FA3"/>
    <w:rsid w:val="00A36C7B"/>
    <w:rsid w:val="00A550A1"/>
    <w:rsid w:val="00A5622B"/>
    <w:rsid w:val="00A57EC6"/>
    <w:rsid w:val="00A60A56"/>
    <w:rsid w:val="00A6249D"/>
    <w:rsid w:val="00A639A7"/>
    <w:rsid w:val="00A64D39"/>
    <w:rsid w:val="00A70073"/>
    <w:rsid w:val="00A75463"/>
    <w:rsid w:val="00A80696"/>
    <w:rsid w:val="00A83785"/>
    <w:rsid w:val="00A851E5"/>
    <w:rsid w:val="00A86308"/>
    <w:rsid w:val="00AA5AB2"/>
    <w:rsid w:val="00AB29A5"/>
    <w:rsid w:val="00AB34E4"/>
    <w:rsid w:val="00AC01C2"/>
    <w:rsid w:val="00AC13D6"/>
    <w:rsid w:val="00AC4F9F"/>
    <w:rsid w:val="00AD18F1"/>
    <w:rsid w:val="00AD1D09"/>
    <w:rsid w:val="00AD367E"/>
    <w:rsid w:val="00AE1FAA"/>
    <w:rsid w:val="00AF1000"/>
    <w:rsid w:val="00AF3AAE"/>
    <w:rsid w:val="00B0474F"/>
    <w:rsid w:val="00B04951"/>
    <w:rsid w:val="00B05DBD"/>
    <w:rsid w:val="00B06401"/>
    <w:rsid w:val="00B064D9"/>
    <w:rsid w:val="00B06578"/>
    <w:rsid w:val="00B12158"/>
    <w:rsid w:val="00B13D76"/>
    <w:rsid w:val="00B15E88"/>
    <w:rsid w:val="00B25894"/>
    <w:rsid w:val="00B26809"/>
    <w:rsid w:val="00B36277"/>
    <w:rsid w:val="00B37201"/>
    <w:rsid w:val="00B40D3F"/>
    <w:rsid w:val="00B41151"/>
    <w:rsid w:val="00B414C8"/>
    <w:rsid w:val="00B41F1C"/>
    <w:rsid w:val="00B4304F"/>
    <w:rsid w:val="00B44823"/>
    <w:rsid w:val="00B4769C"/>
    <w:rsid w:val="00B52A1A"/>
    <w:rsid w:val="00B64CC7"/>
    <w:rsid w:val="00B73BDE"/>
    <w:rsid w:val="00B80AB7"/>
    <w:rsid w:val="00B84B82"/>
    <w:rsid w:val="00B86666"/>
    <w:rsid w:val="00B9558B"/>
    <w:rsid w:val="00B962EF"/>
    <w:rsid w:val="00BA4D2D"/>
    <w:rsid w:val="00BA622D"/>
    <w:rsid w:val="00BB0E03"/>
    <w:rsid w:val="00BB5DCA"/>
    <w:rsid w:val="00BC169E"/>
    <w:rsid w:val="00BC3772"/>
    <w:rsid w:val="00BC79EA"/>
    <w:rsid w:val="00BD286C"/>
    <w:rsid w:val="00BD5ED1"/>
    <w:rsid w:val="00BE49F4"/>
    <w:rsid w:val="00BE591C"/>
    <w:rsid w:val="00BE72F7"/>
    <w:rsid w:val="00BF69FD"/>
    <w:rsid w:val="00BF6ADE"/>
    <w:rsid w:val="00BF7378"/>
    <w:rsid w:val="00C00593"/>
    <w:rsid w:val="00C12396"/>
    <w:rsid w:val="00C161E4"/>
    <w:rsid w:val="00C27517"/>
    <w:rsid w:val="00C308D1"/>
    <w:rsid w:val="00C30D28"/>
    <w:rsid w:val="00C31192"/>
    <w:rsid w:val="00C36DFA"/>
    <w:rsid w:val="00C47B7F"/>
    <w:rsid w:val="00C538D8"/>
    <w:rsid w:val="00C55BE8"/>
    <w:rsid w:val="00C705CA"/>
    <w:rsid w:val="00C76185"/>
    <w:rsid w:val="00C807E3"/>
    <w:rsid w:val="00C82CDA"/>
    <w:rsid w:val="00C90884"/>
    <w:rsid w:val="00C96309"/>
    <w:rsid w:val="00C97AEA"/>
    <w:rsid w:val="00CA01B2"/>
    <w:rsid w:val="00CA1153"/>
    <w:rsid w:val="00CA1241"/>
    <w:rsid w:val="00CA1304"/>
    <w:rsid w:val="00CA515D"/>
    <w:rsid w:val="00CA7C8A"/>
    <w:rsid w:val="00CB4117"/>
    <w:rsid w:val="00CB4EF7"/>
    <w:rsid w:val="00CC165D"/>
    <w:rsid w:val="00CC1DDF"/>
    <w:rsid w:val="00CD01B7"/>
    <w:rsid w:val="00CD1936"/>
    <w:rsid w:val="00CD332C"/>
    <w:rsid w:val="00CD363D"/>
    <w:rsid w:val="00CE59EB"/>
    <w:rsid w:val="00CE642B"/>
    <w:rsid w:val="00CE65BD"/>
    <w:rsid w:val="00CF2298"/>
    <w:rsid w:val="00CF25A4"/>
    <w:rsid w:val="00D00871"/>
    <w:rsid w:val="00D03A91"/>
    <w:rsid w:val="00D06326"/>
    <w:rsid w:val="00D15832"/>
    <w:rsid w:val="00D16901"/>
    <w:rsid w:val="00D21AE1"/>
    <w:rsid w:val="00D27683"/>
    <w:rsid w:val="00D3410B"/>
    <w:rsid w:val="00D3493C"/>
    <w:rsid w:val="00D34ACF"/>
    <w:rsid w:val="00D37F9D"/>
    <w:rsid w:val="00D40B52"/>
    <w:rsid w:val="00D4170F"/>
    <w:rsid w:val="00D44DC6"/>
    <w:rsid w:val="00D5003C"/>
    <w:rsid w:val="00D57E0F"/>
    <w:rsid w:val="00D641A1"/>
    <w:rsid w:val="00D74AE5"/>
    <w:rsid w:val="00D75806"/>
    <w:rsid w:val="00D763F2"/>
    <w:rsid w:val="00D77349"/>
    <w:rsid w:val="00D81109"/>
    <w:rsid w:val="00D81C63"/>
    <w:rsid w:val="00D85A21"/>
    <w:rsid w:val="00D9000C"/>
    <w:rsid w:val="00D90CD0"/>
    <w:rsid w:val="00D91C8F"/>
    <w:rsid w:val="00D93FAB"/>
    <w:rsid w:val="00D9759A"/>
    <w:rsid w:val="00DB0FF7"/>
    <w:rsid w:val="00DB500C"/>
    <w:rsid w:val="00DC0A97"/>
    <w:rsid w:val="00DC1262"/>
    <w:rsid w:val="00DC39B5"/>
    <w:rsid w:val="00DD6018"/>
    <w:rsid w:val="00DE3372"/>
    <w:rsid w:val="00DF1500"/>
    <w:rsid w:val="00DF7248"/>
    <w:rsid w:val="00E00DF0"/>
    <w:rsid w:val="00E02496"/>
    <w:rsid w:val="00E0665B"/>
    <w:rsid w:val="00E16F85"/>
    <w:rsid w:val="00E213C8"/>
    <w:rsid w:val="00E240AC"/>
    <w:rsid w:val="00E2411B"/>
    <w:rsid w:val="00E26260"/>
    <w:rsid w:val="00E27A31"/>
    <w:rsid w:val="00E314EA"/>
    <w:rsid w:val="00E34513"/>
    <w:rsid w:val="00E43EBB"/>
    <w:rsid w:val="00E467DF"/>
    <w:rsid w:val="00E50593"/>
    <w:rsid w:val="00E51ECF"/>
    <w:rsid w:val="00E5429F"/>
    <w:rsid w:val="00E54CAA"/>
    <w:rsid w:val="00E564AD"/>
    <w:rsid w:val="00E56509"/>
    <w:rsid w:val="00E6079B"/>
    <w:rsid w:val="00E64E74"/>
    <w:rsid w:val="00E65F6A"/>
    <w:rsid w:val="00E701FB"/>
    <w:rsid w:val="00E72BB2"/>
    <w:rsid w:val="00E74EBA"/>
    <w:rsid w:val="00E758AF"/>
    <w:rsid w:val="00E77B7B"/>
    <w:rsid w:val="00E80A77"/>
    <w:rsid w:val="00E80C52"/>
    <w:rsid w:val="00E8139E"/>
    <w:rsid w:val="00E83BFD"/>
    <w:rsid w:val="00E86A77"/>
    <w:rsid w:val="00E87EAE"/>
    <w:rsid w:val="00E90CBB"/>
    <w:rsid w:val="00E96007"/>
    <w:rsid w:val="00EA4CC4"/>
    <w:rsid w:val="00EA4D88"/>
    <w:rsid w:val="00EA4DC2"/>
    <w:rsid w:val="00EB0B3F"/>
    <w:rsid w:val="00EB276C"/>
    <w:rsid w:val="00EB6AB7"/>
    <w:rsid w:val="00EB7409"/>
    <w:rsid w:val="00EC0DF6"/>
    <w:rsid w:val="00EC0F38"/>
    <w:rsid w:val="00EC5755"/>
    <w:rsid w:val="00EC622E"/>
    <w:rsid w:val="00ED1760"/>
    <w:rsid w:val="00ED24F6"/>
    <w:rsid w:val="00ED27EC"/>
    <w:rsid w:val="00ED6645"/>
    <w:rsid w:val="00EE0D27"/>
    <w:rsid w:val="00EE3667"/>
    <w:rsid w:val="00EE55C5"/>
    <w:rsid w:val="00EE66F1"/>
    <w:rsid w:val="00EF6BF0"/>
    <w:rsid w:val="00F02C3B"/>
    <w:rsid w:val="00F06DF1"/>
    <w:rsid w:val="00F10683"/>
    <w:rsid w:val="00F22881"/>
    <w:rsid w:val="00F35BF3"/>
    <w:rsid w:val="00F37A1E"/>
    <w:rsid w:val="00F434E1"/>
    <w:rsid w:val="00F513B5"/>
    <w:rsid w:val="00F53BD4"/>
    <w:rsid w:val="00F54A92"/>
    <w:rsid w:val="00F54AA4"/>
    <w:rsid w:val="00F65F3D"/>
    <w:rsid w:val="00F7565C"/>
    <w:rsid w:val="00F77983"/>
    <w:rsid w:val="00F85FA2"/>
    <w:rsid w:val="00F92592"/>
    <w:rsid w:val="00F925F2"/>
    <w:rsid w:val="00FB0400"/>
    <w:rsid w:val="00FB3450"/>
    <w:rsid w:val="00FB3C36"/>
    <w:rsid w:val="00FC2CCC"/>
    <w:rsid w:val="00FC69CC"/>
    <w:rsid w:val="00FD4D5E"/>
    <w:rsid w:val="00FD6981"/>
    <w:rsid w:val="00FD6A51"/>
    <w:rsid w:val="00FE0E8F"/>
    <w:rsid w:val="00FE312E"/>
    <w:rsid w:val="00FE7F97"/>
    <w:rsid w:val="00FF2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AABFAB5"/>
  <w15:docId w15:val="{3EDF60B5-30F5-4C4C-B992-0AA2EAFE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6C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8E1"/>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2658E1"/>
    <w:rPr>
      <w:rFonts w:eastAsiaTheme="minorEastAsia"/>
      <w:lang w:eastAsia="sv-SE"/>
    </w:rPr>
  </w:style>
  <w:style w:type="paragraph" w:styleId="BalloonText">
    <w:name w:val="Balloon Text"/>
    <w:basedOn w:val="Normal"/>
    <w:link w:val="BalloonTextChar"/>
    <w:uiPriority w:val="99"/>
    <w:semiHidden/>
    <w:unhideWhenUsed/>
    <w:rsid w:val="002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8E1"/>
    <w:rPr>
      <w:rFonts w:ascii="Tahoma" w:hAnsi="Tahoma" w:cs="Tahoma"/>
      <w:sz w:val="16"/>
      <w:szCs w:val="16"/>
    </w:rPr>
  </w:style>
  <w:style w:type="character" w:customStyle="1" w:styleId="Heading1Char">
    <w:name w:val="Heading 1 Char"/>
    <w:basedOn w:val="DefaultParagraphFont"/>
    <w:link w:val="Heading1"/>
    <w:uiPriority w:val="9"/>
    <w:rsid w:val="0026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58E1"/>
    <w:pPr>
      <w:outlineLvl w:val="9"/>
    </w:pPr>
    <w:rPr>
      <w:lang w:val="en-US" w:eastAsia="ja-JP"/>
    </w:rPr>
  </w:style>
  <w:style w:type="paragraph" w:styleId="TOC1">
    <w:name w:val="toc 1"/>
    <w:basedOn w:val="Normal"/>
    <w:next w:val="Normal"/>
    <w:autoRedefine/>
    <w:uiPriority w:val="39"/>
    <w:unhideWhenUsed/>
    <w:rsid w:val="00852EE9"/>
    <w:pPr>
      <w:tabs>
        <w:tab w:val="left" w:pos="440"/>
        <w:tab w:val="right" w:leader="dot" w:pos="9062"/>
      </w:tabs>
      <w:spacing w:after="100"/>
    </w:pPr>
  </w:style>
  <w:style w:type="character" w:styleId="Hyperlink">
    <w:name w:val="Hyperlink"/>
    <w:basedOn w:val="DefaultParagraphFont"/>
    <w:uiPriority w:val="99"/>
    <w:unhideWhenUsed/>
    <w:rsid w:val="002658E1"/>
    <w:rPr>
      <w:color w:val="0000FF" w:themeColor="hyperlink"/>
      <w:u w:val="single"/>
    </w:rPr>
  </w:style>
  <w:style w:type="character" w:customStyle="1" w:styleId="Heading2Char">
    <w:name w:val="Heading 2 Char"/>
    <w:basedOn w:val="DefaultParagraphFont"/>
    <w:link w:val="Heading2"/>
    <w:uiPriority w:val="9"/>
    <w:rsid w:val="000114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11419"/>
    <w:pPr>
      <w:spacing w:after="100"/>
      <w:ind w:left="220"/>
    </w:pPr>
  </w:style>
  <w:style w:type="character" w:customStyle="1" w:styleId="Heading3Char">
    <w:name w:val="Heading 3 Char"/>
    <w:basedOn w:val="DefaultParagraphFont"/>
    <w:link w:val="Heading3"/>
    <w:uiPriority w:val="9"/>
    <w:rsid w:val="009B6C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B6CB2"/>
    <w:pPr>
      <w:ind w:left="720"/>
      <w:contextualSpacing/>
    </w:pPr>
  </w:style>
  <w:style w:type="paragraph" w:styleId="TOC3">
    <w:name w:val="toc 3"/>
    <w:basedOn w:val="Normal"/>
    <w:next w:val="Normal"/>
    <w:autoRedefine/>
    <w:uiPriority w:val="39"/>
    <w:unhideWhenUsed/>
    <w:rsid w:val="009B6CB2"/>
    <w:pPr>
      <w:spacing w:after="100"/>
      <w:ind w:left="440"/>
    </w:pPr>
  </w:style>
  <w:style w:type="paragraph" w:styleId="Header">
    <w:name w:val="header"/>
    <w:basedOn w:val="Normal"/>
    <w:link w:val="HeaderChar"/>
    <w:uiPriority w:val="99"/>
    <w:unhideWhenUsed/>
    <w:rsid w:val="00B41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F1C"/>
  </w:style>
  <w:style w:type="paragraph" w:styleId="Footer">
    <w:name w:val="footer"/>
    <w:basedOn w:val="Normal"/>
    <w:link w:val="FooterChar"/>
    <w:uiPriority w:val="99"/>
    <w:unhideWhenUsed/>
    <w:rsid w:val="00B41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F1C"/>
  </w:style>
  <w:style w:type="character" w:customStyle="1" w:styleId="apple-converted-space">
    <w:name w:val="apple-converted-space"/>
    <w:basedOn w:val="DefaultParagraphFont"/>
    <w:rsid w:val="005E236C"/>
  </w:style>
  <w:style w:type="paragraph" w:customStyle="1" w:styleId="Default">
    <w:name w:val="Default"/>
    <w:rsid w:val="00E564AD"/>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E564AD"/>
    <w:rPr>
      <w:sz w:val="16"/>
      <w:szCs w:val="16"/>
    </w:rPr>
  </w:style>
  <w:style w:type="paragraph" w:styleId="CommentText">
    <w:name w:val="annotation text"/>
    <w:basedOn w:val="Normal"/>
    <w:link w:val="CommentTextChar"/>
    <w:uiPriority w:val="99"/>
    <w:semiHidden/>
    <w:unhideWhenUsed/>
    <w:rsid w:val="00E564AD"/>
    <w:pPr>
      <w:spacing w:line="240" w:lineRule="auto"/>
    </w:pPr>
    <w:rPr>
      <w:sz w:val="20"/>
      <w:szCs w:val="20"/>
    </w:rPr>
  </w:style>
  <w:style w:type="character" w:customStyle="1" w:styleId="CommentTextChar">
    <w:name w:val="Comment Text Char"/>
    <w:basedOn w:val="DefaultParagraphFont"/>
    <w:link w:val="CommentText"/>
    <w:uiPriority w:val="99"/>
    <w:semiHidden/>
    <w:rsid w:val="00E564AD"/>
    <w:rPr>
      <w:sz w:val="20"/>
      <w:szCs w:val="20"/>
    </w:rPr>
  </w:style>
  <w:style w:type="paragraph" w:styleId="CommentSubject">
    <w:name w:val="annotation subject"/>
    <w:basedOn w:val="CommentText"/>
    <w:next w:val="CommentText"/>
    <w:link w:val="CommentSubjectChar"/>
    <w:uiPriority w:val="99"/>
    <w:semiHidden/>
    <w:unhideWhenUsed/>
    <w:rsid w:val="00E564AD"/>
    <w:rPr>
      <w:b/>
      <w:bCs/>
    </w:rPr>
  </w:style>
  <w:style w:type="character" w:customStyle="1" w:styleId="CommentSubjectChar">
    <w:name w:val="Comment Subject Char"/>
    <w:basedOn w:val="CommentTextChar"/>
    <w:link w:val="CommentSubject"/>
    <w:uiPriority w:val="99"/>
    <w:semiHidden/>
    <w:rsid w:val="00E564AD"/>
    <w:rPr>
      <w:b/>
      <w:bCs/>
      <w:sz w:val="20"/>
      <w:szCs w:val="20"/>
    </w:rPr>
  </w:style>
  <w:style w:type="character" w:customStyle="1" w:styleId="exlresultdetails">
    <w:name w:val="exlresultdetails"/>
    <w:basedOn w:val="DefaultParagraphFont"/>
    <w:rsid w:val="002C49F1"/>
  </w:style>
  <w:style w:type="character" w:styleId="Strong">
    <w:name w:val="Strong"/>
    <w:basedOn w:val="DefaultParagraphFont"/>
    <w:uiPriority w:val="22"/>
    <w:qFormat/>
    <w:rsid w:val="004C30A9"/>
    <w:rPr>
      <w:b/>
      <w:bCs/>
    </w:rPr>
  </w:style>
  <w:style w:type="character" w:customStyle="1" w:styleId="fn">
    <w:name w:val="fn"/>
    <w:basedOn w:val="DefaultParagraphFont"/>
    <w:rsid w:val="004C30A9"/>
  </w:style>
  <w:style w:type="character" w:styleId="Emphasis">
    <w:name w:val="Emphasis"/>
    <w:basedOn w:val="DefaultParagraphFont"/>
    <w:uiPriority w:val="20"/>
    <w:qFormat/>
    <w:rsid w:val="00982085"/>
    <w:rPr>
      <w:i/>
      <w:iCs/>
    </w:rPr>
  </w:style>
  <w:style w:type="character" w:customStyle="1" w:styleId="hit">
    <w:name w:val="hit"/>
    <w:basedOn w:val="DefaultParagraphFont"/>
    <w:rsid w:val="00982085"/>
  </w:style>
  <w:style w:type="character" w:customStyle="1" w:styleId="nlmyear">
    <w:name w:val="nlm_year"/>
    <w:basedOn w:val="DefaultParagraphFont"/>
    <w:rsid w:val="00B12158"/>
  </w:style>
  <w:style w:type="table" w:styleId="TableGrid">
    <w:name w:val="Table Grid"/>
    <w:basedOn w:val="TableNormal"/>
    <w:uiPriority w:val="59"/>
    <w:rsid w:val="0000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ation">
    <w:name w:val="Quotation"/>
    <w:rsid w:val="005D7047"/>
    <w:rPr>
      <w:i/>
      <w:iCs/>
    </w:rPr>
  </w:style>
  <w:style w:type="paragraph" w:customStyle="1" w:styleId="Standard">
    <w:name w:val="Standard"/>
    <w:rsid w:val="004F4405"/>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styleId="HTMLCite">
    <w:name w:val="HTML Cite"/>
    <w:basedOn w:val="DefaultParagraphFont"/>
    <w:rsid w:val="004F4405"/>
    <w:rPr>
      <w:rFonts w:cs="Times New Roman"/>
      <w:i/>
      <w:iCs/>
    </w:rPr>
  </w:style>
  <w:style w:type="character" w:customStyle="1" w:styleId="Subtitle1">
    <w:name w:val="Subtitle1"/>
    <w:basedOn w:val="DefaultParagraphFont"/>
    <w:rsid w:val="00E7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9624">
      <w:bodyDiv w:val="1"/>
      <w:marLeft w:val="0"/>
      <w:marRight w:val="0"/>
      <w:marTop w:val="0"/>
      <w:marBottom w:val="0"/>
      <w:divBdr>
        <w:top w:val="none" w:sz="0" w:space="0" w:color="auto"/>
        <w:left w:val="none" w:sz="0" w:space="0" w:color="auto"/>
        <w:bottom w:val="none" w:sz="0" w:space="0" w:color="auto"/>
        <w:right w:val="none" w:sz="0" w:space="0" w:color="auto"/>
      </w:divBdr>
      <w:divsChild>
        <w:div w:id="1974358866">
          <w:marLeft w:val="0"/>
          <w:marRight w:val="0"/>
          <w:marTop w:val="0"/>
          <w:marBottom w:val="0"/>
          <w:divBdr>
            <w:top w:val="none" w:sz="0" w:space="0" w:color="auto"/>
            <w:left w:val="none" w:sz="0" w:space="0" w:color="auto"/>
            <w:bottom w:val="none" w:sz="0" w:space="0" w:color="auto"/>
            <w:right w:val="none" w:sz="0" w:space="0" w:color="auto"/>
          </w:divBdr>
        </w:div>
      </w:divsChild>
    </w:div>
    <w:div w:id="99186372">
      <w:bodyDiv w:val="1"/>
      <w:marLeft w:val="0"/>
      <w:marRight w:val="0"/>
      <w:marTop w:val="0"/>
      <w:marBottom w:val="0"/>
      <w:divBdr>
        <w:top w:val="none" w:sz="0" w:space="0" w:color="auto"/>
        <w:left w:val="none" w:sz="0" w:space="0" w:color="auto"/>
        <w:bottom w:val="none" w:sz="0" w:space="0" w:color="auto"/>
        <w:right w:val="none" w:sz="0" w:space="0" w:color="auto"/>
      </w:divBdr>
      <w:divsChild>
        <w:div w:id="1054741611">
          <w:marLeft w:val="0"/>
          <w:marRight w:val="0"/>
          <w:marTop w:val="0"/>
          <w:marBottom w:val="0"/>
          <w:divBdr>
            <w:top w:val="none" w:sz="0" w:space="0" w:color="auto"/>
            <w:left w:val="none" w:sz="0" w:space="0" w:color="auto"/>
            <w:bottom w:val="none" w:sz="0" w:space="0" w:color="auto"/>
            <w:right w:val="none" w:sz="0" w:space="0" w:color="auto"/>
          </w:divBdr>
        </w:div>
        <w:div w:id="1583028582">
          <w:marLeft w:val="0"/>
          <w:marRight w:val="0"/>
          <w:marTop w:val="0"/>
          <w:marBottom w:val="0"/>
          <w:divBdr>
            <w:top w:val="none" w:sz="0" w:space="0" w:color="auto"/>
            <w:left w:val="none" w:sz="0" w:space="0" w:color="auto"/>
            <w:bottom w:val="none" w:sz="0" w:space="0" w:color="auto"/>
            <w:right w:val="none" w:sz="0" w:space="0" w:color="auto"/>
          </w:divBdr>
        </w:div>
        <w:div w:id="2065790293">
          <w:marLeft w:val="0"/>
          <w:marRight w:val="0"/>
          <w:marTop w:val="0"/>
          <w:marBottom w:val="0"/>
          <w:divBdr>
            <w:top w:val="none" w:sz="0" w:space="0" w:color="auto"/>
            <w:left w:val="none" w:sz="0" w:space="0" w:color="auto"/>
            <w:bottom w:val="none" w:sz="0" w:space="0" w:color="auto"/>
            <w:right w:val="none" w:sz="0" w:space="0" w:color="auto"/>
          </w:divBdr>
        </w:div>
        <w:div w:id="1874609917">
          <w:marLeft w:val="0"/>
          <w:marRight w:val="0"/>
          <w:marTop w:val="0"/>
          <w:marBottom w:val="0"/>
          <w:divBdr>
            <w:top w:val="none" w:sz="0" w:space="0" w:color="auto"/>
            <w:left w:val="none" w:sz="0" w:space="0" w:color="auto"/>
            <w:bottom w:val="none" w:sz="0" w:space="0" w:color="auto"/>
            <w:right w:val="none" w:sz="0" w:space="0" w:color="auto"/>
          </w:divBdr>
        </w:div>
      </w:divsChild>
    </w:div>
    <w:div w:id="192042182">
      <w:bodyDiv w:val="1"/>
      <w:marLeft w:val="0"/>
      <w:marRight w:val="0"/>
      <w:marTop w:val="0"/>
      <w:marBottom w:val="0"/>
      <w:divBdr>
        <w:top w:val="none" w:sz="0" w:space="0" w:color="auto"/>
        <w:left w:val="none" w:sz="0" w:space="0" w:color="auto"/>
        <w:bottom w:val="none" w:sz="0" w:space="0" w:color="auto"/>
        <w:right w:val="none" w:sz="0" w:space="0" w:color="auto"/>
      </w:divBdr>
      <w:divsChild>
        <w:div w:id="1396969399">
          <w:marLeft w:val="0"/>
          <w:marRight w:val="0"/>
          <w:marTop w:val="0"/>
          <w:marBottom w:val="0"/>
          <w:divBdr>
            <w:top w:val="none" w:sz="0" w:space="0" w:color="auto"/>
            <w:left w:val="none" w:sz="0" w:space="0" w:color="auto"/>
            <w:bottom w:val="none" w:sz="0" w:space="0" w:color="auto"/>
            <w:right w:val="none" w:sz="0" w:space="0" w:color="auto"/>
          </w:divBdr>
        </w:div>
        <w:div w:id="2037534951">
          <w:marLeft w:val="0"/>
          <w:marRight w:val="0"/>
          <w:marTop w:val="0"/>
          <w:marBottom w:val="0"/>
          <w:divBdr>
            <w:top w:val="none" w:sz="0" w:space="0" w:color="auto"/>
            <w:left w:val="none" w:sz="0" w:space="0" w:color="auto"/>
            <w:bottom w:val="none" w:sz="0" w:space="0" w:color="auto"/>
            <w:right w:val="none" w:sz="0" w:space="0" w:color="auto"/>
          </w:divBdr>
        </w:div>
        <w:div w:id="1295137946">
          <w:marLeft w:val="0"/>
          <w:marRight w:val="0"/>
          <w:marTop w:val="0"/>
          <w:marBottom w:val="0"/>
          <w:divBdr>
            <w:top w:val="none" w:sz="0" w:space="0" w:color="auto"/>
            <w:left w:val="none" w:sz="0" w:space="0" w:color="auto"/>
            <w:bottom w:val="none" w:sz="0" w:space="0" w:color="auto"/>
            <w:right w:val="none" w:sz="0" w:space="0" w:color="auto"/>
          </w:divBdr>
        </w:div>
      </w:divsChild>
    </w:div>
    <w:div w:id="240338458">
      <w:bodyDiv w:val="1"/>
      <w:marLeft w:val="0"/>
      <w:marRight w:val="0"/>
      <w:marTop w:val="0"/>
      <w:marBottom w:val="0"/>
      <w:divBdr>
        <w:top w:val="none" w:sz="0" w:space="0" w:color="auto"/>
        <w:left w:val="none" w:sz="0" w:space="0" w:color="auto"/>
        <w:bottom w:val="none" w:sz="0" w:space="0" w:color="auto"/>
        <w:right w:val="none" w:sz="0" w:space="0" w:color="auto"/>
      </w:divBdr>
    </w:div>
    <w:div w:id="335503206">
      <w:bodyDiv w:val="1"/>
      <w:marLeft w:val="0"/>
      <w:marRight w:val="0"/>
      <w:marTop w:val="0"/>
      <w:marBottom w:val="0"/>
      <w:divBdr>
        <w:top w:val="none" w:sz="0" w:space="0" w:color="auto"/>
        <w:left w:val="none" w:sz="0" w:space="0" w:color="auto"/>
        <w:bottom w:val="none" w:sz="0" w:space="0" w:color="auto"/>
        <w:right w:val="none" w:sz="0" w:space="0" w:color="auto"/>
      </w:divBdr>
      <w:divsChild>
        <w:div w:id="1989750097">
          <w:marLeft w:val="0"/>
          <w:marRight w:val="0"/>
          <w:marTop w:val="0"/>
          <w:marBottom w:val="0"/>
          <w:divBdr>
            <w:top w:val="none" w:sz="0" w:space="0" w:color="auto"/>
            <w:left w:val="none" w:sz="0" w:space="0" w:color="auto"/>
            <w:bottom w:val="none" w:sz="0" w:space="0" w:color="auto"/>
            <w:right w:val="none" w:sz="0" w:space="0" w:color="auto"/>
          </w:divBdr>
        </w:div>
      </w:divsChild>
    </w:div>
    <w:div w:id="580216302">
      <w:bodyDiv w:val="1"/>
      <w:marLeft w:val="0"/>
      <w:marRight w:val="0"/>
      <w:marTop w:val="0"/>
      <w:marBottom w:val="0"/>
      <w:divBdr>
        <w:top w:val="none" w:sz="0" w:space="0" w:color="auto"/>
        <w:left w:val="none" w:sz="0" w:space="0" w:color="auto"/>
        <w:bottom w:val="none" w:sz="0" w:space="0" w:color="auto"/>
        <w:right w:val="none" w:sz="0" w:space="0" w:color="auto"/>
      </w:divBdr>
      <w:divsChild>
        <w:div w:id="1953051589">
          <w:marLeft w:val="0"/>
          <w:marRight w:val="0"/>
          <w:marTop w:val="0"/>
          <w:marBottom w:val="0"/>
          <w:divBdr>
            <w:top w:val="none" w:sz="0" w:space="0" w:color="auto"/>
            <w:left w:val="none" w:sz="0" w:space="0" w:color="auto"/>
            <w:bottom w:val="none" w:sz="0" w:space="0" w:color="auto"/>
            <w:right w:val="none" w:sz="0" w:space="0" w:color="auto"/>
          </w:divBdr>
        </w:div>
      </w:divsChild>
    </w:div>
    <w:div w:id="636185372">
      <w:bodyDiv w:val="1"/>
      <w:marLeft w:val="0"/>
      <w:marRight w:val="0"/>
      <w:marTop w:val="0"/>
      <w:marBottom w:val="0"/>
      <w:divBdr>
        <w:top w:val="none" w:sz="0" w:space="0" w:color="auto"/>
        <w:left w:val="none" w:sz="0" w:space="0" w:color="auto"/>
        <w:bottom w:val="none" w:sz="0" w:space="0" w:color="auto"/>
        <w:right w:val="none" w:sz="0" w:space="0" w:color="auto"/>
      </w:divBdr>
      <w:divsChild>
        <w:div w:id="1222012142">
          <w:marLeft w:val="0"/>
          <w:marRight w:val="0"/>
          <w:marTop w:val="0"/>
          <w:marBottom w:val="0"/>
          <w:divBdr>
            <w:top w:val="none" w:sz="0" w:space="0" w:color="auto"/>
            <w:left w:val="none" w:sz="0" w:space="0" w:color="auto"/>
            <w:bottom w:val="none" w:sz="0" w:space="0" w:color="auto"/>
            <w:right w:val="none" w:sz="0" w:space="0" w:color="auto"/>
          </w:divBdr>
        </w:div>
        <w:div w:id="338896505">
          <w:marLeft w:val="0"/>
          <w:marRight w:val="0"/>
          <w:marTop w:val="0"/>
          <w:marBottom w:val="0"/>
          <w:divBdr>
            <w:top w:val="none" w:sz="0" w:space="0" w:color="auto"/>
            <w:left w:val="none" w:sz="0" w:space="0" w:color="auto"/>
            <w:bottom w:val="none" w:sz="0" w:space="0" w:color="auto"/>
            <w:right w:val="none" w:sz="0" w:space="0" w:color="auto"/>
          </w:divBdr>
        </w:div>
        <w:div w:id="27879157">
          <w:marLeft w:val="0"/>
          <w:marRight w:val="0"/>
          <w:marTop w:val="0"/>
          <w:marBottom w:val="0"/>
          <w:divBdr>
            <w:top w:val="none" w:sz="0" w:space="0" w:color="auto"/>
            <w:left w:val="none" w:sz="0" w:space="0" w:color="auto"/>
            <w:bottom w:val="none" w:sz="0" w:space="0" w:color="auto"/>
            <w:right w:val="none" w:sz="0" w:space="0" w:color="auto"/>
          </w:divBdr>
        </w:div>
        <w:div w:id="1808937363">
          <w:marLeft w:val="0"/>
          <w:marRight w:val="0"/>
          <w:marTop w:val="0"/>
          <w:marBottom w:val="0"/>
          <w:divBdr>
            <w:top w:val="none" w:sz="0" w:space="0" w:color="auto"/>
            <w:left w:val="none" w:sz="0" w:space="0" w:color="auto"/>
            <w:bottom w:val="none" w:sz="0" w:space="0" w:color="auto"/>
            <w:right w:val="none" w:sz="0" w:space="0" w:color="auto"/>
          </w:divBdr>
        </w:div>
        <w:div w:id="1541478823">
          <w:marLeft w:val="0"/>
          <w:marRight w:val="0"/>
          <w:marTop w:val="0"/>
          <w:marBottom w:val="0"/>
          <w:divBdr>
            <w:top w:val="none" w:sz="0" w:space="0" w:color="auto"/>
            <w:left w:val="none" w:sz="0" w:space="0" w:color="auto"/>
            <w:bottom w:val="none" w:sz="0" w:space="0" w:color="auto"/>
            <w:right w:val="none" w:sz="0" w:space="0" w:color="auto"/>
          </w:divBdr>
        </w:div>
      </w:divsChild>
    </w:div>
    <w:div w:id="687802951">
      <w:bodyDiv w:val="1"/>
      <w:marLeft w:val="0"/>
      <w:marRight w:val="0"/>
      <w:marTop w:val="0"/>
      <w:marBottom w:val="0"/>
      <w:divBdr>
        <w:top w:val="none" w:sz="0" w:space="0" w:color="auto"/>
        <w:left w:val="none" w:sz="0" w:space="0" w:color="auto"/>
        <w:bottom w:val="none" w:sz="0" w:space="0" w:color="auto"/>
        <w:right w:val="none" w:sz="0" w:space="0" w:color="auto"/>
      </w:divBdr>
    </w:div>
    <w:div w:id="705568630">
      <w:bodyDiv w:val="1"/>
      <w:marLeft w:val="0"/>
      <w:marRight w:val="0"/>
      <w:marTop w:val="0"/>
      <w:marBottom w:val="0"/>
      <w:divBdr>
        <w:top w:val="none" w:sz="0" w:space="0" w:color="auto"/>
        <w:left w:val="none" w:sz="0" w:space="0" w:color="auto"/>
        <w:bottom w:val="none" w:sz="0" w:space="0" w:color="auto"/>
        <w:right w:val="none" w:sz="0" w:space="0" w:color="auto"/>
      </w:divBdr>
      <w:divsChild>
        <w:div w:id="1167550114">
          <w:marLeft w:val="0"/>
          <w:marRight w:val="0"/>
          <w:marTop w:val="0"/>
          <w:marBottom w:val="0"/>
          <w:divBdr>
            <w:top w:val="none" w:sz="0" w:space="0" w:color="auto"/>
            <w:left w:val="none" w:sz="0" w:space="0" w:color="auto"/>
            <w:bottom w:val="none" w:sz="0" w:space="0" w:color="auto"/>
            <w:right w:val="none" w:sz="0" w:space="0" w:color="auto"/>
          </w:divBdr>
        </w:div>
        <w:div w:id="171260115">
          <w:marLeft w:val="0"/>
          <w:marRight w:val="0"/>
          <w:marTop w:val="0"/>
          <w:marBottom w:val="0"/>
          <w:divBdr>
            <w:top w:val="none" w:sz="0" w:space="0" w:color="auto"/>
            <w:left w:val="none" w:sz="0" w:space="0" w:color="auto"/>
            <w:bottom w:val="none" w:sz="0" w:space="0" w:color="auto"/>
            <w:right w:val="none" w:sz="0" w:space="0" w:color="auto"/>
          </w:divBdr>
        </w:div>
        <w:div w:id="401366149">
          <w:marLeft w:val="0"/>
          <w:marRight w:val="0"/>
          <w:marTop w:val="0"/>
          <w:marBottom w:val="0"/>
          <w:divBdr>
            <w:top w:val="none" w:sz="0" w:space="0" w:color="auto"/>
            <w:left w:val="none" w:sz="0" w:space="0" w:color="auto"/>
            <w:bottom w:val="none" w:sz="0" w:space="0" w:color="auto"/>
            <w:right w:val="none" w:sz="0" w:space="0" w:color="auto"/>
          </w:divBdr>
        </w:div>
        <w:div w:id="2007829776">
          <w:marLeft w:val="0"/>
          <w:marRight w:val="0"/>
          <w:marTop w:val="0"/>
          <w:marBottom w:val="0"/>
          <w:divBdr>
            <w:top w:val="none" w:sz="0" w:space="0" w:color="auto"/>
            <w:left w:val="none" w:sz="0" w:space="0" w:color="auto"/>
            <w:bottom w:val="none" w:sz="0" w:space="0" w:color="auto"/>
            <w:right w:val="none" w:sz="0" w:space="0" w:color="auto"/>
          </w:divBdr>
        </w:div>
      </w:divsChild>
    </w:div>
    <w:div w:id="964701469">
      <w:bodyDiv w:val="1"/>
      <w:marLeft w:val="0"/>
      <w:marRight w:val="0"/>
      <w:marTop w:val="0"/>
      <w:marBottom w:val="0"/>
      <w:divBdr>
        <w:top w:val="none" w:sz="0" w:space="0" w:color="auto"/>
        <w:left w:val="none" w:sz="0" w:space="0" w:color="auto"/>
        <w:bottom w:val="none" w:sz="0" w:space="0" w:color="auto"/>
        <w:right w:val="none" w:sz="0" w:space="0" w:color="auto"/>
      </w:divBdr>
      <w:divsChild>
        <w:div w:id="1733045446">
          <w:marLeft w:val="0"/>
          <w:marRight w:val="0"/>
          <w:marTop w:val="0"/>
          <w:marBottom w:val="0"/>
          <w:divBdr>
            <w:top w:val="none" w:sz="0" w:space="0" w:color="auto"/>
            <w:left w:val="none" w:sz="0" w:space="0" w:color="auto"/>
            <w:bottom w:val="none" w:sz="0" w:space="0" w:color="auto"/>
            <w:right w:val="none" w:sz="0" w:space="0" w:color="auto"/>
          </w:divBdr>
        </w:div>
      </w:divsChild>
    </w:div>
    <w:div w:id="1009530029">
      <w:bodyDiv w:val="1"/>
      <w:marLeft w:val="0"/>
      <w:marRight w:val="0"/>
      <w:marTop w:val="0"/>
      <w:marBottom w:val="0"/>
      <w:divBdr>
        <w:top w:val="none" w:sz="0" w:space="0" w:color="auto"/>
        <w:left w:val="none" w:sz="0" w:space="0" w:color="auto"/>
        <w:bottom w:val="none" w:sz="0" w:space="0" w:color="auto"/>
        <w:right w:val="none" w:sz="0" w:space="0" w:color="auto"/>
      </w:divBdr>
      <w:divsChild>
        <w:div w:id="1954751645">
          <w:marLeft w:val="0"/>
          <w:marRight w:val="0"/>
          <w:marTop w:val="0"/>
          <w:marBottom w:val="0"/>
          <w:divBdr>
            <w:top w:val="none" w:sz="0" w:space="0" w:color="auto"/>
            <w:left w:val="none" w:sz="0" w:space="0" w:color="auto"/>
            <w:bottom w:val="none" w:sz="0" w:space="0" w:color="auto"/>
            <w:right w:val="none" w:sz="0" w:space="0" w:color="auto"/>
          </w:divBdr>
        </w:div>
        <w:div w:id="720132678">
          <w:marLeft w:val="0"/>
          <w:marRight w:val="0"/>
          <w:marTop w:val="0"/>
          <w:marBottom w:val="0"/>
          <w:divBdr>
            <w:top w:val="none" w:sz="0" w:space="0" w:color="auto"/>
            <w:left w:val="none" w:sz="0" w:space="0" w:color="auto"/>
            <w:bottom w:val="none" w:sz="0" w:space="0" w:color="auto"/>
            <w:right w:val="none" w:sz="0" w:space="0" w:color="auto"/>
          </w:divBdr>
        </w:div>
        <w:div w:id="1468821572">
          <w:marLeft w:val="0"/>
          <w:marRight w:val="0"/>
          <w:marTop w:val="0"/>
          <w:marBottom w:val="0"/>
          <w:divBdr>
            <w:top w:val="none" w:sz="0" w:space="0" w:color="auto"/>
            <w:left w:val="none" w:sz="0" w:space="0" w:color="auto"/>
            <w:bottom w:val="none" w:sz="0" w:space="0" w:color="auto"/>
            <w:right w:val="none" w:sz="0" w:space="0" w:color="auto"/>
          </w:divBdr>
        </w:div>
        <w:div w:id="127018323">
          <w:marLeft w:val="0"/>
          <w:marRight w:val="0"/>
          <w:marTop w:val="0"/>
          <w:marBottom w:val="0"/>
          <w:divBdr>
            <w:top w:val="none" w:sz="0" w:space="0" w:color="auto"/>
            <w:left w:val="none" w:sz="0" w:space="0" w:color="auto"/>
            <w:bottom w:val="none" w:sz="0" w:space="0" w:color="auto"/>
            <w:right w:val="none" w:sz="0" w:space="0" w:color="auto"/>
          </w:divBdr>
        </w:div>
        <w:div w:id="1998151061">
          <w:marLeft w:val="0"/>
          <w:marRight w:val="0"/>
          <w:marTop w:val="0"/>
          <w:marBottom w:val="0"/>
          <w:divBdr>
            <w:top w:val="none" w:sz="0" w:space="0" w:color="auto"/>
            <w:left w:val="none" w:sz="0" w:space="0" w:color="auto"/>
            <w:bottom w:val="none" w:sz="0" w:space="0" w:color="auto"/>
            <w:right w:val="none" w:sz="0" w:space="0" w:color="auto"/>
          </w:divBdr>
        </w:div>
      </w:divsChild>
    </w:div>
    <w:div w:id="1169246409">
      <w:bodyDiv w:val="1"/>
      <w:marLeft w:val="0"/>
      <w:marRight w:val="0"/>
      <w:marTop w:val="0"/>
      <w:marBottom w:val="0"/>
      <w:divBdr>
        <w:top w:val="none" w:sz="0" w:space="0" w:color="auto"/>
        <w:left w:val="none" w:sz="0" w:space="0" w:color="auto"/>
        <w:bottom w:val="none" w:sz="0" w:space="0" w:color="auto"/>
        <w:right w:val="none" w:sz="0" w:space="0" w:color="auto"/>
      </w:divBdr>
      <w:divsChild>
        <w:div w:id="91556182">
          <w:marLeft w:val="0"/>
          <w:marRight w:val="0"/>
          <w:marTop w:val="0"/>
          <w:marBottom w:val="0"/>
          <w:divBdr>
            <w:top w:val="none" w:sz="0" w:space="0" w:color="auto"/>
            <w:left w:val="none" w:sz="0" w:space="0" w:color="auto"/>
            <w:bottom w:val="none" w:sz="0" w:space="0" w:color="auto"/>
            <w:right w:val="none" w:sz="0" w:space="0" w:color="auto"/>
          </w:divBdr>
        </w:div>
      </w:divsChild>
    </w:div>
    <w:div w:id="1235428858">
      <w:bodyDiv w:val="1"/>
      <w:marLeft w:val="0"/>
      <w:marRight w:val="0"/>
      <w:marTop w:val="0"/>
      <w:marBottom w:val="0"/>
      <w:divBdr>
        <w:top w:val="none" w:sz="0" w:space="0" w:color="auto"/>
        <w:left w:val="none" w:sz="0" w:space="0" w:color="auto"/>
        <w:bottom w:val="none" w:sz="0" w:space="0" w:color="auto"/>
        <w:right w:val="none" w:sz="0" w:space="0" w:color="auto"/>
      </w:divBdr>
      <w:divsChild>
        <w:div w:id="1144398075">
          <w:marLeft w:val="0"/>
          <w:marRight w:val="0"/>
          <w:marTop w:val="0"/>
          <w:marBottom w:val="0"/>
          <w:divBdr>
            <w:top w:val="none" w:sz="0" w:space="0" w:color="auto"/>
            <w:left w:val="none" w:sz="0" w:space="0" w:color="auto"/>
            <w:bottom w:val="none" w:sz="0" w:space="0" w:color="auto"/>
            <w:right w:val="none" w:sz="0" w:space="0" w:color="auto"/>
          </w:divBdr>
        </w:div>
        <w:div w:id="1104224396">
          <w:marLeft w:val="0"/>
          <w:marRight w:val="0"/>
          <w:marTop w:val="0"/>
          <w:marBottom w:val="0"/>
          <w:divBdr>
            <w:top w:val="none" w:sz="0" w:space="0" w:color="auto"/>
            <w:left w:val="none" w:sz="0" w:space="0" w:color="auto"/>
            <w:bottom w:val="none" w:sz="0" w:space="0" w:color="auto"/>
            <w:right w:val="none" w:sz="0" w:space="0" w:color="auto"/>
          </w:divBdr>
        </w:div>
        <w:div w:id="797987965">
          <w:marLeft w:val="0"/>
          <w:marRight w:val="0"/>
          <w:marTop w:val="0"/>
          <w:marBottom w:val="0"/>
          <w:divBdr>
            <w:top w:val="none" w:sz="0" w:space="0" w:color="auto"/>
            <w:left w:val="none" w:sz="0" w:space="0" w:color="auto"/>
            <w:bottom w:val="none" w:sz="0" w:space="0" w:color="auto"/>
            <w:right w:val="none" w:sz="0" w:space="0" w:color="auto"/>
          </w:divBdr>
        </w:div>
        <w:div w:id="1543247338">
          <w:marLeft w:val="0"/>
          <w:marRight w:val="0"/>
          <w:marTop w:val="0"/>
          <w:marBottom w:val="0"/>
          <w:divBdr>
            <w:top w:val="none" w:sz="0" w:space="0" w:color="auto"/>
            <w:left w:val="none" w:sz="0" w:space="0" w:color="auto"/>
            <w:bottom w:val="none" w:sz="0" w:space="0" w:color="auto"/>
            <w:right w:val="none" w:sz="0" w:space="0" w:color="auto"/>
          </w:divBdr>
        </w:div>
      </w:divsChild>
    </w:div>
    <w:div w:id="1358388888">
      <w:bodyDiv w:val="1"/>
      <w:marLeft w:val="0"/>
      <w:marRight w:val="0"/>
      <w:marTop w:val="0"/>
      <w:marBottom w:val="0"/>
      <w:divBdr>
        <w:top w:val="none" w:sz="0" w:space="0" w:color="auto"/>
        <w:left w:val="none" w:sz="0" w:space="0" w:color="auto"/>
        <w:bottom w:val="none" w:sz="0" w:space="0" w:color="auto"/>
        <w:right w:val="none" w:sz="0" w:space="0" w:color="auto"/>
      </w:divBdr>
      <w:divsChild>
        <w:div w:id="1873112270">
          <w:marLeft w:val="0"/>
          <w:marRight w:val="0"/>
          <w:marTop w:val="0"/>
          <w:marBottom w:val="0"/>
          <w:divBdr>
            <w:top w:val="none" w:sz="0" w:space="0" w:color="auto"/>
            <w:left w:val="none" w:sz="0" w:space="0" w:color="auto"/>
            <w:bottom w:val="none" w:sz="0" w:space="0" w:color="auto"/>
            <w:right w:val="none" w:sz="0" w:space="0" w:color="auto"/>
          </w:divBdr>
        </w:div>
        <w:div w:id="1103914182">
          <w:marLeft w:val="0"/>
          <w:marRight w:val="0"/>
          <w:marTop w:val="0"/>
          <w:marBottom w:val="0"/>
          <w:divBdr>
            <w:top w:val="none" w:sz="0" w:space="0" w:color="auto"/>
            <w:left w:val="none" w:sz="0" w:space="0" w:color="auto"/>
            <w:bottom w:val="none" w:sz="0" w:space="0" w:color="auto"/>
            <w:right w:val="none" w:sz="0" w:space="0" w:color="auto"/>
          </w:divBdr>
        </w:div>
        <w:div w:id="520900547">
          <w:marLeft w:val="0"/>
          <w:marRight w:val="0"/>
          <w:marTop w:val="0"/>
          <w:marBottom w:val="0"/>
          <w:divBdr>
            <w:top w:val="none" w:sz="0" w:space="0" w:color="auto"/>
            <w:left w:val="none" w:sz="0" w:space="0" w:color="auto"/>
            <w:bottom w:val="none" w:sz="0" w:space="0" w:color="auto"/>
            <w:right w:val="none" w:sz="0" w:space="0" w:color="auto"/>
          </w:divBdr>
        </w:div>
        <w:div w:id="467095630">
          <w:marLeft w:val="0"/>
          <w:marRight w:val="0"/>
          <w:marTop w:val="0"/>
          <w:marBottom w:val="0"/>
          <w:divBdr>
            <w:top w:val="none" w:sz="0" w:space="0" w:color="auto"/>
            <w:left w:val="none" w:sz="0" w:space="0" w:color="auto"/>
            <w:bottom w:val="none" w:sz="0" w:space="0" w:color="auto"/>
            <w:right w:val="none" w:sz="0" w:space="0" w:color="auto"/>
          </w:divBdr>
        </w:div>
        <w:div w:id="1628857642">
          <w:marLeft w:val="0"/>
          <w:marRight w:val="0"/>
          <w:marTop w:val="0"/>
          <w:marBottom w:val="0"/>
          <w:divBdr>
            <w:top w:val="none" w:sz="0" w:space="0" w:color="auto"/>
            <w:left w:val="none" w:sz="0" w:space="0" w:color="auto"/>
            <w:bottom w:val="none" w:sz="0" w:space="0" w:color="auto"/>
            <w:right w:val="none" w:sz="0" w:space="0" w:color="auto"/>
          </w:divBdr>
        </w:div>
        <w:div w:id="603926030">
          <w:marLeft w:val="0"/>
          <w:marRight w:val="0"/>
          <w:marTop w:val="0"/>
          <w:marBottom w:val="0"/>
          <w:divBdr>
            <w:top w:val="none" w:sz="0" w:space="0" w:color="auto"/>
            <w:left w:val="none" w:sz="0" w:space="0" w:color="auto"/>
            <w:bottom w:val="none" w:sz="0" w:space="0" w:color="auto"/>
            <w:right w:val="none" w:sz="0" w:space="0" w:color="auto"/>
          </w:divBdr>
        </w:div>
        <w:div w:id="1474253681">
          <w:marLeft w:val="0"/>
          <w:marRight w:val="0"/>
          <w:marTop w:val="0"/>
          <w:marBottom w:val="0"/>
          <w:divBdr>
            <w:top w:val="none" w:sz="0" w:space="0" w:color="auto"/>
            <w:left w:val="none" w:sz="0" w:space="0" w:color="auto"/>
            <w:bottom w:val="none" w:sz="0" w:space="0" w:color="auto"/>
            <w:right w:val="none" w:sz="0" w:space="0" w:color="auto"/>
          </w:divBdr>
        </w:div>
        <w:div w:id="1129667152">
          <w:marLeft w:val="0"/>
          <w:marRight w:val="0"/>
          <w:marTop w:val="0"/>
          <w:marBottom w:val="0"/>
          <w:divBdr>
            <w:top w:val="none" w:sz="0" w:space="0" w:color="auto"/>
            <w:left w:val="none" w:sz="0" w:space="0" w:color="auto"/>
            <w:bottom w:val="none" w:sz="0" w:space="0" w:color="auto"/>
            <w:right w:val="none" w:sz="0" w:space="0" w:color="auto"/>
          </w:divBdr>
        </w:div>
        <w:div w:id="1607538089">
          <w:marLeft w:val="0"/>
          <w:marRight w:val="0"/>
          <w:marTop w:val="0"/>
          <w:marBottom w:val="0"/>
          <w:divBdr>
            <w:top w:val="none" w:sz="0" w:space="0" w:color="auto"/>
            <w:left w:val="none" w:sz="0" w:space="0" w:color="auto"/>
            <w:bottom w:val="none" w:sz="0" w:space="0" w:color="auto"/>
            <w:right w:val="none" w:sz="0" w:space="0" w:color="auto"/>
          </w:divBdr>
        </w:div>
        <w:div w:id="363676173">
          <w:marLeft w:val="0"/>
          <w:marRight w:val="0"/>
          <w:marTop w:val="0"/>
          <w:marBottom w:val="0"/>
          <w:divBdr>
            <w:top w:val="none" w:sz="0" w:space="0" w:color="auto"/>
            <w:left w:val="none" w:sz="0" w:space="0" w:color="auto"/>
            <w:bottom w:val="none" w:sz="0" w:space="0" w:color="auto"/>
            <w:right w:val="none" w:sz="0" w:space="0" w:color="auto"/>
          </w:divBdr>
        </w:div>
        <w:div w:id="222909723">
          <w:marLeft w:val="0"/>
          <w:marRight w:val="0"/>
          <w:marTop w:val="0"/>
          <w:marBottom w:val="0"/>
          <w:divBdr>
            <w:top w:val="none" w:sz="0" w:space="0" w:color="auto"/>
            <w:left w:val="none" w:sz="0" w:space="0" w:color="auto"/>
            <w:bottom w:val="none" w:sz="0" w:space="0" w:color="auto"/>
            <w:right w:val="none" w:sz="0" w:space="0" w:color="auto"/>
          </w:divBdr>
        </w:div>
        <w:div w:id="44717774">
          <w:marLeft w:val="0"/>
          <w:marRight w:val="0"/>
          <w:marTop w:val="0"/>
          <w:marBottom w:val="0"/>
          <w:divBdr>
            <w:top w:val="none" w:sz="0" w:space="0" w:color="auto"/>
            <w:left w:val="none" w:sz="0" w:space="0" w:color="auto"/>
            <w:bottom w:val="none" w:sz="0" w:space="0" w:color="auto"/>
            <w:right w:val="none" w:sz="0" w:space="0" w:color="auto"/>
          </w:divBdr>
        </w:div>
        <w:div w:id="906647720">
          <w:marLeft w:val="0"/>
          <w:marRight w:val="0"/>
          <w:marTop w:val="0"/>
          <w:marBottom w:val="0"/>
          <w:divBdr>
            <w:top w:val="none" w:sz="0" w:space="0" w:color="auto"/>
            <w:left w:val="none" w:sz="0" w:space="0" w:color="auto"/>
            <w:bottom w:val="none" w:sz="0" w:space="0" w:color="auto"/>
            <w:right w:val="none" w:sz="0" w:space="0" w:color="auto"/>
          </w:divBdr>
        </w:div>
        <w:div w:id="1419401985">
          <w:marLeft w:val="0"/>
          <w:marRight w:val="0"/>
          <w:marTop w:val="0"/>
          <w:marBottom w:val="0"/>
          <w:divBdr>
            <w:top w:val="none" w:sz="0" w:space="0" w:color="auto"/>
            <w:left w:val="none" w:sz="0" w:space="0" w:color="auto"/>
            <w:bottom w:val="none" w:sz="0" w:space="0" w:color="auto"/>
            <w:right w:val="none" w:sz="0" w:space="0" w:color="auto"/>
          </w:divBdr>
        </w:div>
        <w:div w:id="1290823624">
          <w:marLeft w:val="0"/>
          <w:marRight w:val="0"/>
          <w:marTop w:val="0"/>
          <w:marBottom w:val="0"/>
          <w:divBdr>
            <w:top w:val="none" w:sz="0" w:space="0" w:color="auto"/>
            <w:left w:val="none" w:sz="0" w:space="0" w:color="auto"/>
            <w:bottom w:val="none" w:sz="0" w:space="0" w:color="auto"/>
            <w:right w:val="none" w:sz="0" w:space="0" w:color="auto"/>
          </w:divBdr>
        </w:div>
        <w:div w:id="402877198">
          <w:marLeft w:val="0"/>
          <w:marRight w:val="0"/>
          <w:marTop w:val="0"/>
          <w:marBottom w:val="0"/>
          <w:divBdr>
            <w:top w:val="none" w:sz="0" w:space="0" w:color="auto"/>
            <w:left w:val="none" w:sz="0" w:space="0" w:color="auto"/>
            <w:bottom w:val="none" w:sz="0" w:space="0" w:color="auto"/>
            <w:right w:val="none" w:sz="0" w:space="0" w:color="auto"/>
          </w:divBdr>
        </w:div>
        <w:div w:id="452597315">
          <w:marLeft w:val="0"/>
          <w:marRight w:val="0"/>
          <w:marTop w:val="0"/>
          <w:marBottom w:val="0"/>
          <w:divBdr>
            <w:top w:val="none" w:sz="0" w:space="0" w:color="auto"/>
            <w:left w:val="none" w:sz="0" w:space="0" w:color="auto"/>
            <w:bottom w:val="none" w:sz="0" w:space="0" w:color="auto"/>
            <w:right w:val="none" w:sz="0" w:space="0" w:color="auto"/>
          </w:divBdr>
        </w:div>
        <w:div w:id="409157856">
          <w:marLeft w:val="0"/>
          <w:marRight w:val="0"/>
          <w:marTop w:val="0"/>
          <w:marBottom w:val="0"/>
          <w:divBdr>
            <w:top w:val="none" w:sz="0" w:space="0" w:color="auto"/>
            <w:left w:val="none" w:sz="0" w:space="0" w:color="auto"/>
            <w:bottom w:val="none" w:sz="0" w:space="0" w:color="auto"/>
            <w:right w:val="none" w:sz="0" w:space="0" w:color="auto"/>
          </w:divBdr>
        </w:div>
        <w:div w:id="1686008079">
          <w:marLeft w:val="0"/>
          <w:marRight w:val="0"/>
          <w:marTop w:val="0"/>
          <w:marBottom w:val="0"/>
          <w:divBdr>
            <w:top w:val="none" w:sz="0" w:space="0" w:color="auto"/>
            <w:left w:val="none" w:sz="0" w:space="0" w:color="auto"/>
            <w:bottom w:val="none" w:sz="0" w:space="0" w:color="auto"/>
            <w:right w:val="none" w:sz="0" w:space="0" w:color="auto"/>
          </w:divBdr>
        </w:div>
        <w:div w:id="2080058224">
          <w:marLeft w:val="0"/>
          <w:marRight w:val="0"/>
          <w:marTop w:val="0"/>
          <w:marBottom w:val="0"/>
          <w:divBdr>
            <w:top w:val="none" w:sz="0" w:space="0" w:color="auto"/>
            <w:left w:val="none" w:sz="0" w:space="0" w:color="auto"/>
            <w:bottom w:val="none" w:sz="0" w:space="0" w:color="auto"/>
            <w:right w:val="none" w:sz="0" w:space="0" w:color="auto"/>
          </w:divBdr>
        </w:div>
        <w:div w:id="2049143697">
          <w:marLeft w:val="0"/>
          <w:marRight w:val="0"/>
          <w:marTop w:val="0"/>
          <w:marBottom w:val="0"/>
          <w:divBdr>
            <w:top w:val="none" w:sz="0" w:space="0" w:color="auto"/>
            <w:left w:val="none" w:sz="0" w:space="0" w:color="auto"/>
            <w:bottom w:val="none" w:sz="0" w:space="0" w:color="auto"/>
            <w:right w:val="none" w:sz="0" w:space="0" w:color="auto"/>
          </w:divBdr>
        </w:div>
        <w:div w:id="658383759">
          <w:marLeft w:val="0"/>
          <w:marRight w:val="0"/>
          <w:marTop w:val="0"/>
          <w:marBottom w:val="0"/>
          <w:divBdr>
            <w:top w:val="none" w:sz="0" w:space="0" w:color="auto"/>
            <w:left w:val="none" w:sz="0" w:space="0" w:color="auto"/>
            <w:bottom w:val="none" w:sz="0" w:space="0" w:color="auto"/>
            <w:right w:val="none" w:sz="0" w:space="0" w:color="auto"/>
          </w:divBdr>
        </w:div>
        <w:div w:id="674500199">
          <w:marLeft w:val="0"/>
          <w:marRight w:val="0"/>
          <w:marTop w:val="0"/>
          <w:marBottom w:val="0"/>
          <w:divBdr>
            <w:top w:val="none" w:sz="0" w:space="0" w:color="auto"/>
            <w:left w:val="none" w:sz="0" w:space="0" w:color="auto"/>
            <w:bottom w:val="none" w:sz="0" w:space="0" w:color="auto"/>
            <w:right w:val="none" w:sz="0" w:space="0" w:color="auto"/>
          </w:divBdr>
        </w:div>
        <w:div w:id="571042792">
          <w:marLeft w:val="0"/>
          <w:marRight w:val="0"/>
          <w:marTop w:val="0"/>
          <w:marBottom w:val="0"/>
          <w:divBdr>
            <w:top w:val="none" w:sz="0" w:space="0" w:color="auto"/>
            <w:left w:val="none" w:sz="0" w:space="0" w:color="auto"/>
            <w:bottom w:val="none" w:sz="0" w:space="0" w:color="auto"/>
            <w:right w:val="none" w:sz="0" w:space="0" w:color="auto"/>
          </w:divBdr>
        </w:div>
        <w:div w:id="1066759034">
          <w:marLeft w:val="0"/>
          <w:marRight w:val="0"/>
          <w:marTop w:val="0"/>
          <w:marBottom w:val="0"/>
          <w:divBdr>
            <w:top w:val="none" w:sz="0" w:space="0" w:color="auto"/>
            <w:left w:val="none" w:sz="0" w:space="0" w:color="auto"/>
            <w:bottom w:val="none" w:sz="0" w:space="0" w:color="auto"/>
            <w:right w:val="none" w:sz="0" w:space="0" w:color="auto"/>
          </w:divBdr>
        </w:div>
        <w:div w:id="981932061">
          <w:marLeft w:val="0"/>
          <w:marRight w:val="0"/>
          <w:marTop w:val="0"/>
          <w:marBottom w:val="0"/>
          <w:divBdr>
            <w:top w:val="none" w:sz="0" w:space="0" w:color="auto"/>
            <w:left w:val="none" w:sz="0" w:space="0" w:color="auto"/>
            <w:bottom w:val="none" w:sz="0" w:space="0" w:color="auto"/>
            <w:right w:val="none" w:sz="0" w:space="0" w:color="auto"/>
          </w:divBdr>
        </w:div>
        <w:div w:id="802507216">
          <w:marLeft w:val="0"/>
          <w:marRight w:val="0"/>
          <w:marTop w:val="0"/>
          <w:marBottom w:val="0"/>
          <w:divBdr>
            <w:top w:val="none" w:sz="0" w:space="0" w:color="auto"/>
            <w:left w:val="none" w:sz="0" w:space="0" w:color="auto"/>
            <w:bottom w:val="none" w:sz="0" w:space="0" w:color="auto"/>
            <w:right w:val="none" w:sz="0" w:space="0" w:color="auto"/>
          </w:divBdr>
        </w:div>
        <w:div w:id="1528637559">
          <w:marLeft w:val="0"/>
          <w:marRight w:val="0"/>
          <w:marTop w:val="0"/>
          <w:marBottom w:val="0"/>
          <w:divBdr>
            <w:top w:val="none" w:sz="0" w:space="0" w:color="auto"/>
            <w:left w:val="none" w:sz="0" w:space="0" w:color="auto"/>
            <w:bottom w:val="none" w:sz="0" w:space="0" w:color="auto"/>
            <w:right w:val="none" w:sz="0" w:space="0" w:color="auto"/>
          </w:divBdr>
        </w:div>
        <w:div w:id="2039967081">
          <w:marLeft w:val="0"/>
          <w:marRight w:val="0"/>
          <w:marTop w:val="0"/>
          <w:marBottom w:val="0"/>
          <w:divBdr>
            <w:top w:val="none" w:sz="0" w:space="0" w:color="auto"/>
            <w:left w:val="none" w:sz="0" w:space="0" w:color="auto"/>
            <w:bottom w:val="none" w:sz="0" w:space="0" w:color="auto"/>
            <w:right w:val="none" w:sz="0" w:space="0" w:color="auto"/>
          </w:divBdr>
        </w:div>
        <w:div w:id="2079983982">
          <w:marLeft w:val="0"/>
          <w:marRight w:val="0"/>
          <w:marTop w:val="0"/>
          <w:marBottom w:val="0"/>
          <w:divBdr>
            <w:top w:val="none" w:sz="0" w:space="0" w:color="auto"/>
            <w:left w:val="none" w:sz="0" w:space="0" w:color="auto"/>
            <w:bottom w:val="none" w:sz="0" w:space="0" w:color="auto"/>
            <w:right w:val="none" w:sz="0" w:space="0" w:color="auto"/>
          </w:divBdr>
        </w:div>
        <w:div w:id="1541625112">
          <w:marLeft w:val="0"/>
          <w:marRight w:val="0"/>
          <w:marTop w:val="0"/>
          <w:marBottom w:val="0"/>
          <w:divBdr>
            <w:top w:val="none" w:sz="0" w:space="0" w:color="auto"/>
            <w:left w:val="none" w:sz="0" w:space="0" w:color="auto"/>
            <w:bottom w:val="none" w:sz="0" w:space="0" w:color="auto"/>
            <w:right w:val="none" w:sz="0" w:space="0" w:color="auto"/>
          </w:divBdr>
        </w:div>
        <w:div w:id="579487536">
          <w:marLeft w:val="0"/>
          <w:marRight w:val="0"/>
          <w:marTop w:val="0"/>
          <w:marBottom w:val="0"/>
          <w:divBdr>
            <w:top w:val="none" w:sz="0" w:space="0" w:color="auto"/>
            <w:left w:val="none" w:sz="0" w:space="0" w:color="auto"/>
            <w:bottom w:val="none" w:sz="0" w:space="0" w:color="auto"/>
            <w:right w:val="none" w:sz="0" w:space="0" w:color="auto"/>
          </w:divBdr>
        </w:div>
        <w:div w:id="303630793">
          <w:marLeft w:val="0"/>
          <w:marRight w:val="0"/>
          <w:marTop w:val="0"/>
          <w:marBottom w:val="0"/>
          <w:divBdr>
            <w:top w:val="none" w:sz="0" w:space="0" w:color="auto"/>
            <w:left w:val="none" w:sz="0" w:space="0" w:color="auto"/>
            <w:bottom w:val="none" w:sz="0" w:space="0" w:color="auto"/>
            <w:right w:val="none" w:sz="0" w:space="0" w:color="auto"/>
          </w:divBdr>
        </w:div>
        <w:div w:id="1837375197">
          <w:marLeft w:val="0"/>
          <w:marRight w:val="0"/>
          <w:marTop w:val="0"/>
          <w:marBottom w:val="0"/>
          <w:divBdr>
            <w:top w:val="none" w:sz="0" w:space="0" w:color="auto"/>
            <w:left w:val="none" w:sz="0" w:space="0" w:color="auto"/>
            <w:bottom w:val="none" w:sz="0" w:space="0" w:color="auto"/>
            <w:right w:val="none" w:sz="0" w:space="0" w:color="auto"/>
          </w:divBdr>
        </w:div>
        <w:div w:id="633485338">
          <w:marLeft w:val="0"/>
          <w:marRight w:val="0"/>
          <w:marTop w:val="0"/>
          <w:marBottom w:val="0"/>
          <w:divBdr>
            <w:top w:val="none" w:sz="0" w:space="0" w:color="auto"/>
            <w:left w:val="none" w:sz="0" w:space="0" w:color="auto"/>
            <w:bottom w:val="none" w:sz="0" w:space="0" w:color="auto"/>
            <w:right w:val="none" w:sz="0" w:space="0" w:color="auto"/>
          </w:divBdr>
        </w:div>
        <w:div w:id="1597903488">
          <w:marLeft w:val="0"/>
          <w:marRight w:val="0"/>
          <w:marTop w:val="0"/>
          <w:marBottom w:val="0"/>
          <w:divBdr>
            <w:top w:val="none" w:sz="0" w:space="0" w:color="auto"/>
            <w:left w:val="none" w:sz="0" w:space="0" w:color="auto"/>
            <w:bottom w:val="none" w:sz="0" w:space="0" w:color="auto"/>
            <w:right w:val="none" w:sz="0" w:space="0" w:color="auto"/>
          </w:divBdr>
        </w:div>
      </w:divsChild>
    </w:div>
    <w:div w:id="1542861933">
      <w:bodyDiv w:val="1"/>
      <w:marLeft w:val="0"/>
      <w:marRight w:val="0"/>
      <w:marTop w:val="0"/>
      <w:marBottom w:val="0"/>
      <w:divBdr>
        <w:top w:val="none" w:sz="0" w:space="0" w:color="auto"/>
        <w:left w:val="none" w:sz="0" w:space="0" w:color="auto"/>
        <w:bottom w:val="none" w:sz="0" w:space="0" w:color="auto"/>
        <w:right w:val="none" w:sz="0" w:space="0" w:color="auto"/>
      </w:divBdr>
      <w:divsChild>
        <w:div w:id="1644045473">
          <w:marLeft w:val="0"/>
          <w:marRight w:val="0"/>
          <w:marTop w:val="0"/>
          <w:marBottom w:val="0"/>
          <w:divBdr>
            <w:top w:val="none" w:sz="0" w:space="0" w:color="auto"/>
            <w:left w:val="none" w:sz="0" w:space="0" w:color="auto"/>
            <w:bottom w:val="none" w:sz="0" w:space="0" w:color="auto"/>
            <w:right w:val="none" w:sz="0" w:space="0" w:color="auto"/>
          </w:divBdr>
        </w:div>
        <w:div w:id="1226722909">
          <w:marLeft w:val="0"/>
          <w:marRight w:val="0"/>
          <w:marTop w:val="0"/>
          <w:marBottom w:val="0"/>
          <w:divBdr>
            <w:top w:val="none" w:sz="0" w:space="0" w:color="auto"/>
            <w:left w:val="none" w:sz="0" w:space="0" w:color="auto"/>
            <w:bottom w:val="none" w:sz="0" w:space="0" w:color="auto"/>
            <w:right w:val="none" w:sz="0" w:space="0" w:color="auto"/>
          </w:divBdr>
        </w:div>
        <w:div w:id="1554392939">
          <w:marLeft w:val="0"/>
          <w:marRight w:val="0"/>
          <w:marTop w:val="0"/>
          <w:marBottom w:val="0"/>
          <w:divBdr>
            <w:top w:val="none" w:sz="0" w:space="0" w:color="auto"/>
            <w:left w:val="none" w:sz="0" w:space="0" w:color="auto"/>
            <w:bottom w:val="none" w:sz="0" w:space="0" w:color="auto"/>
            <w:right w:val="none" w:sz="0" w:space="0" w:color="auto"/>
          </w:divBdr>
        </w:div>
        <w:div w:id="1081215737">
          <w:marLeft w:val="0"/>
          <w:marRight w:val="0"/>
          <w:marTop w:val="0"/>
          <w:marBottom w:val="0"/>
          <w:divBdr>
            <w:top w:val="none" w:sz="0" w:space="0" w:color="auto"/>
            <w:left w:val="none" w:sz="0" w:space="0" w:color="auto"/>
            <w:bottom w:val="none" w:sz="0" w:space="0" w:color="auto"/>
            <w:right w:val="none" w:sz="0" w:space="0" w:color="auto"/>
          </w:divBdr>
        </w:div>
        <w:div w:id="1945383501">
          <w:marLeft w:val="0"/>
          <w:marRight w:val="0"/>
          <w:marTop w:val="0"/>
          <w:marBottom w:val="0"/>
          <w:divBdr>
            <w:top w:val="none" w:sz="0" w:space="0" w:color="auto"/>
            <w:left w:val="none" w:sz="0" w:space="0" w:color="auto"/>
            <w:bottom w:val="none" w:sz="0" w:space="0" w:color="auto"/>
            <w:right w:val="none" w:sz="0" w:space="0" w:color="auto"/>
          </w:divBdr>
        </w:div>
      </w:divsChild>
    </w:div>
    <w:div w:id="1636179601">
      <w:bodyDiv w:val="1"/>
      <w:marLeft w:val="0"/>
      <w:marRight w:val="0"/>
      <w:marTop w:val="0"/>
      <w:marBottom w:val="0"/>
      <w:divBdr>
        <w:top w:val="none" w:sz="0" w:space="0" w:color="auto"/>
        <w:left w:val="none" w:sz="0" w:space="0" w:color="auto"/>
        <w:bottom w:val="none" w:sz="0" w:space="0" w:color="auto"/>
        <w:right w:val="none" w:sz="0" w:space="0" w:color="auto"/>
      </w:divBdr>
      <w:divsChild>
        <w:div w:id="640843185">
          <w:marLeft w:val="0"/>
          <w:marRight w:val="0"/>
          <w:marTop w:val="0"/>
          <w:marBottom w:val="0"/>
          <w:divBdr>
            <w:top w:val="none" w:sz="0" w:space="0" w:color="auto"/>
            <w:left w:val="none" w:sz="0" w:space="0" w:color="auto"/>
            <w:bottom w:val="none" w:sz="0" w:space="0" w:color="auto"/>
            <w:right w:val="none" w:sz="0" w:space="0" w:color="auto"/>
          </w:divBdr>
        </w:div>
        <w:div w:id="510143799">
          <w:marLeft w:val="0"/>
          <w:marRight w:val="0"/>
          <w:marTop w:val="0"/>
          <w:marBottom w:val="0"/>
          <w:divBdr>
            <w:top w:val="none" w:sz="0" w:space="0" w:color="auto"/>
            <w:left w:val="none" w:sz="0" w:space="0" w:color="auto"/>
            <w:bottom w:val="none" w:sz="0" w:space="0" w:color="auto"/>
            <w:right w:val="none" w:sz="0" w:space="0" w:color="auto"/>
          </w:divBdr>
        </w:div>
        <w:div w:id="981470361">
          <w:marLeft w:val="0"/>
          <w:marRight w:val="0"/>
          <w:marTop w:val="0"/>
          <w:marBottom w:val="0"/>
          <w:divBdr>
            <w:top w:val="none" w:sz="0" w:space="0" w:color="auto"/>
            <w:left w:val="none" w:sz="0" w:space="0" w:color="auto"/>
            <w:bottom w:val="none" w:sz="0" w:space="0" w:color="auto"/>
            <w:right w:val="none" w:sz="0" w:space="0" w:color="auto"/>
          </w:divBdr>
        </w:div>
        <w:div w:id="1735472123">
          <w:marLeft w:val="0"/>
          <w:marRight w:val="0"/>
          <w:marTop w:val="0"/>
          <w:marBottom w:val="0"/>
          <w:divBdr>
            <w:top w:val="none" w:sz="0" w:space="0" w:color="auto"/>
            <w:left w:val="none" w:sz="0" w:space="0" w:color="auto"/>
            <w:bottom w:val="none" w:sz="0" w:space="0" w:color="auto"/>
            <w:right w:val="none" w:sz="0" w:space="0" w:color="auto"/>
          </w:divBdr>
        </w:div>
        <w:div w:id="1169104447">
          <w:marLeft w:val="0"/>
          <w:marRight w:val="0"/>
          <w:marTop w:val="0"/>
          <w:marBottom w:val="0"/>
          <w:divBdr>
            <w:top w:val="none" w:sz="0" w:space="0" w:color="auto"/>
            <w:left w:val="none" w:sz="0" w:space="0" w:color="auto"/>
            <w:bottom w:val="none" w:sz="0" w:space="0" w:color="auto"/>
            <w:right w:val="none" w:sz="0" w:space="0" w:color="auto"/>
          </w:divBdr>
        </w:div>
      </w:divsChild>
    </w:div>
    <w:div w:id="1659572206">
      <w:bodyDiv w:val="1"/>
      <w:marLeft w:val="0"/>
      <w:marRight w:val="0"/>
      <w:marTop w:val="0"/>
      <w:marBottom w:val="0"/>
      <w:divBdr>
        <w:top w:val="none" w:sz="0" w:space="0" w:color="auto"/>
        <w:left w:val="none" w:sz="0" w:space="0" w:color="auto"/>
        <w:bottom w:val="none" w:sz="0" w:space="0" w:color="auto"/>
        <w:right w:val="none" w:sz="0" w:space="0" w:color="auto"/>
      </w:divBdr>
    </w:div>
    <w:div w:id="1731346894">
      <w:bodyDiv w:val="1"/>
      <w:marLeft w:val="0"/>
      <w:marRight w:val="0"/>
      <w:marTop w:val="0"/>
      <w:marBottom w:val="0"/>
      <w:divBdr>
        <w:top w:val="none" w:sz="0" w:space="0" w:color="auto"/>
        <w:left w:val="none" w:sz="0" w:space="0" w:color="auto"/>
        <w:bottom w:val="none" w:sz="0" w:space="0" w:color="auto"/>
        <w:right w:val="none" w:sz="0" w:space="0" w:color="auto"/>
      </w:divBdr>
    </w:div>
    <w:div w:id="1763601845">
      <w:bodyDiv w:val="1"/>
      <w:marLeft w:val="0"/>
      <w:marRight w:val="0"/>
      <w:marTop w:val="0"/>
      <w:marBottom w:val="0"/>
      <w:divBdr>
        <w:top w:val="none" w:sz="0" w:space="0" w:color="auto"/>
        <w:left w:val="none" w:sz="0" w:space="0" w:color="auto"/>
        <w:bottom w:val="none" w:sz="0" w:space="0" w:color="auto"/>
        <w:right w:val="none" w:sz="0" w:space="0" w:color="auto"/>
      </w:divBdr>
      <w:divsChild>
        <w:div w:id="1718968196">
          <w:marLeft w:val="0"/>
          <w:marRight w:val="0"/>
          <w:marTop w:val="0"/>
          <w:marBottom w:val="0"/>
          <w:divBdr>
            <w:top w:val="none" w:sz="0" w:space="0" w:color="auto"/>
            <w:left w:val="none" w:sz="0" w:space="0" w:color="auto"/>
            <w:bottom w:val="none" w:sz="0" w:space="0" w:color="auto"/>
            <w:right w:val="none" w:sz="0" w:space="0" w:color="auto"/>
          </w:divBdr>
        </w:div>
        <w:div w:id="1793816854">
          <w:marLeft w:val="0"/>
          <w:marRight w:val="0"/>
          <w:marTop w:val="0"/>
          <w:marBottom w:val="0"/>
          <w:divBdr>
            <w:top w:val="none" w:sz="0" w:space="0" w:color="auto"/>
            <w:left w:val="none" w:sz="0" w:space="0" w:color="auto"/>
            <w:bottom w:val="none" w:sz="0" w:space="0" w:color="auto"/>
            <w:right w:val="none" w:sz="0" w:space="0" w:color="auto"/>
          </w:divBdr>
        </w:div>
        <w:div w:id="1808813896">
          <w:marLeft w:val="0"/>
          <w:marRight w:val="0"/>
          <w:marTop w:val="0"/>
          <w:marBottom w:val="0"/>
          <w:divBdr>
            <w:top w:val="none" w:sz="0" w:space="0" w:color="auto"/>
            <w:left w:val="none" w:sz="0" w:space="0" w:color="auto"/>
            <w:bottom w:val="none" w:sz="0" w:space="0" w:color="auto"/>
            <w:right w:val="none" w:sz="0" w:space="0" w:color="auto"/>
          </w:divBdr>
        </w:div>
        <w:div w:id="660545256">
          <w:marLeft w:val="0"/>
          <w:marRight w:val="0"/>
          <w:marTop w:val="0"/>
          <w:marBottom w:val="0"/>
          <w:divBdr>
            <w:top w:val="none" w:sz="0" w:space="0" w:color="auto"/>
            <w:left w:val="none" w:sz="0" w:space="0" w:color="auto"/>
            <w:bottom w:val="none" w:sz="0" w:space="0" w:color="auto"/>
            <w:right w:val="none" w:sz="0" w:space="0" w:color="auto"/>
          </w:divBdr>
        </w:div>
        <w:div w:id="856771205">
          <w:marLeft w:val="0"/>
          <w:marRight w:val="0"/>
          <w:marTop w:val="0"/>
          <w:marBottom w:val="0"/>
          <w:divBdr>
            <w:top w:val="none" w:sz="0" w:space="0" w:color="auto"/>
            <w:left w:val="none" w:sz="0" w:space="0" w:color="auto"/>
            <w:bottom w:val="none" w:sz="0" w:space="0" w:color="auto"/>
            <w:right w:val="none" w:sz="0" w:space="0" w:color="auto"/>
          </w:divBdr>
        </w:div>
        <w:div w:id="2022660846">
          <w:marLeft w:val="0"/>
          <w:marRight w:val="0"/>
          <w:marTop w:val="0"/>
          <w:marBottom w:val="0"/>
          <w:divBdr>
            <w:top w:val="none" w:sz="0" w:space="0" w:color="auto"/>
            <w:left w:val="none" w:sz="0" w:space="0" w:color="auto"/>
            <w:bottom w:val="none" w:sz="0" w:space="0" w:color="auto"/>
            <w:right w:val="none" w:sz="0" w:space="0" w:color="auto"/>
          </w:divBdr>
        </w:div>
        <w:div w:id="63795511">
          <w:marLeft w:val="0"/>
          <w:marRight w:val="0"/>
          <w:marTop w:val="0"/>
          <w:marBottom w:val="0"/>
          <w:divBdr>
            <w:top w:val="none" w:sz="0" w:space="0" w:color="auto"/>
            <w:left w:val="none" w:sz="0" w:space="0" w:color="auto"/>
            <w:bottom w:val="none" w:sz="0" w:space="0" w:color="auto"/>
            <w:right w:val="none" w:sz="0" w:space="0" w:color="auto"/>
          </w:divBdr>
        </w:div>
      </w:divsChild>
    </w:div>
    <w:div w:id="1791633193">
      <w:bodyDiv w:val="1"/>
      <w:marLeft w:val="0"/>
      <w:marRight w:val="0"/>
      <w:marTop w:val="0"/>
      <w:marBottom w:val="0"/>
      <w:divBdr>
        <w:top w:val="none" w:sz="0" w:space="0" w:color="auto"/>
        <w:left w:val="none" w:sz="0" w:space="0" w:color="auto"/>
        <w:bottom w:val="none" w:sz="0" w:space="0" w:color="auto"/>
        <w:right w:val="none" w:sz="0" w:space="0" w:color="auto"/>
      </w:divBdr>
    </w:div>
    <w:div w:id="1907449144">
      <w:bodyDiv w:val="1"/>
      <w:marLeft w:val="0"/>
      <w:marRight w:val="0"/>
      <w:marTop w:val="0"/>
      <w:marBottom w:val="0"/>
      <w:divBdr>
        <w:top w:val="none" w:sz="0" w:space="0" w:color="auto"/>
        <w:left w:val="none" w:sz="0" w:space="0" w:color="auto"/>
        <w:bottom w:val="none" w:sz="0" w:space="0" w:color="auto"/>
        <w:right w:val="none" w:sz="0" w:space="0" w:color="auto"/>
      </w:divBdr>
      <w:divsChild>
        <w:div w:id="67382765">
          <w:marLeft w:val="0"/>
          <w:marRight w:val="0"/>
          <w:marTop w:val="0"/>
          <w:marBottom w:val="0"/>
          <w:divBdr>
            <w:top w:val="none" w:sz="0" w:space="0" w:color="auto"/>
            <w:left w:val="none" w:sz="0" w:space="0" w:color="auto"/>
            <w:bottom w:val="none" w:sz="0" w:space="0" w:color="auto"/>
            <w:right w:val="none" w:sz="0" w:space="0" w:color="auto"/>
          </w:divBdr>
        </w:div>
      </w:divsChild>
    </w:div>
    <w:div w:id="1927886176">
      <w:bodyDiv w:val="1"/>
      <w:marLeft w:val="0"/>
      <w:marRight w:val="0"/>
      <w:marTop w:val="0"/>
      <w:marBottom w:val="0"/>
      <w:divBdr>
        <w:top w:val="none" w:sz="0" w:space="0" w:color="auto"/>
        <w:left w:val="none" w:sz="0" w:space="0" w:color="auto"/>
        <w:bottom w:val="none" w:sz="0" w:space="0" w:color="auto"/>
        <w:right w:val="none" w:sz="0" w:space="0" w:color="auto"/>
      </w:divBdr>
      <w:divsChild>
        <w:div w:id="128719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a.gov/library/publications/the-world-factbook/geos/da.html" TargetMode="External"/><Relationship Id="rId18" Type="http://schemas.openxmlformats.org/officeDocument/2006/relationships/hyperlink" Target="http://www.ilo.org/global/topics/forced-labour/news/WCMS_237569/lang--en/index.htm"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uncjin.org/Documents/Conventions/dcatoc/final_documents_2/convention_%20traff_eng.pdf" TargetMode="External"/><Relationship Id="rId7" Type="http://schemas.openxmlformats.org/officeDocument/2006/relationships/footnotes" Target="footnotes.xml"/><Relationship Id="rId12" Type="http://schemas.openxmlformats.org/officeDocument/2006/relationships/hyperlink" Target="http://www.bbc.com/news/world-africa-30440741" TargetMode="External"/><Relationship Id="rId17" Type="http://schemas.openxmlformats.org/officeDocument/2006/relationships/hyperlink" Target="http://www.theguardian.com/global-development-professionals-network/adam-smith-international-partner-zone/2015/jan/16/overcoming-al-shabaab-in-keny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haartkenya.org/about/" TargetMode="External"/><Relationship Id="rId20" Type="http://schemas.openxmlformats.org/officeDocument/2006/relationships/hyperlink" Target="http://www.trust.org/item/20140710162342-gy3m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as.ox.ac.uk/fileadmin/files/Publications/Reports/Anderson04.pdf" TargetMode="External"/><Relationship Id="rId24" Type="http://schemas.openxmlformats.org/officeDocument/2006/relationships/hyperlink" Target="http://reports.weforum.org/global-gender-gap-report-2014/economies/" TargetMode="External"/><Relationship Id="rId5" Type="http://schemas.openxmlformats.org/officeDocument/2006/relationships/settings" Target="settings.xml"/><Relationship Id="rId15" Type="http://schemas.openxmlformats.org/officeDocument/2006/relationships/hyperlink" Target="http://www.nation.co.ke/news/Kenyan-workers-stuck-in-Angola/-/1056/2608074/-/ihim8j/-/index.html" TargetMode="External"/><Relationship Id="rId23" Type="http://schemas.openxmlformats.org/officeDocument/2006/relationships/hyperlink" Target="http://webjcli.ncl.ac.uk/2009/issue1/vandenanker1.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om.int/cms/en/sites/iom/home/where-we-work/africa-and-the-middle-east/east-africa/kenya.default.html?displayTab=facts-and-figure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ia.gov/library/publications/the-world-factbook/geos/ke.html" TargetMode="External"/><Relationship Id="rId22" Type="http://schemas.openxmlformats.org/officeDocument/2006/relationships/hyperlink" Target="https://www.unodc.org/unodc/en/treaties/CTOC/countrylist-traffickingprotoco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2015-05-28T00:00:00</PublishDate>
  <Abstract>Human trafficking is the recruitment and exploitation of a person often involving deception or coercion. Traffickers generally traffic people for three main reasons: (commercial) sexual exploitation, forced labour or organ removal. Sexual exploitation has received a lot of attention in both the media as well as in academic research and so this research focuses on human trafficking for forced labour. The study is geographically limited to Kenya, which has a high unemployment rate and struggles to deal with human trafficking. The research focuses on experiences of human trafficking and the issues with prevention and uses gender as both a methodology as well as a theoretical framework to guide the research planning and analysis.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BE018-DB72-4C44-864F-776FA63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7977</TotalTime>
  <Pages>76</Pages>
  <Words>29898</Words>
  <Characters>170419</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Trafficking of adults for forced labour in Kenya</vt:lpstr>
    </vt:vector>
  </TitlesOfParts>
  <Company>Aalborg University</Company>
  <LinksUpToDate>false</LinksUpToDate>
  <CharactersWithSpaces>199918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Trafficking of adults for forced labour in Kenya</dc:title>
  <dc:subject>Gender, Intersectionality and Policy</dc:subject>
  <dc:creator>Anni Alexander</dc:creator>
  <cp:lastModifiedBy>Anni</cp:lastModifiedBy>
  <cp:revision>315</cp:revision>
  <dcterms:created xsi:type="dcterms:W3CDTF">2015-01-14T08:34:00Z</dcterms:created>
  <dcterms:modified xsi:type="dcterms:W3CDTF">2015-05-27T11:58:00Z</dcterms:modified>
</cp:coreProperties>
</file>