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62C8" w:rsidRDefault="00584D5D" w:rsidP="00584D5D">
      <w:pPr>
        <w:jc w:val="center"/>
        <w:rPr>
          <w:rFonts w:ascii="Times New Roman" w:hAnsi="Times New Roman" w:cs="Times New Roman"/>
          <w:b/>
          <w:sz w:val="32"/>
          <w:szCs w:val="32"/>
        </w:rPr>
      </w:pPr>
      <w:bookmarkStart w:id="0" w:name="_GoBack"/>
      <w:bookmarkEnd w:id="0"/>
      <w:r>
        <w:rPr>
          <w:rFonts w:ascii="Times New Roman" w:hAnsi="Times New Roman" w:cs="Times New Roman"/>
          <w:b/>
          <w:sz w:val="32"/>
          <w:szCs w:val="32"/>
        </w:rPr>
        <w:t>Forord</w:t>
      </w:r>
    </w:p>
    <w:p w:rsidR="00584D5D" w:rsidRDefault="00584D5D" w:rsidP="004B0209">
      <w:pPr>
        <w:spacing w:line="360" w:lineRule="auto"/>
        <w:rPr>
          <w:rFonts w:ascii="Times New Roman" w:hAnsi="Times New Roman" w:cs="Times New Roman"/>
          <w:sz w:val="24"/>
          <w:szCs w:val="24"/>
        </w:rPr>
      </w:pPr>
      <w:r>
        <w:rPr>
          <w:rFonts w:ascii="Times New Roman" w:hAnsi="Times New Roman" w:cs="Times New Roman"/>
          <w:sz w:val="24"/>
          <w:szCs w:val="24"/>
        </w:rPr>
        <w:t xml:space="preserve">Dette speciale </w:t>
      </w:r>
      <w:r w:rsidR="00A45333">
        <w:rPr>
          <w:rFonts w:ascii="Times New Roman" w:hAnsi="Times New Roman" w:cs="Times New Roman"/>
          <w:sz w:val="24"/>
          <w:szCs w:val="24"/>
        </w:rPr>
        <w:t>udspringer af et</w:t>
      </w:r>
      <w:r>
        <w:rPr>
          <w:rFonts w:ascii="Times New Roman" w:hAnsi="Times New Roman" w:cs="Times New Roman"/>
          <w:sz w:val="24"/>
          <w:szCs w:val="24"/>
        </w:rPr>
        <w:t xml:space="preserve"> praksissamarbejde, </w:t>
      </w:r>
      <w:r w:rsidR="00A45333">
        <w:rPr>
          <w:rFonts w:ascii="Times New Roman" w:hAnsi="Times New Roman" w:cs="Times New Roman"/>
          <w:sz w:val="24"/>
          <w:szCs w:val="24"/>
        </w:rPr>
        <w:t xml:space="preserve">hvor vi i efteråret 2014 var tilknyttet et kursus i innovation på en social- og sundhedsskole. Dette praksissamarbejde </w:t>
      </w:r>
      <w:r w:rsidR="004B0209">
        <w:rPr>
          <w:rFonts w:ascii="Times New Roman" w:hAnsi="Times New Roman" w:cs="Times New Roman"/>
          <w:sz w:val="24"/>
          <w:szCs w:val="24"/>
        </w:rPr>
        <w:t xml:space="preserve">var medvirkende </w:t>
      </w:r>
      <w:r w:rsidR="00A45333">
        <w:rPr>
          <w:rFonts w:ascii="Times New Roman" w:hAnsi="Times New Roman" w:cs="Times New Roman"/>
          <w:sz w:val="24"/>
          <w:szCs w:val="24"/>
        </w:rPr>
        <w:t>til, at vi blev bevidste om</w:t>
      </w:r>
      <w:r w:rsidR="004B0209">
        <w:rPr>
          <w:rFonts w:ascii="Times New Roman" w:hAnsi="Times New Roman" w:cs="Times New Roman"/>
          <w:sz w:val="24"/>
          <w:szCs w:val="24"/>
        </w:rPr>
        <w:t>, hvilke pædagogiske og didaktiske udfordringer innovationsdiskursen har for de danske uddannelsesinstitutioner.</w:t>
      </w:r>
      <w:r w:rsidR="00A45333">
        <w:rPr>
          <w:rFonts w:ascii="Times New Roman" w:hAnsi="Times New Roman" w:cs="Times New Roman"/>
          <w:sz w:val="24"/>
          <w:szCs w:val="24"/>
        </w:rPr>
        <w:t xml:space="preserve"> Innovationsdiskursen har de seneste år gjort sin indflydelse gældende i hele uddannelsessystemet, hvor det er blevet et centralt og opprioriteret element. Innovationsundervisningen er blevet opprioriteret af såvel Undervisningsministeriet og offentlige og private organisationer ud fra et forventning om, at innovative elever er grundlaget for en styrket konkurrenceevne</w:t>
      </w:r>
      <w:r w:rsidR="002C1C84">
        <w:rPr>
          <w:rFonts w:ascii="Times New Roman" w:hAnsi="Times New Roman" w:cs="Times New Roman"/>
          <w:sz w:val="24"/>
          <w:szCs w:val="24"/>
        </w:rPr>
        <w:t xml:space="preserve"> og effektiviseret offentlig sektor</w:t>
      </w:r>
      <w:r w:rsidR="00A45333">
        <w:rPr>
          <w:rFonts w:ascii="Times New Roman" w:hAnsi="Times New Roman" w:cs="Times New Roman"/>
          <w:sz w:val="24"/>
          <w:szCs w:val="24"/>
        </w:rPr>
        <w:t>, som kan bidrage til at styrke Danmark som et af de førende videns- og innovationssamfund</w:t>
      </w:r>
      <w:r w:rsidR="002C1C84">
        <w:rPr>
          <w:rFonts w:ascii="Times New Roman" w:hAnsi="Times New Roman" w:cs="Times New Roman"/>
          <w:sz w:val="24"/>
          <w:szCs w:val="24"/>
        </w:rPr>
        <w:t xml:space="preserve"> samt forbedre og effektivisere kvaliteten i de offentlige services</w:t>
      </w:r>
      <w:r w:rsidR="00A45333">
        <w:rPr>
          <w:rFonts w:ascii="Times New Roman" w:hAnsi="Times New Roman" w:cs="Times New Roman"/>
          <w:sz w:val="24"/>
          <w:szCs w:val="24"/>
        </w:rPr>
        <w:t>.</w:t>
      </w:r>
      <w:r w:rsidR="002C1C84">
        <w:rPr>
          <w:rFonts w:ascii="Times New Roman" w:hAnsi="Times New Roman" w:cs="Times New Roman"/>
          <w:sz w:val="24"/>
          <w:szCs w:val="24"/>
        </w:rPr>
        <w:t xml:space="preserve"> Gøres innovationskompetencer og det at kunne tænke innovativt til et dannelsesideal inden for uddannelsessystemet må man imidlertid tage stilling til, hvordan det harmonerer med den danske kantianske og grundtvigianske uddannelsestradition og herunder de specifikt faglige forhold på social- og sundhedsskolerne.</w:t>
      </w:r>
      <w:r w:rsidR="004B0209">
        <w:rPr>
          <w:rFonts w:ascii="Times New Roman" w:hAnsi="Times New Roman" w:cs="Times New Roman"/>
          <w:sz w:val="24"/>
          <w:szCs w:val="24"/>
        </w:rPr>
        <w:t xml:space="preserve"> </w:t>
      </w:r>
      <w:r w:rsidR="00CD7771">
        <w:rPr>
          <w:rFonts w:ascii="Times New Roman" w:hAnsi="Times New Roman" w:cs="Times New Roman"/>
          <w:sz w:val="24"/>
          <w:szCs w:val="24"/>
        </w:rPr>
        <w:t>Derfor er det vores hensigt</w:t>
      </w:r>
      <w:r w:rsidR="004B0209">
        <w:rPr>
          <w:rFonts w:ascii="Times New Roman" w:hAnsi="Times New Roman" w:cs="Times New Roman"/>
          <w:sz w:val="24"/>
          <w:szCs w:val="24"/>
        </w:rPr>
        <w:t xml:space="preserve"> med dette speciale at komme med et kritisk blik på innovationsdiskursen og den inn</w:t>
      </w:r>
      <w:r w:rsidR="002C1C84">
        <w:rPr>
          <w:rFonts w:ascii="Times New Roman" w:hAnsi="Times New Roman" w:cs="Times New Roman"/>
          <w:sz w:val="24"/>
          <w:szCs w:val="24"/>
        </w:rPr>
        <w:t xml:space="preserve">ovationsfremmende didaktik med udgangspunkt i, hvordan den </w:t>
      </w:r>
      <w:proofErr w:type="gramStart"/>
      <w:r w:rsidR="004B0209">
        <w:rPr>
          <w:rFonts w:ascii="Times New Roman" w:hAnsi="Times New Roman" w:cs="Times New Roman"/>
          <w:sz w:val="24"/>
          <w:szCs w:val="24"/>
        </w:rPr>
        <w:t>praktiseres</w:t>
      </w:r>
      <w:proofErr w:type="gramEnd"/>
      <w:r w:rsidR="004B0209">
        <w:rPr>
          <w:rFonts w:ascii="Times New Roman" w:hAnsi="Times New Roman" w:cs="Times New Roman"/>
          <w:sz w:val="24"/>
          <w:szCs w:val="24"/>
        </w:rPr>
        <w:t xml:space="preserve"> på Social – og Sundhedsskolerne i Danmark. </w:t>
      </w:r>
    </w:p>
    <w:p w:rsidR="004B0209" w:rsidRDefault="002C1C84" w:rsidP="004B0209">
      <w:pPr>
        <w:spacing w:line="360" w:lineRule="auto"/>
        <w:rPr>
          <w:rFonts w:ascii="Times New Roman" w:hAnsi="Times New Roman" w:cs="Times New Roman"/>
          <w:sz w:val="24"/>
          <w:szCs w:val="24"/>
        </w:rPr>
      </w:pPr>
      <w:r>
        <w:rPr>
          <w:rFonts w:ascii="Times New Roman" w:hAnsi="Times New Roman" w:cs="Times New Roman"/>
          <w:sz w:val="24"/>
          <w:szCs w:val="24"/>
        </w:rPr>
        <w:t>For at have gjort dette muligt vil vi</w:t>
      </w:r>
      <w:r w:rsidR="004B0209">
        <w:rPr>
          <w:rFonts w:ascii="Times New Roman" w:hAnsi="Times New Roman" w:cs="Times New Roman"/>
          <w:sz w:val="24"/>
          <w:szCs w:val="24"/>
        </w:rPr>
        <w:t xml:space="preserve"> gerne takke vores informanter</w:t>
      </w:r>
      <w:r w:rsidR="00CD7771">
        <w:rPr>
          <w:rFonts w:ascii="Times New Roman" w:hAnsi="Times New Roman" w:cs="Times New Roman"/>
          <w:sz w:val="24"/>
          <w:szCs w:val="24"/>
        </w:rPr>
        <w:t xml:space="preserve"> fra Social- og Sundhedsskolerne, som har været villige til at bruge tid på at lade sig interviewe. Yderligere vil vi gerne takke de undervisere, som lod os observere deres undervisning samt </w:t>
      </w:r>
      <w:r w:rsidR="00722A12">
        <w:rPr>
          <w:rFonts w:ascii="Times New Roman" w:hAnsi="Times New Roman" w:cs="Times New Roman"/>
          <w:sz w:val="24"/>
          <w:szCs w:val="24"/>
        </w:rPr>
        <w:t>de elever</w:t>
      </w:r>
      <w:r w:rsidR="00CD7771">
        <w:rPr>
          <w:rFonts w:ascii="Times New Roman" w:hAnsi="Times New Roman" w:cs="Times New Roman"/>
          <w:sz w:val="24"/>
          <w:szCs w:val="24"/>
        </w:rPr>
        <w:t>, som</w:t>
      </w:r>
      <w:r w:rsidR="00722A12">
        <w:rPr>
          <w:rFonts w:ascii="Times New Roman" w:hAnsi="Times New Roman" w:cs="Times New Roman"/>
          <w:sz w:val="24"/>
          <w:szCs w:val="24"/>
        </w:rPr>
        <w:t xml:space="preserve"> deltog i undervisningen</w:t>
      </w:r>
      <w:r w:rsidR="00023A3C">
        <w:rPr>
          <w:rFonts w:ascii="Times New Roman" w:hAnsi="Times New Roman" w:cs="Times New Roman"/>
          <w:sz w:val="24"/>
          <w:szCs w:val="24"/>
        </w:rPr>
        <w:t>,</w:t>
      </w:r>
      <w:r w:rsidR="00722A12">
        <w:rPr>
          <w:rFonts w:ascii="Times New Roman" w:hAnsi="Times New Roman" w:cs="Times New Roman"/>
          <w:sz w:val="24"/>
          <w:szCs w:val="24"/>
        </w:rPr>
        <w:t xml:space="preserve"> og som tog imod os uden forbehold. </w:t>
      </w:r>
      <w:r w:rsidR="002B0A97">
        <w:rPr>
          <w:rFonts w:ascii="Times New Roman" w:hAnsi="Times New Roman" w:cs="Times New Roman"/>
          <w:sz w:val="24"/>
          <w:szCs w:val="24"/>
        </w:rPr>
        <w:t>Desuden</w:t>
      </w:r>
      <w:r w:rsidR="00722A12">
        <w:rPr>
          <w:rFonts w:ascii="Times New Roman" w:hAnsi="Times New Roman" w:cs="Times New Roman"/>
          <w:sz w:val="24"/>
          <w:szCs w:val="24"/>
        </w:rPr>
        <w:t xml:space="preserve"> vil vi gerne rette en stor tak til vores vejleder Birthe Lund for yderst motiverende og konstruktiv vejledning gennem hele specialeskrivningsprocessen</w:t>
      </w:r>
      <w:r w:rsidR="002B0A97">
        <w:rPr>
          <w:rFonts w:ascii="Times New Roman" w:hAnsi="Times New Roman" w:cs="Times New Roman"/>
          <w:sz w:val="24"/>
          <w:szCs w:val="24"/>
        </w:rPr>
        <w:t xml:space="preserve">. Sidst men ikke mindst vil vi gerne takke venner og familie for opbakning og støtte under udarbejdelsen af specialet. </w:t>
      </w:r>
    </w:p>
    <w:p w:rsidR="004B0209" w:rsidRPr="00584D5D" w:rsidRDefault="004B0209" w:rsidP="004B0209">
      <w:pPr>
        <w:spacing w:line="360" w:lineRule="auto"/>
        <w:rPr>
          <w:rFonts w:ascii="Times New Roman" w:hAnsi="Times New Roman" w:cs="Times New Roman"/>
          <w:sz w:val="24"/>
          <w:szCs w:val="24"/>
        </w:rPr>
      </w:pPr>
    </w:p>
    <w:sectPr w:rsidR="004B0209" w:rsidRPr="00584D5D" w:rsidSect="00957ECC">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da-DK" w:vendorID="64" w:dllVersion="131078" w:nlCheck="1" w:checkStyle="0"/>
  <w:proofState w:spelling="clean" w:grammar="clean"/>
  <w:defaultTabStop w:val="1304"/>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78AD"/>
    <w:rsid w:val="00023A3C"/>
    <w:rsid w:val="001D78AD"/>
    <w:rsid w:val="002A0C2B"/>
    <w:rsid w:val="002B0A97"/>
    <w:rsid w:val="002C1C84"/>
    <w:rsid w:val="004B0209"/>
    <w:rsid w:val="00584D5D"/>
    <w:rsid w:val="00691DAA"/>
    <w:rsid w:val="00722A12"/>
    <w:rsid w:val="00940B15"/>
    <w:rsid w:val="00957ECC"/>
    <w:rsid w:val="00A45333"/>
    <w:rsid w:val="00CD7771"/>
    <w:rsid w:val="00E03987"/>
    <w:rsid w:val="00EF62C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58C725B-9B8D-45A0-BC6E-FF6BFE6C1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7ECC"/>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288</Words>
  <Characters>1759</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Grizli777</Company>
  <LinksUpToDate>false</LinksUpToDate>
  <CharactersWithSpaces>2043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Nanna Agger Knudsen</dc:creator>
  <cp:lastModifiedBy>Nanna Agger Knudsen</cp:lastModifiedBy>
  <cp:revision>2</cp:revision>
  <dcterms:created xsi:type="dcterms:W3CDTF">2015-05-20T08:55:00Z</dcterms:created>
  <dcterms:modified xsi:type="dcterms:W3CDTF">2015-05-20T08:55:00Z</dcterms:modified>
</cp:coreProperties>
</file>