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DF9536" w14:textId="77777777" w:rsidR="00CA3D0F" w:rsidRPr="009B2ECA" w:rsidRDefault="00F76A87" w:rsidP="009B2ECA">
      <w:pPr>
        <w:spacing w:beforeLines="50" w:before="156" w:line="360" w:lineRule="auto"/>
        <w:jc w:val="left"/>
        <w:rPr>
          <w:rFonts w:ascii="Times New Roman" w:hAnsi="Times New Roman" w:cs="Times New Roman"/>
        </w:rPr>
      </w:pPr>
      <w:r w:rsidRPr="009B2ECA">
        <w:rPr>
          <w:rFonts w:ascii="Times New Roman" w:hAnsi="Times New Roman" w:cs="Times New Roman"/>
          <w:vanish/>
        </w:rPr>
        <w:cr/>
        <w:t>IAOYUAnTYNAL                   ﷽﷽﷽﷽﷽﷽﷽an.</w:t>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Pr="009B2ECA">
        <w:rPr>
          <w:rFonts w:ascii="Times New Roman" w:hAnsi="Times New Roman" w:cs="Times New Roman"/>
          <w:vanish/>
        </w:rPr>
        <w:pgNum/>
      </w:r>
      <w:r w:rsidR="00D96F6B" w:rsidRPr="009B2ECA">
        <w:rPr>
          <w:rFonts w:ascii="Times New Roman" w:hAnsi="Times New Roman" w:cs="Times New Roman"/>
          <w:noProof/>
        </w:rPr>
        <w:drawing>
          <wp:inline distT="0" distB="0" distL="0" distR="0" wp14:anchorId="5EF1339D" wp14:editId="6655FEBA">
            <wp:extent cx="1084521" cy="10845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rlogo.jpg"/>
                    <pic:cNvPicPr/>
                  </pic:nvPicPr>
                  <pic:blipFill>
                    <a:blip r:embed="rId8">
                      <a:extLst>
                        <a:ext uri="{28A0092B-C50C-407E-A947-70E740481C1C}">
                          <a14:useLocalDpi xmlns:a14="http://schemas.microsoft.com/office/drawing/2010/main" val="0"/>
                        </a:ext>
                      </a:extLst>
                    </a:blip>
                    <a:stretch>
                      <a:fillRect/>
                    </a:stretch>
                  </pic:blipFill>
                  <pic:spPr>
                    <a:xfrm>
                      <a:off x="0" y="0"/>
                      <a:ext cx="1082172" cy="1082172"/>
                    </a:xfrm>
                    <a:prstGeom prst="rect">
                      <a:avLst/>
                    </a:prstGeom>
                  </pic:spPr>
                </pic:pic>
              </a:graphicData>
            </a:graphic>
          </wp:inline>
        </w:drawing>
      </w:r>
      <w:r w:rsidR="00D96F6B" w:rsidRPr="009B2ECA">
        <w:rPr>
          <w:rFonts w:ascii="Times New Roman" w:hAnsi="Times New Roman" w:cs="Times New Roman"/>
        </w:rPr>
        <w:t xml:space="preserve">                                      </w:t>
      </w:r>
      <w:r w:rsidR="00D96F6B" w:rsidRPr="009B2ECA">
        <w:rPr>
          <w:rFonts w:ascii="Times New Roman" w:hAnsi="Times New Roman" w:cs="Times New Roman"/>
          <w:noProof/>
        </w:rPr>
        <w:drawing>
          <wp:inline distT="0" distB="0" distL="0" distR="0" wp14:anchorId="749765DD" wp14:editId="6F2BD3FB">
            <wp:extent cx="1243587" cy="1149098"/>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u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3587" cy="1149098"/>
                    </a:xfrm>
                    <a:prstGeom prst="rect">
                      <a:avLst/>
                    </a:prstGeom>
                  </pic:spPr>
                </pic:pic>
              </a:graphicData>
            </a:graphic>
          </wp:inline>
        </w:drawing>
      </w:r>
      <w:r w:rsidR="00D96F6B" w:rsidRPr="009B2ECA">
        <w:rPr>
          <w:rFonts w:ascii="Times New Roman" w:hAnsi="Times New Roman" w:cs="Times New Roman"/>
        </w:rPr>
        <w:t xml:space="preserve"> </w:t>
      </w:r>
    </w:p>
    <w:p w14:paraId="5775456E" w14:textId="366C1920" w:rsidR="00D96F6B" w:rsidRPr="009B2ECA" w:rsidRDefault="00D96F6B" w:rsidP="009B2ECA">
      <w:pPr>
        <w:spacing w:beforeLines="50" w:before="156" w:line="360" w:lineRule="auto"/>
        <w:jc w:val="left"/>
        <w:rPr>
          <w:rFonts w:ascii="Times New Roman" w:hAnsi="Times New Roman" w:cs="Times New Roman"/>
        </w:rPr>
      </w:pPr>
      <w:r w:rsidRPr="009B2ECA">
        <w:rPr>
          <w:rFonts w:ascii="Times New Roman" w:hAnsi="Times New Roman" w:cs="Times New Roman"/>
        </w:rPr>
        <w:t xml:space="preserve">                                 </w:t>
      </w:r>
    </w:p>
    <w:p w14:paraId="1F6BB091" w14:textId="06DD1F3D" w:rsidR="00237493" w:rsidRPr="009B2ECA" w:rsidRDefault="00E425E2" w:rsidP="009B2ECA">
      <w:pPr>
        <w:spacing w:beforeLines="50" w:before="156" w:line="360" w:lineRule="auto"/>
        <w:jc w:val="center"/>
        <w:rPr>
          <w:rFonts w:ascii="Times New Roman" w:hAnsi="Times New Roman" w:cs="Times New Roman"/>
          <w:sz w:val="28"/>
        </w:rPr>
      </w:pPr>
      <w:r>
        <w:rPr>
          <w:rFonts w:ascii="Times New Roman" w:hAnsi="Times New Roman" w:cs="Times New Roman"/>
          <w:b/>
          <w:sz w:val="28"/>
        </w:rPr>
        <w:t xml:space="preserve">The </w:t>
      </w:r>
      <w:r>
        <w:rPr>
          <w:rFonts w:ascii="Times New Roman" w:hAnsi="Times New Roman" w:cs="Times New Roman" w:hint="eastAsia"/>
          <w:b/>
          <w:sz w:val="28"/>
        </w:rPr>
        <w:t>R</w:t>
      </w:r>
      <w:bookmarkStart w:id="0" w:name="_GoBack"/>
      <w:bookmarkEnd w:id="0"/>
      <w:r w:rsidR="00237493" w:rsidRPr="009B2ECA">
        <w:rPr>
          <w:rFonts w:ascii="Times New Roman" w:hAnsi="Times New Roman" w:cs="Times New Roman"/>
          <w:b/>
          <w:sz w:val="28"/>
        </w:rPr>
        <w:t>ole of NGOs in China’s Public Diplomacy</w:t>
      </w:r>
    </w:p>
    <w:p w14:paraId="01616EB7" w14:textId="77777777" w:rsidR="00237493" w:rsidRPr="009B2ECA" w:rsidRDefault="00237493" w:rsidP="009B2ECA">
      <w:pPr>
        <w:spacing w:beforeLines="50" w:before="156" w:line="360" w:lineRule="auto"/>
        <w:jc w:val="center"/>
        <w:rPr>
          <w:rFonts w:ascii="Times New Roman" w:hAnsi="Times New Roman" w:cs="Times New Roman"/>
          <w:b/>
          <w:sz w:val="28"/>
        </w:rPr>
      </w:pPr>
      <w:r w:rsidRPr="009B2ECA">
        <w:rPr>
          <w:rFonts w:ascii="Times New Roman" w:hAnsi="Times New Roman" w:cs="Times New Roman"/>
          <w:b/>
          <w:sz w:val="28"/>
        </w:rPr>
        <w:t>——A Study of Chinese NGOs’ Engagement in Developing Area</w:t>
      </w:r>
    </w:p>
    <w:p w14:paraId="012B507B" w14:textId="2001736A" w:rsidR="00F76A87" w:rsidRPr="009B2ECA" w:rsidRDefault="00D96F6B" w:rsidP="00E7401C">
      <w:pPr>
        <w:spacing w:beforeLines="50" w:before="156" w:line="360" w:lineRule="auto"/>
        <w:jc w:val="center"/>
        <w:rPr>
          <w:rFonts w:ascii="Times New Roman" w:hAnsi="Times New Roman" w:cs="Times New Roman"/>
          <w:sz w:val="28"/>
        </w:rPr>
      </w:pPr>
      <w:r w:rsidRPr="009B2ECA">
        <w:rPr>
          <w:rFonts w:ascii="Times New Roman" w:hAnsi="Times New Roman" w:cs="Times New Roman"/>
          <w:sz w:val="28"/>
        </w:rPr>
        <w:t>Yuan MIAO</w:t>
      </w:r>
    </w:p>
    <w:p w14:paraId="592B70FC" w14:textId="47850D57" w:rsidR="00CA3D0F" w:rsidRPr="009B2ECA" w:rsidRDefault="00CA3D0F" w:rsidP="009B2ECA">
      <w:pPr>
        <w:widowControl/>
        <w:spacing w:before="50" w:line="360" w:lineRule="auto"/>
        <w:jc w:val="left"/>
        <w:rPr>
          <w:rFonts w:ascii="Times New Roman" w:hAnsi="Times New Roman" w:cs="Times New Roman"/>
        </w:rPr>
      </w:pPr>
      <w:r w:rsidRPr="009B2ECA">
        <w:rPr>
          <w:rFonts w:ascii="Times New Roman" w:hAnsi="Times New Roman" w:cs="Times New Roman"/>
          <w:noProof/>
        </w:rPr>
        <w:drawing>
          <wp:inline distT="0" distB="0" distL="0" distR="0" wp14:anchorId="5A821EA1" wp14:editId="22011EA5">
            <wp:extent cx="5269165" cy="5278812"/>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4587402803.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5280149"/>
                    </a:xfrm>
                    <a:prstGeom prst="rect">
                      <a:avLst/>
                    </a:prstGeom>
                  </pic:spPr>
                </pic:pic>
              </a:graphicData>
            </a:graphic>
          </wp:inline>
        </w:drawing>
      </w:r>
    </w:p>
    <w:p w14:paraId="4AB2C6E5" w14:textId="65E7537F" w:rsidR="00510C05" w:rsidRDefault="00952F6A" w:rsidP="009B2ECA">
      <w:pPr>
        <w:widowControl/>
        <w:spacing w:before="50" w:line="360" w:lineRule="auto"/>
        <w:jc w:val="left"/>
        <w:rPr>
          <w:rFonts w:ascii="Times New Roman" w:hAnsi="Times New Roman" w:cs="Times New Roman"/>
        </w:rPr>
      </w:pPr>
      <w:r w:rsidRPr="009B2ECA">
        <w:rPr>
          <w:rFonts w:ascii="Times New Roman" w:hAnsi="Times New Roman" w:cs="Times New Roman"/>
        </w:rPr>
        <w:br w:type="page"/>
      </w:r>
    </w:p>
    <w:p w14:paraId="3D8AA08F" w14:textId="20682D87" w:rsidR="00325EC0" w:rsidRPr="00325EC0" w:rsidRDefault="00325EC0" w:rsidP="00325EC0">
      <w:pPr>
        <w:widowControl/>
        <w:spacing w:before="50" w:line="360" w:lineRule="auto"/>
        <w:rPr>
          <w:rFonts w:ascii="Times New Roman" w:hAnsi="Times New Roman" w:cs="Times New Roman"/>
          <w:b/>
          <w:sz w:val="36"/>
        </w:rPr>
      </w:pPr>
    </w:p>
    <w:p w14:paraId="767B1D34" w14:textId="77777777" w:rsidR="00510C05" w:rsidRDefault="00510C05">
      <w:pPr>
        <w:widowControl/>
        <w:jc w:val="left"/>
        <w:rPr>
          <w:rFonts w:ascii="Times New Roman" w:hAnsi="Times New Roman" w:cs="Times New Roman"/>
        </w:rPr>
      </w:pPr>
      <w:r>
        <w:rPr>
          <w:rFonts w:ascii="Times New Roman" w:hAnsi="Times New Roman" w:cs="Times New Roman"/>
        </w:rPr>
        <w:br w:type="page"/>
      </w:r>
    </w:p>
    <w:p w14:paraId="31DC2795" w14:textId="77777777" w:rsidR="00952F6A" w:rsidRPr="009B2ECA" w:rsidRDefault="00952F6A" w:rsidP="009B2ECA">
      <w:pPr>
        <w:widowControl/>
        <w:spacing w:before="50" w:line="360" w:lineRule="auto"/>
        <w:jc w:val="left"/>
        <w:rPr>
          <w:rFonts w:ascii="Times New Roman" w:hAnsi="Times New Roman" w:cs="Times New Roman"/>
        </w:rPr>
      </w:pPr>
    </w:p>
    <w:p w14:paraId="32BFA133" w14:textId="6EBB297F" w:rsidR="009B2ECA" w:rsidRPr="009B2ECA" w:rsidRDefault="009B2ECA" w:rsidP="00E7401C">
      <w:pPr>
        <w:pStyle w:val="TOC1"/>
        <w:tabs>
          <w:tab w:val="right" w:leader="dot" w:pos="8290"/>
        </w:tabs>
        <w:spacing w:before="50" w:line="276" w:lineRule="auto"/>
        <w:rPr>
          <w:rFonts w:ascii="Times New Roman" w:hAnsi="Times New Roman" w:cs="Times New Roman"/>
          <w:sz w:val="32"/>
        </w:rPr>
      </w:pPr>
      <w:r w:rsidRPr="009B2ECA">
        <w:rPr>
          <w:rFonts w:ascii="Times New Roman" w:hAnsi="Times New Roman" w:cs="Times New Roman"/>
          <w:sz w:val="32"/>
        </w:rPr>
        <w:t>Contents</w:t>
      </w:r>
    </w:p>
    <w:p w14:paraId="7C980315" w14:textId="77777777" w:rsidR="009B2ECA" w:rsidRPr="009B2ECA" w:rsidRDefault="009B2ECA" w:rsidP="00E7401C">
      <w:pPr>
        <w:pStyle w:val="TOC1"/>
        <w:tabs>
          <w:tab w:val="right" w:leader="dot" w:pos="8290"/>
        </w:tabs>
        <w:spacing w:before="50" w:line="276" w:lineRule="auto"/>
        <w:rPr>
          <w:rFonts w:ascii="Times New Roman" w:hAnsi="Times New Roman" w:cs="Times New Roman"/>
        </w:rPr>
      </w:pPr>
    </w:p>
    <w:p w14:paraId="78233F2E" w14:textId="77777777" w:rsidR="008079A9" w:rsidRDefault="00952F6A">
      <w:pPr>
        <w:pStyle w:val="TOC1"/>
        <w:tabs>
          <w:tab w:val="right" w:leader="dot" w:pos="8290"/>
        </w:tabs>
        <w:rPr>
          <w:b w:val="0"/>
          <w:noProof/>
          <w:sz w:val="21"/>
          <w:szCs w:val="22"/>
        </w:rPr>
      </w:pPr>
      <w:r w:rsidRPr="009B2ECA">
        <w:rPr>
          <w:rFonts w:ascii="Times New Roman" w:hAnsi="Times New Roman" w:cs="Times New Roman"/>
        </w:rPr>
        <w:fldChar w:fldCharType="begin"/>
      </w:r>
      <w:r w:rsidRPr="009B2ECA">
        <w:rPr>
          <w:rFonts w:ascii="Times New Roman" w:hAnsi="Times New Roman" w:cs="Times New Roman"/>
        </w:rPr>
        <w:instrText xml:space="preserve"> TOC \o "1-3" </w:instrText>
      </w:r>
      <w:r w:rsidRPr="009B2ECA">
        <w:rPr>
          <w:rFonts w:ascii="Times New Roman" w:hAnsi="Times New Roman" w:cs="Times New Roman"/>
        </w:rPr>
        <w:fldChar w:fldCharType="separate"/>
      </w:r>
      <w:r w:rsidR="008079A9" w:rsidRPr="00EA273C">
        <w:rPr>
          <w:noProof/>
        </w:rPr>
        <w:t>Introduction</w:t>
      </w:r>
      <w:r w:rsidR="008079A9">
        <w:rPr>
          <w:noProof/>
        </w:rPr>
        <w:tab/>
      </w:r>
      <w:r w:rsidR="008079A9">
        <w:rPr>
          <w:noProof/>
        </w:rPr>
        <w:fldChar w:fldCharType="begin"/>
      </w:r>
      <w:r w:rsidR="008079A9">
        <w:rPr>
          <w:noProof/>
        </w:rPr>
        <w:instrText xml:space="preserve"> PAGEREF _Toc419708130 \h </w:instrText>
      </w:r>
      <w:r w:rsidR="008079A9">
        <w:rPr>
          <w:noProof/>
        </w:rPr>
      </w:r>
      <w:r w:rsidR="008079A9">
        <w:rPr>
          <w:noProof/>
        </w:rPr>
        <w:fldChar w:fldCharType="separate"/>
      </w:r>
      <w:r w:rsidR="008079A9">
        <w:rPr>
          <w:noProof/>
        </w:rPr>
        <w:t>1</w:t>
      </w:r>
      <w:r w:rsidR="008079A9">
        <w:rPr>
          <w:noProof/>
        </w:rPr>
        <w:fldChar w:fldCharType="end"/>
      </w:r>
    </w:p>
    <w:p w14:paraId="7B3BD027" w14:textId="77777777" w:rsidR="008079A9" w:rsidRDefault="008079A9">
      <w:pPr>
        <w:pStyle w:val="TOC1"/>
        <w:tabs>
          <w:tab w:val="right" w:leader="dot" w:pos="8290"/>
        </w:tabs>
        <w:rPr>
          <w:b w:val="0"/>
          <w:noProof/>
          <w:sz w:val="21"/>
          <w:szCs w:val="22"/>
        </w:rPr>
      </w:pPr>
      <w:r w:rsidRPr="00EA273C">
        <w:rPr>
          <w:noProof/>
        </w:rPr>
        <w:t>Methodology</w:t>
      </w:r>
      <w:r>
        <w:rPr>
          <w:noProof/>
        </w:rPr>
        <w:tab/>
      </w:r>
      <w:r>
        <w:rPr>
          <w:noProof/>
        </w:rPr>
        <w:fldChar w:fldCharType="begin"/>
      </w:r>
      <w:r>
        <w:rPr>
          <w:noProof/>
        </w:rPr>
        <w:instrText xml:space="preserve"> PAGEREF _Toc419708131 \h </w:instrText>
      </w:r>
      <w:r>
        <w:rPr>
          <w:noProof/>
        </w:rPr>
      </w:r>
      <w:r>
        <w:rPr>
          <w:noProof/>
        </w:rPr>
        <w:fldChar w:fldCharType="separate"/>
      </w:r>
      <w:r>
        <w:rPr>
          <w:noProof/>
        </w:rPr>
        <w:t>4</w:t>
      </w:r>
      <w:r>
        <w:rPr>
          <w:noProof/>
        </w:rPr>
        <w:fldChar w:fldCharType="end"/>
      </w:r>
    </w:p>
    <w:p w14:paraId="40AD5F87" w14:textId="77777777" w:rsidR="008079A9" w:rsidRDefault="008079A9">
      <w:pPr>
        <w:pStyle w:val="TOC1"/>
        <w:tabs>
          <w:tab w:val="right" w:leader="dot" w:pos="8290"/>
        </w:tabs>
        <w:rPr>
          <w:b w:val="0"/>
          <w:noProof/>
          <w:sz w:val="21"/>
          <w:szCs w:val="22"/>
        </w:rPr>
      </w:pPr>
      <w:r w:rsidRPr="00EA273C">
        <w:rPr>
          <w:noProof/>
        </w:rPr>
        <w:t>Theory</w:t>
      </w:r>
      <w:r>
        <w:rPr>
          <w:noProof/>
        </w:rPr>
        <w:tab/>
      </w:r>
      <w:r>
        <w:rPr>
          <w:noProof/>
        </w:rPr>
        <w:fldChar w:fldCharType="begin"/>
      </w:r>
      <w:r>
        <w:rPr>
          <w:noProof/>
        </w:rPr>
        <w:instrText xml:space="preserve"> PAGEREF _Toc419708132 \h </w:instrText>
      </w:r>
      <w:r>
        <w:rPr>
          <w:noProof/>
        </w:rPr>
      </w:r>
      <w:r>
        <w:rPr>
          <w:noProof/>
        </w:rPr>
        <w:fldChar w:fldCharType="separate"/>
      </w:r>
      <w:r>
        <w:rPr>
          <w:noProof/>
        </w:rPr>
        <w:t>5</w:t>
      </w:r>
      <w:r>
        <w:rPr>
          <w:noProof/>
        </w:rPr>
        <w:fldChar w:fldCharType="end"/>
      </w:r>
    </w:p>
    <w:p w14:paraId="5636A585" w14:textId="77777777" w:rsidR="008079A9" w:rsidRDefault="008079A9">
      <w:pPr>
        <w:pStyle w:val="TOC2"/>
        <w:tabs>
          <w:tab w:val="right" w:leader="dot" w:pos="8290"/>
        </w:tabs>
        <w:rPr>
          <w:b w:val="0"/>
          <w:noProof/>
          <w:sz w:val="21"/>
        </w:rPr>
      </w:pPr>
      <w:r w:rsidRPr="00EA273C">
        <w:rPr>
          <w:noProof/>
        </w:rPr>
        <w:t>Public diplomacy</w:t>
      </w:r>
      <w:r>
        <w:rPr>
          <w:noProof/>
        </w:rPr>
        <w:tab/>
      </w:r>
      <w:r>
        <w:rPr>
          <w:noProof/>
        </w:rPr>
        <w:fldChar w:fldCharType="begin"/>
      </w:r>
      <w:r>
        <w:rPr>
          <w:noProof/>
        </w:rPr>
        <w:instrText xml:space="preserve"> PAGEREF _Toc419708133 \h </w:instrText>
      </w:r>
      <w:r>
        <w:rPr>
          <w:noProof/>
        </w:rPr>
      </w:r>
      <w:r>
        <w:rPr>
          <w:noProof/>
        </w:rPr>
        <w:fldChar w:fldCharType="separate"/>
      </w:r>
      <w:r>
        <w:rPr>
          <w:noProof/>
        </w:rPr>
        <w:t>5</w:t>
      </w:r>
      <w:r>
        <w:rPr>
          <w:noProof/>
        </w:rPr>
        <w:fldChar w:fldCharType="end"/>
      </w:r>
    </w:p>
    <w:p w14:paraId="0978B33D" w14:textId="77777777" w:rsidR="008079A9" w:rsidRDefault="008079A9">
      <w:pPr>
        <w:pStyle w:val="TOC3"/>
        <w:tabs>
          <w:tab w:val="right" w:leader="dot" w:pos="8290"/>
        </w:tabs>
        <w:rPr>
          <w:noProof/>
          <w:sz w:val="21"/>
        </w:rPr>
      </w:pPr>
      <w:r w:rsidRPr="00EA273C">
        <w:rPr>
          <w:rFonts w:ascii="Times New Roman" w:hAnsi="Times New Roman" w:cs="Times New Roman"/>
          <w:noProof/>
        </w:rPr>
        <w:t>The Importance of Public Diplomacy</w:t>
      </w:r>
      <w:r>
        <w:rPr>
          <w:noProof/>
        </w:rPr>
        <w:tab/>
      </w:r>
      <w:r>
        <w:rPr>
          <w:noProof/>
        </w:rPr>
        <w:fldChar w:fldCharType="begin"/>
      </w:r>
      <w:r>
        <w:rPr>
          <w:noProof/>
        </w:rPr>
        <w:instrText xml:space="preserve"> PAGEREF _Toc419708134 \h </w:instrText>
      </w:r>
      <w:r>
        <w:rPr>
          <w:noProof/>
        </w:rPr>
      </w:r>
      <w:r>
        <w:rPr>
          <w:noProof/>
        </w:rPr>
        <w:fldChar w:fldCharType="separate"/>
      </w:r>
      <w:r>
        <w:rPr>
          <w:noProof/>
        </w:rPr>
        <w:t>7</w:t>
      </w:r>
      <w:r>
        <w:rPr>
          <w:noProof/>
        </w:rPr>
        <w:fldChar w:fldCharType="end"/>
      </w:r>
    </w:p>
    <w:p w14:paraId="7680EF6B" w14:textId="77777777" w:rsidR="008079A9" w:rsidRDefault="008079A9">
      <w:pPr>
        <w:pStyle w:val="TOC3"/>
        <w:tabs>
          <w:tab w:val="right" w:leader="dot" w:pos="8290"/>
        </w:tabs>
        <w:rPr>
          <w:noProof/>
          <w:sz w:val="21"/>
        </w:rPr>
      </w:pPr>
      <w:r w:rsidRPr="00EA273C">
        <w:rPr>
          <w:rFonts w:ascii="Times New Roman" w:hAnsi="Times New Roman" w:cs="Times New Roman"/>
          <w:noProof/>
        </w:rPr>
        <w:t>Goals of China’s Public Diplomacy</w:t>
      </w:r>
      <w:r>
        <w:rPr>
          <w:noProof/>
        </w:rPr>
        <w:tab/>
      </w:r>
      <w:r>
        <w:rPr>
          <w:noProof/>
        </w:rPr>
        <w:fldChar w:fldCharType="begin"/>
      </w:r>
      <w:r>
        <w:rPr>
          <w:noProof/>
        </w:rPr>
        <w:instrText xml:space="preserve"> PAGEREF _Toc419708135 \h </w:instrText>
      </w:r>
      <w:r>
        <w:rPr>
          <w:noProof/>
        </w:rPr>
      </w:r>
      <w:r>
        <w:rPr>
          <w:noProof/>
        </w:rPr>
        <w:fldChar w:fldCharType="separate"/>
      </w:r>
      <w:r>
        <w:rPr>
          <w:noProof/>
        </w:rPr>
        <w:t>9</w:t>
      </w:r>
      <w:r>
        <w:rPr>
          <w:noProof/>
        </w:rPr>
        <w:fldChar w:fldCharType="end"/>
      </w:r>
    </w:p>
    <w:p w14:paraId="4B6DC7EB" w14:textId="77777777" w:rsidR="008079A9" w:rsidRDefault="008079A9">
      <w:pPr>
        <w:pStyle w:val="TOC2"/>
        <w:tabs>
          <w:tab w:val="right" w:leader="dot" w:pos="8290"/>
        </w:tabs>
        <w:rPr>
          <w:b w:val="0"/>
          <w:noProof/>
          <w:sz w:val="21"/>
        </w:rPr>
      </w:pPr>
      <w:r w:rsidRPr="00EA273C">
        <w:rPr>
          <w:noProof/>
        </w:rPr>
        <w:t>NGOs</w:t>
      </w:r>
      <w:r>
        <w:rPr>
          <w:noProof/>
        </w:rPr>
        <w:tab/>
      </w:r>
      <w:r>
        <w:rPr>
          <w:noProof/>
        </w:rPr>
        <w:fldChar w:fldCharType="begin"/>
      </w:r>
      <w:r>
        <w:rPr>
          <w:noProof/>
        </w:rPr>
        <w:instrText xml:space="preserve"> PAGEREF _Toc419708136 \h </w:instrText>
      </w:r>
      <w:r>
        <w:rPr>
          <w:noProof/>
        </w:rPr>
      </w:r>
      <w:r>
        <w:rPr>
          <w:noProof/>
        </w:rPr>
        <w:fldChar w:fldCharType="separate"/>
      </w:r>
      <w:r>
        <w:rPr>
          <w:noProof/>
        </w:rPr>
        <w:t>10</w:t>
      </w:r>
      <w:r>
        <w:rPr>
          <w:noProof/>
        </w:rPr>
        <w:fldChar w:fldCharType="end"/>
      </w:r>
    </w:p>
    <w:p w14:paraId="4D9B5983" w14:textId="77777777" w:rsidR="008079A9" w:rsidRDefault="008079A9">
      <w:pPr>
        <w:pStyle w:val="TOC3"/>
        <w:tabs>
          <w:tab w:val="right" w:leader="dot" w:pos="8290"/>
        </w:tabs>
        <w:rPr>
          <w:noProof/>
          <w:sz w:val="21"/>
        </w:rPr>
      </w:pPr>
      <w:r w:rsidRPr="00EA273C">
        <w:rPr>
          <w:rFonts w:ascii="Times New Roman" w:hAnsi="Times New Roman" w:cs="Times New Roman"/>
          <w:noProof/>
        </w:rPr>
        <w:t>Chinese NGO and GONGO</w:t>
      </w:r>
      <w:r>
        <w:rPr>
          <w:noProof/>
        </w:rPr>
        <w:tab/>
      </w:r>
      <w:r>
        <w:rPr>
          <w:noProof/>
        </w:rPr>
        <w:fldChar w:fldCharType="begin"/>
      </w:r>
      <w:r>
        <w:rPr>
          <w:noProof/>
        </w:rPr>
        <w:instrText xml:space="preserve"> PAGEREF _Toc419708137 \h </w:instrText>
      </w:r>
      <w:r>
        <w:rPr>
          <w:noProof/>
        </w:rPr>
      </w:r>
      <w:r>
        <w:rPr>
          <w:noProof/>
        </w:rPr>
        <w:fldChar w:fldCharType="separate"/>
      </w:r>
      <w:r>
        <w:rPr>
          <w:noProof/>
        </w:rPr>
        <w:t>12</w:t>
      </w:r>
      <w:r>
        <w:rPr>
          <w:noProof/>
        </w:rPr>
        <w:fldChar w:fldCharType="end"/>
      </w:r>
    </w:p>
    <w:p w14:paraId="5BC5D9F2" w14:textId="77777777" w:rsidR="008079A9" w:rsidRDefault="008079A9">
      <w:pPr>
        <w:pStyle w:val="TOC3"/>
        <w:tabs>
          <w:tab w:val="right" w:leader="dot" w:pos="8290"/>
        </w:tabs>
        <w:rPr>
          <w:noProof/>
          <w:sz w:val="21"/>
        </w:rPr>
      </w:pPr>
      <w:r w:rsidRPr="00EA273C">
        <w:rPr>
          <w:rFonts w:ascii="Times New Roman" w:hAnsi="Times New Roman" w:cs="Times New Roman"/>
          <w:noProof/>
        </w:rPr>
        <w:t>Regulations</w:t>
      </w:r>
      <w:r>
        <w:rPr>
          <w:noProof/>
        </w:rPr>
        <w:tab/>
      </w:r>
      <w:r>
        <w:rPr>
          <w:noProof/>
        </w:rPr>
        <w:fldChar w:fldCharType="begin"/>
      </w:r>
      <w:r>
        <w:rPr>
          <w:noProof/>
        </w:rPr>
        <w:instrText xml:space="preserve"> PAGEREF _Toc419708138 \h </w:instrText>
      </w:r>
      <w:r>
        <w:rPr>
          <w:noProof/>
        </w:rPr>
      </w:r>
      <w:r>
        <w:rPr>
          <w:noProof/>
        </w:rPr>
        <w:fldChar w:fldCharType="separate"/>
      </w:r>
      <w:r>
        <w:rPr>
          <w:noProof/>
        </w:rPr>
        <w:t>15</w:t>
      </w:r>
      <w:r>
        <w:rPr>
          <w:noProof/>
        </w:rPr>
        <w:fldChar w:fldCharType="end"/>
      </w:r>
    </w:p>
    <w:p w14:paraId="5046ED35" w14:textId="77777777" w:rsidR="008079A9" w:rsidRDefault="008079A9">
      <w:pPr>
        <w:pStyle w:val="TOC3"/>
        <w:tabs>
          <w:tab w:val="right" w:leader="dot" w:pos="8290"/>
        </w:tabs>
        <w:rPr>
          <w:noProof/>
          <w:sz w:val="21"/>
        </w:rPr>
      </w:pPr>
      <w:r w:rsidRPr="00EA273C">
        <w:rPr>
          <w:rFonts w:ascii="Times New Roman" w:hAnsi="Times New Roman" w:cs="Times New Roman"/>
          <w:noProof/>
        </w:rPr>
        <w:t>Public Diplomacy and NGOs</w:t>
      </w:r>
      <w:r>
        <w:rPr>
          <w:noProof/>
        </w:rPr>
        <w:tab/>
      </w:r>
      <w:r>
        <w:rPr>
          <w:noProof/>
        </w:rPr>
        <w:fldChar w:fldCharType="begin"/>
      </w:r>
      <w:r>
        <w:rPr>
          <w:noProof/>
        </w:rPr>
        <w:instrText xml:space="preserve"> PAGEREF _Toc419708139 \h </w:instrText>
      </w:r>
      <w:r>
        <w:rPr>
          <w:noProof/>
        </w:rPr>
      </w:r>
      <w:r>
        <w:rPr>
          <w:noProof/>
        </w:rPr>
        <w:fldChar w:fldCharType="separate"/>
      </w:r>
      <w:r>
        <w:rPr>
          <w:noProof/>
        </w:rPr>
        <w:t>16</w:t>
      </w:r>
      <w:r>
        <w:rPr>
          <w:noProof/>
        </w:rPr>
        <w:fldChar w:fldCharType="end"/>
      </w:r>
    </w:p>
    <w:p w14:paraId="4C06F15B" w14:textId="77777777" w:rsidR="008079A9" w:rsidRDefault="008079A9">
      <w:pPr>
        <w:pStyle w:val="TOC2"/>
        <w:tabs>
          <w:tab w:val="right" w:leader="dot" w:pos="8290"/>
        </w:tabs>
        <w:rPr>
          <w:b w:val="0"/>
          <w:noProof/>
          <w:sz w:val="21"/>
        </w:rPr>
      </w:pPr>
      <w:r w:rsidRPr="00EA273C">
        <w:rPr>
          <w:noProof/>
        </w:rPr>
        <w:t>Communication Theories</w:t>
      </w:r>
      <w:r>
        <w:rPr>
          <w:noProof/>
        </w:rPr>
        <w:tab/>
      </w:r>
      <w:r>
        <w:rPr>
          <w:noProof/>
        </w:rPr>
        <w:fldChar w:fldCharType="begin"/>
      </w:r>
      <w:r>
        <w:rPr>
          <w:noProof/>
        </w:rPr>
        <w:instrText xml:space="preserve"> PAGEREF _Toc419708140 \h </w:instrText>
      </w:r>
      <w:r>
        <w:rPr>
          <w:noProof/>
        </w:rPr>
      </w:r>
      <w:r>
        <w:rPr>
          <w:noProof/>
        </w:rPr>
        <w:fldChar w:fldCharType="separate"/>
      </w:r>
      <w:r>
        <w:rPr>
          <w:noProof/>
        </w:rPr>
        <w:t>17</w:t>
      </w:r>
      <w:r>
        <w:rPr>
          <w:noProof/>
        </w:rPr>
        <w:fldChar w:fldCharType="end"/>
      </w:r>
    </w:p>
    <w:p w14:paraId="41660780" w14:textId="77777777" w:rsidR="008079A9" w:rsidRDefault="008079A9">
      <w:pPr>
        <w:pStyle w:val="TOC1"/>
        <w:tabs>
          <w:tab w:val="right" w:leader="dot" w:pos="8290"/>
        </w:tabs>
        <w:rPr>
          <w:b w:val="0"/>
          <w:noProof/>
          <w:sz w:val="21"/>
          <w:szCs w:val="22"/>
        </w:rPr>
      </w:pPr>
      <w:r w:rsidRPr="00EA273C">
        <w:rPr>
          <w:noProof/>
        </w:rPr>
        <w:t>Analysis</w:t>
      </w:r>
      <w:r>
        <w:rPr>
          <w:noProof/>
        </w:rPr>
        <w:tab/>
      </w:r>
      <w:r>
        <w:rPr>
          <w:noProof/>
        </w:rPr>
        <w:fldChar w:fldCharType="begin"/>
      </w:r>
      <w:r>
        <w:rPr>
          <w:noProof/>
        </w:rPr>
        <w:instrText xml:space="preserve"> PAGEREF _Toc419708141 \h </w:instrText>
      </w:r>
      <w:r>
        <w:rPr>
          <w:noProof/>
        </w:rPr>
      </w:r>
      <w:r>
        <w:rPr>
          <w:noProof/>
        </w:rPr>
        <w:fldChar w:fldCharType="separate"/>
      </w:r>
      <w:r>
        <w:rPr>
          <w:noProof/>
        </w:rPr>
        <w:t>19</w:t>
      </w:r>
      <w:r>
        <w:rPr>
          <w:noProof/>
        </w:rPr>
        <w:fldChar w:fldCharType="end"/>
      </w:r>
    </w:p>
    <w:p w14:paraId="023A925E" w14:textId="77777777" w:rsidR="008079A9" w:rsidRDefault="008079A9">
      <w:pPr>
        <w:pStyle w:val="TOC2"/>
        <w:tabs>
          <w:tab w:val="right" w:leader="dot" w:pos="8290"/>
        </w:tabs>
        <w:rPr>
          <w:b w:val="0"/>
          <w:noProof/>
          <w:sz w:val="21"/>
        </w:rPr>
      </w:pPr>
      <w:r w:rsidRPr="00EA273C">
        <w:rPr>
          <w:noProof/>
        </w:rPr>
        <w:t>Case Study 1: China Foundation for Poverty Alleviation</w:t>
      </w:r>
      <w:r>
        <w:rPr>
          <w:noProof/>
        </w:rPr>
        <w:tab/>
      </w:r>
      <w:r>
        <w:rPr>
          <w:noProof/>
        </w:rPr>
        <w:fldChar w:fldCharType="begin"/>
      </w:r>
      <w:r>
        <w:rPr>
          <w:noProof/>
        </w:rPr>
        <w:instrText xml:space="preserve"> PAGEREF _Toc419708142 \h </w:instrText>
      </w:r>
      <w:r>
        <w:rPr>
          <w:noProof/>
        </w:rPr>
      </w:r>
      <w:r>
        <w:rPr>
          <w:noProof/>
        </w:rPr>
        <w:fldChar w:fldCharType="separate"/>
      </w:r>
      <w:r>
        <w:rPr>
          <w:noProof/>
        </w:rPr>
        <w:t>19</w:t>
      </w:r>
      <w:r>
        <w:rPr>
          <w:noProof/>
        </w:rPr>
        <w:fldChar w:fldCharType="end"/>
      </w:r>
    </w:p>
    <w:p w14:paraId="1C0DE3F6" w14:textId="77777777" w:rsidR="008079A9" w:rsidRDefault="008079A9">
      <w:pPr>
        <w:pStyle w:val="TOC3"/>
        <w:tabs>
          <w:tab w:val="right" w:leader="dot" w:pos="8290"/>
        </w:tabs>
        <w:rPr>
          <w:noProof/>
          <w:sz w:val="21"/>
        </w:rPr>
      </w:pPr>
      <w:r w:rsidRPr="00EA273C">
        <w:rPr>
          <w:rFonts w:ascii="Times New Roman" w:hAnsi="Times New Roman" w:cs="Times New Roman"/>
          <w:noProof/>
        </w:rPr>
        <w:t>The Transformation of CFPA</w:t>
      </w:r>
      <w:r>
        <w:rPr>
          <w:noProof/>
        </w:rPr>
        <w:tab/>
      </w:r>
      <w:r>
        <w:rPr>
          <w:noProof/>
        </w:rPr>
        <w:fldChar w:fldCharType="begin"/>
      </w:r>
      <w:r>
        <w:rPr>
          <w:noProof/>
        </w:rPr>
        <w:instrText xml:space="preserve"> PAGEREF _Toc419708143 \h </w:instrText>
      </w:r>
      <w:r>
        <w:rPr>
          <w:noProof/>
        </w:rPr>
      </w:r>
      <w:r>
        <w:rPr>
          <w:noProof/>
        </w:rPr>
        <w:fldChar w:fldCharType="separate"/>
      </w:r>
      <w:r>
        <w:rPr>
          <w:noProof/>
        </w:rPr>
        <w:t>19</w:t>
      </w:r>
      <w:r>
        <w:rPr>
          <w:noProof/>
        </w:rPr>
        <w:fldChar w:fldCharType="end"/>
      </w:r>
    </w:p>
    <w:p w14:paraId="5BEF169B" w14:textId="77777777" w:rsidR="008079A9" w:rsidRDefault="008079A9">
      <w:pPr>
        <w:pStyle w:val="TOC3"/>
        <w:tabs>
          <w:tab w:val="right" w:leader="dot" w:pos="8290"/>
        </w:tabs>
        <w:rPr>
          <w:noProof/>
          <w:sz w:val="21"/>
        </w:rPr>
      </w:pPr>
      <w:r w:rsidRPr="00EA273C">
        <w:rPr>
          <w:rFonts w:ascii="Times New Roman" w:hAnsi="Times New Roman" w:cs="Times New Roman"/>
          <w:noProof/>
        </w:rPr>
        <w:t>Internationalization Strategy of CFPA</w:t>
      </w:r>
      <w:r>
        <w:rPr>
          <w:noProof/>
        </w:rPr>
        <w:tab/>
      </w:r>
      <w:r>
        <w:rPr>
          <w:noProof/>
        </w:rPr>
        <w:fldChar w:fldCharType="begin"/>
      </w:r>
      <w:r>
        <w:rPr>
          <w:noProof/>
        </w:rPr>
        <w:instrText xml:space="preserve"> PAGEREF _Toc419708144 \h </w:instrText>
      </w:r>
      <w:r>
        <w:rPr>
          <w:noProof/>
        </w:rPr>
      </w:r>
      <w:r>
        <w:rPr>
          <w:noProof/>
        </w:rPr>
        <w:fldChar w:fldCharType="separate"/>
      </w:r>
      <w:r>
        <w:rPr>
          <w:noProof/>
        </w:rPr>
        <w:t>20</w:t>
      </w:r>
      <w:r>
        <w:rPr>
          <w:noProof/>
        </w:rPr>
        <w:fldChar w:fldCharType="end"/>
      </w:r>
    </w:p>
    <w:p w14:paraId="7E4318AA" w14:textId="77777777" w:rsidR="008079A9" w:rsidRDefault="008079A9">
      <w:pPr>
        <w:pStyle w:val="TOC3"/>
        <w:tabs>
          <w:tab w:val="right" w:leader="dot" w:pos="8290"/>
        </w:tabs>
        <w:rPr>
          <w:noProof/>
          <w:sz w:val="21"/>
        </w:rPr>
      </w:pPr>
      <w:r w:rsidRPr="00EA273C">
        <w:rPr>
          <w:rFonts w:ascii="Times New Roman" w:hAnsi="Times New Roman" w:cs="Times New Roman"/>
          <w:noProof/>
        </w:rPr>
        <w:t>Challenges of CFPA</w:t>
      </w:r>
      <w:r>
        <w:rPr>
          <w:noProof/>
        </w:rPr>
        <w:tab/>
      </w:r>
      <w:r>
        <w:rPr>
          <w:noProof/>
        </w:rPr>
        <w:fldChar w:fldCharType="begin"/>
      </w:r>
      <w:r>
        <w:rPr>
          <w:noProof/>
        </w:rPr>
        <w:instrText xml:space="preserve"> PAGEREF _Toc419708145 \h </w:instrText>
      </w:r>
      <w:r>
        <w:rPr>
          <w:noProof/>
        </w:rPr>
      </w:r>
      <w:r>
        <w:rPr>
          <w:noProof/>
        </w:rPr>
        <w:fldChar w:fldCharType="separate"/>
      </w:r>
      <w:r>
        <w:rPr>
          <w:noProof/>
        </w:rPr>
        <w:t>25</w:t>
      </w:r>
      <w:r>
        <w:rPr>
          <w:noProof/>
        </w:rPr>
        <w:fldChar w:fldCharType="end"/>
      </w:r>
    </w:p>
    <w:p w14:paraId="6F162239" w14:textId="77777777" w:rsidR="008079A9" w:rsidRDefault="008079A9">
      <w:pPr>
        <w:pStyle w:val="TOC3"/>
        <w:tabs>
          <w:tab w:val="right" w:leader="dot" w:pos="8290"/>
        </w:tabs>
        <w:rPr>
          <w:noProof/>
          <w:sz w:val="21"/>
        </w:rPr>
      </w:pPr>
      <w:r w:rsidRPr="00EA273C">
        <w:rPr>
          <w:rFonts w:ascii="Times New Roman" w:hAnsi="Times New Roman" w:cs="Times New Roman"/>
          <w:noProof/>
        </w:rPr>
        <w:t>Conclusion</w:t>
      </w:r>
      <w:r>
        <w:rPr>
          <w:noProof/>
        </w:rPr>
        <w:tab/>
      </w:r>
      <w:r>
        <w:rPr>
          <w:noProof/>
        </w:rPr>
        <w:fldChar w:fldCharType="begin"/>
      </w:r>
      <w:r>
        <w:rPr>
          <w:noProof/>
        </w:rPr>
        <w:instrText xml:space="preserve"> PAGEREF _Toc419708146 \h </w:instrText>
      </w:r>
      <w:r>
        <w:rPr>
          <w:noProof/>
        </w:rPr>
      </w:r>
      <w:r>
        <w:rPr>
          <w:noProof/>
        </w:rPr>
        <w:fldChar w:fldCharType="separate"/>
      </w:r>
      <w:r>
        <w:rPr>
          <w:noProof/>
        </w:rPr>
        <w:t>26</w:t>
      </w:r>
      <w:r>
        <w:rPr>
          <w:noProof/>
        </w:rPr>
        <w:fldChar w:fldCharType="end"/>
      </w:r>
    </w:p>
    <w:p w14:paraId="3F2BD746" w14:textId="77777777" w:rsidR="008079A9" w:rsidRDefault="008079A9">
      <w:pPr>
        <w:pStyle w:val="TOC2"/>
        <w:tabs>
          <w:tab w:val="right" w:leader="dot" w:pos="8290"/>
        </w:tabs>
        <w:rPr>
          <w:b w:val="0"/>
          <w:noProof/>
          <w:sz w:val="21"/>
        </w:rPr>
      </w:pPr>
      <w:r w:rsidRPr="00EA273C">
        <w:rPr>
          <w:noProof/>
        </w:rPr>
        <w:t>Case Study 2: Global Environmental Institute</w:t>
      </w:r>
      <w:r>
        <w:rPr>
          <w:noProof/>
        </w:rPr>
        <w:tab/>
      </w:r>
      <w:r>
        <w:rPr>
          <w:noProof/>
        </w:rPr>
        <w:fldChar w:fldCharType="begin"/>
      </w:r>
      <w:r>
        <w:rPr>
          <w:noProof/>
        </w:rPr>
        <w:instrText xml:space="preserve"> PAGEREF _Toc419708147 \h </w:instrText>
      </w:r>
      <w:r>
        <w:rPr>
          <w:noProof/>
        </w:rPr>
      </w:r>
      <w:r>
        <w:rPr>
          <w:noProof/>
        </w:rPr>
        <w:fldChar w:fldCharType="separate"/>
      </w:r>
      <w:r>
        <w:rPr>
          <w:noProof/>
        </w:rPr>
        <w:t>28</w:t>
      </w:r>
      <w:r>
        <w:rPr>
          <w:noProof/>
        </w:rPr>
        <w:fldChar w:fldCharType="end"/>
      </w:r>
    </w:p>
    <w:p w14:paraId="0FEE67EF" w14:textId="77777777" w:rsidR="008079A9" w:rsidRDefault="008079A9">
      <w:pPr>
        <w:pStyle w:val="TOC3"/>
        <w:tabs>
          <w:tab w:val="right" w:leader="dot" w:pos="8290"/>
        </w:tabs>
        <w:rPr>
          <w:noProof/>
          <w:sz w:val="21"/>
        </w:rPr>
      </w:pPr>
      <w:r w:rsidRPr="00EA273C">
        <w:rPr>
          <w:rFonts w:ascii="Times New Roman" w:hAnsi="Times New Roman" w:cs="Times New Roman"/>
          <w:noProof/>
        </w:rPr>
        <w:t>GEI’s Engagement in Developing Countries</w:t>
      </w:r>
      <w:r>
        <w:rPr>
          <w:noProof/>
        </w:rPr>
        <w:tab/>
      </w:r>
      <w:r>
        <w:rPr>
          <w:noProof/>
        </w:rPr>
        <w:fldChar w:fldCharType="begin"/>
      </w:r>
      <w:r>
        <w:rPr>
          <w:noProof/>
        </w:rPr>
        <w:instrText xml:space="preserve"> PAGEREF _Toc419708148 \h </w:instrText>
      </w:r>
      <w:r>
        <w:rPr>
          <w:noProof/>
        </w:rPr>
      </w:r>
      <w:r>
        <w:rPr>
          <w:noProof/>
        </w:rPr>
        <w:fldChar w:fldCharType="separate"/>
      </w:r>
      <w:r>
        <w:rPr>
          <w:noProof/>
        </w:rPr>
        <w:t>28</w:t>
      </w:r>
      <w:r>
        <w:rPr>
          <w:noProof/>
        </w:rPr>
        <w:fldChar w:fldCharType="end"/>
      </w:r>
    </w:p>
    <w:p w14:paraId="4815E496" w14:textId="77777777" w:rsidR="008079A9" w:rsidRDefault="008079A9">
      <w:pPr>
        <w:pStyle w:val="TOC3"/>
        <w:tabs>
          <w:tab w:val="right" w:leader="dot" w:pos="8290"/>
        </w:tabs>
        <w:rPr>
          <w:noProof/>
          <w:sz w:val="21"/>
        </w:rPr>
      </w:pPr>
      <w:r w:rsidRPr="00EA273C">
        <w:rPr>
          <w:rFonts w:ascii="Times New Roman" w:hAnsi="Times New Roman" w:cs="Times New Roman"/>
          <w:noProof/>
        </w:rPr>
        <w:t>Experience and Challenges of GEI</w:t>
      </w:r>
      <w:r>
        <w:rPr>
          <w:noProof/>
        </w:rPr>
        <w:tab/>
      </w:r>
      <w:r>
        <w:rPr>
          <w:noProof/>
        </w:rPr>
        <w:fldChar w:fldCharType="begin"/>
      </w:r>
      <w:r>
        <w:rPr>
          <w:noProof/>
        </w:rPr>
        <w:instrText xml:space="preserve"> PAGEREF _Toc419708149 \h </w:instrText>
      </w:r>
      <w:r>
        <w:rPr>
          <w:noProof/>
        </w:rPr>
      </w:r>
      <w:r>
        <w:rPr>
          <w:noProof/>
        </w:rPr>
        <w:fldChar w:fldCharType="separate"/>
      </w:r>
      <w:r>
        <w:rPr>
          <w:noProof/>
        </w:rPr>
        <w:t>32</w:t>
      </w:r>
      <w:r>
        <w:rPr>
          <w:noProof/>
        </w:rPr>
        <w:fldChar w:fldCharType="end"/>
      </w:r>
    </w:p>
    <w:p w14:paraId="0AEF2124" w14:textId="77777777" w:rsidR="008079A9" w:rsidRDefault="008079A9">
      <w:pPr>
        <w:pStyle w:val="TOC3"/>
        <w:tabs>
          <w:tab w:val="right" w:leader="dot" w:pos="8290"/>
        </w:tabs>
        <w:rPr>
          <w:noProof/>
          <w:sz w:val="21"/>
        </w:rPr>
      </w:pPr>
      <w:r w:rsidRPr="00EA273C">
        <w:rPr>
          <w:rFonts w:ascii="Times New Roman" w:hAnsi="Times New Roman" w:cs="Times New Roman"/>
          <w:noProof/>
        </w:rPr>
        <w:t>Conclusion</w:t>
      </w:r>
      <w:r>
        <w:rPr>
          <w:noProof/>
        </w:rPr>
        <w:tab/>
      </w:r>
      <w:r>
        <w:rPr>
          <w:noProof/>
        </w:rPr>
        <w:fldChar w:fldCharType="begin"/>
      </w:r>
      <w:r>
        <w:rPr>
          <w:noProof/>
        </w:rPr>
        <w:instrText xml:space="preserve"> PAGEREF _Toc419708150 \h </w:instrText>
      </w:r>
      <w:r>
        <w:rPr>
          <w:noProof/>
        </w:rPr>
      </w:r>
      <w:r>
        <w:rPr>
          <w:noProof/>
        </w:rPr>
        <w:fldChar w:fldCharType="separate"/>
      </w:r>
      <w:r>
        <w:rPr>
          <w:noProof/>
        </w:rPr>
        <w:t>33</w:t>
      </w:r>
      <w:r>
        <w:rPr>
          <w:noProof/>
        </w:rPr>
        <w:fldChar w:fldCharType="end"/>
      </w:r>
    </w:p>
    <w:p w14:paraId="12D722F8" w14:textId="77777777" w:rsidR="008079A9" w:rsidRDefault="008079A9">
      <w:pPr>
        <w:pStyle w:val="TOC2"/>
        <w:tabs>
          <w:tab w:val="right" w:leader="dot" w:pos="8290"/>
        </w:tabs>
        <w:rPr>
          <w:b w:val="0"/>
          <w:noProof/>
          <w:sz w:val="21"/>
        </w:rPr>
      </w:pPr>
      <w:r w:rsidRPr="00EA273C">
        <w:rPr>
          <w:noProof/>
        </w:rPr>
        <w:t>Case Study 3:  The Nation Conservancy</w:t>
      </w:r>
      <w:r>
        <w:rPr>
          <w:noProof/>
        </w:rPr>
        <w:tab/>
      </w:r>
      <w:r>
        <w:rPr>
          <w:noProof/>
        </w:rPr>
        <w:fldChar w:fldCharType="begin"/>
      </w:r>
      <w:r>
        <w:rPr>
          <w:noProof/>
        </w:rPr>
        <w:instrText xml:space="preserve"> PAGEREF _Toc419708151 \h </w:instrText>
      </w:r>
      <w:r>
        <w:rPr>
          <w:noProof/>
        </w:rPr>
      </w:r>
      <w:r>
        <w:rPr>
          <w:noProof/>
        </w:rPr>
        <w:fldChar w:fldCharType="separate"/>
      </w:r>
      <w:r>
        <w:rPr>
          <w:noProof/>
        </w:rPr>
        <w:t>34</w:t>
      </w:r>
      <w:r>
        <w:rPr>
          <w:noProof/>
        </w:rPr>
        <w:fldChar w:fldCharType="end"/>
      </w:r>
    </w:p>
    <w:p w14:paraId="6265431B" w14:textId="60A48D81" w:rsidR="008079A9" w:rsidRDefault="00BC1303">
      <w:pPr>
        <w:pStyle w:val="TOC3"/>
        <w:tabs>
          <w:tab w:val="right" w:leader="dot" w:pos="8290"/>
        </w:tabs>
        <w:rPr>
          <w:noProof/>
          <w:sz w:val="21"/>
        </w:rPr>
      </w:pPr>
      <w:r>
        <w:rPr>
          <w:rFonts w:ascii="Times New Roman" w:hAnsi="Times New Roman" w:cs="Times New Roman"/>
          <w:noProof/>
        </w:rPr>
        <w:t>THE NATURE CONSERVANCY</w:t>
      </w:r>
      <w:r w:rsidR="008079A9" w:rsidRPr="00EA273C">
        <w:rPr>
          <w:rFonts w:ascii="Times New Roman" w:hAnsi="Times New Roman" w:cs="Times New Roman"/>
          <w:noProof/>
        </w:rPr>
        <w:t>’s Engagement abroad- taking China as example</w:t>
      </w:r>
      <w:r w:rsidR="008079A9">
        <w:rPr>
          <w:noProof/>
        </w:rPr>
        <w:tab/>
      </w:r>
      <w:r w:rsidR="008079A9">
        <w:rPr>
          <w:noProof/>
        </w:rPr>
        <w:fldChar w:fldCharType="begin"/>
      </w:r>
      <w:r w:rsidR="008079A9">
        <w:rPr>
          <w:noProof/>
        </w:rPr>
        <w:instrText xml:space="preserve"> PAGEREF _Toc419708152 \h </w:instrText>
      </w:r>
      <w:r w:rsidR="008079A9">
        <w:rPr>
          <w:noProof/>
        </w:rPr>
      </w:r>
      <w:r w:rsidR="008079A9">
        <w:rPr>
          <w:noProof/>
        </w:rPr>
        <w:fldChar w:fldCharType="separate"/>
      </w:r>
      <w:r w:rsidR="008079A9">
        <w:rPr>
          <w:noProof/>
        </w:rPr>
        <w:t>34</w:t>
      </w:r>
      <w:r w:rsidR="008079A9">
        <w:rPr>
          <w:noProof/>
        </w:rPr>
        <w:fldChar w:fldCharType="end"/>
      </w:r>
    </w:p>
    <w:p w14:paraId="61CC59CB" w14:textId="77777777" w:rsidR="008079A9" w:rsidRDefault="008079A9">
      <w:pPr>
        <w:pStyle w:val="TOC3"/>
        <w:tabs>
          <w:tab w:val="right" w:leader="dot" w:pos="8290"/>
        </w:tabs>
        <w:rPr>
          <w:noProof/>
          <w:sz w:val="21"/>
        </w:rPr>
      </w:pPr>
      <w:r w:rsidRPr="00EA273C">
        <w:rPr>
          <w:rFonts w:ascii="Times New Roman" w:hAnsi="Times New Roman" w:cs="Times New Roman"/>
          <w:noProof/>
        </w:rPr>
        <w:t>Organization Strategy of TNC</w:t>
      </w:r>
      <w:r>
        <w:rPr>
          <w:noProof/>
        </w:rPr>
        <w:tab/>
      </w:r>
      <w:r>
        <w:rPr>
          <w:noProof/>
        </w:rPr>
        <w:fldChar w:fldCharType="begin"/>
      </w:r>
      <w:r>
        <w:rPr>
          <w:noProof/>
        </w:rPr>
        <w:instrText xml:space="preserve"> PAGEREF _Toc419708153 \h </w:instrText>
      </w:r>
      <w:r>
        <w:rPr>
          <w:noProof/>
        </w:rPr>
      </w:r>
      <w:r>
        <w:rPr>
          <w:noProof/>
        </w:rPr>
        <w:fldChar w:fldCharType="separate"/>
      </w:r>
      <w:r>
        <w:rPr>
          <w:noProof/>
        </w:rPr>
        <w:t>36</w:t>
      </w:r>
      <w:r>
        <w:rPr>
          <w:noProof/>
        </w:rPr>
        <w:fldChar w:fldCharType="end"/>
      </w:r>
    </w:p>
    <w:p w14:paraId="779DABAA" w14:textId="77777777" w:rsidR="008079A9" w:rsidRDefault="008079A9">
      <w:pPr>
        <w:pStyle w:val="TOC3"/>
        <w:tabs>
          <w:tab w:val="right" w:leader="dot" w:pos="8290"/>
        </w:tabs>
        <w:rPr>
          <w:noProof/>
          <w:sz w:val="21"/>
        </w:rPr>
      </w:pPr>
      <w:r w:rsidRPr="00EA273C">
        <w:rPr>
          <w:rFonts w:ascii="Times New Roman" w:hAnsi="Times New Roman" w:cs="Times New Roman"/>
          <w:noProof/>
        </w:rPr>
        <w:t>Conclusion</w:t>
      </w:r>
      <w:r>
        <w:rPr>
          <w:noProof/>
        </w:rPr>
        <w:tab/>
      </w:r>
      <w:r>
        <w:rPr>
          <w:noProof/>
        </w:rPr>
        <w:fldChar w:fldCharType="begin"/>
      </w:r>
      <w:r>
        <w:rPr>
          <w:noProof/>
        </w:rPr>
        <w:instrText xml:space="preserve"> PAGEREF _Toc419708154 \h </w:instrText>
      </w:r>
      <w:r>
        <w:rPr>
          <w:noProof/>
        </w:rPr>
      </w:r>
      <w:r>
        <w:rPr>
          <w:noProof/>
        </w:rPr>
        <w:fldChar w:fldCharType="separate"/>
      </w:r>
      <w:r>
        <w:rPr>
          <w:noProof/>
        </w:rPr>
        <w:t>38</w:t>
      </w:r>
      <w:r>
        <w:rPr>
          <w:noProof/>
        </w:rPr>
        <w:fldChar w:fldCharType="end"/>
      </w:r>
    </w:p>
    <w:p w14:paraId="76CFA0AD" w14:textId="77777777" w:rsidR="008079A9" w:rsidRDefault="008079A9">
      <w:pPr>
        <w:pStyle w:val="TOC1"/>
        <w:tabs>
          <w:tab w:val="right" w:leader="dot" w:pos="8290"/>
        </w:tabs>
        <w:rPr>
          <w:b w:val="0"/>
          <w:noProof/>
          <w:sz w:val="21"/>
          <w:szCs w:val="22"/>
        </w:rPr>
      </w:pPr>
      <w:r w:rsidRPr="00EA273C">
        <w:rPr>
          <w:noProof/>
        </w:rPr>
        <w:t>Conclusion</w:t>
      </w:r>
      <w:r>
        <w:rPr>
          <w:noProof/>
        </w:rPr>
        <w:tab/>
      </w:r>
      <w:r>
        <w:rPr>
          <w:noProof/>
        </w:rPr>
        <w:fldChar w:fldCharType="begin"/>
      </w:r>
      <w:r>
        <w:rPr>
          <w:noProof/>
        </w:rPr>
        <w:instrText xml:space="preserve"> PAGEREF _Toc419708155 \h </w:instrText>
      </w:r>
      <w:r>
        <w:rPr>
          <w:noProof/>
        </w:rPr>
      </w:r>
      <w:r>
        <w:rPr>
          <w:noProof/>
        </w:rPr>
        <w:fldChar w:fldCharType="separate"/>
      </w:r>
      <w:r>
        <w:rPr>
          <w:noProof/>
        </w:rPr>
        <w:t>39</w:t>
      </w:r>
      <w:r>
        <w:rPr>
          <w:noProof/>
        </w:rPr>
        <w:fldChar w:fldCharType="end"/>
      </w:r>
    </w:p>
    <w:p w14:paraId="1653F9DF" w14:textId="77777777" w:rsidR="008079A9" w:rsidRDefault="008079A9">
      <w:pPr>
        <w:pStyle w:val="TOC1"/>
        <w:tabs>
          <w:tab w:val="right" w:leader="dot" w:pos="8290"/>
        </w:tabs>
        <w:rPr>
          <w:b w:val="0"/>
          <w:noProof/>
          <w:sz w:val="21"/>
          <w:szCs w:val="22"/>
        </w:rPr>
      </w:pPr>
      <w:r w:rsidRPr="00EA273C">
        <w:rPr>
          <w:noProof/>
        </w:rPr>
        <w:t>Bibliography</w:t>
      </w:r>
      <w:r>
        <w:rPr>
          <w:noProof/>
        </w:rPr>
        <w:tab/>
      </w:r>
      <w:r>
        <w:rPr>
          <w:noProof/>
        </w:rPr>
        <w:fldChar w:fldCharType="begin"/>
      </w:r>
      <w:r>
        <w:rPr>
          <w:noProof/>
        </w:rPr>
        <w:instrText xml:space="preserve"> PAGEREF _Toc419708156 \h </w:instrText>
      </w:r>
      <w:r>
        <w:rPr>
          <w:noProof/>
        </w:rPr>
      </w:r>
      <w:r>
        <w:rPr>
          <w:noProof/>
        </w:rPr>
        <w:fldChar w:fldCharType="separate"/>
      </w:r>
      <w:r>
        <w:rPr>
          <w:noProof/>
        </w:rPr>
        <w:t>41</w:t>
      </w:r>
      <w:r>
        <w:rPr>
          <w:noProof/>
        </w:rPr>
        <w:fldChar w:fldCharType="end"/>
      </w:r>
    </w:p>
    <w:p w14:paraId="6566C365" w14:textId="77777777" w:rsidR="005E3FDC" w:rsidRDefault="00952F6A" w:rsidP="00EA565E">
      <w:pPr>
        <w:widowControl/>
        <w:spacing w:before="50" w:line="276" w:lineRule="auto"/>
        <w:jc w:val="left"/>
        <w:rPr>
          <w:rFonts w:ascii="Times New Roman" w:hAnsi="Times New Roman" w:cs="Times New Roman"/>
        </w:rPr>
        <w:sectPr w:rsidR="005E3FDC" w:rsidSect="00510C05">
          <w:headerReference w:type="default" r:id="rId11"/>
          <w:footerReference w:type="even" r:id="rId12"/>
          <w:footerReference w:type="default" r:id="rId13"/>
          <w:pgSz w:w="11900" w:h="16840"/>
          <w:pgMar w:top="1440" w:right="1800" w:bottom="1440" w:left="1800" w:header="851" w:footer="992" w:gutter="0"/>
          <w:pgNumType w:fmt="upperRoman" w:start="1" w:chapStyle="1"/>
          <w:cols w:space="425"/>
          <w:docGrid w:type="lines" w:linePitch="312"/>
        </w:sectPr>
      </w:pPr>
      <w:r w:rsidRPr="009B2ECA">
        <w:rPr>
          <w:rFonts w:ascii="Times New Roman" w:hAnsi="Times New Roman" w:cs="Times New Roman"/>
        </w:rPr>
        <w:fldChar w:fldCharType="end"/>
      </w:r>
    </w:p>
    <w:p w14:paraId="14D8D9A5" w14:textId="77777777" w:rsidR="00D96F6B" w:rsidRPr="009B2ECA" w:rsidRDefault="00D96F6B" w:rsidP="00EA565E">
      <w:pPr>
        <w:widowControl/>
        <w:spacing w:before="50" w:line="276" w:lineRule="auto"/>
        <w:jc w:val="left"/>
        <w:rPr>
          <w:rFonts w:ascii="Times New Roman" w:hAnsi="Times New Roman" w:cs="Times New Roman"/>
        </w:rPr>
      </w:pPr>
    </w:p>
    <w:p w14:paraId="57A7486B" w14:textId="77777777" w:rsidR="00561D36" w:rsidRDefault="00561D36" w:rsidP="00561D36">
      <w:pPr>
        <w:widowControl/>
        <w:spacing w:before="50" w:line="360" w:lineRule="auto"/>
        <w:jc w:val="center"/>
        <w:rPr>
          <w:rFonts w:ascii="Times New Roman" w:hAnsi="Times New Roman" w:cs="Times New Roman"/>
          <w:b/>
          <w:sz w:val="40"/>
        </w:rPr>
      </w:pPr>
      <w:bookmarkStart w:id="1" w:name="_Toc405995199"/>
      <w:bookmarkStart w:id="2" w:name="_Toc419708130"/>
      <w:r w:rsidRPr="00325EC0">
        <w:rPr>
          <w:rFonts w:ascii="Times New Roman" w:hAnsi="Times New Roman" w:cs="Times New Roman" w:hint="eastAsia"/>
          <w:b/>
          <w:sz w:val="40"/>
        </w:rPr>
        <w:t>Abstract</w:t>
      </w:r>
    </w:p>
    <w:p w14:paraId="43549F5C" w14:textId="77777777" w:rsidR="00561D36" w:rsidRDefault="00561D36" w:rsidP="00561D36">
      <w:pPr>
        <w:widowControl/>
        <w:spacing w:before="50" w:line="360" w:lineRule="auto"/>
        <w:jc w:val="center"/>
        <w:rPr>
          <w:rFonts w:ascii="Times New Roman" w:hAnsi="Times New Roman" w:cs="Times New Roman"/>
          <w:b/>
          <w:sz w:val="40"/>
        </w:rPr>
      </w:pPr>
    </w:p>
    <w:p w14:paraId="47920970" w14:textId="0BBB5F86" w:rsidR="00561D36" w:rsidRDefault="00561D36" w:rsidP="00561D36">
      <w:pPr>
        <w:widowControl/>
        <w:spacing w:before="50" w:line="360" w:lineRule="auto"/>
        <w:rPr>
          <w:rFonts w:ascii="Times New Roman" w:hAnsi="Times New Roman" w:cs="Times New Roman"/>
        </w:rPr>
      </w:pPr>
      <w:r>
        <w:rPr>
          <w:rFonts w:ascii="Times New Roman" w:hAnsi="Times New Roman" w:cs="Times New Roman" w:hint="eastAsia"/>
        </w:rPr>
        <w:t xml:space="preserve">In the past three decades, Non-governmental </w:t>
      </w:r>
      <w:r>
        <w:rPr>
          <w:rFonts w:ascii="Times New Roman" w:hAnsi="Times New Roman" w:cs="Times New Roman"/>
        </w:rPr>
        <w:t>organization</w:t>
      </w:r>
      <w:r>
        <w:rPr>
          <w:rFonts w:ascii="Times New Roman" w:hAnsi="Times New Roman" w:cs="Times New Roman" w:hint="eastAsia"/>
        </w:rPr>
        <w:t xml:space="preserve"> (NGOs)</w:t>
      </w:r>
      <w:r>
        <w:rPr>
          <w:rFonts w:ascii="Times New Roman" w:hAnsi="Times New Roman" w:cs="Times New Roman"/>
        </w:rPr>
        <w:t xml:space="preserve"> in China experiences</w:t>
      </w:r>
      <w:r>
        <w:rPr>
          <w:rFonts w:ascii="Times New Roman" w:hAnsi="Times New Roman" w:cs="Times New Roman" w:hint="eastAsia"/>
        </w:rPr>
        <w:t xml:space="preserve"> the rapid developments, many reasons could be found to explain this fast growth: </w:t>
      </w:r>
      <w:r w:rsidRPr="009B2ECA">
        <w:rPr>
          <w:rFonts w:ascii="Times New Roman" w:hAnsi="Times New Roman" w:cs="Times New Roman"/>
        </w:rPr>
        <w:t>China's economic rise has opened the necessary space for the creation of non-governmental orga</w:t>
      </w:r>
      <w:r>
        <w:rPr>
          <w:rFonts w:ascii="Times New Roman" w:hAnsi="Times New Roman" w:cs="Times New Roman"/>
        </w:rPr>
        <w:t>nizations (NGOs)</w:t>
      </w:r>
      <w:r>
        <w:rPr>
          <w:rFonts w:ascii="Times New Roman" w:hAnsi="Times New Roman" w:cs="Times New Roman" w:hint="eastAsia"/>
        </w:rPr>
        <w:t xml:space="preserve">; the development of civil society due to the </w:t>
      </w:r>
      <w:r>
        <w:rPr>
          <w:rFonts w:ascii="Times New Roman" w:hAnsi="Times New Roman" w:cs="Times New Roman"/>
        </w:rPr>
        <w:t>failure</w:t>
      </w:r>
      <w:r>
        <w:rPr>
          <w:rFonts w:ascii="Times New Roman" w:hAnsi="Times New Roman" w:cs="Times New Roman" w:hint="eastAsia"/>
        </w:rPr>
        <w:t xml:space="preserve"> of the market and the government. </w:t>
      </w:r>
      <w:r>
        <w:rPr>
          <w:rFonts w:ascii="Times New Roman" w:hAnsi="Times New Roman" w:cs="Times New Roman"/>
        </w:rPr>
        <w:t xml:space="preserve">However, </w:t>
      </w:r>
      <w:r>
        <w:rPr>
          <w:rFonts w:ascii="Times New Roman" w:hAnsi="Times New Roman" w:cs="Times New Roman" w:hint="eastAsia"/>
        </w:rPr>
        <w:t xml:space="preserve">there is one thing we need to bear in mind when we talk about Chinese non-governmental organizations is that </w:t>
      </w:r>
      <w:r>
        <w:rPr>
          <w:rFonts w:ascii="Times New Roman" w:hAnsi="Times New Roman" w:cs="Times New Roman"/>
        </w:rPr>
        <w:t>due</w:t>
      </w:r>
      <w:r>
        <w:rPr>
          <w:rFonts w:ascii="Times New Roman" w:hAnsi="Times New Roman" w:cs="Times New Roman" w:hint="eastAsia"/>
        </w:rPr>
        <w:t xml:space="preserve"> to</w:t>
      </w:r>
      <w:r w:rsidRPr="009B2ECA">
        <w:rPr>
          <w:rFonts w:ascii="Times New Roman" w:hAnsi="Times New Roman" w:cs="Times New Roman"/>
        </w:rPr>
        <w:t xml:space="preserve"> the country's particular</w:t>
      </w:r>
      <w:r>
        <w:rPr>
          <w:rFonts w:ascii="Times New Roman" w:hAnsi="Times New Roman" w:cs="Times New Roman"/>
        </w:rPr>
        <w:t xml:space="preserve"> characteristics, </w:t>
      </w:r>
      <w:r>
        <w:rPr>
          <w:rFonts w:ascii="Times New Roman" w:hAnsi="Times New Roman" w:cs="Times New Roman" w:hint="eastAsia"/>
        </w:rPr>
        <w:t>Chinese NGOs</w:t>
      </w:r>
      <w:r w:rsidRPr="009B2ECA">
        <w:rPr>
          <w:rFonts w:ascii="Times New Roman" w:hAnsi="Times New Roman" w:cs="Times New Roman"/>
        </w:rPr>
        <w:t xml:space="preserve"> cannot be seen through</w:t>
      </w:r>
      <w:r>
        <w:rPr>
          <w:rFonts w:ascii="Times New Roman" w:hAnsi="Times New Roman" w:cs="Times New Roman"/>
        </w:rPr>
        <w:t xml:space="preserve"> the same lens as Western NGOs</w:t>
      </w:r>
      <w:r>
        <w:rPr>
          <w:rFonts w:ascii="Times New Roman" w:hAnsi="Times New Roman" w:cs="Times New Roman" w:hint="eastAsia"/>
        </w:rPr>
        <w:t>.</w:t>
      </w:r>
      <w:r w:rsidRPr="00325EC0">
        <w:rPr>
          <w:rFonts w:ascii="Times New Roman" w:hAnsi="Times New Roman" w:cs="Times New Roman"/>
        </w:rPr>
        <w:t xml:space="preserve"> </w:t>
      </w:r>
      <w:r>
        <w:rPr>
          <w:rFonts w:ascii="Times New Roman" w:hAnsi="Times New Roman" w:cs="Times New Roman" w:hint="eastAsia"/>
        </w:rPr>
        <w:t>They have relatively closer relationship with the government</w:t>
      </w:r>
      <w:r w:rsidR="00F66C7F">
        <w:rPr>
          <w:rFonts w:ascii="Times New Roman" w:hAnsi="Times New Roman" w:cs="Times New Roman" w:hint="eastAsia"/>
        </w:rPr>
        <w:t xml:space="preserve"> or under the western </w:t>
      </w:r>
      <w:r w:rsidR="00F66C7F">
        <w:rPr>
          <w:rFonts w:ascii="Times New Roman" w:hAnsi="Times New Roman" w:cs="Times New Roman"/>
        </w:rPr>
        <w:t>definition</w:t>
      </w:r>
      <w:r w:rsidR="00F66C7F">
        <w:rPr>
          <w:rFonts w:ascii="Times New Roman" w:hAnsi="Times New Roman" w:cs="Times New Roman" w:hint="eastAsia"/>
        </w:rPr>
        <w:t xml:space="preserve"> </w:t>
      </w:r>
      <w:r w:rsidR="00F66C7F">
        <w:rPr>
          <w:rFonts w:ascii="Times New Roman" w:hAnsi="Times New Roman" w:cs="Times New Roman"/>
        </w:rPr>
        <w:t>are</w:t>
      </w:r>
      <w:r w:rsidR="00F66C7F">
        <w:rPr>
          <w:rFonts w:ascii="Times New Roman" w:hAnsi="Times New Roman" w:cs="Times New Roman" w:hint="eastAsia"/>
        </w:rPr>
        <w:t xml:space="preserve"> GONGO,</w:t>
      </w:r>
      <w:r>
        <w:rPr>
          <w:rFonts w:ascii="Times New Roman" w:hAnsi="Times New Roman" w:cs="Times New Roman" w:hint="eastAsia"/>
        </w:rPr>
        <w:t xml:space="preserve"> and have to face the complicated Chinese non-government organization regulations. </w:t>
      </w:r>
      <w:r>
        <w:rPr>
          <w:rFonts w:ascii="Times New Roman" w:hAnsi="Times New Roman" w:cs="Times New Roman"/>
        </w:rPr>
        <w:t>S</w:t>
      </w:r>
      <w:r>
        <w:rPr>
          <w:rFonts w:ascii="Times New Roman" w:hAnsi="Times New Roman" w:cs="Times New Roman" w:hint="eastAsia"/>
        </w:rPr>
        <w:t xml:space="preserve">ince the </w:t>
      </w:r>
      <w:r>
        <w:rPr>
          <w:rFonts w:ascii="Times New Roman" w:hAnsi="Times New Roman" w:cs="Times New Roman"/>
        </w:rPr>
        <w:t>definition</w:t>
      </w:r>
      <w:r>
        <w:rPr>
          <w:rFonts w:ascii="Times New Roman" w:hAnsi="Times New Roman" w:cs="Times New Roman" w:hint="eastAsia"/>
        </w:rPr>
        <w:t xml:space="preserve"> of non-governmental </w:t>
      </w:r>
      <w:r>
        <w:rPr>
          <w:rFonts w:ascii="Times New Roman" w:hAnsi="Times New Roman" w:cs="Times New Roman"/>
        </w:rPr>
        <w:t>organization</w:t>
      </w:r>
      <w:r>
        <w:rPr>
          <w:rFonts w:ascii="Times New Roman" w:hAnsi="Times New Roman" w:cs="Times New Roman" w:hint="eastAsia"/>
        </w:rPr>
        <w:t xml:space="preserve"> is vary from on country to another, </w:t>
      </w:r>
      <w:r w:rsidR="00F66C7F">
        <w:rPr>
          <w:rFonts w:ascii="Times New Roman" w:hAnsi="Times New Roman" w:cs="Times New Roman" w:hint="eastAsia"/>
        </w:rPr>
        <w:t xml:space="preserve">there is no exception in China. The special social environment in China is like this , on one hand, </w:t>
      </w:r>
      <w:r>
        <w:rPr>
          <w:rFonts w:ascii="Times New Roman" w:hAnsi="Times New Roman" w:cs="Times New Roman" w:hint="eastAsia"/>
        </w:rPr>
        <w:t xml:space="preserve">the Chinese </w:t>
      </w:r>
      <w:r>
        <w:rPr>
          <w:rFonts w:ascii="Times New Roman" w:hAnsi="Times New Roman" w:cs="Times New Roman"/>
        </w:rPr>
        <w:t>society</w:t>
      </w:r>
      <w:r>
        <w:rPr>
          <w:rFonts w:ascii="Times New Roman" w:hAnsi="Times New Roman" w:cs="Times New Roman" w:hint="eastAsia"/>
        </w:rPr>
        <w:t xml:space="preserve"> </w:t>
      </w:r>
      <w:r w:rsidR="00F66C7F">
        <w:rPr>
          <w:rFonts w:ascii="Times New Roman" w:hAnsi="Times New Roman" w:cs="Times New Roman" w:hint="eastAsia"/>
        </w:rPr>
        <w:t>needs NGOs, but on the other hand</w:t>
      </w:r>
      <w:r w:rsidR="00831145">
        <w:rPr>
          <w:rFonts w:ascii="Times New Roman" w:hAnsi="Times New Roman" w:cs="Times New Roman" w:hint="eastAsia"/>
        </w:rPr>
        <w:t xml:space="preserve"> the governments concerns the NGOs especially the INGOs</w:t>
      </w:r>
      <w:r w:rsidR="00831145">
        <w:rPr>
          <w:rFonts w:ascii="Times New Roman" w:hAnsi="Times New Roman" w:cs="Times New Roman"/>
        </w:rPr>
        <w:t>’</w:t>
      </w:r>
      <w:r w:rsidR="00831145">
        <w:rPr>
          <w:rFonts w:ascii="Times New Roman" w:hAnsi="Times New Roman" w:cs="Times New Roman" w:hint="eastAsia"/>
        </w:rPr>
        <w:t xml:space="preserve"> development in China have side effects on Security</w:t>
      </w:r>
      <w:r w:rsidR="00F66C7F">
        <w:rPr>
          <w:rFonts w:ascii="Times New Roman" w:hAnsi="Times New Roman" w:cs="Times New Roman" w:hint="eastAsia"/>
        </w:rPr>
        <w:t xml:space="preserve"> of China, which leads to many restriction on NGOs in China. </w:t>
      </w:r>
    </w:p>
    <w:p w14:paraId="45400351" w14:textId="21FA15C3" w:rsidR="00F66C7F" w:rsidRDefault="00F66C7F" w:rsidP="00561D36">
      <w:pPr>
        <w:widowControl/>
        <w:spacing w:before="50" w:line="360" w:lineRule="auto"/>
        <w:rPr>
          <w:rFonts w:ascii="Times New Roman" w:hAnsi="Times New Roman" w:cs="Times New Roman"/>
        </w:rPr>
      </w:pPr>
      <w:r>
        <w:rPr>
          <w:rFonts w:ascii="Times New Roman" w:hAnsi="Times New Roman" w:cs="Times New Roman" w:hint="eastAsia"/>
        </w:rPr>
        <w:t xml:space="preserve">After the open and reform policy, China </w:t>
      </w:r>
      <w:r>
        <w:rPr>
          <w:rFonts w:ascii="Times New Roman" w:hAnsi="Times New Roman" w:cs="Times New Roman"/>
        </w:rPr>
        <w:t>experiences</w:t>
      </w:r>
      <w:r>
        <w:rPr>
          <w:rFonts w:ascii="Times New Roman" w:hAnsi="Times New Roman" w:cs="Times New Roman" w:hint="eastAsia"/>
        </w:rPr>
        <w:t xml:space="preserve"> a fast development </w:t>
      </w:r>
      <w:r>
        <w:rPr>
          <w:rFonts w:ascii="Times New Roman" w:hAnsi="Times New Roman" w:cs="Times New Roman"/>
        </w:rPr>
        <w:t>process</w:t>
      </w:r>
      <w:r>
        <w:rPr>
          <w:rFonts w:ascii="Times New Roman" w:hAnsi="Times New Roman" w:cs="Times New Roman" w:hint="eastAsia"/>
        </w:rPr>
        <w:t xml:space="preserve">. </w:t>
      </w:r>
      <w:r w:rsidR="004F20E3">
        <w:rPr>
          <w:rFonts w:ascii="Times New Roman" w:hAnsi="Times New Roman" w:cs="Times New Roman"/>
        </w:rPr>
        <w:t>T</w:t>
      </w:r>
      <w:r w:rsidR="004F20E3">
        <w:rPr>
          <w:rFonts w:ascii="Times New Roman" w:hAnsi="Times New Roman" w:cs="Times New Roman" w:hint="eastAsia"/>
        </w:rPr>
        <w:t xml:space="preserve">here is no doubt that China </w:t>
      </w:r>
      <w:r w:rsidR="004F20E3">
        <w:rPr>
          <w:rFonts w:ascii="Times New Roman" w:hAnsi="Times New Roman" w:cs="Times New Roman"/>
        </w:rPr>
        <w:t>wants</w:t>
      </w:r>
      <w:r w:rsidR="004F20E3">
        <w:rPr>
          <w:rFonts w:ascii="Times New Roman" w:hAnsi="Times New Roman" w:cs="Times New Roman" w:hint="eastAsia"/>
        </w:rPr>
        <w:t xml:space="preserve"> a peaceful external </w:t>
      </w:r>
      <w:r w:rsidR="004F20E3">
        <w:rPr>
          <w:rFonts w:ascii="Times New Roman" w:hAnsi="Times New Roman" w:cs="Times New Roman"/>
        </w:rPr>
        <w:t>environment</w:t>
      </w:r>
      <w:r w:rsidR="004F20E3">
        <w:rPr>
          <w:rFonts w:ascii="Times New Roman" w:hAnsi="Times New Roman" w:cs="Times New Roman" w:hint="eastAsia"/>
        </w:rPr>
        <w:t xml:space="preserve"> for </w:t>
      </w:r>
      <w:r w:rsidR="004F20E3">
        <w:rPr>
          <w:rFonts w:ascii="Times New Roman" w:hAnsi="Times New Roman" w:cs="Times New Roman"/>
        </w:rPr>
        <w:t>continuous</w:t>
      </w:r>
      <w:r w:rsidR="004F20E3">
        <w:rPr>
          <w:rFonts w:ascii="Times New Roman" w:hAnsi="Times New Roman" w:cs="Times New Roman" w:hint="eastAsia"/>
        </w:rPr>
        <w:t xml:space="preserve"> </w:t>
      </w:r>
      <w:r w:rsidR="004F20E3">
        <w:rPr>
          <w:rFonts w:ascii="Times New Roman" w:hAnsi="Times New Roman" w:cs="Times New Roman"/>
        </w:rPr>
        <w:t>development</w:t>
      </w:r>
      <w:r w:rsidR="004F20E3">
        <w:rPr>
          <w:rFonts w:ascii="Times New Roman" w:hAnsi="Times New Roman" w:cs="Times New Roman" w:hint="eastAsia"/>
        </w:rPr>
        <w:t xml:space="preserve">. But the rise of China worries its </w:t>
      </w:r>
      <w:r w:rsidR="004F20E3">
        <w:rPr>
          <w:rFonts w:ascii="Times New Roman" w:hAnsi="Times New Roman" w:cs="Times New Roman"/>
        </w:rPr>
        <w:t>neighbor</w:t>
      </w:r>
      <w:r w:rsidR="004F20E3">
        <w:rPr>
          <w:rFonts w:ascii="Times New Roman" w:hAnsi="Times New Roman" w:cs="Times New Roman" w:hint="eastAsia"/>
        </w:rPr>
        <w:t xml:space="preserve">s, which might leads to the increasing number of </w:t>
      </w:r>
      <w:r w:rsidR="004F20E3">
        <w:rPr>
          <w:rFonts w:ascii="Times New Roman" w:hAnsi="Times New Roman" w:cs="Times New Roman"/>
        </w:rPr>
        <w:t>conflicts, pressuring</w:t>
      </w:r>
      <w:r w:rsidR="004F20E3">
        <w:rPr>
          <w:rFonts w:ascii="Times New Roman" w:hAnsi="Times New Roman" w:cs="Times New Roman" w:hint="eastAsia"/>
        </w:rPr>
        <w:t xml:space="preserve"> the stable external </w:t>
      </w:r>
      <w:r w:rsidR="004F20E3">
        <w:rPr>
          <w:rFonts w:ascii="Times New Roman" w:hAnsi="Times New Roman" w:cs="Times New Roman"/>
        </w:rPr>
        <w:t>environment</w:t>
      </w:r>
      <w:r w:rsidR="004F20E3">
        <w:rPr>
          <w:rFonts w:ascii="Times New Roman" w:hAnsi="Times New Roman" w:cs="Times New Roman" w:hint="eastAsia"/>
        </w:rPr>
        <w:t xml:space="preserve">. Additionally, the </w:t>
      </w:r>
      <w:r w:rsidR="004F20E3">
        <w:rPr>
          <w:rFonts w:ascii="Times New Roman" w:hAnsi="Times New Roman" w:cs="Times New Roman"/>
        </w:rPr>
        <w:t>rise of China also challenges</w:t>
      </w:r>
      <w:r w:rsidR="004F20E3">
        <w:rPr>
          <w:rFonts w:ascii="Times New Roman" w:hAnsi="Times New Roman" w:cs="Times New Roman" w:hint="eastAsia"/>
        </w:rPr>
        <w:t xml:space="preserve"> the regional order and the </w:t>
      </w:r>
      <w:r w:rsidR="004F20E3">
        <w:rPr>
          <w:rFonts w:ascii="Times New Roman" w:hAnsi="Times New Roman" w:cs="Times New Roman"/>
        </w:rPr>
        <w:t>world</w:t>
      </w:r>
      <w:r w:rsidR="004F20E3">
        <w:rPr>
          <w:rFonts w:ascii="Times New Roman" w:hAnsi="Times New Roman" w:cs="Times New Roman" w:hint="eastAsia"/>
        </w:rPr>
        <w:t xml:space="preserve"> order, pressuring the current world</w:t>
      </w:r>
      <w:r w:rsidR="004F20E3">
        <w:rPr>
          <w:rFonts w:ascii="Times New Roman" w:hAnsi="Times New Roman" w:cs="Times New Roman"/>
        </w:rPr>
        <w:t xml:space="preserve"> great powers. </w:t>
      </w:r>
      <w:r w:rsidR="004F20E3">
        <w:rPr>
          <w:rFonts w:ascii="Times New Roman" w:hAnsi="Times New Roman" w:cs="Times New Roman" w:hint="eastAsia"/>
        </w:rPr>
        <w:t xml:space="preserve">Internationally, China needs companies to </w:t>
      </w:r>
      <w:r w:rsidR="004F20E3">
        <w:rPr>
          <w:rFonts w:ascii="Times New Roman" w:hAnsi="Times New Roman" w:cs="Times New Roman"/>
        </w:rPr>
        <w:t>support</w:t>
      </w:r>
      <w:r w:rsidR="004F20E3">
        <w:rPr>
          <w:rFonts w:ascii="Times New Roman" w:hAnsi="Times New Roman" w:cs="Times New Roman" w:hint="eastAsia"/>
        </w:rPr>
        <w:t xml:space="preserve"> itself in international political </w:t>
      </w:r>
      <w:r w:rsidR="004F20E3">
        <w:rPr>
          <w:rFonts w:ascii="Times New Roman" w:hAnsi="Times New Roman" w:cs="Times New Roman"/>
        </w:rPr>
        <w:t>society</w:t>
      </w:r>
      <w:r w:rsidR="004F20E3">
        <w:rPr>
          <w:rFonts w:ascii="Times New Roman" w:hAnsi="Times New Roman" w:cs="Times New Roman" w:hint="eastAsia"/>
        </w:rPr>
        <w:t xml:space="preserve">. Developing countries are the first choice since their past </w:t>
      </w:r>
      <w:r w:rsidR="004F20E3">
        <w:rPr>
          <w:rFonts w:ascii="Times New Roman" w:hAnsi="Times New Roman" w:cs="Times New Roman"/>
        </w:rPr>
        <w:t>friend</w:t>
      </w:r>
      <w:r w:rsidR="004F20E3">
        <w:rPr>
          <w:rFonts w:ascii="Times New Roman" w:hAnsi="Times New Roman" w:cs="Times New Roman" w:hint="eastAsia"/>
        </w:rPr>
        <w:t>ly relations with China.</w:t>
      </w:r>
      <w:r w:rsidR="00C94963">
        <w:rPr>
          <w:rFonts w:ascii="Times New Roman" w:hAnsi="Times New Roman" w:cs="Times New Roman" w:hint="eastAsia"/>
        </w:rPr>
        <w:t xml:space="preserve"> Beside the traditional government level diplomacy, there might be another solution---Public </w:t>
      </w:r>
      <w:r w:rsidR="00C94963">
        <w:rPr>
          <w:rFonts w:ascii="Times New Roman" w:hAnsi="Times New Roman" w:cs="Times New Roman"/>
        </w:rPr>
        <w:t>diplomacy</w:t>
      </w:r>
      <w:r w:rsidR="00C94963">
        <w:rPr>
          <w:rFonts w:ascii="Times New Roman" w:hAnsi="Times New Roman" w:cs="Times New Roman" w:hint="eastAsia"/>
        </w:rPr>
        <w:t xml:space="preserve">. As a non-state actor, NGOs could contribute to promoting the public diplomacy and fostering soft power in developing countries. </w:t>
      </w:r>
    </w:p>
    <w:p w14:paraId="1EE95D86" w14:textId="24047DE1" w:rsidR="00FD60C1" w:rsidRDefault="00FD60C1" w:rsidP="00561D36">
      <w:pPr>
        <w:widowControl/>
        <w:spacing w:before="50" w:line="360" w:lineRule="auto"/>
        <w:rPr>
          <w:rFonts w:ascii="Times New Roman" w:hAnsi="Times New Roman" w:cs="Times New Roman"/>
        </w:rPr>
      </w:pPr>
      <w:r>
        <w:rPr>
          <w:rFonts w:ascii="Times New Roman" w:hAnsi="Times New Roman" w:cs="Times New Roman" w:hint="eastAsia"/>
        </w:rPr>
        <w:lastRenderedPageBreak/>
        <w:t xml:space="preserve">In the background that Chinese NGOs have connections with government, </w:t>
      </w:r>
      <w:r>
        <w:rPr>
          <w:rFonts w:ascii="Times New Roman" w:hAnsi="Times New Roman" w:cs="Times New Roman"/>
        </w:rPr>
        <w:t>they tend to share the similar goals of Chinese government, which means that in China, NGOs could p</w:t>
      </w:r>
      <w:r>
        <w:rPr>
          <w:rFonts w:ascii="Times New Roman" w:hAnsi="Times New Roman" w:cs="Times New Roman" w:hint="eastAsia"/>
        </w:rPr>
        <w:t xml:space="preserve">lay better role in Chinese public diplomacy in </w:t>
      </w:r>
      <w:r>
        <w:rPr>
          <w:rFonts w:ascii="Times New Roman" w:hAnsi="Times New Roman" w:cs="Times New Roman"/>
        </w:rPr>
        <w:t>government’s</w:t>
      </w:r>
      <w:r>
        <w:rPr>
          <w:rFonts w:ascii="Times New Roman" w:hAnsi="Times New Roman" w:cs="Times New Roman" w:hint="eastAsia"/>
        </w:rPr>
        <w:t xml:space="preserve"> eyes.</w:t>
      </w:r>
    </w:p>
    <w:p w14:paraId="76555241" w14:textId="197879F0" w:rsidR="00F628DF" w:rsidRDefault="00FD60C1" w:rsidP="00561D36">
      <w:pPr>
        <w:widowControl/>
        <w:spacing w:before="50" w:line="360" w:lineRule="auto"/>
        <w:rPr>
          <w:rFonts w:ascii="Times New Roman" w:hAnsi="Times New Roman" w:cs="Times New Roman"/>
        </w:rPr>
      </w:pPr>
      <w:r>
        <w:rPr>
          <w:rFonts w:ascii="Times New Roman" w:hAnsi="Times New Roman" w:cs="Times New Roman" w:hint="eastAsia"/>
        </w:rPr>
        <w:t xml:space="preserve">Though it is still in the </w:t>
      </w:r>
      <w:r>
        <w:rPr>
          <w:rFonts w:ascii="Times New Roman" w:hAnsi="Times New Roman" w:cs="Times New Roman"/>
        </w:rPr>
        <w:t>beginning</w:t>
      </w:r>
      <w:r>
        <w:rPr>
          <w:rFonts w:ascii="Times New Roman" w:hAnsi="Times New Roman" w:cs="Times New Roman" w:hint="eastAsia"/>
        </w:rPr>
        <w:t xml:space="preserve"> level of Chinese NGOs </w:t>
      </w:r>
      <w:r>
        <w:rPr>
          <w:rFonts w:ascii="Times New Roman" w:hAnsi="Times New Roman" w:cs="Times New Roman"/>
        </w:rPr>
        <w:t>taking</w:t>
      </w:r>
      <w:r>
        <w:rPr>
          <w:rFonts w:ascii="Times New Roman" w:hAnsi="Times New Roman" w:cs="Times New Roman" w:hint="eastAsia"/>
        </w:rPr>
        <w:t xml:space="preserve"> part in public diplomacy in developing countries, they have done much, especially in </w:t>
      </w:r>
      <w:r>
        <w:rPr>
          <w:rFonts w:ascii="Times New Roman" w:hAnsi="Times New Roman" w:cs="Times New Roman"/>
        </w:rPr>
        <w:t>humanitarian</w:t>
      </w:r>
      <w:r>
        <w:rPr>
          <w:rFonts w:ascii="Times New Roman" w:hAnsi="Times New Roman" w:cs="Times New Roman" w:hint="eastAsia"/>
        </w:rPr>
        <w:t xml:space="preserve"> and environment domains. </w:t>
      </w:r>
      <w:r w:rsidR="003B505C">
        <w:rPr>
          <w:rFonts w:ascii="Times New Roman" w:hAnsi="Times New Roman" w:cs="Times New Roman" w:hint="eastAsia"/>
        </w:rPr>
        <w:t xml:space="preserve">Chinese Foundation of Poverty Alleviation and Global Environmental </w:t>
      </w:r>
      <w:r w:rsidR="003B505C">
        <w:rPr>
          <w:rFonts w:ascii="Times New Roman" w:hAnsi="Times New Roman" w:cs="Times New Roman"/>
        </w:rPr>
        <w:t>Institute’</w:t>
      </w:r>
      <w:r w:rsidR="003B505C">
        <w:rPr>
          <w:rFonts w:ascii="Times New Roman" w:hAnsi="Times New Roman" w:cs="Times New Roman" w:hint="eastAsia"/>
        </w:rPr>
        <w:t>s case study present how Chinese NGOs contribute Chinese public diplomacy in these areas.</w:t>
      </w:r>
      <w:r w:rsidR="00F628DF" w:rsidRPr="00F628DF">
        <w:rPr>
          <w:rFonts w:ascii="Times New Roman" w:hAnsi="Times New Roman" w:cs="Times New Roman" w:hint="eastAsia"/>
          <w:lang w:val="en-GB"/>
        </w:rPr>
        <w:t xml:space="preserve"> </w:t>
      </w:r>
      <w:r w:rsidR="00F628DF">
        <w:rPr>
          <w:rFonts w:ascii="Times New Roman" w:hAnsi="Times New Roman" w:cs="Times New Roman" w:hint="eastAsia"/>
          <w:lang w:val="en-GB"/>
        </w:rPr>
        <w:t xml:space="preserve">Though NGOs have reached some </w:t>
      </w:r>
      <w:r w:rsidR="00F628DF">
        <w:rPr>
          <w:rFonts w:ascii="Times New Roman" w:hAnsi="Times New Roman" w:cs="Times New Roman"/>
          <w:lang w:val="en-GB"/>
        </w:rPr>
        <w:t>achievements</w:t>
      </w:r>
      <w:r w:rsidR="00F628DF">
        <w:rPr>
          <w:rFonts w:ascii="Times New Roman" w:hAnsi="Times New Roman" w:cs="Times New Roman" w:hint="eastAsia"/>
          <w:lang w:val="en-GB"/>
        </w:rPr>
        <w:t xml:space="preserve"> , we need to bear in mind is that f</w:t>
      </w:r>
      <w:r w:rsidR="00F628DF" w:rsidRPr="009B2ECA">
        <w:rPr>
          <w:rFonts w:ascii="Times New Roman" w:hAnsi="Times New Roman" w:cs="Times New Roman"/>
          <w:lang w:val="en-GB"/>
        </w:rPr>
        <w:t>or Chinese NGOs to meaningfully contribute to Chinese public diplomacy abroad on a national rather than local level, many more need to be involved.</w:t>
      </w:r>
    </w:p>
    <w:p w14:paraId="0080D256" w14:textId="77777777" w:rsidR="00F628DF" w:rsidRDefault="00F628DF" w:rsidP="00561D36">
      <w:pPr>
        <w:widowControl/>
        <w:spacing w:before="50" w:line="360" w:lineRule="auto"/>
        <w:rPr>
          <w:rFonts w:ascii="Times New Roman" w:hAnsi="Times New Roman" w:cs="Times New Roman"/>
          <w:lang w:val="en-GB"/>
        </w:rPr>
      </w:pPr>
      <w:r w:rsidRPr="009B2ECA">
        <w:rPr>
          <w:rFonts w:ascii="Times New Roman" w:hAnsi="Times New Roman" w:cs="Times New Roman"/>
          <w:lang w:val="en-GB"/>
        </w:rPr>
        <w:t>GEI and CFPA actually share similar objectives to the Chinese state and greater coope</w:t>
      </w:r>
      <w:r>
        <w:rPr>
          <w:rFonts w:ascii="Times New Roman" w:hAnsi="Times New Roman" w:cs="Times New Roman"/>
          <w:lang w:val="en-GB"/>
        </w:rPr>
        <w:t>ration with these organizations</w:t>
      </w:r>
      <w:r>
        <w:rPr>
          <w:rFonts w:ascii="Times New Roman" w:hAnsi="Times New Roman" w:cs="Times New Roman" w:hint="eastAsia"/>
          <w:lang w:val="en-GB"/>
        </w:rPr>
        <w:t xml:space="preserve">. </w:t>
      </w:r>
      <w:r w:rsidRPr="009B2ECA">
        <w:rPr>
          <w:rFonts w:ascii="Times New Roman" w:hAnsi="Times New Roman" w:cs="Times New Roman"/>
          <w:lang w:val="en-GB"/>
        </w:rPr>
        <w:t>Independent social organizations, even those with U</w:t>
      </w:r>
      <w:r>
        <w:rPr>
          <w:rFonts w:ascii="Times New Roman" w:hAnsi="Times New Roman" w:cs="Times New Roman"/>
          <w:lang w:val="en-GB"/>
        </w:rPr>
        <w:t xml:space="preserve">S funding like GEI, can </w:t>
      </w:r>
      <w:r w:rsidRPr="009B2ECA">
        <w:rPr>
          <w:rFonts w:ascii="Times New Roman" w:hAnsi="Times New Roman" w:cs="Times New Roman"/>
          <w:lang w:val="en-GB"/>
        </w:rPr>
        <w:t xml:space="preserve">serve the foreign policy aims of the Chinese state and contribute to a gain in soft power. It is not hard to draw a conclusion the reason why NGOs are doing projects overseas is not only because their own development </w:t>
      </w:r>
      <w:r w:rsidRPr="004D2457">
        <w:rPr>
          <w:rFonts w:ascii="Times New Roman" w:hAnsi="Times New Roman" w:cs="Times New Roman"/>
          <w:lang w:val="en-GB"/>
        </w:rPr>
        <w:t>and their mission, but also because that is the need of the nation, it is national interest.</w:t>
      </w:r>
      <w:r w:rsidRPr="009B2ECA">
        <w:rPr>
          <w:rFonts w:ascii="Times New Roman" w:hAnsi="Times New Roman" w:cs="Times New Roman"/>
          <w:lang w:val="en-GB"/>
        </w:rPr>
        <w:t xml:space="preserve"> No matter whether they </w:t>
      </w:r>
      <w:r>
        <w:rPr>
          <w:rFonts w:ascii="Times New Roman" w:hAnsi="Times New Roman" w:cs="Times New Roman" w:hint="eastAsia"/>
          <w:lang w:val="en-GB"/>
        </w:rPr>
        <w:t xml:space="preserve">have </w:t>
      </w:r>
      <w:r w:rsidRPr="009B2ECA">
        <w:rPr>
          <w:rFonts w:ascii="Times New Roman" w:hAnsi="Times New Roman" w:cs="Times New Roman"/>
          <w:lang w:val="en-GB"/>
        </w:rPr>
        <w:t>notice</w:t>
      </w:r>
      <w:r>
        <w:rPr>
          <w:rFonts w:ascii="Times New Roman" w:hAnsi="Times New Roman" w:cs="Times New Roman" w:hint="eastAsia"/>
          <w:lang w:val="en-GB"/>
        </w:rPr>
        <w:t>d that</w:t>
      </w:r>
      <w:r w:rsidRPr="009B2ECA">
        <w:rPr>
          <w:rFonts w:ascii="Times New Roman" w:hAnsi="Times New Roman" w:cs="Times New Roman"/>
          <w:lang w:val="en-GB"/>
        </w:rPr>
        <w:t xml:space="preserve"> they are playing an essential role in public diplomacy, fighting for national interests, they are doing it</w:t>
      </w:r>
      <w:r>
        <w:rPr>
          <w:rFonts w:ascii="Times New Roman" w:hAnsi="Times New Roman" w:cs="Times New Roman" w:hint="eastAsia"/>
          <w:lang w:val="en-GB"/>
        </w:rPr>
        <w:t>, which means that they might not operate their projects for public diplomacy, but their activities are promoting public diplomacy as by product.</w:t>
      </w:r>
      <w:r w:rsidRPr="009B2ECA">
        <w:rPr>
          <w:rFonts w:ascii="Times New Roman" w:hAnsi="Times New Roman" w:cs="Times New Roman"/>
          <w:lang w:val="en-GB"/>
        </w:rPr>
        <w:t xml:space="preserve"> Instead of directly political and economic outcome, NGOs have more influence on Soft power gaining.</w:t>
      </w:r>
      <w:r>
        <w:rPr>
          <w:rFonts w:ascii="Times New Roman" w:hAnsi="Times New Roman" w:cs="Times New Roman" w:hint="eastAsia"/>
          <w:lang w:val="en-GB"/>
        </w:rPr>
        <w:t xml:space="preserve"> In other word, the motivation of Chinese NGOs operating abroad is a combination of self-need of development, the </w:t>
      </w:r>
      <w:r>
        <w:rPr>
          <w:rFonts w:ascii="Times New Roman" w:hAnsi="Times New Roman" w:cs="Times New Roman"/>
          <w:lang w:val="en-GB"/>
        </w:rPr>
        <w:t>humanitarian</w:t>
      </w:r>
      <w:r>
        <w:rPr>
          <w:rFonts w:ascii="Times New Roman" w:hAnsi="Times New Roman" w:cs="Times New Roman" w:hint="eastAsia"/>
          <w:lang w:val="en-GB"/>
        </w:rPr>
        <w:t xml:space="preserve"> </w:t>
      </w:r>
      <w:r>
        <w:rPr>
          <w:rFonts w:ascii="Times New Roman" w:hAnsi="Times New Roman" w:cs="Times New Roman"/>
          <w:lang w:val="en-GB"/>
        </w:rPr>
        <w:t>mission</w:t>
      </w:r>
      <w:r>
        <w:rPr>
          <w:rFonts w:ascii="Times New Roman" w:hAnsi="Times New Roman" w:cs="Times New Roman" w:hint="eastAsia"/>
          <w:lang w:val="en-GB"/>
        </w:rPr>
        <w:t xml:space="preserve"> and the Chinese national interest.</w:t>
      </w:r>
    </w:p>
    <w:p w14:paraId="5DACC59D" w14:textId="0F8E8146" w:rsidR="00FD60C1" w:rsidRPr="003B505C" w:rsidRDefault="00FD60C1" w:rsidP="00561D36">
      <w:pPr>
        <w:widowControl/>
        <w:spacing w:before="50" w:line="360" w:lineRule="auto"/>
        <w:rPr>
          <w:rFonts w:ascii="Times New Roman" w:hAnsi="Times New Roman" w:cs="Times New Roman"/>
        </w:rPr>
      </w:pPr>
    </w:p>
    <w:p w14:paraId="73217EF9" w14:textId="77777777" w:rsidR="00561D36" w:rsidRDefault="00561D36">
      <w:pPr>
        <w:widowControl/>
        <w:jc w:val="left"/>
        <w:rPr>
          <w:rFonts w:ascii="Times New Roman" w:hAnsi="Times New Roman" w:cs="Times New Roman"/>
          <w:b/>
          <w:sz w:val="32"/>
        </w:rPr>
      </w:pPr>
      <w:r>
        <w:rPr>
          <w:b/>
          <w:sz w:val="32"/>
        </w:rPr>
        <w:br w:type="page"/>
      </w:r>
    </w:p>
    <w:p w14:paraId="35A8D2AD" w14:textId="7C12AA70" w:rsidR="00237493" w:rsidRPr="009B2ECA" w:rsidRDefault="00237493" w:rsidP="00561D36">
      <w:pPr>
        <w:pStyle w:val="Heading1"/>
        <w:rPr>
          <w:b/>
          <w:noProof w:val="0"/>
          <w:lang w:val="en-US"/>
        </w:rPr>
      </w:pPr>
      <w:r w:rsidRPr="009B2ECA">
        <w:rPr>
          <w:b/>
          <w:noProof w:val="0"/>
          <w:sz w:val="32"/>
          <w:lang w:val="en-US"/>
        </w:rPr>
        <w:lastRenderedPageBreak/>
        <w:t>Introduction</w:t>
      </w:r>
      <w:bookmarkEnd w:id="1"/>
      <w:bookmarkEnd w:id="2"/>
    </w:p>
    <w:p w14:paraId="33FDEC45" w14:textId="77777777" w:rsidR="009D730C" w:rsidRDefault="00237493" w:rsidP="00EA565E">
      <w:pPr>
        <w:spacing w:beforeLines="50" w:before="156" w:line="360" w:lineRule="auto"/>
        <w:rPr>
          <w:rFonts w:ascii="Times New Roman" w:hAnsi="Times New Roman" w:cs="Times New Roman"/>
        </w:rPr>
      </w:pPr>
      <w:r w:rsidRPr="009B2ECA">
        <w:rPr>
          <w:rFonts w:ascii="Times New Roman" w:hAnsi="Times New Roman" w:cs="Times New Roman"/>
        </w:rPr>
        <w:t>China's economic rise has opened the necessary space for the creation of non-governmental orga</w:t>
      </w:r>
      <w:r w:rsidR="009D730C">
        <w:rPr>
          <w:rFonts w:ascii="Times New Roman" w:hAnsi="Times New Roman" w:cs="Times New Roman"/>
        </w:rPr>
        <w:t>nizations (NGOs). However, due</w:t>
      </w:r>
      <w:r w:rsidR="009D730C">
        <w:rPr>
          <w:rFonts w:ascii="Times New Roman" w:hAnsi="Times New Roman" w:cs="Times New Roman" w:hint="eastAsia"/>
        </w:rPr>
        <w:t xml:space="preserve"> to</w:t>
      </w:r>
      <w:r w:rsidRPr="009B2ECA">
        <w:rPr>
          <w:rFonts w:ascii="Times New Roman" w:hAnsi="Times New Roman" w:cs="Times New Roman"/>
        </w:rPr>
        <w:t xml:space="preserve"> the country's particular characteristics, these cannot be seen through</w:t>
      </w:r>
      <w:r w:rsidR="009D730C">
        <w:rPr>
          <w:rFonts w:ascii="Times New Roman" w:hAnsi="Times New Roman" w:cs="Times New Roman"/>
        </w:rPr>
        <w:t xml:space="preserve"> the same lens as Western NGOs</w:t>
      </w:r>
      <w:r w:rsidR="009D730C">
        <w:rPr>
          <w:rFonts w:ascii="Times New Roman" w:hAnsi="Times New Roman" w:cs="Times New Roman" w:hint="eastAsia"/>
        </w:rPr>
        <w:t xml:space="preserve">. They might </w:t>
      </w:r>
      <w:r w:rsidR="009D730C">
        <w:rPr>
          <w:rFonts w:ascii="Times New Roman" w:hAnsi="Times New Roman" w:cs="Times New Roman"/>
        </w:rPr>
        <w:t>have</w:t>
      </w:r>
      <w:r w:rsidR="009D730C">
        <w:rPr>
          <w:rFonts w:ascii="Times New Roman" w:hAnsi="Times New Roman" w:cs="Times New Roman" w:hint="eastAsia"/>
        </w:rPr>
        <w:t xml:space="preserve"> </w:t>
      </w:r>
      <w:r w:rsidRPr="009B2ECA">
        <w:rPr>
          <w:rFonts w:ascii="Times New Roman" w:hAnsi="Times New Roman" w:cs="Times New Roman"/>
        </w:rPr>
        <w:t xml:space="preserve">distinct processes, purposes and objectives. The most important thing to bear in mind when talking about Chinese NGOs is their comparatively close links to the state, whether through funding or restrictive registration procedures. Thus, Chinese NGOs and Government </w:t>
      </w:r>
      <w:r w:rsidR="009D0BAB" w:rsidRPr="009B2ECA">
        <w:rPr>
          <w:rFonts w:ascii="Times New Roman" w:hAnsi="Times New Roman" w:cs="Times New Roman"/>
        </w:rPr>
        <w:t>Organized</w:t>
      </w:r>
      <w:r w:rsidRPr="009B2ECA">
        <w:rPr>
          <w:rFonts w:ascii="Times New Roman" w:hAnsi="Times New Roman" w:cs="Times New Roman"/>
        </w:rPr>
        <w:t xml:space="preserve"> NGOs (GONGOs) will continue to expand as long as they do not interfere with the Party's interests. </w:t>
      </w:r>
    </w:p>
    <w:p w14:paraId="28A7063D" w14:textId="2F5DF539" w:rsidR="00237493" w:rsidRPr="009B2ECA" w:rsidRDefault="00237493" w:rsidP="00EA565E">
      <w:pPr>
        <w:spacing w:beforeLines="50" w:before="156" w:line="360" w:lineRule="auto"/>
        <w:rPr>
          <w:rFonts w:ascii="Times New Roman" w:hAnsi="Times New Roman" w:cs="Times New Roman"/>
        </w:rPr>
      </w:pPr>
      <w:r w:rsidRPr="009B2ECA">
        <w:rPr>
          <w:rFonts w:ascii="Times New Roman" w:hAnsi="Times New Roman" w:cs="Times New Roman"/>
        </w:rPr>
        <w:t xml:space="preserve">In post-reform China, the needs and demands of the people have expanded, as well as China's influence abroad, and this has changed the role of NGOs, both nationally and internationally. On a domestic level, social organizations serve to fill in the blanks left by both state and market forces, for example, in the areas of poverty alleviation and welfare; internationally, NGOs have served to establish China's new position in the world system, helping other developing countries and meanwhile building important ties. </w:t>
      </w:r>
    </w:p>
    <w:p w14:paraId="2AA71A9E" w14:textId="4CF5B27F" w:rsidR="00237493" w:rsidRPr="009B2ECA" w:rsidRDefault="00237493" w:rsidP="00EA565E">
      <w:pPr>
        <w:spacing w:beforeLines="50" w:before="156" w:line="360" w:lineRule="auto"/>
        <w:rPr>
          <w:rFonts w:ascii="Times New Roman" w:hAnsi="Times New Roman" w:cs="Times New Roman"/>
        </w:rPr>
      </w:pPr>
      <w:r w:rsidRPr="009B2ECA">
        <w:rPr>
          <w:rFonts w:ascii="Times New Roman" w:hAnsi="Times New Roman" w:cs="Times New Roman"/>
        </w:rPr>
        <w:t xml:space="preserve">The case of Africa is the most visible one since China has made a lot of investments, provided loans and assistance to countries in need, serving as an alternative funding resource to Western institutions such as the World Bank and the IMF, whose </w:t>
      </w:r>
      <w:proofErr w:type="spellStart"/>
      <w:r w:rsidRPr="009B2ECA">
        <w:rPr>
          <w:rFonts w:ascii="Times New Roman" w:hAnsi="Times New Roman" w:cs="Times New Roman"/>
        </w:rPr>
        <w:t>conditionalities</w:t>
      </w:r>
      <w:proofErr w:type="spellEnd"/>
      <w:r w:rsidRPr="009B2ECA">
        <w:rPr>
          <w:rFonts w:ascii="Times New Roman" w:hAnsi="Times New Roman" w:cs="Times New Roman"/>
        </w:rPr>
        <w:t xml:space="preserve"> are hard to meet in developing countries. On the other hand, China has been making some regional investment in the Asian region, strengthening ties with potential trading partners. NGOs are a crucial factor in this aspect, s</w:t>
      </w:r>
      <w:r w:rsidR="000B5037">
        <w:rPr>
          <w:rFonts w:ascii="Times New Roman" w:hAnsi="Times New Roman" w:cs="Times New Roman"/>
        </w:rPr>
        <w:t>ince they c</w:t>
      </w:r>
      <w:r w:rsidR="000B5037">
        <w:rPr>
          <w:rFonts w:ascii="Times New Roman" w:hAnsi="Times New Roman" w:cs="Times New Roman" w:hint="eastAsia"/>
        </w:rPr>
        <w:t>ould</w:t>
      </w:r>
      <w:r w:rsidRPr="009B2ECA">
        <w:rPr>
          <w:rFonts w:ascii="Times New Roman" w:hAnsi="Times New Roman" w:cs="Times New Roman"/>
        </w:rPr>
        <w:t xml:space="preserve"> be operate as public diplomacy tools used by the state in an a</w:t>
      </w:r>
      <w:r w:rsidR="00664710">
        <w:rPr>
          <w:rFonts w:ascii="Times New Roman" w:hAnsi="Times New Roman" w:cs="Times New Roman"/>
        </w:rPr>
        <w:t>ttempt to promote</w:t>
      </w:r>
      <w:r w:rsidR="00664710">
        <w:rPr>
          <w:rFonts w:ascii="Times New Roman" w:hAnsi="Times New Roman" w:cs="Times New Roman" w:hint="eastAsia"/>
        </w:rPr>
        <w:t xml:space="preserve"> more </w:t>
      </w:r>
      <w:r w:rsidR="00664710">
        <w:rPr>
          <w:rFonts w:ascii="Times New Roman" w:hAnsi="Times New Roman" w:cs="Times New Roman"/>
        </w:rPr>
        <w:t>mutual</w:t>
      </w:r>
      <w:r w:rsidR="00664710">
        <w:rPr>
          <w:rFonts w:ascii="Times New Roman" w:hAnsi="Times New Roman" w:cs="Times New Roman" w:hint="eastAsia"/>
        </w:rPr>
        <w:t xml:space="preserve"> understanding and form an peaceful external environment for China</w:t>
      </w:r>
      <w:r w:rsidR="00664710">
        <w:rPr>
          <w:rFonts w:ascii="Times New Roman" w:hAnsi="Times New Roman" w:cs="Times New Roman"/>
        </w:rPr>
        <w:t>’</w:t>
      </w:r>
      <w:r w:rsidR="00664710">
        <w:rPr>
          <w:rFonts w:ascii="Times New Roman" w:hAnsi="Times New Roman" w:cs="Times New Roman" w:hint="eastAsia"/>
        </w:rPr>
        <w:t xml:space="preserve">s </w:t>
      </w:r>
      <w:r w:rsidR="00664710">
        <w:rPr>
          <w:rFonts w:ascii="Times New Roman" w:hAnsi="Times New Roman" w:cs="Times New Roman"/>
        </w:rPr>
        <w:t>continuous</w:t>
      </w:r>
      <w:r w:rsidR="00664710">
        <w:rPr>
          <w:rFonts w:ascii="Times New Roman" w:hAnsi="Times New Roman" w:cs="Times New Roman" w:hint="eastAsia"/>
        </w:rPr>
        <w:t xml:space="preserve"> development</w:t>
      </w:r>
      <w:r w:rsidRPr="009B2ECA">
        <w:rPr>
          <w:rFonts w:ascii="Times New Roman" w:hAnsi="Times New Roman" w:cs="Times New Roman"/>
        </w:rPr>
        <w:t xml:space="preserve">. According to this perspective, NGOs work hand in hand with the Chinese government pursing national goals through recognition abroad, thus enhancing the country's sovereignty as an international player. </w:t>
      </w:r>
    </w:p>
    <w:p w14:paraId="67B4EBAC" w14:textId="4C3425E2" w:rsidR="00237493" w:rsidRPr="009B2ECA" w:rsidRDefault="005E3FDC" w:rsidP="00EA565E">
      <w:pPr>
        <w:spacing w:beforeLines="50" w:before="156" w:line="360" w:lineRule="auto"/>
        <w:rPr>
          <w:rFonts w:ascii="Times New Roman" w:hAnsi="Times New Roman" w:cs="Times New Roman"/>
        </w:rPr>
      </w:pPr>
      <w:bookmarkStart w:id="3" w:name="OLE_LINK1"/>
      <w:bookmarkStart w:id="4" w:name="OLE_LINK2"/>
      <w:r>
        <w:rPr>
          <w:rFonts w:ascii="Times New Roman" w:hAnsi="Times New Roman" w:cs="Times New Roman"/>
        </w:rPr>
        <w:t xml:space="preserve">China </w:t>
      </w:r>
      <w:r>
        <w:rPr>
          <w:rFonts w:ascii="Times New Roman" w:hAnsi="Times New Roman" w:cs="Times New Roman" w:hint="eastAsia"/>
        </w:rPr>
        <w:t>attempts to make</w:t>
      </w:r>
      <w:r w:rsidR="00237493" w:rsidRPr="009B2ECA">
        <w:rPr>
          <w:rFonts w:ascii="Times New Roman" w:hAnsi="Times New Roman" w:cs="Times New Roman"/>
        </w:rPr>
        <w:t xml:space="preserve"> use of public diplomacy to establish itself in the international </w:t>
      </w:r>
      <w:r w:rsidR="00237493" w:rsidRPr="009B2ECA">
        <w:rPr>
          <w:rFonts w:ascii="Times New Roman" w:hAnsi="Times New Roman" w:cs="Times New Roman"/>
        </w:rPr>
        <w:lastRenderedPageBreak/>
        <w:t xml:space="preserve">system </w:t>
      </w:r>
      <w:bookmarkEnd w:id="3"/>
      <w:bookmarkEnd w:id="4"/>
      <w:r w:rsidR="00237493" w:rsidRPr="009B2ECA">
        <w:rPr>
          <w:rFonts w:ascii="Times New Roman" w:hAnsi="Times New Roman" w:cs="Times New Roman"/>
        </w:rPr>
        <w:t xml:space="preserve">as a "trustworthy, cooperative, peace-loving, developing country", building a "harmonious society at home and contributing to a peaceful and harmonious world as a responsible player in international affairs" </w:t>
      </w:r>
      <w:sdt>
        <w:sdtPr>
          <w:rPr>
            <w:rFonts w:ascii="Times New Roman" w:hAnsi="Times New Roman" w:cs="Times New Roman"/>
          </w:rPr>
          <w:id w:val="-1027783815"/>
          <w:citation/>
        </w:sdtPr>
        <w:sdtEndPr/>
        <w:sdtContent>
          <w:r w:rsidR="00237493" w:rsidRPr="009B2ECA">
            <w:rPr>
              <w:rFonts w:ascii="Times New Roman" w:hAnsi="Times New Roman" w:cs="Times New Roman"/>
            </w:rPr>
            <w:fldChar w:fldCharType="begin"/>
          </w:r>
          <w:r w:rsidR="00237493" w:rsidRPr="009B2ECA">
            <w:rPr>
              <w:rFonts w:ascii="Times New Roman" w:hAnsi="Times New Roman" w:cs="Times New Roman"/>
            </w:rPr>
            <w:instrText xml:space="preserve"> CITATION Ing07 \p 3 \t  \l 1033  </w:instrText>
          </w:r>
          <w:r w:rsidR="00237493" w:rsidRPr="009B2ECA">
            <w:rPr>
              <w:rFonts w:ascii="Times New Roman" w:hAnsi="Times New Roman" w:cs="Times New Roman"/>
            </w:rPr>
            <w:fldChar w:fldCharType="separate"/>
          </w:r>
          <w:r w:rsidR="008079A9" w:rsidRPr="008079A9">
            <w:rPr>
              <w:rFonts w:ascii="Times New Roman" w:hAnsi="Times New Roman" w:cs="Times New Roman"/>
              <w:noProof/>
            </w:rPr>
            <w:t>(d'Hooghe, 2007, p. 3)</w:t>
          </w:r>
          <w:r w:rsidR="00237493" w:rsidRPr="009B2ECA">
            <w:rPr>
              <w:rFonts w:ascii="Times New Roman" w:hAnsi="Times New Roman" w:cs="Times New Roman"/>
            </w:rPr>
            <w:fldChar w:fldCharType="end"/>
          </w:r>
        </w:sdtContent>
      </w:sdt>
      <w:r w:rsidR="00237493" w:rsidRPr="009B2ECA">
        <w:rPr>
          <w:rFonts w:ascii="Times New Roman" w:hAnsi="Times New Roman" w:cs="Times New Roman"/>
        </w:rPr>
        <w:t xml:space="preserve">. Although China has been practicing public diplomacy for quite some time, the importance of the </w:t>
      </w:r>
      <w:r w:rsidR="009D0BAB" w:rsidRPr="009B2ECA">
        <w:rPr>
          <w:rFonts w:ascii="Times New Roman" w:hAnsi="Times New Roman" w:cs="Times New Roman"/>
        </w:rPr>
        <w:t>concept</w:t>
      </w:r>
      <w:r w:rsidR="00237493" w:rsidRPr="009B2ECA">
        <w:rPr>
          <w:rFonts w:ascii="Times New Roman" w:hAnsi="Times New Roman" w:cs="Times New Roman"/>
        </w:rPr>
        <w:t xml:space="preserve"> has been on the rise in official speeches and documents, illustrating the government's awareness of the relevance of these tools.</w:t>
      </w:r>
    </w:p>
    <w:p w14:paraId="22C2223E" w14:textId="3721ED8E" w:rsidR="00237493" w:rsidRPr="009B2ECA" w:rsidRDefault="00237493" w:rsidP="00EA565E">
      <w:pPr>
        <w:spacing w:beforeLines="50" w:before="156" w:line="360" w:lineRule="auto"/>
        <w:rPr>
          <w:rFonts w:ascii="Times New Roman" w:hAnsi="Times New Roman" w:cs="Times New Roman"/>
        </w:rPr>
      </w:pPr>
      <w:r w:rsidRPr="009B2ECA">
        <w:rPr>
          <w:rFonts w:ascii="Times New Roman" w:hAnsi="Times New Roman" w:cs="Times New Roman"/>
        </w:rPr>
        <w:t>Additionally, cooperation with other</w:t>
      </w:r>
      <w:r w:rsidR="00664710">
        <w:rPr>
          <w:rFonts w:ascii="Times New Roman" w:hAnsi="Times New Roman" w:cs="Times New Roman"/>
        </w:rPr>
        <w:t xml:space="preserve"> developing countries </w:t>
      </w:r>
      <w:r w:rsidR="00F66C7F">
        <w:rPr>
          <w:rFonts w:ascii="Times New Roman" w:hAnsi="Times New Roman" w:cs="Times New Roman"/>
        </w:rPr>
        <w:t>is</w:t>
      </w:r>
      <w:r w:rsidR="00664710">
        <w:rPr>
          <w:rFonts w:ascii="Times New Roman" w:hAnsi="Times New Roman" w:cs="Times New Roman"/>
        </w:rPr>
        <w:t xml:space="preserve"> crucial</w:t>
      </w:r>
      <w:r w:rsidRPr="009B2ECA">
        <w:rPr>
          <w:rFonts w:ascii="Times New Roman" w:hAnsi="Times New Roman" w:cs="Times New Roman"/>
        </w:rPr>
        <w:t xml:space="preserve"> for China. Despite China’s rapid economic growth in recent decades, it continues to be a developing nation dependent on other developing partners,</w:t>
      </w:r>
      <w:r w:rsidR="009D0BAB" w:rsidRPr="009B2ECA">
        <w:rPr>
          <w:rFonts w:ascii="Times New Roman" w:hAnsi="Times New Roman" w:cs="Times New Roman"/>
        </w:rPr>
        <w:t xml:space="preserve"> especially</w:t>
      </w:r>
      <w:r w:rsidRPr="009B2ECA">
        <w:rPr>
          <w:rFonts w:ascii="Times New Roman" w:hAnsi="Times New Roman" w:cs="Times New Roman"/>
        </w:rPr>
        <w:t xml:space="preserve"> local partners. Furthermore, long-lasting cooperation ties with other developing countries </w:t>
      </w:r>
      <w:r w:rsidR="00165798">
        <w:rPr>
          <w:rFonts w:ascii="Times New Roman" w:hAnsi="Times New Roman" w:cs="Times New Roman" w:hint="eastAsia"/>
        </w:rPr>
        <w:t xml:space="preserve">could </w:t>
      </w:r>
      <w:r w:rsidRPr="009B2ECA">
        <w:rPr>
          <w:rFonts w:ascii="Times New Roman" w:hAnsi="Times New Roman" w:cs="Times New Roman"/>
        </w:rPr>
        <w:t xml:space="preserve">further strengthen China's position in the international arena. China is reshaping Asia's regional order </w:t>
      </w:r>
      <w:r w:rsidR="00165798">
        <w:rPr>
          <w:rFonts w:ascii="Times New Roman" w:hAnsi="Times New Roman" w:cs="Times New Roman" w:hint="eastAsia"/>
        </w:rPr>
        <w:t xml:space="preserve">or even the new world order </w:t>
      </w:r>
      <w:r w:rsidRPr="009B2ECA">
        <w:rPr>
          <w:rFonts w:ascii="Times New Roman" w:hAnsi="Times New Roman" w:cs="Times New Roman"/>
        </w:rPr>
        <w:t>and it strives to be seen by its neighbors</w:t>
      </w:r>
      <w:r w:rsidR="00165798">
        <w:rPr>
          <w:rFonts w:ascii="Times New Roman" w:hAnsi="Times New Roman" w:cs="Times New Roman" w:hint="eastAsia"/>
        </w:rPr>
        <w:t xml:space="preserve"> </w:t>
      </w:r>
      <w:r w:rsidRPr="009B2ECA">
        <w:rPr>
          <w:rFonts w:ascii="Times New Roman" w:hAnsi="Times New Roman" w:cs="Times New Roman"/>
        </w:rPr>
        <w:t xml:space="preserve">as a "constructive partner, a careful listener, and a nonthreatening regional power" </w:t>
      </w:r>
      <w:sdt>
        <w:sdtPr>
          <w:rPr>
            <w:rFonts w:ascii="Times New Roman" w:hAnsi="Times New Roman" w:cs="Times New Roman"/>
          </w:rPr>
          <w:id w:val="1656796813"/>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CITATION Dav05 \p 64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(Shambaugh, 2005, p. 64)</w:t>
          </w:r>
          <w:r w:rsidRPr="009B2ECA">
            <w:rPr>
              <w:rFonts w:ascii="Times New Roman" w:hAnsi="Times New Roman" w:cs="Times New Roman"/>
            </w:rPr>
            <w:fldChar w:fldCharType="end"/>
          </w:r>
        </w:sdtContent>
      </w:sdt>
      <w:r w:rsidRPr="009B2ECA">
        <w:rPr>
          <w:rFonts w:ascii="Times New Roman" w:hAnsi="Times New Roman" w:cs="Times New Roman"/>
        </w:rPr>
        <w:t>, which contrasts with the fairly recent regional concerns voiced</w:t>
      </w:r>
      <w:r w:rsidR="00664710">
        <w:rPr>
          <w:rFonts w:ascii="Times New Roman" w:hAnsi="Times New Roman" w:cs="Times New Roman" w:hint="eastAsia"/>
        </w:rPr>
        <w:t xml:space="preserve"> and the </w:t>
      </w:r>
      <w:r w:rsidR="00664710">
        <w:rPr>
          <w:rFonts w:ascii="Times New Roman" w:hAnsi="Times New Roman" w:cs="Times New Roman"/>
        </w:rPr>
        <w:t>voice</w:t>
      </w:r>
      <w:r w:rsidR="00664710">
        <w:rPr>
          <w:rFonts w:ascii="Times New Roman" w:hAnsi="Times New Roman" w:cs="Times New Roman" w:hint="eastAsia"/>
        </w:rPr>
        <w:t xml:space="preserve"> of Chinese threat theory</w:t>
      </w:r>
      <w:r w:rsidRPr="009B2ECA">
        <w:rPr>
          <w:rFonts w:ascii="Times New Roman" w:hAnsi="Times New Roman" w:cs="Times New Roman"/>
        </w:rPr>
        <w:t>.</w:t>
      </w:r>
      <w:r w:rsidR="001A7EFF">
        <w:rPr>
          <w:rFonts w:ascii="Times New Roman" w:hAnsi="Times New Roman" w:cs="Times New Roman" w:hint="eastAsia"/>
        </w:rPr>
        <w:t xml:space="preserve"> </w:t>
      </w:r>
      <w:r w:rsidR="001A7EFF">
        <w:rPr>
          <w:rFonts w:ascii="Times New Roman" w:hAnsi="Times New Roman" w:cs="Times New Roman"/>
        </w:rPr>
        <w:t>It</w:t>
      </w:r>
      <w:r w:rsidR="001A7EFF">
        <w:rPr>
          <w:rFonts w:ascii="Times New Roman" w:hAnsi="Times New Roman" w:cs="Times New Roman" w:hint="eastAsia"/>
        </w:rPr>
        <w:t xml:space="preserve"> is similar in global level that China is not willing to be seen as a threat, either.</w:t>
      </w:r>
      <w:r w:rsidRPr="009B2ECA">
        <w:rPr>
          <w:rFonts w:ascii="Times New Roman" w:hAnsi="Times New Roman" w:cs="Times New Roman"/>
        </w:rPr>
        <w:t xml:space="preserve"> Although the relationship between NGOs</w:t>
      </w:r>
      <w:r w:rsidR="00664710">
        <w:rPr>
          <w:rFonts w:ascii="Times New Roman" w:hAnsi="Times New Roman" w:cs="Times New Roman"/>
        </w:rPr>
        <w:t xml:space="preserve"> and governments is not always peaceful</w:t>
      </w:r>
      <w:r w:rsidR="00664710">
        <w:rPr>
          <w:rFonts w:ascii="Times New Roman" w:hAnsi="Times New Roman" w:cs="Times New Roman" w:hint="eastAsia"/>
        </w:rPr>
        <w:t>,</w:t>
      </w:r>
      <w:r w:rsidRPr="009B2ECA">
        <w:rPr>
          <w:rFonts w:ascii="Times New Roman" w:hAnsi="Times New Roman" w:cs="Times New Roman"/>
        </w:rPr>
        <w:t xml:space="preserve"> they have proven to be useful tools in shifting the international narrative, by filling the gaps left by Chinese enterprises and investments. Many countries are now either looking to China for regional leadership or increasingly taking into account China's interests, and this has reshaped both the countries' relationship with Beijing and the relationships to one another (Ibid., p. 65).</w:t>
      </w:r>
    </w:p>
    <w:p w14:paraId="0CA86890" w14:textId="6C1DB4B8" w:rsidR="00443544" w:rsidRDefault="00237493" w:rsidP="00EA565E">
      <w:pPr>
        <w:spacing w:beforeLines="50" w:before="156" w:line="360" w:lineRule="auto"/>
        <w:rPr>
          <w:rFonts w:ascii="Times New Roman" w:hAnsi="Times New Roman" w:cs="Times New Roman"/>
          <w:b/>
        </w:rPr>
      </w:pPr>
      <w:r w:rsidRPr="009B2ECA">
        <w:rPr>
          <w:rFonts w:ascii="Times New Roman" w:hAnsi="Times New Roman" w:cs="Times New Roman"/>
        </w:rPr>
        <w:t xml:space="preserve">Although there have been studies regarding the topics of China’s public diplomacy, Chinese NGOs </w:t>
      </w:r>
      <w:r w:rsidR="00664710">
        <w:rPr>
          <w:rFonts w:ascii="Times New Roman" w:hAnsi="Times New Roman" w:cs="Times New Roman"/>
        </w:rPr>
        <w:t>and GONGOs and China's NGO’</w:t>
      </w:r>
      <w:r w:rsidR="00664710">
        <w:rPr>
          <w:rFonts w:ascii="Times New Roman" w:hAnsi="Times New Roman" w:cs="Times New Roman" w:hint="eastAsia"/>
        </w:rPr>
        <w:t>s role</w:t>
      </w:r>
      <w:r w:rsidRPr="009B2ECA">
        <w:rPr>
          <w:rFonts w:ascii="Times New Roman" w:hAnsi="Times New Roman" w:cs="Times New Roman"/>
        </w:rPr>
        <w:t xml:space="preserve"> in developing countries has not been much investigation. Th</w:t>
      </w:r>
      <w:r w:rsidR="001A7EFF">
        <w:rPr>
          <w:rFonts w:ascii="Times New Roman" w:hAnsi="Times New Roman" w:cs="Times New Roman"/>
        </w:rPr>
        <w:t>us, by approaching this topic I</w:t>
      </w:r>
      <w:r w:rsidRPr="009B2ECA">
        <w:rPr>
          <w:rFonts w:ascii="Times New Roman" w:hAnsi="Times New Roman" w:cs="Times New Roman"/>
        </w:rPr>
        <w:t xml:space="preserve"> hope to fulfill an academic lacuna through our problem formulation: </w:t>
      </w:r>
      <w:r w:rsidRPr="009B2ECA">
        <w:rPr>
          <w:rFonts w:ascii="Times New Roman" w:hAnsi="Times New Roman" w:cs="Times New Roman"/>
          <w:b/>
        </w:rPr>
        <w:t>What have Chinese NGOs have d</w:t>
      </w:r>
      <w:r w:rsidR="000B5037">
        <w:rPr>
          <w:rFonts w:ascii="Times New Roman" w:hAnsi="Times New Roman" w:cs="Times New Roman"/>
          <w:b/>
        </w:rPr>
        <w:t>one as a public diplomacy tool?</w:t>
      </w:r>
      <w:r w:rsidR="000B5037">
        <w:rPr>
          <w:rFonts w:ascii="Times New Roman" w:hAnsi="Times New Roman" w:cs="Times New Roman" w:hint="eastAsia"/>
          <w:b/>
        </w:rPr>
        <w:t xml:space="preserve"> </w:t>
      </w:r>
      <w:r w:rsidR="000B5037">
        <w:rPr>
          <w:rFonts w:ascii="Times New Roman" w:hAnsi="Times New Roman" w:cs="Times New Roman"/>
          <w:b/>
        </w:rPr>
        <w:t>A</w:t>
      </w:r>
      <w:r w:rsidR="000B5037">
        <w:rPr>
          <w:rFonts w:ascii="Times New Roman" w:hAnsi="Times New Roman" w:cs="Times New Roman" w:hint="eastAsia"/>
          <w:b/>
        </w:rPr>
        <w:t xml:space="preserve">nd </w:t>
      </w:r>
      <w:r w:rsidR="000B5037" w:rsidRPr="009B2ECA">
        <w:rPr>
          <w:rFonts w:ascii="Times New Roman" w:hAnsi="Times New Roman" w:cs="Times New Roman"/>
          <w:b/>
        </w:rPr>
        <w:t>why</w:t>
      </w:r>
      <w:r w:rsidRPr="009B2ECA">
        <w:rPr>
          <w:rFonts w:ascii="Times New Roman" w:hAnsi="Times New Roman" w:cs="Times New Roman"/>
          <w:b/>
        </w:rPr>
        <w:t xml:space="preserve"> do they do it</w:t>
      </w:r>
      <w:r w:rsidR="000B5037">
        <w:rPr>
          <w:rFonts w:ascii="Times New Roman" w:hAnsi="Times New Roman" w:cs="Times New Roman" w:hint="eastAsia"/>
          <w:b/>
        </w:rPr>
        <w:t>?</w:t>
      </w:r>
    </w:p>
    <w:p w14:paraId="3D132B25" w14:textId="0E176921" w:rsidR="000B5037" w:rsidRPr="000B5037" w:rsidRDefault="002E4FDC" w:rsidP="00EA565E">
      <w:pPr>
        <w:spacing w:beforeLines="50" w:before="156" w:line="360" w:lineRule="auto"/>
        <w:rPr>
          <w:rFonts w:ascii="Times New Roman" w:hAnsi="Times New Roman" w:cs="Times New Roman"/>
          <w:bCs/>
        </w:rPr>
      </w:pPr>
      <w:r>
        <w:rPr>
          <w:rFonts w:ascii="Times New Roman" w:hAnsi="Times New Roman" w:cs="Times New Roman" w:hint="eastAsia"/>
        </w:rPr>
        <w:t xml:space="preserve">This thesis will start </w:t>
      </w:r>
      <w:r>
        <w:rPr>
          <w:rFonts w:ascii="Times New Roman" w:hAnsi="Times New Roman" w:cs="Times New Roman"/>
        </w:rPr>
        <w:t>with</w:t>
      </w:r>
      <w:r>
        <w:rPr>
          <w:rFonts w:ascii="Times New Roman" w:hAnsi="Times New Roman" w:cs="Times New Roman" w:hint="eastAsia"/>
        </w:rPr>
        <w:t xml:space="preserve"> the introduction and the problem </w:t>
      </w:r>
      <w:r>
        <w:rPr>
          <w:rFonts w:ascii="Times New Roman" w:hAnsi="Times New Roman" w:cs="Times New Roman"/>
        </w:rPr>
        <w:t>formulation</w:t>
      </w:r>
      <w:r w:rsidR="0094580D">
        <w:rPr>
          <w:rFonts w:ascii="Times New Roman" w:hAnsi="Times New Roman" w:cs="Times New Roman" w:hint="eastAsia"/>
        </w:rPr>
        <w:t xml:space="preserve"> and followed by methodology part. </w:t>
      </w:r>
      <w:r w:rsidR="0094580D">
        <w:rPr>
          <w:rFonts w:ascii="Times New Roman" w:hAnsi="Times New Roman" w:cs="Times New Roman"/>
        </w:rPr>
        <w:t>I</w:t>
      </w:r>
      <w:r w:rsidR="00664710">
        <w:rPr>
          <w:rFonts w:ascii="Times New Roman" w:hAnsi="Times New Roman" w:cs="Times New Roman" w:hint="eastAsia"/>
        </w:rPr>
        <w:t xml:space="preserve">n methodology part, </w:t>
      </w:r>
      <w:r w:rsidR="0094580D">
        <w:rPr>
          <w:rFonts w:ascii="Times New Roman" w:hAnsi="Times New Roman" w:cs="Times New Roman" w:hint="eastAsia"/>
        </w:rPr>
        <w:t>main research method</w:t>
      </w:r>
      <w:r w:rsidR="00664710">
        <w:rPr>
          <w:rFonts w:ascii="Times New Roman" w:hAnsi="Times New Roman" w:cs="Times New Roman" w:hint="eastAsia"/>
        </w:rPr>
        <w:t>s</w:t>
      </w:r>
      <w:r w:rsidR="0094580D">
        <w:rPr>
          <w:rFonts w:ascii="Times New Roman" w:hAnsi="Times New Roman" w:cs="Times New Roman" w:hint="eastAsia"/>
        </w:rPr>
        <w:t xml:space="preserve"> will be described. In this thesis, as major methods, literature study and case study</w:t>
      </w:r>
      <w:r w:rsidR="00664710">
        <w:rPr>
          <w:rFonts w:ascii="Times New Roman" w:hAnsi="Times New Roman" w:cs="Times New Roman" w:hint="eastAsia"/>
        </w:rPr>
        <w:t xml:space="preserve"> will be used actively </w:t>
      </w:r>
      <w:r w:rsidR="00664710">
        <w:rPr>
          <w:rFonts w:ascii="Times New Roman" w:hAnsi="Times New Roman" w:cs="Times New Roman" w:hint="eastAsia"/>
        </w:rPr>
        <w:lastRenderedPageBreak/>
        <w:t>to approach problems formulation</w:t>
      </w:r>
      <w:r w:rsidR="0094580D">
        <w:rPr>
          <w:rFonts w:ascii="Times New Roman" w:hAnsi="Times New Roman" w:cs="Times New Roman" w:hint="eastAsia"/>
        </w:rPr>
        <w:t xml:space="preserve">. </w:t>
      </w:r>
      <w:r w:rsidR="00630EA9">
        <w:rPr>
          <w:rFonts w:ascii="Times New Roman" w:hAnsi="Times New Roman" w:cs="Times New Roman"/>
        </w:rPr>
        <w:t>I</w:t>
      </w:r>
      <w:r w:rsidR="00664710">
        <w:rPr>
          <w:rFonts w:ascii="Times New Roman" w:hAnsi="Times New Roman" w:cs="Times New Roman" w:hint="eastAsia"/>
        </w:rPr>
        <w:t>n order to provide a</w:t>
      </w:r>
      <w:r w:rsidR="00CD0337">
        <w:rPr>
          <w:rFonts w:ascii="Times New Roman" w:hAnsi="Times New Roman" w:cs="Times New Roman" w:hint="eastAsia"/>
        </w:rPr>
        <w:t>n</w:t>
      </w:r>
      <w:r w:rsidR="00664710">
        <w:rPr>
          <w:rFonts w:ascii="Times New Roman" w:hAnsi="Times New Roman" w:cs="Times New Roman" w:hint="eastAsia"/>
        </w:rPr>
        <w:t xml:space="preserve"> objective view</w:t>
      </w:r>
      <w:r w:rsidR="00630EA9">
        <w:rPr>
          <w:rFonts w:ascii="Times New Roman" w:hAnsi="Times New Roman" w:cs="Times New Roman" w:hint="eastAsia"/>
        </w:rPr>
        <w:t>, b</w:t>
      </w:r>
      <w:r w:rsidR="0094580D">
        <w:rPr>
          <w:rFonts w:ascii="Times New Roman" w:hAnsi="Times New Roman" w:cs="Times New Roman" w:hint="eastAsia"/>
        </w:rPr>
        <w:t xml:space="preserve">oth Chinese and foreign sources are used in this thesis. </w:t>
      </w:r>
      <w:r w:rsidR="00630EA9">
        <w:rPr>
          <w:rFonts w:ascii="Times New Roman" w:hAnsi="Times New Roman" w:cs="Times New Roman" w:hint="eastAsia"/>
        </w:rPr>
        <w:t>T</w:t>
      </w:r>
      <w:r w:rsidR="00630EA9">
        <w:rPr>
          <w:rFonts w:ascii="Times New Roman" w:hAnsi="Times New Roman" w:cs="Times New Roman"/>
        </w:rPr>
        <w:t>h</w:t>
      </w:r>
      <w:r w:rsidR="00630EA9">
        <w:rPr>
          <w:rFonts w:ascii="Times New Roman" w:hAnsi="Times New Roman" w:cs="Times New Roman" w:hint="eastAsia"/>
        </w:rPr>
        <w:t xml:space="preserve">e next part is theory part. In this part, </w:t>
      </w:r>
      <w:r w:rsidR="00664710">
        <w:rPr>
          <w:rFonts w:ascii="Times New Roman" w:hAnsi="Times New Roman" w:cs="Times New Roman" w:hint="eastAsia"/>
        </w:rPr>
        <w:t>theories</w:t>
      </w:r>
      <w:r w:rsidR="0094580D">
        <w:rPr>
          <w:rFonts w:ascii="Times New Roman" w:hAnsi="Times New Roman" w:cs="Times New Roman" w:hint="eastAsia"/>
        </w:rPr>
        <w:t xml:space="preserve"> of NGO, public diplomacy and their relations, together with communication theories will be discussed</w:t>
      </w:r>
      <w:r w:rsidR="00630EA9">
        <w:rPr>
          <w:rFonts w:ascii="Times New Roman" w:hAnsi="Times New Roman" w:cs="Times New Roman" w:hint="eastAsia"/>
        </w:rPr>
        <w:t xml:space="preserve"> to provide the common understanding of the concepts. In analysis, three </w:t>
      </w:r>
      <w:r w:rsidR="00630EA9">
        <w:rPr>
          <w:rFonts w:ascii="Times New Roman" w:hAnsi="Times New Roman" w:cs="Times New Roman"/>
        </w:rPr>
        <w:t>case</w:t>
      </w:r>
      <w:r w:rsidR="00630EA9">
        <w:rPr>
          <w:rFonts w:ascii="Times New Roman" w:hAnsi="Times New Roman" w:cs="Times New Roman" w:hint="eastAsia"/>
        </w:rPr>
        <w:t xml:space="preserve"> studies will be presented and </w:t>
      </w:r>
      <w:r w:rsidR="00630EA9">
        <w:rPr>
          <w:rFonts w:ascii="Times New Roman" w:hAnsi="Times New Roman" w:cs="Times New Roman"/>
        </w:rPr>
        <w:t>analyzed</w:t>
      </w:r>
      <w:r w:rsidR="00630EA9">
        <w:rPr>
          <w:rFonts w:ascii="Times New Roman" w:hAnsi="Times New Roman" w:cs="Times New Roman" w:hint="eastAsia"/>
        </w:rPr>
        <w:t xml:space="preserve"> to </w:t>
      </w:r>
      <w:r w:rsidR="00630EA9">
        <w:rPr>
          <w:rFonts w:ascii="Times New Roman" w:hAnsi="Times New Roman" w:cs="Times New Roman"/>
        </w:rPr>
        <w:t>approach</w:t>
      </w:r>
      <w:r w:rsidR="00664710">
        <w:rPr>
          <w:rFonts w:ascii="Times New Roman" w:hAnsi="Times New Roman" w:cs="Times New Roman" w:hint="eastAsia"/>
        </w:rPr>
        <w:t xml:space="preserve"> the problem formulation</w:t>
      </w:r>
      <w:r w:rsidR="008D28D0">
        <w:rPr>
          <w:rFonts w:ascii="Times New Roman" w:hAnsi="Times New Roman" w:cs="Times New Roman" w:hint="eastAsia"/>
        </w:rPr>
        <w:t>. The last part is conclusion part, where all the f</w:t>
      </w:r>
      <w:r w:rsidR="00630EA9">
        <w:rPr>
          <w:rFonts w:ascii="Times New Roman" w:hAnsi="Times New Roman" w:cs="Times New Roman" w:hint="eastAsia"/>
        </w:rPr>
        <w:t xml:space="preserve">indings of </w:t>
      </w:r>
      <w:r w:rsidR="00630EA9">
        <w:rPr>
          <w:rFonts w:ascii="Times New Roman" w:hAnsi="Times New Roman" w:cs="Times New Roman"/>
        </w:rPr>
        <w:t>analysis</w:t>
      </w:r>
      <w:r w:rsidR="00A72812">
        <w:rPr>
          <w:rFonts w:ascii="Times New Roman" w:hAnsi="Times New Roman" w:cs="Times New Roman" w:hint="eastAsia"/>
        </w:rPr>
        <w:t xml:space="preserve"> will be summarized</w:t>
      </w:r>
      <w:r w:rsidR="00630EA9">
        <w:rPr>
          <w:rFonts w:ascii="Times New Roman" w:hAnsi="Times New Roman" w:cs="Times New Roman" w:hint="eastAsia"/>
        </w:rPr>
        <w:t xml:space="preserve">. </w:t>
      </w:r>
    </w:p>
    <w:p w14:paraId="33C00D18" w14:textId="5383119E" w:rsidR="00237493" w:rsidRPr="009B2ECA" w:rsidRDefault="00443544" w:rsidP="00EA565E">
      <w:pPr>
        <w:widowControl/>
        <w:spacing w:before="50" w:line="360" w:lineRule="auto"/>
        <w:rPr>
          <w:rFonts w:ascii="Times New Roman" w:hAnsi="Times New Roman" w:cs="Times New Roman"/>
          <w:b/>
          <w:bCs/>
        </w:rPr>
      </w:pPr>
      <w:r w:rsidRPr="009B2ECA">
        <w:rPr>
          <w:rFonts w:ascii="Times New Roman" w:hAnsi="Times New Roman" w:cs="Times New Roman"/>
          <w:b/>
          <w:bCs/>
        </w:rPr>
        <w:br w:type="page"/>
      </w:r>
    </w:p>
    <w:p w14:paraId="69C30EB5" w14:textId="77777777" w:rsidR="00237493" w:rsidRPr="009B2ECA" w:rsidRDefault="00237493" w:rsidP="00EA565E">
      <w:pPr>
        <w:pStyle w:val="Heading1"/>
        <w:rPr>
          <w:b/>
          <w:noProof w:val="0"/>
          <w:sz w:val="32"/>
          <w:lang w:val="en-US"/>
        </w:rPr>
      </w:pPr>
      <w:bookmarkStart w:id="5" w:name="_Toc405995200"/>
      <w:bookmarkStart w:id="6" w:name="_Toc419708131"/>
      <w:r w:rsidRPr="009B2ECA">
        <w:rPr>
          <w:b/>
          <w:noProof w:val="0"/>
          <w:sz w:val="32"/>
          <w:lang w:val="en-US"/>
        </w:rPr>
        <w:lastRenderedPageBreak/>
        <w:t>Methodology</w:t>
      </w:r>
      <w:bookmarkEnd w:id="5"/>
      <w:bookmarkEnd w:id="6"/>
      <w:r w:rsidRPr="009B2ECA">
        <w:rPr>
          <w:b/>
          <w:noProof w:val="0"/>
          <w:sz w:val="32"/>
          <w:lang w:val="en-US"/>
        </w:rPr>
        <w:t> </w:t>
      </w:r>
    </w:p>
    <w:p w14:paraId="7B183069" w14:textId="1E5760A0" w:rsidR="00237493" w:rsidRPr="009B2ECA" w:rsidRDefault="00237493" w:rsidP="00EA565E">
      <w:pPr>
        <w:spacing w:beforeLines="50" w:before="156" w:line="360" w:lineRule="auto"/>
        <w:rPr>
          <w:rFonts w:ascii="Times New Roman" w:hAnsi="Times New Roman" w:cs="Times New Roman"/>
        </w:rPr>
      </w:pPr>
      <w:r w:rsidRPr="009B2ECA">
        <w:rPr>
          <w:rFonts w:ascii="Times New Roman" w:hAnsi="Times New Roman" w:cs="Times New Roman"/>
        </w:rPr>
        <w:t xml:space="preserve">In order to approach the </w:t>
      </w:r>
      <w:r w:rsidR="009D0BAB" w:rsidRPr="009B2ECA">
        <w:rPr>
          <w:rFonts w:ascii="Times New Roman" w:hAnsi="Times New Roman" w:cs="Times New Roman"/>
        </w:rPr>
        <w:t>problem</w:t>
      </w:r>
      <w:r w:rsidRPr="009B2ECA">
        <w:rPr>
          <w:rFonts w:ascii="Times New Roman" w:hAnsi="Times New Roman" w:cs="Times New Roman"/>
        </w:rPr>
        <w:t xml:space="preserve"> formulation, public diplomacy </w:t>
      </w:r>
      <w:r w:rsidR="00D701FC">
        <w:rPr>
          <w:rFonts w:ascii="Times New Roman" w:hAnsi="Times New Roman" w:cs="Times New Roman" w:hint="eastAsia"/>
        </w:rPr>
        <w:t xml:space="preserve">and NGOs </w:t>
      </w:r>
      <w:r w:rsidRPr="009B2ECA">
        <w:rPr>
          <w:rFonts w:ascii="Times New Roman" w:hAnsi="Times New Roman" w:cs="Times New Roman"/>
        </w:rPr>
        <w:t xml:space="preserve">will be </w:t>
      </w:r>
      <w:r w:rsidR="00443544" w:rsidRPr="009B2ECA">
        <w:rPr>
          <w:rFonts w:ascii="Times New Roman" w:hAnsi="Times New Roman" w:cs="Times New Roman"/>
        </w:rPr>
        <w:t xml:space="preserve">actively </w:t>
      </w:r>
      <w:r w:rsidRPr="009B2ECA">
        <w:rPr>
          <w:rFonts w:ascii="Times New Roman" w:hAnsi="Times New Roman" w:cs="Times New Roman"/>
        </w:rPr>
        <w:t>used. By analyzing how NGOs play a role in China’s public diplomacy, I hope to achieve an understanding about how the country is attempting to use public diplomacy to change negative perceptions of China and to foster a peaceful outside environment for rapid development of China.</w:t>
      </w:r>
    </w:p>
    <w:p w14:paraId="6A06133E" w14:textId="6D70BB5F" w:rsidR="00237493" w:rsidRPr="009B2ECA" w:rsidRDefault="00443544" w:rsidP="00EA565E">
      <w:pPr>
        <w:spacing w:beforeLines="50" w:before="156" w:line="360" w:lineRule="auto"/>
        <w:rPr>
          <w:rFonts w:ascii="Times New Roman" w:hAnsi="Times New Roman" w:cs="Times New Roman"/>
        </w:rPr>
      </w:pPr>
      <w:r w:rsidRPr="009B2ECA">
        <w:rPr>
          <w:rFonts w:ascii="Times New Roman" w:hAnsi="Times New Roman" w:cs="Times New Roman"/>
        </w:rPr>
        <w:t>In order to answer the problem formulation</w:t>
      </w:r>
      <w:r w:rsidR="00237493" w:rsidRPr="009B2ECA">
        <w:rPr>
          <w:rFonts w:ascii="Times New Roman" w:hAnsi="Times New Roman" w:cs="Times New Roman"/>
        </w:rPr>
        <w:t xml:space="preserve">, I am going </w:t>
      </w:r>
      <w:r w:rsidR="009D0BAB" w:rsidRPr="009B2ECA">
        <w:rPr>
          <w:rFonts w:ascii="Times New Roman" w:hAnsi="Times New Roman" w:cs="Times New Roman"/>
        </w:rPr>
        <w:t xml:space="preserve">to analyze </w:t>
      </w:r>
      <w:r w:rsidR="00237493" w:rsidRPr="009B2ECA">
        <w:rPr>
          <w:rFonts w:ascii="Times New Roman" w:hAnsi="Times New Roman" w:cs="Times New Roman"/>
        </w:rPr>
        <w:t xml:space="preserve">existing academic literature on public diplomacy and NGOs. I have sought to use both Chinese and Western sources in order to have a more comprehensive overview. </w:t>
      </w:r>
    </w:p>
    <w:p w14:paraId="25F065D7" w14:textId="23000E0F" w:rsidR="009F4B36" w:rsidRDefault="00237493" w:rsidP="00EA565E">
      <w:pPr>
        <w:spacing w:beforeLines="50" w:before="156" w:line="360" w:lineRule="auto"/>
        <w:rPr>
          <w:rFonts w:ascii="Times New Roman" w:hAnsi="Times New Roman" w:cs="Times New Roman"/>
        </w:rPr>
      </w:pPr>
      <w:r w:rsidRPr="009B2ECA">
        <w:rPr>
          <w:rFonts w:ascii="Times New Roman" w:hAnsi="Times New Roman" w:cs="Times New Roman"/>
        </w:rPr>
        <w:t>After introduci</w:t>
      </w:r>
      <w:r w:rsidR="00D61F81">
        <w:rPr>
          <w:rFonts w:ascii="Times New Roman" w:hAnsi="Times New Roman" w:cs="Times New Roman"/>
        </w:rPr>
        <w:t>ng the theoretical background</w:t>
      </w:r>
      <w:r w:rsidR="00D61F81">
        <w:rPr>
          <w:rFonts w:ascii="Times New Roman" w:hAnsi="Times New Roman" w:cs="Times New Roman" w:hint="eastAsia"/>
        </w:rPr>
        <w:t>,</w:t>
      </w:r>
      <w:r w:rsidR="00D61F81">
        <w:rPr>
          <w:rFonts w:ascii="Times New Roman" w:hAnsi="Times New Roman" w:cs="Times New Roman"/>
        </w:rPr>
        <w:t xml:space="preserve"> t</w:t>
      </w:r>
      <w:r w:rsidRPr="009B2ECA">
        <w:rPr>
          <w:rFonts w:ascii="Times New Roman" w:hAnsi="Times New Roman" w:cs="Times New Roman"/>
        </w:rPr>
        <w:t xml:space="preserve">hree NGOs will be </w:t>
      </w:r>
      <w:r w:rsidR="000E1B1B" w:rsidRPr="009B2ECA">
        <w:rPr>
          <w:rFonts w:ascii="Times New Roman" w:hAnsi="Times New Roman" w:cs="Times New Roman"/>
        </w:rPr>
        <w:t>analyzed</w:t>
      </w:r>
      <w:r w:rsidRPr="009B2ECA">
        <w:rPr>
          <w:rFonts w:ascii="Times New Roman" w:hAnsi="Times New Roman" w:cs="Times New Roman"/>
        </w:rPr>
        <w:t xml:space="preserve"> to present how </w:t>
      </w:r>
      <w:r w:rsidR="000A0882">
        <w:rPr>
          <w:rFonts w:ascii="Times New Roman" w:hAnsi="Times New Roman" w:cs="Times New Roman" w:hint="eastAsia"/>
        </w:rPr>
        <w:t xml:space="preserve">Chinese </w:t>
      </w:r>
      <w:r w:rsidRPr="009B2ECA">
        <w:rPr>
          <w:rFonts w:ascii="Times New Roman" w:hAnsi="Times New Roman" w:cs="Times New Roman"/>
        </w:rPr>
        <w:t>NGOs are currently operating in developing</w:t>
      </w:r>
      <w:r w:rsidR="006A36AB" w:rsidRPr="009B2ECA">
        <w:rPr>
          <w:rFonts w:ascii="Times New Roman" w:hAnsi="Times New Roman" w:cs="Times New Roman"/>
        </w:rPr>
        <w:t xml:space="preserve"> countries including one </w:t>
      </w:r>
      <w:r w:rsidR="000A0882">
        <w:rPr>
          <w:rFonts w:ascii="Times New Roman" w:hAnsi="Times New Roman" w:cs="Times New Roman" w:hint="eastAsia"/>
        </w:rPr>
        <w:t>non-C</w:t>
      </w:r>
      <w:r w:rsidR="000A0882">
        <w:rPr>
          <w:rFonts w:ascii="Times New Roman" w:hAnsi="Times New Roman" w:cs="Times New Roman"/>
        </w:rPr>
        <w:t>h</w:t>
      </w:r>
      <w:r w:rsidR="000A0882">
        <w:rPr>
          <w:rFonts w:ascii="Times New Roman" w:hAnsi="Times New Roman" w:cs="Times New Roman" w:hint="eastAsia"/>
        </w:rPr>
        <w:t xml:space="preserve">inese </w:t>
      </w:r>
      <w:r w:rsidR="006A36AB" w:rsidRPr="009B2ECA">
        <w:rPr>
          <w:rFonts w:ascii="Times New Roman" w:hAnsi="Times New Roman" w:cs="Times New Roman"/>
        </w:rPr>
        <w:t xml:space="preserve">NGO for comparison study. </w:t>
      </w:r>
      <w:r w:rsidRPr="009B2ECA">
        <w:rPr>
          <w:rFonts w:ascii="Times New Roman" w:hAnsi="Times New Roman" w:cs="Times New Roman"/>
        </w:rPr>
        <w:t>This analysis will be based on the organizations' own websites, promotional material and reports as well as third-party reports and interviews on the NGOs’ actions. The analyzed organizations are: the China Foundation for Poverty Alleviation (CFPA), which</w:t>
      </w:r>
      <w:r w:rsidR="004C675B">
        <w:rPr>
          <w:rFonts w:ascii="Times New Roman" w:hAnsi="Times New Roman" w:cs="Times New Roman"/>
        </w:rPr>
        <w:t xml:space="preserve"> has worked in a number of developing</w:t>
      </w:r>
      <w:r w:rsidRPr="009B2ECA">
        <w:rPr>
          <w:rFonts w:ascii="Times New Roman" w:hAnsi="Times New Roman" w:cs="Times New Roman"/>
        </w:rPr>
        <w:t xml:space="preserve"> countries on humanitarian aid, living standards, education and medical assistance; the Global Environmental Institute (GEI) which works in Laos and Myanmar and aims to making Chinese investment there more socially and environmentally responsible; and The Nature </w:t>
      </w:r>
      <w:r w:rsidR="009D0BAB" w:rsidRPr="009B2ECA">
        <w:rPr>
          <w:rFonts w:ascii="Times New Roman" w:hAnsi="Times New Roman" w:cs="Times New Roman"/>
        </w:rPr>
        <w:t>Conservancy</w:t>
      </w:r>
      <w:r w:rsidRPr="009B2ECA">
        <w:rPr>
          <w:rFonts w:ascii="Times New Roman" w:hAnsi="Times New Roman" w:cs="Times New Roman"/>
        </w:rPr>
        <w:t xml:space="preserve"> </w:t>
      </w:r>
      <w:r w:rsidR="006A36AB" w:rsidRPr="009B2ECA">
        <w:rPr>
          <w:rFonts w:ascii="Times New Roman" w:hAnsi="Times New Roman" w:cs="Times New Roman"/>
        </w:rPr>
        <w:t xml:space="preserve">(TNC) which is an </w:t>
      </w:r>
      <w:r w:rsidR="000E1B1B">
        <w:rPr>
          <w:rFonts w:ascii="Times New Roman" w:hAnsi="Times New Roman" w:cs="Times New Roman" w:hint="eastAsia"/>
        </w:rPr>
        <w:t xml:space="preserve">America based </w:t>
      </w:r>
      <w:r w:rsidR="006A36AB" w:rsidRPr="009B2ECA">
        <w:rPr>
          <w:rFonts w:ascii="Times New Roman" w:hAnsi="Times New Roman" w:cs="Times New Roman"/>
        </w:rPr>
        <w:t>NGO, which has various nature conservancy projects in developing country. The reason why I choose it</w:t>
      </w:r>
      <w:r w:rsidR="0021538A" w:rsidRPr="009B2ECA">
        <w:rPr>
          <w:rFonts w:ascii="Times New Roman" w:hAnsi="Times New Roman" w:cs="Times New Roman"/>
        </w:rPr>
        <w:t xml:space="preserve"> is because that a case</w:t>
      </w:r>
      <w:r w:rsidR="000E1B1B">
        <w:rPr>
          <w:rFonts w:ascii="Times New Roman" w:hAnsi="Times New Roman" w:cs="Times New Roman" w:hint="eastAsia"/>
        </w:rPr>
        <w:t xml:space="preserve"> study of foreign NGO</w:t>
      </w:r>
      <w:r w:rsidR="000E1B1B">
        <w:rPr>
          <w:rFonts w:ascii="Times New Roman" w:hAnsi="Times New Roman" w:cs="Times New Roman"/>
        </w:rPr>
        <w:t xml:space="preserve"> could</w:t>
      </w:r>
      <w:r w:rsidR="0021538A" w:rsidRPr="009B2ECA">
        <w:rPr>
          <w:rFonts w:ascii="Times New Roman" w:hAnsi="Times New Roman" w:cs="Times New Roman"/>
        </w:rPr>
        <w:t xml:space="preserve"> to </w:t>
      </w:r>
      <w:r w:rsidR="000E1B1B">
        <w:rPr>
          <w:rFonts w:ascii="Times New Roman" w:hAnsi="Times New Roman" w:cs="Times New Roman" w:hint="eastAsia"/>
        </w:rPr>
        <w:t xml:space="preserve">provide some experience of NGO operation, </w:t>
      </w:r>
      <w:r w:rsidR="000E1B1B">
        <w:rPr>
          <w:rFonts w:ascii="Times New Roman" w:hAnsi="Times New Roman" w:cs="Times New Roman"/>
        </w:rPr>
        <w:t>which</w:t>
      </w:r>
      <w:r w:rsidR="000E1B1B">
        <w:rPr>
          <w:rFonts w:ascii="Times New Roman" w:hAnsi="Times New Roman" w:cs="Times New Roman" w:hint="eastAsia"/>
        </w:rPr>
        <w:t xml:space="preserve"> might contribute to presenting </w:t>
      </w:r>
      <w:r w:rsidR="00750F56" w:rsidRPr="009B2ECA">
        <w:rPr>
          <w:rFonts w:ascii="Times New Roman" w:hAnsi="Times New Roman" w:cs="Times New Roman"/>
        </w:rPr>
        <w:t xml:space="preserve">a positive example for Chinese NGOs to learn how to </w:t>
      </w:r>
      <w:r w:rsidR="000E1B1B">
        <w:rPr>
          <w:rFonts w:ascii="Times New Roman" w:hAnsi="Times New Roman" w:cs="Times New Roman" w:hint="eastAsia"/>
        </w:rPr>
        <w:t>survive and develop well and play a better role in public diplomacy.</w:t>
      </w:r>
    </w:p>
    <w:p w14:paraId="2B793EE0" w14:textId="0A88A55F" w:rsidR="00757693" w:rsidRDefault="00237493" w:rsidP="00EA565E">
      <w:pPr>
        <w:spacing w:beforeLines="50" w:before="156" w:line="360" w:lineRule="auto"/>
        <w:rPr>
          <w:rFonts w:ascii="Times New Roman" w:hAnsi="Times New Roman" w:cs="Times New Roman"/>
        </w:rPr>
      </w:pPr>
      <w:r w:rsidRPr="009B2ECA">
        <w:rPr>
          <w:rFonts w:ascii="Times New Roman" w:hAnsi="Times New Roman" w:cs="Times New Roman"/>
        </w:rPr>
        <w:t>The analysis of these organizations is do</w:t>
      </w:r>
      <w:r w:rsidR="00757693">
        <w:rPr>
          <w:rFonts w:ascii="Times New Roman" w:hAnsi="Times New Roman" w:cs="Times New Roman"/>
        </w:rPr>
        <w:t xml:space="preserve">ne with the purpose of </w:t>
      </w:r>
      <w:r w:rsidR="00757693">
        <w:rPr>
          <w:rFonts w:ascii="Times New Roman" w:hAnsi="Times New Roman" w:cs="Times New Roman" w:hint="eastAsia"/>
        </w:rPr>
        <w:t>p</w:t>
      </w:r>
      <w:r w:rsidR="00757693">
        <w:rPr>
          <w:rFonts w:ascii="Times New Roman" w:hAnsi="Times New Roman" w:cs="Times New Roman"/>
        </w:rPr>
        <w:t>resenting</w:t>
      </w:r>
      <w:r w:rsidR="00E9061B">
        <w:rPr>
          <w:rFonts w:ascii="Times New Roman" w:hAnsi="Times New Roman" w:cs="Times New Roman"/>
        </w:rPr>
        <w:t xml:space="preserve"> </w:t>
      </w:r>
      <w:r w:rsidR="00E9061B">
        <w:rPr>
          <w:rFonts w:ascii="Times New Roman" w:hAnsi="Times New Roman" w:cs="Times New Roman" w:hint="eastAsia"/>
        </w:rPr>
        <w:t xml:space="preserve">Chinese NGOs engagement overseas and their contribution </w:t>
      </w:r>
      <w:r w:rsidR="00757693">
        <w:rPr>
          <w:rFonts w:ascii="Times New Roman" w:hAnsi="Times New Roman" w:cs="Times New Roman" w:hint="eastAsia"/>
        </w:rPr>
        <w:t xml:space="preserve">towards </w:t>
      </w:r>
      <w:r w:rsidR="00E9061B">
        <w:rPr>
          <w:rFonts w:ascii="Times New Roman" w:hAnsi="Times New Roman" w:cs="Times New Roman"/>
        </w:rPr>
        <w:t>China’s public diplomacy</w:t>
      </w:r>
      <w:r w:rsidR="00E9061B">
        <w:rPr>
          <w:rFonts w:ascii="Times New Roman" w:hAnsi="Times New Roman" w:cs="Times New Roman" w:hint="eastAsia"/>
        </w:rPr>
        <w:t xml:space="preserve">. </w:t>
      </w:r>
      <w:r w:rsidR="00E9061B">
        <w:rPr>
          <w:rFonts w:ascii="Times New Roman" w:hAnsi="Times New Roman" w:cs="Times New Roman"/>
        </w:rPr>
        <w:t>O</w:t>
      </w:r>
      <w:r w:rsidR="00E9061B">
        <w:rPr>
          <w:rFonts w:ascii="Times New Roman" w:hAnsi="Times New Roman" w:cs="Times New Roman" w:hint="eastAsia"/>
        </w:rPr>
        <w:t>nly</w:t>
      </w:r>
      <w:r w:rsidR="004F31EB">
        <w:rPr>
          <w:rFonts w:ascii="Times New Roman" w:hAnsi="Times New Roman" w:cs="Times New Roman" w:hint="eastAsia"/>
        </w:rPr>
        <w:t xml:space="preserve"> based on</w:t>
      </w:r>
      <w:r w:rsidR="00E9061B">
        <w:rPr>
          <w:rFonts w:ascii="Times New Roman" w:hAnsi="Times New Roman" w:cs="Times New Roman" w:hint="eastAsia"/>
        </w:rPr>
        <w:t xml:space="preserve"> </w:t>
      </w:r>
      <w:r w:rsidR="00E9061B">
        <w:rPr>
          <w:rFonts w:ascii="Times New Roman" w:hAnsi="Times New Roman" w:cs="Times New Roman"/>
        </w:rPr>
        <w:t>these descriptions</w:t>
      </w:r>
      <w:r w:rsidR="00E9061B">
        <w:rPr>
          <w:rFonts w:ascii="Times New Roman" w:hAnsi="Times New Roman" w:cs="Times New Roman" w:hint="eastAsia"/>
        </w:rPr>
        <w:t>, can we</w:t>
      </w:r>
      <w:r w:rsidR="00D61F81">
        <w:rPr>
          <w:rFonts w:ascii="Times New Roman" w:hAnsi="Times New Roman" w:cs="Times New Roman" w:hint="eastAsia"/>
        </w:rPr>
        <w:t xml:space="preserve"> try to find </w:t>
      </w:r>
      <w:r w:rsidR="004F31EB">
        <w:rPr>
          <w:rFonts w:ascii="Times New Roman" w:hAnsi="Times New Roman" w:cs="Times New Roman" w:hint="eastAsia"/>
        </w:rPr>
        <w:t>the motivation</w:t>
      </w:r>
      <w:r w:rsidR="00E9061B">
        <w:rPr>
          <w:rFonts w:ascii="Times New Roman" w:hAnsi="Times New Roman" w:cs="Times New Roman" w:hint="eastAsia"/>
        </w:rPr>
        <w:t xml:space="preserve"> </w:t>
      </w:r>
      <w:r w:rsidR="00D61F81">
        <w:rPr>
          <w:rFonts w:ascii="Times New Roman" w:hAnsi="Times New Roman" w:cs="Times New Roman" w:hint="eastAsia"/>
        </w:rPr>
        <w:t xml:space="preserve">behind </w:t>
      </w:r>
      <w:r w:rsidR="00757693">
        <w:rPr>
          <w:rFonts w:ascii="Times New Roman" w:hAnsi="Times New Roman" w:cs="Times New Roman" w:hint="eastAsia"/>
        </w:rPr>
        <w:t xml:space="preserve">why they are </w:t>
      </w:r>
      <w:r w:rsidR="00D61F81">
        <w:rPr>
          <w:rFonts w:ascii="Times New Roman" w:hAnsi="Times New Roman" w:cs="Times New Roman" w:hint="eastAsia"/>
        </w:rPr>
        <w:t xml:space="preserve">will to do </w:t>
      </w:r>
      <w:proofErr w:type="gramStart"/>
      <w:r w:rsidR="00757693">
        <w:rPr>
          <w:rFonts w:ascii="Times New Roman" w:hAnsi="Times New Roman" w:cs="Times New Roman" w:hint="eastAsia"/>
        </w:rPr>
        <w:t>these.</w:t>
      </w:r>
      <w:proofErr w:type="gramEnd"/>
    </w:p>
    <w:p w14:paraId="029CF90A" w14:textId="6E810F0B" w:rsidR="00FD7B82" w:rsidRDefault="00D61F81" w:rsidP="00EA565E">
      <w:pPr>
        <w:spacing w:beforeLines="50" w:before="156" w:line="360" w:lineRule="auto"/>
        <w:rPr>
          <w:rFonts w:ascii="Times New Roman" w:hAnsi="Times New Roman" w:cs="Times New Roman"/>
        </w:rPr>
      </w:pPr>
      <w:r>
        <w:rPr>
          <w:rFonts w:ascii="Times New Roman" w:hAnsi="Times New Roman" w:cs="Times New Roman" w:hint="eastAsia"/>
        </w:rPr>
        <w:lastRenderedPageBreak/>
        <w:t>This thesis has many limitations. Firstly, s</w:t>
      </w:r>
      <w:r w:rsidR="004C675B">
        <w:rPr>
          <w:rFonts w:ascii="Times New Roman" w:hAnsi="Times New Roman" w:cs="Times New Roman" w:hint="eastAsia"/>
        </w:rPr>
        <w:t xml:space="preserve">ince it is a quite new </w:t>
      </w:r>
      <w:r w:rsidR="00757693">
        <w:rPr>
          <w:rFonts w:ascii="Times New Roman" w:hAnsi="Times New Roman" w:cs="Times New Roman" w:hint="eastAsia"/>
        </w:rPr>
        <w:t>to connect NGOs and public diplomacy together, no</w:t>
      </w:r>
      <w:r w:rsidR="004C675B">
        <w:rPr>
          <w:rFonts w:ascii="Times New Roman" w:hAnsi="Times New Roman" w:cs="Times New Roman" w:hint="eastAsia"/>
        </w:rPr>
        <w:t>t many academic literatures</w:t>
      </w:r>
      <w:r w:rsidR="00757693">
        <w:rPr>
          <w:rFonts w:ascii="Times New Roman" w:hAnsi="Times New Roman" w:cs="Times New Roman" w:hint="eastAsia"/>
        </w:rPr>
        <w:t xml:space="preserve"> could be found</w:t>
      </w:r>
      <w:r w:rsidR="004C675B">
        <w:rPr>
          <w:rFonts w:ascii="Times New Roman" w:hAnsi="Times New Roman" w:cs="Times New Roman" w:hint="eastAsia"/>
        </w:rPr>
        <w:t>, which makes this research quite</w:t>
      </w:r>
      <w:r w:rsidR="00757693">
        <w:rPr>
          <w:rFonts w:ascii="Times New Roman" w:hAnsi="Times New Roman" w:cs="Times New Roman" w:hint="eastAsia"/>
        </w:rPr>
        <w:t xml:space="preserve"> difficult. Hence, </w:t>
      </w:r>
      <w:r w:rsidR="00757693">
        <w:rPr>
          <w:rFonts w:ascii="Times New Roman" w:hAnsi="Times New Roman" w:cs="Times New Roman"/>
        </w:rPr>
        <w:t>I</w:t>
      </w:r>
      <w:r w:rsidR="00757693">
        <w:rPr>
          <w:rFonts w:ascii="Times New Roman" w:hAnsi="Times New Roman" w:cs="Times New Roman" w:hint="eastAsia"/>
        </w:rPr>
        <w:t xml:space="preserve"> </w:t>
      </w:r>
      <w:r w:rsidR="00757693">
        <w:rPr>
          <w:rFonts w:ascii="Times New Roman" w:hAnsi="Times New Roman" w:cs="Times New Roman"/>
        </w:rPr>
        <w:t>tried</w:t>
      </w:r>
      <w:r w:rsidR="00757693">
        <w:rPr>
          <w:rFonts w:ascii="Times New Roman" w:hAnsi="Times New Roman" w:cs="Times New Roman" w:hint="eastAsia"/>
        </w:rPr>
        <w:t xml:space="preserve"> to gather the academic study of NGOs, Chinese NGOs, public diplomacy to study, working on the connections between the</w:t>
      </w:r>
      <w:r>
        <w:rPr>
          <w:rFonts w:ascii="Times New Roman" w:hAnsi="Times New Roman" w:cs="Times New Roman" w:hint="eastAsia"/>
        </w:rPr>
        <w:t xml:space="preserve">m. Secondly, </w:t>
      </w:r>
      <w:proofErr w:type="gramStart"/>
      <w:r>
        <w:rPr>
          <w:rFonts w:ascii="Times New Roman" w:hAnsi="Times New Roman" w:cs="Times New Roman" w:hint="eastAsia"/>
        </w:rPr>
        <w:t>It</w:t>
      </w:r>
      <w:proofErr w:type="gramEnd"/>
      <w:r>
        <w:rPr>
          <w:rFonts w:ascii="Times New Roman" w:hAnsi="Times New Roman" w:cs="Times New Roman" w:hint="eastAsia"/>
        </w:rPr>
        <w:t xml:space="preserve"> is relatively easy to present what Chinese NGOs have done, </w:t>
      </w:r>
      <w:r w:rsidR="00457857">
        <w:rPr>
          <w:rFonts w:ascii="Times New Roman" w:hAnsi="Times New Roman" w:cs="Times New Roman" w:hint="eastAsia"/>
        </w:rPr>
        <w:t xml:space="preserve">but </w:t>
      </w:r>
      <w:r>
        <w:rPr>
          <w:rFonts w:ascii="Times New Roman" w:hAnsi="Times New Roman" w:cs="Times New Roman"/>
        </w:rPr>
        <w:t>it</w:t>
      </w:r>
      <w:r>
        <w:rPr>
          <w:rFonts w:ascii="Times New Roman" w:hAnsi="Times New Roman" w:cs="Times New Roman" w:hint="eastAsia"/>
        </w:rPr>
        <w:t xml:space="preserve"> is hard to measure their </w:t>
      </w:r>
      <w:r>
        <w:rPr>
          <w:rFonts w:ascii="Times New Roman" w:hAnsi="Times New Roman" w:cs="Times New Roman"/>
        </w:rPr>
        <w:t>influence</w:t>
      </w:r>
      <w:r>
        <w:rPr>
          <w:rFonts w:ascii="Times New Roman" w:hAnsi="Times New Roman" w:cs="Times New Roman" w:hint="eastAsia"/>
        </w:rPr>
        <w:t xml:space="preserve">. </w:t>
      </w:r>
      <w:r>
        <w:rPr>
          <w:rFonts w:ascii="Times New Roman" w:hAnsi="Times New Roman" w:cs="Times New Roman"/>
        </w:rPr>
        <w:t>O</w:t>
      </w:r>
      <w:r>
        <w:rPr>
          <w:rFonts w:ascii="Times New Roman" w:hAnsi="Times New Roman" w:cs="Times New Roman" w:hint="eastAsia"/>
        </w:rPr>
        <w:t>n one han</w:t>
      </w:r>
      <w:r w:rsidR="00457857">
        <w:rPr>
          <w:rFonts w:ascii="Times New Roman" w:hAnsi="Times New Roman" w:cs="Times New Roman" w:hint="eastAsia"/>
        </w:rPr>
        <w:t>d</w:t>
      </w:r>
      <w:r w:rsidR="00E14F48">
        <w:rPr>
          <w:rFonts w:ascii="Times New Roman" w:hAnsi="Times New Roman" w:cs="Times New Roman" w:hint="eastAsia"/>
        </w:rPr>
        <w:t>,</w:t>
      </w:r>
      <w:r w:rsidR="00886263">
        <w:rPr>
          <w:rFonts w:ascii="Times New Roman" w:hAnsi="Times New Roman" w:cs="Times New Roman" w:hint="eastAsia"/>
        </w:rPr>
        <w:t xml:space="preserve"> it is difficult to do field research </w:t>
      </w:r>
      <w:r w:rsidR="004F31EB">
        <w:rPr>
          <w:rFonts w:ascii="Times New Roman" w:hAnsi="Times New Roman" w:cs="Times New Roman" w:hint="eastAsia"/>
        </w:rPr>
        <w:t>during thesis writing period to collect first hand material, due to the limited resource.</w:t>
      </w:r>
      <w:r w:rsidR="00886263">
        <w:rPr>
          <w:rFonts w:ascii="Times New Roman" w:hAnsi="Times New Roman" w:cs="Times New Roman" w:hint="eastAsia"/>
        </w:rPr>
        <w:t xml:space="preserve"> On the other hand, there </w:t>
      </w:r>
      <w:r w:rsidR="00886263">
        <w:rPr>
          <w:rFonts w:ascii="Times New Roman" w:hAnsi="Times New Roman" w:cs="Times New Roman"/>
        </w:rPr>
        <w:t>are</w:t>
      </w:r>
      <w:r w:rsidR="00886263">
        <w:rPr>
          <w:rFonts w:ascii="Times New Roman" w:hAnsi="Times New Roman" w:cs="Times New Roman" w:hint="eastAsia"/>
        </w:rPr>
        <w:t xml:space="preserve"> few studies and reports related to the influence </w:t>
      </w:r>
      <w:r w:rsidR="00886263">
        <w:rPr>
          <w:rFonts w:ascii="Times New Roman" w:hAnsi="Times New Roman" w:cs="Times New Roman"/>
        </w:rPr>
        <w:t>measurement</w:t>
      </w:r>
      <w:r w:rsidR="004F31EB">
        <w:rPr>
          <w:rFonts w:ascii="Times New Roman" w:hAnsi="Times New Roman" w:cs="Times New Roman" w:hint="eastAsia"/>
        </w:rPr>
        <w:t xml:space="preserve"> in this domain, which means there </w:t>
      </w:r>
      <w:r w:rsidR="004F31EB">
        <w:rPr>
          <w:rFonts w:ascii="Times New Roman" w:hAnsi="Times New Roman" w:cs="Times New Roman"/>
        </w:rPr>
        <w:t>are not enough second hand materials, either</w:t>
      </w:r>
      <w:r w:rsidR="004F31EB">
        <w:rPr>
          <w:rFonts w:ascii="Times New Roman" w:hAnsi="Times New Roman" w:cs="Times New Roman" w:hint="eastAsia"/>
        </w:rPr>
        <w:t xml:space="preserve">. </w:t>
      </w:r>
      <w:r w:rsidR="00886263">
        <w:rPr>
          <w:rFonts w:ascii="Times New Roman" w:hAnsi="Times New Roman" w:cs="Times New Roman" w:hint="eastAsia"/>
        </w:rPr>
        <w:t>What</w:t>
      </w:r>
      <w:r w:rsidR="00886263">
        <w:rPr>
          <w:rFonts w:ascii="Times New Roman" w:hAnsi="Times New Roman" w:cs="Times New Roman"/>
        </w:rPr>
        <w:t>’</w:t>
      </w:r>
      <w:r w:rsidR="00886263">
        <w:rPr>
          <w:rFonts w:ascii="Times New Roman" w:hAnsi="Times New Roman" w:cs="Times New Roman" w:hint="eastAsia"/>
        </w:rPr>
        <w:t xml:space="preserve">s more, partly because Chinese NGOs are not developed as western ones, the news reports about their projects </w:t>
      </w:r>
      <w:r w:rsidR="004F31EB">
        <w:rPr>
          <w:rFonts w:ascii="Times New Roman" w:hAnsi="Times New Roman" w:cs="Times New Roman" w:hint="eastAsia"/>
        </w:rPr>
        <w:t>overseas from</w:t>
      </w:r>
      <w:r w:rsidR="00886263">
        <w:rPr>
          <w:rFonts w:ascii="Times New Roman" w:hAnsi="Times New Roman" w:cs="Times New Roman" w:hint="eastAsia"/>
        </w:rPr>
        <w:t xml:space="preserve"> media are not well</w:t>
      </w:r>
      <w:r w:rsidR="004F31EB">
        <w:rPr>
          <w:rFonts w:ascii="Times New Roman" w:hAnsi="Times New Roman" w:cs="Times New Roman" w:hint="eastAsia"/>
        </w:rPr>
        <w:t xml:space="preserve"> organized by official website. A</w:t>
      </w:r>
      <w:r w:rsidR="00886263">
        <w:rPr>
          <w:rFonts w:ascii="Times New Roman" w:hAnsi="Times New Roman" w:cs="Times New Roman" w:hint="eastAsia"/>
        </w:rPr>
        <w:t xml:space="preserve">nd because of the language barriers, it is almost impossible to gather the news in the target countries. Thirdly, public diplomacy is </w:t>
      </w:r>
      <w:r w:rsidR="004C675B">
        <w:rPr>
          <w:rFonts w:ascii="Times New Roman" w:hAnsi="Times New Roman" w:cs="Times New Roman" w:hint="eastAsia"/>
        </w:rPr>
        <w:t>not a short-</w:t>
      </w:r>
      <w:r w:rsidR="004F31EB">
        <w:rPr>
          <w:rFonts w:ascii="Times New Roman" w:hAnsi="Times New Roman" w:cs="Times New Roman" w:hint="eastAsia"/>
        </w:rPr>
        <w:t xml:space="preserve">term </w:t>
      </w:r>
      <w:r w:rsidR="00063E5C">
        <w:rPr>
          <w:rFonts w:ascii="Times New Roman" w:hAnsi="Times New Roman" w:cs="Times New Roman"/>
        </w:rPr>
        <w:t>project that</w:t>
      </w:r>
      <w:r w:rsidR="004F31EB">
        <w:rPr>
          <w:rFonts w:ascii="Times New Roman" w:hAnsi="Times New Roman" w:cs="Times New Roman" w:hint="eastAsia"/>
        </w:rPr>
        <w:t xml:space="preserve"> has instant effect, but </w:t>
      </w:r>
      <w:r w:rsidR="00CC7153">
        <w:rPr>
          <w:rFonts w:ascii="Times New Roman" w:hAnsi="Times New Roman" w:cs="Times New Roman" w:hint="eastAsia"/>
        </w:rPr>
        <w:t>a</w:t>
      </w:r>
      <w:r w:rsidR="004C675B">
        <w:rPr>
          <w:rFonts w:ascii="Times New Roman" w:hAnsi="Times New Roman" w:cs="Times New Roman" w:hint="eastAsia"/>
        </w:rPr>
        <w:t xml:space="preserve"> mid-term to long-term project. D</w:t>
      </w:r>
      <w:r w:rsidR="00CC7153">
        <w:rPr>
          <w:rFonts w:ascii="Times New Roman" w:hAnsi="Times New Roman" w:cs="Times New Roman" w:hint="eastAsia"/>
        </w:rPr>
        <w:t xml:space="preserve">ue to </w:t>
      </w:r>
      <w:r w:rsidR="00063E5C">
        <w:rPr>
          <w:rFonts w:ascii="Times New Roman" w:hAnsi="Times New Roman" w:cs="Times New Roman" w:hint="eastAsia"/>
        </w:rPr>
        <w:t xml:space="preserve">both </w:t>
      </w:r>
      <w:r w:rsidR="00CC7153">
        <w:rPr>
          <w:rFonts w:ascii="Times New Roman" w:hAnsi="Times New Roman" w:cs="Times New Roman" w:hint="eastAsia"/>
        </w:rPr>
        <w:t xml:space="preserve">the </w:t>
      </w:r>
      <w:r w:rsidR="00CC7153">
        <w:rPr>
          <w:rFonts w:ascii="Times New Roman" w:hAnsi="Times New Roman" w:cs="Times New Roman"/>
        </w:rPr>
        <w:t>development</w:t>
      </w:r>
      <w:r w:rsidR="00CC7153">
        <w:rPr>
          <w:rFonts w:ascii="Times New Roman" w:hAnsi="Times New Roman" w:cs="Times New Roman" w:hint="eastAsia"/>
        </w:rPr>
        <w:t xml:space="preserve"> o</w:t>
      </w:r>
      <w:r w:rsidR="00063E5C">
        <w:rPr>
          <w:rFonts w:ascii="Times New Roman" w:hAnsi="Times New Roman" w:cs="Times New Roman" w:hint="eastAsia"/>
        </w:rPr>
        <w:t xml:space="preserve">f Chinese NGOs and they are seen as </w:t>
      </w:r>
      <w:r w:rsidR="00CC7153">
        <w:rPr>
          <w:rFonts w:ascii="Times New Roman" w:hAnsi="Times New Roman" w:cs="Times New Roman" w:hint="eastAsia"/>
        </w:rPr>
        <w:t xml:space="preserve">Chinese public diplomacy </w:t>
      </w:r>
      <w:r w:rsidR="00063E5C">
        <w:rPr>
          <w:rFonts w:ascii="Times New Roman" w:hAnsi="Times New Roman" w:cs="Times New Roman" w:hint="eastAsia"/>
        </w:rPr>
        <w:t xml:space="preserve">tool </w:t>
      </w:r>
      <w:r w:rsidR="00CC7153">
        <w:rPr>
          <w:rFonts w:ascii="Times New Roman" w:hAnsi="Times New Roman" w:cs="Times New Roman" w:hint="eastAsia"/>
        </w:rPr>
        <w:t>are quite recently, so it i</w:t>
      </w:r>
      <w:r w:rsidR="00063E5C">
        <w:rPr>
          <w:rFonts w:ascii="Times New Roman" w:hAnsi="Times New Roman" w:cs="Times New Roman" w:hint="eastAsia"/>
        </w:rPr>
        <w:t>s hard to observe the influence</w:t>
      </w:r>
      <w:r w:rsidR="004F31EB">
        <w:rPr>
          <w:rFonts w:ascii="Times New Roman" w:hAnsi="Times New Roman" w:cs="Times New Roman" w:hint="eastAsia"/>
        </w:rPr>
        <w:t xml:space="preserve"> </w:t>
      </w:r>
      <w:r w:rsidR="00CC7153">
        <w:rPr>
          <w:rFonts w:ascii="Times New Roman" w:hAnsi="Times New Roman" w:cs="Times New Roman" w:hint="eastAsia"/>
        </w:rPr>
        <w:t xml:space="preserve">and it is also difficult to measure the outcome. </w:t>
      </w:r>
    </w:p>
    <w:p w14:paraId="555E5BA3" w14:textId="793FA618" w:rsidR="00CD0337" w:rsidRDefault="00FD7B82" w:rsidP="00EA565E">
      <w:pPr>
        <w:spacing w:beforeLines="50" w:before="156" w:line="360" w:lineRule="auto"/>
        <w:rPr>
          <w:rFonts w:ascii="Times New Roman" w:hAnsi="Times New Roman" w:cs="Times New Roman"/>
        </w:rPr>
      </w:pPr>
      <w:r>
        <w:rPr>
          <w:rFonts w:ascii="Times New Roman" w:hAnsi="Times New Roman" w:cs="Times New Roman" w:hint="eastAsia"/>
        </w:rPr>
        <w:t>This thesis intend</w:t>
      </w:r>
      <w:r w:rsidR="00063E5C">
        <w:rPr>
          <w:rFonts w:ascii="Times New Roman" w:hAnsi="Times New Roman" w:cs="Times New Roman" w:hint="eastAsia"/>
        </w:rPr>
        <w:t>s</w:t>
      </w:r>
      <w:r>
        <w:rPr>
          <w:rFonts w:ascii="Times New Roman" w:hAnsi="Times New Roman" w:cs="Times New Roman" w:hint="eastAsia"/>
        </w:rPr>
        <w:t xml:space="preserve"> to present </w:t>
      </w:r>
      <w:proofErr w:type="gramStart"/>
      <w:r>
        <w:rPr>
          <w:rFonts w:ascii="Times New Roman" w:hAnsi="Times New Roman" w:cs="Times New Roman" w:hint="eastAsia"/>
        </w:rPr>
        <w:t>th</w:t>
      </w:r>
      <w:r w:rsidR="00063E5C">
        <w:rPr>
          <w:rFonts w:ascii="Times New Roman" w:hAnsi="Times New Roman" w:cs="Times New Roman" w:hint="eastAsia"/>
        </w:rPr>
        <w:t>e what</w:t>
      </w:r>
      <w:proofErr w:type="gramEnd"/>
      <w:r w:rsidR="00063E5C">
        <w:rPr>
          <w:rFonts w:ascii="Times New Roman" w:hAnsi="Times New Roman" w:cs="Times New Roman" w:hint="eastAsia"/>
        </w:rPr>
        <w:t xml:space="preserve"> Chinese NGOs have done through</w:t>
      </w:r>
      <w:r>
        <w:rPr>
          <w:rFonts w:ascii="Times New Roman" w:hAnsi="Times New Roman" w:cs="Times New Roman" w:hint="eastAsia"/>
        </w:rPr>
        <w:t xml:space="preserve"> the lens of public diplomacy and summarize the their motivations, influences will not be the </w:t>
      </w:r>
      <w:r w:rsidR="00CD0337">
        <w:rPr>
          <w:rFonts w:ascii="Times New Roman" w:hAnsi="Times New Roman" w:cs="Times New Roman"/>
        </w:rPr>
        <w:t>primary</w:t>
      </w:r>
      <w:r>
        <w:rPr>
          <w:rFonts w:ascii="Times New Roman" w:hAnsi="Times New Roman" w:cs="Times New Roman" w:hint="eastAsia"/>
        </w:rPr>
        <w:t xml:space="preserve"> focus. Even it does not answer the question to </w:t>
      </w:r>
      <w:r>
        <w:rPr>
          <w:rFonts w:ascii="Times New Roman" w:hAnsi="Times New Roman" w:cs="Times New Roman"/>
        </w:rPr>
        <w:t>how</w:t>
      </w:r>
      <w:r>
        <w:rPr>
          <w:rFonts w:ascii="Times New Roman" w:hAnsi="Times New Roman" w:cs="Times New Roman" w:hint="eastAsia"/>
        </w:rPr>
        <w:t xml:space="preserve"> effective NGOs is as a public diplomacy, it provide one new approach to study Chinese public diplomacy and Chinese NGOs.</w:t>
      </w:r>
      <w:r w:rsidR="004B0BB2">
        <w:rPr>
          <w:rFonts w:ascii="Times New Roman" w:hAnsi="Times New Roman" w:cs="Times New Roman" w:hint="eastAsia"/>
        </w:rPr>
        <w:t xml:space="preserve"> Source from both Chinese studies and western studies, together with information from NGOs websites and research institutes are used to ensure the validity. </w:t>
      </w:r>
    </w:p>
    <w:p w14:paraId="19D3E31A" w14:textId="77777777" w:rsidR="00CD0337" w:rsidRDefault="00CD0337">
      <w:pPr>
        <w:widowControl/>
        <w:jc w:val="left"/>
        <w:rPr>
          <w:rFonts w:ascii="Times New Roman" w:hAnsi="Times New Roman" w:cs="Times New Roman"/>
        </w:rPr>
      </w:pPr>
      <w:r>
        <w:rPr>
          <w:rFonts w:ascii="Times New Roman" w:hAnsi="Times New Roman" w:cs="Times New Roman"/>
        </w:rPr>
        <w:br w:type="page"/>
      </w:r>
    </w:p>
    <w:p w14:paraId="64750B4E" w14:textId="77777777" w:rsidR="0017794F" w:rsidRPr="009B2ECA" w:rsidRDefault="0017794F" w:rsidP="00EA565E">
      <w:pPr>
        <w:spacing w:beforeLines="50" w:before="156" w:line="360" w:lineRule="auto"/>
        <w:rPr>
          <w:rFonts w:ascii="Times New Roman" w:hAnsi="Times New Roman" w:cs="Times New Roman"/>
        </w:rPr>
      </w:pPr>
    </w:p>
    <w:p w14:paraId="52A4D850" w14:textId="65375F0C" w:rsidR="0087362B" w:rsidRPr="009B2ECA" w:rsidRDefault="0087362B" w:rsidP="00EA565E">
      <w:pPr>
        <w:pStyle w:val="Heading1"/>
        <w:rPr>
          <w:b/>
          <w:noProof w:val="0"/>
          <w:sz w:val="32"/>
          <w:lang w:val="en-US"/>
        </w:rPr>
      </w:pPr>
      <w:bookmarkStart w:id="7" w:name="_Toc419708132"/>
      <w:r w:rsidRPr="009B2ECA">
        <w:rPr>
          <w:b/>
          <w:noProof w:val="0"/>
          <w:sz w:val="32"/>
          <w:lang w:val="en-US"/>
        </w:rPr>
        <w:t>Theory</w:t>
      </w:r>
      <w:bookmarkEnd w:id="7"/>
    </w:p>
    <w:p w14:paraId="24ACF7CC" w14:textId="77777777" w:rsidR="00E107C4" w:rsidRPr="009B2ECA" w:rsidRDefault="00E107C4" w:rsidP="00EA565E">
      <w:pPr>
        <w:pStyle w:val="Heading2"/>
        <w:rPr>
          <w:b/>
          <w:noProof w:val="0"/>
          <w:lang w:val="en-US"/>
        </w:rPr>
      </w:pPr>
      <w:bookmarkStart w:id="8" w:name="_Toc405995210"/>
      <w:bookmarkStart w:id="9" w:name="_Toc419708133"/>
      <w:r w:rsidRPr="009B2ECA">
        <w:rPr>
          <w:b/>
          <w:noProof w:val="0"/>
          <w:sz w:val="28"/>
          <w:lang w:val="en-US"/>
        </w:rPr>
        <w:t>Public diplomacy</w:t>
      </w:r>
      <w:bookmarkEnd w:id="8"/>
      <w:bookmarkEnd w:id="9"/>
      <w:r w:rsidRPr="009B2ECA">
        <w:rPr>
          <w:b/>
          <w:noProof w:val="0"/>
          <w:lang w:val="en-US"/>
        </w:rPr>
        <w:t xml:space="preserve"> </w:t>
      </w:r>
    </w:p>
    <w:p w14:paraId="1AAB230E" w14:textId="77777777" w:rsidR="00E107C4" w:rsidRPr="009B2ECA" w:rsidRDefault="00E107C4" w:rsidP="00EA565E">
      <w:pPr>
        <w:autoSpaceDE w:val="0"/>
        <w:autoSpaceDN w:val="0"/>
        <w:spacing w:before="50" w:line="360" w:lineRule="auto"/>
        <w:rPr>
          <w:rFonts w:ascii="Times New Roman" w:hAnsi="Times New Roman" w:cs="Times New Roman"/>
        </w:rPr>
      </w:pPr>
      <w:r w:rsidRPr="009B2ECA">
        <w:rPr>
          <w:rFonts w:ascii="Times New Roman" w:hAnsi="Times New Roman" w:cs="Times New Roman"/>
        </w:rPr>
        <w:t xml:space="preserve">Former American diplomat and Dean of the Fletcher School of Law and Diplomacy, Edmund </w:t>
      </w:r>
      <w:proofErr w:type="spellStart"/>
      <w:r w:rsidRPr="009B2ECA">
        <w:rPr>
          <w:rFonts w:ascii="Times New Roman" w:hAnsi="Times New Roman" w:cs="Times New Roman"/>
        </w:rPr>
        <w:t>Gullion</w:t>
      </w:r>
      <w:proofErr w:type="spellEnd"/>
      <w:r w:rsidRPr="009B2ECA">
        <w:rPr>
          <w:rFonts w:ascii="Times New Roman" w:hAnsi="Times New Roman" w:cs="Times New Roman"/>
        </w:rPr>
        <w:t>, coined the term public diplomacy. Since the study of public diplomacy is a new and expanding field, there is no single agreed-upon definition of the term. The Encyclopedia of United States National Security defines it as:</w:t>
      </w:r>
    </w:p>
    <w:p w14:paraId="326C90AD" w14:textId="0EB63250" w:rsidR="00E107C4" w:rsidRPr="009B2ECA" w:rsidRDefault="00E107C4" w:rsidP="00EA565E">
      <w:pPr>
        <w:autoSpaceDE w:val="0"/>
        <w:autoSpaceDN w:val="0"/>
        <w:spacing w:before="50" w:line="360" w:lineRule="auto"/>
        <w:ind w:left="567" w:right="1218"/>
        <w:rPr>
          <w:rFonts w:ascii="Times New Roman" w:hAnsi="Times New Roman" w:cs="Times New Roman"/>
        </w:rPr>
      </w:pPr>
      <w:proofErr w:type="gramStart"/>
      <w:r w:rsidRPr="009B2ECA">
        <w:rPr>
          <w:rFonts w:ascii="Times New Roman" w:hAnsi="Times New Roman" w:cs="Times New Roman"/>
          <w:i/>
        </w:rPr>
        <w:t>“</w:t>
      </w:r>
      <w:r w:rsidR="006B5069" w:rsidRPr="009B2ECA">
        <w:rPr>
          <w:rFonts w:ascii="Times New Roman" w:hAnsi="Times New Roman" w:cs="Times New Roman"/>
          <w:i/>
        </w:rPr>
        <w:t>All</w:t>
      </w:r>
      <w:r w:rsidRPr="009B2ECA">
        <w:rPr>
          <w:rFonts w:ascii="Times New Roman" w:hAnsi="Times New Roman" w:cs="Times New Roman"/>
          <w:i/>
        </w:rPr>
        <w:t xml:space="preserve"> official efforts to convince targeted sectors of foreign opinion to support or tolerate government's strategic objectives.</w:t>
      </w:r>
      <w:proofErr w:type="gramEnd"/>
      <w:r w:rsidRPr="009B2ECA">
        <w:rPr>
          <w:rFonts w:ascii="Times New Roman" w:hAnsi="Times New Roman" w:cs="Times New Roman"/>
          <w:i/>
        </w:rPr>
        <w:t xml:space="preserve"> Methods include statements by decision makers, purposeful campaigns conducted by government organizations dedicated to public diplomacy, and efforts to persuade international media to portray official policies favorably to foreign audiences.”</w:t>
      </w:r>
      <w:r w:rsidRPr="009B2ECA">
        <w:rPr>
          <w:rFonts w:ascii="Times New Roman" w:hAnsi="Times New Roman" w:cs="Times New Roman"/>
        </w:rPr>
        <w:t xml:space="preserve"> </w:t>
      </w:r>
      <w:sdt>
        <w:sdtPr>
          <w:rPr>
            <w:rFonts w:ascii="Times New Roman" w:hAnsi="Times New Roman" w:cs="Times New Roman"/>
          </w:rPr>
          <w:id w:val="-160549337"/>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Uni05 \l 2052 </w:instrText>
          </w:r>
          <w:r w:rsidRPr="009B2ECA">
            <w:rPr>
              <w:rFonts w:ascii="Times New Roman" w:hAnsi="Times New Roman" w:cs="Times New Roman"/>
            </w:rPr>
            <w:fldChar w:fldCharType="separate"/>
          </w:r>
          <w:r w:rsidR="008079A9" w:rsidRPr="008079A9">
            <w:rPr>
              <w:rFonts w:ascii="Times New Roman" w:hAnsi="Times New Roman" w:cs="Times New Roman" w:hint="eastAsia"/>
              <w:noProof/>
            </w:rPr>
            <w:t>(United States National Security, 2005)</w:t>
          </w:r>
          <w:r w:rsidRPr="009B2ECA">
            <w:rPr>
              <w:rFonts w:ascii="Times New Roman" w:hAnsi="Times New Roman" w:cs="Times New Roman"/>
            </w:rPr>
            <w:fldChar w:fldCharType="end"/>
          </w:r>
        </w:sdtContent>
      </w:sdt>
    </w:p>
    <w:p w14:paraId="09F7065B" w14:textId="77777777" w:rsidR="00E107C4" w:rsidRPr="009B2ECA" w:rsidRDefault="00E107C4" w:rsidP="00EA565E">
      <w:pPr>
        <w:spacing w:before="50" w:line="360" w:lineRule="auto"/>
        <w:rPr>
          <w:rFonts w:ascii="Times New Roman" w:hAnsi="Times New Roman" w:cs="Times New Roman"/>
        </w:rPr>
      </w:pPr>
      <w:r w:rsidRPr="009B2ECA">
        <w:rPr>
          <w:rFonts w:ascii="Times New Roman" w:hAnsi="Times New Roman" w:cs="Times New Roman"/>
        </w:rPr>
        <w:t xml:space="preserve">As </w:t>
      </w:r>
      <w:proofErr w:type="spellStart"/>
      <w:r w:rsidRPr="009B2ECA">
        <w:rPr>
          <w:rFonts w:ascii="Times New Roman" w:hAnsi="Times New Roman" w:cs="Times New Roman"/>
        </w:rPr>
        <w:t>Gullion</w:t>
      </w:r>
      <w:proofErr w:type="spellEnd"/>
      <w:r w:rsidRPr="009B2ECA">
        <w:rPr>
          <w:rFonts w:ascii="Times New Roman" w:hAnsi="Times New Roman" w:cs="Times New Roman"/>
        </w:rPr>
        <w:t xml:space="preserve"> said, the definition of public diplomacy is dynamic. In recent decades, the definition of this term has expanded. As </w:t>
      </w:r>
      <w:proofErr w:type="spellStart"/>
      <w:r w:rsidRPr="009B2ECA">
        <w:rPr>
          <w:rFonts w:ascii="Times New Roman" w:hAnsi="Times New Roman" w:cs="Times New Roman"/>
        </w:rPr>
        <w:t>Gullion</w:t>
      </w:r>
      <w:proofErr w:type="spellEnd"/>
      <w:r w:rsidRPr="009B2ECA">
        <w:rPr>
          <w:rFonts w:ascii="Times New Roman" w:hAnsi="Times New Roman" w:cs="Times New Roman"/>
        </w:rPr>
        <w:t xml:space="preserve"> said </w:t>
      </w:r>
    </w:p>
    <w:p w14:paraId="64BB8BCD" w14:textId="77777777" w:rsidR="00E107C4" w:rsidRPr="009B2ECA" w:rsidRDefault="00E107C4" w:rsidP="00EA565E">
      <w:pPr>
        <w:spacing w:before="50" w:line="360" w:lineRule="auto"/>
        <w:ind w:leftChars="193" w:left="463" w:rightChars="579" w:right="1390"/>
        <w:rPr>
          <w:rFonts w:ascii="Times New Roman" w:hAnsi="Times New Roman" w:cs="Times New Roman"/>
          <w:i/>
        </w:rPr>
      </w:pPr>
      <w:r w:rsidRPr="009B2ECA">
        <w:rPr>
          <w:rFonts w:ascii="Times New Roman" w:hAnsi="Times New Roman" w:cs="Times New Roman"/>
          <w:i/>
        </w:rPr>
        <w:t xml:space="preserve">“By public diplomacy we understand the means by which governments, private groups and individuals influence the attitudes and opinions of other peoples and governments in such a way as to exercise influence on their foreign policy” </w:t>
      </w:r>
      <w:sdt>
        <w:sdtPr>
          <w:rPr>
            <w:rFonts w:ascii="Times New Roman" w:hAnsi="Times New Roman" w:cs="Times New Roman"/>
            <w:i/>
          </w:rPr>
          <w:id w:val="-1577356278"/>
          <w:citation/>
        </w:sdtPr>
        <w:sdtEndPr/>
        <w:sdtContent>
          <w:r w:rsidRPr="009B2ECA">
            <w:rPr>
              <w:rFonts w:ascii="Times New Roman" w:hAnsi="Times New Roman" w:cs="Times New Roman"/>
              <w:i/>
            </w:rPr>
            <w:fldChar w:fldCharType="begin"/>
          </w:r>
          <w:r w:rsidRPr="009B2ECA">
            <w:rPr>
              <w:rFonts w:ascii="Times New Roman" w:hAnsi="Times New Roman" w:cs="Times New Roman"/>
              <w:i/>
            </w:rPr>
            <w:instrText xml:space="preserve">CITATION Gul14 \l 2052 </w:instrText>
          </w:r>
          <w:r w:rsidRPr="009B2ECA">
            <w:rPr>
              <w:rFonts w:ascii="Times New Roman" w:hAnsi="Times New Roman" w:cs="Times New Roman"/>
              <w:i/>
            </w:rPr>
            <w:fldChar w:fldCharType="separate"/>
          </w:r>
          <w:r w:rsidR="008079A9" w:rsidRPr="008079A9">
            <w:rPr>
              <w:rFonts w:ascii="Times New Roman" w:hAnsi="Times New Roman" w:cs="Times New Roman" w:hint="eastAsia"/>
              <w:noProof/>
            </w:rPr>
            <w:t>(Gullion, 2012)</w:t>
          </w:r>
          <w:r w:rsidRPr="009B2ECA">
            <w:rPr>
              <w:rFonts w:ascii="Times New Roman" w:hAnsi="Times New Roman" w:cs="Times New Roman"/>
              <w:i/>
            </w:rPr>
            <w:fldChar w:fldCharType="end"/>
          </w:r>
        </w:sdtContent>
      </w:sdt>
    </w:p>
    <w:p w14:paraId="09EF20E6" w14:textId="77777777" w:rsidR="00E107C4" w:rsidRPr="009B2ECA" w:rsidRDefault="00E107C4" w:rsidP="00EA565E">
      <w:pPr>
        <w:spacing w:before="50" w:line="360" w:lineRule="auto"/>
        <w:rPr>
          <w:rFonts w:ascii="Times New Roman" w:hAnsi="Times New Roman" w:cs="Times New Roman"/>
        </w:rPr>
      </w:pPr>
      <w:r w:rsidRPr="009B2ECA">
        <w:rPr>
          <w:rFonts w:ascii="Times New Roman" w:hAnsi="Times New Roman" w:cs="Times New Roman"/>
        </w:rPr>
        <w:t>Respected scholars such as Geoffrey Cowan and Nicholas J. Cull also claimed in “Public Diplomacy in A Changing World“</w:t>
      </w:r>
      <w:sdt>
        <w:sdtPr>
          <w:rPr>
            <w:rFonts w:ascii="Times New Roman" w:hAnsi="Times New Roman" w:cs="Times New Roman"/>
          </w:rPr>
          <w:id w:val="-1772387861"/>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Cow08 \l 2052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(Cowan &amp; Cull, 2008)</w:t>
          </w:r>
          <w:r w:rsidRPr="009B2ECA">
            <w:rPr>
              <w:rFonts w:ascii="Times New Roman" w:hAnsi="Times New Roman" w:cs="Times New Roman"/>
            </w:rPr>
            <w:fldChar w:fldCharType="end"/>
          </w:r>
        </w:sdtContent>
      </w:sdt>
      <w:r w:rsidRPr="009B2ECA">
        <w:rPr>
          <w:rFonts w:ascii="Times New Roman" w:hAnsi="Times New Roman" w:cs="Times New Roman"/>
        </w:rPr>
        <w:t xml:space="preserve"> and UCS Center in “What is public diplomacy” </w:t>
      </w:r>
      <w:sdt>
        <w:sdtPr>
          <w:rPr>
            <w:rFonts w:ascii="Times New Roman" w:hAnsi="Times New Roman" w:cs="Times New Roman"/>
          </w:rPr>
          <w:id w:val="899087060"/>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USC13 \l 2052 </w:instrText>
          </w:r>
          <w:r w:rsidRPr="009B2ECA">
            <w:rPr>
              <w:rFonts w:ascii="Times New Roman" w:hAnsi="Times New Roman" w:cs="Times New Roman"/>
            </w:rPr>
            <w:fldChar w:fldCharType="separate"/>
          </w:r>
          <w:r w:rsidR="008079A9" w:rsidRPr="008079A9">
            <w:rPr>
              <w:rFonts w:ascii="Times New Roman" w:hAnsi="Times New Roman" w:cs="Times New Roman" w:hint="eastAsia"/>
              <w:noProof/>
            </w:rPr>
            <w:t>(USC Center on Public Diplomacy, 2013)</w:t>
          </w:r>
          <w:r w:rsidRPr="009B2ECA">
            <w:rPr>
              <w:rFonts w:ascii="Times New Roman" w:hAnsi="Times New Roman" w:cs="Times New Roman"/>
            </w:rPr>
            <w:fldChar w:fldCharType="end"/>
          </w:r>
        </w:sdtContent>
      </w:sdt>
      <w:r w:rsidRPr="009B2ECA">
        <w:rPr>
          <w:rFonts w:ascii="Times New Roman" w:hAnsi="Times New Roman" w:cs="Times New Roman"/>
        </w:rPr>
        <w:t xml:space="preserve">, nongovernmental actors also engage in public diplomacy. </w:t>
      </w:r>
    </w:p>
    <w:p w14:paraId="338EF9BF" w14:textId="7CDF0580" w:rsidR="00E65992" w:rsidRPr="009B2ECA" w:rsidRDefault="00E65992" w:rsidP="00EA565E">
      <w:pPr>
        <w:spacing w:before="50" w:line="360" w:lineRule="auto"/>
        <w:rPr>
          <w:rFonts w:ascii="Times New Roman" w:hAnsi="Times New Roman" w:cs="Times New Roman"/>
        </w:rPr>
      </w:pPr>
      <w:r w:rsidRPr="009B2ECA">
        <w:rPr>
          <w:rFonts w:ascii="Times New Roman" w:hAnsi="Times New Roman" w:cs="Times New Roman"/>
        </w:rPr>
        <w:t xml:space="preserve">Chinese scholar Zhao </w:t>
      </w:r>
      <w:proofErr w:type="spellStart"/>
      <w:r w:rsidRPr="009B2ECA">
        <w:rPr>
          <w:rFonts w:ascii="Times New Roman" w:hAnsi="Times New Roman" w:cs="Times New Roman"/>
        </w:rPr>
        <w:t>Qizhen</w:t>
      </w:r>
      <w:proofErr w:type="spellEnd"/>
      <w:r w:rsidRPr="009B2ECA">
        <w:rPr>
          <w:rFonts w:ascii="Times New Roman" w:hAnsi="Times New Roman" w:cs="Times New Roman"/>
        </w:rPr>
        <w:t xml:space="preserve"> also claim that the publ</w:t>
      </w:r>
      <w:r w:rsidR="003A6074" w:rsidRPr="009B2ECA">
        <w:rPr>
          <w:rFonts w:ascii="Times New Roman" w:hAnsi="Times New Roman" w:cs="Times New Roman"/>
        </w:rPr>
        <w:t>ic diplomacy system will be</w:t>
      </w:r>
      <w:r w:rsidRPr="009B2ECA">
        <w:rPr>
          <w:rFonts w:ascii="Times New Roman" w:hAnsi="Times New Roman" w:cs="Times New Roman"/>
        </w:rPr>
        <w:t xml:space="preserve"> </w:t>
      </w:r>
      <w:r w:rsidR="009D0BAB" w:rsidRPr="009B2ECA">
        <w:rPr>
          <w:rFonts w:ascii="Times New Roman" w:hAnsi="Times New Roman" w:cs="Times New Roman"/>
        </w:rPr>
        <w:t xml:space="preserve">more </w:t>
      </w:r>
      <w:r w:rsidRPr="009B2ECA">
        <w:rPr>
          <w:rFonts w:ascii="Times New Roman" w:hAnsi="Times New Roman" w:cs="Times New Roman"/>
        </w:rPr>
        <w:t>complete</w:t>
      </w:r>
      <w:r w:rsidR="009D0BAB" w:rsidRPr="009B2ECA">
        <w:rPr>
          <w:rFonts w:ascii="Times New Roman" w:hAnsi="Times New Roman" w:cs="Times New Roman"/>
        </w:rPr>
        <w:t xml:space="preserve"> </w:t>
      </w:r>
      <w:r w:rsidRPr="009B2ECA">
        <w:rPr>
          <w:rFonts w:ascii="Times New Roman" w:hAnsi="Times New Roman" w:cs="Times New Roman"/>
        </w:rPr>
        <w:t xml:space="preserve">if people to people diplomacy is considered as a part of public </w:t>
      </w:r>
      <w:r w:rsidRPr="009B2ECA">
        <w:rPr>
          <w:rFonts w:ascii="Times New Roman" w:hAnsi="Times New Roman" w:cs="Times New Roman"/>
        </w:rPr>
        <w:lastRenderedPageBreak/>
        <w:t>diplomacy.</w:t>
      </w:r>
      <w:r w:rsidR="009B7CB0" w:rsidRPr="009B2ECA">
        <w:rPr>
          <w:rFonts w:ascii="Times New Roman" w:hAnsi="Times New Roman" w:cs="Times New Roman"/>
        </w:rPr>
        <w:t xml:space="preserve"> </w:t>
      </w:r>
      <w:r w:rsidR="006B5069" w:rsidRPr="009B2ECA">
        <w:rPr>
          <w:rFonts w:ascii="Times New Roman" w:hAnsi="Times New Roman" w:cs="Times New Roman"/>
        </w:rPr>
        <w:t>P</w:t>
      </w:r>
      <w:r w:rsidR="009B7CB0" w:rsidRPr="009B2ECA">
        <w:rPr>
          <w:rFonts w:ascii="Times New Roman" w:hAnsi="Times New Roman" w:cs="Times New Roman"/>
        </w:rPr>
        <w:t>ublic diplomacy could be consider</w:t>
      </w:r>
      <w:r w:rsidR="006B5069" w:rsidRPr="009B2ECA">
        <w:rPr>
          <w:rFonts w:ascii="Times New Roman" w:hAnsi="Times New Roman" w:cs="Times New Roman"/>
        </w:rPr>
        <w:t>ed</w:t>
      </w:r>
      <w:r w:rsidR="009B7CB0" w:rsidRPr="009B2ECA">
        <w:rPr>
          <w:rFonts w:ascii="Times New Roman" w:hAnsi="Times New Roman" w:cs="Times New Roman"/>
        </w:rPr>
        <w:t xml:space="preserve"> as a process of communication. </w:t>
      </w:r>
      <w:r w:rsidR="006B5069" w:rsidRPr="009B2ECA">
        <w:rPr>
          <w:rFonts w:ascii="Times New Roman" w:hAnsi="Times New Roman" w:cs="Times New Roman"/>
        </w:rPr>
        <w:t>Zhao claims that i</w:t>
      </w:r>
      <w:r w:rsidR="009B7CB0" w:rsidRPr="009B2ECA">
        <w:rPr>
          <w:rFonts w:ascii="Times New Roman" w:hAnsi="Times New Roman" w:cs="Times New Roman"/>
        </w:rPr>
        <w:t>f non-state players</w:t>
      </w:r>
      <w:r w:rsidR="006B5069" w:rsidRPr="009B2ECA">
        <w:rPr>
          <w:rFonts w:ascii="Times New Roman" w:hAnsi="Times New Roman" w:cs="Times New Roman"/>
        </w:rPr>
        <w:t xml:space="preserve">, such as non-governmental organizations and individuals, </w:t>
      </w:r>
      <w:r w:rsidR="009B7CB0" w:rsidRPr="009B2ECA">
        <w:rPr>
          <w:rFonts w:ascii="Times New Roman" w:hAnsi="Times New Roman" w:cs="Times New Roman"/>
        </w:rPr>
        <w:t xml:space="preserve">get involved, </w:t>
      </w:r>
      <w:r w:rsidR="00E06C24" w:rsidRPr="009B2ECA">
        <w:rPr>
          <w:rFonts w:ascii="Times New Roman" w:hAnsi="Times New Roman" w:cs="Times New Roman"/>
        </w:rPr>
        <w:t xml:space="preserve">it should be </w:t>
      </w:r>
      <w:r w:rsidR="009B7CB0" w:rsidRPr="009B2ECA">
        <w:rPr>
          <w:rFonts w:ascii="Times New Roman" w:hAnsi="Times New Roman" w:cs="Times New Roman"/>
        </w:rPr>
        <w:t>treated</w:t>
      </w:r>
      <w:r w:rsidR="009D0BAB" w:rsidRPr="009B2ECA">
        <w:rPr>
          <w:rFonts w:ascii="Times New Roman" w:hAnsi="Times New Roman" w:cs="Times New Roman"/>
        </w:rPr>
        <w:t xml:space="preserve"> </w:t>
      </w:r>
      <w:r w:rsidR="00E06C24" w:rsidRPr="009B2ECA">
        <w:rPr>
          <w:rFonts w:ascii="Times New Roman" w:hAnsi="Times New Roman" w:cs="Times New Roman"/>
        </w:rPr>
        <w:t>as public diplomacy</w:t>
      </w:r>
      <w:r w:rsidR="009D0BAB" w:rsidRPr="009B2ECA">
        <w:rPr>
          <w:rFonts w:ascii="Times New Roman" w:hAnsi="Times New Roman" w:cs="Times New Roman"/>
        </w:rPr>
        <w:t>, no</w:t>
      </w:r>
      <w:r w:rsidR="003A6074" w:rsidRPr="009B2ECA">
        <w:rPr>
          <w:rFonts w:ascii="Times New Roman" w:hAnsi="Times New Roman" w:cs="Times New Roman"/>
        </w:rPr>
        <w:t xml:space="preserve"> matter </w:t>
      </w:r>
      <w:r w:rsidR="00DA6439" w:rsidRPr="009B2ECA">
        <w:rPr>
          <w:rFonts w:ascii="Times New Roman" w:hAnsi="Times New Roman" w:cs="Times New Roman"/>
        </w:rPr>
        <w:t xml:space="preserve">it is the sender or the </w:t>
      </w:r>
      <w:r w:rsidR="009D0BAB" w:rsidRPr="009B2ECA">
        <w:rPr>
          <w:rFonts w:ascii="Times New Roman" w:hAnsi="Times New Roman" w:cs="Times New Roman"/>
        </w:rPr>
        <w:t>receiver</w:t>
      </w:r>
      <w:r w:rsidR="009B7CB0" w:rsidRPr="009B2ECA">
        <w:rPr>
          <w:rFonts w:ascii="Times New Roman" w:hAnsi="Times New Roman" w:cs="Times New Roman"/>
        </w:rPr>
        <w:t xml:space="preserve">. </w:t>
      </w:r>
      <w:r w:rsidR="009D0BAB" w:rsidRPr="009B2ECA">
        <w:rPr>
          <w:rFonts w:ascii="Times New Roman" w:hAnsi="Times New Roman" w:cs="Times New Roman"/>
        </w:rPr>
        <w:t>What is more, public dipl</w:t>
      </w:r>
      <w:r w:rsidR="006B5069" w:rsidRPr="009B2ECA">
        <w:rPr>
          <w:rFonts w:ascii="Times New Roman" w:hAnsi="Times New Roman" w:cs="Times New Roman"/>
        </w:rPr>
        <w:t>omacy is an important component</w:t>
      </w:r>
      <w:r w:rsidR="009D0BAB" w:rsidRPr="009B2ECA">
        <w:rPr>
          <w:rFonts w:ascii="Times New Roman" w:hAnsi="Times New Roman" w:cs="Times New Roman"/>
        </w:rPr>
        <w:t xml:space="preserve"> of diplomacy system as illustrated in the chart below.</w:t>
      </w:r>
      <w:sdt>
        <w:sdtPr>
          <w:rPr>
            <w:rFonts w:ascii="Times New Roman" w:hAnsi="Times New Roman" w:cs="Times New Roman"/>
          </w:rPr>
          <w:id w:val="-600265605"/>
          <w:citation/>
        </w:sdtPr>
        <w:sdtEndPr/>
        <w:sdtContent>
          <w:r w:rsidR="00DA6439" w:rsidRPr="009B2ECA">
            <w:rPr>
              <w:rFonts w:ascii="Times New Roman" w:hAnsi="Times New Roman" w:cs="Times New Roman"/>
            </w:rPr>
            <w:fldChar w:fldCharType="begin"/>
          </w:r>
          <w:r w:rsidR="00DA6439" w:rsidRPr="009B2ECA">
            <w:rPr>
              <w:rFonts w:ascii="Times New Roman" w:hAnsi="Times New Roman" w:cs="Times New Roman"/>
            </w:rPr>
            <w:instrText xml:space="preserve"> CITATION Jin10 \l 2052 </w:instrText>
          </w:r>
          <w:r w:rsidR="00DA6439"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(Jinzi &amp; Beiye, 2010)</w:t>
          </w:r>
          <w:r w:rsidR="00DA6439" w:rsidRPr="009B2ECA">
            <w:rPr>
              <w:rFonts w:ascii="Times New Roman" w:hAnsi="Times New Roman" w:cs="Times New Roman"/>
            </w:rPr>
            <w:fldChar w:fldCharType="end"/>
          </w:r>
        </w:sdtContent>
      </w:sdt>
      <w:r w:rsidR="009D0BAB" w:rsidRPr="009B2ECA">
        <w:rPr>
          <w:rFonts w:ascii="Times New Roman" w:hAnsi="Times New Roman" w:cs="Times New Roman"/>
        </w:rPr>
        <w:t>.</w:t>
      </w:r>
    </w:p>
    <w:p w14:paraId="5BFE20D9" w14:textId="77777777" w:rsidR="009D0BAB" w:rsidRPr="009B2ECA" w:rsidRDefault="009D0BAB" w:rsidP="00EA565E">
      <w:pPr>
        <w:keepNext/>
        <w:spacing w:before="50" w:line="360" w:lineRule="auto"/>
        <w:rPr>
          <w:rFonts w:ascii="Times New Roman" w:hAnsi="Times New Roman" w:cs="Times New Roman"/>
        </w:rPr>
      </w:pPr>
      <w:r w:rsidRPr="009B2ECA">
        <w:rPr>
          <w:rFonts w:ascii="Times New Roman" w:hAnsi="Times New Roman" w:cs="Times New Roman"/>
          <w:noProof/>
        </w:rPr>
        <w:drawing>
          <wp:inline distT="0" distB="0" distL="0" distR="0" wp14:anchorId="594AF622" wp14:editId="05DFD656">
            <wp:extent cx="5270500" cy="3439874"/>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439874"/>
                    </a:xfrm>
                    <a:prstGeom prst="rect">
                      <a:avLst/>
                    </a:prstGeom>
                    <a:noFill/>
                    <a:ln>
                      <a:noFill/>
                    </a:ln>
                  </pic:spPr>
                </pic:pic>
              </a:graphicData>
            </a:graphic>
          </wp:inline>
        </w:drawing>
      </w:r>
    </w:p>
    <w:p w14:paraId="3F66471A" w14:textId="5ABB34E1" w:rsidR="009D0BAB" w:rsidRPr="009B2ECA" w:rsidRDefault="009D0BAB" w:rsidP="00EA565E">
      <w:pPr>
        <w:pStyle w:val="Caption"/>
        <w:spacing w:before="50" w:line="360" w:lineRule="auto"/>
        <w:jc w:val="both"/>
        <w:rPr>
          <w:rFonts w:ascii="Times New Roman" w:hAnsi="Times New Roman" w:cs="Times New Roman"/>
          <w:lang w:val="en-US"/>
        </w:rPr>
      </w:pPr>
      <w:r w:rsidRPr="009B2ECA">
        <w:rPr>
          <w:rFonts w:ascii="Times New Roman" w:hAnsi="Times New Roman" w:cs="Times New Roman"/>
          <w:lang w:val="en-US"/>
        </w:rPr>
        <w:t xml:space="preserve">Chart </w:t>
      </w:r>
      <w:r w:rsidRPr="009B2ECA">
        <w:rPr>
          <w:rFonts w:ascii="Times New Roman" w:hAnsi="Times New Roman" w:cs="Times New Roman"/>
          <w:lang w:val="en-US"/>
        </w:rPr>
        <w:fldChar w:fldCharType="begin"/>
      </w:r>
      <w:r w:rsidRPr="009B2ECA">
        <w:rPr>
          <w:rFonts w:ascii="Times New Roman" w:hAnsi="Times New Roman" w:cs="Times New Roman"/>
          <w:lang w:val="en-US"/>
        </w:rPr>
        <w:instrText xml:space="preserve"> SEQ Chart \* ARABIC </w:instrText>
      </w:r>
      <w:r w:rsidRPr="009B2ECA">
        <w:rPr>
          <w:rFonts w:ascii="Times New Roman" w:hAnsi="Times New Roman" w:cs="Times New Roman"/>
          <w:lang w:val="en-US"/>
        </w:rPr>
        <w:fldChar w:fldCharType="separate"/>
      </w:r>
      <w:r w:rsidR="009B7CB0" w:rsidRPr="009B2ECA">
        <w:rPr>
          <w:rFonts w:ascii="Times New Roman" w:hAnsi="Times New Roman" w:cs="Times New Roman"/>
          <w:lang w:val="en-US"/>
        </w:rPr>
        <w:t>1</w:t>
      </w:r>
      <w:r w:rsidRPr="009B2ECA">
        <w:rPr>
          <w:rFonts w:ascii="Times New Roman" w:hAnsi="Times New Roman" w:cs="Times New Roman"/>
          <w:lang w:val="en-US"/>
        </w:rPr>
        <w:fldChar w:fldCharType="end"/>
      </w:r>
      <w:r w:rsidRPr="009B2ECA">
        <w:rPr>
          <w:rFonts w:ascii="Times New Roman" w:hAnsi="Times New Roman" w:cs="Times New Roman"/>
          <w:lang w:val="en-US" w:eastAsia="zh-CN"/>
        </w:rPr>
        <w:t>: Public Diplomacy System</w:t>
      </w:r>
    </w:p>
    <w:p w14:paraId="35CDE0D6" w14:textId="77777777" w:rsidR="00E107C4" w:rsidRPr="009B2ECA" w:rsidRDefault="00E107C4" w:rsidP="00EA565E">
      <w:pPr>
        <w:pStyle w:val="Heading3"/>
        <w:spacing w:before="50"/>
        <w:rPr>
          <w:rFonts w:ascii="Times New Roman" w:hAnsi="Times New Roman" w:cs="Times New Roman"/>
          <w:noProof w:val="0"/>
          <w:sz w:val="24"/>
          <w:lang w:val="en-US"/>
        </w:rPr>
      </w:pPr>
      <w:bookmarkStart w:id="10" w:name="_Toc405995211"/>
      <w:bookmarkStart w:id="11" w:name="_Toc419708134"/>
      <w:r w:rsidRPr="009B2ECA">
        <w:rPr>
          <w:rFonts w:ascii="Times New Roman" w:hAnsi="Times New Roman" w:cs="Times New Roman"/>
          <w:noProof w:val="0"/>
          <w:sz w:val="24"/>
          <w:lang w:val="en-US"/>
        </w:rPr>
        <w:t>The Importance of Public Diplomacy</w:t>
      </w:r>
      <w:bookmarkEnd w:id="10"/>
      <w:bookmarkEnd w:id="11"/>
    </w:p>
    <w:p w14:paraId="36373DF2" w14:textId="6EC1C995" w:rsidR="00E107C4" w:rsidRPr="009B2ECA" w:rsidRDefault="00E107C4" w:rsidP="00EA565E">
      <w:pPr>
        <w:autoSpaceDE w:val="0"/>
        <w:autoSpaceDN w:val="0"/>
        <w:spacing w:before="50" w:line="360" w:lineRule="auto"/>
        <w:rPr>
          <w:rFonts w:ascii="Times New Roman" w:hAnsi="Times New Roman" w:cs="Times New Roman"/>
        </w:rPr>
      </w:pPr>
      <w:r w:rsidRPr="009B2ECA">
        <w:rPr>
          <w:rFonts w:ascii="Times New Roman" w:hAnsi="Times New Roman" w:cs="Times New Roman"/>
        </w:rPr>
        <w:t xml:space="preserve">Differing from the traditional government-government diplomatic </w:t>
      </w:r>
      <w:r w:rsidR="009B7CB0" w:rsidRPr="009B2ECA">
        <w:rPr>
          <w:rFonts w:ascii="Times New Roman" w:hAnsi="Times New Roman" w:cs="Times New Roman"/>
        </w:rPr>
        <w:t>activities that</w:t>
      </w:r>
      <w:r w:rsidRPr="009B2ECA">
        <w:rPr>
          <w:rFonts w:ascii="Times New Roman" w:hAnsi="Times New Roman" w:cs="Times New Roman"/>
        </w:rPr>
        <w:t xml:space="preserve"> aim at authority, public diplomacy could get both economic and political outcomes by applying </w:t>
      </w:r>
      <w:r w:rsidR="009B7CB0" w:rsidRPr="009B2ECA">
        <w:rPr>
          <w:rFonts w:ascii="Times New Roman" w:hAnsi="Times New Roman" w:cs="Times New Roman"/>
        </w:rPr>
        <w:t>a bottom-up approach. As chart 2</w:t>
      </w:r>
      <w:r w:rsidRPr="009B2ECA">
        <w:rPr>
          <w:rFonts w:ascii="Times New Roman" w:hAnsi="Times New Roman" w:cs="Times New Roman"/>
        </w:rPr>
        <w:t xml:space="preserve"> illustrates, public diplomacy could achieve a hierarchy of impact. To be more specific, in the first phase, the aim is to make the foreign public know about the country, updating the image in their minds or even changing negative opinions of the country. In the second phase, it will contribute to creating positive perceptions. In the third phase, public diplomacy is supposed to strengthen ties with foreign publics, such as attracting them to travel or receive education in that country, or simply to buy their products; making them understand and accept the other country’s values. In the last phase, public diplomacy is supposed </w:t>
      </w:r>
      <w:r w:rsidRPr="009B2ECA">
        <w:rPr>
          <w:rFonts w:ascii="Times New Roman" w:hAnsi="Times New Roman" w:cs="Times New Roman"/>
        </w:rPr>
        <w:lastRenderedPageBreak/>
        <w:t>to attract investment and turn one country to a favorable partner both in the economic and political domains</w:t>
      </w:r>
      <w:sdt>
        <w:sdtPr>
          <w:rPr>
            <w:rFonts w:ascii="Times New Roman" w:hAnsi="Times New Roman" w:cs="Times New Roman"/>
          </w:rPr>
          <w:id w:val="-2018833141"/>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CITATION </w:instrText>
          </w:r>
          <w:r w:rsidRPr="009B2ECA">
            <w:rPr>
              <w:rFonts w:ascii="Times New Roman" w:hAnsi="Times New Roman" w:cs="Times New Roman"/>
            </w:rPr>
            <w:instrText>占位符</w:instrText>
          </w:r>
          <w:r w:rsidRPr="009B2ECA">
            <w:rPr>
              <w:rFonts w:ascii="Times New Roman" w:hAnsi="Times New Roman" w:cs="Times New Roman"/>
            </w:rPr>
            <w:instrText xml:space="preserve">1 \l 2052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(Leonard , Stead , &amp; Smewing , Public Diplomacy , 2002)</w:t>
          </w:r>
          <w:r w:rsidRPr="009B2ECA">
            <w:rPr>
              <w:rFonts w:ascii="Times New Roman" w:hAnsi="Times New Roman" w:cs="Times New Roman"/>
            </w:rPr>
            <w:fldChar w:fldCharType="end"/>
          </w:r>
        </w:sdtContent>
      </w:sdt>
      <w:r w:rsidRPr="009B2ECA">
        <w:rPr>
          <w:rFonts w:ascii="Times New Roman" w:hAnsi="Times New Roman" w:cs="Times New Roman"/>
        </w:rPr>
        <w:t>.</w:t>
      </w:r>
    </w:p>
    <w:p w14:paraId="0B2D5BAE" w14:textId="77777777" w:rsidR="009B7CB0" w:rsidRPr="009B2ECA" w:rsidRDefault="00E107C4" w:rsidP="00EA565E">
      <w:pPr>
        <w:keepNext/>
        <w:autoSpaceDE w:val="0"/>
        <w:autoSpaceDN w:val="0"/>
        <w:spacing w:before="50" w:line="360" w:lineRule="auto"/>
        <w:rPr>
          <w:rFonts w:ascii="Times New Roman" w:hAnsi="Times New Roman" w:cs="Times New Roman"/>
        </w:rPr>
      </w:pPr>
      <w:r w:rsidRPr="009B2ECA">
        <w:rPr>
          <w:rFonts w:ascii="Times New Roman" w:hAnsi="Times New Roman" w:cs="Times New Roman"/>
          <w:noProof/>
        </w:rPr>
        <w:drawing>
          <wp:inline distT="0" distB="0" distL="0" distR="0" wp14:anchorId="08741436" wp14:editId="6E728054">
            <wp:extent cx="4572000" cy="2844800"/>
            <wp:effectExtent l="0" t="0" r="0" b="0"/>
            <wp:docPr id="1" name="图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7DC189D" w14:textId="33B3328C" w:rsidR="00E107C4" w:rsidRPr="009B2ECA" w:rsidRDefault="009B7CB0" w:rsidP="00EA565E">
      <w:pPr>
        <w:pStyle w:val="Caption"/>
        <w:spacing w:before="50" w:line="360" w:lineRule="auto"/>
        <w:jc w:val="both"/>
        <w:rPr>
          <w:rFonts w:ascii="Times New Roman" w:hAnsi="Times New Roman" w:cs="Times New Roman"/>
          <w:sz w:val="22"/>
          <w:szCs w:val="22"/>
          <w:lang w:val="en-US" w:eastAsia="zh-CN"/>
        </w:rPr>
      </w:pPr>
      <w:r w:rsidRPr="009B2ECA">
        <w:rPr>
          <w:rFonts w:ascii="Times New Roman" w:hAnsi="Times New Roman" w:cs="Times New Roman"/>
          <w:lang w:val="en-US"/>
        </w:rPr>
        <w:t xml:space="preserve">Chart </w:t>
      </w:r>
      <w:r w:rsidR="00846851" w:rsidRPr="009B2ECA">
        <w:rPr>
          <w:rFonts w:ascii="Times New Roman" w:hAnsi="Times New Roman" w:cs="Times New Roman"/>
          <w:lang w:val="en-US"/>
        </w:rPr>
        <w:fldChar w:fldCharType="begin"/>
      </w:r>
      <w:r w:rsidR="00846851" w:rsidRPr="009B2ECA">
        <w:rPr>
          <w:rFonts w:ascii="Times New Roman" w:hAnsi="Times New Roman" w:cs="Times New Roman"/>
          <w:lang w:val="en-US"/>
        </w:rPr>
        <w:instrText xml:space="preserve"> SEQ Chart \* ARABIC </w:instrText>
      </w:r>
      <w:r w:rsidR="00846851" w:rsidRPr="009B2ECA">
        <w:rPr>
          <w:rFonts w:ascii="Times New Roman" w:hAnsi="Times New Roman" w:cs="Times New Roman"/>
          <w:lang w:val="en-US"/>
        </w:rPr>
        <w:fldChar w:fldCharType="separate"/>
      </w:r>
      <w:r w:rsidRPr="009B2ECA">
        <w:rPr>
          <w:rFonts w:ascii="Times New Roman" w:hAnsi="Times New Roman" w:cs="Times New Roman"/>
          <w:lang w:val="en-US"/>
        </w:rPr>
        <w:t>2</w:t>
      </w:r>
      <w:r w:rsidR="00846851" w:rsidRPr="009B2ECA">
        <w:rPr>
          <w:rFonts w:ascii="Times New Roman" w:hAnsi="Times New Roman" w:cs="Times New Roman"/>
          <w:lang w:val="en-US"/>
        </w:rPr>
        <w:fldChar w:fldCharType="end"/>
      </w:r>
      <w:r w:rsidRPr="009B2ECA">
        <w:rPr>
          <w:rFonts w:ascii="Times New Roman" w:hAnsi="Times New Roman" w:cs="Times New Roman"/>
          <w:lang w:val="en-US" w:eastAsia="zh-CN"/>
        </w:rPr>
        <w:t xml:space="preserve"> </w:t>
      </w:r>
      <w:proofErr w:type="gramStart"/>
      <w:r w:rsidRPr="009B2ECA">
        <w:rPr>
          <w:rFonts w:ascii="Times New Roman" w:hAnsi="Times New Roman" w:cs="Times New Roman"/>
          <w:sz w:val="22"/>
          <w:szCs w:val="22"/>
          <w:lang w:val="en-US"/>
        </w:rPr>
        <w:t>The</w:t>
      </w:r>
      <w:proofErr w:type="gramEnd"/>
      <w:r w:rsidRPr="009B2ECA">
        <w:rPr>
          <w:rFonts w:ascii="Times New Roman" w:hAnsi="Times New Roman" w:cs="Times New Roman"/>
          <w:sz w:val="22"/>
          <w:szCs w:val="22"/>
          <w:lang w:val="en-US"/>
        </w:rPr>
        <w:t xml:space="preserve"> hierarchy impact of public diplomacy</w:t>
      </w:r>
    </w:p>
    <w:p w14:paraId="1B5F4E8B" w14:textId="69DF7CEE" w:rsidR="00CF4103" w:rsidRPr="009B2ECA" w:rsidRDefault="00CF4103" w:rsidP="00EA565E">
      <w:pPr>
        <w:spacing w:beforeLines="50" w:before="156" w:line="360" w:lineRule="auto"/>
        <w:rPr>
          <w:rFonts w:ascii="Times New Roman" w:hAnsi="Times New Roman" w:cs="Times New Roman"/>
        </w:rPr>
      </w:pPr>
      <w:r w:rsidRPr="009B2ECA">
        <w:rPr>
          <w:rFonts w:ascii="Times New Roman" w:hAnsi="Times New Roman" w:cs="Times New Roman"/>
        </w:rPr>
        <w:t xml:space="preserve">Though it is quite late since Pro, </w:t>
      </w:r>
      <w:proofErr w:type="spellStart"/>
      <w:r w:rsidRPr="009B2ECA">
        <w:rPr>
          <w:rFonts w:ascii="Times New Roman" w:hAnsi="Times New Roman" w:cs="Times New Roman"/>
        </w:rPr>
        <w:t>Gullion</w:t>
      </w:r>
      <w:proofErr w:type="spellEnd"/>
      <w:r w:rsidRPr="009B2ECA">
        <w:rPr>
          <w:rFonts w:ascii="Times New Roman" w:hAnsi="Times New Roman" w:cs="Times New Roman"/>
        </w:rPr>
        <w:t xml:space="preserve"> started to use this </w:t>
      </w:r>
      <w:proofErr w:type="gramStart"/>
      <w:r w:rsidRPr="009B2ECA">
        <w:rPr>
          <w:rFonts w:ascii="Times New Roman" w:hAnsi="Times New Roman" w:cs="Times New Roman"/>
        </w:rPr>
        <w:t>term,</w:t>
      </w:r>
      <w:proofErr w:type="gramEnd"/>
      <w:r w:rsidRPr="009B2ECA">
        <w:rPr>
          <w:rFonts w:ascii="Times New Roman" w:hAnsi="Times New Roman" w:cs="Times New Roman"/>
        </w:rPr>
        <w:t xml:space="preserve"> in fact, it has a long history to process activities targeting foreign publics to change foreign public opinion. United States is one of the countries that </w:t>
      </w:r>
      <w:r w:rsidR="00E229A6" w:rsidRPr="009B2ECA">
        <w:rPr>
          <w:rFonts w:ascii="Times New Roman" w:hAnsi="Times New Roman" w:cs="Times New Roman"/>
        </w:rPr>
        <w:t xml:space="preserve">started to use public diplomacy quite early. During Second World War, US begin to use </w:t>
      </w:r>
      <w:r w:rsidR="00846851" w:rsidRPr="009B2ECA">
        <w:rPr>
          <w:rFonts w:ascii="Times New Roman" w:hAnsi="Times New Roman" w:cs="Times New Roman"/>
        </w:rPr>
        <w:t>media and other means to impact</w:t>
      </w:r>
      <w:r w:rsidR="00E229A6" w:rsidRPr="009B2ECA">
        <w:rPr>
          <w:rFonts w:ascii="Times New Roman" w:hAnsi="Times New Roman" w:cs="Times New Roman"/>
        </w:rPr>
        <w:t xml:space="preserve"> overseas public opinion. In 1990s, United </w:t>
      </w:r>
      <w:proofErr w:type="spellStart"/>
      <w:r w:rsidR="00E229A6" w:rsidRPr="009B2ECA">
        <w:rPr>
          <w:rFonts w:ascii="Times New Roman" w:hAnsi="Times New Roman" w:cs="Times New Roman"/>
        </w:rPr>
        <w:t>Kingdoms</w:t>
      </w:r>
      <w:proofErr w:type="spellEnd"/>
      <w:r w:rsidR="00E229A6" w:rsidRPr="009B2ECA">
        <w:rPr>
          <w:rFonts w:ascii="Times New Roman" w:hAnsi="Times New Roman" w:cs="Times New Roman"/>
        </w:rPr>
        <w:t xml:space="preserve"> </w:t>
      </w:r>
      <w:r w:rsidR="001B3D46" w:rsidRPr="009B2ECA">
        <w:rPr>
          <w:rFonts w:ascii="Times New Roman" w:hAnsi="Times New Roman" w:cs="Times New Roman"/>
        </w:rPr>
        <w:t xml:space="preserve">began to enhance nation image building, which drew worldwide attention. The importance of public diplomacy began to be an increasingly important topic. What happened in 911 made not only Americans but also many other countries’ government notice the importance of foreign public opinion and the importance of public diplomacy and soft </w:t>
      </w:r>
      <w:proofErr w:type="gramStart"/>
      <w:r w:rsidR="001B3D46" w:rsidRPr="009B2ECA">
        <w:rPr>
          <w:rFonts w:ascii="Times New Roman" w:hAnsi="Times New Roman" w:cs="Times New Roman"/>
        </w:rPr>
        <w:t>power.</w:t>
      </w:r>
      <w:proofErr w:type="gramEnd"/>
    </w:p>
    <w:p w14:paraId="202FEEFB" w14:textId="079621A3" w:rsidR="001B3D46" w:rsidRPr="009B2ECA" w:rsidRDefault="00737473" w:rsidP="00EA565E">
      <w:pPr>
        <w:spacing w:beforeLines="50" w:before="156" w:line="360" w:lineRule="auto"/>
        <w:rPr>
          <w:rFonts w:ascii="Times New Roman" w:hAnsi="Times New Roman" w:cs="Times New Roman"/>
        </w:rPr>
      </w:pPr>
      <w:r w:rsidRPr="009B2ECA">
        <w:rPr>
          <w:rFonts w:ascii="Times New Roman" w:hAnsi="Times New Roman" w:cs="Times New Roman"/>
        </w:rPr>
        <w:t>In fact, there are a few</w:t>
      </w:r>
      <w:r w:rsidR="001B3D46" w:rsidRPr="009B2ECA">
        <w:rPr>
          <w:rFonts w:ascii="Times New Roman" w:hAnsi="Times New Roman" w:cs="Times New Roman"/>
        </w:rPr>
        <w:t xml:space="preserve"> major reason</w:t>
      </w:r>
      <w:r w:rsidRPr="009B2ECA">
        <w:rPr>
          <w:rFonts w:ascii="Times New Roman" w:hAnsi="Times New Roman" w:cs="Times New Roman"/>
        </w:rPr>
        <w:t>s</w:t>
      </w:r>
      <w:r w:rsidR="001B3D46" w:rsidRPr="009B2ECA">
        <w:rPr>
          <w:rFonts w:ascii="Times New Roman" w:hAnsi="Times New Roman" w:cs="Times New Roman"/>
        </w:rPr>
        <w:t xml:space="preserve"> why public become more and more important.</w:t>
      </w:r>
      <w:r w:rsidRPr="009B2ECA">
        <w:rPr>
          <w:rFonts w:ascii="Times New Roman" w:hAnsi="Times New Roman" w:cs="Times New Roman"/>
        </w:rPr>
        <w:t xml:space="preserve"> First of all, </w:t>
      </w:r>
      <w:r w:rsidR="002576A4">
        <w:rPr>
          <w:rFonts w:ascii="Times New Roman" w:hAnsi="Times New Roman" w:cs="Times New Roman" w:hint="eastAsia"/>
        </w:rPr>
        <w:t xml:space="preserve">thanks to the development of </w:t>
      </w:r>
      <w:r w:rsidR="002576A4">
        <w:rPr>
          <w:rFonts w:ascii="Times New Roman" w:hAnsi="Times New Roman" w:cs="Times New Roman"/>
        </w:rPr>
        <w:t>democracy</w:t>
      </w:r>
      <w:r w:rsidR="002576A4">
        <w:rPr>
          <w:rFonts w:ascii="Times New Roman" w:hAnsi="Times New Roman" w:cs="Times New Roman" w:hint="eastAsia"/>
        </w:rPr>
        <w:t xml:space="preserve">, </w:t>
      </w:r>
      <w:r w:rsidR="002576A4">
        <w:rPr>
          <w:rFonts w:ascii="Times New Roman" w:hAnsi="Times New Roman" w:cs="Times New Roman"/>
        </w:rPr>
        <w:t>i</w:t>
      </w:r>
      <w:r w:rsidRPr="009B2ECA">
        <w:rPr>
          <w:rFonts w:ascii="Times New Roman" w:hAnsi="Times New Roman" w:cs="Times New Roman"/>
        </w:rPr>
        <w:t xml:space="preserve">ndividuals have access and ability to </w:t>
      </w:r>
      <w:r w:rsidR="003B09B0" w:rsidRPr="009B2ECA">
        <w:rPr>
          <w:rFonts w:ascii="Times New Roman" w:hAnsi="Times New Roman" w:cs="Times New Roman"/>
        </w:rPr>
        <w:t xml:space="preserve">have influence on </w:t>
      </w:r>
      <w:r w:rsidRPr="009B2ECA">
        <w:rPr>
          <w:rFonts w:ascii="Times New Roman" w:hAnsi="Times New Roman" w:cs="Times New Roman"/>
        </w:rPr>
        <w:t>policy making by voting</w:t>
      </w:r>
      <w:r w:rsidR="003B09B0" w:rsidRPr="009B2ECA">
        <w:rPr>
          <w:rFonts w:ascii="Times New Roman" w:hAnsi="Times New Roman" w:cs="Times New Roman"/>
        </w:rPr>
        <w:t xml:space="preserve"> or protest, etc. Public began to have more power toward national policy making which makes them become more important than ever before in diplomacy.</w:t>
      </w:r>
      <w:r w:rsidRPr="009B2ECA">
        <w:rPr>
          <w:rFonts w:ascii="Times New Roman" w:hAnsi="Times New Roman" w:cs="Times New Roman"/>
        </w:rPr>
        <w:t xml:space="preserve"> </w:t>
      </w:r>
      <w:r w:rsidR="003B09B0" w:rsidRPr="009B2ECA">
        <w:rPr>
          <w:rFonts w:ascii="Times New Roman" w:hAnsi="Times New Roman" w:cs="Times New Roman"/>
        </w:rPr>
        <w:t xml:space="preserve">Secondly, </w:t>
      </w:r>
      <w:r w:rsidR="000A0882">
        <w:rPr>
          <w:rFonts w:ascii="Times New Roman" w:hAnsi="Times New Roman" w:cs="Times New Roman" w:hint="eastAsia"/>
        </w:rPr>
        <w:t xml:space="preserve">thanks to </w:t>
      </w:r>
      <w:r w:rsidR="007B5E4F">
        <w:rPr>
          <w:rFonts w:ascii="Times New Roman" w:hAnsi="Times New Roman" w:cs="Times New Roman" w:hint="eastAsia"/>
        </w:rPr>
        <w:t xml:space="preserve">the </w:t>
      </w:r>
      <w:r w:rsidR="007B5E4F">
        <w:rPr>
          <w:rFonts w:ascii="Times New Roman" w:hAnsi="Times New Roman" w:cs="Times New Roman"/>
        </w:rPr>
        <w:t>development of technology</w:t>
      </w:r>
      <w:r w:rsidR="007B5E4F">
        <w:rPr>
          <w:rFonts w:ascii="Times New Roman" w:hAnsi="Times New Roman" w:cs="Times New Roman" w:hint="eastAsia"/>
        </w:rPr>
        <w:t xml:space="preserve"> and globalization process</w:t>
      </w:r>
      <w:r w:rsidR="000A0882">
        <w:rPr>
          <w:rFonts w:ascii="Times New Roman" w:hAnsi="Times New Roman" w:cs="Times New Roman" w:hint="eastAsia"/>
        </w:rPr>
        <w:t xml:space="preserve">, </w:t>
      </w:r>
      <w:r w:rsidR="008F683D">
        <w:rPr>
          <w:rFonts w:ascii="Times New Roman" w:hAnsi="Times New Roman" w:cs="Times New Roman" w:hint="eastAsia"/>
        </w:rPr>
        <w:t xml:space="preserve">it has become much easier for </w:t>
      </w:r>
      <w:r w:rsidR="000A0882">
        <w:rPr>
          <w:rFonts w:ascii="Times New Roman" w:hAnsi="Times New Roman" w:cs="Times New Roman"/>
        </w:rPr>
        <w:t>communicat</w:t>
      </w:r>
      <w:r w:rsidR="008F683D">
        <w:rPr>
          <w:rFonts w:ascii="Times New Roman" w:hAnsi="Times New Roman" w:cs="Times New Roman" w:hint="eastAsia"/>
        </w:rPr>
        <w:t>ion</w:t>
      </w:r>
      <w:r w:rsidR="004D251A" w:rsidRPr="009B2ECA">
        <w:rPr>
          <w:rFonts w:ascii="Times New Roman" w:hAnsi="Times New Roman" w:cs="Times New Roman"/>
        </w:rPr>
        <w:t xml:space="preserve"> and</w:t>
      </w:r>
      <w:r w:rsidR="008F683D">
        <w:rPr>
          <w:rFonts w:ascii="Times New Roman" w:hAnsi="Times New Roman" w:cs="Times New Roman"/>
        </w:rPr>
        <w:t xml:space="preserve"> transportation</w:t>
      </w:r>
      <w:r w:rsidR="004D251A" w:rsidRPr="009B2ECA">
        <w:rPr>
          <w:rFonts w:ascii="Times New Roman" w:hAnsi="Times New Roman" w:cs="Times New Roman"/>
        </w:rPr>
        <w:t>. In this natu</w:t>
      </w:r>
      <w:r w:rsidR="008F683D">
        <w:rPr>
          <w:rFonts w:ascii="Times New Roman" w:hAnsi="Times New Roman" w:cs="Times New Roman"/>
        </w:rPr>
        <w:t>re, information spreads faster, as</w:t>
      </w:r>
      <w:r w:rsidR="008F683D">
        <w:rPr>
          <w:rFonts w:ascii="Times New Roman" w:hAnsi="Times New Roman" w:cs="Times New Roman" w:hint="eastAsia"/>
        </w:rPr>
        <w:t xml:space="preserve"> well as </w:t>
      </w:r>
      <w:r w:rsidR="004D251A" w:rsidRPr="009B2ECA">
        <w:rPr>
          <w:rFonts w:ascii="Times New Roman" w:hAnsi="Times New Roman" w:cs="Times New Roman"/>
        </w:rPr>
        <w:t>i</w:t>
      </w:r>
      <w:r w:rsidR="008F683D">
        <w:rPr>
          <w:rFonts w:ascii="Times New Roman" w:hAnsi="Times New Roman" w:cs="Times New Roman"/>
        </w:rPr>
        <w:t xml:space="preserve">deas and </w:t>
      </w:r>
      <w:r w:rsidR="008F683D">
        <w:rPr>
          <w:rFonts w:ascii="Times New Roman" w:hAnsi="Times New Roman" w:cs="Times New Roman"/>
        </w:rPr>
        <w:lastRenderedPageBreak/>
        <w:t>opinion exchange</w:t>
      </w:r>
      <w:r w:rsidR="008F683D">
        <w:rPr>
          <w:rFonts w:ascii="Times New Roman" w:hAnsi="Times New Roman" w:cs="Times New Roman" w:hint="eastAsia"/>
        </w:rPr>
        <w:t xml:space="preserve">, </w:t>
      </w:r>
      <w:proofErr w:type="gramStart"/>
      <w:r w:rsidR="008F683D">
        <w:rPr>
          <w:rFonts w:ascii="Times New Roman" w:hAnsi="Times New Roman" w:cs="Times New Roman" w:hint="eastAsia"/>
        </w:rPr>
        <w:t>Additionally</w:t>
      </w:r>
      <w:proofErr w:type="gramEnd"/>
      <w:r w:rsidR="008F683D">
        <w:rPr>
          <w:rFonts w:ascii="Times New Roman" w:hAnsi="Times New Roman" w:cs="Times New Roman" w:hint="eastAsia"/>
        </w:rPr>
        <w:t>,</w:t>
      </w:r>
      <w:r w:rsidR="004D251A" w:rsidRPr="009B2ECA">
        <w:rPr>
          <w:rFonts w:ascii="Times New Roman" w:hAnsi="Times New Roman" w:cs="Times New Roman"/>
        </w:rPr>
        <w:t xml:space="preserve"> opinion </w:t>
      </w:r>
      <w:r w:rsidR="008F683D">
        <w:rPr>
          <w:rFonts w:ascii="Times New Roman" w:hAnsi="Times New Roman" w:cs="Times New Roman" w:hint="eastAsia"/>
        </w:rPr>
        <w:t xml:space="preserve">is much easier to </w:t>
      </w:r>
      <w:r w:rsidR="008F683D">
        <w:rPr>
          <w:rFonts w:ascii="Times New Roman" w:hAnsi="Times New Roman" w:cs="Times New Roman"/>
        </w:rPr>
        <w:t>gathers</w:t>
      </w:r>
      <w:r w:rsidR="008F683D">
        <w:rPr>
          <w:rFonts w:ascii="Times New Roman" w:hAnsi="Times New Roman" w:cs="Times New Roman" w:hint="eastAsia"/>
        </w:rPr>
        <w:t xml:space="preserve">, too. </w:t>
      </w:r>
      <w:r w:rsidR="008F683D">
        <w:rPr>
          <w:rFonts w:ascii="Times New Roman" w:hAnsi="Times New Roman" w:cs="Times New Roman"/>
        </w:rPr>
        <w:t>All of these lead</w:t>
      </w:r>
      <w:r w:rsidR="004D251A" w:rsidRPr="009B2ECA">
        <w:rPr>
          <w:rFonts w:ascii="Times New Roman" w:hAnsi="Times New Roman" w:cs="Times New Roman"/>
        </w:rPr>
        <w:t xml:space="preserve"> to the </w:t>
      </w:r>
      <w:r w:rsidR="008F683D">
        <w:rPr>
          <w:rFonts w:ascii="Times New Roman" w:hAnsi="Times New Roman" w:cs="Times New Roman" w:hint="eastAsia"/>
        </w:rPr>
        <w:t xml:space="preserve">increasing </w:t>
      </w:r>
      <w:r w:rsidR="004D251A" w:rsidRPr="009B2ECA">
        <w:rPr>
          <w:rFonts w:ascii="Times New Roman" w:hAnsi="Times New Roman" w:cs="Times New Roman"/>
        </w:rPr>
        <w:t>power of public. Individuals could exchange their opinion and put pressure on governments. Thirdly, the growth and development of International non-gov</w:t>
      </w:r>
      <w:r w:rsidR="008F683D">
        <w:rPr>
          <w:rFonts w:ascii="Times New Roman" w:hAnsi="Times New Roman" w:cs="Times New Roman"/>
        </w:rPr>
        <w:t>ernment organization makes it</w:t>
      </w:r>
      <w:r w:rsidR="004D251A" w:rsidRPr="009B2ECA">
        <w:rPr>
          <w:rFonts w:ascii="Times New Roman" w:hAnsi="Times New Roman" w:cs="Times New Roman"/>
        </w:rPr>
        <w:t xml:space="preserve"> possible to impact foreign countries’ decision making.</w:t>
      </w:r>
      <w:r w:rsidR="004B78CB" w:rsidRPr="009B2ECA">
        <w:rPr>
          <w:rFonts w:ascii="Times New Roman" w:hAnsi="Times New Roman" w:cs="Times New Roman"/>
        </w:rPr>
        <w:t xml:space="preserve"> Last but not the least, the understanding of power has changed. In the past, hard power such as military and economy are the only concern. But now due to the cooperation and dependency between nations and the over high expense for war, soft power begin to play an increasing important role. While according to Joseph Nye, public diplomacy is an instrument to manipulate resource to project soft power.</w:t>
      </w:r>
      <w:sdt>
        <w:sdtPr>
          <w:rPr>
            <w:rFonts w:ascii="Times New Roman" w:hAnsi="Times New Roman" w:cs="Times New Roman"/>
          </w:rPr>
          <w:id w:val="579105525"/>
          <w:citation/>
        </w:sdtPr>
        <w:sdtEndPr/>
        <w:sdtContent>
          <w:r w:rsidR="004B78CB" w:rsidRPr="009B2ECA">
            <w:rPr>
              <w:rFonts w:ascii="Times New Roman" w:hAnsi="Times New Roman" w:cs="Times New Roman"/>
            </w:rPr>
            <w:fldChar w:fldCharType="begin"/>
          </w:r>
          <w:r w:rsidR="004B78CB" w:rsidRPr="009B2ECA">
            <w:rPr>
              <w:rFonts w:ascii="Times New Roman" w:hAnsi="Times New Roman" w:cs="Times New Roman"/>
            </w:rPr>
            <w:instrText xml:space="preserve"> CITATION Nye081 \l 2052 </w:instrText>
          </w:r>
          <w:r w:rsidR="004B78CB"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(Nye, Soft Power and Public diplomacy, 2008)</w:t>
          </w:r>
          <w:r w:rsidR="004B78CB" w:rsidRPr="009B2ECA">
            <w:rPr>
              <w:rFonts w:ascii="Times New Roman" w:hAnsi="Times New Roman" w:cs="Times New Roman"/>
            </w:rPr>
            <w:fldChar w:fldCharType="end"/>
          </w:r>
        </w:sdtContent>
      </w:sdt>
      <w:r w:rsidR="004B78CB" w:rsidRPr="009B2ECA">
        <w:rPr>
          <w:rFonts w:ascii="Times New Roman" w:hAnsi="Times New Roman" w:cs="Times New Roman"/>
        </w:rPr>
        <w:t xml:space="preserve"> It is not hard to understand why public diplomacy becomes increasingly important.  </w:t>
      </w:r>
      <w:r w:rsidR="004D251A" w:rsidRPr="009B2ECA">
        <w:rPr>
          <w:rFonts w:ascii="Times New Roman" w:hAnsi="Times New Roman" w:cs="Times New Roman"/>
        </w:rPr>
        <w:t xml:space="preserve"> </w:t>
      </w:r>
    </w:p>
    <w:p w14:paraId="21A8E793" w14:textId="77777777" w:rsidR="00E107C4" w:rsidRPr="009B2ECA" w:rsidRDefault="00E107C4" w:rsidP="00EA565E">
      <w:pPr>
        <w:pStyle w:val="Heading3"/>
        <w:spacing w:before="50"/>
        <w:rPr>
          <w:rFonts w:ascii="Times New Roman" w:hAnsi="Times New Roman" w:cs="Times New Roman"/>
          <w:noProof w:val="0"/>
          <w:sz w:val="24"/>
          <w:lang w:val="en-US"/>
        </w:rPr>
      </w:pPr>
      <w:bookmarkStart w:id="12" w:name="_Toc405995212"/>
      <w:bookmarkStart w:id="13" w:name="_Toc419708135"/>
      <w:r w:rsidRPr="009B2ECA">
        <w:rPr>
          <w:rFonts w:ascii="Times New Roman" w:hAnsi="Times New Roman" w:cs="Times New Roman"/>
          <w:noProof w:val="0"/>
          <w:sz w:val="24"/>
          <w:lang w:val="en-US"/>
        </w:rPr>
        <w:t>Goals of China’s Public Diplomacy</w:t>
      </w:r>
      <w:bookmarkEnd w:id="12"/>
      <w:bookmarkEnd w:id="13"/>
    </w:p>
    <w:p w14:paraId="67C8B024" w14:textId="2615483E" w:rsidR="00E107C4" w:rsidRPr="009B2ECA" w:rsidRDefault="00B73A9A" w:rsidP="00EA565E">
      <w:pPr>
        <w:spacing w:before="50" w:line="360" w:lineRule="auto"/>
        <w:rPr>
          <w:rFonts w:ascii="Times New Roman" w:hAnsi="Times New Roman" w:cs="Times New Roman"/>
        </w:rPr>
      </w:pPr>
      <w:r w:rsidRPr="009B2ECA">
        <w:rPr>
          <w:rFonts w:ascii="Times New Roman" w:hAnsi="Times New Roman" w:cs="Times New Roman"/>
        </w:rPr>
        <w:t xml:space="preserve">Japanese scholar Kitano claims that the goal of public diplomacy is to achieve national interests and diplomacy goals. </w:t>
      </w:r>
      <w:sdt>
        <w:sdtPr>
          <w:rPr>
            <w:rFonts w:ascii="Times New Roman" w:hAnsi="Times New Roman" w:cs="Times New Roman"/>
          </w:rPr>
          <w:id w:val="-1411229852"/>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Jin10 \l 2052 </w:instrText>
          </w:r>
          <w:r w:rsidRPr="009B2ECA">
            <w:rPr>
              <w:rFonts w:ascii="Times New Roman" w:hAnsi="Times New Roman" w:cs="Times New Roman"/>
            </w:rPr>
            <w:fldChar w:fldCharType="separate"/>
          </w:r>
          <w:r w:rsidR="008079A9" w:rsidRPr="008079A9">
            <w:rPr>
              <w:rFonts w:ascii="Times New Roman" w:hAnsi="Times New Roman" w:cs="Times New Roman" w:hint="eastAsia"/>
              <w:noProof/>
            </w:rPr>
            <w:t>(Jinzi &amp; Beiye, 2010)</w:t>
          </w:r>
          <w:r w:rsidRPr="009B2ECA">
            <w:rPr>
              <w:rFonts w:ascii="Times New Roman" w:hAnsi="Times New Roman" w:cs="Times New Roman"/>
            </w:rPr>
            <w:fldChar w:fldCharType="end"/>
          </w:r>
        </w:sdtContent>
      </w:sdt>
      <w:r w:rsidRPr="009B2ECA">
        <w:rPr>
          <w:rFonts w:ascii="Times New Roman" w:hAnsi="Times New Roman" w:cs="Times New Roman"/>
        </w:rPr>
        <w:t xml:space="preserve">. </w:t>
      </w:r>
      <w:r w:rsidR="00151DA4" w:rsidRPr="009B2ECA">
        <w:rPr>
          <w:rFonts w:ascii="Times New Roman" w:hAnsi="Times New Roman" w:cs="Times New Roman"/>
        </w:rPr>
        <w:t xml:space="preserve">Former British permanent representative to the European Union Michael Butler also proves this realism point of view. He claims that the purpose of British public diplomacy is to influence the opinion in target countries, so that the British government, British companies and other British organizations could achieve their goals easier. </w:t>
      </w:r>
      <w:r w:rsidR="00205C65" w:rsidRPr="009B2ECA">
        <w:rPr>
          <w:rFonts w:ascii="Times New Roman" w:hAnsi="Times New Roman" w:cs="Times New Roman"/>
        </w:rPr>
        <w:t>He also argues that t</w:t>
      </w:r>
      <w:r w:rsidR="00DC1EE3" w:rsidRPr="009B2ECA">
        <w:rPr>
          <w:rFonts w:ascii="Times New Roman" w:hAnsi="Times New Roman" w:cs="Times New Roman"/>
        </w:rPr>
        <w:t>he overall image</w:t>
      </w:r>
      <w:r w:rsidR="00205C65" w:rsidRPr="009B2ECA">
        <w:rPr>
          <w:rFonts w:ascii="Times New Roman" w:hAnsi="Times New Roman" w:cs="Times New Roman"/>
        </w:rPr>
        <w:t xml:space="preserve"> of Britain is one of the major concerns. </w:t>
      </w:r>
      <w:r w:rsidR="00DC1EE3" w:rsidRPr="009B2ECA">
        <w:rPr>
          <w:rFonts w:ascii="Times New Roman" w:hAnsi="Times New Roman" w:cs="Times New Roman"/>
        </w:rPr>
        <w:t xml:space="preserve"> </w:t>
      </w:r>
      <w:sdt>
        <w:sdtPr>
          <w:rPr>
            <w:rFonts w:ascii="Times New Roman" w:hAnsi="Times New Roman" w:cs="Times New Roman"/>
          </w:rPr>
          <w:id w:val="-385034361"/>
          <w:citation/>
        </w:sdtPr>
        <w:sdtEndPr/>
        <w:sdtContent>
          <w:r w:rsidR="00151DA4" w:rsidRPr="009B2ECA">
            <w:rPr>
              <w:rFonts w:ascii="Times New Roman" w:hAnsi="Times New Roman" w:cs="Times New Roman"/>
            </w:rPr>
            <w:fldChar w:fldCharType="begin"/>
          </w:r>
          <w:r w:rsidR="00151DA4" w:rsidRPr="009B2ECA">
            <w:rPr>
              <w:rFonts w:ascii="Times New Roman" w:hAnsi="Times New Roman" w:cs="Times New Roman"/>
            </w:rPr>
            <w:instrText xml:space="preserve">CITATION </w:instrText>
          </w:r>
          <w:r w:rsidR="00151DA4" w:rsidRPr="009B2ECA">
            <w:rPr>
              <w:rFonts w:ascii="Times New Roman" w:hAnsi="Times New Roman" w:cs="Times New Roman"/>
            </w:rPr>
            <w:instrText>占位符</w:instrText>
          </w:r>
          <w:r w:rsidR="00151DA4" w:rsidRPr="009B2ECA">
            <w:rPr>
              <w:rFonts w:ascii="Times New Roman" w:hAnsi="Times New Roman" w:cs="Times New Roman"/>
            </w:rPr>
            <w:instrText xml:space="preserve">1 \p 1 \l 2052 </w:instrText>
          </w:r>
          <w:r w:rsidR="00151DA4" w:rsidRPr="009B2ECA">
            <w:rPr>
              <w:rFonts w:ascii="Times New Roman" w:hAnsi="Times New Roman" w:cs="Times New Roman"/>
            </w:rPr>
            <w:fldChar w:fldCharType="separate"/>
          </w:r>
          <w:r w:rsidR="008079A9" w:rsidRPr="008079A9">
            <w:rPr>
              <w:rFonts w:ascii="Times New Roman" w:hAnsi="Times New Roman" w:cs="Times New Roman" w:hint="eastAsia"/>
              <w:noProof/>
            </w:rPr>
            <w:t xml:space="preserve">(Leonard , Stead , &amp; Smewing , Public Diplomacy , 2002, </w:t>
          </w:r>
          <w:r w:rsidR="008079A9" w:rsidRPr="008079A9">
            <w:rPr>
              <w:rFonts w:ascii="Times New Roman" w:hAnsi="Times New Roman" w:cs="Times New Roman" w:hint="eastAsia"/>
              <w:noProof/>
            </w:rPr>
            <w:t>页</w:t>
          </w:r>
          <w:r w:rsidR="008079A9" w:rsidRPr="008079A9">
            <w:rPr>
              <w:rFonts w:ascii="Times New Roman" w:hAnsi="Times New Roman" w:cs="Times New Roman" w:hint="eastAsia"/>
              <w:noProof/>
            </w:rPr>
            <w:t xml:space="preserve"> 1)</w:t>
          </w:r>
          <w:r w:rsidR="00151DA4" w:rsidRPr="009B2ECA">
            <w:rPr>
              <w:rFonts w:ascii="Times New Roman" w:hAnsi="Times New Roman" w:cs="Times New Roman"/>
            </w:rPr>
            <w:fldChar w:fldCharType="end"/>
          </w:r>
        </w:sdtContent>
      </w:sdt>
      <w:r w:rsidR="00151DA4" w:rsidRPr="009B2ECA">
        <w:rPr>
          <w:rFonts w:ascii="Times New Roman" w:hAnsi="Times New Roman" w:cs="Times New Roman"/>
        </w:rPr>
        <w:t xml:space="preserve"> </w:t>
      </w:r>
      <w:r w:rsidR="00205C65" w:rsidRPr="009B2ECA">
        <w:rPr>
          <w:rFonts w:ascii="Times New Roman" w:hAnsi="Times New Roman" w:cs="Times New Roman"/>
        </w:rPr>
        <w:t xml:space="preserve"> We could assume though public diplomacy appears with a public face, but from the realism lens, it still works for national interests. </w:t>
      </w:r>
      <w:r w:rsidR="006D5DFB" w:rsidRPr="009B2ECA">
        <w:rPr>
          <w:rFonts w:ascii="Times New Roman" w:hAnsi="Times New Roman" w:cs="Times New Roman"/>
        </w:rPr>
        <w:t>T</w:t>
      </w:r>
      <w:r w:rsidR="00151DA4" w:rsidRPr="009B2ECA">
        <w:rPr>
          <w:rFonts w:ascii="Times New Roman" w:hAnsi="Times New Roman" w:cs="Times New Roman"/>
        </w:rPr>
        <w:t xml:space="preserve">he goal of China’s public diplomacy is also related to national interest. </w:t>
      </w:r>
      <w:r w:rsidR="00E107C4" w:rsidRPr="009B2ECA">
        <w:rPr>
          <w:rFonts w:ascii="Times New Roman" w:hAnsi="Times New Roman" w:cs="Times New Roman"/>
        </w:rPr>
        <w:t>As a part of China’s foreign policy, P</w:t>
      </w:r>
      <w:r w:rsidR="006D5DFB" w:rsidRPr="009B2ECA">
        <w:rPr>
          <w:rFonts w:ascii="Times New Roman" w:hAnsi="Times New Roman" w:cs="Times New Roman"/>
        </w:rPr>
        <w:t xml:space="preserve">ublic diplomacy of China </w:t>
      </w:r>
      <w:r w:rsidR="00845173">
        <w:rPr>
          <w:rFonts w:ascii="Times New Roman" w:hAnsi="Times New Roman" w:cs="Times New Roman" w:hint="eastAsia"/>
        </w:rPr>
        <w:t xml:space="preserve">shares one of the important goals of </w:t>
      </w:r>
      <w:r w:rsidR="00845173">
        <w:rPr>
          <w:rFonts w:ascii="Times New Roman" w:hAnsi="Times New Roman" w:cs="Times New Roman"/>
        </w:rPr>
        <w:t>China’s foreign</w:t>
      </w:r>
      <w:r w:rsidR="00845173">
        <w:rPr>
          <w:rFonts w:ascii="Times New Roman" w:hAnsi="Times New Roman" w:cs="Times New Roman" w:hint="eastAsia"/>
        </w:rPr>
        <w:t xml:space="preserve"> policy to maintain </w:t>
      </w:r>
      <w:proofErr w:type="gramStart"/>
      <w:r w:rsidR="00845173">
        <w:rPr>
          <w:rFonts w:ascii="Times New Roman" w:hAnsi="Times New Roman" w:cs="Times New Roman" w:hint="eastAsia"/>
        </w:rPr>
        <w:t>an</w:t>
      </w:r>
      <w:proofErr w:type="gramEnd"/>
      <w:r w:rsidR="00845173">
        <w:rPr>
          <w:rFonts w:ascii="Times New Roman" w:hAnsi="Times New Roman" w:cs="Times New Roman" w:hint="eastAsia"/>
        </w:rPr>
        <w:t xml:space="preserve"> peaceful external environment for </w:t>
      </w:r>
      <w:r w:rsidR="00845173">
        <w:rPr>
          <w:rFonts w:ascii="Times New Roman" w:hAnsi="Times New Roman" w:cs="Times New Roman"/>
        </w:rPr>
        <w:t>continues</w:t>
      </w:r>
      <w:r w:rsidR="00845173">
        <w:rPr>
          <w:rFonts w:ascii="Times New Roman" w:hAnsi="Times New Roman" w:cs="Times New Roman" w:hint="eastAsia"/>
        </w:rPr>
        <w:t xml:space="preserve"> development, </w:t>
      </w:r>
      <w:r w:rsidR="00E107C4" w:rsidRPr="009B2ECA">
        <w:rPr>
          <w:rFonts w:ascii="Times New Roman" w:hAnsi="Times New Roman" w:cs="Times New Roman"/>
        </w:rPr>
        <w:t xml:space="preserve">especially when China is considered by many as a threat. </w:t>
      </w:r>
    </w:p>
    <w:p w14:paraId="0AC04148" w14:textId="77777777" w:rsidR="00512EAD" w:rsidRPr="009B2ECA" w:rsidRDefault="00E107C4" w:rsidP="00EA565E">
      <w:pPr>
        <w:spacing w:before="50" w:line="360" w:lineRule="auto"/>
        <w:rPr>
          <w:rFonts w:ascii="Times New Roman" w:hAnsi="Times New Roman" w:cs="Times New Roman"/>
        </w:rPr>
      </w:pPr>
      <w:r w:rsidRPr="009B2ECA">
        <w:rPr>
          <w:rFonts w:ascii="Times New Roman" w:hAnsi="Times New Roman" w:cs="Times New Roman"/>
        </w:rPr>
        <w:t>As we mentioned before, public diplomacy adopts a bottom-up appro</w:t>
      </w:r>
      <w:r w:rsidR="006D5DFB" w:rsidRPr="009B2ECA">
        <w:rPr>
          <w:rFonts w:ascii="Times New Roman" w:hAnsi="Times New Roman" w:cs="Times New Roman"/>
        </w:rPr>
        <w:t>ach, hence</w:t>
      </w:r>
      <w:r w:rsidRPr="009B2ECA">
        <w:rPr>
          <w:rFonts w:ascii="Times New Roman" w:hAnsi="Times New Roman" w:cs="Times New Roman"/>
        </w:rPr>
        <w:t xml:space="preserve"> the goals of China’s public diplomacy are aimed at foreign publics. Ingrid </w:t>
      </w:r>
      <w:proofErr w:type="spellStart"/>
      <w:r w:rsidRPr="009B2ECA">
        <w:rPr>
          <w:rFonts w:ascii="Times New Roman" w:hAnsi="Times New Roman" w:cs="Times New Roman"/>
        </w:rPr>
        <w:t>d’Hooghe</w:t>
      </w:r>
      <w:proofErr w:type="spellEnd"/>
      <w:r w:rsidRPr="009B2ECA">
        <w:rPr>
          <w:rFonts w:ascii="Times New Roman" w:hAnsi="Times New Roman" w:cs="Times New Roman"/>
        </w:rPr>
        <w:t xml:space="preserve"> summarized four major goals of China’s public diplomacy: first of all, China wants to </w:t>
      </w:r>
      <w:r w:rsidRPr="009B2ECA">
        <w:rPr>
          <w:rFonts w:ascii="Times New Roman" w:hAnsi="Times New Roman" w:cs="Times New Roman"/>
        </w:rPr>
        <w:lastRenderedPageBreak/>
        <w:t>create an image of a country that fights for a better life for its people and seeks understanding for its political system and policies. Secondly, China wants to be seen as a favorable and reliable economic partner. Thirdly, China wants to be portrayed as a responsible member in the international community. Last but not least, China wants to be respected as a country with a long history and outstanding culture</w:t>
      </w:r>
      <w:sdt>
        <w:sdtPr>
          <w:rPr>
            <w:rFonts w:ascii="Times New Roman" w:hAnsi="Times New Roman" w:cs="Times New Roman"/>
          </w:rPr>
          <w:id w:val="-1866900001"/>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dHo05 \t  \l 2052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(d'Hooghe, 2005)</w:t>
          </w:r>
          <w:r w:rsidRPr="009B2ECA">
            <w:rPr>
              <w:rFonts w:ascii="Times New Roman" w:hAnsi="Times New Roman" w:cs="Times New Roman"/>
            </w:rPr>
            <w:fldChar w:fldCharType="end"/>
          </w:r>
        </w:sdtContent>
      </w:sdt>
      <w:r w:rsidRPr="009B2ECA">
        <w:rPr>
          <w:rFonts w:ascii="Times New Roman" w:hAnsi="Times New Roman" w:cs="Times New Roman"/>
        </w:rPr>
        <w:t xml:space="preserve">. Chinese scholar </w:t>
      </w:r>
      <w:proofErr w:type="gramStart"/>
      <w:r w:rsidRPr="009B2ECA">
        <w:rPr>
          <w:rFonts w:ascii="Times New Roman" w:hAnsi="Times New Roman" w:cs="Times New Roman"/>
        </w:rPr>
        <w:t>Gao</w:t>
      </w:r>
      <w:proofErr w:type="gramEnd"/>
      <w:r w:rsidRPr="009B2ECA">
        <w:rPr>
          <w:rFonts w:ascii="Times New Roman" w:hAnsi="Times New Roman" w:cs="Times New Roman"/>
        </w:rPr>
        <w:t xml:space="preserve"> </w:t>
      </w:r>
      <w:proofErr w:type="spellStart"/>
      <w:r w:rsidRPr="009B2ECA">
        <w:rPr>
          <w:rFonts w:ascii="Times New Roman" w:hAnsi="Times New Roman" w:cs="Times New Roman"/>
        </w:rPr>
        <w:t>Fei</w:t>
      </w:r>
      <w:proofErr w:type="spellEnd"/>
      <w:r w:rsidRPr="009B2ECA">
        <w:rPr>
          <w:rFonts w:ascii="Times New Roman" w:hAnsi="Times New Roman" w:cs="Times New Roman"/>
        </w:rPr>
        <w:t xml:space="preserve"> also implies that public diplomacy could contribute to forming positive public opinion and help China defend propaganda from the west, since the west holds the majority of media and information sources</w:t>
      </w:r>
      <w:sdt>
        <w:sdtPr>
          <w:rPr>
            <w:rFonts w:ascii="Times New Roman" w:hAnsi="Times New Roman" w:cs="Times New Roman"/>
          </w:rPr>
          <w:id w:val="-37975456"/>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CITATION Gao05 \l 2052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(Gao, 2005)</w:t>
          </w:r>
          <w:r w:rsidRPr="009B2ECA">
            <w:rPr>
              <w:rFonts w:ascii="Times New Roman" w:hAnsi="Times New Roman" w:cs="Times New Roman"/>
            </w:rPr>
            <w:fldChar w:fldCharType="end"/>
          </w:r>
        </w:sdtContent>
      </w:sdt>
      <w:r w:rsidRPr="009B2ECA">
        <w:rPr>
          <w:rFonts w:ascii="Times New Roman" w:hAnsi="Times New Roman" w:cs="Times New Roman"/>
        </w:rPr>
        <w:t xml:space="preserve">. Thus we could assume that China’s public diplomacy goals are not only promotional but also defensive. Beijing wants to create a positive image, remove the doubt of its neighbors, lead the public opinion, change the negative impression and use these to form a peaceful external environment for the rise of China. </w:t>
      </w:r>
    </w:p>
    <w:p w14:paraId="7F271DB3" w14:textId="682B0484" w:rsidR="00E65992" w:rsidRPr="009B2ECA" w:rsidRDefault="00512EAD" w:rsidP="00EA565E">
      <w:pPr>
        <w:spacing w:before="50" w:line="360" w:lineRule="auto"/>
        <w:rPr>
          <w:rFonts w:ascii="Times New Roman" w:hAnsi="Times New Roman" w:cs="Times New Roman"/>
        </w:rPr>
      </w:pPr>
      <w:r w:rsidRPr="009B2ECA">
        <w:rPr>
          <w:rFonts w:ascii="Times New Roman" w:hAnsi="Times New Roman" w:cs="Times New Roman"/>
        </w:rPr>
        <w:t xml:space="preserve">Since China is still a developing country and it has a long history of friendly relationship with other third world country, developing countries, especially developing countries in Asia </w:t>
      </w:r>
      <w:r w:rsidR="00E107C4" w:rsidRPr="009B2ECA">
        <w:rPr>
          <w:rFonts w:ascii="Times New Roman" w:hAnsi="Times New Roman" w:cs="Times New Roman"/>
        </w:rPr>
        <w:t>should be th</w:t>
      </w:r>
      <w:r w:rsidRPr="009B2ECA">
        <w:rPr>
          <w:rFonts w:ascii="Times New Roman" w:hAnsi="Times New Roman" w:cs="Times New Roman"/>
        </w:rPr>
        <w:t>e priority for public diplomacy.</w:t>
      </w:r>
      <w:r w:rsidR="00845173">
        <w:rPr>
          <w:rFonts w:ascii="Times New Roman" w:hAnsi="Times New Roman" w:cs="Times New Roman" w:hint="eastAsia"/>
        </w:rPr>
        <w:t xml:space="preserve"> In recent years, there are increasing </w:t>
      </w:r>
      <w:r w:rsidR="00845173">
        <w:rPr>
          <w:rFonts w:ascii="Times New Roman" w:hAnsi="Times New Roman" w:cs="Times New Roman"/>
        </w:rPr>
        <w:t>territory</w:t>
      </w:r>
      <w:r w:rsidR="00845173">
        <w:rPr>
          <w:rFonts w:ascii="Times New Roman" w:hAnsi="Times New Roman" w:cs="Times New Roman" w:hint="eastAsia"/>
        </w:rPr>
        <w:t xml:space="preserve"> conflicts happened </w:t>
      </w:r>
      <w:r w:rsidR="00845173">
        <w:rPr>
          <w:rFonts w:ascii="Times New Roman" w:hAnsi="Times New Roman" w:cs="Times New Roman"/>
        </w:rPr>
        <w:t>between</w:t>
      </w:r>
      <w:r w:rsidR="00845173">
        <w:rPr>
          <w:rFonts w:ascii="Times New Roman" w:hAnsi="Times New Roman" w:cs="Times New Roman" w:hint="eastAsia"/>
        </w:rPr>
        <w:t xml:space="preserve"> China and its </w:t>
      </w:r>
      <w:r w:rsidR="00845173">
        <w:rPr>
          <w:rFonts w:ascii="Times New Roman" w:hAnsi="Times New Roman" w:cs="Times New Roman"/>
        </w:rPr>
        <w:t>neighbors</w:t>
      </w:r>
      <w:r w:rsidR="00845173">
        <w:rPr>
          <w:rFonts w:ascii="Times New Roman" w:hAnsi="Times New Roman" w:cs="Times New Roman" w:hint="eastAsia"/>
        </w:rPr>
        <w:t xml:space="preserve">, which make it even more necessary for Beijing to maintain good relations with these countries. </w:t>
      </w:r>
      <w:r w:rsidR="00E107C4" w:rsidRPr="009B2ECA">
        <w:rPr>
          <w:rFonts w:ascii="Times New Roman" w:hAnsi="Times New Roman" w:cs="Times New Roman"/>
        </w:rPr>
        <w:t>There is no doubt that the external environment matters for the continuous and stable rise of China</w:t>
      </w:r>
      <w:sdt>
        <w:sdtPr>
          <w:rPr>
            <w:rFonts w:ascii="Times New Roman" w:hAnsi="Times New Roman" w:cs="Times New Roman"/>
          </w:rPr>
          <w:id w:val="-639728008"/>
          <w:citation/>
        </w:sdtPr>
        <w:sdtEndPr/>
        <w:sdtContent>
          <w:r w:rsidR="00E107C4" w:rsidRPr="009B2ECA">
            <w:rPr>
              <w:rFonts w:ascii="Times New Roman" w:hAnsi="Times New Roman" w:cs="Times New Roman"/>
            </w:rPr>
            <w:fldChar w:fldCharType="begin"/>
          </w:r>
          <w:r w:rsidR="00E107C4" w:rsidRPr="009B2ECA">
            <w:rPr>
              <w:rFonts w:ascii="Times New Roman" w:hAnsi="Times New Roman" w:cs="Times New Roman"/>
            </w:rPr>
            <w:instrText xml:space="preserve"> CITATION Liu13 \l 2052  </w:instrText>
          </w:r>
          <w:r w:rsidR="00E107C4"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(Liu F. , 2013)</w:t>
          </w:r>
          <w:r w:rsidR="00E107C4" w:rsidRPr="009B2ECA">
            <w:rPr>
              <w:rFonts w:ascii="Times New Roman" w:hAnsi="Times New Roman" w:cs="Times New Roman"/>
            </w:rPr>
            <w:fldChar w:fldCharType="end"/>
          </w:r>
        </w:sdtContent>
      </w:sdt>
      <w:r w:rsidRPr="009B2ECA">
        <w:rPr>
          <w:rFonts w:ascii="Times New Roman" w:hAnsi="Times New Roman" w:cs="Times New Roman"/>
        </w:rPr>
        <w:t xml:space="preserve">. </w:t>
      </w:r>
      <w:r w:rsidR="00E107C4" w:rsidRPr="009B2ECA">
        <w:rPr>
          <w:rFonts w:ascii="Times New Roman" w:hAnsi="Times New Roman" w:cs="Times New Roman"/>
        </w:rPr>
        <w:t xml:space="preserve">When Wang Yi, the Foreign Minister, was asked about how to implement the China’s diplomacy in 2014 at a press conference, he </w:t>
      </w:r>
      <w:r w:rsidRPr="009B2ECA">
        <w:rPr>
          <w:rFonts w:ascii="Times New Roman" w:hAnsi="Times New Roman" w:cs="Times New Roman"/>
        </w:rPr>
        <w:t>answered</w:t>
      </w:r>
      <w:proofErr w:type="gramStart"/>
      <w:r w:rsidRPr="009B2ECA">
        <w:rPr>
          <w:rFonts w:ascii="Times New Roman" w:hAnsi="Times New Roman" w:cs="Times New Roman"/>
        </w:rPr>
        <w:t>,</w:t>
      </w:r>
      <w:r w:rsidR="00E107C4" w:rsidRPr="009B2ECA">
        <w:rPr>
          <w:rFonts w:ascii="Times New Roman" w:hAnsi="Times New Roman" w:cs="Times New Roman"/>
        </w:rPr>
        <w:t xml:space="preserve"> ”</w:t>
      </w:r>
      <w:proofErr w:type="gramEnd"/>
      <w:r w:rsidR="00E107C4" w:rsidRPr="009B2ECA">
        <w:rPr>
          <w:rFonts w:ascii="Times New Roman" w:hAnsi="Times New Roman" w:cs="Times New Roman"/>
        </w:rPr>
        <w:t xml:space="preserve">We are going to focus on two major aspects, </w:t>
      </w:r>
      <w:r w:rsidRPr="009B2ECA">
        <w:rPr>
          <w:rFonts w:ascii="Times New Roman" w:hAnsi="Times New Roman" w:cs="Times New Roman"/>
        </w:rPr>
        <w:t>and the</w:t>
      </w:r>
      <w:r w:rsidR="00E107C4" w:rsidRPr="009B2ECA">
        <w:rPr>
          <w:rFonts w:ascii="Times New Roman" w:hAnsi="Times New Roman" w:cs="Times New Roman"/>
        </w:rPr>
        <w:t xml:space="preserve"> first one is to serve the domestic reform. We are going to strengthen the friendly relations with other countries, especially the surrounding countries (…)”</w:t>
      </w:r>
      <w:sdt>
        <w:sdtPr>
          <w:rPr>
            <w:rFonts w:ascii="Times New Roman" w:hAnsi="Times New Roman" w:cs="Times New Roman"/>
          </w:rPr>
          <w:id w:val="-391582566"/>
          <w:citation/>
        </w:sdtPr>
        <w:sdtEndPr/>
        <w:sdtContent>
          <w:r w:rsidR="00E107C4" w:rsidRPr="009B2ECA">
            <w:rPr>
              <w:rFonts w:ascii="Times New Roman" w:hAnsi="Times New Roman" w:cs="Times New Roman"/>
            </w:rPr>
            <w:fldChar w:fldCharType="begin"/>
          </w:r>
          <w:r w:rsidR="00E107C4" w:rsidRPr="009B2ECA">
            <w:rPr>
              <w:rFonts w:ascii="Times New Roman" w:hAnsi="Times New Roman" w:cs="Times New Roman"/>
            </w:rPr>
            <w:instrText xml:space="preserve"> CITATION The14 \l 2052 </w:instrText>
          </w:r>
          <w:r w:rsidR="00E107C4"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(The Ministry of Freign Affairs of PRC, 2014)</w:t>
          </w:r>
          <w:r w:rsidR="00E107C4" w:rsidRPr="009B2ECA">
            <w:rPr>
              <w:rFonts w:ascii="Times New Roman" w:hAnsi="Times New Roman" w:cs="Times New Roman"/>
            </w:rPr>
            <w:fldChar w:fldCharType="end"/>
          </w:r>
        </w:sdtContent>
      </w:sdt>
      <w:r w:rsidR="00E107C4" w:rsidRPr="009B2ECA">
        <w:rPr>
          <w:rFonts w:ascii="Times New Roman" w:hAnsi="Times New Roman" w:cs="Times New Roman"/>
        </w:rPr>
        <w:t>.</w:t>
      </w:r>
    </w:p>
    <w:p w14:paraId="7B64A69E" w14:textId="7342B677" w:rsidR="00DA4477" w:rsidRPr="009B2ECA" w:rsidRDefault="00DA4477" w:rsidP="00EA565E">
      <w:pPr>
        <w:pStyle w:val="Heading2"/>
        <w:rPr>
          <w:noProof w:val="0"/>
          <w:lang w:val="en-US"/>
        </w:rPr>
      </w:pPr>
      <w:bookmarkStart w:id="14" w:name="_Toc419708136"/>
      <w:bookmarkStart w:id="15" w:name="_Toc405995202"/>
      <w:r w:rsidRPr="006B361D">
        <w:rPr>
          <w:b/>
          <w:noProof w:val="0"/>
          <w:sz w:val="28"/>
          <w:lang w:val="en-US"/>
        </w:rPr>
        <w:t>NGOs</w:t>
      </w:r>
      <w:bookmarkEnd w:id="14"/>
      <w:r w:rsidRPr="009B2ECA">
        <w:rPr>
          <w:noProof w:val="0"/>
          <w:lang w:val="en-US"/>
        </w:rPr>
        <w:t xml:space="preserve"> </w:t>
      </w:r>
      <w:bookmarkEnd w:id="15"/>
    </w:p>
    <w:p w14:paraId="5F58ECFD" w14:textId="77777777" w:rsidR="00DA4477" w:rsidRPr="009B2ECA" w:rsidRDefault="00DA4477" w:rsidP="00EA565E">
      <w:pPr>
        <w:spacing w:before="50" w:line="360" w:lineRule="auto"/>
        <w:rPr>
          <w:rFonts w:ascii="Times New Roman" w:hAnsi="Times New Roman" w:cs="Times New Roman"/>
        </w:rPr>
      </w:pPr>
      <w:r w:rsidRPr="009B2ECA">
        <w:rPr>
          <w:rFonts w:ascii="Times New Roman" w:hAnsi="Times New Roman" w:cs="Times New Roman"/>
        </w:rPr>
        <w:t xml:space="preserve">The concept of non-governmental organization (NGO) dates back from the founding of the United Nations in 1945, which defined them as organizations that were non-official and neutral in their execution of international duties </w:t>
      </w:r>
      <w:sdt>
        <w:sdtPr>
          <w:rPr>
            <w:rFonts w:ascii="Times New Roman" w:hAnsi="Times New Roman" w:cs="Times New Roman"/>
          </w:rPr>
          <w:id w:val="1972473079"/>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CITATION Min09 \p 5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 xml:space="preserve">(Ming &amp; Liu, 2009, </w:t>
          </w:r>
          <w:r w:rsidR="008079A9" w:rsidRPr="008079A9">
            <w:rPr>
              <w:rFonts w:ascii="Times New Roman" w:hAnsi="Times New Roman" w:cs="Times New Roman"/>
              <w:noProof/>
            </w:rPr>
            <w:lastRenderedPageBreak/>
            <w:t>p. 5)</w:t>
          </w:r>
          <w:r w:rsidRPr="009B2ECA">
            <w:rPr>
              <w:rFonts w:ascii="Times New Roman" w:hAnsi="Times New Roman" w:cs="Times New Roman"/>
            </w:rPr>
            <w:fldChar w:fldCharType="end"/>
          </w:r>
        </w:sdtContent>
      </w:sdt>
      <w:r w:rsidRPr="009B2ECA">
        <w:rPr>
          <w:rFonts w:ascii="Times New Roman" w:hAnsi="Times New Roman" w:cs="Times New Roman"/>
        </w:rPr>
        <w:t xml:space="preserve">. Since then, the concept has broadened and is used to refer to organizations with a social purpose which exist independent of the government system (ibid., p. 6). Broadly speaking, NGOs have four basic functions: resource mobilization, public services, social governance and policy advocacy (Ibid., p. 17).  </w:t>
      </w:r>
    </w:p>
    <w:p w14:paraId="7C0A9FF8" w14:textId="2224EA77" w:rsidR="00C141E0" w:rsidRPr="009B2ECA" w:rsidRDefault="00C141E0" w:rsidP="00EA565E">
      <w:pPr>
        <w:spacing w:before="50" w:line="360" w:lineRule="auto"/>
        <w:rPr>
          <w:rFonts w:ascii="Times New Roman" w:hAnsi="Times New Roman" w:cs="Times New Roman"/>
          <w:b/>
        </w:rPr>
      </w:pPr>
      <w:r w:rsidRPr="009B2ECA">
        <w:rPr>
          <w:rFonts w:ascii="Times New Roman" w:hAnsi="Times New Roman" w:cs="Times New Roman"/>
          <w:b/>
        </w:rPr>
        <w:t>The rise of Chinese NGOs</w:t>
      </w:r>
    </w:p>
    <w:p w14:paraId="71888DD5" w14:textId="77777777" w:rsidR="00DA4477" w:rsidRDefault="00DA4477" w:rsidP="00EA565E">
      <w:pPr>
        <w:spacing w:before="50" w:line="360" w:lineRule="auto"/>
        <w:rPr>
          <w:rFonts w:ascii="Times New Roman" w:hAnsi="Times New Roman" w:cs="Times New Roman"/>
        </w:rPr>
      </w:pPr>
      <w:r w:rsidRPr="009B2ECA">
        <w:rPr>
          <w:rFonts w:ascii="Times New Roman" w:hAnsi="Times New Roman" w:cs="Times New Roman"/>
        </w:rPr>
        <w:t>When approaching Chinese social organizations some things have to be considered, since the term originated from the West and it is not directly applicable to the Chinese context. Firstly, NGO is a fuzzy concept without a strict academic definition or category; secondly, it is transitional concept, meaning that it has changed and adapted to different realities, and given China's current engagement in social transition, these organizations are experiencing drastic changes spanning from the confrontation between the old and the new (Ibid., p. 8).</w:t>
      </w:r>
    </w:p>
    <w:p w14:paraId="1572C88A" w14:textId="7CBDFFBE" w:rsidR="008E68ED" w:rsidRPr="009B2ECA" w:rsidRDefault="00833B59" w:rsidP="00EA565E">
      <w:pPr>
        <w:spacing w:before="50" w:line="360" w:lineRule="auto"/>
        <w:rPr>
          <w:rFonts w:ascii="Times New Roman" w:hAnsi="Times New Roman" w:cs="Times New Roman"/>
        </w:rPr>
      </w:pPr>
      <w:r>
        <w:rPr>
          <w:rFonts w:ascii="Times New Roman" w:hAnsi="Times New Roman" w:cs="Times New Roman" w:hint="eastAsia"/>
        </w:rPr>
        <w:t>As Professor Wang M</w:t>
      </w:r>
      <w:r>
        <w:rPr>
          <w:rFonts w:ascii="Times New Roman" w:hAnsi="Times New Roman" w:cs="Times New Roman"/>
        </w:rPr>
        <w:t>i</w:t>
      </w:r>
      <w:r>
        <w:rPr>
          <w:rFonts w:ascii="Times New Roman" w:hAnsi="Times New Roman" w:cs="Times New Roman" w:hint="eastAsia"/>
        </w:rPr>
        <w:t xml:space="preserve">n and </w:t>
      </w:r>
      <w:proofErr w:type="spellStart"/>
      <w:r>
        <w:rPr>
          <w:rFonts w:ascii="Times New Roman" w:hAnsi="Times New Roman" w:cs="Times New Roman" w:hint="eastAsia"/>
        </w:rPr>
        <w:t>Jia</w:t>
      </w:r>
      <w:proofErr w:type="spellEnd"/>
      <w:r>
        <w:rPr>
          <w:rFonts w:ascii="Times New Roman" w:hAnsi="Times New Roman" w:cs="Times New Roman" w:hint="eastAsia"/>
        </w:rPr>
        <w:t xml:space="preserve"> </w:t>
      </w:r>
      <w:proofErr w:type="spellStart"/>
      <w:r>
        <w:rPr>
          <w:rFonts w:ascii="Times New Roman" w:hAnsi="Times New Roman" w:cs="Times New Roman" w:hint="eastAsia"/>
        </w:rPr>
        <w:t>Xijin</w:t>
      </w:r>
      <w:proofErr w:type="spellEnd"/>
      <w:r>
        <w:rPr>
          <w:rFonts w:ascii="Times New Roman" w:hAnsi="Times New Roman" w:cs="Times New Roman" w:hint="eastAsia"/>
        </w:rPr>
        <w:t xml:space="preserve"> of </w:t>
      </w:r>
      <w:proofErr w:type="spellStart"/>
      <w:r>
        <w:rPr>
          <w:rFonts w:ascii="Times New Roman" w:hAnsi="Times New Roman" w:cs="Times New Roman" w:hint="eastAsia"/>
        </w:rPr>
        <w:t>Qinghua</w:t>
      </w:r>
      <w:proofErr w:type="spellEnd"/>
      <w:r>
        <w:rPr>
          <w:rFonts w:ascii="Times New Roman" w:hAnsi="Times New Roman" w:cs="Times New Roman" w:hint="eastAsia"/>
        </w:rPr>
        <w:t xml:space="preserve"> University said, there barely is Chinese NGO meet the western NGO </w:t>
      </w:r>
      <w:r>
        <w:rPr>
          <w:rFonts w:ascii="Times New Roman" w:hAnsi="Times New Roman" w:cs="Times New Roman"/>
        </w:rPr>
        <w:t>criteria</w:t>
      </w:r>
      <w:r>
        <w:rPr>
          <w:rFonts w:ascii="Times New Roman" w:hAnsi="Times New Roman" w:cs="Times New Roman" w:hint="eastAsia"/>
        </w:rPr>
        <w:t xml:space="preserve">. But in In order to promote the development of Chinese NGOs, Chinese </w:t>
      </w:r>
      <w:r>
        <w:rPr>
          <w:rFonts w:ascii="Times New Roman" w:hAnsi="Times New Roman" w:cs="Times New Roman"/>
        </w:rPr>
        <w:t>scholar</w:t>
      </w:r>
      <w:r>
        <w:rPr>
          <w:rFonts w:ascii="Times New Roman" w:hAnsi="Times New Roman" w:cs="Times New Roman" w:hint="eastAsia"/>
        </w:rPr>
        <w:t xml:space="preserve">s tend to give a </w:t>
      </w:r>
      <w:r>
        <w:rPr>
          <w:rFonts w:ascii="Times New Roman" w:hAnsi="Times New Roman" w:cs="Times New Roman"/>
        </w:rPr>
        <w:t>flexible</w:t>
      </w:r>
      <w:r>
        <w:rPr>
          <w:rFonts w:ascii="Times New Roman" w:hAnsi="Times New Roman" w:cs="Times New Roman" w:hint="eastAsia"/>
        </w:rPr>
        <w:t xml:space="preserve"> </w:t>
      </w:r>
      <w:r>
        <w:rPr>
          <w:rFonts w:ascii="Times New Roman" w:hAnsi="Times New Roman" w:cs="Times New Roman"/>
        </w:rPr>
        <w:t>definition</w:t>
      </w:r>
      <w:r>
        <w:rPr>
          <w:rFonts w:ascii="Times New Roman" w:hAnsi="Times New Roman" w:cs="Times New Roman" w:hint="eastAsia"/>
        </w:rPr>
        <w:t xml:space="preserve"> to NGO. </w:t>
      </w:r>
      <w:sdt>
        <w:sdtPr>
          <w:rPr>
            <w:rFonts w:ascii="Times New Roman" w:hAnsi="Times New Roman" w:cs="Times New Roman" w:hint="eastAsia"/>
          </w:rPr>
          <w:id w:val="696964266"/>
          <w:citation/>
        </w:sdtPr>
        <w:sdtEndPr/>
        <w:sdtContent>
          <w:r>
            <w:rPr>
              <w:rFonts w:ascii="Times New Roman" w:hAnsi="Times New Roman" w:cs="Times New Roman"/>
            </w:rPr>
            <w:fldChar w:fldCharType="begin"/>
          </w:r>
          <w:r>
            <w:rPr>
              <w:rFonts w:ascii="Times New Roman" w:hAnsi="Times New Roman" w:cs="Times New Roman"/>
            </w:rPr>
            <w:instrText xml:space="preserve"> CITATION </w:instrText>
          </w:r>
          <w:r>
            <w:rPr>
              <w:rFonts w:ascii="Times New Roman" w:hAnsi="Times New Roman" w:cs="Times New Roman" w:hint="eastAsia"/>
            </w:rPr>
            <w:instrText>Wan02 \l 2052</w:instrText>
          </w:r>
          <w:r>
            <w:rPr>
              <w:rFonts w:ascii="Times New Roman" w:hAnsi="Times New Roman" w:cs="Times New Roman"/>
            </w:rPr>
            <w:instrText xml:space="preserve"> </w:instrText>
          </w:r>
          <w:r>
            <w:rPr>
              <w:rFonts w:ascii="Times New Roman" w:hAnsi="Times New Roman" w:cs="Times New Roman"/>
            </w:rPr>
            <w:fldChar w:fldCharType="separate"/>
          </w:r>
          <w:r w:rsidR="008079A9" w:rsidRPr="008079A9">
            <w:rPr>
              <w:rFonts w:ascii="Times New Roman" w:hAnsi="Times New Roman" w:cs="Times New Roman" w:hint="eastAsia"/>
              <w:noProof/>
            </w:rPr>
            <w:t>(Wang &amp; Jia, 2002)</w:t>
          </w:r>
          <w:r>
            <w:rPr>
              <w:rFonts w:ascii="Times New Roman" w:hAnsi="Times New Roman" w:cs="Times New Roman"/>
            </w:rPr>
            <w:fldChar w:fldCharType="end"/>
          </w:r>
        </w:sdtContent>
      </w:sdt>
      <w:r w:rsidR="005B78BA">
        <w:rPr>
          <w:rFonts w:ascii="Times New Roman" w:hAnsi="Times New Roman" w:cs="Times New Roman" w:hint="eastAsia"/>
        </w:rPr>
        <w:t xml:space="preserve">. </w:t>
      </w:r>
      <w:r w:rsidR="005B78BA">
        <w:rPr>
          <w:rFonts w:ascii="Times New Roman" w:hAnsi="Times New Roman" w:cs="Times New Roman"/>
        </w:rPr>
        <w:t>W</w:t>
      </w:r>
      <w:r w:rsidR="005B78BA">
        <w:rPr>
          <w:rFonts w:ascii="Times New Roman" w:hAnsi="Times New Roman" w:cs="Times New Roman" w:hint="eastAsia"/>
        </w:rPr>
        <w:t xml:space="preserve">hen it comes to the </w:t>
      </w:r>
      <w:r w:rsidR="005B78BA">
        <w:rPr>
          <w:rFonts w:ascii="Times New Roman" w:hAnsi="Times New Roman" w:cs="Times New Roman"/>
        </w:rPr>
        <w:t>definition</w:t>
      </w:r>
      <w:r w:rsidR="005B78BA">
        <w:rPr>
          <w:rFonts w:ascii="Times New Roman" w:hAnsi="Times New Roman" w:cs="Times New Roman" w:hint="eastAsia"/>
        </w:rPr>
        <w:t xml:space="preserve"> of Chinese NGO, Wang and </w:t>
      </w:r>
      <w:proofErr w:type="spellStart"/>
      <w:r w:rsidR="005B78BA">
        <w:rPr>
          <w:rFonts w:ascii="Times New Roman" w:hAnsi="Times New Roman" w:cs="Times New Roman" w:hint="eastAsia"/>
        </w:rPr>
        <w:t>Jia</w:t>
      </w:r>
      <w:proofErr w:type="spellEnd"/>
      <w:r w:rsidR="005B78BA">
        <w:rPr>
          <w:rFonts w:ascii="Times New Roman" w:hAnsi="Times New Roman" w:cs="Times New Roman" w:hint="eastAsia"/>
        </w:rPr>
        <w:t xml:space="preserve"> adopt the </w:t>
      </w:r>
      <w:r w:rsidR="005B78BA">
        <w:rPr>
          <w:rFonts w:ascii="Times New Roman" w:hAnsi="Times New Roman" w:cs="Times New Roman"/>
        </w:rPr>
        <w:t>definition</w:t>
      </w:r>
      <w:r w:rsidR="006F4D9C">
        <w:rPr>
          <w:rFonts w:ascii="Times New Roman" w:hAnsi="Times New Roman" w:cs="Times New Roman" w:hint="eastAsia"/>
        </w:rPr>
        <w:t xml:space="preserve"> from Professor Kang </w:t>
      </w:r>
      <w:proofErr w:type="spellStart"/>
      <w:r w:rsidR="006F4D9C">
        <w:rPr>
          <w:rFonts w:ascii="Times New Roman" w:hAnsi="Times New Roman" w:cs="Times New Roman" w:hint="eastAsia"/>
        </w:rPr>
        <w:t>Xiaoguang</w:t>
      </w:r>
      <w:proofErr w:type="spellEnd"/>
      <w:r w:rsidR="006F4D9C">
        <w:rPr>
          <w:rFonts w:ascii="Times New Roman" w:hAnsi="Times New Roman" w:cs="Times New Roman" w:hint="eastAsia"/>
        </w:rPr>
        <w:t xml:space="preserve">, </w:t>
      </w:r>
      <w:r w:rsidR="006F4D9C">
        <w:rPr>
          <w:rFonts w:ascii="Times New Roman" w:hAnsi="Times New Roman" w:cs="Times New Roman"/>
        </w:rPr>
        <w:t>“</w:t>
      </w:r>
      <w:r w:rsidR="006F4D9C">
        <w:rPr>
          <w:rFonts w:ascii="Times New Roman" w:hAnsi="Times New Roman" w:cs="Times New Roman" w:hint="eastAsia"/>
        </w:rPr>
        <w:t xml:space="preserve"> An organization could be called an </w:t>
      </w:r>
      <w:r w:rsidR="006F4D9C">
        <w:rPr>
          <w:rFonts w:ascii="Times New Roman" w:hAnsi="Times New Roman" w:cs="Times New Roman"/>
        </w:rPr>
        <w:t>‘</w:t>
      </w:r>
      <w:r w:rsidR="006F4D9C">
        <w:rPr>
          <w:rFonts w:ascii="Times New Roman" w:hAnsi="Times New Roman" w:cs="Times New Roman" w:hint="eastAsia"/>
        </w:rPr>
        <w:t>Chinese NGO</w:t>
      </w:r>
      <w:r w:rsidR="006F4D9C">
        <w:rPr>
          <w:rFonts w:ascii="Times New Roman" w:hAnsi="Times New Roman" w:cs="Times New Roman"/>
        </w:rPr>
        <w:t>’</w:t>
      </w:r>
      <w:r w:rsidR="006F4D9C">
        <w:rPr>
          <w:rFonts w:ascii="Times New Roman" w:hAnsi="Times New Roman" w:cs="Times New Roman" w:hint="eastAsia"/>
        </w:rPr>
        <w:t xml:space="preserve"> if it register</w:t>
      </w:r>
      <w:r w:rsidR="006B2B21">
        <w:rPr>
          <w:rFonts w:ascii="Times New Roman" w:hAnsi="Times New Roman" w:cs="Times New Roman" w:hint="eastAsia"/>
        </w:rPr>
        <w:t>s</w:t>
      </w:r>
      <w:r w:rsidR="006F4D9C">
        <w:rPr>
          <w:rFonts w:ascii="Times New Roman" w:hAnsi="Times New Roman" w:cs="Times New Roman" w:hint="eastAsia"/>
        </w:rPr>
        <w:t xml:space="preserve"> legally, its activity is non-profit and </w:t>
      </w:r>
      <w:r w:rsidR="006F4D9C" w:rsidRPr="006F4D9C">
        <w:rPr>
          <w:rFonts w:ascii="Times New Roman" w:hAnsi="Times New Roman" w:cs="Times New Roman"/>
        </w:rPr>
        <w:t>altruistic</w:t>
      </w:r>
      <w:r w:rsidR="004D459F">
        <w:rPr>
          <w:rFonts w:ascii="Times New Roman" w:hAnsi="Times New Roman" w:cs="Times New Roman" w:hint="eastAsia"/>
        </w:rPr>
        <w:t>, meet the requirement</w:t>
      </w:r>
      <w:r w:rsidR="006B2B21">
        <w:rPr>
          <w:rFonts w:ascii="Times New Roman" w:hAnsi="Times New Roman" w:cs="Times New Roman" w:hint="eastAsia"/>
        </w:rPr>
        <w:t>s</w:t>
      </w:r>
      <w:r w:rsidR="004D459F">
        <w:rPr>
          <w:rFonts w:ascii="Times New Roman" w:hAnsi="Times New Roman" w:cs="Times New Roman" w:hint="eastAsia"/>
        </w:rPr>
        <w:t xml:space="preserve"> of voluntary and </w:t>
      </w:r>
      <w:r w:rsidR="004D459F">
        <w:rPr>
          <w:rFonts w:ascii="Times New Roman" w:hAnsi="Times New Roman" w:cs="Times New Roman"/>
        </w:rPr>
        <w:t>Charitable</w:t>
      </w:r>
      <w:r w:rsidR="004D459F">
        <w:rPr>
          <w:rFonts w:ascii="Times New Roman" w:hAnsi="Times New Roman" w:cs="Times New Roman" w:hint="eastAsia"/>
        </w:rPr>
        <w:t xml:space="preserve">; and it possesses varying degrees of </w:t>
      </w:r>
      <w:r w:rsidR="004D459F">
        <w:rPr>
          <w:rFonts w:ascii="Times New Roman" w:hAnsi="Times New Roman" w:cs="Times New Roman"/>
        </w:rPr>
        <w:t>independent</w:t>
      </w:r>
      <w:r w:rsidR="004D459F">
        <w:rPr>
          <w:rFonts w:ascii="Times New Roman" w:hAnsi="Times New Roman" w:cs="Times New Roman" w:hint="eastAsia"/>
        </w:rPr>
        <w:t xml:space="preserve"> and </w:t>
      </w:r>
      <w:r w:rsidR="005967C0" w:rsidRPr="009B2ECA">
        <w:rPr>
          <w:rFonts w:ascii="Times New Roman" w:hAnsi="Times New Roman" w:cs="Times New Roman"/>
        </w:rPr>
        <w:t>self-governed</w:t>
      </w:r>
      <w:r w:rsidR="004D459F">
        <w:rPr>
          <w:rFonts w:ascii="Times New Roman" w:hAnsi="Times New Roman" w:cs="Times New Roman" w:hint="eastAsia"/>
        </w:rPr>
        <w:t>.</w:t>
      </w:r>
      <w:r w:rsidR="004D459F">
        <w:rPr>
          <w:rFonts w:ascii="Times New Roman" w:hAnsi="Times New Roman" w:cs="Times New Roman"/>
        </w:rPr>
        <w:t>”</w:t>
      </w:r>
      <w:sdt>
        <w:sdtPr>
          <w:rPr>
            <w:rFonts w:ascii="Times New Roman" w:hAnsi="Times New Roman" w:cs="Times New Roman"/>
          </w:rPr>
          <w:id w:val="1129910033"/>
          <w:citation/>
        </w:sdtPr>
        <w:sdtEndPr/>
        <w:sdtContent>
          <w:r w:rsidR="004D459F">
            <w:rPr>
              <w:rFonts w:ascii="Times New Roman" w:hAnsi="Times New Roman" w:cs="Times New Roman"/>
            </w:rPr>
            <w:fldChar w:fldCharType="begin"/>
          </w:r>
          <w:r w:rsidR="004D459F">
            <w:rPr>
              <w:rFonts w:ascii="Times New Roman" w:hAnsi="Times New Roman" w:cs="Times New Roman"/>
            </w:rPr>
            <w:instrText xml:space="preserve"> CITATION </w:instrText>
          </w:r>
          <w:r w:rsidR="004D459F">
            <w:rPr>
              <w:rFonts w:ascii="Times New Roman" w:hAnsi="Times New Roman" w:cs="Times New Roman" w:hint="eastAsia"/>
            </w:rPr>
            <w:instrText>Kan01 \l 2052</w:instrText>
          </w:r>
          <w:r w:rsidR="004D459F">
            <w:rPr>
              <w:rFonts w:ascii="Times New Roman" w:hAnsi="Times New Roman" w:cs="Times New Roman"/>
            </w:rPr>
            <w:instrText xml:space="preserve"> </w:instrText>
          </w:r>
          <w:r w:rsidR="004D459F">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(Kang, 2001)</w:t>
          </w:r>
          <w:r w:rsidR="004D459F">
            <w:rPr>
              <w:rFonts w:ascii="Times New Roman" w:hAnsi="Times New Roman" w:cs="Times New Roman"/>
            </w:rPr>
            <w:fldChar w:fldCharType="end"/>
          </w:r>
        </w:sdtContent>
      </w:sdt>
      <w:r w:rsidR="004D459F">
        <w:rPr>
          <w:rFonts w:ascii="Times New Roman" w:hAnsi="Times New Roman" w:cs="Times New Roman" w:hint="eastAsia"/>
        </w:rPr>
        <w:t xml:space="preserve"> Hence we could assume that it is a </w:t>
      </w:r>
      <w:r w:rsidR="004D459F">
        <w:rPr>
          <w:rFonts w:ascii="Times New Roman" w:hAnsi="Times New Roman" w:cs="Times New Roman"/>
        </w:rPr>
        <w:t>definition</w:t>
      </w:r>
      <w:r w:rsidR="004D459F">
        <w:rPr>
          <w:rFonts w:ascii="Times New Roman" w:hAnsi="Times New Roman" w:cs="Times New Roman" w:hint="eastAsia"/>
        </w:rPr>
        <w:t xml:space="preserve"> of NGO with Chinese characteristics</w:t>
      </w:r>
      <w:r w:rsidR="004D459F">
        <w:rPr>
          <w:rFonts w:ascii="Times New Roman" w:hAnsi="Times New Roman" w:cs="Times New Roman" w:hint="eastAsia"/>
        </w:rPr>
        <w:t>——</w:t>
      </w:r>
      <w:r w:rsidR="004D459F">
        <w:rPr>
          <w:rFonts w:ascii="Times New Roman" w:hAnsi="Times New Roman" w:cs="Times New Roman" w:hint="eastAsia"/>
        </w:rPr>
        <w:t>without strict limitation on</w:t>
      </w:r>
      <w:r w:rsidR="00063E5C">
        <w:rPr>
          <w:rFonts w:ascii="Times New Roman" w:hAnsi="Times New Roman" w:cs="Times New Roman" w:hint="eastAsia"/>
        </w:rPr>
        <w:t xml:space="preserve"> the independence and autonomy. When NGO was firstly introduced into China, it is a totally new concept. Chinese use it in the form of </w:t>
      </w:r>
      <w:proofErr w:type="spellStart"/>
      <w:r w:rsidR="00063E5C">
        <w:rPr>
          <w:rFonts w:ascii="Times New Roman" w:hAnsi="Times New Roman" w:cs="Times New Roman" w:hint="eastAsia"/>
        </w:rPr>
        <w:t>abbrrviation</w:t>
      </w:r>
      <w:proofErr w:type="spellEnd"/>
      <w:r w:rsidR="00063E5C">
        <w:rPr>
          <w:rFonts w:ascii="Times New Roman" w:hAnsi="Times New Roman" w:cs="Times New Roman" w:hint="eastAsia"/>
        </w:rPr>
        <w:t>——</w:t>
      </w:r>
      <w:r w:rsidR="00063E5C">
        <w:rPr>
          <w:rFonts w:ascii="Times New Roman" w:hAnsi="Times New Roman" w:cs="Times New Roman" w:hint="eastAsia"/>
        </w:rPr>
        <w:t>NGO instead of Non-government organization</w:t>
      </w:r>
      <w:r w:rsidR="00063E5C">
        <w:rPr>
          <w:rFonts w:ascii="Times New Roman" w:hAnsi="Times New Roman" w:cs="Times New Roman" w:hint="eastAsia"/>
        </w:rPr>
        <w:t>（</w:t>
      </w:r>
      <w:proofErr w:type="spellStart"/>
      <w:r w:rsidR="00063E5C">
        <w:rPr>
          <w:rFonts w:ascii="Times New Roman" w:hAnsi="Times New Roman" w:cs="Times New Roman" w:hint="eastAsia"/>
        </w:rPr>
        <w:t>fei</w:t>
      </w:r>
      <w:proofErr w:type="spellEnd"/>
      <w:r w:rsidR="00063E5C">
        <w:rPr>
          <w:rFonts w:ascii="Times New Roman" w:hAnsi="Times New Roman" w:cs="Times New Roman" w:hint="eastAsia"/>
        </w:rPr>
        <w:t xml:space="preserve"> </w:t>
      </w:r>
      <w:proofErr w:type="spellStart"/>
      <w:r w:rsidR="00063E5C">
        <w:rPr>
          <w:rFonts w:ascii="Times New Roman" w:hAnsi="Times New Roman" w:cs="Times New Roman" w:hint="eastAsia"/>
        </w:rPr>
        <w:t>zheng</w:t>
      </w:r>
      <w:proofErr w:type="spellEnd"/>
      <w:r w:rsidR="00063E5C">
        <w:rPr>
          <w:rFonts w:ascii="Times New Roman" w:hAnsi="Times New Roman" w:cs="Times New Roman" w:hint="eastAsia"/>
        </w:rPr>
        <w:t xml:space="preserve"> </w:t>
      </w:r>
      <w:proofErr w:type="spellStart"/>
      <w:r w:rsidR="00063E5C">
        <w:rPr>
          <w:rFonts w:ascii="Times New Roman" w:hAnsi="Times New Roman" w:cs="Times New Roman" w:hint="eastAsia"/>
        </w:rPr>
        <w:t>fu</w:t>
      </w:r>
      <w:proofErr w:type="spellEnd"/>
      <w:r w:rsidR="00063E5C">
        <w:rPr>
          <w:rFonts w:ascii="Times New Roman" w:hAnsi="Times New Roman" w:cs="Times New Roman" w:hint="eastAsia"/>
        </w:rPr>
        <w:t xml:space="preserve"> </w:t>
      </w:r>
      <w:proofErr w:type="spellStart"/>
      <w:r w:rsidR="00063E5C">
        <w:rPr>
          <w:rFonts w:ascii="Times New Roman" w:hAnsi="Times New Roman" w:cs="Times New Roman" w:hint="eastAsia"/>
        </w:rPr>
        <w:t>zu</w:t>
      </w:r>
      <w:proofErr w:type="spellEnd"/>
      <w:r w:rsidR="00063E5C">
        <w:rPr>
          <w:rFonts w:ascii="Times New Roman" w:hAnsi="Times New Roman" w:cs="Times New Roman" w:hint="eastAsia"/>
        </w:rPr>
        <w:t xml:space="preserve"> </w:t>
      </w:r>
      <w:proofErr w:type="spellStart"/>
      <w:r w:rsidR="00063E5C">
        <w:rPr>
          <w:rFonts w:ascii="Times New Roman" w:hAnsi="Times New Roman" w:cs="Times New Roman" w:hint="eastAsia"/>
        </w:rPr>
        <w:t>zhi</w:t>
      </w:r>
      <w:proofErr w:type="spellEnd"/>
      <w:r w:rsidR="00063E5C">
        <w:rPr>
          <w:rFonts w:ascii="Times New Roman" w:hAnsi="Times New Roman" w:cs="Times New Roman" w:hint="eastAsia"/>
        </w:rPr>
        <w:t>）</w:t>
      </w:r>
      <w:r w:rsidR="00063E5C">
        <w:rPr>
          <w:rFonts w:ascii="Times New Roman" w:hAnsi="Times New Roman" w:cs="Times New Roman" w:hint="eastAsia"/>
        </w:rPr>
        <w:t xml:space="preserve">. </w:t>
      </w:r>
      <w:r w:rsidR="00063E5C">
        <w:rPr>
          <w:rFonts w:ascii="Times New Roman" w:hAnsi="Times New Roman" w:cs="Times New Roman"/>
        </w:rPr>
        <w:t>That</w:t>
      </w:r>
      <w:r w:rsidR="00063E5C">
        <w:rPr>
          <w:rFonts w:ascii="Times New Roman" w:hAnsi="Times New Roman" w:cs="Times New Roman" w:hint="eastAsia"/>
        </w:rPr>
        <w:t xml:space="preserve"> leads to an interesting fact that normal Chinese </w:t>
      </w:r>
      <w:r w:rsidR="00063E5C">
        <w:rPr>
          <w:rFonts w:ascii="Times New Roman" w:hAnsi="Times New Roman" w:cs="Times New Roman"/>
        </w:rPr>
        <w:t>don’t</w:t>
      </w:r>
      <w:r w:rsidR="00063E5C">
        <w:rPr>
          <w:rFonts w:ascii="Times New Roman" w:hAnsi="Times New Roman" w:cs="Times New Roman" w:hint="eastAsia"/>
        </w:rPr>
        <w:t xml:space="preserve"> know that NGO has to be non-</w:t>
      </w:r>
      <w:r w:rsidR="00063E5C">
        <w:rPr>
          <w:rFonts w:ascii="Times New Roman" w:hAnsi="Times New Roman" w:cs="Times New Roman"/>
        </w:rPr>
        <w:t>governmental</w:t>
      </w:r>
      <w:r w:rsidR="00063E5C">
        <w:rPr>
          <w:rFonts w:ascii="Times New Roman" w:hAnsi="Times New Roman" w:cs="Times New Roman" w:hint="eastAsia"/>
        </w:rPr>
        <w:t xml:space="preserve">, they match it with the concept of Charity </w:t>
      </w:r>
      <w:r w:rsidR="00063E5C">
        <w:rPr>
          <w:rFonts w:ascii="Times New Roman" w:hAnsi="Times New Roman" w:cs="Times New Roman"/>
        </w:rPr>
        <w:t>organization</w:t>
      </w:r>
      <w:r w:rsidR="00063E5C">
        <w:rPr>
          <w:rFonts w:ascii="Times New Roman" w:hAnsi="Times New Roman" w:cs="Times New Roman" w:hint="eastAsia"/>
        </w:rPr>
        <w:t xml:space="preserve">. </w:t>
      </w:r>
      <w:r w:rsidR="00063E5C">
        <w:rPr>
          <w:rFonts w:ascii="Times New Roman" w:hAnsi="Times New Roman" w:cs="Times New Roman"/>
        </w:rPr>
        <w:t>T</w:t>
      </w:r>
      <w:r w:rsidR="00063E5C">
        <w:rPr>
          <w:rFonts w:ascii="Times New Roman" w:hAnsi="Times New Roman" w:cs="Times New Roman" w:hint="eastAsia"/>
        </w:rPr>
        <w:t xml:space="preserve">his could partly explain that why Chinese could accept that NGOs have connections and close relationship with government or even being GONGO. To some </w:t>
      </w:r>
      <w:r w:rsidR="00CD0337">
        <w:rPr>
          <w:rFonts w:ascii="Times New Roman" w:hAnsi="Times New Roman" w:cs="Times New Roman"/>
        </w:rPr>
        <w:t>extent</w:t>
      </w:r>
      <w:r w:rsidR="00063E5C">
        <w:rPr>
          <w:rFonts w:ascii="Times New Roman" w:hAnsi="Times New Roman" w:cs="Times New Roman" w:hint="eastAsia"/>
        </w:rPr>
        <w:t xml:space="preserve">, there is a blur </w:t>
      </w:r>
      <w:r w:rsidR="004D459F">
        <w:rPr>
          <w:rFonts w:ascii="Times New Roman" w:hAnsi="Times New Roman" w:cs="Times New Roman"/>
        </w:rPr>
        <w:t>boundary</w:t>
      </w:r>
      <w:r w:rsidR="004D459F">
        <w:rPr>
          <w:rFonts w:ascii="Times New Roman" w:hAnsi="Times New Roman" w:cs="Times New Roman" w:hint="eastAsia"/>
        </w:rPr>
        <w:t xml:space="preserve"> of NGO and GONGO in China</w:t>
      </w:r>
      <w:r w:rsidR="00063E5C">
        <w:rPr>
          <w:rFonts w:ascii="Times New Roman" w:hAnsi="Times New Roman" w:cs="Times New Roman" w:hint="eastAsia"/>
        </w:rPr>
        <w:t>.</w:t>
      </w:r>
      <w:r w:rsidR="006B361D">
        <w:rPr>
          <w:rFonts w:ascii="Times New Roman" w:hAnsi="Times New Roman" w:cs="Times New Roman" w:hint="eastAsia"/>
        </w:rPr>
        <w:t xml:space="preserve"> </w:t>
      </w:r>
    </w:p>
    <w:p w14:paraId="0ABF344C" w14:textId="0C27CA2C" w:rsidR="00C141E0" w:rsidRPr="009B2ECA" w:rsidRDefault="00DA4477" w:rsidP="00EA565E">
      <w:pPr>
        <w:spacing w:before="50" w:line="360" w:lineRule="auto"/>
        <w:rPr>
          <w:rFonts w:ascii="Times New Roman" w:hAnsi="Times New Roman" w:cs="Times New Roman"/>
        </w:rPr>
      </w:pPr>
      <w:r w:rsidRPr="009B2ECA">
        <w:rPr>
          <w:rFonts w:ascii="Times New Roman" w:hAnsi="Times New Roman" w:cs="Times New Roman"/>
        </w:rPr>
        <w:lastRenderedPageBreak/>
        <w:t xml:space="preserve">With China's Opening and Reform policy, the state gradually withdrew from some </w:t>
      </w:r>
      <w:r w:rsidR="00C141E0" w:rsidRPr="009B2ECA">
        <w:rPr>
          <w:rFonts w:ascii="Times New Roman" w:hAnsi="Times New Roman" w:cs="Times New Roman"/>
        </w:rPr>
        <w:t xml:space="preserve">of its social responsibilities. The market, such as health care and culture, </w:t>
      </w:r>
      <w:r w:rsidRPr="009B2ECA">
        <w:rPr>
          <w:rFonts w:ascii="Times New Roman" w:hAnsi="Times New Roman" w:cs="Times New Roman"/>
        </w:rPr>
        <w:t xml:space="preserve">were transferred to the non-profit sector </w:t>
      </w:r>
      <w:sdt>
        <w:sdtPr>
          <w:rPr>
            <w:rFonts w:ascii="Times New Roman" w:hAnsi="Times New Roman" w:cs="Times New Roman"/>
          </w:rPr>
          <w:id w:val="-1040119547"/>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Jun07 \p 79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(Jin, 2007, p. 79)</w:t>
          </w:r>
          <w:r w:rsidRPr="009B2ECA">
            <w:rPr>
              <w:rFonts w:ascii="Times New Roman" w:hAnsi="Times New Roman" w:cs="Times New Roman"/>
            </w:rPr>
            <w:fldChar w:fldCharType="end"/>
          </w:r>
        </w:sdtContent>
      </w:sdt>
      <w:r w:rsidRPr="009B2ECA">
        <w:rPr>
          <w:rFonts w:ascii="Times New Roman" w:hAnsi="Times New Roman" w:cs="Times New Roman"/>
        </w:rPr>
        <w:t>. Meanwhile, the count</w:t>
      </w:r>
      <w:r w:rsidR="00426314">
        <w:rPr>
          <w:rFonts w:ascii="Times New Roman" w:hAnsi="Times New Roman" w:cs="Times New Roman"/>
        </w:rPr>
        <w:t>ry's economic rise also led</w:t>
      </w:r>
      <w:r w:rsidR="00426314">
        <w:rPr>
          <w:rFonts w:ascii="Times New Roman" w:hAnsi="Times New Roman" w:cs="Times New Roman" w:hint="eastAsia"/>
        </w:rPr>
        <w:t xml:space="preserve"> to</w:t>
      </w:r>
      <w:r w:rsidRPr="009B2ECA">
        <w:rPr>
          <w:rFonts w:ascii="Times New Roman" w:hAnsi="Times New Roman" w:cs="Times New Roman"/>
        </w:rPr>
        <w:t xml:space="preserve"> inequalities and aggravated some problems, and because the government was aware that it could not respond alone to the growing demands from its population, it loosened the legislation regarding social organizations. Since 2004, when the Party actively encouraged the creation of these organizations - namely social welfare organizations, trade associations, farmer's technologies, and community-based NGOs - they have been growing in number and size, while at the same time diversifying their activities and exerting increasing influence (Ibid.). </w:t>
      </w:r>
    </w:p>
    <w:p w14:paraId="1EB6221C" w14:textId="6D80A899" w:rsidR="00DA4477" w:rsidRPr="009B2ECA" w:rsidRDefault="00DA4477" w:rsidP="00EA565E">
      <w:pPr>
        <w:spacing w:before="50" w:line="360" w:lineRule="auto"/>
        <w:rPr>
          <w:rFonts w:ascii="Times New Roman" w:hAnsi="Times New Roman" w:cs="Times New Roman"/>
        </w:rPr>
      </w:pPr>
      <w:r w:rsidRPr="009B2ECA">
        <w:rPr>
          <w:rFonts w:ascii="Times New Roman" w:hAnsi="Times New Roman" w:cs="Times New Roman"/>
        </w:rPr>
        <w:t>The increasing number of NGOs in post-</w:t>
      </w:r>
      <w:r w:rsidR="00826D85">
        <w:rPr>
          <w:rFonts w:ascii="Times New Roman" w:hAnsi="Times New Roman" w:cs="Times New Roman"/>
        </w:rPr>
        <w:t>reform China is</w:t>
      </w:r>
      <w:r w:rsidRPr="009B2ECA">
        <w:rPr>
          <w:rFonts w:ascii="Times New Roman" w:hAnsi="Times New Roman" w:cs="Times New Roman"/>
        </w:rPr>
        <w:t xml:space="preserve"> highly connected to economic opening, which has exacerbated the country's social challenges. On the other hand, the state does not possess the capacity to address all of them, which has compelled the Party to open space for the emergence of NGOs/</w:t>
      </w:r>
      <w:r w:rsidR="00C141E0" w:rsidRPr="009B2ECA">
        <w:rPr>
          <w:rFonts w:ascii="Times New Roman" w:hAnsi="Times New Roman" w:cs="Times New Roman"/>
        </w:rPr>
        <w:t>GONGOs, which</w:t>
      </w:r>
      <w:r w:rsidRPr="009B2ECA">
        <w:rPr>
          <w:rFonts w:ascii="Times New Roman" w:hAnsi="Times New Roman" w:cs="Times New Roman"/>
        </w:rPr>
        <w:t xml:space="preserve"> can approach the issues in an appropriate way </w:t>
      </w:r>
      <w:sdt>
        <w:sdtPr>
          <w:rPr>
            <w:rFonts w:ascii="Times New Roman" w:hAnsi="Times New Roman" w:cs="Times New Roman"/>
          </w:rPr>
          <w:id w:val="426323336"/>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CITATION Eli \p 9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(Knup, p. 9)</w:t>
          </w:r>
          <w:r w:rsidRPr="009B2ECA">
            <w:rPr>
              <w:rFonts w:ascii="Times New Roman" w:hAnsi="Times New Roman" w:cs="Times New Roman"/>
            </w:rPr>
            <w:fldChar w:fldCharType="end"/>
          </w:r>
        </w:sdtContent>
      </w:sdt>
      <w:r w:rsidRPr="009B2ECA">
        <w:rPr>
          <w:rFonts w:ascii="Times New Roman" w:hAnsi="Times New Roman" w:cs="Times New Roman"/>
        </w:rPr>
        <w:t xml:space="preserve">. This way, the government can delegate some important tasks to social organizations while at the same time exert control over them. Additionally, they are often more trusted by people than the Party itself </w:t>
      </w:r>
      <w:sdt>
        <w:sdtPr>
          <w:rPr>
            <w:rFonts w:ascii="Times New Roman" w:hAnsi="Times New Roman" w:cs="Times New Roman"/>
          </w:rPr>
          <w:id w:val="1094827838"/>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CITATION The01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(The Economist, 2014)</w:t>
          </w:r>
          <w:r w:rsidRPr="009B2ECA">
            <w:rPr>
              <w:rFonts w:ascii="Times New Roman" w:hAnsi="Times New Roman" w:cs="Times New Roman"/>
            </w:rPr>
            <w:fldChar w:fldCharType="end"/>
          </w:r>
        </w:sdtContent>
      </w:sdt>
      <w:r w:rsidRPr="009B2ECA">
        <w:rPr>
          <w:rFonts w:ascii="Times New Roman" w:hAnsi="Times New Roman" w:cs="Times New Roman"/>
        </w:rPr>
        <w:t xml:space="preserve">, even if the Party has traditionally used them to connect with the masses and control society </w:t>
      </w:r>
      <w:sdt>
        <w:sdtPr>
          <w:rPr>
            <w:rFonts w:ascii="Times New Roman" w:hAnsi="Times New Roman" w:cs="Times New Roman"/>
          </w:rPr>
          <w:id w:val="1483113660"/>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CITATION Min09 \p 11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(Ming &amp; Liu, 2009, p. 11)</w:t>
          </w:r>
          <w:r w:rsidRPr="009B2ECA">
            <w:rPr>
              <w:rFonts w:ascii="Times New Roman" w:hAnsi="Times New Roman" w:cs="Times New Roman"/>
            </w:rPr>
            <w:fldChar w:fldCharType="end"/>
          </w:r>
        </w:sdtContent>
      </w:sdt>
      <w:r w:rsidRPr="009B2ECA">
        <w:rPr>
          <w:rFonts w:ascii="Times New Roman" w:hAnsi="Times New Roman" w:cs="Times New Roman"/>
        </w:rPr>
        <w:t>.</w:t>
      </w:r>
    </w:p>
    <w:p w14:paraId="4C475E38" w14:textId="77777777" w:rsidR="00DA4477" w:rsidRPr="009B2ECA" w:rsidRDefault="00DA4477" w:rsidP="00EA565E">
      <w:pPr>
        <w:spacing w:before="50" w:line="360" w:lineRule="auto"/>
        <w:rPr>
          <w:rFonts w:ascii="Times New Roman" w:hAnsi="Times New Roman" w:cs="Times New Roman"/>
        </w:rPr>
      </w:pPr>
      <w:r w:rsidRPr="009B2ECA">
        <w:rPr>
          <w:rFonts w:ascii="Times New Roman" w:hAnsi="Times New Roman" w:cs="Times New Roman"/>
        </w:rPr>
        <w:t>Although the emergence of NGOs is usually explained through market and government failures, it is also important to bear in mind the importance of the expansion of the public sphere as a social base for this kind of organizations (Ibid., p. 13). The public sphere is the space which is formed between the country/state and the society, where civic participation takes place (Ibid., p. 14). In China, since the Open Door Reforms, with the enhancement of material wealth, people have started to gain awareness and civic consciousness, which has been translated into an enthusiasm for social participation (Ibid., p. 16). Thus, NGOs’ emergence in China can be explained through a combination of government failure, market failures and population awareness (Ibid., p. 17).</w:t>
      </w:r>
    </w:p>
    <w:p w14:paraId="3104A815" w14:textId="0D72B405" w:rsidR="00EC58BE" w:rsidRPr="009B2ECA" w:rsidRDefault="00EC58BE" w:rsidP="00EA565E">
      <w:pPr>
        <w:pStyle w:val="Heading3"/>
        <w:spacing w:before="50"/>
        <w:rPr>
          <w:rFonts w:ascii="Times New Roman" w:hAnsi="Times New Roman" w:cs="Times New Roman"/>
          <w:noProof w:val="0"/>
          <w:sz w:val="22"/>
          <w:lang w:val="en-US"/>
        </w:rPr>
      </w:pPr>
      <w:bookmarkStart w:id="16" w:name="_Toc419708137"/>
      <w:r w:rsidRPr="009B2ECA">
        <w:rPr>
          <w:rFonts w:ascii="Times New Roman" w:hAnsi="Times New Roman" w:cs="Times New Roman"/>
          <w:noProof w:val="0"/>
          <w:sz w:val="22"/>
          <w:lang w:val="en-US"/>
        </w:rPr>
        <w:lastRenderedPageBreak/>
        <w:t>Chinese NGO and GONGO</w:t>
      </w:r>
      <w:bookmarkEnd w:id="16"/>
    </w:p>
    <w:p w14:paraId="68F66036" w14:textId="6DBEE560" w:rsidR="00DA4477" w:rsidRPr="009B2ECA" w:rsidRDefault="00DA4477" w:rsidP="00EA565E">
      <w:pPr>
        <w:spacing w:before="50" w:line="360" w:lineRule="auto"/>
        <w:rPr>
          <w:rFonts w:ascii="Times New Roman" w:hAnsi="Times New Roman" w:cs="Times New Roman"/>
        </w:rPr>
      </w:pPr>
      <w:r w:rsidRPr="009B2ECA">
        <w:rPr>
          <w:rFonts w:ascii="Times New Roman" w:hAnsi="Times New Roman" w:cs="Times New Roman"/>
        </w:rPr>
        <w:t xml:space="preserve">In pre-reform China, social organizations were funded and staffed by the state, with the purpose of enforcing relevant state policies serving as bridge between the state and the population </w:t>
      </w:r>
      <w:sdt>
        <w:sdtPr>
          <w:rPr>
            <w:rFonts w:ascii="Times New Roman" w:hAnsi="Times New Roman" w:cs="Times New Roman"/>
          </w:rPr>
          <w:id w:val="-1085064237"/>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Jun07 \p 80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(Jin, 2007, p. 80)</w:t>
          </w:r>
          <w:r w:rsidRPr="009B2ECA">
            <w:rPr>
              <w:rFonts w:ascii="Times New Roman" w:hAnsi="Times New Roman" w:cs="Times New Roman"/>
            </w:rPr>
            <w:fldChar w:fldCharType="end"/>
          </w:r>
        </w:sdtContent>
      </w:sdt>
      <w:r w:rsidRPr="009B2ECA">
        <w:rPr>
          <w:rFonts w:ascii="Times New Roman" w:hAnsi="Times New Roman" w:cs="Times New Roman"/>
        </w:rPr>
        <w:t>. Since the reform, different kinds of organizat</w:t>
      </w:r>
      <w:r w:rsidR="00826D85">
        <w:rPr>
          <w:rFonts w:ascii="Times New Roman" w:hAnsi="Times New Roman" w:cs="Times New Roman"/>
        </w:rPr>
        <w:t>ions have emerged, some of which</w:t>
      </w:r>
      <w:r w:rsidRPr="009B2ECA">
        <w:rPr>
          <w:rFonts w:ascii="Times New Roman" w:hAnsi="Times New Roman" w:cs="Times New Roman"/>
        </w:rPr>
        <w:t xml:space="preserve"> are self-denominated non-governmental organizations. Alth</w:t>
      </w:r>
      <w:r w:rsidR="00C141E0" w:rsidRPr="009B2ECA">
        <w:rPr>
          <w:rFonts w:ascii="Times New Roman" w:hAnsi="Times New Roman" w:cs="Times New Roman"/>
        </w:rPr>
        <w:t>ough they do not exactly meet</w:t>
      </w:r>
      <w:r w:rsidRPr="009B2ECA">
        <w:rPr>
          <w:rFonts w:ascii="Times New Roman" w:hAnsi="Times New Roman" w:cs="Times New Roman"/>
        </w:rPr>
        <w:t xml:space="preserve"> Western NGO criteria - formal, private, non-profit-distributing, self-governed and voluntary (Ibid.) – Chinese NGOs still have considerable autonomy, if not independence, from the state </w:t>
      </w:r>
      <w:sdt>
        <w:sdtPr>
          <w:rPr>
            <w:rFonts w:ascii="Times New Roman" w:hAnsi="Times New Roman" w:cs="Times New Roman"/>
          </w:rPr>
          <w:id w:val="1312968600"/>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LuY09 \p 11-12 \l 2057  </w:instrText>
          </w:r>
          <w:r w:rsidRPr="009B2ECA">
            <w:rPr>
              <w:rFonts w:ascii="Times New Roman" w:hAnsi="Times New Roman" w:cs="Times New Roman"/>
            </w:rPr>
            <w:fldChar w:fldCharType="separate"/>
          </w:r>
          <w:r w:rsidR="008079A9" w:rsidRPr="008079A9">
            <w:rPr>
              <w:rFonts w:ascii="Times New Roman" w:hAnsi="Times New Roman" w:cs="Times New Roman"/>
              <w:noProof/>
            </w:rPr>
            <w:t>(Lu, 2009, pp. 11-12)</w:t>
          </w:r>
          <w:r w:rsidRPr="009B2ECA">
            <w:rPr>
              <w:rFonts w:ascii="Times New Roman" w:hAnsi="Times New Roman" w:cs="Times New Roman"/>
            </w:rPr>
            <w:fldChar w:fldCharType="end"/>
          </w:r>
        </w:sdtContent>
      </w:sdt>
      <w:r w:rsidRPr="009B2ECA">
        <w:rPr>
          <w:rFonts w:ascii="Times New Roman" w:hAnsi="Times New Roman" w:cs="Times New Roman"/>
        </w:rPr>
        <w:t>.</w:t>
      </w:r>
    </w:p>
    <w:p w14:paraId="4ED5D79A" w14:textId="79711C7A" w:rsidR="00DA4477" w:rsidRPr="009B2ECA" w:rsidRDefault="00DA4477" w:rsidP="00EA565E">
      <w:pPr>
        <w:spacing w:before="50" w:line="360" w:lineRule="auto"/>
        <w:rPr>
          <w:rFonts w:ascii="Times New Roman" w:hAnsi="Times New Roman" w:cs="Times New Roman"/>
        </w:rPr>
      </w:pPr>
      <w:r w:rsidRPr="009B2ECA">
        <w:rPr>
          <w:rFonts w:ascii="Times New Roman" w:hAnsi="Times New Roman" w:cs="Times New Roman"/>
        </w:rPr>
        <w:t xml:space="preserve">On the other hand, GONGOs, an apparent oxymoron </w:t>
      </w:r>
      <w:r w:rsidR="00C141E0" w:rsidRPr="009B2ECA">
        <w:rPr>
          <w:rFonts w:ascii="Times New Roman" w:hAnsi="Times New Roman" w:cs="Times New Roman"/>
        </w:rPr>
        <w:t>that</w:t>
      </w:r>
      <w:r w:rsidRPr="009B2ECA">
        <w:rPr>
          <w:rFonts w:ascii="Times New Roman" w:hAnsi="Times New Roman" w:cs="Times New Roman"/>
        </w:rPr>
        <w:t xml:space="preserve"> describes non-government organizations sponsored by governments </w:t>
      </w:r>
      <w:sdt>
        <w:sdtPr>
          <w:rPr>
            <w:rFonts w:ascii="Times New Roman" w:hAnsi="Times New Roman" w:cs="Times New Roman"/>
          </w:rPr>
          <w:id w:val="-2021922722"/>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Moi07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(Naím, 2007)</w:t>
          </w:r>
          <w:r w:rsidRPr="009B2ECA">
            <w:rPr>
              <w:rFonts w:ascii="Times New Roman" w:hAnsi="Times New Roman" w:cs="Times New Roman"/>
            </w:rPr>
            <w:fldChar w:fldCharType="end"/>
          </w:r>
        </w:sdtContent>
      </w:sdt>
      <w:proofErr w:type="gramStart"/>
      <w:r w:rsidRPr="009B2ECA">
        <w:rPr>
          <w:rFonts w:ascii="Times New Roman" w:hAnsi="Times New Roman" w:cs="Times New Roman"/>
        </w:rPr>
        <w:t>,</w:t>
      </w:r>
      <w:proofErr w:type="gramEnd"/>
      <w:r w:rsidRPr="009B2ECA">
        <w:rPr>
          <w:rFonts w:ascii="Times New Roman" w:hAnsi="Times New Roman" w:cs="Times New Roman"/>
        </w:rPr>
        <w:t xml:space="preserve"> differ from NGOs in several aspects. They are established, housed, staffed and mainly funded by the state and therefore the state has control over the organizations’ decision-making processes, functioning and activities. The purposes of GONGOs also differ from those of NGOs in the sense that they represent a more top-down approach, representing in practice the government's interests and not the population's needs, in contrast to NGOs’ bottom-up mechanisms </w:t>
      </w:r>
      <w:sdt>
        <w:sdtPr>
          <w:rPr>
            <w:rFonts w:ascii="Times New Roman" w:hAnsi="Times New Roman" w:cs="Times New Roman"/>
          </w:rPr>
          <w:id w:val="1906718783"/>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Jun07 \p 81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(Jin, 2007, p. 81)</w:t>
          </w:r>
          <w:r w:rsidRPr="009B2ECA">
            <w:rPr>
              <w:rFonts w:ascii="Times New Roman" w:hAnsi="Times New Roman" w:cs="Times New Roman"/>
            </w:rPr>
            <w:fldChar w:fldCharType="end"/>
          </w:r>
        </w:sdtContent>
      </w:sdt>
      <w:r w:rsidRPr="009B2ECA">
        <w:rPr>
          <w:rFonts w:ascii="Times New Roman" w:hAnsi="Times New Roman" w:cs="Times New Roman"/>
        </w:rPr>
        <w:t>.</w:t>
      </w:r>
    </w:p>
    <w:p w14:paraId="7CBCFC91" w14:textId="77777777" w:rsidR="00DA4477" w:rsidRPr="009B2ECA" w:rsidRDefault="00DA4477" w:rsidP="00EA565E">
      <w:pPr>
        <w:spacing w:before="50" w:line="360" w:lineRule="auto"/>
        <w:rPr>
          <w:rFonts w:ascii="Times New Roman" w:hAnsi="Times New Roman" w:cs="Times New Roman"/>
        </w:rPr>
      </w:pPr>
      <w:r w:rsidRPr="009B2ECA">
        <w:rPr>
          <w:rFonts w:ascii="Times New Roman" w:hAnsi="Times New Roman" w:cs="Times New Roman"/>
        </w:rPr>
        <w:t xml:space="preserve">A lot of first-generation GONGOs, which started to appear as early as the 1950s, also served to promote international exchange. An example of this is the Chinese People’s Association for Friendship with Foreign Countries (CPAFFC) </w:t>
      </w:r>
      <w:sdt>
        <w:sdtPr>
          <w:rPr>
            <w:rFonts w:ascii="Times New Roman" w:hAnsi="Times New Roman" w:cs="Times New Roman"/>
          </w:rPr>
          <w:id w:val="985281998"/>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CITATION Dav12 \p 135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(Brenner, 2012, p. 135)</w:t>
          </w:r>
          <w:r w:rsidRPr="009B2ECA">
            <w:rPr>
              <w:rFonts w:ascii="Times New Roman" w:hAnsi="Times New Roman" w:cs="Times New Roman"/>
            </w:rPr>
            <w:fldChar w:fldCharType="end"/>
          </w:r>
        </w:sdtContent>
      </w:sdt>
      <w:r w:rsidRPr="009B2ECA">
        <w:rPr>
          <w:rFonts w:ascii="Times New Roman" w:hAnsi="Times New Roman" w:cs="Times New Roman"/>
        </w:rPr>
        <w:t xml:space="preserve">. However, most Chinese NGOs still operate at the local or national level for two main reasons. First, they often lack resources, experience, network and knowledge of foreign policy or international relations to engage outside of China. On the other hand, given the growing concerns inside the country about issues such as rising inequality and environmental degradations, people are more concerned about domestic issues than international or global problems, only paying attention to international issues when they have some kind of local implication for China (Ibid.). </w:t>
      </w:r>
    </w:p>
    <w:p w14:paraId="79324DC5" w14:textId="77777777" w:rsidR="00DA4477" w:rsidRPr="009B2ECA" w:rsidRDefault="00DA4477" w:rsidP="00EA565E">
      <w:pPr>
        <w:spacing w:before="50" w:line="360" w:lineRule="auto"/>
        <w:rPr>
          <w:rFonts w:ascii="Times New Roman" w:hAnsi="Times New Roman" w:cs="Times New Roman"/>
        </w:rPr>
      </w:pPr>
      <w:r w:rsidRPr="009B2ECA">
        <w:rPr>
          <w:rFonts w:ascii="Times New Roman" w:hAnsi="Times New Roman" w:cs="Times New Roman"/>
        </w:rPr>
        <w:t xml:space="preserve">With the economic opening there has been a change in social organizations in general, which now encompass more neoliberal values, participating in international forums </w:t>
      </w:r>
      <w:r w:rsidRPr="009B2ECA">
        <w:rPr>
          <w:rFonts w:ascii="Times New Roman" w:hAnsi="Times New Roman" w:cs="Times New Roman"/>
        </w:rPr>
        <w:lastRenderedPageBreak/>
        <w:t>under the NGO-consultant status granted by the United Nation's Economic and Social Council (Ibid., p. 136).</w:t>
      </w:r>
    </w:p>
    <w:p w14:paraId="19DE6B97" w14:textId="77777777" w:rsidR="00DA4477" w:rsidRPr="009B2ECA" w:rsidRDefault="00DA4477" w:rsidP="00EA565E">
      <w:pPr>
        <w:spacing w:before="50" w:line="360" w:lineRule="auto"/>
        <w:rPr>
          <w:rFonts w:ascii="Times New Roman" w:hAnsi="Times New Roman" w:cs="Times New Roman"/>
        </w:rPr>
      </w:pPr>
      <w:r w:rsidRPr="009B2ECA">
        <w:rPr>
          <w:rFonts w:ascii="Times New Roman" w:hAnsi="Times New Roman" w:cs="Times New Roman"/>
        </w:rPr>
        <w:t xml:space="preserve">In China the proliferation of GONGOs is related to the downsizing reforms following the opening of the country, since many of them have been created to absorb offices that were considered redundant by the government (Ibid.). Thus, their purpose is to fulfill roles of Chinese policy-making that cannot be done by the state itself, often operating as a "transmission belt" between the Party and society </w:t>
      </w:r>
      <w:sdt>
        <w:sdtPr>
          <w:rPr>
            <w:rFonts w:ascii="Times New Roman" w:hAnsi="Times New Roman" w:cs="Times New Roman"/>
          </w:rPr>
          <w:id w:val="2055113581"/>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CITATION Dav12 \p 134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(Brenner, 2012, p. 134)</w:t>
          </w:r>
          <w:r w:rsidRPr="009B2ECA">
            <w:rPr>
              <w:rFonts w:ascii="Times New Roman" w:hAnsi="Times New Roman" w:cs="Times New Roman"/>
            </w:rPr>
            <w:fldChar w:fldCharType="end"/>
          </w:r>
        </w:sdtContent>
      </w:sdt>
      <w:r w:rsidRPr="009B2ECA">
        <w:rPr>
          <w:rFonts w:ascii="Times New Roman" w:hAnsi="Times New Roman" w:cs="Times New Roman"/>
        </w:rPr>
        <w:t xml:space="preserve">. Currently, Chinese social organizations can be divided into five different categories: civil service, focusing on civic charity and social service; policy sponsoring, with a focus on marginalized groups and the representation of their interests; business economy, pursuing common market interests among interest groups; political participation; and common social areas, consisting of academic, professional, recreational or religious interest groups without entering directly into public service </w:t>
      </w:r>
      <w:sdt>
        <w:sdtPr>
          <w:rPr>
            <w:rFonts w:ascii="Times New Roman" w:hAnsi="Times New Roman" w:cs="Times New Roman"/>
          </w:rPr>
          <w:id w:val="-609899211"/>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CITATION Min09 \p 9-10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(Ming &amp; Liu, 2009, pp. 9-10)</w:t>
          </w:r>
          <w:r w:rsidRPr="009B2ECA">
            <w:rPr>
              <w:rFonts w:ascii="Times New Roman" w:hAnsi="Times New Roman" w:cs="Times New Roman"/>
            </w:rPr>
            <w:fldChar w:fldCharType="end"/>
          </w:r>
        </w:sdtContent>
      </w:sdt>
      <w:r w:rsidRPr="009B2ECA">
        <w:rPr>
          <w:rFonts w:ascii="Times New Roman" w:hAnsi="Times New Roman" w:cs="Times New Roman"/>
        </w:rPr>
        <w:t>.</w:t>
      </w:r>
    </w:p>
    <w:p w14:paraId="04D23E6D" w14:textId="77777777" w:rsidR="00DA4477" w:rsidRPr="009B2ECA" w:rsidRDefault="00DA4477" w:rsidP="00EA565E">
      <w:pPr>
        <w:spacing w:before="50" w:line="360" w:lineRule="auto"/>
        <w:rPr>
          <w:rFonts w:ascii="Times New Roman" w:hAnsi="Times New Roman" w:cs="Times New Roman"/>
        </w:rPr>
      </w:pPr>
      <w:r w:rsidRPr="009B2ECA">
        <w:rPr>
          <w:rFonts w:ascii="Times New Roman" w:hAnsi="Times New Roman" w:cs="Times New Roman"/>
        </w:rPr>
        <w:t xml:space="preserve">Chinese social organizations are expected to further expand as long as the CCP considers their purposes valid, i.e. as long as they meet the state’s needs </w:t>
      </w:r>
      <w:sdt>
        <w:sdtPr>
          <w:rPr>
            <w:rFonts w:ascii="Times New Roman" w:hAnsi="Times New Roman" w:cs="Times New Roman"/>
          </w:rPr>
          <w:id w:val="-456102075"/>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CITATION Eli \p 9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(Knup, p. 9)</w:t>
          </w:r>
          <w:r w:rsidRPr="009B2ECA">
            <w:rPr>
              <w:rFonts w:ascii="Times New Roman" w:hAnsi="Times New Roman" w:cs="Times New Roman"/>
            </w:rPr>
            <w:fldChar w:fldCharType="end"/>
          </w:r>
        </w:sdtContent>
      </w:sdt>
      <w:r w:rsidRPr="009B2ECA">
        <w:rPr>
          <w:rFonts w:ascii="Times New Roman" w:hAnsi="Times New Roman" w:cs="Times New Roman"/>
        </w:rPr>
        <w:t xml:space="preserve">. In this sense, apolitical NGOs have a better chance to succeed since they do not challenge the Party, which explains the higher number of Chinese NGOs operating in the welfare, environmental and poverty alleviation fields </w:t>
      </w:r>
      <w:sdt>
        <w:sdtPr>
          <w:rPr>
            <w:rFonts w:ascii="Times New Roman" w:hAnsi="Times New Roman" w:cs="Times New Roman"/>
          </w:rPr>
          <w:id w:val="464013783"/>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CITATION Dav12 \p 134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(Brenner, 2012, p. 134)</w:t>
          </w:r>
          <w:r w:rsidRPr="009B2ECA">
            <w:rPr>
              <w:rFonts w:ascii="Times New Roman" w:hAnsi="Times New Roman" w:cs="Times New Roman"/>
            </w:rPr>
            <w:fldChar w:fldCharType="end"/>
          </w:r>
        </w:sdtContent>
      </w:sdt>
      <w:r w:rsidRPr="009B2ECA">
        <w:rPr>
          <w:rFonts w:ascii="Times New Roman" w:hAnsi="Times New Roman" w:cs="Times New Roman"/>
        </w:rPr>
        <w:t>, both nationally and internationally. The Chinese Red Cross and the China Charity Foundation - two large GONGOs - have raised a substantial amount of money to help other Asian regions following the 2004 tsunami and the 2005 Pakistani earthquake (Ibid., p. 136). Additionally, the expansion of Chinese NGOs and GONGOs internationally is also thought to promote a better image of the country abroad, meaning that it can be used a foreign policy tool to project soft power (Ibid.).</w:t>
      </w:r>
    </w:p>
    <w:p w14:paraId="10B1826A" w14:textId="4F727728" w:rsidR="00DA4477" w:rsidRPr="009B2ECA" w:rsidRDefault="00DA4477" w:rsidP="00EA565E">
      <w:pPr>
        <w:spacing w:before="50" w:line="360" w:lineRule="auto"/>
        <w:rPr>
          <w:rFonts w:ascii="Times New Roman" w:hAnsi="Times New Roman" w:cs="Times New Roman"/>
        </w:rPr>
      </w:pPr>
      <w:r w:rsidRPr="009B2ECA">
        <w:rPr>
          <w:rFonts w:ascii="Times New Roman" w:hAnsi="Times New Roman" w:cs="Times New Roman"/>
        </w:rPr>
        <w:t xml:space="preserve">Social organizations in China have to be seen in their own specific context with their own specific Chinese characteristics </w:t>
      </w:r>
      <w:sdt>
        <w:sdtPr>
          <w:rPr>
            <w:rFonts w:ascii="Times New Roman" w:hAnsi="Times New Roman" w:cs="Times New Roman"/>
          </w:rPr>
          <w:id w:val="-732463236"/>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CITATION Eli \p 9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(Knup, p. 9)</w:t>
          </w:r>
          <w:r w:rsidRPr="009B2ECA">
            <w:rPr>
              <w:rFonts w:ascii="Times New Roman" w:hAnsi="Times New Roman" w:cs="Times New Roman"/>
            </w:rPr>
            <w:fldChar w:fldCharType="end"/>
          </w:r>
        </w:sdtContent>
      </w:sdt>
      <w:r w:rsidRPr="009B2ECA">
        <w:rPr>
          <w:rFonts w:ascii="Times New Roman" w:hAnsi="Times New Roman" w:cs="Times New Roman"/>
        </w:rPr>
        <w:t>. Although Chinese organizations are usually treated with suspicion by the West</w:t>
      </w:r>
      <w:r w:rsidR="00CA3D0F" w:rsidRPr="009B2ECA">
        <w:rPr>
          <w:rFonts w:ascii="Times New Roman" w:hAnsi="Times New Roman" w:cs="Times New Roman"/>
        </w:rPr>
        <w:t>，</w:t>
      </w:r>
      <w:r w:rsidR="00707A66" w:rsidRPr="009B2ECA">
        <w:rPr>
          <w:rFonts w:ascii="Times New Roman" w:hAnsi="Times New Roman" w:cs="Times New Roman"/>
        </w:rPr>
        <w:t>b</w:t>
      </w:r>
      <w:r w:rsidRPr="009B2ECA">
        <w:rPr>
          <w:rFonts w:ascii="Times New Roman" w:hAnsi="Times New Roman" w:cs="Times New Roman"/>
        </w:rPr>
        <w:t xml:space="preserve">ecause of their ties to the government, this is actually what allows them to operate under the current Chinese system. In spite </w:t>
      </w:r>
      <w:r w:rsidRPr="009B2ECA">
        <w:rPr>
          <w:rFonts w:ascii="Times New Roman" w:hAnsi="Times New Roman" w:cs="Times New Roman"/>
        </w:rPr>
        <w:lastRenderedPageBreak/>
        <w:t xml:space="preserve">of the apparent contradictions and </w:t>
      </w:r>
      <w:r w:rsidR="00CF4103" w:rsidRPr="009B2ECA">
        <w:rPr>
          <w:rFonts w:ascii="Times New Roman" w:hAnsi="Times New Roman" w:cs="Times New Roman"/>
        </w:rPr>
        <w:t>downsides</w:t>
      </w:r>
      <w:r w:rsidRPr="009B2ECA">
        <w:rPr>
          <w:rFonts w:ascii="Times New Roman" w:hAnsi="Times New Roman" w:cs="Times New Roman"/>
        </w:rPr>
        <w:t>, GONGOs in China possess some advantages in relation to NGOs. Because of their close relationship with the Party, they are more likely to participate in policy making, at the same time giving the government important inputs about the populations that otherwise would not get through. Additionally,</w:t>
      </w:r>
      <w:r w:rsidR="00CA3D0F" w:rsidRPr="009B2ECA">
        <w:rPr>
          <w:rFonts w:ascii="Times New Roman" w:hAnsi="Times New Roman" w:cs="Times New Roman"/>
        </w:rPr>
        <w:t xml:space="preserve"> they often have more funds than</w:t>
      </w:r>
      <w:r w:rsidRPr="009B2ECA">
        <w:rPr>
          <w:rFonts w:ascii="Times New Roman" w:hAnsi="Times New Roman" w:cs="Times New Roman"/>
        </w:rPr>
        <w:t xml:space="preserve"> NGOs, since independent fundraising is not allowed, making it hard for the organizations to work, even if they make it to the registration phase </w:t>
      </w:r>
      <w:sdt>
        <w:sdtPr>
          <w:rPr>
            <w:rFonts w:ascii="Times New Roman" w:hAnsi="Times New Roman" w:cs="Times New Roman"/>
          </w:rPr>
          <w:id w:val="379454150"/>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The01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(The Economist, 2014)</w:t>
          </w:r>
          <w:r w:rsidRPr="009B2ECA">
            <w:rPr>
              <w:rFonts w:ascii="Times New Roman" w:hAnsi="Times New Roman" w:cs="Times New Roman"/>
            </w:rPr>
            <w:fldChar w:fldCharType="end"/>
          </w:r>
        </w:sdtContent>
      </w:sdt>
      <w:r w:rsidRPr="009B2ECA">
        <w:rPr>
          <w:rFonts w:ascii="Times New Roman" w:hAnsi="Times New Roman" w:cs="Times New Roman"/>
        </w:rPr>
        <w:t xml:space="preserve">. Additionally, GONGOs are usually provided with more and </w:t>
      </w:r>
      <w:r w:rsidR="00CA3D0F" w:rsidRPr="009B2ECA">
        <w:rPr>
          <w:rFonts w:ascii="Times New Roman" w:hAnsi="Times New Roman" w:cs="Times New Roman"/>
        </w:rPr>
        <w:t>better-trained</w:t>
      </w:r>
      <w:r w:rsidRPr="009B2ECA">
        <w:rPr>
          <w:rFonts w:ascii="Times New Roman" w:hAnsi="Times New Roman" w:cs="Times New Roman"/>
        </w:rPr>
        <w:t xml:space="preserve"> staff, usually coming from official agencies with specialized fields </w:t>
      </w:r>
      <w:sdt>
        <w:sdtPr>
          <w:rPr>
            <w:rFonts w:ascii="Times New Roman" w:hAnsi="Times New Roman" w:cs="Times New Roman"/>
          </w:rPr>
          <w:id w:val="1332414908"/>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Jun07 \p 82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(Jin, 2007, p. 82)</w:t>
          </w:r>
          <w:r w:rsidRPr="009B2ECA">
            <w:rPr>
              <w:rFonts w:ascii="Times New Roman" w:hAnsi="Times New Roman" w:cs="Times New Roman"/>
            </w:rPr>
            <w:fldChar w:fldCharType="end"/>
          </w:r>
        </w:sdtContent>
      </w:sdt>
      <w:r w:rsidRPr="009B2ECA">
        <w:rPr>
          <w:rFonts w:ascii="Times New Roman" w:hAnsi="Times New Roman" w:cs="Times New Roman"/>
        </w:rPr>
        <w:t>. If this was visible in the 1990, when resources were still scarce, it is also relevant now, since NGOs have trouble finding alternative funding because private elites, fearing political or fiscal repercussions are caution regarding non-governmental projects (Ibid., p. 86). In the Chinese case, the distinction between NGOs and GONGOs is not a clear one, since both are subject to some sort of influence by the government.</w:t>
      </w:r>
    </w:p>
    <w:p w14:paraId="04E4D36F" w14:textId="77777777" w:rsidR="00DA4477" w:rsidRPr="009B2ECA" w:rsidRDefault="00DA4477" w:rsidP="00EA565E">
      <w:pPr>
        <w:pStyle w:val="Heading3"/>
        <w:spacing w:before="50"/>
        <w:rPr>
          <w:rFonts w:ascii="Times New Roman" w:hAnsi="Times New Roman" w:cs="Times New Roman"/>
          <w:noProof w:val="0"/>
          <w:sz w:val="22"/>
          <w:lang w:val="en-US"/>
        </w:rPr>
      </w:pPr>
      <w:bookmarkStart w:id="17" w:name="_Toc405995203"/>
      <w:bookmarkStart w:id="18" w:name="_Toc419708138"/>
      <w:r w:rsidRPr="009B2ECA">
        <w:rPr>
          <w:rFonts w:ascii="Times New Roman" w:hAnsi="Times New Roman" w:cs="Times New Roman"/>
          <w:noProof w:val="0"/>
          <w:sz w:val="22"/>
          <w:lang w:val="en-US"/>
        </w:rPr>
        <w:t>Regulations</w:t>
      </w:r>
      <w:bookmarkEnd w:id="17"/>
      <w:bookmarkEnd w:id="18"/>
    </w:p>
    <w:p w14:paraId="51037535" w14:textId="66E0CAA6" w:rsidR="00E107C4" w:rsidRPr="009B2ECA" w:rsidRDefault="00DA4477" w:rsidP="00EA565E">
      <w:pPr>
        <w:spacing w:beforeLines="50" w:before="156" w:line="360" w:lineRule="auto"/>
        <w:rPr>
          <w:rFonts w:ascii="Times New Roman" w:hAnsi="Times New Roman" w:cs="Times New Roman"/>
        </w:rPr>
      </w:pPr>
      <w:r w:rsidRPr="009B2ECA">
        <w:rPr>
          <w:rFonts w:ascii="Times New Roman" w:hAnsi="Times New Roman" w:cs="Times New Roman"/>
        </w:rPr>
        <w:t xml:space="preserve">Following Opening and Reform, the government overlooked the proliferation and expansion of social organizations, which have reached their peak in the late 1990s. However, the Tiananmen incident was interpreted as a possible consequence of the rise of social organizations, leading the Party to tighten legislation via the Regulations for Registration and Management of Social organizations being introduced in October 1989. Over the past 25 years more than 500,000 NGOs have registered in China, and the number is expected to double during the next couple of years </w:t>
      </w:r>
      <w:sdt>
        <w:sdtPr>
          <w:rPr>
            <w:rFonts w:ascii="Times New Roman" w:hAnsi="Times New Roman" w:cs="Times New Roman"/>
          </w:rPr>
          <w:id w:val="-481157734"/>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The01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(The Economist, 2014)</w:t>
          </w:r>
          <w:r w:rsidRPr="009B2ECA">
            <w:rPr>
              <w:rFonts w:ascii="Times New Roman" w:hAnsi="Times New Roman" w:cs="Times New Roman"/>
            </w:rPr>
            <w:fldChar w:fldCharType="end"/>
          </w:r>
        </w:sdtContent>
      </w:sdt>
      <w:r w:rsidRPr="009B2ECA">
        <w:rPr>
          <w:rFonts w:ascii="Times New Roman" w:hAnsi="Times New Roman" w:cs="Times New Roman"/>
        </w:rPr>
        <w:t>. However, due to historical and institutional reasons and to the fact that</w:t>
      </w:r>
      <w:r w:rsidR="00826D85">
        <w:rPr>
          <w:rFonts w:ascii="Times New Roman" w:hAnsi="Times New Roman" w:cs="Times New Roman"/>
        </w:rPr>
        <w:t xml:space="preserve"> the registration process is </w:t>
      </w:r>
      <w:r w:rsidRPr="009B2ECA">
        <w:rPr>
          <w:rFonts w:ascii="Times New Roman" w:hAnsi="Times New Roman" w:cs="Times New Roman"/>
        </w:rPr>
        <w:t xml:space="preserve">tight, it is difficult to estimate the real number of existing NGOs </w:t>
      </w:r>
      <w:sdt>
        <w:sdtPr>
          <w:rPr>
            <w:rFonts w:ascii="Times New Roman" w:hAnsi="Times New Roman" w:cs="Times New Roman"/>
          </w:rPr>
          <w:id w:val="-1143269802"/>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CITATION Min09 \p 12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(Ming &amp; Liu, 2009, p. 12)</w:t>
          </w:r>
          <w:r w:rsidRPr="009B2ECA">
            <w:rPr>
              <w:rFonts w:ascii="Times New Roman" w:hAnsi="Times New Roman" w:cs="Times New Roman"/>
            </w:rPr>
            <w:fldChar w:fldCharType="end"/>
          </w:r>
        </w:sdtContent>
      </w:sdt>
      <w:r w:rsidRPr="009B2ECA">
        <w:rPr>
          <w:rFonts w:ascii="Times New Roman" w:hAnsi="Times New Roman" w:cs="Times New Roman"/>
        </w:rPr>
        <w:t xml:space="preserve">, also because the bureaucratic registration process has led many organizations to operate formally as different legal entities, or even not to be registered at all </w:t>
      </w:r>
      <w:sdt>
        <w:sdtPr>
          <w:rPr>
            <w:rFonts w:ascii="Times New Roman" w:hAnsi="Times New Roman" w:cs="Times New Roman"/>
          </w:rPr>
          <w:id w:val="-1056085531"/>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CITATION Dav12 \p 134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(Brenner, 2012, p. 134)</w:t>
          </w:r>
          <w:r w:rsidRPr="009B2ECA">
            <w:rPr>
              <w:rFonts w:ascii="Times New Roman" w:hAnsi="Times New Roman" w:cs="Times New Roman"/>
            </w:rPr>
            <w:fldChar w:fldCharType="end"/>
          </w:r>
        </w:sdtContent>
      </w:sdt>
      <w:r w:rsidRPr="009B2ECA">
        <w:rPr>
          <w:rFonts w:ascii="Times New Roman" w:hAnsi="Times New Roman" w:cs="Times New Roman"/>
        </w:rPr>
        <w:t xml:space="preserve">. According to the law the organizations have to be under the supervision of the Ministry of Civil Affairs and the Bureau of Civil Affairs, and they must fulfill two requirements in order to be registered: assign a </w:t>
      </w:r>
      <w:r w:rsidRPr="009B2ECA">
        <w:rPr>
          <w:rFonts w:ascii="Times New Roman" w:hAnsi="Times New Roman" w:cs="Times New Roman"/>
        </w:rPr>
        <w:lastRenderedPageBreak/>
        <w:t xml:space="preserve">governmental office or institution as a professional supervisor, and make sure that they do not face competition, meaning that there cannot be two organizations advocating the same cause in the same region </w:t>
      </w:r>
      <w:sdt>
        <w:sdtPr>
          <w:rPr>
            <w:rFonts w:ascii="Times New Roman" w:hAnsi="Times New Roman" w:cs="Times New Roman"/>
          </w:rPr>
          <w:id w:val="1970237971"/>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Jun07 \p 83-84 \l 1033  </w:instrText>
          </w:r>
          <w:r w:rsidRPr="009B2ECA">
            <w:rPr>
              <w:rFonts w:ascii="Times New Roman" w:hAnsi="Times New Roman" w:cs="Times New Roman"/>
            </w:rPr>
            <w:fldChar w:fldCharType="separate"/>
          </w:r>
          <w:r w:rsidR="008079A9" w:rsidRPr="008079A9">
            <w:rPr>
              <w:rFonts w:ascii="Times New Roman" w:hAnsi="Times New Roman" w:cs="Times New Roman"/>
              <w:noProof/>
            </w:rPr>
            <w:t>(Jin, 2007, pp. 83-84)</w:t>
          </w:r>
          <w:r w:rsidRPr="009B2ECA">
            <w:rPr>
              <w:rFonts w:ascii="Times New Roman" w:hAnsi="Times New Roman" w:cs="Times New Roman"/>
            </w:rPr>
            <w:fldChar w:fldCharType="end"/>
          </w:r>
        </w:sdtContent>
      </w:sdt>
      <w:r w:rsidRPr="009B2ECA">
        <w:rPr>
          <w:rFonts w:ascii="Times New Roman" w:hAnsi="Times New Roman" w:cs="Times New Roman"/>
        </w:rPr>
        <w:t>. The new system came as a challenge to social organizations as some of them were prevented from functioning or even registering. On one hand, they often are not able to find a 'mother-in-law' (i.e. institution) willing to back them and on the other hand, because they have to re-apply for registration every year, their sponsorship could easily be denied (Ibid., p. 84).</w:t>
      </w:r>
    </w:p>
    <w:p w14:paraId="1AEE97EF" w14:textId="77777777" w:rsidR="00FB510F" w:rsidRPr="009B2ECA" w:rsidRDefault="00FB510F" w:rsidP="00FB510F">
      <w:pPr>
        <w:pStyle w:val="Heading3"/>
        <w:spacing w:before="50"/>
        <w:rPr>
          <w:rFonts w:ascii="Times New Roman" w:hAnsi="Times New Roman" w:cs="Times New Roman"/>
          <w:noProof w:val="0"/>
          <w:sz w:val="24"/>
          <w:lang w:val="en-US"/>
        </w:rPr>
      </w:pPr>
      <w:bookmarkStart w:id="19" w:name="_Toc405995213"/>
      <w:bookmarkStart w:id="20" w:name="_Toc419708139"/>
      <w:r w:rsidRPr="009B2ECA">
        <w:rPr>
          <w:rFonts w:ascii="Times New Roman" w:hAnsi="Times New Roman" w:cs="Times New Roman"/>
          <w:noProof w:val="0"/>
          <w:sz w:val="24"/>
          <w:lang w:val="en-US"/>
        </w:rPr>
        <w:t>Public Diplomacy and NGOs</w:t>
      </w:r>
      <w:bookmarkEnd w:id="19"/>
      <w:bookmarkEnd w:id="20"/>
    </w:p>
    <w:p w14:paraId="4E475B67" w14:textId="77777777" w:rsidR="00FB510F" w:rsidRDefault="00FB510F" w:rsidP="00FB510F">
      <w:pPr>
        <w:spacing w:before="50" w:line="360" w:lineRule="auto"/>
        <w:rPr>
          <w:rFonts w:ascii="Times New Roman" w:hAnsi="Times New Roman" w:cs="Times New Roman"/>
        </w:rPr>
      </w:pPr>
      <w:r w:rsidRPr="009B2ECA">
        <w:rPr>
          <w:rFonts w:ascii="Times New Roman" w:hAnsi="Times New Roman" w:cs="Times New Roman"/>
        </w:rPr>
        <w:t>After the definition of public diplomacy got extended, nongovernmental actors have also begun to engage in public diplomacy. According to Ingrid’s classification, there are two different actors in public diplomacy: state actors and non-state actors. NGOs are the non-state actors. Though non-state actors including NGOs are not fully independent from the government, the NGO sector is playing an increasingly important role in public diplomacy in various fields</w:t>
      </w:r>
      <w:sdt>
        <w:sdtPr>
          <w:rPr>
            <w:rFonts w:ascii="Times New Roman" w:hAnsi="Times New Roman" w:cs="Times New Roman"/>
          </w:rPr>
          <w:id w:val="-1253275502"/>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dHo \t  \l 2052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(d'Hooghe, 2007)</w:t>
          </w:r>
          <w:r w:rsidRPr="009B2ECA">
            <w:rPr>
              <w:rFonts w:ascii="Times New Roman" w:hAnsi="Times New Roman" w:cs="Times New Roman"/>
            </w:rPr>
            <w:fldChar w:fldCharType="end"/>
          </w:r>
        </w:sdtContent>
      </w:sdt>
      <w:r w:rsidRPr="009B2ECA">
        <w:rPr>
          <w:rFonts w:ascii="Times New Roman" w:hAnsi="Times New Roman" w:cs="Times New Roman"/>
        </w:rPr>
        <w:t xml:space="preserve">. </w:t>
      </w:r>
    </w:p>
    <w:p w14:paraId="228A655F" w14:textId="77777777" w:rsidR="00FB510F" w:rsidRPr="009B2ECA" w:rsidRDefault="00FB510F" w:rsidP="00FB510F">
      <w:pPr>
        <w:spacing w:before="50" w:line="360" w:lineRule="auto"/>
        <w:rPr>
          <w:rFonts w:ascii="Times New Roman" w:hAnsi="Times New Roman" w:cs="Times New Roman"/>
        </w:rPr>
      </w:pPr>
      <w:r>
        <w:rPr>
          <w:rFonts w:ascii="Times New Roman" w:hAnsi="Times New Roman" w:cs="Times New Roman" w:hint="eastAsia"/>
        </w:rPr>
        <w:t xml:space="preserve">In China, </w:t>
      </w:r>
      <w:r>
        <w:rPr>
          <w:rFonts w:ascii="Times New Roman" w:hAnsi="Times New Roman" w:cs="Times New Roman"/>
        </w:rPr>
        <w:t>t</w:t>
      </w:r>
      <w:r w:rsidRPr="009B2ECA">
        <w:rPr>
          <w:rFonts w:ascii="Times New Roman" w:hAnsi="Times New Roman" w:cs="Times New Roman"/>
        </w:rPr>
        <w:t xml:space="preserve">here </w:t>
      </w:r>
      <w:r>
        <w:rPr>
          <w:rFonts w:ascii="Times New Roman" w:hAnsi="Times New Roman" w:cs="Times New Roman"/>
        </w:rPr>
        <w:t>are nearly 350,000 NGOs</w:t>
      </w:r>
      <w:r w:rsidRPr="009B2ECA">
        <w:rPr>
          <w:rFonts w:ascii="Times New Roman" w:hAnsi="Times New Roman" w:cs="Times New Roman"/>
        </w:rPr>
        <w:t xml:space="preserve"> according to </w:t>
      </w:r>
      <w:proofErr w:type="spellStart"/>
      <w:r w:rsidRPr="009B2ECA">
        <w:rPr>
          <w:rFonts w:ascii="Times New Roman" w:hAnsi="Times New Roman" w:cs="Times New Roman"/>
        </w:rPr>
        <w:t>d’Hooghe’s</w:t>
      </w:r>
      <w:proofErr w:type="spellEnd"/>
      <w:r w:rsidRPr="009B2ECA">
        <w:rPr>
          <w:rFonts w:ascii="Times New Roman" w:hAnsi="Times New Roman" w:cs="Times New Roman"/>
        </w:rPr>
        <w:t xml:space="preserve"> research, and it is impossible for the Chinese government to control all of them. Most of the NGOs in China are not initiated or operated by the go</w:t>
      </w:r>
      <w:r>
        <w:rPr>
          <w:rFonts w:ascii="Times New Roman" w:hAnsi="Times New Roman" w:cs="Times New Roman"/>
        </w:rPr>
        <w:t>vernment but</w:t>
      </w:r>
      <w:r>
        <w:rPr>
          <w:rFonts w:ascii="Times New Roman" w:hAnsi="Times New Roman" w:cs="Times New Roman" w:hint="eastAsia"/>
        </w:rPr>
        <w:t xml:space="preserve"> follow the regulations Authority and required to maintain a cooperative relationship with </w:t>
      </w:r>
      <w:r>
        <w:rPr>
          <w:rFonts w:ascii="Times New Roman" w:hAnsi="Times New Roman" w:cs="Times New Roman"/>
        </w:rPr>
        <w:t>government</w:t>
      </w:r>
      <w:r>
        <w:rPr>
          <w:rFonts w:ascii="Times New Roman" w:hAnsi="Times New Roman" w:cs="Times New Roman" w:hint="eastAsia"/>
        </w:rPr>
        <w:t xml:space="preserve">. </w:t>
      </w:r>
      <w:r w:rsidRPr="009B2ECA">
        <w:rPr>
          <w:rFonts w:ascii="Times New Roman" w:hAnsi="Times New Roman" w:cs="Times New Roman"/>
        </w:rPr>
        <w:t xml:space="preserve">Also they have their own goals and do not fully serve government. To some extent, they are nearly autonomous. Lu </w:t>
      </w:r>
      <w:proofErr w:type="spellStart"/>
      <w:r w:rsidRPr="009B2ECA">
        <w:rPr>
          <w:rFonts w:ascii="Times New Roman" w:hAnsi="Times New Roman" w:cs="Times New Roman"/>
        </w:rPr>
        <w:t>Yiyi</w:t>
      </w:r>
      <w:proofErr w:type="spellEnd"/>
      <w:r w:rsidRPr="009B2ECA">
        <w:rPr>
          <w:rFonts w:ascii="Times New Roman" w:hAnsi="Times New Roman" w:cs="Times New Roman"/>
        </w:rPr>
        <w:t xml:space="preserve"> has made the point that although large-scale Chinese NGOs are not technically independent, in practice they wield considerable autonomy </w:t>
      </w:r>
      <w:sdt>
        <w:sdtPr>
          <w:rPr>
            <w:rFonts w:ascii="Times New Roman" w:hAnsi="Times New Roman" w:cs="Times New Roman"/>
          </w:rPr>
          <w:id w:val="864354813"/>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LuY09 \p 11-12 \l 2057  </w:instrText>
          </w:r>
          <w:r w:rsidRPr="009B2ECA">
            <w:rPr>
              <w:rFonts w:ascii="Times New Roman" w:hAnsi="Times New Roman" w:cs="Times New Roman"/>
            </w:rPr>
            <w:fldChar w:fldCharType="separate"/>
          </w:r>
          <w:r w:rsidR="008079A9" w:rsidRPr="008079A9">
            <w:rPr>
              <w:rFonts w:ascii="Times New Roman" w:hAnsi="Times New Roman" w:cs="Times New Roman"/>
              <w:noProof/>
            </w:rPr>
            <w:t>(Lu, 2009, pp. 11-12)</w:t>
          </w:r>
          <w:r w:rsidRPr="009B2ECA">
            <w:rPr>
              <w:rFonts w:ascii="Times New Roman" w:hAnsi="Times New Roman" w:cs="Times New Roman"/>
            </w:rPr>
            <w:fldChar w:fldCharType="end"/>
          </w:r>
        </w:sdtContent>
      </w:sdt>
      <w:r w:rsidRPr="009B2ECA">
        <w:rPr>
          <w:rFonts w:ascii="Times New Roman" w:hAnsi="Times New Roman" w:cs="Times New Roman"/>
        </w:rPr>
        <w:t xml:space="preserve"> </w:t>
      </w:r>
      <w:proofErr w:type="gramStart"/>
      <w:r w:rsidRPr="009B2ECA">
        <w:rPr>
          <w:rFonts w:ascii="Times New Roman" w:hAnsi="Times New Roman" w:cs="Times New Roman"/>
        </w:rPr>
        <w:t>This</w:t>
      </w:r>
      <w:proofErr w:type="gramEnd"/>
      <w:r w:rsidRPr="009B2ECA">
        <w:rPr>
          <w:rFonts w:ascii="Times New Roman" w:hAnsi="Times New Roman" w:cs="Times New Roman"/>
        </w:rPr>
        <w:t xml:space="preserve"> makes NGOs in China different from state actors.</w:t>
      </w:r>
    </w:p>
    <w:p w14:paraId="7C887B49" w14:textId="34B66CEA" w:rsidR="00FB510F" w:rsidRDefault="00FB510F" w:rsidP="00FB510F">
      <w:pPr>
        <w:spacing w:before="50" w:line="360" w:lineRule="auto"/>
        <w:rPr>
          <w:rFonts w:ascii="Times New Roman" w:hAnsi="Times New Roman" w:cs="Times New Roman"/>
        </w:rPr>
      </w:pPr>
      <w:r w:rsidRPr="009B2ECA">
        <w:rPr>
          <w:rFonts w:ascii="Times New Roman" w:hAnsi="Times New Roman" w:cs="Times New Roman"/>
        </w:rPr>
        <w:t xml:space="preserve">As an important player, NGOs could contribute to public diplomacy in the following means: first of all, NGOs could internationalize themselves, operating projects overseas. Thus they have access to target audience which including foreign public, foreign organizations, even foreign governments. Second of all, NGOs could take a good use of its advantage of expertise, promoting policy making and standard setting. By doing these, NGOs could take part in helping choose which company or </w:t>
      </w:r>
      <w:r w:rsidRPr="009B2ECA">
        <w:rPr>
          <w:rFonts w:ascii="Times New Roman" w:hAnsi="Times New Roman" w:cs="Times New Roman"/>
        </w:rPr>
        <w:lastRenderedPageBreak/>
        <w:t>organization could get involved in public diplomacy by operating projects or doing business ov</w:t>
      </w:r>
      <w:r w:rsidR="00CD0337">
        <w:rPr>
          <w:rFonts w:ascii="Times New Roman" w:hAnsi="Times New Roman" w:cs="Times New Roman"/>
        </w:rPr>
        <w:t xml:space="preserve">erseas. Last but not the </w:t>
      </w:r>
      <w:proofErr w:type="gramStart"/>
      <w:r w:rsidR="00CD0337">
        <w:rPr>
          <w:rFonts w:ascii="Times New Roman" w:hAnsi="Times New Roman" w:cs="Times New Roman"/>
        </w:rPr>
        <w:t>least,</w:t>
      </w:r>
      <w:proofErr w:type="gramEnd"/>
      <w:r w:rsidR="00CD0337">
        <w:rPr>
          <w:rFonts w:ascii="Times New Roman" w:hAnsi="Times New Roman" w:cs="Times New Roman" w:hint="eastAsia"/>
        </w:rPr>
        <w:t xml:space="preserve"> </w:t>
      </w:r>
      <w:r w:rsidRPr="009B2ECA">
        <w:rPr>
          <w:rFonts w:ascii="Times New Roman" w:hAnsi="Times New Roman" w:cs="Times New Roman"/>
        </w:rPr>
        <w:t>NGOs could help building platforms for public to exchange information and ideas. By organizing academic seminars and funding students, academics or other foreign publics to study, visiting, NGOs could contribute public diplomacy by making ideas exchange happen</w:t>
      </w:r>
      <w:proofErr w:type="gramStart"/>
      <w:r w:rsidRPr="009B2ECA">
        <w:rPr>
          <w:rFonts w:ascii="Times New Roman" w:hAnsi="Times New Roman" w:cs="Times New Roman"/>
        </w:rPr>
        <w:t>.</w:t>
      </w:r>
      <w:r w:rsidR="00BC1303">
        <w:rPr>
          <w:rFonts w:ascii="Times New Roman" w:hAnsi="Times New Roman" w:cs="Times New Roman" w:hint="eastAsia"/>
        </w:rPr>
        <w:t>.</w:t>
      </w:r>
      <w:proofErr w:type="gramEnd"/>
    </w:p>
    <w:p w14:paraId="6A876C13" w14:textId="77777777" w:rsidR="00BC1303" w:rsidRPr="009B2ECA" w:rsidRDefault="00BC1303" w:rsidP="00BC1303">
      <w:pPr>
        <w:pStyle w:val="Heading3"/>
        <w:spacing w:before="50"/>
        <w:rPr>
          <w:rFonts w:ascii="Times New Roman" w:hAnsi="Times New Roman" w:cs="Times New Roman"/>
          <w:noProof w:val="0"/>
          <w:sz w:val="22"/>
          <w:lang w:val="en-US"/>
        </w:rPr>
      </w:pPr>
      <w:bookmarkStart w:id="21" w:name="_Toc405995208"/>
      <w:bookmarkStart w:id="22" w:name="_Toc292923068"/>
      <w:r w:rsidRPr="009B2ECA">
        <w:rPr>
          <w:rFonts w:ascii="Times New Roman" w:hAnsi="Times New Roman" w:cs="Times New Roman"/>
          <w:noProof w:val="0"/>
          <w:sz w:val="22"/>
          <w:lang w:val="en-US"/>
        </w:rPr>
        <w:t>Soft Power and NGOs</w:t>
      </w:r>
      <w:bookmarkEnd w:id="21"/>
      <w:bookmarkEnd w:id="22"/>
    </w:p>
    <w:p w14:paraId="684A0A8A" w14:textId="7F820FF5" w:rsidR="00BC1303" w:rsidRPr="009B2ECA" w:rsidRDefault="00BC1303" w:rsidP="00BC1303">
      <w:pPr>
        <w:spacing w:before="50" w:line="360" w:lineRule="auto"/>
        <w:rPr>
          <w:rFonts w:ascii="Times New Roman" w:hAnsi="Times New Roman" w:cs="Times New Roman"/>
        </w:rPr>
      </w:pPr>
      <w:r w:rsidRPr="009B2ECA">
        <w:rPr>
          <w:rFonts w:ascii="Times New Roman" w:hAnsi="Times New Roman" w:cs="Times New Roman"/>
        </w:rPr>
        <w:t xml:space="preserve">In </w:t>
      </w:r>
      <w:r>
        <w:rPr>
          <w:rFonts w:ascii="Times New Roman" w:hAnsi="Times New Roman" w:cs="Times New Roman"/>
        </w:rPr>
        <w:t xml:space="preserve">information </w:t>
      </w:r>
      <w:r>
        <w:rPr>
          <w:rFonts w:ascii="Times New Roman" w:hAnsi="Times New Roman" w:cs="Times New Roman" w:hint="eastAsia"/>
        </w:rPr>
        <w:t xml:space="preserve">age and the global </w:t>
      </w:r>
      <w:r>
        <w:rPr>
          <w:rFonts w:ascii="Times New Roman" w:hAnsi="Times New Roman" w:cs="Times New Roman"/>
        </w:rPr>
        <w:t>village</w:t>
      </w:r>
      <w:r>
        <w:rPr>
          <w:rFonts w:ascii="Times New Roman" w:hAnsi="Times New Roman" w:cs="Times New Roman" w:hint="eastAsia"/>
        </w:rPr>
        <w:t xml:space="preserve"> </w:t>
      </w:r>
      <w:r>
        <w:rPr>
          <w:rFonts w:ascii="Times New Roman" w:hAnsi="Times New Roman" w:cs="Times New Roman"/>
        </w:rPr>
        <w:t>period</w:t>
      </w:r>
      <w:r w:rsidRPr="009B2ECA">
        <w:rPr>
          <w:rFonts w:ascii="Times New Roman" w:hAnsi="Times New Roman" w:cs="Times New Roman"/>
        </w:rPr>
        <w:t xml:space="preserve">, </w:t>
      </w:r>
      <w:r w:rsidR="00561D36">
        <w:rPr>
          <w:rFonts w:ascii="Times New Roman" w:hAnsi="Times New Roman" w:cs="Times New Roman" w:hint="eastAsia"/>
        </w:rPr>
        <w:t xml:space="preserve">to some extent, </w:t>
      </w:r>
      <w:r w:rsidRPr="009B2ECA">
        <w:rPr>
          <w:rFonts w:ascii="Times New Roman" w:hAnsi="Times New Roman" w:cs="Times New Roman"/>
        </w:rPr>
        <w:t xml:space="preserve">credibility generates power. Thanks to the development of internet technology and education, large groups of people can be influenced by this power. At the same time, the public is overwhelmed by information, so it is hard for them to know what to focus on and what information should be trusted. Under these circumstances, information from a credible source is crucial to attract publics and persuade them. The one who has credibility has the power to gain soft power. </w:t>
      </w:r>
      <w:proofErr w:type="gramStart"/>
      <w:r w:rsidRPr="009B2ECA">
        <w:rPr>
          <w:rFonts w:ascii="Times New Roman" w:hAnsi="Times New Roman" w:cs="Times New Roman"/>
        </w:rPr>
        <w:t>As Nye has written, “credibility is the crucial resource and an important source of soft power” (Nye, 2008, p. 100).</w:t>
      </w:r>
      <w:proofErr w:type="gramEnd"/>
      <w:r w:rsidRPr="009B2ECA">
        <w:rPr>
          <w:rFonts w:ascii="Times New Roman" w:hAnsi="Times New Roman" w:cs="Times New Roman"/>
        </w:rPr>
        <w:t xml:space="preserve"> Generally speaking, publics mistrust authorities, but compared with governments, NGOs enjoy more trust from the public and enjoy more credibility since they are independent from the government. So to this extent, NGOs could contribute to the gaining of more soft power.</w:t>
      </w:r>
    </w:p>
    <w:p w14:paraId="5B58C736" w14:textId="7B8330B6" w:rsidR="00BC1303" w:rsidRDefault="00BC1303" w:rsidP="00BC1303">
      <w:pPr>
        <w:spacing w:before="50" w:line="360" w:lineRule="auto"/>
        <w:rPr>
          <w:rFonts w:ascii="Times New Roman" w:hAnsi="Times New Roman" w:cs="Times New Roman"/>
        </w:rPr>
      </w:pPr>
      <w:r w:rsidRPr="009B2ECA">
        <w:rPr>
          <w:rFonts w:ascii="Times New Roman" w:hAnsi="Times New Roman" w:cs="Times New Roman"/>
        </w:rPr>
        <w:t>What’s more, good communication is the base to gain soft power. One direction message sending could be easily dismissed as mere propaganda, which will not generate soft power but could in fact reduce it. Just as Nye said, good public diplomacy is a two way street, it is not only talking but also listening (Nye, 2008, p. 103). Most NGOs have specific target audiences and working domains. So NGOs have advantages in mutual communication and that is the reason why they could contribute to gaining soft power.</w:t>
      </w:r>
    </w:p>
    <w:p w14:paraId="1E0821A4" w14:textId="77777777" w:rsidR="00BC1303" w:rsidRPr="009B2ECA" w:rsidRDefault="00BC1303" w:rsidP="00BC1303">
      <w:pPr>
        <w:pStyle w:val="Heading3"/>
        <w:spacing w:before="50"/>
        <w:rPr>
          <w:rFonts w:ascii="Times New Roman" w:hAnsi="Times New Roman" w:cs="Times New Roman"/>
          <w:noProof w:val="0"/>
          <w:sz w:val="24"/>
          <w:lang w:val="en-US"/>
        </w:rPr>
      </w:pPr>
      <w:bookmarkStart w:id="23" w:name="_Toc405995207"/>
      <w:bookmarkStart w:id="24" w:name="_Toc292923063"/>
      <w:r w:rsidRPr="009B2ECA">
        <w:rPr>
          <w:rFonts w:ascii="Times New Roman" w:hAnsi="Times New Roman" w:cs="Times New Roman"/>
          <w:noProof w:val="0"/>
          <w:sz w:val="24"/>
          <w:lang w:val="en-US"/>
        </w:rPr>
        <w:t xml:space="preserve">Public Diplomacy and </w:t>
      </w:r>
      <w:bookmarkEnd w:id="23"/>
      <w:r w:rsidRPr="009B2ECA">
        <w:rPr>
          <w:rFonts w:ascii="Times New Roman" w:hAnsi="Times New Roman" w:cs="Times New Roman"/>
          <w:noProof w:val="0"/>
          <w:sz w:val="24"/>
          <w:lang w:val="en-US"/>
        </w:rPr>
        <w:t>Soft Power</w:t>
      </w:r>
      <w:bookmarkEnd w:id="24"/>
    </w:p>
    <w:p w14:paraId="38FF58CF" w14:textId="77777777" w:rsidR="00BC1303" w:rsidRPr="009B2ECA" w:rsidRDefault="00BC1303" w:rsidP="00BC1303">
      <w:pPr>
        <w:spacing w:before="50" w:line="360" w:lineRule="auto"/>
        <w:rPr>
          <w:rFonts w:ascii="Times New Roman" w:hAnsi="Times New Roman" w:cs="Times New Roman"/>
        </w:rPr>
      </w:pPr>
      <w:r w:rsidRPr="009B2ECA">
        <w:rPr>
          <w:rFonts w:ascii="Times New Roman" w:hAnsi="Times New Roman" w:cs="Times New Roman"/>
        </w:rPr>
        <w:t xml:space="preserve">Joseph Nye defined Soft Power in 2004 in his book Soft Power The Means to Success in World Politics as “…the ability to get what you want through attraction rather than </w:t>
      </w:r>
      <w:r w:rsidRPr="009B2ECA">
        <w:rPr>
          <w:rFonts w:ascii="Times New Roman" w:hAnsi="Times New Roman" w:cs="Times New Roman"/>
        </w:rPr>
        <w:lastRenderedPageBreak/>
        <w:t>coercion or payments”</w:t>
      </w:r>
      <w:sdt>
        <w:sdtPr>
          <w:rPr>
            <w:rFonts w:ascii="Times New Roman" w:hAnsi="Times New Roman" w:cs="Times New Roman"/>
          </w:rPr>
          <w:id w:val="-1079210373"/>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Nye04 \p x \t  \l 1033  </w:instrText>
          </w:r>
          <w:r w:rsidRPr="009B2ECA">
            <w:rPr>
              <w:rFonts w:ascii="Times New Roman" w:hAnsi="Times New Roman" w:cs="Times New Roman"/>
            </w:rPr>
            <w:fldChar w:fldCharType="separate"/>
          </w:r>
          <w:r w:rsidRPr="009B2ECA">
            <w:rPr>
              <w:rFonts w:ascii="Times New Roman" w:hAnsi="Times New Roman" w:cs="Times New Roman"/>
            </w:rPr>
            <w:t xml:space="preserve"> (Nye 2004, x)</w:t>
          </w:r>
          <w:r w:rsidRPr="009B2ECA">
            <w:rPr>
              <w:rFonts w:ascii="Times New Roman" w:hAnsi="Times New Roman" w:cs="Times New Roman"/>
            </w:rPr>
            <w:fldChar w:fldCharType="end"/>
          </w:r>
        </w:sdtContent>
      </w:sdt>
      <w:r w:rsidRPr="009B2ECA">
        <w:rPr>
          <w:rFonts w:ascii="Times New Roman" w:hAnsi="Times New Roman" w:cs="Times New Roman"/>
        </w:rPr>
        <w:t>. In other words if one country can use its attractiveness and seduction to achieve its goals in the international field rather than traditional hard-power means, then that country uses its soft power.</w:t>
      </w:r>
    </w:p>
    <w:p w14:paraId="0B001A93" w14:textId="61E58956" w:rsidR="00BC1303" w:rsidRPr="009B2ECA" w:rsidRDefault="00BC1303" w:rsidP="00BC1303">
      <w:pPr>
        <w:spacing w:before="50" w:line="360" w:lineRule="auto"/>
        <w:rPr>
          <w:rFonts w:ascii="Times New Roman" w:hAnsi="Times New Roman" w:cs="Times New Roman"/>
        </w:rPr>
      </w:pPr>
      <w:r w:rsidRPr="009B2ECA">
        <w:rPr>
          <w:rFonts w:ascii="Times New Roman" w:hAnsi="Times New Roman" w:cs="Times New Roman"/>
        </w:rPr>
        <w:t>According to Nye, soft power rests on three major sources: “its culture (in places where it is attractive to others), its political values (when it lives up to them at home and abroad), and its foreign policy (when they are seen as legitimate and having moral authority)”</w:t>
      </w:r>
      <w:sdt>
        <w:sdtPr>
          <w:rPr>
            <w:rFonts w:ascii="Times New Roman" w:hAnsi="Times New Roman" w:cs="Times New Roman"/>
          </w:rPr>
          <w:id w:val="-1115831731"/>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Nye04 \p 11 \t  \l 1033  </w:instrText>
          </w:r>
          <w:r w:rsidRPr="009B2ECA">
            <w:rPr>
              <w:rFonts w:ascii="Times New Roman" w:hAnsi="Times New Roman" w:cs="Times New Roman"/>
            </w:rPr>
            <w:fldChar w:fldCharType="separate"/>
          </w:r>
          <w:r w:rsidRPr="009B2ECA">
            <w:rPr>
              <w:rFonts w:ascii="Times New Roman" w:hAnsi="Times New Roman" w:cs="Times New Roman"/>
            </w:rPr>
            <w:t xml:space="preserve"> (Nye 2004, 11)</w:t>
          </w:r>
          <w:r w:rsidRPr="009B2ECA">
            <w:rPr>
              <w:rFonts w:ascii="Times New Roman" w:hAnsi="Times New Roman" w:cs="Times New Roman"/>
            </w:rPr>
            <w:fldChar w:fldCharType="end"/>
          </w:r>
        </w:sdtContent>
      </w:sdt>
      <w:r w:rsidRPr="009B2ECA">
        <w:rPr>
          <w:rFonts w:ascii="Times New Roman" w:hAnsi="Times New Roman" w:cs="Times New Roman"/>
        </w:rPr>
        <w:t xml:space="preserve">. Nye also claims “Public diplomacy is an instrument that governments use to mobilize these resources to communicate and attract the public of other countries” </w:t>
      </w:r>
      <w:sdt>
        <w:sdtPr>
          <w:rPr>
            <w:rFonts w:ascii="Times New Roman" w:hAnsi="Times New Roman" w:cs="Times New Roman"/>
          </w:rPr>
          <w:id w:val="1312972759"/>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Nye081 \p 95 \t  \l 2057  </w:instrText>
          </w:r>
          <w:r w:rsidRPr="009B2ECA">
            <w:rPr>
              <w:rFonts w:ascii="Times New Roman" w:hAnsi="Times New Roman" w:cs="Times New Roman"/>
            </w:rPr>
            <w:fldChar w:fldCharType="separate"/>
          </w:r>
          <w:r w:rsidRPr="009B2ECA">
            <w:rPr>
              <w:rFonts w:ascii="Times New Roman" w:hAnsi="Times New Roman" w:cs="Times New Roman"/>
            </w:rPr>
            <w:t>(Nye 2008, 95)</w:t>
          </w:r>
          <w:r w:rsidRPr="009B2ECA">
            <w:rPr>
              <w:rFonts w:ascii="Times New Roman" w:hAnsi="Times New Roman" w:cs="Times New Roman"/>
            </w:rPr>
            <w:fldChar w:fldCharType="end"/>
          </w:r>
        </w:sdtContent>
      </w:sdt>
      <w:r w:rsidRPr="009B2ECA">
        <w:rPr>
          <w:rFonts w:ascii="Times New Roman" w:hAnsi="Times New Roman" w:cs="Times New Roman"/>
        </w:rPr>
        <w:t>. We need to notice that there is a gap between the sources and the outcomes. Good sources do not always end with good outcomes. And that is why public diplomacy plays an important role in gaining more soft power. Thus we could assume that public diplomacy is used to gain soft power, whether public diplomacy is efficient depends on its contribution to mobilize sources well</w:t>
      </w:r>
      <w:r>
        <w:rPr>
          <w:rFonts w:ascii="Times New Roman" w:hAnsi="Times New Roman" w:cs="Times New Roman" w:hint="eastAsia"/>
        </w:rPr>
        <w:t xml:space="preserve"> </w:t>
      </w:r>
      <w:r w:rsidRPr="009B2ECA">
        <w:rPr>
          <w:rFonts w:ascii="Times New Roman" w:hAnsi="Times New Roman" w:cs="Times New Roman"/>
        </w:rPr>
        <w:t>to gain more s</w:t>
      </w:r>
      <w:r>
        <w:rPr>
          <w:rFonts w:ascii="Times New Roman" w:hAnsi="Times New Roman" w:cs="Times New Roman"/>
        </w:rPr>
        <w:t>oft power</w:t>
      </w:r>
      <w:r w:rsidRPr="009B2ECA">
        <w:rPr>
          <w:rFonts w:ascii="Times New Roman" w:hAnsi="Times New Roman" w:cs="Times New Roman"/>
        </w:rPr>
        <w:t xml:space="preserve"> </w:t>
      </w:r>
      <w:r>
        <w:rPr>
          <w:rFonts w:ascii="Times New Roman" w:hAnsi="Times New Roman" w:cs="Times New Roman" w:hint="eastAsia"/>
        </w:rPr>
        <w:t>and on the barriers it meets with.</w:t>
      </w:r>
    </w:p>
    <w:p w14:paraId="19CD9BDF" w14:textId="77777777" w:rsidR="00707A66" w:rsidRPr="009B2ECA" w:rsidRDefault="00707A66" w:rsidP="00EA565E">
      <w:pPr>
        <w:pStyle w:val="Heading2"/>
        <w:rPr>
          <w:b/>
          <w:noProof w:val="0"/>
          <w:sz w:val="28"/>
          <w:lang w:val="en-US"/>
        </w:rPr>
      </w:pPr>
      <w:bookmarkStart w:id="25" w:name="_Toc405995214"/>
      <w:bookmarkStart w:id="26" w:name="_Toc419708140"/>
      <w:r w:rsidRPr="009B2ECA">
        <w:rPr>
          <w:b/>
          <w:noProof w:val="0"/>
          <w:sz w:val="28"/>
          <w:lang w:val="en-US"/>
        </w:rPr>
        <w:t>Communication Theories</w:t>
      </w:r>
      <w:bookmarkEnd w:id="25"/>
      <w:bookmarkEnd w:id="26"/>
    </w:p>
    <w:p w14:paraId="0906DE7A" w14:textId="3B037EA1" w:rsidR="00826D85" w:rsidRDefault="00707A66" w:rsidP="00EA565E">
      <w:pPr>
        <w:spacing w:before="50" w:line="360" w:lineRule="auto"/>
        <w:rPr>
          <w:rFonts w:ascii="Times New Roman" w:hAnsi="Times New Roman" w:cs="Times New Roman"/>
        </w:rPr>
      </w:pPr>
      <w:r w:rsidRPr="009B2ECA">
        <w:rPr>
          <w:rFonts w:ascii="Times New Roman" w:hAnsi="Times New Roman" w:cs="Times New Roman"/>
        </w:rPr>
        <w:t xml:space="preserve">NGOs provide credibility, expertise and networks that governments cannot </w:t>
      </w:r>
      <w:sdt>
        <w:sdtPr>
          <w:rPr>
            <w:rFonts w:ascii="Times New Roman" w:hAnsi="Times New Roman" w:cs="Times New Roman"/>
          </w:rPr>
          <w:id w:val="1312972769"/>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Leo02 \p 55-56 \l 2057  </w:instrText>
          </w:r>
          <w:r w:rsidRPr="009B2ECA">
            <w:rPr>
              <w:rFonts w:ascii="Times New Roman" w:hAnsi="Times New Roman" w:cs="Times New Roman"/>
            </w:rPr>
            <w:fldChar w:fldCharType="separate"/>
          </w:r>
          <w:r w:rsidR="008079A9" w:rsidRPr="008079A9">
            <w:rPr>
              <w:rFonts w:ascii="Times New Roman" w:hAnsi="Times New Roman" w:cs="Times New Roman"/>
              <w:noProof/>
            </w:rPr>
            <w:t>(Leonard, Stead, &amp; Smewing, Public Diplomacy, 2002, pp. 55-56)</w:t>
          </w:r>
          <w:r w:rsidRPr="009B2ECA">
            <w:rPr>
              <w:rFonts w:ascii="Times New Roman" w:hAnsi="Times New Roman" w:cs="Times New Roman"/>
            </w:rPr>
            <w:fldChar w:fldCharType="end"/>
          </w:r>
        </w:sdtContent>
      </w:sdt>
      <w:r w:rsidRPr="009B2ECA">
        <w:rPr>
          <w:rFonts w:ascii="Times New Roman" w:hAnsi="Times New Roman" w:cs="Times New Roman"/>
        </w:rPr>
        <w:t xml:space="preserve"> and are effective in </w:t>
      </w:r>
      <w:r w:rsidR="00826D85">
        <w:rPr>
          <w:rFonts w:ascii="Times New Roman" w:hAnsi="Times New Roman" w:cs="Times New Roman"/>
        </w:rPr>
        <w:t xml:space="preserve">long-term relationship </w:t>
      </w:r>
      <w:r w:rsidR="00CD0337">
        <w:rPr>
          <w:rFonts w:ascii="Times New Roman" w:hAnsi="Times New Roman" w:cs="Times New Roman"/>
        </w:rPr>
        <w:t>building</w:t>
      </w:r>
      <w:r w:rsidR="00826D85">
        <w:rPr>
          <w:rFonts w:ascii="Times New Roman" w:hAnsi="Times New Roman" w:cs="Times New Roman" w:hint="eastAsia"/>
        </w:rPr>
        <w:t>, such as</w:t>
      </w:r>
      <w:r w:rsidRPr="009B2ECA">
        <w:rPr>
          <w:rFonts w:ascii="Times New Roman" w:hAnsi="Times New Roman" w:cs="Times New Roman"/>
        </w:rPr>
        <w:t xml:space="preserve"> building favorable conditions, cultural diplomacy, exchanges and branding </w:t>
      </w:r>
      <w:sdt>
        <w:sdtPr>
          <w:rPr>
            <w:rFonts w:ascii="Times New Roman" w:hAnsi="Times New Roman" w:cs="Times New Roman"/>
          </w:rPr>
          <w:id w:val="865073312"/>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Gil08 \p 73 \l 2057  </w:instrText>
          </w:r>
          <w:r w:rsidRPr="009B2ECA">
            <w:rPr>
              <w:rFonts w:ascii="Times New Roman" w:hAnsi="Times New Roman" w:cs="Times New Roman"/>
            </w:rPr>
            <w:fldChar w:fldCharType="separate"/>
          </w:r>
          <w:r w:rsidR="008079A9" w:rsidRPr="008079A9">
            <w:rPr>
              <w:rFonts w:ascii="Times New Roman" w:hAnsi="Times New Roman" w:cs="Times New Roman"/>
              <w:noProof/>
            </w:rPr>
            <w:t>(Gilboa, 2008, p. 73)</w:t>
          </w:r>
          <w:r w:rsidRPr="009B2ECA">
            <w:rPr>
              <w:rFonts w:ascii="Times New Roman" w:hAnsi="Times New Roman" w:cs="Times New Roman"/>
            </w:rPr>
            <w:fldChar w:fldCharType="end"/>
          </w:r>
        </w:sdtContent>
      </w:sdt>
      <w:r w:rsidRPr="009B2ECA">
        <w:rPr>
          <w:rFonts w:ascii="Times New Roman" w:hAnsi="Times New Roman" w:cs="Times New Roman"/>
        </w:rPr>
        <w:t>. They can influence a country’s Agenda Setting, Framin</w:t>
      </w:r>
      <w:r w:rsidR="00826D85">
        <w:rPr>
          <w:rFonts w:ascii="Times New Roman" w:hAnsi="Times New Roman" w:cs="Times New Roman"/>
        </w:rPr>
        <w:t xml:space="preserve">g and Priming, </w:t>
      </w:r>
      <w:r w:rsidR="00826D85" w:rsidRPr="009B2ECA">
        <w:rPr>
          <w:rFonts w:ascii="Times New Roman" w:hAnsi="Times New Roman" w:cs="Times New Roman"/>
        </w:rPr>
        <w:t>which</w:t>
      </w:r>
      <w:r w:rsidRPr="009B2ECA">
        <w:rPr>
          <w:rFonts w:ascii="Times New Roman" w:hAnsi="Times New Roman" w:cs="Times New Roman"/>
        </w:rPr>
        <w:t xml:space="preserve"> play a vital role in public diplomacy. </w:t>
      </w:r>
    </w:p>
    <w:p w14:paraId="7FE172CE" w14:textId="1930E287" w:rsidR="00707A66" w:rsidRPr="009B2ECA" w:rsidRDefault="00707A66" w:rsidP="00EA565E">
      <w:pPr>
        <w:spacing w:before="50" w:line="360" w:lineRule="auto"/>
        <w:rPr>
          <w:rFonts w:ascii="Times New Roman" w:hAnsi="Times New Roman" w:cs="Times New Roman"/>
        </w:rPr>
      </w:pPr>
      <w:r w:rsidRPr="009B2ECA">
        <w:rPr>
          <w:rFonts w:ascii="Times New Roman" w:hAnsi="Times New Roman" w:cs="Times New Roman"/>
        </w:rPr>
        <w:t>Agenda settin</w:t>
      </w:r>
      <w:r w:rsidR="00826D85">
        <w:rPr>
          <w:rFonts w:ascii="Times New Roman" w:hAnsi="Times New Roman" w:cs="Times New Roman"/>
        </w:rPr>
        <w:t>g refers to the issues attracting</w:t>
      </w:r>
      <w:r w:rsidRPr="009B2ECA">
        <w:rPr>
          <w:rFonts w:ascii="Times New Roman" w:hAnsi="Times New Roman" w:cs="Times New Roman"/>
        </w:rPr>
        <w:t xml:space="preserve"> most media attention</w:t>
      </w:r>
      <w:r w:rsidR="008C63B2">
        <w:rPr>
          <w:rFonts w:ascii="Times New Roman" w:hAnsi="Times New Roman" w:cs="Times New Roman" w:hint="eastAsia"/>
        </w:rPr>
        <w:t xml:space="preserve"> and</w:t>
      </w:r>
      <w:r w:rsidR="008C63B2">
        <w:rPr>
          <w:rFonts w:ascii="Times New Roman" w:hAnsi="Times New Roman" w:cs="Times New Roman"/>
        </w:rPr>
        <w:t xml:space="preserve"> being treated</w:t>
      </w:r>
      <w:r w:rsidRPr="009B2ECA">
        <w:rPr>
          <w:rFonts w:ascii="Times New Roman" w:hAnsi="Times New Roman" w:cs="Times New Roman"/>
        </w:rPr>
        <w:t xml:space="preserve"> by a recipient public as most important. Framing is the media selection, exclusion and emphasis on certain issues to promote one’s own narrative. Priming is influence exerted on media to select the criteria on which something is judged (Ibid., pp. 63-64).</w:t>
      </w:r>
    </w:p>
    <w:p w14:paraId="62732B54" w14:textId="16C3B0E2" w:rsidR="00707A66" w:rsidRPr="009B2ECA" w:rsidRDefault="008C63B2" w:rsidP="00EA565E">
      <w:pPr>
        <w:spacing w:beforeLines="50" w:before="156" w:line="360" w:lineRule="auto"/>
        <w:rPr>
          <w:rFonts w:ascii="Times New Roman" w:hAnsi="Times New Roman" w:cs="Times New Roman"/>
        </w:rPr>
      </w:pPr>
      <w:r>
        <w:rPr>
          <w:rFonts w:ascii="Times New Roman" w:hAnsi="Times New Roman" w:cs="Times New Roman"/>
        </w:rPr>
        <w:t>NGOs</w:t>
      </w:r>
      <w:r>
        <w:rPr>
          <w:rFonts w:ascii="Times New Roman" w:hAnsi="Times New Roman" w:cs="Times New Roman" w:hint="eastAsia"/>
        </w:rPr>
        <w:t xml:space="preserve"> enjoy more </w:t>
      </w:r>
      <w:r w:rsidR="00707A66" w:rsidRPr="009B2ECA">
        <w:rPr>
          <w:rFonts w:ascii="Times New Roman" w:hAnsi="Times New Roman" w:cs="Times New Roman"/>
        </w:rPr>
        <w:t>c</w:t>
      </w:r>
      <w:r>
        <w:rPr>
          <w:rFonts w:ascii="Times New Roman" w:hAnsi="Times New Roman" w:cs="Times New Roman"/>
        </w:rPr>
        <w:t>redibility and approachability</w:t>
      </w:r>
      <w:r>
        <w:rPr>
          <w:rFonts w:ascii="Times New Roman" w:hAnsi="Times New Roman" w:cs="Times New Roman" w:hint="eastAsia"/>
        </w:rPr>
        <w:t xml:space="preserve"> than </w:t>
      </w:r>
      <w:r>
        <w:rPr>
          <w:rFonts w:ascii="Times New Roman" w:hAnsi="Times New Roman" w:cs="Times New Roman"/>
        </w:rPr>
        <w:t>state and market actors,</w:t>
      </w:r>
      <w:r>
        <w:rPr>
          <w:rFonts w:ascii="Times New Roman" w:hAnsi="Times New Roman" w:cs="Times New Roman" w:hint="eastAsia"/>
        </w:rPr>
        <w:t xml:space="preserve"> </w:t>
      </w:r>
      <w:r>
        <w:rPr>
          <w:rFonts w:ascii="Times New Roman" w:hAnsi="Times New Roman" w:cs="Times New Roman"/>
        </w:rPr>
        <w:t>which</w:t>
      </w:r>
      <w:r>
        <w:rPr>
          <w:rFonts w:ascii="Times New Roman" w:hAnsi="Times New Roman" w:cs="Times New Roman" w:hint="eastAsia"/>
        </w:rPr>
        <w:t xml:space="preserve"> </w:t>
      </w:r>
      <w:r w:rsidR="00707A66" w:rsidRPr="009B2ECA">
        <w:rPr>
          <w:rFonts w:ascii="Times New Roman" w:hAnsi="Times New Roman" w:cs="Times New Roman"/>
        </w:rPr>
        <w:t>mean</w:t>
      </w:r>
      <w:r>
        <w:rPr>
          <w:rFonts w:ascii="Times New Roman" w:hAnsi="Times New Roman" w:cs="Times New Roman" w:hint="eastAsia"/>
        </w:rPr>
        <w:t>s</w:t>
      </w:r>
      <w:r w:rsidR="00707A66" w:rsidRPr="009B2ECA">
        <w:rPr>
          <w:rFonts w:ascii="Times New Roman" w:hAnsi="Times New Roman" w:cs="Times New Roman"/>
        </w:rPr>
        <w:t xml:space="preserve"> that they can </w:t>
      </w:r>
      <w:r>
        <w:rPr>
          <w:rFonts w:ascii="Times New Roman" w:hAnsi="Times New Roman" w:cs="Times New Roman"/>
        </w:rPr>
        <w:t>influence media easier</w:t>
      </w:r>
      <w:r w:rsidR="00707A66" w:rsidRPr="009B2ECA">
        <w:rPr>
          <w:rFonts w:ascii="Times New Roman" w:hAnsi="Times New Roman" w:cs="Times New Roman"/>
        </w:rPr>
        <w:t xml:space="preserve"> to promote their own narrative. This narrative could be influenced by an NGO’s own objectives such as the successful </w:t>
      </w:r>
      <w:r w:rsidR="00707A66" w:rsidRPr="009B2ECA">
        <w:rPr>
          <w:rFonts w:ascii="Times New Roman" w:hAnsi="Times New Roman" w:cs="Times New Roman"/>
        </w:rPr>
        <w:lastRenderedPageBreak/>
        <w:t xml:space="preserve">pressure applied by Global Witness and Human Rights Watch to media and government in the UK and Canada to push for global regulation on diamond trading </w:t>
      </w:r>
      <w:sdt>
        <w:sdtPr>
          <w:rPr>
            <w:rFonts w:ascii="Times New Roman" w:hAnsi="Times New Roman" w:cs="Times New Roman"/>
          </w:rPr>
          <w:id w:val="865073614"/>
          <w:citation/>
        </w:sdtPr>
        <w:sdtEndPr/>
        <w:sdtContent>
          <w:r w:rsidR="00707A66" w:rsidRPr="009B2ECA">
            <w:rPr>
              <w:rFonts w:ascii="Times New Roman" w:hAnsi="Times New Roman" w:cs="Times New Roman"/>
            </w:rPr>
            <w:fldChar w:fldCharType="begin"/>
          </w:r>
          <w:r w:rsidR="00707A66" w:rsidRPr="009B2ECA">
            <w:rPr>
              <w:rFonts w:ascii="Times New Roman" w:hAnsi="Times New Roman" w:cs="Times New Roman"/>
            </w:rPr>
            <w:instrText xml:space="preserve"> CITATION Leo02 \p 57-58 \l 2057  </w:instrText>
          </w:r>
          <w:r w:rsidR="00707A66" w:rsidRPr="009B2ECA">
            <w:rPr>
              <w:rFonts w:ascii="Times New Roman" w:hAnsi="Times New Roman" w:cs="Times New Roman"/>
            </w:rPr>
            <w:fldChar w:fldCharType="separate"/>
          </w:r>
          <w:r w:rsidR="008079A9" w:rsidRPr="008079A9">
            <w:rPr>
              <w:rFonts w:ascii="Times New Roman" w:hAnsi="Times New Roman" w:cs="Times New Roman"/>
              <w:noProof/>
            </w:rPr>
            <w:t>(Leonard, Stead, &amp; Smewing, Public Diplomacy, 2002, pp. 57-58)</w:t>
          </w:r>
          <w:r w:rsidR="00707A66" w:rsidRPr="009B2ECA">
            <w:rPr>
              <w:rFonts w:ascii="Times New Roman" w:hAnsi="Times New Roman" w:cs="Times New Roman"/>
            </w:rPr>
            <w:fldChar w:fldCharType="end"/>
          </w:r>
        </w:sdtContent>
      </w:sdt>
      <w:r w:rsidR="00707A66" w:rsidRPr="009B2ECA">
        <w:rPr>
          <w:rFonts w:ascii="Times New Roman" w:hAnsi="Times New Roman" w:cs="Times New Roman"/>
        </w:rPr>
        <w:t xml:space="preserve">. These objectives and hoped-for narratives may or may not be the same as those held by the state in an NGO’s home country. </w:t>
      </w:r>
    </w:p>
    <w:p w14:paraId="7752254E" w14:textId="5E9C3CE1" w:rsidR="00707A66" w:rsidRPr="009B2ECA" w:rsidRDefault="00707A66" w:rsidP="00EA565E">
      <w:pPr>
        <w:spacing w:beforeLines="50" w:before="156" w:line="360" w:lineRule="auto"/>
        <w:rPr>
          <w:rFonts w:ascii="Times New Roman" w:hAnsi="Times New Roman" w:cs="Times New Roman"/>
        </w:rPr>
      </w:pPr>
      <w:r w:rsidRPr="009B2ECA">
        <w:rPr>
          <w:rFonts w:ascii="Times New Roman" w:hAnsi="Times New Roman" w:cs="Times New Roman"/>
        </w:rPr>
        <w:t xml:space="preserve">For example, </w:t>
      </w:r>
      <w:proofErr w:type="gramStart"/>
      <w:r w:rsidR="008C63B2">
        <w:rPr>
          <w:rFonts w:ascii="Times New Roman" w:hAnsi="Times New Roman" w:cs="Times New Roman" w:hint="eastAsia"/>
        </w:rPr>
        <w:t xml:space="preserve">a </w:t>
      </w:r>
      <w:r w:rsidR="008C63B2" w:rsidRPr="009B2ECA">
        <w:rPr>
          <w:rFonts w:ascii="Times New Roman" w:hAnsi="Times New Roman" w:cs="Times New Roman"/>
        </w:rPr>
        <w:t>human</w:t>
      </w:r>
      <w:proofErr w:type="gramEnd"/>
      <w:r w:rsidRPr="009B2ECA">
        <w:rPr>
          <w:rFonts w:ascii="Times New Roman" w:hAnsi="Times New Roman" w:cs="Times New Roman"/>
        </w:rPr>
        <w:t xml:space="preserve"> rights NGO </w:t>
      </w:r>
      <w:r w:rsidR="008C63B2">
        <w:rPr>
          <w:rFonts w:ascii="Times New Roman" w:hAnsi="Times New Roman" w:cs="Times New Roman"/>
        </w:rPr>
        <w:t>in a developing country might</w:t>
      </w:r>
      <w:r w:rsidR="008C63B2">
        <w:rPr>
          <w:rFonts w:ascii="Times New Roman" w:hAnsi="Times New Roman" w:cs="Times New Roman" w:hint="eastAsia"/>
        </w:rPr>
        <w:t xml:space="preserve"> </w:t>
      </w:r>
      <w:r w:rsidR="00CD0337">
        <w:rPr>
          <w:rFonts w:ascii="Times New Roman" w:hAnsi="Times New Roman" w:cs="Times New Roman"/>
        </w:rPr>
        <w:t>want</w:t>
      </w:r>
      <w:r w:rsidRPr="009B2ECA">
        <w:rPr>
          <w:rFonts w:ascii="Times New Roman" w:hAnsi="Times New Roman" w:cs="Times New Roman"/>
        </w:rPr>
        <w:t xml:space="preserve"> to influence foreign media to report negatively on the situation in that country i</w:t>
      </w:r>
      <w:r w:rsidR="008C63B2">
        <w:rPr>
          <w:rFonts w:ascii="Times New Roman" w:hAnsi="Times New Roman" w:cs="Times New Roman"/>
        </w:rPr>
        <w:t>n order to further their cause</w:t>
      </w:r>
      <w:r w:rsidR="008C63B2">
        <w:rPr>
          <w:rFonts w:ascii="Times New Roman" w:hAnsi="Times New Roman" w:cs="Times New Roman" w:hint="eastAsia"/>
        </w:rPr>
        <w:t xml:space="preserve">, but this act </w:t>
      </w:r>
      <w:r w:rsidR="008C63B2">
        <w:rPr>
          <w:rFonts w:ascii="Times New Roman" w:hAnsi="Times New Roman" w:cs="Times New Roman"/>
        </w:rPr>
        <w:t>potentially damaged</w:t>
      </w:r>
      <w:r w:rsidRPr="009B2ECA">
        <w:rPr>
          <w:rFonts w:ascii="Times New Roman" w:hAnsi="Times New Roman" w:cs="Times New Roman"/>
        </w:rPr>
        <w:t xml:space="preserve"> the image of that cou</w:t>
      </w:r>
      <w:r w:rsidR="008C63B2">
        <w:rPr>
          <w:rFonts w:ascii="Times New Roman" w:hAnsi="Times New Roman" w:cs="Times New Roman"/>
        </w:rPr>
        <w:t xml:space="preserve">ntry overseas and </w:t>
      </w:r>
      <w:r w:rsidR="008C63B2" w:rsidRPr="009B2ECA">
        <w:rPr>
          <w:rFonts w:ascii="Times New Roman" w:hAnsi="Times New Roman" w:cs="Times New Roman"/>
        </w:rPr>
        <w:t>against</w:t>
      </w:r>
      <w:r w:rsidR="008C63B2">
        <w:rPr>
          <w:rFonts w:ascii="Times New Roman" w:hAnsi="Times New Roman" w:cs="Times New Roman"/>
        </w:rPr>
        <w:t xml:space="preserve"> the state’s wishes. They could</w:t>
      </w:r>
      <w:r w:rsidRPr="009B2ECA">
        <w:rPr>
          <w:rFonts w:ascii="Times New Roman" w:hAnsi="Times New Roman" w:cs="Times New Roman"/>
        </w:rPr>
        <w:t xml:space="preserve"> set the media agenda by consistently releasing infor</w:t>
      </w:r>
      <w:r w:rsidR="008C63B2">
        <w:rPr>
          <w:rFonts w:ascii="Times New Roman" w:hAnsi="Times New Roman" w:cs="Times New Roman"/>
        </w:rPr>
        <w:t>mation about human rights problems</w:t>
      </w:r>
      <w:r w:rsidR="008C63B2">
        <w:rPr>
          <w:rFonts w:ascii="Times New Roman" w:hAnsi="Times New Roman" w:cs="Times New Roman" w:hint="eastAsia"/>
        </w:rPr>
        <w:t xml:space="preserve"> </w:t>
      </w:r>
      <w:r w:rsidR="008C63B2">
        <w:rPr>
          <w:rFonts w:ascii="Times New Roman" w:hAnsi="Times New Roman" w:cs="Times New Roman"/>
        </w:rPr>
        <w:t>and making</w:t>
      </w:r>
      <w:r w:rsidRPr="009B2ECA">
        <w:rPr>
          <w:rFonts w:ascii="Times New Roman" w:hAnsi="Times New Roman" w:cs="Times New Roman"/>
        </w:rPr>
        <w:t xml:space="preserve"> foreign media to focus on that</w:t>
      </w:r>
      <w:r w:rsidR="008C63B2">
        <w:rPr>
          <w:rFonts w:ascii="Times New Roman" w:hAnsi="Times New Roman" w:cs="Times New Roman" w:hint="eastAsia"/>
        </w:rPr>
        <w:t xml:space="preserve"> issue</w:t>
      </w:r>
      <w:r w:rsidRPr="009B2ECA">
        <w:rPr>
          <w:rFonts w:ascii="Times New Roman" w:hAnsi="Times New Roman" w:cs="Times New Roman"/>
        </w:rPr>
        <w:t xml:space="preserve">. They can frame the issue by not reporting on positive developments in the sector and selectively choosing </w:t>
      </w:r>
      <w:r w:rsidR="008C63B2">
        <w:rPr>
          <w:rFonts w:ascii="Times New Roman" w:hAnsi="Times New Roman" w:cs="Times New Roman"/>
        </w:rPr>
        <w:t>negative</w:t>
      </w:r>
      <w:r w:rsidR="008C63B2">
        <w:rPr>
          <w:rFonts w:ascii="Times New Roman" w:hAnsi="Times New Roman" w:cs="Times New Roman" w:hint="eastAsia"/>
        </w:rPr>
        <w:t xml:space="preserve"> </w:t>
      </w:r>
      <w:r w:rsidRPr="009B2ECA">
        <w:rPr>
          <w:rFonts w:ascii="Times New Roman" w:hAnsi="Times New Roman" w:cs="Times New Roman"/>
        </w:rPr>
        <w:t>cases to report on. Additionally they can prime the media to assess leaders’ performances on a narrow set of criteria.</w:t>
      </w:r>
    </w:p>
    <w:p w14:paraId="1EEA5B96" w14:textId="676219F4" w:rsidR="008C63B2" w:rsidRDefault="00CD0337" w:rsidP="00EA565E">
      <w:pPr>
        <w:spacing w:beforeLines="50" w:before="156" w:line="360" w:lineRule="auto"/>
        <w:rPr>
          <w:rFonts w:ascii="Times New Roman" w:hAnsi="Times New Roman" w:cs="Times New Roman"/>
        </w:rPr>
      </w:pPr>
      <w:r>
        <w:rPr>
          <w:rFonts w:ascii="Times New Roman" w:hAnsi="Times New Roman" w:cs="Times New Roman" w:hint="eastAsia"/>
        </w:rPr>
        <w:t>A</w:t>
      </w:r>
      <w:r w:rsidR="00707A66" w:rsidRPr="009B2ECA">
        <w:rPr>
          <w:rFonts w:ascii="Times New Roman" w:hAnsi="Times New Roman" w:cs="Times New Roman"/>
        </w:rPr>
        <w:t xml:space="preserve">n environmental NGO </w:t>
      </w:r>
      <w:r>
        <w:rPr>
          <w:rFonts w:ascii="Times New Roman" w:hAnsi="Times New Roman" w:cs="Times New Roman"/>
        </w:rPr>
        <w:t>from a developing country aim</w:t>
      </w:r>
      <w:r w:rsidR="00707A66" w:rsidRPr="009B2ECA">
        <w:rPr>
          <w:rFonts w:ascii="Times New Roman" w:hAnsi="Times New Roman" w:cs="Times New Roman"/>
        </w:rPr>
        <w:t xml:space="preserve"> to make their country’s investment abroad more environm</w:t>
      </w:r>
      <w:r w:rsidR="008C63B2">
        <w:rPr>
          <w:rFonts w:ascii="Times New Roman" w:hAnsi="Times New Roman" w:cs="Times New Roman"/>
        </w:rPr>
        <w:t>entally and socially sustainable</w:t>
      </w:r>
      <w:r>
        <w:rPr>
          <w:rFonts w:ascii="Times New Roman" w:hAnsi="Times New Roman" w:cs="Times New Roman"/>
        </w:rPr>
        <w:t>, which</w:t>
      </w:r>
      <w:r w:rsidR="008C63B2">
        <w:rPr>
          <w:rFonts w:ascii="Times New Roman" w:hAnsi="Times New Roman" w:cs="Times New Roman"/>
        </w:rPr>
        <w:t xml:space="preserve"> </w:t>
      </w:r>
      <w:r w:rsidR="008C63B2" w:rsidRPr="009B2ECA">
        <w:rPr>
          <w:rFonts w:ascii="Times New Roman" w:hAnsi="Times New Roman" w:cs="Times New Roman"/>
        </w:rPr>
        <w:t>could</w:t>
      </w:r>
      <w:r w:rsidR="00707A66" w:rsidRPr="009B2ECA">
        <w:rPr>
          <w:rFonts w:ascii="Times New Roman" w:hAnsi="Times New Roman" w:cs="Times New Roman"/>
        </w:rPr>
        <w:t xml:space="preserve"> share s</w:t>
      </w:r>
      <w:r w:rsidR="008C63B2">
        <w:rPr>
          <w:rFonts w:ascii="Times New Roman" w:hAnsi="Times New Roman" w:cs="Times New Roman"/>
        </w:rPr>
        <w:t>imilar public diplomacy goals with</w:t>
      </w:r>
      <w:r w:rsidR="00707A66" w:rsidRPr="009B2ECA">
        <w:rPr>
          <w:rFonts w:ascii="Times New Roman" w:hAnsi="Times New Roman" w:cs="Times New Roman"/>
        </w:rPr>
        <w:t xml:space="preserve"> </w:t>
      </w:r>
      <w:r w:rsidR="008C63B2">
        <w:rPr>
          <w:rFonts w:ascii="Times New Roman" w:hAnsi="Times New Roman" w:cs="Times New Roman"/>
        </w:rPr>
        <w:t>their home country’s government</w:t>
      </w:r>
      <w:r>
        <w:rPr>
          <w:rFonts w:ascii="Times New Roman" w:hAnsi="Times New Roman" w:cs="Times New Roman" w:hint="eastAsia"/>
        </w:rPr>
        <w:t>. S</w:t>
      </w:r>
      <w:r w:rsidR="008C63B2">
        <w:rPr>
          <w:rFonts w:ascii="Times New Roman" w:hAnsi="Times New Roman" w:cs="Times New Roman" w:hint="eastAsia"/>
        </w:rPr>
        <w:t xml:space="preserve">o it </w:t>
      </w:r>
      <w:r w:rsidR="00707A66" w:rsidRPr="009B2ECA">
        <w:rPr>
          <w:rFonts w:ascii="Times New Roman" w:hAnsi="Times New Roman" w:cs="Times New Roman"/>
        </w:rPr>
        <w:t>could influence foreign media accordingly. They could shift media focus away from a pure</w:t>
      </w:r>
      <w:r w:rsidR="008C63B2">
        <w:rPr>
          <w:rFonts w:ascii="Times New Roman" w:hAnsi="Times New Roman" w:cs="Times New Roman"/>
        </w:rPr>
        <w:t>ly negative agenda</w:t>
      </w:r>
      <w:r w:rsidR="008C63B2">
        <w:rPr>
          <w:rFonts w:ascii="Times New Roman" w:hAnsi="Times New Roman" w:cs="Times New Roman" w:hint="eastAsia"/>
        </w:rPr>
        <w:t xml:space="preserve"> and </w:t>
      </w:r>
      <w:r w:rsidR="00707A66" w:rsidRPr="009B2ECA">
        <w:rPr>
          <w:rFonts w:ascii="Times New Roman" w:hAnsi="Times New Roman" w:cs="Times New Roman"/>
        </w:rPr>
        <w:t>promote positive stories</w:t>
      </w:r>
      <w:r w:rsidR="008C63B2">
        <w:rPr>
          <w:rFonts w:ascii="Times New Roman" w:hAnsi="Times New Roman" w:cs="Times New Roman" w:hint="eastAsia"/>
        </w:rPr>
        <w:t xml:space="preserve">. </w:t>
      </w:r>
      <w:r w:rsidR="00707A66" w:rsidRPr="009B2ECA">
        <w:rPr>
          <w:rFonts w:ascii="Times New Roman" w:hAnsi="Times New Roman" w:cs="Times New Roman"/>
        </w:rPr>
        <w:t>Agenda setting, framing and priming may be consciously fostered through NGOs’ relations with media sources or subconsciously fostered through reportage on their day-to-day work.</w:t>
      </w:r>
    </w:p>
    <w:p w14:paraId="0B643FDA" w14:textId="77777777" w:rsidR="008C63B2" w:rsidRDefault="008C63B2">
      <w:pPr>
        <w:widowControl/>
        <w:jc w:val="left"/>
        <w:rPr>
          <w:rFonts w:ascii="Times New Roman" w:hAnsi="Times New Roman" w:cs="Times New Roman"/>
        </w:rPr>
      </w:pPr>
      <w:r>
        <w:rPr>
          <w:rFonts w:ascii="Times New Roman" w:hAnsi="Times New Roman" w:cs="Times New Roman"/>
        </w:rPr>
        <w:br w:type="page"/>
      </w:r>
    </w:p>
    <w:p w14:paraId="2C87D03A" w14:textId="77777777" w:rsidR="00707A66" w:rsidRPr="009B2ECA" w:rsidRDefault="00707A66" w:rsidP="00EA565E">
      <w:pPr>
        <w:spacing w:beforeLines="50" w:before="156" w:line="360" w:lineRule="auto"/>
        <w:rPr>
          <w:rFonts w:ascii="Times New Roman" w:hAnsi="Times New Roman" w:cs="Times New Roman"/>
        </w:rPr>
      </w:pPr>
    </w:p>
    <w:p w14:paraId="56252CC2" w14:textId="77777777" w:rsidR="00947177" w:rsidRPr="009B2ECA" w:rsidRDefault="00947177" w:rsidP="00EA565E">
      <w:pPr>
        <w:pStyle w:val="Heading1"/>
        <w:rPr>
          <w:b/>
          <w:noProof w:val="0"/>
          <w:sz w:val="32"/>
          <w:lang w:val="en-US"/>
        </w:rPr>
      </w:pPr>
      <w:bookmarkStart w:id="27" w:name="_Toc419708141"/>
      <w:bookmarkStart w:id="28" w:name="_Toc405995228"/>
      <w:r w:rsidRPr="009B2ECA">
        <w:rPr>
          <w:b/>
          <w:noProof w:val="0"/>
          <w:sz w:val="32"/>
          <w:lang w:val="en-US"/>
        </w:rPr>
        <w:t>Analysis</w:t>
      </w:r>
      <w:bookmarkEnd w:id="27"/>
    </w:p>
    <w:p w14:paraId="11E4A5A4" w14:textId="6B32E517" w:rsidR="00DA4477" w:rsidRPr="009B2ECA" w:rsidRDefault="00947177" w:rsidP="00EA565E">
      <w:pPr>
        <w:pStyle w:val="Heading2"/>
        <w:rPr>
          <w:b/>
          <w:noProof w:val="0"/>
          <w:lang w:val="en-US"/>
        </w:rPr>
      </w:pPr>
      <w:bookmarkStart w:id="29" w:name="_Toc419708142"/>
      <w:r w:rsidRPr="009B2ECA">
        <w:rPr>
          <w:b/>
          <w:noProof w:val="0"/>
          <w:sz w:val="28"/>
          <w:lang w:val="en-US"/>
        </w:rPr>
        <w:t>Case Study 1</w:t>
      </w:r>
      <w:r w:rsidR="00DA4477" w:rsidRPr="009B2ECA">
        <w:rPr>
          <w:b/>
          <w:noProof w:val="0"/>
          <w:sz w:val="28"/>
          <w:lang w:val="en-US"/>
        </w:rPr>
        <w:t>: China Foundation for Poverty Alleviation</w:t>
      </w:r>
      <w:bookmarkEnd w:id="28"/>
      <w:bookmarkEnd w:id="29"/>
    </w:p>
    <w:p w14:paraId="0BB336B5" w14:textId="154015B5" w:rsidR="00DA4477" w:rsidRPr="009B2ECA" w:rsidRDefault="00DA4477" w:rsidP="00EA565E">
      <w:pPr>
        <w:spacing w:before="50" w:afterLines="50" w:after="156" w:line="360" w:lineRule="auto"/>
        <w:rPr>
          <w:rFonts w:ascii="Times New Roman" w:hAnsi="Times New Roman" w:cs="Times New Roman"/>
        </w:rPr>
      </w:pPr>
      <w:r w:rsidRPr="009B2ECA">
        <w:rPr>
          <w:rFonts w:ascii="Times New Roman" w:hAnsi="Times New Roman" w:cs="Times New Roman"/>
        </w:rPr>
        <w:t>The Chinese government has made great efforts to alleviate poverty in China. Hundreds of projects have been implemented nationally to reduce the number of people living in poverty. The population of extreme poor people decreased 125 million from 1978 to 1985</w:t>
      </w:r>
      <w:sdt>
        <w:sdtPr>
          <w:rPr>
            <w:rFonts w:ascii="Times New Roman" w:hAnsi="Times New Roman" w:cs="Times New Roman"/>
          </w:rPr>
          <w:id w:val="718407145"/>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Lin10 \l 2052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(Lingzi, 2010)</w:t>
          </w:r>
          <w:r w:rsidRPr="009B2ECA">
            <w:rPr>
              <w:rFonts w:ascii="Times New Roman" w:hAnsi="Times New Roman" w:cs="Times New Roman"/>
            </w:rPr>
            <w:fldChar w:fldCharType="end"/>
          </w:r>
        </w:sdtContent>
      </w:sdt>
      <w:r w:rsidRPr="009B2ECA">
        <w:rPr>
          <w:rFonts w:ascii="Times New Roman" w:hAnsi="Times New Roman" w:cs="Times New Roman"/>
        </w:rPr>
        <w:t xml:space="preserve">. Beijing has faced massive financial </w:t>
      </w:r>
      <w:r w:rsidR="009F0A59">
        <w:rPr>
          <w:rFonts w:ascii="Times New Roman" w:hAnsi="Times New Roman" w:cs="Times New Roman"/>
        </w:rPr>
        <w:t>difficulties</w:t>
      </w:r>
      <w:r w:rsidR="009F0A59">
        <w:rPr>
          <w:rFonts w:ascii="Times New Roman" w:hAnsi="Times New Roman" w:cs="Times New Roman" w:hint="eastAsia"/>
        </w:rPr>
        <w:t xml:space="preserve"> </w:t>
      </w:r>
      <w:r w:rsidRPr="009B2ECA">
        <w:rPr>
          <w:rFonts w:ascii="Times New Roman" w:hAnsi="Times New Roman" w:cs="Times New Roman"/>
        </w:rPr>
        <w:t xml:space="preserve">to alleviate poverty in China. In this situation, some overseas foundations and companies wanted to donate to support China’s poverty alleviation </w:t>
      </w:r>
      <w:r w:rsidR="00947177" w:rsidRPr="009B2ECA">
        <w:rPr>
          <w:rFonts w:ascii="Times New Roman" w:hAnsi="Times New Roman" w:cs="Times New Roman"/>
        </w:rPr>
        <w:t>efforts. However</w:t>
      </w:r>
      <w:r w:rsidRPr="009B2ECA">
        <w:rPr>
          <w:rFonts w:ascii="Times New Roman" w:hAnsi="Times New Roman" w:cs="Times New Roman"/>
        </w:rPr>
        <w:t xml:space="preserve">, according to international convention, NGOs, but not government should receive the donations. Hence, the China Foundation for Poverty Alleviation (CFPA) was found in 1989 to receive donations and contribute to the cause of poverty alleviation. Currently, it is under the leadership of the State Council Leading Group of Poverty Alleviation and Development. After 25 years of development, it has become one of the largest and most </w:t>
      </w:r>
      <w:r w:rsidR="00CD0337" w:rsidRPr="009B2ECA">
        <w:rPr>
          <w:rFonts w:ascii="Times New Roman" w:hAnsi="Times New Roman" w:cs="Times New Roman"/>
        </w:rPr>
        <w:t>well-funded</w:t>
      </w:r>
      <w:r w:rsidRPr="009B2ECA">
        <w:rPr>
          <w:rFonts w:ascii="Times New Roman" w:hAnsi="Times New Roman" w:cs="Times New Roman"/>
        </w:rPr>
        <w:t xml:space="preserve"> NGOs in China</w:t>
      </w:r>
      <w:sdt>
        <w:sdtPr>
          <w:rPr>
            <w:rFonts w:ascii="Times New Roman" w:hAnsi="Times New Roman" w:cs="Times New Roman"/>
          </w:rPr>
          <w:id w:val="-639651106"/>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Den13 \l 2052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(Deng, 2013)</w:t>
          </w:r>
          <w:r w:rsidRPr="009B2ECA">
            <w:rPr>
              <w:rFonts w:ascii="Times New Roman" w:hAnsi="Times New Roman" w:cs="Times New Roman"/>
            </w:rPr>
            <w:fldChar w:fldCharType="end"/>
          </w:r>
        </w:sdtContent>
      </w:sdt>
      <w:r w:rsidRPr="009B2ECA">
        <w:rPr>
          <w:rFonts w:ascii="Times New Roman" w:hAnsi="Times New Roman" w:cs="Times New Roman"/>
        </w:rPr>
        <w:t>. According to CFPA’s 2013 annual report, its total income was 2.41 billion Yuan, including 524.6 million in raised funds in 2013; 1.87 billion was spent to help 2.86 million people</w:t>
      </w:r>
      <w:sdt>
        <w:sdtPr>
          <w:rPr>
            <w:rFonts w:ascii="Times New Roman" w:hAnsi="Times New Roman" w:cs="Times New Roman"/>
          </w:rPr>
          <w:id w:val="1939950466"/>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Chi14 \l 2052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(China Poverty Alleviation Foudation , 2014)</w:t>
          </w:r>
          <w:r w:rsidRPr="009B2ECA">
            <w:rPr>
              <w:rFonts w:ascii="Times New Roman" w:hAnsi="Times New Roman" w:cs="Times New Roman"/>
            </w:rPr>
            <w:fldChar w:fldCharType="end"/>
          </w:r>
        </w:sdtContent>
      </w:sdt>
      <w:r w:rsidRPr="009B2ECA">
        <w:rPr>
          <w:rFonts w:ascii="Times New Roman" w:hAnsi="Times New Roman" w:cs="Times New Roman"/>
        </w:rPr>
        <w:t>.</w:t>
      </w:r>
    </w:p>
    <w:p w14:paraId="75468515" w14:textId="77777777" w:rsidR="00DA4477" w:rsidRPr="009B2ECA" w:rsidRDefault="00DA4477" w:rsidP="00EA565E">
      <w:pPr>
        <w:pStyle w:val="Heading3"/>
        <w:spacing w:before="50"/>
        <w:rPr>
          <w:rFonts w:ascii="Times New Roman" w:hAnsi="Times New Roman" w:cs="Times New Roman"/>
          <w:noProof w:val="0"/>
          <w:lang w:val="en-US"/>
        </w:rPr>
      </w:pPr>
      <w:bookmarkStart w:id="30" w:name="_Toc405995229"/>
      <w:bookmarkStart w:id="31" w:name="_Toc419708143"/>
      <w:r w:rsidRPr="009B2ECA">
        <w:rPr>
          <w:rFonts w:ascii="Times New Roman" w:hAnsi="Times New Roman" w:cs="Times New Roman"/>
          <w:noProof w:val="0"/>
          <w:sz w:val="24"/>
          <w:lang w:val="en-US"/>
        </w:rPr>
        <w:t>The Transformation of CFPA</w:t>
      </w:r>
      <w:bookmarkEnd w:id="30"/>
      <w:bookmarkEnd w:id="31"/>
    </w:p>
    <w:p w14:paraId="2D6C73D6" w14:textId="77777777" w:rsidR="00DA4477" w:rsidRPr="009B2ECA" w:rsidRDefault="00DA4477" w:rsidP="00EA565E">
      <w:pPr>
        <w:spacing w:before="50" w:afterLines="50" w:after="156" w:line="360" w:lineRule="auto"/>
        <w:rPr>
          <w:rFonts w:ascii="Times New Roman" w:hAnsi="Times New Roman" w:cs="Times New Roman"/>
        </w:rPr>
      </w:pPr>
      <w:r w:rsidRPr="009B2ECA">
        <w:rPr>
          <w:rFonts w:ascii="Times New Roman" w:hAnsi="Times New Roman" w:cs="Times New Roman"/>
        </w:rPr>
        <w:t xml:space="preserve">There was a reform of CFPA in the late 1990s. It transformed from a typical GONGO to a NGO. CFPA was a typical GONGO before the late 1990s. Professor Hong </w:t>
      </w:r>
      <w:proofErr w:type="spellStart"/>
      <w:r w:rsidRPr="009B2ECA">
        <w:rPr>
          <w:rFonts w:ascii="Times New Roman" w:hAnsi="Times New Roman" w:cs="Times New Roman"/>
        </w:rPr>
        <w:t>Dayou</w:t>
      </w:r>
      <w:proofErr w:type="spellEnd"/>
      <w:r w:rsidRPr="009B2ECA">
        <w:rPr>
          <w:rFonts w:ascii="Times New Roman" w:hAnsi="Times New Roman" w:cs="Times New Roman"/>
        </w:rPr>
        <w:t xml:space="preserve"> of </w:t>
      </w:r>
      <w:proofErr w:type="spellStart"/>
      <w:r w:rsidRPr="009B2ECA">
        <w:rPr>
          <w:rFonts w:ascii="Times New Roman" w:hAnsi="Times New Roman" w:cs="Times New Roman"/>
        </w:rPr>
        <w:t>Renmin</w:t>
      </w:r>
      <w:proofErr w:type="spellEnd"/>
      <w:r w:rsidRPr="009B2ECA">
        <w:rPr>
          <w:rFonts w:ascii="Times New Roman" w:hAnsi="Times New Roman" w:cs="Times New Roman"/>
        </w:rPr>
        <w:t xml:space="preserve"> University summarized three reasons why CFPA was a GONGO. Firstly, the government authorized the foundation’s staff appointments. Secondly, the foundation seemed to be assigned responsibility by the state for poverty areas and population, taking care of economic and social development. Thirdly, the foundation’s administration was similar to that of national organs: CFPA received and approved applications, and then allocated money. The local government is the one who carried </w:t>
      </w:r>
      <w:r w:rsidRPr="009B2ECA">
        <w:rPr>
          <w:rFonts w:ascii="Times New Roman" w:hAnsi="Times New Roman" w:cs="Times New Roman"/>
        </w:rPr>
        <w:lastRenderedPageBreak/>
        <w:t>out and managed projects</w:t>
      </w:r>
      <w:sdt>
        <w:sdtPr>
          <w:rPr>
            <w:rFonts w:ascii="Times New Roman" w:hAnsi="Times New Roman" w:cs="Times New Roman"/>
          </w:rPr>
          <w:id w:val="-2015991392"/>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Kan01 \l 2052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(Kang, 2001)</w:t>
          </w:r>
          <w:r w:rsidRPr="009B2ECA">
            <w:rPr>
              <w:rFonts w:ascii="Times New Roman" w:hAnsi="Times New Roman" w:cs="Times New Roman"/>
            </w:rPr>
            <w:fldChar w:fldCharType="end"/>
          </w:r>
        </w:sdtContent>
      </w:sdt>
      <w:r w:rsidRPr="009B2ECA">
        <w:rPr>
          <w:rFonts w:ascii="Times New Roman" w:hAnsi="Times New Roman" w:cs="Times New Roman"/>
        </w:rPr>
        <w:t xml:space="preserve">. Besides these, the governmental character of CFPA was easy to be noticed in its chairmen. The first honorary chairman was former Chinese president Li </w:t>
      </w:r>
      <w:proofErr w:type="spellStart"/>
      <w:r w:rsidRPr="009B2ECA">
        <w:rPr>
          <w:rFonts w:ascii="Times New Roman" w:hAnsi="Times New Roman" w:cs="Times New Roman"/>
        </w:rPr>
        <w:t>Xiannian</w:t>
      </w:r>
      <w:proofErr w:type="spellEnd"/>
      <w:r w:rsidRPr="009B2ECA">
        <w:rPr>
          <w:rFonts w:ascii="Times New Roman" w:hAnsi="Times New Roman" w:cs="Times New Roman"/>
        </w:rPr>
        <w:t xml:space="preserve">, the second honorary chairman was vice president </w:t>
      </w:r>
      <w:proofErr w:type="spellStart"/>
      <w:r w:rsidRPr="009B2ECA">
        <w:rPr>
          <w:rFonts w:ascii="Times New Roman" w:hAnsi="Times New Roman" w:cs="Times New Roman"/>
        </w:rPr>
        <w:t>Rong</w:t>
      </w:r>
      <w:proofErr w:type="spellEnd"/>
      <w:r w:rsidRPr="009B2ECA">
        <w:rPr>
          <w:rFonts w:ascii="Times New Roman" w:hAnsi="Times New Roman" w:cs="Times New Roman"/>
        </w:rPr>
        <w:t xml:space="preserve"> </w:t>
      </w:r>
      <w:proofErr w:type="spellStart"/>
      <w:r w:rsidRPr="009B2ECA">
        <w:rPr>
          <w:rFonts w:ascii="Times New Roman" w:hAnsi="Times New Roman" w:cs="Times New Roman"/>
        </w:rPr>
        <w:t>Renyi</w:t>
      </w:r>
      <w:proofErr w:type="spellEnd"/>
      <w:r w:rsidRPr="009B2ECA">
        <w:rPr>
          <w:rFonts w:ascii="Times New Roman" w:hAnsi="Times New Roman" w:cs="Times New Roman"/>
        </w:rPr>
        <w:t xml:space="preserve"> and the first and second presidents of CFPA were former government officials.</w:t>
      </w:r>
    </w:p>
    <w:p w14:paraId="34A4A04D" w14:textId="77777777" w:rsidR="00DA4477" w:rsidRPr="009B2ECA" w:rsidRDefault="00DA4477" w:rsidP="00EA565E">
      <w:pPr>
        <w:spacing w:before="50" w:afterLines="50" w:after="156" w:line="360" w:lineRule="auto"/>
        <w:rPr>
          <w:rFonts w:ascii="Times New Roman" w:hAnsi="Times New Roman" w:cs="Times New Roman"/>
        </w:rPr>
      </w:pPr>
      <w:proofErr w:type="gramStart"/>
      <w:r w:rsidRPr="009B2ECA">
        <w:rPr>
          <w:rFonts w:ascii="Times New Roman" w:hAnsi="Times New Roman" w:cs="Times New Roman"/>
        </w:rPr>
        <w:t>But this role setting limited CFPA’s financial sources, leading to low efficiency and insufficient capacity to meet the expectations of people living in poverty.</w:t>
      </w:r>
      <w:proofErr w:type="gramEnd"/>
      <w:r w:rsidRPr="009B2ECA">
        <w:rPr>
          <w:rFonts w:ascii="Times New Roman" w:hAnsi="Times New Roman" w:cs="Times New Roman"/>
        </w:rPr>
        <w:t xml:space="preserve"> So in 1996, the foundation decided to undertake reform, it applied to cancel the authorized staff system (</w:t>
      </w:r>
      <w:proofErr w:type="spellStart"/>
      <w:r w:rsidRPr="009B2ECA">
        <w:rPr>
          <w:rFonts w:ascii="Times New Roman" w:hAnsi="Times New Roman" w:cs="Times New Roman"/>
          <w:i/>
        </w:rPr>
        <w:t>shiye</w:t>
      </w:r>
      <w:proofErr w:type="spellEnd"/>
      <w:r w:rsidRPr="009B2ECA">
        <w:rPr>
          <w:rFonts w:ascii="Times New Roman" w:hAnsi="Times New Roman" w:cs="Times New Roman"/>
          <w:i/>
        </w:rPr>
        <w:t xml:space="preserve"> </w:t>
      </w:r>
      <w:proofErr w:type="spellStart"/>
      <w:r w:rsidRPr="009B2ECA">
        <w:rPr>
          <w:rFonts w:ascii="Times New Roman" w:hAnsi="Times New Roman" w:cs="Times New Roman"/>
          <w:i/>
        </w:rPr>
        <w:t>bianzhi</w:t>
      </w:r>
      <w:proofErr w:type="spellEnd"/>
      <w:r w:rsidRPr="009B2ECA">
        <w:rPr>
          <w:rFonts w:ascii="Times New Roman" w:hAnsi="Times New Roman" w:cs="Times New Roman"/>
        </w:rPr>
        <w:t>) and adopted a more professional system of management. After the reform, CFPA claims that it is now a pure NGO. In order to prove this new identity, Wang Xing, the general secretary said, “Now we enjoy independent financial power, personnel appointment and removal rights and the most important thing is that we don’t use administration rights to raise funds”</w:t>
      </w:r>
      <w:sdt>
        <w:sdtPr>
          <w:rPr>
            <w:rFonts w:ascii="Times New Roman" w:hAnsi="Times New Roman" w:cs="Times New Roman"/>
          </w:rPr>
          <w:id w:val="1633290503"/>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Lin10 \l 2052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(Lingzi, 2010)</w:t>
          </w:r>
          <w:r w:rsidRPr="009B2ECA">
            <w:rPr>
              <w:rFonts w:ascii="Times New Roman" w:hAnsi="Times New Roman" w:cs="Times New Roman"/>
            </w:rPr>
            <w:fldChar w:fldCharType="end"/>
          </w:r>
        </w:sdtContent>
      </w:sdt>
      <w:r w:rsidRPr="009B2ECA">
        <w:rPr>
          <w:rFonts w:ascii="Times New Roman" w:hAnsi="Times New Roman" w:cs="Times New Roman"/>
        </w:rPr>
        <w:t>.</w:t>
      </w:r>
    </w:p>
    <w:p w14:paraId="2AFAEF8F" w14:textId="075F048F" w:rsidR="00AB64E0" w:rsidRPr="009B2ECA" w:rsidRDefault="00AB64E0" w:rsidP="00EA565E">
      <w:pPr>
        <w:spacing w:before="50" w:afterLines="50" w:after="156" w:line="360" w:lineRule="auto"/>
        <w:rPr>
          <w:rFonts w:ascii="Times New Roman" w:hAnsi="Times New Roman" w:cs="Times New Roman"/>
        </w:rPr>
      </w:pPr>
      <w:r w:rsidRPr="009B2ECA">
        <w:rPr>
          <w:rFonts w:ascii="Times New Roman" w:hAnsi="Times New Roman" w:cs="Times New Roman"/>
        </w:rPr>
        <w:t xml:space="preserve">As mentioned before, there is not internationally agreed definition of GONGO, and CFPA still has close cooperation and connections with authorities, hence, internationally, CFPA is still treated as GONGO sometimes. But it does not change the fact that CFPA </w:t>
      </w:r>
      <w:r w:rsidR="00A46DDC" w:rsidRPr="009B2ECA">
        <w:rPr>
          <w:rFonts w:ascii="Times New Roman" w:hAnsi="Times New Roman" w:cs="Times New Roman"/>
        </w:rPr>
        <w:t>is taking the responsibility of Public diplomacy.</w:t>
      </w:r>
      <w:r w:rsidR="00BA2FBA" w:rsidRPr="009B2ECA">
        <w:rPr>
          <w:rFonts w:ascii="Times New Roman" w:hAnsi="Times New Roman" w:cs="Times New Roman"/>
        </w:rPr>
        <w:t xml:space="preserve"> Due to</w:t>
      </w:r>
      <w:r w:rsidR="00DB27B1" w:rsidRPr="009B2ECA">
        <w:rPr>
          <w:rFonts w:ascii="Times New Roman" w:hAnsi="Times New Roman" w:cs="Times New Roman"/>
        </w:rPr>
        <w:t xml:space="preserve"> the history of being GONGO, compared with other Chinese NGOs, it tends to share more common goals and interests with government. </w:t>
      </w:r>
      <w:r w:rsidR="00BE32B5" w:rsidRPr="009B2ECA">
        <w:rPr>
          <w:rFonts w:ascii="Times New Roman" w:hAnsi="Times New Roman" w:cs="Times New Roman"/>
        </w:rPr>
        <w:t>For instance, when CFPA describe the background of its internationalization projects’ background on its official website, it says that the China’s economy globalization and increasing overseas investment have met huge challenges, and the major reason is the image of the nation and</w:t>
      </w:r>
      <w:r w:rsidR="008231E4" w:rsidRPr="009B2ECA">
        <w:rPr>
          <w:rFonts w:ascii="Times New Roman" w:hAnsi="Times New Roman" w:cs="Times New Roman"/>
        </w:rPr>
        <w:t xml:space="preserve"> companies have not transformed. </w:t>
      </w:r>
      <w:sdt>
        <w:sdtPr>
          <w:rPr>
            <w:rFonts w:ascii="Times New Roman" w:hAnsi="Times New Roman" w:cs="Times New Roman"/>
          </w:rPr>
          <w:id w:val="1474108713"/>
          <w:citation/>
        </w:sdtPr>
        <w:sdtEndPr/>
        <w:sdtContent>
          <w:r w:rsidR="008231E4" w:rsidRPr="009B2ECA">
            <w:rPr>
              <w:rFonts w:ascii="Times New Roman" w:hAnsi="Times New Roman" w:cs="Times New Roman"/>
            </w:rPr>
            <w:fldChar w:fldCharType="begin"/>
          </w:r>
          <w:r w:rsidR="008231E4" w:rsidRPr="009B2ECA">
            <w:rPr>
              <w:rFonts w:ascii="Times New Roman" w:hAnsi="Times New Roman" w:cs="Times New Roman"/>
            </w:rPr>
            <w:instrText xml:space="preserve">CITATION CFP15 \l 2052 </w:instrText>
          </w:r>
          <w:r w:rsidR="008231E4" w:rsidRPr="009B2ECA">
            <w:rPr>
              <w:rFonts w:ascii="Times New Roman" w:hAnsi="Times New Roman" w:cs="Times New Roman"/>
            </w:rPr>
            <w:fldChar w:fldCharType="separate"/>
          </w:r>
          <w:r w:rsidR="008079A9" w:rsidRPr="008079A9">
            <w:rPr>
              <w:rFonts w:ascii="Times New Roman" w:hAnsi="Times New Roman" w:cs="Times New Roman" w:hint="eastAsia"/>
              <w:noProof/>
            </w:rPr>
            <w:t>(CFPA, 2015)</w:t>
          </w:r>
          <w:r w:rsidR="008231E4" w:rsidRPr="009B2ECA">
            <w:rPr>
              <w:rFonts w:ascii="Times New Roman" w:hAnsi="Times New Roman" w:cs="Times New Roman"/>
            </w:rPr>
            <w:fldChar w:fldCharType="end"/>
          </w:r>
        </w:sdtContent>
      </w:sdt>
      <w:r w:rsidR="008231E4" w:rsidRPr="009B2ECA">
        <w:rPr>
          <w:rFonts w:ascii="Times New Roman" w:hAnsi="Times New Roman" w:cs="Times New Roman"/>
        </w:rPr>
        <w:t xml:space="preserve"> It implies that CFPA in order to help China deal with the challenge, CFPA is willing to contribute to improving the image of the China and Chinese companies.</w:t>
      </w:r>
    </w:p>
    <w:p w14:paraId="2AA66F5C" w14:textId="77777777" w:rsidR="00DA4477" w:rsidRPr="009B2ECA" w:rsidRDefault="00DA4477" w:rsidP="00EA565E">
      <w:pPr>
        <w:pStyle w:val="Heading3"/>
        <w:spacing w:before="50"/>
        <w:rPr>
          <w:rFonts w:ascii="Times New Roman" w:hAnsi="Times New Roman" w:cs="Times New Roman"/>
          <w:noProof w:val="0"/>
          <w:lang w:val="en-US"/>
        </w:rPr>
      </w:pPr>
      <w:bookmarkStart w:id="32" w:name="_Toc405995230"/>
      <w:bookmarkStart w:id="33" w:name="_Toc419708144"/>
      <w:r w:rsidRPr="009B2ECA">
        <w:rPr>
          <w:rFonts w:ascii="Times New Roman" w:hAnsi="Times New Roman" w:cs="Times New Roman"/>
          <w:noProof w:val="0"/>
          <w:sz w:val="24"/>
          <w:lang w:val="en-US"/>
        </w:rPr>
        <w:t>Internationalization Strategy of CFPA</w:t>
      </w:r>
      <w:bookmarkEnd w:id="32"/>
      <w:bookmarkEnd w:id="33"/>
    </w:p>
    <w:p w14:paraId="35DAD716" w14:textId="77777777" w:rsidR="00112D48" w:rsidRPr="009B2ECA" w:rsidRDefault="00DA4477" w:rsidP="00EA565E">
      <w:pPr>
        <w:spacing w:before="50" w:afterLines="50" w:after="156" w:line="360" w:lineRule="auto"/>
        <w:rPr>
          <w:rFonts w:ascii="Times New Roman" w:hAnsi="Times New Roman" w:cs="Times New Roman"/>
        </w:rPr>
      </w:pPr>
      <w:r w:rsidRPr="009B2ECA">
        <w:rPr>
          <w:rFonts w:ascii="Times New Roman" w:hAnsi="Times New Roman" w:cs="Times New Roman"/>
        </w:rPr>
        <w:t>In 2007, CFPA decided to adopt an internationalization Strategy, aiming at going out and operating projects overseas to become an international foundation</w:t>
      </w:r>
      <w:sdt>
        <w:sdtPr>
          <w:rPr>
            <w:rFonts w:ascii="Times New Roman" w:hAnsi="Times New Roman" w:cs="Times New Roman"/>
          </w:rPr>
          <w:id w:val="1450668281"/>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Den13 \l 2052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(Deng, 2013)</w:t>
          </w:r>
          <w:r w:rsidRPr="009B2ECA">
            <w:rPr>
              <w:rFonts w:ascii="Times New Roman" w:hAnsi="Times New Roman" w:cs="Times New Roman"/>
            </w:rPr>
            <w:fldChar w:fldCharType="end"/>
          </w:r>
        </w:sdtContent>
      </w:sdt>
      <w:r w:rsidRPr="009B2ECA">
        <w:rPr>
          <w:rFonts w:ascii="Times New Roman" w:hAnsi="Times New Roman" w:cs="Times New Roman"/>
        </w:rPr>
        <w:t xml:space="preserve">. </w:t>
      </w:r>
      <w:r w:rsidRPr="009B2ECA">
        <w:rPr>
          <w:rFonts w:ascii="Times New Roman" w:hAnsi="Times New Roman" w:cs="Times New Roman"/>
        </w:rPr>
        <w:lastRenderedPageBreak/>
        <w:t xml:space="preserve">In 2009, CFPA established the “International Development Project Department”, taking care of international aid and development projects. </w:t>
      </w:r>
    </w:p>
    <w:p w14:paraId="3EB31787" w14:textId="40FF5273" w:rsidR="00144F96" w:rsidRPr="009B2ECA" w:rsidRDefault="00112D48" w:rsidP="00EA565E">
      <w:pPr>
        <w:spacing w:before="50" w:afterLines="50" w:after="156" w:line="360" w:lineRule="auto"/>
        <w:rPr>
          <w:rFonts w:ascii="Times New Roman" w:hAnsi="Times New Roman" w:cs="Times New Roman"/>
        </w:rPr>
      </w:pPr>
      <w:r w:rsidRPr="009B2ECA">
        <w:rPr>
          <w:rFonts w:ascii="Times New Roman" w:hAnsi="Times New Roman" w:cs="Times New Roman"/>
        </w:rPr>
        <w:t>Compared with other NGOs in China, CFPA has relatively broad engagement with other countries. Its international projects have reached Asia, Africa and America. The following map illustrates nations that CFPA has engaged with. Until June 2012, CFPA raised 63 million Yuan for international projects</w:t>
      </w:r>
      <w:sdt>
        <w:sdtPr>
          <w:rPr>
            <w:rFonts w:ascii="Times New Roman" w:hAnsi="Times New Roman" w:cs="Times New Roman"/>
          </w:rPr>
          <w:id w:val="17429318"/>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CPA13 \l 2052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(CFPA, 2013)</w:t>
          </w:r>
          <w:r w:rsidRPr="009B2ECA">
            <w:rPr>
              <w:rFonts w:ascii="Times New Roman" w:hAnsi="Times New Roman" w:cs="Times New Roman"/>
            </w:rPr>
            <w:fldChar w:fldCharType="end"/>
          </w:r>
        </w:sdtContent>
      </w:sdt>
      <w:r w:rsidRPr="009B2ECA">
        <w:rPr>
          <w:rFonts w:ascii="Times New Roman" w:hAnsi="Times New Roman" w:cs="Times New Roman"/>
        </w:rPr>
        <w:t xml:space="preserve">. </w:t>
      </w:r>
    </w:p>
    <w:p w14:paraId="73C49010" w14:textId="3E33C2C5" w:rsidR="00112D48" w:rsidRPr="009B2ECA" w:rsidRDefault="00B064A1" w:rsidP="00EA565E">
      <w:pPr>
        <w:spacing w:before="50" w:afterLines="50" w:after="156" w:line="360" w:lineRule="auto"/>
        <w:rPr>
          <w:rFonts w:ascii="Times New Roman" w:hAnsi="Times New Roman" w:cs="Times New Roman"/>
        </w:rPr>
      </w:pPr>
      <w:r>
        <w:rPr>
          <w:rFonts w:ascii="Times New Roman" w:hAnsi="Times New Roman" w:cs="Times New Roman"/>
          <w:noProof/>
        </w:rPr>
        <w:drawing>
          <wp:inline distT="0" distB="0" distL="0" distR="0" wp14:anchorId="62C3C433" wp14:editId="4DDCF879">
            <wp:extent cx="3998976" cy="251764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国际项目.png"/>
                    <pic:cNvPicPr/>
                  </pic:nvPicPr>
                  <pic:blipFill>
                    <a:blip r:embed="rId20">
                      <a:extLst>
                        <a:ext uri="{28A0092B-C50C-407E-A947-70E740481C1C}">
                          <a14:useLocalDpi xmlns:a14="http://schemas.microsoft.com/office/drawing/2010/main" val="0"/>
                        </a:ext>
                      </a:extLst>
                    </a:blip>
                    <a:stretch>
                      <a:fillRect/>
                    </a:stretch>
                  </pic:blipFill>
                  <pic:spPr>
                    <a:xfrm>
                      <a:off x="0" y="0"/>
                      <a:ext cx="3998976" cy="2517648"/>
                    </a:xfrm>
                    <a:prstGeom prst="rect">
                      <a:avLst/>
                    </a:prstGeom>
                  </pic:spPr>
                </pic:pic>
              </a:graphicData>
            </a:graphic>
          </wp:inline>
        </w:drawing>
      </w:r>
    </w:p>
    <w:p w14:paraId="1E0AEBD5" w14:textId="11BE3E0A" w:rsidR="00AF168B" w:rsidRPr="009B2ECA" w:rsidRDefault="002635FA" w:rsidP="00EA565E">
      <w:pPr>
        <w:pStyle w:val="Caption"/>
        <w:spacing w:before="50" w:afterLines="50" w:after="156" w:line="360" w:lineRule="auto"/>
        <w:jc w:val="both"/>
        <w:rPr>
          <w:rFonts w:ascii="Times New Roman" w:hAnsi="Times New Roman" w:cs="Times New Roman"/>
          <w:lang w:val="en-US" w:eastAsia="zh-CN"/>
        </w:rPr>
      </w:pPr>
      <w:r w:rsidRPr="009B2ECA">
        <w:rPr>
          <w:rFonts w:ascii="Times New Roman" w:hAnsi="Times New Roman" w:cs="Times New Roman"/>
          <w:lang w:val="en-US" w:eastAsia="zh-CN"/>
        </w:rPr>
        <w:t>Chart 3</w:t>
      </w:r>
      <w:r w:rsidR="00112D48" w:rsidRPr="009B2ECA">
        <w:rPr>
          <w:rFonts w:ascii="Times New Roman" w:hAnsi="Times New Roman" w:cs="Times New Roman"/>
          <w:lang w:val="en-US"/>
        </w:rPr>
        <w:t>: the Map of CFPA International Projects Locations (Source: CFPA official website</w:t>
      </w:r>
      <w:r w:rsidR="00112D48" w:rsidRPr="009B2ECA">
        <w:rPr>
          <w:rStyle w:val="FootnoteReference"/>
          <w:rFonts w:ascii="Times New Roman" w:hAnsi="Times New Roman" w:cs="Times New Roman"/>
          <w:lang w:val="en-US"/>
        </w:rPr>
        <w:footnoteReference w:id="1"/>
      </w:r>
      <w:r w:rsidR="00112D48" w:rsidRPr="009B2ECA">
        <w:rPr>
          <w:rFonts w:ascii="Times New Roman" w:hAnsi="Times New Roman" w:cs="Times New Roman"/>
          <w:lang w:val="en-US"/>
        </w:rPr>
        <w:t>)</w:t>
      </w:r>
    </w:p>
    <w:p w14:paraId="0936464D" w14:textId="1D311B9B" w:rsidR="00CA3D0F" w:rsidRPr="009B2ECA" w:rsidRDefault="00161F0F" w:rsidP="00EA565E">
      <w:pPr>
        <w:spacing w:before="50" w:afterLines="50" w:after="156" w:line="360" w:lineRule="auto"/>
        <w:rPr>
          <w:rFonts w:ascii="Times New Roman" w:hAnsi="Times New Roman" w:cs="Times New Roman"/>
        </w:rPr>
      </w:pPr>
      <w:r w:rsidRPr="009B2ECA">
        <w:rPr>
          <w:rFonts w:ascii="Times New Roman" w:hAnsi="Times New Roman" w:cs="Times New Roman"/>
        </w:rPr>
        <w:t>There are two major means of CFPA to assist other countries. One is donating m</w:t>
      </w:r>
      <w:r w:rsidR="00937929" w:rsidRPr="009B2ECA">
        <w:rPr>
          <w:rFonts w:ascii="Times New Roman" w:hAnsi="Times New Roman" w:cs="Times New Roman"/>
        </w:rPr>
        <w:t>oney and material after disasters</w:t>
      </w:r>
      <w:r w:rsidRPr="009B2ECA">
        <w:rPr>
          <w:rFonts w:ascii="Times New Roman" w:hAnsi="Times New Roman" w:cs="Times New Roman"/>
        </w:rPr>
        <w:t xml:space="preserve">; another is operating projects in developing countries. </w:t>
      </w:r>
      <w:r w:rsidR="00DA4477" w:rsidRPr="009B2ECA">
        <w:rPr>
          <w:rFonts w:ascii="Times New Roman" w:hAnsi="Times New Roman" w:cs="Times New Roman"/>
        </w:rPr>
        <w:t>CFPA has assisted some countries after crisis and started a few overseas projects, even before it adopted the internationalization strategy, (see chart 2).</w:t>
      </w:r>
      <w:r w:rsidR="00066552" w:rsidRPr="009B2ECA">
        <w:rPr>
          <w:rFonts w:ascii="Times New Roman" w:hAnsi="Times New Roman" w:cs="Times New Roman"/>
        </w:rPr>
        <w:t xml:space="preserve"> It is not hard to find out that a large portion of international project funding was spent on </w:t>
      </w:r>
      <w:r w:rsidR="00E22F05" w:rsidRPr="009B2ECA">
        <w:rPr>
          <w:rFonts w:ascii="Times New Roman" w:hAnsi="Times New Roman" w:cs="Times New Roman"/>
        </w:rPr>
        <w:t xml:space="preserve">direct </w:t>
      </w:r>
      <w:r w:rsidR="00066552" w:rsidRPr="009B2ECA">
        <w:rPr>
          <w:rFonts w:ascii="Times New Roman" w:hAnsi="Times New Roman" w:cs="Times New Roman"/>
        </w:rPr>
        <w:t>humanitarian</w:t>
      </w:r>
      <w:r w:rsidR="00E22F05" w:rsidRPr="009B2ECA">
        <w:rPr>
          <w:rFonts w:ascii="Times New Roman" w:hAnsi="Times New Roman" w:cs="Times New Roman"/>
        </w:rPr>
        <w:t xml:space="preserve"> aids</w:t>
      </w:r>
      <w:r w:rsidR="00066552" w:rsidRPr="009B2ECA">
        <w:rPr>
          <w:rFonts w:ascii="Times New Roman" w:hAnsi="Times New Roman" w:cs="Times New Roman"/>
        </w:rPr>
        <w:t>.</w:t>
      </w:r>
    </w:p>
    <w:p w14:paraId="10FBAF0A" w14:textId="77777777" w:rsidR="00DA4477" w:rsidRPr="009B2ECA" w:rsidRDefault="00DA4477" w:rsidP="00EA565E">
      <w:pPr>
        <w:spacing w:before="50" w:afterLines="50" w:after="156" w:line="360" w:lineRule="auto"/>
        <w:rPr>
          <w:rFonts w:ascii="Times New Roman" w:hAnsi="Times New Roman" w:cs="Times New Roman"/>
          <w:b/>
        </w:rPr>
      </w:pPr>
      <w:r w:rsidRPr="009B2ECA">
        <w:rPr>
          <w:rFonts w:ascii="Times New Roman" w:hAnsi="Times New Roman" w:cs="Times New Roman"/>
          <w:b/>
        </w:rPr>
        <w:t>China Foundation for Poverty Alleviation Overseas Aid till 2011</w:t>
      </w:r>
    </w:p>
    <w:tbl>
      <w:tblPr>
        <w:tblStyle w:val="LightShading-Accent1"/>
        <w:tblW w:w="8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4253"/>
        <w:gridCol w:w="2835"/>
      </w:tblGrid>
      <w:tr w:rsidR="000D25A0" w:rsidRPr="009B2ECA" w14:paraId="245FC7A1" w14:textId="77777777" w:rsidTr="00717FB9">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291" w:type="dxa"/>
            <w:tcBorders>
              <w:top w:val="none" w:sz="0" w:space="0" w:color="auto"/>
              <w:left w:val="none" w:sz="0" w:space="0" w:color="auto"/>
              <w:bottom w:val="none" w:sz="0" w:space="0" w:color="auto"/>
              <w:right w:val="none" w:sz="0" w:space="0" w:color="auto"/>
            </w:tcBorders>
            <w:hideMark/>
          </w:tcPr>
          <w:p w14:paraId="06A64E93" w14:textId="77777777" w:rsidR="000D25A0" w:rsidRPr="009B2ECA" w:rsidRDefault="000D25A0" w:rsidP="00EA565E">
            <w:pPr>
              <w:spacing w:before="50" w:line="360" w:lineRule="auto"/>
              <w:rPr>
                <w:rFonts w:ascii="Times New Roman" w:eastAsia="宋体" w:hAnsi="Times New Roman" w:cs="Times New Roman"/>
                <w:b w:val="0"/>
                <w:color w:val="000000"/>
              </w:rPr>
            </w:pPr>
            <w:r w:rsidRPr="009B2ECA">
              <w:rPr>
                <w:rFonts w:ascii="Times New Roman" w:eastAsia="宋体" w:hAnsi="Times New Roman" w:cs="Times New Roman"/>
                <w:b w:val="0"/>
                <w:color w:val="000000"/>
              </w:rPr>
              <w:t>Time</w:t>
            </w:r>
          </w:p>
        </w:tc>
        <w:tc>
          <w:tcPr>
            <w:tcW w:w="4253" w:type="dxa"/>
            <w:tcBorders>
              <w:top w:val="none" w:sz="0" w:space="0" w:color="auto"/>
              <w:left w:val="none" w:sz="0" w:space="0" w:color="auto"/>
              <w:bottom w:val="none" w:sz="0" w:space="0" w:color="auto"/>
              <w:right w:val="none" w:sz="0" w:space="0" w:color="auto"/>
            </w:tcBorders>
            <w:hideMark/>
          </w:tcPr>
          <w:p w14:paraId="35211021" w14:textId="77777777" w:rsidR="000D25A0" w:rsidRPr="009B2ECA" w:rsidRDefault="000D25A0" w:rsidP="00EA565E">
            <w:pPr>
              <w:spacing w:before="50" w:line="360" w:lineRule="auto"/>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000000"/>
              </w:rPr>
            </w:pPr>
            <w:r w:rsidRPr="009B2ECA">
              <w:rPr>
                <w:rFonts w:ascii="Times New Roman" w:eastAsia="宋体" w:hAnsi="Times New Roman" w:cs="Times New Roman"/>
                <w:b w:val="0"/>
                <w:color w:val="000000"/>
              </w:rPr>
              <w:t>Project</w:t>
            </w:r>
          </w:p>
        </w:tc>
        <w:tc>
          <w:tcPr>
            <w:tcW w:w="2835" w:type="dxa"/>
            <w:tcBorders>
              <w:top w:val="none" w:sz="0" w:space="0" w:color="auto"/>
              <w:left w:val="none" w:sz="0" w:space="0" w:color="auto"/>
              <w:bottom w:val="none" w:sz="0" w:space="0" w:color="auto"/>
              <w:right w:val="none" w:sz="0" w:space="0" w:color="auto"/>
            </w:tcBorders>
            <w:hideMark/>
          </w:tcPr>
          <w:p w14:paraId="50749AB4" w14:textId="77777777" w:rsidR="000D25A0" w:rsidRPr="009B2ECA" w:rsidRDefault="000D25A0" w:rsidP="00EA565E">
            <w:pPr>
              <w:spacing w:before="50" w:line="360" w:lineRule="auto"/>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color w:val="000000"/>
              </w:rPr>
            </w:pPr>
            <w:r w:rsidRPr="009B2ECA">
              <w:rPr>
                <w:rFonts w:ascii="Times New Roman" w:eastAsia="宋体" w:hAnsi="Times New Roman" w:cs="Times New Roman"/>
                <w:b w:val="0"/>
                <w:color w:val="000000"/>
              </w:rPr>
              <w:t>Value (10thousand RMB)</w:t>
            </w:r>
          </w:p>
        </w:tc>
      </w:tr>
      <w:tr w:rsidR="000D25A0" w:rsidRPr="009B2ECA" w14:paraId="7BD9FCAC" w14:textId="77777777" w:rsidTr="00717FB9">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291" w:type="dxa"/>
            <w:tcBorders>
              <w:left w:val="none" w:sz="0" w:space="0" w:color="auto"/>
              <w:right w:val="none" w:sz="0" w:space="0" w:color="auto"/>
            </w:tcBorders>
            <w:hideMark/>
          </w:tcPr>
          <w:p w14:paraId="097A35F8" w14:textId="77777777" w:rsidR="000D25A0" w:rsidRPr="009B2ECA" w:rsidRDefault="000D25A0" w:rsidP="00EA565E">
            <w:pPr>
              <w:spacing w:before="50" w:line="360" w:lineRule="auto"/>
              <w:rPr>
                <w:rFonts w:ascii="Times New Roman" w:eastAsia="宋体" w:hAnsi="Times New Roman" w:cs="Times New Roman"/>
                <w:b w:val="0"/>
                <w:color w:val="000000"/>
              </w:rPr>
            </w:pPr>
            <w:r w:rsidRPr="009B2ECA">
              <w:rPr>
                <w:rFonts w:ascii="Times New Roman" w:eastAsia="宋体" w:hAnsi="Times New Roman" w:cs="Times New Roman"/>
                <w:b w:val="0"/>
                <w:color w:val="000000"/>
              </w:rPr>
              <w:t>2005.01</w:t>
            </w:r>
          </w:p>
        </w:tc>
        <w:tc>
          <w:tcPr>
            <w:tcW w:w="4253" w:type="dxa"/>
            <w:tcBorders>
              <w:left w:val="none" w:sz="0" w:space="0" w:color="auto"/>
              <w:right w:val="none" w:sz="0" w:space="0" w:color="auto"/>
            </w:tcBorders>
            <w:hideMark/>
          </w:tcPr>
          <w:p w14:paraId="307533B3" w14:textId="77777777" w:rsidR="000D25A0" w:rsidRPr="009B2ECA" w:rsidRDefault="000D25A0" w:rsidP="00EA565E">
            <w:pPr>
              <w:spacing w:before="50" w:line="360" w:lineRule="auto"/>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Indonesia Tsunami aid</w:t>
            </w:r>
          </w:p>
        </w:tc>
        <w:tc>
          <w:tcPr>
            <w:tcW w:w="2835" w:type="dxa"/>
            <w:tcBorders>
              <w:left w:val="none" w:sz="0" w:space="0" w:color="auto"/>
              <w:right w:val="none" w:sz="0" w:space="0" w:color="auto"/>
            </w:tcBorders>
            <w:hideMark/>
          </w:tcPr>
          <w:p w14:paraId="1B4D343E" w14:textId="77777777" w:rsidR="000D25A0" w:rsidRPr="009B2ECA" w:rsidRDefault="000D25A0" w:rsidP="00EA565E">
            <w:pPr>
              <w:spacing w:before="50" w:line="360" w:lineRule="auto"/>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4400</w:t>
            </w:r>
          </w:p>
        </w:tc>
      </w:tr>
      <w:tr w:rsidR="000D25A0" w:rsidRPr="009B2ECA" w14:paraId="3B5F03B6" w14:textId="77777777" w:rsidTr="001D2823">
        <w:trPr>
          <w:trHeight w:val="300"/>
        </w:trPr>
        <w:tc>
          <w:tcPr>
            <w:cnfStyle w:val="001000000000" w:firstRow="0" w:lastRow="0" w:firstColumn="1" w:lastColumn="0" w:oddVBand="0" w:evenVBand="0" w:oddHBand="0" w:evenHBand="0" w:firstRowFirstColumn="0" w:firstRowLastColumn="0" w:lastRowFirstColumn="0" w:lastRowLastColumn="0"/>
            <w:tcW w:w="1291" w:type="dxa"/>
            <w:hideMark/>
          </w:tcPr>
          <w:p w14:paraId="74BF3DA1" w14:textId="77777777" w:rsidR="000D25A0" w:rsidRPr="009B2ECA" w:rsidRDefault="000D25A0" w:rsidP="00EA565E">
            <w:pPr>
              <w:spacing w:before="50" w:line="360" w:lineRule="auto"/>
              <w:rPr>
                <w:rFonts w:ascii="Times New Roman" w:eastAsia="宋体" w:hAnsi="Times New Roman" w:cs="Times New Roman"/>
                <w:b w:val="0"/>
                <w:color w:val="000000"/>
              </w:rPr>
            </w:pPr>
            <w:r w:rsidRPr="009B2ECA">
              <w:rPr>
                <w:rFonts w:ascii="Times New Roman" w:eastAsia="宋体" w:hAnsi="Times New Roman" w:cs="Times New Roman"/>
                <w:b w:val="0"/>
                <w:color w:val="000000"/>
              </w:rPr>
              <w:t>2005.1</w:t>
            </w:r>
          </w:p>
        </w:tc>
        <w:tc>
          <w:tcPr>
            <w:tcW w:w="4253" w:type="dxa"/>
            <w:hideMark/>
          </w:tcPr>
          <w:p w14:paraId="67AC4019" w14:textId="77777777" w:rsidR="000D25A0" w:rsidRPr="009B2ECA" w:rsidRDefault="000D25A0" w:rsidP="00EA565E">
            <w:pPr>
              <w:spacing w:before="50"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Pakistan earthquake aid</w:t>
            </w:r>
          </w:p>
        </w:tc>
        <w:tc>
          <w:tcPr>
            <w:tcW w:w="2835" w:type="dxa"/>
            <w:hideMark/>
          </w:tcPr>
          <w:p w14:paraId="5623ED9A" w14:textId="77777777" w:rsidR="000D25A0" w:rsidRPr="009B2ECA" w:rsidRDefault="000D25A0" w:rsidP="00EA565E">
            <w:pPr>
              <w:spacing w:before="50"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30</w:t>
            </w:r>
          </w:p>
        </w:tc>
      </w:tr>
      <w:tr w:rsidR="000D25A0" w:rsidRPr="009B2ECA" w14:paraId="5A8139BE" w14:textId="77777777" w:rsidTr="001D2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tcBorders>
              <w:left w:val="none" w:sz="0" w:space="0" w:color="auto"/>
              <w:right w:val="none" w:sz="0" w:space="0" w:color="auto"/>
            </w:tcBorders>
            <w:hideMark/>
          </w:tcPr>
          <w:p w14:paraId="471E43FE" w14:textId="77777777" w:rsidR="000D25A0" w:rsidRPr="009B2ECA" w:rsidRDefault="000D25A0" w:rsidP="00EA565E">
            <w:pPr>
              <w:spacing w:before="50" w:line="360" w:lineRule="auto"/>
              <w:rPr>
                <w:rFonts w:ascii="Times New Roman" w:eastAsia="宋体" w:hAnsi="Times New Roman" w:cs="Times New Roman"/>
                <w:b w:val="0"/>
                <w:color w:val="000000"/>
              </w:rPr>
            </w:pPr>
            <w:r w:rsidRPr="009B2ECA">
              <w:rPr>
                <w:rFonts w:ascii="Times New Roman" w:eastAsia="宋体" w:hAnsi="Times New Roman" w:cs="Times New Roman"/>
                <w:b w:val="0"/>
                <w:color w:val="000000"/>
              </w:rPr>
              <w:lastRenderedPageBreak/>
              <w:t>2010.07</w:t>
            </w:r>
          </w:p>
        </w:tc>
        <w:tc>
          <w:tcPr>
            <w:tcW w:w="4253" w:type="dxa"/>
            <w:tcBorders>
              <w:left w:val="none" w:sz="0" w:space="0" w:color="auto"/>
              <w:right w:val="none" w:sz="0" w:space="0" w:color="auto"/>
            </w:tcBorders>
            <w:hideMark/>
          </w:tcPr>
          <w:p w14:paraId="6F23502C" w14:textId="77777777" w:rsidR="000D25A0" w:rsidRPr="009B2ECA" w:rsidRDefault="000D25A0" w:rsidP="00EA565E">
            <w:pPr>
              <w:spacing w:before="50" w:line="360" w:lineRule="auto"/>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 xml:space="preserve">Guinea poverty mother rescue project </w:t>
            </w:r>
          </w:p>
        </w:tc>
        <w:tc>
          <w:tcPr>
            <w:tcW w:w="2835" w:type="dxa"/>
            <w:tcBorders>
              <w:left w:val="none" w:sz="0" w:space="0" w:color="auto"/>
              <w:right w:val="none" w:sz="0" w:space="0" w:color="auto"/>
            </w:tcBorders>
            <w:hideMark/>
          </w:tcPr>
          <w:p w14:paraId="38C78D37" w14:textId="77777777" w:rsidR="000D25A0" w:rsidRPr="009B2ECA" w:rsidRDefault="000D25A0" w:rsidP="00EA565E">
            <w:pPr>
              <w:spacing w:before="50" w:line="360" w:lineRule="auto"/>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400</w:t>
            </w:r>
          </w:p>
        </w:tc>
      </w:tr>
      <w:tr w:rsidR="000D25A0" w:rsidRPr="009B2ECA" w14:paraId="4528AA7E" w14:textId="77777777" w:rsidTr="001D2823">
        <w:trPr>
          <w:trHeight w:val="300"/>
        </w:trPr>
        <w:tc>
          <w:tcPr>
            <w:cnfStyle w:val="001000000000" w:firstRow="0" w:lastRow="0" w:firstColumn="1" w:lastColumn="0" w:oddVBand="0" w:evenVBand="0" w:oddHBand="0" w:evenHBand="0" w:firstRowFirstColumn="0" w:firstRowLastColumn="0" w:lastRowFirstColumn="0" w:lastRowLastColumn="0"/>
            <w:tcW w:w="1291" w:type="dxa"/>
            <w:hideMark/>
          </w:tcPr>
          <w:p w14:paraId="2A9101CB" w14:textId="77777777" w:rsidR="000D25A0" w:rsidRPr="009B2ECA" w:rsidRDefault="000D25A0" w:rsidP="00EA565E">
            <w:pPr>
              <w:spacing w:before="50" w:line="360" w:lineRule="auto"/>
              <w:rPr>
                <w:rFonts w:ascii="Times New Roman" w:eastAsia="宋体" w:hAnsi="Times New Roman" w:cs="Times New Roman"/>
                <w:b w:val="0"/>
                <w:color w:val="000000"/>
              </w:rPr>
            </w:pPr>
            <w:r w:rsidRPr="009B2ECA">
              <w:rPr>
                <w:rFonts w:ascii="Times New Roman" w:eastAsia="宋体" w:hAnsi="Times New Roman" w:cs="Times New Roman"/>
                <w:b w:val="0"/>
                <w:color w:val="000000"/>
              </w:rPr>
              <w:t>2008.05</w:t>
            </w:r>
          </w:p>
        </w:tc>
        <w:tc>
          <w:tcPr>
            <w:tcW w:w="4253" w:type="dxa"/>
            <w:hideMark/>
          </w:tcPr>
          <w:p w14:paraId="17FEA56F" w14:textId="77777777" w:rsidR="000D25A0" w:rsidRPr="009B2ECA" w:rsidRDefault="000D25A0" w:rsidP="00EA565E">
            <w:pPr>
              <w:spacing w:before="50"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 xml:space="preserve">Myanmar Hurricane aid </w:t>
            </w:r>
          </w:p>
        </w:tc>
        <w:tc>
          <w:tcPr>
            <w:tcW w:w="2835" w:type="dxa"/>
            <w:hideMark/>
          </w:tcPr>
          <w:p w14:paraId="1F1D6141" w14:textId="77777777" w:rsidR="000D25A0" w:rsidRPr="009B2ECA" w:rsidRDefault="000D25A0" w:rsidP="00EA565E">
            <w:pPr>
              <w:spacing w:before="50"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33</w:t>
            </w:r>
          </w:p>
        </w:tc>
      </w:tr>
      <w:tr w:rsidR="000D25A0" w:rsidRPr="009B2ECA" w14:paraId="2CCD4EC4" w14:textId="77777777" w:rsidTr="001D2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tcBorders>
              <w:left w:val="none" w:sz="0" w:space="0" w:color="auto"/>
              <w:right w:val="none" w:sz="0" w:space="0" w:color="auto"/>
            </w:tcBorders>
            <w:hideMark/>
          </w:tcPr>
          <w:p w14:paraId="4421803C" w14:textId="77777777" w:rsidR="000D25A0" w:rsidRPr="009B2ECA" w:rsidRDefault="000D25A0" w:rsidP="00EA565E">
            <w:pPr>
              <w:spacing w:before="50" w:line="360" w:lineRule="auto"/>
              <w:rPr>
                <w:rFonts w:ascii="Times New Roman" w:eastAsia="宋体" w:hAnsi="Times New Roman" w:cs="Times New Roman"/>
                <w:b w:val="0"/>
                <w:color w:val="000000"/>
              </w:rPr>
            </w:pPr>
            <w:r w:rsidRPr="009B2ECA">
              <w:rPr>
                <w:rFonts w:ascii="Times New Roman" w:eastAsia="宋体" w:hAnsi="Times New Roman" w:cs="Times New Roman"/>
                <w:b w:val="0"/>
                <w:color w:val="000000"/>
              </w:rPr>
              <w:t>2010.01</w:t>
            </w:r>
          </w:p>
        </w:tc>
        <w:tc>
          <w:tcPr>
            <w:tcW w:w="4253" w:type="dxa"/>
            <w:tcBorders>
              <w:left w:val="none" w:sz="0" w:space="0" w:color="auto"/>
              <w:right w:val="none" w:sz="0" w:space="0" w:color="auto"/>
            </w:tcBorders>
            <w:hideMark/>
          </w:tcPr>
          <w:p w14:paraId="54415D2E" w14:textId="77777777" w:rsidR="000D25A0" w:rsidRPr="009B2ECA" w:rsidRDefault="000D25A0" w:rsidP="00EA565E">
            <w:pPr>
              <w:spacing w:before="50" w:line="360" w:lineRule="auto"/>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 xml:space="preserve">Haiti Earthquake aid </w:t>
            </w:r>
          </w:p>
        </w:tc>
        <w:tc>
          <w:tcPr>
            <w:tcW w:w="2835" w:type="dxa"/>
            <w:tcBorders>
              <w:left w:val="none" w:sz="0" w:space="0" w:color="auto"/>
              <w:right w:val="none" w:sz="0" w:space="0" w:color="auto"/>
            </w:tcBorders>
            <w:hideMark/>
          </w:tcPr>
          <w:p w14:paraId="6AA09050" w14:textId="77777777" w:rsidR="000D25A0" w:rsidRPr="009B2ECA" w:rsidRDefault="000D25A0" w:rsidP="00EA565E">
            <w:pPr>
              <w:spacing w:before="50" w:line="360" w:lineRule="auto"/>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256.6</w:t>
            </w:r>
          </w:p>
        </w:tc>
      </w:tr>
      <w:tr w:rsidR="000D25A0" w:rsidRPr="009B2ECA" w14:paraId="7D179297" w14:textId="77777777" w:rsidTr="001D2823">
        <w:trPr>
          <w:trHeight w:val="300"/>
        </w:trPr>
        <w:tc>
          <w:tcPr>
            <w:cnfStyle w:val="001000000000" w:firstRow="0" w:lastRow="0" w:firstColumn="1" w:lastColumn="0" w:oddVBand="0" w:evenVBand="0" w:oddHBand="0" w:evenHBand="0" w:firstRowFirstColumn="0" w:firstRowLastColumn="0" w:lastRowFirstColumn="0" w:lastRowLastColumn="0"/>
            <w:tcW w:w="1291" w:type="dxa"/>
            <w:hideMark/>
          </w:tcPr>
          <w:p w14:paraId="5B5378C9" w14:textId="77777777" w:rsidR="000D25A0" w:rsidRPr="009B2ECA" w:rsidRDefault="000D25A0" w:rsidP="00EA565E">
            <w:pPr>
              <w:spacing w:before="50" w:line="360" w:lineRule="auto"/>
              <w:rPr>
                <w:rFonts w:ascii="Times New Roman" w:eastAsia="宋体" w:hAnsi="Times New Roman" w:cs="Times New Roman"/>
                <w:b w:val="0"/>
                <w:color w:val="000000"/>
              </w:rPr>
            </w:pPr>
            <w:r w:rsidRPr="009B2ECA">
              <w:rPr>
                <w:rFonts w:ascii="Times New Roman" w:eastAsia="宋体" w:hAnsi="Times New Roman" w:cs="Times New Roman"/>
                <w:b w:val="0"/>
                <w:color w:val="000000"/>
              </w:rPr>
              <w:t>2010.03</w:t>
            </w:r>
          </w:p>
        </w:tc>
        <w:tc>
          <w:tcPr>
            <w:tcW w:w="4253" w:type="dxa"/>
            <w:hideMark/>
          </w:tcPr>
          <w:p w14:paraId="2C4DB114" w14:textId="77777777" w:rsidR="000D25A0" w:rsidRPr="009B2ECA" w:rsidRDefault="000D25A0" w:rsidP="00EA565E">
            <w:pPr>
              <w:spacing w:before="50"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Chile Earthquake aid</w:t>
            </w:r>
          </w:p>
        </w:tc>
        <w:tc>
          <w:tcPr>
            <w:tcW w:w="2835" w:type="dxa"/>
            <w:hideMark/>
          </w:tcPr>
          <w:p w14:paraId="3B8F21FC" w14:textId="77777777" w:rsidR="000D25A0" w:rsidRPr="009B2ECA" w:rsidRDefault="000D25A0" w:rsidP="00EA565E">
            <w:pPr>
              <w:spacing w:before="50"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40.5</w:t>
            </w:r>
          </w:p>
        </w:tc>
      </w:tr>
      <w:tr w:rsidR="000D25A0" w:rsidRPr="009B2ECA" w14:paraId="30CC83EE" w14:textId="77777777" w:rsidTr="001D2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tcBorders>
              <w:left w:val="none" w:sz="0" w:space="0" w:color="auto"/>
              <w:right w:val="none" w:sz="0" w:space="0" w:color="auto"/>
            </w:tcBorders>
            <w:hideMark/>
          </w:tcPr>
          <w:p w14:paraId="0C5FA717" w14:textId="77777777" w:rsidR="000D25A0" w:rsidRPr="009B2ECA" w:rsidRDefault="000D25A0" w:rsidP="00EA565E">
            <w:pPr>
              <w:spacing w:before="50" w:line="360" w:lineRule="auto"/>
              <w:rPr>
                <w:rFonts w:ascii="Times New Roman" w:eastAsia="宋体" w:hAnsi="Times New Roman" w:cs="Times New Roman"/>
                <w:b w:val="0"/>
                <w:color w:val="000000"/>
              </w:rPr>
            </w:pPr>
            <w:r w:rsidRPr="009B2ECA">
              <w:rPr>
                <w:rFonts w:ascii="Times New Roman" w:eastAsia="宋体" w:hAnsi="Times New Roman" w:cs="Times New Roman"/>
                <w:b w:val="0"/>
                <w:color w:val="000000"/>
              </w:rPr>
              <w:t>2010.03</w:t>
            </w:r>
          </w:p>
        </w:tc>
        <w:tc>
          <w:tcPr>
            <w:tcW w:w="4253" w:type="dxa"/>
            <w:tcBorders>
              <w:left w:val="none" w:sz="0" w:space="0" w:color="auto"/>
              <w:right w:val="none" w:sz="0" w:space="0" w:color="auto"/>
            </w:tcBorders>
            <w:hideMark/>
          </w:tcPr>
          <w:p w14:paraId="4C99D720" w14:textId="77777777" w:rsidR="000D25A0" w:rsidRPr="009B2ECA" w:rsidRDefault="000D25A0" w:rsidP="00EA565E">
            <w:pPr>
              <w:spacing w:before="50" w:line="360" w:lineRule="auto"/>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Sudan Medical aid project</w:t>
            </w:r>
          </w:p>
        </w:tc>
        <w:tc>
          <w:tcPr>
            <w:tcW w:w="2835" w:type="dxa"/>
            <w:tcBorders>
              <w:left w:val="none" w:sz="0" w:space="0" w:color="auto"/>
              <w:right w:val="none" w:sz="0" w:space="0" w:color="auto"/>
            </w:tcBorders>
            <w:hideMark/>
          </w:tcPr>
          <w:p w14:paraId="44DEC230" w14:textId="77777777" w:rsidR="000D25A0" w:rsidRPr="009B2ECA" w:rsidRDefault="000D25A0" w:rsidP="00EA565E">
            <w:pPr>
              <w:spacing w:before="50" w:line="360" w:lineRule="auto"/>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38.8</w:t>
            </w:r>
          </w:p>
        </w:tc>
      </w:tr>
      <w:tr w:rsidR="000D25A0" w:rsidRPr="009B2ECA" w14:paraId="3DFD8A05" w14:textId="77777777" w:rsidTr="001D2823">
        <w:trPr>
          <w:trHeight w:val="300"/>
        </w:trPr>
        <w:tc>
          <w:tcPr>
            <w:cnfStyle w:val="001000000000" w:firstRow="0" w:lastRow="0" w:firstColumn="1" w:lastColumn="0" w:oddVBand="0" w:evenVBand="0" w:oddHBand="0" w:evenHBand="0" w:firstRowFirstColumn="0" w:firstRowLastColumn="0" w:lastRowFirstColumn="0" w:lastRowLastColumn="0"/>
            <w:tcW w:w="1291" w:type="dxa"/>
            <w:hideMark/>
          </w:tcPr>
          <w:p w14:paraId="30EE08CB" w14:textId="77777777" w:rsidR="000D25A0" w:rsidRPr="009B2ECA" w:rsidRDefault="000D25A0" w:rsidP="00EA565E">
            <w:pPr>
              <w:spacing w:before="50" w:line="360" w:lineRule="auto"/>
              <w:rPr>
                <w:rFonts w:ascii="Times New Roman" w:eastAsia="宋体" w:hAnsi="Times New Roman" w:cs="Times New Roman"/>
                <w:b w:val="0"/>
                <w:color w:val="000000"/>
              </w:rPr>
            </w:pPr>
            <w:r w:rsidRPr="009B2ECA">
              <w:rPr>
                <w:rFonts w:ascii="Times New Roman" w:eastAsia="宋体" w:hAnsi="Times New Roman" w:cs="Times New Roman"/>
                <w:b w:val="0"/>
                <w:color w:val="000000"/>
              </w:rPr>
              <w:t>2010.09</w:t>
            </w:r>
          </w:p>
        </w:tc>
        <w:tc>
          <w:tcPr>
            <w:tcW w:w="4253" w:type="dxa"/>
            <w:hideMark/>
          </w:tcPr>
          <w:p w14:paraId="36D42A97" w14:textId="77777777" w:rsidR="000D25A0" w:rsidRPr="009B2ECA" w:rsidRDefault="000D25A0" w:rsidP="00EA565E">
            <w:pPr>
              <w:spacing w:before="50"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Pakistan Flood</w:t>
            </w:r>
          </w:p>
        </w:tc>
        <w:tc>
          <w:tcPr>
            <w:tcW w:w="2835" w:type="dxa"/>
            <w:hideMark/>
          </w:tcPr>
          <w:p w14:paraId="0472AA57" w14:textId="77777777" w:rsidR="000D25A0" w:rsidRPr="009B2ECA" w:rsidRDefault="000D25A0" w:rsidP="00EA565E">
            <w:pPr>
              <w:spacing w:before="50"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0.08</w:t>
            </w:r>
          </w:p>
        </w:tc>
      </w:tr>
      <w:tr w:rsidR="000D25A0" w:rsidRPr="009B2ECA" w14:paraId="674555B7" w14:textId="77777777" w:rsidTr="001D28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tcBorders>
              <w:left w:val="none" w:sz="0" w:space="0" w:color="auto"/>
              <w:right w:val="none" w:sz="0" w:space="0" w:color="auto"/>
            </w:tcBorders>
            <w:hideMark/>
          </w:tcPr>
          <w:p w14:paraId="42A4C76B" w14:textId="77777777" w:rsidR="000D25A0" w:rsidRPr="009B2ECA" w:rsidRDefault="000D25A0" w:rsidP="00EA565E">
            <w:pPr>
              <w:spacing w:before="50" w:line="360" w:lineRule="auto"/>
              <w:rPr>
                <w:rFonts w:ascii="Times New Roman" w:eastAsia="宋体" w:hAnsi="Times New Roman" w:cs="Times New Roman"/>
                <w:b w:val="0"/>
                <w:color w:val="000000"/>
              </w:rPr>
            </w:pPr>
            <w:r w:rsidRPr="009B2ECA">
              <w:rPr>
                <w:rFonts w:ascii="Times New Roman" w:eastAsia="宋体" w:hAnsi="Times New Roman" w:cs="Times New Roman"/>
                <w:b w:val="0"/>
                <w:color w:val="000000"/>
              </w:rPr>
              <w:t>2010.04</w:t>
            </w:r>
          </w:p>
        </w:tc>
        <w:tc>
          <w:tcPr>
            <w:tcW w:w="4253" w:type="dxa"/>
            <w:tcBorders>
              <w:left w:val="none" w:sz="0" w:space="0" w:color="auto"/>
              <w:right w:val="none" w:sz="0" w:space="0" w:color="auto"/>
            </w:tcBorders>
            <w:hideMark/>
          </w:tcPr>
          <w:p w14:paraId="46833966" w14:textId="77777777" w:rsidR="000D25A0" w:rsidRPr="009B2ECA" w:rsidRDefault="000D25A0" w:rsidP="00EA565E">
            <w:pPr>
              <w:spacing w:before="50" w:line="360" w:lineRule="auto"/>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Sudan NGO Training project</w:t>
            </w:r>
          </w:p>
        </w:tc>
        <w:tc>
          <w:tcPr>
            <w:tcW w:w="2835" w:type="dxa"/>
            <w:tcBorders>
              <w:left w:val="none" w:sz="0" w:space="0" w:color="auto"/>
              <w:right w:val="none" w:sz="0" w:space="0" w:color="auto"/>
            </w:tcBorders>
            <w:hideMark/>
          </w:tcPr>
          <w:p w14:paraId="333DDC9E" w14:textId="77777777" w:rsidR="000D25A0" w:rsidRPr="009B2ECA" w:rsidRDefault="000D25A0" w:rsidP="00EA565E">
            <w:pPr>
              <w:spacing w:before="50" w:line="360" w:lineRule="auto"/>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56</w:t>
            </w:r>
          </w:p>
        </w:tc>
      </w:tr>
      <w:tr w:rsidR="00E22F05" w:rsidRPr="009B2ECA" w14:paraId="6098E85F" w14:textId="77777777" w:rsidTr="001D2823">
        <w:trPr>
          <w:trHeight w:val="300"/>
        </w:trPr>
        <w:tc>
          <w:tcPr>
            <w:cnfStyle w:val="001000000000" w:firstRow="0" w:lastRow="0" w:firstColumn="1" w:lastColumn="0" w:oddVBand="0" w:evenVBand="0" w:oddHBand="0" w:evenHBand="0" w:firstRowFirstColumn="0" w:firstRowLastColumn="0" w:lastRowFirstColumn="0" w:lastRowLastColumn="0"/>
            <w:tcW w:w="1291" w:type="dxa"/>
          </w:tcPr>
          <w:p w14:paraId="570E6F04" w14:textId="1E769077" w:rsidR="00E22F05" w:rsidRPr="009B2ECA" w:rsidRDefault="00E22F05" w:rsidP="00EA565E">
            <w:pPr>
              <w:spacing w:before="50" w:line="360" w:lineRule="auto"/>
              <w:rPr>
                <w:rFonts w:ascii="Times New Roman" w:eastAsia="宋体" w:hAnsi="Times New Roman" w:cs="Times New Roman"/>
                <w:b w:val="0"/>
                <w:color w:val="000000"/>
              </w:rPr>
            </w:pPr>
            <w:r w:rsidRPr="009B2ECA">
              <w:rPr>
                <w:rFonts w:ascii="Times New Roman" w:eastAsia="宋体" w:hAnsi="Times New Roman" w:cs="Times New Roman"/>
                <w:b w:val="0"/>
                <w:color w:val="000000"/>
              </w:rPr>
              <w:t>2011.03</w:t>
            </w:r>
          </w:p>
        </w:tc>
        <w:tc>
          <w:tcPr>
            <w:tcW w:w="4253" w:type="dxa"/>
          </w:tcPr>
          <w:p w14:paraId="5FC5CD69" w14:textId="6D8029E2" w:rsidR="00E22F05" w:rsidRPr="009B2ECA" w:rsidRDefault="00E22F05" w:rsidP="00EA565E">
            <w:pPr>
              <w:spacing w:before="50"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Japan Tsunami aid</w:t>
            </w:r>
          </w:p>
        </w:tc>
        <w:tc>
          <w:tcPr>
            <w:tcW w:w="2835" w:type="dxa"/>
          </w:tcPr>
          <w:p w14:paraId="426610A2" w14:textId="65716466" w:rsidR="00E22F05" w:rsidRPr="009B2ECA" w:rsidRDefault="00D21B82" w:rsidP="00EA565E">
            <w:pPr>
              <w:spacing w:before="50"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11.2</w:t>
            </w:r>
          </w:p>
        </w:tc>
      </w:tr>
      <w:tr w:rsidR="000D25A0" w:rsidRPr="009B2ECA" w14:paraId="6BF9771D" w14:textId="77777777" w:rsidTr="00D21B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tcBorders>
              <w:left w:val="none" w:sz="0" w:space="0" w:color="auto"/>
              <w:right w:val="none" w:sz="0" w:space="0" w:color="auto"/>
            </w:tcBorders>
            <w:hideMark/>
          </w:tcPr>
          <w:p w14:paraId="69F62FC9" w14:textId="77777777" w:rsidR="000D25A0" w:rsidRPr="009B2ECA" w:rsidRDefault="000D25A0" w:rsidP="00EA565E">
            <w:pPr>
              <w:spacing w:before="50" w:line="360" w:lineRule="auto"/>
              <w:rPr>
                <w:rFonts w:ascii="Times New Roman" w:eastAsia="宋体" w:hAnsi="Times New Roman" w:cs="Times New Roman"/>
                <w:b w:val="0"/>
                <w:color w:val="000000"/>
              </w:rPr>
            </w:pPr>
            <w:r w:rsidRPr="009B2ECA">
              <w:rPr>
                <w:rFonts w:ascii="Times New Roman" w:eastAsia="宋体" w:hAnsi="Times New Roman" w:cs="Times New Roman"/>
                <w:b w:val="0"/>
                <w:color w:val="000000"/>
              </w:rPr>
              <w:t>2011.06</w:t>
            </w:r>
          </w:p>
        </w:tc>
        <w:tc>
          <w:tcPr>
            <w:tcW w:w="4253" w:type="dxa"/>
            <w:tcBorders>
              <w:left w:val="none" w:sz="0" w:space="0" w:color="auto"/>
              <w:right w:val="none" w:sz="0" w:space="0" w:color="auto"/>
            </w:tcBorders>
            <w:hideMark/>
          </w:tcPr>
          <w:p w14:paraId="249417D9" w14:textId="77777777" w:rsidR="000D25A0" w:rsidRPr="009B2ECA" w:rsidRDefault="000D25A0" w:rsidP="00EA565E">
            <w:pPr>
              <w:spacing w:before="50" w:line="360" w:lineRule="auto"/>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Sudan Hospital Project</w:t>
            </w:r>
          </w:p>
        </w:tc>
        <w:tc>
          <w:tcPr>
            <w:tcW w:w="2835" w:type="dxa"/>
            <w:tcBorders>
              <w:left w:val="none" w:sz="0" w:space="0" w:color="auto"/>
              <w:right w:val="none" w:sz="0" w:space="0" w:color="auto"/>
            </w:tcBorders>
            <w:hideMark/>
          </w:tcPr>
          <w:p w14:paraId="6063B3E6" w14:textId="77777777" w:rsidR="000D25A0" w:rsidRPr="009B2ECA" w:rsidRDefault="000D25A0" w:rsidP="00EA565E">
            <w:pPr>
              <w:spacing w:before="50" w:line="360" w:lineRule="auto"/>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718.2</w:t>
            </w:r>
          </w:p>
        </w:tc>
      </w:tr>
      <w:tr w:rsidR="000D25A0" w:rsidRPr="009B2ECA" w14:paraId="6E2F0971" w14:textId="77777777" w:rsidTr="001D2823">
        <w:trPr>
          <w:trHeight w:val="300"/>
        </w:trPr>
        <w:tc>
          <w:tcPr>
            <w:cnfStyle w:val="001000000000" w:firstRow="0" w:lastRow="0" w:firstColumn="1" w:lastColumn="0" w:oddVBand="0" w:evenVBand="0" w:oddHBand="0" w:evenHBand="0" w:firstRowFirstColumn="0" w:firstRowLastColumn="0" w:lastRowFirstColumn="0" w:lastRowLastColumn="0"/>
            <w:tcW w:w="1291" w:type="dxa"/>
            <w:hideMark/>
          </w:tcPr>
          <w:p w14:paraId="5C5B7757" w14:textId="77777777" w:rsidR="000D25A0" w:rsidRPr="009B2ECA" w:rsidRDefault="000D25A0" w:rsidP="00EA565E">
            <w:pPr>
              <w:spacing w:before="50" w:line="360" w:lineRule="auto"/>
              <w:rPr>
                <w:rFonts w:ascii="Times New Roman" w:eastAsia="宋体" w:hAnsi="Times New Roman" w:cs="Times New Roman"/>
                <w:b w:val="0"/>
                <w:color w:val="000000"/>
              </w:rPr>
            </w:pPr>
            <w:r w:rsidRPr="009B2ECA">
              <w:rPr>
                <w:rFonts w:ascii="Times New Roman" w:eastAsia="宋体" w:hAnsi="Times New Roman" w:cs="Times New Roman"/>
                <w:b w:val="0"/>
                <w:color w:val="000000"/>
              </w:rPr>
              <w:t>2011.06</w:t>
            </w:r>
          </w:p>
        </w:tc>
        <w:tc>
          <w:tcPr>
            <w:tcW w:w="4253" w:type="dxa"/>
            <w:hideMark/>
          </w:tcPr>
          <w:p w14:paraId="3BFE1C59" w14:textId="77777777" w:rsidR="000D25A0" w:rsidRPr="009B2ECA" w:rsidRDefault="000D25A0" w:rsidP="00EA565E">
            <w:pPr>
              <w:spacing w:before="50"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Guinea poverty mother rescue project</w:t>
            </w:r>
          </w:p>
        </w:tc>
        <w:tc>
          <w:tcPr>
            <w:tcW w:w="2835" w:type="dxa"/>
            <w:hideMark/>
          </w:tcPr>
          <w:p w14:paraId="1E9250B6" w14:textId="77777777" w:rsidR="000D25A0" w:rsidRPr="009B2ECA" w:rsidRDefault="000D25A0" w:rsidP="00EA565E">
            <w:pPr>
              <w:spacing w:before="50"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350</w:t>
            </w:r>
          </w:p>
        </w:tc>
      </w:tr>
      <w:tr w:rsidR="000D25A0" w:rsidRPr="009B2ECA" w14:paraId="33559D0E" w14:textId="77777777" w:rsidTr="00D21B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tcBorders>
              <w:left w:val="none" w:sz="0" w:space="0" w:color="auto"/>
              <w:right w:val="none" w:sz="0" w:space="0" w:color="auto"/>
            </w:tcBorders>
            <w:hideMark/>
          </w:tcPr>
          <w:p w14:paraId="1D8A1E27" w14:textId="77777777" w:rsidR="000D25A0" w:rsidRPr="009B2ECA" w:rsidRDefault="000D25A0" w:rsidP="00EA565E">
            <w:pPr>
              <w:spacing w:before="50" w:line="360" w:lineRule="auto"/>
              <w:rPr>
                <w:rFonts w:ascii="Times New Roman" w:eastAsia="宋体" w:hAnsi="Times New Roman" w:cs="Times New Roman"/>
                <w:b w:val="0"/>
                <w:color w:val="000000"/>
              </w:rPr>
            </w:pPr>
            <w:r w:rsidRPr="009B2ECA">
              <w:rPr>
                <w:rFonts w:ascii="Times New Roman" w:eastAsia="宋体" w:hAnsi="Times New Roman" w:cs="Times New Roman"/>
                <w:b w:val="0"/>
                <w:color w:val="000000"/>
              </w:rPr>
              <w:t>2011.06</w:t>
            </w:r>
          </w:p>
        </w:tc>
        <w:tc>
          <w:tcPr>
            <w:tcW w:w="4253" w:type="dxa"/>
            <w:tcBorders>
              <w:left w:val="none" w:sz="0" w:space="0" w:color="auto"/>
              <w:right w:val="none" w:sz="0" w:space="0" w:color="auto"/>
            </w:tcBorders>
            <w:hideMark/>
          </w:tcPr>
          <w:p w14:paraId="56B3796F" w14:textId="77777777" w:rsidR="000D25A0" w:rsidRPr="009B2ECA" w:rsidRDefault="000D25A0" w:rsidP="00EA565E">
            <w:pPr>
              <w:spacing w:before="50" w:line="360" w:lineRule="auto"/>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Aid the horn of Africa project</w:t>
            </w:r>
          </w:p>
        </w:tc>
        <w:tc>
          <w:tcPr>
            <w:tcW w:w="2835" w:type="dxa"/>
            <w:tcBorders>
              <w:left w:val="none" w:sz="0" w:space="0" w:color="auto"/>
              <w:right w:val="none" w:sz="0" w:space="0" w:color="auto"/>
            </w:tcBorders>
            <w:hideMark/>
          </w:tcPr>
          <w:p w14:paraId="3E468B2A" w14:textId="77777777" w:rsidR="000D25A0" w:rsidRPr="009B2ECA" w:rsidRDefault="000D25A0" w:rsidP="00EA565E">
            <w:pPr>
              <w:spacing w:before="50" w:line="360" w:lineRule="auto"/>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10</w:t>
            </w:r>
          </w:p>
        </w:tc>
      </w:tr>
      <w:tr w:rsidR="000D25A0" w:rsidRPr="009B2ECA" w14:paraId="76D9214A" w14:textId="77777777" w:rsidTr="001D2823">
        <w:trPr>
          <w:trHeight w:val="300"/>
        </w:trPr>
        <w:tc>
          <w:tcPr>
            <w:cnfStyle w:val="001000000000" w:firstRow="0" w:lastRow="0" w:firstColumn="1" w:lastColumn="0" w:oddVBand="0" w:evenVBand="0" w:oddHBand="0" w:evenHBand="0" w:firstRowFirstColumn="0" w:firstRowLastColumn="0" w:lastRowFirstColumn="0" w:lastRowLastColumn="0"/>
            <w:tcW w:w="1291" w:type="dxa"/>
            <w:hideMark/>
          </w:tcPr>
          <w:p w14:paraId="7676F0E8" w14:textId="77777777" w:rsidR="000D25A0" w:rsidRPr="009B2ECA" w:rsidRDefault="000D25A0" w:rsidP="00EA565E">
            <w:pPr>
              <w:spacing w:before="50" w:line="360" w:lineRule="auto"/>
              <w:rPr>
                <w:rFonts w:ascii="Times New Roman" w:eastAsia="宋体" w:hAnsi="Times New Roman" w:cs="Times New Roman"/>
                <w:b w:val="0"/>
                <w:color w:val="000000"/>
              </w:rPr>
            </w:pPr>
            <w:r w:rsidRPr="009B2ECA">
              <w:rPr>
                <w:rFonts w:ascii="Times New Roman" w:eastAsia="宋体" w:hAnsi="Times New Roman" w:cs="Times New Roman"/>
                <w:b w:val="0"/>
                <w:color w:val="000000"/>
              </w:rPr>
              <w:t>2011.12</w:t>
            </w:r>
          </w:p>
        </w:tc>
        <w:tc>
          <w:tcPr>
            <w:tcW w:w="4253" w:type="dxa"/>
            <w:hideMark/>
          </w:tcPr>
          <w:p w14:paraId="4C04F7C8" w14:textId="77777777" w:rsidR="000D25A0" w:rsidRPr="009B2ECA" w:rsidRDefault="000D25A0" w:rsidP="00EA565E">
            <w:pPr>
              <w:spacing w:before="50"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Khartoum Orphan school project</w:t>
            </w:r>
          </w:p>
        </w:tc>
        <w:tc>
          <w:tcPr>
            <w:tcW w:w="2835" w:type="dxa"/>
            <w:hideMark/>
          </w:tcPr>
          <w:p w14:paraId="75A2851A" w14:textId="77777777" w:rsidR="000D25A0" w:rsidRPr="009B2ECA" w:rsidRDefault="000D25A0" w:rsidP="00EA565E">
            <w:pPr>
              <w:spacing w:before="50" w:line="360" w:lineRule="auto"/>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12</w:t>
            </w:r>
          </w:p>
        </w:tc>
      </w:tr>
      <w:tr w:rsidR="000D25A0" w:rsidRPr="009B2ECA" w14:paraId="5836135B" w14:textId="77777777" w:rsidTr="00D21B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tcBorders>
              <w:left w:val="none" w:sz="0" w:space="0" w:color="auto"/>
              <w:right w:val="none" w:sz="0" w:space="0" w:color="auto"/>
            </w:tcBorders>
            <w:noWrap/>
            <w:hideMark/>
          </w:tcPr>
          <w:p w14:paraId="02DF14FD" w14:textId="77777777" w:rsidR="000D25A0" w:rsidRPr="009B2ECA" w:rsidRDefault="000D25A0" w:rsidP="00EA565E">
            <w:pPr>
              <w:spacing w:before="50" w:line="360" w:lineRule="auto"/>
              <w:rPr>
                <w:rFonts w:ascii="Times New Roman" w:eastAsia="宋体" w:hAnsi="Times New Roman" w:cs="Times New Roman"/>
                <w:color w:val="000000"/>
              </w:rPr>
            </w:pPr>
            <w:r w:rsidRPr="009B2ECA">
              <w:rPr>
                <w:rFonts w:ascii="Times New Roman" w:eastAsia="宋体" w:hAnsi="Times New Roman" w:cs="Times New Roman"/>
                <w:b w:val="0"/>
                <w:bCs w:val="0"/>
                <w:color w:val="000000"/>
              </w:rPr>
              <w:t>Total</w:t>
            </w:r>
          </w:p>
        </w:tc>
        <w:tc>
          <w:tcPr>
            <w:tcW w:w="4253" w:type="dxa"/>
            <w:tcBorders>
              <w:left w:val="none" w:sz="0" w:space="0" w:color="auto"/>
              <w:right w:val="none" w:sz="0" w:space="0" w:color="auto"/>
            </w:tcBorders>
            <w:noWrap/>
            <w:hideMark/>
          </w:tcPr>
          <w:p w14:paraId="4334E030" w14:textId="77777777" w:rsidR="000D25A0" w:rsidRPr="009B2ECA" w:rsidRDefault="000D25A0" w:rsidP="00EA565E">
            <w:pPr>
              <w:spacing w:before="50" w:line="360" w:lineRule="auto"/>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 xml:space="preserve">　</w:t>
            </w:r>
          </w:p>
        </w:tc>
        <w:tc>
          <w:tcPr>
            <w:tcW w:w="2835" w:type="dxa"/>
            <w:tcBorders>
              <w:left w:val="none" w:sz="0" w:space="0" w:color="auto"/>
              <w:right w:val="none" w:sz="0" w:space="0" w:color="auto"/>
            </w:tcBorders>
            <w:noWrap/>
            <w:hideMark/>
          </w:tcPr>
          <w:p w14:paraId="5E8966B5" w14:textId="77777777" w:rsidR="000D25A0" w:rsidRPr="009B2ECA" w:rsidRDefault="000D25A0" w:rsidP="00EA565E">
            <w:pPr>
              <w:spacing w:before="50" w:line="360" w:lineRule="auto"/>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rPr>
            </w:pPr>
            <w:r w:rsidRPr="009B2ECA">
              <w:rPr>
                <w:rFonts w:ascii="Times New Roman" w:eastAsia="宋体" w:hAnsi="Times New Roman" w:cs="Times New Roman"/>
                <w:color w:val="000000"/>
              </w:rPr>
              <w:t>6345.18</w:t>
            </w:r>
          </w:p>
        </w:tc>
      </w:tr>
    </w:tbl>
    <w:p w14:paraId="6814C3CE" w14:textId="2AA75F6F" w:rsidR="00DA4477" w:rsidRPr="009B2ECA" w:rsidRDefault="002635FA" w:rsidP="00EA565E">
      <w:pPr>
        <w:pStyle w:val="NoSpacing"/>
        <w:spacing w:before="50" w:line="360" w:lineRule="auto"/>
        <w:jc w:val="both"/>
        <w:rPr>
          <w:rFonts w:ascii="Times New Roman" w:hAnsi="Times New Roman" w:cs="Times New Roman"/>
          <w:lang w:val="en-US" w:eastAsia="zh-CN"/>
        </w:rPr>
      </w:pPr>
      <w:r w:rsidRPr="009B2ECA">
        <w:rPr>
          <w:rFonts w:ascii="Times New Roman" w:hAnsi="Times New Roman" w:cs="Times New Roman"/>
          <w:lang w:val="en-US"/>
        </w:rPr>
        <w:t xml:space="preserve">Chart </w:t>
      </w:r>
      <w:r w:rsidRPr="009B2ECA">
        <w:rPr>
          <w:rFonts w:ascii="Times New Roman" w:hAnsi="Times New Roman" w:cs="Times New Roman"/>
          <w:lang w:val="en-US" w:eastAsia="zh-CN"/>
        </w:rPr>
        <w:t>4</w:t>
      </w:r>
      <w:r w:rsidR="00DA4477" w:rsidRPr="009B2ECA">
        <w:rPr>
          <w:rFonts w:ascii="Times New Roman" w:hAnsi="Times New Roman" w:cs="Times New Roman"/>
          <w:lang w:val="en-US"/>
        </w:rPr>
        <w:t>: China Foundation for Poverty Alleviation Overseas Aid till 2011 (Source: CFPA website</w:t>
      </w:r>
      <w:r w:rsidR="00DA4477" w:rsidRPr="009B2ECA">
        <w:rPr>
          <w:rStyle w:val="FootnoteReference"/>
          <w:rFonts w:ascii="Times New Roman" w:hAnsi="Times New Roman" w:cs="Times New Roman"/>
          <w:lang w:val="en-US"/>
        </w:rPr>
        <w:footnoteReference w:id="2"/>
      </w:r>
      <w:r w:rsidR="00DA4477" w:rsidRPr="009B2ECA">
        <w:rPr>
          <w:rFonts w:ascii="Times New Roman" w:hAnsi="Times New Roman" w:cs="Times New Roman"/>
          <w:lang w:val="en-US"/>
        </w:rPr>
        <w:t xml:space="preserve">) </w:t>
      </w:r>
    </w:p>
    <w:p w14:paraId="4B658784" w14:textId="0C156895" w:rsidR="00D21B82" w:rsidRPr="009B2ECA" w:rsidRDefault="00E22F05" w:rsidP="00EA565E">
      <w:pPr>
        <w:pStyle w:val="NoSpacing"/>
        <w:spacing w:before="50" w:line="360" w:lineRule="auto"/>
        <w:jc w:val="both"/>
        <w:rPr>
          <w:rFonts w:ascii="Times New Roman" w:hAnsi="Times New Roman" w:cs="Times New Roman"/>
          <w:sz w:val="24"/>
          <w:lang w:val="en-US" w:eastAsia="zh-CN"/>
        </w:rPr>
      </w:pPr>
      <w:r w:rsidRPr="009B2ECA">
        <w:rPr>
          <w:rFonts w:ascii="Times New Roman" w:hAnsi="Times New Roman" w:cs="Times New Roman"/>
          <w:sz w:val="24"/>
          <w:lang w:val="en-US" w:eastAsia="zh-CN"/>
        </w:rPr>
        <w:t xml:space="preserve">According to the chart, from 2005 to 2012, CFPA has raising 5.5 million RMB for direct humanitarian aids. </w:t>
      </w:r>
      <w:r w:rsidR="00512DE1" w:rsidRPr="009B2ECA">
        <w:rPr>
          <w:rFonts w:ascii="Times New Roman" w:hAnsi="Times New Roman" w:cs="Times New Roman"/>
          <w:sz w:val="24"/>
          <w:lang w:val="en-US" w:eastAsia="zh-CN"/>
        </w:rPr>
        <w:t>Though CFPA also donate money to Japan after Tsunami in 2011, most of the humani</w:t>
      </w:r>
      <w:r w:rsidR="004F4B77" w:rsidRPr="009B2ECA">
        <w:rPr>
          <w:rFonts w:ascii="Times New Roman" w:hAnsi="Times New Roman" w:cs="Times New Roman"/>
          <w:sz w:val="24"/>
          <w:lang w:val="en-US" w:eastAsia="zh-CN"/>
        </w:rPr>
        <w:t>ta</w:t>
      </w:r>
      <w:r w:rsidR="00512DE1" w:rsidRPr="009B2ECA">
        <w:rPr>
          <w:rFonts w:ascii="Times New Roman" w:hAnsi="Times New Roman" w:cs="Times New Roman"/>
          <w:sz w:val="24"/>
          <w:lang w:val="en-US" w:eastAsia="zh-CN"/>
        </w:rPr>
        <w:t>rian</w:t>
      </w:r>
      <w:r w:rsidR="004F4B77" w:rsidRPr="009B2ECA">
        <w:rPr>
          <w:rFonts w:ascii="Times New Roman" w:hAnsi="Times New Roman" w:cs="Times New Roman"/>
          <w:sz w:val="24"/>
          <w:lang w:val="en-US" w:eastAsia="zh-CN"/>
        </w:rPr>
        <w:t xml:space="preserve"> aids or the direct aids are for developing </w:t>
      </w:r>
      <w:r w:rsidR="00D21B82" w:rsidRPr="009B2ECA">
        <w:rPr>
          <w:rFonts w:ascii="Times New Roman" w:hAnsi="Times New Roman" w:cs="Times New Roman"/>
          <w:sz w:val="24"/>
          <w:lang w:val="en-US" w:eastAsia="zh-CN"/>
        </w:rPr>
        <w:t>countries, which is same with China’s public diplomacy target areas</w:t>
      </w:r>
      <w:r w:rsidR="004F4B77" w:rsidRPr="009B2ECA">
        <w:rPr>
          <w:rFonts w:ascii="Times New Roman" w:hAnsi="Times New Roman" w:cs="Times New Roman"/>
          <w:sz w:val="24"/>
          <w:lang w:val="en-US" w:eastAsia="zh-CN"/>
        </w:rPr>
        <w:t xml:space="preserve">. To some </w:t>
      </w:r>
      <w:r w:rsidR="00CD0337" w:rsidRPr="009B2ECA">
        <w:rPr>
          <w:rFonts w:ascii="Times New Roman" w:hAnsi="Times New Roman" w:cs="Times New Roman"/>
          <w:sz w:val="24"/>
          <w:lang w:val="en-US" w:eastAsia="zh-CN"/>
        </w:rPr>
        <w:t>extent</w:t>
      </w:r>
      <w:r w:rsidR="004F4B77" w:rsidRPr="009B2ECA">
        <w:rPr>
          <w:rFonts w:ascii="Times New Roman" w:hAnsi="Times New Roman" w:cs="Times New Roman"/>
          <w:sz w:val="24"/>
          <w:lang w:val="en-US" w:eastAsia="zh-CN"/>
        </w:rPr>
        <w:t xml:space="preserve">, humanitarian aids are much easier and efficient to adopt. On one hand, since China is still a developing country, whether should China donate large amount of money overseas is still under discussion, but humanitarian aids </w:t>
      </w:r>
      <w:r w:rsidR="00345BE2">
        <w:rPr>
          <w:rFonts w:ascii="Times New Roman" w:hAnsi="Times New Roman" w:cs="Times New Roman" w:hint="eastAsia"/>
          <w:sz w:val="24"/>
          <w:lang w:val="en-US" w:eastAsia="zh-CN"/>
        </w:rPr>
        <w:t>is easier accepted domestically.</w:t>
      </w:r>
      <w:r w:rsidR="004F4B77" w:rsidRPr="009B2ECA">
        <w:rPr>
          <w:rFonts w:ascii="Times New Roman" w:hAnsi="Times New Roman" w:cs="Times New Roman"/>
          <w:sz w:val="24"/>
          <w:lang w:val="en-US" w:eastAsia="zh-CN"/>
        </w:rPr>
        <w:t xml:space="preserve"> One the other hand, </w:t>
      </w:r>
      <w:r w:rsidRPr="009B2ECA">
        <w:rPr>
          <w:rFonts w:ascii="Times New Roman" w:hAnsi="Times New Roman" w:cs="Times New Roman"/>
          <w:sz w:val="24"/>
          <w:lang w:val="en-US" w:eastAsia="zh-CN"/>
        </w:rPr>
        <w:t xml:space="preserve">direct </w:t>
      </w:r>
      <w:r w:rsidR="004F4B77" w:rsidRPr="009B2ECA">
        <w:rPr>
          <w:rFonts w:ascii="Times New Roman" w:hAnsi="Times New Roman" w:cs="Times New Roman"/>
          <w:sz w:val="24"/>
          <w:lang w:val="en-US" w:eastAsia="zh-CN"/>
        </w:rPr>
        <w:t>humanitarian</w:t>
      </w:r>
      <w:r w:rsidRPr="009B2ECA">
        <w:rPr>
          <w:rFonts w:ascii="Times New Roman" w:hAnsi="Times New Roman" w:cs="Times New Roman"/>
          <w:sz w:val="24"/>
          <w:lang w:val="en-US" w:eastAsia="zh-CN"/>
        </w:rPr>
        <w:t xml:space="preserve"> aids meet target publics’ need after disaster, which might</w:t>
      </w:r>
      <w:r w:rsidR="00D21B82" w:rsidRPr="009B2ECA">
        <w:rPr>
          <w:rFonts w:ascii="Times New Roman" w:hAnsi="Times New Roman" w:cs="Times New Roman"/>
          <w:sz w:val="24"/>
          <w:lang w:val="en-US" w:eastAsia="zh-CN"/>
        </w:rPr>
        <w:t xml:space="preserve"> leads to better desirable outcome for public diplomacy</w:t>
      </w:r>
      <w:r w:rsidRPr="009B2ECA">
        <w:rPr>
          <w:rFonts w:ascii="Times New Roman" w:hAnsi="Times New Roman" w:cs="Times New Roman"/>
          <w:sz w:val="24"/>
          <w:lang w:val="en-US" w:eastAsia="zh-CN"/>
        </w:rPr>
        <w:t>.</w:t>
      </w:r>
    </w:p>
    <w:p w14:paraId="0AE6D7C7" w14:textId="38CA6835" w:rsidR="00161F0F" w:rsidRPr="009B2ECA" w:rsidRDefault="00161F0F" w:rsidP="00EA565E">
      <w:pPr>
        <w:pStyle w:val="NoSpacing"/>
        <w:spacing w:before="50" w:line="360" w:lineRule="auto"/>
        <w:jc w:val="both"/>
        <w:rPr>
          <w:rFonts w:ascii="Times New Roman" w:hAnsi="Times New Roman" w:cs="Times New Roman"/>
          <w:sz w:val="28"/>
          <w:lang w:val="en-US" w:eastAsia="zh-CN"/>
        </w:rPr>
      </w:pPr>
      <w:r w:rsidRPr="009B2ECA">
        <w:rPr>
          <w:rFonts w:ascii="Times New Roman" w:hAnsi="Times New Roman" w:cs="Times New Roman"/>
          <w:sz w:val="24"/>
          <w:lang w:val="en-US" w:eastAsia="zh-CN"/>
        </w:rPr>
        <w:t xml:space="preserve">Direct aid from NGOs is different from government aid. First of all, the main motivations are different. Government aid places more emphasis on economic and </w:t>
      </w:r>
      <w:r w:rsidRPr="009B2ECA">
        <w:rPr>
          <w:rFonts w:ascii="Times New Roman" w:hAnsi="Times New Roman" w:cs="Times New Roman"/>
          <w:sz w:val="24"/>
          <w:lang w:val="en-US" w:eastAsia="zh-CN"/>
        </w:rPr>
        <w:lastRenderedPageBreak/>
        <w:t xml:space="preserve">political motivations, while the motivations behind NGO aid are more likely to be </w:t>
      </w:r>
      <w:r w:rsidRPr="009B2ECA">
        <w:rPr>
          <w:rFonts w:ascii="Times New Roman" w:hAnsi="Times New Roman" w:cs="Times New Roman"/>
          <w:sz w:val="24"/>
          <w:lang w:val="en-US"/>
        </w:rPr>
        <w:t>humanitarian. Moreover, sources of funds are different, free aid and low interest loans given by government are from national finances, but NGOs’ aid funds are from public donations. Moreover, recipients are different. The recipients of government aid are usually governments or financial organs, however the recipients of NGOs’ aid are mostly local NGOs; to some extent, the aid could be used more efficiently</w:t>
      </w:r>
      <w:sdt>
        <w:sdtPr>
          <w:rPr>
            <w:rFonts w:ascii="Times New Roman" w:hAnsi="Times New Roman" w:cs="Times New Roman"/>
            <w:sz w:val="24"/>
            <w:lang w:val="en-US"/>
          </w:rPr>
          <w:id w:val="1113722028"/>
          <w:citation/>
        </w:sdtPr>
        <w:sdtEndPr/>
        <w:sdtContent>
          <w:r w:rsidRPr="009B2ECA">
            <w:rPr>
              <w:rFonts w:ascii="Times New Roman" w:hAnsi="Times New Roman" w:cs="Times New Roman"/>
              <w:sz w:val="24"/>
              <w:lang w:val="en-US"/>
            </w:rPr>
            <w:fldChar w:fldCharType="begin"/>
          </w:r>
          <w:r w:rsidRPr="009B2ECA">
            <w:rPr>
              <w:rFonts w:ascii="Times New Roman" w:hAnsi="Times New Roman" w:cs="Times New Roman"/>
              <w:sz w:val="24"/>
              <w:lang w:val="en-US"/>
            </w:rPr>
            <w:instrText xml:space="preserve"> CITATION Lai13 \l 2052 </w:instrText>
          </w:r>
          <w:r w:rsidRPr="009B2ECA">
            <w:rPr>
              <w:rFonts w:ascii="Times New Roman" w:hAnsi="Times New Roman" w:cs="Times New Roman"/>
              <w:sz w:val="24"/>
              <w:lang w:val="en-US"/>
            </w:rPr>
            <w:fldChar w:fldCharType="separate"/>
          </w:r>
          <w:r w:rsidR="008079A9">
            <w:rPr>
              <w:rFonts w:ascii="Times New Roman" w:hAnsi="Times New Roman" w:cs="Times New Roman"/>
              <w:noProof/>
              <w:sz w:val="24"/>
              <w:lang w:val="en-US"/>
            </w:rPr>
            <w:t xml:space="preserve"> </w:t>
          </w:r>
          <w:r w:rsidR="008079A9" w:rsidRPr="008079A9">
            <w:rPr>
              <w:rFonts w:ascii="Times New Roman" w:hAnsi="Times New Roman" w:cs="Times New Roman" w:hint="eastAsia"/>
              <w:noProof/>
              <w:sz w:val="24"/>
              <w:lang w:val="en-US"/>
            </w:rPr>
            <w:t>(Lai, 2013)</w:t>
          </w:r>
          <w:r w:rsidRPr="009B2ECA">
            <w:rPr>
              <w:rFonts w:ascii="Times New Roman" w:hAnsi="Times New Roman" w:cs="Times New Roman"/>
              <w:sz w:val="24"/>
              <w:lang w:val="en-US"/>
            </w:rPr>
            <w:fldChar w:fldCharType="end"/>
          </w:r>
        </w:sdtContent>
      </w:sdt>
      <w:r w:rsidRPr="009B2ECA">
        <w:rPr>
          <w:rFonts w:ascii="Times New Roman" w:hAnsi="Times New Roman" w:cs="Times New Roman"/>
          <w:sz w:val="24"/>
          <w:lang w:val="en-US"/>
        </w:rPr>
        <w:t>. So aid from CFPA comes without political intentions and targets publics but not governments. It could be considered as an instrument of Public Diplomacy, aimed at showing China trying to be a responsible</w:t>
      </w:r>
      <w:r w:rsidRPr="009B2ECA">
        <w:rPr>
          <w:rFonts w:ascii="Times New Roman" w:hAnsi="Times New Roman" w:cs="Times New Roman"/>
          <w:sz w:val="24"/>
          <w:lang w:val="en-US" w:eastAsia="zh-CN"/>
        </w:rPr>
        <w:t xml:space="preserve"> nation</w:t>
      </w:r>
      <w:r w:rsidRPr="009B2ECA">
        <w:rPr>
          <w:rFonts w:ascii="Times New Roman" w:hAnsi="Times New Roman" w:cs="Times New Roman"/>
          <w:sz w:val="24"/>
          <w:lang w:val="en-US"/>
        </w:rPr>
        <w:t>.</w:t>
      </w:r>
    </w:p>
    <w:p w14:paraId="525691D6" w14:textId="5C7CBA7D" w:rsidR="00AF168B" w:rsidRPr="009B2ECA" w:rsidRDefault="00D21B82" w:rsidP="00EA565E">
      <w:pPr>
        <w:pStyle w:val="NoSpacing"/>
        <w:spacing w:before="50" w:line="360" w:lineRule="auto"/>
        <w:jc w:val="both"/>
        <w:rPr>
          <w:rFonts w:ascii="Times New Roman" w:hAnsi="Times New Roman" w:cs="Times New Roman"/>
          <w:sz w:val="24"/>
          <w:lang w:val="en-US" w:eastAsia="zh-CN"/>
        </w:rPr>
      </w:pPr>
      <w:r w:rsidRPr="009B2ECA">
        <w:rPr>
          <w:rFonts w:ascii="Times New Roman" w:hAnsi="Times New Roman" w:cs="Times New Roman"/>
          <w:sz w:val="24"/>
          <w:lang w:val="en-US" w:eastAsia="zh-CN"/>
        </w:rPr>
        <w:t>CFPA has done many direct aid</w:t>
      </w:r>
      <w:r w:rsidR="00766508" w:rsidRPr="009B2ECA">
        <w:rPr>
          <w:rFonts w:ascii="Times New Roman" w:hAnsi="Times New Roman" w:cs="Times New Roman"/>
          <w:sz w:val="24"/>
          <w:lang w:val="en-US" w:eastAsia="zh-CN"/>
        </w:rPr>
        <w:t>s</w:t>
      </w:r>
      <w:r w:rsidRPr="009B2ECA">
        <w:rPr>
          <w:rFonts w:ascii="Times New Roman" w:hAnsi="Times New Roman" w:cs="Times New Roman"/>
          <w:sz w:val="24"/>
          <w:lang w:val="en-US" w:eastAsia="zh-CN"/>
        </w:rPr>
        <w:t xml:space="preserve"> to devel</w:t>
      </w:r>
      <w:r w:rsidR="007A5E01" w:rsidRPr="009B2ECA">
        <w:rPr>
          <w:rFonts w:ascii="Times New Roman" w:hAnsi="Times New Roman" w:cs="Times New Roman"/>
          <w:sz w:val="24"/>
          <w:lang w:val="en-US" w:eastAsia="zh-CN"/>
        </w:rPr>
        <w:t xml:space="preserve">oping countries, </w:t>
      </w:r>
      <w:r w:rsidR="00161F0F" w:rsidRPr="009B2ECA">
        <w:rPr>
          <w:rFonts w:ascii="Times New Roman" w:hAnsi="Times New Roman" w:cs="Times New Roman"/>
          <w:sz w:val="24"/>
          <w:lang w:val="en-US" w:eastAsia="zh-CN"/>
        </w:rPr>
        <w:t xml:space="preserve">but </w:t>
      </w:r>
      <w:r w:rsidR="007A5E01" w:rsidRPr="009B2ECA">
        <w:rPr>
          <w:rFonts w:ascii="Times New Roman" w:hAnsi="Times New Roman" w:cs="Times New Roman"/>
          <w:sz w:val="24"/>
          <w:lang w:val="en-US" w:eastAsia="zh-CN"/>
        </w:rPr>
        <w:t xml:space="preserve">it still </w:t>
      </w:r>
      <w:r w:rsidR="00161F0F" w:rsidRPr="009B2ECA">
        <w:rPr>
          <w:rFonts w:ascii="Times New Roman" w:hAnsi="Times New Roman" w:cs="Times New Roman"/>
          <w:sz w:val="24"/>
          <w:lang w:val="en-US" w:eastAsia="zh-CN"/>
        </w:rPr>
        <w:t>has</w:t>
      </w:r>
      <w:r w:rsidR="007A5E01" w:rsidRPr="009B2ECA">
        <w:rPr>
          <w:rFonts w:ascii="Times New Roman" w:hAnsi="Times New Roman" w:cs="Times New Roman"/>
          <w:sz w:val="24"/>
          <w:lang w:val="en-US" w:eastAsia="zh-CN"/>
        </w:rPr>
        <w:t xml:space="preserve"> disadvantages. On one hand, </w:t>
      </w:r>
      <w:r w:rsidRPr="009B2ECA">
        <w:rPr>
          <w:rFonts w:ascii="Times New Roman" w:hAnsi="Times New Roman" w:cs="Times New Roman"/>
          <w:sz w:val="24"/>
          <w:lang w:val="en-US" w:eastAsia="zh-CN"/>
        </w:rPr>
        <w:t xml:space="preserve">it is lack of transparency. There is no information about the fund source and follow up of those funds, which also cause difficulties to measure whether aids are efficient. </w:t>
      </w:r>
      <w:r w:rsidR="007A5E01" w:rsidRPr="009B2ECA">
        <w:rPr>
          <w:rFonts w:ascii="Times New Roman" w:hAnsi="Times New Roman" w:cs="Times New Roman"/>
          <w:sz w:val="24"/>
          <w:lang w:val="en-US" w:eastAsia="zh-CN"/>
        </w:rPr>
        <w:t xml:space="preserve">One the other hand, there is no </w:t>
      </w:r>
      <w:r w:rsidR="00345BE2">
        <w:rPr>
          <w:rFonts w:ascii="Times New Roman" w:hAnsi="Times New Roman" w:cs="Times New Roman"/>
          <w:sz w:val="24"/>
          <w:lang w:val="en-US" w:eastAsia="zh-CN"/>
        </w:rPr>
        <w:t>standard</w:t>
      </w:r>
      <w:r w:rsidR="00345BE2">
        <w:rPr>
          <w:rFonts w:ascii="Times New Roman" w:hAnsi="Times New Roman" w:cs="Times New Roman" w:hint="eastAsia"/>
          <w:sz w:val="24"/>
          <w:lang w:val="en-US" w:eastAsia="zh-CN"/>
        </w:rPr>
        <w:t xml:space="preserve"> to follow.</w:t>
      </w:r>
      <w:r w:rsidR="007A5E01" w:rsidRPr="009B2ECA">
        <w:rPr>
          <w:rFonts w:ascii="Times New Roman" w:hAnsi="Times New Roman" w:cs="Times New Roman"/>
          <w:sz w:val="24"/>
          <w:lang w:val="en-US" w:eastAsia="zh-CN"/>
        </w:rPr>
        <w:t xml:space="preserve"> From the chart, we could find that CFPA only donated 800</w:t>
      </w:r>
      <w:r w:rsidR="00345BE2">
        <w:rPr>
          <w:rFonts w:ascii="Times New Roman" w:hAnsi="Times New Roman" w:cs="Times New Roman" w:hint="eastAsia"/>
          <w:sz w:val="24"/>
          <w:lang w:val="en-US" w:eastAsia="zh-CN"/>
        </w:rPr>
        <w:t xml:space="preserve"> </w:t>
      </w:r>
      <w:r w:rsidR="007A5E01" w:rsidRPr="009B2ECA">
        <w:rPr>
          <w:rFonts w:ascii="Times New Roman" w:hAnsi="Times New Roman" w:cs="Times New Roman"/>
          <w:sz w:val="24"/>
          <w:lang w:val="en-US" w:eastAsia="zh-CN"/>
        </w:rPr>
        <w:t xml:space="preserve">RMB to Pakistan after flood, but it donated 44 million RMB to Indonesia after Tsunami. If CFPA could not provide the </w:t>
      </w:r>
      <w:r w:rsidR="00935BEA" w:rsidRPr="009B2ECA">
        <w:rPr>
          <w:rFonts w:ascii="Times New Roman" w:hAnsi="Times New Roman" w:cs="Times New Roman"/>
          <w:sz w:val="24"/>
          <w:lang w:val="en-US" w:eastAsia="zh-CN"/>
        </w:rPr>
        <w:t>standar</w:t>
      </w:r>
      <w:r w:rsidR="00935BEA">
        <w:rPr>
          <w:rFonts w:ascii="Times New Roman" w:hAnsi="Times New Roman" w:cs="Times New Roman"/>
          <w:sz w:val="24"/>
          <w:lang w:val="en-US" w:eastAsia="zh-CN"/>
        </w:rPr>
        <w:t>d</w:t>
      </w:r>
      <w:r w:rsidR="007A5E01" w:rsidRPr="009B2ECA">
        <w:rPr>
          <w:rFonts w:ascii="Times New Roman" w:hAnsi="Times New Roman" w:cs="Times New Roman"/>
          <w:sz w:val="24"/>
          <w:lang w:val="en-US" w:eastAsia="zh-CN"/>
        </w:rPr>
        <w:t xml:space="preserve"> or acceptable reasons for the huge difference, it might cause the opposite result, damaging the image of CFPA or even the nation. </w:t>
      </w:r>
    </w:p>
    <w:p w14:paraId="51F83139" w14:textId="01060169" w:rsidR="00515080" w:rsidRPr="009B2ECA" w:rsidRDefault="00161F0F" w:rsidP="00EA565E">
      <w:pPr>
        <w:spacing w:before="50" w:afterLines="50" w:after="156" w:line="360" w:lineRule="auto"/>
        <w:rPr>
          <w:rFonts w:ascii="Times New Roman" w:hAnsi="Times New Roman" w:cs="Times New Roman"/>
        </w:rPr>
      </w:pPr>
      <w:r w:rsidRPr="009B2ECA">
        <w:rPr>
          <w:rFonts w:ascii="Times New Roman" w:hAnsi="Times New Roman" w:cs="Times New Roman"/>
        </w:rPr>
        <w:t xml:space="preserve">Besides direct donation, another major way </w:t>
      </w:r>
      <w:r w:rsidR="00F36086" w:rsidRPr="009B2ECA">
        <w:rPr>
          <w:rFonts w:ascii="Times New Roman" w:hAnsi="Times New Roman" w:cs="Times New Roman"/>
        </w:rPr>
        <w:t xml:space="preserve">is to </w:t>
      </w:r>
      <w:r w:rsidRPr="009B2ECA">
        <w:rPr>
          <w:rFonts w:ascii="Times New Roman" w:hAnsi="Times New Roman" w:cs="Times New Roman"/>
        </w:rPr>
        <w:t>operate</w:t>
      </w:r>
      <w:r w:rsidR="00F36086" w:rsidRPr="009B2ECA">
        <w:rPr>
          <w:rFonts w:ascii="Times New Roman" w:hAnsi="Times New Roman" w:cs="Times New Roman"/>
        </w:rPr>
        <w:t xml:space="preserve"> international projects, such as </w:t>
      </w:r>
      <w:r w:rsidR="00AF168B" w:rsidRPr="009B2ECA">
        <w:rPr>
          <w:rFonts w:ascii="Times New Roman" w:hAnsi="Times New Roman" w:cs="Times New Roman"/>
        </w:rPr>
        <w:t>build up facilities instead of giving</w:t>
      </w:r>
      <w:r w:rsidR="00674534" w:rsidRPr="009B2ECA">
        <w:rPr>
          <w:rFonts w:ascii="Times New Roman" w:hAnsi="Times New Roman" w:cs="Times New Roman"/>
        </w:rPr>
        <w:t xml:space="preserve"> money or goods, to provide scholarship for students, etc.</w:t>
      </w:r>
      <w:r w:rsidR="00AF168B" w:rsidRPr="009B2ECA">
        <w:rPr>
          <w:rFonts w:ascii="Times New Roman" w:hAnsi="Times New Roman" w:cs="Times New Roman"/>
        </w:rPr>
        <w:t xml:space="preserve"> One milestone of CFPA’</w:t>
      </w:r>
      <w:r w:rsidR="000300DA" w:rsidRPr="009B2ECA">
        <w:rPr>
          <w:rFonts w:ascii="Times New Roman" w:hAnsi="Times New Roman" w:cs="Times New Roman"/>
        </w:rPr>
        <w:t xml:space="preserve">s internalization is assisting Sudan to build Abu </w:t>
      </w:r>
      <w:proofErr w:type="spellStart"/>
      <w:r w:rsidR="000300DA" w:rsidRPr="009B2ECA">
        <w:rPr>
          <w:rFonts w:ascii="Times New Roman" w:hAnsi="Times New Roman" w:cs="Times New Roman"/>
        </w:rPr>
        <w:t>Ushar</w:t>
      </w:r>
      <w:proofErr w:type="spellEnd"/>
      <w:r w:rsidR="000300DA" w:rsidRPr="009B2ECA">
        <w:rPr>
          <w:rFonts w:ascii="Times New Roman" w:hAnsi="Times New Roman" w:cs="Times New Roman"/>
        </w:rPr>
        <w:t xml:space="preserve"> friendship hospital, which is the first </w:t>
      </w:r>
      <w:r w:rsidR="00674534" w:rsidRPr="009B2ECA">
        <w:rPr>
          <w:rFonts w:ascii="Times New Roman" w:hAnsi="Times New Roman" w:cs="Times New Roman"/>
        </w:rPr>
        <w:t>project t</w:t>
      </w:r>
      <w:r w:rsidR="000300DA" w:rsidRPr="009B2ECA">
        <w:rPr>
          <w:rFonts w:ascii="Times New Roman" w:hAnsi="Times New Roman" w:cs="Times New Roman"/>
        </w:rPr>
        <w:t>hat CFPA send staff overseas for a long-term project.</w:t>
      </w:r>
      <w:sdt>
        <w:sdtPr>
          <w:rPr>
            <w:rFonts w:ascii="Times New Roman" w:hAnsi="Times New Roman" w:cs="Times New Roman"/>
          </w:rPr>
          <w:id w:val="-1440834300"/>
          <w:citation/>
        </w:sdtPr>
        <w:sdtEndPr/>
        <w:sdtContent>
          <w:r w:rsidR="000300DA" w:rsidRPr="009B2ECA">
            <w:rPr>
              <w:rFonts w:ascii="Times New Roman" w:hAnsi="Times New Roman" w:cs="Times New Roman"/>
            </w:rPr>
            <w:fldChar w:fldCharType="begin"/>
          </w:r>
          <w:r w:rsidR="000300DA" w:rsidRPr="009B2ECA">
            <w:rPr>
              <w:rFonts w:ascii="Times New Roman" w:hAnsi="Times New Roman" w:cs="Times New Roman"/>
            </w:rPr>
            <w:instrText xml:space="preserve"> CITATION CFP11 \l 2052 </w:instrText>
          </w:r>
          <w:r w:rsidR="000300DA"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(CFPA , 2011)</w:t>
          </w:r>
          <w:r w:rsidR="000300DA" w:rsidRPr="009B2ECA">
            <w:rPr>
              <w:rFonts w:ascii="Times New Roman" w:hAnsi="Times New Roman" w:cs="Times New Roman"/>
            </w:rPr>
            <w:fldChar w:fldCharType="end"/>
          </w:r>
        </w:sdtContent>
      </w:sdt>
      <w:r w:rsidR="004F4B77" w:rsidRPr="009B2ECA">
        <w:rPr>
          <w:rFonts w:ascii="Times New Roman" w:hAnsi="Times New Roman" w:cs="Times New Roman"/>
        </w:rPr>
        <w:t xml:space="preserve"> </w:t>
      </w:r>
      <w:r w:rsidR="00512DE1" w:rsidRPr="009B2ECA">
        <w:rPr>
          <w:rFonts w:ascii="Times New Roman" w:hAnsi="Times New Roman" w:cs="Times New Roman"/>
        </w:rPr>
        <w:t xml:space="preserve"> </w:t>
      </w:r>
      <w:r w:rsidR="00674534" w:rsidRPr="009B2ECA">
        <w:rPr>
          <w:rFonts w:ascii="Times New Roman" w:hAnsi="Times New Roman" w:cs="Times New Roman"/>
        </w:rPr>
        <w:t>This project is the China Foreign Ministry Model Project in 2011, which means it presents the highest level of Chinese NGOs international cooperation.</w:t>
      </w:r>
    </w:p>
    <w:p w14:paraId="3B4CDA63" w14:textId="77777777" w:rsidR="00161F0F" w:rsidRPr="009B2ECA" w:rsidRDefault="00161F0F" w:rsidP="00EA565E">
      <w:pPr>
        <w:spacing w:before="50" w:afterLines="50" w:after="156" w:line="360" w:lineRule="auto"/>
        <w:rPr>
          <w:rFonts w:ascii="Times New Roman" w:hAnsi="Times New Roman" w:cs="Times New Roman"/>
        </w:rPr>
      </w:pPr>
      <w:r w:rsidRPr="009B2ECA">
        <w:rPr>
          <w:rFonts w:ascii="Times New Roman" w:hAnsi="Times New Roman" w:cs="Times New Roman"/>
        </w:rPr>
        <w:t xml:space="preserve">CFPA are running projects in Cambodia and Myanmar. In cooperation with the UN World Food Program (UNWFP) and the </w:t>
      </w:r>
      <w:proofErr w:type="spellStart"/>
      <w:r w:rsidRPr="009B2ECA">
        <w:rPr>
          <w:rFonts w:ascii="Times New Roman" w:hAnsi="Times New Roman" w:cs="Times New Roman"/>
        </w:rPr>
        <w:t>Tencent</w:t>
      </w:r>
      <w:proofErr w:type="spellEnd"/>
      <w:r w:rsidRPr="009B2ECA">
        <w:rPr>
          <w:rFonts w:ascii="Times New Roman" w:hAnsi="Times New Roman" w:cs="Times New Roman"/>
        </w:rPr>
        <w:t xml:space="preserve"> Foundation, CFPA raised money online in order to provide food for hungry children in September 2011. 2.47 million Yuan was raised. Part of it was used in the Cambodia program to provide breakfast for children from extremely poor families. CFPA and UNWFP are not only providing the </w:t>
      </w:r>
      <w:r w:rsidRPr="009B2ECA">
        <w:rPr>
          <w:rFonts w:ascii="Times New Roman" w:hAnsi="Times New Roman" w:cs="Times New Roman"/>
        </w:rPr>
        <w:lastRenderedPageBreak/>
        <w:t xml:space="preserve">food, but also training the local recipients to cook and promoting this program to others. This project aims at children from poor families, who will be the future important public. </w:t>
      </w:r>
    </w:p>
    <w:p w14:paraId="4CDC5244" w14:textId="00354766" w:rsidR="00161F0F" w:rsidRPr="009B2ECA" w:rsidRDefault="00161F0F" w:rsidP="00EA565E">
      <w:pPr>
        <w:spacing w:before="50" w:afterLines="50" w:after="156" w:line="360" w:lineRule="auto"/>
        <w:rPr>
          <w:rFonts w:ascii="Times New Roman" w:hAnsi="Times New Roman" w:cs="Times New Roman"/>
        </w:rPr>
      </w:pPr>
      <w:r w:rsidRPr="009B2ECA">
        <w:rPr>
          <w:rFonts w:ascii="Times New Roman" w:hAnsi="Times New Roman" w:cs="Times New Roman"/>
        </w:rPr>
        <w:t>In Myanmar, after field research of Myanmar college students’ study conditions, CFPA contacted the China-Myanmar Friendship institution and established the “Bob Fund” to assist college students who cannot afford to continue study</w:t>
      </w:r>
      <w:sdt>
        <w:sdtPr>
          <w:rPr>
            <w:rFonts w:ascii="Times New Roman" w:hAnsi="Times New Roman" w:cs="Times New Roman"/>
          </w:rPr>
          <w:id w:val="1668667895"/>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CPA14 \l 2052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(CFPA, 2014)</w:t>
          </w:r>
          <w:r w:rsidRPr="009B2ECA">
            <w:rPr>
              <w:rFonts w:ascii="Times New Roman" w:hAnsi="Times New Roman" w:cs="Times New Roman"/>
            </w:rPr>
            <w:fldChar w:fldCharType="end"/>
          </w:r>
        </w:sdtContent>
      </w:sdt>
      <w:r w:rsidRPr="009B2ECA">
        <w:rPr>
          <w:rFonts w:ascii="Times New Roman" w:hAnsi="Times New Roman" w:cs="Times New Roman"/>
        </w:rPr>
        <w:t>. This is also a project aimed at the foreign public. In this project, CFPA targets highly educated groups who might be the future public opinion leaders. Providing funds to support them finish their studies is an easy way to cultivate the appreciation of not only CFPA, but also China. Though CFPA might not aim at contributing to this specifically, it contributes to forming a good image of China objectively. In the hierarchy impact of Public Diplomacy, these two projects will reach the second and third level, increasing people’s appreciation and engaging local people with the donor country.</w:t>
      </w:r>
    </w:p>
    <w:p w14:paraId="5E70C0A1" w14:textId="72DE2EDA" w:rsidR="00F36086" w:rsidRPr="009B2ECA" w:rsidRDefault="00F36086" w:rsidP="00EA565E">
      <w:pPr>
        <w:spacing w:before="50" w:afterLines="50" w:after="156" w:line="360" w:lineRule="auto"/>
        <w:rPr>
          <w:rFonts w:ascii="Times New Roman" w:hAnsi="Times New Roman" w:cs="Times New Roman"/>
        </w:rPr>
      </w:pPr>
      <w:r w:rsidRPr="009B2ECA">
        <w:rPr>
          <w:rFonts w:ascii="Times New Roman" w:hAnsi="Times New Roman" w:cs="Times New Roman"/>
        </w:rPr>
        <w:t xml:space="preserve">Among all these projects CFPA has done overseas, one type of projects deserve more attention, it is the capacity building project. </w:t>
      </w:r>
      <w:r w:rsidR="005C2141" w:rsidRPr="009B2ECA">
        <w:rPr>
          <w:rFonts w:ascii="Times New Roman" w:hAnsi="Times New Roman" w:cs="Times New Roman"/>
        </w:rPr>
        <w:t>Beside normal project, CFPA also hold study seminar for African NGOs’ leaders to broadcast the China’s successful experience.</w:t>
      </w:r>
      <w:sdt>
        <w:sdtPr>
          <w:rPr>
            <w:rFonts w:ascii="Times New Roman" w:hAnsi="Times New Roman" w:cs="Times New Roman"/>
          </w:rPr>
          <w:id w:val="-791751193"/>
          <w:citation/>
        </w:sdtPr>
        <w:sdtEndPr/>
        <w:sdtContent>
          <w:r w:rsidR="005C2141" w:rsidRPr="009B2ECA">
            <w:rPr>
              <w:rFonts w:ascii="Times New Roman" w:hAnsi="Times New Roman" w:cs="Times New Roman"/>
            </w:rPr>
            <w:fldChar w:fldCharType="begin"/>
          </w:r>
          <w:r w:rsidR="005C2141" w:rsidRPr="009B2ECA">
            <w:rPr>
              <w:rFonts w:ascii="Times New Roman" w:hAnsi="Times New Roman" w:cs="Times New Roman"/>
            </w:rPr>
            <w:instrText xml:space="preserve"> CITATION CPA13 \l 2052 </w:instrText>
          </w:r>
          <w:r w:rsidR="005C2141"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(CFPA, 2013)</w:t>
          </w:r>
          <w:r w:rsidR="005C2141" w:rsidRPr="009B2ECA">
            <w:rPr>
              <w:rFonts w:ascii="Times New Roman" w:hAnsi="Times New Roman" w:cs="Times New Roman"/>
            </w:rPr>
            <w:fldChar w:fldCharType="end"/>
          </w:r>
        </w:sdtContent>
      </w:sdt>
      <w:r w:rsidR="005C2141" w:rsidRPr="009B2ECA">
        <w:rPr>
          <w:rFonts w:ascii="Times New Roman" w:hAnsi="Times New Roman" w:cs="Times New Roman"/>
        </w:rPr>
        <w:t xml:space="preserve"> From the public diplomacy lens, this type of project is an accurate communication action. It is not only because it target at </w:t>
      </w:r>
      <w:r w:rsidR="004A797F" w:rsidRPr="009B2ECA">
        <w:rPr>
          <w:rFonts w:ascii="Times New Roman" w:hAnsi="Times New Roman" w:cs="Times New Roman"/>
        </w:rPr>
        <w:t>organizations instead of, traditional target, individuals, but also because i</w:t>
      </w:r>
      <w:r w:rsidR="005C2141" w:rsidRPr="009B2ECA">
        <w:rPr>
          <w:rFonts w:ascii="Times New Roman" w:hAnsi="Times New Roman" w:cs="Times New Roman"/>
        </w:rPr>
        <w:t xml:space="preserve">t targets at NGOs management level staffs </w:t>
      </w:r>
      <w:r w:rsidR="00935BEA" w:rsidRPr="009B2ECA">
        <w:rPr>
          <w:rFonts w:ascii="Times New Roman" w:hAnsi="Times New Roman" w:cs="Times New Roman"/>
        </w:rPr>
        <w:t>that</w:t>
      </w:r>
      <w:r w:rsidR="005C2141" w:rsidRPr="009B2ECA">
        <w:rPr>
          <w:rFonts w:ascii="Times New Roman" w:hAnsi="Times New Roman" w:cs="Times New Roman"/>
        </w:rPr>
        <w:t xml:space="preserve"> are part of public opi</w:t>
      </w:r>
      <w:r w:rsidR="004A797F" w:rsidRPr="009B2ECA">
        <w:rPr>
          <w:rFonts w:ascii="Times New Roman" w:hAnsi="Times New Roman" w:cs="Times New Roman"/>
        </w:rPr>
        <w:t>nion leaders. They could contribute to send</w:t>
      </w:r>
      <w:r w:rsidR="00935BEA">
        <w:rPr>
          <w:rFonts w:ascii="Times New Roman" w:hAnsi="Times New Roman" w:cs="Times New Roman" w:hint="eastAsia"/>
        </w:rPr>
        <w:t>ing</w:t>
      </w:r>
      <w:r w:rsidR="004A797F" w:rsidRPr="009B2ECA">
        <w:rPr>
          <w:rFonts w:ascii="Times New Roman" w:hAnsi="Times New Roman" w:cs="Times New Roman"/>
        </w:rPr>
        <w:t xml:space="preserve"> messages to local people in more acceptable ways, which will increase the effectiveness of Public diplomacy.</w:t>
      </w:r>
    </w:p>
    <w:p w14:paraId="7FA895E4" w14:textId="4DF6A47D" w:rsidR="00DA4477" w:rsidRPr="009B2ECA" w:rsidRDefault="00937929" w:rsidP="00EA565E">
      <w:pPr>
        <w:spacing w:before="50" w:afterLines="50" w:after="156" w:line="360" w:lineRule="auto"/>
        <w:rPr>
          <w:rFonts w:ascii="Times New Roman" w:hAnsi="Times New Roman" w:cs="Times New Roman"/>
        </w:rPr>
      </w:pPr>
      <w:r w:rsidRPr="009B2ECA">
        <w:rPr>
          <w:rFonts w:ascii="Times New Roman" w:hAnsi="Times New Roman" w:cs="Times New Roman"/>
        </w:rPr>
        <w:t xml:space="preserve">According to the background introduction of CFPA internationalization strategy </w:t>
      </w:r>
      <w:r w:rsidR="00BD28A0" w:rsidRPr="009B2ECA">
        <w:rPr>
          <w:rFonts w:ascii="Times New Roman" w:hAnsi="Times New Roman" w:cs="Times New Roman"/>
        </w:rPr>
        <w:t xml:space="preserve">on its official website, there are </w:t>
      </w:r>
      <w:r w:rsidR="00DA4477" w:rsidRPr="009B2ECA">
        <w:rPr>
          <w:rFonts w:ascii="Times New Roman" w:hAnsi="Times New Roman" w:cs="Times New Roman"/>
        </w:rPr>
        <w:t xml:space="preserve">three major reasons why CFPA adopted an internationalization strategy. Firstly, China’s economic development and global expansion faces challenges due to Chinese companies’ lack of capacity and a negative image of China abroad. Thus, Chinese NGOs should go out and facilitate a better environment for China’s economic development and expansion. Second, it is the </w:t>
      </w:r>
      <w:r w:rsidR="00DA4477" w:rsidRPr="009B2ECA">
        <w:rPr>
          <w:rFonts w:ascii="Times New Roman" w:hAnsi="Times New Roman" w:cs="Times New Roman"/>
        </w:rPr>
        <w:lastRenderedPageBreak/>
        <w:t>world’s requirement that China should take more responsibility for humanitarian aid, environmental protection and poverty alleviation in the international community. Thirdly, NGOs could achieve better results than government and companies since NGOs like CFPA have more experience and do not cause political suspicion due to their non-government character</w:t>
      </w:r>
      <w:sdt>
        <w:sdtPr>
          <w:rPr>
            <w:rFonts w:ascii="Times New Roman" w:hAnsi="Times New Roman" w:cs="Times New Roman"/>
          </w:rPr>
          <w:id w:val="-1894641327"/>
          <w:citation/>
        </w:sdtPr>
        <w:sdtEndPr/>
        <w:sdtContent>
          <w:r w:rsidR="00DA4477" w:rsidRPr="009B2ECA">
            <w:rPr>
              <w:rFonts w:ascii="Times New Roman" w:hAnsi="Times New Roman" w:cs="Times New Roman"/>
            </w:rPr>
            <w:fldChar w:fldCharType="begin"/>
          </w:r>
          <w:r w:rsidR="00DA4477" w:rsidRPr="009B2ECA">
            <w:rPr>
              <w:rFonts w:ascii="Times New Roman" w:hAnsi="Times New Roman" w:cs="Times New Roman"/>
            </w:rPr>
            <w:instrText xml:space="preserve"> CITATION Chi11 \l 2052  </w:instrText>
          </w:r>
          <w:r w:rsidR="00DA4477"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(China Foundation for Poverty Alleviation, 2011)</w:t>
          </w:r>
          <w:r w:rsidR="00DA4477" w:rsidRPr="009B2ECA">
            <w:rPr>
              <w:rFonts w:ascii="Times New Roman" w:hAnsi="Times New Roman" w:cs="Times New Roman"/>
            </w:rPr>
            <w:fldChar w:fldCharType="end"/>
          </w:r>
        </w:sdtContent>
      </w:sdt>
      <w:r w:rsidR="00DA4477" w:rsidRPr="009B2ECA">
        <w:rPr>
          <w:rFonts w:ascii="Times New Roman" w:hAnsi="Times New Roman" w:cs="Times New Roman"/>
        </w:rPr>
        <w:t xml:space="preserve">. </w:t>
      </w:r>
      <w:r w:rsidR="004A797F" w:rsidRPr="009B2ECA">
        <w:rPr>
          <w:rFonts w:ascii="Times New Roman" w:hAnsi="Times New Roman" w:cs="Times New Roman"/>
        </w:rPr>
        <w:t>In other words, the internationalization is not only for the development of NGOs, but also for national interests.</w:t>
      </w:r>
    </w:p>
    <w:p w14:paraId="68E031A9" w14:textId="43D69D5F" w:rsidR="006B2B21" w:rsidRDefault="00DA4477" w:rsidP="00EA565E">
      <w:pPr>
        <w:spacing w:before="50" w:afterLines="50" w:after="156" w:line="360" w:lineRule="auto"/>
        <w:rPr>
          <w:rFonts w:ascii="Times New Roman" w:hAnsi="Times New Roman" w:cs="Times New Roman"/>
        </w:rPr>
      </w:pPr>
      <w:r w:rsidRPr="009B2ECA">
        <w:rPr>
          <w:rFonts w:ascii="Times New Roman" w:hAnsi="Times New Roman" w:cs="Times New Roman"/>
        </w:rPr>
        <w:t xml:space="preserve">It is quite interesting that CFPA claims that it is a </w:t>
      </w:r>
      <w:r w:rsidR="00935BEA">
        <w:rPr>
          <w:rFonts w:ascii="Times New Roman" w:hAnsi="Times New Roman" w:cs="Times New Roman"/>
        </w:rPr>
        <w:t>“</w:t>
      </w:r>
      <w:r w:rsidRPr="009B2ECA">
        <w:rPr>
          <w:rFonts w:ascii="Times New Roman" w:hAnsi="Times New Roman" w:cs="Times New Roman"/>
        </w:rPr>
        <w:t>pure</w:t>
      </w:r>
      <w:r w:rsidR="00935BEA">
        <w:rPr>
          <w:rFonts w:ascii="Times New Roman" w:hAnsi="Times New Roman" w:cs="Times New Roman"/>
        </w:rPr>
        <w:t>”</w:t>
      </w:r>
      <w:r w:rsidRPr="009B2ECA">
        <w:rPr>
          <w:rFonts w:ascii="Times New Roman" w:hAnsi="Times New Roman" w:cs="Times New Roman"/>
        </w:rPr>
        <w:t xml:space="preserve"> non-governmental organization while it claims that its international projects are in the national interest. We could assume that Chinese NGOs adopt internationalization strategies not only because of their own preferences</w:t>
      </w:r>
      <w:r w:rsidR="006B2B21">
        <w:rPr>
          <w:rFonts w:ascii="Times New Roman" w:hAnsi="Times New Roman" w:cs="Times New Roman" w:hint="eastAsia"/>
        </w:rPr>
        <w:t xml:space="preserve"> and the need of other developing countries</w:t>
      </w:r>
      <w:r w:rsidRPr="009B2ECA">
        <w:rPr>
          <w:rFonts w:ascii="Times New Roman" w:hAnsi="Times New Roman" w:cs="Times New Roman"/>
        </w:rPr>
        <w:t>, but also because it is the requirements of Chinese international compa</w:t>
      </w:r>
      <w:r w:rsidR="006B2B21">
        <w:rPr>
          <w:rFonts w:ascii="Times New Roman" w:hAnsi="Times New Roman" w:cs="Times New Roman"/>
        </w:rPr>
        <w:t>nies and governments.</w:t>
      </w:r>
      <w:r w:rsidR="006B2B21">
        <w:rPr>
          <w:rFonts w:ascii="Times New Roman" w:hAnsi="Times New Roman" w:cs="Times New Roman" w:hint="eastAsia"/>
        </w:rPr>
        <w:t xml:space="preserve"> In other words, the </w:t>
      </w:r>
      <w:r w:rsidR="006B2B21">
        <w:rPr>
          <w:rFonts w:ascii="Times New Roman" w:hAnsi="Times New Roman" w:cs="Times New Roman"/>
        </w:rPr>
        <w:t>motivations of operating projects overseas are</w:t>
      </w:r>
      <w:r w:rsidR="006B2B21">
        <w:rPr>
          <w:rFonts w:ascii="Times New Roman" w:hAnsi="Times New Roman" w:cs="Times New Roman" w:hint="eastAsia"/>
        </w:rPr>
        <w:t xml:space="preserve"> both humanitarian and self-serving.</w:t>
      </w:r>
    </w:p>
    <w:p w14:paraId="1E0F12AF" w14:textId="1A9DF271" w:rsidR="00DA4477" w:rsidRPr="009B2ECA" w:rsidRDefault="006B2B21" w:rsidP="00EA565E">
      <w:pPr>
        <w:spacing w:before="50" w:afterLines="50" w:after="156" w:line="360" w:lineRule="auto"/>
        <w:rPr>
          <w:rFonts w:ascii="Times New Roman" w:hAnsi="Times New Roman" w:cs="Times New Roman"/>
        </w:rPr>
      </w:pPr>
      <w:r>
        <w:rPr>
          <w:rFonts w:ascii="Times New Roman" w:hAnsi="Times New Roman" w:cs="Times New Roman"/>
        </w:rPr>
        <w:t>W</w:t>
      </w:r>
      <w:r w:rsidR="00DA4477" w:rsidRPr="009B2ECA">
        <w:rPr>
          <w:rFonts w:ascii="Times New Roman" w:hAnsi="Times New Roman" w:cs="Times New Roman"/>
        </w:rPr>
        <w:t xml:space="preserve">e also need to notice that in order to realize the internationalization </w:t>
      </w:r>
      <w:r w:rsidR="008D4A3F">
        <w:rPr>
          <w:rFonts w:ascii="Times New Roman" w:hAnsi="Times New Roman" w:cs="Times New Roman"/>
        </w:rPr>
        <w:t>of Chinese NGOs, policy</w:t>
      </w:r>
      <w:r w:rsidR="008D4A3F">
        <w:rPr>
          <w:rFonts w:ascii="Times New Roman" w:hAnsi="Times New Roman" w:cs="Times New Roman" w:hint="eastAsia"/>
        </w:rPr>
        <w:t xml:space="preserve"> support from the government </w:t>
      </w:r>
      <w:r w:rsidR="00DA4477" w:rsidRPr="009B2ECA">
        <w:rPr>
          <w:rFonts w:ascii="Times New Roman" w:hAnsi="Times New Roman" w:cs="Times New Roman"/>
        </w:rPr>
        <w:t xml:space="preserve">and financial support from companies are also crucial. In 2000, Beijing adopted a “going out” strategy to encourage Chinese companies set up branches overseas and </w:t>
      </w:r>
      <w:proofErr w:type="gramStart"/>
      <w:r w:rsidR="00DA4477" w:rsidRPr="009B2ECA">
        <w:rPr>
          <w:rFonts w:ascii="Times New Roman" w:hAnsi="Times New Roman" w:cs="Times New Roman"/>
        </w:rPr>
        <w:t>reach</w:t>
      </w:r>
      <w:proofErr w:type="gramEnd"/>
      <w:r w:rsidR="00DA4477" w:rsidRPr="009B2ECA">
        <w:rPr>
          <w:rFonts w:ascii="Times New Roman" w:hAnsi="Times New Roman" w:cs="Times New Roman"/>
        </w:rPr>
        <w:t xml:space="preserve"> the overseas market. Moreover, the government encourages NGOs and other organization to work on the humanitarian and crisis aid</w:t>
      </w:r>
      <w:sdt>
        <w:sdtPr>
          <w:rPr>
            <w:rFonts w:ascii="Times New Roman" w:hAnsi="Times New Roman" w:cs="Times New Roman"/>
          </w:rPr>
          <w:id w:val="-347954837"/>
          <w:citation/>
        </w:sdtPr>
        <w:sdtEndPr/>
        <w:sdtContent>
          <w:r w:rsidR="00DA4477" w:rsidRPr="009B2ECA">
            <w:rPr>
              <w:rFonts w:ascii="Times New Roman" w:hAnsi="Times New Roman" w:cs="Times New Roman"/>
            </w:rPr>
            <w:fldChar w:fldCharType="begin"/>
          </w:r>
          <w:r w:rsidR="00DA4477" w:rsidRPr="009B2ECA">
            <w:rPr>
              <w:rFonts w:ascii="Times New Roman" w:hAnsi="Times New Roman" w:cs="Times New Roman"/>
            </w:rPr>
            <w:instrText xml:space="preserve"> CITATION Lai13 \l 2052 </w:instrText>
          </w:r>
          <w:r w:rsidR="00DA4477"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(Lai, 2013)</w:t>
          </w:r>
          <w:r w:rsidR="00DA4477" w:rsidRPr="009B2ECA">
            <w:rPr>
              <w:rFonts w:ascii="Times New Roman" w:hAnsi="Times New Roman" w:cs="Times New Roman"/>
            </w:rPr>
            <w:fldChar w:fldCharType="end"/>
          </w:r>
        </w:sdtContent>
      </w:sdt>
      <w:r w:rsidR="00DA4477" w:rsidRPr="009B2ECA">
        <w:rPr>
          <w:rFonts w:ascii="Times New Roman" w:hAnsi="Times New Roman" w:cs="Times New Roman"/>
        </w:rPr>
        <w:t xml:space="preserve">  </w:t>
      </w:r>
    </w:p>
    <w:p w14:paraId="0A112296" w14:textId="0CEA045E" w:rsidR="00BD28A0" w:rsidRPr="009B2ECA" w:rsidRDefault="00BD28A0" w:rsidP="00EA565E">
      <w:pPr>
        <w:pStyle w:val="Heading3"/>
        <w:spacing w:before="50"/>
        <w:rPr>
          <w:rFonts w:ascii="Times New Roman" w:hAnsi="Times New Roman" w:cs="Times New Roman"/>
          <w:noProof w:val="0"/>
          <w:sz w:val="24"/>
          <w:lang w:val="en-US"/>
        </w:rPr>
      </w:pPr>
      <w:bookmarkStart w:id="34" w:name="_Toc419708145"/>
      <w:r w:rsidRPr="009B2ECA">
        <w:rPr>
          <w:rFonts w:ascii="Times New Roman" w:hAnsi="Times New Roman" w:cs="Times New Roman"/>
          <w:noProof w:val="0"/>
          <w:sz w:val="24"/>
          <w:lang w:val="en-US"/>
        </w:rPr>
        <w:t>Challenges of CFPA</w:t>
      </w:r>
      <w:bookmarkEnd w:id="34"/>
    </w:p>
    <w:p w14:paraId="6C52F847" w14:textId="77777777" w:rsidR="00BD28A0" w:rsidRPr="009B2ECA" w:rsidRDefault="00BD28A0" w:rsidP="00EA565E">
      <w:pPr>
        <w:spacing w:before="50" w:afterLines="50" w:after="156" w:line="360" w:lineRule="auto"/>
        <w:rPr>
          <w:rFonts w:ascii="Times New Roman" w:hAnsi="Times New Roman" w:cs="Times New Roman"/>
        </w:rPr>
      </w:pPr>
      <w:r w:rsidRPr="009B2ECA">
        <w:rPr>
          <w:rFonts w:ascii="Times New Roman" w:hAnsi="Times New Roman" w:cs="Times New Roman"/>
        </w:rPr>
        <w:t xml:space="preserve">When it comes to public diplomacy, CFPA play a relatively active role in promoting China’s public diplomacy in developing areas. It has some achievements especially the Abu </w:t>
      </w:r>
      <w:proofErr w:type="spellStart"/>
      <w:r w:rsidRPr="009B2ECA">
        <w:rPr>
          <w:rFonts w:ascii="Times New Roman" w:hAnsi="Times New Roman" w:cs="Times New Roman"/>
        </w:rPr>
        <w:t>Ushar</w:t>
      </w:r>
      <w:proofErr w:type="spellEnd"/>
      <w:r w:rsidRPr="009B2ECA">
        <w:rPr>
          <w:rFonts w:ascii="Times New Roman" w:hAnsi="Times New Roman" w:cs="Times New Roman"/>
        </w:rPr>
        <w:t xml:space="preserve"> friendship hospital win the public diplomacy prize of China Foreign Ministry. However it still faces many challenges, not only from the inside but also from the outside.</w:t>
      </w:r>
    </w:p>
    <w:p w14:paraId="64FB048A" w14:textId="7131EEA3" w:rsidR="00BD28A0" w:rsidRPr="009B2ECA" w:rsidRDefault="00BD28A0" w:rsidP="00EA565E">
      <w:pPr>
        <w:spacing w:before="50" w:afterLines="50" w:after="156" w:line="360" w:lineRule="auto"/>
        <w:rPr>
          <w:rFonts w:ascii="Times New Roman" w:hAnsi="Times New Roman" w:cs="Times New Roman"/>
        </w:rPr>
      </w:pPr>
      <w:r w:rsidRPr="009B2ECA">
        <w:rPr>
          <w:rFonts w:ascii="Times New Roman" w:hAnsi="Times New Roman" w:cs="Times New Roman"/>
        </w:rPr>
        <w:t>First of all, the international projects are lacking of the support of laws or regulation, which leads to lack of legitimacy. According to the international convention</w:t>
      </w:r>
      <w:r w:rsidR="009279CB" w:rsidRPr="009B2ECA">
        <w:rPr>
          <w:rFonts w:ascii="Times New Roman" w:hAnsi="Times New Roman" w:cs="Times New Roman"/>
        </w:rPr>
        <w:t xml:space="preserve">, the </w:t>
      </w:r>
      <w:r w:rsidR="009279CB" w:rsidRPr="009B2ECA">
        <w:rPr>
          <w:rFonts w:ascii="Times New Roman" w:hAnsi="Times New Roman" w:cs="Times New Roman"/>
        </w:rPr>
        <w:lastRenderedPageBreak/>
        <w:t>International Non-government organizations need to follow the nation’s laws. However, so far, there is no law or regulation for NGOs to follow to operate overseas projects. If NGOs want to run projects in other countries, they need to apply for the special permission, which is definitely not good for Chinese NGOs to promote China’s public diplomacy. Though former GONGO such as CFPA could get the permission to run projects overseas, without standard rules, this kind of activity still cost a lot of time and labor, which have negative effects on promoting China’s public diplomacy.</w:t>
      </w:r>
    </w:p>
    <w:p w14:paraId="239CE9C0" w14:textId="192A033A" w:rsidR="009279CB" w:rsidRPr="009B2ECA" w:rsidRDefault="00E75684" w:rsidP="00EA565E">
      <w:pPr>
        <w:spacing w:before="50" w:afterLines="50" w:after="156" w:line="360" w:lineRule="auto"/>
        <w:rPr>
          <w:rFonts w:ascii="Times New Roman" w:hAnsi="Times New Roman" w:cs="Times New Roman"/>
        </w:rPr>
      </w:pPr>
      <w:r w:rsidRPr="009B2ECA">
        <w:rPr>
          <w:rFonts w:ascii="Times New Roman" w:hAnsi="Times New Roman" w:cs="Times New Roman"/>
        </w:rPr>
        <w:t>Moreover, resources for operating overseas projects are</w:t>
      </w:r>
      <w:r w:rsidR="009279CB" w:rsidRPr="009B2ECA">
        <w:rPr>
          <w:rFonts w:ascii="Times New Roman" w:hAnsi="Times New Roman" w:cs="Times New Roman"/>
        </w:rPr>
        <w:t xml:space="preserve"> limited. </w:t>
      </w:r>
      <w:r w:rsidRPr="009B2ECA">
        <w:rPr>
          <w:rFonts w:ascii="Times New Roman" w:hAnsi="Times New Roman" w:cs="Times New Roman"/>
        </w:rPr>
        <w:t xml:space="preserve">Compared with domestic projects, international projects are still facing the short of resource. On one hand, there is not enough funding for international projects compared with domestic projects. </w:t>
      </w:r>
      <w:r w:rsidR="00766E39">
        <w:rPr>
          <w:rFonts w:ascii="Times New Roman" w:hAnsi="Times New Roman" w:cs="Times New Roman"/>
        </w:rPr>
        <w:t>There</w:t>
      </w:r>
      <w:r w:rsidR="00766E39">
        <w:rPr>
          <w:rFonts w:ascii="Times New Roman" w:hAnsi="Times New Roman" w:cs="Times New Roman" w:hint="eastAsia"/>
        </w:rPr>
        <w:t xml:space="preserve"> is no governmental fund for CFPA to operate international projects and there are only limited number of Chinese companies want to donate money or cooperate international projects with CFPA. C</w:t>
      </w:r>
      <w:r w:rsidRPr="009B2ECA">
        <w:rPr>
          <w:rFonts w:ascii="Times New Roman" w:hAnsi="Times New Roman" w:cs="Times New Roman"/>
        </w:rPr>
        <w:t>ooperation</w:t>
      </w:r>
      <w:r w:rsidR="00766E39">
        <w:rPr>
          <w:rFonts w:ascii="Times New Roman" w:hAnsi="Times New Roman" w:cs="Times New Roman" w:hint="eastAsia"/>
        </w:rPr>
        <w:t xml:space="preserve"> with </w:t>
      </w:r>
      <w:r w:rsidR="00766E39">
        <w:rPr>
          <w:rFonts w:ascii="Times New Roman" w:hAnsi="Times New Roman" w:cs="Times New Roman"/>
        </w:rPr>
        <w:t>Chinese</w:t>
      </w:r>
      <w:r w:rsidR="00766E39">
        <w:rPr>
          <w:rFonts w:ascii="Times New Roman" w:hAnsi="Times New Roman" w:cs="Times New Roman" w:hint="eastAsia"/>
        </w:rPr>
        <w:t xml:space="preserve"> companies that have overseas business</w:t>
      </w:r>
      <w:r w:rsidRPr="009B2ECA">
        <w:rPr>
          <w:rFonts w:ascii="Times New Roman" w:hAnsi="Times New Roman" w:cs="Times New Roman"/>
        </w:rPr>
        <w:t xml:space="preserve"> just started, the connection is not strong, and most of international Chinese companies do not have the awareness. Also, since there are still a lot of works to do in poverty alleviation inside of China, Chinese Public </w:t>
      </w:r>
      <w:proofErr w:type="gramStart"/>
      <w:r w:rsidRPr="009B2ECA">
        <w:rPr>
          <w:rFonts w:ascii="Times New Roman" w:hAnsi="Times New Roman" w:cs="Times New Roman"/>
        </w:rPr>
        <w:t>do</w:t>
      </w:r>
      <w:proofErr w:type="gramEnd"/>
      <w:r w:rsidRPr="009B2ECA">
        <w:rPr>
          <w:rFonts w:ascii="Times New Roman" w:hAnsi="Times New Roman" w:cs="Times New Roman"/>
        </w:rPr>
        <w:t xml:space="preserve"> not have strong willingness to spend limited funding to other countries. On the other hand, there is a shortage of capable labor.</w:t>
      </w:r>
    </w:p>
    <w:p w14:paraId="7BA05BD4" w14:textId="0DE91733" w:rsidR="00E75684" w:rsidRPr="009B2ECA" w:rsidRDefault="00E75684" w:rsidP="00EA565E">
      <w:pPr>
        <w:spacing w:before="50" w:afterLines="50" w:after="156" w:line="360" w:lineRule="auto"/>
        <w:rPr>
          <w:rFonts w:ascii="Times New Roman" w:hAnsi="Times New Roman" w:cs="Times New Roman"/>
        </w:rPr>
      </w:pPr>
      <w:r w:rsidRPr="009B2ECA">
        <w:rPr>
          <w:rFonts w:ascii="Times New Roman" w:hAnsi="Times New Roman" w:cs="Times New Roman"/>
        </w:rPr>
        <w:t>Last but not the least, there is not enough experience of run international project</w:t>
      </w:r>
      <w:r w:rsidR="004B42B8" w:rsidRPr="009B2ECA">
        <w:rPr>
          <w:rFonts w:ascii="Times New Roman" w:hAnsi="Times New Roman" w:cs="Times New Roman"/>
        </w:rPr>
        <w:t>s. Since it is still in the primary stage</w:t>
      </w:r>
      <w:r w:rsidR="004B42B8" w:rsidRPr="009B2ECA">
        <w:rPr>
          <w:rFonts w:ascii="Times New Roman" w:hAnsi="Times New Roman" w:cs="Times New Roman"/>
        </w:rPr>
        <w:t>，</w:t>
      </w:r>
      <w:r w:rsidR="004B42B8" w:rsidRPr="009B2ECA">
        <w:rPr>
          <w:rFonts w:ascii="Times New Roman" w:hAnsi="Times New Roman" w:cs="Times New Roman"/>
        </w:rPr>
        <w:t xml:space="preserve">when it comes to running international programs, CFPA still have a huge gap with other mature INGOs. </w:t>
      </w:r>
    </w:p>
    <w:p w14:paraId="3C5E092A" w14:textId="77777777" w:rsidR="00DA4477" w:rsidRPr="009B2ECA" w:rsidRDefault="00DA4477" w:rsidP="00EA565E">
      <w:pPr>
        <w:pStyle w:val="Heading3"/>
        <w:spacing w:before="50"/>
        <w:rPr>
          <w:rFonts w:ascii="Times New Roman" w:hAnsi="Times New Roman" w:cs="Times New Roman"/>
          <w:noProof w:val="0"/>
          <w:sz w:val="24"/>
          <w:lang w:val="en-US"/>
        </w:rPr>
      </w:pPr>
      <w:bookmarkStart w:id="35" w:name="_Toc405995232"/>
      <w:bookmarkStart w:id="36" w:name="_Toc419708146"/>
      <w:r w:rsidRPr="009B2ECA">
        <w:rPr>
          <w:rFonts w:ascii="Times New Roman" w:hAnsi="Times New Roman" w:cs="Times New Roman"/>
          <w:noProof w:val="0"/>
          <w:sz w:val="24"/>
          <w:lang w:val="en-US"/>
        </w:rPr>
        <w:t>Conclusion</w:t>
      </w:r>
      <w:bookmarkEnd w:id="35"/>
      <w:bookmarkEnd w:id="36"/>
    </w:p>
    <w:p w14:paraId="7E92527E" w14:textId="77777777" w:rsidR="00DA4477" w:rsidRPr="009B2ECA" w:rsidRDefault="00DA4477" w:rsidP="00EA565E">
      <w:pPr>
        <w:spacing w:before="50" w:afterLines="50" w:after="156" w:line="360" w:lineRule="auto"/>
        <w:rPr>
          <w:rFonts w:ascii="Times New Roman" w:hAnsi="Times New Roman" w:cs="Times New Roman"/>
        </w:rPr>
      </w:pPr>
      <w:r w:rsidRPr="009B2ECA">
        <w:rPr>
          <w:rFonts w:ascii="Times New Roman" w:hAnsi="Times New Roman" w:cs="Times New Roman"/>
        </w:rPr>
        <w:t xml:space="preserve">CFPA’s case is quite interesting because of the transformation of its identity. It used to be similar to government organs, </w:t>
      </w:r>
      <w:proofErr w:type="gramStart"/>
      <w:r w:rsidRPr="009B2ECA">
        <w:rPr>
          <w:rFonts w:ascii="Times New Roman" w:hAnsi="Times New Roman" w:cs="Times New Roman"/>
        </w:rPr>
        <w:t>then</w:t>
      </w:r>
      <w:proofErr w:type="gramEnd"/>
      <w:r w:rsidRPr="009B2ECA">
        <w:rPr>
          <w:rFonts w:ascii="Times New Roman" w:hAnsi="Times New Roman" w:cs="Times New Roman"/>
        </w:rPr>
        <w:t xml:space="preserve"> experienced a system reform before then adopting an international strategy, working on facilitating economic expansion and development and forming a positive image of China overseas. The transformation might be one of the reasons why it still shares national goals and aims at pursuing </w:t>
      </w:r>
      <w:r w:rsidRPr="009B2ECA">
        <w:rPr>
          <w:rFonts w:ascii="Times New Roman" w:hAnsi="Times New Roman" w:cs="Times New Roman"/>
        </w:rPr>
        <w:lastRenderedPageBreak/>
        <w:t>national interests. To some extent, CFPA is a non- state actor in public diplomacy but under the leadership of the state</w:t>
      </w:r>
    </w:p>
    <w:p w14:paraId="44210405" w14:textId="79F06673" w:rsidR="00DA4477" w:rsidRPr="009B2ECA" w:rsidRDefault="00DA4477" w:rsidP="00EA565E">
      <w:pPr>
        <w:spacing w:before="50" w:afterLines="50" w:after="156" w:line="360" w:lineRule="auto"/>
        <w:rPr>
          <w:rFonts w:ascii="Times New Roman" w:hAnsi="Times New Roman" w:cs="Times New Roman"/>
        </w:rPr>
      </w:pPr>
      <w:r w:rsidRPr="009B2ECA">
        <w:rPr>
          <w:rFonts w:ascii="Times New Roman" w:hAnsi="Times New Roman" w:cs="Times New Roman"/>
        </w:rPr>
        <w:t xml:space="preserve">CFPA has various projects covering domains such as humanitarian aid, education, medical assistance and living standard improving. Besides the two projects we mentioned before, CFPA </w:t>
      </w:r>
      <w:proofErr w:type="gramStart"/>
      <w:r w:rsidRPr="009B2ECA">
        <w:rPr>
          <w:rFonts w:ascii="Times New Roman" w:hAnsi="Times New Roman" w:cs="Times New Roman"/>
        </w:rPr>
        <w:t>has</w:t>
      </w:r>
      <w:proofErr w:type="gramEnd"/>
      <w:r w:rsidRPr="009B2ECA">
        <w:rPr>
          <w:rFonts w:ascii="Times New Roman" w:hAnsi="Times New Roman" w:cs="Times New Roman"/>
        </w:rPr>
        <w:t xml:space="preserve"> a hospital building program and Mother Children safety program in Sudan and an African NGO Poverty Alleviation Training program</w:t>
      </w:r>
      <w:sdt>
        <w:sdtPr>
          <w:rPr>
            <w:rFonts w:ascii="Times New Roman" w:hAnsi="Times New Roman" w:cs="Times New Roman"/>
          </w:rPr>
          <w:id w:val="1101069126"/>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CPA13 \l 2052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(CFPA, 2013)</w:t>
          </w:r>
          <w:r w:rsidRPr="009B2ECA">
            <w:rPr>
              <w:rFonts w:ascii="Times New Roman" w:hAnsi="Times New Roman" w:cs="Times New Roman"/>
            </w:rPr>
            <w:fldChar w:fldCharType="end"/>
          </w:r>
        </w:sdtContent>
      </w:sdt>
      <w:r w:rsidRPr="009B2ECA">
        <w:rPr>
          <w:rFonts w:ascii="Times New Roman" w:hAnsi="Times New Roman" w:cs="Times New Roman"/>
        </w:rPr>
        <w:t xml:space="preserve">. In these projects, </w:t>
      </w:r>
      <w:r w:rsidR="00CA3D0F" w:rsidRPr="009B2ECA">
        <w:rPr>
          <w:rFonts w:ascii="Times New Roman" w:hAnsi="Times New Roman" w:cs="Times New Roman"/>
        </w:rPr>
        <w:t>CFPA exports mature programs and experience to developing countries and explore</w:t>
      </w:r>
      <w:r w:rsidRPr="009B2ECA">
        <w:rPr>
          <w:rFonts w:ascii="Times New Roman" w:hAnsi="Times New Roman" w:cs="Times New Roman"/>
        </w:rPr>
        <w:t xml:space="preserve"> cooperation with International NGOs and local NGOs, which expands the public diplomacy audience from local people to NGOs and international NGOs. Differing from government aid programs, CFPA has a narrow target audience such as potential future public opinion leaders, disadvantaged groups, and NGOs, which may lead to better communication influence. CFPA takes a bottom-up approach in public diplomacy by emphasizing on the ground publics. CFPA contributes to the public diplomacy in China’s public diplomacy in Asia, since it helps contribute to portraying China as a responsible </w:t>
      </w:r>
      <w:r w:rsidR="00FD6EC8" w:rsidRPr="009B2ECA">
        <w:rPr>
          <w:rFonts w:ascii="Times New Roman" w:hAnsi="Times New Roman" w:cs="Times New Roman"/>
        </w:rPr>
        <w:t>neighbor</w:t>
      </w:r>
      <w:r w:rsidRPr="009B2ECA">
        <w:rPr>
          <w:rFonts w:ascii="Times New Roman" w:hAnsi="Times New Roman" w:cs="Times New Roman"/>
        </w:rPr>
        <w:t xml:space="preserve"> in Asia, which chimes with the Chinese state’s own public diplomacy goals.</w:t>
      </w:r>
    </w:p>
    <w:p w14:paraId="434F0434" w14:textId="44E8FFDF" w:rsidR="00CA3D0F" w:rsidRPr="009B2ECA" w:rsidRDefault="00DA4477" w:rsidP="00EA565E">
      <w:pPr>
        <w:spacing w:beforeLines="50" w:before="156" w:line="360" w:lineRule="auto"/>
        <w:rPr>
          <w:rFonts w:ascii="Times New Roman" w:hAnsi="Times New Roman" w:cs="Times New Roman"/>
        </w:rPr>
      </w:pPr>
      <w:r w:rsidRPr="009B2ECA">
        <w:rPr>
          <w:rFonts w:ascii="Times New Roman" w:hAnsi="Times New Roman" w:cs="Times New Roman"/>
        </w:rPr>
        <w:t>However, it needs to be noted that although CFPA has c</w:t>
      </w:r>
      <w:r w:rsidR="00A97CF0" w:rsidRPr="009B2ECA">
        <w:rPr>
          <w:rFonts w:ascii="Times New Roman" w:hAnsi="Times New Roman" w:cs="Times New Roman"/>
        </w:rPr>
        <w:t>arried out many projects in developing areas</w:t>
      </w:r>
      <w:r w:rsidRPr="009B2ECA">
        <w:rPr>
          <w:rFonts w:ascii="Times New Roman" w:hAnsi="Times New Roman" w:cs="Times New Roman"/>
        </w:rPr>
        <w:t>, it remains difficult to measure their influence. As Joseph Nye has written, there are gaps between resources and power</w:t>
      </w:r>
      <w:sdt>
        <w:sdtPr>
          <w:rPr>
            <w:rFonts w:ascii="Times New Roman" w:hAnsi="Times New Roman" w:cs="Times New Roman"/>
          </w:rPr>
          <w:id w:val="1283929655"/>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Nye081 \t  \l 2052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(Nye, 2008)</w:t>
          </w:r>
          <w:r w:rsidRPr="009B2ECA">
            <w:rPr>
              <w:rFonts w:ascii="Times New Roman" w:hAnsi="Times New Roman" w:cs="Times New Roman"/>
            </w:rPr>
            <w:fldChar w:fldCharType="end"/>
          </w:r>
        </w:sdtContent>
      </w:sdt>
      <w:r w:rsidRPr="009B2ECA">
        <w:rPr>
          <w:rFonts w:ascii="Times New Roman" w:hAnsi="Times New Roman" w:cs="Times New Roman"/>
        </w:rPr>
        <w:t>. We cannot assume that because CFPA has many resources overseas due to the projects it has done, that it will definitely lead to a positive image of China and promote China’s soft power in this area. What’s more, it is hard to measure the influence of these actions. Most of the reports of these actions are from the CFPA official website and Chinese “official” media and embassies’ websites. There is little news from the local areas. But doing this kind of international aid and development program is at least showing attitude and intention that CFPA wants to help and China wants to take responsibility in the international community.</w:t>
      </w:r>
    </w:p>
    <w:p w14:paraId="0B742298" w14:textId="77777777" w:rsidR="00CA3D0F" w:rsidRPr="009B2ECA" w:rsidRDefault="00CA3D0F" w:rsidP="00EA565E">
      <w:pPr>
        <w:widowControl/>
        <w:spacing w:before="50" w:line="360" w:lineRule="auto"/>
        <w:rPr>
          <w:rFonts w:ascii="Times New Roman" w:hAnsi="Times New Roman" w:cs="Times New Roman"/>
        </w:rPr>
      </w:pPr>
      <w:r w:rsidRPr="009B2ECA">
        <w:rPr>
          <w:rFonts w:ascii="Times New Roman" w:hAnsi="Times New Roman" w:cs="Times New Roman"/>
        </w:rPr>
        <w:br w:type="page"/>
      </w:r>
    </w:p>
    <w:p w14:paraId="5D75860C" w14:textId="4A6488F4" w:rsidR="00DF4FEB" w:rsidRPr="009B2ECA" w:rsidRDefault="00CA3D0F" w:rsidP="00EA565E">
      <w:pPr>
        <w:pStyle w:val="Heading2"/>
        <w:rPr>
          <w:b/>
          <w:noProof w:val="0"/>
          <w:sz w:val="28"/>
          <w:lang w:val="en-US"/>
        </w:rPr>
      </w:pPr>
      <w:bookmarkStart w:id="37" w:name="_Toc419708147"/>
      <w:r w:rsidRPr="009B2ECA">
        <w:rPr>
          <w:b/>
          <w:noProof w:val="0"/>
          <w:sz w:val="28"/>
          <w:lang w:val="en-US"/>
        </w:rPr>
        <w:lastRenderedPageBreak/>
        <w:t>Case Study 2:</w:t>
      </w:r>
      <w:r w:rsidR="00DF4FEB" w:rsidRPr="009B2ECA">
        <w:rPr>
          <w:b/>
          <w:noProof w:val="0"/>
          <w:sz w:val="28"/>
          <w:lang w:val="en-US"/>
        </w:rPr>
        <w:t xml:space="preserve"> Global Environmental Institute</w:t>
      </w:r>
      <w:bookmarkEnd w:id="37"/>
    </w:p>
    <w:p w14:paraId="05B50256" w14:textId="0DCE8FDA" w:rsidR="00695C34" w:rsidRPr="009B2ECA" w:rsidRDefault="00DF4FEB" w:rsidP="00EA565E">
      <w:pPr>
        <w:spacing w:before="50" w:line="360" w:lineRule="auto"/>
        <w:rPr>
          <w:rFonts w:ascii="Times New Roman" w:hAnsi="Times New Roman" w:cs="Times New Roman"/>
        </w:rPr>
      </w:pPr>
      <w:r w:rsidRPr="009B2ECA">
        <w:rPr>
          <w:rFonts w:ascii="Times New Roman" w:hAnsi="Times New Roman" w:cs="Times New Roman"/>
        </w:rPr>
        <w:t>The Global Environmental Institute (GEI) (</w:t>
      </w:r>
      <w:proofErr w:type="spellStart"/>
      <w:r w:rsidRPr="009B2ECA">
        <w:rPr>
          <w:rFonts w:ascii="Times New Roman" w:hAnsi="Times New Roman" w:cs="Times New Roman"/>
          <w:i/>
        </w:rPr>
        <w:t>Guoji</w:t>
      </w:r>
      <w:proofErr w:type="spellEnd"/>
      <w:r w:rsidRPr="009B2ECA">
        <w:rPr>
          <w:rFonts w:ascii="Times New Roman" w:hAnsi="Times New Roman" w:cs="Times New Roman"/>
          <w:i/>
        </w:rPr>
        <w:t xml:space="preserve"> </w:t>
      </w:r>
      <w:proofErr w:type="spellStart"/>
      <w:r w:rsidRPr="009B2ECA">
        <w:rPr>
          <w:rFonts w:ascii="Times New Roman" w:hAnsi="Times New Roman" w:cs="Times New Roman"/>
          <w:i/>
        </w:rPr>
        <w:t>Huanqiu</w:t>
      </w:r>
      <w:proofErr w:type="spellEnd"/>
      <w:r w:rsidRPr="009B2ECA">
        <w:rPr>
          <w:rFonts w:ascii="Times New Roman" w:hAnsi="Times New Roman" w:cs="Times New Roman"/>
          <w:i/>
        </w:rPr>
        <w:t xml:space="preserve"> </w:t>
      </w:r>
      <w:proofErr w:type="spellStart"/>
      <w:r w:rsidRPr="009B2ECA">
        <w:rPr>
          <w:rFonts w:ascii="Times New Roman" w:hAnsi="Times New Roman" w:cs="Times New Roman"/>
          <w:i/>
        </w:rPr>
        <w:t>Yanjiu</w:t>
      </w:r>
      <w:proofErr w:type="spellEnd"/>
      <w:r w:rsidRPr="009B2ECA">
        <w:rPr>
          <w:rFonts w:ascii="Times New Roman" w:hAnsi="Times New Roman" w:cs="Times New Roman"/>
          <w:i/>
        </w:rPr>
        <w:t xml:space="preserve"> </w:t>
      </w:r>
      <w:proofErr w:type="spellStart"/>
      <w:r w:rsidRPr="009B2ECA">
        <w:rPr>
          <w:rFonts w:ascii="Times New Roman" w:hAnsi="Times New Roman" w:cs="Times New Roman"/>
          <w:i/>
        </w:rPr>
        <w:t>Suo</w:t>
      </w:r>
      <w:proofErr w:type="spellEnd"/>
      <w:r w:rsidRPr="009B2ECA">
        <w:rPr>
          <w:rFonts w:ascii="Times New Roman" w:hAnsi="Times New Roman" w:cs="Times New Roman"/>
        </w:rPr>
        <w:t xml:space="preserve">) is a Chinese non-profit </w:t>
      </w:r>
      <w:r w:rsidR="00FD6EC8" w:rsidRPr="009B2ECA">
        <w:rPr>
          <w:rFonts w:ascii="Times New Roman" w:hAnsi="Times New Roman" w:cs="Times New Roman"/>
        </w:rPr>
        <w:t>organization</w:t>
      </w:r>
      <w:r w:rsidRPr="009B2ECA">
        <w:rPr>
          <w:rFonts w:ascii="Times New Roman" w:hAnsi="Times New Roman" w:cs="Times New Roman"/>
        </w:rPr>
        <w:t xml:space="preserve"> founded in 2004 via funding from the US foundation Blue Moon Fund. It is a relatively mature and big NGO in China, to some </w:t>
      </w:r>
      <w:proofErr w:type="gramStart"/>
      <w:r w:rsidR="00CD0337" w:rsidRPr="009B2ECA">
        <w:rPr>
          <w:rFonts w:ascii="Times New Roman" w:hAnsi="Times New Roman" w:cs="Times New Roman"/>
        </w:rPr>
        <w:t>extent</w:t>
      </w:r>
      <w:r w:rsidRPr="009B2ECA">
        <w:rPr>
          <w:rFonts w:ascii="Times New Roman" w:hAnsi="Times New Roman" w:cs="Times New Roman"/>
        </w:rPr>
        <w:t>,</w:t>
      </w:r>
      <w:proofErr w:type="gramEnd"/>
      <w:r w:rsidRPr="009B2ECA">
        <w:rPr>
          <w:rFonts w:ascii="Times New Roman" w:hAnsi="Times New Roman" w:cs="Times New Roman"/>
        </w:rPr>
        <w:t xml:space="preserve"> it presents the high level development of Chinese NGOs. GEI’s mission statement is, “to use market mechanisms and make policy recommendations to solve environmental problems, working towards mutual social, environmental and economic benefits.” </w:t>
      </w:r>
      <w:sdt>
        <w:sdtPr>
          <w:rPr>
            <w:rFonts w:ascii="Times New Roman" w:hAnsi="Times New Roman" w:cs="Times New Roman"/>
          </w:rPr>
          <w:id w:val="983588079"/>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GEI13 \p 2 \l 2057  </w:instrText>
          </w:r>
          <w:r w:rsidRPr="009B2ECA">
            <w:rPr>
              <w:rFonts w:ascii="Times New Roman" w:hAnsi="Times New Roman" w:cs="Times New Roman"/>
            </w:rPr>
            <w:fldChar w:fldCharType="separate"/>
          </w:r>
          <w:r w:rsidR="008079A9" w:rsidRPr="008079A9">
            <w:rPr>
              <w:rFonts w:ascii="Times New Roman" w:hAnsi="Times New Roman" w:cs="Times New Roman"/>
              <w:noProof/>
            </w:rPr>
            <w:t>(GEI, Global Environmental Institute 2013 Annual Report, 2013, p. 2)</w:t>
          </w:r>
          <w:r w:rsidRPr="009B2ECA">
            <w:rPr>
              <w:rFonts w:ascii="Times New Roman" w:hAnsi="Times New Roman" w:cs="Times New Roman"/>
            </w:rPr>
            <w:fldChar w:fldCharType="end"/>
          </w:r>
        </w:sdtContent>
      </w:sdt>
    </w:p>
    <w:p w14:paraId="2F3E4BE5" w14:textId="0AFDE06C" w:rsidR="00695C34" w:rsidRPr="009B2ECA" w:rsidRDefault="00695C34" w:rsidP="00EA565E">
      <w:pPr>
        <w:spacing w:before="50" w:line="360" w:lineRule="auto"/>
        <w:rPr>
          <w:rFonts w:ascii="Times New Roman" w:hAnsi="Times New Roman" w:cs="Times New Roman"/>
        </w:rPr>
      </w:pPr>
      <w:r w:rsidRPr="009B2ECA">
        <w:rPr>
          <w:rFonts w:ascii="Times New Roman" w:hAnsi="Times New Roman" w:cs="Times New Roman"/>
        </w:rPr>
        <w:t>GEI works w</w:t>
      </w:r>
      <w:r w:rsidR="006A6A8E">
        <w:rPr>
          <w:rFonts w:ascii="Times New Roman" w:hAnsi="Times New Roman" w:cs="Times New Roman"/>
        </w:rPr>
        <w:t xml:space="preserve">ith </w:t>
      </w:r>
      <w:r w:rsidRPr="009B2ECA">
        <w:rPr>
          <w:rFonts w:ascii="Times New Roman" w:hAnsi="Times New Roman" w:cs="Times New Roman"/>
        </w:rPr>
        <w:t>state, market and civil society actors on en</w:t>
      </w:r>
      <w:r w:rsidR="006A6A8E">
        <w:rPr>
          <w:rFonts w:ascii="Times New Roman" w:hAnsi="Times New Roman" w:cs="Times New Roman"/>
        </w:rPr>
        <w:t>vironmental issues within China</w:t>
      </w:r>
      <w:r w:rsidR="006A6A8E">
        <w:rPr>
          <w:rFonts w:ascii="Times New Roman" w:hAnsi="Times New Roman" w:cs="Times New Roman" w:hint="eastAsia"/>
        </w:rPr>
        <w:t>, and focusing on build bridge among them.</w:t>
      </w:r>
      <w:r w:rsidRPr="009B2ECA">
        <w:rPr>
          <w:rFonts w:ascii="Times New Roman" w:hAnsi="Times New Roman" w:cs="Times New Roman"/>
        </w:rPr>
        <w:t xml:space="preserve"> Additionally, GEI was the first Chinese NGO to operate abroad, working in Laos and Myanmar to make Chinese overseas investment more environmentally and socially sustainable. It </w:t>
      </w:r>
      <w:r w:rsidR="00FD6EC8" w:rsidRPr="009B2ECA">
        <w:rPr>
          <w:rFonts w:ascii="Times New Roman" w:hAnsi="Times New Roman" w:cs="Times New Roman"/>
        </w:rPr>
        <w:t>contributes</w:t>
      </w:r>
      <w:r w:rsidRPr="009B2ECA">
        <w:rPr>
          <w:rFonts w:ascii="Times New Roman" w:hAnsi="Times New Roman" w:cs="Times New Roman"/>
        </w:rPr>
        <w:t xml:space="preserve"> to China’s public diplomacy in developing areas especially Southeast Asia by promoting modern sustainable development concept.</w:t>
      </w:r>
    </w:p>
    <w:p w14:paraId="00A47219" w14:textId="1D887E1B" w:rsidR="00DF4FEB" w:rsidRPr="009B2ECA" w:rsidRDefault="00DF4FEB" w:rsidP="00EA565E">
      <w:pPr>
        <w:spacing w:before="50" w:line="360" w:lineRule="auto"/>
        <w:rPr>
          <w:rFonts w:ascii="Times New Roman" w:hAnsi="Times New Roman" w:cs="Times New Roman"/>
        </w:rPr>
      </w:pPr>
      <w:r w:rsidRPr="009B2ECA">
        <w:rPr>
          <w:rFonts w:ascii="Times New Roman" w:hAnsi="Times New Roman" w:cs="Times New Roman"/>
        </w:rPr>
        <w:t xml:space="preserve">The head of the </w:t>
      </w:r>
      <w:r w:rsidR="00FD6EC8" w:rsidRPr="009B2ECA">
        <w:rPr>
          <w:rFonts w:ascii="Times New Roman" w:hAnsi="Times New Roman" w:cs="Times New Roman"/>
        </w:rPr>
        <w:t>organization</w:t>
      </w:r>
      <w:r w:rsidRPr="009B2ECA">
        <w:rPr>
          <w:rFonts w:ascii="Times New Roman" w:hAnsi="Times New Roman" w:cs="Times New Roman"/>
        </w:rPr>
        <w:t xml:space="preserve"> is </w:t>
      </w:r>
      <w:proofErr w:type="spellStart"/>
      <w:r w:rsidRPr="009B2ECA">
        <w:rPr>
          <w:rFonts w:ascii="Times New Roman" w:hAnsi="Times New Roman" w:cs="Times New Roman"/>
        </w:rPr>
        <w:t>Jin</w:t>
      </w:r>
      <w:proofErr w:type="spellEnd"/>
      <w:r w:rsidRPr="009B2ECA">
        <w:rPr>
          <w:rFonts w:ascii="Times New Roman" w:hAnsi="Times New Roman" w:cs="Times New Roman"/>
        </w:rPr>
        <w:t xml:space="preserve"> </w:t>
      </w:r>
      <w:proofErr w:type="spellStart"/>
      <w:r w:rsidRPr="009B2ECA">
        <w:rPr>
          <w:rFonts w:ascii="Times New Roman" w:hAnsi="Times New Roman" w:cs="Times New Roman"/>
        </w:rPr>
        <w:t>Jiaman</w:t>
      </w:r>
      <w:proofErr w:type="spellEnd"/>
      <w:r w:rsidRPr="009B2ECA">
        <w:rPr>
          <w:rFonts w:ascii="Times New Roman" w:hAnsi="Times New Roman" w:cs="Times New Roman"/>
        </w:rPr>
        <w:t xml:space="preserve">, a Chinese environmental expert with years of experience in Chinese government agencies, as well as in the NGO sector. </w:t>
      </w:r>
      <w:proofErr w:type="spellStart"/>
      <w:r w:rsidRPr="009B2ECA">
        <w:rPr>
          <w:rFonts w:ascii="Times New Roman" w:hAnsi="Times New Roman" w:cs="Times New Roman"/>
        </w:rPr>
        <w:t>Jin’s</w:t>
      </w:r>
      <w:proofErr w:type="spellEnd"/>
      <w:r w:rsidRPr="009B2ECA">
        <w:rPr>
          <w:rFonts w:ascii="Times New Roman" w:hAnsi="Times New Roman" w:cs="Times New Roman"/>
        </w:rPr>
        <w:t xml:space="preserve"> desire to work more directly and effectively on critical environmental issues led her to become involved with GEI </w:t>
      </w:r>
      <w:sdt>
        <w:sdtPr>
          <w:rPr>
            <w:rFonts w:ascii="Times New Roman" w:hAnsi="Times New Roman" w:cs="Times New Roman"/>
          </w:rPr>
          <w:id w:val="983588080"/>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Zha14 \l 2057 </w:instrText>
          </w:r>
          <w:r w:rsidRPr="009B2ECA">
            <w:rPr>
              <w:rFonts w:ascii="Times New Roman" w:hAnsi="Times New Roman" w:cs="Times New Roman"/>
            </w:rPr>
            <w:fldChar w:fldCharType="separate"/>
          </w:r>
          <w:r w:rsidR="008079A9" w:rsidRPr="008079A9">
            <w:rPr>
              <w:rFonts w:ascii="Times New Roman" w:hAnsi="Times New Roman" w:cs="Times New Roman"/>
              <w:noProof/>
            </w:rPr>
            <w:t>(Zhang &amp; Tsang, 2014)</w:t>
          </w:r>
          <w:r w:rsidRPr="009B2ECA">
            <w:rPr>
              <w:rFonts w:ascii="Times New Roman" w:hAnsi="Times New Roman" w:cs="Times New Roman"/>
            </w:rPr>
            <w:fldChar w:fldCharType="end"/>
          </w:r>
        </w:sdtContent>
      </w:sdt>
      <w:r w:rsidRPr="009B2ECA">
        <w:rPr>
          <w:rFonts w:ascii="Times New Roman" w:hAnsi="Times New Roman" w:cs="Times New Roman"/>
        </w:rPr>
        <w:t xml:space="preserve"> Though GEI is an NGO rather than a GONGO, </w:t>
      </w:r>
      <w:proofErr w:type="spellStart"/>
      <w:r w:rsidRPr="009B2ECA">
        <w:rPr>
          <w:rFonts w:ascii="Times New Roman" w:hAnsi="Times New Roman" w:cs="Times New Roman"/>
        </w:rPr>
        <w:t>Jin’s</w:t>
      </w:r>
      <w:proofErr w:type="spellEnd"/>
      <w:r w:rsidRPr="009B2ECA">
        <w:rPr>
          <w:rFonts w:ascii="Times New Roman" w:hAnsi="Times New Roman" w:cs="Times New Roman"/>
        </w:rPr>
        <w:t xml:space="preserve"> connections and experience working with government have meant that the </w:t>
      </w:r>
      <w:r w:rsidR="00FD6EC8" w:rsidRPr="009B2ECA">
        <w:rPr>
          <w:rFonts w:ascii="Times New Roman" w:hAnsi="Times New Roman" w:cs="Times New Roman"/>
        </w:rPr>
        <w:t>organization</w:t>
      </w:r>
      <w:r w:rsidRPr="009B2ECA">
        <w:rPr>
          <w:rFonts w:ascii="Times New Roman" w:hAnsi="Times New Roman" w:cs="Times New Roman"/>
        </w:rPr>
        <w:t xml:space="preserve"> is more credible and trustworthy in the eyes of Chinese officials.</w:t>
      </w:r>
    </w:p>
    <w:p w14:paraId="4E0A4C91" w14:textId="6EA81CA1" w:rsidR="00695C34" w:rsidRPr="009B2ECA" w:rsidRDefault="00D96407" w:rsidP="00EA565E">
      <w:pPr>
        <w:pStyle w:val="Heading3"/>
        <w:spacing w:before="50"/>
        <w:rPr>
          <w:rFonts w:ascii="Times New Roman" w:hAnsi="Times New Roman" w:cs="Times New Roman"/>
          <w:noProof w:val="0"/>
          <w:sz w:val="24"/>
          <w:lang w:val="en-US"/>
        </w:rPr>
      </w:pPr>
      <w:bookmarkStart w:id="38" w:name="_Toc419708148"/>
      <w:r w:rsidRPr="009B2ECA">
        <w:rPr>
          <w:rFonts w:ascii="Times New Roman" w:hAnsi="Times New Roman" w:cs="Times New Roman"/>
          <w:noProof w:val="0"/>
          <w:sz w:val="24"/>
          <w:lang w:val="en-US"/>
        </w:rPr>
        <w:t>GEI’s Engagement in Developing Countries</w:t>
      </w:r>
      <w:bookmarkEnd w:id="38"/>
    </w:p>
    <w:p w14:paraId="76DED4EC" w14:textId="3760402C" w:rsidR="00424C0F" w:rsidRPr="009B2ECA" w:rsidRDefault="00DF4FEB" w:rsidP="00EA565E">
      <w:pPr>
        <w:spacing w:before="50" w:line="360" w:lineRule="auto"/>
        <w:rPr>
          <w:rFonts w:ascii="Times New Roman" w:hAnsi="Times New Roman" w:cs="Times New Roman"/>
        </w:rPr>
      </w:pPr>
      <w:r w:rsidRPr="009B2ECA">
        <w:rPr>
          <w:rFonts w:ascii="Times New Roman" w:hAnsi="Times New Roman" w:cs="Times New Roman"/>
        </w:rPr>
        <w:t>GEI</w:t>
      </w:r>
      <w:r w:rsidR="00E81D74" w:rsidRPr="009B2ECA">
        <w:rPr>
          <w:rFonts w:ascii="Times New Roman" w:hAnsi="Times New Roman" w:cs="Times New Roman"/>
        </w:rPr>
        <w:t>’s engagement in developing areas</w:t>
      </w:r>
      <w:r w:rsidRPr="009B2ECA">
        <w:rPr>
          <w:rFonts w:ascii="Times New Roman" w:hAnsi="Times New Roman" w:cs="Times New Roman"/>
        </w:rPr>
        <w:t xml:space="preserve"> can he</w:t>
      </w:r>
      <w:r w:rsidR="006A6A8E">
        <w:rPr>
          <w:rFonts w:ascii="Times New Roman" w:hAnsi="Times New Roman" w:cs="Times New Roman"/>
        </w:rPr>
        <w:t>lp China’s public diplomacy</w:t>
      </w:r>
      <w:r w:rsidRPr="009B2ECA">
        <w:rPr>
          <w:rFonts w:ascii="Times New Roman" w:hAnsi="Times New Roman" w:cs="Times New Roman"/>
        </w:rPr>
        <w:t xml:space="preserve"> in two main ways. Firstly it can help create more environmentally friendly Chinese investment overseas by improving the culture and </w:t>
      </w:r>
      <w:r w:rsidR="00FD6EC8" w:rsidRPr="009B2ECA">
        <w:rPr>
          <w:rFonts w:ascii="Times New Roman" w:hAnsi="Times New Roman" w:cs="Times New Roman"/>
        </w:rPr>
        <w:t>behavior</w:t>
      </w:r>
      <w:r w:rsidRPr="009B2ECA">
        <w:rPr>
          <w:rFonts w:ascii="Times New Roman" w:hAnsi="Times New Roman" w:cs="Times New Roman"/>
        </w:rPr>
        <w:t xml:space="preserve"> of Chinese firms and government. China’s environmental record has been identified by </w:t>
      </w:r>
      <w:proofErr w:type="spellStart"/>
      <w:r w:rsidRPr="009B2ECA">
        <w:rPr>
          <w:rFonts w:ascii="Times New Roman" w:hAnsi="Times New Roman" w:cs="Times New Roman"/>
        </w:rPr>
        <w:t>d’Hooghe</w:t>
      </w:r>
      <w:proofErr w:type="spellEnd"/>
      <w:r w:rsidRPr="009B2ECA">
        <w:rPr>
          <w:rFonts w:ascii="Times New Roman" w:hAnsi="Times New Roman" w:cs="Times New Roman"/>
        </w:rPr>
        <w:t xml:space="preserve"> as one of its key public diplomacy liabilities </w:t>
      </w:r>
      <w:sdt>
        <w:sdtPr>
          <w:rPr>
            <w:rFonts w:ascii="Times New Roman" w:hAnsi="Times New Roman" w:cs="Times New Roman"/>
          </w:rPr>
          <w:id w:val="996468392"/>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dHo \p 13 \t  \l 2057  </w:instrText>
          </w:r>
          <w:r w:rsidRPr="009B2ECA">
            <w:rPr>
              <w:rFonts w:ascii="Times New Roman" w:hAnsi="Times New Roman" w:cs="Times New Roman"/>
            </w:rPr>
            <w:fldChar w:fldCharType="separate"/>
          </w:r>
          <w:r w:rsidR="008079A9" w:rsidRPr="008079A9">
            <w:rPr>
              <w:rFonts w:ascii="Times New Roman" w:hAnsi="Times New Roman" w:cs="Times New Roman"/>
              <w:noProof/>
            </w:rPr>
            <w:t>(d'Hooghe, 2007, p. 13)</w:t>
          </w:r>
          <w:r w:rsidRPr="009B2ECA">
            <w:rPr>
              <w:rFonts w:ascii="Times New Roman" w:hAnsi="Times New Roman" w:cs="Times New Roman"/>
            </w:rPr>
            <w:fldChar w:fldCharType="end"/>
          </w:r>
        </w:sdtContent>
      </w:sdt>
      <w:r w:rsidRPr="009B2ECA">
        <w:rPr>
          <w:rFonts w:ascii="Times New Roman" w:hAnsi="Times New Roman" w:cs="Times New Roman"/>
        </w:rPr>
        <w:t xml:space="preserve">. Education, training and </w:t>
      </w:r>
      <w:r w:rsidRPr="009B2ECA">
        <w:rPr>
          <w:rFonts w:ascii="Times New Roman" w:hAnsi="Times New Roman" w:cs="Times New Roman"/>
        </w:rPr>
        <w:lastRenderedPageBreak/>
        <w:t>cooperation with Chinese state and market actors can have long-term positive effects on China’s policies and actions at home and abro</w:t>
      </w:r>
      <w:r w:rsidR="00424C0F" w:rsidRPr="009B2ECA">
        <w:rPr>
          <w:rFonts w:ascii="Times New Roman" w:hAnsi="Times New Roman" w:cs="Times New Roman"/>
        </w:rPr>
        <w:t>ad.</w:t>
      </w:r>
      <w:r w:rsidR="00D96407" w:rsidRPr="009B2ECA">
        <w:rPr>
          <w:rFonts w:ascii="Times New Roman" w:hAnsi="Times New Roman" w:cs="Times New Roman"/>
        </w:rPr>
        <w:t xml:space="preserve"> </w:t>
      </w:r>
    </w:p>
    <w:p w14:paraId="191D61A4" w14:textId="526DD8DE" w:rsidR="00424C0F" w:rsidRPr="009B2ECA" w:rsidRDefault="006A6A8E" w:rsidP="00EA565E">
      <w:pPr>
        <w:spacing w:before="50" w:line="360" w:lineRule="auto"/>
        <w:rPr>
          <w:rFonts w:ascii="Times New Roman" w:hAnsi="Times New Roman" w:cs="Times New Roman"/>
        </w:rPr>
      </w:pPr>
      <w:r>
        <w:rPr>
          <w:rFonts w:ascii="Times New Roman" w:hAnsi="Times New Roman" w:cs="Times New Roman"/>
        </w:rPr>
        <w:t>Secondly, by cooperating</w:t>
      </w:r>
      <w:r w:rsidR="00DF4FEB" w:rsidRPr="009B2ECA">
        <w:rPr>
          <w:rFonts w:ascii="Times New Roman" w:hAnsi="Times New Roman" w:cs="Times New Roman"/>
        </w:rPr>
        <w:t xml:space="preserve"> with state, market and societal actors in recipient countries, GEI provides an approachable Chinese face</w:t>
      </w:r>
      <w:r>
        <w:rPr>
          <w:rFonts w:ascii="Times New Roman" w:hAnsi="Times New Roman" w:cs="Times New Roman" w:hint="eastAsia"/>
        </w:rPr>
        <w:t xml:space="preserve"> to improve</w:t>
      </w:r>
      <w:r w:rsidR="00DF4FEB" w:rsidRPr="009B2ECA">
        <w:rPr>
          <w:rFonts w:ascii="Times New Roman" w:hAnsi="Times New Roman" w:cs="Times New Roman"/>
        </w:rPr>
        <w:t xml:space="preserve"> the image of a co</w:t>
      </w:r>
      <w:r>
        <w:rPr>
          <w:rFonts w:ascii="Times New Roman" w:hAnsi="Times New Roman" w:cs="Times New Roman"/>
        </w:rPr>
        <w:t>untry</w:t>
      </w:r>
      <w:r>
        <w:rPr>
          <w:rFonts w:ascii="Times New Roman" w:hAnsi="Times New Roman" w:cs="Times New Roman" w:hint="eastAsia"/>
        </w:rPr>
        <w:t xml:space="preserve"> by making it</w:t>
      </w:r>
      <w:r>
        <w:rPr>
          <w:rFonts w:ascii="Times New Roman" w:hAnsi="Times New Roman" w:cs="Times New Roman"/>
        </w:rPr>
        <w:t xml:space="preserve"> internationally accepted and make</w:t>
      </w:r>
      <w:r w:rsidR="00DF4FEB" w:rsidRPr="009B2ECA">
        <w:rPr>
          <w:rFonts w:ascii="Times New Roman" w:hAnsi="Times New Roman" w:cs="Times New Roman"/>
        </w:rPr>
        <w:t xml:space="preserve"> the actions of Chinese firms and government</w:t>
      </w:r>
      <w:r>
        <w:rPr>
          <w:rFonts w:ascii="Times New Roman" w:hAnsi="Times New Roman" w:cs="Times New Roman" w:hint="eastAsia"/>
        </w:rPr>
        <w:t xml:space="preserve"> not too </w:t>
      </w:r>
      <w:r>
        <w:rPr>
          <w:rFonts w:ascii="Times New Roman" w:hAnsi="Times New Roman" w:cs="Times New Roman"/>
        </w:rPr>
        <w:t>aggressive</w:t>
      </w:r>
      <w:r>
        <w:rPr>
          <w:rFonts w:ascii="Times New Roman" w:hAnsi="Times New Roman" w:cs="Times New Roman" w:hint="eastAsia"/>
        </w:rPr>
        <w:t>.</w:t>
      </w:r>
      <w:r w:rsidR="00DF4FEB" w:rsidRPr="009B2ECA">
        <w:rPr>
          <w:rFonts w:ascii="Times New Roman" w:hAnsi="Times New Roman" w:cs="Times New Roman"/>
        </w:rPr>
        <w:t xml:space="preserve"> </w:t>
      </w:r>
      <w:proofErr w:type="gramStart"/>
      <w:r w:rsidR="00DF4FEB" w:rsidRPr="009B2ECA">
        <w:rPr>
          <w:rFonts w:ascii="Times New Roman" w:hAnsi="Times New Roman" w:cs="Times New Roman"/>
        </w:rPr>
        <w:t>(Ibid., p. 26).</w:t>
      </w:r>
      <w:proofErr w:type="gramEnd"/>
      <w:r w:rsidR="00DF4FEB" w:rsidRPr="009B2ECA">
        <w:rPr>
          <w:rFonts w:ascii="Times New Roman" w:hAnsi="Times New Roman" w:cs="Times New Roman"/>
        </w:rPr>
        <w:t xml:space="preserve"> GEI’s unique position as an internationally minded Chinese NGO means it can act as a bridge, facilitating understanding </w:t>
      </w:r>
      <w:r>
        <w:rPr>
          <w:rFonts w:ascii="Times New Roman" w:hAnsi="Times New Roman" w:cs="Times New Roman" w:hint="eastAsia"/>
        </w:rPr>
        <w:t xml:space="preserve">among </w:t>
      </w:r>
      <w:r w:rsidR="00DF4FEB" w:rsidRPr="009B2ECA">
        <w:rPr>
          <w:rFonts w:ascii="Times New Roman" w:hAnsi="Times New Roman" w:cs="Times New Roman"/>
        </w:rPr>
        <w:t>state, market and societal stakeholders involved in Chinese overseas investment.</w:t>
      </w:r>
    </w:p>
    <w:p w14:paraId="4DF16C07" w14:textId="766B6AA4" w:rsidR="00E81D74" w:rsidRPr="009B2ECA" w:rsidRDefault="006A6A8E" w:rsidP="00EA565E">
      <w:pPr>
        <w:spacing w:before="50" w:line="360" w:lineRule="auto"/>
        <w:rPr>
          <w:rFonts w:ascii="Times New Roman" w:hAnsi="Times New Roman" w:cs="Times New Roman"/>
        </w:rPr>
      </w:pPr>
      <w:r>
        <w:rPr>
          <w:rFonts w:ascii="Times New Roman" w:hAnsi="Times New Roman" w:cs="Times New Roman"/>
        </w:rPr>
        <w:t>China’s</w:t>
      </w:r>
      <w:r>
        <w:rPr>
          <w:rFonts w:ascii="Times New Roman" w:hAnsi="Times New Roman" w:cs="Times New Roman" w:hint="eastAsia"/>
        </w:rPr>
        <w:t xml:space="preserve"> increasing</w:t>
      </w:r>
      <w:r w:rsidR="00DF4FEB" w:rsidRPr="009B2ECA">
        <w:rPr>
          <w:rFonts w:ascii="Times New Roman" w:hAnsi="Times New Roman" w:cs="Times New Roman"/>
        </w:rPr>
        <w:t xml:space="preserve"> investment abroad, especially with</w:t>
      </w:r>
      <w:r w:rsidR="00E81D74" w:rsidRPr="009B2ECA">
        <w:rPr>
          <w:rFonts w:ascii="Times New Roman" w:hAnsi="Times New Roman" w:cs="Times New Roman"/>
        </w:rPr>
        <w:t xml:space="preserve"> developing countries</w:t>
      </w:r>
      <w:r w:rsidR="00DF4FEB" w:rsidRPr="009B2ECA">
        <w:rPr>
          <w:rFonts w:ascii="Times New Roman" w:hAnsi="Times New Roman" w:cs="Times New Roman"/>
        </w:rPr>
        <w:t>, is necessary for its continuing economic development and prosperity. Under the “Going Gl</w:t>
      </w:r>
      <w:r>
        <w:rPr>
          <w:rFonts w:ascii="Times New Roman" w:hAnsi="Times New Roman" w:cs="Times New Roman"/>
        </w:rPr>
        <w:t>obal” strategy, China’s</w:t>
      </w:r>
      <w:r w:rsidR="00DF4FEB" w:rsidRPr="009B2ECA">
        <w:rPr>
          <w:rFonts w:ascii="Times New Roman" w:hAnsi="Times New Roman" w:cs="Times New Roman"/>
        </w:rPr>
        <w:t xml:space="preserve"> FDI has expanded since 2001 to </w:t>
      </w:r>
      <w:r w:rsidR="00FD6EC8" w:rsidRPr="009B2ECA">
        <w:rPr>
          <w:rFonts w:ascii="Times New Roman" w:hAnsi="Times New Roman" w:cs="Times New Roman"/>
        </w:rPr>
        <w:t>178 countries</w:t>
      </w:r>
      <w:r w:rsidR="00DF4FEB" w:rsidRPr="009B2ECA">
        <w:rPr>
          <w:rFonts w:ascii="Times New Roman" w:hAnsi="Times New Roman" w:cs="Times New Roman"/>
        </w:rPr>
        <w:t xml:space="preserve"> and is now worth USD 68.8 billion </w:t>
      </w:r>
      <w:sdt>
        <w:sdtPr>
          <w:rPr>
            <w:rFonts w:ascii="Times New Roman" w:hAnsi="Times New Roman" w:cs="Times New Roman"/>
          </w:rPr>
          <w:id w:val="1146550164"/>
          <w:citation/>
        </w:sdtPr>
        <w:sdtEndPr/>
        <w:sdtContent>
          <w:r w:rsidR="00DF4FEB" w:rsidRPr="009B2ECA">
            <w:rPr>
              <w:rFonts w:ascii="Times New Roman" w:hAnsi="Times New Roman" w:cs="Times New Roman"/>
            </w:rPr>
            <w:fldChar w:fldCharType="begin"/>
          </w:r>
          <w:r w:rsidR="00DF4FEB" w:rsidRPr="009B2ECA">
            <w:rPr>
              <w:rFonts w:ascii="Times New Roman" w:hAnsi="Times New Roman" w:cs="Times New Roman"/>
            </w:rPr>
            <w:instrText xml:space="preserve"> CITATION GEI131 \p 1 \l 2057  </w:instrText>
          </w:r>
          <w:r w:rsidR="00DF4FEB" w:rsidRPr="009B2ECA">
            <w:rPr>
              <w:rFonts w:ascii="Times New Roman" w:hAnsi="Times New Roman" w:cs="Times New Roman"/>
            </w:rPr>
            <w:fldChar w:fldCharType="separate"/>
          </w:r>
          <w:r w:rsidR="008079A9" w:rsidRPr="008079A9">
            <w:rPr>
              <w:rFonts w:ascii="Times New Roman" w:hAnsi="Times New Roman" w:cs="Times New Roman"/>
              <w:noProof/>
            </w:rPr>
            <w:t>(GEI, Environmental and Social Challenges of China's Going Global (Executive Summary), 2013, p. 1)</w:t>
          </w:r>
          <w:r w:rsidR="00DF4FEB" w:rsidRPr="009B2ECA">
            <w:rPr>
              <w:rFonts w:ascii="Times New Roman" w:hAnsi="Times New Roman" w:cs="Times New Roman"/>
            </w:rPr>
            <w:fldChar w:fldCharType="end"/>
          </w:r>
        </w:sdtContent>
      </w:sdt>
      <w:r w:rsidR="00DF4FEB" w:rsidRPr="009B2ECA">
        <w:rPr>
          <w:rFonts w:ascii="Times New Roman" w:hAnsi="Times New Roman" w:cs="Times New Roman"/>
        </w:rPr>
        <w:t xml:space="preserve">. Despite economic benefits, China’s 2,300 directly invested companies in South-East Asia have had a negative impact on local </w:t>
      </w:r>
      <w:r>
        <w:rPr>
          <w:rFonts w:ascii="Times New Roman" w:hAnsi="Times New Roman" w:cs="Times New Roman"/>
        </w:rPr>
        <w:t>enterprises, generally have poor</w:t>
      </w:r>
      <w:r w:rsidR="00DF4FEB" w:rsidRPr="009B2ECA">
        <w:rPr>
          <w:rFonts w:ascii="Times New Roman" w:hAnsi="Times New Roman" w:cs="Times New Roman"/>
        </w:rPr>
        <w:t xml:space="preserve"> safety and sanitation </w:t>
      </w:r>
      <w:r w:rsidRPr="009B2ECA">
        <w:rPr>
          <w:rFonts w:ascii="Times New Roman" w:hAnsi="Times New Roman" w:cs="Times New Roman"/>
        </w:rPr>
        <w:t>standards,</w:t>
      </w:r>
      <w:r>
        <w:rPr>
          <w:rFonts w:ascii="Times New Roman" w:hAnsi="Times New Roman" w:cs="Times New Roman"/>
        </w:rPr>
        <w:t xml:space="preserve"> which</w:t>
      </w:r>
      <w:r>
        <w:rPr>
          <w:rFonts w:ascii="Times New Roman" w:hAnsi="Times New Roman" w:cs="Times New Roman" w:hint="eastAsia"/>
        </w:rPr>
        <w:t xml:space="preserve"> leads to</w:t>
      </w:r>
      <w:r w:rsidR="00DF4FEB" w:rsidRPr="009B2ECA">
        <w:rPr>
          <w:rFonts w:ascii="Times New Roman" w:hAnsi="Times New Roman" w:cs="Times New Roman"/>
        </w:rPr>
        <w:t xml:space="preserve"> </w:t>
      </w:r>
      <w:r w:rsidR="00FD6EC8" w:rsidRPr="009B2ECA">
        <w:rPr>
          <w:rFonts w:ascii="Times New Roman" w:hAnsi="Times New Roman" w:cs="Times New Roman"/>
        </w:rPr>
        <w:t>labor</w:t>
      </w:r>
      <w:r w:rsidR="00DF4FEB" w:rsidRPr="009B2ECA">
        <w:rPr>
          <w:rFonts w:ascii="Times New Roman" w:hAnsi="Times New Roman" w:cs="Times New Roman"/>
        </w:rPr>
        <w:t xml:space="preserve"> disputes and have damaged local environments (Ibid., p. 4). This has fostered a negative image of China’s investment abroad, both for publics in recipient nations and in international media discourse. </w:t>
      </w:r>
    </w:p>
    <w:p w14:paraId="1074ED2A" w14:textId="0C18B13D" w:rsidR="00DF4FEB" w:rsidRPr="009B2ECA" w:rsidRDefault="00DF4FEB" w:rsidP="00EA565E">
      <w:pPr>
        <w:spacing w:before="50" w:line="360" w:lineRule="auto"/>
        <w:rPr>
          <w:rFonts w:ascii="Times New Roman" w:hAnsi="Times New Roman" w:cs="Times New Roman"/>
        </w:rPr>
      </w:pPr>
      <w:r w:rsidRPr="009B2ECA">
        <w:rPr>
          <w:rFonts w:ascii="Times New Roman" w:hAnsi="Times New Roman" w:cs="Times New Roman"/>
        </w:rPr>
        <w:t xml:space="preserve">One of the major goals of China’s public diplomacy is to be seen as a </w:t>
      </w:r>
      <w:r w:rsidR="00FD6EC8" w:rsidRPr="009B2ECA">
        <w:rPr>
          <w:rFonts w:ascii="Times New Roman" w:hAnsi="Times New Roman" w:cs="Times New Roman"/>
        </w:rPr>
        <w:t>favorable</w:t>
      </w:r>
      <w:r w:rsidRPr="009B2ECA">
        <w:rPr>
          <w:rFonts w:ascii="Times New Roman" w:hAnsi="Times New Roman" w:cs="Times New Roman"/>
        </w:rPr>
        <w:t xml:space="preserve"> and responsible economic partner</w:t>
      </w:r>
      <w:sdt>
        <w:sdtPr>
          <w:rPr>
            <w:rFonts w:ascii="Times New Roman" w:hAnsi="Times New Roman" w:cs="Times New Roman"/>
          </w:rPr>
          <w:id w:val="1146550157"/>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Ing07 \t  \l 2057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noProof/>
            </w:rPr>
            <w:t>(d'Hooghe, 2007)</w:t>
          </w:r>
          <w:r w:rsidRPr="009B2ECA">
            <w:rPr>
              <w:rFonts w:ascii="Times New Roman" w:hAnsi="Times New Roman" w:cs="Times New Roman"/>
            </w:rPr>
            <w:fldChar w:fldCharType="end"/>
          </w:r>
        </w:sdtContent>
      </w:sdt>
      <w:r w:rsidR="00FD6EC8" w:rsidRPr="009B2ECA">
        <w:rPr>
          <w:rFonts w:ascii="Times New Roman" w:hAnsi="Times New Roman" w:cs="Times New Roman"/>
        </w:rPr>
        <w:t>. Certainly</w:t>
      </w:r>
      <w:r w:rsidRPr="009B2ECA">
        <w:rPr>
          <w:rFonts w:ascii="Times New Roman" w:hAnsi="Times New Roman" w:cs="Times New Roman"/>
        </w:rPr>
        <w:t xml:space="preserve"> China’s current level </w:t>
      </w:r>
      <w:r w:rsidR="00F00308" w:rsidRPr="009B2ECA">
        <w:rPr>
          <w:rFonts w:ascii="Times New Roman" w:hAnsi="Times New Roman" w:cs="Times New Roman"/>
        </w:rPr>
        <w:t>of investment in developing countries</w:t>
      </w:r>
      <w:r w:rsidRPr="009B2ECA">
        <w:rPr>
          <w:rFonts w:ascii="Times New Roman" w:hAnsi="Times New Roman" w:cs="Times New Roman"/>
        </w:rPr>
        <w:t xml:space="preserve"> means that it is viewed </w:t>
      </w:r>
      <w:r w:rsidR="00FD6EC8" w:rsidRPr="009B2ECA">
        <w:rPr>
          <w:rFonts w:ascii="Times New Roman" w:hAnsi="Times New Roman" w:cs="Times New Roman"/>
        </w:rPr>
        <w:t>favorably</w:t>
      </w:r>
      <w:r w:rsidRPr="009B2ECA">
        <w:rPr>
          <w:rFonts w:ascii="Times New Roman" w:hAnsi="Times New Roman" w:cs="Times New Roman"/>
        </w:rPr>
        <w:t xml:space="preserve"> by recipient nation governments, but to be seen as responsible by foreign publics, as well as by media, a change is needed.</w:t>
      </w:r>
    </w:p>
    <w:p w14:paraId="70BB1DE1" w14:textId="39AB1C35" w:rsidR="00DF4FEB" w:rsidRPr="009B2ECA" w:rsidRDefault="00DF4FEB" w:rsidP="00EA565E">
      <w:pPr>
        <w:spacing w:before="50" w:line="360" w:lineRule="auto"/>
        <w:rPr>
          <w:rFonts w:ascii="Times New Roman" w:hAnsi="Times New Roman" w:cs="Times New Roman"/>
        </w:rPr>
      </w:pPr>
      <w:r w:rsidRPr="009B2ECA">
        <w:rPr>
          <w:rFonts w:ascii="Times New Roman" w:hAnsi="Times New Roman" w:cs="Times New Roman"/>
        </w:rPr>
        <w:t xml:space="preserve">The Chinese state </w:t>
      </w:r>
      <w:r w:rsidR="00FD6EC8" w:rsidRPr="009B2ECA">
        <w:rPr>
          <w:rFonts w:ascii="Times New Roman" w:hAnsi="Times New Roman" w:cs="Times New Roman"/>
        </w:rPr>
        <w:t>recognizes</w:t>
      </w:r>
      <w:r w:rsidRPr="009B2ECA">
        <w:rPr>
          <w:rFonts w:ascii="Times New Roman" w:hAnsi="Times New Roman" w:cs="Times New Roman"/>
        </w:rPr>
        <w:t xml:space="preserve"> its image problem abroad and has worked hard to correct it through public diplomacy in the form of cultural and student exchanges, Confucius institutes, media, development aid and business deals (Ibid., p. 27). GEI can help the state use these public diplomacy tools more efficiently to provide mutual benefits. For example, GEI has used its expertise to provide an environmental </w:t>
      </w:r>
      <w:r w:rsidRPr="009B2ECA">
        <w:rPr>
          <w:rFonts w:ascii="Times New Roman" w:hAnsi="Times New Roman" w:cs="Times New Roman"/>
        </w:rPr>
        <w:lastRenderedPageBreak/>
        <w:t xml:space="preserve">curriculum for current and future Chinese leaders at the Central Party School in Beijing </w:t>
      </w:r>
      <w:sdt>
        <w:sdtPr>
          <w:rPr>
            <w:rFonts w:ascii="Times New Roman" w:hAnsi="Times New Roman" w:cs="Times New Roman"/>
          </w:rPr>
          <w:id w:val="1146550160"/>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Zha14 \y  \l 2057  </w:instrText>
          </w:r>
          <w:r w:rsidRPr="009B2ECA">
            <w:rPr>
              <w:rFonts w:ascii="Times New Roman" w:hAnsi="Times New Roman" w:cs="Times New Roman"/>
            </w:rPr>
            <w:fldChar w:fldCharType="separate"/>
          </w:r>
          <w:r w:rsidR="008079A9" w:rsidRPr="008079A9">
            <w:rPr>
              <w:rFonts w:ascii="Times New Roman" w:hAnsi="Times New Roman" w:cs="Times New Roman"/>
              <w:noProof/>
            </w:rPr>
            <w:t>(Zhang &amp; Tsang)</w:t>
          </w:r>
          <w:r w:rsidRPr="009B2ECA">
            <w:rPr>
              <w:rFonts w:ascii="Times New Roman" w:hAnsi="Times New Roman" w:cs="Times New Roman"/>
            </w:rPr>
            <w:fldChar w:fldCharType="end"/>
          </w:r>
        </w:sdtContent>
      </w:sdt>
      <w:r w:rsidRPr="009B2ECA">
        <w:rPr>
          <w:rFonts w:ascii="Times New Roman" w:hAnsi="Times New Roman" w:cs="Times New Roman"/>
        </w:rPr>
        <w:t xml:space="preserve">. In this way, the expertise of civil society actors can influence the future actions of the state, both in terms of state operations abroad and regulating the actions of Chinese firms. </w:t>
      </w:r>
    </w:p>
    <w:p w14:paraId="5576255E" w14:textId="2DC26814" w:rsidR="00DF4FEB" w:rsidRPr="009B2ECA" w:rsidRDefault="00DF4FEB" w:rsidP="00EA565E">
      <w:pPr>
        <w:spacing w:before="50" w:line="360" w:lineRule="auto"/>
        <w:rPr>
          <w:rFonts w:ascii="Times New Roman" w:hAnsi="Times New Roman" w:cs="Times New Roman"/>
        </w:rPr>
      </w:pPr>
      <w:r w:rsidRPr="009B2ECA">
        <w:rPr>
          <w:rFonts w:ascii="Times New Roman" w:hAnsi="Times New Roman" w:cs="Times New Roman"/>
        </w:rPr>
        <w:t xml:space="preserve">GEI shares similar objectives to the Chinese state, “to contribute to the sustainability (both financial and environmental) of the Going Global Strategy and Chinese overseas investment in general” </w:t>
      </w:r>
      <w:sdt>
        <w:sdtPr>
          <w:rPr>
            <w:rFonts w:ascii="Times New Roman" w:hAnsi="Times New Roman" w:cs="Times New Roman"/>
          </w:rPr>
          <w:id w:val="1146550162"/>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GEI131 \l 2057  </w:instrText>
          </w:r>
          <w:r w:rsidRPr="009B2ECA">
            <w:rPr>
              <w:rFonts w:ascii="Times New Roman" w:hAnsi="Times New Roman" w:cs="Times New Roman"/>
            </w:rPr>
            <w:fldChar w:fldCharType="separate"/>
          </w:r>
          <w:r w:rsidR="008079A9" w:rsidRPr="008079A9">
            <w:rPr>
              <w:rFonts w:ascii="Times New Roman" w:hAnsi="Times New Roman" w:cs="Times New Roman"/>
              <w:noProof/>
            </w:rPr>
            <w:t>(GEI, Environmental and Social Challenges of China's Going Global (Executive Summary), 2013)</w:t>
          </w:r>
          <w:r w:rsidRPr="009B2ECA">
            <w:rPr>
              <w:rFonts w:ascii="Times New Roman" w:hAnsi="Times New Roman" w:cs="Times New Roman"/>
            </w:rPr>
            <w:fldChar w:fldCharType="end"/>
          </w:r>
        </w:sdtContent>
      </w:sdt>
      <w:r w:rsidRPr="009B2ECA">
        <w:rPr>
          <w:rFonts w:ascii="Times New Roman" w:hAnsi="Times New Roman" w:cs="Times New Roman"/>
        </w:rPr>
        <w:t>. After international criticism of China over timber imports from South-East Asia, GEI</w:t>
      </w:r>
      <w:r w:rsidR="008E6A80">
        <w:rPr>
          <w:rFonts w:ascii="Times New Roman" w:hAnsi="Times New Roman" w:cs="Times New Roman"/>
        </w:rPr>
        <w:t xml:space="preserve"> worked</w:t>
      </w:r>
      <w:r w:rsidRPr="009B2ECA">
        <w:rPr>
          <w:rFonts w:ascii="Times New Roman" w:hAnsi="Times New Roman" w:cs="Times New Roman"/>
        </w:rPr>
        <w:t xml:space="preserve"> with the State Forestry Administration to publish new guidelines on the issue. GEI also worked with the Ministry of Commerce and the Ministry of Environmental Protection to find ways to regulate the </w:t>
      </w:r>
      <w:r w:rsidR="00695CEC" w:rsidRPr="009B2ECA">
        <w:rPr>
          <w:rFonts w:ascii="Times New Roman" w:hAnsi="Times New Roman" w:cs="Times New Roman"/>
        </w:rPr>
        <w:t>behavior</w:t>
      </w:r>
      <w:r w:rsidRPr="009B2ECA">
        <w:rPr>
          <w:rFonts w:ascii="Times New Roman" w:hAnsi="Times New Roman" w:cs="Times New Roman"/>
        </w:rPr>
        <w:t xml:space="preserve"> of firms and reduce investment risks </w:t>
      </w:r>
      <w:sdt>
        <w:sdtPr>
          <w:rPr>
            <w:rFonts w:ascii="Times New Roman" w:hAnsi="Times New Roman" w:cs="Times New Roman"/>
          </w:rPr>
          <w:id w:val="1146550178"/>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Liu141 \l 2057  </w:instrText>
          </w:r>
          <w:r w:rsidRPr="009B2ECA">
            <w:rPr>
              <w:rFonts w:ascii="Times New Roman" w:hAnsi="Times New Roman" w:cs="Times New Roman"/>
            </w:rPr>
            <w:fldChar w:fldCharType="separate"/>
          </w:r>
          <w:r w:rsidR="008079A9" w:rsidRPr="008079A9">
            <w:rPr>
              <w:rFonts w:ascii="Times New Roman" w:hAnsi="Times New Roman" w:cs="Times New Roman"/>
              <w:noProof/>
            </w:rPr>
            <w:t>(Liu Q. , 2014)</w:t>
          </w:r>
          <w:r w:rsidRPr="009B2ECA">
            <w:rPr>
              <w:rFonts w:ascii="Times New Roman" w:hAnsi="Times New Roman" w:cs="Times New Roman"/>
            </w:rPr>
            <w:fldChar w:fldCharType="end"/>
          </w:r>
        </w:sdtContent>
      </w:sdt>
      <w:r w:rsidRPr="009B2ECA">
        <w:rPr>
          <w:rFonts w:ascii="Times New Roman" w:hAnsi="Times New Roman" w:cs="Times New Roman"/>
        </w:rPr>
        <w:t xml:space="preserve">. The Chinese state </w:t>
      </w:r>
      <w:r w:rsidR="00695CEC" w:rsidRPr="009B2ECA">
        <w:rPr>
          <w:rFonts w:ascii="Times New Roman" w:hAnsi="Times New Roman" w:cs="Times New Roman"/>
        </w:rPr>
        <w:t>realizes</w:t>
      </w:r>
      <w:r w:rsidRPr="009B2ECA">
        <w:rPr>
          <w:rFonts w:ascii="Times New Roman" w:hAnsi="Times New Roman" w:cs="Times New Roman"/>
        </w:rPr>
        <w:t xml:space="preserve"> that is in their best interests to work more closely with GEI as the two actors share objectives and GEI’s expertise can help public diplomacy goals become </w:t>
      </w:r>
      <w:r w:rsidR="00695CEC" w:rsidRPr="009B2ECA">
        <w:rPr>
          <w:rFonts w:ascii="Times New Roman" w:hAnsi="Times New Roman" w:cs="Times New Roman"/>
        </w:rPr>
        <w:t>realized</w:t>
      </w:r>
      <w:r w:rsidRPr="009B2ECA">
        <w:rPr>
          <w:rFonts w:ascii="Times New Roman" w:hAnsi="Times New Roman" w:cs="Times New Roman"/>
        </w:rPr>
        <w:t>.</w:t>
      </w:r>
    </w:p>
    <w:p w14:paraId="30845EE4" w14:textId="2A1176EE" w:rsidR="00DF4FEB" w:rsidRPr="009B2ECA" w:rsidRDefault="000809B3" w:rsidP="00EA565E">
      <w:pPr>
        <w:spacing w:before="50" w:line="360" w:lineRule="auto"/>
        <w:rPr>
          <w:rFonts w:ascii="Times New Roman" w:hAnsi="Times New Roman" w:cs="Times New Roman"/>
        </w:rPr>
      </w:pPr>
      <w:r w:rsidRPr="009B2ECA">
        <w:rPr>
          <w:rFonts w:ascii="Times New Roman" w:hAnsi="Times New Roman" w:cs="Times New Roman"/>
        </w:rPr>
        <w:t xml:space="preserve">Besides the engagement with state players discussed before, GEI also has close cooperation non-state players. </w:t>
      </w:r>
      <w:r w:rsidR="00DF4FEB" w:rsidRPr="009B2ECA">
        <w:rPr>
          <w:rFonts w:ascii="Times New Roman" w:hAnsi="Times New Roman" w:cs="Times New Roman"/>
        </w:rPr>
        <w:t>GEI</w:t>
      </w:r>
      <w:r w:rsidR="008E6A80">
        <w:rPr>
          <w:rFonts w:ascii="Times New Roman" w:hAnsi="Times New Roman" w:cs="Times New Roman"/>
        </w:rPr>
        <w:t xml:space="preserve"> influences</w:t>
      </w:r>
      <w:r w:rsidR="00DF4FEB" w:rsidRPr="009B2ECA">
        <w:rPr>
          <w:rFonts w:ascii="Times New Roman" w:hAnsi="Times New Roman" w:cs="Times New Roman"/>
        </w:rPr>
        <w:t xml:space="preserve"> the </w:t>
      </w:r>
      <w:r w:rsidR="00695CEC" w:rsidRPr="009B2ECA">
        <w:rPr>
          <w:rFonts w:ascii="Times New Roman" w:hAnsi="Times New Roman" w:cs="Times New Roman"/>
        </w:rPr>
        <w:t>behavior</w:t>
      </w:r>
      <w:r w:rsidR="008E6A80">
        <w:rPr>
          <w:rFonts w:ascii="Times New Roman" w:hAnsi="Times New Roman" w:cs="Times New Roman"/>
        </w:rPr>
        <w:t xml:space="preserve"> of Chinese firms abroad by</w:t>
      </w:r>
      <w:r w:rsidR="008E6A80">
        <w:rPr>
          <w:rFonts w:ascii="Times New Roman" w:hAnsi="Times New Roman" w:cs="Times New Roman" w:hint="eastAsia"/>
        </w:rPr>
        <w:t xml:space="preserve"> working</w:t>
      </w:r>
      <w:r w:rsidR="00DF4FEB" w:rsidRPr="009B2ECA">
        <w:rPr>
          <w:rFonts w:ascii="Times New Roman" w:hAnsi="Times New Roman" w:cs="Times New Roman"/>
        </w:rPr>
        <w:t xml:space="preserve"> with government to create a better regulatory environment for foreign investment. Additionally, global civil society actors with different founding principles and philosophies also want to positively influence the </w:t>
      </w:r>
      <w:r w:rsidR="00695CEC" w:rsidRPr="009B2ECA">
        <w:rPr>
          <w:rFonts w:ascii="Times New Roman" w:hAnsi="Times New Roman" w:cs="Times New Roman"/>
        </w:rPr>
        <w:t>behavior</w:t>
      </w:r>
      <w:r w:rsidR="00DF4FEB" w:rsidRPr="009B2ECA">
        <w:rPr>
          <w:rFonts w:ascii="Times New Roman" w:hAnsi="Times New Roman" w:cs="Times New Roman"/>
        </w:rPr>
        <w:t xml:space="preserve"> of Chinese firms abroad. </w:t>
      </w:r>
      <w:r w:rsidR="008E6A80">
        <w:rPr>
          <w:rFonts w:ascii="Times New Roman" w:hAnsi="Times New Roman" w:cs="Times New Roman" w:hint="eastAsia"/>
        </w:rPr>
        <w:t xml:space="preserve">For instance, </w:t>
      </w:r>
      <w:r w:rsidR="00DF4FEB" w:rsidRPr="009B2ECA">
        <w:rPr>
          <w:rFonts w:ascii="Times New Roman" w:hAnsi="Times New Roman" w:cs="Times New Roman"/>
        </w:rPr>
        <w:t>Earth</w:t>
      </w:r>
      <w:r w:rsidR="009D4AA4" w:rsidRPr="009B2ECA">
        <w:rPr>
          <w:rFonts w:ascii="Times New Roman" w:hAnsi="Times New Roman" w:cs="Times New Roman"/>
        </w:rPr>
        <w:t xml:space="preserve"> </w:t>
      </w:r>
      <w:r w:rsidR="00DF4FEB" w:rsidRPr="009B2ECA">
        <w:rPr>
          <w:rFonts w:ascii="Times New Roman" w:hAnsi="Times New Roman" w:cs="Times New Roman"/>
        </w:rPr>
        <w:t>Rights Intern</w:t>
      </w:r>
      <w:r w:rsidR="008E6A80">
        <w:rPr>
          <w:rFonts w:ascii="Times New Roman" w:hAnsi="Times New Roman" w:cs="Times New Roman"/>
        </w:rPr>
        <w:t>ational, an INGO, aims to cooperate</w:t>
      </w:r>
      <w:r w:rsidR="00DF4FEB" w:rsidRPr="009B2ECA">
        <w:rPr>
          <w:rFonts w:ascii="Times New Roman" w:hAnsi="Times New Roman" w:cs="Times New Roman"/>
        </w:rPr>
        <w:t xml:space="preserve"> with Chinese media to encourage</w:t>
      </w:r>
      <w:r w:rsidR="008E6A80">
        <w:rPr>
          <w:rFonts w:ascii="Times New Roman" w:hAnsi="Times New Roman" w:cs="Times New Roman"/>
        </w:rPr>
        <w:t xml:space="preserve"> them to report on the negative</w:t>
      </w:r>
      <w:r w:rsidR="008E6A80">
        <w:rPr>
          <w:rFonts w:ascii="Times New Roman" w:hAnsi="Times New Roman" w:cs="Times New Roman" w:hint="eastAsia"/>
        </w:rPr>
        <w:t xml:space="preserve"> news</w:t>
      </w:r>
      <w:r w:rsidR="00DF4FEB" w:rsidRPr="009B2ECA">
        <w:rPr>
          <w:rFonts w:ascii="Times New Roman" w:hAnsi="Times New Roman" w:cs="Times New Roman"/>
        </w:rPr>
        <w:t xml:space="preserve"> of Chinese energy projects abroad. This will raise awarenes</w:t>
      </w:r>
      <w:r w:rsidR="008E6A80">
        <w:rPr>
          <w:rFonts w:ascii="Times New Roman" w:hAnsi="Times New Roman" w:cs="Times New Roman"/>
        </w:rPr>
        <w:t>s within China and</w:t>
      </w:r>
      <w:r w:rsidR="00DF4FEB" w:rsidRPr="009B2ECA">
        <w:rPr>
          <w:rFonts w:ascii="Times New Roman" w:hAnsi="Times New Roman" w:cs="Times New Roman"/>
        </w:rPr>
        <w:t xml:space="preserve"> pressure Chinese firms to be more accountable and responsible to affected communities and environments </w:t>
      </w:r>
      <w:sdt>
        <w:sdtPr>
          <w:rPr>
            <w:rFonts w:ascii="Times New Roman" w:hAnsi="Times New Roman" w:cs="Times New Roman"/>
          </w:rPr>
          <w:id w:val="1146550163"/>
          <w:citation/>
        </w:sdtPr>
        <w:sdtEndPr/>
        <w:sdtContent>
          <w:r w:rsidR="00DF4FEB" w:rsidRPr="009B2ECA">
            <w:rPr>
              <w:rFonts w:ascii="Times New Roman" w:hAnsi="Times New Roman" w:cs="Times New Roman"/>
            </w:rPr>
            <w:fldChar w:fldCharType="begin"/>
          </w:r>
          <w:r w:rsidR="00DF4FEB" w:rsidRPr="009B2ECA">
            <w:rPr>
              <w:rFonts w:ascii="Times New Roman" w:hAnsi="Times New Roman" w:cs="Times New Roman"/>
            </w:rPr>
            <w:instrText xml:space="preserve"> CITATION Liu14 \l 2057 </w:instrText>
          </w:r>
          <w:r w:rsidR="00DF4FEB" w:rsidRPr="009B2ECA">
            <w:rPr>
              <w:rFonts w:ascii="Times New Roman" w:hAnsi="Times New Roman" w:cs="Times New Roman"/>
            </w:rPr>
            <w:fldChar w:fldCharType="separate"/>
          </w:r>
          <w:r w:rsidR="008079A9" w:rsidRPr="008079A9">
            <w:rPr>
              <w:rFonts w:ascii="Times New Roman" w:hAnsi="Times New Roman" w:cs="Times New Roman"/>
              <w:noProof/>
            </w:rPr>
            <w:t>(Liu C. , 2014)</w:t>
          </w:r>
          <w:r w:rsidR="00DF4FEB" w:rsidRPr="009B2ECA">
            <w:rPr>
              <w:rFonts w:ascii="Times New Roman" w:hAnsi="Times New Roman" w:cs="Times New Roman"/>
            </w:rPr>
            <w:fldChar w:fldCharType="end"/>
          </w:r>
        </w:sdtContent>
      </w:sdt>
      <w:r w:rsidR="00DF4FEB" w:rsidRPr="009B2ECA">
        <w:rPr>
          <w:rFonts w:ascii="Times New Roman" w:hAnsi="Times New Roman" w:cs="Times New Roman"/>
        </w:rPr>
        <w:t xml:space="preserve">. </w:t>
      </w:r>
    </w:p>
    <w:p w14:paraId="676EE794" w14:textId="55FD88F6" w:rsidR="00DF4FEB" w:rsidRPr="009B2ECA" w:rsidRDefault="00DF4FEB" w:rsidP="00EA565E">
      <w:pPr>
        <w:spacing w:before="50" w:line="360" w:lineRule="auto"/>
        <w:rPr>
          <w:rFonts w:ascii="Times New Roman" w:hAnsi="Times New Roman" w:cs="Times New Roman"/>
        </w:rPr>
      </w:pPr>
      <w:r w:rsidRPr="009B2ECA">
        <w:rPr>
          <w:rFonts w:ascii="Times New Roman" w:hAnsi="Times New Roman" w:cs="Times New Roman"/>
        </w:rPr>
        <w:t xml:space="preserve">As Joseph Nye has written, good public diplomacy is a two-way street that involves not only talking but </w:t>
      </w:r>
      <w:r w:rsidR="008E6A80">
        <w:rPr>
          <w:rFonts w:ascii="Times New Roman" w:hAnsi="Times New Roman" w:cs="Times New Roman" w:hint="eastAsia"/>
        </w:rPr>
        <w:t xml:space="preserve">also </w:t>
      </w:r>
      <w:r w:rsidRPr="009B2ECA">
        <w:rPr>
          <w:rFonts w:ascii="Times New Roman" w:hAnsi="Times New Roman" w:cs="Times New Roman"/>
        </w:rPr>
        <w:t xml:space="preserve">listening </w:t>
      </w:r>
      <w:sdt>
        <w:sdtPr>
          <w:rPr>
            <w:rFonts w:ascii="Times New Roman" w:hAnsi="Times New Roman" w:cs="Times New Roman"/>
          </w:rPr>
          <w:id w:val="1146550169"/>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Nye081 \p 103 \t  \l 2057  </w:instrText>
          </w:r>
          <w:r w:rsidRPr="009B2ECA">
            <w:rPr>
              <w:rFonts w:ascii="Times New Roman" w:hAnsi="Times New Roman" w:cs="Times New Roman"/>
            </w:rPr>
            <w:fldChar w:fldCharType="separate"/>
          </w:r>
          <w:r w:rsidR="008079A9" w:rsidRPr="008079A9">
            <w:rPr>
              <w:rFonts w:ascii="Times New Roman" w:hAnsi="Times New Roman" w:cs="Times New Roman"/>
              <w:noProof/>
            </w:rPr>
            <w:t>(Nye, 2008, p. 103)</w:t>
          </w:r>
          <w:r w:rsidRPr="009B2ECA">
            <w:rPr>
              <w:rFonts w:ascii="Times New Roman" w:hAnsi="Times New Roman" w:cs="Times New Roman"/>
            </w:rPr>
            <w:fldChar w:fldCharType="end"/>
          </w:r>
        </w:sdtContent>
      </w:sdt>
      <w:r w:rsidRPr="009B2ECA">
        <w:rPr>
          <w:rFonts w:ascii="Times New Roman" w:hAnsi="Times New Roman" w:cs="Times New Roman"/>
        </w:rPr>
        <w:t>. Top-down models of diplomacy that view foreign publics as passive recipien</w:t>
      </w:r>
      <w:r w:rsidR="008E6A80">
        <w:rPr>
          <w:rFonts w:ascii="Times New Roman" w:hAnsi="Times New Roman" w:cs="Times New Roman"/>
        </w:rPr>
        <w:t>ts have</w:t>
      </w:r>
      <w:r w:rsidRPr="009B2ECA">
        <w:rPr>
          <w:rFonts w:ascii="Times New Roman" w:hAnsi="Times New Roman" w:cs="Times New Roman"/>
        </w:rPr>
        <w:t xml:space="preserve"> been </w:t>
      </w:r>
      <w:r w:rsidR="008E6A80">
        <w:rPr>
          <w:rFonts w:ascii="Times New Roman" w:hAnsi="Times New Roman" w:cs="Times New Roman" w:hint="eastAsia"/>
        </w:rPr>
        <w:t xml:space="preserve">proved </w:t>
      </w:r>
      <w:r w:rsidRPr="009B2ECA">
        <w:rPr>
          <w:rFonts w:ascii="Times New Roman" w:hAnsi="Times New Roman" w:cs="Times New Roman"/>
        </w:rPr>
        <w:t xml:space="preserve">unsuccessful whereas two-way communication models that engage civil society </w:t>
      </w:r>
      <w:r w:rsidRPr="009B2ECA">
        <w:rPr>
          <w:rFonts w:ascii="Times New Roman" w:hAnsi="Times New Roman" w:cs="Times New Roman"/>
        </w:rPr>
        <w:lastRenderedPageBreak/>
        <w:t xml:space="preserve">groups at home and abroad in policy consultation have had some success </w:t>
      </w:r>
      <w:sdt>
        <w:sdtPr>
          <w:rPr>
            <w:rFonts w:ascii="Times New Roman" w:hAnsi="Times New Roman" w:cs="Times New Roman"/>
          </w:rPr>
          <w:id w:val="1146550170"/>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Gil08 \p 71 \l 2057  </w:instrText>
          </w:r>
          <w:r w:rsidRPr="009B2ECA">
            <w:rPr>
              <w:rFonts w:ascii="Times New Roman" w:hAnsi="Times New Roman" w:cs="Times New Roman"/>
            </w:rPr>
            <w:fldChar w:fldCharType="separate"/>
          </w:r>
          <w:r w:rsidR="008079A9" w:rsidRPr="008079A9">
            <w:rPr>
              <w:rFonts w:ascii="Times New Roman" w:hAnsi="Times New Roman" w:cs="Times New Roman"/>
              <w:noProof/>
            </w:rPr>
            <w:t>(Gilboa, 2008, p. 71)</w:t>
          </w:r>
          <w:r w:rsidRPr="009B2ECA">
            <w:rPr>
              <w:rFonts w:ascii="Times New Roman" w:hAnsi="Times New Roman" w:cs="Times New Roman"/>
            </w:rPr>
            <w:fldChar w:fldCharType="end"/>
          </w:r>
        </w:sdtContent>
      </w:sdt>
      <w:r w:rsidRPr="009B2ECA">
        <w:rPr>
          <w:rFonts w:ascii="Times New Roman" w:hAnsi="Times New Roman" w:cs="Times New Roman"/>
        </w:rPr>
        <w:t xml:space="preserve">. Chinese public diplomacy has traditionally followed the top-down model and </w:t>
      </w:r>
      <w:r w:rsidR="008E6A80" w:rsidRPr="009B2ECA">
        <w:rPr>
          <w:rFonts w:ascii="Times New Roman" w:hAnsi="Times New Roman" w:cs="Times New Roman"/>
        </w:rPr>
        <w:t>emphasized</w:t>
      </w:r>
      <w:r w:rsidR="008E6A80">
        <w:rPr>
          <w:rFonts w:ascii="Times New Roman" w:hAnsi="Times New Roman" w:cs="Times New Roman"/>
        </w:rPr>
        <w:t xml:space="preserve"> on</w:t>
      </w:r>
      <w:r w:rsidR="008E6A80">
        <w:rPr>
          <w:rFonts w:ascii="Times New Roman" w:hAnsi="Times New Roman" w:cs="Times New Roman" w:hint="eastAsia"/>
        </w:rPr>
        <w:t xml:space="preserve"> governmental level</w:t>
      </w:r>
      <w:r w:rsidRPr="009B2ECA">
        <w:rPr>
          <w:rFonts w:ascii="Times New Roman" w:hAnsi="Times New Roman" w:cs="Times New Roman"/>
        </w:rPr>
        <w:t xml:space="preserve"> while neglecting grass-roots engagement </w:t>
      </w:r>
      <w:sdt>
        <w:sdtPr>
          <w:rPr>
            <w:rFonts w:ascii="Times New Roman" w:hAnsi="Times New Roman" w:cs="Times New Roman"/>
          </w:rPr>
          <w:id w:val="1146550172"/>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Wan08 \p 261 \l 2057  </w:instrText>
          </w:r>
          <w:r w:rsidRPr="009B2ECA">
            <w:rPr>
              <w:rFonts w:ascii="Times New Roman" w:hAnsi="Times New Roman" w:cs="Times New Roman"/>
            </w:rPr>
            <w:fldChar w:fldCharType="separate"/>
          </w:r>
          <w:r w:rsidR="008079A9" w:rsidRPr="008079A9">
            <w:rPr>
              <w:rFonts w:ascii="Times New Roman" w:hAnsi="Times New Roman" w:cs="Times New Roman"/>
              <w:noProof/>
            </w:rPr>
            <w:t>(Wang Y. , 2008, p. 261)</w:t>
          </w:r>
          <w:r w:rsidRPr="009B2ECA">
            <w:rPr>
              <w:rFonts w:ascii="Times New Roman" w:hAnsi="Times New Roman" w:cs="Times New Roman"/>
            </w:rPr>
            <w:fldChar w:fldCharType="end"/>
          </w:r>
        </w:sdtContent>
      </w:sdt>
      <w:r w:rsidRPr="009B2ECA">
        <w:rPr>
          <w:rFonts w:ascii="Times New Roman" w:hAnsi="Times New Roman" w:cs="Times New Roman"/>
        </w:rPr>
        <w:t xml:space="preserve">. One of the major benefits of GEI to China’s public diplomacy push is that it is a credible member of global civil society and can therefore engage in communication with a wide range of actors, but one that also shares broadly similar goals to the Chinese state. </w:t>
      </w:r>
    </w:p>
    <w:p w14:paraId="24B702DE" w14:textId="255A3244" w:rsidR="00DF4FEB" w:rsidRPr="009B2ECA" w:rsidRDefault="00DF4FEB" w:rsidP="00EA565E">
      <w:pPr>
        <w:spacing w:before="50" w:line="360" w:lineRule="auto"/>
        <w:rPr>
          <w:rFonts w:ascii="Times New Roman" w:hAnsi="Times New Roman" w:cs="Times New Roman"/>
        </w:rPr>
      </w:pPr>
      <w:r w:rsidRPr="009B2ECA">
        <w:rPr>
          <w:rFonts w:ascii="Times New Roman" w:hAnsi="Times New Roman" w:cs="Times New Roman"/>
        </w:rPr>
        <w:t xml:space="preserve">Therefore the workshops that GEI has held with state, market and civil society actors in Myanmar and China could be incredibly beneficial in fostering a positive image of China. In September 2013 GEI held a workshop in Myanmar on “Renewable Energy technology and Carbon Finance” with over 60 participants from government, local NGOs and renewable energy companies </w:t>
      </w:r>
      <w:sdt>
        <w:sdtPr>
          <w:rPr>
            <w:rFonts w:ascii="Times New Roman" w:hAnsi="Times New Roman" w:cs="Times New Roman"/>
          </w:rPr>
          <w:id w:val="1146550171"/>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GEI13 \p 32 \l 2057  </w:instrText>
          </w:r>
          <w:r w:rsidRPr="009B2ECA">
            <w:rPr>
              <w:rFonts w:ascii="Times New Roman" w:hAnsi="Times New Roman" w:cs="Times New Roman"/>
            </w:rPr>
            <w:fldChar w:fldCharType="separate"/>
          </w:r>
          <w:r w:rsidR="008079A9" w:rsidRPr="008079A9">
            <w:rPr>
              <w:rFonts w:ascii="Times New Roman" w:hAnsi="Times New Roman" w:cs="Times New Roman"/>
              <w:noProof/>
            </w:rPr>
            <w:t>(GEI, Global Environmental Institute 2013 Annual Report, 2013, p. 32)</w:t>
          </w:r>
          <w:r w:rsidRPr="009B2ECA">
            <w:rPr>
              <w:rFonts w:ascii="Times New Roman" w:hAnsi="Times New Roman" w:cs="Times New Roman"/>
            </w:rPr>
            <w:fldChar w:fldCharType="end"/>
          </w:r>
        </w:sdtContent>
      </w:sdt>
      <w:r w:rsidRPr="009B2ECA">
        <w:rPr>
          <w:rFonts w:ascii="Times New Roman" w:hAnsi="Times New Roman" w:cs="Times New Roman"/>
        </w:rPr>
        <w:t xml:space="preserve">. In the same month, they hosted a workshop in Hangzhou, China on “Exploring Sustainable Methods of Rice Cultivation and Value Chain Development” in which 12 of the 38 participants came from Myanmar (Ibid.). NGOs’ engagement therefore goes beyond traditional State-State or Business-State ties and allows accordingly for a broader cultivation of links between </w:t>
      </w:r>
      <w:r w:rsidR="00246D34" w:rsidRPr="009B2ECA">
        <w:rPr>
          <w:rFonts w:ascii="Times New Roman" w:hAnsi="Times New Roman" w:cs="Times New Roman"/>
        </w:rPr>
        <w:t xml:space="preserve">nations, which can increase mutual understanding </w:t>
      </w:r>
      <w:r w:rsidRPr="009B2ECA">
        <w:rPr>
          <w:rFonts w:ascii="Times New Roman" w:hAnsi="Times New Roman" w:cs="Times New Roman"/>
        </w:rPr>
        <w:t>and trust.</w:t>
      </w:r>
    </w:p>
    <w:p w14:paraId="1BF5B9EB" w14:textId="21962CDD" w:rsidR="00DF4FEB" w:rsidRPr="009B2ECA" w:rsidRDefault="00DF4FEB" w:rsidP="00EA565E">
      <w:pPr>
        <w:spacing w:before="50" w:line="360" w:lineRule="auto"/>
        <w:rPr>
          <w:rFonts w:ascii="Times New Roman" w:hAnsi="Times New Roman" w:cs="Times New Roman"/>
        </w:rPr>
      </w:pPr>
      <w:r w:rsidRPr="009B2ECA">
        <w:rPr>
          <w:rFonts w:ascii="Times New Roman" w:hAnsi="Times New Roman" w:cs="Times New Roman"/>
        </w:rPr>
        <w:t xml:space="preserve">GEI has also acted as a bridge between Chinese and foreign interests in achieving a memorandum of </w:t>
      </w:r>
      <w:r w:rsidR="008E6A80">
        <w:rPr>
          <w:rFonts w:ascii="Times New Roman" w:hAnsi="Times New Roman" w:cs="Times New Roman"/>
        </w:rPr>
        <w:t>cooperation in 2010 among</w:t>
      </w:r>
      <w:r w:rsidRPr="009B2ECA">
        <w:rPr>
          <w:rFonts w:ascii="Times New Roman" w:hAnsi="Times New Roman" w:cs="Times New Roman"/>
        </w:rPr>
        <w:t xml:space="preserve"> themselves, the Nam </w:t>
      </w:r>
      <w:proofErr w:type="spellStart"/>
      <w:r w:rsidRPr="009B2ECA">
        <w:rPr>
          <w:rFonts w:ascii="Times New Roman" w:hAnsi="Times New Roman" w:cs="Times New Roman"/>
        </w:rPr>
        <w:t>Ngum</w:t>
      </w:r>
      <w:proofErr w:type="spellEnd"/>
      <w:r w:rsidRPr="009B2ECA">
        <w:rPr>
          <w:rFonts w:ascii="Times New Roman" w:hAnsi="Times New Roman" w:cs="Times New Roman"/>
        </w:rPr>
        <w:t xml:space="preserve"> 5 Power Company (Laos) and </w:t>
      </w:r>
      <w:proofErr w:type="spellStart"/>
      <w:r w:rsidRPr="009B2ECA">
        <w:rPr>
          <w:rFonts w:ascii="Times New Roman" w:hAnsi="Times New Roman" w:cs="Times New Roman"/>
        </w:rPr>
        <w:t>Sinohydro</w:t>
      </w:r>
      <w:proofErr w:type="spellEnd"/>
      <w:r w:rsidRPr="009B2ECA">
        <w:rPr>
          <w:rFonts w:ascii="Times New Roman" w:hAnsi="Times New Roman" w:cs="Times New Roman"/>
        </w:rPr>
        <w:t xml:space="preserve"> </w:t>
      </w:r>
      <w:sdt>
        <w:sdtPr>
          <w:rPr>
            <w:rFonts w:ascii="Times New Roman" w:hAnsi="Times New Roman" w:cs="Times New Roman"/>
          </w:rPr>
          <w:id w:val="1146550174"/>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Kon12 \l 2057 </w:instrText>
          </w:r>
          <w:r w:rsidRPr="009B2ECA">
            <w:rPr>
              <w:rFonts w:ascii="Times New Roman" w:hAnsi="Times New Roman" w:cs="Times New Roman"/>
            </w:rPr>
            <w:fldChar w:fldCharType="separate"/>
          </w:r>
          <w:r w:rsidR="008079A9" w:rsidRPr="008079A9">
            <w:rPr>
              <w:rFonts w:ascii="Times New Roman" w:hAnsi="Times New Roman" w:cs="Times New Roman"/>
              <w:noProof/>
            </w:rPr>
            <w:t>(Kong, 2012)</w:t>
          </w:r>
          <w:r w:rsidRPr="009B2ECA">
            <w:rPr>
              <w:rFonts w:ascii="Times New Roman" w:hAnsi="Times New Roman" w:cs="Times New Roman"/>
            </w:rPr>
            <w:fldChar w:fldCharType="end"/>
          </w:r>
        </w:sdtContent>
      </w:sdt>
      <w:r w:rsidRPr="009B2ECA">
        <w:rPr>
          <w:rFonts w:ascii="Times New Roman" w:hAnsi="Times New Roman" w:cs="Times New Roman"/>
        </w:rPr>
        <w:t xml:space="preserve">. The aim of the memorandum was to promote biogas technology in Ban </w:t>
      </w:r>
      <w:proofErr w:type="spellStart"/>
      <w:r w:rsidRPr="009B2ECA">
        <w:rPr>
          <w:rFonts w:ascii="Times New Roman" w:hAnsi="Times New Roman" w:cs="Times New Roman"/>
        </w:rPr>
        <w:t>Chim</w:t>
      </w:r>
      <w:proofErr w:type="spellEnd"/>
      <w:r w:rsidRPr="009B2ECA">
        <w:rPr>
          <w:rFonts w:ascii="Times New Roman" w:hAnsi="Times New Roman" w:cs="Times New Roman"/>
        </w:rPr>
        <w:t xml:space="preserve"> Village, meet energy demands, improve villagers’ standard of living, reduce deforestation and protect forest ecosystems. These aims </w:t>
      </w:r>
      <w:r w:rsidR="004C08C0">
        <w:rPr>
          <w:rFonts w:ascii="Times New Roman" w:hAnsi="Times New Roman" w:cs="Times New Roman" w:hint="eastAsia"/>
        </w:rPr>
        <w:t xml:space="preserve">of </w:t>
      </w:r>
      <w:r w:rsidRPr="009B2ECA">
        <w:rPr>
          <w:rFonts w:ascii="Times New Roman" w:hAnsi="Times New Roman" w:cs="Times New Roman"/>
        </w:rPr>
        <w:t xml:space="preserve">NGO’s </w:t>
      </w:r>
      <w:r w:rsidR="004C08C0">
        <w:rPr>
          <w:rFonts w:ascii="Times New Roman" w:hAnsi="Times New Roman" w:cs="Times New Roman" w:hint="eastAsia"/>
        </w:rPr>
        <w:t xml:space="preserve">are </w:t>
      </w:r>
      <w:r w:rsidRPr="009B2ECA">
        <w:rPr>
          <w:rFonts w:ascii="Times New Roman" w:hAnsi="Times New Roman" w:cs="Times New Roman"/>
        </w:rPr>
        <w:t>most effective</w:t>
      </w:r>
      <w:r w:rsidR="004C08C0">
        <w:rPr>
          <w:rFonts w:ascii="Times New Roman" w:hAnsi="Times New Roman" w:cs="Times New Roman" w:hint="eastAsia"/>
        </w:rPr>
        <w:t xml:space="preserve"> on building a long-term</w:t>
      </w:r>
      <w:r w:rsidRPr="009B2ECA">
        <w:rPr>
          <w:rFonts w:ascii="Times New Roman" w:hAnsi="Times New Roman" w:cs="Times New Roman"/>
        </w:rPr>
        <w:t xml:space="preserve"> relationships and </w:t>
      </w:r>
      <w:r w:rsidR="00246D34" w:rsidRPr="009B2ECA">
        <w:rPr>
          <w:rFonts w:ascii="Times New Roman" w:hAnsi="Times New Roman" w:cs="Times New Roman"/>
        </w:rPr>
        <w:t>favorable</w:t>
      </w:r>
      <w:r w:rsidRPr="009B2ECA">
        <w:rPr>
          <w:rFonts w:ascii="Times New Roman" w:hAnsi="Times New Roman" w:cs="Times New Roman"/>
        </w:rPr>
        <w:t xml:space="preserve"> conditions</w:t>
      </w:r>
      <w:r w:rsidR="004C08C0">
        <w:rPr>
          <w:rFonts w:ascii="Times New Roman" w:hAnsi="Times New Roman" w:cs="Times New Roman" w:hint="eastAsia"/>
        </w:rPr>
        <w:t xml:space="preserve"> by public diplomacy</w:t>
      </w:r>
      <w:sdt>
        <w:sdtPr>
          <w:rPr>
            <w:rFonts w:ascii="Times New Roman" w:hAnsi="Times New Roman" w:cs="Times New Roman"/>
          </w:rPr>
          <w:id w:val="1146550175"/>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Gil08 \p 73 \y  \l 2057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noProof/>
            </w:rPr>
            <w:t>(Gilboa, p. 73)</w:t>
          </w:r>
          <w:r w:rsidRPr="009B2ECA">
            <w:rPr>
              <w:rFonts w:ascii="Times New Roman" w:hAnsi="Times New Roman" w:cs="Times New Roman"/>
            </w:rPr>
            <w:fldChar w:fldCharType="end"/>
          </w:r>
        </w:sdtContent>
      </w:sdt>
      <w:r w:rsidR="004C08C0">
        <w:rPr>
          <w:rFonts w:ascii="Times New Roman" w:hAnsi="Times New Roman" w:cs="Times New Roman" w:hint="eastAsia"/>
        </w:rPr>
        <w:t xml:space="preserve">, </w:t>
      </w:r>
      <w:r w:rsidR="004C08C0">
        <w:rPr>
          <w:rFonts w:ascii="Times New Roman" w:hAnsi="Times New Roman" w:cs="Times New Roman"/>
        </w:rPr>
        <w:t>i</w:t>
      </w:r>
      <w:r w:rsidRPr="009B2ECA">
        <w:rPr>
          <w:rFonts w:ascii="Times New Roman" w:hAnsi="Times New Roman" w:cs="Times New Roman"/>
        </w:rPr>
        <w:t xml:space="preserve">n contrast to the short-termism of Chinese firms, especially SMEs. SMEs make up 50.2% of China’s total overseas investment, are usually limited companies so not obliged to make company information public and “do not have the same incentive as state-owned enterprises to present a good image of China to the world” </w:t>
      </w:r>
      <w:sdt>
        <w:sdtPr>
          <w:rPr>
            <w:rFonts w:ascii="Times New Roman" w:hAnsi="Times New Roman" w:cs="Times New Roman"/>
          </w:rPr>
          <w:id w:val="1146550179"/>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Men10 \l 2057  </w:instrText>
          </w:r>
          <w:r w:rsidRPr="009B2ECA">
            <w:rPr>
              <w:rFonts w:ascii="Times New Roman" w:hAnsi="Times New Roman" w:cs="Times New Roman"/>
            </w:rPr>
            <w:fldChar w:fldCharType="separate"/>
          </w:r>
          <w:r w:rsidR="008079A9" w:rsidRPr="008079A9">
            <w:rPr>
              <w:rFonts w:ascii="Times New Roman" w:hAnsi="Times New Roman" w:cs="Times New Roman"/>
              <w:noProof/>
            </w:rPr>
            <w:t>(Meng, 2010)</w:t>
          </w:r>
          <w:r w:rsidRPr="009B2ECA">
            <w:rPr>
              <w:rFonts w:ascii="Times New Roman" w:hAnsi="Times New Roman" w:cs="Times New Roman"/>
            </w:rPr>
            <w:fldChar w:fldCharType="end"/>
          </w:r>
        </w:sdtContent>
      </w:sdt>
      <w:r w:rsidR="004C08C0">
        <w:rPr>
          <w:rFonts w:ascii="Times New Roman" w:hAnsi="Times New Roman" w:cs="Times New Roman"/>
        </w:rPr>
        <w:t>. In</w:t>
      </w:r>
      <w:r w:rsidR="004C08C0">
        <w:rPr>
          <w:rFonts w:ascii="Times New Roman" w:hAnsi="Times New Roman" w:cs="Times New Roman" w:hint="eastAsia"/>
        </w:rPr>
        <w:t xml:space="preserve"> </w:t>
      </w:r>
      <w:r w:rsidRPr="009B2ECA">
        <w:rPr>
          <w:rFonts w:ascii="Times New Roman" w:hAnsi="Times New Roman" w:cs="Times New Roman"/>
        </w:rPr>
        <w:t xml:space="preserve">2001, the Chinese </w:t>
      </w:r>
      <w:r w:rsidRPr="009B2ECA">
        <w:rPr>
          <w:rFonts w:ascii="Times New Roman" w:hAnsi="Times New Roman" w:cs="Times New Roman"/>
        </w:rPr>
        <w:lastRenderedPageBreak/>
        <w:t xml:space="preserve">government has pushed for businesses to invest overseas without also encouraging other actors to engage </w:t>
      </w:r>
      <w:sdt>
        <w:sdtPr>
          <w:rPr>
            <w:rFonts w:ascii="Times New Roman" w:hAnsi="Times New Roman" w:cs="Times New Roman"/>
          </w:rPr>
          <w:id w:val="1146550176"/>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Liu141 \l 2057  </w:instrText>
          </w:r>
          <w:r w:rsidRPr="009B2ECA">
            <w:rPr>
              <w:rFonts w:ascii="Times New Roman" w:hAnsi="Times New Roman" w:cs="Times New Roman"/>
            </w:rPr>
            <w:fldChar w:fldCharType="separate"/>
          </w:r>
          <w:r w:rsidR="008079A9" w:rsidRPr="008079A9">
            <w:rPr>
              <w:rFonts w:ascii="Times New Roman" w:hAnsi="Times New Roman" w:cs="Times New Roman"/>
              <w:noProof/>
            </w:rPr>
            <w:t>(Liu Q. , 2014)</w:t>
          </w:r>
          <w:r w:rsidRPr="009B2ECA">
            <w:rPr>
              <w:rFonts w:ascii="Times New Roman" w:hAnsi="Times New Roman" w:cs="Times New Roman"/>
            </w:rPr>
            <w:fldChar w:fldCharType="end"/>
          </w:r>
        </w:sdtContent>
      </w:sdt>
      <w:r w:rsidRPr="009B2ECA">
        <w:rPr>
          <w:rFonts w:ascii="Times New Roman" w:hAnsi="Times New Roman" w:cs="Times New Roman"/>
        </w:rPr>
        <w:t xml:space="preserve">. The work of GEI corrects this imbalance and allows for more sustainable, long-term partnerships that foster mutual trust and help build an image of a more responsible China. </w:t>
      </w:r>
    </w:p>
    <w:p w14:paraId="79616283" w14:textId="7507DA59" w:rsidR="000809B3" w:rsidRPr="009B2ECA" w:rsidRDefault="000809B3" w:rsidP="00EA565E">
      <w:pPr>
        <w:pStyle w:val="Heading3"/>
        <w:spacing w:before="50"/>
        <w:rPr>
          <w:rFonts w:ascii="Times New Roman" w:hAnsi="Times New Roman" w:cs="Times New Roman"/>
          <w:noProof w:val="0"/>
          <w:sz w:val="24"/>
          <w:lang w:val="en-US"/>
        </w:rPr>
      </w:pPr>
      <w:bookmarkStart w:id="39" w:name="_Toc419708149"/>
      <w:r w:rsidRPr="009B2ECA">
        <w:rPr>
          <w:rFonts w:ascii="Times New Roman" w:hAnsi="Times New Roman" w:cs="Times New Roman"/>
          <w:noProof w:val="0"/>
          <w:sz w:val="24"/>
          <w:lang w:val="en-US"/>
        </w:rPr>
        <w:t xml:space="preserve">Experience </w:t>
      </w:r>
      <w:r w:rsidR="00F00308" w:rsidRPr="009B2ECA">
        <w:rPr>
          <w:rFonts w:ascii="Times New Roman" w:hAnsi="Times New Roman" w:cs="Times New Roman"/>
          <w:noProof w:val="0"/>
          <w:sz w:val="24"/>
          <w:lang w:val="en-US"/>
        </w:rPr>
        <w:t xml:space="preserve">and Challenges </w:t>
      </w:r>
      <w:r w:rsidRPr="009B2ECA">
        <w:rPr>
          <w:rFonts w:ascii="Times New Roman" w:hAnsi="Times New Roman" w:cs="Times New Roman"/>
          <w:noProof w:val="0"/>
          <w:sz w:val="24"/>
          <w:lang w:val="en-US"/>
        </w:rPr>
        <w:t>of GEI</w:t>
      </w:r>
      <w:bookmarkEnd w:id="39"/>
    </w:p>
    <w:p w14:paraId="3CEA39D9" w14:textId="19491075" w:rsidR="00DF4FEB" w:rsidRPr="009B2ECA" w:rsidRDefault="000809B3" w:rsidP="00EA565E">
      <w:pPr>
        <w:spacing w:before="50" w:line="360" w:lineRule="auto"/>
        <w:rPr>
          <w:rFonts w:ascii="Times New Roman" w:hAnsi="Times New Roman" w:cs="Times New Roman"/>
        </w:rPr>
      </w:pPr>
      <w:r w:rsidRPr="009B2ECA">
        <w:rPr>
          <w:rFonts w:ascii="Times New Roman" w:hAnsi="Times New Roman" w:cs="Times New Roman"/>
        </w:rPr>
        <w:t xml:space="preserve">As one of the highest level NGOs in China, GEI have widely engagement in developing areas, especially in Southeast Asia countries and made some achievements. </w:t>
      </w:r>
      <w:r w:rsidR="00E16476" w:rsidRPr="009B2ECA">
        <w:rPr>
          <w:rFonts w:ascii="Times New Roman" w:hAnsi="Times New Roman" w:cs="Times New Roman"/>
        </w:rPr>
        <w:t>Some experience</w:t>
      </w:r>
      <w:r w:rsidR="009F6EF5" w:rsidRPr="009B2ECA">
        <w:rPr>
          <w:rFonts w:ascii="Times New Roman" w:hAnsi="Times New Roman" w:cs="Times New Roman"/>
        </w:rPr>
        <w:t xml:space="preserve"> could be summarized to help other Chinese NGOs to improve their activities. One of them is the cooperation with International Non-government Organizations. Developed International NGOs have relatively better network and resources, </w:t>
      </w:r>
      <w:r w:rsidR="009D4AA4" w:rsidRPr="009B2ECA">
        <w:rPr>
          <w:rFonts w:ascii="Times New Roman" w:hAnsi="Times New Roman" w:cs="Times New Roman"/>
        </w:rPr>
        <w:t xml:space="preserve">by </w:t>
      </w:r>
      <w:r w:rsidR="00246D34" w:rsidRPr="009B2ECA">
        <w:rPr>
          <w:rFonts w:ascii="Times New Roman" w:hAnsi="Times New Roman" w:cs="Times New Roman"/>
        </w:rPr>
        <w:t>cooperating</w:t>
      </w:r>
      <w:r w:rsidR="009F6EF5" w:rsidRPr="009B2ECA">
        <w:rPr>
          <w:rFonts w:ascii="Times New Roman" w:hAnsi="Times New Roman" w:cs="Times New Roman"/>
        </w:rPr>
        <w:t xml:space="preserve"> with them, on one hand, is a good chance to learn advanced experience, on the other hand, could reduce the uncertainty of operating aboard projects. Compared with other Chinese NGOs, GEI have close </w:t>
      </w:r>
      <w:r w:rsidR="00246D34" w:rsidRPr="009B2ECA">
        <w:rPr>
          <w:rFonts w:ascii="Times New Roman" w:hAnsi="Times New Roman" w:cs="Times New Roman"/>
        </w:rPr>
        <w:t>cooperation</w:t>
      </w:r>
      <w:r w:rsidR="009F6EF5" w:rsidRPr="009B2ECA">
        <w:rPr>
          <w:rFonts w:ascii="Times New Roman" w:hAnsi="Times New Roman" w:cs="Times New Roman"/>
        </w:rPr>
        <w:t xml:space="preserve"> with INGOs.</w:t>
      </w:r>
      <w:r w:rsidR="00EB2874" w:rsidRPr="009B2ECA">
        <w:rPr>
          <w:rFonts w:ascii="Times New Roman" w:hAnsi="Times New Roman" w:cs="Times New Roman"/>
        </w:rPr>
        <w:t xml:space="preserve"> At the beginning phase, </w:t>
      </w:r>
      <w:r w:rsidR="007D70FD" w:rsidRPr="009B2ECA">
        <w:rPr>
          <w:rFonts w:ascii="Times New Roman" w:hAnsi="Times New Roman" w:cs="Times New Roman"/>
        </w:rPr>
        <w:t xml:space="preserve">as we mentioned before, GEI was fund by US foundation Blue Moon Fund. According to the </w:t>
      </w:r>
      <w:r w:rsidR="005A068C" w:rsidRPr="009B2ECA">
        <w:rPr>
          <w:rFonts w:ascii="Times New Roman" w:hAnsi="Times New Roman" w:cs="Times New Roman"/>
          <w:i/>
        </w:rPr>
        <w:t>Annual Report of GEI 2011</w:t>
      </w:r>
      <w:r w:rsidR="005A068C" w:rsidRPr="009B2ECA">
        <w:rPr>
          <w:rFonts w:ascii="Times New Roman" w:hAnsi="Times New Roman" w:cs="Times New Roman"/>
        </w:rPr>
        <w:t>, 97%</w:t>
      </w:r>
      <w:r w:rsidR="00FB6C49" w:rsidRPr="009B2ECA">
        <w:rPr>
          <w:rFonts w:ascii="Times New Roman" w:hAnsi="Times New Roman" w:cs="Times New Roman"/>
        </w:rPr>
        <w:t xml:space="preserve"> </w:t>
      </w:r>
      <w:r w:rsidR="005A068C" w:rsidRPr="009B2ECA">
        <w:rPr>
          <w:rFonts w:ascii="Times New Roman" w:hAnsi="Times New Roman" w:cs="Times New Roman"/>
        </w:rPr>
        <w:t xml:space="preserve">percent of funding is from International </w:t>
      </w:r>
      <w:r w:rsidR="00246D34" w:rsidRPr="009B2ECA">
        <w:rPr>
          <w:rFonts w:ascii="Times New Roman" w:hAnsi="Times New Roman" w:cs="Times New Roman"/>
        </w:rPr>
        <w:t>Foundation</w:t>
      </w:r>
      <w:r w:rsidR="005A068C" w:rsidRPr="009B2ECA">
        <w:rPr>
          <w:rFonts w:ascii="Times New Roman" w:hAnsi="Times New Roman" w:cs="Times New Roman"/>
        </w:rPr>
        <w:t>, such as Ford Foundation, Rockefeller Foundation</w:t>
      </w:r>
      <w:r w:rsidR="00246D34" w:rsidRPr="009B2ECA">
        <w:rPr>
          <w:rFonts w:ascii="Times New Roman" w:hAnsi="Times New Roman" w:cs="Times New Roman"/>
        </w:rPr>
        <w:t>, etc</w:t>
      </w:r>
      <w:r w:rsidR="009D4AA4" w:rsidRPr="009B2ECA">
        <w:rPr>
          <w:rFonts w:ascii="Times New Roman" w:hAnsi="Times New Roman" w:cs="Times New Roman"/>
        </w:rPr>
        <w:t>.</w:t>
      </w:r>
      <w:sdt>
        <w:sdtPr>
          <w:rPr>
            <w:rFonts w:ascii="Times New Roman" w:hAnsi="Times New Roman" w:cs="Times New Roman"/>
          </w:rPr>
          <w:id w:val="-1306544884"/>
          <w:citation/>
        </w:sdtPr>
        <w:sdtEndPr/>
        <w:sdtContent>
          <w:r w:rsidR="00FB6C49" w:rsidRPr="009B2ECA">
            <w:rPr>
              <w:rFonts w:ascii="Times New Roman" w:hAnsi="Times New Roman" w:cs="Times New Roman"/>
            </w:rPr>
            <w:fldChar w:fldCharType="begin"/>
          </w:r>
          <w:r w:rsidR="00FB6C49" w:rsidRPr="009B2ECA">
            <w:rPr>
              <w:rFonts w:ascii="Times New Roman" w:hAnsi="Times New Roman" w:cs="Times New Roman"/>
            </w:rPr>
            <w:instrText xml:space="preserve"> CITATION GEI11 \l 2052 </w:instrText>
          </w:r>
          <w:r w:rsidR="00FB6C49"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(GEI, 2011)</w:t>
          </w:r>
          <w:r w:rsidR="00FB6C49" w:rsidRPr="009B2ECA">
            <w:rPr>
              <w:rFonts w:ascii="Times New Roman" w:hAnsi="Times New Roman" w:cs="Times New Roman"/>
            </w:rPr>
            <w:fldChar w:fldCharType="end"/>
          </w:r>
        </w:sdtContent>
      </w:sdt>
      <w:r w:rsidR="009D4AA4" w:rsidRPr="009B2ECA">
        <w:rPr>
          <w:rFonts w:ascii="Times New Roman" w:hAnsi="Times New Roman" w:cs="Times New Roman"/>
        </w:rPr>
        <w:t xml:space="preserve"> Another </w:t>
      </w:r>
      <w:r w:rsidR="00246D34" w:rsidRPr="009B2ECA">
        <w:rPr>
          <w:rFonts w:ascii="Times New Roman" w:hAnsi="Times New Roman" w:cs="Times New Roman"/>
        </w:rPr>
        <w:t>point, which deserves extra attention,</w:t>
      </w:r>
      <w:r w:rsidR="009D4AA4" w:rsidRPr="009B2ECA">
        <w:rPr>
          <w:rFonts w:ascii="Times New Roman" w:hAnsi="Times New Roman" w:cs="Times New Roman"/>
        </w:rPr>
        <w:t xml:space="preserve"> is its cooperation with companies and authorities. </w:t>
      </w:r>
      <w:r w:rsidR="00246D34" w:rsidRPr="009B2ECA">
        <w:rPr>
          <w:rFonts w:ascii="Times New Roman" w:hAnsi="Times New Roman" w:cs="Times New Roman"/>
        </w:rPr>
        <w:t>By analyzing its project abroad, it is easy to find that most of its projects cooperated with overseas Chinese companies, and</w:t>
      </w:r>
      <w:r w:rsidR="00922667" w:rsidRPr="009B2ECA">
        <w:rPr>
          <w:rFonts w:ascii="Times New Roman" w:hAnsi="Times New Roman" w:cs="Times New Roman"/>
        </w:rPr>
        <w:t xml:space="preserve"> the project located in areas where attract a lot of Chinese investment yet the environment is fragile. By assisting Chinese companies to improve the company social responsibility there, it contributes to building the positive image of China. </w:t>
      </w:r>
      <w:r w:rsidR="00DE6458" w:rsidRPr="009B2ECA">
        <w:rPr>
          <w:rFonts w:ascii="Times New Roman" w:hAnsi="Times New Roman" w:cs="Times New Roman"/>
        </w:rPr>
        <w:t>Additionally, GEI have relatively close cooperation with authority, which facilitates its actions both domestically and internationally. In China, it assist</w:t>
      </w:r>
      <w:r w:rsidR="00B66346" w:rsidRPr="009B2ECA">
        <w:rPr>
          <w:rFonts w:ascii="Times New Roman" w:hAnsi="Times New Roman" w:cs="Times New Roman"/>
        </w:rPr>
        <w:t>s</w:t>
      </w:r>
      <w:r w:rsidR="00DE6458" w:rsidRPr="009B2ECA">
        <w:rPr>
          <w:rFonts w:ascii="Times New Roman" w:hAnsi="Times New Roman" w:cs="Times New Roman"/>
        </w:rPr>
        <w:t xml:space="preserve"> Chinese government to </w:t>
      </w:r>
      <w:r w:rsidR="00B66346" w:rsidRPr="009B2ECA">
        <w:rPr>
          <w:rFonts w:ascii="Times New Roman" w:hAnsi="Times New Roman" w:cs="Times New Roman"/>
        </w:rPr>
        <w:t xml:space="preserve">do research and educate Chinese companies, which win the development space for itself inside of China. Internationally, it cooperated with the local government, such as in Sri Lanka Biogas and Organic Farming Project, it cooperated with the Sir Lanka government and even raise fund from local government. </w:t>
      </w:r>
      <w:proofErr w:type="gramStart"/>
      <w:r w:rsidR="00246D34" w:rsidRPr="009B2ECA">
        <w:rPr>
          <w:rFonts w:ascii="Times New Roman" w:hAnsi="Times New Roman" w:cs="Times New Roman"/>
        </w:rPr>
        <w:t>Last but not the least, GEI focuses on promoting continuous project</w:t>
      </w:r>
      <w:r w:rsidR="00922667" w:rsidRPr="009B2ECA">
        <w:rPr>
          <w:rFonts w:ascii="Times New Roman" w:hAnsi="Times New Roman" w:cs="Times New Roman"/>
        </w:rPr>
        <w:t>s</w:t>
      </w:r>
      <w:r w:rsidR="00CB30EB" w:rsidRPr="009B2ECA">
        <w:rPr>
          <w:rFonts w:ascii="Times New Roman" w:hAnsi="Times New Roman" w:cs="Times New Roman"/>
        </w:rPr>
        <w:t>, i</w:t>
      </w:r>
      <w:r w:rsidR="00922667" w:rsidRPr="009B2ECA">
        <w:rPr>
          <w:rFonts w:ascii="Times New Roman" w:hAnsi="Times New Roman" w:cs="Times New Roman"/>
        </w:rPr>
        <w:t>n</w:t>
      </w:r>
      <w:r w:rsidR="00CB30EB" w:rsidRPr="009B2ECA">
        <w:rPr>
          <w:rFonts w:ascii="Times New Roman" w:hAnsi="Times New Roman" w:cs="Times New Roman"/>
        </w:rPr>
        <w:t xml:space="preserve">stead of </w:t>
      </w:r>
      <w:r w:rsidR="00CB30EB" w:rsidRPr="009B2ECA">
        <w:rPr>
          <w:rFonts w:ascii="Times New Roman" w:hAnsi="Times New Roman" w:cs="Times New Roman"/>
        </w:rPr>
        <w:lastRenderedPageBreak/>
        <w:t>simply direct donation.</w:t>
      </w:r>
      <w:proofErr w:type="gramEnd"/>
      <w:r w:rsidR="00DE6458" w:rsidRPr="009B2ECA">
        <w:rPr>
          <w:rFonts w:ascii="Times New Roman" w:hAnsi="Times New Roman" w:cs="Times New Roman"/>
        </w:rPr>
        <w:t xml:space="preserve"> </w:t>
      </w:r>
      <w:proofErr w:type="gramStart"/>
      <w:r w:rsidR="00CD0337">
        <w:rPr>
          <w:rFonts w:ascii="Times New Roman" w:hAnsi="Times New Roman" w:cs="Times New Roman"/>
        </w:rPr>
        <w:t>It</w:t>
      </w:r>
      <w:r w:rsidR="00CD0337" w:rsidRPr="009B2ECA">
        <w:rPr>
          <w:rFonts w:ascii="Times New Roman" w:hAnsi="Times New Roman" w:cs="Times New Roman"/>
        </w:rPr>
        <w:t>s</w:t>
      </w:r>
      <w:proofErr w:type="gramEnd"/>
      <w:r w:rsidR="00DE6458" w:rsidRPr="009B2ECA">
        <w:rPr>
          <w:rFonts w:ascii="Times New Roman" w:hAnsi="Times New Roman" w:cs="Times New Roman"/>
        </w:rPr>
        <w:t xml:space="preserve"> </w:t>
      </w:r>
      <w:r w:rsidR="00B66346" w:rsidRPr="009B2ECA">
        <w:rPr>
          <w:rFonts w:ascii="Times New Roman" w:hAnsi="Times New Roman" w:cs="Times New Roman"/>
        </w:rPr>
        <w:t>B</w:t>
      </w:r>
      <w:r w:rsidR="00DE6458" w:rsidRPr="009B2ECA">
        <w:rPr>
          <w:rFonts w:ascii="Times New Roman" w:hAnsi="Times New Roman" w:cs="Times New Roman"/>
        </w:rPr>
        <w:t>iogas</w:t>
      </w:r>
      <w:r w:rsidR="00B66346" w:rsidRPr="009B2ECA">
        <w:rPr>
          <w:rFonts w:ascii="Times New Roman" w:hAnsi="Times New Roman" w:cs="Times New Roman"/>
        </w:rPr>
        <w:t xml:space="preserve"> and Organic Farming P</w:t>
      </w:r>
      <w:r w:rsidR="00DE6458" w:rsidRPr="009B2ECA">
        <w:rPr>
          <w:rFonts w:ascii="Times New Roman" w:hAnsi="Times New Roman" w:cs="Times New Roman"/>
        </w:rPr>
        <w:t>roject in Sri Lanka is a good example to present the continuous concept.</w:t>
      </w:r>
      <w:r w:rsidR="00B66346" w:rsidRPr="009B2ECA">
        <w:rPr>
          <w:rFonts w:ascii="Times New Roman" w:hAnsi="Times New Roman" w:cs="Times New Roman"/>
        </w:rPr>
        <w:t xml:space="preserve"> The project itself is an environmental friendly and continuous, and also GEI is not only focusing on finishing it, but also on training the local to learn how to run this kind of projects by themselves. By helping building up the “inside” strength, GEI shows its good will, which is good for responsible image of China.</w:t>
      </w:r>
      <w:r w:rsidR="00DE6458" w:rsidRPr="009B2ECA">
        <w:rPr>
          <w:rFonts w:ascii="Times New Roman" w:hAnsi="Times New Roman" w:cs="Times New Roman"/>
        </w:rPr>
        <w:t xml:space="preserve">  </w:t>
      </w:r>
    </w:p>
    <w:p w14:paraId="00BA0CA2" w14:textId="77777777" w:rsidR="00DF4FEB" w:rsidRPr="009B2ECA" w:rsidRDefault="00DF4FEB" w:rsidP="00EA565E">
      <w:pPr>
        <w:spacing w:before="50" w:line="360" w:lineRule="auto"/>
        <w:rPr>
          <w:rFonts w:ascii="Times New Roman" w:hAnsi="Times New Roman" w:cs="Times New Roman"/>
        </w:rPr>
      </w:pPr>
      <w:r w:rsidRPr="009B2ECA">
        <w:rPr>
          <w:rFonts w:ascii="Times New Roman" w:hAnsi="Times New Roman" w:cs="Times New Roman"/>
        </w:rPr>
        <w:t xml:space="preserve">There are three main reasons why GEI’s impact on China’s public diplomacy may not be particularly strong. Firstly, as </w:t>
      </w:r>
      <w:r w:rsidRPr="009B2ECA">
        <w:rPr>
          <w:rFonts w:ascii="Times New Roman" w:hAnsi="Times New Roman" w:cs="Times New Roman"/>
          <w:i/>
        </w:rPr>
        <w:t>China Development Brief</w:t>
      </w:r>
      <w:r w:rsidRPr="009B2ECA">
        <w:rPr>
          <w:rFonts w:ascii="Times New Roman" w:hAnsi="Times New Roman" w:cs="Times New Roman"/>
        </w:rPr>
        <w:t xml:space="preserve">’s Fu Tao points out, </w:t>
      </w:r>
      <w:r w:rsidRPr="009B2ECA">
        <w:rPr>
          <w:rFonts w:ascii="Times New Roman" w:hAnsi="Times New Roman" w:cs="Times New Roman"/>
          <w:shd w:val="clear" w:color="auto" w:fill="FFFFFF"/>
        </w:rPr>
        <w:t xml:space="preserve">“with limited resources, energy, vision and opportunity, only a small number of [NGOs] can currently get involved in [working abroad]” </w:t>
      </w:r>
      <w:sdt>
        <w:sdtPr>
          <w:rPr>
            <w:rFonts w:ascii="Times New Roman" w:hAnsi="Times New Roman" w:cs="Times New Roman"/>
            <w:shd w:val="clear" w:color="auto" w:fill="FFFFFF"/>
          </w:rPr>
          <w:id w:val="1146550182"/>
          <w:citation/>
        </w:sdtPr>
        <w:sdtEndPr/>
        <w:sdtContent>
          <w:r w:rsidRPr="009B2ECA">
            <w:rPr>
              <w:rFonts w:ascii="Times New Roman" w:hAnsi="Times New Roman" w:cs="Times New Roman"/>
              <w:shd w:val="clear" w:color="auto" w:fill="FFFFFF"/>
            </w:rPr>
            <w:fldChar w:fldCharType="begin"/>
          </w:r>
          <w:r w:rsidRPr="009B2ECA">
            <w:rPr>
              <w:rFonts w:ascii="Times New Roman" w:hAnsi="Times New Roman" w:cs="Times New Roman"/>
              <w:shd w:val="clear" w:color="auto" w:fill="FFFFFF"/>
            </w:rPr>
            <w:instrText xml:space="preserve"> CITATION Men10 \l 2057 </w:instrText>
          </w:r>
          <w:r w:rsidRPr="009B2ECA">
            <w:rPr>
              <w:rFonts w:ascii="Times New Roman" w:hAnsi="Times New Roman" w:cs="Times New Roman"/>
              <w:shd w:val="clear" w:color="auto" w:fill="FFFFFF"/>
            </w:rPr>
            <w:fldChar w:fldCharType="separate"/>
          </w:r>
          <w:r w:rsidR="008079A9" w:rsidRPr="008079A9">
            <w:rPr>
              <w:rFonts w:ascii="Times New Roman" w:hAnsi="Times New Roman" w:cs="Times New Roman"/>
              <w:noProof/>
              <w:shd w:val="clear" w:color="auto" w:fill="FFFFFF"/>
            </w:rPr>
            <w:t>(Meng, 2010)</w:t>
          </w:r>
          <w:r w:rsidRPr="009B2ECA">
            <w:rPr>
              <w:rFonts w:ascii="Times New Roman" w:hAnsi="Times New Roman" w:cs="Times New Roman"/>
              <w:shd w:val="clear" w:color="auto" w:fill="FFFFFF"/>
            </w:rPr>
            <w:fldChar w:fldCharType="end"/>
          </w:r>
        </w:sdtContent>
      </w:sdt>
      <w:r w:rsidRPr="009B2ECA">
        <w:rPr>
          <w:rFonts w:ascii="Times New Roman" w:hAnsi="Times New Roman" w:cs="Times New Roman"/>
          <w:shd w:val="clear" w:color="auto" w:fill="FFFFFF"/>
        </w:rPr>
        <w:t xml:space="preserve">. Therefore though GEI’s work is commendable and important, it appears to be the exception rather than the norm. However, GEI’s program of supporting and incubating new environmental NGOs </w:t>
      </w:r>
      <w:sdt>
        <w:sdtPr>
          <w:rPr>
            <w:rFonts w:ascii="Times New Roman" w:hAnsi="Times New Roman" w:cs="Times New Roman"/>
            <w:shd w:val="clear" w:color="auto" w:fill="FFFFFF"/>
          </w:rPr>
          <w:id w:val="1146550184"/>
          <w:citation/>
        </w:sdtPr>
        <w:sdtEndPr/>
        <w:sdtContent>
          <w:r w:rsidRPr="009B2ECA">
            <w:rPr>
              <w:rFonts w:ascii="Times New Roman" w:hAnsi="Times New Roman" w:cs="Times New Roman"/>
              <w:shd w:val="clear" w:color="auto" w:fill="FFFFFF"/>
            </w:rPr>
            <w:fldChar w:fldCharType="begin"/>
          </w:r>
          <w:r w:rsidRPr="009B2ECA">
            <w:rPr>
              <w:rFonts w:ascii="Times New Roman" w:hAnsi="Times New Roman" w:cs="Times New Roman"/>
              <w:shd w:val="clear" w:color="auto" w:fill="FFFFFF"/>
            </w:rPr>
            <w:instrText xml:space="preserve"> CITATION Zha14 \y  \l 2057  </w:instrText>
          </w:r>
          <w:r w:rsidRPr="009B2ECA">
            <w:rPr>
              <w:rFonts w:ascii="Times New Roman" w:hAnsi="Times New Roman" w:cs="Times New Roman"/>
              <w:shd w:val="clear" w:color="auto" w:fill="FFFFFF"/>
            </w:rPr>
            <w:fldChar w:fldCharType="separate"/>
          </w:r>
          <w:r w:rsidR="008079A9" w:rsidRPr="008079A9">
            <w:rPr>
              <w:rFonts w:ascii="Times New Roman" w:hAnsi="Times New Roman" w:cs="Times New Roman"/>
              <w:noProof/>
              <w:shd w:val="clear" w:color="auto" w:fill="FFFFFF"/>
            </w:rPr>
            <w:t>(Zhang &amp; Tsang)</w:t>
          </w:r>
          <w:r w:rsidRPr="009B2ECA">
            <w:rPr>
              <w:rFonts w:ascii="Times New Roman" w:hAnsi="Times New Roman" w:cs="Times New Roman"/>
              <w:shd w:val="clear" w:color="auto" w:fill="FFFFFF"/>
            </w:rPr>
            <w:fldChar w:fldCharType="end"/>
          </w:r>
        </w:sdtContent>
      </w:sdt>
      <w:r w:rsidRPr="009B2ECA">
        <w:rPr>
          <w:rFonts w:ascii="Times New Roman" w:hAnsi="Times New Roman" w:cs="Times New Roman"/>
          <w:shd w:val="clear" w:color="auto" w:fill="FFFFFF"/>
        </w:rPr>
        <w:t xml:space="preserve"> may lead this situation to change in the future. Secondly, there remains a limited awareness of environmental and social responsibility among Chinese firms, with GEI a lone voice in a comparatively weak NGO sector unable to exert strong influence </w:t>
      </w:r>
      <w:sdt>
        <w:sdtPr>
          <w:rPr>
            <w:rFonts w:ascii="Times New Roman" w:hAnsi="Times New Roman" w:cs="Times New Roman"/>
            <w:shd w:val="clear" w:color="auto" w:fill="FFFFFF"/>
          </w:rPr>
          <w:id w:val="1146550183"/>
          <w:citation/>
        </w:sdtPr>
        <w:sdtEndPr/>
        <w:sdtContent>
          <w:r w:rsidRPr="009B2ECA">
            <w:rPr>
              <w:rFonts w:ascii="Times New Roman" w:hAnsi="Times New Roman" w:cs="Times New Roman"/>
              <w:shd w:val="clear" w:color="auto" w:fill="FFFFFF"/>
            </w:rPr>
            <w:fldChar w:fldCharType="begin"/>
          </w:r>
          <w:r w:rsidRPr="009B2ECA">
            <w:rPr>
              <w:rFonts w:ascii="Times New Roman" w:hAnsi="Times New Roman" w:cs="Times New Roman"/>
              <w:shd w:val="clear" w:color="auto" w:fill="FFFFFF"/>
            </w:rPr>
            <w:instrText xml:space="preserve"> CITATION Kon12 \l 2057 </w:instrText>
          </w:r>
          <w:r w:rsidRPr="009B2ECA">
            <w:rPr>
              <w:rFonts w:ascii="Times New Roman" w:hAnsi="Times New Roman" w:cs="Times New Roman"/>
              <w:shd w:val="clear" w:color="auto" w:fill="FFFFFF"/>
            </w:rPr>
            <w:fldChar w:fldCharType="separate"/>
          </w:r>
          <w:r w:rsidR="008079A9" w:rsidRPr="008079A9">
            <w:rPr>
              <w:rFonts w:ascii="Times New Roman" w:hAnsi="Times New Roman" w:cs="Times New Roman"/>
              <w:noProof/>
              <w:shd w:val="clear" w:color="auto" w:fill="FFFFFF"/>
            </w:rPr>
            <w:t>(Kong, 2012)</w:t>
          </w:r>
          <w:r w:rsidRPr="009B2ECA">
            <w:rPr>
              <w:rFonts w:ascii="Times New Roman" w:hAnsi="Times New Roman" w:cs="Times New Roman"/>
              <w:shd w:val="clear" w:color="auto" w:fill="FFFFFF"/>
            </w:rPr>
            <w:fldChar w:fldCharType="end"/>
          </w:r>
        </w:sdtContent>
      </w:sdt>
      <w:r w:rsidRPr="009B2ECA">
        <w:rPr>
          <w:rFonts w:ascii="Times New Roman" w:hAnsi="Times New Roman" w:cs="Times New Roman"/>
          <w:shd w:val="clear" w:color="auto" w:fill="FFFFFF"/>
        </w:rPr>
        <w:t>. Thirdly, the more responsible foreign investment that GEI can create is just one aspect of public diplomacy. For China to make significant soft power gains in South-East Asia, it also needs to focus on better transmitting its culture, political values and foreign policy.</w:t>
      </w:r>
    </w:p>
    <w:p w14:paraId="7C834B4F" w14:textId="77777777" w:rsidR="00DF4FEB" w:rsidRPr="009B2ECA" w:rsidRDefault="00DF4FEB" w:rsidP="00EA565E">
      <w:pPr>
        <w:pStyle w:val="Heading3"/>
        <w:spacing w:before="50"/>
        <w:rPr>
          <w:rFonts w:ascii="Times New Roman" w:hAnsi="Times New Roman" w:cs="Times New Roman"/>
          <w:noProof w:val="0"/>
          <w:sz w:val="24"/>
          <w:lang w:val="en-US"/>
        </w:rPr>
      </w:pPr>
      <w:bookmarkStart w:id="40" w:name="_Toc405995222"/>
      <w:bookmarkStart w:id="41" w:name="_Toc419708150"/>
      <w:r w:rsidRPr="009B2ECA">
        <w:rPr>
          <w:rFonts w:ascii="Times New Roman" w:hAnsi="Times New Roman" w:cs="Times New Roman"/>
          <w:noProof w:val="0"/>
          <w:sz w:val="24"/>
          <w:lang w:val="en-US"/>
        </w:rPr>
        <w:t>Conclusion</w:t>
      </w:r>
      <w:bookmarkEnd w:id="40"/>
      <w:bookmarkEnd w:id="41"/>
    </w:p>
    <w:p w14:paraId="53ED1933" w14:textId="1226C045" w:rsidR="00DF4FEB" w:rsidRPr="009B2ECA" w:rsidRDefault="00DF4FEB" w:rsidP="00EA565E">
      <w:pPr>
        <w:spacing w:before="50" w:line="360" w:lineRule="auto"/>
        <w:rPr>
          <w:rFonts w:ascii="Times New Roman" w:hAnsi="Times New Roman" w:cs="Times New Roman"/>
        </w:rPr>
      </w:pPr>
      <w:r w:rsidRPr="009B2ECA">
        <w:rPr>
          <w:rFonts w:ascii="Times New Roman" w:hAnsi="Times New Roman" w:cs="Times New Roman"/>
        </w:rPr>
        <w:t xml:space="preserve">In conclusion, GEI can help China make significant public diplomacy gains in </w:t>
      </w:r>
      <w:r w:rsidR="00320061" w:rsidRPr="009B2ECA">
        <w:rPr>
          <w:rFonts w:ascii="Times New Roman" w:hAnsi="Times New Roman" w:cs="Times New Roman"/>
        </w:rPr>
        <w:t xml:space="preserve">developing countries mainly in </w:t>
      </w:r>
      <w:r w:rsidRPr="009B2ECA">
        <w:rPr>
          <w:rFonts w:ascii="Times New Roman" w:hAnsi="Times New Roman" w:cs="Times New Roman"/>
        </w:rPr>
        <w:t>South-East Asia. GEI is credible in the eyes of foreign publics, global civil society and the Chinese state. They engage with a broad range of state, market and civil society actors, build long-term relationships and positive environments and promote responsible, sustainable win-win Chinese investment. GEI can also help set global agendas and share its expertise with other Chinese actors. On the negative side, it is currently an exception rather than a norm and better Chinese public diplomacy needs a stronger role for non-state actors.</w:t>
      </w:r>
    </w:p>
    <w:p w14:paraId="5E7F9EBB" w14:textId="45F4AA2D" w:rsidR="00AC3A35" w:rsidRPr="009B2ECA" w:rsidRDefault="00AC3A35" w:rsidP="00EA565E">
      <w:pPr>
        <w:widowControl/>
        <w:spacing w:before="50" w:line="360" w:lineRule="auto"/>
        <w:rPr>
          <w:rFonts w:ascii="Times New Roman" w:hAnsi="Times New Roman" w:cs="Times New Roman"/>
        </w:rPr>
      </w:pPr>
      <w:r w:rsidRPr="009B2ECA">
        <w:rPr>
          <w:rFonts w:ascii="Times New Roman" w:hAnsi="Times New Roman" w:cs="Times New Roman"/>
        </w:rPr>
        <w:br w:type="page"/>
      </w:r>
    </w:p>
    <w:p w14:paraId="56315CF5" w14:textId="5EA5C3C2" w:rsidR="00DF4FEB" w:rsidRPr="009B2ECA" w:rsidRDefault="00AC3A35" w:rsidP="00EA565E">
      <w:pPr>
        <w:pStyle w:val="Heading2"/>
        <w:rPr>
          <w:b/>
          <w:noProof w:val="0"/>
          <w:sz w:val="28"/>
          <w:lang w:val="en-US"/>
        </w:rPr>
      </w:pPr>
      <w:bookmarkStart w:id="42" w:name="_Toc419708151"/>
      <w:r w:rsidRPr="009B2ECA">
        <w:rPr>
          <w:b/>
          <w:noProof w:val="0"/>
          <w:sz w:val="28"/>
          <w:lang w:val="en-US"/>
        </w:rPr>
        <w:lastRenderedPageBreak/>
        <w:t>Case Study 3:  The Nation Conservancy</w:t>
      </w:r>
      <w:bookmarkEnd w:id="42"/>
    </w:p>
    <w:p w14:paraId="1853E004" w14:textId="2793D934" w:rsidR="00EB1219" w:rsidRPr="009B2ECA" w:rsidRDefault="00EB1219" w:rsidP="00EA565E">
      <w:pPr>
        <w:spacing w:before="50" w:line="360" w:lineRule="auto"/>
        <w:rPr>
          <w:rFonts w:ascii="Times New Roman" w:hAnsi="Times New Roman" w:cs="Times New Roman"/>
        </w:rPr>
      </w:pPr>
      <w:r w:rsidRPr="009B2ECA">
        <w:rPr>
          <w:rFonts w:ascii="Times New Roman" w:hAnsi="Times New Roman" w:cs="Times New Roman"/>
        </w:rPr>
        <w:t>The Nature Conservancy is an American Charitable environmental organization, funded in 1951, headquartered in Arlington, Virginia.</w:t>
      </w:r>
      <w:r w:rsidR="00CC65B1" w:rsidRPr="009B2ECA">
        <w:rPr>
          <w:rFonts w:ascii="Times New Roman" w:hAnsi="Times New Roman" w:cs="Times New Roman"/>
        </w:rPr>
        <w:t xml:space="preserve"> As an international non-government organization, </w:t>
      </w:r>
      <w:bookmarkStart w:id="43" w:name="OLE_LINK3"/>
      <w:bookmarkStart w:id="44" w:name="OLE_LINK4"/>
      <w:r w:rsidR="00CC65B1" w:rsidRPr="009B2ECA">
        <w:rPr>
          <w:rFonts w:ascii="Times New Roman" w:hAnsi="Times New Roman" w:cs="Times New Roman"/>
        </w:rPr>
        <w:t>T</w:t>
      </w:r>
      <w:r w:rsidR="00BC1303">
        <w:rPr>
          <w:rFonts w:ascii="Times New Roman" w:hAnsi="Times New Roman" w:cs="Times New Roman" w:hint="eastAsia"/>
        </w:rPr>
        <w:t>he nature Conservancy</w:t>
      </w:r>
      <w:bookmarkEnd w:id="43"/>
      <w:bookmarkEnd w:id="44"/>
      <w:r w:rsidR="00BC1303">
        <w:rPr>
          <w:rFonts w:ascii="Times New Roman" w:hAnsi="Times New Roman" w:cs="Times New Roman" w:hint="eastAsia"/>
        </w:rPr>
        <w:t xml:space="preserve"> </w:t>
      </w:r>
      <w:r w:rsidR="00CC65B1" w:rsidRPr="009B2ECA">
        <w:rPr>
          <w:rFonts w:ascii="Times New Roman" w:hAnsi="Times New Roman" w:cs="Times New Roman"/>
        </w:rPr>
        <w:t xml:space="preserve">now works in not only 50 states in US, but also in more than 35 countries, operating projects to protect more than 119 million acres of land and thousands of miles of rivers worldwide. Beside these, it also has more than 100 marine conservation projects globally. </w:t>
      </w:r>
      <w:sdt>
        <w:sdtPr>
          <w:rPr>
            <w:rFonts w:ascii="Times New Roman" w:hAnsi="Times New Roman" w:cs="Times New Roman"/>
          </w:rPr>
          <w:id w:val="832107704"/>
          <w:citation/>
        </w:sdtPr>
        <w:sdtEndPr/>
        <w:sdtContent>
          <w:r w:rsidR="00CC65B1" w:rsidRPr="009B2ECA">
            <w:rPr>
              <w:rFonts w:ascii="Times New Roman" w:hAnsi="Times New Roman" w:cs="Times New Roman"/>
            </w:rPr>
            <w:fldChar w:fldCharType="begin"/>
          </w:r>
          <w:r w:rsidR="00CC65B1" w:rsidRPr="009B2ECA">
            <w:rPr>
              <w:rFonts w:ascii="Times New Roman" w:hAnsi="Times New Roman" w:cs="Times New Roman"/>
            </w:rPr>
            <w:instrText xml:space="preserve"> CITATION The15 \l 2052 </w:instrText>
          </w:r>
          <w:r w:rsidR="00CC65B1" w:rsidRPr="009B2ECA">
            <w:rPr>
              <w:rFonts w:ascii="Times New Roman" w:hAnsi="Times New Roman" w:cs="Times New Roman"/>
            </w:rPr>
            <w:fldChar w:fldCharType="separate"/>
          </w:r>
          <w:r w:rsidR="008079A9" w:rsidRPr="008079A9">
            <w:rPr>
              <w:rFonts w:ascii="Times New Roman" w:hAnsi="Times New Roman" w:cs="Times New Roman" w:hint="eastAsia"/>
              <w:noProof/>
            </w:rPr>
            <w:t>(The Nature Conservancy, 2015)</w:t>
          </w:r>
          <w:r w:rsidR="00CC65B1" w:rsidRPr="009B2ECA">
            <w:rPr>
              <w:rFonts w:ascii="Times New Roman" w:hAnsi="Times New Roman" w:cs="Times New Roman"/>
            </w:rPr>
            <w:fldChar w:fldCharType="end"/>
          </w:r>
        </w:sdtContent>
      </w:sdt>
      <w:r w:rsidR="00F23A2B" w:rsidRPr="009B2ECA">
        <w:rPr>
          <w:rFonts w:ascii="Times New Roman" w:hAnsi="Times New Roman" w:cs="Times New Roman"/>
        </w:rPr>
        <w:t xml:space="preserve">. It aims at </w:t>
      </w:r>
      <w:r w:rsidR="007477C0" w:rsidRPr="009B2ECA">
        <w:rPr>
          <w:rFonts w:ascii="Times New Roman" w:hAnsi="Times New Roman" w:cs="Times New Roman"/>
        </w:rPr>
        <w:t>protecting ecologically important lands and waters for nature and people.</w:t>
      </w:r>
    </w:p>
    <w:p w14:paraId="7EEBEDE8" w14:textId="3F3129C5" w:rsidR="007477C0" w:rsidRPr="009B2ECA" w:rsidRDefault="007477C0" w:rsidP="00EA565E">
      <w:pPr>
        <w:spacing w:before="50" w:line="360" w:lineRule="auto"/>
        <w:rPr>
          <w:rFonts w:ascii="Times New Roman" w:hAnsi="Times New Roman" w:cs="Times New Roman"/>
        </w:rPr>
      </w:pPr>
      <w:r w:rsidRPr="009B2ECA">
        <w:rPr>
          <w:rFonts w:ascii="Times New Roman" w:hAnsi="Times New Roman" w:cs="Times New Roman"/>
        </w:rPr>
        <w:t xml:space="preserve">Compared with relatively new Chinese NGOs, </w:t>
      </w:r>
      <w:r w:rsidR="00BC1303" w:rsidRPr="00BC1303">
        <w:rPr>
          <w:rFonts w:ascii="Times New Roman" w:hAnsi="Times New Roman" w:cs="Times New Roman"/>
        </w:rPr>
        <w:t>The nature Conservancy</w:t>
      </w:r>
      <w:r w:rsidRPr="009B2ECA">
        <w:rPr>
          <w:rFonts w:ascii="Times New Roman" w:hAnsi="Times New Roman" w:cs="Times New Roman"/>
        </w:rPr>
        <w:t xml:space="preserve"> has mature concept and mode of operation. It wins positive reputation globally. It was named as “Top-Rated </w:t>
      </w:r>
      <w:proofErr w:type="gramStart"/>
      <w:r w:rsidRPr="009B2ECA">
        <w:rPr>
          <w:rFonts w:ascii="Times New Roman" w:hAnsi="Times New Roman" w:cs="Times New Roman"/>
        </w:rPr>
        <w:t>Charity ”</w:t>
      </w:r>
      <w:proofErr w:type="gramEnd"/>
      <w:r w:rsidRPr="009B2ECA">
        <w:rPr>
          <w:rFonts w:ascii="Times New Roman" w:hAnsi="Times New Roman" w:cs="Times New Roman"/>
        </w:rPr>
        <w:t xml:space="preserve"> by the American Institute of Philanthropy, and has been named one of the World’s Most Ethical Companies for 2013 by the </w:t>
      </w:r>
      <w:proofErr w:type="spellStart"/>
      <w:r w:rsidRPr="009B2ECA">
        <w:rPr>
          <w:rFonts w:ascii="Times New Roman" w:hAnsi="Times New Roman" w:cs="Times New Roman"/>
        </w:rPr>
        <w:t>Ethisphere</w:t>
      </w:r>
      <w:proofErr w:type="spellEnd"/>
      <w:r w:rsidRPr="009B2ECA">
        <w:rPr>
          <w:rFonts w:ascii="Times New Roman" w:hAnsi="Times New Roman" w:cs="Times New Roman"/>
        </w:rPr>
        <w:t xml:space="preserve"> Institute. It has more than 1 million members worldwide</w:t>
      </w:r>
      <w:r w:rsidR="002845D4" w:rsidRPr="009B2ECA">
        <w:rPr>
          <w:rFonts w:ascii="Times New Roman" w:hAnsi="Times New Roman" w:cs="Times New Roman"/>
        </w:rPr>
        <w:t>, which could also prove that TNC’s positive image and its influence globally</w:t>
      </w:r>
      <w:r w:rsidR="007B0E92">
        <w:rPr>
          <w:rFonts w:ascii="Times New Roman" w:hAnsi="Times New Roman" w:cs="Times New Roman" w:hint="eastAsia"/>
        </w:rPr>
        <w:t>（</w:t>
      </w:r>
      <w:r w:rsidR="007B0E92">
        <w:rPr>
          <w:rFonts w:ascii="Times New Roman" w:hAnsi="Times New Roman" w:cs="Times New Roman" w:hint="eastAsia"/>
        </w:rPr>
        <w:t>Ibid.</w:t>
      </w:r>
      <w:r w:rsidR="007B0E92">
        <w:rPr>
          <w:rFonts w:ascii="Times New Roman" w:hAnsi="Times New Roman" w:cs="Times New Roman" w:hint="eastAsia"/>
        </w:rPr>
        <w:t>）</w:t>
      </w:r>
      <w:r w:rsidR="002845D4" w:rsidRPr="009B2ECA">
        <w:rPr>
          <w:rFonts w:ascii="Times New Roman" w:hAnsi="Times New Roman" w:cs="Times New Roman"/>
        </w:rPr>
        <w:t>.</w:t>
      </w:r>
    </w:p>
    <w:p w14:paraId="6F60659E" w14:textId="4120567C" w:rsidR="002845D4" w:rsidRPr="009B2ECA" w:rsidRDefault="002845D4" w:rsidP="00EA565E">
      <w:pPr>
        <w:spacing w:before="50" w:line="360" w:lineRule="auto"/>
        <w:rPr>
          <w:rFonts w:ascii="Times New Roman" w:hAnsi="Times New Roman" w:cs="Times New Roman"/>
        </w:rPr>
      </w:pPr>
      <w:r w:rsidRPr="009B2ECA">
        <w:rPr>
          <w:rFonts w:ascii="Times New Roman" w:hAnsi="Times New Roman" w:cs="Times New Roman"/>
        </w:rPr>
        <w:t xml:space="preserve">As we talked before, though TNC is a non-government organization, to some </w:t>
      </w:r>
      <w:r w:rsidR="00BC1303" w:rsidRPr="009B2ECA">
        <w:rPr>
          <w:rFonts w:ascii="Times New Roman" w:hAnsi="Times New Roman" w:cs="Times New Roman"/>
        </w:rPr>
        <w:t>extent</w:t>
      </w:r>
      <w:r w:rsidRPr="009B2ECA">
        <w:rPr>
          <w:rFonts w:ascii="Times New Roman" w:hAnsi="Times New Roman" w:cs="Times New Roman"/>
        </w:rPr>
        <w:t xml:space="preserve">, it still </w:t>
      </w:r>
      <w:proofErr w:type="gramStart"/>
      <w:r w:rsidRPr="009B2ECA">
        <w:rPr>
          <w:rFonts w:ascii="Times New Roman" w:hAnsi="Times New Roman" w:cs="Times New Roman"/>
        </w:rPr>
        <w:t>share</w:t>
      </w:r>
      <w:proofErr w:type="gramEnd"/>
      <w:r w:rsidRPr="009B2ECA">
        <w:rPr>
          <w:rFonts w:ascii="Times New Roman" w:hAnsi="Times New Roman" w:cs="Times New Roman"/>
        </w:rPr>
        <w:t xml:space="preserve"> the same goal with the government in public diplomacy lens. By oper</w:t>
      </w:r>
      <w:r w:rsidR="005F52FD">
        <w:rPr>
          <w:rFonts w:ascii="Times New Roman" w:hAnsi="Times New Roman" w:cs="Times New Roman"/>
        </w:rPr>
        <w:t>ating projects overseas, it contributes</w:t>
      </w:r>
      <w:r w:rsidR="005F52FD">
        <w:rPr>
          <w:rFonts w:ascii="Times New Roman" w:hAnsi="Times New Roman" w:cs="Times New Roman" w:hint="eastAsia"/>
        </w:rPr>
        <w:t xml:space="preserve"> to </w:t>
      </w:r>
      <w:r w:rsidRPr="009B2ECA">
        <w:rPr>
          <w:rFonts w:ascii="Times New Roman" w:hAnsi="Times New Roman" w:cs="Times New Roman"/>
        </w:rPr>
        <w:t>connect</w:t>
      </w:r>
      <w:r w:rsidR="00A94769">
        <w:rPr>
          <w:rFonts w:ascii="Times New Roman" w:hAnsi="Times New Roman" w:cs="Times New Roman" w:hint="eastAsia"/>
        </w:rPr>
        <w:t>ing</w:t>
      </w:r>
      <w:r w:rsidRPr="009B2ECA">
        <w:rPr>
          <w:rFonts w:ascii="Times New Roman" w:hAnsi="Times New Roman" w:cs="Times New Roman"/>
        </w:rPr>
        <w:t xml:space="preserve"> overseas publics to US</w:t>
      </w:r>
      <w:r w:rsidR="00A94769">
        <w:rPr>
          <w:rFonts w:ascii="Times New Roman" w:hAnsi="Times New Roman" w:cs="Times New Roman" w:hint="eastAsia"/>
        </w:rPr>
        <w:t>.</w:t>
      </w:r>
      <w:r w:rsidRPr="009B2ECA">
        <w:rPr>
          <w:rFonts w:ascii="Times New Roman" w:hAnsi="Times New Roman" w:cs="Times New Roman"/>
        </w:rPr>
        <w:t xml:space="preserve"> </w:t>
      </w:r>
      <w:r w:rsidR="00A94769">
        <w:rPr>
          <w:rFonts w:ascii="Times New Roman" w:hAnsi="Times New Roman" w:cs="Times New Roman" w:hint="eastAsia"/>
        </w:rPr>
        <w:t>T</w:t>
      </w:r>
      <w:r w:rsidR="008D3A52">
        <w:rPr>
          <w:rFonts w:ascii="Times New Roman" w:hAnsi="Times New Roman" w:cs="Times New Roman" w:hint="eastAsia"/>
        </w:rPr>
        <w:t xml:space="preserve">here is </w:t>
      </w:r>
      <w:r w:rsidR="00A94769">
        <w:rPr>
          <w:rFonts w:ascii="Times New Roman" w:hAnsi="Times New Roman" w:cs="Times New Roman" w:hint="eastAsia"/>
        </w:rPr>
        <w:t xml:space="preserve">no clear </w:t>
      </w:r>
      <w:r w:rsidR="008D3A52">
        <w:rPr>
          <w:rFonts w:ascii="Times New Roman" w:hAnsi="Times New Roman" w:cs="Times New Roman" w:hint="eastAsia"/>
        </w:rPr>
        <w:t xml:space="preserve">evidence that </w:t>
      </w:r>
      <w:r w:rsidR="00A94769">
        <w:rPr>
          <w:rFonts w:ascii="Times New Roman" w:hAnsi="Times New Roman" w:cs="Times New Roman" w:hint="eastAsia"/>
        </w:rPr>
        <w:t xml:space="preserve">one of </w:t>
      </w:r>
      <w:r w:rsidR="008D3A52">
        <w:rPr>
          <w:rFonts w:ascii="Times New Roman" w:hAnsi="Times New Roman" w:cs="Times New Roman" w:hint="eastAsia"/>
        </w:rPr>
        <w:t>TNC</w:t>
      </w:r>
      <w:r w:rsidR="008D3A52">
        <w:rPr>
          <w:rFonts w:ascii="Times New Roman" w:hAnsi="Times New Roman" w:cs="Times New Roman"/>
        </w:rPr>
        <w:t>’</w:t>
      </w:r>
      <w:r w:rsidR="008D3A52">
        <w:rPr>
          <w:rFonts w:ascii="Times New Roman" w:hAnsi="Times New Roman" w:cs="Times New Roman" w:hint="eastAsia"/>
        </w:rPr>
        <w:t>s goal</w:t>
      </w:r>
      <w:r w:rsidR="00A94769">
        <w:rPr>
          <w:rFonts w:ascii="Times New Roman" w:hAnsi="Times New Roman" w:cs="Times New Roman" w:hint="eastAsia"/>
        </w:rPr>
        <w:t>s</w:t>
      </w:r>
      <w:r w:rsidR="008D3A52">
        <w:rPr>
          <w:rFonts w:ascii="Times New Roman" w:hAnsi="Times New Roman" w:cs="Times New Roman" w:hint="eastAsia"/>
        </w:rPr>
        <w:t xml:space="preserve"> is to promote public diplomacy of US, </w:t>
      </w:r>
      <w:r w:rsidR="00A94769">
        <w:rPr>
          <w:rFonts w:ascii="Times New Roman" w:hAnsi="Times New Roman" w:cs="Times New Roman" w:hint="eastAsia"/>
        </w:rPr>
        <w:t xml:space="preserve">but </w:t>
      </w:r>
      <w:r w:rsidR="008D3A52">
        <w:rPr>
          <w:rFonts w:ascii="Times New Roman" w:hAnsi="Times New Roman" w:cs="Times New Roman" w:hint="eastAsia"/>
        </w:rPr>
        <w:t xml:space="preserve">as a </w:t>
      </w:r>
      <w:r w:rsidR="00A94769">
        <w:rPr>
          <w:rFonts w:ascii="Times New Roman" w:hAnsi="Times New Roman" w:cs="Times New Roman" w:hint="eastAsia"/>
        </w:rPr>
        <w:t>by-product, it builds up connections</w:t>
      </w:r>
      <w:r w:rsidR="008D3A52">
        <w:rPr>
          <w:rFonts w:ascii="Times New Roman" w:hAnsi="Times New Roman" w:cs="Times New Roman" w:hint="eastAsia"/>
        </w:rPr>
        <w:t xml:space="preserve"> </w:t>
      </w:r>
      <w:r w:rsidR="00A94769">
        <w:rPr>
          <w:rFonts w:ascii="Times New Roman" w:hAnsi="Times New Roman" w:cs="Times New Roman" w:hint="eastAsia"/>
        </w:rPr>
        <w:t xml:space="preserve">between US and China in non-governmental level, could </w:t>
      </w:r>
      <w:proofErr w:type="gramStart"/>
      <w:r w:rsidR="00A94769">
        <w:rPr>
          <w:rFonts w:ascii="Times New Roman" w:hAnsi="Times New Roman" w:cs="Times New Roman" w:hint="eastAsia"/>
        </w:rPr>
        <w:t>been</w:t>
      </w:r>
      <w:proofErr w:type="gramEnd"/>
      <w:r w:rsidR="00A94769">
        <w:rPr>
          <w:rFonts w:ascii="Times New Roman" w:hAnsi="Times New Roman" w:cs="Times New Roman" w:hint="eastAsia"/>
        </w:rPr>
        <w:t xml:space="preserve"> seen as </w:t>
      </w:r>
      <w:r w:rsidR="00A94769">
        <w:rPr>
          <w:rFonts w:ascii="Times New Roman" w:hAnsi="Times New Roman" w:cs="Times New Roman"/>
        </w:rPr>
        <w:t>public</w:t>
      </w:r>
      <w:r w:rsidR="00A94769">
        <w:rPr>
          <w:rFonts w:ascii="Times New Roman" w:hAnsi="Times New Roman" w:cs="Times New Roman" w:hint="eastAsia"/>
        </w:rPr>
        <w:t xml:space="preserve"> diplomacy activities. </w:t>
      </w:r>
      <w:r w:rsidRPr="009B2ECA">
        <w:rPr>
          <w:rFonts w:ascii="Times New Roman" w:hAnsi="Times New Roman" w:cs="Times New Roman"/>
        </w:rPr>
        <w:t>Thus, a case study of it is quite necessary, sin</w:t>
      </w:r>
      <w:r w:rsidR="00F5104B">
        <w:rPr>
          <w:rFonts w:ascii="Times New Roman" w:hAnsi="Times New Roman" w:cs="Times New Roman"/>
        </w:rPr>
        <w:t>ce it could help understand how</w:t>
      </w:r>
      <w:r w:rsidRPr="009B2ECA">
        <w:rPr>
          <w:rFonts w:ascii="Times New Roman" w:hAnsi="Times New Roman" w:cs="Times New Roman"/>
        </w:rPr>
        <w:t xml:space="preserve"> </w:t>
      </w:r>
      <w:r w:rsidR="00F5104B">
        <w:rPr>
          <w:rFonts w:ascii="Times New Roman" w:hAnsi="Times New Roman" w:cs="Times New Roman"/>
        </w:rPr>
        <w:t>overseas</w:t>
      </w:r>
      <w:r w:rsidR="00F5104B">
        <w:rPr>
          <w:rFonts w:ascii="Times New Roman" w:hAnsi="Times New Roman" w:cs="Times New Roman" w:hint="eastAsia"/>
        </w:rPr>
        <w:t xml:space="preserve"> </w:t>
      </w:r>
      <w:r w:rsidRPr="009B2ECA">
        <w:rPr>
          <w:rFonts w:ascii="Times New Roman" w:hAnsi="Times New Roman" w:cs="Times New Roman"/>
        </w:rPr>
        <w:t>NGO</w:t>
      </w:r>
      <w:r w:rsidR="00F5104B">
        <w:rPr>
          <w:rFonts w:ascii="Times New Roman" w:hAnsi="Times New Roman" w:cs="Times New Roman" w:hint="eastAsia"/>
        </w:rPr>
        <w:t>s</w:t>
      </w:r>
      <w:r w:rsidRPr="009B2ECA">
        <w:rPr>
          <w:rFonts w:ascii="Times New Roman" w:hAnsi="Times New Roman" w:cs="Times New Roman"/>
        </w:rPr>
        <w:t xml:space="preserve"> </w:t>
      </w:r>
      <w:r w:rsidR="00F5104B">
        <w:rPr>
          <w:rFonts w:ascii="Times New Roman" w:hAnsi="Times New Roman" w:cs="Times New Roman" w:hint="eastAsia"/>
        </w:rPr>
        <w:t xml:space="preserve">contribute to </w:t>
      </w:r>
      <w:r w:rsidR="00F5104B">
        <w:rPr>
          <w:rFonts w:ascii="Times New Roman" w:hAnsi="Times New Roman" w:cs="Times New Roman"/>
        </w:rPr>
        <w:t>public diplomacy. And it might</w:t>
      </w:r>
      <w:r w:rsidRPr="009B2ECA">
        <w:rPr>
          <w:rFonts w:ascii="Times New Roman" w:hAnsi="Times New Roman" w:cs="Times New Roman"/>
        </w:rPr>
        <w:t xml:space="preserve"> provide Chinese NGOs some useful experience.</w:t>
      </w:r>
    </w:p>
    <w:p w14:paraId="5C597181" w14:textId="67E7C4E5" w:rsidR="00AF645A" w:rsidRPr="009B2ECA" w:rsidRDefault="00B0403B" w:rsidP="00EA565E">
      <w:pPr>
        <w:pStyle w:val="Heading3"/>
        <w:spacing w:before="50"/>
        <w:rPr>
          <w:rFonts w:ascii="Times New Roman" w:hAnsi="Times New Roman" w:cs="Times New Roman"/>
          <w:noProof w:val="0"/>
          <w:sz w:val="24"/>
          <w:lang w:val="en-US"/>
        </w:rPr>
      </w:pPr>
      <w:bookmarkStart w:id="45" w:name="_Toc419708152"/>
      <w:r w:rsidRPr="009B2ECA">
        <w:rPr>
          <w:rFonts w:ascii="Times New Roman" w:hAnsi="Times New Roman" w:cs="Times New Roman"/>
          <w:noProof w:val="0"/>
          <w:sz w:val="24"/>
          <w:lang w:val="en-US"/>
        </w:rPr>
        <w:t>TNC’s Engagement abroad- taking China as example</w:t>
      </w:r>
      <w:bookmarkEnd w:id="45"/>
      <w:r w:rsidRPr="009B2ECA">
        <w:rPr>
          <w:rFonts w:ascii="Times New Roman" w:hAnsi="Times New Roman" w:cs="Times New Roman"/>
          <w:noProof w:val="0"/>
          <w:sz w:val="24"/>
          <w:lang w:val="en-US"/>
        </w:rPr>
        <w:t xml:space="preserve"> </w:t>
      </w:r>
    </w:p>
    <w:p w14:paraId="41797669" w14:textId="4ED8EA34" w:rsidR="00A053D6" w:rsidRPr="009B2ECA" w:rsidRDefault="00A053D6" w:rsidP="00EA565E">
      <w:pPr>
        <w:spacing w:before="50" w:line="360" w:lineRule="auto"/>
        <w:rPr>
          <w:rFonts w:ascii="Times New Roman" w:hAnsi="Times New Roman" w:cs="Times New Roman"/>
        </w:rPr>
      </w:pPr>
      <w:r w:rsidRPr="009B2ECA">
        <w:rPr>
          <w:rFonts w:ascii="Times New Roman" w:hAnsi="Times New Roman" w:cs="Times New Roman"/>
        </w:rPr>
        <w:t xml:space="preserve">TNC was invited into China in 1998, </w:t>
      </w:r>
      <w:r w:rsidR="00756941" w:rsidRPr="009B2ECA">
        <w:rPr>
          <w:rFonts w:ascii="Times New Roman" w:hAnsi="Times New Roman" w:cs="Times New Roman"/>
        </w:rPr>
        <w:t xml:space="preserve">it run various nature conservancy projects </w:t>
      </w:r>
      <w:r w:rsidR="007B0E92">
        <w:rPr>
          <w:rFonts w:ascii="Times New Roman" w:hAnsi="Times New Roman" w:cs="Times New Roman"/>
        </w:rPr>
        <w:t>inside China</w:t>
      </w:r>
      <w:r w:rsidR="007B0E92">
        <w:rPr>
          <w:rFonts w:ascii="Times New Roman" w:hAnsi="Times New Roman" w:cs="Times New Roman" w:hint="eastAsia"/>
        </w:rPr>
        <w:t xml:space="preserve">. </w:t>
      </w:r>
      <w:r w:rsidR="007B0E92">
        <w:rPr>
          <w:rFonts w:ascii="Times New Roman" w:hAnsi="Times New Roman" w:cs="Times New Roman"/>
        </w:rPr>
        <w:t>B</w:t>
      </w:r>
      <w:r w:rsidR="00756941" w:rsidRPr="009B2ECA">
        <w:rPr>
          <w:rFonts w:ascii="Times New Roman" w:hAnsi="Times New Roman" w:cs="Times New Roman"/>
        </w:rPr>
        <w:t xml:space="preserve">y doing this, it has the chance to contacts with local publics, the government and other organizations. </w:t>
      </w:r>
      <w:r w:rsidR="007B0E92">
        <w:rPr>
          <w:rFonts w:ascii="Times New Roman" w:hAnsi="Times New Roman" w:cs="Times New Roman" w:hint="eastAsia"/>
        </w:rPr>
        <w:t xml:space="preserve">Additionally, </w:t>
      </w:r>
      <w:r w:rsidR="00756941" w:rsidRPr="009B2ECA">
        <w:rPr>
          <w:rFonts w:ascii="Times New Roman" w:hAnsi="Times New Roman" w:cs="Times New Roman"/>
        </w:rPr>
        <w:t xml:space="preserve">it contributes to assisting Chinese government </w:t>
      </w:r>
      <w:r w:rsidR="00756941" w:rsidRPr="009B2ECA">
        <w:rPr>
          <w:rFonts w:ascii="Times New Roman" w:hAnsi="Times New Roman" w:cs="Times New Roman"/>
        </w:rPr>
        <w:lastRenderedPageBreak/>
        <w:t>and other organization doing nature conservancy projects.</w:t>
      </w:r>
      <w:r w:rsidR="005F52FD">
        <w:rPr>
          <w:rFonts w:ascii="Times New Roman" w:hAnsi="Times New Roman" w:cs="Times New Roman" w:hint="eastAsia"/>
        </w:rPr>
        <w:t xml:space="preserve"> Though promoting public diplomacy might not be one of the original goals of TNC, but as Professor </w:t>
      </w:r>
      <w:proofErr w:type="spellStart"/>
      <w:proofErr w:type="gramStart"/>
      <w:r w:rsidR="005F52FD">
        <w:rPr>
          <w:rFonts w:ascii="Times New Roman" w:hAnsi="Times New Roman" w:cs="Times New Roman" w:hint="eastAsia"/>
        </w:rPr>
        <w:t>Cai</w:t>
      </w:r>
      <w:proofErr w:type="spellEnd"/>
      <w:proofErr w:type="gramEnd"/>
      <w:r w:rsidR="005F52FD">
        <w:rPr>
          <w:rFonts w:ascii="Times New Roman" w:hAnsi="Times New Roman" w:cs="Times New Roman" w:hint="eastAsia"/>
        </w:rPr>
        <w:t xml:space="preserve"> </w:t>
      </w:r>
      <w:proofErr w:type="spellStart"/>
      <w:r w:rsidR="005F52FD">
        <w:rPr>
          <w:rFonts w:ascii="Times New Roman" w:hAnsi="Times New Roman" w:cs="Times New Roman" w:hint="eastAsia"/>
        </w:rPr>
        <w:t>Tuo</w:t>
      </w:r>
      <w:proofErr w:type="spellEnd"/>
      <w:r w:rsidR="005F52FD">
        <w:rPr>
          <w:rFonts w:ascii="Times New Roman" w:hAnsi="Times New Roman" w:cs="Times New Roman" w:hint="eastAsia"/>
        </w:rPr>
        <w:t xml:space="preserve"> said, by operating project in </w:t>
      </w:r>
      <w:r w:rsidR="005F52FD">
        <w:rPr>
          <w:rFonts w:ascii="Times New Roman" w:hAnsi="Times New Roman" w:cs="Times New Roman"/>
        </w:rPr>
        <w:t>American</w:t>
      </w:r>
      <w:r w:rsidR="005F52FD">
        <w:rPr>
          <w:rFonts w:ascii="Times New Roman" w:hAnsi="Times New Roman" w:cs="Times New Roman" w:hint="eastAsia"/>
        </w:rPr>
        <w:t xml:space="preserve"> ways, NGOs are actually exporting </w:t>
      </w:r>
      <w:r w:rsidR="005F52FD">
        <w:rPr>
          <w:rFonts w:ascii="Times New Roman" w:hAnsi="Times New Roman" w:cs="Times New Roman"/>
        </w:rPr>
        <w:t>American</w:t>
      </w:r>
      <w:r w:rsidR="005F52FD">
        <w:rPr>
          <w:rFonts w:ascii="Times New Roman" w:hAnsi="Times New Roman" w:cs="Times New Roman" w:hint="eastAsia"/>
        </w:rPr>
        <w:t xml:space="preserve"> values and way of thinking and doing things and reflect the interest </w:t>
      </w:r>
      <w:r w:rsidR="005F52FD">
        <w:rPr>
          <w:rFonts w:ascii="Times New Roman" w:hAnsi="Times New Roman" w:cs="Times New Roman"/>
        </w:rPr>
        <w:t>orientation</w:t>
      </w:r>
      <w:r w:rsidR="005F52FD">
        <w:rPr>
          <w:rFonts w:ascii="Times New Roman" w:hAnsi="Times New Roman" w:cs="Times New Roman" w:hint="eastAsia"/>
        </w:rPr>
        <w:t xml:space="preserve"> of US.</w:t>
      </w:r>
      <w:sdt>
        <w:sdtPr>
          <w:rPr>
            <w:rFonts w:ascii="Times New Roman" w:hAnsi="Times New Roman" w:cs="Times New Roman" w:hint="eastAsia"/>
          </w:rPr>
          <w:id w:val="1604686216"/>
          <w:citation/>
        </w:sdtPr>
        <w:sdtEndPr/>
        <w:sdtContent>
          <w:r w:rsidR="005F52FD">
            <w:rPr>
              <w:rFonts w:ascii="Times New Roman" w:hAnsi="Times New Roman" w:cs="Times New Roman"/>
            </w:rPr>
            <w:fldChar w:fldCharType="begin"/>
          </w:r>
          <w:r w:rsidR="005F52FD">
            <w:rPr>
              <w:rFonts w:ascii="Times New Roman" w:hAnsi="Times New Roman" w:cs="Times New Roman"/>
            </w:rPr>
            <w:instrText xml:space="preserve"> CITATION </w:instrText>
          </w:r>
          <w:r w:rsidR="005F52FD">
            <w:rPr>
              <w:rFonts w:ascii="Times New Roman" w:hAnsi="Times New Roman" w:cs="Times New Roman" w:hint="eastAsia"/>
            </w:rPr>
            <w:instrText>Cai04 \l 2052</w:instrText>
          </w:r>
          <w:r w:rsidR="005F52FD">
            <w:rPr>
              <w:rFonts w:ascii="Times New Roman" w:hAnsi="Times New Roman" w:cs="Times New Roman"/>
            </w:rPr>
            <w:instrText xml:space="preserve"> </w:instrText>
          </w:r>
          <w:r w:rsidR="005F52FD">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(Cai, 2004)</w:t>
          </w:r>
          <w:r w:rsidR="005F52FD">
            <w:rPr>
              <w:rFonts w:ascii="Times New Roman" w:hAnsi="Times New Roman" w:cs="Times New Roman"/>
            </w:rPr>
            <w:fldChar w:fldCharType="end"/>
          </w:r>
        </w:sdtContent>
      </w:sdt>
      <w:r w:rsidR="005F52FD">
        <w:rPr>
          <w:rFonts w:ascii="Times New Roman" w:hAnsi="Times New Roman" w:cs="Times New Roman" w:hint="eastAsia"/>
        </w:rPr>
        <w:t xml:space="preserve"> </w:t>
      </w:r>
    </w:p>
    <w:p w14:paraId="52992BEF" w14:textId="7E3A65F4" w:rsidR="00CD034F" w:rsidRPr="009B2ECA" w:rsidRDefault="000A1A0F" w:rsidP="00EA565E">
      <w:pPr>
        <w:spacing w:before="50" w:line="360" w:lineRule="auto"/>
        <w:rPr>
          <w:rFonts w:ascii="Times New Roman" w:hAnsi="Times New Roman" w:cs="Times New Roman"/>
        </w:rPr>
      </w:pPr>
      <w:r w:rsidRPr="009B2ECA">
        <w:rPr>
          <w:rFonts w:ascii="Times New Roman" w:hAnsi="Times New Roman" w:cs="Times New Roman"/>
        </w:rPr>
        <w:t xml:space="preserve">As we mentioned before, TNC actively cooperates with governments and other organizations. After entered China by invitation, TNC worked with Yunnan Government, drawing </w:t>
      </w:r>
      <w:r w:rsidRPr="009B2ECA">
        <w:rPr>
          <w:rFonts w:ascii="Times New Roman" w:hAnsi="Times New Roman" w:cs="Times New Roman"/>
          <w:i/>
        </w:rPr>
        <w:t xml:space="preserve">the plan of Northwest of </w:t>
      </w:r>
      <w:proofErr w:type="spellStart"/>
      <w:r w:rsidRPr="009B2ECA">
        <w:rPr>
          <w:rFonts w:ascii="Times New Roman" w:hAnsi="Times New Roman" w:cs="Times New Roman"/>
          <w:i/>
        </w:rPr>
        <w:t>Yunan</w:t>
      </w:r>
      <w:proofErr w:type="spellEnd"/>
      <w:r w:rsidRPr="009B2ECA">
        <w:rPr>
          <w:rFonts w:ascii="Times New Roman" w:hAnsi="Times New Roman" w:cs="Times New Roman"/>
          <w:i/>
        </w:rPr>
        <w:t xml:space="preserve"> Province conservancy and development</w:t>
      </w:r>
      <w:r w:rsidRPr="009B2ECA">
        <w:rPr>
          <w:rFonts w:ascii="Times New Roman" w:hAnsi="Times New Roman" w:cs="Times New Roman"/>
        </w:rPr>
        <w:t xml:space="preserve"> </w:t>
      </w:r>
      <w:r w:rsidRPr="009B2ECA">
        <w:rPr>
          <w:rStyle w:val="FootnoteReference"/>
          <w:rFonts w:ascii="Times New Roman" w:hAnsi="Times New Roman" w:cs="Times New Roman"/>
        </w:rPr>
        <w:footnoteReference w:id="3"/>
      </w:r>
      <w:r w:rsidRPr="009B2ECA">
        <w:rPr>
          <w:rFonts w:ascii="Times New Roman" w:hAnsi="Times New Roman" w:cs="Times New Roman"/>
        </w:rPr>
        <w:t>，</w:t>
      </w:r>
      <w:r w:rsidRPr="009B2ECA">
        <w:rPr>
          <w:rFonts w:ascii="Times New Roman" w:hAnsi="Times New Roman" w:cs="Times New Roman"/>
        </w:rPr>
        <w:t xml:space="preserve">trying to combine nature conservancy with the economy development. Then followed TNC tradition, established </w:t>
      </w:r>
      <w:proofErr w:type="spellStart"/>
      <w:r w:rsidRPr="009B2ECA">
        <w:rPr>
          <w:rFonts w:ascii="Times New Roman" w:hAnsi="Times New Roman" w:cs="Times New Roman"/>
        </w:rPr>
        <w:t>Pudacuo</w:t>
      </w:r>
      <w:proofErr w:type="spellEnd"/>
      <w:r w:rsidRPr="009B2ECA">
        <w:rPr>
          <w:rFonts w:ascii="Times New Roman" w:hAnsi="Times New Roman" w:cs="Times New Roman"/>
        </w:rPr>
        <w:t xml:space="preserve">, </w:t>
      </w:r>
      <w:proofErr w:type="spellStart"/>
      <w:r w:rsidRPr="009B2ECA">
        <w:rPr>
          <w:rFonts w:ascii="Times New Roman" w:hAnsi="Times New Roman" w:cs="Times New Roman"/>
        </w:rPr>
        <w:t>Meili</w:t>
      </w:r>
      <w:proofErr w:type="spellEnd"/>
      <w:r w:rsidRPr="009B2ECA">
        <w:rPr>
          <w:rFonts w:ascii="Times New Roman" w:hAnsi="Times New Roman" w:cs="Times New Roman"/>
        </w:rPr>
        <w:t xml:space="preserve"> Snow Mountain and </w:t>
      </w:r>
      <w:proofErr w:type="spellStart"/>
      <w:r w:rsidRPr="009B2ECA">
        <w:rPr>
          <w:rFonts w:ascii="Times New Roman" w:hAnsi="Times New Roman" w:cs="Times New Roman"/>
        </w:rPr>
        <w:t>Laojunshan</w:t>
      </w:r>
      <w:proofErr w:type="spellEnd"/>
      <w:r w:rsidRPr="009B2ECA">
        <w:rPr>
          <w:rFonts w:ascii="Times New Roman" w:hAnsi="Times New Roman" w:cs="Times New Roman"/>
        </w:rPr>
        <w:t>, National Parks with local governments.</w:t>
      </w:r>
      <w:sdt>
        <w:sdtPr>
          <w:rPr>
            <w:rFonts w:ascii="Times New Roman" w:hAnsi="Times New Roman" w:cs="Times New Roman"/>
          </w:rPr>
          <w:id w:val="-676654148"/>
          <w:citation/>
        </w:sdtPr>
        <w:sdtEndPr/>
        <w:sdtContent>
          <w:r w:rsidR="00717103" w:rsidRPr="009B2ECA">
            <w:rPr>
              <w:rFonts w:ascii="Times New Roman" w:hAnsi="Times New Roman" w:cs="Times New Roman"/>
            </w:rPr>
            <w:fldChar w:fldCharType="begin"/>
          </w:r>
          <w:r w:rsidR="00717103" w:rsidRPr="009B2ECA">
            <w:rPr>
              <w:rFonts w:ascii="Times New Roman" w:hAnsi="Times New Roman" w:cs="Times New Roman"/>
            </w:rPr>
            <w:instrText xml:space="preserve"> CITATION The151 \l 2052 </w:instrText>
          </w:r>
          <w:r w:rsidR="00717103"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(The Nature Conservancy, 2015)</w:t>
          </w:r>
          <w:r w:rsidR="00717103" w:rsidRPr="009B2ECA">
            <w:rPr>
              <w:rFonts w:ascii="Times New Roman" w:hAnsi="Times New Roman" w:cs="Times New Roman"/>
            </w:rPr>
            <w:fldChar w:fldCharType="end"/>
          </w:r>
        </w:sdtContent>
      </w:sdt>
      <w:r w:rsidRPr="009B2ECA">
        <w:rPr>
          <w:rFonts w:ascii="Times New Roman" w:hAnsi="Times New Roman" w:cs="Times New Roman"/>
        </w:rPr>
        <w:t xml:space="preserve"> Those national parks are the first national parks of China, which means TNC helped China set a new model to protect the environment</w:t>
      </w:r>
      <w:r w:rsidR="000D4D34" w:rsidRPr="009B2ECA">
        <w:rPr>
          <w:rFonts w:ascii="Times New Roman" w:hAnsi="Times New Roman" w:cs="Times New Roman"/>
        </w:rPr>
        <w:t>.</w:t>
      </w:r>
      <w:r w:rsidR="001451AB" w:rsidRPr="009B2ECA">
        <w:rPr>
          <w:rFonts w:ascii="Times New Roman" w:hAnsi="Times New Roman" w:cs="Times New Roman"/>
        </w:rPr>
        <w:t xml:space="preserve"> </w:t>
      </w:r>
    </w:p>
    <w:p w14:paraId="6B6A033F" w14:textId="64F5A831" w:rsidR="00756941" w:rsidRPr="009B2ECA" w:rsidRDefault="001451AB" w:rsidP="00EA565E">
      <w:pPr>
        <w:spacing w:before="50" w:line="360" w:lineRule="auto"/>
        <w:rPr>
          <w:rFonts w:ascii="Times New Roman" w:hAnsi="Times New Roman" w:cs="Times New Roman"/>
        </w:rPr>
      </w:pPr>
      <w:r w:rsidRPr="009B2ECA">
        <w:rPr>
          <w:rFonts w:ascii="Times New Roman" w:hAnsi="Times New Roman" w:cs="Times New Roman"/>
        </w:rPr>
        <w:t xml:space="preserve">TNC also have cooperation with Chinese companies, helping them improve their company social responsibility. </w:t>
      </w:r>
      <w:r w:rsidR="00CD034F" w:rsidRPr="009B2ECA">
        <w:rPr>
          <w:rFonts w:ascii="Times New Roman" w:hAnsi="Times New Roman" w:cs="Times New Roman"/>
        </w:rPr>
        <w:t>For instance, in order to deal with the environmental problems caused by the Three Gorges, TNC introduced the “water pulse” concept to China Three Gorges Corporation</w:t>
      </w:r>
      <w:r w:rsidR="00CD034F" w:rsidRPr="009B2ECA">
        <w:rPr>
          <w:rFonts w:ascii="Times New Roman" w:hAnsi="Times New Roman" w:cs="Times New Roman"/>
        </w:rPr>
        <w:t>，</w:t>
      </w:r>
      <w:r w:rsidR="00CD034F" w:rsidRPr="009B2ECA">
        <w:rPr>
          <w:rFonts w:ascii="Times New Roman" w:hAnsi="Times New Roman" w:cs="Times New Roman"/>
        </w:rPr>
        <w:t xml:space="preserve">cooperates with China Three Gorges Corporates to protect wild fish’s survive. Since there is increasing number of Chinese companies expend their business overseas, TNC also operates a project called No Boundary Protection, aiming at helping Chinese company bear continuous development in mind. Beside these, it also works with </w:t>
      </w:r>
      <w:r w:rsidR="00393731" w:rsidRPr="009B2ECA">
        <w:rPr>
          <w:rFonts w:ascii="Times New Roman" w:hAnsi="Times New Roman" w:cs="Times New Roman"/>
        </w:rPr>
        <w:t xml:space="preserve">local NGOs to process nature conservancy project. For example in Inner Mongolia, TNC works with </w:t>
      </w:r>
      <w:proofErr w:type="spellStart"/>
      <w:r w:rsidR="00393731" w:rsidRPr="009B2ECA">
        <w:rPr>
          <w:rFonts w:ascii="Times New Roman" w:hAnsi="Times New Roman" w:cs="Times New Roman"/>
        </w:rPr>
        <w:t>Laoniu</w:t>
      </w:r>
      <w:proofErr w:type="spellEnd"/>
      <w:r w:rsidR="00393731" w:rsidRPr="009B2ECA">
        <w:rPr>
          <w:rFonts w:ascii="Times New Roman" w:hAnsi="Times New Roman" w:cs="Times New Roman"/>
        </w:rPr>
        <w:t xml:space="preserve"> Foundation to operate the ecological restoration</w:t>
      </w:r>
      <w:r w:rsidR="00CD034F" w:rsidRPr="009B2ECA">
        <w:rPr>
          <w:rFonts w:ascii="Times New Roman" w:hAnsi="Times New Roman" w:cs="Times New Roman"/>
        </w:rPr>
        <w:t xml:space="preserve"> </w:t>
      </w:r>
      <w:r w:rsidR="00393731" w:rsidRPr="009B2ECA">
        <w:rPr>
          <w:rFonts w:ascii="Times New Roman" w:hAnsi="Times New Roman" w:cs="Times New Roman"/>
        </w:rPr>
        <w:t xml:space="preserve">project. By doing </w:t>
      </w:r>
      <w:proofErr w:type="gramStart"/>
      <w:r w:rsidR="00393731" w:rsidRPr="009B2ECA">
        <w:rPr>
          <w:rFonts w:ascii="Times New Roman" w:hAnsi="Times New Roman" w:cs="Times New Roman"/>
        </w:rPr>
        <w:t>these project</w:t>
      </w:r>
      <w:proofErr w:type="gramEnd"/>
      <w:r w:rsidR="00393731" w:rsidRPr="009B2ECA">
        <w:rPr>
          <w:rFonts w:ascii="Times New Roman" w:hAnsi="Times New Roman" w:cs="Times New Roman"/>
        </w:rPr>
        <w:t xml:space="preserve"> with local governments, Chinese companies and NGOs, TNC is processing public diplomacy objectively. By doing projects toward nature conservancy, it is also sending message to the local individuals that </w:t>
      </w:r>
      <w:r w:rsidR="00667CF2" w:rsidRPr="009B2ECA">
        <w:rPr>
          <w:rFonts w:ascii="Times New Roman" w:hAnsi="Times New Roman" w:cs="Times New Roman"/>
        </w:rPr>
        <w:t>TNC or even US care about the environment and the development of those areas, and they are taking responsibility.</w:t>
      </w:r>
    </w:p>
    <w:p w14:paraId="3F42451B" w14:textId="08FC84A7" w:rsidR="00667CF2" w:rsidRPr="009B2ECA" w:rsidRDefault="00667CF2" w:rsidP="00EA565E">
      <w:pPr>
        <w:spacing w:before="50" w:line="360" w:lineRule="auto"/>
        <w:rPr>
          <w:rFonts w:ascii="Times New Roman" w:hAnsi="Times New Roman" w:cs="Times New Roman"/>
        </w:rPr>
      </w:pPr>
      <w:r w:rsidRPr="009B2ECA">
        <w:rPr>
          <w:rFonts w:ascii="Times New Roman" w:hAnsi="Times New Roman" w:cs="Times New Roman"/>
        </w:rPr>
        <w:t xml:space="preserve">Besides operating projects with state players or non-state players, TNC also did some </w:t>
      </w:r>
      <w:r w:rsidRPr="009B2ECA">
        <w:rPr>
          <w:rFonts w:ascii="Times New Roman" w:hAnsi="Times New Roman" w:cs="Times New Roman"/>
        </w:rPr>
        <w:lastRenderedPageBreak/>
        <w:t>research projects to assisting Chinese government and other organizations to operate nature conservancy projec</w:t>
      </w:r>
      <w:r w:rsidR="00437ED2" w:rsidRPr="009B2ECA">
        <w:rPr>
          <w:rFonts w:ascii="Times New Roman" w:hAnsi="Times New Roman" w:cs="Times New Roman"/>
        </w:rPr>
        <w:t xml:space="preserve">t. Back in 2006, worked with ministry of Environment Protection, TNC started the </w:t>
      </w:r>
      <w:r w:rsidR="00097F84" w:rsidRPr="009B2ECA">
        <w:rPr>
          <w:rFonts w:ascii="Times New Roman" w:hAnsi="Times New Roman" w:cs="Times New Roman"/>
        </w:rPr>
        <w:t>“Blue Print” project (</w:t>
      </w:r>
      <w:r w:rsidR="00437ED2" w:rsidRPr="009B2ECA">
        <w:rPr>
          <w:rFonts w:ascii="Times New Roman" w:hAnsi="Times New Roman" w:cs="Times New Roman"/>
        </w:rPr>
        <w:t xml:space="preserve">China Biology Diversity Protection </w:t>
      </w:r>
      <w:r w:rsidR="00097F84" w:rsidRPr="009B2ECA">
        <w:rPr>
          <w:rFonts w:ascii="Times New Roman" w:hAnsi="Times New Roman" w:cs="Times New Roman"/>
        </w:rPr>
        <w:t>Long-range Plan</w:t>
      </w:r>
      <w:r w:rsidR="00097F84" w:rsidRPr="009B2ECA">
        <w:rPr>
          <w:rStyle w:val="FootnoteReference"/>
          <w:rFonts w:ascii="Times New Roman" w:hAnsi="Times New Roman" w:cs="Times New Roman"/>
        </w:rPr>
        <w:footnoteReference w:id="4"/>
      </w:r>
      <w:r w:rsidR="00097F84" w:rsidRPr="009B2ECA">
        <w:rPr>
          <w:rFonts w:ascii="Times New Roman" w:hAnsi="Times New Roman" w:cs="Times New Roman"/>
        </w:rPr>
        <w:t xml:space="preserve">), using </w:t>
      </w:r>
      <w:proofErr w:type="spellStart"/>
      <w:r w:rsidR="00097F84" w:rsidRPr="009B2ECA">
        <w:rPr>
          <w:rFonts w:ascii="Times New Roman" w:hAnsi="Times New Roman" w:cs="Times New Roman"/>
        </w:rPr>
        <w:t>CbD</w:t>
      </w:r>
      <w:proofErr w:type="spellEnd"/>
      <w:r w:rsidR="00097F84" w:rsidRPr="009B2ECA">
        <w:rPr>
          <w:rFonts w:ascii="Times New Roman" w:hAnsi="Times New Roman" w:cs="Times New Roman"/>
        </w:rPr>
        <w:t xml:space="preserve"> tool, TNC took three years to define the top priority areas to protect concerning the biology diversity. It also got involved in policy-making regarding protection of those areas. </w:t>
      </w:r>
      <w:sdt>
        <w:sdtPr>
          <w:rPr>
            <w:rFonts w:ascii="Times New Roman" w:hAnsi="Times New Roman" w:cs="Times New Roman"/>
          </w:rPr>
          <w:id w:val="-884874063"/>
          <w:citation/>
        </w:sdtPr>
        <w:sdtEndPr/>
        <w:sdtContent>
          <w:r w:rsidR="009F53E9" w:rsidRPr="009B2ECA">
            <w:rPr>
              <w:rFonts w:ascii="Times New Roman" w:hAnsi="Times New Roman" w:cs="Times New Roman"/>
            </w:rPr>
            <w:fldChar w:fldCharType="begin"/>
          </w:r>
          <w:r w:rsidR="009F53E9" w:rsidRPr="009B2ECA">
            <w:rPr>
              <w:rFonts w:ascii="Times New Roman" w:hAnsi="Times New Roman" w:cs="Times New Roman"/>
            </w:rPr>
            <w:instrText xml:space="preserve"> CITATION The151 \l 2052 </w:instrText>
          </w:r>
          <w:r w:rsidR="009F53E9" w:rsidRPr="009B2ECA">
            <w:rPr>
              <w:rFonts w:ascii="Times New Roman" w:hAnsi="Times New Roman" w:cs="Times New Roman"/>
            </w:rPr>
            <w:fldChar w:fldCharType="separate"/>
          </w:r>
          <w:r w:rsidR="008079A9" w:rsidRPr="008079A9">
            <w:rPr>
              <w:rFonts w:ascii="Times New Roman" w:hAnsi="Times New Roman" w:cs="Times New Roman" w:hint="eastAsia"/>
              <w:noProof/>
            </w:rPr>
            <w:t>(The Nature Conservancy, 2015)</w:t>
          </w:r>
          <w:r w:rsidR="009F53E9" w:rsidRPr="009B2ECA">
            <w:rPr>
              <w:rFonts w:ascii="Times New Roman" w:hAnsi="Times New Roman" w:cs="Times New Roman"/>
            </w:rPr>
            <w:fldChar w:fldCharType="end"/>
          </w:r>
        </w:sdtContent>
      </w:sdt>
    </w:p>
    <w:p w14:paraId="7BD24FFD" w14:textId="77777777" w:rsidR="009F53E9" w:rsidRPr="009B2ECA" w:rsidRDefault="009F53E9" w:rsidP="00EA565E">
      <w:pPr>
        <w:pStyle w:val="Heading3"/>
        <w:spacing w:before="50"/>
        <w:rPr>
          <w:rFonts w:ascii="Times New Roman" w:hAnsi="Times New Roman" w:cs="Times New Roman"/>
          <w:noProof w:val="0"/>
          <w:sz w:val="24"/>
          <w:lang w:val="en-US"/>
        </w:rPr>
      </w:pPr>
      <w:bookmarkStart w:id="46" w:name="_Toc419708153"/>
      <w:r w:rsidRPr="009B2ECA">
        <w:rPr>
          <w:rFonts w:ascii="Times New Roman" w:hAnsi="Times New Roman" w:cs="Times New Roman"/>
          <w:noProof w:val="0"/>
          <w:sz w:val="24"/>
          <w:lang w:val="en-US"/>
        </w:rPr>
        <w:t>Organization Strategy of TNC</w:t>
      </w:r>
      <w:bookmarkEnd w:id="46"/>
    </w:p>
    <w:p w14:paraId="4E538CA1" w14:textId="15733259" w:rsidR="009F53E9" w:rsidRPr="009B2ECA" w:rsidRDefault="009F53E9" w:rsidP="00EA565E">
      <w:pPr>
        <w:spacing w:before="50" w:line="360" w:lineRule="auto"/>
        <w:rPr>
          <w:rFonts w:ascii="Times New Roman" w:hAnsi="Times New Roman" w:cs="Times New Roman"/>
        </w:rPr>
      </w:pPr>
      <w:r w:rsidRPr="009B2ECA">
        <w:rPr>
          <w:rFonts w:ascii="Times New Roman" w:hAnsi="Times New Roman" w:cs="Times New Roman"/>
        </w:rPr>
        <w:t>As</w:t>
      </w:r>
      <w:r w:rsidR="00F5104B">
        <w:rPr>
          <w:rFonts w:ascii="Times New Roman" w:hAnsi="Times New Roman" w:cs="Times New Roman" w:hint="eastAsia"/>
        </w:rPr>
        <w:t xml:space="preserve"> a premise to play a better role in public diplomacy, NGOs need to maintain </w:t>
      </w:r>
      <w:r w:rsidR="00F5104B">
        <w:rPr>
          <w:rFonts w:ascii="Times New Roman" w:hAnsi="Times New Roman" w:cs="Times New Roman"/>
        </w:rPr>
        <w:t>themselves</w:t>
      </w:r>
      <w:r w:rsidR="00F5104B">
        <w:rPr>
          <w:rFonts w:ascii="Times New Roman" w:hAnsi="Times New Roman" w:cs="Times New Roman" w:hint="eastAsia"/>
        </w:rPr>
        <w:t xml:space="preserve"> in a good condition, or at least survive. As</w:t>
      </w:r>
      <w:r w:rsidRPr="009B2ECA">
        <w:rPr>
          <w:rFonts w:ascii="Times New Roman" w:hAnsi="Times New Roman" w:cs="Times New Roman"/>
        </w:rPr>
        <w:t xml:space="preserve"> an NGO with more than 400 offices in 35 countries, it is vital to have an efficient organization Strategy to guarantee not only the consistency inside the organization, but also the flexible of each office and the quality of projects. In the past decad</w:t>
      </w:r>
      <w:r w:rsidR="00F5104B">
        <w:rPr>
          <w:rFonts w:ascii="Times New Roman" w:hAnsi="Times New Roman" w:cs="Times New Roman"/>
        </w:rPr>
        <w:t>es, TNC has followed a few principles</w:t>
      </w:r>
      <w:r w:rsidRPr="009B2ECA">
        <w:rPr>
          <w:rFonts w:ascii="Times New Roman" w:hAnsi="Times New Roman" w:cs="Times New Roman"/>
        </w:rPr>
        <w:t xml:space="preserve"> to maintain its development.</w:t>
      </w:r>
    </w:p>
    <w:p w14:paraId="7646CFBB" w14:textId="01C82D57" w:rsidR="009F53E9" w:rsidRPr="009B2ECA" w:rsidRDefault="009F53E9" w:rsidP="00EA565E">
      <w:pPr>
        <w:spacing w:before="50" w:line="360" w:lineRule="auto"/>
        <w:rPr>
          <w:rFonts w:ascii="Times New Roman" w:hAnsi="Times New Roman" w:cs="Times New Roman"/>
        </w:rPr>
      </w:pPr>
      <w:r w:rsidRPr="009B2ECA">
        <w:rPr>
          <w:rFonts w:ascii="Times New Roman" w:hAnsi="Times New Roman" w:cs="Times New Roman"/>
        </w:rPr>
        <w:t xml:space="preserve">Firstly, TNC’s projects </w:t>
      </w:r>
      <w:r w:rsidR="00F5104B">
        <w:rPr>
          <w:rFonts w:ascii="Times New Roman" w:hAnsi="Times New Roman" w:cs="Times New Roman" w:hint="eastAsia"/>
        </w:rPr>
        <w:t xml:space="preserve">based on </w:t>
      </w:r>
      <w:r w:rsidR="00F5104B">
        <w:rPr>
          <w:rFonts w:ascii="Times New Roman" w:hAnsi="Times New Roman" w:cs="Times New Roman"/>
        </w:rPr>
        <w:t>scientific</w:t>
      </w:r>
      <w:r w:rsidR="00F5104B">
        <w:rPr>
          <w:rFonts w:ascii="Times New Roman" w:hAnsi="Times New Roman" w:cs="Times New Roman" w:hint="eastAsia"/>
        </w:rPr>
        <w:t xml:space="preserve"> principles</w:t>
      </w:r>
      <w:r w:rsidRPr="009B2ECA">
        <w:rPr>
          <w:rFonts w:ascii="Times New Roman" w:hAnsi="Times New Roman" w:cs="Times New Roman"/>
        </w:rPr>
        <w:t>. Third of TNC’s staffs are scientists and researchers of environment and species diversity domains. They play an important role in increasing TNC’s expertise and its authority. Benefit from professional teams, TNC enjoys more trust from publics and also the government, which is essential in public diplomacy. Besides its expert teams, TNC also has scientific tools to process its projects, Conservation by Design (</w:t>
      </w:r>
      <w:proofErr w:type="spellStart"/>
      <w:r w:rsidRPr="009B2ECA">
        <w:rPr>
          <w:rFonts w:ascii="Times New Roman" w:hAnsi="Times New Roman" w:cs="Times New Roman"/>
        </w:rPr>
        <w:t>CbD</w:t>
      </w:r>
      <w:proofErr w:type="spellEnd"/>
      <w:r w:rsidRPr="009B2ECA">
        <w:rPr>
          <w:rFonts w:ascii="Times New Roman" w:hAnsi="Times New Roman" w:cs="Times New Roman"/>
        </w:rPr>
        <w:t>)</w:t>
      </w:r>
      <w:proofErr w:type="gramStart"/>
      <w:r w:rsidRPr="009B2ECA">
        <w:rPr>
          <w:rFonts w:ascii="Times New Roman" w:hAnsi="Times New Roman" w:cs="Times New Roman"/>
        </w:rPr>
        <w:t>,</w:t>
      </w:r>
      <w:proofErr w:type="gramEnd"/>
      <w:r w:rsidRPr="009B2ECA">
        <w:rPr>
          <w:rFonts w:ascii="Times New Roman" w:hAnsi="Times New Roman" w:cs="Times New Roman"/>
        </w:rPr>
        <w:t xml:space="preserve"> Open Standards for the Practice of Conservation (OPPC), Eco-regional Assessment (ERA) and Conservation Action Plan are actively applied in TNC’s projects.</w:t>
      </w:r>
      <w:sdt>
        <w:sdtPr>
          <w:rPr>
            <w:rFonts w:ascii="Times New Roman" w:hAnsi="Times New Roman" w:cs="Times New Roman"/>
          </w:rPr>
          <w:id w:val="644315489"/>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The12 \l 2052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(The Nature Conservancy, 2012)</w:t>
          </w:r>
          <w:r w:rsidRPr="009B2ECA">
            <w:rPr>
              <w:rFonts w:ascii="Times New Roman" w:hAnsi="Times New Roman" w:cs="Times New Roman"/>
            </w:rPr>
            <w:fldChar w:fldCharType="end"/>
          </w:r>
        </w:sdtContent>
      </w:sdt>
      <w:r w:rsidRPr="009B2ECA">
        <w:rPr>
          <w:rFonts w:ascii="Times New Roman" w:hAnsi="Times New Roman" w:cs="Times New Roman"/>
        </w:rPr>
        <w:t xml:space="preserve"> These scientific tools guarantee the success of its projects, which make TNC more reliable and trustworthy in communication with local publics.</w:t>
      </w:r>
    </w:p>
    <w:p w14:paraId="159C3192" w14:textId="77777777" w:rsidR="009F53E9" w:rsidRPr="009B2ECA" w:rsidRDefault="009F53E9" w:rsidP="00EA565E">
      <w:pPr>
        <w:spacing w:before="50" w:line="360" w:lineRule="auto"/>
        <w:rPr>
          <w:rFonts w:ascii="Times New Roman" w:hAnsi="Times New Roman" w:cs="Times New Roman"/>
        </w:rPr>
      </w:pPr>
      <w:r w:rsidRPr="009B2ECA">
        <w:rPr>
          <w:rFonts w:ascii="Times New Roman" w:hAnsi="Times New Roman" w:cs="Times New Roman"/>
        </w:rPr>
        <w:t xml:space="preserve">Secondly, TNC has obeyed the “no antagonistic rule”. In every country and community, TNC tries to maintain good relationship with local government, other NGOs and publics. In a seminar of </w:t>
      </w:r>
      <w:proofErr w:type="spellStart"/>
      <w:r w:rsidRPr="009B2ECA">
        <w:rPr>
          <w:rFonts w:ascii="Times New Roman" w:hAnsi="Times New Roman" w:cs="Times New Roman"/>
        </w:rPr>
        <w:t>Renmin</w:t>
      </w:r>
      <w:proofErr w:type="spellEnd"/>
      <w:r w:rsidRPr="009B2ECA">
        <w:rPr>
          <w:rFonts w:ascii="Times New Roman" w:hAnsi="Times New Roman" w:cs="Times New Roman"/>
        </w:rPr>
        <w:t xml:space="preserve"> University, the chief representative MA Jian also summarized “no antagonistic rule” as one of the major rules TNC China has followed.</w:t>
      </w:r>
      <w:sdt>
        <w:sdtPr>
          <w:rPr>
            <w:rFonts w:ascii="Times New Roman" w:hAnsi="Times New Roman" w:cs="Times New Roman"/>
          </w:rPr>
          <w:id w:val="479045404"/>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Ren15 \l 2052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(Renmin University Environment Department, 2015)</w:t>
          </w:r>
          <w:r w:rsidRPr="009B2ECA">
            <w:rPr>
              <w:rFonts w:ascii="Times New Roman" w:hAnsi="Times New Roman" w:cs="Times New Roman"/>
            </w:rPr>
            <w:fldChar w:fldCharType="end"/>
          </w:r>
        </w:sdtContent>
      </w:sdt>
      <w:r w:rsidRPr="009B2ECA">
        <w:rPr>
          <w:rFonts w:ascii="Times New Roman" w:hAnsi="Times New Roman" w:cs="Times New Roman"/>
        </w:rPr>
        <w:t xml:space="preserve"> We could take TNC </w:t>
      </w:r>
      <w:r w:rsidRPr="009B2ECA">
        <w:rPr>
          <w:rFonts w:ascii="Times New Roman" w:hAnsi="Times New Roman" w:cs="Times New Roman"/>
        </w:rPr>
        <w:lastRenderedPageBreak/>
        <w:t xml:space="preserve">China as an example to illustrate the no antagonistic rule. TNC was invited into China in 1998, after it entered China, and become one of the NGOs that closely with Chinese governments. In an interview, Ma Jian said, “TNC China’s experience is that in fact, Chinese government has a quite open mind, and the no antagonistic rule is suitable for TNC’s further development in China. And TNC’s professional teams could assist Chinese government to address some problems that they want to focus on. ” </w:t>
      </w:r>
      <w:sdt>
        <w:sdtPr>
          <w:rPr>
            <w:rFonts w:ascii="Times New Roman" w:hAnsi="Times New Roman" w:cs="Times New Roman"/>
          </w:rPr>
          <w:id w:val="477506261"/>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CITATION Zha141 \l 2052 </w:instrText>
          </w:r>
          <w:r w:rsidRPr="009B2ECA">
            <w:rPr>
              <w:rFonts w:ascii="Times New Roman" w:hAnsi="Times New Roman" w:cs="Times New Roman"/>
            </w:rPr>
            <w:fldChar w:fldCharType="separate"/>
          </w:r>
          <w:r w:rsidR="008079A9" w:rsidRPr="008079A9">
            <w:rPr>
              <w:rFonts w:ascii="Times New Roman" w:hAnsi="Times New Roman" w:cs="Times New Roman" w:hint="eastAsia"/>
              <w:noProof/>
            </w:rPr>
            <w:t>(Zhang Z. , 2014)</w:t>
          </w:r>
          <w:r w:rsidRPr="009B2ECA">
            <w:rPr>
              <w:rFonts w:ascii="Times New Roman" w:hAnsi="Times New Roman" w:cs="Times New Roman"/>
            </w:rPr>
            <w:fldChar w:fldCharType="end"/>
          </w:r>
        </w:sdtContent>
      </w:sdt>
      <w:r w:rsidRPr="009B2ECA">
        <w:rPr>
          <w:rFonts w:ascii="Times New Roman" w:hAnsi="Times New Roman" w:cs="Times New Roman"/>
        </w:rPr>
        <w:t xml:space="preserve"> Hence, we could presume that in order to have further development in different countries, TNC adopts a peaceful approach, trying to cooperate with local authorities, and meet their need to win growing space and get the chance to contact with locals.</w:t>
      </w:r>
    </w:p>
    <w:p w14:paraId="2426729A" w14:textId="26957C4D" w:rsidR="009F53E9" w:rsidRPr="009B2ECA" w:rsidRDefault="009F53E9" w:rsidP="00EA565E">
      <w:pPr>
        <w:spacing w:before="50" w:line="360" w:lineRule="auto"/>
        <w:rPr>
          <w:rFonts w:ascii="Times New Roman" w:hAnsi="Times New Roman" w:cs="Times New Roman"/>
        </w:rPr>
      </w:pPr>
      <w:r w:rsidRPr="009B2ECA">
        <w:rPr>
          <w:rFonts w:ascii="Times New Roman" w:hAnsi="Times New Roman" w:cs="Times New Roman"/>
        </w:rPr>
        <w:t xml:space="preserve">Thirdly, TNC pays attention to not only internationalization, but also and localization. Currently, TNC has projects in more than 30 countries and all 50 states of US. There is no doubt that TNC have become an international non-government organization. While expanding internationally, TNC emphasizes on localization, too. Besides hiring the local staff to make the organization more local, TNC is good at localize through its local partner. During the interview, Ma Jian said, “You </w:t>
      </w:r>
      <w:r w:rsidR="00CD0337" w:rsidRPr="009B2ECA">
        <w:rPr>
          <w:rFonts w:ascii="Times New Roman" w:hAnsi="Times New Roman" w:cs="Times New Roman"/>
        </w:rPr>
        <w:t>cannot</w:t>
      </w:r>
      <w:r w:rsidRPr="009B2ECA">
        <w:rPr>
          <w:rFonts w:ascii="Times New Roman" w:hAnsi="Times New Roman" w:cs="Times New Roman"/>
        </w:rPr>
        <w:t xml:space="preserve"> copy and paste the experience, but you could learn from other’s failure. What other could learn from TNC is trust their local partners”</w:t>
      </w:r>
      <w:sdt>
        <w:sdtPr>
          <w:rPr>
            <w:rFonts w:ascii="Times New Roman" w:hAnsi="Times New Roman" w:cs="Times New Roman"/>
          </w:rPr>
          <w:id w:val="-1016469175"/>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MaJ15 \l 2052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(Ma, 2015)</w:t>
          </w:r>
          <w:r w:rsidRPr="009B2ECA">
            <w:rPr>
              <w:rFonts w:ascii="Times New Roman" w:hAnsi="Times New Roman" w:cs="Times New Roman"/>
            </w:rPr>
            <w:fldChar w:fldCharType="end"/>
          </w:r>
        </w:sdtContent>
      </w:sdt>
    </w:p>
    <w:p w14:paraId="72073923" w14:textId="67B2903C" w:rsidR="009F53E9" w:rsidRPr="009B2ECA" w:rsidRDefault="009F53E9" w:rsidP="00EA565E">
      <w:pPr>
        <w:spacing w:before="50" w:line="360" w:lineRule="auto"/>
        <w:rPr>
          <w:rFonts w:ascii="Times New Roman" w:hAnsi="Times New Roman" w:cs="Times New Roman"/>
        </w:rPr>
      </w:pPr>
      <w:r w:rsidRPr="009B2ECA">
        <w:rPr>
          <w:rFonts w:ascii="Times New Roman" w:hAnsi="Times New Roman" w:cs="Times New Roman"/>
        </w:rPr>
        <w:t xml:space="preserve">Last but not the </w:t>
      </w:r>
      <w:proofErr w:type="gramStart"/>
      <w:r w:rsidRPr="009B2ECA">
        <w:rPr>
          <w:rFonts w:ascii="Times New Roman" w:hAnsi="Times New Roman" w:cs="Times New Roman"/>
        </w:rPr>
        <w:t>least,</w:t>
      </w:r>
      <w:proofErr w:type="gramEnd"/>
      <w:r w:rsidRPr="009B2ECA">
        <w:rPr>
          <w:rFonts w:ascii="Times New Roman" w:hAnsi="Times New Roman" w:cs="Times New Roman"/>
        </w:rPr>
        <w:t xml:space="preserve"> TNC adopts business method in operating NGO. In the inte</w:t>
      </w:r>
      <w:r w:rsidR="00CD0337">
        <w:rPr>
          <w:rFonts w:ascii="Times New Roman" w:hAnsi="Times New Roman" w:cs="Times New Roman"/>
        </w:rPr>
        <w:t>rview, when Ma was asked what</w:t>
      </w:r>
      <w:r w:rsidRPr="009B2ECA">
        <w:rPr>
          <w:rFonts w:ascii="Times New Roman" w:hAnsi="Times New Roman" w:cs="Times New Roman"/>
        </w:rPr>
        <w:t xml:space="preserve"> the major difference</w:t>
      </w:r>
      <w:r w:rsidR="00CD0337">
        <w:rPr>
          <w:rFonts w:ascii="Times New Roman" w:hAnsi="Times New Roman" w:cs="Times New Roman" w:hint="eastAsia"/>
        </w:rPr>
        <w:t xml:space="preserve"> is</w:t>
      </w:r>
      <w:r w:rsidRPr="009B2ECA">
        <w:rPr>
          <w:rFonts w:ascii="Times New Roman" w:hAnsi="Times New Roman" w:cs="Times New Roman"/>
        </w:rPr>
        <w:t xml:space="preserve"> between TNC and other Environmental NGOs, Ma Jian’s answer was the business mode.</w:t>
      </w:r>
      <w:sdt>
        <w:sdtPr>
          <w:rPr>
            <w:rFonts w:ascii="Times New Roman" w:hAnsi="Times New Roman" w:cs="Times New Roman"/>
          </w:rPr>
          <w:id w:val="-212044457"/>
          <w:citation/>
        </w:sdtPr>
        <w:sdtEndPr/>
        <w:sdtContent>
          <w:r w:rsidRPr="009B2ECA">
            <w:rPr>
              <w:rFonts w:ascii="Times New Roman" w:hAnsi="Times New Roman" w:cs="Times New Roman"/>
            </w:rPr>
            <w:fldChar w:fldCharType="begin"/>
          </w:r>
          <w:r w:rsidRPr="009B2ECA">
            <w:rPr>
              <w:rFonts w:ascii="Times New Roman" w:hAnsi="Times New Roman" w:cs="Times New Roman"/>
            </w:rPr>
            <w:instrText xml:space="preserve"> CITATION MaJ15 \l 2052 </w:instrText>
          </w:r>
          <w:r w:rsidRPr="009B2ECA">
            <w:rPr>
              <w:rFonts w:ascii="Times New Roman" w:hAnsi="Times New Roman" w:cs="Times New Roman"/>
            </w:rPr>
            <w:fldChar w:fldCharType="separate"/>
          </w:r>
          <w:r w:rsidR="008079A9">
            <w:rPr>
              <w:rFonts w:ascii="Times New Roman" w:hAnsi="Times New Roman" w:cs="Times New Roman"/>
              <w:noProof/>
            </w:rPr>
            <w:t xml:space="preserve"> </w:t>
          </w:r>
          <w:r w:rsidR="008079A9" w:rsidRPr="008079A9">
            <w:rPr>
              <w:rFonts w:ascii="Times New Roman" w:hAnsi="Times New Roman" w:cs="Times New Roman" w:hint="eastAsia"/>
              <w:noProof/>
            </w:rPr>
            <w:t>(Ma, 2015)</w:t>
          </w:r>
          <w:r w:rsidRPr="009B2ECA">
            <w:rPr>
              <w:rFonts w:ascii="Times New Roman" w:hAnsi="Times New Roman" w:cs="Times New Roman"/>
            </w:rPr>
            <w:fldChar w:fldCharType="end"/>
          </w:r>
        </w:sdtContent>
      </w:sdt>
      <w:r w:rsidRPr="009B2ECA">
        <w:rPr>
          <w:rFonts w:ascii="Times New Roman" w:hAnsi="Times New Roman" w:cs="Times New Roman"/>
        </w:rPr>
        <w:t xml:space="preserve"> Due to its business mode, the income of TNC is diverse, too. Diverse income makes the source of funding stable. It includes the donation and the income of gift selling, investment and land selling. Compared with Chinese NGOs, TNC’s land investment is quite special. Back in 1955, through land purchase, TNC fund the land conservancy foundat</w:t>
      </w:r>
      <w:r w:rsidR="00CD0337">
        <w:rPr>
          <w:rFonts w:ascii="Times New Roman" w:hAnsi="Times New Roman" w:cs="Times New Roman"/>
        </w:rPr>
        <w:t xml:space="preserve">ion. They major idea is </w:t>
      </w:r>
      <w:r w:rsidR="00CD0337">
        <w:rPr>
          <w:rFonts w:ascii="Times New Roman" w:hAnsi="Times New Roman" w:cs="Times New Roman" w:hint="eastAsia"/>
        </w:rPr>
        <w:t>to purchase</w:t>
      </w:r>
      <w:r w:rsidRPr="009B2ECA">
        <w:rPr>
          <w:rFonts w:ascii="Times New Roman" w:hAnsi="Times New Roman" w:cs="Times New Roman"/>
        </w:rPr>
        <w:t xml:space="preserve"> or rent </w:t>
      </w:r>
      <w:proofErr w:type="gramStart"/>
      <w:r w:rsidRPr="009B2ECA">
        <w:rPr>
          <w:rFonts w:ascii="Times New Roman" w:hAnsi="Times New Roman" w:cs="Times New Roman"/>
        </w:rPr>
        <w:t>land to protect then sell</w:t>
      </w:r>
      <w:proofErr w:type="gramEnd"/>
      <w:r w:rsidRPr="009B2ECA">
        <w:rPr>
          <w:rFonts w:ascii="Times New Roman" w:hAnsi="Times New Roman" w:cs="Times New Roman"/>
        </w:rPr>
        <w:t xml:space="preserve"> it use the income to invest land again. By doing this, TNC could have stable source of funding, and they could make sure that all the projects are processed as their will. </w:t>
      </w:r>
    </w:p>
    <w:p w14:paraId="1A27E097" w14:textId="77777777" w:rsidR="009F53E9" w:rsidRPr="009B2ECA" w:rsidRDefault="009F53E9" w:rsidP="00EA565E">
      <w:pPr>
        <w:spacing w:before="50" w:line="360" w:lineRule="auto"/>
        <w:rPr>
          <w:rFonts w:ascii="Times New Roman" w:hAnsi="Times New Roman" w:cs="Times New Roman"/>
        </w:rPr>
      </w:pPr>
      <w:r w:rsidRPr="009B2ECA">
        <w:rPr>
          <w:rFonts w:ascii="Times New Roman" w:hAnsi="Times New Roman" w:cs="Times New Roman"/>
        </w:rPr>
        <w:t xml:space="preserve">All the rules stated above that TNC follows guarantee the quality of TNC’s projects </w:t>
      </w:r>
      <w:r w:rsidRPr="009B2ECA">
        <w:rPr>
          <w:rFonts w:ascii="Times New Roman" w:hAnsi="Times New Roman" w:cs="Times New Roman"/>
        </w:rPr>
        <w:lastRenderedPageBreak/>
        <w:t>and help TNC win good reputation abroad. By doing outstanding projects, TNC takes its responsibility in public diplomacy and achieve better outcome.</w:t>
      </w:r>
    </w:p>
    <w:p w14:paraId="5A79AD2B" w14:textId="792A7229" w:rsidR="009F53E9" w:rsidRPr="009B2ECA" w:rsidRDefault="00691523" w:rsidP="00EA565E">
      <w:pPr>
        <w:pStyle w:val="Heading3"/>
        <w:spacing w:before="50"/>
        <w:rPr>
          <w:rFonts w:ascii="Times New Roman" w:hAnsi="Times New Roman" w:cs="Times New Roman"/>
          <w:noProof w:val="0"/>
          <w:sz w:val="24"/>
          <w:lang w:val="en-US"/>
        </w:rPr>
      </w:pPr>
      <w:bookmarkStart w:id="47" w:name="_Toc419708154"/>
      <w:r w:rsidRPr="009B2ECA">
        <w:rPr>
          <w:rFonts w:ascii="Times New Roman" w:hAnsi="Times New Roman" w:cs="Times New Roman"/>
          <w:noProof w:val="0"/>
          <w:sz w:val="24"/>
          <w:lang w:val="en-US"/>
        </w:rPr>
        <w:t>Conclusion</w:t>
      </w:r>
      <w:bookmarkEnd w:id="47"/>
    </w:p>
    <w:p w14:paraId="29310951" w14:textId="5EFA7200" w:rsidR="00FD6EC8" w:rsidRPr="009B2ECA" w:rsidRDefault="00691523" w:rsidP="00EA565E">
      <w:pPr>
        <w:spacing w:before="50" w:line="360" w:lineRule="auto"/>
        <w:rPr>
          <w:rFonts w:ascii="Times New Roman" w:hAnsi="Times New Roman" w:cs="Times New Roman"/>
        </w:rPr>
      </w:pPr>
      <w:r w:rsidRPr="009B2ECA">
        <w:rPr>
          <w:rFonts w:ascii="Times New Roman" w:hAnsi="Times New Roman" w:cs="Times New Roman"/>
        </w:rPr>
        <w:t xml:space="preserve">As an American INGO, TNC have made outstanding public diplomacy gain in China, which could be seen as a good example for Chinese NGOs, helping them play better role in public diplomacy in developing countries. By advanced </w:t>
      </w:r>
      <w:r w:rsidR="00C33558" w:rsidRPr="009B2ECA">
        <w:rPr>
          <w:rFonts w:ascii="Times New Roman" w:hAnsi="Times New Roman" w:cs="Times New Roman"/>
        </w:rPr>
        <w:t xml:space="preserve">organization strategy, especially the business model and no antagonistic rule and science based </w:t>
      </w:r>
      <w:proofErr w:type="gramStart"/>
      <w:r w:rsidR="00C33558" w:rsidRPr="009B2ECA">
        <w:rPr>
          <w:rFonts w:ascii="Times New Roman" w:hAnsi="Times New Roman" w:cs="Times New Roman"/>
        </w:rPr>
        <w:t>methods,</w:t>
      </w:r>
      <w:proofErr w:type="gramEnd"/>
      <w:r w:rsidR="00C33558" w:rsidRPr="009B2ECA">
        <w:rPr>
          <w:rFonts w:ascii="Times New Roman" w:hAnsi="Times New Roman" w:cs="Times New Roman"/>
        </w:rPr>
        <w:t xml:space="preserve"> TNC guarantees the good quality projects and win the good reputation not only inside China, but also internationally. And those projects and its professional teams, on one hand increased the credibility of </w:t>
      </w:r>
      <w:proofErr w:type="gramStart"/>
      <w:r w:rsidR="00C33558" w:rsidRPr="009B2ECA">
        <w:rPr>
          <w:rFonts w:ascii="Times New Roman" w:hAnsi="Times New Roman" w:cs="Times New Roman"/>
        </w:rPr>
        <w:t>TNC,</w:t>
      </w:r>
      <w:proofErr w:type="gramEnd"/>
      <w:r w:rsidR="00C33558" w:rsidRPr="009B2ECA">
        <w:rPr>
          <w:rFonts w:ascii="Times New Roman" w:hAnsi="Times New Roman" w:cs="Times New Roman"/>
        </w:rPr>
        <w:t xml:space="preserve"> on the other hand, provide chances for TNC to contact with governments, companies, other organizations and individuals, which are all the public diplomacy target. It objectively </w:t>
      </w:r>
      <w:r w:rsidR="003D2077" w:rsidRPr="009B2ECA">
        <w:rPr>
          <w:rFonts w:ascii="Times New Roman" w:hAnsi="Times New Roman" w:cs="Times New Roman"/>
        </w:rPr>
        <w:t>promotes US public diplomacy.</w:t>
      </w:r>
      <w:r w:rsidR="00C33558" w:rsidRPr="009B2ECA">
        <w:rPr>
          <w:rFonts w:ascii="Times New Roman" w:hAnsi="Times New Roman" w:cs="Times New Roman"/>
        </w:rPr>
        <w:t xml:space="preserve"> </w:t>
      </w:r>
      <w:r w:rsidRPr="009B2ECA">
        <w:rPr>
          <w:rFonts w:ascii="Times New Roman" w:hAnsi="Times New Roman" w:cs="Times New Roman"/>
        </w:rPr>
        <w:t xml:space="preserve"> </w:t>
      </w:r>
    </w:p>
    <w:p w14:paraId="48F44A18" w14:textId="77777777" w:rsidR="00FD6EC8" w:rsidRPr="009B2ECA" w:rsidRDefault="00FD6EC8" w:rsidP="00EA565E">
      <w:pPr>
        <w:widowControl/>
        <w:spacing w:before="50" w:line="360" w:lineRule="auto"/>
        <w:rPr>
          <w:rFonts w:ascii="Times New Roman" w:hAnsi="Times New Roman" w:cs="Times New Roman"/>
        </w:rPr>
      </w:pPr>
      <w:r w:rsidRPr="009B2ECA">
        <w:rPr>
          <w:rFonts w:ascii="Times New Roman" w:hAnsi="Times New Roman" w:cs="Times New Roman"/>
        </w:rPr>
        <w:br w:type="page"/>
      </w:r>
    </w:p>
    <w:p w14:paraId="012AB8A6" w14:textId="77777777" w:rsidR="00691523" w:rsidRPr="009B2ECA" w:rsidRDefault="00691523" w:rsidP="00EA565E">
      <w:pPr>
        <w:spacing w:before="50" w:line="360" w:lineRule="auto"/>
        <w:rPr>
          <w:rFonts w:ascii="Times New Roman" w:hAnsi="Times New Roman" w:cs="Times New Roman"/>
        </w:rPr>
      </w:pPr>
    </w:p>
    <w:p w14:paraId="6E587D07" w14:textId="77777777" w:rsidR="00691523" w:rsidRPr="009B2ECA" w:rsidRDefault="00691523" w:rsidP="00EA565E">
      <w:pPr>
        <w:pStyle w:val="Heading1"/>
        <w:rPr>
          <w:b/>
          <w:noProof w:val="0"/>
          <w:sz w:val="32"/>
          <w:lang w:val="en-US"/>
        </w:rPr>
      </w:pPr>
      <w:bookmarkStart w:id="48" w:name="_Toc405995233"/>
      <w:bookmarkStart w:id="49" w:name="_Toc419708155"/>
      <w:r w:rsidRPr="009B2ECA">
        <w:rPr>
          <w:b/>
          <w:noProof w:val="0"/>
          <w:sz w:val="32"/>
          <w:lang w:val="en-US"/>
        </w:rPr>
        <w:t>Conclusion</w:t>
      </w:r>
      <w:bookmarkEnd w:id="48"/>
      <w:bookmarkEnd w:id="49"/>
    </w:p>
    <w:p w14:paraId="710C7CD1" w14:textId="768F17A8" w:rsidR="007F3FD8" w:rsidRPr="009B2ECA" w:rsidRDefault="00691523" w:rsidP="00EA565E">
      <w:pPr>
        <w:spacing w:before="50" w:line="360" w:lineRule="auto"/>
        <w:rPr>
          <w:rFonts w:ascii="Times New Roman" w:hAnsi="Times New Roman" w:cs="Times New Roman"/>
          <w:lang w:val="en-GB"/>
        </w:rPr>
      </w:pPr>
      <w:r w:rsidRPr="009B2ECA">
        <w:rPr>
          <w:rFonts w:ascii="Times New Roman" w:hAnsi="Times New Roman" w:cs="Times New Roman"/>
          <w:lang w:val="en-GB"/>
        </w:rPr>
        <w:t xml:space="preserve">The model of </w:t>
      </w:r>
      <w:r w:rsidR="00545689">
        <w:rPr>
          <w:rFonts w:ascii="Times New Roman" w:hAnsi="Times New Roman" w:cs="Times New Roman"/>
          <w:lang w:val="en-GB"/>
        </w:rPr>
        <w:t>Chinese engagement abroad after</w:t>
      </w:r>
      <w:r w:rsidR="00545689">
        <w:rPr>
          <w:rFonts w:ascii="Times New Roman" w:hAnsi="Times New Roman" w:cs="Times New Roman" w:hint="eastAsia"/>
          <w:lang w:val="en-GB"/>
        </w:rPr>
        <w:t xml:space="preserve"> </w:t>
      </w:r>
      <w:r w:rsidRPr="009B2ECA">
        <w:rPr>
          <w:rFonts w:ascii="Times New Roman" w:hAnsi="Times New Roman" w:cs="Times New Roman"/>
          <w:lang w:val="en-GB"/>
        </w:rPr>
        <w:t>the Going Out strategy begun has seen an overemphasis on market forces and a small role for civil society organizations. This model has begun to change and needs to continue to do so. Not only can greater engagement from NGOs create tangible economic benefits for Chinese firms overseas and provide a stable external environment for conti</w:t>
      </w:r>
      <w:r w:rsidR="007F3FD8" w:rsidRPr="009B2ECA">
        <w:rPr>
          <w:rFonts w:ascii="Times New Roman" w:hAnsi="Times New Roman" w:cs="Times New Roman"/>
          <w:lang w:val="en-GB"/>
        </w:rPr>
        <w:t xml:space="preserve">nuous growth; NGOs like GEI </w:t>
      </w:r>
      <w:r w:rsidRPr="009B2ECA">
        <w:rPr>
          <w:rFonts w:ascii="Times New Roman" w:hAnsi="Times New Roman" w:cs="Times New Roman"/>
          <w:lang w:val="en-GB"/>
        </w:rPr>
        <w:t xml:space="preserve">and CFPA can also build long-term relationships with recipient publics to create a more positive image of China. </w:t>
      </w:r>
    </w:p>
    <w:p w14:paraId="53C1737F" w14:textId="3D6C2E56" w:rsidR="00691523" w:rsidRPr="009B2ECA" w:rsidRDefault="00691523" w:rsidP="00EA565E">
      <w:pPr>
        <w:spacing w:before="50" w:line="360" w:lineRule="auto"/>
        <w:rPr>
          <w:rFonts w:ascii="Times New Roman" w:hAnsi="Times New Roman" w:cs="Times New Roman"/>
          <w:lang w:val="en-GB"/>
        </w:rPr>
      </w:pPr>
      <w:r w:rsidRPr="009B2ECA">
        <w:rPr>
          <w:rFonts w:ascii="Times New Roman" w:hAnsi="Times New Roman" w:cs="Times New Roman"/>
          <w:lang w:val="en-GB"/>
        </w:rPr>
        <w:t>GEI has shared its expertise with state and market actors to increase their environmental and social responsibility and</w:t>
      </w:r>
      <w:r w:rsidR="007F3FD8" w:rsidRPr="009B2ECA">
        <w:rPr>
          <w:rFonts w:ascii="Times New Roman" w:hAnsi="Times New Roman" w:cs="Times New Roman"/>
          <w:lang w:val="en-GB"/>
        </w:rPr>
        <w:t xml:space="preserve"> awareness with marked success. </w:t>
      </w:r>
      <w:r w:rsidRPr="009B2ECA">
        <w:rPr>
          <w:rFonts w:ascii="Times New Roman" w:hAnsi="Times New Roman" w:cs="Times New Roman"/>
          <w:lang w:val="en-GB"/>
        </w:rPr>
        <w:t xml:space="preserve">CFPA’s focus is on humanitarian aid, living standards, education and medical assistance as opposed to engagement with market forces. However, CFPA can also have a positive influence on images of China abroad through direct contact with local people, local NGOs and future public opinion leaders. </w:t>
      </w:r>
    </w:p>
    <w:p w14:paraId="596ECDE2" w14:textId="2FCB45D4" w:rsidR="007F3FD8" w:rsidRPr="009B2ECA" w:rsidRDefault="005E02E0" w:rsidP="00EA565E">
      <w:pPr>
        <w:spacing w:before="50" w:line="360" w:lineRule="auto"/>
        <w:rPr>
          <w:rFonts w:ascii="Times New Roman" w:hAnsi="Times New Roman" w:cs="Times New Roman"/>
          <w:lang w:val="en-GB"/>
        </w:rPr>
      </w:pPr>
      <w:r>
        <w:rPr>
          <w:rFonts w:ascii="Times New Roman" w:hAnsi="Times New Roman" w:cs="Times New Roman"/>
          <w:lang w:val="en-GB"/>
        </w:rPr>
        <w:t>T</w:t>
      </w:r>
      <w:r>
        <w:rPr>
          <w:rFonts w:ascii="Times New Roman" w:hAnsi="Times New Roman" w:cs="Times New Roman" w:hint="eastAsia"/>
          <w:lang w:val="en-GB"/>
        </w:rPr>
        <w:t xml:space="preserve">he </w:t>
      </w:r>
      <w:r w:rsidRPr="009B2ECA">
        <w:rPr>
          <w:rFonts w:ascii="Times New Roman" w:hAnsi="Times New Roman" w:cs="Times New Roman"/>
          <w:lang w:val="en-GB"/>
        </w:rPr>
        <w:t>expansion</w:t>
      </w:r>
      <w:r>
        <w:rPr>
          <w:rFonts w:ascii="Times New Roman" w:hAnsi="Times New Roman" w:cs="Times New Roman"/>
          <w:lang w:val="en-GB"/>
        </w:rPr>
        <w:t xml:space="preserve"> </w:t>
      </w:r>
      <w:r>
        <w:rPr>
          <w:rFonts w:ascii="Times New Roman" w:hAnsi="Times New Roman" w:cs="Times New Roman" w:hint="eastAsia"/>
          <w:lang w:val="en-GB"/>
        </w:rPr>
        <w:t xml:space="preserve">of </w:t>
      </w:r>
      <w:r>
        <w:rPr>
          <w:rFonts w:ascii="Times New Roman" w:hAnsi="Times New Roman" w:cs="Times New Roman"/>
          <w:lang w:val="en-GB"/>
        </w:rPr>
        <w:t>P</w:t>
      </w:r>
      <w:r w:rsidR="00691523" w:rsidRPr="009B2ECA">
        <w:rPr>
          <w:rFonts w:ascii="Times New Roman" w:hAnsi="Times New Roman" w:cs="Times New Roman"/>
          <w:lang w:val="en-GB"/>
        </w:rPr>
        <w:t xml:space="preserve">ublic sphere </w:t>
      </w:r>
      <w:r>
        <w:rPr>
          <w:rFonts w:ascii="Times New Roman" w:hAnsi="Times New Roman" w:cs="Times New Roman"/>
          <w:lang w:val="en-GB"/>
        </w:rPr>
        <w:t>and</w:t>
      </w:r>
      <w:r>
        <w:rPr>
          <w:rFonts w:ascii="Times New Roman" w:hAnsi="Times New Roman" w:cs="Times New Roman" w:hint="eastAsia"/>
          <w:lang w:val="en-GB"/>
        </w:rPr>
        <w:t xml:space="preserve"> the failure of both </w:t>
      </w:r>
      <w:r w:rsidR="00691523" w:rsidRPr="009B2ECA">
        <w:rPr>
          <w:rFonts w:ascii="Times New Roman" w:hAnsi="Times New Roman" w:cs="Times New Roman"/>
          <w:lang w:val="en-GB"/>
        </w:rPr>
        <w:t xml:space="preserve">government and market </w:t>
      </w:r>
      <w:r w:rsidR="00545689">
        <w:rPr>
          <w:rFonts w:ascii="Times New Roman" w:hAnsi="Times New Roman" w:cs="Times New Roman"/>
          <w:lang w:val="en-GB"/>
        </w:rPr>
        <w:t>have</w:t>
      </w:r>
      <w:r>
        <w:rPr>
          <w:rFonts w:ascii="Times New Roman" w:hAnsi="Times New Roman" w:cs="Times New Roman"/>
          <w:lang w:val="en-GB"/>
        </w:rPr>
        <w:t xml:space="preserve"> led to the</w:t>
      </w:r>
      <w:r>
        <w:rPr>
          <w:rFonts w:ascii="Times New Roman" w:hAnsi="Times New Roman" w:cs="Times New Roman" w:hint="eastAsia"/>
          <w:lang w:val="en-GB"/>
        </w:rPr>
        <w:t xml:space="preserve"> development</w:t>
      </w:r>
      <w:r w:rsidR="00691523" w:rsidRPr="009B2ECA">
        <w:rPr>
          <w:rFonts w:ascii="Times New Roman" w:hAnsi="Times New Roman" w:cs="Times New Roman"/>
          <w:lang w:val="en-GB"/>
        </w:rPr>
        <w:t xml:space="preserve"> of NGOs in </w:t>
      </w:r>
      <w:r w:rsidR="00FD6EC8" w:rsidRPr="009B2ECA">
        <w:rPr>
          <w:rFonts w:ascii="Times New Roman" w:hAnsi="Times New Roman" w:cs="Times New Roman"/>
          <w:lang w:val="en-GB"/>
        </w:rPr>
        <w:t xml:space="preserve">China, which help fill gaps the </w:t>
      </w:r>
      <w:r w:rsidR="003B505C" w:rsidRPr="009B2ECA">
        <w:rPr>
          <w:rFonts w:ascii="Times New Roman" w:hAnsi="Times New Roman" w:cs="Times New Roman"/>
          <w:lang w:val="en-GB"/>
        </w:rPr>
        <w:t>state</w:t>
      </w:r>
      <w:r w:rsidR="00691523" w:rsidRPr="009B2ECA">
        <w:rPr>
          <w:rFonts w:ascii="Times New Roman" w:hAnsi="Times New Roman" w:cs="Times New Roman"/>
          <w:lang w:val="en-GB"/>
        </w:rPr>
        <w:t xml:space="preserve"> or market is unable to. Despite this, the Chinese government retains an uneasy relationship with social organizations. NGO-led public diplomacy has previously attempted to force pro-democracy reforms on China through external pressure </w:t>
      </w:r>
      <w:sdt>
        <w:sdtPr>
          <w:rPr>
            <w:rFonts w:ascii="Times New Roman" w:hAnsi="Times New Roman" w:cs="Times New Roman"/>
            <w:lang w:val="en-GB"/>
          </w:rPr>
          <w:id w:val="1215771593"/>
          <w:citation/>
        </w:sdtPr>
        <w:sdtEndPr/>
        <w:sdtContent>
          <w:r w:rsidR="00691523" w:rsidRPr="009B2ECA">
            <w:rPr>
              <w:rFonts w:ascii="Times New Roman" w:hAnsi="Times New Roman" w:cs="Times New Roman"/>
              <w:lang w:val="en-GB"/>
            </w:rPr>
            <w:fldChar w:fldCharType="begin"/>
          </w:r>
          <w:r w:rsidR="00691523" w:rsidRPr="009B2ECA">
            <w:rPr>
              <w:rFonts w:ascii="Times New Roman" w:hAnsi="Times New Roman" w:cs="Times New Roman"/>
              <w:lang w:val="en-GB"/>
            </w:rPr>
            <w:instrText xml:space="preserve"> CITATION Gil08 \p 59-60 \l 2057  </w:instrText>
          </w:r>
          <w:r w:rsidR="00691523" w:rsidRPr="009B2ECA">
            <w:rPr>
              <w:rFonts w:ascii="Times New Roman" w:hAnsi="Times New Roman" w:cs="Times New Roman"/>
              <w:lang w:val="en-GB"/>
            </w:rPr>
            <w:fldChar w:fldCharType="separate"/>
          </w:r>
          <w:r w:rsidR="008079A9" w:rsidRPr="008079A9">
            <w:rPr>
              <w:rFonts w:ascii="Times New Roman" w:hAnsi="Times New Roman" w:cs="Times New Roman"/>
              <w:noProof/>
              <w:lang w:val="en-GB"/>
            </w:rPr>
            <w:t>(Gilboa, 2008, pp. 59-60)</w:t>
          </w:r>
          <w:r w:rsidR="00691523" w:rsidRPr="009B2ECA">
            <w:rPr>
              <w:rFonts w:ascii="Times New Roman" w:hAnsi="Times New Roman" w:cs="Times New Roman"/>
              <w:lang w:val="en-GB"/>
            </w:rPr>
            <w:fldChar w:fldCharType="end"/>
          </w:r>
        </w:sdtContent>
      </w:sdt>
      <w:r w:rsidR="00691523" w:rsidRPr="009B2ECA">
        <w:rPr>
          <w:rFonts w:ascii="Times New Roman" w:hAnsi="Times New Roman" w:cs="Times New Roman"/>
          <w:lang w:val="en-GB"/>
        </w:rPr>
        <w:t xml:space="preserve">. Additionally NGOs have attempted to sabotage China’s state-led high-profile public diplomacy events, such as the Olympic torch relay in the run-up to the 2008 Beijing Olympic Games </w:t>
      </w:r>
      <w:sdt>
        <w:sdtPr>
          <w:rPr>
            <w:rFonts w:ascii="Times New Roman" w:hAnsi="Times New Roman" w:cs="Times New Roman"/>
            <w:lang w:val="en-GB"/>
          </w:rPr>
          <w:id w:val="1215771594"/>
          <w:citation/>
        </w:sdtPr>
        <w:sdtEndPr/>
        <w:sdtContent>
          <w:r w:rsidR="00691523" w:rsidRPr="009B2ECA">
            <w:rPr>
              <w:rFonts w:ascii="Times New Roman" w:hAnsi="Times New Roman" w:cs="Times New Roman"/>
              <w:lang w:val="en-GB"/>
            </w:rPr>
            <w:fldChar w:fldCharType="begin"/>
          </w:r>
          <w:r w:rsidR="00691523" w:rsidRPr="009B2ECA">
            <w:rPr>
              <w:rFonts w:ascii="Times New Roman" w:hAnsi="Times New Roman" w:cs="Times New Roman"/>
              <w:lang w:val="en-GB"/>
            </w:rPr>
            <w:instrText xml:space="preserve"> CITATION Fin10 \p 879 \l 2057  </w:instrText>
          </w:r>
          <w:r w:rsidR="00691523" w:rsidRPr="009B2ECA">
            <w:rPr>
              <w:rFonts w:ascii="Times New Roman" w:hAnsi="Times New Roman" w:cs="Times New Roman"/>
              <w:lang w:val="en-GB"/>
            </w:rPr>
            <w:fldChar w:fldCharType="separate"/>
          </w:r>
          <w:r w:rsidR="008079A9" w:rsidRPr="008079A9">
            <w:rPr>
              <w:rFonts w:ascii="Times New Roman" w:hAnsi="Times New Roman" w:cs="Times New Roman"/>
              <w:noProof/>
              <w:lang w:val="en-GB"/>
            </w:rPr>
            <w:t>(Finlay &amp; Xin, 2010, p. 879)</w:t>
          </w:r>
          <w:r w:rsidR="00691523" w:rsidRPr="009B2ECA">
            <w:rPr>
              <w:rFonts w:ascii="Times New Roman" w:hAnsi="Times New Roman" w:cs="Times New Roman"/>
              <w:lang w:val="en-GB"/>
            </w:rPr>
            <w:fldChar w:fldCharType="end"/>
          </w:r>
        </w:sdtContent>
      </w:sdt>
      <w:r w:rsidR="007F3FD8" w:rsidRPr="009B2ECA">
        <w:rPr>
          <w:rFonts w:ascii="Times New Roman" w:hAnsi="Times New Roman" w:cs="Times New Roman"/>
          <w:lang w:val="en-GB"/>
        </w:rPr>
        <w:t xml:space="preserve">. </w:t>
      </w:r>
    </w:p>
    <w:p w14:paraId="3F78B603" w14:textId="69A6932E" w:rsidR="00691523" w:rsidRPr="009B2ECA" w:rsidRDefault="0020462F" w:rsidP="00EA565E">
      <w:pPr>
        <w:spacing w:before="50" w:line="360" w:lineRule="auto"/>
        <w:rPr>
          <w:rFonts w:ascii="Times New Roman" w:hAnsi="Times New Roman" w:cs="Times New Roman"/>
          <w:lang w:val="en-GB"/>
        </w:rPr>
      </w:pPr>
      <w:r w:rsidRPr="009B2ECA">
        <w:rPr>
          <w:rFonts w:ascii="Times New Roman" w:hAnsi="Times New Roman" w:cs="Times New Roman"/>
          <w:lang w:val="en-GB"/>
        </w:rPr>
        <w:t xml:space="preserve">However, </w:t>
      </w:r>
      <w:r w:rsidR="007F3FD8" w:rsidRPr="009B2ECA">
        <w:rPr>
          <w:rFonts w:ascii="Times New Roman" w:hAnsi="Times New Roman" w:cs="Times New Roman"/>
          <w:lang w:val="en-GB"/>
        </w:rPr>
        <w:t xml:space="preserve">GEI </w:t>
      </w:r>
      <w:r w:rsidR="00691523" w:rsidRPr="009B2ECA">
        <w:rPr>
          <w:rFonts w:ascii="Times New Roman" w:hAnsi="Times New Roman" w:cs="Times New Roman"/>
          <w:lang w:val="en-GB"/>
        </w:rPr>
        <w:t>and CFPA actually share similar objectives to the Chinese state and greater coope</w:t>
      </w:r>
      <w:r w:rsidR="00545689">
        <w:rPr>
          <w:rFonts w:ascii="Times New Roman" w:hAnsi="Times New Roman" w:cs="Times New Roman"/>
          <w:lang w:val="en-GB"/>
        </w:rPr>
        <w:t>ration with these organizations</w:t>
      </w:r>
      <w:r w:rsidR="00545689">
        <w:rPr>
          <w:rFonts w:ascii="Times New Roman" w:hAnsi="Times New Roman" w:cs="Times New Roman" w:hint="eastAsia"/>
          <w:lang w:val="en-GB"/>
        </w:rPr>
        <w:t xml:space="preserve">. </w:t>
      </w:r>
      <w:r w:rsidR="00691523" w:rsidRPr="009B2ECA">
        <w:rPr>
          <w:rFonts w:ascii="Times New Roman" w:hAnsi="Times New Roman" w:cs="Times New Roman"/>
          <w:lang w:val="en-GB"/>
        </w:rPr>
        <w:t>Independent social organizations, even those with U</w:t>
      </w:r>
      <w:r w:rsidR="00545689">
        <w:rPr>
          <w:rFonts w:ascii="Times New Roman" w:hAnsi="Times New Roman" w:cs="Times New Roman"/>
          <w:lang w:val="en-GB"/>
        </w:rPr>
        <w:t xml:space="preserve">S funding like GEI, can </w:t>
      </w:r>
      <w:r w:rsidR="00691523" w:rsidRPr="009B2ECA">
        <w:rPr>
          <w:rFonts w:ascii="Times New Roman" w:hAnsi="Times New Roman" w:cs="Times New Roman"/>
          <w:lang w:val="en-GB"/>
        </w:rPr>
        <w:t xml:space="preserve">serve the foreign policy aims of the Chinese state and contribute to a gain in soft </w:t>
      </w:r>
      <w:r w:rsidR="00FD6EC8" w:rsidRPr="009B2ECA">
        <w:rPr>
          <w:rFonts w:ascii="Times New Roman" w:hAnsi="Times New Roman" w:cs="Times New Roman"/>
          <w:lang w:val="en-GB"/>
        </w:rPr>
        <w:t>power. It</w:t>
      </w:r>
      <w:r w:rsidRPr="009B2ECA">
        <w:rPr>
          <w:rFonts w:ascii="Times New Roman" w:hAnsi="Times New Roman" w:cs="Times New Roman"/>
          <w:lang w:val="en-GB"/>
        </w:rPr>
        <w:t xml:space="preserve"> is not hard to draw a conclusion the reason why NGOs are doing projects overseas is not only because their own development </w:t>
      </w:r>
      <w:r w:rsidRPr="004D2457">
        <w:rPr>
          <w:rFonts w:ascii="Times New Roman" w:hAnsi="Times New Roman" w:cs="Times New Roman"/>
          <w:lang w:val="en-GB"/>
        </w:rPr>
        <w:lastRenderedPageBreak/>
        <w:t>and their mission, but also because that is the need of the nation, it is national interest.</w:t>
      </w:r>
      <w:r w:rsidRPr="009B2ECA">
        <w:rPr>
          <w:rFonts w:ascii="Times New Roman" w:hAnsi="Times New Roman" w:cs="Times New Roman"/>
          <w:lang w:val="en-GB"/>
        </w:rPr>
        <w:t xml:space="preserve"> No matter whether they </w:t>
      </w:r>
      <w:r w:rsidR="002C3584">
        <w:rPr>
          <w:rFonts w:ascii="Times New Roman" w:hAnsi="Times New Roman" w:cs="Times New Roman" w:hint="eastAsia"/>
          <w:lang w:val="en-GB"/>
        </w:rPr>
        <w:t xml:space="preserve">have </w:t>
      </w:r>
      <w:r w:rsidRPr="009B2ECA">
        <w:rPr>
          <w:rFonts w:ascii="Times New Roman" w:hAnsi="Times New Roman" w:cs="Times New Roman"/>
          <w:lang w:val="en-GB"/>
        </w:rPr>
        <w:t>notice</w:t>
      </w:r>
      <w:r w:rsidR="002C3584">
        <w:rPr>
          <w:rFonts w:ascii="Times New Roman" w:hAnsi="Times New Roman" w:cs="Times New Roman" w:hint="eastAsia"/>
          <w:lang w:val="en-GB"/>
        </w:rPr>
        <w:t>d that</w:t>
      </w:r>
      <w:r w:rsidRPr="009B2ECA">
        <w:rPr>
          <w:rFonts w:ascii="Times New Roman" w:hAnsi="Times New Roman" w:cs="Times New Roman"/>
          <w:lang w:val="en-GB"/>
        </w:rPr>
        <w:t xml:space="preserve"> they are playing an </w:t>
      </w:r>
      <w:r w:rsidR="00FD6EC8" w:rsidRPr="009B2ECA">
        <w:rPr>
          <w:rFonts w:ascii="Times New Roman" w:hAnsi="Times New Roman" w:cs="Times New Roman"/>
          <w:lang w:val="en-GB"/>
        </w:rPr>
        <w:t>essential</w:t>
      </w:r>
      <w:r w:rsidRPr="009B2ECA">
        <w:rPr>
          <w:rFonts w:ascii="Times New Roman" w:hAnsi="Times New Roman" w:cs="Times New Roman"/>
          <w:lang w:val="en-GB"/>
        </w:rPr>
        <w:t xml:space="preserve"> role in public diplomacy, fighting for national interests, they are doing it</w:t>
      </w:r>
      <w:r w:rsidR="002C3584">
        <w:rPr>
          <w:rFonts w:ascii="Times New Roman" w:hAnsi="Times New Roman" w:cs="Times New Roman" w:hint="eastAsia"/>
          <w:lang w:val="en-GB"/>
        </w:rPr>
        <w:t>, which means that they migh</w:t>
      </w:r>
      <w:r w:rsidR="00ED4AE9">
        <w:rPr>
          <w:rFonts w:ascii="Times New Roman" w:hAnsi="Times New Roman" w:cs="Times New Roman" w:hint="eastAsia"/>
          <w:lang w:val="en-GB"/>
        </w:rPr>
        <w:t>t not operate their projects for public diplomacy, but their activities are promoting public diplomacy as by product.</w:t>
      </w:r>
      <w:r w:rsidRPr="009B2ECA">
        <w:rPr>
          <w:rFonts w:ascii="Times New Roman" w:hAnsi="Times New Roman" w:cs="Times New Roman"/>
          <w:lang w:val="en-GB"/>
        </w:rPr>
        <w:t xml:space="preserve"> Instead of directly political and economic outcome, NGOs have more influence on Soft power </w:t>
      </w:r>
      <w:r w:rsidR="00FD6EC8" w:rsidRPr="009B2ECA">
        <w:rPr>
          <w:rFonts w:ascii="Times New Roman" w:hAnsi="Times New Roman" w:cs="Times New Roman"/>
          <w:lang w:val="en-GB"/>
        </w:rPr>
        <w:t>gaining.</w:t>
      </w:r>
      <w:r w:rsidR="00545689">
        <w:rPr>
          <w:rFonts w:ascii="Times New Roman" w:hAnsi="Times New Roman" w:cs="Times New Roman" w:hint="eastAsia"/>
          <w:lang w:val="en-GB"/>
        </w:rPr>
        <w:t xml:space="preserve"> In other word, the motivation of Chinese NGOs operating abroad is a combination of self-need of development, the </w:t>
      </w:r>
      <w:r w:rsidR="00545689">
        <w:rPr>
          <w:rFonts w:ascii="Times New Roman" w:hAnsi="Times New Roman" w:cs="Times New Roman"/>
          <w:lang w:val="en-GB"/>
        </w:rPr>
        <w:t>humanitarian</w:t>
      </w:r>
      <w:r w:rsidR="00545689">
        <w:rPr>
          <w:rFonts w:ascii="Times New Roman" w:hAnsi="Times New Roman" w:cs="Times New Roman" w:hint="eastAsia"/>
          <w:lang w:val="en-GB"/>
        </w:rPr>
        <w:t xml:space="preserve"> </w:t>
      </w:r>
      <w:r w:rsidR="00545689">
        <w:rPr>
          <w:rFonts w:ascii="Times New Roman" w:hAnsi="Times New Roman" w:cs="Times New Roman"/>
          <w:lang w:val="en-GB"/>
        </w:rPr>
        <w:t>mission</w:t>
      </w:r>
      <w:r w:rsidR="00545689">
        <w:rPr>
          <w:rFonts w:ascii="Times New Roman" w:hAnsi="Times New Roman" w:cs="Times New Roman" w:hint="eastAsia"/>
          <w:lang w:val="en-GB"/>
        </w:rPr>
        <w:t xml:space="preserve"> and the Chinese national interest.</w:t>
      </w:r>
    </w:p>
    <w:p w14:paraId="2E46D4A5" w14:textId="6E815A58" w:rsidR="00691523" w:rsidRPr="009B2ECA" w:rsidRDefault="00691523" w:rsidP="00EA565E">
      <w:pPr>
        <w:spacing w:before="50" w:line="360" w:lineRule="auto"/>
        <w:rPr>
          <w:rFonts w:ascii="Times New Roman" w:hAnsi="Times New Roman" w:cs="Times New Roman"/>
          <w:lang w:val="en-GB"/>
        </w:rPr>
      </w:pPr>
      <w:r w:rsidRPr="009B2ECA">
        <w:rPr>
          <w:rFonts w:ascii="Times New Roman" w:hAnsi="Times New Roman" w:cs="Times New Roman"/>
          <w:lang w:val="en-GB"/>
        </w:rPr>
        <w:t xml:space="preserve">Soft power involves the ability to achieve goals via attraction as opposed to hard </w:t>
      </w:r>
      <w:r w:rsidR="00FD6EC8" w:rsidRPr="009B2ECA">
        <w:rPr>
          <w:rFonts w:ascii="Times New Roman" w:hAnsi="Times New Roman" w:cs="Times New Roman"/>
          <w:lang w:val="en-GB"/>
        </w:rPr>
        <w:t>power, which</w:t>
      </w:r>
      <w:r w:rsidRPr="009B2ECA">
        <w:rPr>
          <w:rFonts w:ascii="Times New Roman" w:hAnsi="Times New Roman" w:cs="Times New Roman"/>
          <w:lang w:val="en-GB"/>
        </w:rPr>
        <w:t xml:space="preserve"> achieves goals via military or economic coercion. Un</w:t>
      </w:r>
      <w:r w:rsidR="009F6DB8">
        <w:rPr>
          <w:rFonts w:ascii="Times New Roman" w:hAnsi="Times New Roman" w:cs="Times New Roman"/>
          <w:lang w:val="en-GB"/>
        </w:rPr>
        <w:t>like state actors, NGOs possess</w:t>
      </w:r>
      <w:r w:rsidRPr="009B2ECA">
        <w:rPr>
          <w:rFonts w:ascii="Times New Roman" w:hAnsi="Times New Roman" w:cs="Times New Roman"/>
          <w:lang w:val="en-GB"/>
        </w:rPr>
        <w:t xml:space="preserve"> soft power </w:t>
      </w:r>
      <w:sdt>
        <w:sdtPr>
          <w:rPr>
            <w:rFonts w:ascii="Times New Roman" w:hAnsi="Times New Roman" w:cs="Times New Roman"/>
            <w:lang w:val="en-GB"/>
          </w:rPr>
          <w:id w:val="1215771595"/>
          <w:citation/>
        </w:sdtPr>
        <w:sdtEndPr/>
        <w:sdtContent>
          <w:r w:rsidRPr="009B2ECA">
            <w:rPr>
              <w:rFonts w:ascii="Times New Roman" w:hAnsi="Times New Roman" w:cs="Times New Roman"/>
              <w:lang w:val="en-GB"/>
            </w:rPr>
            <w:fldChar w:fldCharType="begin"/>
          </w:r>
          <w:r w:rsidRPr="009B2ECA">
            <w:rPr>
              <w:rFonts w:ascii="Times New Roman" w:hAnsi="Times New Roman" w:cs="Times New Roman"/>
              <w:lang w:val="en-GB"/>
            </w:rPr>
            <w:instrText xml:space="preserve"> CITATION Gil08 \p 61 \l 2057  </w:instrText>
          </w:r>
          <w:r w:rsidRPr="009B2ECA">
            <w:rPr>
              <w:rFonts w:ascii="Times New Roman" w:hAnsi="Times New Roman" w:cs="Times New Roman"/>
              <w:lang w:val="en-GB"/>
            </w:rPr>
            <w:fldChar w:fldCharType="separate"/>
          </w:r>
          <w:r w:rsidR="008079A9" w:rsidRPr="008079A9">
            <w:rPr>
              <w:rFonts w:ascii="Times New Roman" w:hAnsi="Times New Roman" w:cs="Times New Roman"/>
              <w:noProof/>
              <w:lang w:val="en-GB"/>
            </w:rPr>
            <w:t>(Gilboa, 2008, p. 61)</w:t>
          </w:r>
          <w:r w:rsidRPr="009B2ECA">
            <w:rPr>
              <w:rFonts w:ascii="Times New Roman" w:hAnsi="Times New Roman" w:cs="Times New Roman"/>
              <w:lang w:val="en-GB"/>
            </w:rPr>
            <w:fldChar w:fldCharType="end"/>
          </w:r>
        </w:sdtContent>
      </w:sdt>
      <w:r w:rsidRPr="009B2ECA">
        <w:rPr>
          <w:rFonts w:ascii="Times New Roman" w:hAnsi="Times New Roman" w:cs="Times New Roman"/>
          <w:lang w:val="en-GB"/>
        </w:rPr>
        <w:t xml:space="preserve"> but can be more effective than state actors at using public diplomacy </w:t>
      </w:r>
      <w:r w:rsidR="007F3FD8" w:rsidRPr="009B2ECA">
        <w:rPr>
          <w:rFonts w:ascii="Times New Roman" w:hAnsi="Times New Roman" w:cs="Times New Roman"/>
          <w:lang w:val="en-GB"/>
        </w:rPr>
        <w:t xml:space="preserve">to gain it. GEI </w:t>
      </w:r>
      <w:r w:rsidRPr="009B2ECA">
        <w:rPr>
          <w:rFonts w:ascii="Times New Roman" w:hAnsi="Times New Roman" w:cs="Times New Roman"/>
          <w:lang w:val="en-GB"/>
        </w:rPr>
        <w:t>and CFPA’s interaction with state and market actors and ground-level engagement with foreign actors helps fulfil the national public diplomacy goals of portraying China as hard-working, reliable, responsible and worthy of respect, something state-led public diplomacy has strugg</w:t>
      </w:r>
      <w:r w:rsidR="007F3FD8" w:rsidRPr="009B2ECA">
        <w:rPr>
          <w:rFonts w:ascii="Times New Roman" w:hAnsi="Times New Roman" w:cs="Times New Roman"/>
          <w:lang w:val="en-GB"/>
        </w:rPr>
        <w:t xml:space="preserve">led to do. However, these two </w:t>
      </w:r>
      <w:r w:rsidRPr="009B2ECA">
        <w:rPr>
          <w:rFonts w:ascii="Times New Roman" w:hAnsi="Times New Roman" w:cs="Times New Roman"/>
          <w:lang w:val="en-GB"/>
        </w:rPr>
        <w:t>organizations are exceptions rather th</w:t>
      </w:r>
      <w:r w:rsidR="007F3FD8" w:rsidRPr="009B2ECA">
        <w:rPr>
          <w:rFonts w:ascii="Times New Roman" w:hAnsi="Times New Roman" w:cs="Times New Roman"/>
          <w:lang w:val="en-GB"/>
        </w:rPr>
        <w:t xml:space="preserve">an the rule. Finding </w:t>
      </w:r>
      <w:r w:rsidRPr="009B2ECA">
        <w:rPr>
          <w:rFonts w:ascii="Times New Roman" w:hAnsi="Times New Roman" w:cs="Times New Roman"/>
          <w:lang w:val="en-GB"/>
        </w:rPr>
        <w:t>examples of NGO engagement abroad has been a challenge. For Chinese NGOs to mean</w:t>
      </w:r>
      <w:r w:rsidR="007F3FD8" w:rsidRPr="009B2ECA">
        <w:rPr>
          <w:rFonts w:ascii="Times New Roman" w:hAnsi="Times New Roman" w:cs="Times New Roman"/>
          <w:lang w:val="en-GB"/>
        </w:rPr>
        <w:t>ingfully contribute to Chinese public</w:t>
      </w:r>
      <w:r w:rsidR="0020462F" w:rsidRPr="009B2ECA">
        <w:rPr>
          <w:rFonts w:ascii="Times New Roman" w:hAnsi="Times New Roman" w:cs="Times New Roman"/>
          <w:lang w:val="en-GB"/>
        </w:rPr>
        <w:t xml:space="preserve"> diplomacy </w:t>
      </w:r>
      <w:r w:rsidRPr="009B2ECA">
        <w:rPr>
          <w:rFonts w:ascii="Times New Roman" w:hAnsi="Times New Roman" w:cs="Times New Roman"/>
          <w:lang w:val="en-GB"/>
        </w:rPr>
        <w:t>abroad on a national rather than local level, many more need to be involved.</w:t>
      </w:r>
    </w:p>
    <w:p w14:paraId="7145F14D" w14:textId="7522900D" w:rsidR="009B2ECA" w:rsidRDefault="0020462F" w:rsidP="00EA565E">
      <w:pPr>
        <w:spacing w:before="50" w:line="360" w:lineRule="auto"/>
        <w:rPr>
          <w:rFonts w:ascii="Times New Roman" w:hAnsi="Times New Roman" w:cs="Times New Roman"/>
          <w:lang w:val="en-GB"/>
        </w:rPr>
      </w:pPr>
      <w:r w:rsidRPr="009B2ECA">
        <w:rPr>
          <w:rFonts w:ascii="Times New Roman" w:hAnsi="Times New Roman" w:cs="Times New Roman"/>
          <w:lang w:val="en-GB"/>
        </w:rPr>
        <w:t>Additionally,</w:t>
      </w:r>
      <w:r w:rsidR="00695CEC" w:rsidRPr="009B2ECA">
        <w:rPr>
          <w:rFonts w:ascii="Times New Roman" w:hAnsi="Times New Roman" w:cs="Times New Roman"/>
          <w:lang w:val="en-GB"/>
        </w:rPr>
        <w:t xml:space="preserve"> </w:t>
      </w:r>
      <w:r w:rsidRPr="009B2ECA">
        <w:rPr>
          <w:rFonts w:ascii="Times New Roman" w:hAnsi="Times New Roman" w:cs="Times New Roman"/>
          <w:lang w:val="en-GB"/>
        </w:rPr>
        <w:t xml:space="preserve">though as non-state public </w:t>
      </w:r>
      <w:r w:rsidR="00FD6EC8" w:rsidRPr="009B2ECA">
        <w:rPr>
          <w:rFonts w:ascii="Times New Roman" w:hAnsi="Times New Roman" w:cs="Times New Roman"/>
          <w:lang w:val="en-GB"/>
        </w:rPr>
        <w:t>diplomacy</w:t>
      </w:r>
      <w:r w:rsidRPr="009B2ECA">
        <w:rPr>
          <w:rFonts w:ascii="Times New Roman" w:hAnsi="Times New Roman" w:cs="Times New Roman"/>
          <w:lang w:val="en-GB"/>
        </w:rPr>
        <w:t xml:space="preserve"> players, </w:t>
      </w:r>
      <w:r w:rsidR="00695CEC" w:rsidRPr="009B2ECA">
        <w:rPr>
          <w:rFonts w:ascii="Times New Roman" w:hAnsi="Times New Roman" w:cs="Times New Roman"/>
          <w:lang w:val="en-GB"/>
        </w:rPr>
        <w:t>Chinese NGO</w:t>
      </w:r>
      <w:r w:rsidRPr="009B2ECA">
        <w:rPr>
          <w:rFonts w:ascii="Times New Roman" w:hAnsi="Times New Roman" w:cs="Times New Roman"/>
          <w:lang w:val="en-GB"/>
        </w:rPr>
        <w:t>s have some achievements in developing countries, we still need to notice that both the development of NGO and its internationalization process and Chinese public diplomacy are still in the beginning level, compared with mature INGOs such as TNC and western countries.</w:t>
      </w:r>
      <w:r w:rsidR="00FD6EC8" w:rsidRPr="009B2ECA">
        <w:rPr>
          <w:rFonts w:ascii="Times New Roman" w:hAnsi="Times New Roman" w:cs="Times New Roman"/>
          <w:lang w:val="en-GB"/>
        </w:rPr>
        <w:t xml:space="preserve"> For NGOs, the inside structure building, the organization strategy are still need to be refined to guarantee the finish and quality of their projects which might influence their performance regarding to public diplomacy. For Chinese government, forming a suitable environment for the development of NGOs and even the public sphere is quite important. </w:t>
      </w:r>
    </w:p>
    <w:p w14:paraId="746D6635" w14:textId="2A4CC2B4" w:rsidR="009B2ECA" w:rsidRPr="009B2ECA" w:rsidRDefault="009B2ECA" w:rsidP="00EA565E">
      <w:pPr>
        <w:widowControl/>
        <w:spacing w:before="50" w:line="360" w:lineRule="auto"/>
        <w:rPr>
          <w:rFonts w:ascii="Times New Roman" w:hAnsi="Times New Roman" w:cs="Times New Roman"/>
          <w:lang w:val="en-GB"/>
        </w:rPr>
      </w:pPr>
      <w:r w:rsidRPr="009B2ECA">
        <w:rPr>
          <w:rFonts w:ascii="Times New Roman" w:hAnsi="Times New Roman" w:cs="Times New Roman"/>
          <w:lang w:val="en-GB"/>
        </w:rPr>
        <w:br w:type="page"/>
      </w:r>
    </w:p>
    <w:bookmarkStart w:id="50" w:name="_Toc419708156" w:displacedByCustomXml="next"/>
    <w:sdt>
      <w:sdtPr>
        <w:rPr>
          <w:rFonts w:asciiTheme="minorHAnsi" w:hAnsiTheme="minorHAnsi" w:cstheme="minorBidi"/>
          <w:noProof w:val="0"/>
          <w:lang w:val="zh-CN"/>
        </w:rPr>
        <w:id w:val="-817258940"/>
        <w:docPartObj>
          <w:docPartGallery w:val="Bibliographies"/>
          <w:docPartUnique/>
        </w:docPartObj>
      </w:sdtPr>
      <w:sdtEndPr>
        <w:rPr>
          <w:lang w:val="en-US"/>
        </w:rPr>
      </w:sdtEndPr>
      <w:sdtContent>
        <w:p w14:paraId="23F706F3" w14:textId="3BC117D2" w:rsidR="009B2ECA" w:rsidRPr="009B2ECA" w:rsidRDefault="009B2ECA" w:rsidP="00217AA9">
          <w:pPr>
            <w:pStyle w:val="Heading1"/>
            <w:jc w:val="left"/>
            <w:rPr>
              <w:b/>
              <w:noProof w:val="0"/>
              <w:sz w:val="32"/>
              <w:lang w:val="en-US"/>
            </w:rPr>
          </w:pPr>
          <w:r>
            <w:rPr>
              <w:rFonts w:hint="eastAsia"/>
              <w:b/>
              <w:noProof w:val="0"/>
              <w:sz w:val="32"/>
              <w:lang w:val="en-US"/>
            </w:rPr>
            <w:t>Bibliography</w:t>
          </w:r>
          <w:bookmarkEnd w:id="50"/>
        </w:p>
        <w:sdt>
          <w:sdtPr>
            <w:rPr>
              <w:rFonts w:ascii="Times New Roman" w:hAnsi="Times New Roman" w:cs="Times New Roman"/>
            </w:rPr>
            <w:id w:val="111145805"/>
            <w:bibliography/>
          </w:sdtPr>
          <w:sdtEndPr/>
          <w:sdtContent>
            <w:p w14:paraId="4473F623" w14:textId="77777777" w:rsidR="008079A9" w:rsidRDefault="009B2ECA" w:rsidP="00217AA9">
              <w:pPr>
                <w:pStyle w:val="Bibliography"/>
                <w:ind w:left="720" w:hanging="720"/>
                <w:jc w:val="left"/>
                <w:rPr>
                  <w:noProof/>
                </w:rPr>
              </w:pPr>
              <w:r w:rsidRPr="009B2ECA">
                <w:rPr>
                  <w:rFonts w:ascii="Times New Roman" w:hAnsi="Times New Roman" w:cs="Times New Roman"/>
                </w:rPr>
                <w:fldChar w:fldCharType="begin"/>
              </w:r>
              <w:r w:rsidRPr="009B2ECA">
                <w:rPr>
                  <w:rFonts w:ascii="Times New Roman" w:hAnsi="Times New Roman" w:cs="Times New Roman"/>
                </w:rPr>
                <w:instrText>BIBLIOGRAPHY</w:instrText>
              </w:r>
              <w:r w:rsidRPr="009B2ECA">
                <w:rPr>
                  <w:rFonts w:ascii="Times New Roman" w:hAnsi="Times New Roman" w:cs="Times New Roman"/>
                </w:rPr>
                <w:fldChar w:fldCharType="separate"/>
              </w:r>
              <w:r w:rsidR="008079A9">
                <w:rPr>
                  <w:noProof/>
                </w:rPr>
                <w:t xml:space="preserve">Brenner, D. (2012, January). Are Chinese NGOs "Going Out"? The Role of Chinese NGOs and GONGOs in Sino-African Relations. </w:t>
              </w:r>
              <w:r w:rsidR="008079A9">
                <w:rPr>
                  <w:i/>
                  <w:iCs/>
                  <w:noProof/>
                </w:rPr>
                <w:t>Journal of Public and International Affairs</w:t>
              </w:r>
              <w:r w:rsidR="008079A9">
                <w:rPr>
                  <w:noProof/>
                </w:rPr>
                <w:t>, pp. 131-152.</w:t>
              </w:r>
            </w:p>
            <w:p w14:paraId="2FB687DD" w14:textId="77777777" w:rsidR="008079A9" w:rsidRDefault="008079A9" w:rsidP="00217AA9">
              <w:pPr>
                <w:pStyle w:val="Bibliography"/>
                <w:ind w:left="720" w:hanging="720"/>
                <w:jc w:val="left"/>
                <w:rPr>
                  <w:noProof/>
                </w:rPr>
              </w:pPr>
              <w:r>
                <w:rPr>
                  <w:noProof/>
                </w:rPr>
                <w:t xml:space="preserve">Cai, T. (2004, 3). A new latitute to measure US Influence. </w:t>
              </w:r>
              <w:r>
                <w:rPr>
                  <w:i/>
                  <w:iCs/>
                  <w:noProof/>
                </w:rPr>
                <w:t>Contemporary International Relations</w:t>
              </w:r>
              <w:r>
                <w:rPr>
                  <w:noProof/>
                </w:rPr>
                <w:t>(3), pp. 24-26.</w:t>
              </w:r>
            </w:p>
            <w:p w14:paraId="0886F963" w14:textId="77777777" w:rsidR="008079A9" w:rsidRDefault="008079A9" w:rsidP="00217AA9">
              <w:pPr>
                <w:pStyle w:val="Bibliography"/>
                <w:ind w:left="720" w:hanging="720"/>
                <w:jc w:val="left"/>
                <w:rPr>
                  <w:noProof/>
                </w:rPr>
              </w:pPr>
              <w:r>
                <w:rPr>
                  <w:noProof/>
                </w:rPr>
                <w:t>CFPA . (2011, 1). CFPA International Cooperation Department Brief Report .</w:t>
              </w:r>
            </w:p>
            <w:p w14:paraId="3D1A051C" w14:textId="77777777" w:rsidR="008079A9" w:rsidRDefault="008079A9" w:rsidP="00217AA9">
              <w:pPr>
                <w:pStyle w:val="Bibliography"/>
                <w:ind w:left="720" w:hanging="720"/>
                <w:jc w:val="left"/>
                <w:rPr>
                  <w:noProof/>
                </w:rPr>
              </w:pPr>
              <w:r>
                <w:rPr>
                  <w:noProof/>
                </w:rPr>
                <w:t xml:space="preserve">CFPA. (2013). </w:t>
              </w:r>
              <w:r>
                <w:rPr>
                  <w:i/>
                  <w:iCs/>
                  <w:noProof/>
                </w:rPr>
                <w:t>CFPA International Project.</w:t>
              </w:r>
              <w:r>
                <w:rPr>
                  <w:noProof/>
                </w:rPr>
                <w:t xml:space="preserve"> Retrieved December 9, 2014, from China Foundation for Poverty Alleviation: http://www.cfpa.org.cn/project.cn?projectId=f44f3ff91d974dc18edc097526d11617&amp;p=ff7dfa5dca964a20b66b145f6e97817c</w:t>
              </w:r>
            </w:p>
            <w:p w14:paraId="2A42DB37" w14:textId="77777777" w:rsidR="008079A9" w:rsidRDefault="008079A9" w:rsidP="00217AA9">
              <w:pPr>
                <w:pStyle w:val="Bibliography"/>
                <w:ind w:left="720" w:hanging="720"/>
                <w:jc w:val="left"/>
                <w:rPr>
                  <w:noProof/>
                </w:rPr>
              </w:pPr>
              <w:r>
                <w:rPr>
                  <w:noProof/>
                </w:rPr>
                <w:t xml:space="preserve">CFPA. (2014, August 18). </w:t>
              </w:r>
              <w:r>
                <w:rPr>
                  <w:i/>
                  <w:iCs/>
                  <w:noProof/>
                </w:rPr>
                <w:t>CFPA Meets Myanmar China friendship instituion for cooperation.</w:t>
              </w:r>
              <w:r>
                <w:rPr>
                  <w:noProof/>
                </w:rPr>
                <w:t xml:space="preserve"> Retrieved December 9, 2014, from China Foundation for Poverty Alleviation: http://www.cfpa.org.cn/getProTrend.cn?ptId=a3e0febde12b40ccaec60d305c5c2bd9&amp;p=ff7dfa5dca964a20b66b145f6e97817c</w:t>
              </w:r>
            </w:p>
            <w:p w14:paraId="61E090DD" w14:textId="77777777" w:rsidR="008079A9" w:rsidRDefault="008079A9" w:rsidP="00217AA9">
              <w:pPr>
                <w:pStyle w:val="Bibliography"/>
                <w:ind w:left="720" w:hanging="720"/>
                <w:jc w:val="left"/>
                <w:rPr>
                  <w:noProof/>
                </w:rPr>
              </w:pPr>
              <w:r>
                <w:rPr>
                  <w:noProof/>
                </w:rPr>
                <w:t xml:space="preserve">CFPA. (2015, 5 5). </w:t>
              </w:r>
              <w:r>
                <w:rPr>
                  <w:i/>
                  <w:iCs/>
                  <w:noProof/>
                </w:rPr>
                <w:t>The international development</w:t>
              </w:r>
              <w:r>
                <w:rPr>
                  <w:noProof/>
                </w:rPr>
                <w:t>. Retrieved 5 5, 2015, from China Foundation of Poverty Alleviation: http://www.cfpa.org.cn/project.cn?projectId=f44f3ff91d974dc18edc097526d11617&amp;p=ff7dfa5dca964a20b66b145f6e97817c</w:t>
              </w:r>
            </w:p>
            <w:p w14:paraId="7F225DDA" w14:textId="77777777" w:rsidR="008079A9" w:rsidRDefault="008079A9" w:rsidP="00217AA9">
              <w:pPr>
                <w:pStyle w:val="Bibliography"/>
                <w:ind w:left="720" w:hanging="720"/>
                <w:jc w:val="left"/>
                <w:rPr>
                  <w:noProof/>
                </w:rPr>
              </w:pPr>
              <w:r>
                <w:rPr>
                  <w:noProof/>
                </w:rPr>
                <w:t xml:space="preserve">China Foundation for Poverty Alleviation. (2011, Jan 1). </w:t>
              </w:r>
              <w:r>
                <w:rPr>
                  <w:i/>
                  <w:iCs/>
                  <w:noProof/>
                </w:rPr>
                <w:t>The International Development Project.</w:t>
              </w:r>
              <w:r>
                <w:rPr>
                  <w:noProof/>
                </w:rPr>
                <w:t xml:space="preserve"> Retrieved December 08, 2014, from China Foundation for Poverty Alleviation: http://www.cfpa.org.cn/project.cn?projectId=f44f3ff91d974dc18edc097526d11617&amp;p=ff7dfa5dca964a20b66b145f6e97817c</w:t>
              </w:r>
            </w:p>
            <w:p w14:paraId="64775FCA" w14:textId="77777777" w:rsidR="008079A9" w:rsidRDefault="008079A9" w:rsidP="00217AA9">
              <w:pPr>
                <w:pStyle w:val="Bibliography"/>
                <w:ind w:left="720" w:hanging="720"/>
                <w:jc w:val="left"/>
                <w:rPr>
                  <w:noProof/>
                </w:rPr>
              </w:pPr>
              <w:r>
                <w:rPr>
                  <w:noProof/>
                </w:rPr>
                <w:t xml:space="preserve">China Poverty Alleviation Foudation . (2014, July 30). </w:t>
              </w:r>
              <w:r>
                <w:rPr>
                  <w:i/>
                  <w:iCs/>
                  <w:noProof/>
                </w:rPr>
                <w:t>CPAF 2013 Report.</w:t>
              </w:r>
              <w:r>
                <w:rPr>
                  <w:noProof/>
                </w:rPr>
                <w:t xml:space="preserve"> Retrieved December 08, 2014, from China Foundation Center: http://news.foundationcenter.org.cn/html/2014-07/83861.html</w:t>
              </w:r>
            </w:p>
            <w:p w14:paraId="52A2C24A" w14:textId="77777777" w:rsidR="008079A9" w:rsidRDefault="008079A9" w:rsidP="00217AA9">
              <w:pPr>
                <w:pStyle w:val="Bibliography"/>
                <w:ind w:left="720" w:hanging="720"/>
                <w:jc w:val="left"/>
                <w:rPr>
                  <w:noProof/>
                </w:rPr>
              </w:pPr>
              <w:r>
                <w:rPr>
                  <w:noProof/>
                </w:rPr>
                <w:t xml:space="preserve">Cowan, G., &amp; Cull, N. J. (2008). Public Diplomacy in A Changing World. </w:t>
              </w:r>
              <w:r>
                <w:rPr>
                  <w:i/>
                  <w:iCs/>
                  <w:noProof/>
                </w:rPr>
                <w:t>The ANNALS of the American Academy of Political and Social Science Series</w:t>
              </w:r>
              <w:r>
                <w:rPr>
                  <w:noProof/>
                </w:rPr>
                <w:t>.</w:t>
              </w:r>
            </w:p>
            <w:p w14:paraId="49047F07" w14:textId="77777777" w:rsidR="008079A9" w:rsidRDefault="008079A9" w:rsidP="00217AA9">
              <w:pPr>
                <w:pStyle w:val="Bibliography"/>
                <w:ind w:left="720" w:hanging="720"/>
                <w:jc w:val="left"/>
                <w:rPr>
                  <w:noProof/>
                </w:rPr>
              </w:pPr>
              <w:r>
                <w:rPr>
                  <w:noProof/>
                </w:rPr>
                <w:t xml:space="preserve">Dahl, R. A. (1957). The Concept of Power. </w:t>
              </w:r>
              <w:r>
                <w:rPr>
                  <w:i/>
                  <w:iCs/>
                  <w:noProof/>
                </w:rPr>
                <w:t>Behavioral Science, 2</w:t>
              </w:r>
              <w:r>
                <w:rPr>
                  <w:noProof/>
                </w:rPr>
                <w:t>(3), 201-215.</w:t>
              </w:r>
            </w:p>
            <w:p w14:paraId="4C8A09D5" w14:textId="77777777" w:rsidR="008079A9" w:rsidRDefault="008079A9" w:rsidP="00217AA9">
              <w:pPr>
                <w:pStyle w:val="Bibliography"/>
                <w:ind w:left="720" w:hanging="720"/>
                <w:jc w:val="left"/>
                <w:rPr>
                  <w:noProof/>
                </w:rPr>
              </w:pPr>
              <w:r>
                <w:rPr>
                  <w:noProof/>
                </w:rPr>
                <w:t xml:space="preserve">Deng, G. (2013). </w:t>
              </w:r>
              <w:r>
                <w:rPr>
                  <w:i/>
                  <w:iCs/>
                  <w:noProof/>
                </w:rPr>
                <w:t>The Strategy and Means of the Internationalization of China's NGOs.</w:t>
              </w:r>
              <w:r>
                <w:rPr>
                  <w:noProof/>
                </w:rPr>
                <w:t xml:space="preserve"> Beijing: China Social Science Press.</w:t>
              </w:r>
            </w:p>
            <w:p w14:paraId="66A8057F" w14:textId="77777777" w:rsidR="008079A9" w:rsidRDefault="008079A9" w:rsidP="00217AA9">
              <w:pPr>
                <w:pStyle w:val="Bibliography"/>
                <w:ind w:left="720" w:hanging="720"/>
                <w:jc w:val="left"/>
                <w:rPr>
                  <w:noProof/>
                </w:rPr>
              </w:pPr>
              <w:r>
                <w:rPr>
                  <w:noProof/>
                </w:rPr>
                <w:t xml:space="preserve">d'Hooghe, I. (2005). Public Diplomacy in the People's Republic of China. In J. Melissen, </w:t>
              </w:r>
              <w:r>
                <w:rPr>
                  <w:i/>
                  <w:iCs/>
                  <w:noProof/>
                </w:rPr>
                <w:t>The New Public Diplomacy</w:t>
              </w:r>
              <w:r>
                <w:rPr>
                  <w:noProof/>
                </w:rPr>
                <w:t xml:space="preserve"> (pp. 88-103). UK: Palgrave Macmillan.</w:t>
              </w:r>
            </w:p>
            <w:p w14:paraId="13C3DBBC" w14:textId="77777777" w:rsidR="008079A9" w:rsidRDefault="008079A9" w:rsidP="00217AA9">
              <w:pPr>
                <w:pStyle w:val="Bibliography"/>
                <w:ind w:left="720" w:hanging="720"/>
                <w:jc w:val="left"/>
                <w:rPr>
                  <w:noProof/>
                </w:rPr>
              </w:pPr>
              <w:r>
                <w:rPr>
                  <w:noProof/>
                </w:rPr>
                <w:t xml:space="preserve">d'Hooghe, I. (2007). </w:t>
              </w:r>
              <w:r>
                <w:rPr>
                  <w:i/>
                  <w:iCs/>
                  <w:noProof/>
                </w:rPr>
                <w:t>The Rise of China's Public Diplomacy.</w:t>
              </w:r>
              <w:r>
                <w:rPr>
                  <w:noProof/>
                </w:rPr>
                <w:t xml:space="preserve"> Netherlands Institution of International Relations. Hague: Netherlands Institution of International Relations.</w:t>
              </w:r>
            </w:p>
            <w:p w14:paraId="5BD171EB" w14:textId="77777777" w:rsidR="008079A9" w:rsidRDefault="008079A9" w:rsidP="00217AA9">
              <w:pPr>
                <w:pStyle w:val="Bibliography"/>
                <w:ind w:left="720" w:hanging="720"/>
                <w:jc w:val="left"/>
                <w:rPr>
                  <w:noProof/>
                </w:rPr>
              </w:pPr>
              <w:r>
                <w:rPr>
                  <w:noProof/>
                </w:rPr>
                <w:t xml:space="preserve">Finlay, C. J., &amp; Xin, X. (2010, June). Public diplomacy games: A comparative study of American and Japanese responses to the interplay of nationalism, ideology and Chinese soft power strategies around the 2008 Beijing Olympics. </w:t>
              </w:r>
              <w:r>
                <w:rPr>
                  <w:i/>
                  <w:iCs/>
                  <w:noProof/>
                </w:rPr>
                <w:t>Sport in Society, 13</w:t>
              </w:r>
              <w:r>
                <w:rPr>
                  <w:noProof/>
                </w:rPr>
                <w:t>(5), 876-900.</w:t>
              </w:r>
            </w:p>
            <w:p w14:paraId="0D0C2E2C" w14:textId="77777777" w:rsidR="008079A9" w:rsidRDefault="008079A9" w:rsidP="00217AA9">
              <w:pPr>
                <w:pStyle w:val="Bibliography"/>
                <w:ind w:left="720" w:hanging="720"/>
                <w:jc w:val="left"/>
                <w:rPr>
                  <w:noProof/>
                </w:rPr>
              </w:pPr>
              <w:r>
                <w:rPr>
                  <w:noProof/>
                </w:rPr>
                <w:lastRenderedPageBreak/>
                <w:t xml:space="preserve">Gallarotti , G. M. (2011, April 1). Soft power: what it is, why it's important, and the conditions for its effective use . </w:t>
              </w:r>
              <w:r>
                <w:rPr>
                  <w:i/>
                  <w:iCs/>
                  <w:noProof/>
                </w:rPr>
                <w:t>Journal of Political Power , 4</w:t>
              </w:r>
              <w:r>
                <w:rPr>
                  <w:noProof/>
                </w:rPr>
                <w:t>, pp. 25-47.</w:t>
              </w:r>
            </w:p>
            <w:p w14:paraId="275413BF" w14:textId="77777777" w:rsidR="008079A9" w:rsidRDefault="008079A9" w:rsidP="00217AA9">
              <w:pPr>
                <w:pStyle w:val="Bibliography"/>
                <w:ind w:left="720" w:hanging="720"/>
                <w:jc w:val="left"/>
                <w:rPr>
                  <w:noProof/>
                </w:rPr>
              </w:pPr>
              <w:r>
                <w:rPr>
                  <w:noProof/>
                </w:rPr>
                <w:t>Gao, F. (2005, June). Public Diplomacy</w:t>
              </w:r>
              <w:r>
                <w:rPr>
                  <w:noProof/>
                </w:rPr>
                <w:t>：</w:t>
              </w:r>
              <w:r>
                <w:rPr>
                  <w:noProof/>
                </w:rPr>
                <w:t>Definition, Formative conditions and its functuions</w:t>
              </w:r>
              <w:r>
                <w:rPr>
                  <w:noProof/>
                </w:rPr>
                <w:t>公共外交的界定、形成条件及其作用</w:t>
              </w:r>
              <w:r>
                <w:rPr>
                  <w:noProof/>
                </w:rPr>
                <w:t xml:space="preserve">. </w:t>
              </w:r>
              <w:r>
                <w:rPr>
                  <w:i/>
                  <w:iCs/>
                  <w:noProof/>
                </w:rPr>
                <w:t>Forign Affairs Review</w:t>
              </w:r>
              <w:r>
                <w:rPr>
                  <w:noProof/>
                </w:rPr>
                <w:t>(82), pp. 105-112.</w:t>
              </w:r>
            </w:p>
            <w:p w14:paraId="5F863DFB" w14:textId="77777777" w:rsidR="008079A9" w:rsidRDefault="008079A9" w:rsidP="00217AA9">
              <w:pPr>
                <w:pStyle w:val="Bibliography"/>
                <w:ind w:left="720" w:hanging="720"/>
                <w:jc w:val="left"/>
                <w:rPr>
                  <w:noProof/>
                </w:rPr>
              </w:pPr>
              <w:r>
                <w:rPr>
                  <w:noProof/>
                </w:rPr>
                <w:t xml:space="preserve">GEI. (2011). GEI Annual Report 2011. </w:t>
              </w:r>
              <w:r>
                <w:rPr>
                  <w:i/>
                  <w:iCs/>
                  <w:noProof/>
                </w:rPr>
                <w:t>Annual Repart</w:t>
              </w:r>
              <w:r>
                <w:rPr>
                  <w:noProof/>
                </w:rPr>
                <w:t>.</w:t>
              </w:r>
            </w:p>
            <w:p w14:paraId="3C04BDD8" w14:textId="77777777" w:rsidR="008079A9" w:rsidRDefault="008079A9" w:rsidP="00217AA9">
              <w:pPr>
                <w:pStyle w:val="Bibliography"/>
                <w:ind w:left="720" w:hanging="720"/>
                <w:jc w:val="left"/>
                <w:rPr>
                  <w:noProof/>
                </w:rPr>
              </w:pPr>
              <w:r>
                <w:rPr>
                  <w:noProof/>
                </w:rPr>
                <w:t xml:space="preserve">GEI. (2013). </w:t>
              </w:r>
              <w:r>
                <w:rPr>
                  <w:i/>
                  <w:iCs/>
                  <w:noProof/>
                </w:rPr>
                <w:t>Environmental and Social Challenges of China's Going Global (Executive Summary).</w:t>
              </w:r>
              <w:r>
                <w:rPr>
                  <w:noProof/>
                </w:rPr>
                <w:t xml:space="preserve"> </w:t>
              </w:r>
            </w:p>
            <w:p w14:paraId="1CF3E462" w14:textId="77777777" w:rsidR="008079A9" w:rsidRDefault="008079A9" w:rsidP="00217AA9">
              <w:pPr>
                <w:pStyle w:val="Bibliography"/>
                <w:ind w:left="720" w:hanging="720"/>
                <w:jc w:val="left"/>
                <w:rPr>
                  <w:noProof/>
                </w:rPr>
              </w:pPr>
              <w:r>
                <w:rPr>
                  <w:noProof/>
                </w:rPr>
                <w:t xml:space="preserve">GEI. (2013). </w:t>
              </w:r>
              <w:r>
                <w:rPr>
                  <w:i/>
                  <w:iCs/>
                  <w:noProof/>
                </w:rPr>
                <w:t>Global Environmental Institute 2013 Annual Report.</w:t>
              </w:r>
              <w:r>
                <w:rPr>
                  <w:noProof/>
                </w:rPr>
                <w:t xml:space="preserve"> </w:t>
              </w:r>
            </w:p>
            <w:p w14:paraId="538D4011" w14:textId="77777777" w:rsidR="008079A9" w:rsidRDefault="008079A9" w:rsidP="00217AA9">
              <w:pPr>
                <w:pStyle w:val="Bibliography"/>
                <w:ind w:left="720" w:hanging="720"/>
                <w:jc w:val="left"/>
                <w:rPr>
                  <w:noProof/>
                </w:rPr>
              </w:pPr>
              <w:r>
                <w:rPr>
                  <w:noProof/>
                </w:rPr>
                <w:t xml:space="preserve">Gilboa, E. (2008, March). Searching For a Theory of Public Diplomacy. </w:t>
              </w:r>
              <w:r>
                <w:rPr>
                  <w:i/>
                  <w:iCs/>
                  <w:noProof/>
                </w:rPr>
                <w:t>Annals of the AMerican Academy of Political and Social Science, 616</w:t>
              </w:r>
              <w:r>
                <w:rPr>
                  <w:noProof/>
                </w:rPr>
                <w:t>, 55-77.</w:t>
              </w:r>
            </w:p>
            <w:p w14:paraId="6CDFBC6A" w14:textId="77777777" w:rsidR="008079A9" w:rsidRDefault="008079A9" w:rsidP="00217AA9">
              <w:pPr>
                <w:pStyle w:val="Bibliography"/>
                <w:ind w:left="720" w:hanging="720"/>
                <w:jc w:val="left"/>
                <w:rPr>
                  <w:noProof/>
                </w:rPr>
              </w:pPr>
              <w:r>
                <w:rPr>
                  <w:noProof/>
                </w:rPr>
                <w:t xml:space="preserve">Gullion, E. A. (2012). </w:t>
              </w:r>
              <w:r>
                <w:rPr>
                  <w:i/>
                  <w:iCs/>
                  <w:noProof/>
                </w:rPr>
                <w:t>DEFINITIONS OF PUBLIC DIPLOMACY.</w:t>
              </w:r>
              <w:r>
                <w:rPr>
                  <w:noProof/>
                </w:rPr>
                <w:t xml:space="preserve"> Retrieved December 11, 2014, from The Edward Murrow Center of Public Diplomacy: http://fletcher.tufts.edu/Murrow/Diplomacy/Definitions</w:t>
              </w:r>
            </w:p>
            <w:p w14:paraId="5E4C3274" w14:textId="77777777" w:rsidR="008079A9" w:rsidRDefault="008079A9" w:rsidP="00217AA9">
              <w:pPr>
                <w:pStyle w:val="Bibliography"/>
                <w:ind w:left="720" w:hanging="720"/>
                <w:jc w:val="left"/>
                <w:rPr>
                  <w:noProof/>
                </w:rPr>
              </w:pPr>
              <w:r>
                <w:rPr>
                  <w:noProof/>
                </w:rPr>
                <w:t xml:space="preserve">Jin, J. (2007). </w:t>
              </w:r>
              <w:r>
                <w:rPr>
                  <w:i/>
                  <w:iCs/>
                  <w:noProof/>
                </w:rPr>
                <w:t>Beyond the Small World: Chinese Environmental NGOs and Confrontational Public Campaigns.</w:t>
              </w:r>
              <w:r>
                <w:rPr>
                  <w:noProof/>
                </w:rPr>
                <w:t xml:space="preserve"> United States: ProQuest Information and Learning Company.</w:t>
              </w:r>
            </w:p>
            <w:p w14:paraId="2C388766" w14:textId="77777777" w:rsidR="008079A9" w:rsidRDefault="008079A9" w:rsidP="00217AA9">
              <w:pPr>
                <w:pStyle w:val="Bibliography"/>
                <w:ind w:left="720" w:hanging="720"/>
                <w:jc w:val="left"/>
                <w:rPr>
                  <w:noProof/>
                </w:rPr>
              </w:pPr>
              <w:r>
                <w:rPr>
                  <w:noProof/>
                </w:rPr>
                <w:t xml:space="preserve">Jinzi, J., &amp; Beiye, C. (2010). </w:t>
              </w:r>
              <w:r>
                <w:rPr>
                  <w:i/>
                  <w:iCs/>
                  <w:noProof/>
                </w:rPr>
                <w:t xml:space="preserve">Public Diplomacy </w:t>
              </w:r>
              <w:r>
                <w:rPr>
                  <w:i/>
                  <w:iCs/>
                  <w:noProof/>
                </w:rPr>
                <w:t>公共外交</w:t>
              </w:r>
              <w:r>
                <w:rPr>
                  <w:i/>
                  <w:iCs/>
                  <w:noProof/>
                </w:rPr>
                <w:t xml:space="preserve"> “</w:t>
              </w:r>
              <w:r>
                <w:rPr>
                  <w:i/>
                  <w:iCs/>
                  <w:noProof/>
                </w:rPr>
                <w:t>舆论时代</w:t>
              </w:r>
              <w:r>
                <w:rPr>
                  <w:i/>
                  <w:iCs/>
                  <w:noProof/>
                </w:rPr>
                <w:t>”</w:t>
              </w:r>
              <w:r>
                <w:rPr>
                  <w:i/>
                  <w:iCs/>
                  <w:noProof/>
                </w:rPr>
                <w:t>的外交战略</w:t>
              </w:r>
              <w:r>
                <w:rPr>
                  <w:noProof/>
                </w:rPr>
                <w:t xml:space="preserve"> (</w:t>
              </w:r>
              <w:r>
                <w:rPr>
                  <w:noProof/>
                </w:rPr>
                <w:t>第一版</w:t>
              </w:r>
              <w:r>
                <w:rPr>
                  <w:noProof/>
                </w:rPr>
                <w:t xml:space="preserve"> ed.). (</w:t>
              </w:r>
              <w:r>
                <w:rPr>
                  <w:noProof/>
                </w:rPr>
                <w:t>《公共外交》翻译组</w:t>
              </w:r>
              <w:r>
                <w:rPr>
                  <w:noProof/>
                </w:rPr>
                <w:t>, Trans.) Beijing, Beijing, China: Foreign Language Teaching and Research Press.</w:t>
              </w:r>
            </w:p>
            <w:p w14:paraId="0FAF262E" w14:textId="77777777" w:rsidR="008079A9" w:rsidRDefault="008079A9" w:rsidP="00217AA9">
              <w:pPr>
                <w:pStyle w:val="Bibliography"/>
                <w:ind w:left="720" w:hanging="720"/>
                <w:jc w:val="left"/>
                <w:rPr>
                  <w:noProof/>
                </w:rPr>
              </w:pPr>
              <w:r>
                <w:rPr>
                  <w:noProof/>
                </w:rPr>
                <w:t xml:space="preserve">Kang, X. (2001). </w:t>
              </w:r>
              <w:r>
                <w:rPr>
                  <w:i/>
                  <w:iCs/>
                  <w:noProof/>
                </w:rPr>
                <w:t>NGO Poverty Alleviation Actions Study.</w:t>
              </w:r>
              <w:r>
                <w:rPr>
                  <w:noProof/>
                </w:rPr>
                <w:t xml:space="preserve"> Beijing, China: China Economiy Press.</w:t>
              </w:r>
            </w:p>
            <w:p w14:paraId="4D58692F" w14:textId="77777777" w:rsidR="008079A9" w:rsidRDefault="008079A9" w:rsidP="00217AA9">
              <w:pPr>
                <w:pStyle w:val="Bibliography"/>
                <w:ind w:left="720" w:hanging="720"/>
                <w:jc w:val="left"/>
                <w:rPr>
                  <w:noProof/>
                </w:rPr>
              </w:pPr>
              <w:r>
                <w:rPr>
                  <w:noProof/>
                </w:rPr>
                <w:t xml:space="preserve">Knup, E. (n.d.). Environmental NGOs in China: An Overview. </w:t>
              </w:r>
              <w:r>
                <w:rPr>
                  <w:i/>
                  <w:iCs/>
                  <w:noProof/>
                </w:rPr>
                <w:t>China Environment Series</w:t>
              </w:r>
              <w:r>
                <w:rPr>
                  <w:noProof/>
                </w:rPr>
                <w:t>, pp. 9-15.</w:t>
              </w:r>
            </w:p>
            <w:p w14:paraId="53C80BEF" w14:textId="77777777" w:rsidR="008079A9" w:rsidRDefault="008079A9" w:rsidP="00217AA9">
              <w:pPr>
                <w:pStyle w:val="Bibliography"/>
                <w:ind w:left="720" w:hanging="720"/>
                <w:jc w:val="left"/>
                <w:rPr>
                  <w:noProof/>
                </w:rPr>
              </w:pPr>
              <w:r>
                <w:rPr>
                  <w:noProof/>
                </w:rPr>
                <w:t xml:space="preserve">Kong, L. (2012, November 21). </w:t>
              </w:r>
              <w:r>
                <w:rPr>
                  <w:i/>
                  <w:iCs/>
                  <w:noProof/>
                </w:rPr>
                <w:t>Laos' Ban Chim Villahe: The First Partnership Between a Chinese NGO and a Chinese Company Overseas.</w:t>
              </w:r>
              <w:r>
                <w:rPr>
                  <w:noProof/>
                </w:rPr>
                <w:t xml:space="preserve"> Retrieved December 8, 2014, from China Development Brief: http://chinadevelopmentbrief.cn/articles/laosban-chim-village-the-first-partnership-between-a-chinese-ngo-and-a-chinese-company-overseas/</w:t>
              </w:r>
            </w:p>
            <w:p w14:paraId="3C7EC430" w14:textId="77777777" w:rsidR="008079A9" w:rsidRDefault="008079A9" w:rsidP="00217AA9">
              <w:pPr>
                <w:pStyle w:val="Bibliography"/>
                <w:ind w:left="720" w:hanging="720"/>
                <w:jc w:val="left"/>
                <w:rPr>
                  <w:noProof/>
                </w:rPr>
              </w:pPr>
              <w:r>
                <w:rPr>
                  <w:noProof/>
                </w:rPr>
                <w:t xml:space="preserve">Lai, Y. (2013, 1). Overseas Aid from NGO: take CPAF aid Africa for example. </w:t>
              </w:r>
              <w:r>
                <w:rPr>
                  <w:i/>
                  <w:iCs/>
                  <w:noProof/>
                </w:rPr>
                <w:t>International Fourm</w:t>
              </w:r>
              <w:r>
                <w:rPr>
                  <w:noProof/>
                </w:rPr>
                <w:t>, pp. 36-42.</w:t>
              </w:r>
            </w:p>
            <w:p w14:paraId="663942A5" w14:textId="77777777" w:rsidR="008079A9" w:rsidRDefault="008079A9" w:rsidP="00217AA9">
              <w:pPr>
                <w:pStyle w:val="Bibliography"/>
                <w:ind w:left="720" w:hanging="720"/>
                <w:jc w:val="left"/>
                <w:rPr>
                  <w:noProof/>
                </w:rPr>
              </w:pPr>
              <w:r>
                <w:rPr>
                  <w:noProof/>
                </w:rPr>
                <w:t xml:space="preserve">Leonard , M., Stead , C., &amp; Smewing , C. (2002). </w:t>
              </w:r>
              <w:r>
                <w:rPr>
                  <w:i/>
                  <w:iCs/>
                  <w:noProof/>
                </w:rPr>
                <w:t>Public Diplomacy .</w:t>
              </w:r>
              <w:r>
                <w:rPr>
                  <w:noProof/>
                </w:rPr>
                <w:t xml:space="preserve"> Lodon: The Foreign Policy Center.</w:t>
              </w:r>
            </w:p>
            <w:p w14:paraId="57D843B3" w14:textId="77777777" w:rsidR="008079A9" w:rsidRDefault="008079A9" w:rsidP="00217AA9">
              <w:pPr>
                <w:pStyle w:val="Bibliography"/>
                <w:ind w:left="720" w:hanging="720"/>
                <w:jc w:val="left"/>
                <w:rPr>
                  <w:noProof/>
                </w:rPr>
              </w:pPr>
              <w:r>
                <w:rPr>
                  <w:noProof/>
                </w:rPr>
                <w:t xml:space="preserve">Lingzi. (2010, 11 10). The transformation of a GONGO. </w:t>
              </w:r>
              <w:r>
                <w:rPr>
                  <w:i/>
                  <w:iCs/>
                  <w:noProof/>
                </w:rPr>
                <w:t>South Reviews</w:t>
              </w:r>
              <w:r>
                <w:rPr>
                  <w:noProof/>
                </w:rPr>
                <w:t>.</w:t>
              </w:r>
            </w:p>
            <w:p w14:paraId="1EAA091D" w14:textId="77777777" w:rsidR="008079A9" w:rsidRDefault="008079A9" w:rsidP="00217AA9">
              <w:pPr>
                <w:pStyle w:val="Bibliography"/>
                <w:ind w:left="720" w:hanging="720"/>
                <w:jc w:val="left"/>
                <w:rPr>
                  <w:noProof/>
                </w:rPr>
              </w:pPr>
              <w:r>
                <w:rPr>
                  <w:noProof/>
                </w:rPr>
                <w:t xml:space="preserve">Liu, C. (2014, June 10). </w:t>
              </w:r>
              <w:r>
                <w:rPr>
                  <w:i/>
                  <w:iCs/>
                  <w:noProof/>
                </w:rPr>
                <w:t>China-led hydropower faces resistance in Cambodia.</w:t>
              </w:r>
              <w:r>
                <w:rPr>
                  <w:noProof/>
                </w:rPr>
                <w:t xml:space="preserve"> Retrieved December 8, 2014, from ClimateWire: http://www.eenews.net/stories/1060000986</w:t>
              </w:r>
            </w:p>
            <w:p w14:paraId="7C2C6444" w14:textId="77777777" w:rsidR="008079A9" w:rsidRDefault="008079A9" w:rsidP="00217AA9">
              <w:pPr>
                <w:pStyle w:val="Bibliography"/>
                <w:ind w:left="720" w:hanging="720"/>
                <w:jc w:val="left"/>
                <w:rPr>
                  <w:noProof/>
                </w:rPr>
              </w:pPr>
              <w:r>
                <w:rPr>
                  <w:noProof/>
                </w:rPr>
                <w:t xml:space="preserve">Liu, F. (2013, May). China's Strategy of Its Surrounding Area: Goals, Means and How to Match Them </w:t>
              </w:r>
              <w:r>
                <w:rPr>
                  <w:noProof/>
                </w:rPr>
                <w:t>中国周边战略的目标、手段及其匹配</w:t>
              </w:r>
              <w:r>
                <w:rPr>
                  <w:noProof/>
                </w:rPr>
                <w:t xml:space="preserve">. </w:t>
              </w:r>
              <w:r>
                <w:rPr>
                  <w:i/>
                  <w:iCs/>
                  <w:noProof/>
                </w:rPr>
                <w:t>Contemporary Asia-Pacific Studies</w:t>
              </w:r>
              <w:r>
                <w:rPr>
                  <w:noProof/>
                </w:rPr>
                <w:t>(5), pp. 4-21.</w:t>
              </w:r>
            </w:p>
            <w:p w14:paraId="4E0F7086" w14:textId="77777777" w:rsidR="008079A9" w:rsidRDefault="008079A9" w:rsidP="00217AA9">
              <w:pPr>
                <w:pStyle w:val="Bibliography"/>
                <w:ind w:left="720" w:hanging="720"/>
                <w:jc w:val="left"/>
                <w:rPr>
                  <w:noProof/>
                </w:rPr>
              </w:pPr>
              <w:r>
                <w:rPr>
                  <w:noProof/>
                </w:rPr>
                <w:t xml:space="preserve">Liu, Q. (2014, September 5). </w:t>
              </w:r>
              <w:r>
                <w:rPr>
                  <w:i/>
                  <w:iCs/>
                  <w:noProof/>
                </w:rPr>
                <w:t>How NGOs can help Chinese firms do better overseas.</w:t>
              </w:r>
              <w:r>
                <w:rPr>
                  <w:noProof/>
                </w:rPr>
                <w:t xml:space="preserve"> Retrieved December 8, 2014, from China Dialogue: http://www.chinadialogue.org.cn/article/show/single/en/7292-How-NGOs-can-help-Chinese-firms-do-better-overseas</w:t>
              </w:r>
            </w:p>
            <w:p w14:paraId="415CAD34" w14:textId="77777777" w:rsidR="008079A9" w:rsidRDefault="008079A9" w:rsidP="00217AA9">
              <w:pPr>
                <w:pStyle w:val="Bibliography"/>
                <w:ind w:left="720" w:hanging="720"/>
                <w:jc w:val="left"/>
                <w:rPr>
                  <w:noProof/>
                </w:rPr>
              </w:pPr>
              <w:r>
                <w:rPr>
                  <w:noProof/>
                </w:rPr>
                <w:lastRenderedPageBreak/>
                <w:t xml:space="preserve">Lu, Y. (2009). </w:t>
              </w:r>
              <w:r>
                <w:rPr>
                  <w:i/>
                  <w:iCs/>
                  <w:noProof/>
                </w:rPr>
                <w:t>Non-Governmental Organisations in China.</w:t>
              </w:r>
              <w:r>
                <w:rPr>
                  <w:noProof/>
                </w:rPr>
                <w:t xml:space="preserve"> New York: Routledge.</w:t>
              </w:r>
            </w:p>
            <w:p w14:paraId="1B6D8CA5" w14:textId="77777777" w:rsidR="008079A9" w:rsidRDefault="008079A9" w:rsidP="00217AA9">
              <w:pPr>
                <w:pStyle w:val="Bibliography"/>
                <w:ind w:left="720" w:hanging="720"/>
                <w:jc w:val="left"/>
                <w:rPr>
                  <w:noProof/>
                </w:rPr>
              </w:pPr>
              <w:r>
                <w:rPr>
                  <w:noProof/>
                </w:rPr>
                <w:t xml:space="preserve">Lukes, S. (2005). Power and the Battle for Hearts and Minds. </w:t>
              </w:r>
              <w:r>
                <w:rPr>
                  <w:i/>
                  <w:iCs/>
                  <w:noProof/>
                </w:rPr>
                <w:t>Millennium - Journal of Internationa Studies, 33</w:t>
              </w:r>
              <w:r>
                <w:rPr>
                  <w:noProof/>
                </w:rPr>
                <w:t>(3), 477-494.</w:t>
              </w:r>
            </w:p>
            <w:p w14:paraId="54B946DE" w14:textId="77777777" w:rsidR="008079A9" w:rsidRDefault="008079A9" w:rsidP="00217AA9">
              <w:pPr>
                <w:pStyle w:val="Bibliography"/>
                <w:ind w:left="720" w:hanging="720"/>
                <w:jc w:val="left"/>
                <w:rPr>
                  <w:noProof/>
                </w:rPr>
              </w:pPr>
              <w:r>
                <w:rPr>
                  <w:noProof/>
                </w:rPr>
                <w:t>Ma, J. (2015, 3 14). TNC's development in China. (Y. Miao, Interviewer)</w:t>
              </w:r>
            </w:p>
            <w:p w14:paraId="62E0A3F0" w14:textId="77777777" w:rsidR="008079A9" w:rsidRDefault="008079A9" w:rsidP="00217AA9">
              <w:pPr>
                <w:pStyle w:val="Bibliography"/>
                <w:ind w:left="720" w:hanging="720"/>
                <w:jc w:val="left"/>
                <w:rPr>
                  <w:noProof/>
                </w:rPr>
              </w:pPr>
              <w:r>
                <w:rPr>
                  <w:noProof/>
                </w:rPr>
                <w:t xml:space="preserve">Meng, S. (2010, September 9). </w:t>
              </w:r>
              <w:r>
                <w:rPr>
                  <w:i/>
                  <w:iCs/>
                  <w:noProof/>
                </w:rPr>
                <w:t>Following the money.</w:t>
              </w:r>
              <w:r>
                <w:rPr>
                  <w:noProof/>
                </w:rPr>
                <w:t xml:space="preserve"> Retrieved December 8, 2014, from China Dialogue: https://www.chinadialogue.net/article/show/single/en/3825-Following-the-money</w:t>
              </w:r>
            </w:p>
            <w:p w14:paraId="5EFE209A" w14:textId="77777777" w:rsidR="008079A9" w:rsidRDefault="008079A9" w:rsidP="00217AA9">
              <w:pPr>
                <w:pStyle w:val="Bibliography"/>
                <w:ind w:left="720" w:hanging="720"/>
                <w:jc w:val="left"/>
                <w:rPr>
                  <w:noProof/>
                </w:rPr>
              </w:pPr>
              <w:r>
                <w:rPr>
                  <w:noProof/>
                </w:rPr>
                <w:t xml:space="preserve">Ming, W., &amp; Liu, Q. (2009). Analyzing China’s NGO Development System. </w:t>
              </w:r>
              <w:r>
                <w:rPr>
                  <w:i/>
                  <w:iCs/>
                  <w:noProof/>
                </w:rPr>
                <w:t>Th e China Nonprofi t Review</w:t>
              </w:r>
              <w:r>
                <w:rPr>
                  <w:noProof/>
                </w:rPr>
                <w:t>, pp. 5-35.</w:t>
              </w:r>
            </w:p>
            <w:p w14:paraId="56359BCB" w14:textId="77777777" w:rsidR="008079A9" w:rsidRDefault="008079A9" w:rsidP="00217AA9">
              <w:pPr>
                <w:pStyle w:val="Bibliography"/>
                <w:ind w:left="720" w:hanging="720"/>
                <w:jc w:val="left"/>
                <w:rPr>
                  <w:noProof/>
                </w:rPr>
              </w:pPr>
              <w:r>
                <w:rPr>
                  <w:noProof/>
                </w:rPr>
                <w:t xml:space="preserve">Monroe, A. (2010). </w:t>
              </w:r>
              <w:r>
                <w:rPr>
                  <w:i/>
                  <w:iCs/>
                  <w:noProof/>
                </w:rPr>
                <w:t>China in the 21st Century : China's Foreign Policy and Soft Power Influence.</w:t>
              </w:r>
              <w:r>
                <w:rPr>
                  <w:noProof/>
                </w:rPr>
                <w:t xml:space="preserve"> Nova Science Publishers, Inc.</w:t>
              </w:r>
            </w:p>
            <w:p w14:paraId="61A6B181" w14:textId="77777777" w:rsidR="008079A9" w:rsidRDefault="008079A9" w:rsidP="00217AA9">
              <w:pPr>
                <w:pStyle w:val="Bibliography"/>
                <w:ind w:left="720" w:hanging="720"/>
                <w:jc w:val="left"/>
                <w:rPr>
                  <w:noProof/>
                </w:rPr>
              </w:pPr>
              <w:r>
                <w:rPr>
                  <w:noProof/>
                </w:rPr>
                <w:t xml:space="preserve">Naím, M. (2007, April 18). </w:t>
              </w:r>
              <w:r>
                <w:rPr>
                  <w:i/>
                  <w:iCs/>
                  <w:noProof/>
                </w:rPr>
                <w:t>What Is a Gongo?</w:t>
              </w:r>
              <w:r>
                <w:rPr>
                  <w:noProof/>
                </w:rPr>
                <w:t xml:space="preserve"> Retrieved November 26, 2014, from Foreign Policy: http://www.foreignpolicy.com/articles/2007/04/18/what_is_a_gongo</w:t>
              </w:r>
            </w:p>
            <w:p w14:paraId="52F49E3E" w14:textId="77777777" w:rsidR="008079A9" w:rsidRDefault="008079A9" w:rsidP="00217AA9">
              <w:pPr>
                <w:pStyle w:val="Bibliography"/>
                <w:ind w:left="720" w:hanging="720"/>
                <w:jc w:val="left"/>
                <w:rPr>
                  <w:noProof/>
                </w:rPr>
              </w:pPr>
              <w:r>
                <w:rPr>
                  <w:noProof/>
                </w:rPr>
                <w:t xml:space="preserve">Nye, J. (1990). Soft Power. </w:t>
              </w:r>
              <w:r>
                <w:rPr>
                  <w:i/>
                  <w:iCs/>
                  <w:noProof/>
                </w:rPr>
                <w:t>Foreign Policy, 80</w:t>
              </w:r>
              <w:r>
                <w:rPr>
                  <w:noProof/>
                </w:rPr>
                <w:t>(Twentieth Anniversary), 153-171.</w:t>
              </w:r>
            </w:p>
            <w:p w14:paraId="0D679E72" w14:textId="77777777" w:rsidR="008079A9" w:rsidRDefault="008079A9" w:rsidP="00217AA9">
              <w:pPr>
                <w:pStyle w:val="Bibliography"/>
                <w:ind w:left="720" w:hanging="720"/>
                <w:jc w:val="left"/>
                <w:rPr>
                  <w:noProof/>
                </w:rPr>
              </w:pPr>
              <w:r>
                <w:rPr>
                  <w:noProof/>
                </w:rPr>
                <w:t xml:space="preserve">Nye, J. (2004). </w:t>
              </w:r>
              <w:r>
                <w:rPr>
                  <w:i/>
                  <w:iCs/>
                  <w:noProof/>
                </w:rPr>
                <w:t>Soft Power: The Means to Success in World Politics</w:t>
              </w:r>
              <w:r>
                <w:rPr>
                  <w:noProof/>
                </w:rPr>
                <w:t xml:space="preserve"> (1st ed.). New York: Public Affairs.</w:t>
              </w:r>
            </w:p>
            <w:p w14:paraId="5B3640CC" w14:textId="77777777" w:rsidR="008079A9" w:rsidRDefault="008079A9" w:rsidP="00217AA9">
              <w:pPr>
                <w:pStyle w:val="Bibliography"/>
                <w:ind w:left="720" w:hanging="720"/>
                <w:jc w:val="left"/>
                <w:rPr>
                  <w:noProof/>
                </w:rPr>
              </w:pPr>
              <w:r>
                <w:rPr>
                  <w:noProof/>
                </w:rPr>
                <w:t xml:space="preserve">Nye, J. (2008, March). Soft Power and Public diplomacy. </w:t>
              </w:r>
              <w:r>
                <w:rPr>
                  <w:i/>
                  <w:iCs/>
                  <w:noProof/>
                </w:rPr>
                <w:t>Public Diplomacy in a Changing World, 616</w:t>
              </w:r>
              <w:r>
                <w:rPr>
                  <w:noProof/>
                </w:rPr>
                <w:t>, pp. 94-109.</w:t>
              </w:r>
            </w:p>
            <w:p w14:paraId="4B60B397" w14:textId="77777777" w:rsidR="008079A9" w:rsidRDefault="008079A9" w:rsidP="00217AA9">
              <w:pPr>
                <w:pStyle w:val="Bibliography"/>
                <w:ind w:left="720" w:hanging="720"/>
                <w:jc w:val="left"/>
                <w:rPr>
                  <w:noProof/>
                </w:rPr>
              </w:pPr>
              <w:r>
                <w:rPr>
                  <w:noProof/>
                </w:rPr>
                <w:t xml:space="preserve">Renmin University Environment Department. (2015). </w:t>
              </w:r>
              <w:r>
                <w:rPr>
                  <w:i/>
                  <w:iCs/>
                  <w:noProof/>
                </w:rPr>
                <w:t>TNC China Cheif Representative's Speech in Renmin University.</w:t>
              </w:r>
              <w:r>
                <w:rPr>
                  <w:noProof/>
                </w:rPr>
                <w:t xml:space="preserve"> Retrieved 3 20, 2015, from Renmin University of China : http://www.rdyjs.com/hjxyXueYuanXinWen/7843.html</w:t>
              </w:r>
            </w:p>
            <w:p w14:paraId="57D68DC2" w14:textId="77777777" w:rsidR="008079A9" w:rsidRDefault="008079A9" w:rsidP="00217AA9">
              <w:pPr>
                <w:pStyle w:val="Bibliography"/>
                <w:ind w:left="720" w:hanging="720"/>
                <w:jc w:val="left"/>
                <w:rPr>
                  <w:noProof/>
                </w:rPr>
              </w:pPr>
              <w:r>
                <w:rPr>
                  <w:noProof/>
                </w:rPr>
                <w:t xml:space="preserve">Shambaugh, D. (2005, Winter). China Engages Asia - Reshaping the Regional Order. </w:t>
              </w:r>
              <w:r>
                <w:rPr>
                  <w:i/>
                  <w:iCs/>
                  <w:noProof/>
                </w:rPr>
                <w:t>International Security</w:t>
              </w:r>
              <w:r>
                <w:rPr>
                  <w:noProof/>
                </w:rPr>
                <w:t>, pp. 64-99.</w:t>
              </w:r>
            </w:p>
            <w:p w14:paraId="5D092683" w14:textId="77777777" w:rsidR="008079A9" w:rsidRDefault="008079A9" w:rsidP="00217AA9">
              <w:pPr>
                <w:pStyle w:val="Bibliography"/>
                <w:ind w:left="720" w:hanging="720"/>
                <w:jc w:val="left"/>
                <w:rPr>
                  <w:noProof/>
                </w:rPr>
              </w:pPr>
              <w:r>
                <w:rPr>
                  <w:noProof/>
                </w:rPr>
                <w:t xml:space="preserve">The Economist. (2014, April 12). </w:t>
              </w:r>
              <w:r>
                <w:rPr>
                  <w:i/>
                  <w:iCs/>
                  <w:noProof/>
                </w:rPr>
                <w:t>Enter the Chinese NGO.</w:t>
              </w:r>
              <w:r>
                <w:rPr>
                  <w:noProof/>
                </w:rPr>
                <w:t xml:space="preserve"> Retrieved November 25, 2014, from The Economist: http://www.economist.com/news/leaders/21600683-communist-party-giving-more-freedom-revolutionary-idea-enter-chinese-ngo</w:t>
              </w:r>
            </w:p>
            <w:p w14:paraId="43176407" w14:textId="1225CBE9" w:rsidR="008079A9" w:rsidRDefault="008079A9" w:rsidP="00217AA9">
              <w:pPr>
                <w:pStyle w:val="Bibliography"/>
                <w:ind w:left="720" w:hanging="720"/>
                <w:jc w:val="left"/>
                <w:rPr>
                  <w:noProof/>
                </w:rPr>
              </w:pPr>
              <w:r>
                <w:rPr>
                  <w:noProof/>
                </w:rPr>
                <w:t xml:space="preserve">The Ministry of Freign Affairs of PRC. (2014, March 8). </w:t>
              </w:r>
              <w:r>
                <w:rPr>
                  <w:i/>
                  <w:iCs/>
                  <w:noProof/>
                </w:rPr>
                <w:t>Foreign minister Wangyi answers the questions of China's Foreign Policy and Foreign Affairs.</w:t>
              </w:r>
              <w:r>
                <w:rPr>
                  <w:noProof/>
                </w:rPr>
                <w:t xml:space="preserve"> Retrieved 12 5, 2014, from the Official Website of T</w:t>
              </w:r>
              <w:r w:rsidR="00217AA9">
                <w:rPr>
                  <w:noProof/>
                </w:rPr>
                <w:t>he Ministry of Freign Affairsof</w:t>
              </w:r>
              <w:r>
                <w:rPr>
                  <w:noProof/>
                </w:rPr>
                <w:t>PRC: http://www.fmprc.gov.cn/mfa_chn/zyxw_602251/t1135388.shtml</w:t>
              </w:r>
            </w:p>
            <w:p w14:paraId="736544B8" w14:textId="77777777" w:rsidR="008079A9" w:rsidRDefault="008079A9" w:rsidP="00217AA9">
              <w:pPr>
                <w:pStyle w:val="Bibliography"/>
                <w:ind w:left="720" w:hanging="720"/>
                <w:jc w:val="left"/>
                <w:rPr>
                  <w:noProof/>
                </w:rPr>
              </w:pPr>
              <w:r>
                <w:rPr>
                  <w:noProof/>
                </w:rPr>
                <w:t xml:space="preserve">The Nature Conservancy. (2012). </w:t>
              </w:r>
              <w:r>
                <w:rPr>
                  <w:i/>
                  <w:iCs/>
                  <w:noProof/>
                </w:rPr>
                <w:t>Managenment Methods of TNC.</w:t>
              </w:r>
              <w:r>
                <w:rPr>
                  <w:noProof/>
                </w:rPr>
                <w:t xml:space="preserve"> Retrieved 5 10, 2015, from The Nature Conservancy China: http://tnc.org.cn/home/richscience?cid=12</w:t>
              </w:r>
            </w:p>
            <w:p w14:paraId="0F0A416E" w14:textId="77777777" w:rsidR="008079A9" w:rsidRDefault="008079A9" w:rsidP="00217AA9">
              <w:pPr>
                <w:pStyle w:val="Bibliography"/>
                <w:ind w:left="720" w:hanging="720"/>
                <w:jc w:val="left"/>
                <w:rPr>
                  <w:noProof/>
                </w:rPr>
              </w:pPr>
              <w:r>
                <w:rPr>
                  <w:noProof/>
                </w:rPr>
                <w:t xml:space="preserve">The Nature Conservancy. (2015, 5 10). </w:t>
              </w:r>
              <w:r>
                <w:rPr>
                  <w:i/>
                  <w:iCs/>
                  <w:noProof/>
                </w:rPr>
                <w:t>Learn More about the Nature Conservancy.</w:t>
              </w:r>
              <w:r>
                <w:rPr>
                  <w:noProof/>
                </w:rPr>
                <w:t xml:space="preserve"> Retrieved 5 10, 2015, from The Nature Conservancy: http://www.nature.org/about-us/index.htm</w:t>
              </w:r>
            </w:p>
            <w:p w14:paraId="177CD2BC" w14:textId="77777777" w:rsidR="008079A9" w:rsidRDefault="008079A9" w:rsidP="00217AA9">
              <w:pPr>
                <w:pStyle w:val="Bibliography"/>
                <w:ind w:left="720" w:hanging="720"/>
                <w:jc w:val="left"/>
                <w:rPr>
                  <w:noProof/>
                </w:rPr>
              </w:pPr>
              <w:r>
                <w:rPr>
                  <w:noProof/>
                </w:rPr>
                <w:t xml:space="preserve">The Nature Conservancy. (2015). </w:t>
              </w:r>
              <w:r>
                <w:rPr>
                  <w:i/>
                  <w:iCs/>
                  <w:noProof/>
                </w:rPr>
                <w:t>The previous projects in China.</w:t>
              </w:r>
              <w:r>
                <w:rPr>
                  <w:noProof/>
                </w:rPr>
                <w:t xml:space="preserve"> Retrieved 5 10, 2015, from The Nature Conservancy in China: http://tnc.org.cn/home/richproject?cid=2</w:t>
              </w:r>
            </w:p>
            <w:p w14:paraId="2AAD2B7F" w14:textId="77777777" w:rsidR="008079A9" w:rsidRDefault="008079A9" w:rsidP="00217AA9">
              <w:pPr>
                <w:pStyle w:val="Bibliography"/>
                <w:ind w:left="720" w:hanging="720"/>
                <w:jc w:val="left"/>
                <w:rPr>
                  <w:noProof/>
                </w:rPr>
              </w:pPr>
              <w:r>
                <w:rPr>
                  <w:noProof/>
                </w:rPr>
                <w:lastRenderedPageBreak/>
                <w:t xml:space="preserve">United States National Security. (2005). </w:t>
              </w:r>
              <w:r>
                <w:rPr>
                  <w:i/>
                  <w:iCs/>
                  <w:noProof/>
                </w:rPr>
                <w:t>Encyclopedia of United States National Security.</w:t>
              </w:r>
              <w:r>
                <w:rPr>
                  <w:noProof/>
                </w:rPr>
                <w:t xml:space="preserve"> (S. J. R, Ed.) US: SAGE Publications.</w:t>
              </w:r>
            </w:p>
            <w:p w14:paraId="506A7FA0" w14:textId="2E60248E" w:rsidR="008079A9" w:rsidRDefault="008079A9" w:rsidP="00217AA9">
              <w:pPr>
                <w:pStyle w:val="Bibliography"/>
                <w:ind w:left="720" w:hanging="720"/>
                <w:jc w:val="left"/>
                <w:rPr>
                  <w:noProof/>
                </w:rPr>
              </w:pPr>
              <w:r>
                <w:rPr>
                  <w:noProof/>
                </w:rPr>
                <w:t xml:space="preserve">USC Center on Public Diplomacy. (2013). </w:t>
              </w:r>
              <w:r>
                <w:rPr>
                  <w:i/>
                  <w:iCs/>
                  <w:noProof/>
                </w:rPr>
                <w:t>What is Public Diplomacy.</w:t>
              </w:r>
              <w:r w:rsidR="00217AA9">
                <w:rPr>
                  <w:noProof/>
                </w:rPr>
                <w:t xml:space="preserve"> Retrieved 12 10,2013,</w:t>
              </w:r>
              <w:r>
                <w:rPr>
                  <w:noProof/>
                </w:rPr>
                <w:t>from http://uscpublicdiplomacy.org/index.php/about/what_is_pd/</w:t>
              </w:r>
            </w:p>
            <w:p w14:paraId="20AF0AD2" w14:textId="77777777" w:rsidR="008079A9" w:rsidRDefault="008079A9" w:rsidP="00217AA9">
              <w:pPr>
                <w:pStyle w:val="Bibliography"/>
                <w:ind w:left="720" w:hanging="720"/>
                <w:jc w:val="left"/>
                <w:rPr>
                  <w:noProof/>
                </w:rPr>
              </w:pPr>
              <w:r>
                <w:rPr>
                  <w:noProof/>
                </w:rPr>
                <w:t xml:space="preserve">Wang, M., &amp; Jia, X. (2002, 8). An Analysis of Chinese NGOs </w:t>
              </w:r>
              <w:r>
                <w:rPr>
                  <w:noProof/>
                </w:rPr>
                <w:t>中国</w:t>
              </w:r>
              <w:r>
                <w:rPr>
                  <w:noProof/>
                </w:rPr>
                <w:t>NGO</w:t>
              </w:r>
              <w:r>
                <w:rPr>
                  <w:noProof/>
                </w:rPr>
                <w:t>的发展分析</w:t>
              </w:r>
              <w:r>
                <w:rPr>
                  <w:noProof/>
                </w:rPr>
                <w:t xml:space="preserve">. </w:t>
              </w:r>
              <w:r>
                <w:rPr>
                  <w:i/>
                  <w:iCs/>
                  <w:noProof/>
                </w:rPr>
                <w:t>Management World</w:t>
              </w:r>
              <w:r>
                <w:rPr>
                  <w:noProof/>
                </w:rPr>
                <w:t>(8), pp. 32-43.</w:t>
              </w:r>
            </w:p>
            <w:p w14:paraId="763EF121" w14:textId="77777777" w:rsidR="008079A9" w:rsidRDefault="008079A9" w:rsidP="00217AA9">
              <w:pPr>
                <w:pStyle w:val="Bibliography"/>
                <w:ind w:left="720" w:hanging="720"/>
                <w:jc w:val="left"/>
                <w:rPr>
                  <w:noProof/>
                </w:rPr>
              </w:pPr>
              <w:r>
                <w:rPr>
                  <w:noProof/>
                </w:rPr>
                <w:t xml:space="preserve">Wang, Y. (2008). Public Diplomacy and the Rise of Chinese Soft Power. </w:t>
              </w:r>
              <w:r>
                <w:rPr>
                  <w:i/>
                  <w:iCs/>
                  <w:noProof/>
                </w:rPr>
                <w:t>The ANNALS of the American Academy of Political and Social Science</w:t>
              </w:r>
              <w:r>
                <w:rPr>
                  <w:noProof/>
                </w:rPr>
                <w:t>(616), 257-272.</w:t>
              </w:r>
            </w:p>
            <w:p w14:paraId="67B56CD5" w14:textId="77777777" w:rsidR="008079A9" w:rsidRDefault="008079A9" w:rsidP="00217AA9">
              <w:pPr>
                <w:pStyle w:val="Bibliography"/>
                <w:ind w:left="720" w:hanging="720"/>
                <w:jc w:val="left"/>
                <w:rPr>
                  <w:noProof/>
                </w:rPr>
              </w:pPr>
              <w:r>
                <w:rPr>
                  <w:noProof/>
                </w:rPr>
                <w:t xml:space="preserve">Zhang, J.-Q., &amp; Tsang, C. (2014). </w:t>
              </w:r>
              <w:r>
                <w:rPr>
                  <w:i/>
                  <w:iCs/>
                  <w:noProof/>
                </w:rPr>
                <w:t>The Global Environmental Institute (GEI)</w:t>
              </w:r>
              <w:r>
                <w:rPr>
                  <w:noProof/>
                </w:rPr>
                <w:t>. Retrieved 2014, from Blue Moon Fund.</w:t>
              </w:r>
            </w:p>
            <w:p w14:paraId="361D0C4F" w14:textId="77777777" w:rsidR="008079A9" w:rsidRDefault="008079A9" w:rsidP="00217AA9">
              <w:pPr>
                <w:pStyle w:val="Bibliography"/>
                <w:ind w:left="720" w:hanging="720"/>
                <w:jc w:val="left"/>
                <w:rPr>
                  <w:noProof/>
                </w:rPr>
              </w:pPr>
              <w:r>
                <w:rPr>
                  <w:noProof/>
                </w:rPr>
                <w:t xml:space="preserve">Zhang, Z. (2014, 5 18). </w:t>
              </w:r>
              <w:r>
                <w:rPr>
                  <w:i/>
                  <w:iCs/>
                  <w:noProof/>
                </w:rPr>
                <w:t>Ma Jian: manage NGO in bussiness mind.</w:t>
              </w:r>
              <w:r>
                <w:rPr>
                  <w:noProof/>
                </w:rPr>
                <w:t xml:space="preserve"> Retrieved 5 3, 2015, from E-paper Dongfang Daily: http://epaper.dfdaily.com/dfzb/html/2014-06/04/content_895050.htm</w:t>
              </w:r>
            </w:p>
            <w:p w14:paraId="56D27051" w14:textId="46AF6B20" w:rsidR="009B2ECA" w:rsidRPr="009B2ECA" w:rsidRDefault="009B2ECA" w:rsidP="00217AA9">
              <w:pPr>
                <w:spacing w:before="50" w:line="360" w:lineRule="auto"/>
                <w:jc w:val="left"/>
                <w:rPr>
                  <w:rFonts w:ascii="Times New Roman" w:hAnsi="Times New Roman" w:cs="Times New Roman"/>
                </w:rPr>
              </w:pPr>
              <w:r w:rsidRPr="009B2ECA">
                <w:rPr>
                  <w:rFonts w:ascii="Times New Roman" w:hAnsi="Times New Roman" w:cs="Times New Roman"/>
                  <w:b/>
                  <w:bCs/>
                  <w:noProof/>
                </w:rPr>
                <w:fldChar w:fldCharType="end"/>
              </w:r>
            </w:p>
          </w:sdtContent>
        </w:sdt>
      </w:sdtContent>
    </w:sdt>
    <w:p w14:paraId="5FB31B13" w14:textId="7DFD2B27" w:rsidR="00695CEC" w:rsidRPr="009B2ECA" w:rsidRDefault="00695CEC" w:rsidP="00217AA9">
      <w:pPr>
        <w:widowControl/>
        <w:spacing w:before="50" w:line="360" w:lineRule="auto"/>
        <w:jc w:val="left"/>
        <w:rPr>
          <w:rFonts w:ascii="Times New Roman" w:hAnsi="Times New Roman" w:cs="Times New Roman"/>
          <w:lang w:val="en-GB"/>
        </w:rPr>
      </w:pPr>
    </w:p>
    <w:sectPr w:rsidR="00695CEC" w:rsidRPr="009B2ECA" w:rsidSect="005E3FDC">
      <w:pgSz w:w="11900" w:h="16840"/>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9C5709" w14:textId="77777777" w:rsidR="0013234B" w:rsidRDefault="0013234B" w:rsidP="00DA4477">
      <w:r>
        <w:separator/>
      </w:r>
    </w:p>
  </w:endnote>
  <w:endnote w:type="continuationSeparator" w:id="0">
    <w:p w14:paraId="614528A4" w14:textId="77777777" w:rsidR="0013234B" w:rsidRDefault="0013234B" w:rsidP="00DA4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iti SC Light">
    <w:altName w:val="Arial Unicode MS"/>
    <w:charset w:val="50"/>
    <w:family w:val="auto"/>
    <w:pitch w:val="variable"/>
    <w:sig w:usb0="00000000" w:usb1="080E004A" w:usb2="00000010" w:usb3="00000000" w:csb0="003E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BBE69" w14:textId="77777777" w:rsidR="00D17F6A" w:rsidRDefault="00D17F6A" w:rsidP="00510C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1573E5" w14:textId="77777777" w:rsidR="00D17F6A" w:rsidRDefault="00D17F6A" w:rsidP="00E740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B256F" w14:textId="77777777" w:rsidR="00D17F6A" w:rsidRDefault="00D17F6A" w:rsidP="00486AAE">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E425E2">
      <w:rPr>
        <w:rStyle w:val="PageNumber"/>
        <w:noProof/>
      </w:rPr>
      <w:t>47</w:t>
    </w:r>
    <w:r>
      <w:rPr>
        <w:rStyle w:val="PageNumber"/>
      </w:rPr>
      <w:fldChar w:fldCharType="end"/>
    </w:r>
  </w:p>
  <w:p w14:paraId="0D5A957C" w14:textId="0BE575CE" w:rsidR="00D17F6A" w:rsidRDefault="00D17F6A" w:rsidP="005E3FDC">
    <w:pPr>
      <w:pStyle w:val="Footer"/>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FDDE3" w14:textId="77777777" w:rsidR="0013234B" w:rsidRDefault="0013234B" w:rsidP="00DA4477">
      <w:r>
        <w:separator/>
      </w:r>
    </w:p>
  </w:footnote>
  <w:footnote w:type="continuationSeparator" w:id="0">
    <w:p w14:paraId="32F57E65" w14:textId="77777777" w:rsidR="0013234B" w:rsidRDefault="0013234B" w:rsidP="00DA4477">
      <w:r>
        <w:continuationSeparator/>
      </w:r>
    </w:p>
  </w:footnote>
  <w:footnote w:id="1">
    <w:p w14:paraId="2B91333C" w14:textId="77777777" w:rsidR="00D17F6A" w:rsidRPr="0059446A" w:rsidRDefault="00D17F6A" w:rsidP="00112D48">
      <w:pPr>
        <w:pStyle w:val="FootnoteText"/>
        <w:rPr>
          <w:sz w:val="20"/>
          <w:szCs w:val="20"/>
        </w:rPr>
      </w:pPr>
      <w:r w:rsidRPr="0059446A">
        <w:rPr>
          <w:rStyle w:val="FootnoteReference"/>
          <w:sz w:val="20"/>
          <w:szCs w:val="20"/>
        </w:rPr>
        <w:footnoteRef/>
      </w:r>
      <w:hyperlink r:id="rId1" w:history="1">
        <w:r w:rsidRPr="0059446A">
          <w:rPr>
            <w:rStyle w:val="Hyperlink"/>
            <w:sz w:val="20"/>
            <w:szCs w:val="20"/>
          </w:rPr>
          <w:t>http://www.cfpa.org.cn/project.cn?projectId=f44f3ff91d974dc18edc097526d11617&amp;p=ff7dfa5dca964a20b66b145f6e97817c</w:t>
        </w:r>
      </w:hyperlink>
      <w:r w:rsidRPr="0059446A">
        <w:rPr>
          <w:sz w:val="20"/>
          <w:szCs w:val="20"/>
        </w:rPr>
        <w:t xml:space="preserve"> </w:t>
      </w:r>
    </w:p>
  </w:footnote>
  <w:footnote w:id="2">
    <w:p w14:paraId="1D691B68" w14:textId="77777777" w:rsidR="00D17F6A" w:rsidRPr="007C01F6" w:rsidRDefault="00D17F6A" w:rsidP="00DA4477">
      <w:pPr>
        <w:rPr>
          <w:sz w:val="20"/>
          <w:szCs w:val="20"/>
          <w:lang w:val="pt-PT"/>
        </w:rPr>
      </w:pPr>
      <w:r w:rsidRPr="00B106CD">
        <w:rPr>
          <w:rStyle w:val="FootnoteReference"/>
          <w:sz w:val="20"/>
          <w:szCs w:val="20"/>
        </w:rPr>
        <w:footnoteRef/>
      </w:r>
      <w:r w:rsidRPr="007C01F6">
        <w:rPr>
          <w:sz w:val="20"/>
          <w:szCs w:val="20"/>
          <w:lang w:val="pt-PT"/>
        </w:rPr>
        <w:t>S</w:t>
      </w:r>
      <w:r w:rsidRPr="007C01F6">
        <w:rPr>
          <w:rFonts w:hint="eastAsia"/>
          <w:sz w:val="20"/>
          <w:szCs w:val="20"/>
          <w:lang w:val="pt-PT"/>
        </w:rPr>
        <w:t>ee:</w:t>
      </w:r>
      <w:hyperlink r:id="rId2" w:history="1">
        <w:r w:rsidRPr="007C01F6">
          <w:rPr>
            <w:rStyle w:val="Hyperlink"/>
            <w:sz w:val="20"/>
            <w:szCs w:val="20"/>
            <w:lang w:val="pt-PT"/>
          </w:rPr>
          <w:t>http://www.cfpa.org.cn/project.cn?projectId=f44f3ff91d974dc18edc097526d11617&amp;p=ff7dfa5dca964a20b66b145f6e97817c</w:t>
        </w:r>
      </w:hyperlink>
    </w:p>
  </w:footnote>
  <w:footnote w:id="3">
    <w:p w14:paraId="18060BA5" w14:textId="1431E51D" w:rsidR="00D17F6A" w:rsidRDefault="00D17F6A">
      <w:pPr>
        <w:pStyle w:val="FootnoteText"/>
        <w:rPr>
          <w:lang w:eastAsia="zh-CN"/>
        </w:rPr>
      </w:pPr>
      <w:r>
        <w:rPr>
          <w:rStyle w:val="FootnoteReference"/>
        </w:rPr>
        <w:footnoteRef/>
      </w:r>
      <w:r>
        <w:t xml:space="preserve"> </w:t>
      </w:r>
      <w:r>
        <w:rPr>
          <w:rFonts w:hint="eastAsia"/>
          <w:lang w:eastAsia="zh-CN"/>
        </w:rPr>
        <w:t>《滇西北保护与发展行动计划》</w:t>
      </w:r>
    </w:p>
  </w:footnote>
  <w:footnote w:id="4">
    <w:p w14:paraId="3B4470F5" w14:textId="1D6C5E80" w:rsidR="00D17F6A" w:rsidRDefault="00D17F6A">
      <w:pPr>
        <w:pStyle w:val="FootnoteText"/>
        <w:rPr>
          <w:lang w:eastAsia="zh-CN"/>
        </w:rPr>
      </w:pPr>
      <w:r>
        <w:rPr>
          <w:rStyle w:val="FootnoteReference"/>
        </w:rPr>
        <w:footnoteRef/>
      </w:r>
      <w:r>
        <w:t xml:space="preserve"> </w:t>
      </w:r>
      <w:r>
        <w:rPr>
          <w:rFonts w:hint="eastAsia"/>
          <w:lang w:eastAsia="zh-CN"/>
        </w:rPr>
        <w:t>中国生物多样性愿景规划项目</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4FD47" w14:textId="6218064C" w:rsidR="00D17F6A" w:rsidRDefault="00D17F6A">
    <w:pPr>
      <w:pStyle w:val="Header"/>
    </w:pPr>
    <w:r>
      <w:rPr>
        <w:rFonts w:hint="eastAsia"/>
      </w:rPr>
      <w:t>UNIVERSITY OF INTERNATIONAL RELATIONS &amp; AALBORG UNIVERSITY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bordersDoNotSurroundHeader/>
  <w:bordersDoNotSurroundFooter/>
  <w:activeWritingStyle w:appName="MSWord" w:lang="en-US" w:vendorID="64" w:dllVersion="131078" w:nlCheck="1" w:checkStyle="1"/>
  <w:activeWritingStyle w:appName="MSWord" w:lang="en-GB" w:vendorID="64" w:dllVersion="131078" w:nlCheck="1" w:checkStyle="1"/>
  <w:proofState w:spelling="clean" w:grammar="clean"/>
  <w:defaultTabStop w:val="4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493"/>
    <w:rsid w:val="000300DA"/>
    <w:rsid w:val="00063E5C"/>
    <w:rsid w:val="00066552"/>
    <w:rsid w:val="000809B3"/>
    <w:rsid w:val="00097F84"/>
    <w:rsid w:val="000A0882"/>
    <w:rsid w:val="000A1A0F"/>
    <w:rsid w:val="000B5037"/>
    <w:rsid w:val="000B53D9"/>
    <w:rsid w:val="000D25A0"/>
    <w:rsid w:val="000D4D34"/>
    <w:rsid w:val="000E1B1B"/>
    <w:rsid w:val="000F6D9A"/>
    <w:rsid w:val="00112D48"/>
    <w:rsid w:val="0013234B"/>
    <w:rsid w:val="00133EF9"/>
    <w:rsid w:val="00144F96"/>
    <w:rsid w:val="001451AB"/>
    <w:rsid w:val="00151DA4"/>
    <w:rsid w:val="00154687"/>
    <w:rsid w:val="00161F0F"/>
    <w:rsid w:val="00165798"/>
    <w:rsid w:val="001770B7"/>
    <w:rsid w:val="0017794F"/>
    <w:rsid w:val="00192189"/>
    <w:rsid w:val="001A7DB8"/>
    <w:rsid w:val="001A7EFF"/>
    <w:rsid w:val="001B3D46"/>
    <w:rsid w:val="001B625B"/>
    <w:rsid w:val="001D2823"/>
    <w:rsid w:val="0020462F"/>
    <w:rsid w:val="00205C65"/>
    <w:rsid w:val="00211277"/>
    <w:rsid w:val="0021538A"/>
    <w:rsid w:val="00217AA9"/>
    <w:rsid w:val="00225DD7"/>
    <w:rsid w:val="00237493"/>
    <w:rsid w:val="002417E8"/>
    <w:rsid w:val="00246D34"/>
    <w:rsid w:val="002478F7"/>
    <w:rsid w:val="002576A4"/>
    <w:rsid w:val="002635FA"/>
    <w:rsid w:val="002845D4"/>
    <w:rsid w:val="002A6D27"/>
    <w:rsid w:val="002C3584"/>
    <w:rsid w:val="002D17F5"/>
    <w:rsid w:val="002D40DE"/>
    <w:rsid w:val="002E3FA7"/>
    <w:rsid w:val="002E4FDC"/>
    <w:rsid w:val="00320061"/>
    <w:rsid w:val="00325EC0"/>
    <w:rsid w:val="00345BE2"/>
    <w:rsid w:val="00392A7D"/>
    <w:rsid w:val="00393291"/>
    <w:rsid w:val="00393731"/>
    <w:rsid w:val="003A6074"/>
    <w:rsid w:val="003B09B0"/>
    <w:rsid w:val="003B505C"/>
    <w:rsid w:val="003C6DC5"/>
    <w:rsid w:val="003C7A57"/>
    <w:rsid w:val="003D2077"/>
    <w:rsid w:val="003D291C"/>
    <w:rsid w:val="003D7269"/>
    <w:rsid w:val="003F567F"/>
    <w:rsid w:val="00424C0F"/>
    <w:rsid w:val="00426314"/>
    <w:rsid w:val="00437ED2"/>
    <w:rsid w:val="00443544"/>
    <w:rsid w:val="00457857"/>
    <w:rsid w:val="00486AAE"/>
    <w:rsid w:val="004A797F"/>
    <w:rsid w:val="004B0BB2"/>
    <w:rsid w:val="004B42B8"/>
    <w:rsid w:val="004B4D8D"/>
    <w:rsid w:val="004B78CB"/>
    <w:rsid w:val="004C08C0"/>
    <w:rsid w:val="004C675B"/>
    <w:rsid w:val="004D2457"/>
    <w:rsid w:val="004D251A"/>
    <w:rsid w:val="004D459F"/>
    <w:rsid w:val="004F0D55"/>
    <w:rsid w:val="004F20E3"/>
    <w:rsid w:val="004F31EB"/>
    <w:rsid w:val="004F4B77"/>
    <w:rsid w:val="00510C05"/>
    <w:rsid w:val="00512DE1"/>
    <w:rsid w:val="00512EAD"/>
    <w:rsid w:val="00515080"/>
    <w:rsid w:val="00545689"/>
    <w:rsid w:val="00561D36"/>
    <w:rsid w:val="005949A7"/>
    <w:rsid w:val="005967C0"/>
    <w:rsid w:val="005A068C"/>
    <w:rsid w:val="005B78BA"/>
    <w:rsid w:val="005C2141"/>
    <w:rsid w:val="005C5596"/>
    <w:rsid w:val="005E02E0"/>
    <w:rsid w:val="005E0B46"/>
    <w:rsid w:val="005E3FDC"/>
    <w:rsid w:val="005E4830"/>
    <w:rsid w:val="005F52FD"/>
    <w:rsid w:val="00613443"/>
    <w:rsid w:val="00630EA9"/>
    <w:rsid w:val="00631011"/>
    <w:rsid w:val="00634010"/>
    <w:rsid w:val="00664710"/>
    <w:rsid w:val="00667CF2"/>
    <w:rsid w:val="0067173B"/>
    <w:rsid w:val="00674534"/>
    <w:rsid w:val="00687BBA"/>
    <w:rsid w:val="00691523"/>
    <w:rsid w:val="00695C34"/>
    <w:rsid w:val="00695CEC"/>
    <w:rsid w:val="006A36AB"/>
    <w:rsid w:val="006A6A8E"/>
    <w:rsid w:val="006B2B21"/>
    <w:rsid w:val="006B361D"/>
    <w:rsid w:val="006B5069"/>
    <w:rsid w:val="006D5DFB"/>
    <w:rsid w:val="006F4D9C"/>
    <w:rsid w:val="00707A66"/>
    <w:rsid w:val="00716EAD"/>
    <w:rsid w:val="00717103"/>
    <w:rsid w:val="00717FB9"/>
    <w:rsid w:val="00737315"/>
    <w:rsid w:val="00737473"/>
    <w:rsid w:val="00742B8C"/>
    <w:rsid w:val="007477C0"/>
    <w:rsid w:val="00750F56"/>
    <w:rsid w:val="00756941"/>
    <w:rsid w:val="00757693"/>
    <w:rsid w:val="00766508"/>
    <w:rsid w:val="00766E39"/>
    <w:rsid w:val="00785F6D"/>
    <w:rsid w:val="007A5E01"/>
    <w:rsid w:val="007B0E92"/>
    <w:rsid w:val="007B5E4F"/>
    <w:rsid w:val="007C01F6"/>
    <w:rsid w:val="007D70FD"/>
    <w:rsid w:val="007F3FD8"/>
    <w:rsid w:val="008079A9"/>
    <w:rsid w:val="008231E4"/>
    <w:rsid w:val="00826D85"/>
    <w:rsid w:val="00831145"/>
    <w:rsid w:val="00833B59"/>
    <w:rsid w:val="00845173"/>
    <w:rsid w:val="00846851"/>
    <w:rsid w:val="00852719"/>
    <w:rsid w:val="00861639"/>
    <w:rsid w:val="0087362B"/>
    <w:rsid w:val="00886263"/>
    <w:rsid w:val="008A219F"/>
    <w:rsid w:val="008C63B2"/>
    <w:rsid w:val="008D28D0"/>
    <w:rsid w:val="008D2A15"/>
    <w:rsid w:val="008D3A52"/>
    <w:rsid w:val="008D4A3F"/>
    <w:rsid w:val="008E0131"/>
    <w:rsid w:val="008E68ED"/>
    <w:rsid w:val="008E6A80"/>
    <w:rsid w:val="008F0C9B"/>
    <w:rsid w:val="008F683D"/>
    <w:rsid w:val="00922667"/>
    <w:rsid w:val="009279CB"/>
    <w:rsid w:val="00935BEA"/>
    <w:rsid w:val="00937929"/>
    <w:rsid w:val="0094580D"/>
    <w:rsid w:val="00947177"/>
    <w:rsid w:val="00952F6A"/>
    <w:rsid w:val="00955A60"/>
    <w:rsid w:val="00993001"/>
    <w:rsid w:val="009B2ECA"/>
    <w:rsid w:val="009B6F58"/>
    <w:rsid w:val="009B7CB0"/>
    <w:rsid w:val="009D0BAB"/>
    <w:rsid w:val="009D4AA4"/>
    <w:rsid w:val="009D730C"/>
    <w:rsid w:val="009E65D9"/>
    <w:rsid w:val="009F0A59"/>
    <w:rsid w:val="009F4B36"/>
    <w:rsid w:val="009F53E9"/>
    <w:rsid w:val="009F6DB8"/>
    <w:rsid w:val="009F6EF5"/>
    <w:rsid w:val="00A053D6"/>
    <w:rsid w:val="00A061DA"/>
    <w:rsid w:val="00A07248"/>
    <w:rsid w:val="00A30582"/>
    <w:rsid w:val="00A41F46"/>
    <w:rsid w:val="00A46DDC"/>
    <w:rsid w:val="00A5712C"/>
    <w:rsid w:val="00A6110C"/>
    <w:rsid w:val="00A72812"/>
    <w:rsid w:val="00A94769"/>
    <w:rsid w:val="00A97CF0"/>
    <w:rsid w:val="00AB64E0"/>
    <w:rsid w:val="00AC3A35"/>
    <w:rsid w:val="00AC72B9"/>
    <w:rsid w:val="00AF168B"/>
    <w:rsid w:val="00AF645A"/>
    <w:rsid w:val="00B0403B"/>
    <w:rsid w:val="00B05A77"/>
    <w:rsid w:val="00B064A1"/>
    <w:rsid w:val="00B434BC"/>
    <w:rsid w:val="00B66346"/>
    <w:rsid w:val="00B73A9A"/>
    <w:rsid w:val="00B74E4F"/>
    <w:rsid w:val="00B90355"/>
    <w:rsid w:val="00B9062F"/>
    <w:rsid w:val="00BA2FBA"/>
    <w:rsid w:val="00BB23F1"/>
    <w:rsid w:val="00BC1303"/>
    <w:rsid w:val="00BC1FB9"/>
    <w:rsid w:val="00BD28A0"/>
    <w:rsid w:val="00BE141C"/>
    <w:rsid w:val="00BE32B5"/>
    <w:rsid w:val="00C141E0"/>
    <w:rsid w:val="00C33558"/>
    <w:rsid w:val="00C7339E"/>
    <w:rsid w:val="00C909FF"/>
    <w:rsid w:val="00C94963"/>
    <w:rsid w:val="00CA0A44"/>
    <w:rsid w:val="00CA3D0F"/>
    <w:rsid w:val="00CB30EB"/>
    <w:rsid w:val="00CC65B1"/>
    <w:rsid w:val="00CC7153"/>
    <w:rsid w:val="00CD0337"/>
    <w:rsid w:val="00CD034F"/>
    <w:rsid w:val="00CF4103"/>
    <w:rsid w:val="00D17F6A"/>
    <w:rsid w:val="00D21B82"/>
    <w:rsid w:val="00D27949"/>
    <w:rsid w:val="00D37FD8"/>
    <w:rsid w:val="00D61F81"/>
    <w:rsid w:val="00D6565B"/>
    <w:rsid w:val="00D701FC"/>
    <w:rsid w:val="00D96407"/>
    <w:rsid w:val="00D96F6B"/>
    <w:rsid w:val="00DA4477"/>
    <w:rsid w:val="00DA6439"/>
    <w:rsid w:val="00DB27B1"/>
    <w:rsid w:val="00DC1EE3"/>
    <w:rsid w:val="00DD1650"/>
    <w:rsid w:val="00DE6458"/>
    <w:rsid w:val="00DF4FEB"/>
    <w:rsid w:val="00E06C24"/>
    <w:rsid w:val="00E107C4"/>
    <w:rsid w:val="00E14F48"/>
    <w:rsid w:val="00E16476"/>
    <w:rsid w:val="00E229A6"/>
    <w:rsid w:val="00E22F05"/>
    <w:rsid w:val="00E425E2"/>
    <w:rsid w:val="00E65992"/>
    <w:rsid w:val="00E66707"/>
    <w:rsid w:val="00E7401C"/>
    <w:rsid w:val="00E75684"/>
    <w:rsid w:val="00E81D74"/>
    <w:rsid w:val="00E9061B"/>
    <w:rsid w:val="00EA5620"/>
    <w:rsid w:val="00EA565E"/>
    <w:rsid w:val="00EB1219"/>
    <w:rsid w:val="00EB2874"/>
    <w:rsid w:val="00EB6C8E"/>
    <w:rsid w:val="00EB7A74"/>
    <w:rsid w:val="00EC199A"/>
    <w:rsid w:val="00EC58BE"/>
    <w:rsid w:val="00ED4AE9"/>
    <w:rsid w:val="00F00308"/>
    <w:rsid w:val="00F16F67"/>
    <w:rsid w:val="00F23A2B"/>
    <w:rsid w:val="00F36086"/>
    <w:rsid w:val="00F437BA"/>
    <w:rsid w:val="00F5104B"/>
    <w:rsid w:val="00F628DF"/>
    <w:rsid w:val="00F66C7F"/>
    <w:rsid w:val="00F74637"/>
    <w:rsid w:val="00F76A87"/>
    <w:rsid w:val="00F8683B"/>
    <w:rsid w:val="00FB510F"/>
    <w:rsid w:val="00FB6C49"/>
    <w:rsid w:val="00FB7C4F"/>
    <w:rsid w:val="00FD60C1"/>
    <w:rsid w:val="00FD6EC8"/>
    <w:rsid w:val="00FD7B82"/>
    <w:rsid w:val="00FE0F4D"/>
    <w:rsid w:val="00FE4B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B80A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211277"/>
    <w:pPr>
      <w:widowControl/>
      <w:spacing w:beforeLines="50" w:before="156" w:line="360" w:lineRule="auto"/>
      <w:contextualSpacing/>
      <w:outlineLvl w:val="0"/>
    </w:pPr>
    <w:rPr>
      <w:rFonts w:ascii="Times New Roman" w:hAnsi="Times New Roman" w:cs="Times New Roman"/>
      <w:noProof/>
      <w:lang w:val="en-GB"/>
    </w:rPr>
  </w:style>
  <w:style w:type="paragraph" w:styleId="Heading2">
    <w:name w:val="heading 2"/>
    <w:basedOn w:val="Normal"/>
    <w:next w:val="Normal"/>
    <w:link w:val="Heading2Char"/>
    <w:uiPriority w:val="9"/>
    <w:unhideWhenUsed/>
    <w:qFormat/>
    <w:rsid w:val="00192189"/>
    <w:pPr>
      <w:keepNext/>
      <w:keepLines/>
      <w:spacing w:before="50" w:after="260" w:line="360" w:lineRule="auto"/>
      <w:outlineLvl w:val="1"/>
    </w:pPr>
    <w:rPr>
      <w:rFonts w:ascii="Times New Roman" w:hAnsi="Times New Roman" w:cs="Times New Roman"/>
      <w:noProof/>
      <w:lang w:val="en-GB"/>
    </w:rPr>
  </w:style>
  <w:style w:type="paragraph" w:styleId="Heading3">
    <w:name w:val="heading 3"/>
    <w:basedOn w:val="Normal"/>
    <w:next w:val="Normal"/>
    <w:link w:val="Heading3Char"/>
    <w:uiPriority w:val="9"/>
    <w:unhideWhenUsed/>
    <w:qFormat/>
    <w:rsid w:val="00EB7A74"/>
    <w:pPr>
      <w:keepNext/>
      <w:keepLines/>
      <w:spacing w:before="260" w:after="260" w:line="360" w:lineRule="auto"/>
      <w:outlineLvl w:val="2"/>
    </w:pPr>
    <w:rPr>
      <w:b/>
      <w:bCs/>
      <w:noProo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277"/>
    <w:rPr>
      <w:rFonts w:ascii="Times New Roman" w:hAnsi="Times New Roman" w:cs="Times New Roman"/>
      <w:noProof/>
      <w:lang w:val="en-GB"/>
    </w:rPr>
  </w:style>
  <w:style w:type="character" w:styleId="CommentReference">
    <w:name w:val="annotation reference"/>
    <w:basedOn w:val="DefaultParagraphFont"/>
    <w:uiPriority w:val="99"/>
    <w:semiHidden/>
    <w:unhideWhenUsed/>
    <w:rsid w:val="00237493"/>
    <w:rPr>
      <w:sz w:val="21"/>
      <w:szCs w:val="21"/>
    </w:rPr>
  </w:style>
  <w:style w:type="paragraph" w:styleId="CommentText">
    <w:name w:val="annotation text"/>
    <w:basedOn w:val="Normal"/>
    <w:link w:val="CommentTextChar"/>
    <w:uiPriority w:val="99"/>
    <w:semiHidden/>
    <w:unhideWhenUsed/>
    <w:rsid w:val="00237493"/>
    <w:pPr>
      <w:jc w:val="left"/>
    </w:pPr>
  </w:style>
  <w:style w:type="character" w:customStyle="1" w:styleId="CommentTextChar">
    <w:name w:val="Comment Text Char"/>
    <w:basedOn w:val="DefaultParagraphFont"/>
    <w:link w:val="CommentText"/>
    <w:uiPriority w:val="99"/>
    <w:semiHidden/>
    <w:rsid w:val="00237493"/>
  </w:style>
  <w:style w:type="paragraph" w:styleId="BalloonText">
    <w:name w:val="Balloon Text"/>
    <w:basedOn w:val="Normal"/>
    <w:link w:val="BalloonTextChar"/>
    <w:uiPriority w:val="99"/>
    <w:semiHidden/>
    <w:unhideWhenUsed/>
    <w:rsid w:val="00237493"/>
    <w:rPr>
      <w:rFonts w:ascii="Heiti SC Light" w:eastAsia="Heiti SC Light"/>
      <w:sz w:val="18"/>
      <w:szCs w:val="18"/>
    </w:rPr>
  </w:style>
  <w:style w:type="character" w:customStyle="1" w:styleId="BalloonTextChar">
    <w:name w:val="Balloon Text Char"/>
    <w:basedOn w:val="DefaultParagraphFont"/>
    <w:link w:val="BalloonText"/>
    <w:uiPriority w:val="99"/>
    <w:semiHidden/>
    <w:rsid w:val="00237493"/>
    <w:rPr>
      <w:rFonts w:ascii="Heiti SC Light" w:eastAsia="Heiti SC Light"/>
      <w:sz w:val="18"/>
      <w:szCs w:val="18"/>
    </w:rPr>
  </w:style>
  <w:style w:type="character" w:customStyle="1" w:styleId="Heading2Char">
    <w:name w:val="Heading 2 Char"/>
    <w:basedOn w:val="DefaultParagraphFont"/>
    <w:link w:val="Heading2"/>
    <w:uiPriority w:val="9"/>
    <w:rsid w:val="00192189"/>
    <w:rPr>
      <w:rFonts w:ascii="Times New Roman" w:hAnsi="Times New Roman" w:cs="Times New Roman"/>
      <w:noProof/>
      <w:lang w:val="en-GB"/>
    </w:rPr>
  </w:style>
  <w:style w:type="character" w:customStyle="1" w:styleId="Heading3Char">
    <w:name w:val="Heading 3 Char"/>
    <w:basedOn w:val="DefaultParagraphFont"/>
    <w:link w:val="Heading3"/>
    <w:uiPriority w:val="9"/>
    <w:rsid w:val="00EB7A74"/>
    <w:rPr>
      <w:b/>
      <w:bCs/>
      <w:noProof/>
      <w:sz w:val="32"/>
      <w:szCs w:val="32"/>
      <w:lang w:val="en-GB"/>
    </w:rPr>
  </w:style>
  <w:style w:type="paragraph" w:styleId="Caption">
    <w:name w:val="caption"/>
    <w:basedOn w:val="Normal"/>
    <w:next w:val="Normal"/>
    <w:uiPriority w:val="35"/>
    <w:unhideWhenUsed/>
    <w:rsid w:val="00E107C4"/>
    <w:pPr>
      <w:widowControl/>
      <w:adjustRightInd w:val="0"/>
      <w:snapToGrid w:val="0"/>
      <w:spacing w:after="200"/>
      <w:jc w:val="left"/>
    </w:pPr>
    <w:rPr>
      <w:rFonts w:asciiTheme="majorHAnsi" w:eastAsia="宋体" w:hAnsiTheme="majorHAnsi" w:cstheme="majorBidi"/>
      <w:kern w:val="0"/>
      <w:sz w:val="20"/>
      <w:szCs w:val="20"/>
      <w:lang w:val="pt-PT" w:eastAsia="pt-PT"/>
    </w:rPr>
  </w:style>
  <w:style w:type="paragraph" w:styleId="CommentSubject">
    <w:name w:val="annotation subject"/>
    <w:basedOn w:val="CommentText"/>
    <w:next w:val="CommentText"/>
    <w:link w:val="CommentSubjectChar"/>
    <w:uiPriority w:val="99"/>
    <w:semiHidden/>
    <w:unhideWhenUsed/>
    <w:rsid w:val="00E107C4"/>
    <w:rPr>
      <w:b/>
      <w:bCs/>
    </w:rPr>
  </w:style>
  <w:style w:type="character" w:customStyle="1" w:styleId="CommentSubjectChar">
    <w:name w:val="Comment Subject Char"/>
    <w:basedOn w:val="CommentTextChar"/>
    <w:link w:val="CommentSubject"/>
    <w:uiPriority w:val="99"/>
    <w:semiHidden/>
    <w:rsid w:val="00E107C4"/>
    <w:rPr>
      <w:b/>
      <w:bCs/>
    </w:rPr>
  </w:style>
  <w:style w:type="character" w:styleId="Hyperlink">
    <w:name w:val="Hyperlink"/>
    <w:basedOn w:val="DefaultParagraphFont"/>
    <w:uiPriority w:val="99"/>
    <w:unhideWhenUsed/>
    <w:rsid w:val="00DA4477"/>
    <w:rPr>
      <w:color w:val="0000FF" w:themeColor="hyperlink"/>
      <w:u w:val="single"/>
    </w:rPr>
  </w:style>
  <w:style w:type="table" w:styleId="TableGrid">
    <w:name w:val="Table Grid"/>
    <w:basedOn w:val="TableNormal"/>
    <w:uiPriority w:val="59"/>
    <w:rsid w:val="00DA4477"/>
    <w:rPr>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FootnoteText">
    <w:name w:val="footnote text"/>
    <w:basedOn w:val="Normal"/>
    <w:link w:val="FootnoteTextChar"/>
    <w:uiPriority w:val="99"/>
    <w:unhideWhenUsed/>
    <w:rsid w:val="00DA4477"/>
    <w:pPr>
      <w:snapToGrid w:val="0"/>
      <w:jc w:val="left"/>
    </w:pPr>
    <w:rPr>
      <w:sz w:val="18"/>
      <w:szCs w:val="18"/>
      <w:lang w:val="pt-PT" w:eastAsia="pt-PT"/>
    </w:rPr>
  </w:style>
  <w:style w:type="character" w:customStyle="1" w:styleId="FootnoteTextChar">
    <w:name w:val="Footnote Text Char"/>
    <w:basedOn w:val="DefaultParagraphFont"/>
    <w:link w:val="FootnoteText"/>
    <w:uiPriority w:val="99"/>
    <w:rsid w:val="00DA4477"/>
    <w:rPr>
      <w:sz w:val="18"/>
      <w:szCs w:val="18"/>
      <w:lang w:val="pt-PT" w:eastAsia="pt-PT"/>
    </w:rPr>
  </w:style>
  <w:style w:type="character" w:styleId="FootnoteReference">
    <w:name w:val="footnote reference"/>
    <w:basedOn w:val="DefaultParagraphFont"/>
    <w:uiPriority w:val="99"/>
    <w:unhideWhenUsed/>
    <w:rsid w:val="00DA4477"/>
    <w:rPr>
      <w:vertAlign w:val="superscript"/>
    </w:rPr>
  </w:style>
  <w:style w:type="paragraph" w:styleId="NoSpacing">
    <w:name w:val="No Spacing"/>
    <w:basedOn w:val="Normal"/>
    <w:link w:val="NoSpacingChar"/>
    <w:uiPriority w:val="1"/>
    <w:qFormat/>
    <w:rsid w:val="00DA4477"/>
    <w:pPr>
      <w:widowControl/>
      <w:jc w:val="left"/>
    </w:pPr>
    <w:rPr>
      <w:kern w:val="0"/>
      <w:sz w:val="22"/>
      <w:szCs w:val="22"/>
      <w:lang w:val="pt-PT" w:eastAsia="pt-PT"/>
    </w:rPr>
  </w:style>
  <w:style w:type="character" w:customStyle="1" w:styleId="NoSpacingChar">
    <w:name w:val="No Spacing Char"/>
    <w:basedOn w:val="DefaultParagraphFont"/>
    <w:link w:val="NoSpacing"/>
    <w:uiPriority w:val="1"/>
    <w:rsid w:val="00DA4477"/>
    <w:rPr>
      <w:kern w:val="0"/>
      <w:sz w:val="22"/>
      <w:szCs w:val="22"/>
      <w:lang w:val="pt-PT" w:eastAsia="pt-PT"/>
    </w:rPr>
  </w:style>
  <w:style w:type="paragraph" w:styleId="DocumentMap">
    <w:name w:val="Document Map"/>
    <w:basedOn w:val="Normal"/>
    <w:link w:val="DocumentMapChar"/>
    <w:uiPriority w:val="99"/>
    <w:semiHidden/>
    <w:unhideWhenUsed/>
    <w:rsid w:val="00742B8C"/>
    <w:rPr>
      <w:rFonts w:ascii="Heiti SC Light" w:eastAsia="Heiti SC Light"/>
    </w:rPr>
  </w:style>
  <w:style w:type="character" w:customStyle="1" w:styleId="DocumentMapChar">
    <w:name w:val="Document Map Char"/>
    <w:basedOn w:val="DefaultParagraphFont"/>
    <w:link w:val="DocumentMap"/>
    <w:uiPriority w:val="99"/>
    <w:semiHidden/>
    <w:rsid w:val="00742B8C"/>
    <w:rPr>
      <w:rFonts w:ascii="Heiti SC Light" w:eastAsia="Heiti SC Light"/>
    </w:rPr>
  </w:style>
  <w:style w:type="table" w:styleId="LightShading-Accent5">
    <w:name w:val="Light Shading Accent 5"/>
    <w:basedOn w:val="TableNormal"/>
    <w:uiPriority w:val="60"/>
    <w:rsid w:val="001D282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rPr>
      <w:hidden/>
    </w:trPr>
    <w:tblStylePr w:type="firstRow">
      <w:pPr>
        <w:spacing w:before="0" w:after="0" w:line="240" w:lineRule="auto"/>
      </w:pPr>
      <w:rPr>
        <w:b/>
        <w:bCs/>
      </w:rPr>
      <w:tblPr/>
      <w:trPr>
        <w:hidden/>
      </w:tr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rPr>
        <w:hidden/>
      </w:tr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D2EAF1" w:themeFill="accent5" w:themeFillTint="3F"/>
      </w:tcPr>
    </w:tblStylePr>
    <w:tblStylePr w:type="band1Horz">
      <w:tblPr/>
      <w:trPr>
        <w:hidden/>
      </w:tr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1D282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rPr>
      <w:hidden/>
    </w:trPr>
    <w:tblStylePr w:type="firstRow">
      <w:pPr>
        <w:spacing w:before="0" w:after="0" w:line="240" w:lineRule="auto"/>
      </w:pPr>
      <w:rPr>
        <w:b/>
        <w:bCs/>
      </w:rPr>
      <w:tblPr/>
      <w:trPr>
        <w:hidden/>
      </w:tr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rPr>
        <w:hidden/>
      </w:tr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D3DFEE" w:themeFill="accent1" w:themeFillTint="3F"/>
      </w:tcPr>
    </w:tblStylePr>
    <w:tblStylePr w:type="band1Horz">
      <w:tblPr/>
      <w:trPr>
        <w:hidden/>
      </w:tr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EB6C8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B6C8E"/>
    <w:rPr>
      <w:sz w:val="18"/>
      <w:szCs w:val="18"/>
    </w:rPr>
  </w:style>
  <w:style w:type="paragraph" w:styleId="Footer">
    <w:name w:val="footer"/>
    <w:basedOn w:val="Normal"/>
    <w:link w:val="FooterChar"/>
    <w:uiPriority w:val="99"/>
    <w:unhideWhenUsed/>
    <w:rsid w:val="00EB6C8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B6C8E"/>
    <w:rPr>
      <w:sz w:val="18"/>
      <w:szCs w:val="18"/>
    </w:rPr>
  </w:style>
  <w:style w:type="paragraph" w:styleId="TOC1">
    <w:name w:val="toc 1"/>
    <w:basedOn w:val="Normal"/>
    <w:next w:val="Normal"/>
    <w:autoRedefine/>
    <w:uiPriority w:val="39"/>
    <w:unhideWhenUsed/>
    <w:rsid w:val="00952F6A"/>
    <w:pPr>
      <w:spacing w:before="120"/>
      <w:jc w:val="left"/>
    </w:pPr>
    <w:rPr>
      <w:b/>
    </w:rPr>
  </w:style>
  <w:style w:type="paragraph" w:styleId="TOC2">
    <w:name w:val="toc 2"/>
    <w:basedOn w:val="Normal"/>
    <w:next w:val="Normal"/>
    <w:autoRedefine/>
    <w:uiPriority w:val="39"/>
    <w:unhideWhenUsed/>
    <w:rsid w:val="00952F6A"/>
    <w:pPr>
      <w:ind w:left="240"/>
      <w:jc w:val="left"/>
    </w:pPr>
    <w:rPr>
      <w:b/>
      <w:sz w:val="22"/>
      <w:szCs w:val="22"/>
    </w:rPr>
  </w:style>
  <w:style w:type="paragraph" w:styleId="TOC3">
    <w:name w:val="toc 3"/>
    <w:basedOn w:val="Normal"/>
    <w:next w:val="Normal"/>
    <w:autoRedefine/>
    <w:uiPriority w:val="39"/>
    <w:unhideWhenUsed/>
    <w:rsid w:val="00952F6A"/>
    <w:pPr>
      <w:ind w:left="480"/>
      <w:jc w:val="left"/>
    </w:pPr>
    <w:rPr>
      <w:sz w:val="22"/>
      <w:szCs w:val="22"/>
    </w:rPr>
  </w:style>
  <w:style w:type="paragraph" w:styleId="TOC4">
    <w:name w:val="toc 4"/>
    <w:basedOn w:val="Normal"/>
    <w:next w:val="Normal"/>
    <w:autoRedefine/>
    <w:uiPriority w:val="39"/>
    <w:unhideWhenUsed/>
    <w:rsid w:val="00952F6A"/>
    <w:pPr>
      <w:ind w:left="720"/>
      <w:jc w:val="left"/>
    </w:pPr>
    <w:rPr>
      <w:sz w:val="20"/>
      <w:szCs w:val="20"/>
    </w:rPr>
  </w:style>
  <w:style w:type="paragraph" w:styleId="TOC5">
    <w:name w:val="toc 5"/>
    <w:basedOn w:val="Normal"/>
    <w:next w:val="Normal"/>
    <w:autoRedefine/>
    <w:uiPriority w:val="39"/>
    <w:unhideWhenUsed/>
    <w:rsid w:val="00952F6A"/>
    <w:pPr>
      <w:ind w:left="960"/>
      <w:jc w:val="left"/>
    </w:pPr>
    <w:rPr>
      <w:sz w:val="20"/>
      <w:szCs w:val="20"/>
    </w:rPr>
  </w:style>
  <w:style w:type="paragraph" w:styleId="TOC6">
    <w:name w:val="toc 6"/>
    <w:basedOn w:val="Normal"/>
    <w:next w:val="Normal"/>
    <w:autoRedefine/>
    <w:uiPriority w:val="39"/>
    <w:unhideWhenUsed/>
    <w:rsid w:val="00952F6A"/>
    <w:pPr>
      <w:ind w:left="1200"/>
      <w:jc w:val="left"/>
    </w:pPr>
    <w:rPr>
      <w:sz w:val="20"/>
      <w:szCs w:val="20"/>
    </w:rPr>
  </w:style>
  <w:style w:type="paragraph" w:styleId="TOC7">
    <w:name w:val="toc 7"/>
    <w:basedOn w:val="Normal"/>
    <w:next w:val="Normal"/>
    <w:autoRedefine/>
    <w:uiPriority w:val="39"/>
    <w:unhideWhenUsed/>
    <w:rsid w:val="00952F6A"/>
    <w:pPr>
      <w:ind w:left="1440"/>
      <w:jc w:val="left"/>
    </w:pPr>
    <w:rPr>
      <w:sz w:val="20"/>
      <w:szCs w:val="20"/>
    </w:rPr>
  </w:style>
  <w:style w:type="paragraph" w:styleId="TOC8">
    <w:name w:val="toc 8"/>
    <w:basedOn w:val="Normal"/>
    <w:next w:val="Normal"/>
    <w:autoRedefine/>
    <w:uiPriority w:val="39"/>
    <w:unhideWhenUsed/>
    <w:rsid w:val="00952F6A"/>
    <w:pPr>
      <w:ind w:left="1680"/>
      <w:jc w:val="left"/>
    </w:pPr>
    <w:rPr>
      <w:sz w:val="20"/>
      <w:szCs w:val="20"/>
    </w:rPr>
  </w:style>
  <w:style w:type="paragraph" w:styleId="TOC9">
    <w:name w:val="toc 9"/>
    <w:basedOn w:val="Normal"/>
    <w:next w:val="Normal"/>
    <w:autoRedefine/>
    <w:uiPriority w:val="39"/>
    <w:unhideWhenUsed/>
    <w:rsid w:val="00952F6A"/>
    <w:pPr>
      <w:ind w:left="1920"/>
      <w:jc w:val="left"/>
    </w:pPr>
    <w:rPr>
      <w:sz w:val="20"/>
      <w:szCs w:val="20"/>
    </w:rPr>
  </w:style>
  <w:style w:type="paragraph" w:styleId="Index1">
    <w:name w:val="index 1"/>
    <w:basedOn w:val="Normal"/>
    <w:next w:val="Normal"/>
    <w:autoRedefine/>
    <w:uiPriority w:val="99"/>
    <w:unhideWhenUsed/>
    <w:rsid w:val="009B2ECA"/>
  </w:style>
  <w:style w:type="paragraph" w:styleId="Index2">
    <w:name w:val="index 2"/>
    <w:basedOn w:val="Normal"/>
    <w:next w:val="Normal"/>
    <w:autoRedefine/>
    <w:uiPriority w:val="99"/>
    <w:unhideWhenUsed/>
    <w:rsid w:val="009B2ECA"/>
    <w:pPr>
      <w:ind w:leftChars="200" w:left="200"/>
    </w:pPr>
  </w:style>
  <w:style w:type="paragraph" w:styleId="Index3">
    <w:name w:val="index 3"/>
    <w:basedOn w:val="Normal"/>
    <w:next w:val="Normal"/>
    <w:autoRedefine/>
    <w:uiPriority w:val="99"/>
    <w:unhideWhenUsed/>
    <w:rsid w:val="009B2ECA"/>
    <w:pPr>
      <w:ind w:leftChars="400" w:left="400"/>
    </w:pPr>
  </w:style>
  <w:style w:type="paragraph" w:styleId="Index4">
    <w:name w:val="index 4"/>
    <w:basedOn w:val="Normal"/>
    <w:next w:val="Normal"/>
    <w:autoRedefine/>
    <w:uiPriority w:val="99"/>
    <w:unhideWhenUsed/>
    <w:rsid w:val="009B2ECA"/>
    <w:pPr>
      <w:ind w:leftChars="600" w:left="600"/>
    </w:pPr>
  </w:style>
  <w:style w:type="paragraph" w:styleId="Index5">
    <w:name w:val="index 5"/>
    <w:basedOn w:val="Normal"/>
    <w:next w:val="Normal"/>
    <w:autoRedefine/>
    <w:uiPriority w:val="99"/>
    <w:unhideWhenUsed/>
    <w:rsid w:val="009B2ECA"/>
    <w:pPr>
      <w:ind w:leftChars="800" w:left="800"/>
    </w:pPr>
  </w:style>
  <w:style w:type="paragraph" w:styleId="Index6">
    <w:name w:val="index 6"/>
    <w:basedOn w:val="Normal"/>
    <w:next w:val="Normal"/>
    <w:autoRedefine/>
    <w:uiPriority w:val="99"/>
    <w:unhideWhenUsed/>
    <w:rsid w:val="009B2ECA"/>
    <w:pPr>
      <w:ind w:leftChars="1000" w:left="1000"/>
    </w:pPr>
  </w:style>
  <w:style w:type="paragraph" w:styleId="Index7">
    <w:name w:val="index 7"/>
    <w:basedOn w:val="Normal"/>
    <w:next w:val="Normal"/>
    <w:autoRedefine/>
    <w:uiPriority w:val="99"/>
    <w:unhideWhenUsed/>
    <w:rsid w:val="009B2ECA"/>
    <w:pPr>
      <w:ind w:leftChars="1200" w:left="1200"/>
    </w:pPr>
  </w:style>
  <w:style w:type="paragraph" w:styleId="Index8">
    <w:name w:val="index 8"/>
    <w:basedOn w:val="Normal"/>
    <w:next w:val="Normal"/>
    <w:autoRedefine/>
    <w:uiPriority w:val="99"/>
    <w:unhideWhenUsed/>
    <w:rsid w:val="009B2ECA"/>
    <w:pPr>
      <w:ind w:leftChars="1400" w:left="1400"/>
    </w:pPr>
  </w:style>
  <w:style w:type="paragraph" w:styleId="Index9">
    <w:name w:val="index 9"/>
    <w:basedOn w:val="Normal"/>
    <w:next w:val="Normal"/>
    <w:autoRedefine/>
    <w:uiPriority w:val="99"/>
    <w:unhideWhenUsed/>
    <w:rsid w:val="009B2ECA"/>
    <w:pPr>
      <w:ind w:leftChars="1600" w:left="1600"/>
    </w:pPr>
  </w:style>
  <w:style w:type="paragraph" w:styleId="IndexHeading">
    <w:name w:val="index heading"/>
    <w:basedOn w:val="Normal"/>
    <w:next w:val="Index1"/>
    <w:uiPriority w:val="99"/>
    <w:unhideWhenUsed/>
    <w:rsid w:val="009B2ECA"/>
  </w:style>
  <w:style w:type="paragraph" w:styleId="Bibliography">
    <w:name w:val="Bibliography"/>
    <w:basedOn w:val="Normal"/>
    <w:next w:val="Normal"/>
    <w:uiPriority w:val="37"/>
    <w:unhideWhenUsed/>
    <w:rsid w:val="009B2ECA"/>
  </w:style>
  <w:style w:type="character" w:styleId="PageNumber">
    <w:name w:val="page number"/>
    <w:basedOn w:val="DefaultParagraphFont"/>
    <w:uiPriority w:val="99"/>
    <w:semiHidden/>
    <w:unhideWhenUsed/>
    <w:rsid w:val="00E740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211277"/>
    <w:pPr>
      <w:widowControl/>
      <w:spacing w:beforeLines="50" w:before="156" w:line="360" w:lineRule="auto"/>
      <w:contextualSpacing/>
      <w:outlineLvl w:val="0"/>
    </w:pPr>
    <w:rPr>
      <w:rFonts w:ascii="Times New Roman" w:hAnsi="Times New Roman" w:cs="Times New Roman"/>
      <w:noProof/>
      <w:lang w:val="en-GB"/>
    </w:rPr>
  </w:style>
  <w:style w:type="paragraph" w:styleId="Heading2">
    <w:name w:val="heading 2"/>
    <w:basedOn w:val="Normal"/>
    <w:next w:val="Normal"/>
    <w:link w:val="Heading2Char"/>
    <w:uiPriority w:val="9"/>
    <w:unhideWhenUsed/>
    <w:qFormat/>
    <w:rsid w:val="00192189"/>
    <w:pPr>
      <w:keepNext/>
      <w:keepLines/>
      <w:spacing w:before="50" w:after="260" w:line="360" w:lineRule="auto"/>
      <w:outlineLvl w:val="1"/>
    </w:pPr>
    <w:rPr>
      <w:rFonts w:ascii="Times New Roman" w:hAnsi="Times New Roman" w:cs="Times New Roman"/>
      <w:noProof/>
      <w:lang w:val="en-GB"/>
    </w:rPr>
  </w:style>
  <w:style w:type="paragraph" w:styleId="Heading3">
    <w:name w:val="heading 3"/>
    <w:basedOn w:val="Normal"/>
    <w:next w:val="Normal"/>
    <w:link w:val="Heading3Char"/>
    <w:uiPriority w:val="9"/>
    <w:unhideWhenUsed/>
    <w:qFormat/>
    <w:rsid w:val="00EB7A74"/>
    <w:pPr>
      <w:keepNext/>
      <w:keepLines/>
      <w:spacing w:before="260" w:after="260" w:line="360" w:lineRule="auto"/>
      <w:outlineLvl w:val="2"/>
    </w:pPr>
    <w:rPr>
      <w:b/>
      <w:bCs/>
      <w:noProo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277"/>
    <w:rPr>
      <w:rFonts w:ascii="Times New Roman" w:hAnsi="Times New Roman" w:cs="Times New Roman"/>
      <w:noProof/>
      <w:lang w:val="en-GB"/>
    </w:rPr>
  </w:style>
  <w:style w:type="character" w:styleId="CommentReference">
    <w:name w:val="annotation reference"/>
    <w:basedOn w:val="DefaultParagraphFont"/>
    <w:uiPriority w:val="99"/>
    <w:semiHidden/>
    <w:unhideWhenUsed/>
    <w:rsid w:val="00237493"/>
    <w:rPr>
      <w:sz w:val="21"/>
      <w:szCs w:val="21"/>
    </w:rPr>
  </w:style>
  <w:style w:type="paragraph" w:styleId="CommentText">
    <w:name w:val="annotation text"/>
    <w:basedOn w:val="Normal"/>
    <w:link w:val="CommentTextChar"/>
    <w:uiPriority w:val="99"/>
    <w:semiHidden/>
    <w:unhideWhenUsed/>
    <w:rsid w:val="00237493"/>
    <w:pPr>
      <w:jc w:val="left"/>
    </w:pPr>
  </w:style>
  <w:style w:type="character" w:customStyle="1" w:styleId="CommentTextChar">
    <w:name w:val="Comment Text Char"/>
    <w:basedOn w:val="DefaultParagraphFont"/>
    <w:link w:val="CommentText"/>
    <w:uiPriority w:val="99"/>
    <w:semiHidden/>
    <w:rsid w:val="00237493"/>
  </w:style>
  <w:style w:type="paragraph" w:styleId="BalloonText">
    <w:name w:val="Balloon Text"/>
    <w:basedOn w:val="Normal"/>
    <w:link w:val="BalloonTextChar"/>
    <w:uiPriority w:val="99"/>
    <w:semiHidden/>
    <w:unhideWhenUsed/>
    <w:rsid w:val="00237493"/>
    <w:rPr>
      <w:rFonts w:ascii="Heiti SC Light" w:eastAsia="Heiti SC Light"/>
      <w:sz w:val="18"/>
      <w:szCs w:val="18"/>
    </w:rPr>
  </w:style>
  <w:style w:type="character" w:customStyle="1" w:styleId="BalloonTextChar">
    <w:name w:val="Balloon Text Char"/>
    <w:basedOn w:val="DefaultParagraphFont"/>
    <w:link w:val="BalloonText"/>
    <w:uiPriority w:val="99"/>
    <w:semiHidden/>
    <w:rsid w:val="00237493"/>
    <w:rPr>
      <w:rFonts w:ascii="Heiti SC Light" w:eastAsia="Heiti SC Light"/>
      <w:sz w:val="18"/>
      <w:szCs w:val="18"/>
    </w:rPr>
  </w:style>
  <w:style w:type="character" w:customStyle="1" w:styleId="Heading2Char">
    <w:name w:val="Heading 2 Char"/>
    <w:basedOn w:val="DefaultParagraphFont"/>
    <w:link w:val="Heading2"/>
    <w:uiPriority w:val="9"/>
    <w:rsid w:val="00192189"/>
    <w:rPr>
      <w:rFonts w:ascii="Times New Roman" w:hAnsi="Times New Roman" w:cs="Times New Roman"/>
      <w:noProof/>
      <w:lang w:val="en-GB"/>
    </w:rPr>
  </w:style>
  <w:style w:type="character" w:customStyle="1" w:styleId="Heading3Char">
    <w:name w:val="Heading 3 Char"/>
    <w:basedOn w:val="DefaultParagraphFont"/>
    <w:link w:val="Heading3"/>
    <w:uiPriority w:val="9"/>
    <w:rsid w:val="00EB7A74"/>
    <w:rPr>
      <w:b/>
      <w:bCs/>
      <w:noProof/>
      <w:sz w:val="32"/>
      <w:szCs w:val="32"/>
      <w:lang w:val="en-GB"/>
    </w:rPr>
  </w:style>
  <w:style w:type="paragraph" w:styleId="Caption">
    <w:name w:val="caption"/>
    <w:basedOn w:val="Normal"/>
    <w:next w:val="Normal"/>
    <w:uiPriority w:val="35"/>
    <w:unhideWhenUsed/>
    <w:rsid w:val="00E107C4"/>
    <w:pPr>
      <w:widowControl/>
      <w:adjustRightInd w:val="0"/>
      <w:snapToGrid w:val="0"/>
      <w:spacing w:after="200"/>
      <w:jc w:val="left"/>
    </w:pPr>
    <w:rPr>
      <w:rFonts w:asciiTheme="majorHAnsi" w:eastAsia="宋体" w:hAnsiTheme="majorHAnsi" w:cstheme="majorBidi"/>
      <w:kern w:val="0"/>
      <w:sz w:val="20"/>
      <w:szCs w:val="20"/>
      <w:lang w:val="pt-PT" w:eastAsia="pt-PT"/>
    </w:rPr>
  </w:style>
  <w:style w:type="paragraph" w:styleId="CommentSubject">
    <w:name w:val="annotation subject"/>
    <w:basedOn w:val="CommentText"/>
    <w:next w:val="CommentText"/>
    <w:link w:val="CommentSubjectChar"/>
    <w:uiPriority w:val="99"/>
    <w:semiHidden/>
    <w:unhideWhenUsed/>
    <w:rsid w:val="00E107C4"/>
    <w:rPr>
      <w:b/>
      <w:bCs/>
    </w:rPr>
  </w:style>
  <w:style w:type="character" w:customStyle="1" w:styleId="CommentSubjectChar">
    <w:name w:val="Comment Subject Char"/>
    <w:basedOn w:val="CommentTextChar"/>
    <w:link w:val="CommentSubject"/>
    <w:uiPriority w:val="99"/>
    <w:semiHidden/>
    <w:rsid w:val="00E107C4"/>
    <w:rPr>
      <w:b/>
      <w:bCs/>
    </w:rPr>
  </w:style>
  <w:style w:type="character" w:styleId="Hyperlink">
    <w:name w:val="Hyperlink"/>
    <w:basedOn w:val="DefaultParagraphFont"/>
    <w:uiPriority w:val="99"/>
    <w:unhideWhenUsed/>
    <w:rsid w:val="00DA4477"/>
    <w:rPr>
      <w:color w:val="0000FF" w:themeColor="hyperlink"/>
      <w:u w:val="single"/>
    </w:rPr>
  </w:style>
  <w:style w:type="table" w:styleId="TableGrid">
    <w:name w:val="Table Grid"/>
    <w:basedOn w:val="TableNormal"/>
    <w:uiPriority w:val="59"/>
    <w:rsid w:val="00DA4477"/>
    <w:rPr>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FootnoteText">
    <w:name w:val="footnote text"/>
    <w:basedOn w:val="Normal"/>
    <w:link w:val="FootnoteTextChar"/>
    <w:uiPriority w:val="99"/>
    <w:unhideWhenUsed/>
    <w:rsid w:val="00DA4477"/>
    <w:pPr>
      <w:snapToGrid w:val="0"/>
      <w:jc w:val="left"/>
    </w:pPr>
    <w:rPr>
      <w:sz w:val="18"/>
      <w:szCs w:val="18"/>
      <w:lang w:val="pt-PT" w:eastAsia="pt-PT"/>
    </w:rPr>
  </w:style>
  <w:style w:type="character" w:customStyle="1" w:styleId="FootnoteTextChar">
    <w:name w:val="Footnote Text Char"/>
    <w:basedOn w:val="DefaultParagraphFont"/>
    <w:link w:val="FootnoteText"/>
    <w:uiPriority w:val="99"/>
    <w:rsid w:val="00DA4477"/>
    <w:rPr>
      <w:sz w:val="18"/>
      <w:szCs w:val="18"/>
      <w:lang w:val="pt-PT" w:eastAsia="pt-PT"/>
    </w:rPr>
  </w:style>
  <w:style w:type="character" w:styleId="FootnoteReference">
    <w:name w:val="footnote reference"/>
    <w:basedOn w:val="DefaultParagraphFont"/>
    <w:uiPriority w:val="99"/>
    <w:unhideWhenUsed/>
    <w:rsid w:val="00DA4477"/>
    <w:rPr>
      <w:vertAlign w:val="superscript"/>
    </w:rPr>
  </w:style>
  <w:style w:type="paragraph" w:styleId="NoSpacing">
    <w:name w:val="No Spacing"/>
    <w:basedOn w:val="Normal"/>
    <w:link w:val="NoSpacingChar"/>
    <w:uiPriority w:val="1"/>
    <w:qFormat/>
    <w:rsid w:val="00DA4477"/>
    <w:pPr>
      <w:widowControl/>
      <w:jc w:val="left"/>
    </w:pPr>
    <w:rPr>
      <w:kern w:val="0"/>
      <w:sz w:val="22"/>
      <w:szCs w:val="22"/>
      <w:lang w:val="pt-PT" w:eastAsia="pt-PT"/>
    </w:rPr>
  </w:style>
  <w:style w:type="character" w:customStyle="1" w:styleId="NoSpacingChar">
    <w:name w:val="No Spacing Char"/>
    <w:basedOn w:val="DefaultParagraphFont"/>
    <w:link w:val="NoSpacing"/>
    <w:uiPriority w:val="1"/>
    <w:rsid w:val="00DA4477"/>
    <w:rPr>
      <w:kern w:val="0"/>
      <w:sz w:val="22"/>
      <w:szCs w:val="22"/>
      <w:lang w:val="pt-PT" w:eastAsia="pt-PT"/>
    </w:rPr>
  </w:style>
  <w:style w:type="paragraph" w:styleId="DocumentMap">
    <w:name w:val="Document Map"/>
    <w:basedOn w:val="Normal"/>
    <w:link w:val="DocumentMapChar"/>
    <w:uiPriority w:val="99"/>
    <w:semiHidden/>
    <w:unhideWhenUsed/>
    <w:rsid w:val="00742B8C"/>
    <w:rPr>
      <w:rFonts w:ascii="Heiti SC Light" w:eastAsia="Heiti SC Light"/>
    </w:rPr>
  </w:style>
  <w:style w:type="character" w:customStyle="1" w:styleId="DocumentMapChar">
    <w:name w:val="Document Map Char"/>
    <w:basedOn w:val="DefaultParagraphFont"/>
    <w:link w:val="DocumentMap"/>
    <w:uiPriority w:val="99"/>
    <w:semiHidden/>
    <w:rsid w:val="00742B8C"/>
    <w:rPr>
      <w:rFonts w:ascii="Heiti SC Light" w:eastAsia="Heiti SC Light"/>
    </w:rPr>
  </w:style>
  <w:style w:type="table" w:styleId="LightShading-Accent5">
    <w:name w:val="Light Shading Accent 5"/>
    <w:basedOn w:val="TableNormal"/>
    <w:uiPriority w:val="60"/>
    <w:rsid w:val="001D282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rPr>
      <w:hidden/>
    </w:trPr>
    <w:tblStylePr w:type="firstRow">
      <w:pPr>
        <w:spacing w:before="0" w:after="0" w:line="240" w:lineRule="auto"/>
      </w:pPr>
      <w:rPr>
        <w:b/>
        <w:bCs/>
      </w:rPr>
      <w:tblPr/>
      <w:trPr>
        <w:hidden/>
      </w:tr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rPr>
        <w:hidden/>
      </w:tr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D2EAF1" w:themeFill="accent5" w:themeFillTint="3F"/>
      </w:tcPr>
    </w:tblStylePr>
    <w:tblStylePr w:type="band1Horz">
      <w:tblPr/>
      <w:trPr>
        <w:hidden/>
      </w:tr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1D282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rPr>
      <w:hidden/>
    </w:trPr>
    <w:tblStylePr w:type="firstRow">
      <w:pPr>
        <w:spacing w:before="0" w:after="0" w:line="240" w:lineRule="auto"/>
      </w:pPr>
      <w:rPr>
        <w:b/>
        <w:bCs/>
      </w:rPr>
      <w:tblPr/>
      <w:trPr>
        <w:hidden/>
      </w:tr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rPr>
        <w:hidden/>
      </w:tr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D3DFEE" w:themeFill="accent1" w:themeFillTint="3F"/>
      </w:tcPr>
    </w:tblStylePr>
    <w:tblStylePr w:type="band1Horz">
      <w:tblPr/>
      <w:trPr>
        <w:hidden/>
      </w:tr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EB6C8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B6C8E"/>
    <w:rPr>
      <w:sz w:val="18"/>
      <w:szCs w:val="18"/>
    </w:rPr>
  </w:style>
  <w:style w:type="paragraph" w:styleId="Footer">
    <w:name w:val="footer"/>
    <w:basedOn w:val="Normal"/>
    <w:link w:val="FooterChar"/>
    <w:uiPriority w:val="99"/>
    <w:unhideWhenUsed/>
    <w:rsid w:val="00EB6C8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B6C8E"/>
    <w:rPr>
      <w:sz w:val="18"/>
      <w:szCs w:val="18"/>
    </w:rPr>
  </w:style>
  <w:style w:type="paragraph" w:styleId="TOC1">
    <w:name w:val="toc 1"/>
    <w:basedOn w:val="Normal"/>
    <w:next w:val="Normal"/>
    <w:autoRedefine/>
    <w:uiPriority w:val="39"/>
    <w:unhideWhenUsed/>
    <w:rsid w:val="00952F6A"/>
    <w:pPr>
      <w:spacing w:before="120"/>
      <w:jc w:val="left"/>
    </w:pPr>
    <w:rPr>
      <w:b/>
    </w:rPr>
  </w:style>
  <w:style w:type="paragraph" w:styleId="TOC2">
    <w:name w:val="toc 2"/>
    <w:basedOn w:val="Normal"/>
    <w:next w:val="Normal"/>
    <w:autoRedefine/>
    <w:uiPriority w:val="39"/>
    <w:unhideWhenUsed/>
    <w:rsid w:val="00952F6A"/>
    <w:pPr>
      <w:ind w:left="240"/>
      <w:jc w:val="left"/>
    </w:pPr>
    <w:rPr>
      <w:b/>
      <w:sz w:val="22"/>
      <w:szCs w:val="22"/>
    </w:rPr>
  </w:style>
  <w:style w:type="paragraph" w:styleId="TOC3">
    <w:name w:val="toc 3"/>
    <w:basedOn w:val="Normal"/>
    <w:next w:val="Normal"/>
    <w:autoRedefine/>
    <w:uiPriority w:val="39"/>
    <w:unhideWhenUsed/>
    <w:rsid w:val="00952F6A"/>
    <w:pPr>
      <w:ind w:left="480"/>
      <w:jc w:val="left"/>
    </w:pPr>
    <w:rPr>
      <w:sz w:val="22"/>
      <w:szCs w:val="22"/>
    </w:rPr>
  </w:style>
  <w:style w:type="paragraph" w:styleId="TOC4">
    <w:name w:val="toc 4"/>
    <w:basedOn w:val="Normal"/>
    <w:next w:val="Normal"/>
    <w:autoRedefine/>
    <w:uiPriority w:val="39"/>
    <w:unhideWhenUsed/>
    <w:rsid w:val="00952F6A"/>
    <w:pPr>
      <w:ind w:left="720"/>
      <w:jc w:val="left"/>
    </w:pPr>
    <w:rPr>
      <w:sz w:val="20"/>
      <w:szCs w:val="20"/>
    </w:rPr>
  </w:style>
  <w:style w:type="paragraph" w:styleId="TOC5">
    <w:name w:val="toc 5"/>
    <w:basedOn w:val="Normal"/>
    <w:next w:val="Normal"/>
    <w:autoRedefine/>
    <w:uiPriority w:val="39"/>
    <w:unhideWhenUsed/>
    <w:rsid w:val="00952F6A"/>
    <w:pPr>
      <w:ind w:left="960"/>
      <w:jc w:val="left"/>
    </w:pPr>
    <w:rPr>
      <w:sz w:val="20"/>
      <w:szCs w:val="20"/>
    </w:rPr>
  </w:style>
  <w:style w:type="paragraph" w:styleId="TOC6">
    <w:name w:val="toc 6"/>
    <w:basedOn w:val="Normal"/>
    <w:next w:val="Normal"/>
    <w:autoRedefine/>
    <w:uiPriority w:val="39"/>
    <w:unhideWhenUsed/>
    <w:rsid w:val="00952F6A"/>
    <w:pPr>
      <w:ind w:left="1200"/>
      <w:jc w:val="left"/>
    </w:pPr>
    <w:rPr>
      <w:sz w:val="20"/>
      <w:szCs w:val="20"/>
    </w:rPr>
  </w:style>
  <w:style w:type="paragraph" w:styleId="TOC7">
    <w:name w:val="toc 7"/>
    <w:basedOn w:val="Normal"/>
    <w:next w:val="Normal"/>
    <w:autoRedefine/>
    <w:uiPriority w:val="39"/>
    <w:unhideWhenUsed/>
    <w:rsid w:val="00952F6A"/>
    <w:pPr>
      <w:ind w:left="1440"/>
      <w:jc w:val="left"/>
    </w:pPr>
    <w:rPr>
      <w:sz w:val="20"/>
      <w:szCs w:val="20"/>
    </w:rPr>
  </w:style>
  <w:style w:type="paragraph" w:styleId="TOC8">
    <w:name w:val="toc 8"/>
    <w:basedOn w:val="Normal"/>
    <w:next w:val="Normal"/>
    <w:autoRedefine/>
    <w:uiPriority w:val="39"/>
    <w:unhideWhenUsed/>
    <w:rsid w:val="00952F6A"/>
    <w:pPr>
      <w:ind w:left="1680"/>
      <w:jc w:val="left"/>
    </w:pPr>
    <w:rPr>
      <w:sz w:val="20"/>
      <w:szCs w:val="20"/>
    </w:rPr>
  </w:style>
  <w:style w:type="paragraph" w:styleId="TOC9">
    <w:name w:val="toc 9"/>
    <w:basedOn w:val="Normal"/>
    <w:next w:val="Normal"/>
    <w:autoRedefine/>
    <w:uiPriority w:val="39"/>
    <w:unhideWhenUsed/>
    <w:rsid w:val="00952F6A"/>
    <w:pPr>
      <w:ind w:left="1920"/>
      <w:jc w:val="left"/>
    </w:pPr>
    <w:rPr>
      <w:sz w:val="20"/>
      <w:szCs w:val="20"/>
    </w:rPr>
  </w:style>
  <w:style w:type="paragraph" w:styleId="Index1">
    <w:name w:val="index 1"/>
    <w:basedOn w:val="Normal"/>
    <w:next w:val="Normal"/>
    <w:autoRedefine/>
    <w:uiPriority w:val="99"/>
    <w:unhideWhenUsed/>
    <w:rsid w:val="009B2ECA"/>
  </w:style>
  <w:style w:type="paragraph" w:styleId="Index2">
    <w:name w:val="index 2"/>
    <w:basedOn w:val="Normal"/>
    <w:next w:val="Normal"/>
    <w:autoRedefine/>
    <w:uiPriority w:val="99"/>
    <w:unhideWhenUsed/>
    <w:rsid w:val="009B2ECA"/>
    <w:pPr>
      <w:ind w:leftChars="200" w:left="200"/>
    </w:pPr>
  </w:style>
  <w:style w:type="paragraph" w:styleId="Index3">
    <w:name w:val="index 3"/>
    <w:basedOn w:val="Normal"/>
    <w:next w:val="Normal"/>
    <w:autoRedefine/>
    <w:uiPriority w:val="99"/>
    <w:unhideWhenUsed/>
    <w:rsid w:val="009B2ECA"/>
    <w:pPr>
      <w:ind w:leftChars="400" w:left="400"/>
    </w:pPr>
  </w:style>
  <w:style w:type="paragraph" w:styleId="Index4">
    <w:name w:val="index 4"/>
    <w:basedOn w:val="Normal"/>
    <w:next w:val="Normal"/>
    <w:autoRedefine/>
    <w:uiPriority w:val="99"/>
    <w:unhideWhenUsed/>
    <w:rsid w:val="009B2ECA"/>
    <w:pPr>
      <w:ind w:leftChars="600" w:left="600"/>
    </w:pPr>
  </w:style>
  <w:style w:type="paragraph" w:styleId="Index5">
    <w:name w:val="index 5"/>
    <w:basedOn w:val="Normal"/>
    <w:next w:val="Normal"/>
    <w:autoRedefine/>
    <w:uiPriority w:val="99"/>
    <w:unhideWhenUsed/>
    <w:rsid w:val="009B2ECA"/>
    <w:pPr>
      <w:ind w:leftChars="800" w:left="800"/>
    </w:pPr>
  </w:style>
  <w:style w:type="paragraph" w:styleId="Index6">
    <w:name w:val="index 6"/>
    <w:basedOn w:val="Normal"/>
    <w:next w:val="Normal"/>
    <w:autoRedefine/>
    <w:uiPriority w:val="99"/>
    <w:unhideWhenUsed/>
    <w:rsid w:val="009B2ECA"/>
    <w:pPr>
      <w:ind w:leftChars="1000" w:left="1000"/>
    </w:pPr>
  </w:style>
  <w:style w:type="paragraph" w:styleId="Index7">
    <w:name w:val="index 7"/>
    <w:basedOn w:val="Normal"/>
    <w:next w:val="Normal"/>
    <w:autoRedefine/>
    <w:uiPriority w:val="99"/>
    <w:unhideWhenUsed/>
    <w:rsid w:val="009B2ECA"/>
    <w:pPr>
      <w:ind w:leftChars="1200" w:left="1200"/>
    </w:pPr>
  </w:style>
  <w:style w:type="paragraph" w:styleId="Index8">
    <w:name w:val="index 8"/>
    <w:basedOn w:val="Normal"/>
    <w:next w:val="Normal"/>
    <w:autoRedefine/>
    <w:uiPriority w:val="99"/>
    <w:unhideWhenUsed/>
    <w:rsid w:val="009B2ECA"/>
    <w:pPr>
      <w:ind w:leftChars="1400" w:left="1400"/>
    </w:pPr>
  </w:style>
  <w:style w:type="paragraph" w:styleId="Index9">
    <w:name w:val="index 9"/>
    <w:basedOn w:val="Normal"/>
    <w:next w:val="Normal"/>
    <w:autoRedefine/>
    <w:uiPriority w:val="99"/>
    <w:unhideWhenUsed/>
    <w:rsid w:val="009B2ECA"/>
    <w:pPr>
      <w:ind w:leftChars="1600" w:left="1600"/>
    </w:pPr>
  </w:style>
  <w:style w:type="paragraph" w:styleId="IndexHeading">
    <w:name w:val="index heading"/>
    <w:basedOn w:val="Normal"/>
    <w:next w:val="Index1"/>
    <w:uiPriority w:val="99"/>
    <w:unhideWhenUsed/>
    <w:rsid w:val="009B2ECA"/>
  </w:style>
  <w:style w:type="paragraph" w:styleId="Bibliography">
    <w:name w:val="Bibliography"/>
    <w:basedOn w:val="Normal"/>
    <w:next w:val="Normal"/>
    <w:uiPriority w:val="37"/>
    <w:unhideWhenUsed/>
    <w:rsid w:val="009B2ECA"/>
  </w:style>
  <w:style w:type="character" w:styleId="PageNumber">
    <w:name w:val="page number"/>
    <w:basedOn w:val="DefaultParagraphFont"/>
    <w:uiPriority w:val="99"/>
    <w:semiHidden/>
    <w:unhideWhenUsed/>
    <w:rsid w:val="00E74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400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Colors" Target="diagrams/colors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3.jp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cfpa.org.cn/project.cn?projectId=f44f3ff91d974dc18edc097526d11617&amp;p=ff7dfa5dca964a20b66b145f6e97817c" TargetMode="External"/><Relationship Id="rId1" Type="http://schemas.openxmlformats.org/officeDocument/2006/relationships/hyperlink" Target="http://www.cfpa.org.cn/project.cn?projectId=f44f3ff91d974dc18edc097526d11617&amp;p=ff7dfa5dca964a20b66b145f6e97817c"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6F32FD-C2E2-C246-9744-506C52613BA9}" type="doc">
      <dgm:prSet loTypeId="urn:microsoft.com/office/officeart/2005/8/layout/pyramid2" loCatId="" qsTypeId="urn:microsoft.com/office/officeart/2005/8/quickstyle/simple2" qsCatId="simple" csTypeId="urn:microsoft.com/office/officeart/2005/8/colors/accent1_2" csCatId="accent1" phldr="1"/>
      <dgm:spPr/>
    </dgm:pt>
    <dgm:pt modelId="{06DB271F-3C40-EF44-826B-CD7F53E29514}">
      <dgm:prSet phldrT="[文本]"/>
      <dgm:spPr/>
      <dgm:t>
        <a:bodyPr/>
        <a:lstStyle/>
        <a:p>
          <a:pPr algn="ctr"/>
          <a:r>
            <a:rPr lang="en-US" altLang="zh-CN"/>
            <a:t>Increasing</a:t>
          </a:r>
          <a:r>
            <a:rPr lang="zh-CN" altLang="en-US"/>
            <a:t> </a:t>
          </a:r>
          <a:r>
            <a:rPr lang="en-US" altLang="zh-CN"/>
            <a:t>people's</a:t>
          </a:r>
          <a:r>
            <a:rPr lang="zh-CN" altLang="en-US"/>
            <a:t> </a:t>
          </a:r>
          <a:r>
            <a:rPr lang="en-US" altLang="zh-CN"/>
            <a:t>appreciation</a:t>
          </a:r>
          <a:r>
            <a:rPr lang="zh-CN" altLang="en-US"/>
            <a:t> </a:t>
          </a:r>
          <a:r>
            <a:rPr lang="en-US" altLang="zh-CN"/>
            <a:t>of</a:t>
          </a:r>
          <a:r>
            <a:rPr lang="zh-CN" altLang="en-US"/>
            <a:t> </a:t>
          </a:r>
          <a:r>
            <a:rPr lang="en-US" altLang="zh-CN"/>
            <a:t>one's</a:t>
          </a:r>
          <a:r>
            <a:rPr lang="zh-CN" altLang="en-US"/>
            <a:t> </a:t>
          </a:r>
          <a:r>
            <a:rPr lang="en-US" altLang="zh-CN"/>
            <a:t>country</a:t>
          </a:r>
          <a:endParaRPr lang="zh-CN" altLang="en-US"/>
        </a:p>
      </dgm:t>
    </dgm:pt>
    <dgm:pt modelId="{345AC09C-BF0B-8942-8066-3FC04E302903}" type="parTrans" cxnId="{1DA00202-40A3-D44B-9233-88767A84C523}">
      <dgm:prSet/>
      <dgm:spPr/>
      <dgm:t>
        <a:bodyPr/>
        <a:lstStyle/>
        <a:p>
          <a:pPr algn="ctr"/>
          <a:endParaRPr lang="zh-CN" altLang="en-US"/>
        </a:p>
      </dgm:t>
    </dgm:pt>
    <dgm:pt modelId="{B4021BEF-830B-AC45-B441-C19FBEAE11BA}" type="sibTrans" cxnId="{1DA00202-40A3-D44B-9233-88767A84C523}">
      <dgm:prSet/>
      <dgm:spPr/>
      <dgm:t>
        <a:bodyPr/>
        <a:lstStyle/>
        <a:p>
          <a:pPr algn="ctr"/>
          <a:endParaRPr lang="zh-CN" altLang="en-US"/>
        </a:p>
      </dgm:t>
    </dgm:pt>
    <dgm:pt modelId="{D99DF101-4DEB-4B46-BC32-C981BBD9091A}">
      <dgm:prSet/>
      <dgm:spPr/>
      <dgm:t>
        <a:bodyPr/>
        <a:lstStyle/>
        <a:p>
          <a:pPr algn="ctr"/>
          <a:r>
            <a:rPr lang="en-US" altLang="zh-CN"/>
            <a:t>Engaging</a:t>
          </a:r>
          <a:r>
            <a:rPr lang="zh-CN" altLang="en-US"/>
            <a:t> </a:t>
          </a:r>
          <a:r>
            <a:rPr lang="en-US" altLang="zh-CN"/>
            <a:t>people</a:t>
          </a:r>
          <a:r>
            <a:rPr lang="zh-CN" altLang="en-US"/>
            <a:t> </a:t>
          </a:r>
          <a:r>
            <a:rPr lang="en-US" altLang="zh-CN"/>
            <a:t>with</a:t>
          </a:r>
          <a:r>
            <a:rPr lang="zh-CN" altLang="en-US"/>
            <a:t> </a:t>
          </a:r>
          <a:r>
            <a:rPr lang="en-US" altLang="zh-CN"/>
            <a:t>one's</a:t>
          </a:r>
          <a:r>
            <a:rPr lang="zh-CN" altLang="en-US"/>
            <a:t> </a:t>
          </a:r>
          <a:r>
            <a:rPr lang="en-US" altLang="zh-CN"/>
            <a:t>country</a:t>
          </a:r>
          <a:endParaRPr lang="zh-CN" altLang="en-US"/>
        </a:p>
      </dgm:t>
    </dgm:pt>
    <dgm:pt modelId="{3163A833-E2B5-3F43-9DA9-F8F49B049573}" type="parTrans" cxnId="{D7549A23-B894-AE48-93C1-D00F251ED9A3}">
      <dgm:prSet/>
      <dgm:spPr/>
      <dgm:t>
        <a:bodyPr/>
        <a:lstStyle/>
        <a:p>
          <a:pPr algn="ctr"/>
          <a:endParaRPr lang="zh-CN" altLang="en-US"/>
        </a:p>
      </dgm:t>
    </dgm:pt>
    <dgm:pt modelId="{8C0E0F13-10B6-484E-9B9A-544B6F721456}" type="sibTrans" cxnId="{D7549A23-B894-AE48-93C1-D00F251ED9A3}">
      <dgm:prSet/>
      <dgm:spPr/>
      <dgm:t>
        <a:bodyPr/>
        <a:lstStyle/>
        <a:p>
          <a:pPr algn="ctr"/>
          <a:endParaRPr lang="zh-CN" altLang="en-US"/>
        </a:p>
      </dgm:t>
    </dgm:pt>
    <dgm:pt modelId="{A3D7EBB0-EFA4-0241-9A47-943BDF652EFD}">
      <dgm:prSet phldrT="[文本]"/>
      <dgm:spPr/>
      <dgm:t>
        <a:bodyPr/>
        <a:lstStyle/>
        <a:p>
          <a:pPr algn="ctr"/>
          <a:r>
            <a:rPr lang="en-US" altLang="zh-CN"/>
            <a:t>Increasing</a:t>
          </a:r>
          <a:r>
            <a:rPr lang="zh-CN" altLang="en-US"/>
            <a:t> </a:t>
          </a:r>
          <a:r>
            <a:rPr lang="en-US" altLang="zh-CN"/>
            <a:t>people's</a:t>
          </a:r>
          <a:r>
            <a:rPr lang="zh-CN" altLang="en-US"/>
            <a:t> </a:t>
          </a:r>
          <a:r>
            <a:rPr lang="en-US" altLang="zh-CN"/>
            <a:t>familiarity</a:t>
          </a:r>
          <a:r>
            <a:rPr lang="zh-CN" altLang="en-US"/>
            <a:t> </a:t>
          </a:r>
          <a:r>
            <a:rPr lang="en-US" altLang="zh-CN"/>
            <a:t>of</a:t>
          </a:r>
          <a:r>
            <a:rPr lang="zh-CN" altLang="en-US"/>
            <a:t> </a:t>
          </a:r>
          <a:r>
            <a:rPr lang="en-US" altLang="zh-CN"/>
            <a:t>one's</a:t>
          </a:r>
          <a:r>
            <a:rPr lang="zh-CN" altLang="en-US"/>
            <a:t> </a:t>
          </a:r>
          <a:r>
            <a:rPr lang="en-US" altLang="zh-CN"/>
            <a:t>country</a:t>
          </a:r>
          <a:endParaRPr lang="zh-CN" altLang="en-US"/>
        </a:p>
      </dgm:t>
    </dgm:pt>
    <dgm:pt modelId="{48B17B93-3FC5-104B-9224-6FFF10576A60}" type="parTrans" cxnId="{9679AEF7-9C74-1740-BF48-5E036F3EDC44}">
      <dgm:prSet/>
      <dgm:spPr/>
      <dgm:t>
        <a:bodyPr/>
        <a:lstStyle/>
        <a:p>
          <a:pPr algn="ctr"/>
          <a:endParaRPr lang="zh-CN" altLang="en-US"/>
        </a:p>
      </dgm:t>
    </dgm:pt>
    <dgm:pt modelId="{7C4E4FF1-6276-294E-9501-080853878805}" type="sibTrans" cxnId="{9679AEF7-9C74-1740-BF48-5E036F3EDC44}">
      <dgm:prSet/>
      <dgm:spPr/>
      <dgm:t>
        <a:bodyPr/>
        <a:lstStyle/>
        <a:p>
          <a:pPr algn="ctr"/>
          <a:endParaRPr lang="zh-CN" altLang="en-US"/>
        </a:p>
      </dgm:t>
    </dgm:pt>
    <dgm:pt modelId="{3ABDAF3A-35AA-DD40-8501-DD4430B83851}">
      <dgm:prSet/>
      <dgm:spPr/>
      <dgm:t>
        <a:bodyPr/>
        <a:lstStyle/>
        <a:p>
          <a:pPr algn="ctr"/>
          <a:r>
            <a:rPr lang="en-US" altLang="zh-CN"/>
            <a:t>Influencing</a:t>
          </a:r>
          <a:r>
            <a:rPr lang="zh-CN" altLang="en-US"/>
            <a:t> </a:t>
          </a:r>
          <a:r>
            <a:rPr lang="en-US" altLang="zh-CN"/>
            <a:t>people</a:t>
          </a:r>
          <a:endParaRPr lang="zh-CN" altLang="en-US"/>
        </a:p>
      </dgm:t>
    </dgm:pt>
    <dgm:pt modelId="{4B5C8385-32C1-9843-9DEB-722256F2CD79}" type="parTrans" cxnId="{0BEFA091-4914-084D-B4FB-47CE446276B4}">
      <dgm:prSet/>
      <dgm:spPr/>
      <dgm:t>
        <a:bodyPr/>
        <a:lstStyle/>
        <a:p>
          <a:pPr algn="ctr"/>
          <a:endParaRPr lang="zh-CN" altLang="en-US"/>
        </a:p>
      </dgm:t>
    </dgm:pt>
    <dgm:pt modelId="{6AF98D35-76FD-3146-9A80-2A85DF9E481C}" type="sibTrans" cxnId="{0BEFA091-4914-084D-B4FB-47CE446276B4}">
      <dgm:prSet/>
      <dgm:spPr/>
      <dgm:t>
        <a:bodyPr/>
        <a:lstStyle/>
        <a:p>
          <a:pPr algn="ctr"/>
          <a:endParaRPr lang="zh-CN" altLang="en-US"/>
        </a:p>
      </dgm:t>
    </dgm:pt>
    <dgm:pt modelId="{E54397FE-5D47-6C49-94BD-FE880C06221C}" type="pres">
      <dgm:prSet presAssocID="{8F6F32FD-C2E2-C246-9744-506C52613BA9}" presName="compositeShape" presStyleCnt="0">
        <dgm:presLayoutVars>
          <dgm:dir/>
          <dgm:resizeHandles/>
        </dgm:presLayoutVars>
      </dgm:prSet>
      <dgm:spPr/>
    </dgm:pt>
    <dgm:pt modelId="{613364CB-8161-7849-AC31-1D1FF107AF6D}" type="pres">
      <dgm:prSet presAssocID="{8F6F32FD-C2E2-C246-9744-506C52613BA9}" presName="pyramid" presStyleLbl="node1" presStyleIdx="0" presStyleCnt="1" custScaleX="120536" custScaleY="91964"/>
      <dgm:spPr/>
    </dgm:pt>
    <dgm:pt modelId="{5DA17679-1BA9-B749-8A5B-6BCD2FAE4BC7}" type="pres">
      <dgm:prSet presAssocID="{8F6F32FD-C2E2-C246-9744-506C52613BA9}" presName="theList" presStyleCnt="0"/>
      <dgm:spPr/>
    </dgm:pt>
    <dgm:pt modelId="{7ED06334-3A6D-D14F-861D-14C84CA10810}" type="pres">
      <dgm:prSet presAssocID="{3ABDAF3A-35AA-DD40-8501-DD4430B83851}" presName="aNode" presStyleLbl="fgAcc1" presStyleIdx="0" presStyleCnt="4">
        <dgm:presLayoutVars>
          <dgm:bulletEnabled val="1"/>
        </dgm:presLayoutVars>
      </dgm:prSet>
      <dgm:spPr/>
      <dgm:t>
        <a:bodyPr/>
        <a:lstStyle/>
        <a:p>
          <a:endParaRPr lang="en-GB"/>
        </a:p>
      </dgm:t>
    </dgm:pt>
    <dgm:pt modelId="{011FAF6B-84B5-B742-9E02-8FD50C3E9063}" type="pres">
      <dgm:prSet presAssocID="{3ABDAF3A-35AA-DD40-8501-DD4430B83851}" presName="aSpace" presStyleCnt="0"/>
      <dgm:spPr/>
    </dgm:pt>
    <dgm:pt modelId="{1A4240CC-0177-4D44-8DB7-307CA6588707}" type="pres">
      <dgm:prSet presAssocID="{D99DF101-4DEB-4B46-BC32-C981BBD9091A}" presName="aNode" presStyleLbl="fgAcc1" presStyleIdx="1" presStyleCnt="4">
        <dgm:presLayoutVars>
          <dgm:bulletEnabled val="1"/>
        </dgm:presLayoutVars>
      </dgm:prSet>
      <dgm:spPr/>
      <dgm:t>
        <a:bodyPr/>
        <a:lstStyle/>
        <a:p>
          <a:endParaRPr lang="zh-CN" altLang="en-US"/>
        </a:p>
      </dgm:t>
    </dgm:pt>
    <dgm:pt modelId="{43E09CD5-C3E9-6A4A-A9A5-5061B0FFA2B9}" type="pres">
      <dgm:prSet presAssocID="{D99DF101-4DEB-4B46-BC32-C981BBD9091A}" presName="aSpace" presStyleCnt="0"/>
      <dgm:spPr/>
    </dgm:pt>
    <dgm:pt modelId="{037D4EAA-582D-B246-969D-FC4C0100B2DC}" type="pres">
      <dgm:prSet presAssocID="{06DB271F-3C40-EF44-826B-CD7F53E29514}" presName="aNode" presStyleLbl="fgAcc1" presStyleIdx="2" presStyleCnt="4">
        <dgm:presLayoutVars>
          <dgm:bulletEnabled val="1"/>
        </dgm:presLayoutVars>
      </dgm:prSet>
      <dgm:spPr/>
      <dgm:t>
        <a:bodyPr/>
        <a:lstStyle/>
        <a:p>
          <a:endParaRPr lang="zh-CN" altLang="en-US"/>
        </a:p>
      </dgm:t>
    </dgm:pt>
    <dgm:pt modelId="{895B3D7B-D721-F245-9FDD-53FB55408402}" type="pres">
      <dgm:prSet presAssocID="{06DB271F-3C40-EF44-826B-CD7F53E29514}" presName="aSpace" presStyleCnt="0"/>
      <dgm:spPr/>
    </dgm:pt>
    <dgm:pt modelId="{73652F1E-A0B0-EA4F-B772-AFB9A07EBAA3}" type="pres">
      <dgm:prSet presAssocID="{A3D7EBB0-EFA4-0241-9A47-943BDF652EFD}" presName="aNode" presStyleLbl="fgAcc1" presStyleIdx="3" presStyleCnt="4">
        <dgm:presLayoutVars>
          <dgm:bulletEnabled val="1"/>
        </dgm:presLayoutVars>
      </dgm:prSet>
      <dgm:spPr/>
      <dgm:t>
        <a:bodyPr/>
        <a:lstStyle/>
        <a:p>
          <a:endParaRPr lang="zh-CN" altLang="en-US"/>
        </a:p>
      </dgm:t>
    </dgm:pt>
    <dgm:pt modelId="{DBE4C9CB-91FD-784F-A662-8D83CE99C8B0}" type="pres">
      <dgm:prSet presAssocID="{A3D7EBB0-EFA4-0241-9A47-943BDF652EFD}" presName="aSpace" presStyleCnt="0"/>
      <dgm:spPr/>
    </dgm:pt>
  </dgm:ptLst>
  <dgm:cxnLst>
    <dgm:cxn modelId="{9679AEF7-9C74-1740-BF48-5E036F3EDC44}" srcId="{8F6F32FD-C2E2-C246-9744-506C52613BA9}" destId="{A3D7EBB0-EFA4-0241-9A47-943BDF652EFD}" srcOrd="3" destOrd="0" parTransId="{48B17B93-3FC5-104B-9224-6FFF10576A60}" sibTransId="{7C4E4FF1-6276-294E-9501-080853878805}"/>
    <dgm:cxn modelId="{0BEFA091-4914-084D-B4FB-47CE446276B4}" srcId="{8F6F32FD-C2E2-C246-9744-506C52613BA9}" destId="{3ABDAF3A-35AA-DD40-8501-DD4430B83851}" srcOrd="0" destOrd="0" parTransId="{4B5C8385-32C1-9843-9DEB-722256F2CD79}" sibTransId="{6AF98D35-76FD-3146-9A80-2A85DF9E481C}"/>
    <dgm:cxn modelId="{013557E9-B75F-490E-90E7-135FFEFB09E7}" type="presOf" srcId="{A3D7EBB0-EFA4-0241-9A47-943BDF652EFD}" destId="{73652F1E-A0B0-EA4F-B772-AFB9A07EBAA3}" srcOrd="0" destOrd="0" presId="urn:microsoft.com/office/officeart/2005/8/layout/pyramid2"/>
    <dgm:cxn modelId="{6F485E4A-4151-42D7-B104-025750CC4532}" type="presOf" srcId="{8F6F32FD-C2E2-C246-9744-506C52613BA9}" destId="{E54397FE-5D47-6C49-94BD-FE880C06221C}" srcOrd="0" destOrd="0" presId="urn:microsoft.com/office/officeart/2005/8/layout/pyramid2"/>
    <dgm:cxn modelId="{1DA00202-40A3-D44B-9233-88767A84C523}" srcId="{8F6F32FD-C2E2-C246-9744-506C52613BA9}" destId="{06DB271F-3C40-EF44-826B-CD7F53E29514}" srcOrd="2" destOrd="0" parTransId="{345AC09C-BF0B-8942-8066-3FC04E302903}" sibTransId="{B4021BEF-830B-AC45-B441-C19FBEAE11BA}"/>
    <dgm:cxn modelId="{D7549A23-B894-AE48-93C1-D00F251ED9A3}" srcId="{8F6F32FD-C2E2-C246-9744-506C52613BA9}" destId="{D99DF101-4DEB-4B46-BC32-C981BBD9091A}" srcOrd="1" destOrd="0" parTransId="{3163A833-E2B5-3F43-9DA9-F8F49B049573}" sibTransId="{8C0E0F13-10B6-484E-9B9A-544B6F721456}"/>
    <dgm:cxn modelId="{FEA5CF87-19EF-4DA5-A7E2-B8386B23E260}" type="presOf" srcId="{D99DF101-4DEB-4B46-BC32-C981BBD9091A}" destId="{1A4240CC-0177-4D44-8DB7-307CA6588707}" srcOrd="0" destOrd="0" presId="urn:microsoft.com/office/officeart/2005/8/layout/pyramid2"/>
    <dgm:cxn modelId="{F55277E4-2BF9-4E69-B09E-8B1198162174}" type="presOf" srcId="{06DB271F-3C40-EF44-826B-CD7F53E29514}" destId="{037D4EAA-582D-B246-969D-FC4C0100B2DC}" srcOrd="0" destOrd="0" presId="urn:microsoft.com/office/officeart/2005/8/layout/pyramid2"/>
    <dgm:cxn modelId="{E1F6DE88-FDDA-4446-8E1F-BB772C8B33CF}" type="presOf" srcId="{3ABDAF3A-35AA-DD40-8501-DD4430B83851}" destId="{7ED06334-3A6D-D14F-861D-14C84CA10810}" srcOrd="0" destOrd="0" presId="urn:microsoft.com/office/officeart/2005/8/layout/pyramid2"/>
    <dgm:cxn modelId="{C67A19D0-AD7E-4B00-8937-79CB8AEEFFF1}" type="presParOf" srcId="{E54397FE-5D47-6C49-94BD-FE880C06221C}" destId="{613364CB-8161-7849-AC31-1D1FF107AF6D}" srcOrd="0" destOrd="0" presId="urn:microsoft.com/office/officeart/2005/8/layout/pyramid2"/>
    <dgm:cxn modelId="{D52F66B3-EE8D-4CD4-B5AA-7B8C912B79B6}" type="presParOf" srcId="{E54397FE-5D47-6C49-94BD-FE880C06221C}" destId="{5DA17679-1BA9-B749-8A5B-6BCD2FAE4BC7}" srcOrd="1" destOrd="0" presId="urn:microsoft.com/office/officeart/2005/8/layout/pyramid2"/>
    <dgm:cxn modelId="{178CD444-9D52-473F-AB35-ED2C9C40C867}" type="presParOf" srcId="{5DA17679-1BA9-B749-8A5B-6BCD2FAE4BC7}" destId="{7ED06334-3A6D-D14F-861D-14C84CA10810}" srcOrd="0" destOrd="0" presId="urn:microsoft.com/office/officeart/2005/8/layout/pyramid2"/>
    <dgm:cxn modelId="{4035BBC6-62D1-4F42-9875-FFB535577EE1}" type="presParOf" srcId="{5DA17679-1BA9-B749-8A5B-6BCD2FAE4BC7}" destId="{011FAF6B-84B5-B742-9E02-8FD50C3E9063}" srcOrd="1" destOrd="0" presId="urn:microsoft.com/office/officeart/2005/8/layout/pyramid2"/>
    <dgm:cxn modelId="{9781817A-71BD-4A39-B106-7A290A592635}" type="presParOf" srcId="{5DA17679-1BA9-B749-8A5B-6BCD2FAE4BC7}" destId="{1A4240CC-0177-4D44-8DB7-307CA6588707}" srcOrd="2" destOrd="0" presId="urn:microsoft.com/office/officeart/2005/8/layout/pyramid2"/>
    <dgm:cxn modelId="{5750E996-C210-4554-9963-8DAD45B998D4}" type="presParOf" srcId="{5DA17679-1BA9-B749-8A5B-6BCD2FAE4BC7}" destId="{43E09CD5-C3E9-6A4A-A9A5-5061B0FFA2B9}" srcOrd="3" destOrd="0" presId="urn:microsoft.com/office/officeart/2005/8/layout/pyramid2"/>
    <dgm:cxn modelId="{789DA41A-8DA6-4619-8952-EB31925FE159}" type="presParOf" srcId="{5DA17679-1BA9-B749-8A5B-6BCD2FAE4BC7}" destId="{037D4EAA-582D-B246-969D-FC4C0100B2DC}" srcOrd="4" destOrd="0" presId="urn:microsoft.com/office/officeart/2005/8/layout/pyramid2"/>
    <dgm:cxn modelId="{BE8EE91A-95F4-426D-9280-8ECA9794AF5A}" type="presParOf" srcId="{5DA17679-1BA9-B749-8A5B-6BCD2FAE4BC7}" destId="{895B3D7B-D721-F245-9FDD-53FB55408402}" srcOrd="5" destOrd="0" presId="urn:microsoft.com/office/officeart/2005/8/layout/pyramid2"/>
    <dgm:cxn modelId="{3187B06B-0917-403C-A843-1F2CEDA3EB9A}" type="presParOf" srcId="{5DA17679-1BA9-B749-8A5B-6BCD2FAE4BC7}" destId="{73652F1E-A0B0-EA4F-B772-AFB9A07EBAA3}" srcOrd="6" destOrd="0" presId="urn:microsoft.com/office/officeart/2005/8/layout/pyramid2"/>
    <dgm:cxn modelId="{367439B8-616F-4C22-B8D2-5F2F0EF0A859}" type="presParOf" srcId="{5DA17679-1BA9-B749-8A5B-6BCD2FAE4BC7}" destId="{DBE4C9CB-91FD-784F-A662-8D83CE99C8B0}" srcOrd="7"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3364CB-8161-7849-AC31-1D1FF107AF6D}">
      <dsp:nvSpPr>
        <dsp:cNvPr id="0" name=""/>
        <dsp:cNvSpPr/>
      </dsp:nvSpPr>
      <dsp:spPr>
        <a:xfrm>
          <a:off x="504187" y="114304"/>
          <a:ext cx="3429008" cy="2616191"/>
        </a:xfrm>
        <a:prstGeom prst="triangl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7ED06334-3A6D-D14F-861D-14C84CA10810}">
      <dsp:nvSpPr>
        <dsp:cNvPr id="0" name=""/>
        <dsp:cNvSpPr/>
      </dsp:nvSpPr>
      <dsp:spPr>
        <a:xfrm>
          <a:off x="2218692" y="284757"/>
          <a:ext cx="1849120" cy="50561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altLang="zh-CN" sz="1000" kern="1200"/>
            <a:t>Influencing</a:t>
          </a:r>
          <a:r>
            <a:rPr lang="zh-CN" altLang="en-US" sz="1000" kern="1200"/>
            <a:t> </a:t>
          </a:r>
          <a:r>
            <a:rPr lang="en-US" altLang="zh-CN" sz="1000" kern="1200"/>
            <a:t>people</a:t>
          </a:r>
          <a:endParaRPr lang="zh-CN" altLang="en-US" sz="1000" kern="1200"/>
        </a:p>
      </dsp:txBody>
      <dsp:txXfrm>
        <a:off x="2243374" y="309439"/>
        <a:ext cx="1799756" cy="456254"/>
      </dsp:txXfrm>
    </dsp:sp>
    <dsp:sp modelId="{1A4240CC-0177-4D44-8DB7-307CA6588707}">
      <dsp:nvSpPr>
        <dsp:cNvPr id="0" name=""/>
        <dsp:cNvSpPr/>
      </dsp:nvSpPr>
      <dsp:spPr>
        <a:xfrm>
          <a:off x="2218692" y="853578"/>
          <a:ext cx="1849120" cy="50561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altLang="zh-CN" sz="1000" kern="1200"/>
            <a:t>Engaging</a:t>
          </a:r>
          <a:r>
            <a:rPr lang="zh-CN" altLang="en-US" sz="1000" kern="1200"/>
            <a:t> </a:t>
          </a:r>
          <a:r>
            <a:rPr lang="en-US" altLang="zh-CN" sz="1000" kern="1200"/>
            <a:t>people</a:t>
          </a:r>
          <a:r>
            <a:rPr lang="zh-CN" altLang="en-US" sz="1000" kern="1200"/>
            <a:t> </a:t>
          </a:r>
          <a:r>
            <a:rPr lang="en-US" altLang="zh-CN" sz="1000" kern="1200"/>
            <a:t>with</a:t>
          </a:r>
          <a:r>
            <a:rPr lang="zh-CN" altLang="en-US" sz="1000" kern="1200"/>
            <a:t> </a:t>
          </a:r>
          <a:r>
            <a:rPr lang="en-US" altLang="zh-CN" sz="1000" kern="1200"/>
            <a:t>one's</a:t>
          </a:r>
          <a:r>
            <a:rPr lang="zh-CN" altLang="en-US" sz="1000" kern="1200"/>
            <a:t> </a:t>
          </a:r>
          <a:r>
            <a:rPr lang="en-US" altLang="zh-CN" sz="1000" kern="1200"/>
            <a:t>country</a:t>
          </a:r>
          <a:endParaRPr lang="zh-CN" altLang="en-US" sz="1000" kern="1200"/>
        </a:p>
      </dsp:txBody>
      <dsp:txXfrm>
        <a:off x="2243374" y="878260"/>
        <a:ext cx="1799756" cy="456254"/>
      </dsp:txXfrm>
    </dsp:sp>
    <dsp:sp modelId="{037D4EAA-582D-B246-969D-FC4C0100B2DC}">
      <dsp:nvSpPr>
        <dsp:cNvPr id="0" name=""/>
        <dsp:cNvSpPr/>
      </dsp:nvSpPr>
      <dsp:spPr>
        <a:xfrm>
          <a:off x="2218692" y="1422400"/>
          <a:ext cx="1849120" cy="50561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altLang="zh-CN" sz="1000" kern="1200"/>
            <a:t>Increasing</a:t>
          </a:r>
          <a:r>
            <a:rPr lang="zh-CN" altLang="en-US" sz="1000" kern="1200"/>
            <a:t> </a:t>
          </a:r>
          <a:r>
            <a:rPr lang="en-US" altLang="zh-CN" sz="1000" kern="1200"/>
            <a:t>people's</a:t>
          </a:r>
          <a:r>
            <a:rPr lang="zh-CN" altLang="en-US" sz="1000" kern="1200"/>
            <a:t> </a:t>
          </a:r>
          <a:r>
            <a:rPr lang="en-US" altLang="zh-CN" sz="1000" kern="1200"/>
            <a:t>appreciation</a:t>
          </a:r>
          <a:r>
            <a:rPr lang="zh-CN" altLang="en-US" sz="1000" kern="1200"/>
            <a:t> </a:t>
          </a:r>
          <a:r>
            <a:rPr lang="en-US" altLang="zh-CN" sz="1000" kern="1200"/>
            <a:t>of</a:t>
          </a:r>
          <a:r>
            <a:rPr lang="zh-CN" altLang="en-US" sz="1000" kern="1200"/>
            <a:t> </a:t>
          </a:r>
          <a:r>
            <a:rPr lang="en-US" altLang="zh-CN" sz="1000" kern="1200"/>
            <a:t>one's</a:t>
          </a:r>
          <a:r>
            <a:rPr lang="zh-CN" altLang="en-US" sz="1000" kern="1200"/>
            <a:t> </a:t>
          </a:r>
          <a:r>
            <a:rPr lang="en-US" altLang="zh-CN" sz="1000" kern="1200"/>
            <a:t>country</a:t>
          </a:r>
          <a:endParaRPr lang="zh-CN" altLang="en-US" sz="1000" kern="1200"/>
        </a:p>
      </dsp:txBody>
      <dsp:txXfrm>
        <a:off x="2243374" y="1447082"/>
        <a:ext cx="1799756" cy="456254"/>
      </dsp:txXfrm>
    </dsp:sp>
    <dsp:sp modelId="{73652F1E-A0B0-EA4F-B772-AFB9A07EBAA3}">
      <dsp:nvSpPr>
        <dsp:cNvPr id="0" name=""/>
        <dsp:cNvSpPr/>
      </dsp:nvSpPr>
      <dsp:spPr>
        <a:xfrm>
          <a:off x="2218692" y="1991221"/>
          <a:ext cx="1849120" cy="50561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altLang="zh-CN" sz="1000" kern="1200"/>
            <a:t>Increasing</a:t>
          </a:r>
          <a:r>
            <a:rPr lang="zh-CN" altLang="en-US" sz="1000" kern="1200"/>
            <a:t> </a:t>
          </a:r>
          <a:r>
            <a:rPr lang="en-US" altLang="zh-CN" sz="1000" kern="1200"/>
            <a:t>people's</a:t>
          </a:r>
          <a:r>
            <a:rPr lang="zh-CN" altLang="en-US" sz="1000" kern="1200"/>
            <a:t> </a:t>
          </a:r>
          <a:r>
            <a:rPr lang="en-US" altLang="zh-CN" sz="1000" kern="1200"/>
            <a:t>familiarity</a:t>
          </a:r>
          <a:r>
            <a:rPr lang="zh-CN" altLang="en-US" sz="1000" kern="1200"/>
            <a:t> </a:t>
          </a:r>
          <a:r>
            <a:rPr lang="en-US" altLang="zh-CN" sz="1000" kern="1200"/>
            <a:t>of</a:t>
          </a:r>
          <a:r>
            <a:rPr lang="zh-CN" altLang="en-US" sz="1000" kern="1200"/>
            <a:t> </a:t>
          </a:r>
          <a:r>
            <a:rPr lang="en-US" altLang="zh-CN" sz="1000" kern="1200"/>
            <a:t>one's</a:t>
          </a:r>
          <a:r>
            <a:rPr lang="zh-CN" altLang="en-US" sz="1000" kern="1200"/>
            <a:t> </a:t>
          </a:r>
          <a:r>
            <a:rPr lang="en-US" altLang="zh-CN" sz="1000" kern="1200"/>
            <a:t>country</a:t>
          </a:r>
          <a:endParaRPr lang="zh-CN" altLang="en-US" sz="1000" kern="1200"/>
        </a:p>
      </dsp:txBody>
      <dsp:txXfrm>
        <a:off x="2243374" y="2015903"/>
        <a:ext cx="1799756" cy="45625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Ing07</b:Tag>
    <b:SourceType>Report</b:SourceType>
    <b:Guid>{B253748E-8FAB-4EBF-9E61-A419C9EF99C4}</b:Guid>
    <b:Title>The Rise of China's Public Diplomacy</b:Title>
    <b:Year>2007</b:Year>
    <b:Author>
      <b:Author>
        <b:NameList>
          <b:Person>
            <b:Last>d'Hooghe</b:Last>
            <b:First>Ingrid</b:First>
          </b:Person>
        </b:NameList>
      </b:Author>
    </b:Author>
    <b:Publisher>Netherlands Institute of International Relations</b:Publisher>
    <b:City>The Hague</b:City>
    <b:RefOrder>1</b:RefOrder>
  </b:Source>
  <b:Source>
    <b:Tag>Dav05</b:Tag>
    <b:SourceType>ArticleInAPeriodical</b:SourceType>
    <b:Guid>{306C70EA-77BE-4C7A-A8E7-DF4291C08CFF}</b:Guid>
    <b:Title>China Engages Asia - Reshaping the Regional Order</b:Title>
    <b:Year>2005</b:Year>
    <b:Author>
      <b:Author>
        <b:NameList>
          <b:Person>
            <b:Last>Shambaugh</b:Last>
            <b:First>David</b:First>
          </b:Person>
        </b:NameList>
      </b:Author>
    </b:Author>
    <b:PeriodicalTitle>International Security</b:PeriodicalTitle>
    <b:Month>Winter</b:Month>
    <b:Pages>64-99</b:Pages>
    <b:RefOrder>2</b:RefOrder>
  </b:Source>
  <b:Source>
    <b:Tag>Uni05</b:Tag>
    <b:SourceType>Book</b:SourceType>
    <b:Guid>{60CAC0FB-65A0-B84B-B6FE-7845C7965427}</b:Guid>
    <b:Author>
      <b:Author>
        <b:Corporate>United States National Security</b:Corporate>
      </b:Author>
      <b:Editor>
        <b:NameList>
          <b:Person>
            <b:Last>R</b:Last>
            <b:Middle>J</b:Middle>
            <b:First>Samuels</b:First>
          </b:Person>
        </b:NameList>
      </b:Editor>
    </b:Author>
    <b:Title>Encyclopedia of United States National Security</b:Title>
    <b:CountryRegion>US</b:CountryRegion>
    <b:Publisher>SAGE Publications</b:Publisher>
    <b:Year>2005</b:Year>
    <b:Pages>609-611</b:Pages>
    <b:RefOrder>3</b:RefOrder>
  </b:Source>
  <b:Source>
    <b:Tag>Gul14</b:Tag>
    <b:SourceType>DocumentFromInternetSite</b:SourceType>
    <b:Guid>{DC5A528E-289C-FB4A-91AE-0A5650A59CA6}</b:Guid>
    <b:Title>DEFINITIONS OF PUBLIC DIPLOMACY</b:Title>
    <b:InternetSiteTitle>The Edward Murrow Center of Public Diplomacy</b:InternetSiteTitle>
    <b:URL>http://fletcher.tufts.edu/Murrow/Diplomacy/Definitions</b:URL>
    <b:YearAccessed>2014</b:YearAccessed>
    <b:MonthAccessed>December</b:MonthAccessed>
    <b:DayAccessed>11</b:DayAccessed>
    <b:Author>
      <b:Author>
        <b:NameList>
          <b:Person>
            <b:Last>Gullion</b:Last>
            <b:Middle> A. </b:Middle>
            <b:First>Edmund</b:First>
          </b:Person>
        </b:NameList>
      </b:Author>
    </b:Author>
    <b:Year>2012</b:Year>
    <b:RefOrder>4</b:RefOrder>
  </b:Source>
  <b:Source>
    <b:Tag>Cow08</b:Tag>
    <b:SourceType>JournalArticle</b:SourceType>
    <b:Guid>{C2E3F9BC-2545-4C56-923A-AB0DD0227CAE}</b:Guid>
    <b:Title>Public Diplomacy in A Changing World</b:Title>
    <b:Publisher>SAGE Publications, Inc</b:Publisher>
    <b:Year>2008</b:Year>
    <b:Author>
      <b:Author>
        <b:NameList>
          <b:Person>
            <b:Last>Cowan</b:Last>
            <b:First>Geoffrey</b:First>
          </b:Person>
          <b:Person>
            <b:Last>Cull</b:Last>
            <b:First>Nicholas</b:First>
            <b:Middle>J.</b:Middle>
          </b:Person>
        </b:NameList>
      </b:Author>
    </b:Author>
    <b:PeriodicalTitle>American Academy of Political and Social Science</b:PeriodicalTitle>
    <b:JournalName>The ANNALS of the American Academy of Political and Social Science Series</b:JournalName>
    <b:RefOrder>5</b:RefOrder>
  </b:Source>
  <b:Source>
    <b:Tag>USC13</b:Tag>
    <b:SourceType>DocumentFromInternetSite</b:SourceType>
    <b:Guid>{B27489F2-5882-4885-BF1E-05138F0CC80A}</b:Guid>
    <b:Title>What is Public Diplomacy</b:Title>
    <b:Year>2013</b:Year>
    <b:Author>
      <b:Author>
        <b:Corporate>USC Center on Public Diplomacy</b:Corporate>
      </b:Author>
    </b:Author>
    <b:YearAccessed>2013</b:YearAccessed>
    <b:MonthAccessed>12</b:MonthAccessed>
    <b:DayAccessed>10</b:DayAccessed>
    <b:URL>http://uscpublicdiplomacy.org/index.php/about/what_is_pd/</b:URL>
    <b:RefOrder>6</b:RefOrder>
  </b:Source>
  <b:Source>
    <b:Tag>占位符1</b:Tag>
    <b:SourceType>Book</b:SourceType>
    <b:Guid>{3E37D5A8-9FB7-5E41-B656-4F45F0F4F841}</b:Guid>
    <b:Title>Public Diplomacy  </b:Title>
    <b:City>Lodon</b:City>
    <b:Publisher>The Foreign Policy Center</b:Publisher>
    <b:Year>2002</b:Year>
    <b:Author>
      <b:Author>
        <b:NameList>
          <b:Person>
            <b:Last>Leonard  </b:Last>
            <b:First>Mark </b:First>
          </b:Person>
          <b:Person>
            <b:Last>Stead  </b:Last>
            <b:First>Catherine </b:First>
          </b:Person>
          <b:Person>
            <b:Last>Smewing  </b:Last>
            <b:First>Conrad </b:First>
          </b:Person>
        </b:NameList>
      </b:Author>
    </b:Author>
    <b:RefOrder>8</b:RefOrder>
  </b:Source>
  <b:Source>
    <b:Tag>dHo05</b:Tag>
    <b:SourceType>BookSection</b:SourceType>
    <b:Guid>{3FA0795B-64C3-0646-B019-25723087B4E3}</b:Guid>
    <b:Title>Public Diplomacy in the People's Republic of China</b:Title>
    <b:CountryRegion>UK</b:CountryRegion>
    <b:Publisher>Palgrave Macmillan</b:Publisher>
    <b:Year>2005</b:Year>
    <b:Pages>88-103</b:Pages>
    <b:BookTitle>The New Public Diplomacy</b:BookTitle>
    <b:Author>
      <b:Author>
        <b:NameList>
          <b:Person>
            <b:Last>d'Hooghe</b:Last>
            <b:First>Ingrid</b:First>
          </b:Person>
        </b:NameList>
      </b:Author>
      <b:BookAuthor>
        <b:NameList>
          <b:Person>
            <b:Last>Melissen</b:Last>
            <b:First>Jan</b:First>
          </b:Person>
        </b:NameList>
      </b:BookAuthor>
    </b:Author>
    <b:RefOrder>10</b:RefOrder>
  </b:Source>
  <b:Source>
    <b:Tag>Gao05</b:Tag>
    <b:SourceType>ArticleInAPeriodical</b:SourceType>
    <b:Guid>{BFD6715F-15A8-9F41-871F-66AF21DF1475}</b:Guid>
    <b:Title>Public Diplomacy：Definition, Formative conditions and its functuions公共外交的界定、形成条件及其作用</b:Title>
    <b:Year>2005</b:Year>
    <b:Pages>105-112</b:Pages>
    <b:Author>
      <b:Author>
        <b:NameList>
          <b:Person>
            <b:Last>Gao</b:Last>
            <b:First>Fei</b:First>
          </b:Person>
        </b:NameList>
      </b:Author>
    </b:Author>
    <b:PeriodicalTitle>Forign Affairs Review</b:PeriodicalTitle>
    <b:Month>June</b:Month>
    <b:Issue>82</b:Issue>
    <b:RefOrder>11</b:RefOrder>
  </b:Source>
  <b:Source>
    <b:Tag>Liu13</b:Tag>
    <b:SourceType>ArticleInAPeriodical</b:SourceType>
    <b:Guid>{437820A5-EE85-4A28-A760-A9C9510D98E6}</b:Guid>
    <b:Title>China's Strategy of Its Surrounding Area: Goals, Means and How to Match Them 中国周边战略的目标、手段及其匹配</b:Title>
    <b:PeriodicalTitle>Contemporary Asia-Pacific Studies</b:PeriodicalTitle>
    <b:Year>2013</b:Year>
    <b:Month>May</b:Month>
    <b:Issue>5</b:Issue>
    <b:Pages>4-21</b:Pages>
    <b:Author>
      <b:Author>
        <b:NameList>
          <b:Person>
            <b:Last>Liu</b:Last>
            <b:First>Feng</b:First>
          </b:Person>
        </b:NameList>
      </b:Author>
    </b:Author>
    <b:RefOrder>12</b:RefOrder>
  </b:Source>
  <b:Source>
    <b:Tag>The14</b:Tag>
    <b:SourceType>DocumentFromInternetSite</b:SourceType>
    <b:Guid>{7B6CB9A1-BD56-594E-9E7C-7414D5431992}</b:Guid>
    <b:Title>Foreign minister Wangyi answers the questions of China's Foreign Policy and Foreign Affairs</b:Title>
    <b:Year>2014</b:Year>
    <b:Month>March</b:Month>
    <b:Day>8</b:Day>
    <b:Author>
      <b:Author>
        <b:Corporate>The Ministry of Freign Affairs of PRC</b:Corporate>
      </b:Author>
    </b:Author>
    <b:InternetSiteTitle>the Official Website of The Ministry of Freign Affairs of PRC</b:InternetSiteTitle>
    <b:URL>http://www.fmprc.gov.cn/mfa_chn/zyxw_602251/t1135388.shtml</b:URL>
    <b:YearAccessed>2014</b:YearAccessed>
    <b:MonthAccessed>12</b:MonthAccessed>
    <b:DayAccessed>5</b:DayAccessed>
    <b:RefOrder>13</b:RefOrder>
  </b:Source>
  <b:Source>
    <b:Tag>dHo</b:Tag>
    <b:SourceType>Report</b:SourceType>
    <b:Guid>{7ECEF9B5-8D1B-B443-9724-ED82570D799D}</b:Guid>
    <b:Title>The Rise of China's Public Diplomacy</b:Title>
    <b:Author>
      <b:Author>
        <b:NameList>
          <b:Person>
            <b:Last>d'Hooghe</b:Last>
            <b:First>Ingrid</b:First>
          </b:Person>
        </b:NameList>
      </b:Author>
    </b:Author>
    <b:Institution>Netherlands Institution of International Relations</b:Institution>
    <b:Publisher>Netherlands Institution of International Relations</b:Publisher>
    <b:City>Hague</b:City>
    <b:Year>2007</b:Year>
    <b:RefOrder>23</b:RefOrder>
  </b:Source>
  <b:Source>
    <b:Tag>LuY09</b:Tag>
    <b:SourceType>Book</b:SourceType>
    <b:Guid>{186BD5A8-35FD-4AC3-9D7E-D6EA0A093488}</b:Guid>
    <b:Author>
      <b:Author>
        <b:NameList>
          <b:Person>
            <b:Last>Lu</b:Last>
            <b:First>Yiyi</b:First>
          </b:Person>
        </b:NameList>
      </b:Author>
    </b:Author>
    <b:Title>Non-Governmental Organisations in China</b:Title>
    <b:Year>2009</b:Year>
    <b:City>New York</b:City>
    <b:Publisher>Routledge</b:Publisher>
    <b:RefOrder>20</b:RefOrder>
  </b:Source>
  <b:Source>
    <b:Tag>Leo02</b:Tag>
    <b:SourceType>Book</b:SourceType>
    <b:Guid>{3048D7C3-C2B9-4CA4-BCCB-5FFC0764655C}</b:Guid>
    <b:Title>Public Diplomacy</b:Title>
    <b:City>Lodon</b:City>
    <b:Publisher>The Foreign Policy Center</b:Publisher>
    <b:Year>2002</b:Year>
    <b:Author>
      <b:Author>
        <b:NameList>
          <b:Person>
            <b:Last>Leonard</b:Last>
            <b:First>Mark</b:First>
          </b:Person>
          <b:Person>
            <b:Last>Stead</b:Last>
            <b:First>Catherine</b:First>
          </b:Person>
          <b:Person>
            <b:Last>Smewing</b:Last>
            <b:First>Conrad</b:First>
          </b:Person>
        </b:NameList>
      </b:Author>
    </b:Author>
    <b:RefOrder>24</b:RefOrder>
  </b:Source>
  <b:Source>
    <b:Tag>Gil08</b:Tag>
    <b:SourceType>JournalArticle</b:SourceType>
    <b:Guid>{B8EC4C2B-A6C0-4735-8B74-192F7A88275A}</b:Guid>
    <b:Author>
      <b:Author>
        <b:NameList>
          <b:Person>
            <b:Last>Gilboa</b:Last>
            <b:First>Eytan</b:First>
          </b:Person>
        </b:NameList>
      </b:Author>
    </b:Author>
    <b:Title>Searching For a Theory of Public Diplomacy</b:Title>
    <b:Year>2008</b:Year>
    <b:JournalName>Annals of the AMerican Academy of Political and Social Science</b:JournalName>
    <b:Pages>55-77</b:Pages>
    <b:Month>March</b:Month>
    <b:Volume>616</b:Volume>
    <b:RefOrder>25</b:RefOrder>
  </b:Source>
  <b:Source>
    <b:Tag>Min09</b:Tag>
    <b:SourceType>ArticleInAPeriodical</b:SourceType>
    <b:Guid>{077782D5-6A3A-44D0-AF0F-6468D8E44559}</b:Guid>
    <b:Title>Analyzing China’s NGO Development System</b:Title>
    <b:Year>2009</b:Year>
    <b:Author>
      <b:Author>
        <b:NameList>
          <b:Person>
            <b:Last>Ming</b:Last>
            <b:First>Wang</b:First>
          </b:Person>
          <b:Person>
            <b:Last>Liu</b:Last>
            <b:First>Qiushi</b:First>
          </b:Person>
        </b:NameList>
      </b:Author>
    </b:Author>
    <b:PeriodicalTitle>Th e China Nonprofi t Review</b:PeriodicalTitle>
    <b:Pages>5-35</b:Pages>
    <b:RefOrder>14</b:RefOrder>
  </b:Source>
  <b:Source>
    <b:Tag>Jun07</b:Tag>
    <b:SourceType>Book</b:SourceType>
    <b:Guid>{6CB8FAF6-A106-4F2F-86A1-5C262AF3ECA5}</b:Guid>
    <b:Title>Beyond the Small World: Chinese Environmental NGOs and Confrontational Public Campaigns</b:Title>
    <b:Year>2007</b:Year>
    <b:Author>
      <b:Author>
        <b:NameList>
          <b:Person>
            <b:Last>Jin</b:Last>
            <b:First>Jun</b:First>
          </b:Person>
        </b:NameList>
      </b:Author>
    </b:Author>
    <b:City>United States</b:City>
    <b:Publisher>ProQuest Information and Learning Company</b:Publisher>
    <b:RefOrder>17</b:RefOrder>
  </b:Source>
  <b:Source>
    <b:Tag>Eli</b:Tag>
    <b:SourceType>ArticleInAPeriodical</b:SourceType>
    <b:Guid>{09E9AF82-225D-42F1-86B0-B928957A6A4E}</b:Guid>
    <b:Title>Environmental NGOs in China: An Overview</b:Title>
    <b:Author>
      <b:Author>
        <b:NameList>
          <b:Person>
            <b:Last>Knup</b:Last>
            <b:First>Elizabeth</b:First>
          </b:Person>
        </b:NameList>
      </b:Author>
    </b:Author>
    <b:PeriodicalTitle>China Environment Series</b:PeriodicalTitle>
    <b:Pages>9-15</b:Pages>
    <b:RefOrder>18</b:RefOrder>
  </b:Source>
  <b:Source>
    <b:Tag>The01</b:Tag>
    <b:SourceType>DocumentFromInternetSite</b:SourceType>
    <b:Guid>{0D4E999C-796C-4499-AB7B-B2452B9D7A7A}</b:Guid>
    <b:Title>Enter the Chinese NGO</b:Title>
    <b:Year>2014</b:Year>
    <b:Author>
      <b:Author>
        <b:Corporate>The Economist</b:Corporate>
      </b:Author>
    </b:Author>
    <b:InternetSiteTitle>The Economist</b:InternetSiteTitle>
    <b:Month>April</b:Month>
    <b:Day>12</b:Day>
    <b:YearAccessed>2014</b:YearAccessed>
    <b:MonthAccessed>November</b:MonthAccessed>
    <b:DayAccessed>25</b:DayAccessed>
    <b:URL>http://www.economist.com/news/leaders/21600683-communist-party-giving-more-freedom-revolutionary-idea-enter-chinese-ngo</b:URL>
    <b:RefOrder>19</b:RefOrder>
  </b:Source>
  <b:Source>
    <b:Tag>Moi07</b:Tag>
    <b:SourceType>DocumentFromInternetSite</b:SourceType>
    <b:Guid>{4188CA4D-8C46-4DDD-952B-8B7FE69433DF}</b:Guid>
    <b:Author>
      <b:Author>
        <b:NameList>
          <b:Person>
            <b:Last>Naím</b:Last>
            <b:First>Moisés</b:First>
          </b:Person>
        </b:NameList>
      </b:Author>
    </b:Author>
    <b:Title>What Is a Gongo?</b:Title>
    <b:InternetSiteTitle>Foreign Policy</b:InternetSiteTitle>
    <b:Year>2007</b:Year>
    <b:Month>April</b:Month>
    <b:Day>18</b:Day>
    <b:YearAccessed>2014</b:YearAccessed>
    <b:MonthAccessed>November</b:MonthAccessed>
    <b:DayAccessed>26</b:DayAccessed>
    <b:URL>http://www.foreignpolicy.com/articles/2007/04/18/what_is_a_gongo</b:URL>
    <b:RefOrder>21</b:RefOrder>
  </b:Source>
  <b:Source>
    <b:Tag>Dav12</b:Tag>
    <b:SourceType>ArticleInAPeriodical</b:SourceType>
    <b:Guid>{E73B9FF0-0893-416C-9020-59C5E13ADA48}</b:Guid>
    <b:Title>Are Chinese NGOs "Going Out"? The Role of Chinese NGOs and GONGOs in Sino-African Relations</b:Title>
    <b:Year>2012</b:Year>
    <b:Month>January</b:Month>
    <b:Author>
      <b:Author>
        <b:NameList>
          <b:Person>
            <b:Last>Brenner</b:Last>
            <b:First>David</b:First>
          </b:Person>
        </b:NameList>
      </b:Author>
    </b:Author>
    <b:PeriodicalTitle>Journal of Public and International Affairs</b:PeriodicalTitle>
    <b:Pages>131-152</b:Pages>
    <b:RefOrder>22</b:RefOrder>
  </b:Source>
  <b:Source>
    <b:Tag>Dah57</b:Tag>
    <b:SourceType>JournalArticle</b:SourceType>
    <b:Guid>{68DD1F07-1BA5-4090-B675-2B8FE9C92C39}</b:Guid>
    <b:Title>The Concept of Power</b:Title>
    <b:JournalName>Behavioral Science</b:JournalName>
    <b:Year>1957</b:Year>
    <b:Pages>201-215</b:Pages>
    <b:Volume>2</b:Volume>
    <b:Issue>3</b:Issue>
    <b:Author>
      <b:Author>
        <b:NameList>
          <b:Person>
            <b:Last>Dahl</b:Last>
            <b:Middle>A</b:Middle>
            <b:First>Robert</b:First>
          </b:Person>
        </b:NameList>
      </b:Author>
    </b:Author>
    <b:RefOrder>52</b:RefOrder>
  </b:Source>
  <b:Source>
    <b:Tag>Luk05</b:Tag>
    <b:SourceType>JournalArticle</b:SourceType>
    <b:Guid>{45BDD300-83D3-4999-A170-AF0F08483A0F}</b:Guid>
    <b:Title>Power and the Battle for Hearts and Minds</b:Title>
    <b:Year>2005</b:Year>
    <b:JournalName>Millennium - Journal of Internationa Studies</b:JournalName>
    <b:Pages>477-494</b:Pages>
    <b:Volume>33</b:Volume>
    <b:Issue>3</b:Issue>
    <b:Author>
      <b:Author>
        <b:NameList>
          <b:Person>
            <b:Last>Lukes</b:Last>
            <b:First>Steven</b:First>
          </b:Person>
        </b:NameList>
      </b:Author>
    </b:Author>
    <b:RefOrder>53</b:RefOrder>
  </b:Source>
  <b:Source>
    <b:Tag>Nye902</b:Tag>
    <b:SourceType>JournalArticle</b:SourceType>
    <b:Guid>{8D3CB4D8-7B6E-4BA9-93B7-280A82A41F75}</b:Guid>
    <b:Title>Soft Power</b:Title>
    <b:JournalName>Foreign Policy</b:JournalName>
    <b:Year>1990</b:Year>
    <b:Pages>153-171</b:Pages>
    <b:Volume>80</b:Volume>
    <b:Issue>Twentieth Anniversary</b:Issue>
    <b:Author>
      <b:Author>
        <b:NameList>
          <b:Person>
            <b:Last>Nye</b:Last>
            <b:First>Joseph</b:First>
          </b:Person>
        </b:NameList>
      </b:Author>
    </b:Author>
    <b:RefOrder>54</b:RefOrder>
  </b:Source>
  <b:Source>
    <b:Tag>Nye04</b:Tag>
    <b:SourceType>Book</b:SourceType>
    <b:Guid>{13F83DDA-8ACF-4ACF-A609-BF9D60CC77DC}</b:Guid>
    <b:Title>Soft Power: The Means to Success in World Politics</b:Title>
    <b:Year>2004</b:Year>
    <b:City>New York</b:City>
    <b:Publisher>Public Affairs</b:Publisher>
    <b:Edition>1st</b:Edition>
    <b:Author>
      <b:Author>
        <b:NameList>
          <b:Person>
            <b:Last>Nye</b:Last>
            <b:First>Joseph</b:First>
          </b:Person>
        </b:NameList>
      </b:Author>
    </b:Author>
    <b:RefOrder>55</b:RefOrder>
  </b:Source>
  <b:Source>
    <b:Tag>Gal11</b:Tag>
    <b:SourceType>ArticleInAPeriodical</b:SourceType>
    <b:Guid>{8E9D1C89-ED15-7940-856E-D86BE6661FC1}</b:Guid>
    <b:Title>Soft power: what it is, why it's  important, and the conditions for its  effective use </b:Title>
    <b:PeriodicalTitle>Journal of Political Power  </b:PeriodicalTitle>
    <b:Year>2011</b:Year>
    <b:Month>April</b:Month>
    <b:Day>1</b:Day>
    <b:Volume>4</b:Volume>
    <b:Pages>25-47</b:Pages>
    <b:Author>
      <b:Author>
        <b:NameList>
          <b:Person>
            <b:Last>Gallarotti  </b:Last>
            <b:Middle>M. </b:Middle>
            <b:First>Giulio </b:First>
          </b:Person>
        </b:NameList>
      </b:Author>
    </b:Author>
    <b:RefOrder>56</b:RefOrder>
  </b:Source>
  <b:Source>
    <b:Tag>Nye081</b:Tag>
    <b:SourceType>ArticleInAPeriodical</b:SourceType>
    <b:Guid>{60B2FCF5-18DB-4F4A-B10B-0A848CE9CA9F}</b:Guid>
    <b:Title>Soft Power and Public diplomacy</b:Title>
    <b:Year>2008</b:Year>
    <b:Month>March</b:Month>
    <b:Author>
      <b:Author>
        <b:NameList>
          <b:Person>
            <b:Last>Nye</b:Last>
            <b:First>Joseph</b:First>
          </b:Person>
        </b:NameList>
      </b:Author>
    </b:Author>
    <b:PeriodicalTitle>Public Diplomacy in a Changing World</b:PeriodicalTitle>
    <b:Publisher>American Academy of Political and Social Science  </b:Publisher>
    <b:Volume>616</b:Volume>
    <b:Pages>94-109</b:Pages>
    <b:RefOrder>9</b:RefOrder>
  </b:Source>
  <b:Source>
    <b:Tag>Mon10</b:Tag>
    <b:SourceType>Book</b:SourceType>
    <b:Guid>{5313BDF1-5405-B84A-B553-BFD12F6ABCD1}</b:Guid>
    <b:Title>China in the 21st Century : China's Foreign Policy and Soft Power Influence</b:Title>
    <b:Publisher>Nova Science Publishers, Inc.</b:Publisher>
    <b:Year>2010</b:Year>
    <b:Author>
      <b:Author>
        <b:NameList>
          <b:Person>
            <b:Last>Monroe</b:Last>
            <b:First>Alice</b:First>
          </b:Person>
        </b:NameList>
      </b:Author>
    </b:Author>
    <b:RefOrder>57</b:RefOrder>
  </b:Source>
  <b:Source xmlns:b="http://schemas.openxmlformats.org/officeDocument/2006/bibliography">
    <b:Tag>Lin10</b:Tag>
    <b:SourceType>JournalArticle</b:SourceType>
    <b:Guid>{CBA473D6-041E-5E49-A49E-BE7839A181FD}</b:Guid>
    <b:Title>The transformation of a GONGO</b:Title>
    <b:JournalName>South Reviews</b:JournalName>
    <b:Year>2010</b:Year>
    <b:Month>11</b:Month>
    <b:Day>10</b:Day>
    <b:Author>
      <b:Author>
        <b:NameList>
          <b:Person>
            <b:Last>Lingzi</b:Last>
          </b:Person>
        </b:NameList>
      </b:Author>
    </b:Author>
    <b:RefOrder>26</b:RefOrder>
  </b:Source>
  <b:Source>
    <b:Tag>Den13</b:Tag>
    <b:SourceType>Book</b:SourceType>
    <b:Guid>{F1B3BEC4-C024-4EE0-9304-845F95E708C8}</b:Guid>
    <b:Title>The Strategy and Means of the Internationalization of China's NGOs</b:Title>
    <b:Publisher>China Social Science Press</b:Publisher>
    <b:City>Beijing</b:City>
    <b:Year>2013</b:Year>
    <b:Pages>27</b:Pages>
    <b:Author>
      <b:Author>
        <b:NameList>
          <b:Person>
            <b:Last>Deng</b:Last>
            <b:First>Guosheng</b:First>
          </b:Person>
        </b:NameList>
      </b:Author>
    </b:Author>
    <b:RefOrder>27</b:RefOrder>
  </b:Source>
  <b:Source>
    <b:Tag>Chi14</b:Tag>
    <b:SourceType>DocumentFromInternetSite</b:SourceType>
    <b:Guid>{48BDB2FA-C0DA-8043-9672-3CE3A69DE73D}</b:Guid>
    <b:Title>CPAF  2013 Report</b:Title>
    <b:Year>2014</b:Year>
    <b:Author>
      <b:Author>
        <b:Corporate>China Poverty Alleviation Foudation </b:Corporate>
      </b:Author>
    </b:Author>
    <b:InternetSiteTitle>China Foundation Center</b:InternetSiteTitle>
    <b:URL>http://news.foundationcenter.org.cn/html/2014-07/83861.html</b:URL>
    <b:Month>July</b:Month>
    <b:Day>30</b:Day>
    <b:YearAccessed>2014</b:YearAccessed>
    <b:MonthAccessed>December</b:MonthAccessed>
    <b:DayAccessed>08</b:DayAccessed>
    <b:RefOrder>28</b:RefOrder>
  </b:Source>
  <b:Source>
    <b:Tag>Kan01</b:Tag>
    <b:SourceType>Book</b:SourceType>
    <b:Guid>{F55BA318-6ADD-0249-8B5C-CA61E61FD403}</b:Guid>
    <b:Title>NGO Poverty Alleviation Actions Study</b:Title>
    <b:Year>2001</b:Year>
    <b:Author>
      <b:Author>
        <b:NameList>
          <b:Person>
            <b:Last>Kang</b:Last>
            <b:First>Xiaoguang</b:First>
          </b:Person>
        </b:NameList>
      </b:Author>
    </b:Author>
    <b:City>Beijing</b:City>
    <b:CountryRegion>China</b:CountryRegion>
    <b:Publisher>China Economiy Press</b:Publisher>
    <b:RefOrder>16</b:RefOrder>
  </b:Source>
  <b:Source>
    <b:Tag>Chi11</b:Tag>
    <b:SourceType>DocumentFromInternetSite</b:SourceType>
    <b:Guid>{54E75BC8-A1F8-4956-8AD6-C6049E9C5D7C}</b:Guid>
    <b:Title>The International Development Project</b:Title>
    <b:Year>2011</b:Year>
    <b:Author>
      <b:Author>
        <b:Corporate>China Foundation for Poverty Alleviation</b:Corporate>
      </b:Author>
    </b:Author>
    <b:InternetSiteTitle>China Foundation for Poverty Alleviation</b:InternetSiteTitle>
    <b:URL>http://www.cfpa.org.cn/project.cn?projectId=f44f3ff91d974dc18edc097526d11617&amp;p=ff7dfa5dca964a20b66b145f6e97817c</b:URL>
    <b:Month>Jan</b:Month>
    <b:Day>1</b:Day>
    <b:YearAccessed>2014</b:YearAccessed>
    <b:MonthAccessed>December</b:MonthAccessed>
    <b:DayAccessed>08</b:DayAccessed>
    <b:RefOrder>34</b:RefOrder>
  </b:Source>
  <b:Source>
    <b:Tag>Lai13</b:Tag>
    <b:SourceType>ArticleInAPeriodical</b:SourceType>
    <b:Guid>{5754041B-CA95-564F-873E-172EBBDA9EA0}</b:Guid>
    <b:Title>Overseas Aid from NGO: take CPAF aid Africa for example</b:Title>
    <b:Year>2013</b:Year>
    <b:Month>1</b:Month>
    <b:PeriodicalTitle>International Fourm</b:PeriodicalTitle>
    <b:Pages>36-42</b:Pages>
    <b:Author>
      <b:Author>
        <b:NameList>
          <b:Person>
            <b:Last>Lai</b:Last>
            <b:First>Yulin</b:First>
          </b:Person>
        </b:NameList>
      </b:Author>
    </b:Author>
    <b:RefOrder>31</b:RefOrder>
  </b:Source>
  <b:Source>
    <b:Tag>CPA13</b:Tag>
    <b:SourceType>DocumentFromInternetSite</b:SourceType>
    <b:Guid>{CE4CCF6B-55EA-42C6-B1D4-A7ABE207125E}</b:Guid>
    <b:Title>CFPA International Project</b:Title>
    <b:Year>2013</b:Year>
    <b:Author>
      <b:Author>
        <b:Corporate>CFPA</b:Corporate>
      </b:Author>
    </b:Author>
    <b:InternetSiteTitle>China Foundation for Poverty Alleviation</b:InternetSiteTitle>
    <b:URL>http://www.cfpa.org.cn/project.cn?projectId=f44f3ff91d974dc18edc097526d11617&amp;p=ff7dfa5dca964a20b66b145f6e97817c</b:URL>
    <b:YearAccessed>2014</b:YearAccessed>
    <b:MonthAccessed>December</b:MonthAccessed>
    <b:DayAccessed>9</b:DayAccessed>
    <b:RefOrder>30</b:RefOrder>
  </b:Source>
  <b:Source>
    <b:Tag>CPA14</b:Tag>
    <b:SourceType>DocumentFromInternetSite</b:SourceType>
    <b:Guid>{3C494C02-B653-4ABC-84CF-A798FCE15517}</b:Guid>
    <b:Author>
      <b:Author>
        <b:Corporate>CFPA</b:Corporate>
      </b:Author>
    </b:Author>
    <b:Title>CFPA Meets Myanmar China friendship instituion for cooperation</b:Title>
    <b:InternetSiteTitle>China Foundation for Poverty Alleviation</b:InternetSiteTitle>
    <b:URL>http://www.cfpa.org.cn/getProTrend.cn?ptId=a3e0febde12b40ccaec60d305c5c2bd9&amp;p=ff7dfa5dca964a20b66b145f6e97817c</b:URL>
    <b:Year>2014</b:Year>
    <b:Month>August</b:Month>
    <b:Day>18</b:Day>
    <b:YearAccessed>2014</b:YearAccessed>
    <b:MonthAccessed>December</b:MonthAccessed>
    <b:DayAccessed>9</b:DayAccessed>
    <b:RefOrder>33</b:RefOrder>
  </b:Source>
  <b:Source>
    <b:Tag>Jin10</b:Tag>
    <b:SourceType>Book</b:SourceType>
    <b:Guid>{0B4E3E91-440F-3548-92C0-F8C12E465032}</b:Guid>
    <b:Title>Public Diplomacy 公共外交 “舆论时代”的外交战略</b:Title>
    <b:Year>2010</b:Year>
    <b:Author>
      <b:Author>
        <b:NameList>
          <b:Person>
            <b:Last>Jinzi</b:Last>
            <b:First>Jiangshi</b:First>
          </b:Person>
          <b:Person>
            <b:Last>Beiye</b:Last>
            <b:First>Chong</b:First>
          </b:Person>
        </b:NameList>
      </b:Author>
      <b:Translator>
        <b:NameList>
          <b:Person>
            <b:Last>《公共外交》翻译组</b:Last>
          </b:Person>
        </b:NameList>
      </b:Translator>
    </b:Author>
    <b:City>Beijing</b:City>
    <b:StateProvince>Beijing</b:StateProvince>
    <b:CountryRegion>China</b:CountryRegion>
    <b:Publisher>Foreign Language Teaching and Research Press</b:Publisher>
    <b:Edition>第一版</b:Edition>
    <b:RefOrder>7</b:RefOrder>
  </b:Source>
  <b:Source>
    <b:Tag>CFP15</b:Tag>
    <b:SourceType>InternetSite</b:SourceType>
    <b:Guid>{E20235AF-6D25-C34D-A1BD-3E4BECE1E97B}</b:Guid>
    <b:Title>The international development</b:Title>
    <b:Author>
      <b:Author>
        <b:Corporate>CFPA</b:Corporate>
      </b:Author>
    </b:Author>
    <b:InternetSiteTitle>China Foundation of Poverty Alleviation</b:InternetSiteTitle>
    <b:URL>http://www.cfpa.org.cn/project.cn?projectId=f44f3ff91d974dc18edc097526d11617&amp;p=ff7dfa5dca964a20b66b145f6e97817c</b:URL>
    <b:YearAccessed>2015</b:YearAccessed>
    <b:MonthAccessed>5</b:MonthAccessed>
    <b:DayAccessed>5</b:DayAccessed>
    <b:Year>2015</b:Year>
    <b:Month>5</b:Month>
    <b:Day>5</b:Day>
    <b:RefOrder>29</b:RefOrder>
  </b:Source>
  <b:Source>
    <b:Tag>CFP11</b:Tag>
    <b:SourceType>Misc</b:SourceType>
    <b:Guid>{20DE26A3-9ACC-1344-9D1F-2FD1A09BAF92}</b:Guid>
    <b:Title>CFPA International Cooperation Department  Brief Report </b:Title>
    <b:Year>2011</b:Year>
    <b:Month>1</b:Month>
    <b:Author>
      <b:Author>
        <b:Corporate>CFPA </b:Corporate>
      </b:Author>
    </b:Author>
    <b:RefOrder>32</b:RefOrder>
  </b:Source>
  <b:Source>
    <b:Tag>GEI13</b:Tag>
    <b:SourceType>Report</b:SourceType>
    <b:Guid>{AC31C9DE-633E-445F-8620-C76451C35DFC}</b:Guid>
    <b:Author>
      <b:Author>
        <b:NameList>
          <b:Person>
            <b:Last>GEI</b:Last>
          </b:Person>
        </b:NameList>
      </b:Author>
    </b:Author>
    <b:Title>Global Environmental Institute 2013 Annual Report</b:Title>
    <b:Year>2013</b:Year>
    <b:YearAccessed>2014</b:YearAccessed>
    <b:MonthAccessed>December</b:MonthAccessed>
    <b:DayAccessed>6</b:DayAccessed>
    <b:URL>http://www.geichina.org/_upload/file/AR/GEI_AR2013_EN.pdf </b:URL>
    <b:RefOrder>35</b:RefOrder>
  </b:Source>
  <b:Source>
    <b:Tag>Zha14</b:Tag>
    <b:SourceType>InternetSite</b:SourceType>
    <b:Guid>{480BF911-4186-488A-8657-42101DA8A91E}</b:Guid>
    <b:Author>
      <b:Author>
        <b:NameList>
          <b:Person>
            <b:Last>Zhang</b:Last>
            <b:First>Ji-Qiang</b:First>
          </b:Person>
          <b:Person>
            <b:Last>Tsang</b:Last>
            <b:First>Christine</b:First>
          </b:Person>
        </b:NameList>
      </b:Author>
    </b:Author>
    <b:Title>The Global Environmental Institute (GEI)</b:Title>
    <b:InternetSiteTitle>Blue Moon Fund</b:InternetSiteTitle>
    <b:Year>2014</b:Year>
    <b:YearAccessed>2014</b:YearAccessed>
    <b:RefOrder>36</b:RefOrder>
  </b:Source>
  <b:Source>
    <b:Tag>GEI131</b:Tag>
    <b:SourceType>Report</b:SourceType>
    <b:Guid>{F14EAC93-531B-436C-98BC-8872FAF6FF14}</b:Guid>
    <b:Author>
      <b:Author>
        <b:NameList>
          <b:Person>
            <b:Last>GEI</b:Last>
          </b:Person>
        </b:NameList>
      </b:Author>
    </b:Author>
    <b:Title>Environmental and Social Challenges of China's Going Global (Executive Summary)</b:Title>
    <b:Year>2013</b:Year>
    <b:RefOrder>37</b:RefOrder>
  </b:Source>
  <b:Source>
    <b:Tag>Liu141</b:Tag>
    <b:SourceType>DocumentFromInternetSite</b:SourceType>
    <b:Guid>{873FA9BB-0491-4F53-8B3A-05ECE35CD5B8}</b:Guid>
    <b:Author>
      <b:Author>
        <b:NameList>
          <b:Person>
            <b:Last>Liu</b:Last>
            <b:First>Qin</b:First>
          </b:Person>
        </b:NameList>
      </b:Author>
    </b:Author>
    <b:Title>How NGOs can help Chinese firms do better overseas</b:Title>
    <b:InternetSiteTitle>China Dialogue</b:InternetSiteTitle>
    <b:Year>2014</b:Year>
    <b:Month>September</b:Month>
    <b:Day>5</b:Day>
    <b:YearAccessed>2014</b:YearAccessed>
    <b:MonthAccessed>December</b:MonthAccessed>
    <b:DayAccessed>8</b:DayAccessed>
    <b:URL>http://www.chinadialogue.org.cn/article/show/single/en/7292-How-NGOs-can-help-Chinese-firms-do-better-overseas</b:URL>
    <b:RefOrder>38</b:RefOrder>
  </b:Source>
  <b:Source>
    <b:Tag>Liu14</b:Tag>
    <b:SourceType>DocumentFromInternetSite</b:SourceType>
    <b:Guid>{D4B92E57-B969-48DF-83B8-1F99C441E341}</b:Guid>
    <b:Author>
      <b:Author>
        <b:NameList>
          <b:Person>
            <b:Last>Liu</b:Last>
            <b:First>Coco</b:First>
          </b:Person>
        </b:NameList>
      </b:Author>
    </b:Author>
    <b:Title>China-led hydropower faces resistance in Cambodia</b:Title>
    <b:Year>2014</b:Year>
    <b:Month>June</b:Month>
    <b:Day>10</b:Day>
    <b:InternetSiteTitle>ClimateWire</b:InternetSiteTitle>
    <b:YearAccessed>2014</b:YearAccessed>
    <b:MonthAccessed>December</b:MonthAccessed>
    <b:DayAccessed>8</b:DayAccessed>
    <b:URL>http://www.eenews.net/stories/1060000986</b:URL>
    <b:RefOrder>39</b:RefOrder>
  </b:Source>
  <b:Source>
    <b:Tag>Wan08</b:Tag>
    <b:SourceType>JournalArticle</b:SourceType>
    <b:Guid>{36F25F48-94F3-494F-A546-E0F117FE1DD6}</b:Guid>
    <b:Author>
      <b:Author>
        <b:NameList>
          <b:Person>
            <b:Last>Wang</b:Last>
            <b:First>Yiwei</b:First>
          </b:Person>
        </b:NameList>
      </b:Author>
    </b:Author>
    <b:Title>Public Diplomacy and the Rise of Chinese Soft Power</b:Title>
    <b:Year>2008</b:Year>
    <b:JournalName>The ANNALS of the American Academy of Political and Social Science</b:JournalName>
    <b:Pages>257-272</b:Pages>
    <b:Issue>616</b:Issue>
    <b:RefOrder>40</b:RefOrder>
  </b:Source>
  <b:Source>
    <b:Tag>Kon12</b:Tag>
    <b:SourceType>DocumentFromInternetSite</b:SourceType>
    <b:Guid>{9AA0DD1D-715D-473A-AA4F-4D835532557A}</b:Guid>
    <b:Author>
      <b:Author>
        <b:NameList>
          <b:Person>
            <b:Last>Kong</b:Last>
            <b:First>Linghong</b:First>
          </b:Person>
        </b:NameList>
      </b:Author>
    </b:Author>
    <b:Title>Laos' Ban Chim Villahe: The First Partnership Between a Chinese NGO and a Chinese Company Overseas</b:Title>
    <b:Year>2012</b:Year>
    <b:Month>November</b:Month>
    <b:Day>21</b:Day>
    <b:YearAccessed>2014</b:YearAccessed>
    <b:MonthAccessed>December</b:MonthAccessed>
    <b:DayAccessed>8</b:DayAccessed>
    <b:URL>http://chinadevelopmentbrief.cn/articles/laosban-chim-village-the-first-partnership-between-a-chinese-ngo-and-a-chinese-company-overseas/</b:URL>
    <b:InternetSiteTitle>China Development Brief</b:InternetSiteTitle>
    <b:RefOrder>41</b:RefOrder>
  </b:Source>
  <b:Source>
    <b:Tag>Men10</b:Tag>
    <b:SourceType>DocumentFromInternetSite</b:SourceType>
    <b:Guid>{394FDE95-55F2-4C64-BE00-702A8F0B9181}</b:Guid>
    <b:Author>
      <b:Author>
        <b:NameList>
          <b:Person>
            <b:Last>Meng</b:Last>
            <b:First>Si</b:First>
          </b:Person>
        </b:NameList>
      </b:Author>
    </b:Author>
    <b:Title>Following the money</b:Title>
    <b:InternetSiteTitle>China Dialogue</b:InternetSiteTitle>
    <b:Year>2010</b:Year>
    <b:Month>September</b:Month>
    <b:Day>9</b:Day>
    <b:YearAccessed>2014</b:YearAccessed>
    <b:MonthAccessed>December</b:MonthAccessed>
    <b:DayAccessed>8</b:DayAccessed>
    <b:URL>https://www.chinadialogue.net/article/show/single/en/3825-Following-the-money</b:URL>
    <b:RefOrder>42</b:RefOrder>
  </b:Source>
  <b:Source>
    <b:Tag>GEI11</b:Tag>
    <b:SourceType>Misc</b:SourceType>
    <b:Guid>{292B51FC-0724-2644-B7AF-BC7D865CFFBC}</b:Guid>
    <b:Author>
      <b:Author>
        <b:Corporate>GEI</b:Corporate>
      </b:Author>
    </b:Author>
    <b:Title>GEI Annual Report 2011</b:Title>
    <b:PublicationTitle>Annual Repart</b:PublicationTitle>
    <b:Year>2011</b:Year>
    <b:RefOrder>43</b:RefOrder>
  </b:Source>
  <b:Source>
    <b:Tag>The15</b:Tag>
    <b:SourceType>DocumentFromInternetSite</b:SourceType>
    <b:Guid>{3C054B58-1DB0-DF42-A5EA-59B141A4572A}</b:Guid>
    <b:Title>Learn More about the Nature Conservancy</b:Title>
    <b:Year>2015</b:Year>
    <b:Month>5</b:Month>
    <b:Day>10</b:Day>
    <b:Author>
      <b:Author>
        <b:Corporate>The Nature Conservancy</b:Corporate>
      </b:Author>
    </b:Author>
    <b:InternetSiteTitle>The Nature Conservancy</b:InternetSiteTitle>
    <b:URL>http://www.nature.org/about-us/index.htm</b:URL>
    <b:YearAccessed>2015</b:YearAccessed>
    <b:MonthAccessed>5</b:MonthAccessed>
    <b:DayAccessed>10</b:DayAccessed>
    <b:RefOrder>44</b:RefOrder>
  </b:Source>
  <b:Source>
    <b:Tag>The12</b:Tag>
    <b:SourceType>DocumentFromInternetSite</b:SourceType>
    <b:Guid>{C5221FDF-DF4A-DA44-898A-BA88DD8CE282}</b:Guid>
    <b:Author>
      <b:Author>
        <b:Corporate>The Nature Conservancy</b:Corporate>
      </b:Author>
    </b:Author>
    <b:Title>Managenment Methods of TNC</b:Title>
    <b:InternetSiteTitle>The Nature Conservancy China</b:InternetSiteTitle>
    <b:URL>http://tnc.org.cn/home/richscience?cid=12</b:URL>
    <b:Year>2012</b:Year>
    <b:YearAccessed>2015</b:YearAccessed>
    <b:MonthAccessed>5</b:MonthAccessed>
    <b:DayAccessed>10</b:DayAccessed>
    <b:RefOrder>47</b:RefOrder>
  </b:Source>
  <b:Source>
    <b:Tag>Ren15</b:Tag>
    <b:SourceType>DocumentFromInternetSite</b:SourceType>
    <b:Guid>{31688E31-FD8E-9349-A77C-5ED6C008D41F}</b:Guid>
    <b:Title>TNC China Cheif Representative's Speech in Renmin University</b:Title>
    <b:InternetSiteTitle>Renmin University of China </b:InternetSiteTitle>
    <b:URL>http://www.rdyjs.com/hjxyXueYuanXinWen/7843.html</b:URL>
    <b:Year>2015</b:Year>
    <b:YearAccessed>2015</b:YearAccessed>
    <b:MonthAccessed>3</b:MonthAccessed>
    <b:DayAccessed>20</b:DayAccessed>
    <b:City>Beijing</b:City>
    <b:Author>
      <b:Interviewee>
        <b:NameList>
          <b:Person>
            <b:Last>Ma</b:Last>
            <b:First>Jian</b:First>
          </b:Person>
        </b:NameList>
      </b:Interviewee>
      <b:Author>
        <b:Corporate>Renmin University Environment Department</b:Corporate>
      </b:Author>
    </b:Author>
    <b:RefOrder>48</b:RefOrder>
  </b:Source>
  <b:Source>
    <b:Tag>Zha141</b:Tag>
    <b:SourceType>DocumentFromInternetSite</b:SourceType>
    <b:Guid>{6A293B16-F353-B84A-98A2-FE0E9BB5AF15}</b:Guid>
    <b:Title>Ma Jian: manage NGO in bussiness mind</b:Title>
    <b:InternetSiteTitle>E-paper Dongfang Daily</b:InternetSiteTitle>
    <b:URL>http://epaper.dfdaily.com/dfzb/html/2014-06/04/content_895050.htm</b:URL>
    <b:Year>2014</b:Year>
    <b:Month>5</b:Month>
    <b:Day>18</b:Day>
    <b:YearAccessed>2015</b:YearAccessed>
    <b:MonthAccessed>5</b:MonthAccessed>
    <b:DayAccessed>3</b:DayAccessed>
    <b:Author>
      <b:Author>
        <b:NameList>
          <b:Person>
            <b:Last>Zhang</b:Last>
            <b:First>Zhongjiang</b:First>
          </b:Person>
        </b:NameList>
      </b:Author>
    </b:Author>
    <b:RefOrder>49</b:RefOrder>
  </b:Source>
  <b:Source>
    <b:Tag>MaJ15</b:Tag>
    <b:SourceType>Interview</b:SourceType>
    <b:Guid>{0C2AC2AF-DF4E-8242-ABCB-A49B9642EBC5}</b:Guid>
    <b:Title>TNC's development  in China</b:Title>
    <b:Year>2015</b:Year>
    <b:Month>3</b:Month>
    <b:Day>14</b:Day>
    <b:Author>
      <b:Interviewee>
        <b:NameList>
          <b:Person>
            <b:Last>Ma</b:Last>
            <b:First>Jian</b:First>
          </b:Person>
        </b:NameList>
      </b:Interviewee>
      <b:Interviewer>
        <b:NameList>
          <b:Person>
            <b:Last>Miao</b:Last>
            <b:First>Yuan</b:First>
          </b:Person>
        </b:NameList>
      </b:Interviewer>
      <b:Compiler>
        <b:NameList>
          <b:Person>
            <b:Last>Miao</b:Last>
            <b:First>Yuan</b:First>
          </b:Person>
        </b:NameList>
      </b:Compiler>
    </b:Author>
    <b:RefOrder>50</b:RefOrder>
  </b:Source>
  <b:Source>
    <b:Tag>The151</b:Tag>
    <b:SourceType>DocumentFromInternetSite</b:SourceType>
    <b:Guid>{05EBD6E1-F151-3C46-82CD-6A91AAA3D269}</b:Guid>
    <b:Author>
      <b:Author>
        <b:Corporate>The Nature Conservancy</b:Corporate>
      </b:Author>
    </b:Author>
    <b:Title>The previous projects in China</b:Title>
    <b:InternetSiteTitle>The Nature Conservancy in China</b:InternetSiteTitle>
    <b:URL>http://tnc.org.cn/home/richproject?cid=2</b:URL>
    <b:Year>2015</b:Year>
    <b:YearAccessed>2015</b:YearAccessed>
    <b:MonthAccessed>5</b:MonthAccessed>
    <b:DayAccessed>10</b:DayAccessed>
    <b:RefOrder>46</b:RefOrder>
  </b:Source>
  <b:Source>
    <b:Tag>Fin10</b:Tag>
    <b:SourceType>JournalArticle</b:SourceType>
    <b:Guid>{9FCD96CB-10E1-4B35-A89F-2D5B91F70F6F}</b:Guid>
    <b:Author>
      <b:Author>
        <b:NameList>
          <b:Person>
            <b:Last>Finlay</b:Last>
            <b:First>Christoper</b:First>
            <b:Middle>J</b:Middle>
          </b:Person>
          <b:Person>
            <b:Last>Xin</b:Last>
            <b:First>Xin</b:First>
          </b:Person>
        </b:NameList>
      </b:Author>
    </b:Author>
    <b:Title>Public diplomacy games: A comparative study of American and Japanese responses to the interplay of nationalism, ideology and Chinese soft power strategies around the 2008 Beijing Olympics</b:Title>
    <b:Year>2010</b:Year>
    <b:Month>June</b:Month>
    <b:JournalName>Sport in Society</b:JournalName>
    <b:Pages>876-900</b:Pages>
    <b:Volume>13</b:Volume>
    <b:Issue>5</b:Issue>
    <b:RefOrder>51</b:RefOrder>
  </b:Source>
  <b:Source>
    <b:Tag>Wan02</b:Tag>
    <b:SourceType>ArticleInAPeriodical</b:SourceType>
    <b:Guid>{13AC1FCD-299B-514E-84BC-185BD0344E3F}</b:Guid>
    <b:Title> An Analysis of Chinese NGOs  中国NGO的发展分析</b:Title>
    <b:Year>2002</b:Year>
    <b:Month>8</b:Month>
    <b:Author>
      <b:Author>
        <b:NameList>
          <b:Person>
            <b:Last>Wang</b:Last>
            <b:First>Min</b:First>
          </b:Person>
          <b:Person>
            <b:Last>Jia</b:Last>
            <b:First>Xijin</b:First>
          </b:Person>
        </b:NameList>
      </b:Author>
    </b:Author>
    <b:PeriodicalTitle>Management World</b:PeriodicalTitle>
    <b:Issue>8</b:Issue>
    <b:Pages>32-43</b:Pages>
    <b:RefOrder>15</b:RefOrder>
  </b:Source>
  <b:Source>
    <b:Tag>Cai04</b:Tag>
    <b:SourceType>ArticleInAPeriodical</b:SourceType>
    <b:Guid>{2F81FEA7-EFB4-9041-8822-5E424279906A}</b:Guid>
    <b:Title>A new latitute to measure US Influence</b:Title>
    <b:PeriodicalTitle>Contemporary International Relations</b:PeriodicalTitle>
    <b:Year>2004</b:Year>
    <b:Month>3</b:Month>
    <b:Issue>3</b:Issue>
    <b:Pages>24-26</b:Pages>
    <b:Author>
      <b:Author>
        <b:NameList>
          <b:Person>
            <b:Last>Cai</b:Last>
            <b:First>Tuo</b:First>
          </b:Person>
        </b:NameList>
      </b:Author>
    </b:Author>
    <b:RefOrder>45</b:RefOrder>
  </b:Source>
</b:Sources>
</file>

<file path=customXml/itemProps1.xml><?xml version="1.0" encoding="utf-8"?>
<ds:datastoreItem xmlns:ds="http://schemas.openxmlformats.org/officeDocument/2006/customXml" ds:itemID="{266456AD-B9F6-4D6B-B045-63632FE24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50</Pages>
  <Words>14742</Words>
  <Characters>84033</Characters>
  <Application>Microsoft Office Word</Application>
  <DocSecurity>0</DocSecurity>
  <Lines>700</Lines>
  <Paragraphs>197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98578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 Miao</dc:creator>
  <cp:keywords/>
  <dc:description/>
  <cp:lastModifiedBy>Yuan Miao</cp:lastModifiedBy>
  <cp:revision>45</cp:revision>
  <dcterms:created xsi:type="dcterms:W3CDTF">2015-05-13T09:08:00Z</dcterms:created>
  <dcterms:modified xsi:type="dcterms:W3CDTF">2015-05-18T05:14:00Z</dcterms:modified>
</cp:coreProperties>
</file>