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da-DK" w:eastAsia="en-US"/>
        </w:rPr>
        <w:id w:val="-777027732"/>
        <w:docPartObj>
          <w:docPartGallery w:val="Table of Contents"/>
          <w:docPartUnique/>
        </w:docPartObj>
      </w:sdtPr>
      <w:sdtEndPr>
        <w:rPr>
          <w:noProof/>
        </w:rPr>
      </w:sdtEndPr>
      <w:sdtContent>
        <w:p w:rsidR="007A5071" w:rsidRPr="007B629B" w:rsidRDefault="007B629B">
          <w:pPr>
            <w:pStyle w:val="Overskrift"/>
            <w:rPr>
              <w:color w:val="auto"/>
            </w:rPr>
          </w:pPr>
          <w:r w:rsidRPr="00B876A1">
            <w:rPr>
              <w:color w:val="auto"/>
              <w:lang w:val="da-DK"/>
            </w:rPr>
            <w:t>Indholdsfortegnelse</w:t>
          </w:r>
          <w:r w:rsidRPr="007B629B">
            <w:rPr>
              <w:color w:val="auto"/>
            </w:rPr>
            <w:t xml:space="preserve"> </w:t>
          </w:r>
        </w:p>
        <w:p w:rsidR="00DD75B0" w:rsidRPr="00885CD2" w:rsidRDefault="007A5071" w:rsidP="00DD75B0">
          <w:pPr>
            <w:pStyle w:val="Indholdsfortegnelse1"/>
            <w:rPr>
              <w:rFonts w:eastAsiaTheme="minorEastAsia"/>
              <w:lang w:val="en-US"/>
            </w:rPr>
          </w:pPr>
          <w:r>
            <w:fldChar w:fldCharType="begin"/>
          </w:r>
          <w:r>
            <w:instrText xml:space="preserve"> TOC \o "1-3" \h \z \u </w:instrText>
          </w:r>
          <w:r>
            <w:fldChar w:fldCharType="separate"/>
          </w:r>
          <w:hyperlink w:anchor="_Toc393365491" w:history="1">
            <w:r w:rsidR="00DD75B0" w:rsidRPr="00885CD2">
              <w:rPr>
                <w:rStyle w:val="Hyperlink"/>
              </w:rPr>
              <w:t>1.</w:t>
            </w:r>
            <w:r w:rsidR="00DD75B0" w:rsidRPr="00885CD2">
              <w:rPr>
                <w:rFonts w:eastAsiaTheme="minorEastAsia"/>
                <w:lang w:val="en-US"/>
              </w:rPr>
              <w:tab/>
            </w:r>
            <w:r w:rsidR="00DD75B0" w:rsidRPr="00885CD2">
              <w:rPr>
                <w:rStyle w:val="Hyperlink"/>
              </w:rPr>
              <w:t>Indledning og problemformulering</w:t>
            </w:r>
            <w:r w:rsidR="00DD75B0" w:rsidRPr="00885CD2">
              <w:rPr>
                <w:webHidden/>
              </w:rPr>
              <w:tab/>
            </w:r>
            <w:r w:rsidR="00DD75B0" w:rsidRPr="00885CD2">
              <w:rPr>
                <w:webHidden/>
              </w:rPr>
              <w:fldChar w:fldCharType="begin"/>
            </w:r>
            <w:r w:rsidR="00DD75B0" w:rsidRPr="00885CD2">
              <w:rPr>
                <w:webHidden/>
              </w:rPr>
              <w:instrText xml:space="preserve"> PAGEREF _Toc393365491 \h </w:instrText>
            </w:r>
            <w:r w:rsidR="00DD75B0" w:rsidRPr="00885CD2">
              <w:rPr>
                <w:webHidden/>
              </w:rPr>
            </w:r>
            <w:r w:rsidR="00DD75B0" w:rsidRPr="00885CD2">
              <w:rPr>
                <w:webHidden/>
              </w:rPr>
              <w:fldChar w:fldCharType="separate"/>
            </w:r>
            <w:r w:rsidR="00A66A62">
              <w:rPr>
                <w:webHidden/>
              </w:rPr>
              <w:t>3</w:t>
            </w:r>
            <w:r w:rsidR="00DD75B0" w:rsidRPr="00885CD2">
              <w:rPr>
                <w:webHidden/>
              </w:rPr>
              <w:fldChar w:fldCharType="end"/>
            </w:r>
          </w:hyperlink>
        </w:p>
        <w:p w:rsidR="00DD75B0" w:rsidRPr="00DD75B0" w:rsidRDefault="00646FD5" w:rsidP="00DD75B0">
          <w:pPr>
            <w:pStyle w:val="Indholdsfortegnelse1"/>
            <w:rPr>
              <w:rFonts w:eastAsiaTheme="minorEastAsia"/>
              <w:lang w:val="en-US"/>
            </w:rPr>
          </w:pPr>
          <w:hyperlink w:anchor="_Toc393365492" w:history="1">
            <w:r w:rsidR="00DD75B0" w:rsidRPr="00885CD2">
              <w:rPr>
                <w:rStyle w:val="Hyperlink"/>
              </w:rPr>
              <w:t>2.</w:t>
            </w:r>
            <w:r w:rsidR="00DD75B0" w:rsidRPr="00885CD2">
              <w:rPr>
                <w:rFonts w:eastAsiaTheme="minorEastAsia"/>
                <w:lang w:val="en-US"/>
              </w:rPr>
              <w:tab/>
            </w:r>
            <w:r w:rsidR="00DD75B0" w:rsidRPr="00885CD2">
              <w:rPr>
                <w:rStyle w:val="Hyperlink"/>
              </w:rPr>
              <w:t>Teorikapitel</w:t>
            </w:r>
            <w:r w:rsidR="00DD75B0" w:rsidRPr="00885CD2">
              <w:rPr>
                <w:webHidden/>
              </w:rPr>
              <w:tab/>
            </w:r>
            <w:r w:rsidR="00DD75B0" w:rsidRPr="00885CD2">
              <w:rPr>
                <w:webHidden/>
              </w:rPr>
              <w:fldChar w:fldCharType="begin"/>
            </w:r>
            <w:r w:rsidR="00DD75B0" w:rsidRPr="00885CD2">
              <w:rPr>
                <w:webHidden/>
              </w:rPr>
              <w:instrText xml:space="preserve"> PAGEREF _Toc393365492 \h </w:instrText>
            </w:r>
            <w:r w:rsidR="00DD75B0" w:rsidRPr="00885CD2">
              <w:rPr>
                <w:webHidden/>
              </w:rPr>
            </w:r>
            <w:r w:rsidR="00DD75B0" w:rsidRPr="00885CD2">
              <w:rPr>
                <w:webHidden/>
              </w:rPr>
              <w:fldChar w:fldCharType="separate"/>
            </w:r>
            <w:r w:rsidR="00A66A62">
              <w:rPr>
                <w:webHidden/>
              </w:rPr>
              <w:t>5</w:t>
            </w:r>
            <w:r w:rsidR="00DD75B0" w:rsidRPr="00885CD2">
              <w:rPr>
                <w:webHidden/>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493" w:history="1">
            <w:r w:rsidR="00DD75B0" w:rsidRPr="00DD75B0">
              <w:rPr>
                <w:rStyle w:val="Hyperlink"/>
                <w:rFonts w:ascii="Times New Roman" w:hAnsi="Times New Roman" w:cs="Times New Roman"/>
                <w:noProof/>
                <w:sz w:val="24"/>
                <w:szCs w:val="24"/>
                <w:lang w:val="de-DE"/>
              </w:rPr>
              <w:t>2.1.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lang w:val="de-DE"/>
              </w:rPr>
              <w:t>Die Banalität des Bösen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_Toc393365493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6</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494" w:history="1">
            <w:r w:rsidR="00DD75B0" w:rsidRPr="00DD75B0">
              <w:rPr>
                <w:rStyle w:val="Hyperlink"/>
                <w:rFonts w:ascii="Times New Roman" w:hAnsi="Times New Roman" w:cs="Times New Roman"/>
                <w:noProof/>
                <w:sz w:val="24"/>
                <w:szCs w:val="24"/>
              </w:rPr>
              <w:t>2.2.</w:t>
            </w:r>
            <w:r w:rsidR="00DD75B0" w:rsidRPr="00DD75B0">
              <w:rPr>
                <w:rFonts w:ascii="Times New Roman" w:eastAsiaTheme="minorEastAsia" w:hAnsi="Times New Roman" w:cs="Times New Roman"/>
                <w:noProof/>
                <w:sz w:val="24"/>
                <w:szCs w:val="24"/>
                <w:lang w:val="en-US"/>
              </w:rPr>
              <w:tab/>
            </w:r>
            <w:r w:rsidR="006F31D9">
              <w:rPr>
                <w:rStyle w:val="Hyperlink"/>
                <w:rFonts w:ascii="Times New Roman" w:hAnsi="Times New Roman" w:cs="Times New Roman"/>
                <w:noProof/>
                <w:sz w:val="24"/>
                <w:szCs w:val="24"/>
              </w:rPr>
              <w:t>Holocausten, a</w:t>
            </w:r>
            <w:r w:rsidR="00DD75B0" w:rsidRPr="00DD75B0">
              <w:rPr>
                <w:rStyle w:val="Hyperlink"/>
                <w:rFonts w:ascii="Times New Roman" w:hAnsi="Times New Roman" w:cs="Times New Roman"/>
                <w:noProof/>
                <w:sz w:val="24"/>
                <w:szCs w:val="24"/>
              </w:rPr>
              <w:t>ntisemitisme og jøderne som ofre</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_Toc393365494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12</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495" w:history="1">
            <w:r w:rsidR="00DD75B0" w:rsidRPr="00DD75B0">
              <w:rPr>
                <w:rStyle w:val="Hyperlink"/>
                <w:rFonts w:ascii="Times New Roman" w:hAnsi="Times New Roman" w:cs="Times New Roman"/>
                <w:noProof/>
                <w:sz w:val="24"/>
                <w:szCs w:val="24"/>
              </w:rPr>
              <w:t>2.2.1.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Den jødiske hævnfantasi</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_Toc393365495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18</w:t>
            </w:r>
            <w:r w:rsidR="00DD75B0" w:rsidRPr="00DD75B0">
              <w:rPr>
                <w:rFonts w:ascii="Times New Roman" w:hAnsi="Times New Roman" w:cs="Times New Roman"/>
                <w:noProof/>
                <w:webHidden/>
                <w:sz w:val="24"/>
                <w:szCs w:val="24"/>
              </w:rPr>
              <w:fldChar w:fldCharType="end"/>
            </w:r>
          </w:hyperlink>
        </w:p>
        <w:p w:rsidR="00DD75B0" w:rsidRPr="00DD75B0" w:rsidRDefault="00DD75B0" w:rsidP="00DD75B0">
          <w:pPr>
            <w:pStyle w:val="Indholdsfortegnelse3"/>
            <w:tabs>
              <w:tab w:val="left" w:pos="1100"/>
              <w:tab w:val="right" w:leader="dot" w:pos="9628"/>
            </w:tabs>
            <w:ind w:left="0"/>
            <w:rPr>
              <w:rFonts w:ascii="Times New Roman" w:eastAsiaTheme="minorEastAsia" w:hAnsi="Times New Roman" w:cs="Times New Roman"/>
              <w:noProof/>
              <w:sz w:val="24"/>
              <w:szCs w:val="24"/>
              <w:lang w:val="en-US"/>
            </w:rPr>
          </w:pPr>
          <w:r w:rsidRPr="00DD75B0">
            <w:rPr>
              <w:rStyle w:val="Hyperlink"/>
              <w:rFonts w:ascii="Times New Roman" w:hAnsi="Times New Roman" w:cs="Times New Roman"/>
              <w:noProof/>
              <w:sz w:val="24"/>
              <w:szCs w:val="24"/>
              <w:u w:val="none"/>
            </w:rPr>
            <w:t xml:space="preserve">    </w:t>
          </w:r>
          <w:hyperlink w:anchor="_Toc393365496" w:history="1">
            <w:r w:rsidRPr="00DD75B0">
              <w:rPr>
                <w:rStyle w:val="Hyperlink"/>
                <w:rFonts w:ascii="Times New Roman" w:hAnsi="Times New Roman" w:cs="Times New Roman"/>
                <w:noProof/>
                <w:sz w:val="24"/>
                <w:szCs w:val="24"/>
              </w:rPr>
              <w:t>2.3.</w:t>
            </w:r>
            <w:r>
              <w:rPr>
                <w:rFonts w:ascii="Times New Roman" w:eastAsiaTheme="minorEastAsia" w:hAnsi="Times New Roman" w:cs="Times New Roman"/>
                <w:noProof/>
                <w:sz w:val="24"/>
                <w:szCs w:val="24"/>
                <w:lang w:val="en-US"/>
              </w:rPr>
              <w:t xml:space="preserve">     </w:t>
            </w:r>
            <w:r w:rsidRPr="00DD75B0">
              <w:rPr>
                <w:rStyle w:val="Hyperlink"/>
                <w:rFonts w:ascii="Times New Roman" w:hAnsi="Times New Roman" w:cs="Times New Roman"/>
                <w:noProof/>
                <w:sz w:val="24"/>
                <w:szCs w:val="24"/>
              </w:rPr>
              <w:t>Intertekstualitet</w:t>
            </w:r>
            <w:r w:rsidRPr="00DD75B0">
              <w:rPr>
                <w:rFonts w:ascii="Times New Roman" w:hAnsi="Times New Roman" w:cs="Times New Roman"/>
                <w:noProof/>
                <w:webHidden/>
                <w:sz w:val="24"/>
                <w:szCs w:val="24"/>
              </w:rPr>
              <w:tab/>
            </w:r>
            <w:r w:rsidRPr="00DD75B0">
              <w:rPr>
                <w:rFonts w:ascii="Times New Roman" w:hAnsi="Times New Roman" w:cs="Times New Roman"/>
                <w:noProof/>
                <w:webHidden/>
                <w:sz w:val="24"/>
                <w:szCs w:val="24"/>
              </w:rPr>
              <w:fldChar w:fldCharType="begin"/>
            </w:r>
            <w:r w:rsidRPr="00DD75B0">
              <w:rPr>
                <w:rFonts w:ascii="Times New Roman" w:hAnsi="Times New Roman" w:cs="Times New Roman"/>
                <w:noProof/>
                <w:webHidden/>
                <w:sz w:val="24"/>
                <w:szCs w:val="24"/>
              </w:rPr>
              <w:instrText xml:space="preserve"> PAGEREF _Toc393365496 \h </w:instrText>
            </w:r>
            <w:r w:rsidRPr="00DD75B0">
              <w:rPr>
                <w:rFonts w:ascii="Times New Roman" w:hAnsi="Times New Roman" w:cs="Times New Roman"/>
                <w:noProof/>
                <w:webHidden/>
                <w:sz w:val="24"/>
                <w:szCs w:val="24"/>
              </w:rPr>
            </w:r>
            <w:r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19</w:t>
            </w:r>
            <w:r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497" w:history="1">
            <w:r w:rsidR="00DD75B0" w:rsidRPr="00DD75B0">
              <w:rPr>
                <w:rStyle w:val="Hyperlink"/>
                <w:rFonts w:ascii="Times New Roman" w:hAnsi="Times New Roman" w:cs="Times New Roman"/>
                <w:noProof/>
                <w:sz w:val="24"/>
                <w:szCs w:val="24"/>
                <w:lang w:val="en-US"/>
              </w:rPr>
              <w:t>2.4.</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lang w:val="en-US"/>
              </w:rPr>
              <w:t>Stereotyper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_Toc393365497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20</w:t>
            </w:r>
            <w:r w:rsidR="00DD75B0" w:rsidRPr="00DD75B0">
              <w:rPr>
                <w:rFonts w:ascii="Times New Roman" w:hAnsi="Times New Roman" w:cs="Times New Roman"/>
                <w:noProof/>
                <w:webHidden/>
                <w:sz w:val="24"/>
                <w:szCs w:val="24"/>
              </w:rPr>
              <w:fldChar w:fldCharType="end"/>
            </w:r>
          </w:hyperlink>
        </w:p>
        <w:p w:rsidR="00DD75B0" w:rsidRPr="00DD75B0" w:rsidRDefault="00646FD5" w:rsidP="00DD75B0">
          <w:pPr>
            <w:pStyle w:val="Indholdsfortegnelse1"/>
            <w:rPr>
              <w:rFonts w:eastAsiaTheme="minorEastAsia"/>
              <w:lang w:val="en-US"/>
            </w:rPr>
          </w:pPr>
          <w:hyperlink w:anchor="_Toc393365498" w:history="1">
            <w:r w:rsidR="00DD75B0" w:rsidRPr="00885CD2">
              <w:rPr>
                <w:rStyle w:val="Hyperlink"/>
              </w:rPr>
              <w:t>3.</w:t>
            </w:r>
            <w:r w:rsidR="00DD75B0" w:rsidRPr="00885CD2">
              <w:rPr>
                <w:rFonts w:eastAsiaTheme="minorEastAsia"/>
                <w:lang w:val="en-US"/>
              </w:rPr>
              <w:tab/>
            </w:r>
            <w:r w:rsidR="00DD75B0" w:rsidRPr="00885CD2">
              <w:rPr>
                <w:rStyle w:val="Hyperlink"/>
              </w:rPr>
              <w:t>Metodekapitel</w:t>
            </w:r>
            <w:r w:rsidR="00DD75B0" w:rsidRPr="00DD75B0">
              <w:rPr>
                <w:webHidden/>
              </w:rPr>
              <w:tab/>
            </w:r>
            <w:r w:rsidR="00DD75B0" w:rsidRPr="00DD75B0">
              <w:rPr>
                <w:webHidden/>
              </w:rPr>
              <w:fldChar w:fldCharType="begin"/>
            </w:r>
            <w:r w:rsidR="00DD75B0" w:rsidRPr="00DD75B0">
              <w:rPr>
                <w:webHidden/>
              </w:rPr>
              <w:instrText xml:space="preserve"> PAGEREF _Toc393365498 \h </w:instrText>
            </w:r>
            <w:r w:rsidR="00DD75B0" w:rsidRPr="00DD75B0">
              <w:rPr>
                <w:webHidden/>
              </w:rPr>
            </w:r>
            <w:r w:rsidR="00DD75B0" w:rsidRPr="00DD75B0">
              <w:rPr>
                <w:webHidden/>
              </w:rPr>
              <w:fldChar w:fldCharType="separate"/>
            </w:r>
            <w:r w:rsidR="00A66A62">
              <w:rPr>
                <w:webHidden/>
              </w:rPr>
              <w:t>22</w:t>
            </w:r>
            <w:r w:rsidR="00DD75B0" w:rsidRPr="00DD75B0">
              <w:rPr>
                <w:webHidden/>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499" w:history="1">
            <w:r w:rsidR="00DD75B0" w:rsidRPr="00DD75B0">
              <w:rPr>
                <w:rStyle w:val="Hyperlink"/>
                <w:rFonts w:ascii="Times New Roman" w:hAnsi="Times New Roman" w:cs="Times New Roman"/>
                <w:noProof/>
                <w:sz w:val="24"/>
                <w:szCs w:val="24"/>
              </w:rPr>
              <w:t>3.1.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Den filmanalytiske metode</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_Toc393365499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22</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00" w:history="1">
            <w:r w:rsidR="00DD75B0" w:rsidRPr="00DD75B0">
              <w:rPr>
                <w:rStyle w:val="Hyperlink"/>
                <w:rFonts w:ascii="Times New Roman" w:hAnsi="Times New Roman" w:cs="Times New Roman"/>
                <w:noProof/>
                <w:sz w:val="24"/>
                <w:szCs w:val="24"/>
              </w:rPr>
              <w:t>3.1.1.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Filmiske karakterer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_Toc393365500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23</w:t>
            </w:r>
            <w:r w:rsidR="00DD75B0" w:rsidRPr="00DD75B0">
              <w:rPr>
                <w:rFonts w:ascii="Times New Roman" w:hAnsi="Times New Roman" w:cs="Times New Roman"/>
                <w:noProof/>
                <w:webHidden/>
                <w:sz w:val="24"/>
                <w:szCs w:val="24"/>
              </w:rPr>
              <w:fldChar w:fldCharType="end"/>
            </w:r>
          </w:hyperlink>
        </w:p>
        <w:p w:rsidR="00DD75B0" w:rsidRPr="00DD75B0" w:rsidRDefault="00646FD5" w:rsidP="00DD75B0">
          <w:pPr>
            <w:pStyle w:val="Indholdsfortegnelse1"/>
            <w:rPr>
              <w:rFonts w:eastAsiaTheme="minorEastAsia"/>
              <w:lang w:val="en-US"/>
            </w:rPr>
          </w:pPr>
          <w:hyperlink w:anchor="_Toc393365501" w:history="1">
            <w:r w:rsidR="00DD75B0" w:rsidRPr="00DD75B0">
              <w:rPr>
                <w:rStyle w:val="Hyperlink"/>
              </w:rPr>
              <w:t>4.</w:t>
            </w:r>
            <w:r w:rsidR="00DD75B0" w:rsidRPr="00DD75B0">
              <w:rPr>
                <w:rFonts w:eastAsiaTheme="minorEastAsia"/>
                <w:lang w:val="en-US"/>
              </w:rPr>
              <w:tab/>
            </w:r>
            <w:r w:rsidR="00DD75B0" w:rsidRPr="00DD75B0">
              <w:rPr>
                <w:rStyle w:val="Hyperlink"/>
              </w:rPr>
              <w:t>Analysekapitel</w:t>
            </w:r>
            <w:r w:rsidR="00DD75B0" w:rsidRPr="00DD75B0">
              <w:rPr>
                <w:webHidden/>
              </w:rPr>
              <w:tab/>
            </w:r>
            <w:r w:rsidR="00DD75B0" w:rsidRPr="00DD75B0">
              <w:rPr>
                <w:webHidden/>
              </w:rPr>
              <w:fldChar w:fldCharType="begin"/>
            </w:r>
            <w:r w:rsidR="00DD75B0" w:rsidRPr="00DD75B0">
              <w:rPr>
                <w:webHidden/>
              </w:rPr>
              <w:instrText xml:space="preserve"> PAGEREF _Toc393365501 \h </w:instrText>
            </w:r>
            <w:r w:rsidR="00DD75B0" w:rsidRPr="00DD75B0">
              <w:rPr>
                <w:webHidden/>
              </w:rPr>
            </w:r>
            <w:r w:rsidR="00DD75B0" w:rsidRPr="00DD75B0">
              <w:rPr>
                <w:webHidden/>
              </w:rPr>
              <w:fldChar w:fldCharType="separate"/>
            </w:r>
            <w:r w:rsidR="00A66A62">
              <w:rPr>
                <w:webHidden/>
              </w:rPr>
              <w:t>25</w:t>
            </w:r>
            <w:r w:rsidR="00DD75B0" w:rsidRPr="00DD75B0">
              <w:rPr>
                <w:webHidden/>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02" w:history="1">
            <w:r w:rsidR="00DD75B0" w:rsidRPr="00DD75B0">
              <w:rPr>
                <w:rStyle w:val="Hyperlink"/>
                <w:rFonts w:ascii="Times New Roman" w:hAnsi="Times New Roman" w:cs="Times New Roman"/>
                <w:noProof/>
                <w:sz w:val="24"/>
                <w:szCs w:val="24"/>
              </w:rPr>
              <w:t>4.1.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Gengivelse af filmens plot</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_Toc393365502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25</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03" w:history="1">
            <w:r w:rsidR="00DD75B0" w:rsidRPr="00DD75B0">
              <w:rPr>
                <w:rStyle w:val="Hyperlink"/>
                <w:rFonts w:ascii="Times New Roman" w:hAnsi="Times New Roman" w:cs="Times New Roman"/>
                <w:noProof/>
                <w:sz w:val="24"/>
                <w:szCs w:val="24"/>
              </w:rPr>
              <w:t>4.2.</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Det intertekstuelle forhold mellem Tarantino og Castellari</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_Toc393365503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28</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04" w:history="1">
            <w:r w:rsidR="00DD75B0" w:rsidRPr="00DD75B0">
              <w:rPr>
                <w:rStyle w:val="Hyperlink"/>
                <w:rFonts w:ascii="Times New Roman" w:hAnsi="Times New Roman" w:cs="Times New Roman"/>
                <w:noProof/>
                <w:sz w:val="24"/>
                <w:szCs w:val="24"/>
              </w:rPr>
              <w:t>4.3.</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Tid og miljø</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_Toc393365504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31</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05" w:history="1">
            <w:r w:rsidR="00DD75B0" w:rsidRPr="00DD75B0">
              <w:rPr>
                <w:rStyle w:val="Hyperlink"/>
                <w:rFonts w:ascii="Times New Roman" w:hAnsi="Times New Roman" w:cs="Times New Roman"/>
                <w:noProof/>
                <w:sz w:val="24"/>
                <w:szCs w:val="24"/>
              </w:rPr>
              <w:t>4.4.</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Analyse af fremstillingen af tyskerne i filmen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_Toc393365505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36</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06" w:history="1">
            <w:r w:rsidR="00DD75B0" w:rsidRPr="00DD75B0">
              <w:rPr>
                <w:rStyle w:val="Hyperlink"/>
                <w:rFonts w:ascii="Times New Roman" w:hAnsi="Times New Roman" w:cs="Times New Roman"/>
                <w:iCs/>
                <w:noProof/>
                <w:sz w:val="24"/>
                <w:szCs w:val="24"/>
              </w:rPr>
              <w:t>4.4.1.</w:t>
            </w:r>
            <w:r w:rsidR="00DD75B0" w:rsidRPr="00DD75B0">
              <w:rPr>
                <w:rFonts w:ascii="Times New Roman" w:eastAsiaTheme="minorEastAsia" w:hAnsi="Times New Roman" w:cs="Times New Roman"/>
                <w:noProof/>
                <w:sz w:val="24"/>
                <w:szCs w:val="24"/>
                <w:lang w:val="en-US"/>
              </w:rPr>
              <w:tab/>
            </w:r>
            <w:r w:rsidR="00885CD2">
              <w:rPr>
                <w:rStyle w:val="Hyperlink"/>
                <w:rFonts w:ascii="Times New Roman" w:hAnsi="Times New Roman" w:cs="Times New Roman"/>
                <w:iCs/>
                <w:noProof/>
                <w:sz w:val="24"/>
                <w:szCs w:val="24"/>
              </w:rPr>
              <w:t>SS-Standartenführer Hans Landa -</w:t>
            </w:r>
            <w:r w:rsidR="00DD75B0" w:rsidRPr="00DD75B0">
              <w:rPr>
                <w:rStyle w:val="Hyperlink"/>
                <w:rFonts w:ascii="Times New Roman" w:hAnsi="Times New Roman" w:cs="Times New Roman"/>
                <w:iCs/>
                <w:noProof/>
                <w:sz w:val="24"/>
                <w:szCs w:val="24"/>
              </w:rPr>
              <w:t xml:space="preserve"> Ondskabens kultiverethed</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_Toc393365506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36</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07" w:history="1">
            <w:r w:rsidR="00DD75B0" w:rsidRPr="00DD75B0">
              <w:rPr>
                <w:rStyle w:val="Hyperlink"/>
                <w:rFonts w:ascii="Times New Roman" w:hAnsi="Times New Roman" w:cs="Times New Roman"/>
                <w:noProof/>
                <w:sz w:val="24"/>
                <w:szCs w:val="24"/>
              </w:rPr>
              <w:t>4.4.2.</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Adolf Hitler og Joseph Goebbels - De historiske skurke</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_Toc393365507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43</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08" w:history="1">
            <w:r w:rsidR="00DD75B0" w:rsidRPr="00DD75B0">
              <w:rPr>
                <w:rStyle w:val="Hyperlink"/>
                <w:rFonts w:ascii="Times New Roman" w:hAnsi="Times New Roman" w:cs="Times New Roman"/>
                <w:noProof/>
                <w:sz w:val="24"/>
                <w:szCs w:val="24"/>
              </w:rPr>
              <w:t>4.4.3.</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Fredrick Zoller - Krigshelten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_Toc393365508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48</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09" w:history="1">
            <w:r w:rsidR="00DD75B0" w:rsidRPr="00DD75B0">
              <w:rPr>
                <w:rStyle w:val="Hyperlink"/>
                <w:rFonts w:ascii="Times New Roman" w:hAnsi="Times New Roman" w:cs="Times New Roman"/>
                <w:noProof/>
                <w:sz w:val="24"/>
                <w:szCs w:val="24"/>
                <w:lang w:val="de-DE"/>
              </w:rPr>
              <w:t>4.4.4.</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lang w:val="de-DE"/>
              </w:rPr>
              <w:t>Sturmbahnführer Dieter Hellstrom - Den ikoniske nationalsocialist</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_Toc393365509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50</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0" w:history="1">
            <w:r w:rsidR="00DD75B0" w:rsidRPr="00DD75B0">
              <w:rPr>
                <w:rStyle w:val="Hyperlink"/>
                <w:rFonts w:ascii="Times New Roman" w:hAnsi="Times New Roman" w:cs="Times New Roman"/>
                <w:noProof/>
                <w:sz w:val="24"/>
                <w:szCs w:val="24"/>
              </w:rPr>
              <w:t>4.4.5.</w:t>
            </w:r>
            <w:r w:rsidR="00DD75B0" w:rsidRPr="00DD75B0">
              <w:rPr>
                <w:rFonts w:ascii="Times New Roman" w:eastAsiaTheme="minorEastAsia" w:hAnsi="Times New Roman" w:cs="Times New Roman"/>
                <w:noProof/>
                <w:sz w:val="24"/>
                <w:szCs w:val="24"/>
                <w:lang w:val="en-US"/>
              </w:rPr>
              <w:tab/>
            </w:r>
            <w:r w:rsidR="00885CD2">
              <w:rPr>
                <w:rStyle w:val="Hyperlink"/>
                <w:rFonts w:ascii="Times New Roman" w:hAnsi="Times New Roman" w:cs="Times New Roman"/>
                <w:noProof/>
                <w:sz w:val="24"/>
                <w:szCs w:val="24"/>
              </w:rPr>
              <w:t>Feldwebel Werner Rachtman -</w:t>
            </w:r>
            <w:r w:rsidR="00DD75B0" w:rsidRPr="00DD75B0">
              <w:rPr>
                <w:rStyle w:val="Hyperlink"/>
                <w:rFonts w:ascii="Times New Roman" w:hAnsi="Times New Roman" w:cs="Times New Roman"/>
                <w:noProof/>
                <w:sz w:val="24"/>
                <w:szCs w:val="24"/>
              </w:rPr>
              <w:t xml:space="preserve"> Den patriotiske tysker og Gefreiter Butz</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_Toc393365510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52</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1" w:history="1">
            <w:r w:rsidR="00DD75B0" w:rsidRPr="00DD75B0">
              <w:rPr>
                <w:rStyle w:val="Hyperlink"/>
                <w:rFonts w:ascii="Times New Roman" w:hAnsi="Times New Roman" w:cs="Times New Roman"/>
                <w:noProof/>
                <w:sz w:val="24"/>
                <w:szCs w:val="24"/>
              </w:rPr>
              <w:t>4.4.6.</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Oberfeldwebel Wilhelm - Den løgnagtige tysker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_Toc393365511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54</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2" w:history="1">
            <w:r w:rsidR="00DD75B0" w:rsidRPr="00DD75B0">
              <w:rPr>
                <w:rStyle w:val="Hyperlink"/>
                <w:rFonts w:ascii="Times New Roman" w:hAnsi="Times New Roman" w:cs="Times New Roman"/>
                <w:noProof/>
                <w:sz w:val="24"/>
                <w:szCs w:val="24"/>
              </w:rPr>
              <w:t>4.4.7.</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Hugo Stiglitz - Den anti-nationalsocialistiske tysker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_Toc393365512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55</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3" w:history="1">
            <w:r w:rsidR="00DD75B0" w:rsidRPr="00DD75B0">
              <w:rPr>
                <w:rStyle w:val="Hyperlink"/>
                <w:rFonts w:ascii="Times New Roman" w:hAnsi="Times New Roman" w:cs="Times New Roman"/>
                <w:noProof/>
                <w:sz w:val="24"/>
                <w:szCs w:val="24"/>
              </w:rPr>
              <w:t>4.4.8.</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Diskussion og delkonklusion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_Toc393365513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56</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14" w:history="1">
            <w:r w:rsidR="00DD75B0" w:rsidRPr="00DD75B0">
              <w:rPr>
                <w:rStyle w:val="Hyperlink"/>
                <w:rFonts w:ascii="Times New Roman" w:hAnsi="Times New Roman" w:cs="Times New Roman"/>
                <w:noProof/>
                <w:sz w:val="24"/>
                <w:szCs w:val="24"/>
              </w:rPr>
              <w:t>4.5.</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Analyse af fremstillingen af jøderne i filmen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_Toc393365514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58</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5" w:history="1">
            <w:r w:rsidR="00DD75B0" w:rsidRPr="00DD75B0">
              <w:rPr>
                <w:rStyle w:val="Hyperlink"/>
                <w:rFonts w:ascii="Times New Roman" w:hAnsi="Times New Roman" w:cs="Times New Roman"/>
                <w:noProof/>
                <w:sz w:val="24"/>
                <w:szCs w:val="24"/>
              </w:rPr>
              <w:t>4.5.1.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Shosanna Dreyfus - Den kvindelige hævner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_Toc393365515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58</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6" w:history="1">
            <w:r w:rsidR="00DD75B0" w:rsidRPr="00DD75B0">
              <w:rPr>
                <w:rStyle w:val="Hyperlink"/>
                <w:rFonts w:ascii="Times New Roman" w:hAnsi="Times New Roman" w:cs="Times New Roman"/>
                <w:noProof/>
                <w:sz w:val="24"/>
                <w:szCs w:val="24"/>
              </w:rPr>
              <w:t>4.5.2.</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Donny Donowitz - Den jødiske hævner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_Toc393365516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64</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3"/>
            <w:tabs>
              <w:tab w:val="left" w:pos="1320"/>
              <w:tab w:val="right" w:leader="dot" w:pos="9628"/>
            </w:tabs>
            <w:rPr>
              <w:rFonts w:ascii="Times New Roman" w:eastAsiaTheme="minorEastAsia" w:hAnsi="Times New Roman" w:cs="Times New Roman"/>
              <w:noProof/>
              <w:sz w:val="24"/>
              <w:szCs w:val="24"/>
              <w:lang w:val="en-US"/>
            </w:rPr>
          </w:pPr>
          <w:hyperlink w:anchor="_Toc393365517" w:history="1">
            <w:r w:rsidR="00DD75B0" w:rsidRPr="00DD75B0">
              <w:rPr>
                <w:rStyle w:val="Hyperlink"/>
                <w:rFonts w:ascii="Times New Roman" w:hAnsi="Times New Roman" w:cs="Times New Roman"/>
                <w:noProof/>
                <w:sz w:val="24"/>
                <w:szCs w:val="24"/>
              </w:rPr>
              <w:t>4.5.3.</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Diskussion og delkonklusion</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_Toc393365517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68</w:t>
            </w:r>
            <w:r w:rsidR="00DD75B0" w:rsidRPr="00DD75B0">
              <w:rPr>
                <w:rFonts w:ascii="Times New Roman" w:hAnsi="Times New Roman" w:cs="Times New Roman"/>
                <w:noProof/>
                <w:webHidden/>
                <w:sz w:val="24"/>
                <w:szCs w:val="24"/>
              </w:rPr>
              <w:fldChar w:fldCharType="end"/>
            </w:r>
          </w:hyperlink>
        </w:p>
        <w:p w:rsidR="00DD75B0" w:rsidRPr="00DD75B0" w:rsidRDefault="00646FD5" w:rsidP="00DD75B0">
          <w:pPr>
            <w:pStyle w:val="Indholdsfortegnelse1"/>
            <w:rPr>
              <w:rFonts w:eastAsiaTheme="minorEastAsia"/>
              <w:lang w:val="en-US"/>
            </w:rPr>
          </w:pPr>
          <w:hyperlink w:anchor="_Toc393365518" w:history="1">
            <w:r w:rsidR="00DD75B0" w:rsidRPr="00DD75B0">
              <w:rPr>
                <w:rStyle w:val="Hyperlink"/>
              </w:rPr>
              <w:t>5.</w:t>
            </w:r>
            <w:r w:rsidR="00DD75B0" w:rsidRPr="00DD75B0">
              <w:rPr>
                <w:rFonts w:eastAsiaTheme="minorEastAsia"/>
                <w:lang w:val="en-US"/>
              </w:rPr>
              <w:tab/>
            </w:r>
            <w:r w:rsidR="00DD75B0" w:rsidRPr="00DD75B0">
              <w:rPr>
                <w:rStyle w:val="Hyperlink"/>
              </w:rPr>
              <w:t>Konklusion</w:t>
            </w:r>
            <w:r w:rsidR="00DD75B0" w:rsidRPr="00DD75B0">
              <w:rPr>
                <w:webHidden/>
              </w:rPr>
              <w:tab/>
            </w:r>
            <w:r w:rsidR="00DD75B0" w:rsidRPr="00DD75B0">
              <w:rPr>
                <w:webHidden/>
              </w:rPr>
              <w:fldChar w:fldCharType="begin"/>
            </w:r>
            <w:r w:rsidR="00DD75B0" w:rsidRPr="00DD75B0">
              <w:rPr>
                <w:webHidden/>
              </w:rPr>
              <w:instrText xml:space="preserve"> PAGEREF _Toc393365518 \h </w:instrText>
            </w:r>
            <w:r w:rsidR="00DD75B0" w:rsidRPr="00DD75B0">
              <w:rPr>
                <w:webHidden/>
              </w:rPr>
            </w:r>
            <w:r w:rsidR="00DD75B0" w:rsidRPr="00DD75B0">
              <w:rPr>
                <w:webHidden/>
              </w:rPr>
              <w:fldChar w:fldCharType="separate"/>
            </w:r>
            <w:r w:rsidR="00A66A62">
              <w:rPr>
                <w:webHidden/>
              </w:rPr>
              <w:t>70</w:t>
            </w:r>
            <w:r w:rsidR="00DD75B0" w:rsidRPr="00DD75B0">
              <w:rPr>
                <w:webHidden/>
              </w:rPr>
              <w:fldChar w:fldCharType="end"/>
            </w:r>
          </w:hyperlink>
        </w:p>
        <w:p w:rsidR="00DD75B0" w:rsidRPr="00DD75B0" w:rsidRDefault="00646FD5" w:rsidP="00DD75B0">
          <w:pPr>
            <w:pStyle w:val="Indholdsfortegnelse1"/>
            <w:rPr>
              <w:rFonts w:eastAsiaTheme="minorEastAsia"/>
              <w:lang w:val="en-US"/>
            </w:rPr>
          </w:pPr>
          <w:hyperlink w:anchor="_Toc393365519" w:history="1">
            <w:r w:rsidR="00DD75B0" w:rsidRPr="00DD75B0">
              <w:rPr>
                <w:rStyle w:val="Hyperlink"/>
                <w:lang w:val="en-US"/>
              </w:rPr>
              <w:t>6.</w:t>
            </w:r>
            <w:r w:rsidR="00DD75B0" w:rsidRPr="00DD75B0">
              <w:rPr>
                <w:rFonts w:eastAsiaTheme="minorEastAsia"/>
                <w:lang w:val="en-US"/>
              </w:rPr>
              <w:tab/>
            </w:r>
            <w:r w:rsidR="00DD75B0" w:rsidRPr="00DD75B0">
              <w:rPr>
                <w:rStyle w:val="Hyperlink"/>
                <w:lang w:val="en-US"/>
              </w:rPr>
              <w:t>Litteraturliste</w:t>
            </w:r>
            <w:r w:rsidR="00DD75B0" w:rsidRPr="00DD75B0">
              <w:rPr>
                <w:webHidden/>
              </w:rPr>
              <w:tab/>
            </w:r>
            <w:r w:rsidR="00DD75B0" w:rsidRPr="00DD75B0">
              <w:rPr>
                <w:webHidden/>
              </w:rPr>
              <w:fldChar w:fldCharType="begin"/>
            </w:r>
            <w:r w:rsidR="00DD75B0" w:rsidRPr="00DD75B0">
              <w:rPr>
                <w:webHidden/>
              </w:rPr>
              <w:instrText xml:space="preserve"> PAGEREF _Toc393365519 \h </w:instrText>
            </w:r>
            <w:r w:rsidR="00DD75B0" w:rsidRPr="00DD75B0">
              <w:rPr>
                <w:webHidden/>
              </w:rPr>
            </w:r>
            <w:r w:rsidR="00DD75B0" w:rsidRPr="00DD75B0">
              <w:rPr>
                <w:webHidden/>
              </w:rPr>
              <w:fldChar w:fldCharType="separate"/>
            </w:r>
            <w:r w:rsidR="00A66A62">
              <w:rPr>
                <w:webHidden/>
              </w:rPr>
              <w:t>72</w:t>
            </w:r>
            <w:r w:rsidR="00DD75B0" w:rsidRPr="00DD75B0">
              <w:rPr>
                <w:webHidden/>
              </w:rPr>
              <w:fldChar w:fldCharType="end"/>
            </w:r>
          </w:hyperlink>
        </w:p>
        <w:p w:rsidR="00DD75B0" w:rsidRPr="00DD75B0" w:rsidRDefault="00646FD5" w:rsidP="00DD75B0">
          <w:pPr>
            <w:pStyle w:val="Indholdsfortegnelse1"/>
            <w:rPr>
              <w:rFonts w:eastAsiaTheme="minorEastAsia"/>
              <w:lang w:val="en-US"/>
            </w:rPr>
          </w:pPr>
          <w:hyperlink w:anchor="_Toc393365520" w:history="1">
            <w:r w:rsidR="00DD75B0" w:rsidRPr="00DD75B0">
              <w:rPr>
                <w:rStyle w:val="Hyperlink"/>
              </w:rPr>
              <w:t>7.</w:t>
            </w:r>
            <w:r w:rsidR="00DD75B0" w:rsidRPr="00DD75B0">
              <w:rPr>
                <w:rFonts w:eastAsiaTheme="minorEastAsia"/>
                <w:lang w:val="en-US"/>
              </w:rPr>
              <w:tab/>
            </w:r>
            <w:r w:rsidR="00DD75B0" w:rsidRPr="00DD75B0">
              <w:rPr>
                <w:rStyle w:val="Hyperlink"/>
              </w:rPr>
              <w:t>Bilag</w:t>
            </w:r>
            <w:r w:rsidR="00DD75B0" w:rsidRPr="00DD75B0">
              <w:rPr>
                <w:webHidden/>
              </w:rPr>
              <w:tab/>
            </w:r>
            <w:r w:rsidR="00DD75B0" w:rsidRPr="00DD75B0">
              <w:rPr>
                <w:webHidden/>
              </w:rPr>
              <w:fldChar w:fldCharType="begin"/>
            </w:r>
            <w:r w:rsidR="00DD75B0" w:rsidRPr="00DD75B0">
              <w:rPr>
                <w:webHidden/>
              </w:rPr>
              <w:instrText xml:space="preserve"> PAGEREF _Toc393365520 \h </w:instrText>
            </w:r>
            <w:r w:rsidR="00DD75B0" w:rsidRPr="00DD75B0">
              <w:rPr>
                <w:webHidden/>
              </w:rPr>
            </w:r>
            <w:r w:rsidR="00DD75B0" w:rsidRPr="00DD75B0">
              <w:rPr>
                <w:webHidden/>
              </w:rPr>
              <w:fldChar w:fldCharType="separate"/>
            </w:r>
            <w:r w:rsidR="00A66A62">
              <w:rPr>
                <w:webHidden/>
              </w:rPr>
              <w:t>76</w:t>
            </w:r>
            <w:r w:rsidR="00DD75B0" w:rsidRPr="00DD75B0">
              <w:rPr>
                <w:webHidden/>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21" w:history="1">
            <w:r w:rsidR="00DD75B0" w:rsidRPr="00DD75B0">
              <w:rPr>
                <w:rStyle w:val="Hyperlink"/>
                <w:rFonts w:ascii="Times New Roman" w:hAnsi="Times New Roman" w:cs="Times New Roman"/>
                <w:noProof/>
                <w:sz w:val="24"/>
                <w:szCs w:val="24"/>
              </w:rPr>
              <w:t>7.1.</w:t>
            </w:r>
            <w:r w:rsidR="00DD75B0" w:rsidRPr="00DD75B0">
              <w:rPr>
                <w:rFonts w:ascii="Times New Roman" w:eastAsiaTheme="minorEastAsia" w:hAnsi="Times New Roman" w:cs="Times New Roman"/>
                <w:noProof/>
                <w:sz w:val="24"/>
                <w:szCs w:val="24"/>
                <w:lang w:val="en-US"/>
              </w:rPr>
              <w:tab/>
            </w:r>
            <w:r w:rsidR="00DD75B0" w:rsidRPr="00DD75B0">
              <w:rPr>
                <w:rStyle w:val="Hyperlink"/>
                <w:rFonts w:ascii="Times New Roman" w:hAnsi="Times New Roman" w:cs="Times New Roman"/>
                <w:noProof/>
                <w:sz w:val="24"/>
                <w:szCs w:val="24"/>
              </w:rPr>
              <w:t>Bilag 1 - Eksemplar af DVD og cover</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_Toc393365521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76</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22" w:history="1">
            <w:r w:rsidR="00DD75B0" w:rsidRPr="00DD75B0">
              <w:rPr>
                <w:rStyle w:val="Hyperlink"/>
                <w:rFonts w:ascii="Times New Roman" w:hAnsi="Times New Roman" w:cs="Times New Roman"/>
                <w:noProof/>
                <w:sz w:val="24"/>
                <w:szCs w:val="24"/>
              </w:rPr>
              <w:t>7.2.</w:t>
            </w:r>
            <w:r w:rsidR="00DD75B0" w:rsidRPr="00DD75B0">
              <w:rPr>
                <w:rFonts w:ascii="Times New Roman" w:eastAsiaTheme="minorEastAsia" w:hAnsi="Times New Roman" w:cs="Times New Roman"/>
                <w:noProof/>
                <w:sz w:val="24"/>
                <w:szCs w:val="24"/>
                <w:lang w:val="en-US"/>
              </w:rPr>
              <w:tab/>
            </w:r>
            <w:r w:rsidR="00885CD2">
              <w:rPr>
                <w:rStyle w:val="Hyperlink"/>
                <w:rFonts w:ascii="Times New Roman" w:hAnsi="Times New Roman" w:cs="Times New Roman"/>
                <w:noProof/>
                <w:sz w:val="24"/>
                <w:szCs w:val="24"/>
              </w:rPr>
              <w:t>Bilag 2 -</w:t>
            </w:r>
            <w:r w:rsidR="00DD75B0" w:rsidRPr="00DD75B0">
              <w:rPr>
                <w:rStyle w:val="Hyperlink"/>
                <w:rFonts w:ascii="Times New Roman" w:hAnsi="Times New Roman" w:cs="Times New Roman"/>
                <w:noProof/>
                <w:sz w:val="24"/>
                <w:szCs w:val="24"/>
              </w:rPr>
              <w:t xml:space="preserve"> Lozowicks hierarkiske oversigt over de ansvarlige for jødedeportationerne</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_Toc393365522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77</w:t>
            </w:r>
            <w:r w:rsidR="00DD75B0" w:rsidRPr="00DD75B0">
              <w:rPr>
                <w:rFonts w:ascii="Times New Roman" w:hAnsi="Times New Roman" w:cs="Times New Roman"/>
                <w:noProof/>
                <w:webHidden/>
                <w:sz w:val="24"/>
                <w:szCs w:val="24"/>
              </w:rPr>
              <w:fldChar w:fldCharType="end"/>
            </w:r>
          </w:hyperlink>
        </w:p>
        <w:p w:rsidR="00DD75B0" w:rsidRPr="00DD75B0" w:rsidRDefault="00646FD5">
          <w:pPr>
            <w:pStyle w:val="Indholdsfortegnelse2"/>
            <w:tabs>
              <w:tab w:val="left" w:pos="880"/>
              <w:tab w:val="right" w:leader="dot" w:pos="9628"/>
            </w:tabs>
            <w:rPr>
              <w:rFonts w:ascii="Times New Roman" w:eastAsiaTheme="minorEastAsia" w:hAnsi="Times New Roman" w:cs="Times New Roman"/>
              <w:noProof/>
              <w:sz w:val="24"/>
              <w:szCs w:val="24"/>
              <w:lang w:val="en-US"/>
            </w:rPr>
          </w:pPr>
          <w:hyperlink w:anchor="_Toc393365523" w:history="1">
            <w:r w:rsidR="00DD75B0" w:rsidRPr="00DD75B0">
              <w:rPr>
                <w:rStyle w:val="Hyperlink"/>
                <w:rFonts w:ascii="Times New Roman" w:hAnsi="Times New Roman" w:cs="Times New Roman"/>
                <w:noProof/>
                <w:sz w:val="24"/>
                <w:szCs w:val="24"/>
              </w:rPr>
              <w:t>7.3.</w:t>
            </w:r>
            <w:r w:rsidR="00DD75B0" w:rsidRPr="00DD75B0">
              <w:rPr>
                <w:rFonts w:ascii="Times New Roman" w:eastAsiaTheme="minorEastAsia" w:hAnsi="Times New Roman" w:cs="Times New Roman"/>
                <w:noProof/>
                <w:sz w:val="24"/>
                <w:szCs w:val="24"/>
                <w:lang w:val="en-US"/>
              </w:rPr>
              <w:tab/>
            </w:r>
            <w:r w:rsidR="00885CD2">
              <w:rPr>
                <w:rStyle w:val="Hyperlink"/>
                <w:rFonts w:ascii="Times New Roman" w:hAnsi="Times New Roman" w:cs="Times New Roman"/>
                <w:noProof/>
                <w:sz w:val="24"/>
                <w:szCs w:val="24"/>
              </w:rPr>
              <w:t>Bilag 3 -</w:t>
            </w:r>
            <w:r w:rsidR="00DD75B0" w:rsidRPr="00DD75B0">
              <w:rPr>
                <w:rStyle w:val="Hyperlink"/>
                <w:rFonts w:ascii="Times New Roman" w:hAnsi="Times New Roman" w:cs="Times New Roman"/>
                <w:noProof/>
                <w:sz w:val="24"/>
                <w:szCs w:val="24"/>
              </w:rPr>
              <w:t xml:space="preserve"> Lozowicks oversigt over militære range i Det Tredje Rige</w:t>
            </w:r>
            <w:r w:rsidR="00DD75B0" w:rsidRPr="00DD75B0">
              <w:rPr>
                <w:rFonts w:ascii="Times New Roman" w:hAnsi="Times New Roman" w:cs="Times New Roman"/>
                <w:noProof/>
                <w:webHidden/>
                <w:sz w:val="24"/>
                <w:szCs w:val="24"/>
              </w:rPr>
              <w:tab/>
            </w:r>
            <w:r w:rsidR="00DD75B0" w:rsidRPr="00DD75B0">
              <w:rPr>
                <w:rFonts w:ascii="Times New Roman" w:hAnsi="Times New Roman" w:cs="Times New Roman"/>
                <w:noProof/>
                <w:webHidden/>
                <w:sz w:val="24"/>
                <w:szCs w:val="24"/>
              </w:rPr>
              <w:fldChar w:fldCharType="begin"/>
            </w:r>
            <w:r w:rsidR="00DD75B0" w:rsidRPr="00DD75B0">
              <w:rPr>
                <w:rFonts w:ascii="Times New Roman" w:hAnsi="Times New Roman" w:cs="Times New Roman"/>
                <w:noProof/>
                <w:webHidden/>
                <w:sz w:val="24"/>
                <w:szCs w:val="24"/>
              </w:rPr>
              <w:instrText xml:space="preserve"> PAGEREF _Toc393365523 \h </w:instrText>
            </w:r>
            <w:r w:rsidR="00DD75B0" w:rsidRPr="00DD75B0">
              <w:rPr>
                <w:rFonts w:ascii="Times New Roman" w:hAnsi="Times New Roman" w:cs="Times New Roman"/>
                <w:noProof/>
                <w:webHidden/>
                <w:sz w:val="24"/>
                <w:szCs w:val="24"/>
              </w:rPr>
            </w:r>
            <w:r w:rsidR="00DD75B0" w:rsidRPr="00DD75B0">
              <w:rPr>
                <w:rFonts w:ascii="Times New Roman" w:hAnsi="Times New Roman" w:cs="Times New Roman"/>
                <w:noProof/>
                <w:webHidden/>
                <w:sz w:val="24"/>
                <w:szCs w:val="24"/>
              </w:rPr>
              <w:fldChar w:fldCharType="separate"/>
            </w:r>
            <w:r w:rsidR="00A66A62">
              <w:rPr>
                <w:rFonts w:ascii="Times New Roman" w:hAnsi="Times New Roman" w:cs="Times New Roman"/>
                <w:noProof/>
                <w:webHidden/>
                <w:sz w:val="24"/>
                <w:szCs w:val="24"/>
              </w:rPr>
              <w:t>78</w:t>
            </w:r>
            <w:r w:rsidR="00DD75B0" w:rsidRPr="00DD75B0">
              <w:rPr>
                <w:rFonts w:ascii="Times New Roman" w:hAnsi="Times New Roman" w:cs="Times New Roman"/>
                <w:noProof/>
                <w:webHidden/>
                <w:sz w:val="24"/>
                <w:szCs w:val="24"/>
              </w:rPr>
              <w:fldChar w:fldCharType="end"/>
            </w:r>
          </w:hyperlink>
        </w:p>
        <w:p w:rsidR="00DD75B0" w:rsidRDefault="00646FD5" w:rsidP="00DD75B0">
          <w:pPr>
            <w:pStyle w:val="Indholdsfortegnelse1"/>
            <w:rPr>
              <w:rFonts w:eastAsiaTheme="minorEastAsia"/>
              <w:lang w:val="en-US"/>
            </w:rPr>
          </w:pPr>
          <w:hyperlink w:anchor="_Toc393365524" w:history="1">
            <w:r w:rsidR="00DD75B0" w:rsidRPr="00DD75B0">
              <w:rPr>
                <w:rStyle w:val="Hyperlink"/>
                <w:lang w:val="de-DE"/>
              </w:rPr>
              <w:t>8.</w:t>
            </w:r>
            <w:r w:rsidR="00DD75B0" w:rsidRPr="00DD75B0">
              <w:rPr>
                <w:rFonts w:eastAsiaTheme="minorEastAsia"/>
                <w:lang w:val="en-US"/>
              </w:rPr>
              <w:tab/>
            </w:r>
            <w:r w:rsidR="00DD75B0" w:rsidRPr="00DD75B0">
              <w:rPr>
                <w:rStyle w:val="Hyperlink"/>
                <w:lang w:val="de-DE"/>
              </w:rPr>
              <w:t>Resümee</w:t>
            </w:r>
            <w:r w:rsidR="00DD75B0" w:rsidRPr="00DD75B0">
              <w:rPr>
                <w:webHidden/>
              </w:rPr>
              <w:tab/>
            </w:r>
            <w:r w:rsidR="00DD75B0" w:rsidRPr="00DD75B0">
              <w:rPr>
                <w:webHidden/>
              </w:rPr>
              <w:fldChar w:fldCharType="begin"/>
            </w:r>
            <w:r w:rsidR="00DD75B0" w:rsidRPr="00DD75B0">
              <w:rPr>
                <w:webHidden/>
              </w:rPr>
              <w:instrText xml:space="preserve"> PAGEREF _Toc393365524 \h </w:instrText>
            </w:r>
            <w:r w:rsidR="00DD75B0" w:rsidRPr="00DD75B0">
              <w:rPr>
                <w:webHidden/>
              </w:rPr>
            </w:r>
            <w:r w:rsidR="00DD75B0" w:rsidRPr="00DD75B0">
              <w:rPr>
                <w:webHidden/>
              </w:rPr>
              <w:fldChar w:fldCharType="separate"/>
            </w:r>
            <w:r w:rsidR="00A66A62">
              <w:rPr>
                <w:webHidden/>
              </w:rPr>
              <w:t>79</w:t>
            </w:r>
            <w:r w:rsidR="00DD75B0" w:rsidRPr="00DD75B0">
              <w:rPr>
                <w:webHidden/>
              </w:rPr>
              <w:fldChar w:fldCharType="end"/>
            </w:r>
          </w:hyperlink>
        </w:p>
        <w:p w:rsidR="009C1302" w:rsidRDefault="007A5071" w:rsidP="009C1302">
          <w:pPr>
            <w:rPr>
              <w:b/>
              <w:bCs/>
              <w:noProof/>
            </w:rPr>
          </w:pPr>
          <w:r>
            <w:rPr>
              <w:b/>
              <w:bCs/>
              <w:noProof/>
            </w:rPr>
            <w:fldChar w:fldCharType="end"/>
          </w:r>
        </w:p>
      </w:sdtContent>
    </w:sdt>
    <w:p w:rsidR="005162FE" w:rsidRDefault="005162FE" w:rsidP="005162FE">
      <w:pPr>
        <w:pStyle w:val="Overskrift1"/>
        <w:spacing w:line="360" w:lineRule="auto"/>
        <w:ind w:left="927"/>
        <w:rPr>
          <w:rFonts w:cs="Times New Roman"/>
          <w:color w:val="auto"/>
          <w:sz w:val="32"/>
          <w:szCs w:val="32"/>
        </w:rPr>
      </w:pPr>
    </w:p>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5162FE" w:rsidRDefault="005162FE" w:rsidP="005162FE"/>
    <w:p w:rsidR="006B4F2D" w:rsidRPr="005162FE" w:rsidRDefault="006B4F2D" w:rsidP="005162FE"/>
    <w:p w:rsidR="00117ED3" w:rsidRDefault="00117ED3" w:rsidP="00F14007">
      <w:pPr>
        <w:pStyle w:val="Overskrift1"/>
        <w:numPr>
          <w:ilvl w:val="0"/>
          <w:numId w:val="3"/>
        </w:numPr>
        <w:spacing w:line="360" w:lineRule="auto"/>
        <w:rPr>
          <w:rFonts w:cs="Times New Roman"/>
          <w:color w:val="auto"/>
          <w:sz w:val="32"/>
          <w:szCs w:val="32"/>
        </w:rPr>
      </w:pPr>
      <w:bookmarkStart w:id="0" w:name="_Toc393365491"/>
      <w:r w:rsidRPr="0074367F">
        <w:rPr>
          <w:rFonts w:cs="Times New Roman"/>
          <w:color w:val="auto"/>
          <w:sz w:val="32"/>
          <w:szCs w:val="32"/>
        </w:rPr>
        <w:lastRenderedPageBreak/>
        <w:t>Indledning</w:t>
      </w:r>
      <w:r w:rsidR="00F72659">
        <w:rPr>
          <w:rFonts w:cs="Times New Roman"/>
          <w:color w:val="auto"/>
          <w:sz w:val="32"/>
          <w:szCs w:val="32"/>
        </w:rPr>
        <w:t xml:space="preserve"> og problemformulering</w:t>
      </w:r>
      <w:bookmarkEnd w:id="0"/>
    </w:p>
    <w:p w:rsidR="005A66D2" w:rsidRPr="005A66D2" w:rsidRDefault="00081C7C" w:rsidP="005A66D2">
      <w:pPr>
        <w:spacing w:line="360" w:lineRule="auto"/>
        <w:rPr>
          <w:rFonts w:ascii="Times New Roman" w:hAnsi="Times New Roman" w:cs="Times New Roman"/>
          <w:sz w:val="24"/>
          <w:szCs w:val="24"/>
          <w:shd w:val="clear" w:color="auto" w:fill="FFFFFF"/>
        </w:rPr>
      </w:pPr>
      <w:r w:rsidRPr="00D206BB">
        <w:rPr>
          <w:rFonts w:ascii="Times New Roman" w:hAnsi="Times New Roman" w:cs="Times New Roman"/>
          <w:sz w:val="24"/>
          <w:szCs w:val="24"/>
        </w:rPr>
        <w:t>Anden</w:t>
      </w:r>
      <w:r w:rsidRPr="00586FC7">
        <w:rPr>
          <w:rFonts w:ascii="Times New Roman" w:hAnsi="Times New Roman" w:cs="Times New Roman"/>
          <w:sz w:val="24"/>
          <w:szCs w:val="24"/>
        </w:rPr>
        <w:t xml:space="preserve"> verdenskrig og holocaust</w:t>
      </w:r>
      <w:r w:rsidR="00D206BB">
        <w:rPr>
          <w:rFonts w:ascii="Times New Roman" w:hAnsi="Times New Roman" w:cs="Times New Roman"/>
          <w:sz w:val="24"/>
          <w:szCs w:val="24"/>
        </w:rPr>
        <w:t>en</w:t>
      </w:r>
      <w:r w:rsidRPr="00586FC7">
        <w:rPr>
          <w:rFonts w:ascii="Times New Roman" w:hAnsi="Times New Roman" w:cs="Times New Roman"/>
          <w:sz w:val="24"/>
          <w:szCs w:val="24"/>
        </w:rPr>
        <w:t xml:space="preserve"> </w:t>
      </w:r>
      <w:r w:rsidR="004D4595">
        <w:rPr>
          <w:rFonts w:ascii="Times New Roman" w:hAnsi="Times New Roman" w:cs="Times New Roman"/>
          <w:sz w:val="24"/>
          <w:szCs w:val="24"/>
        </w:rPr>
        <w:t xml:space="preserve">er </w:t>
      </w:r>
      <w:r w:rsidRPr="00586FC7">
        <w:rPr>
          <w:rFonts w:ascii="Times New Roman" w:hAnsi="Times New Roman" w:cs="Times New Roman"/>
          <w:sz w:val="24"/>
          <w:szCs w:val="24"/>
        </w:rPr>
        <w:t xml:space="preserve">emner, som er blevet </w:t>
      </w:r>
      <w:r w:rsidR="004D4595">
        <w:rPr>
          <w:rFonts w:ascii="Times New Roman" w:hAnsi="Times New Roman" w:cs="Times New Roman"/>
          <w:sz w:val="24"/>
          <w:szCs w:val="24"/>
        </w:rPr>
        <w:t>behandlet</w:t>
      </w:r>
      <w:r w:rsidRPr="00586FC7">
        <w:rPr>
          <w:rFonts w:ascii="Times New Roman" w:hAnsi="Times New Roman" w:cs="Times New Roman"/>
          <w:sz w:val="24"/>
          <w:szCs w:val="24"/>
        </w:rPr>
        <w:t xml:space="preserve"> i </w:t>
      </w:r>
      <w:r w:rsidR="006A4222">
        <w:rPr>
          <w:rFonts w:ascii="Times New Roman" w:hAnsi="Times New Roman" w:cs="Times New Roman"/>
          <w:sz w:val="24"/>
          <w:szCs w:val="24"/>
        </w:rPr>
        <w:t>mange</w:t>
      </w:r>
      <w:r w:rsidRPr="00586FC7">
        <w:rPr>
          <w:rFonts w:ascii="Times New Roman" w:hAnsi="Times New Roman" w:cs="Times New Roman"/>
          <w:sz w:val="24"/>
          <w:szCs w:val="24"/>
        </w:rPr>
        <w:t xml:space="preserve"> film og på mange</w:t>
      </w:r>
      <w:r w:rsidR="00B876A1">
        <w:rPr>
          <w:rFonts w:ascii="Times New Roman" w:hAnsi="Times New Roman" w:cs="Times New Roman"/>
          <w:sz w:val="24"/>
          <w:szCs w:val="24"/>
        </w:rPr>
        <w:t xml:space="preserve"> forskellige måder. Der kan blandt andet</w:t>
      </w:r>
      <w:r w:rsidRPr="00586FC7">
        <w:rPr>
          <w:rFonts w:ascii="Times New Roman" w:hAnsi="Times New Roman" w:cs="Times New Roman"/>
          <w:sz w:val="24"/>
          <w:szCs w:val="24"/>
        </w:rPr>
        <w:t xml:space="preserve"> nævnes su</w:t>
      </w:r>
      <w:r w:rsidR="00B876A1">
        <w:rPr>
          <w:rFonts w:ascii="Times New Roman" w:hAnsi="Times New Roman" w:cs="Times New Roman"/>
          <w:sz w:val="24"/>
          <w:szCs w:val="24"/>
        </w:rPr>
        <w:t xml:space="preserve">ccesfulde </w:t>
      </w:r>
      <w:r w:rsidR="007F26FE">
        <w:rPr>
          <w:rFonts w:ascii="Times New Roman" w:hAnsi="Times New Roman" w:cs="Times New Roman"/>
          <w:sz w:val="24"/>
          <w:szCs w:val="24"/>
        </w:rPr>
        <w:t>og ikoniske Hollywood-</w:t>
      </w:r>
      <w:r w:rsidRPr="00586FC7">
        <w:rPr>
          <w:rFonts w:ascii="Times New Roman" w:hAnsi="Times New Roman" w:cs="Times New Roman"/>
          <w:sz w:val="24"/>
          <w:szCs w:val="24"/>
        </w:rPr>
        <w:t xml:space="preserve">produktioner som Alan J. Pakulas </w:t>
      </w:r>
      <w:r w:rsidRPr="00586FC7">
        <w:rPr>
          <w:rFonts w:ascii="Times New Roman" w:hAnsi="Times New Roman" w:cs="Times New Roman"/>
          <w:i/>
          <w:sz w:val="24"/>
          <w:szCs w:val="24"/>
        </w:rPr>
        <w:t>Sophie’s Choice</w:t>
      </w:r>
      <w:r w:rsidRPr="00586FC7">
        <w:rPr>
          <w:rFonts w:ascii="Times New Roman" w:hAnsi="Times New Roman" w:cs="Times New Roman"/>
          <w:sz w:val="24"/>
          <w:szCs w:val="24"/>
        </w:rPr>
        <w:t xml:space="preserve"> (1982) og Steven Spielbergs </w:t>
      </w:r>
      <w:r w:rsidRPr="00586FC7">
        <w:rPr>
          <w:rFonts w:ascii="Times New Roman" w:hAnsi="Times New Roman" w:cs="Times New Roman"/>
          <w:i/>
          <w:sz w:val="24"/>
          <w:szCs w:val="24"/>
        </w:rPr>
        <w:t>Schindler’s List</w:t>
      </w:r>
      <w:r w:rsidRPr="00586FC7">
        <w:rPr>
          <w:rFonts w:ascii="Times New Roman" w:hAnsi="Times New Roman" w:cs="Times New Roman"/>
          <w:sz w:val="24"/>
          <w:szCs w:val="24"/>
        </w:rPr>
        <w:t xml:space="preserve"> (1993), der be</w:t>
      </w:r>
      <w:r w:rsidRPr="00586FC7">
        <w:rPr>
          <w:rFonts w:ascii="Times New Roman" w:hAnsi="Times New Roman" w:cs="Times New Roman"/>
          <w:sz w:val="24"/>
          <w:szCs w:val="24"/>
        </w:rPr>
        <w:t>g</w:t>
      </w:r>
      <w:r w:rsidRPr="00586FC7">
        <w:rPr>
          <w:rFonts w:ascii="Times New Roman" w:hAnsi="Times New Roman" w:cs="Times New Roman"/>
          <w:sz w:val="24"/>
          <w:szCs w:val="24"/>
        </w:rPr>
        <w:t xml:space="preserve">ge tematiserer jødernes tilværelse og </w:t>
      </w:r>
      <w:r w:rsidR="007F26FE" w:rsidRPr="00586FC7">
        <w:rPr>
          <w:rFonts w:ascii="Times New Roman" w:hAnsi="Times New Roman" w:cs="Times New Roman"/>
          <w:sz w:val="24"/>
          <w:szCs w:val="24"/>
        </w:rPr>
        <w:t>martyrium</w:t>
      </w:r>
      <w:r w:rsidRPr="00586FC7">
        <w:rPr>
          <w:rFonts w:ascii="Times New Roman" w:hAnsi="Times New Roman" w:cs="Times New Roman"/>
          <w:sz w:val="24"/>
          <w:szCs w:val="24"/>
        </w:rPr>
        <w:t xml:space="preserve"> under anden verdenskrig. </w:t>
      </w:r>
      <w:r w:rsidR="007F26FE">
        <w:rPr>
          <w:rFonts w:ascii="Times New Roman" w:hAnsi="Times New Roman" w:cs="Times New Roman"/>
          <w:sz w:val="24"/>
          <w:szCs w:val="24"/>
        </w:rPr>
        <w:t>Disse er bare to i den talrige række af film, som har bi</w:t>
      </w:r>
      <w:r w:rsidR="00FB1D69" w:rsidRPr="00586FC7">
        <w:rPr>
          <w:rFonts w:ascii="Times New Roman" w:hAnsi="Times New Roman" w:cs="Times New Roman"/>
          <w:sz w:val="24"/>
          <w:szCs w:val="24"/>
        </w:rPr>
        <w:t>drage</w:t>
      </w:r>
      <w:r w:rsidR="004D4595">
        <w:rPr>
          <w:rFonts w:ascii="Times New Roman" w:hAnsi="Times New Roman" w:cs="Times New Roman"/>
          <w:sz w:val="24"/>
          <w:szCs w:val="24"/>
        </w:rPr>
        <w:t>t</w:t>
      </w:r>
      <w:r w:rsidR="00FB1D69" w:rsidRPr="00586FC7">
        <w:rPr>
          <w:rFonts w:ascii="Times New Roman" w:hAnsi="Times New Roman" w:cs="Times New Roman"/>
          <w:sz w:val="24"/>
          <w:szCs w:val="24"/>
        </w:rPr>
        <w:t xml:space="preserve"> til </w:t>
      </w:r>
      <w:r w:rsidR="0034215C" w:rsidRPr="00586FC7">
        <w:rPr>
          <w:rFonts w:ascii="Times New Roman" w:hAnsi="Times New Roman" w:cs="Times New Roman"/>
          <w:sz w:val="24"/>
          <w:szCs w:val="24"/>
        </w:rPr>
        <w:t>konstruktionen</w:t>
      </w:r>
      <w:r w:rsidR="00FB1D69" w:rsidRPr="00586FC7">
        <w:rPr>
          <w:rFonts w:ascii="Times New Roman" w:hAnsi="Times New Roman" w:cs="Times New Roman"/>
          <w:sz w:val="24"/>
          <w:szCs w:val="24"/>
        </w:rPr>
        <w:t xml:space="preserve"> af den stereotypiske rollefordeling m</w:t>
      </w:r>
      <w:r w:rsidR="00B876A1">
        <w:rPr>
          <w:rFonts w:ascii="Times New Roman" w:hAnsi="Times New Roman" w:cs="Times New Roman"/>
          <w:sz w:val="24"/>
          <w:szCs w:val="24"/>
        </w:rPr>
        <w:t>ellem tyskerne og jøderne. Ifølge</w:t>
      </w:r>
      <w:r w:rsidR="00FB1D69" w:rsidRPr="00586FC7">
        <w:rPr>
          <w:rFonts w:ascii="Times New Roman" w:hAnsi="Times New Roman" w:cs="Times New Roman"/>
          <w:sz w:val="24"/>
          <w:szCs w:val="24"/>
        </w:rPr>
        <w:t xml:space="preserve"> denne rollefordeling, der har sit udspring i</w:t>
      </w:r>
      <w:r w:rsidR="008A2CF7">
        <w:rPr>
          <w:rFonts w:ascii="Times New Roman" w:hAnsi="Times New Roman" w:cs="Times New Roman"/>
          <w:sz w:val="24"/>
          <w:szCs w:val="24"/>
        </w:rPr>
        <w:t xml:space="preserve"> anden verdenskrig</w:t>
      </w:r>
      <w:r w:rsidR="00FB1D69" w:rsidRPr="00586FC7">
        <w:rPr>
          <w:rFonts w:ascii="Times New Roman" w:hAnsi="Times New Roman" w:cs="Times New Roman"/>
          <w:sz w:val="24"/>
          <w:szCs w:val="24"/>
        </w:rPr>
        <w:t>,</w:t>
      </w:r>
      <w:r w:rsidR="00B876A1">
        <w:rPr>
          <w:rFonts w:ascii="Times New Roman" w:hAnsi="Times New Roman" w:cs="Times New Roman"/>
          <w:sz w:val="24"/>
          <w:szCs w:val="24"/>
        </w:rPr>
        <w:t xml:space="preserve"> indtager jøderne </w:t>
      </w:r>
      <w:r w:rsidR="0034215C" w:rsidRPr="00586FC7">
        <w:rPr>
          <w:rFonts w:ascii="Times New Roman" w:hAnsi="Times New Roman" w:cs="Times New Roman"/>
          <w:sz w:val="24"/>
          <w:szCs w:val="24"/>
        </w:rPr>
        <w:t xml:space="preserve">rollen som ofrene, mens tyskerne </w:t>
      </w:r>
      <w:r w:rsidR="004D4595">
        <w:rPr>
          <w:rFonts w:ascii="Times New Roman" w:hAnsi="Times New Roman" w:cs="Times New Roman"/>
          <w:sz w:val="24"/>
          <w:szCs w:val="24"/>
        </w:rPr>
        <w:t>skildres</w:t>
      </w:r>
      <w:r w:rsidR="0034215C" w:rsidRPr="00586FC7">
        <w:rPr>
          <w:rFonts w:ascii="Times New Roman" w:hAnsi="Times New Roman" w:cs="Times New Roman"/>
          <w:sz w:val="24"/>
          <w:szCs w:val="24"/>
        </w:rPr>
        <w:t xml:space="preserve"> </w:t>
      </w:r>
      <w:r w:rsidR="007F26FE">
        <w:rPr>
          <w:rFonts w:ascii="Times New Roman" w:hAnsi="Times New Roman" w:cs="Times New Roman"/>
          <w:sz w:val="24"/>
          <w:szCs w:val="24"/>
        </w:rPr>
        <w:t xml:space="preserve">som </w:t>
      </w:r>
      <w:r w:rsidR="0034215C" w:rsidRPr="00586FC7">
        <w:rPr>
          <w:rFonts w:ascii="Times New Roman" w:hAnsi="Times New Roman" w:cs="Times New Roman"/>
          <w:sz w:val="24"/>
          <w:szCs w:val="24"/>
        </w:rPr>
        <w:t xml:space="preserve">gerningsmændene. </w:t>
      </w:r>
      <w:r w:rsidR="007F26FE">
        <w:rPr>
          <w:rFonts w:ascii="Times New Roman" w:hAnsi="Times New Roman" w:cs="Times New Roman"/>
          <w:sz w:val="24"/>
          <w:szCs w:val="24"/>
        </w:rPr>
        <w:br/>
      </w:r>
      <w:r w:rsidR="005A66D2">
        <w:rPr>
          <w:rFonts w:ascii="Times New Roman" w:hAnsi="Times New Roman" w:cs="Times New Roman"/>
          <w:sz w:val="24"/>
          <w:szCs w:val="24"/>
        </w:rPr>
        <w:t>I de senere år</w:t>
      </w:r>
      <w:r w:rsidR="008A2CF7">
        <w:rPr>
          <w:rFonts w:ascii="Times New Roman" w:hAnsi="Times New Roman" w:cs="Times New Roman"/>
          <w:sz w:val="24"/>
          <w:szCs w:val="24"/>
        </w:rPr>
        <w:t xml:space="preserve"> har</w:t>
      </w:r>
      <w:r w:rsidR="005A66D2">
        <w:rPr>
          <w:rFonts w:ascii="Times New Roman" w:hAnsi="Times New Roman" w:cs="Times New Roman"/>
          <w:sz w:val="24"/>
          <w:szCs w:val="24"/>
        </w:rPr>
        <w:t xml:space="preserve"> der</w:t>
      </w:r>
      <w:r w:rsidR="001006A2">
        <w:rPr>
          <w:rFonts w:ascii="Times New Roman" w:hAnsi="Times New Roman" w:cs="Times New Roman"/>
          <w:sz w:val="24"/>
          <w:szCs w:val="24"/>
        </w:rPr>
        <w:t xml:space="preserve"> dog</w:t>
      </w:r>
      <w:r w:rsidR="005A66D2">
        <w:rPr>
          <w:rFonts w:ascii="Times New Roman" w:hAnsi="Times New Roman" w:cs="Times New Roman"/>
          <w:sz w:val="24"/>
          <w:szCs w:val="24"/>
        </w:rPr>
        <w:t xml:space="preserve"> udbredt </w:t>
      </w:r>
      <w:r w:rsidR="008A2CF7">
        <w:rPr>
          <w:rFonts w:ascii="Times New Roman" w:hAnsi="Times New Roman" w:cs="Times New Roman"/>
          <w:sz w:val="24"/>
          <w:szCs w:val="24"/>
        </w:rPr>
        <w:t xml:space="preserve">sig </w:t>
      </w:r>
      <w:r w:rsidR="005A66D2">
        <w:rPr>
          <w:rFonts w:ascii="Times New Roman" w:hAnsi="Times New Roman" w:cs="Times New Roman"/>
          <w:sz w:val="24"/>
          <w:szCs w:val="24"/>
        </w:rPr>
        <w:t xml:space="preserve">en ny tendens omkring fremstillingen af jøderne. </w:t>
      </w:r>
      <w:r w:rsidR="005A66D2">
        <w:rPr>
          <w:rFonts w:ascii="Times New Roman" w:hAnsi="Times New Roman" w:cs="Times New Roman"/>
          <w:color w:val="000000"/>
          <w:sz w:val="24"/>
          <w:szCs w:val="24"/>
          <w:shd w:val="clear" w:color="auto" w:fill="FFFFFF"/>
          <w:lang w:val="en-US"/>
        </w:rPr>
        <w:t>Eric Klige</w:t>
      </w:r>
      <w:r w:rsidR="005A66D2">
        <w:rPr>
          <w:rFonts w:ascii="Times New Roman" w:hAnsi="Times New Roman" w:cs="Times New Roman"/>
          <w:color w:val="000000"/>
          <w:sz w:val="24"/>
          <w:szCs w:val="24"/>
          <w:shd w:val="clear" w:color="auto" w:fill="FFFFFF"/>
          <w:lang w:val="en-US"/>
        </w:rPr>
        <w:t>r</w:t>
      </w:r>
      <w:r w:rsidR="005A66D2">
        <w:rPr>
          <w:rFonts w:ascii="Times New Roman" w:hAnsi="Times New Roman" w:cs="Times New Roman"/>
          <w:color w:val="000000"/>
          <w:sz w:val="24"/>
          <w:szCs w:val="24"/>
          <w:shd w:val="clear" w:color="auto" w:fill="FFFFFF"/>
          <w:lang w:val="en-US"/>
        </w:rPr>
        <w:t xml:space="preserve">man </w:t>
      </w:r>
      <w:r w:rsidR="005A66D2" w:rsidRPr="008A2CF7">
        <w:rPr>
          <w:rFonts w:ascii="Times New Roman" w:hAnsi="Times New Roman" w:cs="Times New Roman"/>
          <w:color w:val="000000"/>
          <w:sz w:val="24"/>
          <w:szCs w:val="24"/>
          <w:shd w:val="clear" w:color="auto" w:fill="FFFFFF"/>
          <w:lang w:val="en-US"/>
        </w:rPr>
        <w:t>beskriver ændringen</w:t>
      </w:r>
      <w:r w:rsidR="008A2CF7" w:rsidRPr="008A2CF7">
        <w:rPr>
          <w:rFonts w:ascii="Times New Roman" w:hAnsi="Times New Roman" w:cs="Times New Roman"/>
          <w:color w:val="000000"/>
          <w:sz w:val="24"/>
          <w:szCs w:val="24"/>
          <w:shd w:val="clear" w:color="auto" w:fill="FFFFFF"/>
          <w:lang w:val="en-US"/>
        </w:rPr>
        <w:t>,</w:t>
      </w:r>
      <w:r w:rsidR="005A66D2" w:rsidRPr="008A2CF7">
        <w:rPr>
          <w:rFonts w:ascii="Times New Roman" w:hAnsi="Times New Roman" w:cs="Times New Roman"/>
          <w:color w:val="000000"/>
          <w:sz w:val="24"/>
          <w:szCs w:val="24"/>
          <w:shd w:val="clear" w:color="auto" w:fill="FFFFFF"/>
          <w:lang w:val="en-US"/>
        </w:rPr>
        <w:t xml:space="preserve"> som </w:t>
      </w:r>
      <w:r w:rsidR="00DB7EE8" w:rsidRPr="008A2CF7">
        <w:rPr>
          <w:rFonts w:ascii="Times New Roman" w:hAnsi="Times New Roman" w:cs="Times New Roman"/>
          <w:color w:val="000000"/>
          <w:sz w:val="24"/>
          <w:szCs w:val="24"/>
          <w:shd w:val="clear" w:color="auto" w:fill="FFFFFF"/>
          <w:lang w:val="en-US"/>
        </w:rPr>
        <w:t xml:space="preserve">den filmiske fremstilling af </w:t>
      </w:r>
      <w:r w:rsidR="005A66D2" w:rsidRPr="008A2CF7">
        <w:rPr>
          <w:rFonts w:ascii="Times New Roman" w:hAnsi="Times New Roman" w:cs="Times New Roman"/>
          <w:color w:val="000000"/>
          <w:sz w:val="24"/>
          <w:szCs w:val="24"/>
          <w:shd w:val="clear" w:color="auto" w:fill="FFFFFF"/>
          <w:lang w:val="en-US"/>
        </w:rPr>
        <w:t>jøderne har gennemgået</w:t>
      </w:r>
      <w:r w:rsidR="008A2CF7">
        <w:rPr>
          <w:rFonts w:ascii="Times New Roman" w:hAnsi="Times New Roman" w:cs="Times New Roman"/>
          <w:color w:val="000000"/>
          <w:sz w:val="24"/>
          <w:szCs w:val="24"/>
          <w:shd w:val="clear" w:color="auto" w:fill="FFFFFF"/>
          <w:lang w:val="en-US"/>
        </w:rPr>
        <w:t>,</w:t>
      </w:r>
      <w:r w:rsidR="005A66D2" w:rsidRPr="008A2CF7">
        <w:rPr>
          <w:rFonts w:ascii="Times New Roman" w:hAnsi="Times New Roman" w:cs="Times New Roman"/>
          <w:color w:val="000000"/>
          <w:sz w:val="24"/>
          <w:szCs w:val="24"/>
          <w:shd w:val="clear" w:color="auto" w:fill="FFFFFF"/>
          <w:lang w:val="en-US"/>
        </w:rPr>
        <w:t xml:space="preserve"> på følgende måde</w:t>
      </w:r>
      <w:r w:rsidR="00846354">
        <w:rPr>
          <w:rFonts w:ascii="Times New Roman" w:hAnsi="Times New Roman" w:cs="Times New Roman"/>
          <w:color w:val="000000"/>
          <w:sz w:val="24"/>
          <w:szCs w:val="24"/>
          <w:shd w:val="clear" w:color="auto" w:fill="FFFFFF"/>
          <w:lang w:val="en-US"/>
        </w:rPr>
        <w:t xml:space="preserve">: </w:t>
      </w:r>
      <w:r w:rsidR="00485B30">
        <w:rPr>
          <w:rFonts w:ascii="Times New Roman" w:hAnsi="Times New Roman" w:cs="Times New Roman"/>
          <w:sz w:val="24"/>
          <w:szCs w:val="24"/>
          <w:lang w:val="en-US"/>
        </w:rPr>
        <w:t>“</w:t>
      </w:r>
      <w:r w:rsidR="005A66D2" w:rsidRPr="0079524F">
        <w:rPr>
          <w:rFonts w:ascii="Times New Roman" w:hAnsi="Times New Roman" w:cs="Times New Roman"/>
          <w:color w:val="000000"/>
          <w:sz w:val="24"/>
          <w:szCs w:val="24"/>
          <w:shd w:val="clear" w:color="auto" w:fill="FFFFFF"/>
          <w:lang w:val="en-US"/>
        </w:rPr>
        <w:t xml:space="preserve">Thirty years after </w:t>
      </w:r>
      <w:r w:rsidR="005A66D2" w:rsidRPr="0079524F">
        <w:rPr>
          <w:rFonts w:ascii="Times New Roman" w:hAnsi="Times New Roman" w:cs="Times New Roman"/>
          <w:i/>
          <w:color w:val="000000"/>
          <w:sz w:val="24"/>
          <w:szCs w:val="24"/>
          <w:shd w:val="clear" w:color="auto" w:fill="FFFFFF"/>
          <w:lang w:val="en-US"/>
        </w:rPr>
        <w:t>Annie Hall</w:t>
      </w:r>
      <w:r w:rsidR="005A66D2" w:rsidRPr="0079524F">
        <w:rPr>
          <w:rFonts w:ascii="Times New Roman" w:hAnsi="Times New Roman" w:cs="Times New Roman"/>
          <w:color w:val="000000"/>
          <w:sz w:val="24"/>
          <w:szCs w:val="24"/>
          <w:shd w:val="clear" w:color="auto" w:fill="FFFFFF"/>
          <w:lang w:val="en-US"/>
        </w:rPr>
        <w:t xml:space="preserve"> and Alvy Singer’s legacy as the iconic image of the weak (a</w:t>
      </w:r>
      <w:r w:rsidR="005A66D2" w:rsidRPr="0079524F">
        <w:rPr>
          <w:rFonts w:ascii="Times New Roman" w:hAnsi="Times New Roman" w:cs="Times New Roman"/>
          <w:color w:val="000000"/>
          <w:sz w:val="24"/>
          <w:szCs w:val="24"/>
          <w:shd w:val="clear" w:color="auto" w:fill="FFFFFF"/>
          <w:lang w:val="en-US"/>
        </w:rPr>
        <w:t>l</w:t>
      </w:r>
      <w:r w:rsidR="005A66D2" w:rsidRPr="0079524F">
        <w:rPr>
          <w:rFonts w:ascii="Times New Roman" w:hAnsi="Times New Roman" w:cs="Times New Roman"/>
          <w:color w:val="000000"/>
          <w:sz w:val="24"/>
          <w:szCs w:val="24"/>
          <w:shd w:val="clear" w:color="auto" w:fill="FFFFFF"/>
          <w:lang w:val="en-US"/>
        </w:rPr>
        <w:t xml:space="preserve">beit existentially triumphant) Jew, there has been a re-occupation of another narrative archetype, where alternative representations of Jewish resistance have arisen, as depicted in dramatic films like </w:t>
      </w:r>
      <w:r w:rsidR="005A66D2" w:rsidRPr="0079524F">
        <w:rPr>
          <w:rFonts w:ascii="Times New Roman" w:hAnsi="Times New Roman" w:cs="Times New Roman"/>
          <w:i/>
          <w:color w:val="000000"/>
          <w:sz w:val="24"/>
          <w:szCs w:val="24"/>
          <w:shd w:val="clear" w:color="auto" w:fill="FFFFFF"/>
          <w:lang w:val="en-US"/>
        </w:rPr>
        <w:t>Munich</w:t>
      </w:r>
      <w:r w:rsidR="008A2CF7">
        <w:rPr>
          <w:rFonts w:ascii="Times New Roman" w:hAnsi="Times New Roman" w:cs="Times New Roman"/>
          <w:i/>
          <w:color w:val="000000"/>
          <w:sz w:val="24"/>
          <w:szCs w:val="24"/>
          <w:shd w:val="clear" w:color="auto" w:fill="FFFFFF"/>
          <w:lang w:val="en-US"/>
        </w:rPr>
        <w:t xml:space="preserve"> </w:t>
      </w:r>
      <w:r w:rsidR="00DF1E66">
        <w:rPr>
          <w:rFonts w:ascii="Times New Roman" w:hAnsi="Times New Roman" w:cs="Times New Roman"/>
          <w:color w:val="000000"/>
          <w:sz w:val="24"/>
          <w:szCs w:val="24"/>
          <w:shd w:val="clear" w:color="auto" w:fill="FFFFFF"/>
          <w:lang w:val="en-US"/>
        </w:rPr>
        <w:t>[2005]</w:t>
      </w:r>
      <w:r w:rsidR="005A66D2" w:rsidRPr="0079524F">
        <w:rPr>
          <w:rFonts w:ascii="Times New Roman" w:hAnsi="Times New Roman" w:cs="Times New Roman"/>
          <w:color w:val="000000"/>
          <w:sz w:val="24"/>
          <w:szCs w:val="24"/>
          <w:shd w:val="clear" w:color="auto" w:fill="FFFFFF"/>
          <w:lang w:val="en-US"/>
        </w:rPr>
        <w:t xml:space="preserve"> and </w:t>
      </w:r>
      <w:r w:rsidR="005A66D2" w:rsidRPr="0079524F">
        <w:rPr>
          <w:rFonts w:ascii="Times New Roman" w:hAnsi="Times New Roman" w:cs="Times New Roman"/>
          <w:i/>
          <w:color w:val="000000"/>
          <w:sz w:val="24"/>
          <w:szCs w:val="24"/>
          <w:shd w:val="clear" w:color="auto" w:fill="FFFFFF"/>
          <w:lang w:val="en-US"/>
        </w:rPr>
        <w:t>Defiance</w:t>
      </w:r>
      <w:r w:rsidR="008A2CF7">
        <w:rPr>
          <w:rFonts w:ascii="Times New Roman" w:hAnsi="Times New Roman" w:cs="Times New Roman"/>
          <w:i/>
          <w:color w:val="000000"/>
          <w:sz w:val="24"/>
          <w:szCs w:val="24"/>
          <w:shd w:val="clear" w:color="auto" w:fill="FFFFFF"/>
          <w:lang w:val="en-US"/>
        </w:rPr>
        <w:t xml:space="preserve"> </w:t>
      </w:r>
      <w:r w:rsidR="00DF1E66">
        <w:rPr>
          <w:rFonts w:ascii="Times New Roman" w:hAnsi="Times New Roman" w:cs="Times New Roman"/>
          <w:color w:val="000000"/>
          <w:sz w:val="24"/>
          <w:szCs w:val="24"/>
          <w:shd w:val="clear" w:color="auto" w:fill="FFFFFF"/>
          <w:lang w:val="en-US"/>
        </w:rPr>
        <w:t>[2009]</w:t>
      </w:r>
      <w:r w:rsidR="005A66D2" w:rsidRPr="0079524F">
        <w:rPr>
          <w:rFonts w:ascii="Times New Roman" w:hAnsi="Times New Roman" w:cs="Times New Roman"/>
          <w:color w:val="000000"/>
          <w:sz w:val="24"/>
          <w:szCs w:val="24"/>
          <w:shd w:val="clear" w:color="auto" w:fill="FFFFFF"/>
          <w:lang w:val="en-US"/>
        </w:rPr>
        <w:t xml:space="preserve">, and comedic ones such as </w:t>
      </w:r>
      <w:r w:rsidR="005A66D2" w:rsidRPr="0079524F">
        <w:rPr>
          <w:rFonts w:ascii="Times New Roman" w:hAnsi="Times New Roman" w:cs="Times New Roman"/>
          <w:i/>
          <w:color w:val="000000"/>
          <w:sz w:val="24"/>
          <w:szCs w:val="24"/>
          <w:shd w:val="clear" w:color="auto" w:fill="FFFFFF"/>
          <w:lang w:val="en-US"/>
        </w:rPr>
        <w:t>Don’t Mess with the Zohan</w:t>
      </w:r>
      <w:r w:rsidR="008A2CF7">
        <w:rPr>
          <w:rFonts w:ascii="Times New Roman" w:hAnsi="Times New Roman" w:cs="Times New Roman"/>
          <w:i/>
          <w:color w:val="000000"/>
          <w:sz w:val="24"/>
          <w:szCs w:val="24"/>
          <w:shd w:val="clear" w:color="auto" w:fill="FFFFFF"/>
          <w:lang w:val="en-US"/>
        </w:rPr>
        <w:t xml:space="preserve"> </w:t>
      </w:r>
      <w:r w:rsidR="00DF1E66">
        <w:rPr>
          <w:rFonts w:ascii="Times New Roman" w:hAnsi="Times New Roman" w:cs="Times New Roman"/>
          <w:color w:val="000000"/>
          <w:sz w:val="24"/>
          <w:szCs w:val="24"/>
          <w:shd w:val="clear" w:color="auto" w:fill="FFFFFF"/>
          <w:lang w:val="en-US"/>
        </w:rPr>
        <w:t>[2008]</w:t>
      </w:r>
      <w:r w:rsidR="00485B30">
        <w:rPr>
          <w:rFonts w:ascii="Times New Roman" w:hAnsi="Times New Roman" w:cs="Times New Roman"/>
          <w:color w:val="000000"/>
          <w:sz w:val="24"/>
          <w:szCs w:val="24"/>
          <w:shd w:val="clear" w:color="auto" w:fill="FFFFFF"/>
          <w:lang w:val="en-US"/>
        </w:rPr>
        <w:t>”</w:t>
      </w:r>
      <w:r w:rsidR="001006A2">
        <w:rPr>
          <w:rFonts w:ascii="Times New Roman" w:hAnsi="Times New Roman" w:cs="Times New Roman"/>
          <w:color w:val="000000"/>
          <w:sz w:val="24"/>
          <w:szCs w:val="24"/>
          <w:shd w:val="clear" w:color="auto" w:fill="FFFFFF"/>
          <w:lang w:val="en-US"/>
        </w:rPr>
        <w:t xml:space="preserve"> (Kligerman cit. i: v</w:t>
      </w:r>
      <w:r w:rsidR="005A66D2">
        <w:rPr>
          <w:rFonts w:ascii="Times New Roman" w:hAnsi="Times New Roman" w:cs="Times New Roman"/>
          <w:color w:val="000000"/>
          <w:sz w:val="24"/>
          <w:szCs w:val="24"/>
          <w:shd w:val="clear" w:color="auto" w:fill="FFFFFF"/>
          <w:lang w:val="en-US"/>
        </w:rPr>
        <w:t>on Dassanowsky</w:t>
      </w:r>
      <w:r w:rsidR="005D06F5">
        <w:rPr>
          <w:rFonts w:ascii="Times New Roman" w:hAnsi="Times New Roman" w:cs="Times New Roman"/>
          <w:color w:val="000000"/>
          <w:sz w:val="24"/>
          <w:szCs w:val="24"/>
          <w:shd w:val="clear" w:color="auto" w:fill="FFFFFF"/>
          <w:lang w:val="en-US"/>
        </w:rPr>
        <w:t xml:space="preserve">, 2012: </w:t>
      </w:r>
      <w:r w:rsidR="00A5413A">
        <w:rPr>
          <w:rFonts w:ascii="Times New Roman" w:hAnsi="Times New Roman" w:cs="Times New Roman"/>
          <w:color w:val="000000"/>
          <w:sz w:val="24"/>
          <w:szCs w:val="24"/>
          <w:shd w:val="clear" w:color="auto" w:fill="FFFFFF"/>
          <w:lang w:val="en-US"/>
        </w:rPr>
        <w:t>137</w:t>
      </w:r>
      <w:r w:rsidR="005A66D2">
        <w:rPr>
          <w:rFonts w:ascii="Times New Roman" w:hAnsi="Times New Roman" w:cs="Times New Roman"/>
          <w:color w:val="000000"/>
          <w:sz w:val="24"/>
          <w:szCs w:val="24"/>
          <w:shd w:val="clear" w:color="auto" w:fill="FFFFFF"/>
          <w:lang w:val="en-US"/>
        </w:rPr>
        <w:t xml:space="preserve">). </w:t>
      </w:r>
      <w:r w:rsidR="005A66D2" w:rsidRPr="0079524F">
        <w:rPr>
          <w:rFonts w:ascii="Times New Roman" w:hAnsi="Times New Roman" w:cs="Times New Roman"/>
          <w:color w:val="000000"/>
          <w:sz w:val="24"/>
          <w:szCs w:val="24"/>
          <w:shd w:val="clear" w:color="auto" w:fill="FFFFFF"/>
        </w:rPr>
        <w:t xml:space="preserve">Kligerman </w:t>
      </w:r>
      <w:r w:rsidR="00DB7EE8">
        <w:rPr>
          <w:rFonts w:ascii="Times New Roman" w:hAnsi="Times New Roman" w:cs="Times New Roman"/>
          <w:color w:val="000000"/>
          <w:sz w:val="24"/>
          <w:szCs w:val="24"/>
          <w:shd w:val="clear" w:color="auto" w:fill="FFFFFF"/>
        </w:rPr>
        <w:t>på</w:t>
      </w:r>
      <w:r w:rsidR="005A66D2" w:rsidRPr="0079524F">
        <w:rPr>
          <w:rFonts w:ascii="Times New Roman" w:hAnsi="Times New Roman" w:cs="Times New Roman"/>
          <w:color w:val="000000"/>
          <w:sz w:val="24"/>
          <w:szCs w:val="24"/>
          <w:shd w:val="clear" w:color="auto" w:fill="FFFFFF"/>
        </w:rPr>
        <w:t>viser her, at ændringen</w:t>
      </w:r>
      <w:r w:rsidR="008A2CF7">
        <w:rPr>
          <w:rFonts w:ascii="Times New Roman" w:hAnsi="Times New Roman" w:cs="Times New Roman"/>
          <w:color w:val="000000"/>
          <w:sz w:val="24"/>
          <w:szCs w:val="24"/>
          <w:shd w:val="clear" w:color="auto" w:fill="FFFFFF"/>
        </w:rPr>
        <w:t>,</w:t>
      </w:r>
      <w:r w:rsidR="005A66D2" w:rsidRPr="0079524F">
        <w:rPr>
          <w:rFonts w:ascii="Times New Roman" w:hAnsi="Times New Roman" w:cs="Times New Roman"/>
          <w:color w:val="000000"/>
          <w:sz w:val="24"/>
          <w:szCs w:val="24"/>
          <w:shd w:val="clear" w:color="auto" w:fill="FFFFFF"/>
        </w:rPr>
        <w:t xml:space="preserve"> som den filmiske fremstilling </w:t>
      </w:r>
      <w:r w:rsidR="00D42814">
        <w:rPr>
          <w:rFonts w:ascii="Times New Roman" w:hAnsi="Times New Roman" w:cs="Times New Roman"/>
          <w:color w:val="000000"/>
          <w:sz w:val="24"/>
          <w:szCs w:val="24"/>
          <w:shd w:val="clear" w:color="auto" w:fill="FFFFFF"/>
        </w:rPr>
        <w:t xml:space="preserve">af </w:t>
      </w:r>
      <w:r w:rsidR="005A66D2" w:rsidRPr="0079524F">
        <w:rPr>
          <w:rFonts w:ascii="Times New Roman" w:hAnsi="Times New Roman" w:cs="Times New Roman"/>
          <w:color w:val="000000"/>
          <w:sz w:val="24"/>
          <w:szCs w:val="24"/>
          <w:shd w:val="clear" w:color="auto" w:fill="FFFFFF"/>
        </w:rPr>
        <w:t>jøderne</w:t>
      </w:r>
      <w:r w:rsidR="007F26FE">
        <w:rPr>
          <w:rFonts w:ascii="Times New Roman" w:hAnsi="Times New Roman" w:cs="Times New Roman"/>
          <w:color w:val="000000"/>
          <w:sz w:val="24"/>
          <w:szCs w:val="24"/>
          <w:shd w:val="clear" w:color="auto" w:fill="FFFFFF"/>
        </w:rPr>
        <w:t xml:space="preserve"> har undergået</w:t>
      </w:r>
      <w:r w:rsidR="008A2CF7">
        <w:rPr>
          <w:rFonts w:ascii="Times New Roman" w:hAnsi="Times New Roman" w:cs="Times New Roman"/>
          <w:color w:val="000000"/>
          <w:sz w:val="24"/>
          <w:szCs w:val="24"/>
          <w:shd w:val="clear" w:color="auto" w:fill="FFFFFF"/>
        </w:rPr>
        <w:t>,</w:t>
      </w:r>
      <w:r w:rsidR="005A66D2">
        <w:rPr>
          <w:rFonts w:ascii="Times New Roman" w:hAnsi="Times New Roman" w:cs="Times New Roman"/>
          <w:color w:val="000000"/>
          <w:sz w:val="24"/>
          <w:szCs w:val="24"/>
          <w:shd w:val="clear" w:color="auto" w:fill="FFFFFF"/>
        </w:rPr>
        <w:t xml:space="preserve"> optræder i forskellige filmgenrer, o</w:t>
      </w:r>
      <w:r w:rsidR="007F26FE">
        <w:rPr>
          <w:rFonts w:ascii="Times New Roman" w:hAnsi="Times New Roman" w:cs="Times New Roman"/>
          <w:color w:val="000000"/>
          <w:sz w:val="24"/>
          <w:szCs w:val="24"/>
          <w:shd w:val="clear" w:color="auto" w:fill="FFFFFF"/>
        </w:rPr>
        <w:t>g samtidig tyd</w:t>
      </w:r>
      <w:r w:rsidR="007F26FE">
        <w:rPr>
          <w:rFonts w:ascii="Times New Roman" w:hAnsi="Times New Roman" w:cs="Times New Roman"/>
          <w:color w:val="000000"/>
          <w:sz w:val="24"/>
          <w:szCs w:val="24"/>
          <w:shd w:val="clear" w:color="auto" w:fill="FFFFFF"/>
        </w:rPr>
        <w:t>e</w:t>
      </w:r>
      <w:r w:rsidR="007F26FE">
        <w:rPr>
          <w:rFonts w:ascii="Times New Roman" w:hAnsi="Times New Roman" w:cs="Times New Roman"/>
          <w:color w:val="000000"/>
          <w:sz w:val="24"/>
          <w:szCs w:val="24"/>
          <w:shd w:val="clear" w:color="auto" w:fill="FFFFFF"/>
        </w:rPr>
        <w:t>liggøres det,</w:t>
      </w:r>
      <w:r w:rsidR="005A66D2">
        <w:rPr>
          <w:rFonts w:ascii="Times New Roman" w:hAnsi="Times New Roman" w:cs="Times New Roman"/>
          <w:color w:val="000000"/>
          <w:sz w:val="24"/>
          <w:szCs w:val="24"/>
          <w:shd w:val="clear" w:color="auto" w:fill="FFFFFF"/>
        </w:rPr>
        <w:t xml:space="preserve"> at den</w:t>
      </w:r>
      <w:r w:rsidR="007F26FE">
        <w:rPr>
          <w:rFonts w:ascii="Times New Roman" w:hAnsi="Times New Roman" w:cs="Times New Roman"/>
          <w:color w:val="000000"/>
          <w:sz w:val="24"/>
          <w:szCs w:val="24"/>
          <w:shd w:val="clear" w:color="auto" w:fill="FFFFFF"/>
        </w:rPr>
        <w:t>ne</w:t>
      </w:r>
      <w:r w:rsidR="005A66D2">
        <w:rPr>
          <w:rFonts w:ascii="Times New Roman" w:hAnsi="Times New Roman" w:cs="Times New Roman"/>
          <w:color w:val="000000"/>
          <w:sz w:val="24"/>
          <w:szCs w:val="24"/>
          <w:shd w:val="clear" w:color="auto" w:fill="FFFFFF"/>
        </w:rPr>
        <w:t xml:space="preserve"> </w:t>
      </w:r>
      <w:r w:rsidR="007F26FE">
        <w:rPr>
          <w:rFonts w:ascii="Times New Roman" w:hAnsi="Times New Roman" w:cs="Times New Roman"/>
          <w:color w:val="000000"/>
          <w:sz w:val="24"/>
          <w:szCs w:val="24"/>
          <w:shd w:val="clear" w:color="auto" w:fill="FFFFFF"/>
        </w:rPr>
        <w:t xml:space="preserve">ændring </w:t>
      </w:r>
      <w:r w:rsidR="005A66D2">
        <w:rPr>
          <w:rFonts w:ascii="Times New Roman" w:hAnsi="Times New Roman" w:cs="Times New Roman"/>
          <w:color w:val="000000"/>
          <w:sz w:val="24"/>
          <w:szCs w:val="24"/>
          <w:shd w:val="clear" w:color="auto" w:fill="FFFFFF"/>
        </w:rPr>
        <w:t>ikke indl</w:t>
      </w:r>
      <w:r w:rsidR="007F26FE">
        <w:rPr>
          <w:rFonts w:ascii="Times New Roman" w:hAnsi="Times New Roman" w:cs="Times New Roman"/>
          <w:color w:val="000000"/>
          <w:sz w:val="24"/>
          <w:szCs w:val="24"/>
          <w:shd w:val="clear" w:color="auto" w:fill="FFFFFF"/>
        </w:rPr>
        <w:t>edes med Quentin Tarantinos</w:t>
      </w:r>
      <w:r w:rsidR="005A66D2">
        <w:rPr>
          <w:rFonts w:ascii="Times New Roman" w:hAnsi="Times New Roman" w:cs="Times New Roman"/>
          <w:color w:val="000000"/>
          <w:sz w:val="24"/>
          <w:szCs w:val="24"/>
          <w:shd w:val="clear" w:color="auto" w:fill="FFFFFF"/>
        </w:rPr>
        <w:t xml:space="preserve"> </w:t>
      </w:r>
      <w:r w:rsidR="005A66D2" w:rsidRPr="007F26FE">
        <w:rPr>
          <w:rFonts w:ascii="Times New Roman" w:hAnsi="Times New Roman" w:cs="Times New Roman"/>
          <w:i/>
          <w:color w:val="000000"/>
          <w:sz w:val="24"/>
          <w:szCs w:val="24"/>
          <w:shd w:val="clear" w:color="auto" w:fill="FFFFFF"/>
        </w:rPr>
        <w:t>Inglorious Basterds</w:t>
      </w:r>
      <w:r w:rsidR="005A66D2">
        <w:rPr>
          <w:rFonts w:ascii="Times New Roman" w:hAnsi="Times New Roman" w:cs="Times New Roman"/>
          <w:color w:val="000000"/>
          <w:sz w:val="24"/>
          <w:szCs w:val="24"/>
          <w:shd w:val="clear" w:color="auto" w:fill="FFFFFF"/>
        </w:rPr>
        <w:t>, men</w:t>
      </w:r>
      <w:r w:rsidR="007F26FE">
        <w:rPr>
          <w:rFonts w:ascii="Times New Roman" w:hAnsi="Times New Roman" w:cs="Times New Roman"/>
          <w:color w:val="000000"/>
          <w:sz w:val="24"/>
          <w:szCs w:val="24"/>
          <w:shd w:val="clear" w:color="auto" w:fill="FFFFFF"/>
        </w:rPr>
        <w:t xml:space="preserve"> at denne film tager </w:t>
      </w:r>
      <w:r w:rsidR="005A66D2" w:rsidRPr="005A66D2">
        <w:rPr>
          <w:rFonts w:ascii="Times New Roman" w:hAnsi="Times New Roman" w:cs="Times New Roman"/>
          <w:sz w:val="24"/>
          <w:szCs w:val="24"/>
          <w:shd w:val="clear" w:color="auto" w:fill="FFFFFF"/>
        </w:rPr>
        <w:t xml:space="preserve">udførelsen af ideen om jødisk modstand til en hidtil ukendt dimension. </w:t>
      </w:r>
    </w:p>
    <w:p w:rsidR="00C87771" w:rsidRPr="00485B30" w:rsidRDefault="0034215C" w:rsidP="00586FC7">
      <w:pPr>
        <w:spacing w:line="360" w:lineRule="auto"/>
        <w:rPr>
          <w:rFonts w:ascii="Times New Roman" w:hAnsi="Times New Roman" w:cs="Times New Roman"/>
          <w:sz w:val="24"/>
          <w:szCs w:val="24"/>
        </w:rPr>
      </w:pPr>
      <w:r w:rsidRPr="00C577A2">
        <w:rPr>
          <w:rFonts w:ascii="Times New Roman" w:hAnsi="Times New Roman" w:cs="Times New Roman"/>
          <w:sz w:val="24"/>
          <w:szCs w:val="24"/>
        </w:rPr>
        <w:t>Denne</w:t>
      </w:r>
      <w:r w:rsidRPr="00586FC7">
        <w:rPr>
          <w:rFonts w:ascii="Times New Roman" w:hAnsi="Times New Roman" w:cs="Times New Roman"/>
          <w:sz w:val="24"/>
          <w:szCs w:val="24"/>
        </w:rPr>
        <w:t xml:space="preserve"> fil</w:t>
      </w:r>
      <w:r w:rsidR="00473174">
        <w:rPr>
          <w:rFonts w:ascii="Times New Roman" w:hAnsi="Times New Roman" w:cs="Times New Roman"/>
          <w:sz w:val="24"/>
          <w:szCs w:val="24"/>
        </w:rPr>
        <w:t>m</w:t>
      </w:r>
      <w:r w:rsidRPr="00586FC7">
        <w:rPr>
          <w:rFonts w:ascii="Times New Roman" w:hAnsi="Times New Roman" w:cs="Times New Roman"/>
          <w:sz w:val="24"/>
          <w:szCs w:val="24"/>
        </w:rPr>
        <w:t>tradi</w:t>
      </w:r>
      <w:r w:rsidR="00C87771">
        <w:rPr>
          <w:rFonts w:ascii="Times New Roman" w:hAnsi="Times New Roman" w:cs="Times New Roman"/>
          <w:sz w:val="24"/>
          <w:szCs w:val="24"/>
        </w:rPr>
        <w:t>tion, som ses i den</w:t>
      </w:r>
      <w:r w:rsidR="00C577A2">
        <w:rPr>
          <w:rFonts w:ascii="Times New Roman" w:hAnsi="Times New Roman" w:cs="Times New Roman"/>
          <w:sz w:val="24"/>
          <w:szCs w:val="24"/>
        </w:rPr>
        <w:t xml:space="preserve"> gentage</w:t>
      </w:r>
      <w:r w:rsidR="00C87771">
        <w:rPr>
          <w:rFonts w:ascii="Times New Roman" w:hAnsi="Times New Roman" w:cs="Times New Roman"/>
          <w:sz w:val="24"/>
          <w:szCs w:val="24"/>
        </w:rPr>
        <w:t>de</w:t>
      </w:r>
      <w:r w:rsidRPr="00586FC7">
        <w:rPr>
          <w:rFonts w:ascii="Times New Roman" w:hAnsi="Times New Roman" w:cs="Times New Roman"/>
          <w:sz w:val="24"/>
          <w:szCs w:val="24"/>
        </w:rPr>
        <w:t xml:space="preserve"> rollefordeling, ønsker den amerikans</w:t>
      </w:r>
      <w:r w:rsidR="00D42814">
        <w:rPr>
          <w:rFonts w:ascii="Times New Roman" w:hAnsi="Times New Roman" w:cs="Times New Roman"/>
          <w:sz w:val="24"/>
          <w:szCs w:val="24"/>
        </w:rPr>
        <w:t>ke instruktør Quentin Tarantino</w:t>
      </w:r>
      <w:r w:rsidRPr="00586FC7">
        <w:rPr>
          <w:rFonts w:ascii="Times New Roman" w:hAnsi="Times New Roman" w:cs="Times New Roman"/>
          <w:sz w:val="24"/>
          <w:szCs w:val="24"/>
        </w:rPr>
        <w:t xml:space="preserve"> at </w:t>
      </w:r>
      <w:r w:rsidR="00D04133">
        <w:rPr>
          <w:rFonts w:ascii="Times New Roman" w:hAnsi="Times New Roman" w:cs="Times New Roman"/>
          <w:sz w:val="24"/>
          <w:szCs w:val="24"/>
        </w:rPr>
        <w:t>gøre op</w:t>
      </w:r>
      <w:r w:rsidRPr="00586FC7">
        <w:rPr>
          <w:rFonts w:ascii="Times New Roman" w:hAnsi="Times New Roman" w:cs="Times New Roman"/>
          <w:sz w:val="24"/>
          <w:szCs w:val="24"/>
        </w:rPr>
        <w:t xml:space="preserve"> med, </w:t>
      </w:r>
      <w:r w:rsidR="00C577A2">
        <w:rPr>
          <w:rFonts w:ascii="Times New Roman" w:hAnsi="Times New Roman" w:cs="Times New Roman"/>
          <w:sz w:val="24"/>
          <w:szCs w:val="24"/>
        </w:rPr>
        <w:t>hvilket han beskriver</w:t>
      </w:r>
      <w:r w:rsidRPr="00586FC7">
        <w:rPr>
          <w:rFonts w:ascii="Times New Roman" w:hAnsi="Times New Roman" w:cs="Times New Roman"/>
          <w:sz w:val="24"/>
          <w:szCs w:val="24"/>
        </w:rPr>
        <w:t xml:space="preserve"> i et interview med </w:t>
      </w:r>
      <w:r w:rsidR="00562524">
        <w:rPr>
          <w:rFonts w:ascii="Times New Roman" w:hAnsi="Times New Roman" w:cs="Times New Roman"/>
          <w:sz w:val="24"/>
          <w:szCs w:val="24"/>
        </w:rPr>
        <w:t xml:space="preserve">den jødiske journalist </w:t>
      </w:r>
      <w:r w:rsidRPr="00586FC7">
        <w:rPr>
          <w:rFonts w:ascii="Times New Roman" w:hAnsi="Times New Roman" w:cs="Times New Roman"/>
          <w:sz w:val="24"/>
          <w:szCs w:val="24"/>
        </w:rPr>
        <w:t xml:space="preserve">Jeffrey Goldberg: </w:t>
      </w:r>
      <w:r w:rsidR="00485B30" w:rsidRPr="00485B30">
        <w:rPr>
          <w:rFonts w:ascii="Times New Roman" w:hAnsi="Times New Roman" w:cs="Times New Roman"/>
          <w:sz w:val="24"/>
          <w:szCs w:val="24"/>
        </w:rPr>
        <w:t>“</w:t>
      </w:r>
      <w:r w:rsidR="00E15F73" w:rsidRPr="00485B30">
        <w:rPr>
          <w:rFonts w:ascii="Times New Roman" w:hAnsi="Times New Roman" w:cs="Times New Roman"/>
          <w:color w:val="000000"/>
          <w:sz w:val="24"/>
          <w:szCs w:val="24"/>
        </w:rPr>
        <w:t xml:space="preserve">Holocaust movies always have Jews as victims […] </w:t>
      </w:r>
      <w:r w:rsidR="00E15F73" w:rsidRPr="00586FC7">
        <w:rPr>
          <w:rFonts w:ascii="Times New Roman" w:hAnsi="Times New Roman" w:cs="Times New Roman"/>
          <w:color w:val="000000"/>
          <w:sz w:val="24"/>
          <w:szCs w:val="24"/>
          <w:lang w:val="en-US"/>
        </w:rPr>
        <w:t>We’ve seen that story b</w:t>
      </w:r>
      <w:r w:rsidR="00E15F73" w:rsidRPr="00586FC7">
        <w:rPr>
          <w:rFonts w:ascii="Times New Roman" w:hAnsi="Times New Roman" w:cs="Times New Roman"/>
          <w:color w:val="000000"/>
          <w:sz w:val="24"/>
          <w:szCs w:val="24"/>
          <w:lang w:val="en-US"/>
        </w:rPr>
        <w:t>e</w:t>
      </w:r>
      <w:r w:rsidR="00E15F73" w:rsidRPr="00586FC7">
        <w:rPr>
          <w:rFonts w:ascii="Times New Roman" w:hAnsi="Times New Roman" w:cs="Times New Roman"/>
          <w:color w:val="000000"/>
          <w:sz w:val="24"/>
          <w:szCs w:val="24"/>
          <w:lang w:val="en-US"/>
        </w:rPr>
        <w:t xml:space="preserve">fore. I want to see something different. Let’s see </w:t>
      </w:r>
      <w:r w:rsidR="00A53B0F">
        <w:rPr>
          <w:rFonts w:ascii="Times New Roman" w:hAnsi="Times New Roman" w:cs="Times New Roman"/>
          <w:color w:val="000000"/>
          <w:sz w:val="24"/>
          <w:szCs w:val="24"/>
          <w:lang w:val="en-US"/>
        </w:rPr>
        <w:t>Germans that are scared of Jews</w:t>
      </w:r>
      <w:r w:rsidR="00485B30">
        <w:rPr>
          <w:rFonts w:ascii="Times New Roman" w:hAnsi="Times New Roman" w:cs="Times New Roman"/>
          <w:sz w:val="24"/>
          <w:szCs w:val="24"/>
          <w:lang w:val="en-US"/>
        </w:rPr>
        <w:t>”</w:t>
      </w:r>
      <w:r w:rsidR="00E15F73" w:rsidRPr="00586FC7">
        <w:rPr>
          <w:rFonts w:ascii="Times New Roman" w:hAnsi="Times New Roman" w:cs="Times New Roman"/>
          <w:color w:val="000000"/>
          <w:sz w:val="24"/>
          <w:szCs w:val="24"/>
          <w:lang w:val="en-US"/>
        </w:rPr>
        <w:t xml:space="preserve"> </w:t>
      </w:r>
      <w:r w:rsidR="00E15F73" w:rsidRPr="007C1431">
        <w:rPr>
          <w:rFonts w:ascii="Times New Roman" w:hAnsi="Times New Roman" w:cs="Times New Roman"/>
          <w:color w:val="000000"/>
          <w:sz w:val="24"/>
          <w:szCs w:val="24"/>
          <w:lang w:val="en-US"/>
        </w:rPr>
        <w:t>(</w:t>
      </w:r>
      <w:r w:rsidR="005712AB">
        <w:rPr>
          <w:rFonts w:ascii="Times New Roman" w:hAnsi="Times New Roman" w:cs="Times New Roman"/>
          <w:color w:val="000000"/>
          <w:sz w:val="24"/>
          <w:szCs w:val="24"/>
          <w:lang w:val="en-US"/>
        </w:rPr>
        <w:t xml:space="preserve">Tarantino cit. i: </w:t>
      </w:r>
      <w:r w:rsidRPr="007C1431">
        <w:rPr>
          <w:rFonts w:ascii="Times New Roman" w:hAnsi="Times New Roman" w:cs="Times New Roman"/>
          <w:color w:val="000000"/>
          <w:sz w:val="24"/>
          <w:szCs w:val="24"/>
          <w:lang w:val="en-US"/>
        </w:rPr>
        <w:t>Goldberg, 2009</w:t>
      </w:r>
      <w:r w:rsidR="00E15F73" w:rsidRPr="007C1431">
        <w:rPr>
          <w:rFonts w:ascii="Times New Roman" w:hAnsi="Times New Roman" w:cs="Times New Roman"/>
          <w:color w:val="000000"/>
          <w:sz w:val="24"/>
          <w:szCs w:val="24"/>
          <w:lang w:val="en-US"/>
        </w:rPr>
        <w:t xml:space="preserve">). </w:t>
      </w:r>
      <w:r w:rsidR="00FB070C" w:rsidRPr="00586FC7">
        <w:rPr>
          <w:rFonts w:ascii="Times New Roman" w:hAnsi="Times New Roman" w:cs="Times New Roman"/>
          <w:color w:val="000000"/>
          <w:sz w:val="24"/>
          <w:szCs w:val="24"/>
        </w:rPr>
        <w:t xml:space="preserve">Artiklen beskriver, at filmen ikke kun tematiserer en jødisk hævn men ligeledes afprøver en ny tilgang til et tema, som med tiden er blevet en smule slidt og kedsommeligt: </w:t>
      </w:r>
    </w:p>
    <w:p w:rsidR="00C87771" w:rsidRDefault="00485B30" w:rsidP="00C87771">
      <w:pPr>
        <w:spacing w:line="360" w:lineRule="auto"/>
        <w:ind w:left="851" w:right="849"/>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w:t>
      </w:r>
      <w:r w:rsidR="00006924">
        <w:rPr>
          <w:rFonts w:ascii="Times New Roman" w:hAnsi="Times New Roman" w:cs="Times New Roman"/>
          <w:color w:val="000000"/>
          <w:sz w:val="24"/>
          <w:szCs w:val="24"/>
          <w:shd w:val="clear" w:color="auto" w:fill="FFFFFF"/>
          <w:lang w:val="en-US"/>
        </w:rPr>
        <w:t xml:space="preserve">It is true that most - some might even say all - </w:t>
      </w:r>
      <w:r w:rsidR="00FB070C" w:rsidRPr="00C87771">
        <w:rPr>
          <w:rFonts w:ascii="Times New Roman" w:hAnsi="Times New Roman" w:cs="Times New Roman"/>
          <w:color w:val="000000"/>
          <w:sz w:val="24"/>
          <w:szCs w:val="24"/>
          <w:shd w:val="clear" w:color="auto" w:fill="FFFFFF"/>
          <w:lang w:val="en-US"/>
        </w:rPr>
        <w:t xml:space="preserve">films about the Holocaust focus on the persecution of Jews. </w:t>
      </w:r>
      <w:r w:rsidR="00FB070C" w:rsidRPr="00586FC7">
        <w:rPr>
          <w:rFonts w:ascii="Times New Roman" w:hAnsi="Times New Roman" w:cs="Times New Roman"/>
          <w:color w:val="000000"/>
          <w:sz w:val="24"/>
          <w:szCs w:val="24"/>
          <w:shd w:val="clear" w:color="auto" w:fill="FFFFFF"/>
          <w:lang w:val="en-US"/>
        </w:rPr>
        <w:t>The Holocaust was very bad for Jews; this is an immov</w:t>
      </w:r>
      <w:r w:rsidR="00FB070C" w:rsidRPr="00586FC7">
        <w:rPr>
          <w:rFonts w:ascii="Times New Roman" w:hAnsi="Times New Roman" w:cs="Times New Roman"/>
          <w:color w:val="000000"/>
          <w:sz w:val="24"/>
          <w:szCs w:val="24"/>
          <w:shd w:val="clear" w:color="auto" w:fill="FFFFFF"/>
          <w:lang w:val="en-US"/>
        </w:rPr>
        <w:t>a</w:t>
      </w:r>
      <w:r w:rsidR="00FB070C" w:rsidRPr="00586FC7">
        <w:rPr>
          <w:rFonts w:ascii="Times New Roman" w:hAnsi="Times New Roman" w:cs="Times New Roman"/>
          <w:color w:val="000000"/>
          <w:sz w:val="24"/>
          <w:szCs w:val="24"/>
          <w:shd w:val="clear" w:color="auto" w:fill="FFFFFF"/>
          <w:lang w:val="en-US"/>
        </w:rPr>
        <w:t>ble fact of history. But Tarantino isn’t wrong to suggest that the cinematic depi</w:t>
      </w:r>
      <w:r w:rsidR="00FB070C" w:rsidRPr="00586FC7">
        <w:rPr>
          <w:rFonts w:ascii="Times New Roman" w:hAnsi="Times New Roman" w:cs="Times New Roman"/>
          <w:color w:val="000000"/>
          <w:sz w:val="24"/>
          <w:szCs w:val="24"/>
          <w:shd w:val="clear" w:color="auto" w:fill="FFFFFF"/>
          <w:lang w:val="en-US"/>
        </w:rPr>
        <w:t>c</w:t>
      </w:r>
      <w:r w:rsidR="00FB070C" w:rsidRPr="00586FC7">
        <w:rPr>
          <w:rFonts w:ascii="Times New Roman" w:hAnsi="Times New Roman" w:cs="Times New Roman"/>
          <w:color w:val="000000"/>
          <w:sz w:val="24"/>
          <w:szCs w:val="24"/>
          <w:shd w:val="clear" w:color="auto" w:fill="FFFFFF"/>
          <w:lang w:val="en-US"/>
        </w:rPr>
        <w:t xml:space="preserve">tion of anti-Semitic persecution can </w:t>
      </w:r>
      <w:r w:rsidR="00FB070C" w:rsidRPr="00092420">
        <w:rPr>
          <w:rFonts w:ascii="Times New Roman" w:hAnsi="Times New Roman" w:cs="Times New Roman"/>
          <w:color w:val="000000"/>
          <w:sz w:val="24"/>
          <w:szCs w:val="24"/>
          <w:shd w:val="clear" w:color="auto" w:fill="FFFFFF"/>
          <w:lang w:val="en-US"/>
        </w:rPr>
        <w:t>become wearying over time, particularly for Semites</w:t>
      </w:r>
      <w:r>
        <w:rPr>
          <w:rFonts w:ascii="Times New Roman" w:hAnsi="Times New Roman" w:cs="Times New Roman"/>
          <w:sz w:val="24"/>
          <w:szCs w:val="24"/>
          <w:lang w:val="en-US"/>
        </w:rPr>
        <w:t>”</w:t>
      </w:r>
      <w:r w:rsidR="00AC2456">
        <w:rPr>
          <w:rFonts w:ascii="Times New Roman" w:hAnsi="Times New Roman" w:cs="Times New Roman"/>
          <w:color w:val="000000"/>
          <w:sz w:val="24"/>
          <w:szCs w:val="24"/>
          <w:shd w:val="clear" w:color="auto" w:fill="FFFFFF"/>
          <w:lang w:val="en-US"/>
        </w:rPr>
        <w:t xml:space="preserve"> </w:t>
      </w:r>
      <w:r w:rsidR="00FB070C" w:rsidRPr="00092420">
        <w:rPr>
          <w:rFonts w:ascii="Times New Roman" w:hAnsi="Times New Roman" w:cs="Times New Roman"/>
          <w:color w:val="000000"/>
          <w:sz w:val="24"/>
          <w:szCs w:val="24"/>
          <w:shd w:val="clear" w:color="auto" w:fill="FFFFFF"/>
          <w:lang w:val="en-US"/>
        </w:rPr>
        <w:t xml:space="preserve">(Goldberg, 2009). </w:t>
      </w:r>
    </w:p>
    <w:p w:rsidR="0043689E" w:rsidRPr="00621332" w:rsidRDefault="00E4407D" w:rsidP="00586FC7">
      <w:pPr>
        <w:spacing w:line="360" w:lineRule="auto"/>
        <w:rPr>
          <w:rFonts w:ascii="Times New Roman" w:hAnsi="Times New Roman" w:cs="Times New Roman"/>
          <w:color w:val="000000"/>
          <w:sz w:val="24"/>
          <w:szCs w:val="24"/>
          <w:shd w:val="clear" w:color="auto" w:fill="FFFFFF"/>
        </w:rPr>
      </w:pPr>
      <w:r w:rsidRPr="00607AB2">
        <w:rPr>
          <w:rFonts w:ascii="Times New Roman" w:hAnsi="Times New Roman" w:cs="Times New Roman"/>
          <w:color w:val="000000"/>
          <w:sz w:val="24"/>
          <w:szCs w:val="24"/>
          <w:shd w:val="clear" w:color="auto" w:fill="FFFFFF"/>
        </w:rPr>
        <w:lastRenderedPageBreak/>
        <w:br/>
      </w:r>
      <w:r w:rsidR="00FB070C" w:rsidRPr="00DB7EE8">
        <w:rPr>
          <w:rFonts w:ascii="Times New Roman" w:hAnsi="Times New Roman" w:cs="Times New Roman"/>
          <w:color w:val="000000"/>
          <w:sz w:val="24"/>
          <w:szCs w:val="24"/>
          <w:shd w:val="clear" w:color="auto" w:fill="FFFFFF"/>
        </w:rPr>
        <w:t xml:space="preserve">Filmen kan på denne måde ses </w:t>
      </w:r>
      <w:r w:rsidR="009175CD">
        <w:rPr>
          <w:rFonts w:ascii="Times New Roman" w:hAnsi="Times New Roman" w:cs="Times New Roman"/>
          <w:color w:val="000000"/>
          <w:sz w:val="24"/>
          <w:szCs w:val="24"/>
          <w:shd w:val="clear" w:color="auto" w:fill="FFFFFF"/>
        </w:rPr>
        <w:t xml:space="preserve">ikke kun </w:t>
      </w:r>
      <w:r w:rsidR="00FB070C" w:rsidRPr="00DB7EE8">
        <w:rPr>
          <w:rFonts w:ascii="Times New Roman" w:hAnsi="Times New Roman" w:cs="Times New Roman"/>
          <w:color w:val="000000"/>
          <w:sz w:val="24"/>
          <w:szCs w:val="24"/>
          <w:shd w:val="clear" w:color="auto" w:fill="FFFFFF"/>
        </w:rPr>
        <w:t xml:space="preserve">som et filmhistorisk opgør men også et kulturhistorisk, </w:t>
      </w:r>
      <w:r w:rsidR="00586FC7" w:rsidRPr="00DB7EE8">
        <w:rPr>
          <w:rFonts w:ascii="Times New Roman" w:hAnsi="Times New Roman" w:cs="Times New Roman"/>
          <w:color w:val="000000"/>
          <w:sz w:val="24"/>
          <w:szCs w:val="24"/>
          <w:shd w:val="clear" w:color="auto" w:fill="FFFFFF"/>
        </w:rPr>
        <w:t xml:space="preserve">da den forsøger at </w:t>
      </w:r>
      <w:r w:rsidR="00AC2456">
        <w:rPr>
          <w:rFonts w:ascii="Times New Roman" w:hAnsi="Times New Roman" w:cs="Times New Roman"/>
          <w:color w:val="000000"/>
          <w:sz w:val="24"/>
          <w:szCs w:val="24"/>
          <w:shd w:val="clear" w:color="auto" w:fill="FFFFFF"/>
        </w:rPr>
        <w:t>bryde</w:t>
      </w:r>
      <w:r w:rsidR="00586FC7" w:rsidRPr="00DB7EE8">
        <w:rPr>
          <w:rFonts w:ascii="Times New Roman" w:hAnsi="Times New Roman" w:cs="Times New Roman"/>
          <w:color w:val="000000"/>
          <w:sz w:val="24"/>
          <w:szCs w:val="24"/>
          <w:shd w:val="clear" w:color="auto" w:fill="FFFFFF"/>
        </w:rPr>
        <w:t xml:space="preserve"> med de stereotyper</w:t>
      </w:r>
      <w:r w:rsidR="00AC2456">
        <w:rPr>
          <w:rFonts w:ascii="Times New Roman" w:hAnsi="Times New Roman" w:cs="Times New Roman"/>
          <w:color w:val="000000"/>
          <w:sz w:val="24"/>
          <w:szCs w:val="24"/>
          <w:shd w:val="clear" w:color="auto" w:fill="FFFFFF"/>
        </w:rPr>
        <w:t>, der</w:t>
      </w:r>
      <w:r w:rsidR="00586FC7" w:rsidRPr="00DB7EE8">
        <w:rPr>
          <w:rFonts w:ascii="Times New Roman" w:hAnsi="Times New Roman" w:cs="Times New Roman"/>
          <w:color w:val="000000"/>
          <w:sz w:val="24"/>
          <w:szCs w:val="24"/>
          <w:shd w:val="clear" w:color="auto" w:fill="FFFFFF"/>
        </w:rPr>
        <w:t xml:space="preserve"> gennem filmmediet har præget opfattelsen af de to grupper</w:t>
      </w:r>
      <w:r w:rsidRPr="00DB7EE8">
        <w:rPr>
          <w:rFonts w:ascii="Times New Roman" w:hAnsi="Times New Roman" w:cs="Times New Roman"/>
          <w:color w:val="000000"/>
          <w:sz w:val="24"/>
          <w:szCs w:val="24"/>
          <w:shd w:val="clear" w:color="auto" w:fill="FFFFFF"/>
        </w:rPr>
        <w:t xml:space="preserve"> uden for biografen</w:t>
      </w:r>
      <w:r w:rsidR="00586FC7" w:rsidRPr="00DB7EE8">
        <w:rPr>
          <w:rFonts w:ascii="Times New Roman" w:hAnsi="Times New Roman" w:cs="Times New Roman"/>
          <w:color w:val="000000"/>
          <w:sz w:val="24"/>
          <w:szCs w:val="24"/>
          <w:shd w:val="clear" w:color="auto" w:fill="FFFFFF"/>
        </w:rPr>
        <w:t>.</w:t>
      </w:r>
      <w:r w:rsidR="00586FC7" w:rsidRPr="00092420">
        <w:rPr>
          <w:rFonts w:ascii="Times New Roman" w:hAnsi="Times New Roman" w:cs="Times New Roman"/>
          <w:color w:val="000000"/>
          <w:sz w:val="24"/>
          <w:szCs w:val="24"/>
          <w:shd w:val="clear" w:color="auto" w:fill="FFFFFF"/>
        </w:rPr>
        <w:t xml:space="preserve"> </w:t>
      </w:r>
      <w:r w:rsidR="00B808B5" w:rsidRPr="00092420">
        <w:rPr>
          <w:rFonts w:ascii="Times New Roman" w:hAnsi="Times New Roman" w:cs="Times New Roman"/>
          <w:color w:val="000000"/>
          <w:sz w:val="24"/>
          <w:szCs w:val="24"/>
          <w:shd w:val="clear" w:color="auto" w:fill="FFFFFF"/>
        </w:rPr>
        <w:t>Tarantinos producer</w:t>
      </w:r>
      <w:r w:rsidRPr="00092420">
        <w:rPr>
          <w:rFonts w:ascii="Times New Roman" w:hAnsi="Times New Roman" w:cs="Times New Roman"/>
          <w:color w:val="000000"/>
          <w:sz w:val="24"/>
          <w:szCs w:val="24"/>
          <w:shd w:val="clear" w:color="auto" w:fill="FFFFFF"/>
        </w:rPr>
        <w:t>,</w:t>
      </w:r>
      <w:r w:rsidR="00B808B5" w:rsidRPr="00092420">
        <w:rPr>
          <w:rFonts w:ascii="Times New Roman" w:hAnsi="Times New Roman" w:cs="Times New Roman"/>
          <w:color w:val="000000"/>
          <w:sz w:val="24"/>
          <w:szCs w:val="24"/>
          <w:shd w:val="clear" w:color="auto" w:fill="FFFFFF"/>
        </w:rPr>
        <w:t xml:space="preserve"> Lawerence Bender, der selv er jøde</w:t>
      </w:r>
      <w:r w:rsidR="00AC2456">
        <w:rPr>
          <w:rFonts w:ascii="Times New Roman" w:hAnsi="Times New Roman" w:cs="Times New Roman"/>
          <w:color w:val="000000"/>
          <w:sz w:val="24"/>
          <w:szCs w:val="24"/>
          <w:shd w:val="clear" w:color="auto" w:fill="FFFFFF"/>
        </w:rPr>
        <w:t>,</w:t>
      </w:r>
      <w:r w:rsidR="00B808B5" w:rsidRPr="00092420">
        <w:rPr>
          <w:rFonts w:ascii="Times New Roman" w:hAnsi="Times New Roman" w:cs="Times New Roman"/>
          <w:color w:val="000000"/>
          <w:sz w:val="24"/>
          <w:szCs w:val="24"/>
          <w:shd w:val="clear" w:color="auto" w:fill="FFFFFF"/>
        </w:rPr>
        <w:t xml:space="preserve"> udtaler i a</w:t>
      </w:r>
      <w:r w:rsidR="00B808B5" w:rsidRPr="00092420">
        <w:rPr>
          <w:rFonts w:ascii="Times New Roman" w:hAnsi="Times New Roman" w:cs="Times New Roman"/>
          <w:color w:val="000000"/>
          <w:sz w:val="24"/>
          <w:szCs w:val="24"/>
          <w:shd w:val="clear" w:color="auto" w:fill="FFFFFF"/>
        </w:rPr>
        <w:t>r</w:t>
      </w:r>
      <w:r w:rsidR="00B808B5" w:rsidRPr="00092420">
        <w:rPr>
          <w:rFonts w:ascii="Times New Roman" w:hAnsi="Times New Roman" w:cs="Times New Roman"/>
          <w:color w:val="000000"/>
          <w:sz w:val="24"/>
          <w:szCs w:val="24"/>
          <w:shd w:val="clear" w:color="auto" w:fill="FFFFFF"/>
        </w:rPr>
        <w:t>tiklen</w:t>
      </w:r>
      <w:r w:rsidR="001230A0">
        <w:rPr>
          <w:rFonts w:ascii="Times New Roman" w:hAnsi="Times New Roman" w:cs="Times New Roman"/>
          <w:color w:val="000000"/>
          <w:sz w:val="24"/>
          <w:szCs w:val="24"/>
          <w:shd w:val="clear" w:color="auto" w:fill="FFFFFF"/>
        </w:rPr>
        <w:t>,</w:t>
      </w:r>
      <w:r w:rsidR="00B808B5" w:rsidRPr="00092420">
        <w:rPr>
          <w:rFonts w:ascii="Times New Roman" w:hAnsi="Times New Roman" w:cs="Times New Roman"/>
          <w:color w:val="000000"/>
          <w:sz w:val="24"/>
          <w:szCs w:val="24"/>
          <w:shd w:val="clear" w:color="auto" w:fill="FFFFFF"/>
        </w:rPr>
        <w:t xml:space="preserve"> i forbindelse med filmens kulturhistoriske opgør</w:t>
      </w:r>
      <w:r w:rsidR="001230A0">
        <w:rPr>
          <w:rFonts w:ascii="Times New Roman" w:hAnsi="Times New Roman" w:cs="Times New Roman"/>
          <w:color w:val="000000"/>
          <w:sz w:val="24"/>
          <w:szCs w:val="24"/>
          <w:shd w:val="clear" w:color="auto" w:fill="FFFFFF"/>
        </w:rPr>
        <w:t>,</w:t>
      </w:r>
      <w:r w:rsidR="00846354">
        <w:rPr>
          <w:rFonts w:ascii="Times New Roman" w:hAnsi="Times New Roman" w:cs="Times New Roman"/>
          <w:color w:val="000000"/>
          <w:sz w:val="24"/>
          <w:szCs w:val="24"/>
          <w:shd w:val="clear" w:color="auto" w:fill="FFFFFF"/>
        </w:rPr>
        <w:t xml:space="preserve"> at;</w:t>
      </w:r>
      <w:r w:rsidR="00485B30">
        <w:rPr>
          <w:rFonts w:ascii="Times New Roman" w:hAnsi="Times New Roman" w:cs="Times New Roman"/>
          <w:sz w:val="24"/>
          <w:szCs w:val="24"/>
        </w:rPr>
        <w:t xml:space="preserve"> </w:t>
      </w:r>
      <w:r w:rsidR="00485B30" w:rsidRPr="00485B30">
        <w:rPr>
          <w:rFonts w:ascii="Times New Roman" w:hAnsi="Times New Roman" w:cs="Times New Roman"/>
          <w:sz w:val="24"/>
          <w:szCs w:val="24"/>
        </w:rPr>
        <w:t>“</w:t>
      </w:r>
      <w:r w:rsidR="00B808B5" w:rsidRPr="00092420">
        <w:rPr>
          <w:rFonts w:ascii="Times New Roman" w:hAnsi="Times New Roman" w:cs="Times New Roman"/>
          <w:color w:val="000000"/>
          <w:sz w:val="24"/>
          <w:szCs w:val="24"/>
          <w:shd w:val="clear" w:color="auto" w:fill="FFFFFF"/>
        </w:rPr>
        <w:t xml:space="preserve">It’s not meant to empower the Jews and speak against the Arabs. </w:t>
      </w:r>
      <w:r w:rsidR="00B808B5" w:rsidRPr="00092420">
        <w:rPr>
          <w:rFonts w:ascii="Times New Roman" w:hAnsi="Times New Roman" w:cs="Times New Roman"/>
          <w:color w:val="000000"/>
          <w:sz w:val="24"/>
          <w:szCs w:val="24"/>
          <w:shd w:val="clear" w:color="auto" w:fill="FFFFFF"/>
          <w:lang w:val="en-US"/>
        </w:rPr>
        <w:t>But on the other hand, to point out that the Jews have some degree of power today but are living in the middle of a sea of people who are basically saying that they shouldn’t be around?</w:t>
      </w:r>
      <w:r w:rsidR="00485B30">
        <w:rPr>
          <w:rFonts w:ascii="Times New Roman" w:hAnsi="Times New Roman" w:cs="Times New Roman"/>
          <w:sz w:val="24"/>
          <w:szCs w:val="24"/>
          <w:lang w:val="en-US"/>
        </w:rPr>
        <w:t>”</w:t>
      </w:r>
      <w:r w:rsidR="00B808B5" w:rsidRPr="00092420">
        <w:rPr>
          <w:rFonts w:ascii="Times New Roman" w:hAnsi="Times New Roman" w:cs="Times New Roman"/>
          <w:color w:val="000000"/>
          <w:sz w:val="24"/>
          <w:szCs w:val="24"/>
          <w:shd w:val="clear" w:color="auto" w:fill="FFFFFF"/>
          <w:lang w:val="en-US"/>
        </w:rPr>
        <w:t xml:space="preserve"> </w:t>
      </w:r>
      <w:r w:rsidR="00B808B5" w:rsidRPr="00092420">
        <w:rPr>
          <w:rFonts w:ascii="Times New Roman" w:hAnsi="Times New Roman" w:cs="Times New Roman"/>
          <w:color w:val="000000"/>
          <w:sz w:val="24"/>
          <w:szCs w:val="24"/>
          <w:shd w:val="clear" w:color="auto" w:fill="FFFFFF"/>
        </w:rPr>
        <w:t>(</w:t>
      </w:r>
      <w:r w:rsidR="005712AB">
        <w:rPr>
          <w:rFonts w:ascii="Times New Roman" w:hAnsi="Times New Roman" w:cs="Times New Roman"/>
          <w:color w:val="000000"/>
          <w:sz w:val="24"/>
          <w:szCs w:val="24"/>
          <w:shd w:val="clear" w:color="auto" w:fill="FFFFFF"/>
        </w:rPr>
        <w:t xml:space="preserve">Bender cit. i: </w:t>
      </w:r>
      <w:r w:rsidR="00B808B5" w:rsidRPr="00092420">
        <w:rPr>
          <w:rFonts w:ascii="Times New Roman" w:hAnsi="Times New Roman" w:cs="Times New Roman"/>
          <w:color w:val="000000"/>
          <w:sz w:val="24"/>
          <w:szCs w:val="24"/>
          <w:shd w:val="clear" w:color="auto" w:fill="FFFFFF"/>
        </w:rPr>
        <w:t xml:space="preserve">Goldberg, 2009). </w:t>
      </w:r>
      <w:r w:rsidR="00484FA7" w:rsidRPr="002A0D24">
        <w:rPr>
          <w:rFonts w:ascii="Times New Roman" w:hAnsi="Times New Roman" w:cs="Times New Roman"/>
          <w:sz w:val="24"/>
          <w:szCs w:val="24"/>
          <w:shd w:val="clear" w:color="auto" w:fill="FFFFFF"/>
        </w:rPr>
        <w:t xml:space="preserve">Tarantino </w:t>
      </w:r>
      <w:r w:rsidR="00484FA7" w:rsidRPr="00092420">
        <w:rPr>
          <w:rFonts w:ascii="Times New Roman" w:hAnsi="Times New Roman" w:cs="Times New Roman"/>
          <w:color w:val="000000"/>
          <w:sz w:val="24"/>
          <w:szCs w:val="24"/>
          <w:shd w:val="clear" w:color="auto" w:fill="FFFFFF"/>
        </w:rPr>
        <w:t>beskriver</w:t>
      </w:r>
      <w:r w:rsidR="00E0687A" w:rsidRPr="00092420">
        <w:rPr>
          <w:rFonts w:ascii="Times New Roman" w:hAnsi="Times New Roman" w:cs="Times New Roman"/>
          <w:color w:val="000000"/>
          <w:sz w:val="24"/>
          <w:szCs w:val="24"/>
          <w:shd w:val="clear" w:color="auto" w:fill="FFFFFF"/>
        </w:rPr>
        <w:t xml:space="preserve"> </w:t>
      </w:r>
      <w:r w:rsidR="00B808B5" w:rsidRPr="00092420">
        <w:rPr>
          <w:rFonts w:ascii="Times New Roman" w:hAnsi="Times New Roman" w:cs="Times New Roman"/>
          <w:color w:val="000000"/>
          <w:sz w:val="24"/>
          <w:szCs w:val="24"/>
          <w:shd w:val="clear" w:color="auto" w:fill="FFFFFF"/>
        </w:rPr>
        <w:t xml:space="preserve">desuden </w:t>
      </w:r>
      <w:r w:rsidR="00E0687A" w:rsidRPr="00092420">
        <w:rPr>
          <w:rFonts w:ascii="Times New Roman" w:hAnsi="Times New Roman" w:cs="Times New Roman"/>
          <w:color w:val="000000"/>
          <w:sz w:val="24"/>
          <w:szCs w:val="24"/>
          <w:shd w:val="clear" w:color="auto" w:fill="FFFFFF"/>
        </w:rPr>
        <w:t>i interviewet</w:t>
      </w:r>
      <w:r w:rsidR="00484FA7" w:rsidRPr="00092420">
        <w:rPr>
          <w:rFonts w:ascii="Times New Roman" w:hAnsi="Times New Roman" w:cs="Times New Roman"/>
          <w:color w:val="000000"/>
          <w:sz w:val="24"/>
          <w:szCs w:val="24"/>
          <w:shd w:val="clear" w:color="auto" w:fill="FFFFFF"/>
        </w:rPr>
        <w:t xml:space="preserve">, at fremstillingen af jøderne i </w:t>
      </w:r>
      <w:r w:rsidR="00E0687A" w:rsidRPr="00092420">
        <w:rPr>
          <w:rFonts w:ascii="Times New Roman" w:hAnsi="Times New Roman" w:cs="Times New Roman"/>
          <w:color w:val="000000"/>
          <w:sz w:val="24"/>
          <w:szCs w:val="24"/>
          <w:shd w:val="clear" w:color="auto" w:fill="FFFFFF"/>
        </w:rPr>
        <w:t>hans</w:t>
      </w:r>
      <w:r w:rsidR="002A0D24">
        <w:rPr>
          <w:rFonts w:ascii="Times New Roman" w:hAnsi="Times New Roman" w:cs="Times New Roman"/>
          <w:color w:val="000000"/>
          <w:sz w:val="24"/>
          <w:szCs w:val="24"/>
          <w:shd w:val="clear" w:color="auto" w:fill="FFFFFF"/>
        </w:rPr>
        <w:t xml:space="preserve"> film</w:t>
      </w:r>
      <w:r w:rsidR="00484FA7" w:rsidRPr="00092420">
        <w:rPr>
          <w:rFonts w:ascii="Times New Roman" w:hAnsi="Times New Roman" w:cs="Times New Roman"/>
          <w:color w:val="000000"/>
          <w:sz w:val="24"/>
          <w:szCs w:val="24"/>
          <w:shd w:val="clear" w:color="auto" w:fill="FFFFFF"/>
        </w:rPr>
        <w:t xml:space="preserve"> er et udtryk for et opgør med den </w:t>
      </w:r>
      <w:r w:rsidR="00E0687A" w:rsidRPr="00092420">
        <w:rPr>
          <w:rFonts w:ascii="Times New Roman" w:hAnsi="Times New Roman" w:cs="Times New Roman"/>
          <w:color w:val="000000"/>
          <w:sz w:val="24"/>
          <w:szCs w:val="24"/>
          <w:shd w:val="clear" w:color="auto" w:fill="FFFFFF"/>
        </w:rPr>
        <w:t xml:space="preserve">frustrerende </w:t>
      </w:r>
      <w:r w:rsidR="00484FA7" w:rsidRPr="00092420">
        <w:rPr>
          <w:rFonts w:ascii="Times New Roman" w:hAnsi="Times New Roman" w:cs="Times New Roman"/>
          <w:color w:val="000000"/>
          <w:sz w:val="24"/>
          <w:szCs w:val="24"/>
          <w:shd w:val="clear" w:color="auto" w:fill="FFFFFF"/>
        </w:rPr>
        <w:t>passivitet, der, i hans øjne, t</w:t>
      </w:r>
      <w:r w:rsidR="00846354">
        <w:rPr>
          <w:rFonts w:ascii="Times New Roman" w:hAnsi="Times New Roman" w:cs="Times New Roman"/>
          <w:color w:val="000000"/>
          <w:sz w:val="24"/>
          <w:szCs w:val="24"/>
          <w:shd w:val="clear" w:color="auto" w:fill="FFFFFF"/>
        </w:rPr>
        <w:t xml:space="preserve">illagdes dem i tidligere film: </w:t>
      </w:r>
      <w:r w:rsidR="00485B30" w:rsidRPr="00485B30">
        <w:rPr>
          <w:rFonts w:ascii="Times New Roman" w:hAnsi="Times New Roman" w:cs="Times New Roman"/>
          <w:sz w:val="24"/>
          <w:szCs w:val="24"/>
        </w:rPr>
        <w:t>“</w:t>
      </w:r>
      <w:r w:rsidR="00484FA7" w:rsidRPr="00092420">
        <w:rPr>
          <w:rFonts w:ascii="Times New Roman" w:hAnsi="Times New Roman" w:cs="Times New Roman"/>
          <w:color w:val="000000"/>
          <w:sz w:val="24"/>
          <w:szCs w:val="24"/>
          <w:shd w:val="clear" w:color="auto" w:fill="FFFFFF"/>
        </w:rPr>
        <w:t xml:space="preserve">When you watch all the different Nazi movies, all the TV movies, it’s sad, but isn’t it also frustrating? </w:t>
      </w:r>
      <w:r w:rsidR="00484FA7" w:rsidRPr="009B7B15">
        <w:rPr>
          <w:rFonts w:ascii="Times New Roman" w:hAnsi="Times New Roman" w:cs="Times New Roman"/>
          <w:color w:val="000000"/>
          <w:sz w:val="24"/>
          <w:szCs w:val="24"/>
          <w:shd w:val="clear" w:color="auto" w:fill="FFFFFF"/>
          <w:lang w:val="en-US"/>
        </w:rPr>
        <w:t xml:space="preserve">Did everybody walk into the boxcar? </w:t>
      </w:r>
      <w:r w:rsidR="00484FA7" w:rsidRPr="007367B0">
        <w:rPr>
          <w:rFonts w:ascii="Times New Roman" w:hAnsi="Times New Roman" w:cs="Times New Roman"/>
          <w:color w:val="000000"/>
          <w:sz w:val="24"/>
          <w:szCs w:val="24"/>
          <w:shd w:val="clear" w:color="auto" w:fill="FFFFFF"/>
          <w:lang w:val="en-US"/>
        </w:rPr>
        <w:t>Didn’t som</w:t>
      </w:r>
      <w:r w:rsidR="00484FA7" w:rsidRPr="007367B0">
        <w:rPr>
          <w:rFonts w:ascii="Times New Roman" w:hAnsi="Times New Roman" w:cs="Times New Roman"/>
          <w:color w:val="000000"/>
          <w:sz w:val="24"/>
          <w:szCs w:val="24"/>
          <w:shd w:val="clear" w:color="auto" w:fill="FFFFFF"/>
          <w:lang w:val="en-US"/>
        </w:rPr>
        <w:t>e</w:t>
      </w:r>
      <w:r w:rsidR="00484FA7" w:rsidRPr="007367B0">
        <w:rPr>
          <w:rFonts w:ascii="Times New Roman" w:hAnsi="Times New Roman" w:cs="Times New Roman"/>
          <w:color w:val="000000"/>
          <w:sz w:val="24"/>
          <w:szCs w:val="24"/>
          <w:shd w:val="clear" w:color="auto" w:fill="FFFFFF"/>
          <w:lang w:val="en-US"/>
        </w:rPr>
        <w:t>body</w:t>
      </w:r>
      <w:r w:rsidR="00484FA7" w:rsidRPr="007367B0">
        <w:rPr>
          <w:rStyle w:val="apple-converted-space"/>
          <w:rFonts w:ascii="Times New Roman" w:hAnsi="Times New Roman" w:cs="Times New Roman"/>
          <w:color w:val="000000"/>
          <w:sz w:val="24"/>
          <w:szCs w:val="24"/>
          <w:shd w:val="clear" w:color="auto" w:fill="FFFFFF"/>
          <w:lang w:val="en-US"/>
        </w:rPr>
        <w:t> </w:t>
      </w:r>
      <w:r w:rsidR="00484FA7" w:rsidRPr="007367B0">
        <w:rPr>
          <w:rFonts w:ascii="Times New Roman" w:hAnsi="Times New Roman" w:cs="Times New Roman"/>
          <w:i/>
          <w:iCs/>
          <w:color w:val="000000"/>
          <w:sz w:val="24"/>
          <w:szCs w:val="24"/>
          <w:shd w:val="clear" w:color="auto" w:fill="FFFFFF"/>
          <w:lang w:val="en-US"/>
        </w:rPr>
        <w:t>do</w:t>
      </w:r>
      <w:r w:rsidR="00484FA7" w:rsidRPr="007367B0">
        <w:rPr>
          <w:rStyle w:val="apple-converted-space"/>
          <w:rFonts w:ascii="Times New Roman" w:hAnsi="Times New Roman" w:cs="Times New Roman"/>
          <w:color w:val="000000"/>
          <w:sz w:val="24"/>
          <w:szCs w:val="24"/>
          <w:shd w:val="clear" w:color="auto" w:fill="FFFFFF"/>
          <w:lang w:val="en-US"/>
        </w:rPr>
        <w:t> </w:t>
      </w:r>
      <w:r w:rsidR="00484FA7" w:rsidRPr="007367B0">
        <w:rPr>
          <w:rFonts w:ascii="Times New Roman" w:hAnsi="Times New Roman" w:cs="Times New Roman"/>
          <w:color w:val="000000"/>
          <w:sz w:val="24"/>
          <w:szCs w:val="24"/>
          <w:shd w:val="clear" w:color="auto" w:fill="FFFFFF"/>
          <w:lang w:val="en-US"/>
        </w:rPr>
        <w:t>something?</w:t>
      </w:r>
      <w:r w:rsidR="00485B30" w:rsidRPr="007367B0">
        <w:rPr>
          <w:rFonts w:ascii="Times New Roman" w:hAnsi="Times New Roman" w:cs="Times New Roman"/>
          <w:sz w:val="24"/>
          <w:szCs w:val="24"/>
          <w:lang w:val="en-US"/>
        </w:rPr>
        <w:t>”</w:t>
      </w:r>
      <w:r w:rsidR="006B6F23" w:rsidRPr="007367B0">
        <w:rPr>
          <w:rFonts w:ascii="Times New Roman" w:hAnsi="Times New Roman" w:cs="Times New Roman"/>
          <w:color w:val="000000"/>
          <w:sz w:val="24"/>
          <w:szCs w:val="24"/>
          <w:shd w:val="clear" w:color="auto" w:fill="FFFFFF"/>
          <w:lang w:val="en-US"/>
        </w:rPr>
        <w:t xml:space="preserve"> </w:t>
      </w:r>
      <w:r w:rsidR="00484FA7" w:rsidRPr="00621332">
        <w:rPr>
          <w:rFonts w:ascii="Times New Roman" w:hAnsi="Times New Roman" w:cs="Times New Roman"/>
          <w:color w:val="000000"/>
          <w:sz w:val="24"/>
          <w:szCs w:val="24"/>
          <w:shd w:val="clear" w:color="auto" w:fill="FFFFFF"/>
        </w:rPr>
        <w:t>(</w:t>
      </w:r>
      <w:r w:rsidR="00A24A26" w:rsidRPr="00621332">
        <w:rPr>
          <w:rFonts w:ascii="Times New Roman" w:hAnsi="Times New Roman" w:cs="Times New Roman"/>
          <w:color w:val="000000"/>
          <w:sz w:val="24"/>
          <w:szCs w:val="24"/>
          <w:shd w:val="clear" w:color="auto" w:fill="FFFFFF"/>
        </w:rPr>
        <w:t xml:space="preserve">Tarantino cit. i: </w:t>
      </w:r>
      <w:r w:rsidR="00484FA7" w:rsidRPr="00621332">
        <w:rPr>
          <w:rFonts w:ascii="Times New Roman" w:hAnsi="Times New Roman" w:cs="Times New Roman"/>
          <w:color w:val="000000"/>
          <w:sz w:val="24"/>
          <w:szCs w:val="24"/>
          <w:shd w:val="clear" w:color="auto" w:fill="FFFFFF"/>
        </w:rPr>
        <w:t xml:space="preserve">Goldenberg, 2009). </w:t>
      </w:r>
    </w:p>
    <w:p w:rsidR="00E0687A" w:rsidRPr="009B7B15" w:rsidRDefault="00DB7EE8" w:rsidP="00586FC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Goldbergs artikel</w:t>
      </w:r>
      <w:r w:rsidR="00E0687A" w:rsidRPr="00092420">
        <w:rPr>
          <w:rFonts w:ascii="Times New Roman" w:hAnsi="Times New Roman" w:cs="Times New Roman"/>
          <w:color w:val="000000"/>
          <w:sz w:val="24"/>
          <w:szCs w:val="24"/>
          <w:shd w:val="clear" w:color="auto" w:fill="FFFFFF"/>
        </w:rPr>
        <w:t xml:space="preserve"> </w:t>
      </w:r>
      <w:r w:rsidR="00A24A26">
        <w:rPr>
          <w:rFonts w:ascii="Times New Roman" w:hAnsi="Times New Roman" w:cs="Times New Roman"/>
          <w:color w:val="000000"/>
          <w:sz w:val="24"/>
          <w:szCs w:val="24"/>
          <w:shd w:val="clear" w:color="auto" w:fill="FFFFFF"/>
        </w:rPr>
        <w:t>fremhæver</w:t>
      </w:r>
      <w:r w:rsidR="006F77AB" w:rsidRPr="00092420">
        <w:rPr>
          <w:rFonts w:ascii="Times New Roman" w:hAnsi="Times New Roman" w:cs="Times New Roman"/>
          <w:color w:val="000000"/>
          <w:sz w:val="24"/>
          <w:szCs w:val="24"/>
          <w:shd w:val="clear" w:color="auto" w:fill="FFFFFF"/>
        </w:rPr>
        <w:t xml:space="preserve"> desuden</w:t>
      </w:r>
      <w:r w:rsidR="00E0687A" w:rsidRPr="000924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relevante</w:t>
      </w:r>
      <w:r w:rsidR="002A0D24">
        <w:rPr>
          <w:rFonts w:ascii="Times New Roman" w:hAnsi="Times New Roman" w:cs="Times New Roman"/>
          <w:color w:val="000000"/>
          <w:sz w:val="24"/>
          <w:szCs w:val="24"/>
          <w:shd w:val="clear" w:color="auto" w:fill="FFFFFF"/>
        </w:rPr>
        <w:t xml:space="preserve"> aspekter </w:t>
      </w:r>
      <w:r w:rsidR="00621332">
        <w:rPr>
          <w:rFonts w:ascii="Times New Roman" w:hAnsi="Times New Roman" w:cs="Times New Roman"/>
          <w:color w:val="000000"/>
          <w:sz w:val="24"/>
          <w:szCs w:val="24"/>
          <w:shd w:val="clear" w:color="auto" w:fill="FFFFFF"/>
        </w:rPr>
        <w:t>som for eksempel</w:t>
      </w:r>
      <w:r w:rsidR="002A0D24">
        <w:rPr>
          <w:rFonts w:ascii="Times New Roman" w:hAnsi="Times New Roman" w:cs="Times New Roman"/>
          <w:color w:val="000000"/>
          <w:sz w:val="24"/>
          <w:szCs w:val="24"/>
          <w:shd w:val="clear" w:color="auto" w:fill="FFFFFF"/>
        </w:rPr>
        <w:t xml:space="preserve"> den</w:t>
      </w:r>
      <w:r w:rsidR="00E0687A" w:rsidRPr="00092420">
        <w:rPr>
          <w:rFonts w:ascii="Times New Roman" w:hAnsi="Times New Roman" w:cs="Times New Roman"/>
          <w:color w:val="000000"/>
          <w:sz w:val="24"/>
          <w:szCs w:val="24"/>
          <w:shd w:val="clear" w:color="auto" w:fill="FFFFFF"/>
        </w:rPr>
        <w:t xml:space="preserve"> moralske</w:t>
      </w:r>
      <w:r w:rsidR="00B808B5" w:rsidRPr="00092420">
        <w:rPr>
          <w:rFonts w:ascii="Times New Roman" w:hAnsi="Times New Roman" w:cs="Times New Roman"/>
          <w:color w:val="000000"/>
          <w:sz w:val="24"/>
          <w:szCs w:val="24"/>
          <w:shd w:val="clear" w:color="auto" w:fill="FFFFFF"/>
        </w:rPr>
        <w:t xml:space="preserve"> dimension af</w:t>
      </w:r>
      <w:r w:rsidR="00E0687A" w:rsidRPr="00092420">
        <w:rPr>
          <w:rFonts w:ascii="Times New Roman" w:hAnsi="Times New Roman" w:cs="Times New Roman"/>
          <w:color w:val="000000"/>
          <w:sz w:val="24"/>
          <w:szCs w:val="24"/>
          <w:shd w:val="clear" w:color="auto" w:fill="FFFFFF"/>
        </w:rPr>
        <w:t xml:space="preserve"> den brutali</w:t>
      </w:r>
      <w:r w:rsidR="00B808B5" w:rsidRPr="00092420">
        <w:rPr>
          <w:rFonts w:ascii="Times New Roman" w:hAnsi="Times New Roman" w:cs="Times New Roman"/>
          <w:color w:val="000000"/>
          <w:sz w:val="24"/>
          <w:szCs w:val="24"/>
          <w:shd w:val="clear" w:color="auto" w:fill="FFFFFF"/>
        </w:rPr>
        <w:t>tet, der associeres med jøderne</w:t>
      </w:r>
      <w:r w:rsidR="00E4407D" w:rsidRPr="00092420">
        <w:rPr>
          <w:rFonts w:ascii="Times New Roman" w:hAnsi="Times New Roman" w:cs="Times New Roman"/>
          <w:color w:val="000000"/>
          <w:sz w:val="24"/>
          <w:szCs w:val="24"/>
          <w:shd w:val="clear" w:color="auto" w:fill="FFFFFF"/>
        </w:rPr>
        <w:t xml:space="preserve"> i filmen</w:t>
      </w:r>
      <w:r w:rsidR="00B808B5" w:rsidRPr="00092420">
        <w:rPr>
          <w:rFonts w:ascii="Times New Roman" w:hAnsi="Times New Roman" w:cs="Times New Roman"/>
          <w:color w:val="000000"/>
          <w:sz w:val="24"/>
          <w:szCs w:val="24"/>
          <w:shd w:val="clear" w:color="auto" w:fill="FFFFFF"/>
        </w:rPr>
        <w:t xml:space="preserve"> gennem de gerninger, som de udsætter </w:t>
      </w:r>
      <w:r w:rsidR="00E4407D" w:rsidRPr="00092420">
        <w:rPr>
          <w:rFonts w:ascii="Times New Roman" w:hAnsi="Times New Roman" w:cs="Times New Roman"/>
          <w:color w:val="000000"/>
          <w:sz w:val="24"/>
          <w:szCs w:val="24"/>
          <w:shd w:val="clear" w:color="auto" w:fill="FFFFFF"/>
        </w:rPr>
        <w:t>tyske</w:t>
      </w:r>
      <w:r w:rsidR="00E4407D" w:rsidRPr="00092420">
        <w:rPr>
          <w:rFonts w:ascii="Times New Roman" w:hAnsi="Times New Roman" w:cs="Times New Roman"/>
          <w:color w:val="000000"/>
          <w:sz w:val="24"/>
          <w:szCs w:val="24"/>
          <w:shd w:val="clear" w:color="auto" w:fill="FFFFFF"/>
        </w:rPr>
        <w:t>r</w:t>
      </w:r>
      <w:r w:rsidR="00E4407D" w:rsidRPr="00092420">
        <w:rPr>
          <w:rFonts w:ascii="Times New Roman" w:hAnsi="Times New Roman" w:cs="Times New Roman"/>
          <w:color w:val="000000"/>
          <w:sz w:val="24"/>
          <w:szCs w:val="24"/>
          <w:shd w:val="clear" w:color="auto" w:fill="FFFFFF"/>
        </w:rPr>
        <w:t>ne</w:t>
      </w:r>
      <w:r w:rsidR="00B808B5" w:rsidRPr="00092420">
        <w:rPr>
          <w:rFonts w:ascii="Times New Roman" w:hAnsi="Times New Roman" w:cs="Times New Roman"/>
          <w:color w:val="000000"/>
          <w:sz w:val="24"/>
          <w:szCs w:val="24"/>
          <w:shd w:val="clear" w:color="auto" w:fill="FFFFFF"/>
        </w:rPr>
        <w:t xml:space="preserve"> for. </w:t>
      </w:r>
      <w:r w:rsidR="00621332">
        <w:rPr>
          <w:rFonts w:ascii="Times New Roman" w:hAnsi="Times New Roman" w:cs="Times New Roman"/>
          <w:color w:val="000000"/>
          <w:sz w:val="24"/>
          <w:szCs w:val="24"/>
          <w:shd w:val="clear" w:color="auto" w:fill="FFFFFF"/>
        </w:rPr>
        <w:t>I</w:t>
      </w:r>
      <w:r w:rsidR="00E4407D" w:rsidRPr="00092420">
        <w:rPr>
          <w:rFonts w:ascii="Times New Roman" w:hAnsi="Times New Roman" w:cs="Times New Roman"/>
          <w:color w:val="000000"/>
          <w:sz w:val="24"/>
          <w:szCs w:val="24"/>
          <w:shd w:val="clear" w:color="auto" w:fill="FFFFFF"/>
        </w:rPr>
        <w:t xml:space="preserve"> denne forbindelse</w:t>
      </w:r>
      <w:r w:rsidR="00842221" w:rsidRPr="00092420">
        <w:rPr>
          <w:rFonts w:ascii="Times New Roman" w:hAnsi="Times New Roman" w:cs="Times New Roman"/>
          <w:color w:val="000000"/>
          <w:sz w:val="24"/>
          <w:szCs w:val="24"/>
          <w:shd w:val="clear" w:color="auto" w:fill="FFFFFF"/>
        </w:rPr>
        <w:t xml:space="preserve"> </w:t>
      </w:r>
      <w:r w:rsidR="00D04133">
        <w:rPr>
          <w:rFonts w:ascii="Times New Roman" w:hAnsi="Times New Roman" w:cs="Times New Roman"/>
          <w:color w:val="000000"/>
          <w:sz w:val="24"/>
          <w:szCs w:val="24"/>
          <w:shd w:val="clear" w:color="auto" w:fill="FFFFFF"/>
        </w:rPr>
        <w:t xml:space="preserve">rejses </w:t>
      </w:r>
      <w:r w:rsidR="006F77AB" w:rsidRPr="00092420">
        <w:rPr>
          <w:rFonts w:ascii="Times New Roman" w:hAnsi="Times New Roman" w:cs="Times New Roman"/>
          <w:color w:val="000000"/>
          <w:sz w:val="24"/>
          <w:szCs w:val="24"/>
          <w:shd w:val="clear" w:color="auto" w:fill="FFFFFF"/>
        </w:rPr>
        <w:t xml:space="preserve">spørgsmålet </w:t>
      </w:r>
      <w:r w:rsidR="00842221" w:rsidRPr="00092420">
        <w:rPr>
          <w:rFonts w:ascii="Times New Roman" w:hAnsi="Times New Roman" w:cs="Times New Roman"/>
          <w:color w:val="000000"/>
          <w:sz w:val="24"/>
          <w:szCs w:val="24"/>
          <w:shd w:val="clear" w:color="auto" w:fill="FFFFFF"/>
        </w:rPr>
        <w:t>om</w:t>
      </w:r>
      <w:r w:rsidR="00D04133">
        <w:rPr>
          <w:rFonts w:ascii="Times New Roman" w:hAnsi="Times New Roman" w:cs="Times New Roman"/>
          <w:color w:val="000000"/>
          <w:sz w:val="24"/>
          <w:szCs w:val="24"/>
          <w:shd w:val="clear" w:color="auto" w:fill="FFFFFF"/>
        </w:rPr>
        <w:t>, hvorvidt</w:t>
      </w:r>
      <w:r w:rsidR="00842221" w:rsidRPr="00092420">
        <w:rPr>
          <w:rFonts w:ascii="Times New Roman" w:hAnsi="Times New Roman" w:cs="Times New Roman"/>
          <w:color w:val="000000"/>
          <w:sz w:val="24"/>
          <w:szCs w:val="24"/>
          <w:shd w:val="clear" w:color="auto" w:fill="FFFFFF"/>
        </w:rPr>
        <w:t xml:space="preserve"> disse </w:t>
      </w:r>
      <w:r w:rsidR="00E4407D" w:rsidRPr="00092420">
        <w:rPr>
          <w:rFonts w:ascii="Times New Roman" w:hAnsi="Times New Roman" w:cs="Times New Roman"/>
          <w:color w:val="000000"/>
          <w:sz w:val="24"/>
          <w:szCs w:val="24"/>
          <w:shd w:val="clear" w:color="auto" w:fill="FFFFFF"/>
        </w:rPr>
        <w:t xml:space="preserve">gerninger </w:t>
      </w:r>
      <w:r w:rsidR="00842221" w:rsidRPr="00092420">
        <w:rPr>
          <w:rFonts w:ascii="Times New Roman" w:hAnsi="Times New Roman" w:cs="Times New Roman"/>
          <w:color w:val="000000"/>
          <w:sz w:val="24"/>
          <w:szCs w:val="24"/>
          <w:shd w:val="clear" w:color="auto" w:fill="FFFFFF"/>
        </w:rPr>
        <w:t>retfærdiggøres</w:t>
      </w:r>
      <w:r w:rsidR="00E4407D" w:rsidRPr="00092420">
        <w:rPr>
          <w:rFonts w:ascii="Times New Roman" w:hAnsi="Times New Roman" w:cs="Times New Roman"/>
          <w:color w:val="000000"/>
          <w:sz w:val="24"/>
          <w:szCs w:val="24"/>
          <w:shd w:val="clear" w:color="auto" w:fill="FFFFFF"/>
        </w:rPr>
        <w:t>,</w:t>
      </w:r>
      <w:r w:rsidR="00842221" w:rsidRPr="00092420">
        <w:rPr>
          <w:rFonts w:ascii="Times New Roman" w:hAnsi="Times New Roman" w:cs="Times New Roman"/>
          <w:color w:val="000000"/>
          <w:sz w:val="24"/>
          <w:szCs w:val="24"/>
          <w:shd w:val="clear" w:color="auto" w:fill="FFFFFF"/>
        </w:rPr>
        <w:t xml:space="preserve"> idet de er </w:t>
      </w:r>
      <w:r w:rsidR="00842221" w:rsidRPr="009B7B15">
        <w:rPr>
          <w:rFonts w:ascii="Times New Roman" w:hAnsi="Times New Roman" w:cs="Times New Roman"/>
          <w:color w:val="000000"/>
          <w:sz w:val="24"/>
          <w:szCs w:val="24"/>
          <w:shd w:val="clear" w:color="auto" w:fill="FFFFFF"/>
        </w:rPr>
        <w:t xml:space="preserve">rettet </w:t>
      </w:r>
      <w:r w:rsidR="002A0D24" w:rsidRPr="009B7B15">
        <w:rPr>
          <w:rFonts w:ascii="Times New Roman" w:hAnsi="Times New Roman" w:cs="Times New Roman"/>
          <w:color w:val="000000"/>
          <w:sz w:val="24"/>
          <w:szCs w:val="24"/>
          <w:shd w:val="clear" w:color="auto" w:fill="FFFFFF"/>
        </w:rPr>
        <w:t>i</w:t>
      </w:r>
      <w:r w:rsidR="00842221" w:rsidRPr="009B7B15">
        <w:rPr>
          <w:rFonts w:ascii="Times New Roman" w:hAnsi="Times New Roman" w:cs="Times New Roman"/>
          <w:color w:val="000000"/>
          <w:sz w:val="24"/>
          <w:szCs w:val="24"/>
          <w:shd w:val="clear" w:color="auto" w:fill="FFFFFF"/>
        </w:rPr>
        <w:t xml:space="preserve">mod </w:t>
      </w:r>
      <w:r w:rsidR="00E3018B" w:rsidRPr="009B7B15">
        <w:rPr>
          <w:rFonts w:ascii="Times New Roman" w:hAnsi="Times New Roman" w:cs="Times New Roman"/>
          <w:color w:val="000000"/>
          <w:sz w:val="24"/>
          <w:szCs w:val="24"/>
          <w:shd w:val="clear" w:color="auto" w:fill="FFFFFF"/>
        </w:rPr>
        <w:t>tyskerne</w:t>
      </w:r>
      <w:r w:rsidR="00621332">
        <w:rPr>
          <w:rFonts w:ascii="Times New Roman" w:hAnsi="Times New Roman" w:cs="Times New Roman"/>
          <w:color w:val="000000"/>
          <w:sz w:val="24"/>
          <w:szCs w:val="24"/>
          <w:shd w:val="clear" w:color="auto" w:fill="FFFFFF"/>
        </w:rPr>
        <w:t>, der på grund af</w:t>
      </w:r>
      <w:r w:rsidR="00842221" w:rsidRPr="009B7B15">
        <w:rPr>
          <w:rFonts w:ascii="Times New Roman" w:hAnsi="Times New Roman" w:cs="Times New Roman"/>
          <w:color w:val="000000"/>
          <w:sz w:val="24"/>
          <w:szCs w:val="24"/>
          <w:shd w:val="clear" w:color="auto" w:fill="FFFFFF"/>
        </w:rPr>
        <w:t xml:space="preserve"> anden verdenskrig er blevet et universelt symbol på on</w:t>
      </w:r>
      <w:r w:rsidR="00842221" w:rsidRPr="009B7B15">
        <w:rPr>
          <w:rFonts w:ascii="Times New Roman" w:hAnsi="Times New Roman" w:cs="Times New Roman"/>
          <w:color w:val="000000"/>
          <w:sz w:val="24"/>
          <w:szCs w:val="24"/>
          <w:shd w:val="clear" w:color="auto" w:fill="FFFFFF"/>
        </w:rPr>
        <w:t>d</w:t>
      </w:r>
      <w:r w:rsidR="00842221" w:rsidRPr="009B7B15">
        <w:rPr>
          <w:rFonts w:ascii="Times New Roman" w:hAnsi="Times New Roman" w:cs="Times New Roman"/>
          <w:color w:val="000000"/>
          <w:sz w:val="24"/>
          <w:szCs w:val="24"/>
          <w:shd w:val="clear" w:color="auto" w:fill="FFFFFF"/>
        </w:rPr>
        <w:t xml:space="preserve">skab. </w:t>
      </w:r>
    </w:p>
    <w:p w:rsidR="00876ED3" w:rsidRPr="005A66D2" w:rsidRDefault="00A5650F" w:rsidP="001B1921">
      <w:pPr>
        <w:spacing w:line="360" w:lineRule="auto"/>
        <w:rPr>
          <w:rFonts w:ascii="Times New Roman" w:hAnsi="Times New Roman" w:cs="Times New Roman"/>
          <w:color w:val="1F497D" w:themeColor="text2"/>
          <w:sz w:val="24"/>
          <w:szCs w:val="24"/>
        </w:rPr>
      </w:pPr>
      <w:r w:rsidRPr="009B7B15">
        <w:rPr>
          <w:rFonts w:ascii="Times New Roman" w:hAnsi="Times New Roman" w:cs="Times New Roman"/>
          <w:sz w:val="24"/>
          <w:szCs w:val="24"/>
        </w:rPr>
        <w:t>Da der i nyere film ses et opgør</w:t>
      </w:r>
      <w:r w:rsidR="00012C99" w:rsidRPr="009B7B15">
        <w:rPr>
          <w:rFonts w:ascii="Times New Roman" w:hAnsi="Times New Roman" w:cs="Times New Roman"/>
          <w:sz w:val="24"/>
          <w:szCs w:val="24"/>
        </w:rPr>
        <w:t xml:space="preserve"> med den gamle stereotypiske fremstilling</w:t>
      </w:r>
      <w:r w:rsidR="00E3018B" w:rsidRPr="009B7B15">
        <w:rPr>
          <w:rFonts w:ascii="Times New Roman" w:hAnsi="Times New Roman" w:cs="Times New Roman"/>
          <w:sz w:val="24"/>
          <w:szCs w:val="24"/>
        </w:rPr>
        <w:t xml:space="preserve"> af jøderne</w:t>
      </w:r>
      <w:r w:rsidR="009B7B15" w:rsidRPr="009B7B15">
        <w:rPr>
          <w:rFonts w:ascii="Times New Roman" w:hAnsi="Times New Roman" w:cs="Times New Roman"/>
          <w:sz w:val="24"/>
          <w:szCs w:val="24"/>
        </w:rPr>
        <w:t xml:space="preserve"> og tyskerne</w:t>
      </w:r>
      <w:r w:rsidR="00012C99" w:rsidRPr="009B7B15">
        <w:rPr>
          <w:rFonts w:ascii="Times New Roman" w:hAnsi="Times New Roman" w:cs="Times New Roman"/>
          <w:sz w:val="24"/>
          <w:szCs w:val="24"/>
        </w:rPr>
        <w:t>, og for</w:t>
      </w:r>
      <w:r w:rsidR="009B7B15" w:rsidRPr="009B7B15">
        <w:rPr>
          <w:rFonts w:ascii="Times New Roman" w:hAnsi="Times New Roman" w:cs="Times New Roman"/>
          <w:sz w:val="24"/>
          <w:szCs w:val="24"/>
        </w:rPr>
        <w:t>di Tarantinos udførelse af disse</w:t>
      </w:r>
      <w:r w:rsidR="00012C99" w:rsidRPr="009B7B15">
        <w:rPr>
          <w:rFonts w:ascii="Times New Roman" w:hAnsi="Times New Roman" w:cs="Times New Roman"/>
          <w:sz w:val="24"/>
          <w:szCs w:val="24"/>
        </w:rPr>
        <w:t xml:space="preserve"> nye </w:t>
      </w:r>
      <w:r w:rsidR="001E6C5A" w:rsidRPr="009B7B15">
        <w:rPr>
          <w:rFonts w:ascii="Times New Roman" w:hAnsi="Times New Roman" w:cs="Times New Roman"/>
          <w:sz w:val="24"/>
          <w:szCs w:val="24"/>
        </w:rPr>
        <w:t>fremstilling</w:t>
      </w:r>
      <w:r w:rsidR="009B7B15" w:rsidRPr="009B7B15">
        <w:rPr>
          <w:rFonts w:ascii="Times New Roman" w:hAnsi="Times New Roman" w:cs="Times New Roman"/>
          <w:sz w:val="24"/>
          <w:szCs w:val="24"/>
        </w:rPr>
        <w:t>er</w:t>
      </w:r>
      <w:r w:rsidR="001E6C5A" w:rsidRPr="009B7B15">
        <w:rPr>
          <w:rFonts w:ascii="Times New Roman" w:hAnsi="Times New Roman" w:cs="Times New Roman"/>
          <w:sz w:val="24"/>
          <w:szCs w:val="24"/>
        </w:rPr>
        <w:t xml:space="preserve"> indeholder en del</w:t>
      </w:r>
      <w:r w:rsidR="00012C99" w:rsidRPr="009B7B15">
        <w:rPr>
          <w:rFonts w:ascii="Times New Roman" w:hAnsi="Times New Roman" w:cs="Times New Roman"/>
          <w:sz w:val="24"/>
          <w:szCs w:val="24"/>
        </w:rPr>
        <w:t xml:space="preserve"> moralske facetter i forho</w:t>
      </w:r>
      <w:r w:rsidR="009B7B15" w:rsidRPr="009B7B15">
        <w:rPr>
          <w:rFonts w:ascii="Times New Roman" w:hAnsi="Times New Roman" w:cs="Times New Roman"/>
          <w:sz w:val="24"/>
          <w:szCs w:val="24"/>
        </w:rPr>
        <w:t>ld til den historiske kontekst</w:t>
      </w:r>
      <w:r w:rsidR="005A66D2" w:rsidRPr="009B7B15">
        <w:rPr>
          <w:rFonts w:ascii="Times New Roman" w:hAnsi="Times New Roman" w:cs="Times New Roman"/>
          <w:sz w:val="24"/>
          <w:szCs w:val="24"/>
        </w:rPr>
        <w:t>, ønsker jeg i dette projekt at undersøge følgende problemformulering:</w:t>
      </w:r>
    </w:p>
    <w:p w:rsidR="00876ED3" w:rsidRPr="001E6C5A" w:rsidRDefault="00876ED3" w:rsidP="00621332">
      <w:pPr>
        <w:pStyle w:val="Listeafsnit"/>
        <w:numPr>
          <w:ilvl w:val="0"/>
          <w:numId w:val="1"/>
        </w:numPr>
        <w:spacing w:line="360" w:lineRule="auto"/>
        <w:ind w:right="849"/>
        <w:rPr>
          <w:rFonts w:ascii="Times New Roman" w:hAnsi="Times New Roman" w:cs="Times New Roman"/>
          <w:sz w:val="24"/>
          <w:szCs w:val="24"/>
        </w:rPr>
      </w:pPr>
      <w:r w:rsidRPr="0074367F">
        <w:rPr>
          <w:rFonts w:ascii="Times New Roman" w:hAnsi="Times New Roman" w:cs="Times New Roman"/>
          <w:sz w:val="24"/>
          <w:szCs w:val="24"/>
        </w:rPr>
        <w:t xml:space="preserve">Hvordan er henholdsvis jødiske karakterer og tyske karakterer fremstillet i Quentin Tarantinos film </w:t>
      </w:r>
      <w:r w:rsidRPr="001E6C5A">
        <w:rPr>
          <w:rFonts w:ascii="Times New Roman" w:hAnsi="Times New Roman" w:cs="Times New Roman"/>
          <w:i/>
          <w:sz w:val="24"/>
          <w:szCs w:val="24"/>
        </w:rPr>
        <w:t>Inglorious Basterds</w:t>
      </w:r>
      <w:r w:rsidRPr="0074367F">
        <w:rPr>
          <w:rFonts w:ascii="Times New Roman" w:hAnsi="Times New Roman" w:cs="Times New Roman"/>
          <w:sz w:val="24"/>
          <w:szCs w:val="24"/>
        </w:rPr>
        <w:t xml:space="preserve">, </w:t>
      </w:r>
      <w:r w:rsidR="00026472">
        <w:rPr>
          <w:rFonts w:ascii="Times New Roman" w:hAnsi="Times New Roman" w:cs="Times New Roman"/>
          <w:sz w:val="24"/>
          <w:szCs w:val="24"/>
        </w:rPr>
        <w:t>og</w:t>
      </w:r>
      <w:r w:rsidRPr="0074367F">
        <w:rPr>
          <w:rFonts w:ascii="Times New Roman" w:hAnsi="Times New Roman" w:cs="Times New Roman"/>
          <w:sz w:val="24"/>
          <w:szCs w:val="24"/>
        </w:rPr>
        <w:t xml:space="preserve"> hvordan forholder disse fremstillinger sig til de traditionelle, stereot</w:t>
      </w:r>
      <w:r w:rsidR="00E3018B">
        <w:rPr>
          <w:rFonts w:ascii="Times New Roman" w:hAnsi="Times New Roman" w:cs="Times New Roman"/>
          <w:sz w:val="24"/>
          <w:szCs w:val="24"/>
        </w:rPr>
        <w:t>ypiske fremstillinger af jød</w:t>
      </w:r>
      <w:r w:rsidR="00EB5356">
        <w:rPr>
          <w:rFonts w:ascii="Times New Roman" w:hAnsi="Times New Roman" w:cs="Times New Roman"/>
          <w:sz w:val="24"/>
          <w:szCs w:val="24"/>
        </w:rPr>
        <w:t>erne</w:t>
      </w:r>
      <w:r w:rsidRPr="0074367F">
        <w:rPr>
          <w:rFonts w:ascii="Times New Roman" w:hAnsi="Times New Roman" w:cs="Times New Roman"/>
          <w:sz w:val="24"/>
          <w:szCs w:val="24"/>
        </w:rPr>
        <w:t xml:space="preserve"> og </w:t>
      </w:r>
      <w:r w:rsidRPr="001E6C5A">
        <w:rPr>
          <w:rFonts w:ascii="Times New Roman" w:hAnsi="Times New Roman" w:cs="Times New Roman"/>
          <w:sz w:val="24"/>
          <w:szCs w:val="24"/>
        </w:rPr>
        <w:t>t</w:t>
      </w:r>
      <w:r w:rsidR="00E3018B">
        <w:rPr>
          <w:rFonts w:ascii="Times New Roman" w:hAnsi="Times New Roman" w:cs="Times New Roman"/>
          <w:sz w:val="24"/>
          <w:szCs w:val="24"/>
        </w:rPr>
        <w:t>ysk</w:t>
      </w:r>
      <w:r w:rsidR="00EB5356">
        <w:rPr>
          <w:rFonts w:ascii="Times New Roman" w:hAnsi="Times New Roman" w:cs="Times New Roman"/>
          <w:sz w:val="24"/>
          <w:szCs w:val="24"/>
        </w:rPr>
        <w:t>erne</w:t>
      </w:r>
      <w:r w:rsidRPr="001E6C5A">
        <w:rPr>
          <w:rFonts w:ascii="Times New Roman" w:hAnsi="Times New Roman" w:cs="Times New Roman"/>
          <w:sz w:val="24"/>
          <w:szCs w:val="24"/>
        </w:rPr>
        <w:t xml:space="preserve"> i tidligere film og litteratur?</w:t>
      </w:r>
    </w:p>
    <w:p w:rsidR="00716CC9" w:rsidRDefault="00716CC9" w:rsidP="00716CC9">
      <w:pPr>
        <w:spacing w:line="360" w:lineRule="auto"/>
        <w:rPr>
          <w:rFonts w:ascii="Times New Roman" w:hAnsi="Times New Roman" w:cs="Times New Roman"/>
          <w:sz w:val="24"/>
          <w:szCs w:val="24"/>
        </w:rPr>
      </w:pPr>
      <w:r>
        <w:rPr>
          <w:rFonts w:ascii="Times New Roman" w:hAnsi="Times New Roman" w:cs="Times New Roman"/>
          <w:sz w:val="24"/>
          <w:szCs w:val="24"/>
        </w:rPr>
        <w:t>J</w:t>
      </w:r>
      <w:r w:rsidR="006C6F76">
        <w:rPr>
          <w:rFonts w:ascii="Times New Roman" w:hAnsi="Times New Roman" w:cs="Times New Roman"/>
          <w:sz w:val="24"/>
          <w:szCs w:val="24"/>
        </w:rPr>
        <w:t>eg</w:t>
      </w:r>
      <w:r>
        <w:rPr>
          <w:rFonts w:ascii="Times New Roman" w:hAnsi="Times New Roman" w:cs="Times New Roman"/>
          <w:sz w:val="24"/>
          <w:szCs w:val="24"/>
        </w:rPr>
        <w:t xml:space="preserve"> har valgt</w:t>
      </w:r>
      <w:r w:rsidRPr="00716CC9">
        <w:rPr>
          <w:rFonts w:ascii="Times New Roman" w:hAnsi="Times New Roman" w:cs="Times New Roman"/>
          <w:sz w:val="24"/>
          <w:szCs w:val="24"/>
        </w:rPr>
        <w:t xml:space="preserve"> at fokusere min undersøgelse på </w:t>
      </w:r>
      <w:r w:rsidRPr="00716CC9">
        <w:rPr>
          <w:rFonts w:ascii="Times New Roman" w:hAnsi="Times New Roman" w:cs="Times New Roman"/>
          <w:i/>
          <w:sz w:val="24"/>
          <w:szCs w:val="24"/>
        </w:rPr>
        <w:t>Inglorious Basterds</w:t>
      </w:r>
      <w:r w:rsidRPr="00716CC9">
        <w:rPr>
          <w:rFonts w:ascii="Times New Roman" w:hAnsi="Times New Roman" w:cs="Times New Roman"/>
          <w:sz w:val="24"/>
          <w:szCs w:val="24"/>
        </w:rPr>
        <w:t xml:space="preserve">, </w:t>
      </w:r>
      <w:r w:rsidR="00827135">
        <w:rPr>
          <w:rFonts w:ascii="Times New Roman" w:hAnsi="Times New Roman" w:cs="Times New Roman"/>
          <w:sz w:val="24"/>
          <w:szCs w:val="24"/>
        </w:rPr>
        <w:t>fordi</w:t>
      </w:r>
      <w:r w:rsidRPr="00716CC9">
        <w:rPr>
          <w:rFonts w:ascii="Times New Roman" w:hAnsi="Times New Roman" w:cs="Times New Roman"/>
          <w:sz w:val="24"/>
          <w:szCs w:val="24"/>
        </w:rPr>
        <w:t xml:space="preserve"> denne</w:t>
      </w:r>
      <w:r w:rsidR="0046202B">
        <w:rPr>
          <w:rFonts w:ascii="Times New Roman" w:hAnsi="Times New Roman" w:cs="Times New Roman"/>
          <w:sz w:val="24"/>
          <w:szCs w:val="24"/>
        </w:rPr>
        <w:t xml:space="preserve"> film </w:t>
      </w:r>
      <w:r w:rsidR="00827135">
        <w:rPr>
          <w:rFonts w:ascii="Times New Roman" w:hAnsi="Times New Roman" w:cs="Times New Roman"/>
          <w:sz w:val="24"/>
          <w:szCs w:val="24"/>
        </w:rPr>
        <w:t>indeholder mange karakterfremstillinger, som bidrager til et bredt</w:t>
      </w:r>
      <w:r w:rsidRPr="00716CC9">
        <w:rPr>
          <w:rFonts w:ascii="Times New Roman" w:hAnsi="Times New Roman" w:cs="Times New Roman"/>
          <w:sz w:val="24"/>
          <w:szCs w:val="24"/>
        </w:rPr>
        <w:t xml:space="preserve"> </w:t>
      </w:r>
      <w:r w:rsidR="006C6F76">
        <w:rPr>
          <w:rFonts w:ascii="Times New Roman" w:hAnsi="Times New Roman" w:cs="Times New Roman"/>
          <w:sz w:val="24"/>
          <w:szCs w:val="24"/>
        </w:rPr>
        <w:t>empirisk grundl</w:t>
      </w:r>
      <w:r w:rsidR="00827135">
        <w:rPr>
          <w:rFonts w:ascii="Times New Roman" w:hAnsi="Times New Roman" w:cs="Times New Roman"/>
          <w:sz w:val="24"/>
          <w:szCs w:val="24"/>
        </w:rPr>
        <w:t>ag for analyserne</w:t>
      </w:r>
      <w:r w:rsidRPr="00716CC9">
        <w:rPr>
          <w:rFonts w:ascii="Times New Roman" w:hAnsi="Times New Roman" w:cs="Times New Roman"/>
          <w:sz w:val="24"/>
          <w:szCs w:val="24"/>
        </w:rPr>
        <w:t xml:space="preserve">. </w:t>
      </w:r>
      <w:r w:rsidR="006C6F76">
        <w:rPr>
          <w:rFonts w:ascii="Times New Roman" w:hAnsi="Times New Roman" w:cs="Times New Roman"/>
          <w:sz w:val="24"/>
          <w:szCs w:val="24"/>
        </w:rPr>
        <w:t>I forhold til min oprindelige problemformulering, der kun havde fokus på tyskerne, inddrager denne nye</w:t>
      </w:r>
      <w:r w:rsidR="00742369">
        <w:rPr>
          <w:rFonts w:ascii="Times New Roman" w:hAnsi="Times New Roman" w:cs="Times New Roman"/>
          <w:sz w:val="24"/>
          <w:szCs w:val="24"/>
        </w:rPr>
        <w:t xml:space="preserve"> pr</w:t>
      </w:r>
      <w:r w:rsidR="00742369">
        <w:rPr>
          <w:rFonts w:ascii="Times New Roman" w:hAnsi="Times New Roman" w:cs="Times New Roman"/>
          <w:sz w:val="24"/>
          <w:szCs w:val="24"/>
        </w:rPr>
        <w:t>o</w:t>
      </w:r>
      <w:r w:rsidR="00742369">
        <w:rPr>
          <w:rFonts w:ascii="Times New Roman" w:hAnsi="Times New Roman" w:cs="Times New Roman"/>
          <w:sz w:val="24"/>
          <w:szCs w:val="24"/>
        </w:rPr>
        <w:t>blemformulering</w:t>
      </w:r>
      <w:r w:rsidR="002832E2">
        <w:rPr>
          <w:rFonts w:ascii="Times New Roman" w:hAnsi="Times New Roman" w:cs="Times New Roman"/>
          <w:sz w:val="24"/>
          <w:szCs w:val="24"/>
        </w:rPr>
        <w:t xml:space="preserve"> ligeledes jøderne. </w:t>
      </w:r>
      <w:r w:rsidR="002832E2" w:rsidRPr="005F2683">
        <w:rPr>
          <w:rFonts w:ascii="Times New Roman" w:hAnsi="Times New Roman" w:cs="Times New Roman"/>
          <w:sz w:val="24"/>
          <w:szCs w:val="24"/>
        </w:rPr>
        <w:t>Jøderne</w:t>
      </w:r>
      <w:r w:rsidRPr="005F2683">
        <w:rPr>
          <w:rFonts w:ascii="Times New Roman" w:hAnsi="Times New Roman" w:cs="Times New Roman"/>
          <w:sz w:val="24"/>
          <w:szCs w:val="24"/>
        </w:rPr>
        <w:t xml:space="preserve"> </w:t>
      </w:r>
      <w:r w:rsidR="002832E2" w:rsidRPr="005F2683">
        <w:rPr>
          <w:rFonts w:ascii="Times New Roman" w:hAnsi="Times New Roman" w:cs="Times New Roman"/>
          <w:sz w:val="24"/>
          <w:szCs w:val="24"/>
        </w:rPr>
        <w:t xml:space="preserve">er relevante at inddrage, da de </w:t>
      </w:r>
      <w:r w:rsidRPr="005F2683">
        <w:rPr>
          <w:rFonts w:ascii="Times New Roman" w:hAnsi="Times New Roman" w:cs="Times New Roman"/>
          <w:sz w:val="24"/>
          <w:szCs w:val="24"/>
        </w:rPr>
        <w:t>spiller en interessant og utraditionel rolle i filmen</w:t>
      </w:r>
      <w:r w:rsidR="005F2683" w:rsidRPr="005F2683">
        <w:rPr>
          <w:rFonts w:ascii="Times New Roman" w:hAnsi="Times New Roman" w:cs="Times New Roman"/>
          <w:sz w:val="24"/>
          <w:szCs w:val="24"/>
        </w:rPr>
        <w:t>, samt</w:t>
      </w:r>
      <w:r w:rsidRPr="005F2683">
        <w:rPr>
          <w:rFonts w:ascii="Times New Roman" w:hAnsi="Times New Roman" w:cs="Times New Roman"/>
          <w:sz w:val="24"/>
          <w:szCs w:val="24"/>
        </w:rPr>
        <w:t xml:space="preserve"> </w:t>
      </w:r>
      <w:r w:rsidR="005F2683" w:rsidRPr="005F2683">
        <w:rPr>
          <w:rFonts w:ascii="Times New Roman" w:hAnsi="Times New Roman" w:cs="Times New Roman"/>
          <w:sz w:val="24"/>
          <w:szCs w:val="24"/>
        </w:rPr>
        <w:t xml:space="preserve">at </w:t>
      </w:r>
      <w:r w:rsidRPr="005F2683">
        <w:rPr>
          <w:rFonts w:ascii="Times New Roman" w:hAnsi="Times New Roman" w:cs="Times New Roman"/>
          <w:sz w:val="24"/>
          <w:szCs w:val="24"/>
        </w:rPr>
        <w:t>da filmen har fokus på temaerne nationalsoci</w:t>
      </w:r>
      <w:r w:rsidR="005F2683" w:rsidRPr="005F2683">
        <w:rPr>
          <w:rFonts w:ascii="Times New Roman" w:hAnsi="Times New Roman" w:cs="Times New Roman"/>
          <w:sz w:val="24"/>
          <w:szCs w:val="24"/>
        </w:rPr>
        <w:t>alismen og anden verdenskrig, giver inddragelsen af</w:t>
      </w:r>
      <w:r w:rsidRPr="005F2683">
        <w:rPr>
          <w:rFonts w:ascii="Times New Roman" w:hAnsi="Times New Roman" w:cs="Times New Roman"/>
          <w:sz w:val="24"/>
          <w:szCs w:val="24"/>
        </w:rPr>
        <w:t xml:space="preserve"> jøderne et mere fuldkomment helhedsindtryk i undersøgelsen.</w:t>
      </w:r>
      <w:r w:rsidR="00F04BA0">
        <w:rPr>
          <w:rFonts w:ascii="Times New Roman" w:hAnsi="Times New Roman" w:cs="Times New Roman"/>
          <w:sz w:val="24"/>
          <w:szCs w:val="24"/>
        </w:rPr>
        <w:t xml:space="preserve"> </w:t>
      </w:r>
      <w:r w:rsidR="00F04BA0" w:rsidRPr="00DB7EE8">
        <w:rPr>
          <w:rFonts w:ascii="Times New Roman" w:hAnsi="Times New Roman" w:cs="Times New Roman"/>
          <w:sz w:val="24"/>
          <w:szCs w:val="24"/>
        </w:rPr>
        <w:lastRenderedPageBreak/>
        <w:t>Derudover har jeg valgt at diskutere Tarantinos fremstillinger i forhold til de traditionelle, stereot</w:t>
      </w:r>
      <w:r w:rsidR="00F04BA0" w:rsidRPr="00DB7EE8">
        <w:rPr>
          <w:rFonts w:ascii="Times New Roman" w:hAnsi="Times New Roman" w:cs="Times New Roman"/>
          <w:sz w:val="24"/>
          <w:szCs w:val="24"/>
        </w:rPr>
        <w:t>y</w:t>
      </w:r>
      <w:r w:rsidR="00F04BA0" w:rsidRPr="00DB7EE8">
        <w:rPr>
          <w:rFonts w:ascii="Times New Roman" w:hAnsi="Times New Roman" w:cs="Times New Roman"/>
          <w:sz w:val="24"/>
          <w:szCs w:val="24"/>
        </w:rPr>
        <w:t xml:space="preserve">piske </w:t>
      </w:r>
      <w:r w:rsidR="00742369">
        <w:rPr>
          <w:rFonts w:ascii="Times New Roman" w:hAnsi="Times New Roman" w:cs="Times New Roman"/>
          <w:sz w:val="24"/>
          <w:szCs w:val="24"/>
        </w:rPr>
        <w:t>fremstillinger af disse grupper</w:t>
      </w:r>
      <w:r w:rsidR="00F04BA0" w:rsidRPr="00DB7EE8">
        <w:rPr>
          <w:rFonts w:ascii="Times New Roman" w:hAnsi="Times New Roman" w:cs="Times New Roman"/>
          <w:sz w:val="24"/>
          <w:szCs w:val="24"/>
        </w:rPr>
        <w:t xml:space="preserve"> for at fremhæve, hvorvidt det lykkes</w:t>
      </w:r>
      <w:r w:rsidR="00EB5356">
        <w:rPr>
          <w:rFonts w:ascii="Times New Roman" w:hAnsi="Times New Roman" w:cs="Times New Roman"/>
          <w:sz w:val="24"/>
          <w:szCs w:val="24"/>
        </w:rPr>
        <w:t xml:space="preserve"> Tarantino at gøre op med</w:t>
      </w:r>
      <w:r w:rsidR="00F04BA0" w:rsidRPr="00DB7EE8">
        <w:rPr>
          <w:rFonts w:ascii="Times New Roman" w:hAnsi="Times New Roman" w:cs="Times New Roman"/>
          <w:sz w:val="24"/>
          <w:szCs w:val="24"/>
        </w:rPr>
        <w:t xml:space="preserve"> de traditionelle stereotyper og hvilken effekt disse nye fremstillinger har.</w:t>
      </w:r>
      <w:r w:rsidR="00F04BA0">
        <w:rPr>
          <w:rFonts w:ascii="Times New Roman" w:hAnsi="Times New Roman" w:cs="Times New Roman"/>
          <w:sz w:val="24"/>
          <w:szCs w:val="24"/>
        </w:rPr>
        <w:t xml:space="preserve"> </w:t>
      </w:r>
    </w:p>
    <w:p w:rsidR="00161402" w:rsidRDefault="000129E5" w:rsidP="000129E5">
      <w:pPr>
        <w:spacing w:line="360" w:lineRule="auto"/>
        <w:rPr>
          <w:rFonts w:ascii="Times New Roman" w:hAnsi="Times New Roman" w:cs="Times New Roman"/>
          <w:sz w:val="24"/>
          <w:szCs w:val="24"/>
        </w:rPr>
      </w:pPr>
      <w:r w:rsidRPr="0074367F">
        <w:rPr>
          <w:rFonts w:ascii="Times New Roman" w:hAnsi="Times New Roman" w:cs="Times New Roman"/>
          <w:sz w:val="24"/>
          <w:szCs w:val="24"/>
        </w:rPr>
        <w:t>Med hensyn til projektets</w:t>
      </w:r>
      <w:r w:rsidR="00781CC9">
        <w:rPr>
          <w:rFonts w:ascii="Times New Roman" w:hAnsi="Times New Roman" w:cs="Times New Roman"/>
          <w:sz w:val="24"/>
          <w:szCs w:val="24"/>
        </w:rPr>
        <w:t xml:space="preserve"> struktur vil indledningen</w:t>
      </w:r>
      <w:r w:rsidRPr="0074367F">
        <w:rPr>
          <w:rFonts w:ascii="Times New Roman" w:hAnsi="Times New Roman" w:cs="Times New Roman"/>
          <w:sz w:val="24"/>
          <w:szCs w:val="24"/>
        </w:rPr>
        <w:t xml:space="preserve"> blive eft</w:t>
      </w:r>
      <w:r>
        <w:rPr>
          <w:rFonts w:ascii="Times New Roman" w:hAnsi="Times New Roman" w:cs="Times New Roman"/>
          <w:sz w:val="24"/>
          <w:szCs w:val="24"/>
        </w:rPr>
        <w:t>erfulgt af et teorikapitel og et</w:t>
      </w:r>
      <w:r w:rsidRPr="0074367F">
        <w:rPr>
          <w:rFonts w:ascii="Times New Roman" w:hAnsi="Times New Roman" w:cs="Times New Roman"/>
          <w:sz w:val="24"/>
          <w:szCs w:val="24"/>
        </w:rPr>
        <w:t xml:space="preserve"> metod</w:t>
      </w:r>
      <w:r w:rsidRPr="0074367F">
        <w:rPr>
          <w:rFonts w:ascii="Times New Roman" w:hAnsi="Times New Roman" w:cs="Times New Roman"/>
          <w:sz w:val="24"/>
          <w:szCs w:val="24"/>
        </w:rPr>
        <w:t>e</w:t>
      </w:r>
      <w:r w:rsidRPr="0074367F">
        <w:rPr>
          <w:rFonts w:ascii="Times New Roman" w:hAnsi="Times New Roman" w:cs="Times New Roman"/>
          <w:sz w:val="24"/>
          <w:szCs w:val="24"/>
        </w:rPr>
        <w:t xml:space="preserve">kapitel, som vil tydeliggøre baggrunden for den undersøgelse, der vil finde sted i </w:t>
      </w:r>
      <w:r w:rsidR="00742369">
        <w:rPr>
          <w:rFonts w:ascii="Times New Roman" w:hAnsi="Times New Roman" w:cs="Times New Roman"/>
          <w:sz w:val="24"/>
          <w:szCs w:val="24"/>
        </w:rPr>
        <w:t xml:space="preserve">analysekapitlet. </w:t>
      </w:r>
      <w:r w:rsidR="00781CC9">
        <w:rPr>
          <w:rFonts w:ascii="Times New Roman" w:hAnsi="Times New Roman" w:cs="Times New Roman"/>
          <w:sz w:val="24"/>
          <w:szCs w:val="24"/>
        </w:rPr>
        <w:t xml:space="preserve">Teorikapitlet </w:t>
      </w:r>
      <w:r w:rsidR="00C9736B">
        <w:rPr>
          <w:rFonts w:ascii="Times New Roman" w:hAnsi="Times New Roman" w:cs="Times New Roman"/>
          <w:sz w:val="24"/>
          <w:szCs w:val="24"/>
        </w:rPr>
        <w:t>redegør og behandler begreberne</w:t>
      </w:r>
      <w:r w:rsidR="006734CC">
        <w:rPr>
          <w:rFonts w:ascii="Times New Roman" w:hAnsi="Times New Roman" w:cs="Times New Roman"/>
          <w:sz w:val="24"/>
          <w:szCs w:val="24"/>
        </w:rPr>
        <w:t>:</w:t>
      </w:r>
      <w:r w:rsidR="00781CC9">
        <w:rPr>
          <w:rFonts w:ascii="Times New Roman" w:hAnsi="Times New Roman" w:cs="Times New Roman"/>
          <w:sz w:val="24"/>
          <w:szCs w:val="24"/>
        </w:rPr>
        <w:t xml:space="preserve"> ondskabens banalitet, holocausten, antisemitisme og jøderne som ofre, der alle er relevante at inddrage i projektets kontekst. Metode</w:t>
      </w:r>
      <w:r w:rsidR="00161402">
        <w:rPr>
          <w:rFonts w:ascii="Times New Roman" w:hAnsi="Times New Roman" w:cs="Times New Roman"/>
          <w:sz w:val="24"/>
          <w:szCs w:val="24"/>
        </w:rPr>
        <w:t>kapitlet</w:t>
      </w:r>
      <w:r w:rsidR="00781CC9">
        <w:rPr>
          <w:rFonts w:ascii="Times New Roman" w:hAnsi="Times New Roman" w:cs="Times New Roman"/>
          <w:sz w:val="24"/>
          <w:szCs w:val="24"/>
        </w:rPr>
        <w:t xml:space="preserve"> redegør og behandler den filmanalytiske metode, som</w:t>
      </w:r>
      <w:r w:rsidR="00742369">
        <w:rPr>
          <w:rFonts w:ascii="Times New Roman" w:hAnsi="Times New Roman" w:cs="Times New Roman"/>
          <w:sz w:val="24"/>
          <w:szCs w:val="24"/>
        </w:rPr>
        <w:t xml:space="preserve"> er benyttet i analysen</w:t>
      </w:r>
      <w:r w:rsidR="002B288F">
        <w:rPr>
          <w:rFonts w:ascii="Times New Roman" w:hAnsi="Times New Roman" w:cs="Times New Roman"/>
          <w:sz w:val="24"/>
          <w:szCs w:val="24"/>
        </w:rPr>
        <w:t xml:space="preserve">. Ligeledes </w:t>
      </w:r>
      <w:r w:rsidR="00781CC9">
        <w:rPr>
          <w:rFonts w:ascii="Times New Roman" w:hAnsi="Times New Roman" w:cs="Times New Roman"/>
          <w:sz w:val="24"/>
          <w:szCs w:val="24"/>
        </w:rPr>
        <w:t>forklare</w:t>
      </w:r>
      <w:r w:rsidR="00742369">
        <w:rPr>
          <w:rFonts w:ascii="Times New Roman" w:hAnsi="Times New Roman" w:cs="Times New Roman"/>
          <w:sz w:val="24"/>
          <w:szCs w:val="24"/>
        </w:rPr>
        <w:t>r</w:t>
      </w:r>
      <w:r w:rsidR="002B288F">
        <w:rPr>
          <w:rFonts w:ascii="Times New Roman" w:hAnsi="Times New Roman" w:cs="Times New Roman"/>
          <w:sz w:val="24"/>
          <w:szCs w:val="24"/>
        </w:rPr>
        <w:t xml:space="preserve"> metodekapi</w:t>
      </w:r>
      <w:r w:rsidR="002B288F">
        <w:rPr>
          <w:rFonts w:ascii="Times New Roman" w:hAnsi="Times New Roman" w:cs="Times New Roman"/>
          <w:sz w:val="24"/>
          <w:szCs w:val="24"/>
        </w:rPr>
        <w:t>t</w:t>
      </w:r>
      <w:r w:rsidR="002B288F">
        <w:rPr>
          <w:rFonts w:ascii="Times New Roman" w:hAnsi="Times New Roman" w:cs="Times New Roman"/>
          <w:sz w:val="24"/>
          <w:szCs w:val="24"/>
        </w:rPr>
        <w:t>let</w:t>
      </w:r>
      <w:r w:rsidR="00742369">
        <w:rPr>
          <w:rFonts w:ascii="Times New Roman" w:hAnsi="Times New Roman" w:cs="Times New Roman"/>
          <w:sz w:val="24"/>
          <w:szCs w:val="24"/>
        </w:rPr>
        <w:t>,</w:t>
      </w:r>
      <w:r w:rsidR="00781CC9">
        <w:rPr>
          <w:rFonts w:ascii="Times New Roman" w:hAnsi="Times New Roman" w:cs="Times New Roman"/>
          <w:sz w:val="24"/>
          <w:szCs w:val="24"/>
        </w:rPr>
        <w:t xml:space="preserve"> hvordan begreberne i teori</w:t>
      </w:r>
      <w:r w:rsidR="00742369">
        <w:rPr>
          <w:rFonts w:ascii="Times New Roman" w:hAnsi="Times New Roman" w:cs="Times New Roman"/>
          <w:sz w:val="24"/>
          <w:szCs w:val="24"/>
        </w:rPr>
        <w:t>kapitlet</w:t>
      </w:r>
      <w:r w:rsidR="00781CC9">
        <w:rPr>
          <w:rFonts w:ascii="Times New Roman" w:hAnsi="Times New Roman" w:cs="Times New Roman"/>
          <w:sz w:val="24"/>
          <w:szCs w:val="24"/>
        </w:rPr>
        <w:t xml:space="preserve"> gør sig gældende i </w:t>
      </w:r>
      <w:r w:rsidR="00161402">
        <w:rPr>
          <w:rFonts w:ascii="Times New Roman" w:hAnsi="Times New Roman" w:cs="Times New Roman"/>
          <w:sz w:val="24"/>
          <w:szCs w:val="24"/>
        </w:rPr>
        <w:t xml:space="preserve">det efterfølgende </w:t>
      </w:r>
      <w:r w:rsidR="00781CC9">
        <w:rPr>
          <w:rFonts w:ascii="Times New Roman" w:hAnsi="Times New Roman" w:cs="Times New Roman"/>
          <w:sz w:val="24"/>
          <w:szCs w:val="24"/>
        </w:rPr>
        <w:t>analys</w:t>
      </w:r>
      <w:r w:rsidR="00161402">
        <w:rPr>
          <w:rFonts w:ascii="Times New Roman" w:hAnsi="Times New Roman" w:cs="Times New Roman"/>
          <w:sz w:val="24"/>
          <w:szCs w:val="24"/>
        </w:rPr>
        <w:t>ekapitel</w:t>
      </w:r>
      <w:r w:rsidR="00781CC9">
        <w:rPr>
          <w:rFonts w:ascii="Times New Roman" w:hAnsi="Times New Roman" w:cs="Times New Roman"/>
          <w:sz w:val="24"/>
          <w:szCs w:val="24"/>
        </w:rPr>
        <w:t xml:space="preserve">. </w:t>
      </w:r>
      <w:r w:rsidR="00161402">
        <w:rPr>
          <w:rFonts w:ascii="Times New Roman" w:hAnsi="Times New Roman" w:cs="Times New Roman"/>
          <w:sz w:val="24"/>
          <w:szCs w:val="24"/>
        </w:rPr>
        <w:br/>
      </w:r>
      <w:r w:rsidRPr="0074367F">
        <w:rPr>
          <w:rFonts w:ascii="Times New Roman" w:hAnsi="Times New Roman" w:cs="Times New Roman"/>
          <w:sz w:val="24"/>
          <w:szCs w:val="24"/>
        </w:rPr>
        <w:t xml:space="preserve">Analysekapitlet </w:t>
      </w:r>
      <w:r w:rsidR="00742369">
        <w:rPr>
          <w:rFonts w:ascii="Times New Roman" w:hAnsi="Times New Roman" w:cs="Times New Roman"/>
          <w:sz w:val="24"/>
          <w:szCs w:val="24"/>
        </w:rPr>
        <w:t xml:space="preserve">er opbygget af tre dele: den første del er </w:t>
      </w:r>
      <w:r>
        <w:rPr>
          <w:rFonts w:ascii="Times New Roman" w:hAnsi="Times New Roman" w:cs="Times New Roman"/>
          <w:sz w:val="24"/>
          <w:szCs w:val="24"/>
        </w:rPr>
        <w:t>en oversigt over tid og miljø, samt en ove</w:t>
      </w:r>
      <w:r>
        <w:rPr>
          <w:rFonts w:ascii="Times New Roman" w:hAnsi="Times New Roman" w:cs="Times New Roman"/>
          <w:sz w:val="24"/>
          <w:szCs w:val="24"/>
        </w:rPr>
        <w:t>r</w:t>
      </w:r>
      <w:r>
        <w:rPr>
          <w:rFonts w:ascii="Times New Roman" w:hAnsi="Times New Roman" w:cs="Times New Roman"/>
          <w:sz w:val="24"/>
          <w:szCs w:val="24"/>
        </w:rPr>
        <w:t>sigt</w:t>
      </w:r>
      <w:r w:rsidR="00742369">
        <w:rPr>
          <w:rFonts w:ascii="Times New Roman" w:hAnsi="Times New Roman" w:cs="Times New Roman"/>
          <w:sz w:val="24"/>
          <w:szCs w:val="24"/>
        </w:rPr>
        <w:t xml:space="preserve"> over filmens karakterer. Denne del</w:t>
      </w:r>
      <w:r>
        <w:rPr>
          <w:rFonts w:ascii="Times New Roman" w:hAnsi="Times New Roman" w:cs="Times New Roman"/>
          <w:sz w:val="24"/>
          <w:szCs w:val="24"/>
        </w:rPr>
        <w:t xml:space="preserve"> behandle</w:t>
      </w:r>
      <w:r w:rsidR="00742369">
        <w:rPr>
          <w:rFonts w:ascii="Times New Roman" w:hAnsi="Times New Roman" w:cs="Times New Roman"/>
          <w:sz w:val="24"/>
          <w:szCs w:val="24"/>
        </w:rPr>
        <w:t>r derudover også</w:t>
      </w:r>
      <w:r>
        <w:rPr>
          <w:rFonts w:ascii="Times New Roman" w:hAnsi="Times New Roman" w:cs="Times New Roman"/>
          <w:sz w:val="24"/>
          <w:szCs w:val="24"/>
        </w:rPr>
        <w:t xml:space="preserve"> den intertekstuelle forbindelse mellem Tarantinos film og Enzo G. Castellaris film</w:t>
      </w:r>
      <w:r w:rsidRPr="0074367F">
        <w:rPr>
          <w:rFonts w:ascii="Times New Roman" w:hAnsi="Times New Roman" w:cs="Times New Roman"/>
          <w:sz w:val="24"/>
          <w:szCs w:val="24"/>
        </w:rPr>
        <w:t xml:space="preserve"> </w:t>
      </w:r>
      <w:r w:rsidR="002832E2" w:rsidRPr="00AB3038">
        <w:rPr>
          <w:rFonts w:ascii="Times New Roman" w:hAnsi="Times New Roman" w:cs="Times New Roman"/>
          <w:i/>
          <w:sz w:val="24"/>
          <w:szCs w:val="24"/>
        </w:rPr>
        <w:t>Quel maledetto treno blindato</w:t>
      </w:r>
      <w:r w:rsidR="002832E2" w:rsidRPr="00AB3038">
        <w:rPr>
          <w:rFonts w:ascii="Times New Roman" w:hAnsi="Times New Roman" w:cs="Times New Roman"/>
          <w:sz w:val="24"/>
          <w:szCs w:val="24"/>
        </w:rPr>
        <w:t xml:space="preserve"> eller </w:t>
      </w:r>
      <w:r w:rsidRPr="000A38BA">
        <w:rPr>
          <w:rFonts w:ascii="Times New Roman" w:hAnsi="Times New Roman" w:cs="Times New Roman"/>
          <w:i/>
          <w:sz w:val="24"/>
          <w:szCs w:val="24"/>
        </w:rPr>
        <w:t>The Ingl</w:t>
      </w:r>
      <w:r w:rsidRPr="000A38BA">
        <w:rPr>
          <w:rFonts w:ascii="Times New Roman" w:hAnsi="Times New Roman" w:cs="Times New Roman"/>
          <w:i/>
          <w:sz w:val="24"/>
          <w:szCs w:val="24"/>
        </w:rPr>
        <w:t>o</w:t>
      </w:r>
      <w:r w:rsidRPr="000A38BA">
        <w:rPr>
          <w:rFonts w:ascii="Times New Roman" w:hAnsi="Times New Roman" w:cs="Times New Roman"/>
          <w:i/>
          <w:sz w:val="24"/>
          <w:szCs w:val="24"/>
        </w:rPr>
        <w:t>rious Bastards</w:t>
      </w:r>
      <w:r w:rsidR="002832E2">
        <w:rPr>
          <w:rFonts w:ascii="Times New Roman" w:hAnsi="Times New Roman" w:cs="Times New Roman"/>
          <w:i/>
          <w:sz w:val="24"/>
          <w:szCs w:val="24"/>
        </w:rPr>
        <w:t>.</w:t>
      </w:r>
      <w:r w:rsidR="002B288F">
        <w:rPr>
          <w:rFonts w:ascii="Times New Roman" w:hAnsi="Times New Roman" w:cs="Times New Roman"/>
          <w:sz w:val="24"/>
          <w:szCs w:val="24"/>
        </w:rPr>
        <w:t xml:space="preserve"> </w:t>
      </w:r>
      <w:r>
        <w:rPr>
          <w:rFonts w:ascii="Times New Roman" w:hAnsi="Times New Roman" w:cs="Times New Roman"/>
          <w:sz w:val="24"/>
          <w:szCs w:val="24"/>
        </w:rPr>
        <w:t xml:space="preserve">De to andre dele er </w:t>
      </w:r>
      <w:r w:rsidR="00742369">
        <w:rPr>
          <w:rFonts w:ascii="Times New Roman" w:hAnsi="Times New Roman" w:cs="Times New Roman"/>
          <w:sz w:val="24"/>
          <w:szCs w:val="24"/>
        </w:rPr>
        <w:t xml:space="preserve">en analyse af </w:t>
      </w:r>
      <w:r w:rsidR="002B288F">
        <w:rPr>
          <w:rFonts w:ascii="Times New Roman" w:hAnsi="Times New Roman" w:cs="Times New Roman"/>
          <w:sz w:val="24"/>
          <w:szCs w:val="24"/>
        </w:rPr>
        <w:t xml:space="preserve">henholdsvis </w:t>
      </w:r>
      <w:r w:rsidR="00742369">
        <w:rPr>
          <w:rFonts w:ascii="Times New Roman" w:hAnsi="Times New Roman" w:cs="Times New Roman"/>
          <w:sz w:val="24"/>
          <w:szCs w:val="24"/>
        </w:rPr>
        <w:t>de tyske og de</w:t>
      </w:r>
      <w:r>
        <w:rPr>
          <w:rFonts w:ascii="Times New Roman" w:hAnsi="Times New Roman" w:cs="Times New Roman"/>
          <w:sz w:val="24"/>
          <w:szCs w:val="24"/>
        </w:rPr>
        <w:t xml:space="preserve"> </w:t>
      </w:r>
      <w:r w:rsidRPr="0074367F">
        <w:rPr>
          <w:rFonts w:ascii="Times New Roman" w:hAnsi="Times New Roman" w:cs="Times New Roman"/>
          <w:sz w:val="24"/>
          <w:szCs w:val="24"/>
        </w:rPr>
        <w:t>jødiske karakt</w:t>
      </w:r>
      <w:r>
        <w:rPr>
          <w:rFonts w:ascii="Times New Roman" w:hAnsi="Times New Roman" w:cs="Times New Roman"/>
          <w:sz w:val="24"/>
          <w:szCs w:val="24"/>
        </w:rPr>
        <w:t>ere</w:t>
      </w:r>
      <w:r w:rsidR="002B288F">
        <w:rPr>
          <w:rFonts w:ascii="Times New Roman" w:hAnsi="Times New Roman" w:cs="Times New Roman"/>
          <w:sz w:val="24"/>
          <w:szCs w:val="24"/>
        </w:rPr>
        <w:t>r</w:t>
      </w:r>
      <w:r w:rsidR="00742369">
        <w:rPr>
          <w:rFonts w:ascii="Times New Roman" w:hAnsi="Times New Roman" w:cs="Times New Roman"/>
          <w:sz w:val="24"/>
          <w:szCs w:val="24"/>
        </w:rPr>
        <w:t xml:space="preserve"> i filmen</w:t>
      </w:r>
      <w:r>
        <w:rPr>
          <w:rFonts w:ascii="Times New Roman" w:hAnsi="Times New Roman" w:cs="Times New Roman"/>
          <w:sz w:val="24"/>
          <w:szCs w:val="24"/>
        </w:rPr>
        <w:t>.</w:t>
      </w:r>
    </w:p>
    <w:p w:rsidR="000129E5" w:rsidRPr="0074367F" w:rsidRDefault="000129E5" w:rsidP="000129E5">
      <w:pPr>
        <w:spacing w:line="360" w:lineRule="auto"/>
        <w:rPr>
          <w:rFonts w:ascii="Times New Roman" w:hAnsi="Times New Roman" w:cs="Times New Roman"/>
          <w:sz w:val="24"/>
          <w:szCs w:val="24"/>
        </w:rPr>
      </w:pPr>
      <w:r w:rsidRPr="0074367F">
        <w:rPr>
          <w:rFonts w:ascii="Times New Roman" w:hAnsi="Times New Roman" w:cs="Times New Roman"/>
          <w:sz w:val="24"/>
          <w:szCs w:val="24"/>
        </w:rPr>
        <w:t>Analyserne</w:t>
      </w:r>
      <w:r w:rsidR="002B288F">
        <w:rPr>
          <w:rFonts w:ascii="Times New Roman" w:hAnsi="Times New Roman" w:cs="Times New Roman"/>
          <w:sz w:val="24"/>
          <w:szCs w:val="24"/>
        </w:rPr>
        <w:t>, som</w:t>
      </w:r>
      <w:r w:rsidRPr="0074367F">
        <w:rPr>
          <w:rFonts w:ascii="Times New Roman" w:hAnsi="Times New Roman" w:cs="Times New Roman"/>
          <w:sz w:val="24"/>
          <w:szCs w:val="24"/>
        </w:rPr>
        <w:t xml:space="preserve"> fokusere</w:t>
      </w:r>
      <w:r w:rsidR="002B288F">
        <w:rPr>
          <w:rFonts w:ascii="Times New Roman" w:hAnsi="Times New Roman" w:cs="Times New Roman"/>
          <w:sz w:val="24"/>
          <w:szCs w:val="24"/>
        </w:rPr>
        <w:t>r</w:t>
      </w:r>
      <w:r w:rsidRPr="0074367F">
        <w:rPr>
          <w:rFonts w:ascii="Times New Roman" w:hAnsi="Times New Roman" w:cs="Times New Roman"/>
          <w:sz w:val="24"/>
          <w:szCs w:val="24"/>
        </w:rPr>
        <w:t xml:space="preserve"> på karakter</w:t>
      </w:r>
      <w:r w:rsidR="002B288F">
        <w:rPr>
          <w:rFonts w:ascii="Times New Roman" w:hAnsi="Times New Roman" w:cs="Times New Roman"/>
          <w:sz w:val="24"/>
          <w:szCs w:val="24"/>
        </w:rPr>
        <w:t>er</w:t>
      </w:r>
      <w:r w:rsidRPr="0074367F">
        <w:rPr>
          <w:rFonts w:ascii="Times New Roman" w:hAnsi="Times New Roman" w:cs="Times New Roman"/>
          <w:sz w:val="24"/>
          <w:szCs w:val="24"/>
        </w:rPr>
        <w:t>ne</w:t>
      </w:r>
      <w:r w:rsidR="002B288F">
        <w:rPr>
          <w:rFonts w:ascii="Times New Roman" w:hAnsi="Times New Roman" w:cs="Times New Roman"/>
          <w:sz w:val="24"/>
          <w:szCs w:val="24"/>
        </w:rPr>
        <w:t>,</w:t>
      </w:r>
      <w:r w:rsidRPr="0074367F">
        <w:rPr>
          <w:rFonts w:ascii="Times New Roman" w:hAnsi="Times New Roman" w:cs="Times New Roman"/>
          <w:sz w:val="24"/>
          <w:szCs w:val="24"/>
        </w:rPr>
        <w:t xml:space="preserve"> vil blive sammenfattet i kombinerede diskussioner og delkonklusioner.</w:t>
      </w:r>
      <w:r>
        <w:rPr>
          <w:rFonts w:ascii="Times New Roman" w:hAnsi="Times New Roman" w:cs="Times New Roman"/>
          <w:sz w:val="24"/>
          <w:szCs w:val="24"/>
        </w:rPr>
        <w:t xml:space="preserve"> </w:t>
      </w:r>
      <w:r w:rsidRPr="008C1BB6">
        <w:rPr>
          <w:rFonts w:ascii="Times New Roman" w:hAnsi="Times New Roman" w:cs="Times New Roman"/>
          <w:sz w:val="24"/>
          <w:szCs w:val="24"/>
        </w:rPr>
        <w:t>I disse afsnit vil fremstillingerne i filmen blive diskuteret i forhold til den gængse stereotypiske fremstilling</w:t>
      </w:r>
      <w:r w:rsidR="00292148">
        <w:rPr>
          <w:rFonts w:ascii="Times New Roman" w:hAnsi="Times New Roman" w:cs="Times New Roman"/>
          <w:sz w:val="24"/>
          <w:szCs w:val="24"/>
        </w:rPr>
        <w:t>. Den efterfølgende</w:t>
      </w:r>
      <w:r w:rsidRPr="00201A8F">
        <w:rPr>
          <w:rFonts w:ascii="Times New Roman" w:hAnsi="Times New Roman" w:cs="Times New Roman"/>
          <w:sz w:val="24"/>
          <w:szCs w:val="24"/>
        </w:rPr>
        <w:t xml:space="preserve"> konklusion</w:t>
      </w:r>
      <w:r w:rsidR="005F7DAB">
        <w:rPr>
          <w:rFonts w:ascii="Times New Roman" w:hAnsi="Times New Roman" w:cs="Times New Roman"/>
          <w:sz w:val="24"/>
          <w:szCs w:val="24"/>
        </w:rPr>
        <w:t>,</w:t>
      </w:r>
      <w:r w:rsidR="00C51B32">
        <w:rPr>
          <w:rFonts w:ascii="Times New Roman" w:hAnsi="Times New Roman" w:cs="Times New Roman"/>
          <w:sz w:val="24"/>
          <w:szCs w:val="24"/>
        </w:rPr>
        <w:t xml:space="preserve"> sammenfattende delkonklusionerne</w:t>
      </w:r>
      <w:r w:rsidR="005F7DAB">
        <w:rPr>
          <w:rFonts w:ascii="Times New Roman" w:hAnsi="Times New Roman" w:cs="Times New Roman"/>
          <w:sz w:val="24"/>
          <w:szCs w:val="24"/>
        </w:rPr>
        <w:t>,</w:t>
      </w:r>
      <w:r w:rsidRPr="00201A8F">
        <w:rPr>
          <w:rFonts w:ascii="Times New Roman" w:hAnsi="Times New Roman" w:cs="Times New Roman"/>
          <w:sz w:val="24"/>
          <w:szCs w:val="24"/>
        </w:rPr>
        <w:t xml:space="preserve"> </w:t>
      </w:r>
      <w:r>
        <w:rPr>
          <w:rFonts w:ascii="Times New Roman" w:hAnsi="Times New Roman" w:cs="Times New Roman"/>
          <w:sz w:val="24"/>
          <w:szCs w:val="24"/>
        </w:rPr>
        <w:t>vil forhåbentlig</w:t>
      </w:r>
      <w:r w:rsidRPr="00201A8F">
        <w:rPr>
          <w:rFonts w:ascii="Times New Roman" w:hAnsi="Times New Roman" w:cs="Times New Roman"/>
          <w:sz w:val="24"/>
          <w:szCs w:val="24"/>
        </w:rPr>
        <w:t xml:space="preserve"> kunne besvare de spørgsmål, som stilles i problem</w:t>
      </w:r>
      <w:r w:rsidRPr="0074367F">
        <w:rPr>
          <w:rFonts w:ascii="Times New Roman" w:hAnsi="Times New Roman" w:cs="Times New Roman"/>
          <w:sz w:val="24"/>
          <w:szCs w:val="24"/>
        </w:rPr>
        <w:t xml:space="preserve">formuleringen. </w:t>
      </w:r>
    </w:p>
    <w:p w:rsidR="004401A3" w:rsidRPr="007A5071" w:rsidRDefault="004401A3" w:rsidP="007A5071">
      <w:pPr>
        <w:pStyle w:val="Overskrift1"/>
        <w:numPr>
          <w:ilvl w:val="0"/>
          <w:numId w:val="3"/>
        </w:numPr>
        <w:rPr>
          <w:color w:val="auto"/>
          <w:sz w:val="32"/>
          <w:szCs w:val="32"/>
        </w:rPr>
      </w:pPr>
      <w:bookmarkStart w:id="1" w:name="_Toc393365492"/>
      <w:r w:rsidRPr="007A5071">
        <w:rPr>
          <w:color w:val="auto"/>
          <w:sz w:val="32"/>
          <w:szCs w:val="32"/>
        </w:rPr>
        <w:t>Teorikapitel</w:t>
      </w:r>
      <w:bookmarkEnd w:id="1"/>
    </w:p>
    <w:p w:rsidR="00FC515B" w:rsidRPr="00CF1ABB" w:rsidRDefault="00CF1ABB" w:rsidP="00FC515B">
      <w:pPr>
        <w:spacing w:line="360" w:lineRule="auto"/>
        <w:rPr>
          <w:rFonts w:ascii="Times New Roman" w:hAnsi="Times New Roman" w:cs="Times New Roman"/>
          <w:sz w:val="24"/>
          <w:szCs w:val="24"/>
        </w:rPr>
      </w:pPr>
      <w:r>
        <w:rPr>
          <w:highlight w:val="green"/>
        </w:rPr>
        <w:br/>
      </w:r>
      <w:r w:rsidRPr="00CF1ABB">
        <w:rPr>
          <w:rFonts w:ascii="Times New Roman" w:hAnsi="Times New Roman" w:cs="Times New Roman"/>
          <w:sz w:val="24"/>
          <w:szCs w:val="24"/>
        </w:rPr>
        <w:t xml:space="preserve">Til </w:t>
      </w:r>
      <w:r w:rsidR="00FC515B" w:rsidRPr="00CF1ABB">
        <w:rPr>
          <w:rFonts w:ascii="Times New Roman" w:hAnsi="Times New Roman" w:cs="Times New Roman"/>
          <w:sz w:val="24"/>
          <w:szCs w:val="24"/>
        </w:rPr>
        <w:t>undersøgelse</w:t>
      </w:r>
      <w:r w:rsidRPr="00CF1ABB">
        <w:rPr>
          <w:rFonts w:ascii="Times New Roman" w:hAnsi="Times New Roman" w:cs="Times New Roman"/>
          <w:sz w:val="24"/>
          <w:szCs w:val="24"/>
        </w:rPr>
        <w:t>n arbejdes der</w:t>
      </w:r>
      <w:r w:rsidR="00865120">
        <w:rPr>
          <w:rFonts w:ascii="Times New Roman" w:hAnsi="Times New Roman" w:cs="Times New Roman"/>
          <w:sz w:val="24"/>
          <w:szCs w:val="24"/>
        </w:rPr>
        <w:t xml:space="preserve"> både med primær- </w:t>
      </w:r>
      <w:r w:rsidR="00FC515B" w:rsidRPr="00CF1ABB">
        <w:rPr>
          <w:rFonts w:ascii="Times New Roman" w:hAnsi="Times New Roman" w:cs="Times New Roman"/>
          <w:sz w:val="24"/>
          <w:szCs w:val="24"/>
        </w:rPr>
        <w:t>og sekundærlitteratur. D</w:t>
      </w:r>
      <w:r w:rsidR="00EB5356">
        <w:rPr>
          <w:rFonts w:ascii="Times New Roman" w:hAnsi="Times New Roman" w:cs="Times New Roman"/>
          <w:sz w:val="24"/>
          <w:szCs w:val="24"/>
        </w:rPr>
        <w:t xml:space="preserve">et primære udgangspunkt for </w:t>
      </w:r>
      <w:r w:rsidR="00FC515B" w:rsidRPr="00CF1ABB">
        <w:rPr>
          <w:rFonts w:ascii="Times New Roman" w:hAnsi="Times New Roman" w:cs="Times New Roman"/>
          <w:sz w:val="24"/>
          <w:szCs w:val="24"/>
        </w:rPr>
        <w:t>analyse</w:t>
      </w:r>
      <w:r w:rsidR="00EB5356">
        <w:rPr>
          <w:rFonts w:ascii="Times New Roman" w:hAnsi="Times New Roman" w:cs="Times New Roman"/>
          <w:sz w:val="24"/>
          <w:szCs w:val="24"/>
        </w:rPr>
        <w:t>n</w:t>
      </w:r>
      <w:r w:rsidR="00FC515B" w:rsidRPr="00CF1ABB">
        <w:rPr>
          <w:rFonts w:ascii="Times New Roman" w:hAnsi="Times New Roman" w:cs="Times New Roman"/>
          <w:sz w:val="24"/>
          <w:szCs w:val="24"/>
        </w:rPr>
        <w:t xml:space="preserve"> er filmen </w:t>
      </w:r>
      <w:r w:rsidR="00FC515B" w:rsidRPr="00CF1ABB">
        <w:rPr>
          <w:rFonts w:ascii="Times New Roman" w:hAnsi="Times New Roman" w:cs="Times New Roman"/>
          <w:i/>
          <w:sz w:val="24"/>
          <w:szCs w:val="24"/>
        </w:rPr>
        <w:t>Inglorious Basterds</w:t>
      </w:r>
      <w:r w:rsidR="00FC515B" w:rsidRPr="00CF1ABB">
        <w:rPr>
          <w:rFonts w:ascii="Times New Roman" w:hAnsi="Times New Roman" w:cs="Times New Roman"/>
          <w:sz w:val="24"/>
          <w:szCs w:val="24"/>
        </w:rPr>
        <w:t xml:space="preserve">. Som sekundærlitteratur </w:t>
      </w:r>
      <w:r w:rsidR="00D72363" w:rsidRPr="00CF1ABB">
        <w:rPr>
          <w:rFonts w:ascii="Times New Roman" w:hAnsi="Times New Roman" w:cs="Times New Roman"/>
          <w:sz w:val="24"/>
          <w:szCs w:val="24"/>
        </w:rPr>
        <w:t>i teorikapitlet</w:t>
      </w:r>
      <w:r w:rsidR="00AE6993">
        <w:rPr>
          <w:rFonts w:ascii="Times New Roman" w:hAnsi="Times New Roman" w:cs="Times New Roman"/>
          <w:sz w:val="24"/>
          <w:szCs w:val="24"/>
        </w:rPr>
        <w:t xml:space="preserve"> i forbindelse med</w:t>
      </w:r>
      <w:r w:rsidR="007856D9">
        <w:rPr>
          <w:rFonts w:ascii="Times New Roman" w:hAnsi="Times New Roman" w:cs="Times New Roman"/>
          <w:sz w:val="24"/>
          <w:szCs w:val="24"/>
        </w:rPr>
        <w:t xml:space="preserve"> redegørelse og definition af begrebet ondskabens banalitet, samt den historiske fremstilling af hol</w:t>
      </w:r>
      <w:r w:rsidR="007856D9">
        <w:rPr>
          <w:rFonts w:ascii="Times New Roman" w:hAnsi="Times New Roman" w:cs="Times New Roman"/>
          <w:sz w:val="24"/>
          <w:szCs w:val="24"/>
        </w:rPr>
        <w:t>o</w:t>
      </w:r>
      <w:r w:rsidR="007856D9">
        <w:rPr>
          <w:rFonts w:ascii="Times New Roman" w:hAnsi="Times New Roman" w:cs="Times New Roman"/>
          <w:sz w:val="24"/>
          <w:szCs w:val="24"/>
        </w:rPr>
        <w:t>causten, antisemitis</w:t>
      </w:r>
      <w:r w:rsidR="005D06F5">
        <w:rPr>
          <w:rFonts w:ascii="Times New Roman" w:hAnsi="Times New Roman" w:cs="Times New Roman"/>
          <w:sz w:val="24"/>
          <w:szCs w:val="24"/>
        </w:rPr>
        <w:t>me og jøderne som ofre,</w:t>
      </w:r>
      <w:r w:rsidR="007856D9">
        <w:rPr>
          <w:rFonts w:ascii="Times New Roman" w:hAnsi="Times New Roman" w:cs="Times New Roman"/>
          <w:sz w:val="24"/>
          <w:szCs w:val="24"/>
        </w:rPr>
        <w:t xml:space="preserve"> </w:t>
      </w:r>
      <w:r w:rsidR="00AE6993" w:rsidRPr="00CF1ABB">
        <w:rPr>
          <w:rFonts w:ascii="Times New Roman" w:hAnsi="Times New Roman" w:cs="Times New Roman"/>
          <w:sz w:val="24"/>
          <w:szCs w:val="24"/>
        </w:rPr>
        <w:t>benyttes</w:t>
      </w:r>
      <w:r w:rsidR="00AE6993">
        <w:rPr>
          <w:rFonts w:ascii="Times New Roman" w:hAnsi="Times New Roman" w:cs="Times New Roman"/>
          <w:sz w:val="24"/>
          <w:szCs w:val="24"/>
        </w:rPr>
        <w:t xml:space="preserve"> blandt andet</w:t>
      </w:r>
      <w:r w:rsidR="00AE6993" w:rsidRPr="00CF1ABB">
        <w:rPr>
          <w:rFonts w:ascii="Times New Roman" w:hAnsi="Times New Roman" w:cs="Times New Roman"/>
          <w:sz w:val="24"/>
          <w:szCs w:val="24"/>
        </w:rPr>
        <w:t xml:space="preserve"> </w:t>
      </w:r>
      <w:r w:rsidR="00FC515B" w:rsidRPr="00CF1ABB">
        <w:rPr>
          <w:rFonts w:ascii="Times New Roman" w:hAnsi="Times New Roman" w:cs="Times New Roman"/>
          <w:sz w:val="24"/>
          <w:szCs w:val="24"/>
        </w:rPr>
        <w:t xml:space="preserve">Hannah Arendts bog, </w:t>
      </w:r>
      <w:r w:rsidR="00FC515B" w:rsidRPr="00CF1ABB">
        <w:rPr>
          <w:rFonts w:ascii="Times New Roman" w:hAnsi="Times New Roman" w:cs="Times New Roman"/>
          <w:i/>
          <w:sz w:val="24"/>
          <w:szCs w:val="24"/>
        </w:rPr>
        <w:t>Eichmann in Jerusalem – Ein Bericht von der Banalität des Bösen</w:t>
      </w:r>
      <w:r w:rsidR="00FC515B" w:rsidRPr="00CF1ABB">
        <w:rPr>
          <w:rStyle w:val="Fodnotehenvisning"/>
          <w:rFonts w:ascii="Times New Roman" w:hAnsi="Times New Roman" w:cs="Times New Roman"/>
          <w:i/>
          <w:sz w:val="24"/>
          <w:szCs w:val="24"/>
        </w:rPr>
        <w:footnoteReference w:id="1"/>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(2008)</w:t>
      </w:r>
      <w:r w:rsidR="00FC515B" w:rsidRPr="00CF1ABB">
        <w:rPr>
          <w:rFonts w:ascii="Times New Roman" w:hAnsi="Times New Roman" w:cs="Times New Roman"/>
          <w:sz w:val="24"/>
          <w:szCs w:val="24"/>
        </w:rPr>
        <w:t xml:space="preserve">, og Saul Friedländers bog, </w:t>
      </w:r>
      <w:r w:rsidR="00FC515B" w:rsidRPr="00CF1ABB">
        <w:rPr>
          <w:rFonts w:ascii="Times New Roman" w:hAnsi="Times New Roman" w:cs="Times New Roman"/>
          <w:i/>
          <w:sz w:val="24"/>
          <w:szCs w:val="24"/>
        </w:rPr>
        <w:t>Die Ja</w:t>
      </w:r>
      <w:r w:rsidR="00FC515B" w:rsidRPr="00CF1ABB">
        <w:rPr>
          <w:rFonts w:ascii="Times New Roman" w:hAnsi="Times New Roman" w:cs="Times New Roman"/>
          <w:i/>
          <w:sz w:val="24"/>
          <w:szCs w:val="24"/>
        </w:rPr>
        <w:t>h</w:t>
      </w:r>
      <w:r w:rsidR="00FC515B" w:rsidRPr="00CF1ABB">
        <w:rPr>
          <w:rFonts w:ascii="Times New Roman" w:hAnsi="Times New Roman" w:cs="Times New Roman"/>
          <w:i/>
          <w:sz w:val="24"/>
          <w:szCs w:val="24"/>
        </w:rPr>
        <w:t xml:space="preserve">re der Vernichtung – Das Dritte Reich und </w:t>
      </w:r>
      <w:proofErr w:type="gramStart"/>
      <w:r w:rsidR="00FC515B" w:rsidRPr="00CF1ABB">
        <w:rPr>
          <w:rFonts w:ascii="Times New Roman" w:hAnsi="Times New Roman" w:cs="Times New Roman"/>
          <w:i/>
          <w:sz w:val="24"/>
          <w:szCs w:val="24"/>
        </w:rPr>
        <w:t>die</w:t>
      </w:r>
      <w:proofErr w:type="gramEnd"/>
      <w:r w:rsidR="00FC515B" w:rsidRPr="00CF1ABB">
        <w:rPr>
          <w:rFonts w:ascii="Times New Roman" w:hAnsi="Times New Roman" w:cs="Times New Roman"/>
          <w:i/>
          <w:sz w:val="24"/>
          <w:szCs w:val="24"/>
        </w:rPr>
        <w:t xml:space="preserve"> Juden</w:t>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(2006)</w:t>
      </w:r>
      <w:r w:rsidR="00AE6993">
        <w:rPr>
          <w:rFonts w:ascii="Times New Roman" w:hAnsi="Times New Roman" w:cs="Times New Roman"/>
          <w:sz w:val="24"/>
          <w:szCs w:val="24"/>
        </w:rPr>
        <w:t>. D</w:t>
      </w:r>
      <w:r w:rsidR="00772B7C">
        <w:rPr>
          <w:rFonts w:ascii="Times New Roman" w:hAnsi="Times New Roman" w:cs="Times New Roman"/>
          <w:sz w:val="24"/>
          <w:szCs w:val="24"/>
        </w:rPr>
        <w:t>isse</w:t>
      </w:r>
      <w:r w:rsidR="00AE6993">
        <w:rPr>
          <w:rFonts w:ascii="Times New Roman" w:hAnsi="Times New Roman" w:cs="Times New Roman"/>
          <w:sz w:val="24"/>
          <w:szCs w:val="24"/>
        </w:rPr>
        <w:t xml:space="preserve"> er udvalgt, fordi de</w:t>
      </w:r>
      <w:r w:rsidR="00772B7C">
        <w:rPr>
          <w:rFonts w:ascii="Times New Roman" w:hAnsi="Times New Roman" w:cs="Times New Roman"/>
          <w:sz w:val="24"/>
          <w:szCs w:val="24"/>
        </w:rPr>
        <w:t xml:space="preserve"> præsenterer nuancerede fremstillinger </w:t>
      </w:r>
      <w:r w:rsidR="005D06F5">
        <w:rPr>
          <w:rFonts w:ascii="Times New Roman" w:hAnsi="Times New Roman" w:cs="Times New Roman"/>
          <w:sz w:val="24"/>
          <w:szCs w:val="24"/>
        </w:rPr>
        <w:t xml:space="preserve">og behandlinger </w:t>
      </w:r>
      <w:r w:rsidR="00772B7C">
        <w:rPr>
          <w:rFonts w:ascii="Times New Roman" w:hAnsi="Times New Roman" w:cs="Times New Roman"/>
          <w:sz w:val="24"/>
          <w:szCs w:val="24"/>
        </w:rPr>
        <w:t>af disse begreber</w:t>
      </w:r>
      <w:r w:rsidR="005D06F5">
        <w:rPr>
          <w:rFonts w:ascii="Times New Roman" w:hAnsi="Times New Roman" w:cs="Times New Roman"/>
          <w:sz w:val="24"/>
          <w:szCs w:val="24"/>
        </w:rPr>
        <w:t xml:space="preserve"> og temaer</w:t>
      </w:r>
      <w:r w:rsidR="00772B7C">
        <w:rPr>
          <w:rFonts w:ascii="Times New Roman" w:hAnsi="Times New Roman" w:cs="Times New Roman"/>
          <w:sz w:val="24"/>
          <w:szCs w:val="24"/>
        </w:rPr>
        <w:t xml:space="preserve">. </w:t>
      </w:r>
      <w:r w:rsidR="00D72363">
        <w:rPr>
          <w:rFonts w:ascii="Times New Roman" w:hAnsi="Times New Roman" w:cs="Times New Roman"/>
          <w:sz w:val="24"/>
          <w:szCs w:val="24"/>
        </w:rPr>
        <w:br/>
      </w:r>
      <w:r w:rsidR="00FC515B" w:rsidRPr="00CF1ABB">
        <w:rPr>
          <w:rFonts w:ascii="Times New Roman" w:hAnsi="Times New Roman" w:cs="Times New Roman"/>
          <w:sz w:val="24"/>
          <w:szCs w:val="24"/>
        </w:rPr>
        <w:t>Til definition af begreberne intertekstualitet og stereoty</w:t>
      </w:r>
      <w:r w:rsidR="003A4BC7">
        <w:rPr>
          <w:rFonts w:ascii="Times New Roman" w:hAnsi="Times New Roman" w:cs="Times New Roman"/>
          <w:sz w:val="24"/>
          <w:szCs w:val="24"/>
        </w:rPr>
        <w:t>per</w:t>
      </w:r>
      <w:r w:rsidRPr="00CF1ABB">
        <w:rPr>
          <w:rFonts w:ascii="Times New Roman" w:hAnsi="Times New Roman" w:cs="Times New Roman"/>
          <w:sz w:val="24"/>
          <w:szCs w:val="24"/>
        </w:rPr>
        <w:t xml:space="preserve"> anvendes </w:t>
      </w:r>
      <w:r w:rsidR="003A4BC7">
        <w:rPr>
          <w:rFonts w:ascii="Times New Roman" w:hAnsi="Times New Roman" w:cs="Times New Roman"/>
          <w:sz w:val="24"/>
          <w:szCs w:val="24"/>
        </w:rPr>
        <w:t xml:space="preserve">artikler af </w:t>
      </w:r>
      <w:r w:rsidR="003A4BC7" w:rsidRPr="00CF1ABB">
        <w:rPr>
          <w:rFonts w:ascii="Times New Roman" w:hAnsi="Times New Roman" w:cs="Times New Roman"/>
          <w:sz w:val="24"/>
          <w:szCs w:val="24"/>
        </w:rPr>
        <w:t>henholdsvis</w:t>
      </w:r>
      <w:r w:rsidR="003A4BC7">
        <w:rPr>
          <w:rFonts w:ascii="Times New Roman" w:hAnsi="Times New Roman" w:cs="Times New Roman"/>
          <w:sz w:val="24"/>
          <w:szCs w:val="24"/>
        </w:rPr>
        <w:t xml:space="preserve"> Tim</w:t>
      </w:r>
      <w:r w:rsidR="003A4BC7">
        <w:rPr>
          <w:rFonts w:ascii="Times New Roman" w:hAnsi="Times New Roman" w:cs="Times New Roman"/>
          <w:sz w:val="24"/>
          <w:szCs w:val="24"/>
        </w:rPr>
        <w:t>o</w:t>
      </w:r>
      <w:r w:rsidR="003A4BC7">
        <w:rPr>
          <w:rFonts w:ascii="Times New Roman" w:hAnsi="Times New Roman" w:cs="Times New Roman"/>
          <w:sz w:val="24"/>
          <w:szCs w:val="24"/>
        </w:rPr>
        <w:lastRenderedPageBreak/>
        <w:t>thy Dewhirst og</w:t>
      </w:r>
      <w:r w:rsidR="00FC515B" w:rsidRPr="00CF1ABB">
        <w:rPr>
          <w:rFonts w:ascii="Times New Roman" w:hAnsi="Times New Roman" w:cs="Times New Roman"/>
          <w:sz w:val="24"/>
          <w:szCs w:val="24"/>
        </w:rPr>
        <w:t xml:space="preserve"> Andrew Edgar &amp; Peter Sed</w:t>
      </w:r>
      <w:r w:rsidR="003A4BC7">
        <w:rPr>
          <w:rFonts w:ascii="Times New Roman" w:hAnsi="Times New Roman" w:cs="Times New Roman"/>
          <w:sz w:val="24"/>
          <w:szCs w:val="24"/>
        </w:rPr>
        <w:t>gwick samt</w:t>
      </w:r>
      <w:r w:rsidR="00FC515B" w:rsidRPr="00CF1ABB">
        <w:rPr>
          <w:rFonts w:ascii="Times New Roman" w:hAnsi="Times New Roman" w:cs="Times New Roman"/>
          <w:sz w:val="24"/>
          <w:szCs w:val="24"/>
        </w:rPr>
        <w:t xml:space="preserve"> Jack G. Shaheens bog, </w:t>
      </w:r>
      <w:r w:rsidR="00FC515B" w:rsidRPr="00CF1ABB">
        <w:rPr>
          <w:rFonts w:ascii="Times New Roman" w:hAnsi="Times New Roman" w:cs="Times New Roman"/>
          <w:i/>
          <w:sz w:val="24"/>
          <w:szCs w:val="24"/>
        </w:rPr>
        <w:t>Reel Bad Arabs</w:t>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(2001)</w:t>
      </w:r>
      <w:r w:rsidR="003A4BC7">
        <w:rPr>
          <w:rFonts w:ascii="Times New Roman" w:hAnsi="Times New Roman" w:cs="Times New Roman"/>
          <w:sz w:val="24"/>
          <w:szCs w:val="24"/>
        </w:rPr>
        <w:t>, da</w:t>
      </w:r>
      <w:r w:rsidR="00772B7C">
        <w:rPr>
          <w:rFonts w:ascii="Times New Roman" w:hAnsi="Times New Roman" w:cs="Times New Roman"/>
          <w:sz w:val="24"/>
          <w:szCs w:val="24"/>
        </w:rPr>
        <w:t xml:space="preserve"> disse giver en grundig behandling af begreberne.</w:t>
      </w:r>
      <w:r w:rsidR="00FC515B" w:rsidRPr="00CF1ABB">
        <w:rPr>
          <w:rFonts w:ascii="Times New Roman" w:hAnsi="Times New Roman" w:cs="Times New Roman"/>
          <w:sz w:val="24"/>
          <w:szCs w:val="24"/>
        </w:rPr>
        <w:t xml:space="preserve"> Derudover </w:t>
      </w:r>
      <w:r w:rsidRPr="00CF1ABB">
        <w:rPr>
          <w:rFonts w:ascii="Times New Roman" w:hAnsi="Times New Roman" w:cs="Times New Roman"/>
          <w:sz w:val="24"/>
          <w:szCs w:val="24"/>
        </w:rPr>
        <w:t>arbejdes der</w:t>
      </w:r>
      <w:r w:rsidR="00FC515B" w:rsidRPr="00CF1ABB">
        <w:rPr>
          <w:rFonts w:ascii="Times New Roman" w:hAnsi="Times New Roman" w:cs="Times New Roman"/>
          <w:sz w:val="24"/>
          <w:szCs w:val="24"/>
        </w:rPr>
        <w:t xml:space="preserve"> med filmanal</w:t>
      </w:r>
      <w:r w:rsidR="00FC515B" w:rsidRPr="00CF1ABB">
        <w:rPr>
          <w:rFonts w:ascii="Times New Roman" w:hAnsi="Times New Roman" w:cs="Times New Roman"/>
          <w:sz w:val="24"/>
          <w:szCs w:val="24"/>
        </w:rPr>
        <w:t>y</w:t>
      </w:r>
      <w:r w:rsidR="00FC515B" w:rsidRPr="00CF1ABB">
        <w:rPr>
          <w:rFonts w:ascii="Times New Roman" w:hAnsi="Times New Roman" w:cs="Times New Roman"/>
          <w:sz w:val="24"/>
          <w:szCs w:val="24"/>
        </w:rPr>
        <w:t>tisk metode og filmiske karakterer</w:t>
      </w:r>
      <w:r w:rsidR="005D06F5">
        <w:rPr>
          <w:rFonts w:ascii="Times New Roman" w:hAnsi="Times New Roman" w:cs="Times New Roman"/>
          <w:sz w:val="24"/>
          <w:szCs w:val="24"/>
        </w:rPr>
        <w:t>. I forbindelse med den filmanalytiske</w:t>
      </w:r>
      <w:r w:rsidR="00FC515B" w:rsidRPr="00CF1ABB">
        <w:rPr>
          <w:rFonts w:ascii="Times New Roman" w:hAnsi="Times New Roman" w:cs="Times New Roman"/>
          <w:sz w:val="24"/>
          <w:szCs w:val="24"/>
        </w:rPr>
        <w:t xml:space="preserve"> metode </w:t>
      </w:r>
      <w:r w:rsidRPr="00F068C2">
        <w:rPr>
          <w:rFonts w:ascii="Times New Roman" w:hAnsi="Times New Roman" w:cs="Times New Roman"/>
          <w:sz w:val="24"/>
          <w:szCs w:val="24"/>
        </w:rPr>
        <w:t>anvendes</w:t>
      </w:r>
      <w:r w:rsidR="00FC515B" w:rsidRPr="00F068C2">
        <w:rPr>
          <w:rFonts w:ascii="Times New Roman" w:hAnsi="Times New Roman" w:cs="Times New Roman"/>
          <w:sz w:val="24"/>
          <w:szCs w:val="24"/>
        </w:rPr>
        <w:t xml:space="preserve"> </w:t>
      </w:r>
      <w:r w:rsidR="00FC515B" w:rsidRPr="00CF1ABB">
        <w:rPr>
          <w:rFonts w:ascii="Times New Roman" w:hAnsi="Times New Roman" w:cs="Times New Roman"/>
          <w:sz w:val="24"/>
          <w:szCs w:val="24"/>
        </w:rPr>
        <w:t xml:space="preserve">David Bordwell &amp; Kristin Thompsons bog, </w:t>
      </w:r>
      <w:r w:rsidR="00FC515B" w:rsidRPr="00CF1ABB">
        <w:rPr>
          <w:rFonts w:ascii="Times New Roman" w:hAnsi="Times New Roman" w:cs="Times New Roman"/>
          <w:i/>
          <w:sz w:val="24"/>
          <w:szCs w:val="24"/>
        </w:rPr>
        <w:t>Film Art – An Introduction</w:t>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w:t>
      </w:r>
      <w:r w:rsidR="00F068C2">
        <w:rPr>
          <w:rFonts w:ascii="Times New Roman" w:hAnsi="Times New Roman" w:cs="Times New Roman"/>
          <w:sz w:val="24"/>
          <w:szCs w:val="24"/>
        </w:rPr>
        <w:t>2008</w:t>
      </w:r>
      <w:r w:rsidR="00E6091E">
        <w:rPr>
          <w:rFonts w:ascii="Times New Roman" w:hAnsi="Times New Roman" w:cs="Times New Roman"/>
          <w:sz w:val="24"/>
          <w:szCs w:val="24"/>
        </w:rPr>
        <w:t>)</w:t>
      </w:r>
      <w:r w:rsidR="00FC515B" w:rsidRPr="00CF1ABB">
        <w:rPr>
          <w:rFonts w:ascii="Times New Roman" w:hAnsi="Times New Roman" w:cs="Times New Roman"/>
          <w:sz w:val="24"/>
          <w:szCs w:val="24"/>
        </w:rPr>
        <w:t xml:space="preserve">, Mario Klarers bog, </w:t>
      </w:r>
      <w:r w:rsidR="00FC515B" w:rsidRPr="00CF1ABB">
        <w:rPr>
          <w:rFonts w:ascii="Times New Roman" w:hAnsi="Times New Roman" w:cs="Times New Roman"/>
          <w:i/>
          <w:sz w:val="24"/>
          <w:szCs w:val="24"/>
        </w:rPr>
        <w:t xml:space="preserve">Einführung in </w:t>
      </w:r>
      <w:proofErr w:type="gramStart"/>
      <w:r w:rsidR="00FC515B" w:rsidRPr="00CF1ABB">
        <w:rPr>
          <w:rFonts w:ascii="Times New Roman" w:hAnsi="Times New Roman" w:cs="Times New Roman"/>
          <w:i/>
          <w:sz w:val="24"/>
          <w:szCs w:val="24"/>
        </w:rPr>
        <w:t>die</w:t>
      </w:r>
      <w:proofErr w:type="gramEnd"/>
      <w:r w:rsidR="00FC515B" w:rsidRPr="00CF1ABB">
        <w:rPr>
          <w:rFonts w:ascii="Times New Roman" w:hAnsi="Times New Roman" w:cs="Times New Roman"/>
          <w:i/>
          <w:sz w:val="24"/>
          <w:szCs w:val="24"/>
        </w:rPr>
        <w:t xml:space="preserve"> neuere Literaturwissenschaft</w:t>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w:t>
      </w:r>
      <w:r w:rsidR="00F068C2">
        <w:rPr>
          <w:rFonts w:ascii="Times New Roman" w:hAnsi="Times New Roman" w:cs="Times New Roman"/>
          <w:sz w:val="24"/>
          <w:szCs w:val="24"/>
        </w:rPr>
        <w:t>1999</w:t>
      </w:r>
      <w:r w:rsidR="00E6091E">
        <w:rPr>
          <w:rFonts w:ascii="Times New Roman" w:hAnsi="Times New Roman" w:cs="Times New Roman"/>
          <w:sz w:val="24"/>
          <w:szCs w:val="24"/>
        </w:rPr>
        <w:t>)</w:t>
      </w:r>
      <w:r w:rsidR="00FC515B" w:rsidRPr="00CF1ABB">
        <w:rPr>
          <w:rFonts w:ascii="Times New Roman" w:hAnsi="Times New Roman" w:cs="Times New Roman"/>
          <w:sz w:val="24"/>
          <w:szCs w:val="24"/>
        </w:rPr>
        <w:t xml:space="preserve"> og Peter Beickens bog, </w:t>
      </w:r>
      <w:r w:rsidR="00FC515B" w:rsidRPr="00CF1ABB">
        <w:rPr>
          <w:rFonts w:ascii="Times New Roman" w:hAnsi="Times New Roman" w:cs="Times New Roman"/>
          <w:i/>
          <w:sz w:val="24"/>
          <w:szCs w:val="24"/>
        </w:rPr>
        <w:t>Wie interpretiert man einen Film</w:t>
      </w:r>
      <w:r w:rsidR="00865120">
        <w:rPr>
          <w:rFonts w:ascii="Times New Roman" w:hAnsi="Times New Roman" w:cs="Times New Roman"/>
          <w:i/>
          <w:sz w:val="24"/>
          <w:szCs w:val="24"/>
        </w:rPr>
        <w:t xml:space="preserve"> </w:t>
      </w:r>
      <w:r w:rsidR="00E6091E">
        <w:rPr>
          <w:rFonts w:ascii="Times New Roman" w:hAnsi="Times New Roman" w:cs="Times New Roman"/>
          <w:sz w:val="24"/>
          <w:szCs w:val="24"/>
        </w:rPr>
        <w:t>(</w:t>
      </w:r>
      <w:r w:rsidR="00F068C2">
        <w:rPr>
          <w:rFonts w:ascii="Times New Roman" w:hAnsi="Times New Roman" w:cs="Times New Roman"/>
          <w:sz w:val="24"/>
          <w:szCs w:val="24"/>
        </w:rPr>
        <w:t>2004</w:t>
      </w:r>
      <w:r w:rsidR="00E6091E">
        <w:rPr>
          <w:rFonts w:ascii="Times New Roman" w:hAnsi="Times New Roman" w:cs="Times New Roman"/>
          <w:sz w:val="24"/>
          <w:szCs w:val="24"/>
        </w:rPr>
        <w:t>)</w:t>
      </w:r>
      <w:r w:rsidR="003A4BC7">
        <w:rPr>
          <w:rFonts w:ascii="Times New Roman" w:hAnsi="Times New Roman" w:cs="Times New Roman"/>
          <w:sz w:val="24"/>
          <w:szCs w:val="24"/>
        </w:rPr>
        <w:t xml:space="preserve">, som alle </w:t>
      </w:r>
      <w:r w:rsidR="00772B7C">
        <w:rPr>
          <w:rFonts w:ascii="Times New Roman" w:hAnsi="Times New Roman" w:cs="Times New Roman"/>
          <w:sz w:val="24"/>
          <w:szCs w:val="24"/>
        </w:rPr>
        <w:t xml:space="preserve">præsenterer </w:t>
      </w:r>
      <w:r w:rsidR="009E5874">
        <w:rPr>
          <w:rFonts w:ascii="Times New Roman" w:hAnsi="Times New Roman" w:cs="Times New Roman"/>
          <w:sz w:val="24"/>
          <w:szCs w:val="24"/>
        </w:rPr>
        <w:t>metodens mest relevante aspekter.</w:t>
      </w:r>
      <w:r w:rsidR="00FC515B" w:rsidRPr="00CF1ABB">
        <w:rPr>
          <w:rFonts w:ascii="Times New Roman" w:hAnsi="Times New Roman" w:cs="Times New Roman"/>
          <w:sz w:val="24"/>
          <w:szCs w:val="24"/>
        </w:rPr>
        <w:t xml:space="preserve"> Til definition af den fi</w:t>
      </w:r>
      <w:r w:rsidRPr="00CF1ABB">
        <w:rPr>
          <w:rFonts w:ascii="Times New Roman" w:hAnsi="Times New Roman" w:cs="Times New Roman"/>
          <w:sz w:val="24"/>
          <w:szCs w:val="24"/>
        </w:rPr>
        <w:t>lmiske karakter benyttes</w:t>
      </w:r>
      <w:r w:rsidR="00FC515B" w:rsidRPr="00CF1ABB">
        <w:rPr>
          <w:rFonts w:ascii="Times New Roman" w:hAnsi="Times New Roman" w:cs="Times New Roman"/>
          <w:sz w:val="24"/>
          <w:szCs w:val="24"/>
        </w:rPr>
        <w:t xml:space="preserve"> Michael Ryans &amp; Melissa Lenos’ bog, </w:t>
      </w:r>
      <w:r w:rsidR="00FC515B" w:rsidRPr="00CF1ABB">
        <w:rPr>
          <w:rFonts w:ascii="Times New Roman" w:hAnsi="Times New Roman" w:cs="Times New Roman"/>
          <w:i/>
          <w:sz w:val="24"/>
          <w:szCs w:val="24"/>
        </w:rPr>
        <w:t>An Introduction to Film An</w:t>
      </w:r>
      <w:r w:rsidR="00FC515B" w:rsidRPr="00CF1ABB">
        <w:rPr>
          <w:rFonts w:ascii="Times New Roman" w:hAnsi="Times New Roman" w:cs="Times New Roman"/>
          <w:i/>
          <w:sz w:val="24"/>
          <w:szCs w:val="24"/>
        </w:rPr>
        <w:t>a</w:t>
      </w:r>
      <w:r w:rsidR="00FC515B" w:rsidRPr="00CF1ABB">
        <w:rPr>
          <w:rFonts w:ascii="Times New Roman" w:hAnsi="Times New Roman" w:cs="Times New Roman"/>
          <w:i/>
          <w:sz w:val="24"/>
          <w:szCs w:val="24"/>
        </w:rPr>
        <w:t>lysis – Technique and Meaning in Narrative Film</w:t>
      </w:r>
      <w:r w:rsidR="00865120">
        <w:rPr>
          <w:rFonts w:ascii="Times New Roman" w:hAnsi="Times New Roman" w:cs="Times New Roman"/>
          <w:i/>
          <w:sz w:val="24"/>
          <w:szCs w:val="24"/>
        </w:rPr>
        <w:t xml:space="preserve"> </w:t>
      </w:r>
      <w:r w:rsidR="00865120">
        <w:rPr>
          <w:rFonts w:ascii="Times New Roman" w:hAnsi="Times New Roman" w:cs="Times New Roman"/>
          <w:sz w:val="24"/>
          <w:szCs w:val="24"/>
        </w:rPr>
        <w:t>(2012)</w:t>
      </w:r>
      <w:r w:rsidR="00865120" w:rsidRPr="00CF1ABB">
        <w:rPr>
          <w:rFonts w:ascii="Times New Roman" w:hAnsi="Times New Roman" w:cs="Times New Roman"/>
          <w:sz w:val="24"/>
          <w:szCs w:val="24"/>
        </w:rPr>
        <w:t>.</w:t>
      </w:r>
      <w:r w:rsidR="009E5874">
        <w:rPr>
          <w:rFonts w:ascii="Times New Roman" w:hAnsi="Times New Roman" w:cs="Times New Roman"/>
          <w:sz w:val="24"/>
          <w:szCs w:val="24"/>
        </w:rPr>
        <w:t xml:space="preserve"> Denne bog er udvalgt </w:t>
      </w:r>
      <w:r w:rsidR="003E3EDC">
        <w:rPr>
          <w:rFonts w:ascii="Times New Roman" w:hAnsi="Times New Roman" w:cs="Times New Roman"/>
          <w:sz w:val="24"/>
          <w:szCs w:val="24"/>
        </w:rPr>
        <w:t>hertil</w:t>
      </w:r>
      <w:r w:rsidR="009E5874">
        <w:rPr>
          <w:rFonts w:ascii="Times New Roman" w:hAnsi="Times New Roman" w:cs="Times New Roman"/>
          <w:sz w:val="24"/>
          <w:szCs w:val="24"/>
        </w:rPr>
        <w:t xml:space="preserve">, da den </w:t>
      </w:r>
      <w:r w:rsidR="005D06F5">
        <w:rPr>
          <w:rFonts w:ascii="Times New Roman" w:hAnsi="Times New Roman" w:cs="Times New Roman"/>
          <w:sz w:val="24"/>
          <w:szCs w:val="24"/>
        </w:rPr>
        <w:t>ill</w:t>
      </w:r>
      <w:r w:rsidR="005D06F5">
        <w:rPr>
          <w:rFonts w:ascii="Times New Roman" w:hAnsi="Times New Roman" w:cs="Times New Roman"/>
          <w:sz w:val="24"/>
          <w:szCs w:val="24"/>
        </w:rPr>
        <w:t>u</w:t>
      </w:r>
      <w:r w:rsidR="005D06F5">
        <w:rPr>
          <w:rFonts w:ascii="Times New Roman" w:hAnsi="Times New Roman" w:cs="Times New Roman"/>
          <w:sz w:val="24"/>
          <w:szCs w:val="24"/>
        </w:rPr>
        <w:t>strerer</w:t>
      </w:r>
      <w:r w:rsidR="009E5874">
        <w:rPr>
          <w:rFonts w:ascii="Times New Roman" w:hAnsi="Times New Roman" w:cs="Times New Roman"/>
          <w:sz w:val="24"/>
          <w:szCs w:val="24"/>
        </w:rPr>
        <w:t xml:space="preserve"> brug</w:t>
      </w:r>
      <w:r w:rsidR="005D06F5">
        <w:rPr>
          <w:rFonts w:ascii="Times New Roman" w:hAnsi="Times New Roman" w:cs="Times New Roman"/>
          <w:sz w:val="24"/>
          <w:szCs w:val="24"/>
        </w:rPr>
        <w:t xml:space="preserve">en af filmiske karakterer detaljeret og </w:t>
      </w:r>
      <w:r w:rsidR="009E5874">
        <w:rPr>
          <w:rFonts w:ascii="Times New Roman" w:hAnsi="Times New Roman" w:cs="Times New Roman"/>
          <w:sz w:val="24"/>
          <w:szCs w:val="24"/>
        </w:rPr>
        <w:t>fyldestgørende.</w:t>
      </w:r>
    </w:p>
    <w:p w:rsidR="00FC515B" w:rsidRDefault="00FC515B" w:rsidP="00FC515B">
      <w:pPr>
        <w:spacing w:line="360" w:lineRule="auto"/>
        <w:rPr>
          <w:rFonts w:ascii="Times New Roman" w:hAnsi="Times New Roman" w:cs="Times New Roman"/>
          <w:sz w:val="24"/>
          <w:szCs w:val="24"/>
        </w:rPr>
      </w:pPr>
      <w:r w:rsidRPr="00CF1ABB">
        <w:rPr>
          <w:rFonts w:ascii="Times New Roman" w:hAnsi="Times New Roman" w:cs="Times New Roman"/>
          <w:sz w:val="24"/>
          <w:szCs w:val="24"/>
        </w:rPr>
        <w:t>Som s</w:t>
      </w:r>
      <w:r w:rsidR="00D72363">
        <w:rPr>
          <w:rFonts w:ascii="Times New Roman" w:hAnsi="Times New Roman" w:cs="Times New Roman"/>
          <w:sz w:val="24"/>
          <w:szCs w:val="24"/>
        </w:rPr>
        <w:t>upplerende aspekter</w:t>
      </w:r>
      <w:r w:rsidRPr="00CF1ABB">
        <w:rPr>
          <w:rFonts w:ascii="Times New Roman" w:hAnsi="Times New Roman" w:cs="Times New Roman"/>
          <w:sz w:val="24"/>
          <w:szCs w:val="24"/>
        </w:rPr>
        <w:t xml:space="preserve"> til analyserne af filmens karakte</w:t>
      </w:r>
      <w:r w:rsidR="00CF1ABB" w:rsidRPr="00CF1ABB">
        <w:rPr>
          <w:rFonts w:ascii="Times New Roman" w:hAnsi="Times New Roman" w:cs="Times New Roman"/>
          <w:sz w:val="24"/>
          <w:szCs w:val="24"/>
        </w:rPr>
        <w:t>rer i analysekapitlet inddrages</w:t>
      </w:r>
      <w:r w:rsidRPr="00CF1ABB">
        <w:rPr>
          <w:rFonts w:ascii="Times New Roman" w:hAnsi="Times New Roman" w:cs="Times New Roman"/>
          <w:sz w:val="24"/>
          <w:szCs w:val="24"/>
        </w:rPr>
        <w:t xml:space="preserve"> Robert von Dassanowskys bog,</w:t>
      </w:r>
      <w:r w:rsidRPr="00CF1ABB">
        <w:rPr>
          <w:rFonts w:ascii="Times New Roman" w:hAnsi="Times New Roman" w:cs="Times New Roman"/>
          <w:i/>
          <w:sz w:val="24"/>
          <w:szCs w:val="24"/>
        </w:rPr>
        <w:t xml:space="preserve"> Quentin Tarantino’s Inglorious Basterds – A Manipulation of Metacinema</w:t>
      </w:r>
      <w:r w:rsidR="00623F90">
        <w:rPr>
          <w:rFonts w:ascii="Times New Roman" w:hAnsi="Times New Roman" w:cs="Times New Roman"/>
          <w:i/>
          <w:sz w:val="24"/>
          <w:szCs w:val="24"/>
        </w:rPr>
        <w:t xml:space="preserve"> </w:t>
      </w:r>
      <w:r w:rsidR="00F068C2">
        <w:rPr>
          <w:rFonts w:ascii="Times New Roman" w:hAnsi="Times New Roman" w:cs="Times New Roman"/>
          <w:sz w:val="24"/>
          <w:szCs w:val="24"/>
        </w:rPr>
        <w:t>(2012)</w:t>
      </w:r>
      <w:r w:rsidRPr="00CF1ABB">
        <w:rPr>
          <w:rFonts w:ascii="Times New Roman" w:hAnsi="Times New Roman" w:cs="Times New Roman"/>
          <w:sz w:val="24"/>
          <w:szCs w:val="24"/>
        </w:rPr>
        <w:t xml:space="preserve">, og det sidste udkast til filmens endelige manuskript af </w:t>
      </w:r>
      <w:r w:rsidR="005D06F5">
        <w:rPr>
          <w:rFonts w:ascii="Times New Roman" w:hAnsi="Times New Roman" w:cs="Times New Roman"/>
          <w:sz w:val="24"/>
          <w:szCs w:val="24"/>
        </w:rPr>
        <w:t xml:space="preserve">Quentin </w:t>
      </w:r>
      <w:r w:rsidRPr="00CF1ABB">
        <w:rPr>
          <w:rFonts w:ascii="Times New Roman" w:hAnsi="Times New Roman" w:cs="Times New Roman"/>
          <w:sz w:val="24"/>
          <w:szCs w:val="24"/>
        </w:rPr>
        <w:t>Tarantino</w:t>
      </w:r>
      <w:r w:rsidR="00623F90">
        <w:rPr>
          <w:rFonts w:ascii="Times New Roman" w:hAnsi="Times New Roman" w:cs="Times New Roman"/>
          <w:sz w:val="24"/>
          <w:szCs w:val="24"/>
        </w:rPr>
        <w:t xml:space="preserve"> </w:t>
      </w:r>
      <w:r w:rsidR="00F068C2">
        <w:rPr>
          <w:rFonts w:ascii="Times New Roman" w:hAnsi="Times New Roman" w:cs="Times New Roman"/>
          <w:sz w:val="24"/>
          <w:szCs w:val="24"/>
        </w:rPr>
        <w:t>(2008)</w:t>
      </w:r>
      <w:r w:rsidRPr="00CF1ABB">
        <w:rPr>
          <w:rFonts w:ascii="Times New Roman" w:hAnsi="Times New Roman" w:cs="Times New Roman"/>
          <w:sz w:val="24"/>
          <w:szCs w:val="24"/>
        </w:rPr>
        <w:t xml:space="preserve">. </w:t>
      </w:r>
      <w:r w:rsidR="000B29E6">
        <w:rPr>
          <w:rFonts w:ascii="Times New Roman" w:hAnsi="Times New Roman" w:cs="Times New Roman"/>
          <w:sz w:val="24"/>
          <w:szCs w:val="24"/>
        </w:rPr>
        <w:t>Disse værker er relevant</w:t>
      </w:r>
      <w:r w:rsidR="003E3EDC">
        <w:rPr>
          <w:rFonts w:ascii="Times New Roman" w:hAnsi="Times New Roman" w:cs="Times New Roman"/>
          <w:sz w:val="24"/>
          <w:szCs w:val="24"/>
        </w:rPr>
        <w:t>e</w:t>
      </w:r>
      <w:r w:rsidR="000B29E6">
        <w:rPr>
          <w:rFonts w:ascii="Times New Roman" w:hAnsi="Times New Roman" w:cs="Times New Roman"/>
          <w:sz w:val="24"/>
          <w:szCs w:val="24"/>
        </w:rPr>
        <w:t xml:space="preserve"> i forbindelse med understøttelse af argumenter og inddrage</w:t>
      </w:r>
      <w:r w:rsidR="008E2D50">
        <w:rPr>
          <w:rFonts w:ascii="Times New Roman" w:hAnsi="Times New Roman" w:cs="Times New Roman"/>
          <w:sz w:val="24"/>
          <w:szCs w:val="24"/>
        </w:rPr>
        <w:t>lse af nye vinkler i analyserne. Derudover åbner</w:t>
      </w:r>
      <w:r w:rsidR="000B29E6">
        <w:rPr>
          <w:rFonts w:ascii="Times New Roman" w:hAnsi="Times New Roman" w:cs="Times New Roman"/>
          <w:sz w:val="24"/>
          <w:szCs w:val="24"/>
        </w:rPr>
        <w:t xml:space="preserve"> manuskri</w:t>
      </w:r>
      <w:r w:rsidR="008E2D50">
        <w:rPr>
          <w:rFonts w:ascii="Times New Roman" w:hAnsi="Times New Roman" w:cs="Times New Roman"/>
          <w:sz w:val="24"/>
          <w:szCs w:val="24"/>
        </w:rPr>
        <w:t>ptet muligheden</w:t>
      </w:r>
      <w:r w:rsidR="003E3EDC">
        <w:rPr>
          <w:rFonts w:ascii="Times New Roman" w:hAnsi="Times New Roman" w:cs="Times New Roman"/>
          <w:sz w:val="24"/>
          <w:szCs w:val="24"/>
        </w:rPr>
        <w:t xml:space="preserve"> for</w:t>
      </w:r>
      <w:r w:rsidR="008E2D50">
        <w:rPr>
          <w:rFonts w:ascii="Times New Roman" w:hAnsi="Times New Roman" w:cs="Times New Roman"/>
          <w:sz w:val="24"/>
          <w:szCs w:val="24"/>
        </w:rPr>
        <w:t xml:space="preserve"> inddragelse</w:t>
      </w:r>
      <w:r w:rsidR="000B29E6">
        <w:rPr>
          <w:rFonts w:ascii="Times New Roman" w:hAnsi="Times New Roman" w:cs="Times New Roman"/>
          <w:sz w:val="24"/>
          <w:szCs w:val="24"/>
        </w:rPr>
        <w:t xml:space="preserve"> af scener</w:t>
      </w:r>
      <w:r w:rsidR="006A10FE">
        <w:rPr>
          <w:rFonts w:ascii="Times New Roman" w:hAnsi="Times New Roman" w:cs="Times New Roman"/>
          <w:sz w:val="24"/>
          <w:szCs w:val="24"/>
        </w:rPr>
        <w:t>,</w:t>
      </w:r>
      <w:r w:rsidR="000B29E6">
        <w:rPr>
          <w:rFonts w:ascii="Times New Roman" w:hAnsi="Times New Roman" w:cs="Times New Roman"/>
          <w:sz w:val="24"/>
          <w:szCs w:val="24"/>
        </w:rPr>
        <w:t xml:space="preserve"> som ikke er med i den endelig udgave af filmen, men </w:t>
      </w:r>
      <w:r w:rsidR="008E2CBA">
        <w:rPr>
          <w:rFonts w:ascii="Times New Roman" w:hAnsi="Times New Roman" w:cs="Times New Roman"/>
          <w:sz w:val="24"/>
          <w:szCs w:val="24"/>
        </w:rPr>
        <w:t xml:space="preserve">som </w:t>
      </w:r>
      <w:r w:rsidR="000B29E6">
        <w:rPr>
          <w:rFonts w:ascii="Times New Roman" w:hAnsi="Times New Roman" w:cs="Times New Roman"/>
          <w:sz w:val="24"/>
          <w:szCs w:val="24"/>
        </w:rPr>
        <w:t xml:space="preserve">ikke desto mindre har relevans for analysen af karaktererne. </w:t>
      </w:r>
      <w:r w:rsidRPr="0074367F">
        <w:rPr>
          <w:rFonts w:ascii="Times New Roman" w:hAnsi="Times New Roman" w:cs="Times New Roman"/>
          <w:sz w:val="24"/>
          <w:szCs w:val="24"/>
        </w:rPr>
        <w:t xml:space="preserve"> </w:t>
      </w:r>
    </w:p>
    <w:p w:rsidR="00865120" w:rsidRPr="00FE0454" w:rsidRDefault="00865120" w:rsidP="006B0EF4">
      <w:pPr>
        <w:pStyle w:val="Overskrift2"/>
        <w:numPr>
          <w:ilvl w:val="1"/>
          <w:numId w:val="3"/>
        </w:numPr>
        <w:rPr>
          <w:rFonts w:cs="Times New Roman"/>
          <w:lang w:val="de-DE"/>
        </w:rPr>
      </w:pPr>
      <w:bookmarkStart w:id="2" w:name="_Toc393365493"/>
      <w:r w:rsidRPr="00485B30">
        <w:rPr>
          <w:rFonts w:cs="Times New Roman"/>
          <w:color w:val="auto"/>
          <w:lang w:val="de-DE"/>
        </w:rPr>
        <w:t>Die Banalität des Bösen</w:t>
      </w:r>
      <w:bookmarkEnd w:id="2"/>
      <w:r w:rsidR="00161402" w:rsidRPr="00FE0454">
        <w:rPr>
          <w:rFonts w:cs="Times New Roman"/>
          <w:lang w:val="de-DE"/>
        </w:rPr>
        <w:br/>
      </w:r>
    </w:p>
    <w:p w:rsidR="004401A3" w:rsidRPr="00B70771" w:rsidRDefault="004401A3" w:rsidP="004401A3">
      <w:pPr>
        <w:spacing w:line="360" w:lineRule="auto"/>
        <w:rPr>
          <w:rFonts w:ascii="Times New Roman" w:hAnsi="Times New Roman" w:cs="Times New Roman"/>
          <w:sz w:val="24"/>
          <w:szCs w:val="24"/>
        </w:rPr>
      </w:pPr>
      <w:r w:rsidRPr="009108BD">
        <w:rPr>
          <w:rFonts w:ascii="Times New Roman" w:hAnsi="Times New Roman" w:cs="Times New Roman"/>
          <w:sz w:val="24"/>
          <w:szCs w:val="24"/>
        </w:rPr>
        <w:t>Begrebet</w:t>
      </w:r>
      <w:r w:rsidR="00846354">
        <w:rPr>
          <w:rFonts w:ascii="Times New Roman" w:hAnsi="Times New Roman" w:cs="Times New Roman"/>
          <w:sz w:val="24"/>
          <w:szCs w:val="24"/>
        </w:rPr>
        <w:t xml:space="preserve"> </w:t>
      </w:r>
      <w:r w:rsidR="00A53B0F" w:rsidRPr="00A53B0F">
        <w:rPr>
          <w:rFonts w:ascii="Times New Roman" w:hAnsi="Times New Roman" w:cs="Times New Roman"/>
          <w:sz w:val="24"/>
          <w:szCs w:val="24"/>
        </w:rPr>
        <w:t>„</w:t>
      </w:r>
      <w:r w:rsidR="009108BD">
        <w:rPr>
          <w:rFonts w:ascii="Times New Roman" w:hAnsi="Times New Roman" w:cs="Times New Roman"/>
          <w:sz w:val="24"/>
          <w:szCs w:val="24"/>
        </w:rPr>
        <w:t>die Banalität des Bösen</w:t>
      </w:r>
      <w:r w:rsidR="00A53B0F" w:rsidRPr="00846354">
        <w:rPr>
          <w:rFonts w:ascii="Times New Roman" w:hAnsi="Times New Roman" w:cs="Times New Roman"/>
          <w:sz w:val="24"/>
          <w:szCs w:val="24"/>
        </w:rPr>
        <w:t>“</w:t>
      </w:r>
      <w:r w:rsidR="009108BD">
        <w:rPr>
          <w:rFonts w:ascii="Times New Roman" w:hAnsi="Times New Roman" w:cs="Times New Roman"/>
          <w:sz w:val="24"/>
          <w:szCs w:val="24"/>
        </w:rPr>
        <w:t xml:space="preserve"> (</w:t>
      </w:r>
      <w:r w:rsidRPr="00DE392A">
        <w:rPr>
          <w:rFonts w:ascii="Times New Roman" w:hAnsi="Times New Roman" w:cs="Times New Roman"/>
          <w:sz w:val="24"/>
          <w:szCs w:val="24"/>
        </w:rPr>
        <w:t>ondskabens ban</w:t>
      </w:r>
      <w:r w:rsidR="00D72363" w:rsidRPr="00DE392A">
        <w:rPr>
          <w:rFonts w:ascii="Times New Roman" w:hAnsi="Times New Roman" w:cs="Times New Roman"/>
          <w:sz w:val="24"/>
          <w:szCs w:val="24"/>
        </w:rPr>
        <w:t>alitet) fungerer som undertitel</w:t>
      </w:r>
      <w:r w:rsidRPr="00DE392A">
        <w:rPr>
          <w:rFonts w:ascii="Times New Roman" w:hAnsi="Times New Roman" w:cs="Times New Roman"/>
          <w:sz w:val="24"/>
          <w:szCs w:val="24"/>
        </w:rPr>
        <w:t xml:space="preserve"> på bogen </w:t>
      </w:r>
      <w:r w:rsidRPr="00DE392A">
        <w:rPr>
          <w:rFonts w:ascii="Times New Roman" w:hAnsi="Times New Roman" w:cs="Times New Roman"/>
          <w:i/>
          <w:sz w:val="24"/>
          <w:szCs w:val="24"/>
        </w:rPr>
        <w:t>Eic</w:t>
      </w:r>
      <w:r w:rsidRPr="00DE392A">
        <w:rPr>
          <w:rFonts w:ascii="Times New Roman" w:hAnsi="Times New Roman" w:cs="Times New Roman"/>
          <w:i/>
          <w:sz w:val="24"/>
          <w:szCs w:val="24"/>
        </w:rPr>
        <w:t>h</w:t>
      </w:r>
      <w:r w:rsidRPr="00DE392A">
        <w:rPr>
          <w:rFonts w:ascii="Times New Roman" w:hAnsi="Times New Roman" w:cs="Times New Roman"/>
          <w:i/>
          <w:sz w:val="24"/>
          <w:szCs w:val="24"/>
        </w:rPr>
        <w:t>mann in Jerusalem – Ein B</w:t>
      </w:r>
      <w:r w:rsidRPr="00594EA6">
        <w:rPr>
          <w:rFonts w:ascii="Times New Roman" w:hAnsi="Times New Roman" w:cs="Times New Roman"/>
          <w:i/>
          <w:sz w:val="24"/>
          <w:szCs w:val="24"/>
        </w:rPr>
        <w:t>ericht von der Banalität des Bösen</w:t>
      </w:r>
      <w:r w:rsidRPr="00594EA6">
        <w:rPr>
          <w:rFonts w:ascii="Times New Roman" w:hAnsi="Times New Roman" w:cs="Times New Roman"/>
          <w:sz w:val="24"/>
          <w:szCs w:val="24"/>
        </w:rPr>
        <w:t>, som er skrevet af</w:t>
      </w:r>
      <w:r w:rsidR="009108BD">
        <w:rPr>
          <w:rFonts w:ascii="Times New Roman" w:hAnsi="Times New Roman" w:cs="Times New Roman"/>
          <w:sz w:val="24"/>
          <w:szCs w:val="24"/>
        </w:rPr>
        <w:t xml:space="preserve"> filosoffen Hannah Arendt, efter</w:t>
      </w:r>
      <w:r w:rsidRPr="00594EA6">
        <w:rPr>
          <w:rFonts w:ascii="Times New Roman" w:hAnsi="Times New Roman" w:cs="Times New Roman"/>
          <w:sz w:val="24"/>
          <w:szCs w:val="24"/>
        </w:rPr>
        <w:t xml:space="preserve"> at hun</w:t>
      </w:r>
      <w:r w:rsidR="00D72363">
        <w:rPr>
          <w:rFonts w:ascii="Times New Roman" w:hAnsi="Times New Roman" w:cs="Times New Roman"/>
          <w:sz w:val="24"/>
          <w:szCs w:val="24"/>
        </w:rPr>
        <w:t>,</w:t>
      </w:r>
      <w:r w:rsidRPr="00594EA6">
        <w:rPr>
          <w:rFonts w:ascii="Times New Roman" w:hAnsi="Times New Roman" w:cs="Times New Roman"/>
          <w:sz w:val="24"/>
          <w:szCs w:val="24"/>
        </w:rPr>
        <w:t xml:space="preserve"> som reporter</w:t>
      </w:r>
      <w:r w:rsidR="00D72363">
        <w:rPr>
          <w:rFonts w:ascii="Times New Roman" w:hAnsi="Times New Roman" w:cs="Times New Roman"/>
          <w:sz w:val="24"/>
          <w:szCs w:val="24"/>
        </w:rPr>
        <w:t>,</w:t>
      </w:r>
      <w:r w:rsidRPr="00594EA6">
        <w:rPr>
          <w:rFonts w:ascii="Times New Roman" w:hAnsi="Times New Roman" w:cs="Times New Roman"/>
          <w:sz w:val="24"/>
          <w:szCs w:val="24"/>
        </w:rPr>
        <w:t xml:space="preserve"> var til stede ved retssagen mod den tyske SS-officer, Adolf Eichmann, i Jerusalem i 1961. Eichmann spillede en </w:t>
      </w:r>
      <w:r w:rsidR="00B70771" w:rsidRPr="00904F3C">
        <w:rPr>
          <w:rFonts w:ascii="Times New Roman" w:hAnsi="Times New Roman" w:cs="Times New Roman"/>
          <w:sz w:val="24"/>
          <w:szCs w:val="24"/>
        </w:rPr>
        <w:t xml:space="preserve">meget </w:t>
      </w:r>
      <w:r w:rsidRPr="00594EA6">
        <w:rPr>
          <w:rFonts w:ascii="Times New Roman" w:hAnsi="Times New Roman" w:cs="Times New Roman"/>
          <w:sz w:val="24"/>
          <w:szCs w:val="24"/>
        </w:rPr>
        <w:t xml:space="preserve">betydningsfuld rolle i udryddelsen af jøderne, fordi han </w:t>
      </w:r>
      <w:r w:rsidR="005D06F5">
        <w:rPr>
          <w:rFonts w:ascii="Times New Roman" w:hAnsi="Times New Roman" w:cs="Times New Roman"/>
          <w:sz w:val="24"/>
          <w:szCs w:val="24"/>
        </w:rPr>
        <w:t>blev anset som</w:t>
      </w:r>
      <w:r w:rsidRPr="00594EA6">
        <w:rPr>
          <w:rFonts w:ascii="Times New Roman" w:hAnsi="Times New Roman" w:cs="Times New Roman"/>
          <w:sz w:val="24"/>
          <w:szCs w:val="24"/>
        </w:rPr>
        <w:t xml:space="preserve"> ansvarlig for deportationerne af jøderne til koncentrationslejrene. </w:t>
      </w:r>
      <w:r w:rsidRPr="00B70771">
        <w:rPr>
          <w:rFonts w:ascii="Times New Roman" w:hAnsi="Times New Roman" w:cs="Times New Roman"/>
          <w:sz w:val="24"/>
          <w:szCs w:val="24"/>
        </w:rPr>
        <w:t>Det skal dog næv</w:t>
      </w:r>
      <w:r w:rsidR="0049773E" w:rsidRPr="00B70771">
        <w:rPr>
          <w:rFonts w:ascii="Times New Roman" w:hAnsi="Times New Roman" w:cs="Times New Roman"/>
          <w:sz w:val="24"/>
          <w:szCs w:val="24"/>
        </w:rPr>
        <w:t xml:space="preserve">nes, at Arendts bog er valgt </w:t>
      </w:r>
      <w:r w:rsidRPr="00B70771">
        <w:rPr>
          <w:rFonts w:ascii="Times New Roman" w:hAnsi="Times New Roman" w:cs="Times New Roman"/>
          <w:sz w:val="24"/>
          <w:szCs w:val="24"/>
        </w:rPr>
        <w:t>på</w:t>
      </w:r>
      <w:r w:rsidR="0049773E" w:rsidRPr="00B70771">
        <w:rPr>
          <w:rFonts w:ascii="Times New Roman" w:hAnsi="Times New Roman" w:cs="Times New Roman"/>
          <w:sz w:val="24"/>
          <w:szCs w:val="24"/>
        </w:rPr>
        <w:t xml:space="preserve"> baggrund af</w:t>
      </w:r>
      <w:r w:rsidRPr="00B70771">
        <w:rPr>
          <w:rFonts w:ascii="Times New Roman" w:hAnsi="Times New Roman" w:cs="Times New Roman"/>
          <w:sz w:val="24"/>
          <w:szCs w:val="24"/>
        </w:rPr>
        <w:t xml:space="preserve"> hendes behandling af disku</w:t>
      </w:r>
      <w:r w:rsidR="009108BD">
        <w:rPr>
          <w:rFonts w:ascii="Times New Roman" w:hAnsi="Times New Roman" w:cs="Times New Roman"/>
          <w:sz w:val="24"/>
          <w:szCs w:val="24"/>
        </w:rPr>
        <w:t>rsen o</w:t>
      </w:r>
      <w:r w:rsidR="009108BD">
        <w:rPr>
          <w:rFonts w:ascii="Times New Roman" w:hAnsi="Times New Roman" w:cs="Times New Roman"/>
          <w:sz w:val="24"/>
          <w:szCs w:val="24"/>
        </w:rPr>
        <w:t>m</w:t>
      </w:r>
      <w:r w:rsidR="009108BD">
        <w:rPr>
          <w:rFonts w:ascii="Times New Roman" w:hAnsi="Times New Roman" w:cs="Times New Roman"/>
          <w:sz w:val="24"/>
          <w:szCs w:val="24"/>
        </w:rPr>
        <w:t>kring ondskab og ikke på grund af</w:t>
      </w:r>
      <w:r w:rsidRPr="00B70771">
        <w:rPr>
          <w:rFonts w:ascii="Times New Roman" w:hAnsi="Times New Roman" w:cs="Times New Roman"/>
          <w:sz w:val="24"/>
          <w:szCs w:val="24"/>
        </w:rPr>
        <w:t xml:space="preserve"> hendes historiske skildring af anden verdenskrig. </w:t>
      </w:r>
    </w:p>
    <w:p w:rsidR="004401A3" w:rsidRPr="00B70771" w:rsidRDefault="004401A3" w:rsidP="004401A3">
      <w:pPr>
        <w:spacing w:line="360" w:lineRule="auto"/>
        <w:rPr>
          <w:rFonts w:ascii="Times New Roman" w:hAnsi="Times New Roman" w:cs="Times New Roman"/>
          <w:sz w:val="24"/>
          <w:szCs w:val="24"/>
        </w:rPr>
      </w:pPr>
      <w:r w:rsidRPr="00B70771">
        <w:rPr>
          <w:rFonts w:ascii="Times New Roman" w:hAnsi="Times New Roman" w:cs="Times New Roman"/>
          <w:sz w:val="24"/>
          <w:szCs w:val="24"/>
        </w:rPr>
        <w:t xml:space="preserve">Begrebet </w:t>
      </w:r>
      <w:r w:rsidR="00A5413A">
        <w:rPr>
          <w:rFonts w:ascii="Times New Roman" w:hAnsi="Times New Roman" w:cs="Times New Roman"/>
          <w:sz w:val="24"/>
          <w:szCs w:val="24"/>
        </w:rPr>
        <w:t>ondskabens banalitet</w:t>
      </w:r>
      <w:r w:rsidR="00B2545E" w:rsidRPr="00B70771">
        <w:rPr>
          <w:rFonts w:ascii="Times New Roman" w:hAnsi="Times New Roman" w:cs="Times New Roman"/>
          <w:sz w:val="24"/>
          <w:szCs w:val="24"/>
        </w:rPr>
        <w:t xml:space="preserve"> er</w:t>
      </w:r>
      <w:r w:rsidR="00C65BCB">
        <w:rPr>
          <w:rFonts w:ascii="Times New Roman" w:hAnsi="Times New Roman" w:cs="Times New Roman"/>
          <w:sz w:val="24"/>
          <w:szCs w:val="24"/>
        </w:rPr>
        <w:t xml:space="preserve"> relevant for undersøgelsen,</w:t>
      </w:r>
      <w:r w:rsidRPr="00B70771">
        <w:rPr>
          <w:rFonts w:ascii="Times New Roman" w:hAnsi="Times New Roman" w:cs="Times New Roman"/>
          <w:sz w:val="24"/>
          <w:szCs w:val="24"/>
        </w:rPr>
        <w:t xml:space="preserve"> da </w:t>
      </w:r>
      <w:r w:rsidR="00B2545E" w:rsidRPr="00B70771">
        <w:rPr>
          <w:rFonts w:ascii="Times New Roman" w:hAnsi="Times New Roman" w:cs="Times New Roman"/>
          <w:sz w:val="24"/>
          <w:szCs w:val="24"/>
        </w:rPr>
        <w:t xml:space="preserve">det </w:t>
      </w:r>
      <w:r w:rsidRPr="00B70771">
        <w:rPr>
          <w:rFonts w:ascii="Times New Roman" w:hAnsi="Times New Roman" w:cs="Times New Roman"/>
          <w:sz w:val="24"/>
          <w:szCs w:val="24"/>
        </w:rPr>
        <w:t xml:space="preserve">bevidner om en menneskelig dimension bag </w:t>
      </w:r>
      <w:r w:rsidR="00F2265F">
        <w:rPr>
          <w:rFonts w:ascii="Times New Roman" w:hAnsi="Times New Roman" w:cs="Times New Roman"/>
          <w:sz w:val="24"/>
          <w:szCs w:val="24"/>
        </w:rPr>
        <w:t>tyskernes</w:t>
      </w:r>
      <w:r w:rsidRPr="00B70771">
        <w:rPr>
          <w:rFonts w:ascii="Times New Roman" w:hAnsi="Times New Roman" w:cs="Times New Roman"/>
          <w:sz w:val="24"/>
          <w:szCs w:val="24"/>
        </w:rPr>
        <w:t xml:space="preserve"> ondskab</w:t>
      </w:r>
      <w:r w:rsidR="00F2265F">
        <w:rPr>
          <w:rFonts w:ascii="Times New Roman" w:hAnsi="Times New Roman" w:cs="Times New Roman"/>
          <w:sz w:val="24"/>
          <w:szCs w:val="24"/>
        </w:rPr>
        <w:t xml:space="preserve"> under anden verdenskrig</w:t>
      </w:r>
      <w:r w:rsidRPr="00B70771">
        <w:rPr>
          <w:rFonts w:ascii="Times New Roman" w:hAnsi="Times New Roman" w:cs="Times New Roman"/>
          <w:sz w:val="24"/>
          <w:szCs w:val="24"/>
        </w:rPr>
        <w:t>. Eftersom projekt</w:t>
      </w:r>
      <w:r w:rsidR="00B2545E" w:rsidRPr="00B70771">
        <w:rPr>
          <w:rFonts w:ascii="Times New Roman" w:hAnsi="Times New Roman" w:cs="Times New Roman"/>
          <w:sz w:val="24"/>
          <w:szCs w:val="24"/>
        </w:rPr>
        <w:t>et</w:t>
      </w:r>
      <w:r w:rsidRPr="00B70771">
        <w:rPr>
          <w:rFonts w:ascii="Times New Roman" w:hAnsi="Times New Roman" w:cs="Times New Roman"/>
          <w:sz w:val="24"/>
          <w:szCs w:val="24"/>
        </w:rPr>
        <w:t xml:space="preserve"> undersøger fremsti</w:t>
      </w:r>
      <w:r w:rsidRPr="00B70771">
        <w:rPr>
          <w:rFonts w:ascii="Times New Roman" w:hAnsi="Times New Roman" w:cs="Times New Roman"/>
          <w:sz w:val="24"/>
          <w:szCs w:val="24"/>
        </w:rPr>
        <w:t>l</w:t>
      </w:r>
      <w:r w:rsidRPr="00B70771">
        <w:rPr>
          <w:rFonts w:ascii="Times New Roman" w:hAnsi="Times New Roman" w:cs="Times New Roman"/>
          <w:sz w:val="24"/>
          <w:szCs w:val="24"/>
        </w:rPr>
        <w:t xml:space="preserve">lingen af </w:t>
      </w:r>
      <w:r w:rsidR="00B2545E" w:rsidRPr="00B70771">
        <w:rPr>
          <w:rFonts w:ascii="Times New Roman" w:hAnsi="Times New Roman" w:cs="Times New Roman"/>
          <w:sz w:val="24"/>
          <w:szCs w:val="24"/>
        </w:rPr>
        <w:t>tyske</w:t>
      </w:r>
      <w:r w:rsidRPr="00B70771">
        <w:rPr>
          <w:rFonts w:ascii="Times New Roman" w:hAnsi="Times New Roman" w:cs="Times New Roman"/>
          <w:sz w:val="24"/>
          <w:szCs w:val="24"/>
        </w:rPr>
        <w:t xml:space="preserve"> karaktere</w:t>
      </w:r>
      <w:r w:rsidR="009108BD">
        <w:rPr>
          <w:rFonts w:ascii="Times New Roman" w:hAnsi="Times New Roman" w:cs="Times New Roman"/>
          <w:sz w:val="24"/>
          <w:szCs w:val="24"/>
        </w:rPr>
        <w:t>r</w:t>
      </w:r>
      <w:r w:rsidRPr="00B70771">
        <w:rPr>
          <w:rFonts w:ascii="Times New Roman" w:hAnsi="Times New Roman" w:cs="Times New Roman"/>
          <w:sz w:val="24"/>
          <w:szCs w:val="24"/>
        </w:rPr>
        <w:t>, kunne det være relevant at unde</w:t>
      </w:r>
      <w:r w:rsidR="007A1959">
        <w:rPr>
          <w:rFonts w:ascii="Times New Roman" w:hAnsi="Times New Roman" w:cs="Times New Roman"/>
          <w:sz w:val="24"/>
          <w:szCs w:val="24"/>
        </w:rPr>
        <w:t>rsøge</w:t>
      </w:r>
      <w:r w:rsidR="00AF356A">
        <w:rPr>
          <w:rFonts w:ascii="Times New Roman" w:hAnsi="Times New Roman" w:cs="Times New Roman"/>
          <w:sz w:val="24"/>
          <w:szCs w:val="24"/>
        </w:rPr>
        <w:t>,</w:t>
      </w:r>
      <w:r w:rsidR="007A1959">
        <w:rPr>
          <w:rFonts w:ascii="Times New Roman" w:hAnsi="Times New Roman" w:cs="Times New Roman"/>
          <w:sz w:val="24"/>
          <w:szCs w:val="24"/>
        </w:rPr>
        <w:t xml:space="preserve"> om begrebet ligeledes gør</w:t>
      </w:r>
      <w:r w:rsidRPr="00B70771">
        <w:rPr>
          <w:rFonts w:ascii="Times New Roman" w:hAnsi="Times New Roman" w:cs="Times New Roman"/>
          <w:sz w:val="24"/>
          <w:szCs w:val="24"/>
        </w:rPr>
        <w:t xml:space="preserve"> sig gæ</w:t>
      </w:r>
      <w:r w:rsidRPr="00B70771">
        <w:rPr>
          <w:rFonts w:ascii="Times New Roman" w:hAnsi="Times New Roman" w:cs="Times New Roman"/>
          <w:sz w:val="24"/>
          <w:szCs w:val="24"/>
        </w:rPr>
        <w:t>l</w:t>
      </w:r>
      <w:r w:rsidRPr="00B70771">
        <w:rPr>
          <w:rFonts w:ascii="Times New Roman" w:hAnsi="Times New Roman" w:cs="Times New Roman"/>
          <w:sz w:val="24"/>
          <w:szCs w:val="24"/>
        </w:rPr>
        <w:t xml:space="preserve">dende </w:t>
      </w:r>
      <w:r w:rsidR="004258C3">
        <w:rPr>
          <w:rFonts w:ascii="Times New Roman" w:hAnsi="Times New Roman" w:cs="Times New Roman"/>
          <w:sz w:val="24"/>
          <w:szCs w:val="24"/>
        </w:rPr>
        <w:t>i filmen</w:t>
      </w:r>
      <w:r w:rsidR="00AF356A">
        <w:rPr>
          <w:rFonts w:ascii="Times New Roman" w:hAnsi="Times New Roman" w:cs="Times New Roman"/>
          <w:sz w:val="24"/>
          <w:szCs w:val="24"/>
        </w:rPr>
        <w:t>,</w:t>
      </w:r>
      <w:r w:rsidRPr="00B70771">
        <w:rPr>
          <w:rFonts w:ascii="Times New Roman" w:hAnsi="Times New Roman" w:cs="Times New Roman"/>
          <w:sz w:val="24"/>
          <w:szCs w:val="24"/>
        </w:rPr>
        <w:t xml:space="preserve"> eller om Tarantino forholder sig anderledes end Arendt i sin skildring af ondskab. </w:t>
      </w:r>
    </w:p>
    <w:p w:rsidR="004401A3" w:rsidRPr="00594EA6" w:rsidRDefault="00AF356A" w:rsidP="004401A3">
      <w:pPr>
        <w:spacing w:line="360" w:lineRule="auto"/>
        <w:rPr>
          <w:rFonts w:ascii="Times New Roman" w:hAnsi="Times New Roman" w:cs="Times New Roman"/>
          <w:sz w:val="24"/>
          <w:szCs w:val="24"/>
        </w:rPr>
      </w:pPr>
      <w:r>
        <w:rPr>
          <w:rFonts w:ascii="Times New Roman" w:hAnsi="Times New Roman" w:cs="Times New Roman"/>
          <w:sz w:val="24"/>
          <w:szCs w:val="24"/>
        </w:rPr>
        <w:t>I sin</w:t>
      </w:r>
      <w:r w:rsidR="004401A3" w:rsidRPr="00594EA6">
        <w:rPr>
          <w:rFonts w:ascii="Times New Roman" w:hAnsi="Times New Roman" w:cs="Times New Roman"/>
          <w:sz w:val="24"/>
          <w:szCs w:val="24"/>
        </w:rPr>
        <w:t xml:space="preserve"> bog</w:t>
      </w:r>
      <w:r>
        <w:rPr>
          <w:rFonts w:ascii="Times New Roman" w:hAnsi="Times New Roman" w:cs="Times New Roman"/>
          <w:sz w:val="24"/>
          <w:szCs w:val="24"/>
        </w:rPr>
        <w:t xml:space="preserve"> </w:t>
      </w:r>
      <w:r w:rsidR="004401A3" w:rsidRPr="00594EA6">
        <w:rPr>
          <w:rFonts w:ascii="Times New Roman" w:hAnsi="Times New Roman" w:cs="Times New Roman"/>
          <w:sz w:val="24"/>
          <w:szCs w:val="24"/>
        </w:rPr>
        <w:t xml:space="preserve">reflekterer Arendt over retssagen og de tanker, som blev vakt i hende under retssagen. I denne forbindelse opstod begrebet </w:t>
      </w:r>
      <w:r w:rsidR="00A5413A">
        <w:rPr>
          <w:rFonts w:ascii="Times New Roman" w:hAnsi="Times New Roman" w:cs="Times New Roman"/>
          <w:sz w:val="24"/>
          <w:szCs w:val="24"/>
        </w:rPr>
        <w:t>ondskabens banalitet</w:t>
      </w:r>
      <w:r w:rsidR="004401A3" w:rsidRPr="00594EA6">
        <w:rPr>
          <w:rFonts w:ascii="Times New Roman" w:hAnsi="Times New Roman" w:cs="Times New Roman"/>
          <w:sz w:val="24"/>
          <w:szCs w:val="24"/>
        </w:rPr>
        <w:t xml:space="preserve"> som en form for konklusion på hendes o</w:t>
      </w:r>
      <w:r w:rsidR="004401A3" w:rsidRPr="00594EA6">
        <w:rPr>
          <w:rFonts w:ascii="Times New Roman" w:hAnsi="Times New Roman" w:cs="Times New Roman"/>
          <w:sz w:val="24"/>
          <w:szCs w:val="24"/>
        </w:rPr>
        <w:t>b</w:t>
      </w:r>
      <w:r w:rsidR="004401A3" w:rsidRPr="00594EA6">
        <w:rPr>
          <w:rFonts w:ascii="Times New Roman" w:hAnsi="Times New Roman" w:cs="Times New Roman"/>
          <w:sz w:val="24"/>
          <w:szCs w:val="24"/>
        </w:rPr>
        <w:t xml:space="preserve">servationer </w:t>
      </w:r>
      <w:r w:rsidR="00623F90">
        <w:rPr>
          <w:rFonts w:ascii="Times New Roman" w:hAnsi="Times New Roman" w:cs="Times New Roman"/>
          <w:sz w:val="24"/>
          <w:szCs w:val="24"/>
        </w:rPr>
        <w:t>af Eichmann. I bogens engelske udgave</w:t>
      </w:r>
      <w:r w:rsidR="004401A3" w:rsidRPr="00594EA6">
        <w:rPr>
          <w:rFonts w:ascii="Times New Roman" w:hAnsi="Times New Roman" w:cs="Times New Roman"/>
          <w:sz w:val="24"/>
          <w:szCs w:val="24"/>
        </w:rPr>
        <w:t xml:space="preserve"> beskriver Amos Elon, at undertitlen sammenfa</w:t>
      </w:r>
      <w:r w:rsidR="004401A3" w:rsidRPr="00594EA6">
        <w:rPr>
          <w:rFonts w:ascii="Times New Roman" w:hAnsi="Times New Roman" w:cs="Times New Roman"/>
          <w:sz w:val="24"/>
          <w:szCs w:val="24"/>
        </w:rPr>
        <w:t>t</w:t>
      </w:r>
      <w:r w:rsidR="004401A3" w:rsidRPr="00594EA6">
        <w:rPr>
          <w:rFonts w:ascii="Times New Roman" w:hAnsi="Times New Roman" w:cs="Times New Roman"/>
          <w:sz w:val="24"/>
          <w:szCs w:val="24"/>
        </w:rPr>
        <w:lastRenderedPageBreak/>
        <w:t>ter bogens essens, nemlig at Eichmann som person var banal. Derudover påpeger han, at konklusi</w:t>
      </w:r>
      <w:r w:rsidR="004401A3" w:rsidRPr="00594EA6">
        <w:rPr>
          <w:rFonts w:ascii="Times New Roman" w:hAnsi="Times New Roman" w:cs="Times New Roman"/>
          <w:sz w:val="24"/>
          <w:szCs w:val="24"/>
        </w:rPr>
        <w:t>o</w:t>
      </w:r>
      <w:r w:rsidR="004401A3" w:rsidRPr="00594EA6">
        <w:rPr>
          <w:rFonts w:ascii="Times New Roman" w:hAnsi="Times New Roman" w:cs="Times New Roman"/>
          <w:sz w:val="24"/>
          <w:szCs w:val="24"/>
        </w:rPr>
        <w:t>nen på analysen af Eichmann som værende banal skabt</w:t>
      </w:r>
      <w:r w:rsidR="00B2545E" w:rsidRPr="00594EA6">
        <w:rPr>
          <w:rFonts w:ascii="Times New Roman" w:hAnsi="Times New Roman" w:cs="Times New Roman"/>
          <w:sz w:val="24"/>
          <w:szCs w:val="24"/>
        </w:rPr>
        <w:t>e</w:t>
      </w:r>
      <w:r w:rsidR="004401A3" w:rsidRPr="00594EA6">
        <w:rPr>
          <w:rFonts w:ascii="Times New Roman" w:hAnsi="Times New Roman" w:cs="Times New Roman"/>
          <w:sz w:val="24"/>
          <w:szCs w:val="24"/>
        </w:rPr>
        <w:t xml:space="preserve"> stor røre (Arendt,</w:t>
      </w:r>
      <w:r w:rsidR="005D06F5">
        <w:rPr>
          <w:rFonts w:ascii="Times New Roman" w:hAnsi="Times New Roman" w:cs="Times New Roman"/>
          <w:sz w:val="24"/>
          <w:szCs w:val="24"/>
        </w:rPr>
        <w:t xml:space="preserve"> 2006:</w:t>
      </w:r>
      <w:r w:rsidR="004401A3" w:rsidRPr="00594EA6">
        <w:rPr>
          <w:rFonts w:ascii="Times New Roman" w:hAnsi="Times New Roman" w:cs="Times New Roman"/>
          <w:sz w:val="24"/>
          <w:szCs w:val="24"/>
        </w:rPr>
        <w:t xml:space="preserve"> xii). </w:t>
      </w:r>
    </w:p>
    <w:p w:rsidR="004401A3" w:rsidRPr="00F23170" w:rsidRDefault="004401A3" w:rsidP="004401A3">
      <w:pPr>
        <w:spacing w:line="360" w:lineRule="auto"/>
        <w:rPr>
          <w:rFonts w:ascii="Times New Roman" w:hAnsi="Times New Roman" w:cs="Times New Roman"/>
          <w:sz w:val="24"/>
          <w:szCs w:val="24"/>
        </w:rPr>
      </w:pPr>
      <w:r w:rsidRPr="00485B30">
        <w:rPr>
          <w:rFonts w:ascii="Times New Roman" w:hAnsi="Times New Roman" w:cs="Times New Roman"/>
          <w:sz w:val="24"/>
          <w:szCs w:val="24"/>
        </w:rPr>
        <w:t>Bogens undertitel bliver fremstillet som ofte misforstået eller fejltolket</w:t>
      </w:r>
      <w:r w:rsidR="00026472" w:rsidRPr="00485B30">
        <w:rPr>
          <w:rFonts w:ascii="Times New Roman" w:hAnsi="Times New Roman" w:cs="Times New Roman"/>
          <w:sz w:val="24"/>
          <w:szCs w:val="24"/>
        </w:rPr>
        <w:t xml:space="preserve">: </w:t>
      </w:r>
      <w:r w:rsidR="00485B30" w:rsidRPr="00485B30">
        <w:rPr>
          <w:rFonts w:ascii="Times New Roman" w:hAnsi="Times New Roman" w:cs="Times New Roman"/>
          <w:sz w:val="24"/>
          <w:szCs w:val="24"/>
        </w:rPr>
        <w:t>“</w:t>
      </w:r>
      <w:r w:rsidR="00DE392A" w:rsidRPr="00485B30">
        <w:rPr>
          <w:rFonts w:ascii="Times New Roman" w:hAnsi="Times New Roman" w:cs="Times New Roman"/>
          <w:sz w:val="24"/>
          <w:szCs w:val="24"/>
        </w:rPr>
        <w:t>Most mistaken was the famous or infamous su</w:t>
      </w:r>
      <w:r w:rsidR="00BE4365" w:rsidRPr="00485B30">
        <w:rPr>
          <w:rFonts w:ascii="Times New Roman" w:hAnsi="Times New Roman" w:cs="Times New Roman"/>
          <w:sz w:val="24"/>
          <w:szCs w:val="24"/>
        </w:rPr>
        <w:t>btitle on the cover of her book</w:t>
      </w:r>
      <w:r w:rsidR="00485B30" w:rsidRPr="00485B30">
        <w:rPr>
          <w:rFonts w:ascii="Times New Roman" w:hAnsi="Times New Roman" w:cs="Times New Roman"/>
          <w:sz w:val="24"/>
          <w:szCs w:val="24"/>
        </w:rPr>
        <w:t>”</w:t>
      </w:r>
      <w:proofErr w:type="gramStart"/>
      <w:r w:rsidRPr="00485B30">
        <w:rPr>
          <w:rFonts w:ascii="Times New Roman" w:hAnsi="Times New Roman" w:cs="Times New Roman"/>
          <w:sz w:val="24"/>
          <w:szCs w:val="24"/>
        </w:rPr>
        <w:t xml:space="preserve"> (</w:t>
      </w:r>
      <w:r w:rsidR="00485B30" w:rsidRPr="00485B30">
        <w:rPr>
          <w:rFonts w:ascii="Times New Roman" w:hAnsi="Times New Roman" w:cs="Times New Roman"/>
          <w:sz w:val="24"/>
          <w:szCs w:val="24"/>
        </w:rPr>
        <w:t>Elon cit.</w:t>
      </w:r>
      <w:proofErr w:type="gramEnd"/>
      <w:r w:rsidR="00485B30" w:rsidRPr="00485B30">
        <w:rPr>
          <w:rFonts w:ascii="Times New Roman" w:hAnsi="Times New Roman" w:cs="Times New Roman"/>
          <w:sz w:val="24"/>
          <w:szCs w:val="24"/>
        </w:rPr>
        <w:t xml:space="preserve"> i: </w:t>
      </w:r>
      <w:r w:rsidRPr="00594EA6">
        <w:rPr>
          <w:rFonts w:ascii="Times New Roman" w:hAnsi="Times New Roman" w:cs="Times New Roman"/>
          <w:sz w:val="24"/>
          <w:szCs w:val="24"/>
        </w:rPr>
        <w:t xml:space="preserve">Arendt, </w:t>
      </w:r>
      <w:r w:rsidR="00BE4365">
        <w:rPr>
          <w:rFonts w:ascii="Times New Roman" w:hAnsi="Times New Roman" w:cs="Times New Roman"/>
          <w:sz w:val="24"/>
          <w:szCs w:val="24"/>
        </w:rPr>
        <w:t>2006:</w:t>
      </w:r>
      <w:r w:rsidR="00A5413A">
        <w:rPr>
          <w:rFonts w:ascii="Times New Roman" w:hAnsi="Times New Roman" w:cs="Times New Roman"/>
          <w:sz w:val="24"/>
          <w:szCs w:val="24"/>
        </w:rPr>
        <w:t xml:space="preserve"> </w:t>
      </w:r>
      <w:r w:rsidR="00623F90" w:rsidRPr="00594EA6">
        <w:rPr>
          <w:rFonts w:ascii="Times New Roman" w:hAnsi="Times New Roman" w:cs="Times New Roman"/>
          <w:sz w:val="24"/>
          <w:szCs w:val="24"/>
        </w:rPr>
        <w:t>xviii)</w:t>
      </w:r>
      <w:r w:rsidRPr="00594EA6">
        <w:rPr>
          <w:rFonts w:ascii="Times New Roman" w:hAnsi="Times New Roman" w:cs="Times New Roman"/>
          <w:sz w:val="24"/>
          <w:szCs w:val="24"/>
        </w:rPr>
        <w:t>. Fejltolkni</w:t>
      </w:r>
      <w:r w:rsidRPr="00594EA6">
        <w:rPr>
          <w:rFonts w:ascii="Times New Roman" w:hAnsi="Times New Roman" w:cs="Times New Roman"/>
          <w:sz w:val="24"/>
          <w:szCs w:val="24"/>
        </w:rPr>
        <w:t>n</w:t>
      </w:r>
      <w:r w:rsidRPr="00594EA6">
        <w:rPr>
          <w:rFonts w:ascii="Times New Roman" w:hAnsi="Times New Roman" w:cs="Times New Roman"/>
          <w:sz w:val="24"/>
          <w:szCs w:val="24"/>
        </w:rPr>
        <w:t xml:space="preserve">gen af begrebet hænger sammen med, at banaliteten ikke </w:t>
      </w:r>
      <w:r w:rsidR="00623F90">
        <w:rPr>
          <w:rFonts w:ascii="Times New Roman" w:hAnsi="Times New Roman" w:cs="Times New Roman"/>
          <w:sz w:val="24"/>
          <w:szCs w:val="24"/>
        </w:rPr>
        <w:t>synes at betegne</w:t>
      </w:r>
      <w:r w:rsidRPr="00594EA6">
        <w:rPr>
          <w:rFonts w:ascii="Times New Roman" w:hAnsi="Times New Roman" w:cs="Times New Roman"/>
          <w:sz w:val="24"/>
          <w:szCs w:val="24"/>
        </w:rPr>
        <w:t xml:space="preserve"> karakteren af de onde gerninger, </w:t>
      </w:r>
      <w:r w:rsidR="00623F90">
        <w:rPr>
          <w:rFonts w:ascii="Times New Roman" w:hAnsi="Times New Roman" w:cs="Times New Roman"/>
          <w:sz w:val="24"/>
          <w:szCs w:val="24"/>
        </w:rPr>
        <w:t xml:space="preserve">som blev begået mod jøderne. </w:t>
      </w:r>
      <w:r w:rsidR="00CA4CAD">
        <w:rPr>
          <w:rFonts w:ascii="Times New Roman" w:hAnsi="Times New Roman" w:cs="Times New Roman"/>
          <w:sz w:val="24"/>
          <w:szCs w:val="24"/>
        </w:rPr>
        <w:t>M</w:t>
      </w:r>
      <w:r w:rsidR="00CA4CAD" w:rsidRPr="00594EA6">
        <w:rPr>
          <w:rFonts w:ascii="Times New Roman" w:hAnsi="Times New Roman" w:cs="Times New Roman"/>
          <w:sz w:val="24"/>
          <w:szCs w:val="24"/>
        </w:rPr>
        <w:t>ed undertitlen</w:t>
      </w:r>
      <w:r w:rsidR="00CA4CAD">
        <w:rPr>
          <w:rFonts w:ascii="Times New Roman" w:hAnsi="Times New Roman" w:cs="Times New Roman"/>
          <w:sz w:val="24"/>
          <w:szCs w:val="24"/>
        </w:rPr>
        <w:t xml:space="preserve"> </w:t>
      </w:r>
      <w:r w:rsidRPr="00594EA6">
        <w:rPr>
          <w:rFonts w:ascii="Times New Roman" w:hAnsi="Times New Roman" w:cs="Times New Roman"/>
          <w:sz w:val="24"/>
          <w:szCs w:val="24"/>
        </w:rPr>
        <w:t>forsøger</w:t>
      </w:r>
      <w:r w:rsidR="00623F90">
        <w:rPr>
          <w:rFonts w:ascii="Times New Roman" w:hAnsi="Times New Roman" w:cs="Times New Roman"/>
          <w:sz w:val="24"/>
          <w:szCs w:val="24"/>
        </w:rPr>
        <w:t xml:space="preserve"> Arendt</w:t>
      </w:r>
      <w:r w:rsidRPr="00594EA6">
        <w:rPr>
          <w:rFonts w:ascii="Times New Roman" w:hAnsi="Times New Roman" w:cs="Times New Roman"/>
          <w:sz w:val="24"/>
          <w:szCs w:val="24"/>
        </w:rPr>
        <w:t xml:space="preserve"> </w:t>
      </w:r>
      <w:r w:rsidR="00CA4CAD">
        <w:rPr>
          <w:rFonts w:ascii="Times New Roman" w:hAnsi="Times New Roman" w:cs="Times New Roman"/>
          <w:sz w:val="24"/>
          <w:szCs w:val="24"/>
        </w:rPr>
        <w:t xml:space="preserve">dog </w:t>
      </w:r>
      <w:r w:rsidRPr="00594EA6">
        <w:rPr>
          <w:rFonts w:ascii="Times New Roman" w:hAnsi="Times New Roman" w:cs="Times New Roman"/>
          <w:sz w:val="24"/>
          <w:szCs w:val="24"/>
        </w:rPr>
        <w:t>ikke at sige, at hol</w:t>
      </w:r>
      <w:r w:rsidRPr="00594EA6">
        <w:rPr>
          <w:rFonts w:ascii="Times New Roman" w:hAnsi="Times New Roman" w:cs="Times New Roman"/>
          <w:sz w:val="24"/>
          <w:szCs w:val="24"/>
        </w:rPr>
        <w:t>o</w:t>
      </w:r>
      <w:r w:rsidRPr="00594EA6">
        <w:rPr>
          <w:rFonts w:ascii="Times New Roman" w:hAnsi="Times New Roman" w:cs="Times New Roman"/>
          <w:sz w:val="24"/>
          <w:szCs w:val="24"/>
        </w:rPr>
        <w:t>caust</w:t>
      </w:r>
      <w:r w:rsidR="007A1959">
        <w:rPr>
          <w:rFonts w:ascii="Times New Roman" w:hAnsi="Times New Roman" w:cs="Times New Roman"/>
          <w:sz w:val="24"/>
          <w:szCs w:val="24"/>
        </w:rPr>
        <w:t>en</w:t>
      </w:r>
      <w:r w:rsidRPr="00594EA6">
        <w:rPr>
          <w:rFonts w:ascii="Times New Roman" w:hAnsi="Times New Roman" w:cs="Times New Roman"/>
          <w:sz w:val="24"/>
          <w:szCs w:val="24"/>
        </w:rPr>
        <w:t xml:space="preserve"> og udryddelsen af jøderne var banal</w:t>
      </w:r>
      <w:r w:rsidR="00924EB4">
        <w:rPr>
          <w:rFonts w:ascii="Times New Roman" w:hAnsi="Times New Roman" w:cs="Times New Roman"/>
          <w:sz w:val="24"/>
          <w:szCs w:val="24"/>
        </w:rPr>
        <w:t>e</w:t>
      </w:r>
      <w:r w:rsidR="00CA4CAD">
        <w:rPr>
          <w:rFonts w:ascii="Times New Roman" w:hAnsi="Times New Roman" w:cs="Times New Roman"/>
          <w:sz w:val="24"/>
          <w:szCs w:val="24"/>
        </w:rPr>
        <w:t>. H</w:t>
      </w:r>
      <w:r w:rsidRPr="00594EA6">
        <w:rPr>
          <w:rFonts w:ascii="Times New Roman" w:hAnsi="Times New Roman" w:cs="Times New Roman"/>
          <w:sz w:val="24"/>
          <w:szCs w:val="24"/>
        </w:rPr>
        <w:t>endes tese er derimod, at gerningsmændene, som udførte de frygtelige gerning</w:t>
      </w:r>
      <w:r w:rsidR="00846354">
        <w:rPr>
          <w:rFonts w:ascii="Times New Roman" w:hAnsi="Times New Roman" w:cs="Times New Roman"/>
          <w:sz w:val="24"/>
          <w:szCs w:val="24"/>
        </w:rPr>
        <w:t xml:space="preserve">er, var banale: </w:t>
      </w:r>
      <w:r w:rsidR="001D4BA5" w:rsidRPr="00A53B0F">
        <w:rPr>
          <w:rFonts w:ascii="Times New Roman" w:hAnsi="Times New Roman" w:cs="Times New Roman"/>
          <w:sz w:val="24"/>
          <w:szCs w:val="24"/>
        </w:rPr>
        <w:t>„</w:t>
      </w:r>
      <w:r w:rsidR="00092420">
        <w:rPr>
          <w:rFonts w:ascii="Times New Roman" w:hAnsi="Times New Roman" w:cs="Times New Roman"/>
          <w:sz w:val="24"/>
          <w:szCs w:val="24"/>
        </w:rPr>
        <w:t>Arendt kalder […]</w:t>
      </w:r>
      <w:r w:rsidRPr="00594EA6">
        <w:rPr>
          <w:rFonts w:ascii="Times New Roman" w:hAnsi="Times New Roman" w:cs="Times New Roman"/>
          <w:sz w:val="24"/>
          <w:szCs w:val="24"/>
        </w:rPr>
        <w:t xml:space="preserve"> Eichmanns ondskab for banal. </w:t>
      </w:r>
      <w:r w:rsidR="00B2545E" w:rsidRPr="00594EA6">
        <w:rPr>
          <w:rFonts w:ascii="Times New Roman" w:hAnsi="Times New Roman" w:cs="Times New Roman"/>
          <w:sz w:val="24"/>
          <w:szCs w:val="24"/>
        </w:rPr>
        <w:t>Det</w:t>
      </w:r>
      <w:r w:rsidRPr="00594EA6">
        <w:rPr>
          <w:rFonts w:ascii="Times New Roman" w:hAnsi="Times New Roman" w:cs="Times New Roman"/>
          <w:sz w:val="24"/>
          <w:szCs w:val="24"/>
        </w:rPr>
        <w:t xml:space="preserve"> banale refererer ikke til o</w:t>
      </w:r>
      <w:r w:rsidR="00CA4CAD">
        <w:rPr>
          <w:rFonts w:ascii="Times New Roman" w:hAnsi="Times New Roman" w:cs="Times New Roman"/>
          <w:sz w:val="24"/>
          <w:szCs w:val="24"/>
        </w:rPr>
        <w:t xml:space="preserve">ndskabens karakter, men </w:t>
      </w:r>
      <w:r w:rsidRPr="00594EA6">
        <w:rPr>
          <w:rFonts w:ascii="Times New Roman" w:hAnsi="Times New Roman" w:cs="Times New Roman"/>
          <w:sz w:val="24"/>
          <w:szCs w:val="24"/>
        </w:rPr>
        <w:t>derimod til Eichmanns intentioner,</w:t>
      </w:r>
      <w:r w:rsidR="00924EB4">
        <w:rPr>
          <w:rFonts w:ascii="Times New Roman" w:hAnsi="Times New Roman" w:cs="Times New Roman"/>
          <w:sz w:val="24"/>
          <w:szCs w:val="24"/>
        </w:rPr>
        <w:t xml:space="preserve"> personlighed og verdensbillede</w:t>
      </w:r>
      <w:r w:rsidR="001D4BA5" w:rsidRPr="00846354">
        <w:rPr>
          <w:rFonts w:ascii="Times New Roman" w:hAnsi="Times New Roman" w:cs="Times New Roman"/>
          <w:sz w:val="24"/>
          <w:szCs w:val="24"/>
        </w:rPr>
        <w:t>“</w:t>
      </w:r>
      <w:r w:rsidRPr="00594EA6">
        <w:rPr>
          <w:rFonts w:ascii="Times New Roman" w:hAnsi="Times New Roman" w:cs="Times New Roman"/>
          <w:sz w:val="24"/>
          <w:szCs w:val="24"/>
        </w:rPr>
        <w:t xml:space="preserve"> </w:t>
      </w:r>
      <w:r w:rsidRPr="00924EB4">
        <w:rPr>
          <w:rFonts w:ascii="Times New Roman" w:hAnsi="Times New Roman" w:cs="Times New Roman"/>
          <w:sz w:val="24"/>
          <w:szCs w:val="24"/>
        </w:rPr>
        <w:t xml:space="preserve">(Laustsen &amp; Rendtorff, </w:t>
      </w:r>
      <w:r w:rsidR="00BE4365">
        <w:rPr>
          <w:rFonts w:ascii="Times New Roman" w:hAnsi="Times New Roman" w:cs="Times New Roman"/>
          <w:sz w:val="24"/>
          <w:szCs w:val="24"/>
        </w:rPr>
        <w:t>2002:</w:t>
      </w:r>
      <w:r w:rsidR="00035582">
        <w:rPr>
          <w:rFonts w:ascii="Times New Roman" w:hAnsi="Times New Roman" w:cs="Times New Roman"/>
          <w:sz w:val="24"/>
          <w:szCs w:val="24"/>
        </w:rPr>
        <w:t xml:space="preserve"> </w:t>
      </w:r>
      <w:r w:rsidRPr="00924EB4">
        <w:rPr>
          <w:rFonts w:ascii="Times New Roman" w:hAnsi="Times New Roman" w:cs="Times New Roman"/>
          <w:sz w:val="24"/>
          <w:szCs w:val="24"/>
        </w:rPr>
        <w:t xml:space="preserve">10). </w:t>
      </w:r>
      <w:r w:rsidR="00CA4CAD" w:rsidRPr="00CA4CAD">
        <w:rPr>
          <w:rFonts w:ascii="Times New Roman" w:hAnsi="Times New Roman" w:cs="Times New Roman"/>
          <w:sz w:val="24"/>
          <w:szCs w:val="24"/>
          <w:lang w:val="de-DE"/>
        </w:rPr>
        <w:t>Ifølge Bruno Bettelheim</w:t>
      </w:r>
      <w:r w:rsidRPr="00CA4CAD">
        <w:rPr>
          <w:rFonts w:ascii="Times New Roman" w:hAnsi="Times New Roman" w:cs="Times New Roman"/>
          <w:sz w:val="24"/>
          <w:szCs w:val="24"/>
          <w:lang w:val="de-DE"/>
        </w:rPr>
        <w:t xml:space="preserve"> </w:t>
      </w:r>
      <w:r w:rsidR="00CA4CAD">
        <w:rPr>
          <w:rFonts w:ascii="Times New Roman" w:hAnsi="Times New Roman" w:cs="Times New Roman"/>
          <w:sz w:val="24"/>
          <w:szCs w:val="24"/>
          <w:lang w:val="de-DE"/>
        </w:rPr>
        <w:t xml:space="preserve">fokuserer Arendt i bogen på følgende tre punkter: </w:t>
      </w:r>
      <w:r w:rsidR="001D4BA5" w:rsidRPr="001D4BA5">
        <w:rPr>
          <w:rFonts w:ascii="Times New Roman" w:hAnsi="Times New Roman" w:cs="Times New Roman"/>
          <w:sz w:val="24"/>
          <w:szCs w:val="24"/>
          <w:lang w:val="de-DE"/>
        </w:rPr>
        <w:t>„</w:t>
      </w:r>
      <w:r w:rsidRPr="00594EA6">
        <w:rPr>
          <w:rFonts w:ascii="Times New Roman" w:hAnsi="Times New Roman" w:cs="Times New Roman"/>
          <w:sz w:val="24"/>
          <w:szCs w:val="24"/>
          <w:lang w:val="de-DE"/>
        </w:rPr>
        <w:t>den Menschen Eichmann; die Unmöglichkeit, den</w:t>
      </w:r>
      <w:r w:rsidR="00035582">
        <w:rPr>
          <w:rFonts w:ascii="Times New Roman" w:hAnsi="Times New Roman" w:cs="Times New Roman"/>
          <w:sz w:val="24"/>
          <w:szCs w:val="24"/>
          <w:lang w:val="de-DE"/>
        </w:rPr>
        <w:t xml:space="preserve"> Totalitarismus von unserem traditionellen Denksystem, ein</w:t>
      </w:r>
      <w:r w:rsidR="007A1959" w:rsidRPr="00594EA6">
        <w:rPr>
          <w:rFonts w:ascii="Times New Roman" w:hAnsi="Times New Roman" w:cs="Times New Roman"/>
          <w:sz w:val="24"/>
          <w:szCs w:val="24"/>
          <w:lang w:val="de-DE"/>
        </w:rPr>
        <w:t>schließlich</w:t>
      </w:r>
      <w:r w:rsidRPr="00594EA6">
        <w:rPr>
          <w:rFonts w:ascii="Times New Roman" w:hAnsi="Times New Roman" w:cs="Times New Roman"/>
          <w:sz w:val="24"/>
          <w:szCs w:val="24"/>
          <w:lang w:val="de-DE"/>
        </w:rPr>
        <w:t xml:space="preserve"> unseres Rechtssy</w:t>
      </w:r>
      <w:r w:rsidR="007A1959">
        <w:rPr>
          <w:rFonts w:ascii="Times New Roman" w:hAnsi="Times New Roman" w:cs="Times New Roman"/>
          <w:sz w:val="24"/>
          <w:szCs w:val="24"/>
          <w:lang w:val="de-DE"/>
        </w:rPr>
        <w:t>s</w:t>
      </w:r>
      <w:r w:rsidRPr="00594EA6">
        <w:rPr>
          <w:rFonts w:ascii="Times New Roman" w:hAnsi="Times New Roman" w:cs="Times New Roman"/>
          <w:sz w:val="24"/>
          <w:szCs w:val="24"/>
          <w:lang w:val="de-DE"/>
        </w:rPr>
        <w:t>tems, aus zu beurteilen; schl</w:t>
      </w:r>
      <w:r w:rsidR="007A1959">
        <w:rPr>
          <w:rFonts w:ascii="Times New Roman" w:hAnsi="Times New Roman" w:cs="Times New Roman"/>
          <w:sz w:val="24"/>
          <w:szCs w:val="24"/>
          <w:lang w:val="de-DE"/>
        </w:rPr>
        <w:t xml:space="preserve">ießlich die unglücklichen </w:t>
      </w:r>
      <w:r w:rsidR="00623F90">
        <w:rPr>
          <w:rFonts w:ascii="Times New Roman" w:hAnsi="Times New Roman" w:cs="Times New Roman"/>
          <w:sz w:val="24"/>
          <w:szCs w:val="24"/>
          <w:lang w:val="de-DE"/>
        </w:rPr>
        <w:t>Opfer</w:t>
      </w:r>
      <w:r w:rsidR="001D4BA5">
        <w:rPr>
          <w:rFonts w:ascii="Times New Roman" w:hAnsi="Times New Roman" w:cs="Times New Roman"/>
          <w:sz w:val="24"/>
          <w:szCs w:val="24"/>
          <w:lang w:val="de-DE"/>
        </w:rPr>
        <w:t>“</w:t>
      </w:r>
      <w:r w:rsidR="00623F90"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(Bettelheim cit. i: Krummacher, </w:t>
      </w:r>
      <w:r w:rsidR="00BE4365">
        <w:rPr>
          <w:rFonts w:ascii="Times New Roman" w:hAnsi="Times New Roman" w:cs="Times New Roman"/>
          <w:sz w:val="24"/>
          <w:szCs w:val="24"/>
          <w:lang w:val="de-DE"/>
        </w:rPr>
        <w:t>1964:</w:t>
      </w:r>
      <w:r w:rsidR="00035582">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91). </w:t>
      </w:r>
      <w:r w:rsidRPr="00594EA6">
        <w:rPr>
          <w:rFonts w:ascii="Times New Roman" w:hAnsi="Times New Roman" w:cs="Times New Roman"/>
          <w:sz w:val="24"/>
          <w:szCs w:val="24"/>
        </w:rPr>
        <w:t>I dette projekts kontekst kan</w:t>
      </w:r>
      <w:r w:rsidR="00924EB4">
        <w:rPr>
          <w:rFonts w:ascii="Times New Roman" w:hAnsi="Times New Roman" w:cs="Times New Roman"/>
          <w:sz w:val="24"/>
          <w:szCs w:val="24"/>
        </w:rPr>
        <w:t xml:space="preserve"> Bettelheims inddeling</w:t>
      </w:r>
      <w:r w:rsidR="007A1959">
        <w:rPr>
          <w:rFonts w:ascii="Times New Roman" w:hAnsi="Times New Roman" w:cs="Times New Roman"/>
          <w:sz w:val="24"/>
          <w:szCs w:val="24"/>
        </w:rPr>
        <w:t xml:space="preserve"> bruges, men her er det</w:t>
      </w:r>
      <w:r w:rsidRPr="00594EA6">
        <w:rPr>
          <w:rFonts w:ascii="Times New Roman" w:hAnsi="Times New Roman" w:cs="Times New Roman"/>
          <w:sz w:val="24"/>
          <w:szCs w:val="24"/>
        </w:rPr>
        <w:t xml:space="preserve"> kun </w:t>
      </w:r>
      <w:r w:rsidR="007A1959">
        <w:rPr>
          <w:rFonts w:ascii="Times New Roman" w:hAnsi="Times New Roman" w:cs="Times New Roman"/>
          <w:sz w:val="24"/>
          <w:szCs w:val="24"/>
        </w:rPr>
        <w:t>punkterne</w:t>
      </w:r>
      <w:r w:rsidR="00CA4CAD">
        <w:rPr>
          <w:rFonts w:ascii="Times New Roman" w:hAnsi="Times New Roman" w:cs="Times New Roman"/>
          <w:sz w:val="24"/>
          <w:szCs w:val="24"/>
        </w:rPr>
        <w:t>:</w:t>
      </w:r>
      <w:r w:rsidRPr="00594EA6">
        <w:rPr>
          <w:rFonts w:ascii="Times New Roman" w:hAnsi="Times New Roman" w:cs="Times New Roman"/>
          <w:sz w:val="24"/>
          <w:szCs w:val="24"/>
        </w:rPr>
        <w:t xml:space="preserve"> Eichmanns mennesk</w:t>
      </w:r>
      <w:r w:rsidRPr="00594EA6">
        <w:rPr>
          <w:rFonts w:ascii="Times New Roman" w:hAnsi="Times New Roman" w:cs="Times New Roman"/>
          <w:sz w:val="24"/>
          <w:szCs w:val="24"/>
        </w:rPr>
        <w:t>e</w:t>
      </w:r>
      <w:r w:rsidRPr="00594EA6">
        <w:rPr>
          <w:rFonts w:ascii="Times New Roman" w:hAnsi="Times New Roman" w:cs="Times New Roman"/>
          <w:sz w:val="24"/>
          <w:szCs w:val="24"/>
        </w:rPr>
        <w:t xml:space="preserve">lighed, som hænger sammen med </w:t>
      </w:r>
      <w:r w:rsidR="00BE4365">
        <w:rPr>
          <w:rFonts w:ascii="Times New Roman" w:hAnsi="Times New Roman" w:cs="Times New Roman"/>
          <w:sz w:val="24"/>
          <w:szCs w:val="24"/>
        </w:rPr>
        <w:t>ondskabens banalitet</w:t>
      </w:r>
      <w:r w:rsidRPr="00594EA6">
        <w:rPr>
          <w:rFonts w:ascii="Times New Roman" w:hAnsi="Times New Roman" w:cs="Times New Roman"/>
          <w:sz w:val="24"/>
          <w:szCs w:val="24"/>
        </w:rPr>
        <w:t xml:space="preserve">, og </w:t>
      </w:r>
      <w:r w:rsidR="003819F9" w:rsidRPr="00594EA6">
        <w:rPr>
          <w:rFonts w:ascii="Times New Roman" w:hAnsi="Times New Roman" w:cs="Times New Roman"/>
          <w:sz w:val="24"/>
          <w:szCs w:val="24"/>
        </w:rPr>
        <w:t xml:space="preserve">ofrene, </w:t>
      </w:r>
      <w:r w:rsidR="003819F9">
        <w:rPr>
          <w:rFonts w:ascii="Times New Roman" w:hAnsi="Times New Roman" w:cs="Times New Roman"/>
          <w:sz w:val="24"/>
          <w:szCs w:val="24"/>
        </w:rPr>
        <w:t xml:space="preserve">der i denne forbindelse </w:t>
      </w:r>
      <w:r w:rsidR="003819F9" w:rsidRPr="00594EA6">
        <w:rPr>
          <w:rFonts w:ascii="Times New Roman" w:hAnsi="Times New Roman" w:cs="Times New Roman"/>
          <w:sz w:val="24"/>
          <w:szCs w:val="24"/>
        </w:rPr>
        <w:t>bete</w:t>
      </w:r>
      <w:r w:rsidR="003819F9">
        <w:rPr>
          <w:rFonts w:ascii="Times New Roman" w:hAnsi="Times New Roman" w:cs="Times New Roman"/>
          <w:sz w:val="24"/>
          <w:szCs w:val="24"/>
        </w:rPr>
        <w:t>gner</w:t>
      </w:r>
      <w:r w:rsidR="003819F9" w:rsidRPr="00594EA6">
        <w:rPr>
          <w:rFonts w:ascii="Times New Roman" w:hAnsi="Times New Roman" w:cs="Times New Roman"/>
          <w:sz w:val="24"/>
          <w:szCs w:val="24"/>
        </w:rPr>
        <w:t xml:space="preserve"> </w:t>
      </w:r>
      <w:r w:rsidRPr="00594EA6">
        <w:rPr>
          <w:rFonts w:ascii="Times New Roman" w:hAnsi="Times New Roman" w:cs="Times New Roman"/>
          <w:sz w:val="24"/>
          <w:szCs w:val="24"/>
        </w:rPr>
        <w:t xml:space="preserve">jøderne, som er </w:t>
      </w:r>
      <w:r w:rsidR="00F55561" w:rsidRPr="00594EA6">
        <w:rPr>
          <w:rFonts w:ascii="Times New Roman" w:hAnsi="Times New Roman" w:cs="Times New Roman"/>
          <w:sz w:val="24"/>
          <w:szCs w:val="24"/>
        </w:rPr>
        <w:t>relevante</w:t>
      </w:r>
      <w:r w:rsidRPr="00594EA6">
        <w:rPr>
          <w:rFonts w:ascii="Times New Roman" w:hAnsi="Times New Roman" w:cs="Times New Roman"/>
          <w:sz w:val="24"/>
          <w:szCs w:val="24"/>
        </w:rPr>
        <w:t xml:space="preserve"> at undersøge. Punktet, Eichmanns menneskel</w:t>
      </w:r>
      <w:r w:rsidR="00BE4365">
        <w:rPr>
          <w:rFonts w:ascii="Times New Roman" w:hAnsi="Times New Roman" w:cs="Times New Roman"/>
          <w:sz w:val="24"/>
          <w:szCs w:val="24"/>
        </w:rPr>
        <w:t>ighed, er relevant, fordi d</w:t>
      </w:r>
      <w:r w:rsidRPr="00594EA6">
        <w:rPr>
          <w:rFonts w:ascii="Times New Roman" w:hAnsi="Times New Roman" w:cs="Times New Roman"/>
          <w:sz w:val="24"/>
          <w:szCs w:val="24"/>
        </w:rPr>
        <w:t>et</w:t>
      </w:r>
      <w:r w:rsidR="00BE4365">
        <w:rPr>
          <w:rFonts w:ascii="Times New Roman" w:hAnsi="Times New Roman" w:cs="Times New Roman"/>
          <w:sz w:val="24"/>
          <w:szCs w:val="24"/>
        </w:rPr>
        <w:t>te</w:t>
      </w:r>
      <w:r w:rsidRPr="00594EA6">
        <w:rPr>
          <w:rFonts w:ascii="Times New Roman" w:hAnsi="Times New Roman" w:cs="Times New Roman"/>
          <w:sz w:val="24"/>
          <w:szCs w:val="24"/>
        </w:rPr>
        <w:t xml:space="preserve"> tilskriver </w:t>
      </w:r>
      <w:r w:rsidR="00BE4365">
        <w:rPr>
          <w:rFonts w:ascii="Times New Roman" w:hAnsi="Times New Roman" w:cs="Times New Roman"/>
          <w:sz w:val="24"/>
          <w:szCs w:val="24"/>
        </w:rPr>
        <w:t>tyskerne</w:t>
      </w:r>
      <w:r w:rsidR="00CA4CAD">
        <w:rPr>
          <w:rFonts w:ascii="Times New Roman" w:hAnsi="Times New Roman" w:cs="Times New Roman"/>
          <w:sz w:val="24"/>
          <w:szCs w:val="24"/>
        </w:rPr>
        <w:t xml:space="preserve"> en dobbelthed, der</w:t>
      </w:r>
      <w:r w:rsidRPr="00594EA6">
        <w:rPr>
          <w:rFonts w:ascii="Times New Roman" w:hAnsi="Times New Roman" w:cs="Times New Roman"/>
          <w:sz w:val="24"/>
          <w:szCs w:val="24"/>
        </w:rPr>
        <w:t xml:space="preserve"> ligger i de banale, ordinære mennesker og de uhyrligheder</w:t>
      </w:r>
      <w:r w:rsidR="00CA4CAD">
        <w:rPr>
          <w:rFonts w:ascii="Times New Roman" w:hAnsi="Times New Roman" w:cs="Times New Roman"/>
          <w:sz w:val="24"/>
          <w:szCs w:val="24"/>
        </w:rPr>
        <w:t>,</w:t>
      </w:r>
      <w:r w:rsidRPr="00594EA6">
        <w:rPr>
          <w:rFonts w:ascii="Times New Roman" w:hAnsi="Times New Roman" w:cs="Times New Roman"/>
          <w:sz w:val="24"/>
          <w:szCs w:val="24"/>
        </w:rPr>
        <w:t xml:space="preserve"> som disse udførte under anden verdenskrig. Punktet, jøderne, er rel</w:t>
      </w:r>
      <w:r w:rsidR="00CA4CAD">
        <w:rPr>
          <w:rFonts w:ascii="Times New Roman" w:hAnsi="Times New Roman" w:cs="Times New Roman"/>
          <w:sz w:val="24"/>
          <w:szCs w:val="24"/>
        </w:rPr>
        <w:t>evant, fordi Arendt har udtryk</w:t>
      </w:r>
      <w:r w:rsidRPr="00594EA6">
        <w:rPr>
          <w:rFonts w:ascii="Times New Roman" w:hAnsi="Times New Roman" w:cs="Times New Roman"/>
          <w:sz w:val="24"/>
          <w:szCs w:val="24"/>
        </w:rPr>
        <w:t>t kontroversielle holdninger omkring jøderådene (die Judenräte) og jødernes passivitet, men d</w:t>
      </w:r>
      <w:r w:rsidR="00846354">
        <w:rPr>
          <w:rFonts w:ascii="Times New Roman" w:hAnsi="Times New Roman" w:cs="Times New Roman"/>
          <w:sz w:val="24"/>
          <w:szCs w:val="24"/>
        </w:rPr>
        <w:t>isse</w:t>
      </w:r>
      <w:r w:rsidRPr="00594EA6">
        <w:rPr>
          <w:rFonts w:ascii="Times New Roman" w:hAnsi="Times New Roman" w:cs="Times New Roman"/>
          <w:sz w:val="24"/>
          <w:szCs w:val="24"/>
        </w:rPr>
        <w:t xml:space="preserve"> aspekt bliver diskuteret i et af projektets senere kapitler</w:t>
      </w:r>
      <w:r w:rsidR="00C77D1B">
        <w:rPr>
          <w:rFonts w:ascii="Times New Roman" w:hAnsi="Times New Roman" w:cs="Times New Roman"/>
          <w:sz w:val="24"/>
          <w:szCs w:val="24"/>
        </w:rPr>
        <w:t xml:space="preserve"> (s</w:t>
      </w:r>
      <w:r w:rsidRPr="00594EA6">
        <w:rPr>
          <w:rFonts w:ascii="Times New Roman" w:hAnsi="Times New Roman" w:cs="Times New Roman"/>
          <w:sz w:val="24"/>
          <w:szCs w:val="24"/>
        </w:rPr>
        <w:t>.</w:t>
      </w:r>
      <w:r w:rsidR="00C77D1B">
        <w:rPr>
          <w:rFonts w:ascii="Times New Roman" w:hAnsi="Times New Roman" w:cs="Times New Roman"/>
          <w:sz w:val="24"/>
          <w:szCs w:val="24"/>
        </w:rPr>
        <w:t xml:space="preserve"> </w:t>
      </w:r>
      <w:r w:rsidR="00C93D12">
        <w:rPr>
          <w:rFonts w:ascii="Times New Roman" w:hAnsi="Times New Roman" w:cs="Times New Roman"/>
          <w:sz w:val="24"/>
          <w:szCs w:val="24"/>
        </w:rPr>
        <w:t>10-16</w:t>
      </w:r>
      <w:r w:rsidR="00C77D1B">
        <w:rPr>
          <w:rFonts w:ascii="Times New Roman" w:hAnsi="Times New Roman" w:cs="Times New Roman"/>
          <w:sz w:val="24"/>
          <w:szCs w:val="24"/>
        </w:rPr>
        <w:t xml:space="preserve">). </w:t>
      </w:r>
      <w:r w:rsidRPr="00594EA6">
        <w:rPr>
          <w:rFonts w:ascii="Times New Roman" w:hAnsi="Times New Roman" w:cs="Times New Roman"/>
          <w:sz w:val="24"/>
          <w:szCs w:val="24"/>
        </w:rPr>
        <w:t xml:space="preserve"> </w:t>
      </w:r>
    </w:p>
    <w:p w:rsidR="004401A3" w:rsidRPr="00594EA6" w:rsidRDefault="004401A3" w:rsidP="004401A3">
      <w:pPr>
        <w:spacing w:line="360" w:lineRule="auto"/>
        <w:rPr>
          <w:rFonts w:ascii="Times New Roman" w:hAnsi="Times New Roman" w:cs="Times New Roman"/>
          <w:i/>
          <w:sz w:val="24"/>
          <w:szCs w:val="24"/>
        </w:rPr>
      </w:pPr>
      <w:r w:rsidRPr="00594EA6">
        <w:rPr>
          <w:rFonts w:ascii="Times New Roman" w:hAnsi="Times New Roman" w:cs="Times New Roman"/>
          <w:sz w:val="24"/>
          <w:szCs w:val="24"/>
        </w:rPr>
        <w:t>For at kunne forstå begrebet</w:t>
      </w:r>
      <w:r w:rsidR="0085243F">
        <w:rPr>
          <w:rFonts w:ascii="Times New Roman" w:hAnsi="Times New Roman" w:cs="Times New Roman"/>
          <w:sz w:val="24"/>
          <w:szCs w:val="24"/>
        </w:rPr>
        <w:t>,</w:t>
      </w:r>
      <w:r w:rsidRPr="00594EA6">
        <w:rPr>
          <w:rFonts w:ascii="Times New Roman" w:hAnsi="Times New Roman" w:cs="Times New Roman"/>
          <w:sz w:val="24"/>
          <w:szCs w:val="24"/>
        </w:rPr>
        <w:t xml:space="preserve"> </w:t>
      </w:r>
      <w:r w:rsidR="0066197F">
        <w:rPr>
          <w:rFonts w:ascii="Times New Roman" w:hAnsi="Times New Roman" w:cs="Times New Roman"/>
          <w:sz w:val="24"/>
          <w:szCs w:val="24"/>
        </w:rPr>
        <w:t>ondskabens banalitet</w:t>
      </w:r>
      <w:r w:rsidRPr="00594EA6">
        <w:rPr>
          <w:rFonts w:ascii="Times New Roman" w:hAnsi="Times New Roman" w:cs="Times New Roman"/>
          <w:sz w:val="24"/>
          <w:szCs w:val="24"/>
        </w:rPr>
        <w:t>, er det vigtigt først at definere sammenhængen mellem banalitet og ondskab. Ifølge Elon beskriver Arendt i</w:t>
      </w:r>
      <w:r w:rsidR="00846354">
        <w:rPr>
          <w:rFonts w:ascii="Times New Roman" w:hAnsi="Times New Roman" w:cs="Times New Roman"/>
          <w:sz w:val="24"/>
          <w:szCs w:val="24"/>
        </w:rPr>
        <w:t xml:space="preserve"> forbindelse med begrebet, at: </w:t>
      </w:r>
      <w:r w:rsidR="00485B30" w:rsidRPr="00485B30">
        <w:rPr>
          <w:rFonts w:ascii="Times New Roman" w:hAnsi="Times New Roman" w:cs="Times New Roman"/>
          <w:sz w:val="24"/>
          <w:szCs w:val="24"/>
        </w:rPr>
        <w:t>“</w:t>
      </w:r>
      <w:r w:rsidRPr="00594EA6">
        <w:rPr>
          <w:rFonts w:ascii="Times New Roman" w:hAnsi="Times New Roman" w:cs="Times New Roman"/>
          <w:sz w:val="24"/>
          <w:szCs w:val="24"/>
        </w:rPr>
        <w:t>Evi</w:t>
      </w:r>
      <w:r w:rsidR="00092420">
        <w:rPr>
          <w:rFonts w:ascii="Times New Roman" w:hAnsi="Times New Roman" w:cs="Times New Roman"/>
          <w:sz w:val="24"/>
          <w:szCs w:val="24"/>
        </w:rPr>
        <w:t>l comes from a failure to think</w:t>
      </w:r>
      <w:r w:rsidR="00485B30">
        <w:rPr>
          <w:rFonts w:ascii="Times New Roman" w:hAnsi="Times New Roman" w:cs="Times New Roman"/>
          <w:sz w:val="24"/>
          <w:szCs w:val="24"/>
        </w:rPr>
        <w:t>”</w:t>
      </w:r>
      <w:proofErr w:type="gramStart"/>
      <w:r w:rsidR="00092420">
        <w:rPr>
          <w:rFonts w:ascii="Times New Roman" w:hAnsi="Times New Roman" w:cs="Times New Roman"/>
          <w:sz w:val="24"/>
          <w:szCs w:val="24"/>
        </w:rPr>
        <w:t xml:space="preserve"> </w:t>
      </w:r>
      <w:r w:rsidRPr="00594EA6">
        <w:rPr>
          <w:rFonts w:ascii="Times New Roman" w:hAnsi="Times New Roman" w:cs="Times New Roman"/>
          <w:sz w:val="24"/>
          <w:szCs w:val="24"/>
        </w:rPr>
        <w:t>(Elon cit.</w:t>
      </w:r>
      <w:proofErr w:type="gramEnd"/>
      <w:r w:rsidRPr="00594EA6">
        <w:rPr>
          <w:rFonts w:ascii="Times New Roman" w:hAnsi="Times New Roman" w:cs="Times New Roman"/>
          <w:sz w:val="24"/>
          <w:szCs w:val="24"/>
        </w:rPr>
        <w:t xml:space="preserve"> i: Arendt, </w:t>
      </w:r>
      <w:r w:rsidR="00BE4365">
        <w:rPr>
          <w:rFonts w:ascii="Times New Roman" w:hAnsi="Times New Roman" w:cs="Times New Roman"/>
          <w:sz w:val="24"/>
          <w:szCs w:val="24"/>
        </w:rPr>
        <w:t>2006:</w:t>
      </w:r>
      <w:r w:rsidR="00035582">
        <w:rPr>
          <w:rFonts w:ascii="Times New Roman" w:hAnsi="Times New Roman" w:cs="Times New Roman"/>
          <w:sz w:val="24"/>
          <w:szCs w:val="24"/>
        </w:rPr>
        <w:t xml:space="preserve"> </w:t>
      </w:r>
      <w:r w:rsidR="0085243F">
        <w:rPr>
          <w:rFonts w:ascii="Times New Roman" w:hAnsi="Times New Roman" w:cs="Times New Roman"/>
          <w:sz w:val="24"/>
          <w:szCs w:val="24"/>
        </w:rPr>
        <w:t>xiv). Det vil sige, at</w:t>
      </w:r>
      <w:r w:rsidRPr="00594EA6">
        <w:rPr>
          <w:rFonts w:ascii="Times New Roman" w:hAnsi="Times New Roman" w:cs="Times New Roman"/>
          <w:sz w:val="24"/>
          <w:szCs w:val="24"/>
        </w:rPr>
        <w:t xml:space="preserve"> </w:t>
      </w:r>
      <w:r w:rsidR="0066197F">
        <w:rPr>
          <w:rFonts w:ascii="Times New Roman" w:hAnsi="Times New Roman" w:cs="Times New Roman"/>
          <w:sz w:val="24"/>
          <w:szCs w:val="24"/>
        </w:rPr>
        <w:t>ondskabens banalitet</w:t>
      </w:r>
      <w:r w:rsidRPr="00594EA6">
        <w:rPr>
          <w:rFonts w:ascii="Times New Roman" w:hAnsi="Times New Roman" w:cs="Times New Roman"/>
          <w:sz w:val="24"/>
          <w:szCs w:val="24"/>
        </w:rPr>
        <w:t xml:space="preserve"> skal forstås som den manglende evne til at kunne reflektere moralsk over sine handlinger, og at det er denne manglende </w:t>
      </w:r>
      <w:r w:rsidR="00BE4365">
        <w:rPr>
          <w:rFonts w:ascii="Times New Roman" w:hAnsi="Times New Roman" w:cs="Times New Roman"/>
          <w:sz w:val="24"/>
          <w:szCs w:val="24"/>
        </w:rPr>
        <w:t>refleksion</w:t>
      </w:r>
      <w:r w:rsidRPr="00594EA6">
        <w:rPr>
          <w:rFonts w:ascii="Times New Roman" w:hAnsi="Times New Roman" w:cs="Times New Roman"/>
          <w:sz w:val="24"/>
          <w:szCs w:val="24"/>
        </w:rPr>
        <w:t xml:space="preserve">, som resulterer i onde gerninger. </w:t>
      </w:r>
      <w:r w:rsidR="00846354">
        <w:rPr>
          <w:rFonts w:ascii="Times New Roman" w:hAnsi="Times New Roman" w:cs="Times New Roman"/>
          <w:sz w:val="24"/>
          <w:szCs w:val="24"/>
          <w:lang w:val="en-US"/>
        </w:rPr>
        <w:t xml:space="preserve">Essensen </w:t>
      </w:r>
      <w:proofErr w:type="gramStart"/>
      <w:r w:rsidR="00846354">
        <w:rPr>
          <w:rFonts w:ascii="Times New Roman" w:hAnsi="Times New Roman" w:cs="Times New Roman"/>
          <w:sz w:val="24"/>
          <w:szCs w:val="24"/>
          <w:lang w:val="en-US"/>
        </w:rPr>
        <w:t>af</w:t>
      </w:r>
      <w:proofErr w:type="gramEnd"/>
      <w:r w:rsidR="00846354">
        <w:rPr>
          <w:rFonts w:ascii="Times New Roman" w:hAnsi="Times New Roman" w:cs="Times New Roman"/>
          <w:sz w:val="24"/>
          <w:szCs w:val="24"/>
          <w:lang w:val="en-US"/>
        </w:rPr>
        <w:t xml:space="preserve"> begrebet er: </w:t>
      </w:r>
      <w:r w:rsidR="00485B30">
        <w:rPr>
          <w:rFonts w:ascii="Times New Roman" w:hAnsi="Times New Roman" w:cs="Times New Roman"/>
          <w:sz w:val="24"/>
          <w:szCs w:val="24"/>
          <w:lang w:val="en-US"/>
        </w:rPr>
        <w:t>“</w:t>
      </w:r>
      <w:r w:rsidR="00092420" w:rsidRPr="00092420">
        <w:rPr>
          <w:rFonts w:ascii="Times New Roman" w:hAnsi="Times New Roman" w:cs="Times New Roman"/>
          <w:sz w:val="24"/>
          <w:szCs w:val="24"/>
          <w:lang w:val="en-US"/>
        </w:rPr>
        <w:t>[…]</w:t>
      </w:r>
      <w:r w:rsidRPr="00594EA6">
        <w:rPr>
          <w:rFonts w:ascii="Times New Roman" w:hAnsi="Times New Roman" w:cs="Times New Roman"/>
          <w:sz w:val="24"/>
          <w:szCs w:val="24"/>
          <w:lang w:val="en-US"/>
        </w:rPr>
        <w:t xml:space="preserve"> the implication being that the coexistence of normalit</w:t>
      </w:r>
      <w:r w:rsidR="003819F9">
        <w:rPr>
          <w:rFonts w:ascii="Times New Roman" w:hAnsi="Times New Roman" w:cs="Times New Roman"/>
          <w:sz w:val="24"/>
          <w:szCs w:val="24"/>
          <w:lang w:val="en-US"/>
        </w:rPr>
        <w:t>y and bottomless cruelty</w:t>
      </w:r>
      <w:r w:rsidRPr="00594EA6">
        <w:rPr>
          <w:rFonts w:ascii="Times New Roman" w:hAnsi="Times New Roman" w:cs="Times New Roman"/>
          <w:sz w:val="24"/>
          <w:szCs w:val="24"/>
          <w:lang w:val="en-US"/>
        </w:rPr>
        <w:t xml:space="preserve"> explodes our conceptions </w:t>
      </w:r>
      <w:r w:rsidR="00092420" w:rsidRPr="00092420">
        <w:rPr>
          <w:rFonts w:ascii="Times New Roman" w:hAnsi="Times New Roman" w:cs="Times New Roman"/>
          <w:sz w:val="24"/>
          <w:szCs w:val="24"/>
          <w:lang w:val="en-US"/>
        </w:rPr>
        <w:t>[…]</w:t>
      </w:r>
      <w:r w:rsidR="00485B30">
        <w:rPr>
          <w:rFonts w:ascii="Times New Roman" w:hAnsi="Times New Roman" w:cs="Times New Roman"/>
          <w:sz w:val="24"/>
          <w:szCs w:val="24"/>
          <w:lang w:val="en-US"/>
        </w:rPr>
        <w:t>”</w:t>
      </w:r>
      <w:r w:rsidR="00092420">
        <w:rPr>
          <w:rFonts w:ascii="Times New Roman" w:hAnsi="Times New Roman" w:cs="Times New Roman"/>
          <w:sz w:val="24"/>
          <w:szCs w:val="24"/>
          <w:lang w:val="en-US"/>
        </w:rPr>
        <w:t xml:space="preserve"> </w:t>
      </w:r>
      <w:r w:rsidRPr="00BE4365">
        <w:rPr>
          <w:rFonts w:ascii="Times New Roman" w:hAnsi="Times New Roman" w:cs="Times New Roman"/>
          <w:sz w:val="24"/>
          <w:szCs w:val="24"/>
        </w:rPr>
        <w:t>(</w:t>
      </w:r>
      <w:r w:rsidR="00EF2327" w:rsidRPr="00BE4365">
        <w:rPr>
          <w:rFonts w:ascii="Times New Roman" w:hAnsi="Times New Roman" w:cs="Times New Roman"/>
          <w:sz w:val="24"/>
          <w:szCs w:val="24"/>
        </w:rPr>
        <w:t xml:space="preserve">Elon cit. i: </w:t>
      </w:r>
      <w:r w:rsidRPr="00BE4365">
        <w:rPr>
          <w:rFonts w:ascii="Times New Roman" w:hAnsi="Times New Roman" w:cs="Times New Roman"/>
          <w:sz w:val="24"/>
          <w:szCs w:val="24"/>
        </w:rPr>
        <w:t>Arendt,</w:t>
      </w:r>
      <w:r w:rsidR="00BE4365" w:rsidRPr="00BE4365">
        <w:rPr>
          <w:rFonts w:ascii="Times New Roman" w:hAnsi="Times New Roman" w:cs="Times New Roman"/>
          <w:sz w:val="24"/>
          <w:szCs w:val="24"/>
        </w:rPr>
        <w:t xml:space="preserve"> 2006:</w:t>
      </w:r>
      <w:r w:rsidRPr="00BE4365">
        <w:rPr>
          <w:rFonts w:ascii="Times New Roman" w:hAnsi="Times New Roman" w:cs="Times New Roman"/>
          <w:sz w:val="24"/>
          <w:szCs w:val="24"/>
        </w:rPr>
        <w:t xml:space="preserve"> xiv). </w:t>
      </w:r>
      <w:r w:rsidRPr="00594EA6">
        <w:rPr>
          <w:rFonts w:ascii="Times New Roman" w:hAnsi="Times New Roman" w:cs="Times New Roman"/>
          <w:sz w:val="24"/>
          <w:szCs w:val="24"/>
        </w:rPr>
        <w:t xml:space="preserve">Begrebet illustrerer </w:t>
      </w:r>
      <w:r w:rsidR="00BE4365">
        <w:rPr>
          <w:rFonts w:ascii="Times New Roman" w:hAnsi="Times New Roman" w:cs="Times New Roman"/>
          <w:sz w:val="24"/>
          <w:szCs w:val="24"/>
        </w:rPr>
        <w:t>således en kausalforbindelse, da</w:t>
      </w:r>
      <w:r w:rsidRPr="00594EA6">
        <w:rPr>
          <w:rFonts w:ascii="Times New Roman" w:hAnsi="Times New Roman" w:cs="Times New Roman"/>
          <w:sz w:val="24"/>
          <w:szCs w:val="24"/>
        </w:rPr>
        <w:t xml:space="preserve"> foresti</w:t>
      </w:r>
      <w:r w:rsidRPr="00594EA6">
        <w:rPr>
          <w:rFonts w:ascii="Times New Roman" w:hAnsi="Times New Roman" w:cs="Times New Roman"/>
          <w:sz w:val="24"/>
          <w:szCs w:val="24"/>
        </w:rPr>
        <w:t>l</w:t>
      </w:r>
      <w:r w:rsidRPr="00594EA6">
        <w:rPr>
          <w:rFonts w:ascii="Times New Roman" w:hAnsi="Times New Roman" w:cs="Times New Roman"/>
          <w:sz w:val="24"/>
          <w:szCs w:val="24"/>
        </w:rPr>
        <w:t>lingen om almindelige mennesker som gerningsmænd bag uhyrlige forbrydelser bliver muliggjort via det. Problematikken i denne kausalforbindelse, som springer rammerne for vores opfattelsese</w:t>
      </w:r>
      <w:r w:rsidRPr="00594EA6">
        <w:rPr>
          <w:rFonts w:ascii="Times New Roman" w:hAnsi="Times New Roman" w:cs="Times New Roman"/>
          <w:sz w:val="24"/>
          <w:szCs w:val="24"/>
        </w:rPr>
        <w:t>v</w:t>
      </w:r>
      <w:r w:rsidRPr="00594EA6">
        <w:rPr>
          <w:rFonts w:ascii="Times New Roman" w:hAnsi="Times New Roman" w:cs="Times New Roman"/>
          <w:sz w:val="24"/>
          <w:szCs w:val="24"/>
        </w:rPr>
        <w:t>ne</w:t>
      </w:r>
      <w:r w:rsidRPr="00594EA6">
        <w:rPr>
          <w:rFonts w:ascii="Times New Roman" w:hAnsi="Times New Roman" w:cs="Times New Roman"/>
          <w:sz w:val="24"/>
          <w:szCs w:val="24"/>
          <w:vertAlign w:val="superscript"/>
          <w:lang w:val="de-DE"/>
        </w:rPr>
        <w:footnoteReference w:id="2"/>
      </w:r>
      <w:r w:rsidRPr="00594EA6">
        <w:rPr>
          <w:rFonts w:ascii="Times New Roman" w:hAnsi="Times New Roman" w:cs="Times New Roman"/>
          <w:sz w:val="24"/>
          <w:szCs w:val="24"/>
        </w:rPr>
        <w:t>, er kendsgerningen om, at uhyrligheder ikke kun kan blive begået af uhyre</w:t>
      </w:r>
      <w:r w:rsidR="005E601C">
        <w:rPr>
          <w:rFonts w:ascii="Times New Roman" w:hAnsi="Times New Roman" w:cs="Times New Roman"/>
          <w:sz w:val="24"/>
          <w:szCs w:val="24"/>
        </w:rPr>
        <w:t>r</w:t>
      </w:r>
      <w:r w:rsidR="00846354">
        <w:rPr>
          <w:rFonts w:ascii="Times New Roman" w:hAnsi="Times New Roman" w:cs="Times New Roman"/>
          <w:sz w:val="24"/>
          <w:szCs w:val="24"/>
        </w:rPr>
        <w:t xml:space="preserve"> og vanvittige sad</w:t>
      </w:r>
      <w:r w:rsidR="00846354">
        <w:rPr>
          <w:rFonts w:ascii="Times New Roman" w:hAnsi="Times New Roman" w:cs="Times New Roman"/>
          <w:sz w:val="24"/>
          <w:szCs w:val="24"/>
        </w:rPr>
        <w:t>i</w:t>
      </w:r>
      <w:r w:rsidR="00846354">
        <w:rPr>
          <w:rFonts w:ascii="Times New Roman" w:hAnsi="Times New Roman" w:cs="Times New Roman"/>
          <w:sz w:val="24"/>
          <w:szCs w:val="24"/>
        </w:rPr>
        <w:lastRenderedPageBreak/>
        <w:t xml:space="preserve">ster: </w:t>
      </w:r>
      <w:r w:rsidR="00485B30" w:rsidRPr="00485B30">
        <w:rPr>
          <w:rFonts w:ascii="Times New Roman" w:hAnsi="Times New Roman" w:cs="Times New Roman"/>
          <w:sz w:val="24"/>
          <w:szCs w:val="24"/>
        </w:rPr>
        <w:t>“</w:t>
      </w:r>
      <w:r w:rsidRPr="00594EA6">
        <w:rPr>
          <w:rFonts w:ascii="Times New Roman" w:hAnsi="Times New Roman" w:cs="Times New Roman"/>
          <w:sz w:val="24"/>
          <w:szCs w:val="24"/>
        </w:rPr>
        <w:t xml:space="preserve">Evil, as [Arendt] saw it, </w:t>
      </w:r>
      <w:r w:rsidR="0037600A" w:rsidRPr="00594EA6">
        <w:rPr>
          <w:rFonts w:ascii="Times New Roman" w:hAnsi="Times New Roman" w:cs="Times New Roman"/>
          <w:sz w:val="24"/>
          <w:szCs w:val="24"/>
        </w:rPr>
        <w:t>need</w:t>
      </w:r>
      <w:r w:rsidRPr="00594EA6">
        <w:rPr>
          <w:rFonts w:ascii="Times New Roman" w:hAnsi="Times New Roman" w:cs="Times New Roman"/>
          <w:sz w:val="24"/>
          <w:szCs w:val="24"/>
        </w:rPr>
        <w:t xml:space="preserve"> not be committed only by demonic monsters but – disastrous effect – by m</w:t>
      </w:r>
      <w:r w:rsidR="00092420">
        <w:rPr>
          <w:rFonts w:ascii="Times New Roman" w:hAnsi="Times New Roman" w:cs="Times New Roman"/>
          <w:sz w:val="24"/>
          <w:szCs w:val="24"/>
        </w:rPr>
        <w:t>orons and imbeciles as well […]</w:t>
      </w:r>
      <w:r w:rsidR="00485B30">
        <w:rPr>
          <w:rFonts w:ascii="Times New Roman" w:hAnsi="Times New Roman" w:cs="Times New Roman"/>
          <w:sz w:val="24"/>
          <w:szCs w:val="24"/>
        </w:rPr>
        <w:t>”</w:t>
      </w:r>
      <w:proofErr w:type="gramStart"/>
      <w:r w:rsidR="00092420">
        <w:rPr>
          <w:rFonts w:ascii="Times New Roman" w:hAnsi="Times New Roman" w:cs="Times New Roman"/>
          <w:sz w:val="24"/>
          <w:szCs w:val="24"/>
        </w:rPr>
        <w:t xml:space="preserve"> </w:t>
      </w:r>
      <w:r w:rsidR="009930B6">
        <w:rPr>
          <w:rFonts w:ascii="Times New Roman" w:hAnsi="Times New Roman" w:cs="Times New Roman"/>
          <w:sz w:val="24"/>
          <w:szCs w:val="24"/>
        </w:rPr>
        <w:t>(Elon cit.</w:t>
      </w:r>
      <w:proofErr w:type="gramEnd"/>
      <w:r w:rsidR="009930B6">
        <w:rPr>
          <w:rFonts w:ascii="Times New Roman" w:hAnsi="Times New Roman" w:cs="Times New Roman"/>
          <w:sz w:val="24"/>
          <w:szCs w:val="24"/>
        </w:rPr>
        <w:t xml:space="preserve"> i: Arendt, </w:t>
      </w:r>
      <w:r w:rsidR="00BE4365">
        <w:rPr>
          <w:rFonts w:ascii="Times New Roman" w:hAnsi="Times New Roman" w:cs="Times New Roman"/>
          <w:sz w:val="24"/>
          <w:szCs w:val="24"/>
        </w:rPr>
        <w:t>2006:</w:t>
      </w:r>
      <w:r w:rsidR="00035582">
        <w:rPr>
          <w:rFonts w:ascii="Times New Roman" w:hAnsi="Times New Roman" w:cs="Times New Roman"/>
          <w:sz w:val="24"/>
          <w:szCs w:val="24"/>
        </w:rPr>
        <w:t xml:space="preserve"> </w:t>
      </w:r>
      <w:r w:rsidR="009930B6">
        <w:rPr>
          <w:rFonts w:ascii="Times New Roman" w:hAnsi="Times New Roman" w:cs="Times New Roman"/>
          <w:sz w:val="24"/>
          <w:szCs w:val="24"/>
        </w:rPr>
        <w:t>xi).</w:t>
      </w:r>
      <w:r w:rsidRPr="00594EA6">
        <w:rPr>
          <w:rFonts w:ascii="Times New Roman" w:hAnsi="Times New Roman" w:cs="Times New Roman"/>
          <w:sz w:val="24"/>
          <w:szCs w:val="24"/>
        </w:rPr>
        <w:t xml:space="preserve"> I dette citat skal a</w:t>
      </w:r>
      <w:r w:rsidRPr="00594EA6">
        <w:rPr>
          <w:rFonts w:ascii="Times New Roman" w:hAnsi="Times New Roman" w:cs="Times New Roman"/>
          <w:sz w:val="24"/>
          <w:szCs w:val="24"/>
        </w:rPr>
        <w:t>n</w:t>
      </w:r>
      <w:r w:rsidRPr="00594EA6">
        <w:rPr>
          <w:rFonts w:ascii="Times New Roman" w:hAnsi="Times New Roman" w:cs="Times New Roman"/>
          <w:sz w:val="24"/>
          <w:szCs w:val="24"/>
        </w:rPr>
        <w:t>vendelsen af</w:t>
      </w:r>
      <w:r w:rsidR="00846354">
        <w:rPr>
          <w:rFonts w:ascii="Times New Roman" w:hAnsi="Times New Roman" w:cs="Times New Roman"/>
          <w:sz w:val="24"/>
          <w:szCs w:val="24"/>
        </w:rPr>
        <w:t xml:space="preserve"> ordene </w:t>
      </w:r>
      <w:r w:rsidR="00485B30" w:rsidRPr="00485B30">
        <w:rPr>
          <w:rFonts w:ascii="Times New Roman" w:hAnsi="Times New Roman" w:cs="Times New Roman"/>
          <w:sz w:val="24"/>
          <w:szCs w:val="24"/>
        </w:rPr>
        <w:t>“</w:t>
      </w:r>
      <w:r w:rsidR="00846354">
        <w:rPr>
          <w:rFonts w:ascii="Times New Roman" w:hAnsi="Times New Roman" w:cs="Times New Roman"/>
          <w:sz w:val="24"/>
          <w:szCs w:val="24"/>
        </w:rPr>
        <w:t>morons</w:t>
      </w:r>
      <w:r w:rsidR="00485B30">
        <w:rPr>
          <w:rFonts w:ascii="Times New Roman" w:hAnsi="Times New Roman" w:cs="Times New Roman"/>
          <w:sz w:val="24"/>
          <w:szCs w:val="24"/>
        </w:rPr>
        <w:t>”</w:t>
      </w:r>
      <w:r w:rsidR="00846354">
        <w:rPr>
          <w:rFonts w:ascii="Times New Roman" w:hAnsi="Times New Roman" w:cs="Times New Roman"/>
          <w:sz w:val="24"/>
          <w:szCs w:val="24"/>
        </w:rPr>
        <w:t xml:space="preserve"> og </w:t>
      </w:r>
      <w:r w:rsidR="00485B30" w:rsidRPr="00485B30">
        <w:rPr>
          <w:rFonts w:ascii="Times New Roman" w:hAnsi="Times New Roman" w:cs="Times New Roman"/>
          <w:sz w:val="24"/>
          <w:szCs w:val="24"/>
        </w:rPr>
        <w:t>“</w:t>
      </w:r>
      <w:r w:rsidR="00BC0088" w:rsidRPr="00594EA6">
        <w:rPr>
          <w:rFonts w:ascii="Times New Roman" w:hAnsi="Times New Roman" w:cs="Times New Roman"/>
          <w:sz w:val="24"/>
          <w:szCs w:val="24"/>
        </w:rPr>
        <w:t>imbeciles</w:t>
      </w:r>
      <w:r w:rsidR="00485B30">
        <w:rPr>
          <w:rFonts w:ascii="Times New Roman" w:hAnsi="Times New Roman" w:cs="Times New Roman"/>
          <w:sz w:val="24"/>
          <w:szCs w:val="24"/>
        </w:rPr>
        <w:t>”</w:t>
      </w:r>
      <w:r w:rsidR="00BC0088" w:rsidRPr="00594EA6">
        <w:rPr>
          <w:rFonts w:ascii="Times New Roman" w:hAnsi="Times New Roman" w:cs="Times New Roman"/>
          <w:sz w:val="24"/>
          <w:szCs w:val="24"/>
        </w:rPr>
        <w:t xml:space="preserve"> sandsynligvis</w:t>
      </w:r>
      <w:r w:rsidRPr="00594EA6">
        <w:rPr>
          <w:rFonts w:ascii="Times New Roman" w:hAnsi="Times New Roman" w:cs="Times New Roman"/>
          <w:sz w:val="24"/>
          <w:szCs w:val="24"/>
        </w:rPr>
        <w:t xml:space="preserve"> ikke forstås som nedsættende, men derimod </w:t>
      </w:r>
      <w:r w:rsidR="005D426D">
        <w:rPr>
          <w:rFonts w:ascii="Times New Roman" w:hAnsi="Times New Roman" w:cs="Times New Roman"/>
          <w:sz w:val="24"/>
          <w:szCs w:val="24"/>
        </w:rPr>
        <w:t xml:space="preserve">snarere </w:t>
      </w:r>
      <w:r w:rsidRPr="00594EA6">
        <w:rPr>
          <w:rFonts w:ascii="Times New Roman" w:hAnsi="Times New Roman" w:cs="Times New Roman"/>
          <w:sz w:val="24"/>
          <w:szCs w:val="24"/>
        </w:rPr>
        <w:t xml:space="preserve">understrege den manglende evne til at tænke, som, ifølge Arendt, er definitionen på </w:t>
      </w:r>
      <w:r w:rsidR="009930B6">
        <w:rPr>
          <w:rFonts w:ascii="Times New Roman" w:hAnsi="Times New Roman" w:cs="Times New Roman"/>
          <w:sz w:val="24"/>
          <w:szCs w:val="24"/>
        </w:rPr>
        <w:t>ondskabens banalitet.</w:t>
      </w:r>
      <w:r w:rsidRPr="00594EA6">
        <w:rPr>
          <w:rFonts w:ascii="Times New Roman" w:hAnsi="Times New Roman" w:cs="Times New Roman"/>
          <w:sz w:val="24"/>
          <w:szCs w:val="24"/>
        </w:rPr>
        <w:t xml:space="preserve"> </w:t>
      </w:r>
      <w:r w:rsidRPr="00594EA6">
        <w:rPr>
          <w:rFonts w:ascii="Times New Roman" w:hAnsi="Times New Roman" w:cs="Times New Roman"/>
          <w:sz w:val="24"/>
          <w:szCs w:val="24"/>
        </w:rPr>
        <w:br/>
        <w:t>Elon konkluderer, at Arendt ikke er den første og sandsynligvis heller ikke den sidste, som vil u</w:t>
      </w:r>
      <w:r w:rsidRPr="00594EA6">
        <w:rPr>
          <w:rFonts w:ascii="Times New Roman" w:hAnsi="Times New Roman" w:cs="Times New Roman"/>
          <w:sz w:val="24"/>
          <w:szCs w:val="24"/>
        </w:rPr>
        <w:t>n</w:t>
      </w:r>
      <w:r w:rsidRPr="00594EA6">
        <w:rPr>
          <w:rFonts w:ascii="Times New Roman" w:hAnsi="Times New Roman" w:cs="Times New Roman"/>
          <w:sz w:val="24"/>
          <w:szCs w:val="24"/>
        </w:rPr>
        <w:t>dersøge og fremhæve uhyrernes normalitet (Arendt,</w:t>
      </w:r>
      <w:r w:rsidR="00BE4365">
        <w:rPr>
          <w:rFonts w:ascii="Times New Roman" w:hAnsi="Times New Roman" w:cs="Times New Roman"/>
          <w:sz w:val="24"/>
          <w:szCs w:val="24"/>
        </w:rPr>
        <w:t xml:space="preserve"> 2006:</w:t>
      </w:r>
      <w:r w:rsidRPr="00594EA6">
        <w:rPr>
          <w:rFonts w:ascii="Times New Roman" w:hAnsi="Times New Roman" w:cs="Times New Roman"/>
          <w:sz w:val="24"/>
          <w:szCs w:val="24"/>
        </w:rPr>
        <w:t xml:space="preserve"> xv). </w:t>
      </w:r>
    </w:p>
    <w:p w:rsidR="004401A3" w:rsidRPr="00846354" w:rsidRDefault="004401A3" w:rsidP="004401A3">
      <w:pPr>
        <w:spacing w:line="360" w:lineRule="auto"/>
        <w:rPr>
          <w:rFonts w:ascii="Times New Roman" w:hAnsi="Times New Roman" w:cs="Times New Roman"/>
          <w:sz w:val="24"/>
          <w:szCs w:val="24"/>
          <w:lang w:val="de-DE"/>
        </w:rPr>
      </w:pPr>
      <w:r w:rsidRPr="00594EA6">
        <w:rPr>
          <w:rFonts w:ascii="Times New Roman" w:hAnsi="Times New Roman" w:cs="Times New Roman"/>
          <w:sz w:val="24"/>
          <w:szCs w:val="24"/>
        </w:rPr>
        <w:t>For at illustrere kausalforbindelsens problematik tydeligere er det relevant at inddrage den psyk</w:t>
      </w:r>
      <w:r w:rsidR="00092420">
        <w:rPr>
          <w:rFonts w:ascii="Times New Roman" w:hAnsi="Times New Roman" w:cs="Times New Roman"/>
          <w:sz w:val="24"/>
          <w:szCs w:val="24"/>
        </w:rPr>
        <w:t>i</w:t>
      </w:r>
      <w:r w:rsidR="00092420">
        <w:rPr>
          <w:rFonts w:ascii="Times New Roman" w:hAnsi="Times New Roman" w:cs="Times New Roman"/>
          <w:sz w:val="24"/>
          <w:szCs w:val="24"/>
        </w:rPr>
        <w:t>a</w:t>
      </w:r>
      <w:r w:rsidR="00092420">
        <w:rPr>
          <w:rFonts w:ascii="Times New Roman" w:hAnsi="Times New Roman" w:cs="Times New Roman"/>
          <w:sz w:val="24"/>
          <w:szCs w:val="24"/>
        </w:rPr>
        <w:t>triske evaluering af Eichmann</w:t>
      </w:r>
      <w:r w:rsidRPr="00594EA6">
        <w:rPr>
          <w:rFonts w:ascii="Times New Roman" w:hAnsi="Times New Roman" w:cs="Times New Roman"/>
          <w:sz w:val="24"/>
          <w:szCs w:val="24"/>
        </w:rPr>
        <w:t xml:space="preserve"> (Arendt,</w:t>
      </w:r>
      <w:r w:rsidR="00035582">
        <w:rPr>
          <w:rFonts w:ascii="Times New Roman" w:hAnsi="Times New Roman" w:cs="Times New Roman"/>
          <w:sz w:val="24"/>
          <w:szCs w:val="24"/>
        </w:rPr>
        <w:t xml:space="preserve"> 2006</w:t>
      </w:r>
      <w:r w:rsidR="00BE4365">
        <w:rPr>
          <w:rFonts w:ascii="Times New Roman" w:hAnsi="Times New Roman" w:cs="Times New Roman"/>
          <w:sz w:val="24"/>
          <w:szCs w:val="24"/>
        </w:rPr>
        <w:t>:</w:t>
      </w:r>
      <w:r w:rsidRPr="00594EA6">
        <w:rPr>
          <w:rFonts w:ascii="Times New Roman" w:hAnsi="Times New Roman" w:cs="Times New Roman"/>
          <w:sz w:val="24"/>
          <w:szCs w:val="24"/>
        </w:rPr>
        <w:t xml:space="preserve"> xv). Evalueringen diagnosticerede Eichmann som værende normal. </w:t>
      </w:r>
      <w:r w:rsidR="005D426D">
        <w:rPr>
          <w:rFonts w:ascii="Times New Roman" w:hAnsi="Times New Roman" w:cs="Times New Roman"/>
          <w:sz w:val="24"/>
          <w:szCs w:val="24"/>
        </w:rPr>
        <w:t>E</w:t>
      </w:r>
      <w:r w:rsidR="005D426D" w:rsidRPr="00594EA6">
        <w:rPr>
          <w:rFonts w:ascii="Times New Roman" w:hAnsi="Times New Roman" w:cs="Times New Roman"/>
          <w:sz w:val="24"/>
          <w:szCs w:val="24"/>
        </w:rPr>
        <w:t>n sådan kendsgerning</w:t>
      </w:r>
      <w:r w:rsidR="0037600A">
        <w:rPr>
          <w:rFonts w:ascii="Times New Roman" w:hAnsi="Times New Roman" w:cs="Times New Roman"/>
          <w:sz w:val="24"/>
          <w:szCs w:val="24"/>
        </w:rPr>
        <w:t xml:space="preserve"> spræ</w:t>
      </w:r>
      <w:r w:rsidRPr="00594EA6">
        <w:rPr>
          <w:rFonts w:ascii="Times New Roman" w:hAnsi="Times New Roman" w:cs="Times New Roman"/>
          <w:sz w:val="24"/>
          <w:szCs w:val="24"/>
        </w:rPr>
        <w:t>nger</w:t>
      </w:r>
      <w:r w:rsidR="005D426D">
        <w:rPr>
          <w:rFonts w:ascii="Times New Roman" w:hAnsi="Times New Roman" w:cs="Times New Roman"/>
          <w:sz w:val="24"/>
          <w:szCs w:val="24"/>
        </w:rPr>
        <w:t>,</w:t>
      </w:r>
      <w:r w:rsidRPr="00594EA6">
        <w:rPr>
          <w:rFonts w:ascii="Times New Roman" w:hAnsi="Times New Roman" w:cs="Times New Roman"/>
          <w:sz w:val="24"/>
          <w:szCs w:val="24"/>
        </w:rPr>
        <w:t xml:space="preserve"> </w:t>
      </w:r>
      <w:r w:rsidR="005D426D">
        <w:rPr>
          <w:rFonts w:ascii="Times New Roman" w:hAnsi="Times New Roman" w:cs="Times New Roman"/>
          <w:sz w:val="24"/>
          <w:szCs w:val="24"/>
        </w:rPr>
        <w:t>s</w:t>
      </w:r>
      <w:r w:rsidR="005D426D" w:rsidRPr="00594EA6">
        <w:rPr>
          <w:rFonts w:ascii="Times New Roman" w:hAnsi="Times New Roman" w:cs="Times New Roman"/>
          <w:sz w:val="24"/>
          <w:szCs w:val="24"/>
        </w:rPr>
        <w:t>om beskrevet ovenfor</w:t>
      </w:r>
      <w:r w:rsidR="005D426D">
        <w:rPr>
          <w:rFonts w:ascii="Times New Roman" w:hAnsi="Times New Roman" w:cs="Times New Roman"/>
          <w:sz w:val="24"/>
          <w:szCs w:val="24"/>
        </w:rPr>
        <w:t>,</w:t>
      </w:r>
      <w:r w:rsidR="005D426D" w:rsidRPr="00594EA6">
        <w:rPr>
          <w:rFonts w:ascii="Times New Roman" w:hAnsi="Times New Roman" w:cs="Times New Roman"/>
          <w:sz w:val="24"/>
          <w:szCs w:val="24"/>
        </w:rPr>
        <w:t xml:space="preserve"> </w:t>
      </w:r>
      <w:r w:rsidRPr="00594EA6">
        <w:rPr>
          <w:rFonts w:ascii="Times New Roman" w:hAnsi="Times New Roman" w:cs="Times New Roman"/>
          <w:sz w:val="24"/>
          <w:szCs w:val="24"/>
        </w:rPr>
        <w:t>den menneskelige opfa</w:t>
      </w:r>
      <w:r w:rsidRPr="00594EA6">
        <w:rPr>
          <w:rFonts w:ascii="Times New Roman" w:hAnsi="Times New Roman" w:cs="Times New Roman"/>
          <w:sz w:val="24"/>
          <w:szCs w:val="24"/>
        </w:rPr>
        <w:t>t</w:t>
      </w:r>
      <w:r w:rsidRPr="00594EA6">
        <w:rPr>
          <w:rFonts w:ascii="Times New Roman" w:hAnsi="Times New Roman" w:cs="Times New Roman"/>
          <w:sz w:val="24"/>
          <w:szCs w:val="24"/>
        </w:rPr>
        <w:t>telsesevnes rammer, og som en reaktion på dette, bliver der i Arendts bog berettet</w:t>
      </w:r>
      <w:r w:rsidR="00291501" w:rsidRPr="00594EA6">
        <w:rPr>
          <w:rFonts w:ascii="Times New Roman" w:hAnsi="Times New Roman" w:cs="Times New Roman"/>
          <w:sz w:val="24"/>
          <w:szCs w:val="24"/>
        </w:rPr>
        <w:t xml:space="preserve"> om</w:t>
      </w:r>
      <w:r w:rsidRPr="00594EA6">
        <w:rPr>
          <w:rFonts w:ascii="Times New Roman" w:hAnsi="Times New Roman" w:cs="Times New Roman"/>
          <w:sz w:val="24"/>
          <w:szCs w:val="24"/>
        </w:rPr>
        <w:t xml:space="preserve">, hvordan statsadvokaten efter retssagen afslørede en reevaluering af Eichmann. </w:t>
      </w:r>
      <w:r w:rsidRPr="00594EA6">
        <w:rPr>
          <w:rFonts w:ascii="Times New Roman" w:hAnsi="Times New Roman" w:cs="Times New Roman"/>
          <w:sz w:val="24"/>
          <w:szCs w:val="24"/>
          <w:lang w:val="de-DE"/>
        </w:rPr>
        <w:t>Denne gang blev Eic</w:t>
      </w:r>
      <w:r w:rsidR="00846354">
        <w:rPr>
          <w:rFonts w:ascii="Times New Roman" w:hAnsi="Times New Roman" w:cs="Times New Roman"/>
          <w:sz w:val="24"/>
          <w:szCs w:val="24"/>
          <w:lang w:val="de-DE"/>
        </w:rPr>
        <w:t xml:space="preserve">hmann fremstillet som værende; </w:t>
      </w:r>
      <w:r w:rsidR="001D4BA5" w:rsidRPr="001D4BA5">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ein Mann mit einem gefährlichen und unersättlichen Mordtrieb </w:t>
      </w:r>
      <w:r w:rsidR="00092420" w:rsidRPr="00092420">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eine perve</w:t>
      </w:r>
      <w:r w:rsidR="00846354">
        <w:rPr>
          <w:rFonts w:ascii="Times New Roman" w:hAnsi="Times New Roman" w:cs="Times New Roman"/>
          <w:sz w:val="24"/>
          <w:szCs w:val="24"/>
          <w:lang w:val="de-DE"/>
        </w:rPr>
        <w:t>rse, sadistische Persönlichkeit</w:t>
      </w:r>
      <w:r w:rsidR="001D4BA5" w:rsidRPr="001D4BA5">
        <w:rPr>
          <w:rFonts w:ascii="Times New Roman" w:hAnsi="Times New Roman" w:cs="Times New Roman"/>
          <w:sz w:val="24"/>
          <w:szCs w:val="24"/>
          <w:lang w:val="de-DE"/>
        </w:rPr>
        <w:t>“</w:t>
      </w:r>
      <w:r w:rsidR="00846354"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(Arendt, </w:t>
      </w:r>
      <w:r w:rsidR="00BE4365">
        <w:rPr>
          <w:rFonts w:ascii="Times New Roman" w:hAnsi="Times New Roman" w:cs="Times New Roman"/>
          <w:sz w:val="24"/>
          <w:szCs w:val="24"/>
          <w:lang w:val="de-DE"/>
        </w:rPr>
        <w:t>2008:</w:t>
      </w:r>
      <w:r w:rsidR="00035582">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99), eller med andre ord, et uhyr</w:t>
      </w:r>
      <w:r w:rsidR="00BC0088" w:rsidRPr="00594EA6">
        <w:rPr>
          <w:rFonts w:ascii="Times New Roman" w:hAnsi="Times New Roman" w:cs="Times New Roman"/>
          <w:sz w:val="24"/>
          <w:szCs w:val="24"/>
          <w:lang w:val="de-DE"/>
        </w:rPr>
        <w:t>e</w:t>
      </w:r>
      <w:r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rPr>
        <w:t xml:space="preserve">Formålet med reevalueringen </w:t>
      </w:r>
      <w:r w:rsidR="00035582">
        <w:rPr>
          <w:rFonts w:ascii="Times New Roman" w:hAnsi="Times New Roman" w:cs="Times New Roman"/>
          <w:sz w:val="24"/>
          <w:szCs w:val="24"/>
        </w:rPr>
        <w:t>forekommer som et forsøg på</w:t>
      </w:r>
      <w:r w:rsidR="0037600A" w:rsidRPr="00594EA6">
        <w:rPr>
          <w:rFonts w:ascii="Times New Roman" w:hAnsi="Times New Roman" w:cs="Times New Roman"/>
          <w:sz w:val="24"/>
          <w:szCs w:val="24"/>
        </w:rPr>
        <w:t xml:space="preserve"> </w:t>
      </w:r>
      <w:r w:rsidRPr="00594EA6">
        <w:rPr>
          <w:rFonts w:ascii="Times New Roman" w:hAnsi="Times New Roman" w:cs="Times New Roman"/>
          <w:sz w:val="24"/>
          <w:szCs w:val="24"/>
        </w:rPr>
        <w:t>at genskabe den menneskelige opfa</w:t>
      </w:r>
      <w:r w:rsidR="00AB2CD3">
        <w:rPr>
          <w:rFonts w:ascii="Times New Roman" w:hAnsi="Times New Roman" w:cs="Times New Roman"/>
          <w:sz w:val="24"/>
          <w:szCs w:val="24"/>
        </w:rPr>
        <w:t>ttelsesevnes sprængte rammer og</w:t>
      </w:r>
      <w:r w:rsidRPr="00594EA6">
        <w:rPr>
          <w:rFonts w:ascii="Times New Roman" w:hAnsi="Times New Roman" w:cs="Times New Roman"/>
          <w:sz w:val="24"/>
          <w:szCs w:val="24"/>
        </w:rPr>
        <w:t xml:space="preserve"> gøre udryddelsen af jøderne mere håndterlig, fordi den understreger, at uhy</w:t>
      </w:r>
      <w:r w:rsidRPr="00594EA6">
        <w:rPr>
          <w:rFonts w:ascii="Times New Roman" w:hAnsi="Times New Roman" w:cs="Times New Roman"/>
          <w:sz w:val="24"/>
          <w:szCs w:val="24"/>
        </w:rPr>
        <w:t>r</w:t>
      </w:r>
      <w:r w:rsidRPr="00594EA6">
        <w:rPr>
          <w:rFonts w:ascii="Times New Roman" w:hAnsi="Times New Roman" w:cs="Times New Roman"/>
          <w:sz w:val="24"/>
          <w:szCs w:val="24"/>
        </w:rPr>
        <w:t>lighederne blev begået af uhyrer og ikke</w:t>
      </w:r>
      <w:r w:rsidR="00AA58B3">
        <w:rPr>
          <w:rFonts w:ascii="Times New Roman" w:hAnsi="Times New Roman" w:cs="Times New Roman"/>
          <w:sz w:val="24"/>
          <w:szCs w:val="24"/>
        </w:rPr>
        <w:t xml:space="preserve"> af</w:t>
      </w:r>
      <w:r w:rsidRPr="00594EA6">
        <w:rPr>
          <w:rFonts w:ascii="Times New Roman" w:hAnsi="Times New Roman" w:cs="Times New Roman"/>
          <w:sz w:val="24"/>
          <w:szCs w:val="24"/>
        </w:rPr>
        <w:t xml:space="preserve"> almindelige mennesker. Golo Mann </w:t>
      </w:r>
      <w:r w:rsidR="00291501" w:rsidRPr="00594EA6">
        <w:rPr>
          <w:rFonts w:ascii="Times New Roman" w:hAnsi="Times New Roman" w:cs="Times New Roman"/>
          <w:sz w:val="24"/>
          <w:szCs w:val="24"/>
        </w:rPr>
        <w:t>sætter</w:t>
      </w:r>
      <w:r w:rsidR="00846354">
        <w:rPr>
          <w:rFonts w:ascii="Times New Roman" w:hAnsi="Times New Roman" w:cs="Times New Roman"/>
          <w:sz w:val="24"/>
          <w:szCs w:val="24"/>
        </w:rPr>
        <w:t xml:space="preserve"> i sin artikel </w:t>
      </w:r>
      <w:r w:rsidR="001D4BA5" w:rsidRPr="001D4BA5">
        <w:rPr>
          <w:rFonts w:ascii="Times New Roman" w:hAnsi="Times New Roman" w:cs="Times New Roman"/>
          <w:sz w:val="24"/>
          <w:szCs w:val="24"/>
        </w:rPr>
        <w:t>„</w:t>
      </w:r>
      <w:r w:rsidRPr="00594EA6">
        <w:rPr>
          <w:rFonts w:ascii="Times New Roman" w:hAnsi="Times New Roman" w:cs="Times New Roman"/>
          <w:sz w:val="24"/>
          <w:szCs w:val="24"/>
        </w:rPr>
        <w:t xml:space="preserve">Der verdrehte </w:t>
      </w:r>
      <w:r w:rsidR="0037600A" w:rsidRPr="00594EA6">
        <w:rPr>
          <w:rFonts w:ascii="Times New Roman" w:hAnsi="Times New Roman" w:cs="Times New Roman"/>
          <w:sz w:val="24"/>
          <w:szCs w:val="24"/>
        </w:rPr>
        <w:t>Eichmann</w:t>
      </w:r>
      <w:r w:rsidR="001D4BA5" w:rsidRPr="001D4BA5">
        <w:rPr>
          <w:rFonts w:ascii="Times New Roman" w:hAnsi="Times New Roman" w:cs="Times New Roman"/>
          <w:sz w:val="24"/>
          <w:szCs w:val="24"/>
        </w:rPr>
        <w:t>“</w:t>
      </w:r>
      <w:r w:rsidR="00035582">
        <w:rPr>
          <w:rFonts w:ascii="Times New Roman" w:hAnsi="Times New Roman" w:cs="Times New Roman"/>
          <w:sz w:val="24"/>
          <w:szCs w:val="24"/>
        </w:rPr>
        <w:t xml:space="preserve"> (1964)</w:t>
      </w:r>
      <w:r w:rsidRPr="00594EA6">
        <w:rPr>
          <w:rFonts w:ascii="Times New Roman" w:hAnsi="Times New Roman" w:cs="Times New Roman"/>
          <w:sz w:val="24"/>
          <w:szCs w:val="24"/>
        </w:rPr>
        <w:t xml:space="preserve"> spørgsmålstegn ved evalueringernes relevans, </w:t>
      </w:r>
      <w:r w:rsidR="00291501" w:rsidRPr="00594EA6">
        <w:rPr>
          <w:rFonts w:ascii="Times New Roman" w:hAnsi="Times New Roman" w:cs="Times New Roman"/>
          <w:sz w:val="24"/>
          <w:szCs w:val="24"/>
        </w:rPr>
        <w:t>da</w:t>
      </w:r>
      <w:r w:rsidRPr="00594EA6">
        <w:rPr>
          <w:rFonts w:ascii="Times New Roman" w:hAnsi="Times New Roman" w:cs="Times New Roman"/>
          <w:sz w:val="24"/>
          <w:szCs w:val="24"/>
        </w:rPr>
        <w:t xml:space="preserve"> han opstiller påstanden om, at en persons moralske karakter ikke nødvendigvis behøver at hænge sammen med den moralske karakter af dennes gerninger. </w:t>
      </w:r>
      <w:r w:rsidRPr="00594EA6">
        <w:rPr>
          <w:rFonts w:ascii="Times New Roman" w:hAnsi="Times New Roman" w:cs="Times New Roman"/>
          <w:sz w:val="24"/>
          <w:szCs w:val="24"/>
          <w:lang w:val="de-DE"/>
        </w:rPr>
        <w:t>Mann benytter Eichmann som eksempel for at u</w:t>
      </w:r>
      <w:r w:rsidRPr="00594EA6">
        <w:rPr>
          <w:rFonts w:ascii="Times New Roman" w:hAnsi="Times New Roman" w:cs="Times New Roman"/>
          <w:sz w:val="24"/>
          <w:szCs w:val="24"/>
          <w:lang w:val="de-DE"/>
        </w:rPr>
        <w:t>n</w:t>
      </w:r>
      <w:r w:rsidRPr="00594EA6">
        <w:rPr>
          <w:rFonts w:ascii="Times New Roman" w:hAnsi="Times New Roman" w:cs="Times New Roman"/>
          <w:sz w:val="24"/>
          <w:szCs w:val="24"/>
          <w:lang w:val="de-DE"/>
        </w:rPr>
        <w:t>derstøtte denne påstand</w:t>
      </w:r>
      <w:r w:rsidR="00A81007">
        <w:rPr>
          <w:rFonts w:ascii="Times New Roman" w:hAnsi="Times New Roman" w:cs="Times New Roman"/>
          <w:sz w:val="24"/>
          <w:szCs w:val="24"/>
          <w:lang w:val="de-DE"/>
        </w:rPr>
        <w:t>:</w:t>
      </w:r>
      <w:r w:rsidR="00846354">
        <w:rPr>
          <w:rFonts w:ascii="Times New Roman" w:hAnsi="Times New Roman" w:cs="Times New Roman"/>
          <w:sz w:val="24"/>
          <w:szCs w:val="24"/>
          <w:lang w:val="de-DE"/>
        </w:rPr>
        <w:t xml:space="preserve"> </w:t>
      </w:r>
      <w:r w:rsidR="001D4BA5" w:rsidRPr="001D4BA5">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Eichmann, der ein rationales Wesen und kein Idiot war, der wußte, was er tat, der die Mordfabriken, in die er seine Opfer schickte, selber inspiziert hat, kann so harmlos und gutmütig, wie [Arendt] ausmacht, während seines Tuns nicht gewesen sein </w:t>
      </w:r>
      <w:r w:rsidR="00092420" w:rsidRPr="00092420">
        <w:rPr>
          <w:rFonts w:ascii="Times New Roman" w:hAnsi="Times New Roman" w:cs="Times New Roman"/>
          <w:sz w:val="24"/>
          <w:szCs w:val="24"/>
          <w:lang w:val="de-DE"/>
        </w:rPr>
        <w:t>[…]</w:t>
      </w:r>
      <w:r w:rsidR="00D9512D" w:rsidRPr="00846354">
        <w:rPr>
          <w:rFonts w:ascii="Times New Roman" w:hAnsi="Times New Roman" w:cs="Times New Roman"/>
          <w:sz w:val="24"/>
          <w:szCs w:val="24"/>
          <w:lang w:val="de-DE"/>
        </w:rPr>
        <w:t>“</w:t>
      </w:r>
      <w:r w:rsidR="00092420">
        <w:rPr>
          <w:rFonts w:ascii="Times New Roman" w:hAnsi="Times New Roman" w:cs="Times New Roman"/>
          <w:sz w:val="24"/>
          <w:szCs w:val="24"/>
          <w:lang w:val="de-DE"/>
        </w:rPr>
        <w:t xml:space="preserve"> </w:t>
      </w:r>
      <w:r w:rsidRPr="00485EA3">
        <w:rPr>
          <w:rFonts w:ascii="Times New Roman" w:hAnsi="Times New Roman" w:cs="Times New Roman"/>
          <w:sz w:val="24"/>
          <w:szCs w:val="24"/>
        </w:rPr>
        <w:t xml:space="preserve">(Mann cit. i: Krummacher, </w:t>
      </w:r>
      <w:r w:rsidR="00AB2CD3">
        <w:rPr>
          <w:rFonts w:ascii="Times New Roman" w:hAnsi="Times New Roman" w:cs="Times New Roman"/>
          <w:sz w:val="24"/>
          <w:szCs w:val="24"/>
        </w:rPr>
        <w:t>1964:</w:t>
      </w:r>
      <w:r w:rsidR="00447152">
        <w:rPr>
          <w:rFonts w:ascii="Times New Roman" w:hAnsi="Times New Roman" w:cs="Times New Roman"/>
          <w:sz w:val="24"/>
          <w:szCs w:val="24"/>
        </w:rPr>
        <w:t xml:space="preserve"> </w:t>
      </w:r>
      <w:r w:rsidRPr="00485EA3">
        <w:rPr>
          <w:rFonts w:ascii="Times New Roman" w:hAnsi="Times New Roman" w:cs="Times New Roman"/>
          <w:sz w:val="24"/>
          <w:szCs w:val="24"/>
        </w:rPr>
        <w:t xml:space="preserve">193). </w:t>
      </w:r>
      <w:r w:rsidRPr="00594EA6">
        <w:rPr>
          <w:rFonts w:ascii="Times New Roman" w:hAnsi="Times New Roman" w:cs="Times New Roman"/>
          <w:sz w:val="24"/>
          <w:szCs w:val="24"/>
        </w:rPr>
        <w:t xml:space="preserve">Mann </w:t>
      </w:r>
      <w:r w:rsidR="00291501" w:rsidRPr="00594EA6">
        <w:rPr>
          <w:rFonts w:ascii="Times New Roman" w:hAnsi="Times New Roman" w:cs="Times New Roman"/>
          <w:sz w:val="24"/>
          <w:szCs w:val="24"/>
        </w:rPr>
        <w:t>sætter</w:t>
      </w:r>
      <w:r w:rsidRPr="00594EA6">
        <w:rPr>
          <w:rFonts w:ascii="Times New Roman" w:hAnsi="Times New Roman" w:cs="Times New Roman"/>
          <w:sz w:val="24"/>
          <w:szCs w:val="24"/>
        </w:rPr>
        <w:t xml:space="preserve"> altså her spørgsmålstegn ved</w:t>
      </w:r>
      <w:r w:rsidR="00A81007">
        <w:rPr>
          <w:rFonts w:ascii="Times New Roman" w:hAnsi="Times New Roman" w:cs="Times New Roman"/>
          <w:sz w:val="24"/>
          <w:szCs w:val="24"/>
        </w:rPr>
        <w:t>,</w:t>
      </w:r>
      <w:r w:rsidRPr="00594EA6">
        <w:rPr>
          <w:rFonts w:ascii="Times New Roman" w:hAnsi="Times New Roman" w:cs="Times New Roman"/>
          <w:sz w:val="24"/>
          <w:szCs w:val="24"/>
        </w:rPr>
        <w:t xml:space="preserve"> om det er nødvendigt at fre</w:t>
      </w:r>
      <w:r w:rsidRPr="00594EA6">
        <w:rPr>
          <w:rFonts w:ascii="Times New Roman" w:hAnsi="Times New Roman" w:cs="Times New Roman"/>
          <w:sz w:val="24"/>
          <w:szCs w:val="24"/>
        </w:rPr>
        <w:t>m</w:t>
      </w:r>
      <w:r w:rsidRPr="00594EA6">
        <w:rPr>
          <w:rFonts w:ascii="Times New Roman" w:hAnsi="Times New Roman" w:cs="Times New Roman"/>
          <w:sz w:val="24"/>
          <w:szCs w:val="24"/>
        </w:rPr>
        <w:t xml:space="preserve">stille Eichmann som et uhyre for at forklare hans onde gerninger og argumenterer for, at </w:t>
      </w:r>
      <w:r w:rsidR="00AB2CD3">
        <w:rPr>
          <w:rFonts w:ascii="Times New Roman" w:hAnsi="Times New Roman" w:cs="Times New Roman"/>
          <w:sz w:val="24"/>
          <w:szCs w:val="24"/>
        </w:rPr>
        <w:t>Eichmann sagtens kan have</w:t>
      </w:r>
      <w:r w:rsidR="00A634CA">
        <w:rPr>
          <w:rFonts w:ascii="Times New Roman" w:hAnsi="Times New Roman" w:cs="Times New Roman"/>
          <w:sz w:val="24"/>
          <w:szCs w:val="24"/>
        </w:rPr>
        <w:t xml:space="preserve"> være</w:t>
      </w:r>
      <w:r w:rsidR="00AB2CD3">
        <w:rPr>
          <w:rFonts w:ascii="Times New Roman" w:hAnsi="Times New Roman" w:cs="Times New Roman"/>
          <w:sz w:val="24"/>
          <w:szCs w:val="24"/>
        </w:rPr>
        <w:t>t</w:t>
      </w:r>
      <w:r w:rsidR="00A634CA">
        <w:rPr>
          <w:rFonts w:ascii="Times New Roman" w:hAnsi="Times New Roman" w:cs="Times New Roman"/>
          <w:sz w:val="24"/>
          <w:szCs w:val="24"/>
        </w:rPr>
        <w:t xml:space="preserve"> harmløs</w:t>
      </w:r>
      <w:r w:rsidR="00A81007">
        <w:rPr>
          <w:rFonts w:ascii="Times New Roman" w:hAnsi="Times New Roman" w:cs="Times New Roman"/>
          <w:sz w:val="24"/>
          <w:szCs w:val="24"/>
        </w:rPr>
        <w:t>,</w:t>
      </w:r>
      <w:r w:rsidR="00A634CA">
        <w:rPr>
          <w:rFonts w:ascii="Times New Roman" w:hAnsi="Times New Roman" w:cs="Times New Roman"/>
          <w:sz w:val="24"/>
          <w:szCs w:val="24"/>
        </w:rPr>
        <w:t xml:space="preserve"> som Arendt fremstiller ham, mens hans gerninger ikke var det.</w:t>
      </w:r>
      <w:r w:rsidRPr="00594EA6">
        <w:rPr>
          <w:rFonts w:ascii="Times New Roman" w:hAnsi="Times New Roman" w:cs="Times New Roman"/>
          <w:sz w:val="24"/>
          <w:szCs w:val="24"/>
        </w:rPr>
        <w:t xml:space="preserve"> Ifølge Mann</w:t>
      </w:r>
      <w:r w:rsidR="000E25C2">
        <w:rPr>
          <w:rFonts w:ascii="Times New Roman" w:hAnsi="Times New Roman" w:cs="Times New Roman"/>
          <w:sz w:val="24"/>
          <w:szCs w:val="24"/>
        </w:rPr>
        <w:t>s påstand</w:t>
      </w:r>
      <w:r w:rsidR="00AB2CD3">
        <w:rPr>
          <w:rFonts w:ascii="Times New Roman" w:hAnsi="Times New Roman" w:cs="Times New Roman"/>
          <w:sz w:val="24"/>
          <w:szCs w:val="24"/>
        </w:rPr>
        <w:t xml:space="preserve"> kan man besidde </w:t>
      </w:r>
      <w:r w:rsidRPr="00594EA6">
        <w:rPr>
          <w:rFonts w:ascii="Times New Roman" w:hAnsi="Times New Roman" w:cs="Times New Roman"/>
          <w:sz w:val="24"/>
          <w:szCs w:val="24"/>
        </w:rPr>
        <w:t>egenskaber</w:t>
      </w:r>
      <w:r w:rsidR="00AB2CD3">
        <w:rPr>
          <w:rFonts w:ascii="Times New Roman" w:hAnsi="Times New Roman" w:cs="Times New Roman"/>
          <w:sz w:val="24"/>
          <w:szCs w:val="24"/>
        </w:rPr>
        <w:t>,</w:t>
      </w:r>
      <w:r w:rsidRPr="00594EA6">
        <w:rPr>
          <w:rFonts w:ascii="Times New Roman" w:hAnsi="Times New Roman" w:cs="Times New Roman"/>
          <w:sz w:val="24"/>
          <w:szCs w:val="24"/>
        </w:rPr>
        <w:t xml:space="preserve"> som</w:t>
      </w:r>
      <w:r w:rsidR="00AB2CD3">
        <w:rPr>
          <w:rFonts w:ascii="Times New Roman" w:hAnsi="Times New Roman" w:cs="Times New Roman"/>
          <w:sz w:val="24"/>
          <w:szCs w:val="24"/>
        </w:rPr>
        <w:t xml:space="preserve"> signalerer normalitet</w:t>
      </w:r>
      <w:r w:rsidR="000E25C2">
        <w:rPr>
          <w:rFonts w:ascii="Times New Roman" w:hAnsi="Times New Roman" w:cs="Times New Roman"/>
          <w:sz w:val="24"/>
          <w:szCs w:val="24"/>
        </w:rPr>
        <w:t xml:space="preserve"> og harmløshed</w:t>
      </w:r>
      <w:r w:rsidR="00A634CA">
        <w:rPr>
          <w:rFonts w:ascii="Times New Roman" w:hAnsi="Times New Roman" w:cs="Times New Roman"/>
          <w:sz w:val="24"/>
          <w:szCs w:val="24"/>
        </w:rPr>
        <w:t xml:space="preserve">, men på </w:t>
      </w:r>
      <w:r w:rsidR="00A634CA" w:rsidRPr="00594EA6">
        <w:rPr>
          <w:rFonts w:ascii="Times New Roman" w:hAnsi="Times New Roman" w:cs="Times New Roman"/>
          <w:sz w:val="24"/>
          <w:szCs w:val="24"/>
        </w:rPr>
        <w:t xml:space="preserve">trods </w:t>
      </w:r>
      <w:r w:rsidR="00A634CA">
        <w:rPr>
          <w:rFonts w:ascii="Times New Roman" w:hAnsi="Times New Roman" w:cs="Times New Roman"/>
          <w:sz w:val="24"/>
          <w:szCs w:val="24"/>
        </w:rPr>
        <w:t>af dette stadig udføre onde gerninger</w:t>
      </w:r>
      <w:r w:rsidRPr="00594EA6">
        <w:rPr>
          <w:rFonts w:ascii="Times New Roman" w:hAnsi="Times New Roman" w:cs="Times New Roman"/>
          <w:sz w:val="24"/>
          <w:szCs w:val="24"/>
        </w:rPr>
        <w:t xml:space="preserve">. Det ene udelukker altså ikke det andet. </w:t>
      </w:r>
    </w:p>
    <w:p w:rsidR="00467475"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Elon mener, at Arendt</w:t>
      </w:r>
      <w:r w:rsidR="00CB0063" w:rsidRPr="00594EA6">
        <w:rPr>
          <w:rFonts w:ascii="Times New Roman" w:hAnsi="Times New Roman" w:cs="Times New Roman"/>
          <w:sz w:val="24"/>
          <w:szCs w:val="24"/>
        </w:rPr>
        <w:t xml:space="preserve">, værende </w:t>
      </w:r>
      <w:r w:rsidRPr="00594EA6">
        <w:rPr>
          <w:rFonts w:ascii="Times New Roman" w:hAnsi="Times New Roman" w:cs="Times New Roman"/>
          <w:sz w:val="24"/>
          <w:szCs w:val="24"/>
        </w:rPr>
        <w:t>en jøde, der overlevede Det Tredje Rige, ligesom andre, som var til stede under retssagen, var påvirket af en forve</w:t>
      </w:r>
      <w:r w:rsidR="000E25C2">
        <w:rPr>
          <w:rFonts w:ascii="Times New Roman" w:hAnsi="Times New Roman" w:cs="Times New Roman"/>
          <w:sz w:val="24"/>
          <w:szCs w:val="24"/>
        </w:rPr>
        <w:t>ntning om at se et uhyre sidde</w:t>
      </w:r>
      <w:r w:rsidRPr="00594EA6">
        <w:rPr>
          <w:rFonts w:ascii="Times New Roman" w:hAnsi="Times New Roman" w:cs="Times New Roman"/>
          <w:sz w:val="24"/>
          <w:szCs w:val="24"/>
        </w:rPr>
        <w:t xml:space="preserve"> i retssalen. Arendt fo</w:t>
      </w:r>
      <w:r w:rsidRPr="00594EA6">
        <w:rPr>
          <w:rFonts w:ascii="Times New Roman" w:hAnsi="Times New Roman" w:cs="Times New Roman"/>
          <w:sz w:val="24"/>
          <w:szCs w:val="24"/>
        </w:rPr>
        <w:t>r</w:t>
      </w:r>
      <w:r w:rsidRPr="00594EA6">
        <w:rPr>
          <w:rFonts w:ascii="Times New Roman" w:hAnsi="Times New Roman" w:cs="Times New Roman"/>
          <w:sz w:val="24"/>
          <w:szCs w:val="24"/>
        </w:rPr>
        <w:lastRenderedPageBreak/>
        <w:t>ventede åbenbart at se en nazi-slagter</w:t>
      </w:r>
      <w:r w:rsidRPr="00594EA6">
        <w:rPr>
          <w:rStyle w:val="Fodnotehenvisning"/>
          <w:rFonts w:ascii="Times New Roman" w:hAnsi="Times New Roman" w:cs="Times New Roman"/>
          <w:sz w:val="24"/>
          <w:szCs w:val="24"/>
        </w:rPr>
        <w:footnoteReference w:id="3"/>
      </w:r>
      <w:r w:rsidRPr="00594EA6">
        <w:rPr>
          <w:rFonts w:ascii="Times New Roman" w:hAnsi="Times New Roman" w:cs="Times New Roman"/>
          <w:sz w:val="24"/>
          <w:szCs w:val="24"/>
        </w:rPr>
        <w:t>, men hun indså den første dag, at hendes slagter i virkeligh</w:t>
      </w:r>
      <w:r w:rsidRPr="00594EA6">
        <w:rPr>
          <w:rFonts w:ascii="Times New Roman" w:hAnsi="Times New Roman" w:cs="Times New Roman"/>
          <w:sz w:val="24"/>
          <w:szCs w:val="24"/>
        </w:rPr>
        <w:t>e</w:t>
      </w:r>
      <w:r w:rsidRPr="00594EA6">
        <w:rPr>
          <w:rFonts w:ascii="Times New Roman" w:hAnsi="Times New Roman" w:cs="Times New Roman"/>
          <w:sz w:val="24"/>
          <w:szCs w:val="24"/>
        </w:rPr>
        <w:t xml:space="preserve">den var </w:t>
      </w:r>
      <w:r w:rsidR="00121047">
        <w:rPr>
          <w:rFonts w:ascii="Times New Roman" w:hAnsi="Times New Roman" w:cs="Times New Roman"/>
          <w:sz w:val="24"/>
          <w:szCs w:val="24"/>
        </w:rPr>
        <w:t xml:space="preserve">en </w:t>
      </w:r>
      <w:r w:rsidRPr="00594EA6">
        <w:rPr>
          <w:rFonts w:ascii="Times New Roman" w:hAnsi="Times New Roman" w:cs="Times New Roman"/>
          <w:sz w:val="24"/>
          <w:szCs w:val="24"/>
        </w:rPr>
        <w:t>omhyggelig, banal, middelmådig bureaukrat (Arendt,</w:t>
      </w:r>
      <w:r w:rsidR="00064CEC">
        <w:rPr>
          <w:rFonts w:ascii="Times New Roman" w:hAnsi="Times New Roman" w:cs="Times New Roman"/>
          <w:sz w:val="24"/>
          <w:szCs w:val="24"/>
        </w:rPr>
        <w:t xml:space="preserve"> 2006:</w:t>
      </w:r>
      <w:r w:rsidRPr="00594EA6">
        <w:rPr>
          <w:rFonts w:ascii="Times New Roman" w:hAnsi="Times New Roman" w:cs="Times New Roman"/>
          <w:sz w:val="24"/>
          <w:szCs w:val="24"/>
        </w:rPr>
        <w:t xml:space="preserve"> xi-xii). Hendes overraskelse kommer tydeligt til udtryk i sæt</w:t>
      </w:r>
      <w:r w:rsidR="00846354">
        <w:rPr>
          <w:rFonts w:ascii="Times New Roman" w:hAnsi="Times New Roman" w:cs="Times New Roman"/>
          <w:sz w:val="24"/>
          <w:szCs w:val="24"/>
        </w:rPr>
        <w:t xml:space="preserve">ningen </w:t>
      </w:r>
      <w:r w:rsidR="00485B30" w:rsidRPr="00485B30">
        <w:rPr>
          <w:rFonts w:ascii="Times New Roman" w:hAnsi="Times New Roman" w:cs="Times New Roman"/>
          <w:sz w:val="24"/>
          <w:szCs w:val="24"/>
        </w:rPr>
        <w:t>“</w:t>
      </w:r>
      <w:r w:rsidR="00092420">
        <w:rPr>
          <w:rFonts w:ascii="Times New Roman" w:hAnsi="Times New Roman" w:cs="Times New Roman"/>
          <w:sz w:val="24"/>
          <w:szCs w:val="24"/>
        </w:rPr>
        <w:t>he is not even sinister</w:t>
      </w:r>
      <w:r w:rsidR="00485B30">
        <w:rPr>
          <w:rFonts w:ascii="Times New Roman" w:hAnsi="Times New Roman" w:cs="Times New Roman"/>
          <w:sz w:val="24"/>
          <w:szCs w:val="24"/>
        </w:rPr>
        <w:t>”</w:t>
      </w:r>
      <w:proofErr w:type="gramStart"/>
      <w:r w:rsidR="00092420">
        <w:rPr>
          <w:rFonts w:ascii="Times New Roman" w:hAnsi="Times New Roman" w:cs="Times New Roman"/>
          <w:sz w:val="24"/>
          <w:szCs w:val="24"/>
        </w:rPr>
        <w:t xml:space="preserve"> </w:t>
      </w:r>
      <w:r w:rsidRPr="00594EA6">
        <w:rPr>
          <w:rFonts w:ascii="Times New Roman" w:hAnsi="Times New Roman" w:cs="Times New Roman"/>
          <w:sz w:val="24"/>
          <w:szCs w:val="24"/>
        </w:rPr>
        <w:t>(Elon cit.</w:t>
      </w:r>
      <w:proofErr w:type="gramEnd"/>
      <w:r w:rsidRPr="00594EA6">
        <w:rPr>
          <w:rFonts w:ascii="Times New Roman" w:hAnsi="Times New Roman" w:cs="Times New Roman"/>
          <w:sz w:val="24"/>
          <w:szCs w:val="24"/>
        </w:rPr>
        <w:t xml:space="preserve"> i: Arendt,</w:t>
      </w:r>
      <w:r w:rsidR="00447152">
        <w:rPr>
          <w:rFonts w:ascii="Times New Roman" w:hAnsi="Times New Roman" w:cs="Times New Roman"/>
          <w:sz w:val="24"/>
          <w:szCs w:val="24"/>
        </w:rPr>
        <w:t xml:space="preserve"> </w:t>
      </w:r>
      <w:r w:rsidR="00906B23">
        <w:rPr>
          <w:rFonts w:ascii="Times New Roman" w:hAnsi="Times New Roman" w:cs="Times New Roman"/>
          <w:sz w:val="24"/>
          <w:szCs w:val="24"/>
        </w:rPr>
        <w:t xml:space="preserve">2006: </w:t>
      </w:r>
      <w:r w:rsidRPr="00594EA6">
        <w:rPr>
          <w:rFonts w:ascii="Times New Roman" w:hAnsi="Times New Roman" w:cs="Times New Roman"/>
          <w:sz w:val="24"/>
          <w:szCs w:val="24"/>
        </w:rPr>
        <w:t xml:space="preserve">xxi). </w:t>
      </w:r>
      <w:r w:rsidR="00064CEC">
        <w:rPr>
          <w:rFonts w:ascii="Times New Roman" w:hAnsi="Times New Roman" w:cs="Times New Roman"/>
          <w:sz w:val="24"/>
          <w:szCs w:val="24"/>
        </w:rPr>
        <w:br/>
      </w:r>
      <w:r w:rsidRPr="00594EA6">
        <w:rPr>
          <w:rFonts w:ascii="Times New Roman" w:hAnsi="Times New Roman" w:cs="Times New Roman"/>
          <w:sz w:val="24"/>
          <w:szCs w:val="24"/>
        </w:rPr>
        <w:t xml:space="preserve">Mann </w:t>
      </w:r>
      <w:r w:rsidR="00447152">
        <w:rPr>
          <w:rFonts w:ascii="Times New Roman" w:hAnsi="Times New Roman" w:cs="Times New Roman"/>
          <w:sz w:val="24"/>
          <w:szCs w:val="24"/>
        </w:rPr>
        <w:t>beskriver i sin sammenfatning af</w:t>
      </w:r>
      <w:r w:rsidRPr="00594EA6">
        <w:rPr>
          <w:rFonts w:ascii="Times New Roman" w:hAnsi="Times New Roman" w:cs="Times New Roman"/>
          <w:sz w:val="24"/>
          <w:szCs w:val="24"/>
        </w:rPr>
        <w:t xml:space="preserve"> Arendts omfattende anal</w:t>
      </w:r>
      <w:r w:rsidR="000E25C2">
        <w:rPr>
          <w:rFonts w:ascii="Times New Roman" w:hAnsi="Times New Roman" w:cs="Times New Roman"/>
          <w:sz w:val="24"/>
          <w:szCs w:val="24"/>
        </w:rPr>
        <w:t>yse af Eichmann:</w:t>
      </w:r>
      <w:r w:rsidRPr="00594EA6">
        <w:rPr>
          <w:rFonts w:ascii="Times New Roman" w:hAnsi="Times New Roman" w:cs="Times New Roman"/>
          <w:sz w:val="24"/>
          <w:szCs w:val="24"/>
        </w:rPr>
        <w:t xml:space="preserve"> </w:t>
      </w:r>
    </w:p>
    <w:p w:rsidR="004401A3" w:rsidRPr="00594EA6" w:rsidRDefault="00D9512D" w:rsidP="004401A3">
      <w:pPr>
        <w:spacing w:line="360" w:lineRule="auto"/>
        <w:rPr>
          <w:rFonts w:ascii="Times New Roman" w:hAnsi="Times New Roman" w:cs="Times New Roman"/>
          <w:sz w:val="24"/>
          <w:szCs w:val="24"/>
          <w:lang w:val="de-DE"/>
        </w:rPr>
      </w:pPr>
      <w:r w:rsidRPr="00D9512D">
        <w:rPr>
          <w:rFonts w:ascii="Times New Roman" w:hAnsi="Times New Roman" w:cs="Times New Roman"/>
          <w:sz w:val="24"/>
          <w:szCs w:val="24"/>
          <w:lang w:val="de-DE"/>
        </w:rPr>
        <w:t>„</w:t>
      </w:r>
      <w:r w:rsidR="00092420" w:rsidRPr="00092420">
        <w:rPr>
          <w:rFonts w:ascii="Times New Roman" w:hAnsi="Times New Roman" w:cs="Times New Roman"/>
          <w:sz w:val="24"/>
          <w:szCs w:val="24"/>
          <w:lang w:val="de-DE"/>
        </w:rPr>
        <w:t>[…]</w:t>
      </w:r>
      <w:r w:rsidR="00064CEC">
        <w:rPr>
          <w:rFonts w:ascii="Times New Roman" w:hAnsi="Times New Roman" w:cs="Times New Roman"/>
          <w:sz w:val="24"/>
          <w:szCs w:val="24"/>
          <w:lang w:val="de-DE"/>
        </w:rPr>
        <w:t xml:space="preserve"> </w:t>
      </w:r>
      <w:r w:rsidR="0037600A" w:rsidRPr="00594EA6">
        <w:rPr>
          <w:rFonts w:ascii="Times New Roman" w:hAnsi="Times New Roman" w:cs="Times New Roman"/>
          <w:sz w:val="24"/>
          <w:szCs w:val="24"/>
          <w:lang w:val="de-DE"/>
        </w:rPr>
        <w:t>daß</w:t>
      </w:r>
      <w:r w:rsidR="004401A3" w:rsidRPr="00594EA6">
        <w:rPr>
          <w:rFonts w:ascii="Times New Roman" w:hAnsi="Times New Roman" w:cs="Times New Roman"/>
          <w:sz w:val="24"/>
          <w:szCs w:val="24"/>
          <w:lang w:val="de-DE"/>
        </w:rPr>
        <w:t xml:space="preserve"> [Eichmann] kein Ungeheuer, kein Sadist, nicht einmal ein fanatischer Judenhasser war, sondern ein sehr gewöhnlicher Mensch; ehrgeizig wie die anderen, gehorsam, schlau und dumm wie die anderen; dem Gebildeten gegenüber von einer Mischung aus Bewunderung und Ressent</w:t>
      </w:r>
      <w:r w:rsidR="004401A3" w:rsidRPr="00594EA6">
        <w:rPr>
          <w:rFonts w:ascii="Times New Roman" w:hAnsi="Times New Roman" w:cs="Times New Roman"/>
          <w:sz w:val="24"/>
          <w:szCs w:val="24"/>
          <w:lang w:val="de-DE"/>
        </w:rPr>
        <w:t>i</w:t>
      </w:r>
      <w:r w:rsidR="004401A3" w:rsidRPr="00594EA6">
        <w:rPr>
          <w:rFonts w:ascii="Times New Roman" w:hAnsi="Times New Roman" w:cs="Times New Roman"/>
          <w:sz w:val="24"/>
          <w:szCs w:val="24"/>
          <w:lang w:val="de-DE"/>
        </w:rPr>
        <w:t>ment beseelt; der etwas heruntergekommene Sohn aus guter Familie, den es in die SS trieb, weil er hier Möglichkeiten zu neuem Aufstieg witterte, begierig, die große Mordaufgabe so pünktlich durchzuführen, wie er jede andere ihm ges</w:t>
      </w:r>
      <w:r w:rsidR="00815E41">
        <w:rPr>
          <w:rFonts w:ascii="Times New Roman" w:hAnsi="Times New Roman" w:cs="Times New Roman"/>
          <w:sz w:val="24"/>
          <w:szCs w:val="24"/>
          <w:lang w:val="de-DE"/>
        </w:rPr>
        <w:t>tellte Aufgabe durchführt hätte</w:t>
      </w:r>
      <w:r w:rsidRPr="00846354">
        <w:rPr>
          <w:rFonts w:ascii="Times New Roman" w:hAnsi="Times New Roman" w:cs="Times New Roman"/>
          <w:sz w:val="24"/>
          <w:szCs w:val="24"/>
          <w:lang w:val="de-DE"/>
        </w:rPr>
        <w:t>“</w:t>
      </w:r>
      <w:r w:rsidR="00815E41" w:rsidRPr="00815E41">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(Mann cit. i: Krumm</w:t>
      </w:r>
      <w:r w:rsidR="004401A3" w:rsidRPr="00594EA6">
        <w:rPr>
          <w:rFonts w:ascii="Times New Roman" w:hAnsi="Times New Roman" w:cs="Times New Roman"/>
          <w:sz w:val="24"/>
          <w:szCs w:val="24"/>
          <w:lang w:val="de-DE"/>
        </w:rPr>
        <w:t>a</w:t>
      </w:r>
      <w:r w:rsidR="004401A3" w:rsidRPr="00594EA6">
        <w:rPr>
          <w:rFonts w:ascii="Times New Roman" w:hAnsi="Times New Roman" w:cs="Times New Roman"/>
          <w:sz w:val="24"/>
          <w:szCs w:val="24"/>
          <w:lang w:val="de-DE"/>
        </w:rPr>
        <w:t xml:space="preserve">cher, </w:t>
      </w:r>
      <w:r w:rsidR="00064CEC">
        <w:rPr>
          <w:rFonts w:ascii="Times New Roman" w:hAnsi="Times New Roman" w:cs="Times New Roman"/>
          <w:sz w:val="24"/>
          <w:szCs w:val="24"/>
          <w:lang w:val="de-DE"/>
        </w:rPr>
        <w:t>1964:</w:t>
      </w:r>
      <w:r w:rsidR="00447152">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 xml:space="preserve">192). </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Konklusionen på Arendts analyse af Eichmann, </w:t>
      </w:r>
      <w:r w:rsidR="0066197F">
        <w:rPr>
          <w:rFonts w:ascii="Times New Roman" w:hAnsi="Times New Roman" w:cs="Times New Roman"/>
          <w:sz w:val="24"/>
          <w:szCs w:val="24"/>
        </w:rPr>
        <w:t>ondskabens banalitet</w:t>
      </w:r>
      <w:r w:rsidRPr="00594EA6">
        <w:rPr>
          <w:rFonts w:ascii="Times New Roman" w:hAnsi="Times New Roman" w:cs="Times New Roman"/>
          <w:sz w:val="24"/>
          <w:szCs w:val="24"/>
        </w:rPr>
        <w:t xml:space="preserve">, </w:t>
      </w:r>
      <w:r w:rsidR="00121047">
        <w:rPr>
          <w:rFonts w:ascii="Times New Roman" w:hAnsi="Times New Roman" w:cs="Times New Roman"/>
          <w:sz w:val="24"/>
          <w:szCs w:val="24"/>
        </w:rPr>
        <w:t>har</w:t>
      </w:r>
      <w:r w:rsidRPr="00594EA6">
        <w:rPr>
          <w:rFonts w:ascii="Times New Roman" w:hAnsi="Times New Roman" w:cs="Times New Roman"/>
          <w:sz w:val="24"/>
          <w:szCs w:val="24"/>
        </w:rPr>
        <w:t xml:space="preserve">, som nævnt, </w:t>
      </w:r>
      <w:r w:rsidR="00121047">
        <w:rPr>
          <w:rFonts w:ascii="Times New Roman" w:hAnsi="Times New Roman" w:cs="Times New Roman"/>
          <w:sz w:val="24"/>
          <w:szCs w:val="24"/>
        </w:rPr>
        <w:t xml:space="preserve">skabt røre og er </w:t>
      </w:r>
      <w:r w:rsidRPr="00594EA6">
        <w:rPr>
          <w:rFonts w:ascii="Times New Roman" w:hAnsi="Times New Roman" w:cs="Times New Roman"/>
          <w:sz w:val="24"/>
          <w:szCs w:val="24"/>
        </w:rPr>
        <w:t>blevet kritiseret meget. Kritikken af konklusionen hænger sammen med, at Arendt som en ove</w:t>
      </w:r>
      <w:r w:rsidRPr="00594EA6">
        <w:rPr>
          <w:rFonts w:ascii="Times New Roman" w:hAnsi="Times New Roman" w:cs="Times New Roman"/>
          <w:sz w:val="24"/>
          <w:szCs w:val="24"/>
        </w:rPr>
        <w:t>r</w:t>
      </w:r>
      <w:r w:rsidRPr="00594EA6">
        <w:rPr>
          <w:rFonts w:ascii="Times New Roman" w:hAnsi="Times New Roman" w:cs="Times New Roman"/>
          <w:sz w:val="24"/>
          <w:szCs w:val="24"/>
        </w:rPr>
        <w:t xml:space="preserve">levende jøde, der har følt mange af </w:t>
      </w:r>
      <w:r w:rsidR="0063776F">
        <w:rPr>
          <w:rFonts w:ascii="Times New Roman" w:hAnsi="Times New Roman" w:cs="Times New Roman"/>
          <w:sz w:val="24"/>
          <w:szCs w:val="24"/>
        </w:rPr>
        <w:t>tyskernes</w:t>
      </w:r>
      <w:r w:rsidRPr="00594EA6">
        <w:rPr>
          <w:rFonts w:ascii="Times New Roman" w:hAnsi="Times New Roman" w:cs="Times New Roman"/>
          <w:sz w:val="24"/>
          <w:szCs w:val="24"/>
        </w:rPr>
        <w:t xml:space="preserve"> uhyrlighede</w:t>
      </w:r>
      <w:r w:rsidR="00A40274">
        <w:rPr>
          <w:rFonts w:ascii="Times New Roman" w:hAnsi="Times New Roman" w:cs="Times New Roman"/>
          <w:sz w:val="24"/>
          <w:szCs w:val="24"/>
        </w:rPr>
        <w:t>r på egen krop, forventedes at</w:t>
      </w:r>
      <w:r w:rsidRPr="00594EA6">
        <w:rPr>
          <w:rFonts w:ascii="Times New Roman" w:hAnsi="Times New Roman" w:cs="Times New Roman"/>
          <w:sz w:val="24"/>
          <w:szCs w:val="24"/>
        </w:rPr>
        <w:t xml:space="preserve"> være i stand til </w:t>
      </w:r>
      <w:r w:rsidR="00CC4FD8">
        <w:rPr>
          <w:rFonts w:ascii="Times New Roman" w:hAnsi="Times New Roman" w:cs="Times New Roman"/>
          <w:sz w:val="24"/>
          <w:szCs w:val="24"/>
        </w:rPr>
        <w:t xml:space="preserve">at </w:t>
      </w:r>
      <w:r w:rsidRPr="00594EA6">
        <w:rPr>
          <w:rFonts w:ascii="Times New Roman" w:hAnsi="Times New Roman" w:cs="Times New Roman"/>
          <w:sz w:val="24"/>
          <w:szCs w:val="24"/>
        </w:rPr>
        <w:t>fremsti</w:t>
      </w:r>
      <w:r w:rsidR="00CC4FD8">
        <w:rPr>
          <w:rFonts w:ascii="Times New Roman" w:hAnsi="Times New Roman" w:cs="Times New Roman"/>
          <w:sz w:val="24"/>
          <w:szCs w:val="24"/>
        </w:rPr>
        <w:t>l</w:t>
      </w:r>
      <w:r w:rsidRPr="00594EA6">
        <w:rPr>
          <w:rFonts w:ascii="Times New Roman" w:hAnsi="Times New Roman" w:cs="Times New Roman"/>
          <w:sz w:val="24"/>
          <w:szCs w:val="24"/>
        </w:rPr>
        <w:t xml:space="preserve">le </w:t>
      </w:r>
      <w:r w:rsidR="00064CEC">
        <w:rPr>
          <w:rFonts w:ascii="Times New Roman" w:hAnsi="Times New Roman" w:cs="Times New Roman"/>
          <w:sz w:val="24"/>
          <w:szCs w:val="24"/>
        </w:rPr>
        <w:t>dem</w:t>
      </w:r>
      <w:r w:rsidRPr="00594EA6">
        <w:rPr>
          <w:rFonts w:ascii="Times New Roman" w:hAnsi="Times New Roman" w:cs="Times New Roman"/>
          <w:sz w:val="24"/>
          <w:szCs w:val="24"/>
        </w:rPr>
        <w:t xml:space="preserve"> som uhyrer. Arendt blev overrasket over Eichmanns middelmådighed og hans </w:t>
      </w:r>
      <w:r w:rsidR="00654066" w:rsidRPr="00594EA6">
        <w:rPr>
          <w:rFonts w:ascii="Times New Roman" w:hAnsi="Times New Roman" w:cs="Times New Roman"/>
          <w:sz w:val="24"/>
          <w:szCs w:val="24"/>
        </w:rPr>
        <w:t>ikke-</w:t>
      </w:r>
      <w:r w:rsidRPr="00594EA6">
        <w:rPr>
          <w:rFonts w:ascii="Times New Roman" w:hAnsi="Times New Roman" w:cs="Times New Roman"/>
          <w:sz w:val="24"/>
          <w:szCs w:val="24"/>
        </w:rPr>
        <w:t xml:space="preserve">tilstedeværende blodtørst. Denne overraskelse er grunden til, at disse aspekter </w:t>
      </w:r>
      <w:r w:rsidRPr="00092420">
        <w:rPr>
          <w:rFonts w:ascii="Times New Roman" w:hAnsi="Times New Roman" w:cs="Times New Roman"/>
          <w:sz w:val="24"/>
          <w:szCs w:val="24"/>
        </w:rPr>
        <w:t xml:space="preserve">er </w:t>
      </w:r>
      <w:r w:rsidR="00B70771" w:rsidRPr="00092420">
        <w:rPr>
          <w:rFonts w:ascii="Times New Roman" w:hAnsi="Times New Roman" w:cs="Times New Roman"/>
          <w:sz w:val="24"/>
          <w:szCs w:val="24"/>
        </w:rPr>
        <w:t>i</w:t>
      </w:r>
      <w:r w:rsidR="00B70771">
        <w:rPr>
          <w:rFonts w:ascii="Times New Roman" w:hAnsi="Times New Roman" w:cs="Times New Roman"/>
          <w:sz w:val="24"/>
          <w:szCs w:val="24"/>
        </w:rPr>
        <w:t xml:space="preserve"> </w:t>
      </w:r>
      <w:r w:rsidR="000E25C2">
        <w:rPr>
          <w:rFonts w:ascii="Times New Roman" w:hAnsi="Times New Roman" w:cs="Times New Roman"/>
          <w:sz w:val="24"/>
          <w:szCs w:val="24"/>
        </w:rPr>
        <w:t>fokus i</w:t>
      </w:r>
      <w:r w:rsidRPr="00594EA6">
        <w:rPr>
          <w:rFonts w:ascii="Times New Roman" w:hAnsi="Times New Roman" w:cs="Times New Roman"/>
          <w:sz w:val="24"/>
          <w:szCs w:val="24"/>
        </w:rPr>
        <w:t xml:space="preserve"> he</w:t>
      </w:r>
      <w:r w:rsidRPr="00594EA6">
        <w:rPr>
          <w:rFonts w:ascii="Times New Roman" w:hAnsi="Times New Roman" w:cs="Times New Roman"/>
          <w:sz w:val="24"/>
          <w:szCs w:val="24"/>
        </w:rPr>
        <w:t>n</w:t>
      </w:r>
      <w:r w:rsidRPr="00594EA6">
        <w:rPr>
          <w:rFonts w:ascii="Times New Roman" w:hAnsi="Times New Roman" w:cs="Times New Roman"/>
          <w:sz w:val="24"/>
          <w:szCs w:val="24"/>
        </w:rPr>
        <w:t xml:space="preserve">des analyse </w:t>
      </w:r>
      <w:r w:rsidRPr="00B70771">
        <w:rPr>
          <w:rFonts w:ascii="Times New Roman" w:hAnsi="Times New Roman" w:cs="Times New Roman"/>
          <w:sz w:val="24"/>
          <w:szCs w:val="24"/>
        </w:rPr>
        <w:t>af</w:t>
      </w:r>
      <w:r w:rsidR="003E19E9">
        <w:rPr>
          <w:rFonts w:ascii="Times New Roman" w:hAnsi="Times New Roman" w:cs="Times New Roman"/>
          <w:sz w:val="24"/>
          <w:szCs w:val="24"/>
        </w:rPr>
        <w:t>,</w:t>
      </w:r>
      <w:r w:rsidRPr="00B70771">
        <w:rPr>
          <w:rFonts w:ascii="Times New Roman" w:hAnsi="Times New Roman" w:cs="Times New Roman"/>
          <w:sz w:val="24"/>
          <w:szCs w:val="24"/>
        </w:rPr>
        <w:t xml:space="preserve"> hvad der i så fald motiverede til hans medvirken og </w:t>
      </w:r>
      <w:r w:rsidR="00404D11">
        <w:rPr>
          <w:rFonts w:ascii="Times New Roman" w:hAnsi="Times New Roman" w:cs="Times New Roman"/>
          <w:sz w:val="24"/>
          <w:szCs w:val="24"/>
        </w:rPr>
        <w:t xml:space="preserve">ligeledes </w:t>
      </w:r>
      <w:r w:rsidRPr="00B70771">
        <w:rPr>
          <w:rFonts w:ascii="Times New Roman" w:hAnsi="Times New Roman" w:cs="Times New Roman"/>
          <w:sz w:val="24"/>
          <w:szCs w:val="24"/>
        </w:rPr>
        <w:t xml:space="preserve">grunden til, at begrebet </w:t>
      </w:r>
      <w:r w:rsidR="00092420">
        <w:rPr>
          <w:rFonts w:ascii="Times New Roman" w:hAnsi="Times New Roman" w:cs="Times New Roman"/>
          <w:sz w:val="24"/>
          <w:szCs w:val="24"/>
        </w:rPr>
        <w:t>ondskabens banalitet er opstået</w:t>
      </w:r>
      <w:r w:rsidRPr="00B70771">
        <w:rPr>
          <w:rFonts w:ascii="Times New Roman" w:hAnsi="Times New Roman" w:cs="Times New Roman"/>
          <w:sz w:val="24"/>
          <w:szCs w:val="24"/>
        </w:rPr>
        <w:t xml:space="preserve"> (Laustsen &amp; Rendtorff, </w:t>
      </w:r>
      <w:r w:rsidR="00064CEC">
        <w:rPr>
          <w:rFonts w:ascii="Times New Roman" w:hAnsi="Times New Roman" w:cs="Times New Roman"/>
          <w:sz w:val="24"/>
          <w:szCs w:val="24"/>
        </w:rPr>
        <w:t>2002:</w:t>
      </w:r>
      <w:r w:rsidR="00447152">
        <w:rPr>
          <w:rFonts w:ascii="Times New Roman" w:hAnsi="Times New Roman" w:cs="Times New Roman"/>
          <w:sz w:val="24"/>
          <w:szCs w:val="24"/>
        </w:rPr>
        <w:t xml:space="preserve"> </w:t>
      </w:r>
      <w:r w:rsidRPr="00B70771">
        <w:rPr>
          <w:rFonts w:ascii="Times New Roman" w:hAnsi="Times New Roman" w:cs="Times New Roman"/>
          <w:sz w:val="24"/>
          <w:szCs w:val="24"/>
        </w:rPr>
        <w:t xml:space="preserve">10). Elon kritiserer </w:t>
      </w:r>
      <w:r w:rsidRPr="00594EA6">
        <w:rPr>
          <w:rFonts w:ascii="Times New Roman" w:hAnsi="Times New Roman" w:cs="Times New Roman"/>
          <w:sz w:val="24"/>
          <w:szCs w:val="24"/>
        </w:rPr>
        <w:t>selv Arendt i he</w:t>
      </w:r>
      <w:r w:rsidRPr="00594EA6">
        <w:rPr>
          <w:rFonts w:ascii="Times New Roman" w:hAnsi="Times New Roman" w:cs="Times New Roman"/>
          <w:sz w:val="24"/>
          <w:szCs w:val="24"/>
        </w:rPr>
        <w:t>n</w:t>
      </w:r>
      <w:r w:rsidRPr="00594EA6">
        <w:rPr>
          <w:rFonts w:ascii="Times New Roman" w:hAnsi="Times New Roman" w:cs="Times New Roman"/>
          <w:sz w:val="24"/>
          <w:szCs w:val="24"/>
        </w:rPr>
        <w:t xml:space="preserve">des afskrivning af den </w:t>
      </w:r>
      <w:r w:rsidR="0063776F">
        <w:rPr>
          <w:rFonts w:ascii="Times New Roman" w:hAnsi="Times New Roman" w:cs="Times New Roman"/>
          <w:sz w:val="24"/>
          <w:szCs w:val="24"/>
        </w:rPr>
        <w:t>tyske</w:t>
      </w:r>
      <w:r w:rsidRPr="00594EA6">
        <w:rPr>
          <w:rFonts w:ascii="Times New Roman" w:hAnsi="Times New Roman" w:cs="Times New Roman"/>
          <w:sz w:val="24"/>
          <w:szCs w:val="24"/>
        </w:rPr>
        <w:t xml:space="preserve"> SS-offi</w:t>
      </w:r>
      <w:r w:rsidR="003E19E9">
        <w:rPr>
          <w:rFonts w:ascii="Times New Roman" w:hAnsi="Times New Roman" w:cs="Times New Roman"/>
          <w:sz w:val="24"/>
          <w:szCs w:val="24"/>
        </w:rPr>
        <w:t xml:space="preserve">cer som værende </w:t>
      </w:r>
      <w:r w:rsidRPr="00594EA6">
        <w:rPr>
          <w:rFonts w:ascii="Times New Roman" w:hAnsi="Times New Roman" w:cs="Times New Roman"/>
          <w:sz w:val="24"/>
          <w:szCs w:val="24"/>
        </w:rPr>
        <w:t>ordinær og banal og advarer om denne bag</w:t>
      </w:r>
      <w:r w:rsidRPr="00594EA6">
        <w:rPr>
          <w:rFonts w:ascii="Times New Roman" w:hAnsi="Times New Roman" w:cs="Times New Roman"/>
          <w:sz w:val="24"/>
          <w:szCs w:val="24"/>
        </w:rPr>
        <w:t>a</w:t>
      </w:r>
      <w:r w:rsidRPr="00594EA6">
        <w:rPr>
          <w:rFonts w:ascii="Times New Roman" w:hAnsi="Times New Roman" w:cs="Times New Roman"/>
          <w:sz w:val="24"/>
          <w:szCs w:val="24"/>
        </w:rPr>
        <w:t>tellisering af gerningsmændene</w:t>
      </w:r>
      <w:r w:rsidR="00064CEC">
        <w:rPr>
          <w:rFonts w:ascii="Times New Roman" w:hAnsi="Times New Roman" w:cs="Times New Roman"/>
          <w:sz w:val="24"/>
          <w:szCs w:val="24"/>
        </w:rPr>
        <w:t>, da han skriver, at;</w:t>
      </w:r>
      <w:r w:rsidR="00485B30">
        <w:rPr>
          <w:rFonts w:ascii="Times New Roman" w:hAnsi="Times New Roman" w:cs="Times New Roman"/>
          <w:sz w:val="24"/>
          <w:szCs w:val="24"/>
        </w:rPr>
        <w:t xml:space="preserve"> </w:t>
      </w:r>
      <w:r w:rsidR="00485B30" w:rsidRPr="00485B30">
        <w:rPr>
          <w:rFonts w:ascii="Times New Roman" w:hAnsi="Times New Roman" w:cs="Times New Roman"/>
          <w:sz w:val="24"/>
          <w:szCs w:val="24"/>
        </w:rPr>
        <w:t>“</w:t>
      </w:r>
      <w:r w:rsidRPr="00594EA6">
        <w:rPr>
          <w:rFonts w:ascii="Times New Roman" w:hAnsi="Times New Roman" w:cs="Times New Roman"/>
          <w:sz w:val="24"/>
          <w:szCs w:val="24"/>
        </w:rPr>
        <w:t xml:space="preserve">She ought to have known better. </w:t>
      </w:r>
      <w:r w:rsidRPr="00594EA6">
        <w:rPr>
          <w:rFonts w:ascii="Times New Roman" w:hAnsi="Times New Roman" w:cs="Times New Roman"/>
          <w:sz w:val="24"/>
          <w:szCs w:val="24"/>
          <w:lang w:val="en-US"/>
        </w:rPr>
        <w:t>Hitler would not have cut a better figure under the circumstances. Out of power, most tyrants and serial murde</w:t>
      </w:r>
      <w:r w:rsidRPr="00594EA6">
        <w:rPr>
          <w:rFonts w:ascii="Times New Roman" w:hAnsi="Times New Roman" w:cs="Times New Roman"/>
          <w:sz w:val="24"/>
          <w:szCs w:val="24"/>
          <w:lang w:val="en-US"/>
        </w:rPr>
        <w:t>r</w:t>
      </w:r>
      <w:r w:rsidRPr="00594EA6">
        <w:rPr>
          <w:rFonts w:ascii="Times New Roman" w:hAnsi="Times New Roman" w:cs="Times New Roman"/>
          <w:sz w:val="24"/>
          <w:szCs w:val="24"/>
          <w:lang w:val="en-US"/>
        </w:rPr>
        <w:t xml:space="preserve">ers seem pathetic or ordinary, harmless, or even pitiful </w:t>
      </w:r>
      <w:r w:rsidR="00092420" w:rsidRPr="00092420">
        <w:rPr>
          <w:rFonts w:ascii="Times New Roman" w:hAnsi="Times New Roman" w:cs="Times New Roman"/>
          <w:sz w:val="24"/>
          <w:szCs w:val="24"/>
          <w:lang w:val="en-US"/>
        </w:rPr>
        <w:t>[…]</w:t>
      </w:r>
      <w:r w:rsidR="00485B30">
        <w:rPr>
          <w:rFonts w:ascii="Times New Roman" w:hAnsi="Times New Roman" w:cs="Times New Roman"/>
          <w:sz w:val="24"/>
          <w:szCs w:val="24"/>
          <w:lang w:val="en-US"/>
        </w:rPr>
        <w:t>”</w:t>
      </w:r>
      <w:r w:rsidR="00092420">
        <w:rPr>
          <w:rFonts w:ascii="Times New Roman" w:hAnsi="Times New Roman" w:cs="Times New Roman"/>
          <w:sz w:val="24"/>
          <w:szCs w:val="24"/>
          <w:lang w:val="en-US"/>
        </w:rPr>
        <w:t xml:space="preserve"> </w:t>
      </w:r>
      <w:r w:rsidRPr="00485EA3">
        <w:rPr>
          <w:rFonts w:ascii="Times New Roman" w:hAnsi="Times New Roman" w:cs="Times New Roman"/>
          <w:sz w:val="24"/>
          <w:szCs w:val="24"/>
        </w:rPr>
        <w:t xml:space="preserve">(Elon cit. i: Arendt, </w:t>
      </w:r>
      <w:r w:rsidR="00064CEC">
        <w:rPr>
          <w:rFonts w:ascii="Times New Roman" w:hAnsi="Times New Roman" w:cs="Times New Roman"/>
          <w:sz w:val="24"/>
          <w:szCs w:val="24"/>
        </w:rPr>
        <w:t>2006:</w:t>
      </w:r>
      <w:r w:rsidR="00447152">
        <w:rPr>
          <w:rFonts w:ascii="Times New Roman" w:hAnsi="Times New Roman" w:cs="Times New Roman"/>
          <w:sz w:val="24"/>
          <w:szCs w:val="24"/>
        </w:rPr>
        <w:t xml:space="preserve"> </w:t>
      </w:r>
      <w:r w:rsidR="005070C5">
        <w:rPr>
          <w:rFonts w:ascii="Times New Roman" w:hAnsi="Times New Roman" w:cs="Times New Roman"/>
          <w:sz w:val="24"/>
          <w:szCs w:val="24"/>
        </w:rPr>
        <w:t xml:space="preserve">xii). </w:t>
      </w:r>
      <w:r w:rsidRPr="00594EA6">
        <w:rPr>
          <w:rFonts w:ascii="Times New Roman" w:hAnsi="Times New Roman" w:cs="Times New Roman"/>
          <w:sz w:val="24"/>
          <w:szCs w:val="24"/>
        </w:rPr>
        <w:t>Blandt de Arendt-kritiske artikler kan Michael A. Musmannos artikel „Der Mann mit dem unbefleckten Gewissen“</w:t>
      </w:r>
      <w:r w:rsidR="00447152">
        <w:rPr>
          <w:rFonts w:ascii="Times New Roman" w:hAnsi="Times New Roman" w:cs="Times New Roman"/>
          <w:sz w:val="24"/>
          <w:szCs w:val="24"/>
        </w:rPr>
        <w:t>(1964)</w:t>
      </w:r>
      <w:r w:rsidRPr="00594EA6">
        <w:rPr>
          <w:rFonts w:ascii="Times New Roman" w:hAnsi="Times New Roman" w:cs="Times New Roman"/>
          <w:sz w:val="24"/>
          <w:szCs w:val="24"/>
        </w:rPr>
        <w:t xml:space="preserve"> fremhæves som eksempel. </w:t>
      </w:r>
      <w:r w:rsidRPr="00DC6236">
        <w:rPr>
          <w:rFonts w:ascii="Times New Roman" w:hAnsi="Times New Roman" w:cs="Times New Roman"/>
          <w:sz w:val="24"/>
          <w:szCs w:val="24"/>
          <w:lang w:val="de-DE"/>
        </w:rPr>
        <w:t>Musmannos kritik er aggressiv og lægger ud med at påpege</w:t>
      </w:r>
      <w:r w:rsidR="00654066" w:rsidRPr="00DC6236">
        <w:rPr>
          <w:rFonts w:ascii="Times New Roman" w:hAnsi="Times New Roman" w:cs="Times New Roman"/>
          <w:sz w:val="24"/>
          <w:szCs w:val="24"/>
          <w:lang w:val="de-DE"/>
        </w:rPr>
        <w:t xml:space="preserve"> ukorrektheder og sætte </w:t>
      </w:r>
      <w:r w:rsidRPr="00DC6236">
        <w:rPr>
          <w:rFonts w:ascii="Times New Roman" w:hAnsi="Times New Roman" w:cs="Times New Roman"/>
          <w:sz w:val="24"/>
          <w:szCs w:val="24"/>
          <w:lang w:val="de-DE"/>
        </w:rPr>
        <w:t xml:space="preserve">spørgsmålstegn ved </w:t>
      </w:r>
      <w:r w:rsidR="003E19E9" w:rsidRPr="00DC6236">
        <w:rPr>
          <w:rFonts w:ascii="Times New Roman" w:hAnsi="Times New Roman" w:cs="Times New Roman"/>
          <w:sz w:val="24"/>
          <w:szCs w:val="24"/>
          <w:lang w:val="de-DE"/>
        </w:rPr>
        <w:t>Arendts</w:t>
      </w:r>
      <w:r w:rsidRPr="00DC6236">
        <w:rPr>
          <w:rFonts w:ascii="Times New Roman" w:hAnsi="Times New Roman" w:cs="Times New Roman"/>
          <w:sz w:val="24"/>
          <w:szCs w:val="24"/>
          <w:lang w:val="de-DE"/>
        </w:rPr>
        <w:t xml:space="preserve"> professionalitet i</w:t>
      </w:r>
      <w:r w:rsidRPr="00594EA6">
        <w:rPr>
          <w:rFonts w:ascii="Times New Roman" w:hAnsi="Times New Roman" w:cs="Times New Roman"/>
          <w:sz w:val="24"/>
          <w:szCs w:val="24"/>
          <w:lang w:val="de-DE"/>
        </w:rPr>
        <w:t xml:space="preserve"> behandlingen af dette tema: „Das Missverhältnis zwischen Frau Arendts Feststellungen und den erwiesenen Tatsachen erscheint in ihrem Buch mit solch verwirrender Häufigkeit, dass man es kaum als ein maßgebliches historisches Werk bezeichnen kann“</w:t>
      </w:r>
      <w:r w:rsidR="00092420">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(Musmanno cit. i: Krummacher, </w:t>
      </w:r>
      <w:r w:rsidR="005070C5">
        <w:rPr>
          <w:rFonts w:ascii="Times New Roman" w:hAnsi="Times New Roman" w:cs="Times New Roman"/>
          <w:sz w:val="24"/>
          <w:szCs w:val="24"/>
          <w:lang w:val="de-DE"/>
        </w:rPr>
        <w:t>1964:</w:t>
      </w:r>
      <w:r w:rsidR="00447152">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87).</w:t>
      </w:r>
      <w:r w:rsidRPr="00594EA6">
        <w:rPr>
          <w:rFonts w:ascii="Times New Roman" w:hAnsi="Times New Roman" w:cs="Times New Roman"/>
          <w:b/>
          <w:sz w:val="24"/>
          <w:szCs w:val="24"/>
          <w:lang w:val="de-DE"/>
        </w:rPr>
        <w:t xml:space="preserve"> </w:t>
      </w:r>
      <w:r w:rsidRPr="00594EA6">
        <w:rPr>
          <w:rFonts w:ascii="Times New Roman" w:hAnsi="Times New Roman" w:cs="Times New Roman"/>
          <w:sz w:val="24"/>
          <w:szCs w:val="24"/>
        </w:rPr>
        <w:t>Musmanno fors</w:t>
      </w:r>
      <w:r w:rsidRPr="00594EA6">
        <w:rPr>
          <w:rFonts w:ascii="Times New Roman" w:hAnsi="Times New Roman" w:cs="Times New Roman"/>
          <w:sz w:val="24"/>
          <w:szCs w:val="24"/>
        </w:rPr>
        <w:t>ø</w:t>
      </w:r>
      <w:r w:rsidRPr="00594EA6">
        <w:rPr>
          <w:rFonts w:ascii="Times New Roman" w:hAnsi="Times New Roman" w:cs="Times New Roman"/>
          <w:sz w:val="24"/>
          <w:szCs w:val="24"/>
        </w:rPr>
        <w:t>ger</w:t>
      </w:r>
      <w:r w:rsidR="005070C5">
        <w:rPr>
          <w:rFonts w:ascii="Times New Roman" w:hAnsi="Times New Roman" w:cs="Times New Roman"/>
          <w:sz w:val="24"/>
          <w:szCs w:val="24"/>
        </w:rPr>
        <w:t xml:space="preserve"> i artiklen</w:t>
      </w:r>
      <w:r w:rsidRPr="00594EA6">
        <w:rPr>
          <w:rFonts w:ascii="Times New Roman" w:hAnsi="Times New Roman" w:cs="Times New Roman"/>
          <w:sz w:val="24"/>
          <w:szCs w:val="24"/>
        </w:rPr>
        <w:t xml:space="preserve"> </w:t>
      </w:r>
      <w:r w:rsidR="00404D11" w:rsidRPr="00594EA6">
        <w:rPr>
          <w:rFonts w:ascii="Times New Roman" w:hAnsi="Times New Roman" w:cs="Times New Roman"/>
          <w:sz w:val="24"/>
          <w:szCs w:val="24"/>
        </w:rPr>
        <w:t xml:space="preserve">så ihærdigt </w:t>
      </w:r>
      <w:r w:rsidRPr="00594EA6">
        <w:rPr>
          <w:rFonts w:ascii="Times New Roman" w:hAnsi="Times New Roman" w:cs="Times New Roman"/>
          <w:sz w:val="24"/>
          <w:szCs w:val="24"/>
        </w:rPr>
        <w:t xml:space="preserve">at fremstille Arendt som utroværdig og anti-jødisk, </w:t>
      </w:r>
      <w:r w:rsidR="005070C5">
        <w:rPr>
          <w:rFonts w:ascii="Times New Roman" w:hAnsi="Times New Roman" w:cs="Times New Roman"/>
          <w:sz w:val="24"/>
          <w:szCs w:val="24"/>
        </w:rPr>
        <w:t>at der</w:t>
      </w:r>
      <w:r w:rsidR="00404D11">
        <w:rPr>
          <w:rFonts w:ascii="Times New Roman" w:hAnsi="Times New Roman" w:cs="Times New Roman"/>
          <w:sz w:val="24"/>
          <w:szCs w:val="24"/>
        </w:rPr>
        <w:t xml:space="preserve"> næsten</w:t>
      </w:r>
      <w:r w:rsidR="005070C5">
        <w:rPr>
          <w:rFonts w:ascii="Times New Roman" w:hAnsi="Times New Roman" w:cs="Times New Roman"/>
          <w:sz w:val="24"/>
          <w:szCs w:val="24"/>
        </w:rPr>
        <w:t xml:space="preserve"> skabes et</w:t>
      </w:r>
      <w:r w:rsidR="00404D11">
        <w:rPr>
          <w:rFonts w:ascii="Times New Roman" w:hAnsi="Times New Roman" w:cs="Times New Roman"/>
          <w:sz w:val="24"/>
          <w:szCs w:val="24"/>
        </w:rPr>
        <w:t xml:space="preserve"> indtryk af ham som </w:t>
      </w:r>
      <w:r w:rsidR="005070C5">
        <w:rPr>
          <w:rFonts w:ascii="Times New Roman" w:hAnsi="Times New Roman" w:cs="Times New Roman"/>
          <w:sz w:val="24"/>
          <w:szCs w:val="24"/>
        </w:rPr>
        <w:t>værende</w:t>
      </w:r>
      <w:r w:rsidRPr="00594EA6">
        <w:rPr>
          <w:rFonts w:ascii="Times New Roman" w:hAnsi="Times New Roman" w:cs="Times New Roman"/>
          <w:sz w:val="24"/>
          <w:szCs w:val="24"/>
        </w:rPr>
        <w:t xml:space="preserve"> en </w:t>
      </w:r>
      <w:r w:rsidR="0037600A" w:rsidRPr="00594EA6">
        <w:rPr>
          <w:rFonts w:ascii="Times New Roman" w:hAnsi="Times New Roman" w:cs="Times New Roman"/>
          <w:sz w:val="24"/>
          <w:szCs w:val="24"/>
        </w:rPr>
        <w:t xml:space="preserve">æreskrænket </w:t>
      </w:r>
      <w:r w:rsidRPr="00594EA6">
        <w:rPr>
          <w:rFonts w:ascii="Times New Roman" w:hAnsi="Times New Roman" w:cs="Times New Roman"/>
          <w:sz w:val="24"/>
          <w:szCs w:val="24"/>
        </w:rPr>
        <w:t xml:space="preserve">jøde. </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I det følgende afsnit vil enkelte aspekter fra Arendts analyse af Eichmann, som blev fremstillet i Manns citat,</w:t>
      </w:r>
      <w:r w:rsidR="003F3C3E">
        <w:rPr>
          <w:rFonts w:ascii="Times New Roman" w:hAnsi="Times New Roman" w:cs="Times New Roman"/>
          <w:sz w:val="24"/>
          <w:szCs w:val="24"/>
        </w:rPr>
        <w:t xml:space="preserve"> blive</w:t>
      </w:r>
      <w:r w:rsidRPr="00594EA6">
        <w:rPr>
          <w:rFonts w:ascii="Times New Roman" w:hAnsi="Times New Roman" w:cs="Times New Roman"/>
          <w:sz w:val="24"/>
          <w:szCs w:val="24"/>
        </w:rPr>
        <w:t xml:space="preserve"> taget op for at kunne eksemplificere og fremhæve indflydelsen af ondskabens bana</w:t>
      </w:r>
      <w:r w:rsidR="003F3C3E">
        <w:rPr>
          <w:rFonts w:ascii="Times New Roman" w:hAnsi="Times New Roman" w:cs="Times New Roman"/>
          <w:sz w:val="24"/>
          <w:szCs w:val="24"/>
        </w:rPr>
        <w:t>litet på Eichmanns personlighed</w:t>
      </w:r>
      <w:r w:rsidRPr="00594EA6">
        <w:rPr>
          <w:rFonts w:ascii="Times New Roman" w:hAnsi="Times New Roman" w:cs="Times New Roman"/>
          <w:sz w:val="24"/>
          <w:szCs w:val="24"/>
        </w:rPr>
        <w:t xml:space="preserve"> og ligeledes for at kunne forklare, hvordan Arendt er kommet frem til sin konklusion. </w:t>
      </w:r>
    </w:p>
    <w:p w:rsidR="0063776F" w:rsidRPr="009B7B15"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Et aspekt i Arendts analyse af Eichmann, som tydeliggør </w:t>
      </w:r>
      <w:r w:rsidR="005070C5">
        <w:rPr>
          <w:rFonts w:ascii="Times New Roman" w:hAnsi="Times New Roman" w:cs="Times New Roman"/>
          <w:sz w:val="24"/>
          <w:szCs w:val="24"/>
        </w:rPr>
        <w:t>ondskabens banalitet</w:t>
      </w:r>
      <w:r w:rsidRPr="00594EA6">
        <w:rPr>
          <w:rFonts w:ascii="Times New Roman" w:hAnsi="Times New Roman" w:cs="Times New Roman"/>
          <w:sz w:val="24"/>
          <w:szCs w:val="24"/>
        </w:rPr>
        <w:t>, er hans ambition om at gøre ka</w:t>
      </w:r>
      <w:r w:rsidR="003F3C3E">
        <w:rPr>
          <w:rFonts w:ascii="Times New Roman" w:hAnsi="Times New Roman" w:cs="Times New Roman"/>
          <w:sz w:val="24"/>
          <w:szCs w:val="24"/>
        </w:rPr>
        <w:t xml:space="preserve">rriere. Arendt forklarer, </w:t>
      </w:r>
      <w:proofErr w:type="gramStart"/>
      <w:r w:rsidR="003F3C3E">
        <w:rPr>
          <w:rFonts w:ascii="Times New Roman" w:hAnsi="Times New Roman" w:cs="Times New Roman"/>
          <w:sz w:val="24"/>
          <w:szCs w:val="24"/>
        </w:rPr>
        <w:t>at</w:t>
      </w:r>
      <w:proofErr w:type="gramEnd"/>
      <w:r w:rsidR="003F3C3E">
        <w:rPr>
          <w:rFonts w:ascii="Times New Roman" w:hAnsi="Times New Roman" w:cs="Times New Roman"/>
          <w:sz w:val="24"/>
          <w:szCs w:val="24"/>
        </w:rPr>
        <w:t xml:space="preserve"> </w:t>
      </w:r>
      <w:proofErr w:type="gramStart"/>
      <w:r w:rsidR="003F3C3E">
        <w:rPr>
          <w:rFonts w:ascii="Times New Roman" w:hAnsi="Times New Roman" w:cs="Times New Roman"/>
          <w:sz w:val="24"/>
          <w:szCs w:val="24"/>
        </w:rPr>
        <w:t>på</w:t>
      </w:r>
      <w:proofErr w:type="gramEnd"/>
      <w:r w:rsidR="003F3C3E">
        <w:rPr>
          <w:rFonts w:ascii="Times New Roman" w:hAnsi="Times New Roman" w:cs="Times New Roman"/>
          <w:sz w:val="24"/>
          <w:szCs w:val="24"/>
        </w:rPr>
        <w:t xml:space="preserve"> grund af</w:t>
      </w:r>
      <w:r w:rsidRPr="00594EA6">
        <w:rPr>
          <w:rFonts w:ascii="Times New Roman" w:hAnsi="Times New Roman" w:cs="Times New Roman"/>
          <w:sz w:val="24"/>
          <w:szCs w:val="24"/>
        </w:rPr>
        <w:t xml:space="preserve"> manglende uddannelse havde Eichmann </w:t>
      </w:r>
      <w:r w:rsidR="003F3C3E" w:rsidRPr="00594EA6">
        <w:rPr>
          <w:rFonts w:ascii="Times New Roman" w:hAnsi="Times New Roman" w:cs="Times New Roman"/>
          <w:sz w:val="24"/>
          <w:szCs w:val="24"/>
        </w:rPr>
        <w:t xml:space="preserve">i løbet af sin ungdom </w:t>
      </w:r>
      <w:r w:rsidRPr="00594EA6">
        <w:rPr>
          <w:rFonts w:ascii="Times New Roman" w:hAnsi="Times New Roman" w:cs="Times New Roman"/>
          <w:sz w:val="24"/>
          <w:szCs w:val="24"/>
        </w:rPr>
        <w:t>problemer med at etablere en karriere. Hun når frem til påstanden om</w:t>
      </w:r>
      <w:r w:rsidR="00F3694A" w:rsidRPr="00594EA6">
        <w:rPr>
          <w:rFonts w:ascii="Times New Roman" w:hAnsi="Times New Roman" w:cs="Times New Roman"/>
          <w:sz w:val="24"/>
          <w:szCs w:val="24"/>
        </w:rPr>
        <w:t xml:space="preserve">, at Eichmanns </w:t>
      </w:r>
      <w:r w:rsidRPr="00594EA6">
        <w:rPr>
          <w:rFonts w:ascii="Times New Roman" w:hAnsi="Times New Roman" w:cs="Times New Roman"/>
          <w:sz w:val="24"/>
          <w:szCs w:val="24"/>
        </w:rPr>
        <w:t xml:space="preserve">omhyggelige og ambitiøse arbejdsindsats som SS-officer kan forklares ved, at det blev klart for ham, at han kunne skabe sig en </w:t>
      </w:r>
      <w:r w:rsidR="00292B4D" w:rsidRPr="00594EA6">
        <w:rPr>
          <w:rFonts w:ascii="Times New Roman" w:hAnsi="Times New Roman" w:cs="Times New Roman"/>
          <w:sz w:val="24"/>
          <w:szCs w:val="24"/>
        </w:rPr>
        <w:t>karriere i NSDA</w:t>
      </w:r>
      <w:r w:rsidRPr="00594EA6">
        <w:rPr>
          <w:rFonts w:ascii="Times New Roman" w:hAnsi="Times New Roman" w:cs="Times New Roman"/>
          <w:sz w:val="24"/>
          <w:szCs w:val="24"/>
        </w:rPr>
        <w:t>P</w:t>
      </w:r>
      <w:r w:rsidR="00292B4D" w:rsidRPr="00594EA6">
        <w:rPr>
          <w:rStyle w:val="Fodnotehenvisning"/>
          <w:rFonts w:ascii="Times New Roman" w:hAnsi="Times New Roman" w:cs="Times New Roman"/>
          <w:sz w:val="24"/>
          <w:szCs w:val="24"/>
        </w:rPr>
        <w:footnoteReference w:id="4"/>
      </w:r>
      <w:r w:rsidR="00A228CD">
        <w:rPr>
          <w:rFonts w:ascii="Times New Roman" w:hAnsi="Times New Roman" w:cs="Times New Roman"/>
          <w:sz w:val="24"/>
          <w:szCs w:val="24"/>
        </w:rPr>
        <w:t xml:space="preserve">. </w:t>
      </w:r>
      <w:r w:rsidR="00A228CD" w:rsidRPr="009B7B15">
        <w:rPr>
          <w:rFonts w:ascii="Times New Roman" w:hAnsi="Times New Roman" w:cs="Times New Roman"/>
          <w:sz w:val="24"/>
          <w:szCs w:val="24"/>
        </w:rPr>
        <w:t>Motivationen bag</w:t>
      </w:r>
      <w:r w:rsidRPr="009B7B15">
        <w:rPr>
          <w:rFonts w:ascii="Times New Roman" w:hAnsi="Times New Roman" w:cs="Times New Roman"/>
          <w:sz w:val="24"/>
          <w:szCs w:val="24"/>
        </w:rPr>
        <w:t xml:space="preserve"> hans ambition var at muligg</w:t>
      </w:r>
      <w:r w:rsidRPr="009B7B15">
        <w:rPr>
          <w:rFonts w:ascii="Times New Roman" w:hAnsi="Times New Roman" w:cs="Times New Roman"/>
          <w:sz w:val="24"/>
          <w:szCs w:val="24"/>
        </w:rPr>
        <w:t>ø</w:t>
      </w:r>
      <w:r w:rsidRPr="009B7B15">
        <w:rPr>
          <w:rFonts w:ascii="Times New Roman" w:hAnsi="Times New Roman" w:cs="Times New Roman"/>
          <w:sz w:val="24"/>
          <w:szCs w:val="24"/>
        </w:rPr>
        <w:t xml:space="preserve">re avancement. I denne forbindelse blev Hitler et forbillede for Eichmann: </w:t>
      </w:r>
    </w:p>
    <w:p w:rsidR="0063776F" w:rsidRDefault="0066197F" w:rsidP="0066197F">
      <w:pPr>
        <w:spacing w:line="360" w:lineRule="auto"/>
        <w:ind w:left="851" w:right="849"/>
        <w:rPr>
          <w:rFonts w:ascii="Times New Roman" w:hAnsi="Times New Roman" w:cs="Times New Roman"/>
          <w:sz w:val="24"/>
          <w:szCs w:val="24"/>
          <w:lang w:val="de-DE"/>
        </w:rPr>
      </w:pPr>
      <w:r>
        <w:rPr>
          <w:rFonts w:ascii="Times New Roman" w:hAnsi="Times New Roman" w:cs="Times New Roman"/>
          <w:sz w:val="24"/>
          <w:szCs w:val="24"/>
          <w:lang w:val="de-DE"/>
        </w:rPr>
        <w:t>„</w:t>
      </w:r>
      <w:r w:rsidR="004401A3" w:rsidRPr="00594EA6">
        <w:rPr>
          <w:rFonts w:ascii="Times New Roman" w:hAnsi="Times New Roman" w:cs="Times New Roman"/>
          <w:sz w:val="24"/>
          <w:szCs w:val="24"/>
          <w:lang w:val="de-DE"/>
        </w:rPr>
        <w:t>Hitler, so sagte Eichmann, ’mag hundertprozentig unrecht gehabt haben, aber eins steht jenseits aller Diskussion fest: der Mann war fähig, sich v</w:t>
      </w:r>
      <w:r w:rsidR="007A41CD">
        <w:rPr>
          <w:rFonts w:ascii="Times New Roman" w:hAnsi="Times New Roman" w:cs="Times New Roman"/>
          <w:sz w:val="24"/>
          <w:szCs w:val="24"/>
          <w:lang w:val="de-DE"/>
        </w:rPr>
        <w:t>om</w:t>
      </w:r>
      <w:r w:rsidR="004401A3" w:rsidRPr="00594EA6">
        <w:rPr>
          <w:rFonts w:ascii="Times New Roman" w:hAnsi="Times New Roman" w:cs="Times New Roman"/>
          <w:sz w:val="24"/>
          <w:szCs w:val="24"/>
          <w:lang w:val="de-DE"/>
        </w:rPr>
        <w:t xml:space="preserve"> Gefreiten der deutschen Armee zum Führer eines Volkes von fast 80 Millionen emporzua</w:t>
      </w:r>
      <w:r w:rsidR="004401A3" w:rsidRPr="00594EA6">
        <w:rPr>
          <w:rFonts w:ascii="Times New Roman" w:hAnsi="Times New Roman" w:cs="Times New Roman"/>
          <w:sz w:val="24"/>
          <w:szCs w:val="24"/>
          <w:lang w:val="de-DE"/>
        </w:rPr>
        <w:t>r</w:t>
      </w:r>
      <w:r w:rsidR="004401A3" w:rsidRPr="00594EA6">
        <w:rPr>
          <w:rFonts w:ascii="Times New Roman" w:hAnsi="Times New Roman" w:cs="Times New Roman"/>
          <w:sz w:val="24"/>
          <w:szCs w:val="24"/>
          <w:lang w:val="de-DE"/>
        </w:rPr>
        <w:t xml:space="preserve">beiten </w:t>
      </w:r>
      <w:r w:rsidR="00487880" w:rsidRPr="00487880">
        <w:rPr>
          <w:rFonts w:ascii="Times New Roman" w:hAnsi="Times New Roman" w:cs="Times New Roman"/>
          <w:sz w:val="24"/>
          <w:szCs w:val="24"/>
          <w:lang w:val="de-DE"/>
        </w:rPr>
        <w:t>[…]</w:t>
      </w:r>
      <w:r w:rsidR="004401A3" w:rsidRPr="00594EA6">
        <w:rPr>
          <w:rFonts w:ascii="Times New Roman" w:hAnsi="Times New Roman" w:cs="Times New Roman"/>
          <w:sz w:val="24"/>
          <w:szCs w:val="24"/>
          <w:lang w:val="de-DE"/>
        </w:rPr>
        <w:t xml:space="preserve"> Sein Erfolg allein beweist mir, daß ich mich ihm </w:t>
      </w:r>
      <w:r w:rsidR="00487880">
        <w:rPr>
          <w:rFonts w:ascii="Times New Roman" w:hAnsi="Times New Roman" w:cs="Times New Roman"/>
          <w:sz w:val="24"/>
          <w:szCs w:val="24"/>
          <w:lang w:val="de-DE"/>
        </w:rPr>
        <w:t>unterzuordnen hatte</w:t>
      </w:r>
      <w:r w:rsidR="00F3694A" w:rsidRPr="00594EA6">
        <w:rPr>
          <w:rFonts w:ascii="Times New Roman" w:hAnsi="Times New Roman" w:cs="Times New Roman"/>
          <w:sz w:val="24"/>
          <w:szCs w:val="24"/>
          <w:lang w:val="de-DE"/>
        </w:rPr>
        <w:t>“</w:t>
      </w:r>
      <w:r w:rsidR="00487880">
        <w:rPr>
          <w:rFonts w:ascii="Times New Roman" w:hAnsi="Times New Roman" w:cs="Times New Roman"/>
          <w:sz w:val="24"/>
          <w:szCs w:val="24"/>
          <w:lang w:val="de-DE"/>
        </w:rPr>
        <w:t xml:space="preserve"> </w:t>
      </w:r>
      <w:r w:rsidR="00F3694A" w:rsidRPr="00594EA6">
        <w:rPr>
          <w:rFonts w:ascii="Times New Roman" w:hAnsi="Times New Roman" w:cs="Times New Roman"/>
          <w:sz w:val="24"/>
          <w:szCs w:val="24"/>
          <w:lang w:val="de-DE"/>
        </w:rPr>
        <w:t>(Eichmann c</w:t>
      </w:r>
      <w:r w:rsidR="004401A3" w:rsidRPr="00594EA6">
        <w:rPr>
          <w:rFonts w:ascii="Times New Roman" w:hAnsi="Times New Roman" w:cs="Times New Roman"/>
          <w:sz w:val="24"/>
          <w:szCs w:val="24"/>
          <w:lang w:val="de-DE"/>
        </w:rPr>
        <w:t xml:space="preserve">it. i: Arendt, </w:t>
      </w:r>
      <w:r w:rsidR="005070C5">
        <w:rPr>
          <w:rFonts w:ascii="Times New Roman" w:hAnsi="Times New Roman" w:cs="Times New Roman"/>
          <w:sz w:val="24"/>
          <w:szCs w:val="24"/>
          <w:lang w:val="de-DE"/>
        </w:rPr>
        <w:t>2008:</w:t>
      </w:r>
      <w:r w:rsidR="00447152">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 xml:space="preserve">220). </w:t>
      </w:r>
    </w:p>
    <w:p w:rsidR="004401A3" w:rsidRPr="00594EA6" w:rsidRDefault="004401A3" w:rsidP="004401A3">
      <w:pPr>
        <w:spacing w:line="360" w:lineRule="auto"/>
        <w:rPr>
          <w:rFonts w:ascii="Times New Roman" w:hAnsi="Times New Roman" w:cs="Times New Roman"/>
          <w:sz w:val="24"/>
          <w:szCs w:val="24"/>
        </w:rPr>
      </w:pPr>
      <w:r w:rsidRPr="0066197F">
        <w:rPr>
          <w:rFonts w:ascii="Times New Roman" w:hAnsi="Times New Roman" w:cs="Times New Roman"/>
          <w:sz w:val="24"/>
          <w:szCs w:val="24"/>
        </w:rPr>
        <w:t>Citatet</w:t>
      </w:r>
      <w:r w:rsidRPr="00594EA6">
        <w:rPr>
          <w:rFonts w:ascii="Times New Roman" w:hAnsi="Times New Roman" w:cs="Times New Roman"/>
          <w:sz w:val="24"/>
          <w:szCs w:val="24"/>
        </w:rPr>
        <w:t xml:space="preserve"> pointerer, at Eichmanns loyalit</w:t>
      </w:r>
      <w:r w:rsidR="003F3C3E">
        <w:rPr>
          <w:rFonts w:ascii="Times New Roman" w:hAnsi="Times New Roman" w:cs="Times New Roman"/>
          <w:sz w:val="24"/>
          <w:szCs w:val="24"/>
        </w:rPr>
        <w:t>et over for Hitler altså ikke</w:t>
      </w:r>
      <w:r w:rsidRPr="00594EA6">
        <w:rPr>
          <w:rFonts w:ascii="Times New Roman" w:hAnsi="Times New Roman" w:cs="Times New Roman"/>
          <w:sz w:val="24"/>
          <w:szCs w:val="24"/>
        </w:rPr>
        <w:t xml:space="preserve"> </w:t>
      </w:r>
      <w:r w:rsidR="00A228CD">
        <w:rPr>
          <w:rFonts w:ascii="Times New Roman" w:hAnsi="Times New Roman" w:cs="Times New Roman"/>
          <w:sz w:val="24"/>
          <w:szCs w:val="24"/>
        </w:rPr>
        <w:t>hovedsageligt</w:t>
      </w:r>
      <w:r w:rsidRPr="00594EA6">
        <w:rPr>
          <w:rFonts w:ascii="Times New Roman" w:hAnsi="Times New Roman" w:cs="Times New Roman"/>
          <w:sz w:val="24"/>
          <w:szCs w:val="24"/>
        </w:rPr>
        <w:t xml:space="preserve"> var baseret på en overbevisning </w:t>
      </w:r>
      <w:r w:rsidR="00C869BC">
        <w:rPr>
          <w:rFonts w:ascii="Times New Roman" w:hAnsi="Times New Roman" w:cs="Times New Roman"/>
          <w:sz w:val="24"/>
          <w:szCs w:val="24"/>
        </w:rPr>
        <w:t>om</w:t>
      </w:r>
      <w:r w:rsidRPr="00594EA6">
        <w:rPr>
          <w:rFonts w:ascii="Times New Roman" w:hAnsi="Times New Roman" w:cs="Times New Roman"/>
          <w:sz w:val="24"/>
          <w:szCs w:val="24"/>
        </w:rPr>
        <w:t xml:space="preserve"> den nationalsocialistiske ideologi men derimod mere af en beundring af Hitlers avancement. At gøre karriere fik </w:t>
      </w:r>
      <w:r w:rsidR="00C869BC">
        <w:rPr>
          <w:rFonts w:ascii="Times New Roman" w:hAnsi="Times New Roman" w:cs="Times New Roman"/>
          <w:sz w:val="24"/>
          <w:szCs w:val="24"/>
        </w:rPr>
        <w:t xml:space="preserve">en </w:t>
      </w:r>
      <w:r w:rsidRPr="00594EA6">
        <w:rPr>
          <w:rFonts w:ascii="Times New Roman" w:hAnsi="Times New Roman" w:cs="Times New Roman"/>
          <w:sz w:val="24"/>
          <w:szCs w:val="24"/>
        </w:rPr>
        <w:t xml:space="preserve">nærmest vrangforestillingslignende karakter, som blev tydelig under retssagen, idet Eichmann opførte sig som om, at han kun var i stand til at erindre fortidige begivenheder, som var direkte forbundet med hans karriere (Arendt, </w:t>
      </w:r>
      <w:r w:rsidR="005070C5">
        <w:rPr>
          <w:rFonts w:ascii="Times New Roman" w:hAnsi="Times New Roman" w:cs="Times New Roman"/>
          <w:sz w:val="24"/>
          <w:szCs w:val="24"/>
        </w:rPr>
        <w:t>2008:</w:t>
      </w:r>
      <w:r w:rsidR="0066197F">
        <w:rPr>
          <w:rFonts w:ascii="Times New Roman" w:hAnsi="Times New Roman" w:cs="Times New Roman"/>
          <w:sz w:val="24"/>
          <w:szCs w:val="24"/>
        </w:rPr>
        <w:t xml:space="preserve"> </w:t>
      </w:r>
      <w:r w:rsidRPr="00594EA6">
        <w:rPr>
          <w:rFonts w:ascii="Times New Roman" w:hAnsi="Times New Roman" w:cs="Times New Roman"/>
          <w:sz w:val="24"/>
          <w:szCs w:val="24"/>
        </w:rPr>
        <w:t xml:space="preserve">132). </w:t>
      </w:r>
      <w:r w:rsidR="00C869BC">
        <w:rPr>
          <w:rFonts w:ascii="Times New Roman" w:hAnsi="Times New Roman" w:cs="Times New Roman"/>
          <w:sz w:val="24"/>
          <w:szCs w:val="24"/>
        </w:rPr>
        <w:br/>
      </w:r>
      <w:r w:rsidR="00A228CD">
        <w:rPr>
          <w:rFonts w:ascii="Times New Roman" w:hAnsi="Times New Roman" w:cs="Times New Roman"/>
          <w:sz w:val="24"/>
          <w:szCs w:val="24"/>
        </w:rPr>
        <w:t>I</w:t>
      </w:r>
      <w:r w:rsidRPr="00594EA6">
        <w:rPr>
          <w:rFonts w:ascii="Times New Roman" w:hAnsi="Times New Roman" w:cs="Times New Roman"/>
          <w:sz w:val="24"/>
          <w:szCs w:val="24"/>
        </w:rPr>
        <w:t xml:space="preserve"> artiklen </w:t>
      </w:r>
      <w:r w:rsidR="00D9512D" w:rsidRPr="00D9512D">
        <w:rPr>
          <w:rFonts w:ascii="Times New Roman" w:hAnsi="Times New Roman" w:cs="Times New Roman"/>
          <w:sz w:val="24"/>
          <w:szCs w:val="24"/>
        </w:rPr>
        <w:t>„</w:t>
      </w:r>
      <w:r w:rsidRPr="00594EA6">
        <w:rPr>
          <w:rFonts w:ascii="Times New Roman" w:hAnsi="Times New Roman" w:cs="Times New Roman"/>
          <w:sz w:val="24"/>
          <w:szCs w:val="24"/>
        </w:rPr>
        <w:t>Arendt, Eichmann og det ondes banalitet</w:t>
      </w:r>
      <w:r w:rsidR="00D9512D" w:rsidRPr="00D9512D">
        <w:rPr>
          <w:rFonts w:ascii="Times New Roman" w:hAnsi="Times New Roman" w:cs="Times New Roman"/>
          <w:sz w:val="24"/>
          <w:szCs w:val="24"/>
        </w:rPr>
        <w:t>“</w:t>
      </w:r>
      <w:r w:rsidRPr="00594EA6">
        <w:rPr>
          <w:rFonts w:ascii="Times New Roman" w:hAnsi="Times New Roman" w:cs="Times New Roman"/>
          <w:sz w:val="24"/>
          <w:szCs w:val="24"/>
        </w:rPr>
        <w:t xml:space="preserve">, </w:t>
      </w:r>
      <w:r w:rsidR="00A228CD">
        <w:rPr>
          <w:rFonts w:ascii="Times New Roman" w:hAnsi="Times New Roman" w:cs="Times New Roman"/>
          <w:sz w:val="24"/>
          <w:szCs w:val="24"/>
        </w:rPr>
        <w:t xml:space="preserve">beskrives det, </w:t>
      </w:r>
      <w:r w:rsidRPr="00594EA6">
        <w:rPr>
          <w:rFonts w:ascii="Times New Roman" w:hAnsi="Times New Roman" w:cs="Times New Roman"/>
          <w:sz w:val="24"/>
          <w:szCs w:val="24"/>
        </w:rPr>
        <w:t>at Eichmann opfattede sin funktion i det nationalsocialistiske bureaukrati som et normalt erhverv, der på ingen måde afspejl</w:t>
      </w:r>
      <w:r w:rsidRPr="00594EA6">
        <w:rPr>
          <w:rFonts w:ascii="Times New Roman" w:hAnsi="Times New Roman" w:cs="Times New Roman"/>
          <w:sz w:val="24"/>
          <w:szCs w:val="24"/>
        </w:rPr>
        <w:t>e</w:t>
      </w:r>
      <w:r w:rsidRPr="00594EA6">
        <w:rPr>
          <w:rFonts w:ascii="Times New Roman" w:hAnsi="Times New Roman" w:cs="Times New Roman"/>
          <w:sz w:val="24"/>
          <w:szCs w:val="24"/>
        </w:rPr>
        <w:t>de hans personlige holdninger og meninger omkring jøderne (Laustsen &amp; Rendtorff,</w:t>
      </w:r>
      <w:r w:rsidR="005070C5">
        <w:rPr>
          <w:rFonts w:ascii="Times New Roman" w:hAnsi="Times New Roman" w:cs="Times New Roman"/>
          <w:sz w:val="24"/>
          <w:szCs w:val="24"/>
        </w:rPr>
        <w:t xml:space="preserve"> 2002:</w:t>
      </w:r>
      <w:r w:rsidRPr="00594EA6">
        <w:rPr>
          <w:rFonts w:ascii="Times New Roman" w:hAnsi="Times New Roman" w:cs="Times New Roman"/>
          <w:sz w:val="24"/>
          <w:szCs w:val="24"/>
        </w:rPr>
        <w:t xml:space="preserve"> 13). Arendt beretter </w:t>
      </w:r>
      <w:r w:rsidR="00BE1CBB">
        <w:rPr>
          <w:rFonts w:ascii="Times New Roman" w:hAnsi="Times New Roman" w:cs="Times New Roman"/>
          <w:sz w:val="24"/>
          <w:szCs w:val="24"/>
        </w:rPr>
        <w:t xml:space="preserve">ligeledes </w:t>
      </w:r>
      <w:r w:rsidRPr="00594EA6">
        <w:rPr>
          <w:rFonts w:ascii="Times New Roman" w:hAnsi="Times New Roman" w:cs="Times New Roman"/>
          <w:sz w:val="24"/>
          <w:szCs w:val="24"/>
        </w:rPr>
        <w:t>om, hvordan Eichmann i retssagen understregede, at han intet</w:t>
      </w:r>
      <w:r w:rsidR="00B20956">
        <w:rPr>
          <w:rFonts w:ascii="Times New Roman" w:hAnsi="Times New Roman" w:cs="Times New Roman"/>
          <w:sz w:val="24"/>
          <w:szCs w:val="24"/>
        </w:rPr>
        <w:t xml:space="preserve"> had</w:t>
      </w:r>
      <w:r w:rsidRPr="00594EA6">
        <w:rPr>
          <w:rFonts w:ascii="Times New Roman" w:hAnsi="Times New Roman" w:cs="Times New Roman"/>
          <w:sz w:val="24"/>
          <w:szCs w:val="24"/>
        </w:rPr>
        <w:t xml:space="preserve"> følte mod jøderne (Arendt, </w:t>
      </w:r>
      <w:r w:rsidR="00BE1CBB">
        <w:rPr>
          <w:rFonts w:ascii="Times New Roman" w:hAnsi="Times New Roman" w:cs="Times New Roman"/>
          <w:sz w:val="24"/>
          <w:szCs w:val="24"/>
        </w:rPr>
        <w:t>2008:</w:t>
      </w:r>
      <w:r w:rsidR="0066197F">
        <w:rPr>
          <w:rFonts w:ascii="Times New Roman" w:hAnsi="Times New Roman" w:cs="Times New Roman"/>
          <w:sz w:val="24"/>
          <w:szCs w:val="24"/>
        </w:rPr>
        <w:t xml:space="preserve"> </w:t>
      </w:r>
      <w:r w:rsidRPr="00594EA6">
        <w:rPr>
          <w:rFonts w:ascii="Times New Roman" w:hAnsi="Times New Roman" w:cs="Times New Roman"/>
          <w:sz w:val="24"/>
          <w:szCs w:val="24"/>
        </w:rPr>
        <w:t xml:space="preserve">30). </w:t>
      </w:r>
      <w:r w:rsidRPr="00594EA6">
        <w:rPr>
          <w:rFonts w:ascii="Times New Roman" w:hAnsi="Times New Roman" w:cs="Times New Roman"/>
          <w:sz w:val="24"/>
          <w:szCs w:val="24"/>
        </w:rPr>
        <w:br/>
        <w:t>Grunden til at dette aspekt er et eksempel på tilstedeværelsen af ondskabens ban</w:t>
      </w:r>
      <w:r w:rsidR="00C869BC">
        <w:rPr>
          <w:rFonts w:ascii="Times New Roman" w:hAnsi="Times New Roman" w:cs="Times New Roman"/>
          <w:sz w:val="24"/>
          <w:szCs w:val="24"/>
        </w:rPr>
        <w:t>alitet i Eichmanns personlighed</w:t>
      </w:r>
      <w:r w:rsidRPr="00594EA6">
        <w:rPr>
          <w:rFonts w:ascii="Times New Roman" w:hAnsi="Times New Roman" w:cs="Times New Roman"/>
          <w:sz w:val="24"/>
          <w:szCs w:val="24"/>
        </w:rPr>
        <w:t xml:space="preserve"> er, at Eichmann</w:t>
      </w:r>
      <w:r w:rsidR="00B70771">
        <w:rPr>
          <w:rFonts w:ascii="Times New Roman" w:hAnsi="Times New Roman" w:cs="Times New Roman"/>
          <w:sz w:val="24"/>
          <w:szCs w:val="24"/>
        </w:rPr>
        <w:t>s indtrædelse og deltagelse i NSDAP</w:t>
      </w:r>
      <w:r w:rsidRPr="00594EA6">
        <w:rPr>
          <w:rFonts w:ascii="Times New Roman" w:hAnsi="Times New Roman" w:cs="Times New Roman"/>
          <w:sz w:val="24"/>
          <w:szCs w:val="24"/>
        </w:rPr>
        <w:t xml:space="preserve"> var drevet af et ønske om ava</w:t>
      </w:r>
      <w:r w:rsidRPr="00594EA6">
        <w:rPr>
          <w:rFonts w:ascii="Times New Roman" w:hAnsi="Times New Roman" w:cs="Times New Roman"/>
          <w:sz w:val="24"/>
          <w:szCs w:val="24"/>
        </w:rPr>
        <w:t>n</w:t>
      </w:r>
      <w:r w:rsidRPr="00594EA6">
        <w:rPr>
          <w:rFonts w:ascii="Times New Roman" w:hAnsi="Times New Roman" w:cs="Times New Roman"/>
          <w:sz w:val="24"/>
          <w:szCs w:val="24"/>
        </w:rPr>
        <w:t>cement og at gøre karriere. Et ønske, som kan betegnes som bana</w:t>
      </w:r>
      <w:r w:rsidR="00A228CD">
        <w:rPr>
          <w:rFonts w:ascii="Times New Roman" w:hAnsi="Times New Roman" w:cs="Times New Roman"/>
          <w:sz w:val="24"/>
          <w:szCs w:val="24"/>
        </w:rPr>
        <w:t xml:space="preserve">lt og ordinært, fordi </w:t>
      </w:r>
      <w:r w:rsidR="00C869BC">
        <w:rPr>
          <w:rFonts w:ascii="Times New Roman" w:hAnsi="Times New Roman" w:cs="Times New Roman"/>
          <w:sz w:val="24"/>
          <w:szCs w:val="24"/>
        </w:rPr>
        <w:t>det</w:t>
      </w:r>
      <w:r w:rsidR="00A228CD">
        <w:rPr>
          <w:rFonts w:ascii="Times New Roman" w:hAnsi="Times New Roman" w:cs="Times New Roman"/>
          <w:sz w:val="24"/>
          <w:szCs w:val="24"/>
        </w:rPr>
        <w:t xml:space="preserve"> næres af de fleste mennesker</w:t>
      </w:r>
      <w:r w:rsidRPr="00594EA6">
        <w:rPr>
          <w:rFonts w:ascii="Times New Roman" w:hAnsi="Times New Roman" w:cs="Times New Roman"/>
          <w:sz w:val="24"/>
          <w:szCs w:val="24"/>
        </w:rPr>
        <w:t>. Faktummet, at dette, og ikke antisemitisme, var Eichmanns motivation, resu</w:t>
      </w:r>
      <w:r w:rsidRPr="00594EA6">
        <w:rPr>
          <w:rFonts w:ascii="Times New Roman" w:hAnsi="Times New Roman" w:cs="Times New Roman"/>
          <w:sz w:val="24"/>
          <w:szCs w:val="24"/>
        </w:rPr>
        <w:t>l</w:t>
      </w:r>
      <w:r w:rsidRPr="00594EA6">
        <w:rPr>
          <w:rFonts w:ascii="Times New Roman" w:hAnsi="Times New Roman" w:cs="Times New Roman"/>
          <w:sz w:val="24"/>
          <w:szCs w:val="24"/>
        </w:rPr>
        <w:t>terer i, at forestillingen om Eichmann som en brutal, monstrøs nationalsocialist falder til jorden.</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Et andet aspekt, som kan fremhæves i forbindelse med ondskabens banalitet, er Eichmanns usel</w:t>
      </w:r>
      <w:r w:rsidRPr="00594EA6">
        <w:rPr>
          <w:rFonts w:ascii="Times New Roman" w:hAnsi="Times New Roman" w:cs="Times New Roman"/>
          <w:sz w:val="24"/>
          <w:szCs w:val="24"/>
        </w:rPr>
        <w:t>v</w:t>
      </w:r>
      <w:r w:rsidRPr="00594EA6">
        <w:rPr>
          <w:rFonts w:ascii="Times New Roman" w:hAnsi="Times New Roman" w:cs="Times New Roman"/>
          <w:sz w:val="24"/>
          <w:szCs w:val="24"/>
        </w:rPr>
        <w:t>stændighed. Den</w:t>
      </w:r>
      <w:r w:rsidR="00BE1CBB">
        <w:rPr>
          <w:rFonts w:ascii="Times New Roman" w:hAnsi="Times New Roman" w:cs="Times New Roman"/>
          <w:sz w:val="24"/>
          <w:szCs w:val="24"/>
        </w:rPr>
        <w:t>ne</w:t>
      </w:r>
      <w:r w:rsidRPr="00594EA6">
        <w:rPr>
          <w:rFonts w:ascii="Times New Roman" w:hAnsi="Times New Roman" w:cs="Times New Roman"/>
          <w:sz w:val="24"/>
          <w:szCs w:val="24"/>
        </w:rPr>
        <w:t xml:space="preserve"> er relevant, fordi den kan tolkes som værende udtryk for en manglende evne til at tænke</w:t>
      </w:r>
      <w:r w:rsidRPr="004E0D3B">
        <w:rPr>
          <w:rFonts w:ascii="Times New Roman" w:hAnsi="Times New Roman" w:cs="Times New Roman"/>
          <w:sz w:val="24"/>
          <w:szCs w:val="24"/>
        </w:rPr>
        <w:t xml:space="preserve">. </w:t>
      </w:r>
      <w:r w:rsidR="00C869BC">
        <w:rPr>
          <w:rFonts w:ascii="Times New Roman" w:hAnsi="Times New Roman" w:cs="Times New Roman"/>
          <w:sz w:val="24"/>
          <w:szCs w:val="24"/>
          <w:lang w:val="de-DE"/>
        </w:rPr>
        <w:t>I sin</w:t>
      </w:r>
      <w:r w:rsidRPr="00592BBF">
        <w:rPr>
          <w:rFonts w:ascii="Times New Roman" w:hAnsi="Times New Roman" w:cs="Times New Roman"/>
          <w:sz w:val="24"/>
          <w:szCs w:val="24"/>
          <w:lang w:val="de-DE"/>
        </w:rPr>
        <w:t xml:space="preserve"> analyse beskriver Aren</w:t>
      </w:r>
      <w:r w:rsidR="00C869BC">
        <w:rPr>
          <w:rFonts w:ascii="Times New Roman" w:hAnsi="Times New Roman" w:cs="Times New Roman"/>
          <w:sz w:val="24"/>
          <w:szCs w:val="24"/>
          <w:lang w:val="de-DE"/>
        </w:rPr>
        <w:t>dt Eichmann som uselvstændig, det vil sige</w:t>
      </w:r>
      <w:r w:rsidRPr="00592BBF">
        <w:rPr>
          <w:rFonts w:ascii="Times New Roman" w:hAnsi="Times New Roman" w:cs="Times New Roman"/>
          <w:sz w:val="24"/>
          <w:szCs w:val="24"/>
          <w:lang w:val="de-DE"/>
        </w:rPr>
        <w:t xml:space="preserve"> ikke-tænkende, da han altid insisterede på at få ordrer: „Eichmann</w:t>
      </w:r>
      <w:r w:rsidRPr="00594EA6">
        <w:rPr>
          <w:rFonts w:ascii="Times New Roman" w:hAnsi="Times New Roman" w:cs="Times New Roman"/>
          <w:sz w:val="24"/>
          <w:szCs w:val="24"/>
          <w:lang w:val="de-DE"/>
        </w:rPr>
        <w:t xml:space="preserve">, der niemals eigene Entscheidungen traf, der stets außerordentlich darauf bedacht war, von Befehlen ‚gedeckt‘ zu </w:t>
      </w:r>
      <w:r w:rsidR="00B179D7" w:rsidRPr="00594EA6">
        <w:rPr>
          <w:rFonts w:ascii="Times New Roman" w:hAnsi="Times New Roman" w:cs="Times New Roman"/>
          <w:sz w:val="24"/>
          <w:szCs w:val="24"/>
          <w:lang w:val="de-DE"/>
        </w:rPr>
        <w:t>sein,</w:t>
      </w:r>
      <w:r w:rsidRPr="00594EA6">
        <w:rPr>
          <w:rFonts w:ascii="Times New Roman" w:hAnsi="Times New Roman" w:cs="Times New Roman"/>
          <w:sz w:val="24"/>
          <w:szCs w:val="24"/>
          <w:lang w:val="de-DE"/>
        </w:rPr>
        <w:t xml:space="preserve"> der </w:t>
      </w:r>
      <w:r w:rsidR="00487880" w:rsidRPr="00487880">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von sich aus nicht mit Vorschlägen hervortrat, sondern stets auf ‚Direktiven‘ wartete </w:t>
      </w:r>
      <w:r w:rsidR="00487880" w:rsidRPr="00487880">
        <w:rPr>
          <w:rFonts w:ascii="Times New Roman" w:hAnsi="Times New Roman" w:cs="Times New Roman"/>
          <w:sz w:val="24"/>
          <w:szCs w:val="24"/>
          <w:lang w:val="de-DE"/>
        </w:rPr>
        <w:t>[…]</w:t>
      </w:r>
      <w:r w:rsidRPr="00594EA6">
        <w:rPr>
          <w:rFonts w:ascii="Times New Roman" w:hAnsi="Times New Roman" w:cs="Times New Roman"/>
          <w:sz w:val="24"/>
          <w:szCs w:val="24"/>
          <w:lang w:val="de-DE"/>
        </w:rPr>
        <w:t>“</w:t>
      </w:r>
      <w:r w:rsidR="00487880">
        <w:rPr>
          <w:rFonts w:ascii="Times New Roman" w:hAnsi="Times New Roman" w:cs="Times New Roman"/>
          <w:sz w:val="24"/>
          <w:szCs w:val="24"/>
          <w:lang w:val="de-DE"/>
        </w:rPr>
        <w:t xml:space="preserve"> </w:t>
      </w:r>
      <w:r w:rsidRPr="00485EA3">
        <w:rPr>
          <w:rFonts w:ascii="Times New Roman" w:hAnsi="Times New Roman" w:cs="Times New Roman"/>
          <w:sz w:val="24"/>
          <w:szCs w:val="24"/>
        </w:rPr>
        <w:t>(Arendt,</w:t>
      </w:r>
      <w:r w:rsidR="00BE1CBB">
        <w:rPr>
          <w:rFonts w:ascii="Times New Roman" w:hAnsi="Times New Roman" w:cs="Times New Roman"/>
          <w:sz w:val="24"/>
          <w:szCs w:val="24"/>
        </w:rPr>
        <w:t xml:space="preserve"> 2008:</w:t>
      </w:r>
      <w:r w:rsidRPr="00485EA3">
        <w:rPr>
          <w:rFonts w:ascii="Times New Roman" w:hAnsi="Times New Roman" w:cs="Times New Roman"/>
          <w:sz w:val="24"/>
          <w:szCs w:val="24"/>
        </w:rPr>
        <w:t xml:space="preserve"> 182). </w:t>
      </w:r>
      <w:r w:rsidRPr="00594EA6">
        <w:rPr>
          <w:rFonts w:ascii="Times New Roman" w:hAnsi="Times New Roman" w:cs="Times New Roman"/>
          <w:sz w:val="24"/>
          <w:szCs w:val="24"/>
        </w:rPr>
        <w:t xml:space="preserve">Analysen fremhæver på baggrund af </w:t>
      </w:r>
      <w:r w:rsidR="00C869BC">
        <w:rPr>
          <w:rFonts w:ascii="Times New Roman" w:hAnsi="Times New Roman" w:cs="Times New Roman"/>
          <w:sz w:val="24"/>
          <w:szCs w:val="24"/>
        </w:rPr>
        <w:t>Eichmanns beskrivelser af morde</w:t>
      </w:r>
      <w:r w:rsidRPr="00594EA6">
        <w:rPr>
          <w:rFonts w:ascii="Times New Roman" w:hAnsi="Times New Roman" w:cs="Times New Roman"/>
          <w:sz w:val="24"/>
          <w:szCs w:val="24"/>
        </w:rPr>
        <w:t>ne på jød</w:t>
      </w:r>
      <w:r w:rsidR="00C869BC">
        <w:rPr>
          <w:rFonts w:ascii="Times New Roman" w:hAnsi="Times New Roman" w:cs="Times New Roman"/>
          <w:sz w:val="24"/>
          <w:szCs w:val="24"/>
        </w:rPr>
        <w:t>erne, at han ikke havde nerver</w:t>
      </w:r>
      <w:r w:rsidRPr="00594EA6">
        <w:rPr>
          <w:rFonts w:ascii="Times New Roman" w:hAnsi="Times New Roman" w:cs="Times New Roman"/>
          <w:sz w:val="24"/>
          <w:szCs w:val="24"/>
        </w:rPr>
        <w:t xml:space="preserve"> </w:t>
      </w:r>
      <w:r w:rsidRPr="00B70771">
        <w:rPr>
          <w:rFonts w:ascii="Times New Roman" w:hAnsi="Times New Roman" w:cs="Times New Roman"/>
          <w:color w:val="000000" w:themeColor="text1"/>
          <w:sz w:val="24"/>
          <w:szCs w:val="24"/>
        </w:rPr>
        <w:t xml:space="preserve">til at overvære </w:t>
      </w:r>
      <w:r w:rsidR="00C869BC">
        <w:rPr>
          <w:rFonts w:ascii="Times New Roman" w:hAnsi="Times New Roman" w:cs="Times New Roman"/>
          <w:color w:val="000000" w:themeColor="text1"/>
          <w:sz w:val="24"/>
          <w:szCs w:val="24"/>
        </w:rPr>
        <w:t xml:space="preserve">disse </w:t>
      </w:r>
      <w:r w:rsidRPr="003E1488">
        <w:rPr>
          <w:rFonts w:ascii="Times New Roman" w:hAnsi="Times New Roman" w:cs="Times New Roman"/>
          <w:sz w:val="24"/>
          <w:szCs w:val="24"/>
        </w:rPr>
        <w:t xml:space="preserve">mord </w:t>
      </w:r>
      <w:r w:rsidRPr="00594EA6">
        <w:rPr>
          <w:rFonts w:ascii="Times New Roman" w:hAnsi="Times New Roman" w:cs="Times New Roman"/>
          <w:sz w:val="24"/>
          <w:szCs w:val="24"/>
        </w:rPr>
        <w:t xml:space="preserve">(Arendt, </w:t>
      </w:r>
      <w:r w:rsidR="00BE1CBB">
        <w:rPr>
          <w:rFonts w:ascii="Times New Roman" w:hAnsi="Times New Roman" w:cs="Times New Roman"/>
          <w:sz w:val="24"/>
          <w:szCs w:val="24"/>
        </w:rPr>
        <w:t>2008:</w:t>
      </w:r>
      <w:r w:rsidR="0066197F">
        <w:rPr>
          <w:rFonts w:ascii="Times New Roman" w:hAnsi="Times New Roman" w:cs="Times New Roman"/>
          <w:sz w:val="24"/>
          <w:szCs w:val="24"/>
        </w:rPr>
        <w:t xml:space="preserve"> </w:t>
      </w:r>
      <w:r w:rsidRPr="00594EA6">
        <w:rPr>
          <w:rFonts w:ascii="Times New Roman" w:hAnsi="Times New Roman" w:cs="Times New Roman"/>
          <w:sz w:val="24"/>
          <w:szCs w:val="24"/>
        </w:rPr>
        <w:t>174). Dette får Eichmann</w:t>
      </w:r>
      <w:r w:rsidR="00C869BC" w:rsidRPr="00594EA6">
        <w:rPr>
          <w:rFonts w:ascii="Times New Roman" w:hAnsi="Times New Roman" w:cs="Times New Roman"/>
          <w:sz w:val="24"/>
          <w:szCs w:val="24"/>
        </w:rPr>
        <w:t>, i en militær forstand</w:t>
      </w:r>
      <w:r w:rsidR="00C869BC">
        <w:rPr>
          <w:rFonts w:ascii="Times New Roman" w:hAnsi="Times New Roman" w:cs="Times New Roman"/>
          <w:sz w:val="24"/>
          <w:szCs w:val="24"/>
        </w:rPr>
        <w:t>,</w:t>
      </w:r>
      <w:r w:rsidRPr="00594EA6">
        <w:rPr>
          <w:rFonts w:ascii="Times New Roman" w:hAnsi="Times New Roman" w:cs="Times New Roman"/>
          <w:sz w:val="24"/>
          <w:szCs w:val="24"/>
        </w:rPr>
        <w:t xml:space="preserve"> til at fremstå som en svag soldat og derfor slet ikke passende ind i forestillingen o</w:t>
      </w:r>
      <w:r w:rsidR="00286750">
        <w:rPr>
          <w:rFonts w:ascii="Times New Roman" w:hAnsi="Times New Roman" w:cs="Times New Roman"/>
          <w:sz w:val="24"/>
          <w:szCs w:val="24"/>
        </w:rPr>
        <w:t>m nationalsocialisten som et uhyre</w:t>
      </w:r>
      <w:r w:rsidRPr="00594EA6">
        <w:rPr>
          <w:rFonts w:ascii="Times New Roman" w:hAnsi="Times New Roman" w:cs="Times New Roman"/>
          <w:sz w:val="24"/>
          <w:szCs w:val="24"/>
        </w:rPr>
        <w:t>, som det blev beskrevet forventet af menneskene, der var til stede ved retssagen.</w:t>
      </w:r>
    </w:p>
    <w:p w:rsidR="004401A3" w:rsidRPr="00594EA6" w:rsidRDefault="00DD24E8" w:rsidP="004401A3">
      <w:pPr>
        <w:spacing w:line="360" w:lineRule="auto"/>
        <w:rPr>
          <w:rFonts w:ascii="Times New Roman" w:hAnsi="Times New Roman" w:cs="Times New Roman"/>
          <w:sz w:val="24"/>
          <w:szCs w:val="24"/>
        </w:rPr>
      </w:pPr>
      <w:r>
        <w:rPr>
          <w:rFonts w:ascii="Times New Roman" w:hAnsi="Times New Roman" w:cs="Times New Roman"/>
          <w:sz w:val="24"/>
          <w:szCs w:val="24"/>
        </w:rPr>
        <w:t>Som nævnt i kapitlets start forklarede Arendt i sin</w:t>
      </w:r>
      <w:r w:rsidR="004401A3" w:rsidRPr="00594EA6">
        <w:rPr>
          <w:rFonts w:ascii="Times New Roman" w:hAnsi="Times New Roman" w:cs="Times New Roman"/>
          <w:sz w:val="24"/>
          <w:szCs w:val="24"/>
        </w:rPr>
        <w:t xml:space="preserve"> definition af begrebet, at banalitet</w:t>
      </w:r>
      <w:r>
        <w:rPr>
          <w:rFonts w:ascii="Times New Roman" w:hAnsi="Times New Roman" w:cs="Times New Roman"/>
          <w:sz w:val="24"/>
          <w:szCs w:val="24"/>
        </w:rPr>
        <w:t>en, det vil sige</w:t>
      </w:r>
      <w:r w:rsidR="004401A3" w:rsidRPr="00594EA6">
        <w:rPr>
          <w:rFonts w:ascii="Times New Roman" w:hAnsi="Times New Roman" w:cs="Times New Roman"/>
          <w:sz w:val="24"/>
          <w:szCs w:val="24"/>
        </w:rPr>
        <w:t xml:space="preserve"> den manglende evne til at reflekter</w:t>
      </w:r>
      <w:r w:rsidR="00624751">
        <w:rPr>
          <w:rFonts w:ascii="Times New Roman" w:hAnsi="Times New Roman" w:cs="Times New Roman"/>
          <w:sz w:val="24"/>
          <w:szCs w:val="24"/>
        </w:rPr>
        <w:t>e moralsk, resulterer i ondskab</w:t>
      </w:r>
      <w:r w:rsidR="004401A3" w:rsidRPr="00594EA6">
        <w:rPr>
          <w:rFonts w:ascii="Times New Roman" w:hAnsi="Times New Roman" w:cs="Times New Roman"/>
          <w:sz w:val="24"/>
          <w:szCs w:val="24"/>
        </w:rPr>
        <w:t>. Det tredje aspekt</w:t>
      </w:r>
      <w:r>
        <w:rPr>
          <w:rFonts w:ascii="Times New Roman" w:hAnsi="Times New Roman" w:cs="Times New Roman"/>
          <w:sz w:val="24"/>
          <w:szCs w:val="24"/>
        </w:rPr>
        <w:t>,</w:t>
      </w:r>
      <w:r w:rsidR="00B179D7" w:rsidRPr="00594EA6">
        <w:rPr>
          <w:rFonts w:ascii="Times New Roman" w:hAnsi="Times New Roman" w:cs="Times New Roman"/>
          <w:sz w:val="24"/>
          <w:szCs w:val="24"/>
        </w:rPr>
        <w:t xml:space="preserve"> som kan in</w:t>
      </w:r>
      <w:r w:rsidR="00B179D7" w:rsidRPr="00594EA6">
        <w:rPr>
          <w:rFonts w:ascii="Times New Roman" w:hAnsi="Times New Roman" w:cs="Times New Roman"/>
          <w:sz w:val="24"/>
          <w:szCs w:val="24"/>
        </w:rPr>
        <w:t>d</w:t>
      </w:r>
      <w:r w:rsidR="00B179D7" w:rsidRPr="00594EA6">
        <w:rPr>
          <w:rFonts w:ascii="Times New Roman" w:hAnsi="Times New Roman" w:cs="Times New Roman"/>
          <w:sz w:val="24"/>
          <w:szCs w:val="24"/>
        </w:rPr>
        <w:t>drages</w:t>
      </w:r>
      <w:r>
        <w:rPr>
          <w:rFonts w:ascii="Times New Roman" w:hAnsi="Times New Roman" w:cs="Times New Roman"/>
          <w:sz w:val="24"/>
          <w:szCs w:val="24"/>
        </w:rPr>
        <w:t>,</w:t>
      </w:r>
      <w:r w:rsidR="004401A3" w:rsidRPr="00594EA6">
        <w:rPr>
          <w:rFonts w:ascii="Times New Roman" w:hAnsi="Times New Roman" w:cs="Times New Roman"/>
          <w:sz w:val="24"/>
          <w:szCs w:val="24"/>
        </w:rPr>
        <w:t xml:space="preserve"> er, at Arendt kommer til den slutning, at samfundsmæssige faktorer spillede en rolle i tilbl</w:t>
      </w:r>
      <w:r w:rsidR="004401A3" w:rsidRPr="00594EA6">
        <w:rPr>
          <w:rFonts w:ascii="Times New Roman" w:hAnsi="Times New Roman" w:cs="Times New Roman"/>
          <w:sz w:val="24"/>
          <w:szCs w:val="24"/>
        </w:rPr>
        <w:t>i</w:t>
      </w:r>
      <w:r w:rsidR="004401A3" w:rsidRPr="00594EA6">
        <w:rPr>
          <w:rFonts w:ascii="Times New Roman" w:hAnsi="Times New Roman" w:cs="Times New Roman"/>
          <w:sz w:val="24"/>
          <w:szCs w:val="24"/>
        </w:rPr>
        <w:t xml:space="preserve">velsen af ondskab. </w:t>
      </w:r>
      <w:r w:rsidR="004401A3" w:rsidRPr="00594EA6">
        <w:rPr>
          <w:rFonts w:ascii="Times New Roman" w:hAnsi="Times New Roman" w:cs="Times New Roman"/>
          <w:sz w:val="24"/>
          <w:szCs w:val="24"/>
          <w:lang w:val="en-US"/>
        </w:rPr>
        <w:t xml:space="preserve">Elon sammenfatter dette aspekt </w:t>
      </w:r>
      <w:proofErr w:type="gramStart"/>
      <w:r w:rsidR="00BE1CBB">
        <w:rPr>
          <w:rFonts w:ascii="Times New Roman" w:hAnsi="Times New Roman" w:cs="Times New Roman"/>
          <w:sz w:val="24"/>
          <w:szCs w:val="24"/>
          <w:lang w:val="en-US"/>
        </w:rPr>
        <w:t>og</w:t>
      </w:r>
      <w:proofErr w:type="gramEnd"/>
      <w:r w:rsidR="00BE1CBB">
        <w:rPr>
          <w:rFonts w:ascii="Times New Roman" w:hAnsi="Times New Roman" w:cs="Times New Roman"/>
          <w:sz w:val="24"/>
          <w:szCs w:val="24"/>
          <w:lang w:val="en-US"/>
        </w:rPr>
        <w:t xml:space="preserve"> beskriver, at;</w:t>
      </w:r>
      <w:r w:rsidR="00DC7BA1">
        <w:rPr>
          <w:rFonts w:ascii="Times New Roman" w:hAnsi="Times New Roman" w:cs="Times New Roman"/>
          <w:sz w:val="24"/>
          <w:szCs w:val="24"/>
          <w:lang w:val="en-US"/>
        </w:rPr>
        <w:t xml:space="preserve"> “</w:t>
      </w:r>
      <w:r w:rsidR="004401A3" w:rsidRPr="00594EA6">
        <w:rPr>
          <w:rFonts w:ascii="Times New Roman" w:hAnsi="Times New Roman" w:cs="Times New Roman"/>
          <w:sz w:val="24"/>
          <w:szCs w:val="24"/>
          <w:lang w:val="en-US"/>
        </w:rPr>
        <w:t>The Nazis had succeeded in turning the legal order on its head, making the wrong and the malevolent the foundation of a new ‚</w:t>
      </w:r>
      <w:r w:rsidR="00013710" w:rsidRPr="00594EA6">
        <w:rPr>
          <w:rFonts w:ascii="Times New Roman" w:hAnsi="Times New Roman" w:cs="Times New Roman"/>
          <w:sz w:val="24"/>
          <w:szCs w:val="24"/>
          <w:lang w:val="en-US"/>
        </w:rPr>
        <w:t>righteousness</w:t>
      </w:r>
      <w:r w:rsidR="004401A3" w:rsidRPr="00594EA6">
        <w:rPr>
          <w:rFonts w:ascii="Times New Roman" w:hAnsi="Times New Roman" w:cs="Times New Roman"/>
          <w:sz w:val="24"/>
          <w:szCs w:val="24"/>
          <w:lang w:val="en-US"/>
        </w:rPr>
        <w:t>‘. In the Third Reich evil lost its distinctive characteristic by which most people had until then recognized it. The Naz</w:t>
      </w:r>
      <w:r w:rsidR="00487880">
        <w:rPr>
          <w:rFonts w:ascii="Times New Roman" w:hAnsi="Times New Roman" w:cs="Times New Roman"/>
          <w:sz w:val="24"/>
          <w:szCs w:val="24"/>
          <w:lang w:val="en-US"/>
        </w:rPr>
        <w:t>is redefined it as a civil norm</w:t>
      </w:r>
      <w:r w:rsidR="00DC7BA1">
        <w:rPr>
          <w:rFonts w:ascii="Times New Roman" w:hAnsi="Times New Roman" w:cs="Times New Roman"/>
          <w:sz w:val="24"/>
          <w:szCs w:val="24"/>
          <w:lang w:val="en-US"/>
        </w:rPr>
        <w:t>”</w:t>
      </w:r>
      <w:r w:rsidR="00487880">
        <w:rPr>
          <w:rFonts w:ascii="Times New Roman" w:hAnsi="Times New Roman" w:cs="Times New Roman"/>
          <w:sz w:val="24"/>
          <w:szCs w:val="24"/>
          <w:lang w:val="en-US"/>
        </w:rPr>
        <w:t xml:space="preserve"> </w:t>
      </w:r>
      <w:r w:rsidR="004401A3" w:rsidRPr="00594EA6">
        <w:rPr>
          <w:rFonts w:ascii="Times New Roman" w:hAnsi="Times New Roman" w:cs="Times New Roman"/>
          <w:sz w:val="24"/>
          <w:szCs w:val="24"/>
          <w:lang w:val="en-US"/>
        </w:rPr>
        <w:t xml:space="preserve">(Elon cit. i: Arendt, </w:t>
      </w:r>
      <w:r w:rsidR="00BE1CBB">
        <w:rPr>
          <w:rFonts w:ascii="Times New Roman" w:hAnsi="Times New Roman" w:cs="Times New Roman"/>
          <w:sz w:val="24"/>
          <w:szCs w:val="24"/>
          <w:lang w:val="en-US"/>
        </w:rPr>
        <w:t>2006:</w:t>
      </w:r>
      <w:r w:rsidR="0066197F">
        <w:rPr>
          <w:rFonts w:ascii="Times New Roman" w:hAnsi="Times New Roman" w:cs="Times New Roman"/>
          <w:sz w:val="24"/>
          <w:szCs w:val="24"/>
          <w:lang w:val="en-US"/>
        </w:rPr>
        <w:t xml:space="preserve"> </w:t>
      </w:r>
      <w:r w:rsidR="004401A3" w:rsidRPr="00594EA6">
        <w:rPr>
          <w:rFonts w:ascii="Times New Roman" w:hAnsi="Times New Roman" w:cs="Times New Roman"/>
          <w:sz w:val="24"/>
          <w:szCs w:val="24"/>
          <w:lang w:val="en-US"/>
        </w:rPr>
        <w:t xml:space="preserve">xiii). </w:t>
      </w:r>
      <w:r w:rsidR="004401A3" w:rsidRPr="00594EA6">
        <w:rPr>
          <w:rFonts w:ascii="Times New Roman" w:hAnsi="Times New Roman" w:cs="Times New Roman"/>
          <w:sz w:val="24"/>
          <w:szCs w:val="24"/>
        </w:rPr>
        <w:t>I denne sammenfatning præsenteres tesen, at legitimering</w:t>
      </w:r>
      <w:r w:rsidR="00B20956">
        <w:rPr>
          <w:rFonts w:ascii="Times New Roman" w:hAnsi="Times New Roman" w:cs="Times New Roman"/>
          <w:sz w:val="24"/>
          <w:szCs w:val="24"/>
        </w:rPr>
        <w:t xml:space="preserve">en </w:t>
      </w:r>
      <w:r w:rsidR="004401A3" w:rsidRPr="00594EA6">
        <w:rPr>
          <w:rFonts w:ascii="Times New Roman" w:hAnsi="Times New Roman" w:cs="Times New Roman"/>
          <w:sz w:val="24"/>
          <w:szCs w:val="24"/>
        </w:rPr>
        <w:t>og samfundets generelle accept af on</w:t>
      </w:r>
      <w:r w:rsidR="004401A3" w:rsidRPr="00594EA6">
        <w:rPr>
          <w:rFonts w:ascii="Times New Roman" w:hAnsi="Times New Roman" w:cs="Times New Roman"/>
          <w:sz w:val="24"/>
          <w:szCs w:val="24"/>
        </w:rPr>
        <w:t>d</w:t>
      </w:r>
      <w:r w:rsidR="004401A3" w:rsidRPr="00594EA6">
        <w:rPr>
          <w:rFonts w:ascii="Times New Roman" w:hAnsi="Times New Roman" w:cs="Times New Roman"/>
          <w:sz w:val="24"/>
          <w:szCs w:val="24"/>
        </w:rPr>
        <w:t>skaben umulig</w:t>
      </w:r>
      <w:r w:rsidR="00EE49F3">
        <w:rPr>
          <w:rFonts w:ascii="Times New Roman" w:hAnsi="Times New Roman" w:cs="Times New Roman"/>
          <w:sz w:val="24"/>
          <w:szCs w:val="24"/>
        </w:rPr>
        <w:t xml:space="preserve">gør en moralsk reflektering. Det vil sige, </w:t>
      </w:r>
      <w:r w:rsidR="004401A3" w:rsidRPr="00594EA6">
        <w:rPr>
          <w:rFonts w:ascii="Times New Roman" w:hAnsi="Times New Roman" w:cs="Times New Roman"/>
          <w:sz w:val="24"/>
          <w:szCs w:val="24"/>
        </w:rPr>
        <w:t>at gerningsmændene, som Arendt også p</w:t>
      </w:r>
      <w:r w:rsidR="004401A3" w:rsidRPr="00594EA6">
        <w:rPr>
          <w:rFonts w:ascii="Times New Roman" w:hAnsi="Times New Roman" w:cs="Times New Roman"/>
          <w:sz w:val="24"/>
          <w:szCs w:val="24"/>
        </w:rPr>
        <w:t>o</w:t>
      </w:r>
      <w:r w:rsidR="004401A3" w:rsidRPr="00594EA6">
        <w:rPr>
          <w:rFonts w:ascii="Times New Roman" w:hAnsi="Times New Roman" w:cs="Times New Roman"/>
          <w:sz w:val="24"/>
          <w:szCs w:val="24"/>
        </w:rPr>
        <w:t>interer i forbindelse med Eichmann, undskyldte og retfærdiggjorde deres manglende moralske r</w:t>
      </w:r>
      <w:r w:rsidR="004401A3" w:rsidRPr="00594EA6">
        <w:rPr>
          <w:rFonts w:ascii="Times New Roman" w:hAnsi="Times New Roman" w:cs="Times New Roman"/>
          <w:sz w:val="24"/>
          <w:szCs w:val="24"/>
        </w:rPr>
        <w:t>e</w:t>
      </w:r>
      <w:r w:rsidR="004401A3" w:rsidRPr="00594EA6">
        <w:rPr>
          <w:rFonts w:ascii="Times New Roman" w:hAnsi="Times New Roman" w:cs="Times New Roman"/>
          <w:sz w:val="24"/>
          <w:szCs w:val="24"/>
        </w:rPr>
        <w:t>flektering ved at sætte spørgsmålstegn ved</w:t>
      </w:r>
      <w:r w:rsidR="00BE1CBB">
        <w:rPr>
          <w:rFonts w:ascii="Times New Roman" w:hAnsi="Times New Roman" w:cs="Times New Roman"/>
          <w:sz w:val="24"/>
          <w:szCs w:val="24"/>
        </w:rPr>
        <w:t>,</w:t>
      </w:r>
      <w:r w:rsidR="004401A3" w:rsidRPr="00594EA6">
        <w:rPr>
          <w:rFonts w:ascii="Times New Roman" w:hAnsi="Times New Roman" w:cs="Times New Roman"/>
          <w:sz w:val="24"/>
          <w:szCs w:val="24"/>
        </w:rPr>
        <w:t xml:space="preserve"> hvorfor de skull</w:t>
      </w:r>
      <w:r w:rsidR="00EE49F3">
        <w:rPr>
          <w:rFonts w:ascii="Times New Roman" w:hAnsi="Times New Roman" w:cs="Times New Roman"/>
          <w:sz w:val="24"/>
          <w:szCs w:val="24"/>
        </w:rPr>
        <w:t>e modsætte sig flertallets vilje</w:t>
      </w:r>
      <w:r w:rsidR="004401A3" w:rsidRPr="00594EA6">
        <w:rPr>
          <w:rFonts w:ascii="Times New Roman" w:hAnsi="Times New Roman" w:cs="Times New Roman"/>
          <w:sz w:val="24"/>
          <w:szCs w:val="24"/>
        </w:rPr>
        <w:t xml:space="preserve"> og b</w:t>
      </w:r>
      <w:r w:rsidR="004401A3" w:rsidRPr="00594EA6">
        <w:rPr>
          <w:rFonts w:ascii="Times New Roman" w:hAnsi="Times New Roman" w:cs="Times New Roman"/>
          <w:sz w:val="24"/>
          <w:szCs w:val="24"/>
        </w:rPr>
        <w:t>e</w:t>
      </w:r>
      <w:r w:rsidR="004401A3" w:rsidRPr="00594EA6">
        <w:rPr>
          <w:rFonts w:ascii="Times New Roman" w:hAnsi="Times New Roman" w:cs="Times New Roman"/>
          <w:sz w:val="24"/>
          <w:szCs w:val="24"/>
        </w:rPr>
        <w:t>kymre sig om noget, ingen andre bekymrede sig om. Det skal dog i forbindelse med denne tese p</w:t>
      </w:r>
      <w:r w:rsidR="004401A3" w:rsidRPr="00594EA6">
        <w:rPr>
          <w:rFonts w:ascii="Times New Roman" w:hAnsi="Times New Roman" w:cs="Times New Roman"/>
          <w:sz w:val="24"/>
          <w:szCs w:val="24"/>
        </w:rPr>
        <w:t>o</w:t>
      </w:r>
      <w:r w:rsidR="004401A3" w:rsidRPr="00594EA6">
        <w:rPr>
          <w:rFonts w:ascii="Times New Roman" w:hAnsi="Times New Roman" w:cs="Times New Roman"/>
          <w:sz w:val="24"/>
          <w:szCs w:val="24"/>
        </w:rPr>
        <w:t xml:space="preserve">interes, at der var konsekvenser for </w:t>
      </w:r>
      <w:r w:rsidR="00BE1CBB">
        <w:rPr>
          <w:rFonts w:ascii="Times New Roman" w:hAnsi="Times New Roman" w:cs="Times New Roman"/>
          <w:sz w:val="24"/>
          <w:szCs w:val="24"/>
        </w:rPr>
        <w:t>personer</w:t>
      </w:r>
      <w:r w:rsidR="004401A3" w:rsidRPr="00594EA6">
        <w:rPr>
          <w:rFonts w:ascii="Times New Roman" w:hAnsi="Times New Roman" w:cs="Times New Roman"/>
          <w:sz w:val="24"/>
          <w:szCs w:val="24"/>
        </w:rPr>
        <w:t xml:space="preserve">, der ikke fulgte ordrer, så </w:t>
      </w:r>
      <w:r w:rsidR="00F46F20">
        <w:rPr>
          <w:rFonts w:ascii="Times New Roman" w:hAnsi="Times New Roman" w:cs="Times New Roman"/>
          <w:sz w:val="24"/>
          <w:szCs w:val="24"/>
        </w:rPr>
        <w:t>det moralsk rigtige og fo</w:t>
      </w:r>
      <w:r w:rsidR="00F46F20">
        <w:rPr>
          <w:rFonts w:ascii="Times New Roman" w:hAnsi="Times New Roman" w:cs="Times New Roman"/>
          <w:sz w:val="24"/>
          <w:szCs w:val="24"/>
        </w:rPr>
        <w:t>r</w:t>
      </w:r>
      <w:r w:rsidR="00F46F20">
        <w:rPr>
          <w:rFonts w:ascii="Times New Roman" w:hAnsi="Times New Roman" w:cs="Times New Roman"/>
          <w:sz w:val="24"/>
          <w:szCs w:val="24"/>
        </w:rPr>
        <w:t>kerte</w:t>
      </w:r>
      <w:r w:rsidR="004401A3" w:rsidRPr="00594EA6">
        <w:rPr>
          <w:rFonts w:ascii="Times New Roman" w:hAnsi="Times New Roman" w:cs="Times New Roman"/>
          <w:sz w:val="24"/>
          <w:szCs w:val="24"/>
        </w:rPr>
        <w:t xml:space="preserve"> har sandsynligvis ikke været helt så ligetil at definere</w:t>
      </w:r>
      <w:r w:rsidR="00EE49F3">
        <w:rPr>
          <w:rFonts w:ascii="Times New Roman" w:hAnsi="Times New Roman" w:cs="Times New Roman"/>
          <w:sz w:val="24"/>
          <w:szCs w:val="24"/>
        </w:rPr>
        <w:t xml:space="preserve"> så</w:t>
      </w:r>
      <w:r w:rsidR="004401A3" w:rsidRPr="00594EA6">
        <w:rPr>
          <w:rFonts w:ascii="Times New Roman" w:hAnsi="Times New Roman" w:cs="Times New Roman"/>
          <w:sz w:val="24"/>
          <w:szCs w:val="24"/>
        </w:rPr>
        <w:t xml:space="preserve"> konkret</w:t>
      </w:r>
      <w:r w:rsidR="00EE49F3">
        <w:rPr>
          <w:rFonts w:ascii="Times New Roman" w:hAnsi="Times New Roman" w:cs="Times New Roman"/>
          <w:sz w:val="24"/>
          <w:szCs w:val="24"/>
        </w:rPr>
        <w:t>,</w:t>
      </w:r>
      <w:r w:rsidR="004401A3" w:rsidRPr="00594EA6">
        <w:rPr>
          <w:rFonts w:ascii="Times New Roman" w:hAnsi="Times New Roman" w:cs="Times New Roman"/>
          <w:sz w:val="24"/>
          <w:szCs w:val="24"/>
        </w:rPr>
        <w:t xml:space="preserve"> som Arendt </w:t>
      </w:r>
      <w:r w:rsidR="00EE49F3">
        <w:rPr>
          <w:rFonts w:ascii="Times New Roman" w:hAnsi="Times New Roman" w:cs="Times New Roman"/>
          <w:sz w:val="24"/>
          <w:szCs w:val="24"/>
        </w:rPr>
        <w:t>gør det</w:t>
      </w:r>
      <w:r w:rsidR="004401A3" w:rsidRPr="00594EA6">
        <w:rPr>
          <w:rFonts w:ascii="Times New Roman" w:hAnsi="Times New Roman" w:cs="Times New Roman"/>
          <w:sz w:val="24"/>
          <w:szCs w:val="24"/>
        </w:rPr>
        <w:t xml:space="preserve">.  </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Som konklusion på Arendts analyse af Eichmann som repræsentant for </w:t>
      </w:r>
      <w:r w:rsidR="0066197F">
        <w:rPr>
          <w:rFonts w:ascii="Times New Roman" w:hAnsi="Times New Roman" w:cs="Times New Roman"/>
          <w:sz w:val="24"/>
          <w:szCs w:val="24"/>
        </w:rPr>
        <w:t>ondskabens banalitet</w:t>
      </w:r>
      <w:r w:rsidRPr="00594EA6">
        <w:rPr>
          <w:rFonts w:ascii="Times New Roman" w:hAnsi="Times New Roman" w:cs="Times New Roman"/>
          <w:sz w:val="24"/>
          <w:szCs w:val="24"/>
        </w:rPr>
        <w:t>, tyd</w:t>
      </w:r>
      <w:r w:rsidRPr="00594EA6">
        <w:rPr>
          <w:rFonts w:ascii="Times New Roman" w:hAnsi="Times New Roman" w:cs="Times New Roman"/>
          <w:sz w:val="24"/>
          <w:szCs w:val="24"/>
        </w:rPr>
        <w:t>e</w:t>
      </w:r>
      <w:r w:rsidRPr="00594EA6">
        <w:rPr>
          <w:rFonts w:ascii="Times New Roman" w:hAnsi="Times New Roman" w:cs="Times New Roman"/>
          <w:sz w:val="24"/>
          <w:szCs w:val="24"/>
        </w:rPr>
        <w:t>liggør de tre ovenstående aspekter fra Arendts analyse, at begrebet kommer til udtryk i to dimensi</w:t>
      </w:r>
      <w:r w:rsidRPr="00594EA6">
        <w:rPr>
          <w:rFonts w:ascii="Times New Roman" w:hAnsi="Times New Roman" w:cs="Times New Roman"/>
          <w:sz w:val="24"/>
          <w:szCs w:val="24"/>
        </w:rPr>
        <w:t>o</w:t>
      </w:r>
      <w:r w:rsidRPr="00594EA6">
        <w:rPr>
          <w:rFonts w:ascii="Times New Roman" w:hAnsi="Times New Roman" w:cs="Times New Roman"/>
          <w:sz w:val="24"/>
          <w:szCs w:val="24"/>
        </w:rPr>
        <w:t>ner i Eichmanns personlighed. På den ene side er Eichmann banal, fordi han på flere punkter ikke svarer til forestillingen om de onde og brutale nationalsocialister,</w:t>
      </w:r>
      <w:r w:rsidR="00382A85">
        <w:rPr>
          <w:rFonts w:ascii="Times New Roman" w:hAnsi="Times New Roman" w:cs="Times New Roman"/>
          <w:sz w:val="24"/>
          <w:szCs w:val="24"/>
        </w:rPr>
        <w:t xml:space="preserve"> og</w:t>
      </w:r>
      <w:r w:rsidRPr="00594EA6">
        <w:rPr>
          <w:rFonts w:ascii="Times New Roman" w:hAnsi="Times New Roman" w:cs="Times New Roman"/>
          <w:sz w:val="24"/>
          <w:szCs w:val="24"/>
        </w:rPr>
        <w:t xml:space="preserve"> samtidig er hans fokus på </w:t>
      </w:r>
      <w:r w:rsidR="00A40274">
        <w:rPr>
          <w:rFonts w:ascii="Times New Roman" w:hAnsi="Times New Roman" w:cs="Times New Roman"/>
          <w:sz w:val="24"/>
          <w:szCs w:val="24"/>
        </w:rPr>
        <w:t xml:space="preserve">at </w:t>
      </w:r>
      <w:r w:rsidRPr="00594EA6">
        <w:rPr>
          <w:rFonts w:ascii="Times New Roman" w:hAnsi="Times New Roman" w:cs="Times New Roman"/>
          <w:sz w:val="24"/>
          <w:szCs w:val="24"/>
        </w:rPr>
        <w:t>skabe sig en karriere et udtryk for hans banalitet og almindelighed, da han har det</w:t>
      </w:r>
      <w:r w:rsidR="00FE002B" w:rsidRPr="00594EA6">
        <w:rPr>
          <w:rFonts w:ascii="Times New Roman" w:hAnsi="Times New Roman" w:cs="Times New Roman"/>
          <w:sz w:val="24"/>
          <w:szCs w:val="24"/>
        </w:rPr>
        <w:t>te</w:t>
      </w:r>
      <w:r w:rsidRPr="00594EA6">
        <w:rPr>
          <w:rFonts w:ascii="Times New Roman" w:hAnsi="Times New Roman" w:cs="Times New Roman"/>
          <w:sz w:val="24"/>
          <w:szCs w:val="24"/>
        </w:rPr>
        <w:t xml:space="preserve"> tilfælles med de fleste mennesker. På den anden side mener Arendt, at ban</w:t>
      </w:r>
      <w:r w:rsidR="00382A85">
        <w:rPr>
          <w:rFonts w:ascii="Times New Roman" w:hAnsi="Times New Roman" w:cs="Times New Roman"/>
          <w:sz w:val="24"/>
          <w:szCs w:val="24"/>
        </w:rPr>
        <w:t>alitet kommer til udtryk ved</w:t>
      </w:r>
      <w:r w:rsidRPr="00594EA6">
        <w:rPr>
          <w:rFonts w:ascii="Times New Roman" w:hAnsi="Times New Roman" w:cs="Times New Roman"/>
          <w:sz w:val="24"/>
          <w:szCs w:val="24"/>
        </w:rPr>
        <w:t>, at h</w:t>
      </w:r>
      <w:r w:rsidR="00382A85">
        <w:rPr>
          <w:rFonts w:ascii="Times New Roman" w:hAnsi="Times New Roman" w:cs="Times New Roman"/>
          <w:sz w:val="24"/>
          <w:szCs w:val="24"/>
        </w:rPr>
        <w:t>an ikke reflekterede moralsk, det vil sige,</w:t>
      </w:r>
      <w:r w:rsidRPr="00594EA6">
        <w:rPr>
          <w:rFonts w:ascii="Times New Roman" w:hAnsi="Times New Roman" w:cs="Times New Roman"/>
          <w:sz w:val="24"/>
          <w:szCs w:val="24"/>
        </w:rPr>
        <w:t xml:space="preserve"> at han ikke er i stand til selv at tænke. Det er dog vigtigt at </w:t>
      </w:r>
      <w:r w:rsidR="00F46F20">
        <w:rPr>
          <w:rFonts w:ascii="Times New Roman" w:hAnsi="Times New Roman" w:cs="Times New Roman"/>
          <w:sz w:val="24"/>
          <w:szCs w:val="24"/>
        </w:rPr>
        <w:t>påp</w:t>
      </w:r>
      <w:r w:rsidR="00F46F20">
        <w:rPr>
          <w:rFonts w:ascii="Times New Roman" w:hAnsi="Times New Roman" w:cs="Times New Roman"/>
          <w:sz w:val="24"/>
          <w:szCs w:val="24"/>
        </w:rPr>
        <w:t>e</w:t>
      </w:r>
      <w:r w:rsidR="00F46F20">
        <w:rPr>
          <w:rFonts w:ascii="Times New Roman" w:hAnsi="Times New Roman" w:cs="Times New Roman"/>
          <w:sz w:val="24"/>
          <w:szCs w:val="24"/>
        </w:rPr>
        <w:lastRenderedPageBreak/>
        <w:t>ge</w:t>
      </w:r>
      <w:r w:rsidRPr="00594EA6">
        <w:rPr>
          <w:rFonts w:ascii="Times New Roman" w:hAnsi="Times New Roman" w:cs="Times New Roman"/>
          <w:sz w:val="24"/>
          <w:szCs w:val="24"/>
        </w:rPr>
        <w:t>, at denne påståede manglende evne kan have været et led i Eichmanns forsvarsstrategi, m</w:t>
      </w:r>
      <w:r w:rsidR="00382A85">
        <w:rPr>
          <w:rFonts w:ascii="Times New Roman" w:hAnsi="Times New Roman" w:cs="Times New Roman"/>
          <w:sz w:val="24"/>
          <w:szCs w:val="24"/>
        </w:rPr>
        <w:t>en dette ændrer ikke på, at den</w:t>
      </w:r>
      <w:r w:rsidRPr="00594EA6">
        <w:rPr>
          <w:rFonts w:ascii="Times New Roman" w:hAnsi="Times New Roman" w:cs="Times New Roman"/>
          <w:sz w:val="24"/>
          <w:szCs w:val="24"/>
        </w:rPr>
        <w:t xml:space="preserve"> er blevet baggrund for tilblivelsen af Arendts ordskabelse </w:t>
      </w:r>
      <w:r w:rsidR="00D9512D" w:rsidRPr="00594EA6">
        <w:rPr>
          <w:rFonts w:ascii="Times New Roman" w:hAnsi="Times New Roman" w:cs="Times New Roman"/>
          <w:sz w:val="24"/>
          <w:szCs w:val="24"/>
        </w:rPr>
        <w:t>„</w:t>
      </w:r>
      <w:r w:rsidR="00BE1CBB">
        <w:rPr>
          <w:rFonts w:ascii="Times New Roman" w:hAnsi="Times New Roman" w:cs="Times New Roman"/>
          <w:sz w:val="24"/>
          <w:szCs w:val="24"/>
        </w:rPr>
        <w:t xml:space="preserve">die </w:t>
      </w:r>
      <w:r w:rsidRPr="00594EA6">
        <w:rPr>
          <w:rFonts w:ascii="Times New Roman" w:hAnsi="Times New Roman" w:cs="Times New Roman"/>
          <w:sz w:val="24"/>
          <w:szCs w:val="24"/>
        </w:rPr>
        <w:t>Banalität des Bösen</w:t>
      </w:r>
      <w:r w:rsidR="00D9512D" w:rsidRPr="00594EA6">
        <w:rPr>
          <w:rFonts w:ascii="Times New Roman" w:hAnsi="Times New Roman" w:cs="Times New Roman"/>
          <w:sz w:val="24"/>
          <w:szCs w:val="24"/>
        </w:rPr>
        <w:t>“</w:t>
      </w:r>
      <w:r w:rsidRPr="00594EA6">
        <w:rPr>
          <w:rFonts w:ascii="Times New Roman" w:hAnsi="Times New Roman" w:cs="Times New Roman"/>
          <w:sz w:val="24"/>
          <w:szCs w:val="24"/>
        </w:rPr>
        <w:t xml:space="preserve">. </w:t>
      </w:r>
    </w:p>
    <w:p w:rsidR="00F14007" w:rsidRPr="00FE0454" w:rsidRDefault="006F31D9" w:rsidP="006B0EF4">
      <w:pPr>
        <w:pStyle w:val="Overskrift2"/>
        <w:numPr>
          <w:ilvl w:val="1"/>
          <w:numId w:val="3"/>
        </w:numPr>
        <w:rPr>
          <w:rFonts w:cs="Times New Roman"/>
        </w:rPr>
      </w:pPr>
      <w:bookmarkStart w:id="3" w:name="_Toc393365494"/>
      <w:r>
        <w:rPr>
          <w:rFonts w:cs="Times New Roman"/>
          <w:color w:val="auto"/>
        </w:rPr>
        <w:t>Holocausten, a</w:t>
      </w:r>
      <w:r w:rsidR="004401A3" w:rsidRPr="00DC7BA1">
        <w:rPr>
          <w:rFonts w:cs="Times New Roman"/>
          <w:color w:val="auto"/>
        </w:rPr>
        <w:t>ntisemitisme og jøderne som ofre</w:t>
      </w:r>
      <w:bookmarkEnd w:id="3"/>
      <w:r w:rsidR="00161402" w:rsidRPr="00FE0454">
        <w:rPr>
          <w:rFonts w:cs="Times New Roman"/>
        </w:rPr>
        <w:br/>
      </w:r>
    </w:p>
    <w:p w:rsidR="004401A3" w:rsidRPr="00F14007" w:rsidRDefault="004401A3" w:rsidP="00F14007">
      <w:pPr>
        <w:spacing w:line="360" w:lineRule="auto"/>
        <w:rPr>
          <w:rFonts w:ascii="Times New Roman" w:hAnsi="Times New Roman" w:cs="Times New Roman"/>
          <w:color w:val="FF0000"/>
          <w:sz w:val="24"/>
          <w:szCs w:val="24"/>
        </w:rPr>
      </w:pPr>
      <w:r w:rsidRPr="00D9512D">
        <w:rPr>
          <w:rFonts w:ascii="Times New Roman" w:hAnsi="Times New Roman" w:cs="Times New Roman"/>
          <w:sz w:val="24"/>
          <w:szCs w:val="24"/>
        </w:rPr>
        <w:t>Da</w:t>
      </w:r>
      <w:r w:rsidRPr="005767B0">
        <w:rPr>
          <w:rFonts w:ascii="Times New Roman" w:hAnsi="Times New Roman" w:cs="Times New Roman"/>
          <w:sz w:val="24"/>
          <w:szCs w:val="24"/>
        </w:rPr>
        <w:t xml:space="preserve"> </w:t>
      </w:r>
      <w:r w:rsidRPr="00F14007">
        <w:rPr>
          <w:rFonts w:ascii="Times New Roman" w:hAnsi="Times New Roman" w:cs="Times New Roman"/>
          <w:sz w:val="24"/>
          <w:szCs w:val="24"/>
        </w:rPr>
        <w:t xml:space="preserve">projektet også </w:t>
      </w:r>
      <w:r w:rsidR="00DC6236">
        <w:rPr>
          <w:rFonts w:ascii="Times New Roman" w:hAnsi="Times New Roman" w:cs="Times New Roman"/>
          <w:sz w:val="24"/>
          <w:szCs w:val="24"/>
        </w:rPr>
        <w:t>indeholder en undersøgelse af</w:t>
      </w:r>
      <w:r w:rsidRPr="00F14007">
        <w:rPr>
          <w:rFonts w:ascii="Times New Roman" w:hAnsi="Times New Roman" w:cs="Times New Roman"/>
          <w:sz w:val="24"/>
          <w:szCs w:val="24"/>
        </w:rPr>
        <w:t xml:space="preserve"> fremstillingen af jøderne i filmen, er det relevant at inddrage og redegøre for den historiske fremstilling af jøderne for senere i analysen at kunne p</w:t>
      </w:r>
      <w:r w:rsidR="00B27AAB" w:rsidRPr="00F14007">
        <w:rPr>
          <w:rFonts w:ascii="Times New Roman" w:hAnsi="Times New Roman" w:cs="Times New Roman"/>
          <w:sz w:val="24"/>
          <w:szCs w:val="24"/>
        </w:rPr>
        <w:t>åp</w:t>
      </w:r>
      <w:r w:rsidR="00B27AAB" w:rsidRPr="00F14007">
        <w:rPr>
          <w:rFonts w:ascii="Times New Roman" w:hAnsi="Times New Roman" w:cs="Times New Roman"/>
          <w:sz w:val="24"/>
          <w:szCs w:val="24"/>
        </w:rPr>
        <w:t>e</w:t>
      </w:r>
      <w:r w:rsidR="00B27AAB" w:rsidRPr="00F14007">
        <w:rPr>
          <w:rFonts w:ascii="Times New Roman" w:hAnsi="Times New Roman" w:cs="Times New Roman"/>
          <w:sz w:val="24"/>
          <w:szCs w:val="24"/>
        </w:rPr>
        <w:t>ge afvigelser og sammenfald mellem</w:t>
      </w:r>
      <w:r w:rsidRPr="00F14007">
        <w:rPr>
          <w:rFonts w:ascii="Times New Roman" w:hAnsi="Times New Roman" w:cs="Times New Roman"/>
          <w:sz w:val="24"/>
          <w:szCs w:val="24"/>
        </w:rPr>
        <w:t xml:space="preserve"> de to fremstillinger. Herunder er det nød</w:t>
      </w:r>
      <w:r w:rsidR="00FC30F7" w:rsidRPr="00F14007">
        <w:rPr>
          <w:rFonts w:ascii="Times New Roman" w:hAnsi="Times New Roman" w:cs="Times New Roman"/>
          <w:sz w:val="24"/>
          <w:szCs w:val="24"/>
        </w:rPr>
        <w:t>vendigt at inddrage begreberne holocaust og a</w:t>
      </w:r>
      <w:r w:rsidRPr="00F14007">
        <w:rPr>
          <w:rFonts w:ascii="Times New Roman" w:hAnsi="Times New Roman" w:cs="Times New Roman"/>
          <w:sz w:val="24"/>
          <w:szCs w:val="24"/>
        </w:rPr>
        <w:t xml:space="preserve">ntisemitisme. </w:t>
      </w:r>
    </w:p>
    <w:p w:rsidR="004401A3" w:rsidRPr="00594EA6" w:rsidRDefault="004401A3" w:rsidP="004401A3">
      <w:pPr>
        <w:spacing w:line="360" w:lineRule="auto"/>
        <w:rPr>
          <w:rFonts w:ascii="Times New Roman" w:hAnsi="Times New Roman" w:cs="Times New Roman"/>
          <w:sz w:val="24"/>
          <w:szCs w:val="24"/>
          <w:lang w:val="de-DE"/>
        </w:rPr>
      </w:pPr>
      <w:r w:rsidRPr="00594EA6">
        <w:rPr>
          <w:rFonts w:ascii="Times New Roman" w:hAnsi="Times New Roman" w:cs="Times New Roman"/>
          <w:sz w:val="24"/>
          <w:szCs w:val="24"/>
        </w:rPr>
        <w:t>Som det første er det nødvendigt at</w:t>
      </w:r>
      <w:r w:rsidR="00FC30F7">
        <w:rPr>
          <w:rFonts w:ascii="Times New Roman" w:hAnsi="Times New Roman" w:cs="Times New Roman"/>
          <w:sz w:val="24"/>
          <w:szCs w:val="24"/>
        </w:rPr>
        <w:t xml:space="preserve"> definere og forklare begrebet h</w:t>
      </w:r>
      <w:r w:rsidRPr="00594EA6">
        <w:rPr>
          <w:rFonts w:ascii="Times New Roman" w:hAnsi="Times New Roman" w:cs="Times New Roman"/>
          <w:sz w:val="24"/>
          <w:szCs w:val="24"/>
        </w:rPr>
        <w:t xml:space="preserve">olocaust. </w:t>
      </w:r>
      <w:r w:rsidRPr="00594EA6">
        <w:rPr>
          <w:rFonts w:ascii="Times New Roman" w:hAnsi="Times New Roman" w:cs="Times New Roman"/>
          <w:sz w:val="24"/>
          <w:szCs w:val="24"/>
        </w:rPr>
        <w:br/>
      </w:r>
      <w:r w:rsidR="00A40274">
        <w:rPr>
          <w:rFonts w:ascii="Times New Roman" w:hAnsi="Times New Roman" w:cs="Times New Roman"/>
          <w:sz w:val="24"/>
          <w:szCs w:val="24"/>
        </w:rPr>
        <w:t>Ordet stammer</w:t>
      </w:r>
      <w:r w:rsidRPr="00594EA6">
        <w:rPr>
          <w:rFonts w:ascii="Times New Roman" w:hAnsi="Times New Roman" w:cs="Times New Roman"/>
          <w:sz w:val="24"/>
          <w:szCs w:val="24"/>
        </w:rPr>
        <w:t xml:space="preserve"> fra det græske „holocautomata“, som i forbindelse med religiøse ofringer betegner et helt brandoffer. Doron Rabinovici indvender dog her, at der i konteksten af anden verdenskrig ikke kan tales om ofringer, da jøderne ikke frivi</w:t>
      </w:r>
      <w:r w:rsidR="00487880">
        <w:rPr>
          <w:rFonts w:ascii="Times New Roman" w:hAnsi="Times New Roman" w:cs="Times New Roman"/>
          <w:sz w:val="24"/>
          <w:szCs w:val="24"/>
        </w:rPr>
        <w:t xml:space="preserve">lligt døde for en </w:t>
      </w:r>
      <w:r w:rsidR="00FC30F7">
        <w:rPr>
          <w:rFonts w:ascii="Times New Roman" w:hAnsi="Times New Roman" w:cs="Times New Roman"/>
          <w:sz w:val="24"/>
          <w:szCs w:val="24"/>
        </w:rPr>
        <w:t>højere</w:t>
      </w:r>
      <w:r w:rsidR="00487880">
        <w:rPr>
          <w:rFonts w:ascii="Times New Roman" w:hAnsi="Times New Roman" w:cs="Times New Roman"/>
          <w:sz w:val="24"/>
          <w:szCs w:val="24"/>
        </w:rPr>
        <w:t xml:space="preserve"> mening</w:t>
      </w:r>
      <w:r w:rsidRPr="00594EA6">
        <w:rPr>
          <w:rFonts w:ascii="Times New Roman" w:hAnsi="Times New Roman" w:cs="Times New Roman"/>
          <w:sz w:val="24"/>
          <w:szCs w:val="24"/>
        </w:rPr>
        <w:t xml:space="preserve"> </w:t>
      </w:r>
      <w:r w:rsidRPr="00487880">
        <w:rPr>
          <w:rFonts w:ascii="Times New Roman" w:hAnsi="Times New Roman" w:cs="Times New Roman"/>
          <w:sz w:val="24"/>
          <w:szCs w:val="24"/>
        </w:rPr>
        <w:t>(</w:t>
      </w:r>
      <w:r w:rsidR="00FB5DC8" w:rsidRPr="00487880">
        <w:rPr>
          <w:rFonts w:ascii="Times New Roman" w:hAnsi="Times New Roman" w:cs="Times New Roman"/>
          <w:sz w:val="24"/>
          <w:szCs w:val="24"/>
        </w:rPr>
        <w:t>Schneider</w:t>
      </w:r>
      <w:r w:rsidRPr="00487880">
        <w:rPr>
          <w:rFonts w:ascii="Times New Roman" w:hAnsi="Times New Roman" w:cs="Times New Roman"/>
          <w:sz w:val="24"/>
          <w:szCs w:val="24"/>
        </w:rPr>
        <w:t xml:space="preserve">, </w:t>
      </w:r>
      <w:r w:rsidR="000568B5">
        <w:rPr>
          <w:rFonts w:ascii="Times New Roman" w:hAnsi="Times New Roman" w:cs="Times New Roman"/>
          <w:sz w:val="24"/>
          <w:szCs w:val="24"/>
        </w:rPr>
        <w:t>1999:</w:t>
      </w:r>
      <w:r w:rsidR="0066197F">
        <w:rPr>
          <w:rFonts w:ascii="Times New Roman" w:hAnsi="Times New Roman" w:cs="Times New Roman"/>
          <w:sz w:val="24"/>
          <w:szCs w:val="24"/>
        </w:rPr>
        <w:t xml:space="preserve"> </w:t>
      </w:r>
      <w:r w:rsidRPr="00487880">
        <w:rPr>
          <w:rFonts w:ascii="Times New Roman" w:hAnsi="Times New Roman" w:cs="Times New Roman"/>
          <w:sz w:val="24"/>
          <w:szCs w:val="24"/>
        </w:rPr>
        <w:t xml:space="preserve">130). </w:t>
      </w:r>
      <w:r w:rsidRPr="00487880">
        <w:rPr>
          <w:rFonts w:ascii="Times New Roman" w:hAnsi="Times New Roman" w:cs="Times New Roman"/>
          <w:sz w:val="24"/>
          <w:szCs w:val="24"/>
        </w:rPr>
        <w:br/>
      </w:r>
      <w:r w:rsidRPr="003B449A">
        <w:rPr>
          <w:rFonts w:ascii="Times New Roman" w:hAnsi="Times New Roman" w:cs="Times New Roman"/>
          <w:sz w:val="24"/>
          <w:szCs w:val="24"/>
          <w:lang w:val="de-DE"/>
        </w:rPr>
        <w:t xml:space="preserve">Begrebet holocaust opstod først i 1950’erne </w:t>
      </w:r>
      <w:r w:rsidR="000568B5">
        <w:rPr>
          <w:rFonts w:ascii="Times New Roman" w:hAnsi="Times New Roman" w:cs="Times New Roman"/>
          <w:sz w:val="24"/>
          <w:szCs w:val="24"/>
          <w:lang w:val="de-DE"/>
        </w:rPr>
        <w:t>(Schneider, 1999:</w:t>
      </w:r>
      <w:r w:rsidR="00C2144C">
        <w:rPr>
          <w:rFonts w:ascii="Times New Roman" w:hAnsi="Times New Roman" w:cs="Times New Roman"/>
          <w:sz w:val="24"/>
          <w:szCs w:val="24"/>
          <w:lang w:val="de-DE"/>
        </w:rPr>
        <w:t xml:space="preserve"> 129) </w:t>
      </w:r>
      <w:r w:rsidRPr="003B449A">
        <w:rPr>
          <w:rFonts w:ascii="Times New Roman" w:hAnsi="Times New Roman" w:cs="Times New Roman"/>
          <w:sz w:val="24"/>
          <w:szCs w:val="24"/>
          <w:lang w:val="de-DE"/>
        </w:rPr>
        <w:t>og er betegnelsen for; „die Ve</w:t>
      </w:r>
      <w:r w:rsidRPr="003B449A">
        <w:rPr>
          <w:rFonts w:ascii="Times New Roman" w:hAnsi="Times New Roman" w:cs="Times New Roman"/>
          <w:sz w:val="24"/>
          <w:szCs w:val="24"/>
          <w:lang w:val="de-DE"/>
        </w:rPr>
        <w:t>r</w:t>
      </w:r>
      <w:r w:rsidRPr="003B449A">
        <w:rPr>
          <w:rFonts w:ascii="Times New Roman" w:hAnsi="Times New Roman" w:cs="Times New Roman"/>
          <w:sz w:val="24"/>
          <w:szCs w:val="24"/>
          <w:lang w:val="de-DE"/>
        </w:rPr>
        <w:t>folgung, Gettoisierung und insbesondere Vernichtung der [europäischen] Juden während der [nati</w:t>
      </w:r>
      <w:r w:rsidRPr="003B449A">
        <w:rPr>
          <w:rFonts w:ascii="Times New Roman" w:hAnsi="Times New Roman" w:cs="Times New Roman"/>
          <w:sz w:val="24"/>
          <w:szCs w:val="24"/>
          <w:lang w:val="de-DE"/>
        </w:rPr>
        <w:t>o</w:t>
      </w:r>
      <w:r w:rsidRPr="003B449A">
        <w:rPr>
          <w:rFonts w:ascii="Times New Roman" w:hAnsi="Times New Roman" w:cs="Times New Roman"/>
          <w:sz w:val="24"/>
          <w:szCs w:val="24"/>
          <w:lang w:val="de-DE"/>
        </w:rPr>
        <w:t xml:space="preserve">nalsozialistischen] Herrschaft in [Deutschland] und Europa </w:t>
      </w:r>
      <w:r w:rsidR="00487880" w:rsidRPr="00487880">
        <w:rPr>
          <w:rFonts w:ascii="Times New Roman" w:hAnsi="Times New Roman" w:cs="Times New Roman"/>
          <w:sz w:val="24"/>
          <w:szCs w:val="24"/>
          <w:lang w:val="de-DE"/>
        </w:rPr>
        <w:t>[…]</w:t>
      </w:r>
      <w:r w:rsidRPr="003B449A">
        <w:rPr>
          <w:rFonts w:ascii="Times New Roman" w:hAnsi="Times New Roman" w:cs="Times New Roman"/>
          <w:sz w:val="24"/>
          <w:szCs w:val="24"/>
          <w:lang w:val="de-DE"/>
        </w:rPr>
        <w:t>“</w:t>
      </w:r>
      <w:r w:rsidR="00487880">
        <w:rPr>
          <w:rFonts w:ascii="Times New Roman" w:hAnsi="Times New Roman" w:cs="Times New Roman"/>
          <w:sz w:val="24"/>
          <w:szCs w:val="24"/>
          <w:lang w:val="de-DE"/>
        </w:rPr>
        <w:t xml:space="preserve"> </w:t>
      </w:r>
      <w:r w:rsidRPr="00DE392A">
        <w:rPr>
          <w:rFonts w:ascii="Times New Roman" w:hAnsi="Times New Roman" w:cs="Times New Roman"/>
          <w:sz w:val="24"/>
          <w:szCs w:val="24"/>
        </w:rPr>
        <w:t>(Rabinovici</w:t>
      </w:r>
      <w:r w:rsidR="003B449A" w:rsidRPr="00DE392A">
        <w:rPr>
          <w:rFonts w:ascii="Times New Roman" w:hAnsi="Times New Roman" w:cs="Times New Roman"/>
          <w:sz w:val="24"/>
          <w:szCs w:val="24"/>
        </w:rPr>
        <w:t xml:space="preserve"> cit. i: Schneider</w:t>
      </w:r>
      <w:r w:rsidRPr="00DE392A">
        <w:rPr>
          <w:rFonts w:ascii="Times New Roman" w:hAnsi="Times New Roman" w:cs="Times New Roman"/>
          <w:sz w:val="24"/>
          <w:szCs w:val="24"/>
        </w:rPr>
        <w:t>,</w:t>
      </w:r>
      <w:r w:rsidR="000568B5">
        <w:rPr>
          <w:rFonts w:ascii="Times New Roman" w:hAnsi="Times New Roman" w:cs="Times New Roman"/>
          <w:sz w:val="24"/>
          <w:szCs w:val="24"/>
        </w:rPr>
        <w:t xml:space="preserve"> 1999:</w:t>
      </w:r>
      <w:r w:rsidRPr="00DE392A">
        <w:rPr>
          <w:rFonts w:ascii="Times New Roman" w:hAnsi="Times New Roman" w:cs="Times New Roman"/>
          <w:sz w:val="24"/>
          <w:szCs w:val="24"/>
        </w:rPr>
        <w:t xml:space="preserve"> 129). </w:t>
      </w:r>
      <w:r w:rsidRPr="00594EA6">
        <w:rPr>
          <w:rFonts w:ascii="Times New Roman" w:hAnsi="Times New Roman" w:cs="Times New Roman"/>
          <w:sz w:val="24"/>
          <w:szCs w:val="24"/>
        </w:rPr>
        <w:t>Det er i forbindelse med denne proces</w:t>
      </w:r>
      <w:r w:rsidR="00DC6236">
        <w:rPr>
          <w:rFonts w:ascii="Times New Roman" w:hAnsi="Times New Roman" w:cs="Times New Roman"/>
          <w:sz w:val="24"/>
          <w:szCs w:val="24"/>
        </w:rPr>
        <w:t>,</w:t>
      </w:r>
      <w:r w:rsidRPr="00594EA6">
        <w:rPr>
          <w:rFonts w:ascii="Times New Roman" w:hAnsi="Times New Roman" w:cs="Times New Roman"/>
          <w:sz w:val="24"/>
          <w:szCs w:val="24"/>
        </w:rPr>
        <w:t xml:space="preserve"> bestående af forfølgelser, deportationer og di</w:t>
      </w:r>
      <w:r w:rsidRPr="00594EA6">
        <w:rPr>
          <w:rFonts w:ascii="Times New Roman" w:hAnsi="Times New Roman" w:cs="Times New Roman"/>
          <w:sz w:val="24"/>
          <w:szCs w:val="24"/>
        </w:rPr>
        <w:t>s</w:t>
      </w:r>
      <w:r w:rsidRPr="00594EA6">
        <w:rPr>
          <w:rFonts w:ascii="Times New Roman" w:hAnsi="Times New Roman" w:cs="Times New Roman"/>
          <w:sz w:val="24"/>
          <w:szCs w:val="24"/>
        </w:rPr>
        <w:t xml:space="preserve">kriminationer mod jøderne, som havde udryddelserne som klimaks, </w:t>
      </w:r>
      <w:r w:rsidR="00DC6236" w:rsidRPr="00594EA6">
        <w:rPr>
          <w:rFonts w:ascii="Times New Roman" w:hAnsi="Times New Roman" w:cs="Times New Roman"/>
          <w:sz w:val="24"/>
          <w:szCs w:val="24"/>
        </w:rPr>
        <w:t>vigtigt at nævne</w:t>
      </w:r>
      <w:r w:rsidR="00DC6236">
        <w:rPr>
          <w:rFonts w:ascii="Times New Roman" w:hAnsi="Times New Roman" w:cs="Times New Roman"/>
          <w:sz w:val="24"/>
          <w:szCs w:val="24"/>
        </w:rPr>
        <w:t>,</w:t>
      </w:r>
      <w:r w:rsidR="00DC6236" w:rsidRPr="00594EA6">
        <w:rPr>
          <w:rFonts w:ascii="Times New Roman" w:hAnsi="Times New Roman" w:cs="Times New Roman"/>
          <w:sz w:val="24"/>
          <w:szCs w:val="24"/>
        </w:rPr>
        <w:t xml:space="preserve"> </w:t>
      </w:r>
      <w:r w:rsidRPr="00594EA6">
        <w:rPr>
          <w:rFonts w:ascii="Times New Roman" w:hAnsi="Times New Roman" w:cs="Times New Roman"/>
          <w:sz w:val="24"/>
          <w:szCs w:val="24"/>
        </w:rPr>
        <w:t>at disse beg</w:t>
      </w:r>
      <w:r w:rsidRPr="00594EA6">
        <w:rPr>
          <w:rFonts w:ascii="Times New Roman" w:hAnsi="Times New Roman" w:cs="Times New Roman"/>
          <w:sz w:val="24"/>
          <w:szCs w:val="24"/>
        </w:rPr>
        <w:t>i</w:t>
      </w:r>
      <w:r w:rsidRPr="00594EA6">
        <w:rPr>
          <w:rFonts w:ascii="Times New Roman" w:hAnsi="Times New Roman" w:cs="Times New Roman"/>
          <w:sz w:val="24"/>
          <w:szCs w:val="24"/>
        </w:rPr>
        <w:t xml:space="preserve">venheder blev systematisk organiseret og udført. </w:t>
      </w:r>
      <w:r w:rsidRPr="00594EA6">
        <w:rPr>
          <w:rFonts w:ascii="Times New Roman" w:hAnsi="Times New Roman" w:cs="Times New Roman"/>
          <w:sz w:val="24"/>
          <w:szCs w:val="24"/>
          <w:lang w:val="de-DE"/>
        </w:rPr>
        <w:t xml:space="preserve">Mange af samfundets sektorer tog del i </w:t>
      </w:r>
      <w:r w:rsidR="00FA6783">
        <w:rPr>
          <w:rFonts w:ascii="Times New Roman" w:hAnsi="Times New Roman" w:cs="Times New Roman"/>
          <w:sz w:val="24"/>
          <w:szCs w:val="24"/>
          <w:lang w:val="de-DE"/>
        </w:rPr>
        <w:t>holocau</w:t>
      </w:r>
      <w:r w:rsidR="00FA6783">
        <w:rPr>
          <w:rFonts w:ascii="Times New Roman" w:hAnsi="Times New Roman" w:cs="Times New Roman"/>
          <w:sz w:val="24"/>
          <w:szCs w:val="24"/>
          <w:lang w:val="de-DE"/>
        </w:rPr>
        <w:t>s</w:t>
      </w:r>
      <w:r w:rsidR="00FA6783">
        <w:rPr>
          <w:rFonts w:ascii="Times New Roman" w:hAnsi="Times New Roman" w:cs="Times New Roman"/>
          <w:sz w:val="24"/>
          <w:szCs w:val="24"/>
          <w:lang w:val="de-DE"/>
        </w:rPr>
        <w:t>ten</w:t>
      </w:r>
      <w:r w:rsidRPr="00594EA6">
        <w:rPr>
          <w:rFonts w:ascii="Times New Roman" w:hAnsi="Times New Roman" w:cs="Times New Roman"/>
          <w:sz w:val="24"/>
          <w:szCs w:val="24"/>
          <w:lang w:val="de-DE"/>
        </w:rPr>
        <w:t>: „Die Reichbahn, die Banken, die Wissenschaft trugen ihr Te</w:t>
      </w:r>
      <w:r w:rsidR="0089527C">
        <w:rPr>
          <w:rFonts w:ascii="Times New Roman" w:hAnsi="Times New Roman" w:cs="Times New Roman"/>
          <w:sz w:val="24"/>
          <w:szCs w:val="24"/>
          <w:lang w:val="de-DE"/>
        </w:rPr>
        <w:t>il dazu bei</w:t>
      </w:r>
      <w:r w:rsidRPr="00594EA6">
        <w:rPr>
          <w:rFonts w:ascii="Times New Roman" w:hAnsi="Times New Roman" w:cs="Times New Roman"/>
          <w:sz w:val="24"/>
          <w:szCs w:val="24"/>
          <w:lang w:val="de-DE"/>
        </w:rPr>
        <w:t>“</w:t>
      </w:r>
      <w:r w:rsidR="0089527C">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(Rabinovici</w:t>
      </w:r>
      <w:r w:rsidR="003B449A">
        <w:rPr>
          <w:rFonts w:ascii="Times New Roman" w:hAnsi="Times New Roman" w:cs="Times New Roman"/>
          <w:sz w:val="24"/>
          <w:szCs w:val="24"/>
          <w:lang w:val="de-DE"/>
        </w:rPr>
        <w:t xml:space="preserve"> cit. i: Schneider</w:t>
      </w:r>
      <w:r w:rsidRPr="00594EA6">
        <w:rPr>
          <w:rFonts w:ascii="Times New Roman" w:hAnsi="Times New Roman" w:cs="Times New Roman"/>
          <w:sz w:val="24"/>
          <w:szCs w:val="24"/>
          <w:lang w:val="de-DE"/>
        </w:rPr>
        <w:t xml:space="preserve">, </w:t>
      </w:r>
      <w:r w:rsidR="000568B5">
        <w:rPr>
          <w:rFonts w:ascii="Times New Roman" w:hAnsi="Times New Roman" w:cs="Times New Roman"/>
          <w:sz w:val="24"/>
          <w:szCs w:val="24"/>
          <w:lang w:val="de-DE"/>
        </w:rPr>
        <w:t>1999:</w:t>
      </w:r>
      <w:r w:rsidR="0066197F">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129).</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I det følgende afsnit vil der blive fokuseret på den historiske fremstilling af jøderne. I denne forbi</w:t>
      </w:r>
      <w:r w:rsidRPr="00594EA6">
        <w:rPr>
          <w:rFonts w:ascii="Times New Roman" w:hAnsi="Times New Roman" w:cs="Times New Roman"/>
          <w:sz w:val="24"/>
          <w:szCs w:val="24"/>
        </w:rPr>
        <w:t>n</w:t>
      </w:r>
      <w:r w:rsidRPr="00594EA6">
        <w:rPr>
          <w:rFonts w:ascii="Times New Roman" w:hAnsi="Times New Roman" w:cs="Times New Roman"/>
          <w:sz w:val="24"/>
          <w:szCs w:val="24"/>
        </w:rPr>
        <w:t>delse vil Arendts bog igen blive inddraget, da denne præsentere</w:t>
      </w:r>
      <w:r w:rsidR="00D63BC0">
        <w:rPr>
          <w:rFonts w:ascii="Times New Roman" w:hAnsi="Times New Roman" w:cs="Times New Roman"/>
          <w:sz w:val="24"/>
          <w:szCs w:val="24"/>
        </w:rPr>
        <w:t>r</w:t>
      </w:r>
      <w:r w:rsidRPr="00594EA6">
        <w:rPr>
          <w:rFonts w:ascii="Times New Roman" w:hAnsi="Times New Roman" w:cs="Times New Roman"/>
          <w:sz w:val="24"/>
          <w:szCs w:val="24"/>
        </w:rPr>
        <w:t xml:space="preserve"> nogle kritiske holdninger omkring </w:t>
      </w:r>
      <w:r w:rsidR="00A40274" w:rsidRPr="00594EA6">
        <w:rPr>
          <w:rFonts w:ascii="Times New Roman" w:hAnsi="Times New Roman" w:cs="Times New Roman"/>
          <w:sz w:val="24"/>
          <w:szCs w:val="24"/>
        </w:rPr>
        <w:t xml:space="preserve">jøderne </w:t>
      </w:r>
      <w:r w:rsidRPr="00594EA6">
        <w:rPr>
          <w:rFonts w:ascii="Times New Roman" w:hAnsi="Times New Roman" w:cs="Times New Roman"/>
          <w:sz w:val="24"/>
          <w:szCs w:val="24"/>
        </w:rPr>
        <w:t xml:space="preserve">i forbindelse med anden verdenskrig, som </w:t>
      </w:r>
      <w:r w:rsidR="00D63BC0" w:rsidRPr="00487880">
        <w:rPr>
          <w:rFonts w:ascii="Times New Roman" w:hAnsi="Times New Roman" w:cs="Times New Roman"/>
          <w:sz w:val="24"/>
          <w:szCs w:val="24"/>
        </w:rPr>
        <w:t>er</w:t>
      </w:r>
      <w:r w:rsidRPr="00487880">
        <w:rPr>
          <w:rFonts w:ascii="Times New Roman" w:hAnsi="Times New Roman" w:cs="Times New Roman"/>
          <w:sz w:val="24"/>
          <w:szCs w:val="24"/>
        </w:rPr>
        <w:t xml:space="preserve"> </w:t>
      </w:r>
      <w:r w:rsidRPr="00594EA6">
        <w:rPr>
          <w:rFonts w:ascii="Times New Roman" w:hAnsi="Times New Roman" w:cs="Times New Roman"/>
          <w:sz w:val="24"/>
          <w:szCs w:val="24"/>
        </w:rPr>
        <w:t xml:space="preserve">interessante at inddrage. </w:t>
      </w:r>
      <w:r w:rsidRPr="00D63BC0">
        <w:rPr>
          <w:rFonts w:ascii="Times New Roman" w:hAnsi="Times New Roman" w:cs="Times New Roman"/>
          <w:sz w:val="24"/>
          <w:szCs w:val="24"/>
        </w:rPr>
        <w:t xml:space="preserve">Inddragelsen af Arendt vil dog være reduceret i forhold til det </w:t>
      </w:r>
      <w:r w:rsidR="00A40274">
        <w:rPr>
          <w:rFonts w:ascii="Times New Roman" w:hAnsi="Times New Roman" w:cs="Times New Roman"/>
          <w:sz w:val="24"/>
          <w:szCs w:val="24"/>
        </w:rPr>
        <w:t>forrige</w:t>
      </w:r>
      <w:r w:rsidRPr="00D63BC0">
        <w:rPr>
          <w:rFonts w:ascii="Times New Roman" w:hAnsi="Times New Roman" w:cs="Times New Roman"/>
          <w:sz w:val="24"/>
          <w:szCs w:val="24"/>
        </w:rPr>
        <w:t xml:space="preserve"> afsnit, da Arendt ikke er så betydningsfuld som historiker</w:t>
      </w:r>
      <w:r w:rsidR="00FC30F7" w:rsidRPr="00FC30F7">
        <w:rPr>
          <w:rFonts w:ascii="Times New Roman" w:hAnsi="Times New Roman" w:cs="Times New Roman"/>
          <w:sz w:val="24"/>
          <w:szCs w:val="24"/>
        </w:rPr>
        <w:t xml:space="preserve"> </w:t>
      </w:r>
      <w:r w:rsidR="00FC30F7" w:rsidRPr="00D63BC0">
        <w:rPr>
          <w:rFonts w:ascii="Times New Roman" w:hAnsi="Times New Roman" w:cs="Times New Roman"/>
          <w:sz w:val="24"/>
          <w:szCs w:val="24"/>
        </w:rPr>
        <w:t>for dette projekt</w:t>
      </w:r>
      <w:r w:rsidRPr="00D63BC0">
        <w:rPr>
          <w:rFonts w:ascii="Times New Roman" w:hAnsi="Times New Roman" w:cs="Times New Roman"/>
          <w:sz w:val="24"/>
          <w:szCs w:val="24"/>
        </w:rPr>
        <w:t xml:space="preserve">. </w:t>
      </w:r>
      <w:r w:rsidRPr="00594EA6">
        <w:rPr>
          <w:rFonts w:ascii="Times New Roman" w:hAnsi="Times New Roman" w:cs="Times New Roman"/>
          <w:sz w:val="24"/>
          <w:szCs w:val="24"/>
        </w:rPr>
        <w:t xml:space="preserve">Derudover vil bogen </w:t>
      </w:r>
      <w:r w:rsidRPr="00594EA6">
        <w:rPr>
          <w:rFonts w:ascii="Times New Roman" w:hAnsi="Times New Roman" w:cs="Times New Roman"/>
          <w:i/>
          <w:sz w:val="24"/>
          <w:szCs w:val="24"/>
        </w:rPr>
        <w:t>Die Jahre der Vernichtung</w:t>
      </w:r>
      <w:r w:rsidRPr="00594EA6">
        <w:rPr>
          <w:rFonts w:ascii="Times New Roman" w:hAnsi="Times New Roman" w:cs="Times New Roman"/>
          <w:sz w:val="24"/>
          <w:szCs w:val="24"/>
        </w:rPr>
        <w:t xml:space="preserve"> af Saul Friedländer</w:t>
      </w:r>
      <w:r w:rsidR="0089527C">
        <w:rPr>
          <w:rFonts w:ascii="Times New Roman" w:hAnsi="Times New Roman" w:cs="Times New Roman"/>
          <w:sz w:val="24"/>
          <w:szCs w:val="24"/>
        </w:rPr>
        <w:t xml:space="preserve"> (2006)</w:t>
      </w:r>
      <w:r w:rsidRPr="00594EA6">
        <w:rPr>
          <w:rFonts w:ascii="Times New Roman" w:hAnsi="Times New Roman" w:cs="Times New Roman"/>
          <w:sz w:val="24"/>
          <w:szCs w:val="24"/>
        </w:rPr>
        <w:t>, ligesom andre af de allerede nævnte forfattere, blive inddraget for at kunne skildre jødernes rolle. Grunden til at både Arendt og Friedländer bliver anvendt i afsnittet, hænger også sammen med, at de begge er jøder</w:t>
      </w:r>
      <w:r w:rsidR="00943DF9">
        <w:rPr>
          <w:rFonts w:ascii="Times New Roman" w:hAnsi="Times New Roman" w:cs="Times New Roman"/>
          <w:sz w:val="24"/>
          <w:szCs w:val="24"/>
        </w:rPr>
        <w:t>,</w:t>
      </w:r>
      <w:r w:rsidRPr="00594EA6">
        <w:rPr>
          <w:rFonts w:ascii="Times New Roman" w:hAnsi="Times New Roman" w:cs="Times New Roman"/>
          <w:sz w:val="24"/>
          <w:szCs w:val="24"/>
        </w:rPr>
        <w:t xml:space="preserve"> og at det derfor er relevant at undersøge, hvordan de som jøder ser jøde</w:t>
      </w:r>
      <w:r w:rsidRPr="00594EA6">
        <w:rPr>
          <w:rFonts w:ascii="Times New Roman" w:hAnsi="Times New Roman" w:cs="Times New Roman"/>
          <w:sz w:val="24"/>
          <w:szCs w:val="24"/>
        </w:rPr>
        <w:t>r</w:t>
      </w:r>
      <w:r w:rsidRPr="00594EA6">
        <w:rPr>
          <w:rFonts w:ascii="Times New Roman" w:hAnsi="Times New Roman" w:cs="Times New Roman"/>
          <w:sz w:val="24"/>
          <w:szCs w:val="24"/>
        </w:rPr>
        <w:t xml:space="preserve">nes rolle under krigen. </w:t>
      </w:r>
    </w:p>
    <w:p w:rsidR="00FA6783" w:rsidRPr="009B7B15" w:rsidRDefault="004401A3" w:rsidP="004401A3">
      <w:pPr>
        <w:spacing w:line="360" w:lineRule="auto"/>
        <w:rPr>
          <w:rFonts w:ascii="Times New Roman" w:hAnsi="Times New Roman" w:cs="Times New Roman"/>
          <w:sz w:val="24"/>
          <w:szCs w:val="24"/>
        </w:rPr>
      </w:pPr>
      <w:r w:rsidRPr="009B7B15">
        <w:rPr>
          <w:rFonts w:ascii="Times New Roman" w:hAnsi="Times New Roman" w:cs="Times New Roman"/>
          <w:sz w:val="24"/>
          <w:szCs w:val="24"/>
        </w:rPr>
        <w:lastRenderedPageBreak/>
        <w:t>Arendt beskriver i sin bog, at jøderne opfatter holocausten som værende en eksklusiv jødisk kat</w:t>
      </w:r>
      <w:r w:rsidRPr="009B7B15">
        <w:rPr>
          <w:rFonts w:ascii="Times New Roman" w:hAnsi="Times New Roman" w:cs="Times New Roman"/>
          <w:sz w:val="24"/>
          <w:szCs w:val="24"/>
        </w:rPr>
        <w:t>a</w:t>
      </w:r>
      <w:r w:rsidRPr="009B7B15">
        <w:rPr>
          <w:rFonts w:ascii="Times New Roman" w:hAnsi="Times New Roman" w:cs="Times New Roman"/>
          <w:sz w:val="24"/>
          <w:szCs w:val="24"/>
        </w:rPr>
        <w:t xml:space="preserve">strofe: </w:t>
      </w:r>
    </w:p>
    <w:p w:rsidR="00FA6783" w:rsidRDefault="004401A3" w:rsidP="0089527C">
      <w:pPr>
        <w:spacing w:line="360" w:lineRule="auto"/>
        <w:ind w:left="851" w:right="849"/>
        <w:rPr>
          <w:rFonts w:ascii="Times New Roman" w:hAnsi="Times New Roman" w:cs="Times New Roman"/>
          <w:sz w:val="24"/>
          <w:szCs w:val="24"/>
          <w:lang w:val="de-DE"/>
        </w:rPr>
      </w:pPr>
      <w:r w:rsidRPr="00594EA6">
        <w:rPr>
          <w:rFonts w:ascii="Times New Roman" w:hAnsi="Times New Roman" w:cs="Times New Roman"/>
          <w:sz w:val="24"/>
          <w:szCs w:val="24"/>
          <w:lang w:val="de-DE"/>
        </w:rPr>
        <w:t>„Dachte man ausschließlich in Vorstellungen jüdischer Geschichte, so musste die Katastrophe, die unter Hitler über das Volk hereingebrochen war (und  in der ein Drittel zugrunde ging), nicht als das neuartigste a</w:t>
      </w:r>
      <w:r w:rsidR="0089527C">
        <w:rPr>
          <w:rFonts w:ascii="Times New Roman" w:hAnsi="Times New Roman" w:cs="Times New Roman"/>
          <w:sz w:val="24"/>
          <w:szCs w:val="24"/>
          <w:lang w:val="de-DE"/>
        </w:rPr>
        <w:t>ller Verbrechen, als Völkermord</w:t>
      </w:r>
      <w:r w:rsidRPr="00594EA6">
        <w:rPr>
          <w:rFonts w:ascii="Times New Roman" w:hAnsi="Times New Roman" w:cs="Times New Roman"/>
          <w:sz w:val="24"/>
          <w:szCs w:val="24"/>
          <w:lang w:val="de-DE"/>
        </w:rPr>
        <w:t>, für den es keine Präzedenzien gab, erscheinen, sondern im Gegenteil als das älte</w:t>
      </w:r>
      <w:r w:rsidRPr="00594EA6">
        <w:rPr>
          <w:rFonts w:ascii="Times New Roman" w:hAnsi="Times New Roman" w:cs="Times New Roman"/>
          <w:sz w:val="24"/>
          <w:szCs w:val="24"/>
          <w:lang w:val="de-DE"/>
        </w:rPr>
        <w:t>s</w:t>
      </w:r>
      <w:r w:rsidRPr="00594EA6">
        <w:rPr>
          <w:rFonts w:ascii="Times New Roman" w:hAnsi="Times New Roman" w:cs="Times New Roman"/>
          <w:sz w:val="24"/>
          <w:szCs w:val="24"/>
          <w:lang w:val="de-DE"/>
        </w:rPr>
        <w:t xml:space="preserve">te, das Juden kannten und an das sie sich </w:t>
      </w:r>
      <w:r w:rsidR="00487880">
        <w:rPr>
          <w:rFonts w:ascii="Times New Roman" w:hAnsi="Times New Roman" w:cs="Times New Roman"/>
          <w:sz w:val="24"/>
          <w:szCs w:val="24"/>
          <w:lang w:val="de-DE"/>
        </w:rPr>
        <w:t>erinnerten</w:t>
      </w:r>
      <w:r w:rsidRPr="00594EA6">
        <w:rPr>
          <w:rFonts w:ascii="Times New Roman" w:hAnsi="Times New Roman" w:cs="Times New Roman"/>
          <w:sz w:val="24"/>
          <w:szCs w:val="24"/>
          <w:lang w:val="de-DE"/>
        </w:rPr>
        <w:t>“</w:t>
      </w:r>
      <w:r w:rsidR="00487880">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(Arendt, </w:t>
      </w:r>
      <w:r w:rsidR="000568B5">
        <w:rPr>
          <w:rFonts w:ascii="Times New Roman" w:hAnsi="Times New Roman" w:cs="Times New Roman"/>
          <w:sz w:val="24"/>
          <w:szCs w:val="24"/>
          <w:lang w:val="de-DE"/>
        </w:rPr>
        <w:t>2008:</w:t>
      </w:r>
      <w:r w:rsidR="0089527C">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389-390).  </w:t>
      </w:r>
    </w:p>
    <w:p w:rsidR="004401A3" w:rsidRPr="00594EA6" w:rsidRDefault="00943DF9" w:rsidP="004401A3">
      <w:pPr>
        <w:spacing w:line="360" w:lineRule="auto"/>
        <w:rPr>
          <w:rFonts w:ascii="Times New Roman" w:hAnsi="Times New Roman" w:cs="Times New Roman"/>
          <w:sz w:val="24"/>
          <w:szCs w:val="24"/>
        </w:rPr>
      </w:pPr>
      <w:r>
        <w:rPr>
          <w:rFonts w:ascii="Times New Roman" w:hAnsi="Times New Roman" w:cs="Times New Roman"/>
          <w:sz w:val="24"/>
          <w:szCs w:val="24"/>
        </w:rPr>
        <w:t>Citatet</w:t>
      </w:r>
      <w:r w:rsidR="004401A3" w:rsidRPr="00594EA6">
        <w:rPr>
          <w:rFonts w:ascii="Times New Roman" w:hAnsi="Times New Roman" w:cs="Times New Roman"/>
          <w:sz w:val="24"/>
          <w:szCs w:val="24"/>
        </w:rPr>
        <w:t xml:space="preserve"> understreger,</w:t>
      </w:r>
      <w:r>
        <w:rPr>
          <w:rFonts w:ascii="Times New Roman" w:hAnsi="Times New Roman" w:cs="Times New Roman"/>
          <w:sz w:val="24"/>
          <w:szCs w:val="24"/>
        </w:rPr>
        <w:t xml:space="preserve"> at denne begivenhed har haft</w:t>
      </w:r>
      <w:r w:rsidR="004401A3" w:rsidRPr="00594EA6">
        <w:rPr>
          <w:rFonts w:ascii="Times New Roman" w:hAnsi="Times New Roman" w:cs="Times New Roman"/>
          <w:sz w:val="24"/>
          <w:szCs w:val="24"/>
        </w:rPr>
        <w:t xml:space="preserve"> stor betydning for jøderne og spillet en central rolle med hensyn til deres fællesidentitet som ofre. Derudover peger citatet også på jøderne</w:t>
      </w:r>
      <w:r w:rsidR="00FC30F7">
        <w:rPr>
          <w:rFonts w:ascii="Times New Roman" w:hAnsi="Times New Roman" w:cs="Times New Roman"/>
          <w:sz w:val="24"/>
          <w:szCs w:val="24"/>
        </w:rPr>
        <w:t xml:space="preserve"> som</w:t>
      </w:r>
      <w:r w:rsidR="004401A3" w:rsidRPr="00594EA6">
        <w:rPr>
          <w:rFonts w:ascii="Times New Roman" w:hAnsi="Times New Roman" w:cs="Times New Roman"/>
          <w:sz w:val="24"/>
          <w:szCs w:val="24"/>
        </w:rPr>
        <w:t xml:space="preserve"> nærmest havende taget patent på holocausten. Dette resulterer i, at man ofte opfatter jøderne som holocaustens eneste ofre, men som Arendt pointerer så var holocausten ikke kun en forbrydelse mod jøderne men derimod mod menneskeheden, fordi andre minoriteter også blev myrdet. </w:t>
      </w:r>
      <w:r w:rsidR="00381185">
        <w:rPr>
          <w:rFonts w:ascii="Times New Roman" w:hAnsi="Times New Roman" w:cs="Times New Roman"/>
          <w:sz w:val="24"/>
          <w:szCs w:val="24"/>
        </w:rPr>
        <w:br/>
      </w:r>
      <w:r w:rsidR="004401A3" w:rsidRPr="004716B7">
        <w:rPr>
          <w:rFonts w:ascii="Times New Roman" w:hAnsi="Times New Roman" w:cs="Times New Roman"/>
          <w:sz w:val="24"/>
          <w:szCs w:val="24"/>
        </w:rPr>
        <w:t>Til</w:t>
      </w:r>
      <w:r w:rsidR="004401A3" w:rsidRPr="00594EA6">
        <w:rPr>
          <w:rFonts w:ascii="Times New Roman" w:hAnsi="Times New Roman" w:cs="Times New Roman"/>
          <w:sz w:val="24"/>
          <w:szCs w:val="24"/>
        </w:rPr>
        <w:t xml:space="preserve"> påstanden om at holocausten spiller en relevant rolle for den jødiske fællesidentitet, fremhæver Elon en yderligere dimension</w:t>
      </w:r>
      <w:r w:rsidR="0089527C">
        <w:rPr>
          <w:rFonts w:ascii="Times New Roman" w:hAnsi="Times New Roman" w:cs="Times New Roman"/>
          <w:sz w:val="24"/>
          <w:szCs w:val="24"/>
        </w:rPr>
        <w:t xml:space="preserve">. </w:t>
      </w:r>
      <w:r w:rsidR="0089527C" w:rsidRPr="0089527C">
        <w:rPr>
          <w:rFonts w:ascii="Times New Roman" w:hAnsi="Times New Roman" w:cs="Times New Roman"/>
          <w:sz w:val="24"/>
          <w:szCs w:val="24"/>
          <w:lang w:val="en-US"/>
        </w:rPr>
        <w:t>Han beskriver, at</w:t>
      </w:r>
      <w:r w:rsidR="00DC7BA1">
        <w:rPr>
          <w:rFonts w:ascii="Times New Roman" w:hAnsi="Times New Roman" w:cs="Times New Roman"/>
          <w:sz w:val="24"/>
          <w:szCs w:val="24"/>
          <w:lang w:val="en-US"/>
        </w:rPr>
        <w:t>; “</w:t>
      </w:r>
      <w:r w:rsidR="004401A3" w:rsidRPr="0089527C">
        <w:rPr>
          <w:rFonts w:ascii="Times New Roman" w:hAnsi="Times New Roman" w:cs="Times New Roman"/>
          <w:sz w:val="24"/>
          <w:szCs w:val="24"/>
          <w:lang w:val="en-US"/>
        </w:rPr>
        <w:t xml:space="preserve">In Israel, where the Holocaust was long seen as simply the culmination of a long unbroken line of anti-Semitism, from pharaoh </w:t>
      </w:r>
      <w:r w:rsidR="00487880" w:rsidRPr="0089527C">
        <w:rPr>
          <w:rFonts w:ascii="Times New Roman" w:hAnsi="Times New Roman" w:cs="Times New Roman"/>
          <w:sz w:val="24"/>
          <w:szCs w:val="24"/>
          <w:lang w:val="en-US"/>
        </w:rPr>
        <w:t>[…]</w:t>
      </w:r>
      <w:r w:rsidR="004401A3" w:rsidRPr="0089527C">
        <w:rPr>
          <w:rFonts w:ascii="Times New Roman" w:hAnsi="Times New Roman" w:cs="Times New Roman"/>
          <w:sz w:val="24"/>
          <w:szCs w:val="24"/>
          <w:lang w:val="en-US"/>
        </w:rPr>
        <w:t xml:space="preserve"> to </w:t>
      </w:r>
      <w:r w:rsidR="00A40274" w:rsidRPr="0089527C">
        <w:rPr>
          <w:rFonts w:ascii="Times New Roman" w:hAnsi="Times New Roman" w:cs="Times New Roman"/>
          <w:sz w:val="24"/>
          <w:szCs w:val="24"/>
          <w:lang w:val="en-US"/>
        </w:rPr>
        <w:t xml:space="preserve">Hitler </w:t>
      </w:r>
      <w:r w:rsidR="00487880" w:rsidRPr="0089527C">
        <w:rPr>
          <w:rFonts w:ascii="Times New Roman" w:hAnsi="Times New Roman" w:cs="Times New Roman"/>
          <w:sz w:val="24"/>
          <w:szCs w:val="24"/>
          <w:lang w:val="en-US"/>
        </w:rPr>
        <w:t>[…]</w:t>
      </w:r>
      <w:r w:rsidR="00DC7BA1">
        <w:rPr>
          <w:rFonts w:ascii="Times New Roman" w:hAnsi="Times New Roman" w:cs="Times New Roman"/>
          <w:sz w:val="24"/>
          <w:szCs w:val="24"/>
          <w:lang w:val="en-US"/>
        </w:rPr>
        <w:t>”</w:t>
      </w:r>
      <w:r w:rsidR="00487880" w:rsidRPr="0089527C">
        <w:rPr>
          <w:rFonts w:ascii="Times New Roman" w:hAnsi="Times New Roman" w:cs="Times New Roman"/>
          <w:sz w:val="24"/>
          <w:szCs w:val="24"/>
          <w:lang w:val="en-US"/>
        </w:rPr>
        <w:t xml:space="preserve"> </w:t>
      </w:r>
      <w:r w:rsidR="004401A3" w:rsidRPr="00594EA6">
        <w:rPr>
          <w:rFonts w:ascii="Times New Roman" w:hAnsi="Times New Roman" w:cs="Times New Roman"/>
          <w:sz w:val="24"/>
          <w:szCs w:val="24"/>
        </w:rPr>
        <w:t xml:space="preserve">(Elon cit. i: Arendt, </w:t>
      </w:r>
      <w:r w:rsidR="000568B5">
        <w:rPr>
          <w:rFonts w:ascii="Times New Roman" w:hAnsi="Times New Roman" w:cs="Times New Roman"/>
          <w:sz w:val="24"/>
          <w:szCs w:val="24"/>
        </w:rPr>
        <w:t>2006:</w:t>
      </w:r>
      <w:r w:rsidR="0089527C">
        <w:rPr>
          <w:rFonts w:ascii="Times New Roman" w:hAnsi="Times New Roman" w:cs="Times New Roman"/>
          <w:sz w:val="24"/>
          <w:szCs w:val="24"/>
        </w:rPr>
        <w:t xml:space="preserve"> </w:t>
      </w:r>
      <w:r w:rsidR="004401A3" w:rsidRPr="00594EA6">
        <w:rPr>
          <w:rFonts w:ascii="Times New Roman" w:hAnsi="Times New Roman" w:cs="Times New Roman"/>
          <w:sz w:val="24"/>
          <w:szCs w:val="24"/>
        </w:rPr>
        <w:t>viii). Denne dimension er relevant, fordi det gennem den bliver klart, at holocaust</w:t>
      </w:r>
      <w:r w:rsidR="00764311" w:rsidRPr="00594EA6">
        <w:rPr>
          <w:rFonts w:ascii="Times New Roman" w:hAnsi="Times New Roman" w:cs="Times New Roman"/>
          <w:sz w:val="24"/>
          <w:szCs w:val="24"/>
        </w:rPr>
        <w:t>en</w:t>
      </w:r>
      <w:r w:rsidR="004401A3" w:rsidRPr="00594EA6">
        <w:rPr>
          <w:rFonts w:ascii="Times New Roman" w:hAnsi="Times New Roman" w:cs="Times New Roman"/>
          <w:sz w:val="24"/>
          <w:szCs w:val="24"/>
        </w:rPr>
        <w:t xml:space="preserve">s betydning </w:t>
      </w:r>
      <w:r w:rsidR="00A40274">
        <w:rPr>
          <w:rFonts w:ascii="Times New Roman" w:hAnsi="Times New Roman" w:cs="Times New Roman"/>
          <w:sz w:val="24"/>
          <w:szCs w:val="24"/>
        </w:rPr>
        <w:t xml:space="preserve">og omfang </w:t>
      </w:r>
      <w:r w:rsidR="004401A3" w:rsidRPr="00594EA6">
        <w:rPr>
          <w:rFonts w:ascii="Times New Roman" w:hAnsi="Times New Roman" w:cs="Times New Roman"/>
          <w:sz w:val="24"/>
          <w:szCs w:val="24"/>
        </w:rPr>
        <w:t>er meget større</w:t>
      </w:r>
      <w:r w:rsidR="008D1552">
        <w:rPr>
          <w:rFonts w:ascii="Times New Roman" w:hAnsi="Times New Roman" w:cs="Times New Roman"/>
          <w:sz w:val="24"/>
          <w:szCs w:val="24"/>
        </w:rPr>
        <w:t>,</w:t>
      </w:r>
      <w:r w:rsidR="004401A3" w:rsidRPr="00594EA6">
        <w:rPr>
          <w:rFonts w:ascii="Times New Roman" w:hAnsi="Times New Roman" w:cs="Times New Roman"/>
          <w:sz w:val="24"/>
          <w:szCs w:val="24"/>
        </w:rPr>
        <w:t xml:space="preserve"> </w:t>
      </w:r>
      <w:r w:rsidR="008D1552">
        <w:rPr>
          <w:rFonts w:ascii="Times New Roman" w:hAnsi="Times New Roman" w:cs="Times New Roman"/>
          <w:sz w:val="24"/>
          <w:szCs w:val="24"/>
        </w:rPr>
        <w:t>end Arendt fremstiller den. Det vil sige</w:t>
      </w:r>
      <w:r w:rsidR="00381185">
        <w:rPr>
          <w:rFonts w:ascii="Times New Roman" w:hAnsi="Times New Roman" w:cs="Times New Roman"/>
          <w:sz w:val="24"/>
          <w:szCs w:val="24"/>
        </w:rPr>
        <w:t>, at</w:t>
      </w:r>
      <w:r w:rsidR="004401A3" w:rsidRPr="00594EA6">
        <w:rPr>
          <w:rFonts w:ascii="Times New Roman" w:hAnsi="Times New Roman" w:cs="Times New Roman"/>
          <w:sz w:val="24"/>
          <w:szCs w:val="24"/>
        </w:rPr>
        <w:t xml:space="preserve"> j</w:t>
      </w:r>
      <w:r w:rsidR="004401A3" w:rsidRPr="00594EA6">
        <w:rPr>
          <w:rFonts w:ascii="Times New Roman" w:hAnsi="Times New Roman" w:cs="Times New Roman"/>
          <w:sz w:val="24"/>
          <w:szCs w:val="24"/>
        </w:rPr>
        <w:t>ø</w:t>
      </w:r>
      <w:r w:rsidR="004401A3" w:rsidRPr="00594EA6">
        <w:rPr>
          <w:rFonts w:ascii="Times New Roman" w:hAnsi="Times New Roman" w:cs="Times New Roman"/>
          <w:sz w:val="24"/>
          <w:szCs w:val="24"/>
        </w:rPr>
        <w:t xml:space="preserve">derne ikke kun </w:t>
      </w:r>
      <w:r w:rsidR="00381185" w:rsidRPr="00594EA6">
        <w:rPr>
          <w:rFonts w:ascii="Times New Roman" w:hAnsi="Times New Roman" w:cs="Times New Roman"/>
          <w:sz w:val="24"/>
          <w:szCs w:val="24"/>
        </w:rPr>
        <w:t xml:space="preserve">opfatter </w:t>
      </w:r>
      <w:r w:rsidR="004401A3" w:rsidRPr="00594EA6">
        <w:rPr>
          <w:rFonts w:ascii="Times New Roman" w:hAnsi="Times New Roman" w:cs="Times New Roman"/>
          <w:sz w:val="24"/>
          <w:szCs w:val="24"/>
        </w:rPr>
        <w:t xml:space="preserve">holocaust som forfølgelserne og diskriminationen under anden verdenskrig men derimod som alle deres lidelser igennem hele </w:t>
      </w:r>
      <w:r w:rsidR="00A40274" w:rsidRPr="00594EA6">
        <w:rPr>
          <w:rFonts w:ascii="Times New Roman" w:hAnsi="Times New Roman" w:cs="Times New Roman"/>
          <w:sz w:val="24"/>
          <w:szCs w:val="24"/>
        </w:rPr>
        <w:t xml:space="preserve">historien. </w:t>
      </w:r>
      <w:r w:rsidR="004401A3" w:rsidRPr="00594EA6">
        <w:rPr>
          <w:rFonts w:ascii="Times New Roman" w:hAnsi="Times New Roman" w:cs="Times New Roman"/>
          <w:sz w:val="24"/>
          <w:szCs w:val="24"/>
        </w:rPr>
        <w:t xml:space="preserve"> </w:t>
      </w:r>
    </w:p>
    <w:p w:rsidR="004401A3" w:rsidRPr="00594EA6" w:rsidRDefault="00381185" w:rsidP="004401A3">
      <w:pPr>
        <w:spacing w:line="360" w:lineRule="auto"/>
        <w:rPr>
          <w:rFonts w:ascii="Times New Roman" w:hAnsi="Times New Roman" w:cs="Times New Roman"/>
          <w:sz w:val="24"/>
          <w:szCs w:val="24"/>
        </w:rPr>
      </w:pPr>
      <w:r w:rsidRPr="008D1552">
        <w:rPr>
          <w:rFonts w:ascii="Times New Roman" w:hAnsi="Times New Roman" w:cs="Times New Roman"/>
          <w:sz w:val="24"/>
          <w:szCs w:val="24"/>
        </w:rPr>
        <w:t>H</w:t>
      </w:r>
      <w:r w:rsidR="004401A3" w:rsidRPr="008D1552">
        <w:rPr>
          <w:rFonts w:ascii="Times New Roman" w:hAnsi="Times New Roman" w:cs="Times New Roman"/>
          <w:sz w:val="24"/>
          <w:szCs w:val="24"/>
        </w:rPr>
        <w:t>olocau</w:t>
      </w:r>
      <w:r w:rsidRPr="008D1552">
        <w:rPr>
          <w:rFonts w:ascii="Times New Roman" w:hAnsi="Times New Roman" w:cs="Times New Roman"/>
          <w:sz w:val="24"/>
          <w:szCs w:val="24"/>
        </w:rPr>
        <w:t>st</w:t>
      </w:r>
      <w:r>
        <w:rPr>
          <w:rFonts w:ascii="Times New Roman" w:hAnsi="Times New Roman" w:cs="Times New Roman"/>
          <w:sz w:val="24"/>
          <w:szCs w:val="24"/>
        </w:rPr>
        <w:t xml:space="preserve"> var altså</w:t>
      </w:r>
      <w:r w:rsidR="004401A3" w:rsidRPr="00A26352">
        <w:rPr>
          <w:rFonts w:ascii="Times New Roman" w:hAnsi="Times New Roman" w:cs="Times New Roman"/>
          <w:sz w:val="24"/>
          <w:szCs w:val="24"/>
        </w:rPr>
        <w:t xml:space="preserve"> en længere proces </w:t>
      </w:r>
      <w:r w:rsidR="00CA29B0">
        <w:rPr>
          <w:rFonts w:ascii="Times New Roman" w:hAnsi="Times New Roman" w:cs="Times New Roman"/>
          <w:sz w:val="24"/>
          <w:szCs w:val="24"/>
        </w:rPr>
        <w:t xml:space="preserve">bestående </w:t>
      </w:r>
      <w:r w:rsidR="004401A3" w:rsidRPr="00A26352">
        <w:rPr>
          <w:rFonts w:ascii="Times New Roman" w:hAnsi="Times New Roman" w:cs="Times New Roman"/>
          <w:sz w:val="24"/>
          <w:szCs w:val="24"/>
        </w:rPr>
        <w:t>af diskrimination og forfølgelser mod jøderne i både Tyskland og resten af Europa</w:t>
      </w:r>
      <w:r w:rsidR="00FE487E" w:rsidRPr="00A26352">
        <w:rPr>
          <w:rFonts w:ascii="Times New Roman" w:hAnsi="Times New Roman" w:cs="Times New Roman"/>
          <w:sz w:val="24"/>
          <w:szCs w:val="24"/>
        </w:rPr>
        <w:t>, som havde udryddelser som klimaks</w:t>
      </w:r>
      <w:r w:rsidR="004401A3" w:rsidRPr="00594EA6">
        <w:rPr>
          <w:rFonts w:ascii="Times New Roman" w:hAnsi="Times New Roman" w:cs="Times New Roman"/>
          <w:sz w:val="24"/>
          <w:szCs w:val="24"/>
        </w:rPr>
        <w:t>.</w:t>
      </w:r>
      <w:r w:rsidR="00764311" w:rsidRPr="00594EA6">
        <w:rPr>
          <w:rFonts w:ascii="Times New Roman" w:hAnsi="Times New Roman" w:cs="Times New Roman"/>
          <w:sz w:val="24"/>
          <w:szCs w:val="24"/>
        </w:rPr>
        <w:t xml:space="preserve"> I Arendts fremstilling</w:t>
      </w:r>
      <w:r w:rsidR="004401A3" w:rsidRPr="00594EA6">
        <w:rPr>
          <w:rFonts w:ascii="Times New Roman" w:hAnsi="Times New Roman" w:cs="Times New Roman"/>
          <w:sz w:val="24"/>
          <w:szCs w:val="24"/>
        </w:rPr>
        <w:t xml:space="preserve"> beskrives</w:t>
      </w:r>
      <w:r>
        <w:rPr>
          <w:rFonts w:ascii="Times New Roman" w:hAnsi="Times New Roman" w:cs="Times New Roman"/>
          <w:sz w:val="24"/>
          <w:szCs w:val="24"/>
        </w:rPr>
        <w:t xml:space="preserve"> det</w:t>
      </w:r>
      <w:r w:rsidR="00764311" w:rsidRPr="00594EA6">
        <w:rPr>
          <w:rFonts w:ascii="Times New Roman" w:hAnsi="Times New Roman" w:cs="Times New Roman"/>
          <w:sz w:val="24"/>
          <w:szCs w:val="24"/>
        </w:rPr>
        <w:t>,</w:t>
      </w:r>
      <w:r>
        <w:rPr>
          <w:rFonts w:ascii="Times New Roman" w:hAnsi="Times New Roman" w:cs="Times New Roman"/>
          <w:sz w:val="24"/>
          <w:szCs w:val="24"/>
        </w:rPr>
        <w:t xml:space="preserve"> hvordan jødern</w:t>
      </w:r>
      <w:r w:rsidR="00A40274">
        <w:rPr>
          <w:rFonts w:ascii="Times New Roman" w:hAnsi="Times New Roman" w:cs="Times New Roman"/>
          <w:sz w:val="24"/>
          <w:szCs w:val="24"/>
        </w:rPr>
        <w:t>e blev reduceret til andenrangs</w:t>
      </w:r>
      <w:r w:rsidR="004401A3" w:rsidRPr="00594EA6">
        <w:rPr>
          <w:rFonts w:ascii="Times New Roman" w:hAnsi="Times New Roman" w:cs="Times New Roman"/>
          <w:sz w:val="24"/>
          <w:szCs w:val="24"/>
        </w:rPr>
        <w:t>borgere, som gennem lovgivningen</w:t>
      </w:r>
      <w:r w:rsidR="006868FB">
        <w:rPr>
          <w:rFonts w:ascii="Times New Roman" w:hAnsi="Times New Roman" w:cs="Times New Roman"/>
          <w:sz w:val="24"/>
          <w:szCs w:val="24"/>
        </w:rPr>
        <w:t xml:space="preserve"> i 1933 ekskluderedes fra for eksempel</w:t>
      </w:r>
      <w:r w:rsidR="004401A3" w:rsidRPr="00594EA6">
        <w:rPr>
          <w:rFonts w:ascii="Times New Roman" w:hAnsi="Times New Roman" w:cs="Times New Roman"/>
          <w:sz w:val="24"/>
          <w:szCs w:val="24"/>
        </w:rPr>
        <w:t xml:space="preserve"> uddannelse og underholdningsbranchen (Arendt, </w:t>
      </w:r>
      <w:r w:rsidR="00CA29B0">
        <w:rPr>
          <w:rFonts w:ascii="Times New Roman" w:hAnsi="Times New Roman" w:cs="Times New Roman"/>
          <w:sz w:val="24"/>
          <w:szCs w:val="24"/>
        </w:rPr>
        <w:t>2008:</w:t>
      </w:r>
      <w:r w:rsidR="0089527C">
        <w:rPr>
          <w:rFonts w:ascii="Times New Roman" w:hAnsi="Times New Roman" w:cs="Times New Roman"/>
          <w:sz w:val="24"/>
          <w:szCs w:val="24"/>
        </w:rPr>
        <w:t xml:space="preserve"> </w:t>
      </w:r>
      <w:r w:rsidR="004401A3" w:rsidRPr="00594EA6">
        <w:rPr>
          <w:rFonts w:ascii="Times New Roman" w:hAnsi="Times New Roman" w:cs="Times New Roman"/>
          <w:sz w:val="24"/>
          <w:szCs w:val="24"/>
        </w:rPr>
        <w:t xml:space="preserve">112). </w:t>
      </w:r>
      <w:r w:rsidR="004401A3" w:rsidRPr="00C2144C">
        <w:rPr>
          <w:rFonts w:ascii="Times New Roman" w:hAnsi="Times New Roman" w:cs="Times New Roman"/>
          <w:sz w:val="24"/>
          <w:szCs w:val="24"/>
        </w:rPr>
        <w:t>Nationalsocialisternes mål var at</w:t>
      </w:r>
      <w:r w:rsidR="00C2144C" w:rsidRPr="00C2144C">
        <w:rPr>
          <w:rFonts w:ascii="Times New Roman" w:hAnsi="Times New Roman" w:cs="Times New Roman"/>
          <w:sz w:val="24"/>
          <w:szCs w:val="24"/>
        </w:rPr>
        <w:t xml:space="preserve"> fratage</w:t>
      </w:r>
      <w:r w:rsidR="004401A3" w:rsidRPr="00C2144C">
        <w:rPr>
          <w:rFonts w:ascii="Times New Roman" w:hAnsi="Times New Roman" w:cs="Times New Roman"/>
          <w:sz w:val="24"/>
          <w:szCs w:val="24"/>
        </w:rPr>
        <w:t xml:space="preserve"> jøderne </w:t>
      </w:r>
      <w:r w:rsidR="00C2144C" w:rsidRPr="00C2144C">
        <w:rPr>
          <w:rFonts w:ascii="Times New Roman" w:hAnsi="Times New Roman" w:cs="Times New Roman"/>
          <w:sz w:val="24"/>
          <w:szCs w:val="24"/>
        </w:rPr>
        <w:t>deres rettigheder</w:t>
      </w:r>
      <w:r w:rsidR="00A40274" w:rsidRPr="00C2144C">
        <w:rPr>
          <w:rFonts w:ascii="Times New Roman" w:hAnsi="Times New Roman" w:cs="Times New Roman"/>
          <w:sz w:val="24"/>
          <w:szCs w:val="24"/>
        </w:rPr>
        <w:t xml:space="preserve"> </w:t>
      </w:r>
      <w:r w:rsidR="004401A3" w:rsidRPr="00C2144C">
        <w:rPr>
          <w:rFonts w:ascii="Times New Roman" w:hAnsi="Times New Roman" w:cs="Times New Roman"/>
          <w:sz w:val="24"/>
          <w:szCs w:val="24"/>
        </w:rPr>
        <w:t>gennem indførelsen af nye ant</w:t>
      </w:r>
      <w:r w:rsidR="004401A3" w:rsidRPr="00C2144C">
        <w:rPr>
          <w:rFonts w:ascii="Times New Roman" w:hAnsi="Times New Roman" w:cs="Times New Roman"/>
          <w:sz w:val="24"/>
          <w:szCs w:val="24"/>
        </w:rPr>
        <w:t>i</w:t>
      </w:r>
      <w:r w:rsidR="004401A3" w:rsidRPr="00C2144C">
        <w:rPr>
          <w:rFonts w:ascii="Times New Roman" w:hAnsi="Times New Roman" w:cs="Times New Roman"/>
          <w:sz w:val="24"/>
          <w:szCs w:val="24"/>
        </w:rPr>
        <w:t>semitiske love og fjerne den jødiske befolkning i Tyskland og i det resterende Europa: „Die Nür</w:t>
      </w:r>
      <w:r w:rsidR="004401A3" w:rsidRPr="00C2144C">
        <w:rPr>
          <w:rFonts w:ascii="Times New Roman" w:hAnsi="Times New Roman" w:cs="Times New Roman"/>
          <w:sz w:val="24"/>
          <w:szCs w:val="24"/>
        </w:rPr>
        <w:t>n</w:t>
      </w:r>
      <w:r w:rsidR="004401A3" w:rsidRPr="00C2144C">
        <w:rPr>
          <w:rFonts w:ascii="Times New Roman" w:hAnsi="Times New Roman" w:cs="Times New Roman"/>
          <w:sz w:val="24"/>
          <w:szCs w:val="24"/>
        </w:rPr>
        <w:t xml:space="preserve">berger Gesetze hatten die Juden ihrer politischen, aber nicht ihrer bürgerlichen Rechte beraubt; sie waren nicht mehr Reichsbürger, doch sie blieben deutsche Staatsangehörige. </w:t>
      </w:r>
      <w:r w:rsidR="004401A3" w:rsidRPr="00594EA6">
        <w:rPr>
          <w:rFonts w:ascii="Times New Roman" w:hAnsi="Times New Roman" w:cs="Times New Roman"/>
          <w:sz w:val="24"/>
          <w:szCs w:val="24"/>
          <w:lang w:val="de-DE"/>
        </w:rPr>
        <w:t>Selbst wenn sie au</w:t>
      </w:r>
      <w:r w:rsidR="004401A3" w:rsidRPr="00594EA6">
        <w:rPr>
          <w:rFonts w:ascii="Times New Roman" w:hAnsi="Times New Roman" w:cs="Times New Roman"/>
          <w:sz w:val="24"/>
          <w:szCs w:val="24"/>
          <w:lang w:val="de-DE"/>
        </w:rPr>
        <w:t>s</w:t>
      </w:r>
      <w:r w:rsidR="004401A3" w:rsidRPr="00594EA6">
        <w:rPr>
          <w:rFonts w:ascii="Times New Roman" w:hAnsi="Times New Roman" w:cs="Times New Roman"/>
          <w:sz w:val="24"/>
          <w:szCs w:val="24"/>
          <w:lang w:val="de-DE"/>
        </w:rPr>
        <w:t>wanderten, wurden s</w:t>
      </w:r>
      <w:r w:rsidR="00245094">
        <w:rPr>
          <w:rFonts w:ascii="Times New Roman" w:hAnsi="Times New Roman" w:cs="Times New Roman"/>
          <w:sz w:val="24"/>
          <w:szCs w:val="24"/>
          <w:lang w:val="de-DE"/>
        </w:rPr>
        <w:t>ie nicht automatisch staatenlos</w:t>
      </w:r>
      <w:r w:rsidR="004401A3" w:rsidRPr="00594EA6">
        <w:rPr>
          <w:rFonts w:ascii="Times New Roman" w:hAnsi="Times New Roman" w:cs="Times New Roman"/>
          <w:sz w:val="24"/>
          <w:szCs w:val="24"/>
          <w:lang w:val="de-DE"/>
        </w:rPr>
        <w:t xml:space="preserve">“ (Arendt, </w:t>
      </w:r>
      <w:r w:rsidR="00CA29B0">
        <w:rPr>
          <w:rFonts w:ascii="Times New Roman" w:hAnsi="Times New Roman" w:cs="Times New Roman"/>
          <w:sz w:val="24"/>
          <w:szCs w:val="24"/>
          <w:lang w:val="de-DE"/>
        </w:rPr>
        <w:t>2008:</w:t>
      </w:r>
      <w:r w:rsidR="0089527C">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 xml:space="preserve">113-114). </w:t>
      </w:r>
      <w:r w:rsidR="004401A3" w:rsidRPr="00594EA6">
        <w:rPr>
          <w:rFonts w:ascii="Times New Roman" w:hAnsi="Times New Roman" w:cs="Times New Roman"/>
          <w:sz w:val="24"/>
          <w:szCs w:val="24"/>
        </w:rPr>
        <w:t xml:space="preserve">Disse love </w:t>
      </w:r>
      <w:r w:rsidR="006868FB">
        <w:rPr>
          <w:rFonts w:ascii="Times New Roman" w:hAnsi="Times New Roman" w:cs="Times New Roman"/>
          <w:sz w:val="24"/>
          <w:szCs w:val="24"/>
        </w:rPr>
        <w:t>ad</w:t>
      </w:r>
      <w:r w:rsidR="004401A3" w:rsidRPr="00594EA6">
        <w:rPr>
          <w:rFonts w:ascii="Times New Roman" w:hAnsi="Times New Roman" w:cs="Times New Roman"/>
          <w:sz w:val="24"/>
          <w:szCs w:val="24"/>
        </w:rPr>
        <w:t xml:space="preserve">skilte jøderne fra den øvrige befolkning. Forfølgelsen og diskriminationen af jøderne kom </w:t>
      </w:r>
      <w:r w:rsidR="006868FB">
        <w:rPr>
          <w:rFonts w:ascii="Times New Roman" w:hAnsi="Times New Roman" w:cs="Times New Roman"/>
          <w:sz w:val="24"/>
          <w:szCs w:val="24"/>
        </w:rPr>
        <w:t>blandt andet</w:t>
      </w:r>
      <w:r w:rsidR="004401A3" w:rsidRPr="00594EA6">
        <w:rPr>
          <w:rFonts w:ascii="Times New Roman" w:hAnsi="Times New Roman" w:cs="Times New Roman"/>
          <w:sz w:val="24"/>
          <w:szCs w:val="24"/>
        </w:rPr>
        <w:t xml:space="preserve"> til udtryk gennem </w:t>
      </w:r>
      <w:r w:rsidR="00EA5964" w:rsidRPr="00594EA6">
        <w:rPr>
          <w:rFonts w:ascii="Times New Roman" w:hAnsi="Times New Roman" w:cs="Times New Roman"/>
          <w:sz w:val="24"/>
          <w:szCs w:val="24"/>
        </w:rPr>
        <w:t>K</w:t>
      </w:r>
      <w:r w:rsidR="004401A3" w:rsidRPr="00594EA6">
        <w:rPr>
          <w:rFonts w:ascii="Times New Roman" w:hAnsi="Times New Roman" w:cs="Times New Roman"/>
          <w:sz w:val="24"/>
          <w:szCs w:val="24"/>
        </w:rPr>
        <w:t>rystalnatten</w:t>
      </w:r>
      <w:r w:rsidR="00A40274">
        <w:rPr>
          <w:rFonts w:ascii="Times New Roman" w:hAnsi="Times New Roman" w:cs="Times New Roman"/>
          <w:sz w:val="24"/>
          <w:szCs w:val="24"/>
        </w:rPr>
        <w:t xml:space="preserve"> </w:t>
      </w:r>
      <w:r w:rsidR="00EA5964" w:rsidRPr="00594EA6">
        <w:rPr>
          <w:rFonts w:ascii="Times New Roman" w:hAnsi="Times New Roman" w:cs="Times New Roman"/>
          <w:sz w:val="24"/>
          <w:szCs w:val="24"/>
        </w:rPr>
        <w:t>(die Kristallnacht</w:t>
      </w:r>
      <w:r w:rsidR="004401A3" w:rsidRPr="00594EA6">
        <w:rPr>
          <w:rFonts w:ascii="Times New Roman" w:hAnsi="Times New Roman" w:cs="Times New Roman"/>
          <w:sz w:val="24"/>
          <w:szCs w:val="24"/>
        </w:rPr>
        <w:t>) i 1938, hvor 7500 vinduer i jødiske butikker blev smadret, synagoger blev brændt ned</w:t>
      </w:r>
      <w:r w:rsidR="006868FB">
        <w:rPr>
          <w:rFonts w:ascii="Times New Roman" w:hAnsi="Times New Roman" w:cs="Times New Roman"/>
          <w:sz w:val="24"/>
          <w:szCs w:val="24"/>
        </w:rPr>
        <w:t>,</w:t>
      </w:r>
      <w:r w:rsidR="004401A3" w:rsidRPr="00594EA6">
        <w:rPr>
          <w:rFonts w:ascii="Times New Roman" w:hAnsi="Times New Roman" w:cs="Times New Roman"/>
          <w:sz w:val="24"/>
          <w:szCs w:val="24"/>
        </w:rPr>
        <w:t xml:space="preserve"> og jøder blev sendt til koncentrationslejre (Arendt, </w:t>
      </w:r>
      <w:r w:rsidR="00CA29B0">
        <w:rPr>
          <w:rFonts w:ascii="Times New Roman" w:hAnsi="Times New Roman" w:cs="Times New Roman"/>
          <w:sz w:val="24"/>
          <w:szCs w:val="24"/>
        </w:rPr>
        <w:t>2008:</w:t>
      </w:r>
      <w:r w:rsidR="0089527C">
        <w:rPr>
          <w:rFonts w:ascii="Times New Roman" w:hAnsi="Times New Roman" w:cs="Times New Roman"/>
          <w:sz w:val="24"/>
          <w:szCs w:val="24"/>
        </w:rPr>
        <w:t xml:space="preserve"> </w:t>
      </w:r>
      <w:r w:rsidR="004401A3" w:rsidRPr="00594EA6">
        <w:rPr>
          <w:rFonts w:ascii="Times New Roman" w:hAnsi="Times New Roman" w:cs="Times New Roman"/>
          <w:sz w:val="24"/>
          <w:szCs w:val="24"/>
        </w:rPr>
        <w:t xml:space="preserve">113). </w:t>
      </w:r>
    </w:p>
    <w:p w:rsidR="008353F3" w:rsidRPr="00455B50"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I fremstillingen af holocausten, som findes hos Arendt, bliver ud</w:t>
      </w:r>
      <w:r w:rsidR="006868FB">
        <w:rPr>
          <w:rFonts w:ascii="Times New Roman" w:hAnsi="Times New Roman" w:cs="Times New Roman"/>
          <w:sz w:val="24"/>
          <w:szCs w:val="24"/>
        </w:rPr>
        <w:t>ryddelsen af jøderne beskrevet</w:t>
      </w:r>
      <w:r w:rsidRPr="00594EA6">
        <w:rPr>
          <w:rFonts w:ascii="Times New Roman" w:hAnsi="Times New Roman" w:cs="Times New Roman"/>
          <w:sz w:val="24"/>
          <w:szCs w:val="24"/>
        </w:rPr>
        <w:t xml:space="preserve"> som dens eneste mål, men Saul Friedländer beskriver </w:t>
      </w:r>
      <w:r w:rsidR="00CA29B0" w:rsidRPr="00594EA6">
        <w:rPr>
          <w:rFonts w:ascii="Times New Roman" w:hAnsi="Times New Roman" w:cs="Times New Roman"/>
          <w:sz w:val="24"/>
          <w:szCs w:val="24"/>
        </w:rPr>
        <w:t xml:space="preserve">derimod </w:t>
      </w:r>
      <w:r w:rsidR="00CA29B0">
        <w:rPr>
          <w:rFonts w:ascii="Times New Roman" w:hAnsi="Times New Roman" w:cs="Times New Roman"/>
          <w:sz w:val="24"/>
          <w:szCs w:val="24"/>
        </w:rPr>
        <w:t>i</w:t>
      </w:r>
      <w:r w:rsidRPr="00594EA6">
        <w:rPr>
          <w:rFonts w:ascii="Times New Roman" w:hAnsi="Times New Roman" w:cs="Times New Roman"/>
          <w:sz w:val="24"/>
          <w:szCs w:val="24"/>
        </w:rPr>
        <w:t xml:space="preserve"> sin bog, at </w:t>
      </w:r>
      <w:r w:rsidR="00EA5964" w:rsidRPr="00594EA6">
        <w:rPr>
          <w:rFonts w:ascii="Times New Roman" w:hAnsi="Times New Roman" w:cs="Times New Roman"/>
          <w:sz w:val="24"/>
          <w:szCs w:val="24"/>
        </w:rPr>
        <w:t>udryddelserne</w:t>
      </w:r>
      <w:r w:rsidR="00CA29B0">
        <w:rPr>
          <w:rFonts w:ascii="Times New Roman" w:hAnsi="Times New Roman" w:cs="Times New Roman"/>
          <w:sz w:val="24"/>
          <w:szCs w:val="24"/>
        </w:rPr>
        <w:t xml:space="preserve"> var en seku</w:t>
      </w:r>
      <w:r w:rsidR="00CA29B0">
        <w:rPr>
          <w:rFonts w:ascii="Times New Roman" w:hAnsi="Times New Roman" w:cs="Times New Roman"/>
          <w:sz w:val="24"/>
          <w:szCs w:val="24"/>
        </w:rPr>
        <w:t>n</w:t>
      </w:r>
      <w:r w:rsidR="00CA29B0">
        <w:rPr>
          <w:rFonts w:ascii="Times New Roman" w:hAnsi="Times New Roman" w:cs="Times New Roman"/>
          <w:sz w:val="24"/>
          <w:szCs w:val="24"/>
        </w:rPr>
        <w:t>dær konsek</w:t>
      </w:r>
      <w:r w:rsidRPr="00594EA6">
        <w:rPr>
          <w:rFonts w:ascii="Times New Roman" w:hAnsi="Times New Roman" w:cs="Times New Roman"/>
          <w:sz w:val="24"/>
          <w:szCs w:val="24"/>
        </w:rPr>
        <w:t xml:space="preserve">vens og ikke det primære mål: „Die Verfolgung und Vernichtung der Juden Europas war lediglich eine sekundäre Konsequenz bedeutender deutscher politischer Strategien, die verfolgt wurden, um </w:t>
      </w:r>
      <w:r w:rsidR="00245094">
        <w:rPr>
          <w:rFonts w:ascii="Times New Roman" w:hAnsi="Times New Roman" w:cs="Times New Roman"/>
          <w:sz w:val="24"/>
          <w:szCs w:val="24"/>
        </w:rPr>
        <w:t>ganze andere Ziele zu erreichen</w:t>
      </w:r>
      <w:r w:rsidRPr="00594EA6">
        <w:rPr>
          <w:rFonts w:ascii="Times New Roman" w:hAnsi="Times New Roman" w:cs="Times New Roman"/>
          <w:sz w:val="24"/>
          <w:szCs w:val="24"/>
        </w:rPr>
        <w:t>“</w:t>
      </w:r>
      <w:r w:rsidR="00245094">
        <w:rPr>
          <w:rFonts w:ascii="Times New Roman" w:hAnsi="Times New Roman" w:cs="Times New Roman"/>
          <w:sz w:val="24"/>
          <w:szCs w:val="24"/>
        </w:rPr>
        <w:t xml:space="preserve"> </w:t>
      </w:r>
      <w:r w:rsidRPr="00594EA6">
        <w:rPr>
          <w:rFonts w:ascii="Times New Roman" w:hAnsi="Times New Roman" w:cs="Times New Roman"/>
          <w:sz w:val="24"/>
          <w:szCs w:val="24"/>
        </w:rPr>
        <w:t xml:space="preserve">(Friedländer, </w:t>
      </w:r>
      <w:r w:rsidR="00CA29B0">
        <w:rPr>
          <w:rFonts w:ascii="Times New Roman" w:hAnsi="Times New Roman" w:cs="Times New Roman"/>
          <w:sz w:val="24"/>
          <w:szCs w:val="24"/>
        </w:rPr>
        <w:t xml:space="preserve">2006: </w:t>
      </w:r>
      <w:r w:rsidRPr="00594EA6">
        <w:rPr>
          <w:rFonts w:ascii="Times New Roman" w:hAnsi="Times New Roman" w:cs="Times New Roman"/>
          <w:sz w:val="24"/>
          <w:szCs w:val="24"/>
        </w:rPr>
        <w:t xml:space="preserve">15). </w:t>
      </w:r>
      <w:r w:rsidRPr="00594EA6">
        <w:rPr>
          <w:rFonts w:ascii="Times New Roman" w:hAnsi="Times New Roman" w:cs="Times New Roman"/>
          <w:sz w:val="24"/>
          <w:szCs w:val="24"/>
          <w:lang w:val="de-DE"/>
        </w:rPr>
        <w:t>F</w:t>
      </w:r>
      <w:r w:rsidR="006868FB">
        <w:rPr>
          <w:rFonts w:ascii="Times New Roman" w:hAnsi="Times New Roman" w:cs="Times New Roman"/>
          <w:sz w:val="24"/>
          <w:szCs w:val="24"/>
          <w:lang w:val="de-DE"/>
        </w:rPr>
        <w:t>riedländer nævner flere mål blandt andet</w:t>
      </w:r>
      <w:r w:rsidRPr="00594EA6">
        <w:rPr>
          <w:rFonts w:ascii="Times New Roman" w:hAnsi="Times New Roman" w:cs="Times New Roman"/>
          <w:sz w:val="24"/>
          <w:szCs w:val="24"/>
          <w:lang w:val="de-DE"/>
        </w:rPr>
        <w:t xml:space="preserve"> finanseringen af Tysklands militære oprustning: „</w:t>
      </w:r>
      <w:r w:rsidR="00245094" w:rsidRPr="00245094">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die systematische Ausraubung der Juden zur Erleichterung der Kriegführung, ohne der deutschen Gesellschaft oder, genauer g</w:t>
      </w:r>
      <w:r w:rsidRPr="00594EA6">
        <w:rPr>
          <w:rFonts w:ascii="Times New Roman" w:hAnsi="Times New Roman" w:cs="Times New Roman"/>
          <w:sz w:val="24"/>
          <w:szCs w:val="24"/>
          <w:lang w:val="de-DE"/>
        </w:rPr>
        <w:t>e</w:t>
      </w:r>
      <w:r w:rsidRPr="00594EA6">
        <w:rPr>
          <w:rFonts w:ascii="Times New Roman" w:hAnsi="Times New Roman" w:cs="Times New Roman"/>
          <w:sz w:val="24"/>
          <w:szCs w:val="24"/>
          <w:lang w:val="de-DE"/>
        </w:rPr>
        <w:t xml:space="preserve">sagt, </w:t>
      </w:r>
      <w:r w:rsidRPr="00594EA6">
        <w:rPr>
          <w:rFonts w:ascii="Times New Roman" w:hAnsi="Times New Roman" w:cs="Times New Roman"/>
          <w:i/>
          <w:sz w:val="24"/>
          <w:szCs w:val="24"/>
          <w:lang w:val="de-DE"/>
        </w:rPr>
        <w:t>Hitlers Volksstaat</w:t>
      </w:r>
      <w:r w:rsidRPr="00594EA6">
        <w:rPr>
          <w:rFonts w:ascii="Times New Roman" w:hAnsi="Times New Roman" w:cs="Times New Roman"/>
          <w:sz w:val="24"/>
          <w:szCs w:val="24"/>
          <w:lang w:val="de-DE"/>
        </w:rPr>
        <w:t xml:space="preserve"> eine allzu große materielle</w:t>
      </w:r>
      <w:r w:rsidR="00245094">
        <w:rPr>
          <w:rFonts w:ascii="Times New Roman" w:hAnsi="Times New Roman" w:cs="Times New Roman"/>
          <w:sz w:val="24"/>
          <w:szCs w:val="24"/>
          <w:lang w:val="de-DE"/>
        </w:rPr>
        <w:t xml:space="preserve"> Belastung auferlegen zu müssen</w:t>
      </w:r>
      <w:r w:rsidRPr="00594EA6">
        <w:rPr>
          <w:rFonts w:ascii="Times New Roman" w:hAnsi="Times New Roman" w:cs="Times New Roman"/>
          <w:sz w:val="24"/>
          <w:szCs w:val="24"/>
          <w:lang w:val="de-DE"/>
        </w:rPr>
        <w:t>“</w:t>
      </w:r>
      <w:r w:rsidR="00245094">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(Friedländer, </w:t>
      </w:r>
      <w:r w:rsidR="00CA29B0">
        <w:rPr>
          <w:rFonts w:ascii="Times New Roman" w:hAnsi="Times New Roman" w:cs="Times New Roman"/>
          <w:sz w:val="24"/>
          <w:szCs w:val="24"/>
          <w:lang w:val="de-DE"/>
        </w:rPr>
        <w:t>2006:</w:t>
      </w:r>
      <w:r w:rsidR="0089527C">
        <w:rPr>
          <w:rFonts w:ascii="Times New Roman" w:hAnsi="Times New Roman" w:cs="Times New Roman"/>
          <w:sz w:val="24"/>
          <w:szCs w:val="24"/>
          <w:lang w:val="de-DE"/>
        </w:rPr>
        <w:t xml:space="preserve"> </w:t>
      </w:r>
      <w:r w:rsidR="006868FB">
        <w:rPr>
          <w:rFonts w:ascii="Times New Roman" w:hAnsi="Times New Roman" w:cs="Times New Roman"/>
          <w:sz w:val="24"/>
          <w:szCs w:val="24"/>
          <w:lang w:val="de-DE"/>
        </w:rPr>
        <w:t>15).</w:t>
      </w:r>
      <w:r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rPr>
        <w:t>En anden dimension af holocausten, som ikke tydeliggøres hos Arendt</w:t>
      </w:r>
      <w:r w:rsidR="008353F3">
        <w:rPr>
          <w:rFonts w:ascii="Times New Roman" w:hAnsi="Times New Roman" w:cs="Times New Roman"/>
          <w:sz w:val="24"/>
          <w:szCs w:val="24"/>
        </w:rPr>
        <w:t>, er,</w:t>
      </w:r>
      <w:r w:rsidRPr="00594EA6">
        <w:rPr>
          <w:rFonts w:ascii="Times New Roman" w:hAnsi="Times New Roman" w:cs="Times New Roman"/>
          <w:sz w:val="24"/>
          <w:szCs w:val="24"/>
        </w:rPr>
        <w:t xml:space="preserve"> at </w:t>
      </w:r>
      <w:r w:rsidR="00381185">
        <w:rPr>
          <w:rFonts w:ascii="Times New Roman" w:hAnsi="Times New Roman" w:cs="Times New Roman"/>
          <w:sz w:val="24"/>
          <w:szCs w:val="24"/>
        </w:rPr>
        <w:t>tilintetg</w:t>
      </w:r>
      <w:r w:rsidR="00381185">
        <w:rPr>
          <w:rFonts w:ascii="Times New Roman" w:hAnsi="Times New Roman" w:cs="Times New Roman"/>
          <w:sz w:val="24"/>
          <w:szCs w:val="24"/>
        </w:rPr>
        <w:t>ø</w:t>
      </w:r>
      <w:r w:rsidR="00381185">
        <w:rPr>
          <w:rFonts w:ascii="Times New Roman" w:hAnsi="Times New Roman" w:cs="Times New Roman"/>
          <w:sz w:val="24"/>
          <w:szCs w:val="24"/>
        </w:rPr>
        <w:t>relsen</w:t>
      </w:r>
      <w:r w:rsidRPr="00594EA6">
        <w:rPr>
          <w:rFonts w:ascii="Times New Roman" w:hAnsi="Times New Roman" w:cs="Times New Roman"/>
          <w:sz w:val="24"/>
          <w:szCs w:val="24"/>
        </w:rPr>
        <w:t xml:space="preserve"> af jøderne ikke kun var fysisk men derimod også kulturel. </w:t>
      </w:r>
      <w:r w:rsidRPr="00455B50">
        <w:rPr>
          <w:rFonts w:ascii="Times New Roman" w:hAnsi="Times New Roman" w:cs="Times New Roman"/>
          <w:sz w:val="24"/>
          <w:szCs w:val="24"/>
        </w:rPr>
        <w:t>Friedländer beretter om en omfa</w:t>
      </w:r>
      <w:r w:rsidRPr="00455B50">
        <w:rPr>
          <w:rFonts w:ascii="Times New Roman" w:hAnsi="Times New Roman" w:cs="Times New Roman"/>
          <w:sz w:val="24"/>
          <w:szCs w:val="24"/>
        </w:rPr>
        <w:t>t</w:t>
      </w:r>
      <w:r w:rsidRPr="00455B50">
        <w:rPr>
          <w:rFonts w:ascii="Times New Roman" w:hAnsi="Times New Roman" w:cs="Times New Roman"/>
          <w:sz w:val="24"/>
          <w:szCs w:val="24"/>
        </w:rPr>
        <w:t xml:space="preserve">tende </w:t>
      </w:r>
      <w:r w:rsidRPr="008353F3">
        <w:rPr>
          <w:rFonts w:ascii="Times New Roman" w:hAnsi="Times New Roman" w:cs="Times New Roman"/>
          <w:sz w:val="24"/>
          <w:szCs w:val="24"/>
        </w:rPr>
        <w:t>fjernelse</w:t>
      </w:r>
      <w:r w:rsidRPr="00455B50">
        <w:rPr>
          <w:rFonts w:ascii="Times New Roman" w:hAnsi="Times New Roman" w:cs="Times New Roman"/>
          <w:sz w:val="24"/>
          <w:szCs w:val="24"/>
        </w:rPr>
        <w:t xml:space="preserve"> af den jødiske kulturs elementer fra den tyske kultur: </w:t>
      </w:r>
    </w:p>
    <w:p w:rsidR="008353F3" w:rsidRDefault="004401A3" w:rsidP="008353F3">
      <w:pPr>
        <w:spacing w:line="360" w:lineRule="auto"/>
        <w:ind w:left="851" w:right="849"/>
        <w:rPr>
          <w:rFonts w:ascii="Times New Roman" w:hAnsi="Times New Roman" w:cs="Times New Roman"/>
          <w:sz w:val="24"/>
          <w:szCs w:val="24"/>
          <w:lang w:val="de-DE"/>
        </w:rPr>
      </w:pPr>
      <w:r w:rsidRPr="00594EA6">
        <w:rPr>
          <w:rFonts w:ascii="Times New Roman" w:hAnsi="Times New Roman" w:cs="Times New Roman"/>
          <w:sz w:val="24"/>
          <w:szCs w:val="24"/>
          <w:lang w:val="de-DE"/>
        </w:rPr>
        <w:t>„</w:t>
      </w:r>
      <w:r w:rsidR="00245094" w:rsidRPr="00245094">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vom Umschreiben religiöser Texte oder Opernlibretti, denen ein Makel von Jüdischkeit anhaftete, bis zur Umbenennung von Straßen, die mit ihrem Namen an Juden erinnerten, vom Verbot von Musik oder literarischen Werken jüdischer  Komponisten und Schriftsteller bis zur Zerstörung von De</w:t>
      </w:r>
      <w:r w:rsidR="00A40274">
        <w:rPr>
          <w:rFonts w:ascii="Times New Roman" w:hAnsi="Times New Roman" w:cs="Times New Roman"/>
          <w:sz w:val="24"/>
          <w:szCs w:val="24"/>
          <w:lang w:val="de-DE"/>
        </w:rPr>
        <w:t>nkmälern ,</w:t>
      </w:r>
      <w:r w:rsidR="00AE4198">
        <w:rPr>
          <w:rFonts w:ascii="Times New Roman" w:hAnsi="Times New Roman" w:cs="Times New Roman"/>
          <w:sz w:val="24"/>
          <w:szCs w:val="24"/>
          <w:lang w:val="de-DE"/>
        </w:rPr>
        <w:t>von der Au</w:t>
      </w:r>
      <w:r w:rsidR="00AE4198">
        <w:rPr>
          <w:rFonts w:ascii="Times New Roman" w:hAnsi="Times New Roman" w:cs="Times New Roman"/>
          <w:sz w:val="24"/>
          <w:szCs w:val="24"/>
          <w:lang w:val="de-DE"/>
        </w:rPr>
        <w:t>s</w:t>
      </w:r>
      <w:r w:rsidR="00AE4198">
        <w:rPr>
          <w:rFonts w:ascii="Times New Roman" w:hAnsi="Times New Roman" w:cs="Times New Roman"/>
          <w:sz w:val="24"/>
          <w:szCs w:val="24"/>
          <w:lang w:val="de-DE"/>
        </w:rPr>
        <w:t>schaltung</w:t>
      </w:r>
      <w:r w:rsidRPr="00594EA6">
        <w:rPr>
          <w:rFonts w:ascii="Times New Roman" w:hAnsi="Times New Roman" w:cs="Times New Roman"/>
          <w:sz w:val="24"/>
          <w:szCs w:val="24"/>
          <w:lang w:val="de-DE"/>
        </w:rPr>
        <w:t>‚</w:t>
      </w:r>
      <w:r w:rsidR="00AE4198">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jüdischer Wissenschaft‘ bis zur ‚Säuberung‘ von Bibliotheken und schließlich, nach dem berühmten Wort Heinrich Heines, von der Verbrennung von Büchern bis zur Verbrennung von Men</w:t>
      </w:r>
      <w:r w:rsidR="00245094">
        <w:rPr>
          <w:rFonts w:ascii="Times New Roman" w:hAnsi="Times New Roman" w:cs="Times New Roman"/>
          <w:sz w:val="24"/>
          <w:szCs w:val="24"/>
          <w:lang w:val="de-DE"/>
        </w:rPr>
        <w:t>schen</w:t>
      </w:r>
      <w:r w:rsidRPr="00594EA6">
        <w:rPr>
          <w:rFonts w:ascii="Times New Roman" w:hAnsi="Times New Roman" w:cs="Times New Roman"/>
          <w:sz w:val="24"/>
          <w:szCs w:val="24"/>
          <w:lang w:val="de-DE"/>
        </w:rPr>
        <w:t>“</w:t>
      </w:r>
      <w:r w:rsidR="00245094">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(Friedländer, </w:t>
      </w:r>
      <w:r w:rsidR="00CA29B0">
        <w:rPr>
          <w:rFonts w:ascii="Times New Roman" w:hAnsi="Times New Roman" w:cs="Times New Roman"/>
          <w:sz w:val="24"/>
          <w:szCs w:val="24"/>
          <w:lang w:val="de-DE"/>
        </w:rPr>
        <w:t>2006:</w:t>
      </w:r>
      <w:r w:rsidR="0089527C">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12-13</w:t>
      </w:r>
      <w:r w:rsidRPr="0071243B">
        <w:rPr>
          <w:rFonts w:ascii="Times New Roman" w:hAnsi="Times New Roman" w:cs="Times New Roman"/>
          <w:sz w:val="24"/>
          <w:szCs w:val="24"/>
          <w:lang w:val="de-DE"/>
        </w:rPr>
        <w:t xml:space="preserve">). </w:t>
      </w:r>
    </w:p>
    <w:p w:rsidR="004401A3" w:rsidRPr="00594EA6" w:rsidRDefault="00D63BC0" w:rsidP="004401A3">
      <w:pPr>
        <w:spacing w:line="360" w:lineRule="auto"/>
        <w:rPr>
          <w:rFonts w:ascii="Times New Roman" w:hAnsi="Times New Roman" w:cs="Times New Roman"/>
          <w:sz w:val="24"/>
          <w:szCs w:val="24"/>
        </w:rPr>
      </w:pPr>
      <w:r w:rsidRPr="0071243B">
        <w:rPr>
          <w:rFonts w:ascii="Times New Roman" w:hAnsi="Times New Roman" w:cs="Times New Roman"/>
          <w:sz w:val="24"/>
          <w:szCs w:val="24"/>
        </w:rPr>
        <w:t>Det bl</w:t>
      </w:r>
      <w:r w:rsidR="008353F3">
        <w:rPr>
          <w:rFonts w:ascii="Times New Roman" w:hAnsi="Times New Roman" w:cs="Times New Roman"/>
          <w:sz w:val="24"/>
          <w:szCs w:val="24"/>
        </w:rPr>
        <w:t>iver ud fra citatet klart, at</w:t>
      </w:r>
      <w:r w:rsidRPr="0071243B">
        <w:rPr>
          <w:rFonts w:ascii="Times New Roman" w:hAnsi="Times New Roman" w:cs="Times New Roman"/>
          <w:sz w:val="24"/>
          <w:szCs w:val="24"/>
        </w:rPr>
        <w:t xml:space="preserve"> alle jødiske bidrag til tysk kultur</w:t>
      </w:r>
      <w:r w:rsidR="008353F3">
        <w:rPr>
          <w:rFonts w:ascii="Times New Roman" w:hAnsi="Times New Roman" w:cs="Times New Roman"/>
          <w:sz w:val="24"/>
          <w:szCs w:val="24"/>
        </w:rPr>
        <w:t xml:space="preserve"> forsøgtes fjernet</w:t>
      </w:r>
      <w:r w:rsidRPr="0071243B">
        <w:rPr>
          <w:rFonts w:ascii="Times New Roman" w:hAnsi="Times New Roman" w:cs="Times New Roman"/>
          <w:sz w:val="24"/>
          <w:szCs w:val="24"/>
        </w:rPr>
        <w:t>, som om de aldrig havde været der.</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Et punkt, som det også er nødvendigt at henvise til, er, at antisemitismen var til stede i Tyskland før Hitler. Friedländer skriver i denne forbindelse, at </w:t>
      </w:r>
      <w:r w:rsidR="00950304" w:rsidRPr="00594EA6">
        <w:rPr>
          <w:rFonts w:ascii="Times New Roman" w:hAnsi="Times New Roman" w:cs="Times New Roman"/>
          <w:sz w:val="24"/>
          <w:szCs w:val="24"/>
        </w:rPr>
        <w:t xml:space="preserve">den store </w:t>
      </w:r>
      <w:r w:rsidRPr="00594EA6">
        <w:rPr>
          <w:rFonts w:ascii="Times New Roman" w:hAnsi="Times New Roman" w:cs="Times New Roman"/>
          <w:sz w:val="24"/>
          <w:szCs w:val="24"/>
        </w:rPr>
        <w:t>udbredels</w:t>
      </w:r>
      <w:r w:rsidR="00950304" w:rsidRPr="00594EA6">
        <w:rPr>
          <w:rFonts w:ascii="Times New Roman" w:hAnsi="Times New Roman" w:cs="Times New Roman"/>
          <w:sz w:val="24"/>
          <w:szCs w:val="24"/>
        </w:rPr>
        <w:t>e af antisemitismen i Europa og</w:t>
      </w:r>
      <w:r w:rsidRPr="00594EA6">
        <w:rPr>
          <w:rFonts w:ascii="Times New Roman" w:hAnsi="Times New Roman" w:cs="Times New Roman"/>
          <w:sz w:val="24"/>
          <w:szCs w:val="24"/>
        </w:rPr>
        <w:t xml:space="preserve"> Hitlers ekstreme videreudvikling af antisemitism</w:t>
      </w:r>
      <w:r w:rsidR="00472DA8">
        <w:rPr>
          <w:rFonts w:ascii="Times New Roman" w:hAnsi="Times New Roman" w:cs="Times New Roman"/>
          <w:sz w:val="24"/>
          <w:szCs w:val="24"/>
        </w:rPr>
        <w:t>en, det vil sige</w:t>
      </w:r>
      <w:r w:rsidRPr="00594EA6">
        <w:rPr>
          <w:rFonts w:ascii="Times New Roman" w:hAnsi="Times New Roman" w:cs="Times New Roman"/>
          <w:sz w:val="24"/>
          <w:szCs w:val="24"/>
        </w:rPr>
        <w:t xml:space="preserve"> diskriminationen, forfølgelsen og udryddelsen af jøderne, kun var mulig</w:t>
      </w:r>
      <w:r w:rsidR="00950304" w:rsidRPr="00594EA6">
        <w:rPr>
          <w:rFonts w:ascii="Times New Roman" w:hAnsi="Times New Roman" w:cs="Times New Roman"/>
          <w:sz w:val="24"/>
          <w:szCs w:val="24"/>
        </w:rPr>
        <w:t>, fordi antisemitismen allerede var til</w:t>
      </w:r>
      <w:r w:rsidR="0092045A">
        <w:rPr>
          <w:rFonts w:ascii="Times New Roman" w:hAnsi="Times New Roman" w:cs="Times New Roman"/>
          <w:sz w:val="24"/>
          <w:szCs w:val="24"/>
        </w:rPr>
        <w:t xml:space="preserve"> </w:t>
      </w:r>
      <w:r w:rsidR="00950304" w:rsidRPr="00594EA6">
        <w:rPr>
          <w:rFonts w:ascii="Times New Roman" w:hAnsi="Times New Roman" w:cs="Times New Roman"/>
          <w:sz w:val="24"/>
          <w:szCs w:val="24"/>
        </w:rPr>
        <w:t>stede</w:t>
      </w:r>
      <w:r w:rsidRPr="00594EA6">
        <w:rPr>
          <w:rFonts w:ascii="Times New Roman" w:hAnsi="Times New Roman" w:cs="Times New Roman"/>
          <w:sz w:val="24"/>
          <w:szCs w:val="24"/>
        </w:rPr>
        <w:t xml:space="preserve"> (Friedländer, </w:t>
      </w:r>
      <w:r w:rsidR="00CA29B0">
        <w:rPr>
          <w:rFonts w:ascii="Times New Roman" w:hAnsi="Times New Roman" w:cs="Times New Roman"/>
          <w:sz w:val="24"/>
          <w:szCs w:val="24"/>
        </w:rPr>
        <w:t>2006:</w:t>
      </w:r>
      <w:r w:rsidR="0089527C">
        <w:rPr>
          <w:rFonts w:ascii="Times New Roman" w:hAnsi="Times New Roman" w:cs="Times New Roman"/>
          <w:sz w:val="24"/>
          <w:szCs w:val="24"/>
        </w:rPr>
        <w:t xml:space="preserve"> </w:t>
      </w:r>
      <w:r w:rsidRPr="00594EA6">
        <w:rPr>
          <w:rFonts w:ascii="Times New Roman" w:hAnsi="Times New Roman" w:cs="Times New Roman"/>
          <w:sz w:val="24"/>
          <w:szCs w:val="24"/>
        </w:rPr>
        <w:t>17). For at kunne forstå det jødiske fjendebillede, som var udbredt på dette tidspunkt, fre</w:t>
      </w:r>
      <w:r w:rsidRPr="00594EA6">
        <w:rPr>
          <w:rFonts w:ascii="Times New Roman" w:hAnsi="Times New Roman" w:cs="Times New Roman"/>
          <w:sz w:val="24"/>
          <w:szCs w:val="24"/>
        </w:rPr>
        <w:t>m</w:t>
      </w:r>
      <w:r w:rsidRPr="00594EA6">
        <w:rPr>
          <w:rFonts w:ascii="Times New Roman" w:hAnsi="Times New Roman" w:cs="Times New Roman"/>
          <w:sz w:val="24"/>
          <w:szCs w:val="24"/>
        </w:rPr>
        <w:t>stiller Friedländer Hitlers opfattelse af jøderne</w:t>
      </w:r>
      <w:r w:rsidR="0092045A">
        <w:rPr>
          <w:rFonts w:ascii="Times New Roman" w:hAnsi="Times New Roman" w:cs="Times New Roman"/>
          <w:sz w:val="24"/>
          <w:szCs w:val="24"/>
        </w:rPr>
        <w:t>,</w:t>
      </w:r>
      <w:r w:rsidRPr="00594EA6">
        <w:rPr>
          <w:rFonts w:ascii="Times New Roman" w:hAnsi="Times New Roman" w:cs="Times New Roman"/>
          <w:sz w:val="24"/>
          <w:szCs w:val="24"/>
        </w:rPr>
        <w:t xml:space="preserve"> som var de; „</w:t>
      </w:r>
      <w:r w:rsidR="00245094">
        <w:rPr>
          <w:rFonts w:ascii="Times New Roman" w:hAnsi="Times New Roman" w:cs="Times New Roman"/>
          <w:sz w:val="24"/>
          <w:szCs w:val="24"/>
        </w:rPr>
        <w:t>[…]</w:t>
      </w:r>
      <w:r w:rsidRPr="00594EA6">
        <w:rPr>
          <w:rFonts w:ascii="Times New Roman" w:hAnsi="Times New Roman" w:cs="Times New Roman"/>
          <w:sz w:val="24"/>
          <w:szCs w:val="24"/>
        </w:rPr>
        <w:t xml:space="preserve"> das Prinzip des Bösen in der abendländischen Geschichte</w:t>
      </w:r>
      <w:r w:rsidR="00245094">
        <w:rPr>
          <w:rFonts w:ascii="Times New Roman" w:hAnsi="Times New Roman" w:cs="Times New Roman"/>
          <w:sz w:val="24"/>
          <w:szCs w:val="24"/>
        </w:rPr>
        <w:t xml:space="preserve"> und Gesellschaft</w:t>
      </w:r>
      <w:r w:rsidRPr="00594EA6">
        <w:rPr>
          <w:rFonts w:ascii="Times New Roman" w:hAnsi="Times New Roman" w:cs="Times New Roman"/>
          <w:sz w:val="24"/>
          <w:szCs w:val="24"/>
        </w:rPr>
        <w:t>“</w:t>
      </w:r>
      <w:r w:rsidR="00245094">
        <w:rPr>
          <w:rFonts w:ascii="Times New Roman" w:hAnsi="Times New Roman" w:cs="Times New Roman"/>
          <w:sz w:val="24"/>
          <w:szCs w:val="24"/>
        </w:rPr>
        <w:t xml:space="preserve"> </w:t>
      </w:r>
      <w:r w:rsidRPr="00594EA6">
        <w:rPr>
          <w:rFonts w:ascii="Times New Roman" w:hAnsi="Times New Roman" w:cs="Times New Roman"/>
          <w:sz w:val="24"/>
          <w:szCs w:val="24"/>
        </w:rPr>
        <w:t xml:space="preserve">(Friedländer, </w:t>
      </w:r>
      <w:r w:rsidR="00CA29B0">
        <w:rPr>
          <w:rFonts w:ascii="Times New Roman" w:hAnsi="Times New Roman" w:cs="Times New Roman"/>
          <w:sz w:val="24"/>
          <w:szCs w:val="24"/>
        </w:rPr>
        <w:t>2006:</w:t>
      </w:r>
      <w:r w:rsidR="0089527C">
        <w:rPr>
          <w:rFonts w:ascii="Times New Roman" w:hAnsi="Times New Roman" w:cs="Times New Roman"/>
          <w:sz w:val="24"/>
          <w:szCs w:val="24"/>
        </w:rPr>
        <w:t xml:space="preserve"> </w:t>
      </w:r>
      <w:r w:rsidRPr="00594EA6">
        <w:rPr>
          <w:rFonts w:ascii="Times New Roman" w:hAnsi="Times New Roman" w:cs="Times New Roman"/>
          <w:sz w:val="24"/>
          <w:szCs w:val="24"/>
        </w:rPr>
        <w:t xml:space="preserve">17). </w:t>
      </w:r>
      <w:r w:rsidRPr="00594EA6">
        <w:rPr>
          <w:rFonts w:ascii="Times New Roman" w:hAnsi="Times New Roman" w:cs="Times New Roman"/>
          <w:sz w:val="24"/>
          <w:szCs w:val="24"/>
          <w:lang w:val="de-DE"/>
        </w:rPr>
        <w:t xml:space="preserve">Han forklarer, at Hitler næsten </w:t>
      </w:r>
      <w:r w:rsidR="00AE4198">
        <w:rPr>
          <w:rFonts w:ascii="Times New Roman" w:hAnsi="Times New Roman" w:cs="Times New Roman"/>
          <w:sz w:val="24"/>
          <w:szCs w:val="24"/>
          <w:lang w:val="de-DE"/>
        </w:rPr>
        <w:t>indledte et korstog mod jøderne</w:t>
      </w:r>
      <w:r w:rsidRPr="00594EA6">
        <w:rPr>
          <w:rFonts w:ascii="Times New Roman" w:hAnsi="Times New Roman" w:cs="Times New Roman"/>
          <w:sz w:val="24"/>
          <w:szCs w:val="24"/>
          <w:lang w:val="de-DE"/>
        </w:rPr>
        <w:t xml:space="preserve"> for at forhindre, at de skull</w:t>
      </w:r>
      <w:r w:rsidR="00A40274">
        <w:rPr>
          <w:rFonts w:ascii="Times New Roman" w:hAnsi="Times New Roman" w:cs="Times New Roman"/>
          <w:sz w:val="24"/>
          <w:szCs w:val="24"/>
          <w:lang w:val="de-DE"/>
        </w:rPr>
        <w:t>e overtage verdensherredømmet:</w:t>
      </w:r>
      <w:r w:rsidRPr="00594EA6">
        <w:rPr>
          <w:rFonts w:ascii="Times New Roman" w:hAnsi="Times New Roman" w:cs="Times New Roman"/>
          <w:sz w:val="24"/>
          <w:szCs w:val="24"/>
          <w:lang w:val="de-DE"/>
        </w:rPr>
        <w:t xml:space="preserve"> „Auf einer biologischen, politischen und kulturellen Ebene, hieß es, strebe der Jude danach, die Nationen dadurch zu zerstören, dass er rassische Verseuchung verbreite, die Strukturen des Staates unterminiere und ganz allein an der Spitze der wichtigsten Geißeln des 19. </w:t>
      </w:r>
      <w:r w:rsidR="00A40274" w:rsidRPr="00A40274">
        <w:rPr>
          <w:rFonts w:ascii="Times New Roman" w:hAnsi="Times New Roman" w:cs="Times New Roman"/>
          <w:sz w:val="24"/>
          <w:szCs w:val="24"/>
          <w:lang w:val="de-DE"/>
        </w:rPr>
        <w:t>u</w:t>
      </w:r>
      <w:r w:rsidRPr="00A40274">
        <w:rPr>
          <w:rFonts w:ascii="Times New Roman" w:hAnsi="Times New Roman" w:cs="Times New Roman"/>
          <w:sz w:val="24"/>
          <w:szCs w:val="24"/>
          <w:lang w:val="de-DE"/>
        </w:rPr>
        <w:t xml:space="preserve">nd 20. </w:t>
      </w:r>
      <w:r w:rsidRPr="006A7C88">
        <w:rPr>
          <w:rFonts w:ascii="Times New Roman" w:hAnsi="Times New Roman" w:cs="Times New Roman"/>
          <w:sz w:val="24"/>
          <w:szCs w:val="24"/>
        </w:rPr>
        <w:t xml:space="preserve">Jahrhunderts </w:t>
      </w:r>
      <w:r w:rsidRPr="006A7C88">
        <w:rPr>
          <w:rFonts w:ascii="Times New Roman" w:hAnsi="Times New Roman" w:cs="Times New Roman"/>
          <w:sz w:val="24"/>
          <w:szCs w:val="24"/>
        </w:rPr>
        <w:lastRenderedPageBreak/>
        <w:t xml:space="preserve">stehe </w:t>
      </w:r>
      <w:r w:rsidR="00245094" w:rsidRPr="006A7C88">
        <w:rPr>
          <w:rFonts w:ascii="Times New Roman" w:hAnsi="Times New Roman" w:cs="Times New Roman"/>
          <w:sz w:val="24"/>
          <w:szCs w:val="24"/>
        </w:rPr>
        <w:t>[…]</w:t>
      </w:r>
      <w:r w:rsidRPr="006A7C88">
        <w:rPr>
          <w:rFonts w:ascii="Times New Roman" w:hAnsi="Times New Roman" w:cs="Times New Roman"/>
          <w:sz w:val="24"/>
          <w:szCs w:val="24"/>
        </w:rPr>
        <w:t>“</w:t>
      </w:r>
      <w:r w:rsidR="00245094" w:rsidRPr="006A7C88">
        <w:rPr>
          <w:rFonts w:ascii="Times New Roman" w:hAnsi="Times New Roman" w:cs="Times New Roman"/>
          <w:sz w:val="24"/>
          <w:szCs w:val="24"/>
        </w:rPr>
        <w:t xml:space="preserve"> </w:t>
      </w:r>
      <w:r w:rsidRPr="006A7C88">
        <w:rPr>
          <w:rFonts w:ascii="Times New Roman" w:hAnsi="Times New Roman" w:cs="Times New Roman"/>
          <w:sz w:val="24"/>
          <w:szCs w:val="24"/>
        </w:rPr>
        <w:t>(Friedländer,</w:t>
      </w:r>
      <w:r w:rsidR="00CA29B0">
        <w:rPr>
          <w:rFonts w:ascii="Times New Roman" w:hAnsi="Times New Roman" w:cs="Times New Roman"/>
          <w:sz w:val="24"/>
          <w:szCs w:val="24"/>
        </w:rPr>
        <w:t xml:space="preserve"> 2006:</w:t>
      </w:r>
      <w:r w:rsidRPr="006A7C88">
        <w:rPr>
          <w:rFonts w:ascii="Times New Roman" w:hAnsi="Times New Roman" w:cs="Times New Roman"/>
          <w:sz w:val="24"/>
          <w:szCs w:val="24"/>
        </w:rPr>
        <w:t xml:space="preserve"> 17). </w:t>
      </w:r>
      <w:r w:rsidRPr="00594EA6">
        <w:rPr>
          <w:rFonts w:ascii="Times New Roman" w:hAnsi="Times New Roman" w:cs="Times New Roman"/>
          <w:sz w:val="24"/>
          <w:szCs w:val="24"/>
        </w:rPr>
        <w:t>Derudover understre</w:t>
      </w:r>
      <w:r w:rsidR="00A40274">
        <w:rPr>
          <w:rFonts w:ascii="Times New Roman" w:hAnsi="Times New Roman" w:cs="Times New Roman"/>
          <w:sz w:val="24"/>
          <w:szCs w:val="24"/>
        </w:rPr>
        <w:t>ge</w:t>
      </w:r>
      <w:r w:rsidRPr="00594EA6">
        <w:rPr>
          <w:rFonts w:ascii="Times New Roman" w:hAnsi="Times New Roman" w:cs="Times New Roman"/>
          <w:sz w:val="24"/>
          <w:szCs w:val="24"/>
        </w:rPr>
        <w:t>de Hitler faren, som jøderne udgjorde</w:t>
      </w:r>
      <w:r w:rsidR="00CA29B0">
        <w:rPr>
          <w:rFonts w:ascii="Times New Roman" w:hAnsi="Times New Roman" w:cs="Times New Roman"/>
          <w:sz w:val="24"/>
          <w:szCs w:val="24"/>
        </w:rPr>
        <w:t>,</w:t>
      </w:r>
      <w:r w:rsidRPr="00594EA6">
        <w:rPr>
          <w:rFonts w:ascii="Times New Roman" w:hAnsi="Times New Roman" w:cs="Times New Roman"/>
          <w:sz w:val="24"/>
          <w:szCs w:val="24"/>
        </w:rPr>
        <w:t xml:space="preserve"> ved at betegne dem som værende en aktiv trussel. Friedländer pointerer i denne forbindelse, at j</w:t>
      </w:r>
      <w:r w:rsidRPr="00594EA6">
        <w:rPr>
          <w:rFonts w:ascii="Times New Roman" w:hAnsi="Times New Roman" w:cs="Times New Roman"/>
          <w:sz w:val="24"/>
          <w:szCs w:val="24"/>
        </w:rPr>
        <w:t>ø</w:t>
      </w:r>
      <w:r w:rsidRPr="00594EA6">
        <w:rPr>
          <w:rFonts w:ascii="Times New Roman" w:hAnsi="Times New Roman" w:cs="Times New Roman"/>
          <w:sz w:val="24"/>
          <w:szCs w:val="24"/>
        </w:rPr>
        <w:t>derne gennem betegnelsen som en aktiv trussel opnåede en status som den tyske nations ærkefje</w:t>
      </w:r>
      <w:r w:rsidRPr="00594EA6">
        <w:rPr>
          <w:rFonts w:ascii="Times New Roman" w:hAnsi="Times New Roman" w:cs="Times New Roman"/>
          <w:sz w:val="24"/>
          <w:szCs w:val="24"/>
        </w:rPr>
        <w:t>n</w:t>
      </w:r>
      <w:r w:rsidRPr="00594EA6">
        <w:rPr>
          <w:rFonts w:ascii="Times New Roman" w:hAnsi="Times New Roman" w:cs="Times New Roman"/>
          <w:sz w:val="24"/>
          <w:szCs w:val="24"/>
        </w:rPr>
        <w:t>de, mens holocaustens andre ofre</w:t>
      </w:r>
      <w:r w:rsidR="0092045A">
        <w:rPr>
          <w:rFonts w:ascii="Times New Roman" w:hAnsi="Times New Roman" w:cs="Times New Roman"/>
          <w:sz w:val="24"/>
          <w:szCs w:val="24"/>
        </w:rPr>
        <w:t>,</w:t>
      </w:r>
      <w:r w:rsidRPr="00594EA6">
        <w:rPr>
          <w:rFonts w:ascii="Times New Roman" w:hAnsi="Times New Roman" w:cs="Times New Roman"/>
          <w:sz w:val="24"/>
          <w:szCs w:val="24"/>
        </w:rPr>
        <w:t xml:space="preserve"> som f</w:t>
      </w:r>
      <w:r w:rsidR="0092045A">
        <w:rPr>
          <w:rFonts w:ascii="Times New Roman" w:hAnsi="Times New Roman" w:cs="Times New Roman"/>
          <w:sz w:val="24"/>
          <w:szCs w:val="24"/>
        </w:rPr>
        <w:t>or eksempel</w:t>
      </w:r>
      <w:r w:rsidRPr="00594EA6">
        <w:rPr>
          <w:rFonts w:ascii="Times New Roman" w:hAnsi="Times New Roman" w:cs="Times New Roman"/>
          <w:sz w:val="24"/>
          <w:szCs w:val="24"/>
        </w:rPr>
        <w:t xml:space="preserve"> homoseksuelle og romaere</w:t>
      </w:r>
      <w:r w:rsidR="0092045A">
        <w:rPr>
          <w:rFonts w:ascii="Times New Roman" w:hAnsi="Times New Roman" w:cs="Times New Roman"/>
          <w:sz w:val="24"/>
          <w:szCs w:val="24"/>
        </w:rPr>
        <w:t>,</w:t>
      </w:r>
      <w:r w:rsidRPr="00594EA6">
        <w:rPr>
          <w:rFonts w:ascii="Times New Roman" w:hAnsi="Times New Roman" w:cs="Times New Roman"/>
          <w:sz w:val="24"/>
          <w:szCs w:val="24"/>
        </w:rPr>
        <w:t xml:space="preserve"> blev betegnet som værende passive trusler</w:t>
      </w:r>
      <w:r w:rsidR="00962247" w:rsidRPr="00594EA6">
        <w:rPr>
          <w:rFonts w:ascii="Times New Roman" w:hAnsi="Times New Roman" w:cs="Times New Roman"/>
          <w:sz w:val="24"/>
          <w:szCs w:val="24"/>
        </w:rPr>
        <w:t xml:space="preserve"> </w:t>
      </w:r>
      <w:r w:rsidR="00962247" w:rsidRPr="00D63BC0">
        <w:rPr>
          <w:rFonts w:ascii="Times New Roman" w:hAnsi="Times New Roman" w:cs="Times New Roman"/>
          <w:sz w:val="24"/>
          <w:szCs w:val="24"/>
        </w:rPr>
        <w:t>og dermed udgjorde en mindre fare for nationen</w:t>
      </w:r>
      <w:r w:rsidRPr="00D63BC0">
        <w:rPr>
          <w:rFonts w:ascii="Times New Roman" w:hAnsi="Times New Roman" w:cs="Times New Roman"/>
          <w:sz w:val="24"/>
          <w:szCs w:val="24"/>
        </w:rPr>
        <w:t xml:space="preserve"> (F</w:t>
      </w:r>
      <w:r w:rsidRPr="00594EA6">
        <w:rPr>
          <w:rFonts w:ascii="Times New Roman" w:hAnsi="Times New Roman" w:cs="Times New Roman"/>
          <w:sz w:val="24"/>
          <w:szCs w:val="24"/>
        </w:rPr>
        <w:t xml:space="preserve">riedländer, </w:t>
      </w:r>
      <w:r w:rsidR="00CA29B0">
        <w:rPr>
          <w:rFonts w:ascii="Times New Roman" w:hAnsi="Times New Roman" w:cs="Times New Roman"/>
          <w:sz w:val="24"/>
          <w:szCs w:val="24"/>
        </w:rPr>
        <w:t>2006:</w:t>
      </w:r>
      <w:r w:rsidR="0089527C">
        <w:rPr>
          <w:rFonts w:ascii="Times New Roman" w:hAnsi="Times New Roman" w:cs="Times New Roman"/>
          <w:sz w:val="24"/>
          <w:szCs w:val="24"/>
        </w:rPr>
        <w:t xml:space="preserve"> </w:t>
      </w:r>
      <w:r w:rsidRPr="00594EA6">
        <w:rPr>
          <w:rFonts w:ascii="Times New Roman" w:hAnsi="Times New Roman" w:cs="Times New Roman"/>
          <w:sz w:val="24"/>
          <w:szCs w:val="24"/>
        </w:rPr>
        <w:t xml:space="preserve">17). </w:t>
      </w:r>
    </w:p>
    <w:p w:rsidR="0089527C"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Et a</w:t>
      </w:r>
      <w:r w:rsidR="00AE4198">
        <w:rPr>
          <w:rFonts w:ascii="Times New Roman" w:hAnsi="Times New Roman" w:cs="Times New Roman"/>
          <w:sz w:val="24"/>
          <w:szCs w:val="24"/>
        </w:rPr>
        <w:t>ndet relevant punkt at fremhæve</w:t>
      </w:r>
      <w:r w:rsidRPr="00594EA6">
        <w:rPr>
          <w:rFonts w:ascii="Times New Roman" w:hAnsi="Times New Roman" w:cs="Times New Roman"/>
          <w:sz w:val="24"/>
          <w:szCs w:val="24"/>
        </w:rPr>
        <w:t xml:space="preserve"> er grunden til, at andre europæiske lande gerne ville have j</w:t>
      </w:r>
      <w:r w:rsidRPr="00594EA6">
        <w:rPr>
          <w:rFonts w:ascii="Times New Roman" w:hAnsi="Times New Roman" w:cs="Times New Roman"/>
          <w:sz w:val="24"/>
          <w:szCs w:val="24"/>
        </w:rPr>
        <w:t>ø</w:t>
      </w:r>
      <w:r w:rsidRPr="00594EA6">
        <w:rPr>
          <w:rFonts w:ascii="Times New Roman" w:hAnsi="Times New Roman" w:cs="Times New Roman"/>
          <w:sz w:val="24"/>
          <w:szCs w:val="24"/>
        </w:rPr>
        <w:t>derne fjernet. Svaret på dette hænger sammen med fremstillingerne af jøderne i Europa. Friedländer beskriver</w:t>
      </w:r>
      <w:r w:rsidR="0048749A" w:rsidRPr="00594EA6">
        <w:rPr>
          <w:rFonts w:ascii="Times New Roman" w:hAnsi="Times New Roman" w:cs="Times New Roman"/>
          <w:sz w:val="24"/>
          <w:szCs w:val="24"/>
        </w:rPr>
        <w:t>,</w:t>
      </w:r>
      <w:r w:rsidRPr="00594EA6">
        <w:rPr>
          <w:rFonts w:ascii="Times New Roman" w:hAnsi="Times New Roman" w:cs="Times New Roman"/>
          <w:sz w:val="24"/>
          <w:szCs w:val="24"/>
        </w:rPr>
        <w:t xml:space="preserve"> hvordan jøderne blev brugt som repræsentanter for de oppositionelle politiske ideologier i Europa</w:t>
      </w:r>
      <w:r w:rsidR="0092045A">
        <w:rPr>
          <w:rFonts w:ascii="Times New Roman" w:hAnsi="Times New Roman" w:cs="Times New Roman"/>
          <w:sz w:val="24"/>
          <w:szCs w:val="24"/>
        </w:rPr>
        <w:t>,</w:t>
      </w:r>
      <w:r w:rsidRPr="00594EA6">
        <w:rPr>
          <w:rFonts w:ascii="Times New Roman" w:hAnsi="Times New Roman" w:cs="Times New Roman"/>
          <w:sz w:val="24"/>
          <w:szCs w:val="24"/>
        </w:rPr>
        <w:t xml:space="preserve"> sandsynligvis for at kunne </w:t>
      </w:r>
      <w:r w:rsidR="00B05BE5">
        <w:rPr>
          <w:rFonts w:ascii="Times New Roman" w:hAnsi="Times New Roman" w:cs="Times New Roman"/>
          <w:sz w:val="24"/>
          <w:szCs w:val="24"/>
        </w:rPr>
        <w:t>identificere en fjende, som</w:t>
      </w:r>
      <w:r w:rsidRPr="00594EA6">
        <w:rPr>
          <w:rFonts w:ascii="Times New Roman" w:hAnsi="Times New Roman" w:cs="Times New Roman"/>
          <w:sz w:val="24"/>
          <w:szCs w:val="24"/>
        </w:rPr>
        <w:t xml:space="preserve"> kunne beskylde</w:t>
      </w:r>
      <w:r w:rsidR="00B05BE5">
        <w:rPr>
          <w:rFonts w:ascii="Times New Roman" w:hAnsi="Times New Roman" w:cs="Times New Roman"/>
          <w:sz w:val="24"/>
          <w:szCs w:val="24"/>
        </w:rPr>
        <w:t>s</w:t>
      </w:r>
      <w:r w:rsidRPr="00594EA6">
        <w:rPr>
          <w:rFonts w:ascii="Times New Roman" w:hAnsi="Times New Roman" w:cs="Times New Roman"/>
          <w:sz w:val="24"/>
          <w:szCs w:val="24"/>
        </w:rPr>
        <w:t xml:space="preserve"> for at true sa</w:t>
      </w:r>
      <w:r w:rsidRPr="00594EA6">
        <w:rPr>
          <w:rFonts w:ascii="Times New Roman" w:hAnsi="Times New Roman" w:cs="Times New Roman"/>
          <w:sz w:val="24"/>
          <w:szCs w:val="24"/>
        </w:rPr>
        <w:t>m</w:t>
      </w:r>
      <w:r w:rsidRPr="00594EA6">
        <w:rPr>
          <w:rFonts w:ascii="Times New Roman" w:hAnsi="Times New Roman" w:cs="Times New Roman"/>
          <w:sz w:val="24"/>
          <w:szCs w:val="24"/>
        </w:rPr>
        <w:t xml:space="preserve">fundsstrukturen og som man kunne </w:t>
      </w:r>
      <w:r w:rsidR="00AE4198">
        <w:rPr>
          <w:rFonts w:ascii="Times New Roman" w:hAnsi="Times New Roman" w:cs="Times New Roman"/>
          <w:sz w:val="24"/>
          <w:szCs w:val="24"/>
        </w:rPr>
        <w:t>forene sig om</w:t>
      </w:r>
      <w:r w:rsidRPr="00594EA6">
        <w:rPr>
          <w:rFonts w:ascii="Times New Roman" w:hAnsi="Times New Roman" w:cs="Times New Roman"/>
          <w:sz w:val="24"/>
          <w:szCs w:val="24"/>
        </w:rPr>
        <w:t xml:space="preserve"> at bekæmpe: </w:t>
      </w:r>
    </w:p>
    <w:p w:rsidR="0089527C" w:rsidRDefault="004401A3" w:rsidP="000E56E9">
      <w:pPr>
        <w:spacing w:line="360" w:lineRule="auto"/>
        <w:ind w:left="851" w:right="849"/>
        <w:rPr>
          <w:rFonts w:ascii="Times New Roman" w:hAnsi="Times New Roman" w:cs="Times New Roman"/>
          <w:sz w:val="24"/>
          <w:szCs w:val="24"/>
          <w:lang w:val="de-DE"/>
        </w:rPr>
      </w:pPr>
      <w:r w:rsidRPr="0089527C">
        <w:rPr>
          <w:rFonts w:ascii="Times New Roman" w:hAnsi="Times New Roman" w:cs="Times New Roman"/>
          <w:sz w:val="24"/>
          <w:szCs w:val="24"/>
          <w:lang w:val="de-DE"/>
        </w:rPr>
        <w:t>„In ganz Europa setzte man die Juden mit dem Liberalismus und häufig mit dem Sozialismus wie auch dessen revolutionären Rechten in all ihren Erscheinung</w:t>
      </w:r>
      <w:r w:rsidRPr="0089527C">
        <w:rPr>
          <w:rFonts w:ascii="Times New Roman" w:hAnsi="Times New Roman" w:cs="Times New Roman"/>
          <w:sz w:val="24"/>
          <w:szCs w:val="24"/>
          <w:lang w:val="de-DE"/>
        </w:rPr>
        <w:t>s</w:t>
      </w:r>
      <w:r w:rsidRPr="0089527C">
        <w:rPr>
          <w:rFonts w:ascii="Times New Roman" w:hAnsi="Times New Roman" w:cs="Times New Roman"/>
          <w:sz w:val="24"/>
          <w:szCs w:val="24"/>
          <w:lang w:val="de-DE"/>
        </w:rPr>
        <w:t>formen die Juden als Repräsentanten derjenigen Weltanschauungen ins Visier, die sie bekämpfen, und vor allen galten sie als die Anstifter und</w:t>
      </w:r>
      <w:r w:rsidR="00245094" w:rsidRPr="0089527C">
        <w:rPr>
          <w:rFonts w:ascii="Times New Roman" w:hAnsi="Times New Roman" w:cs="Times New Roman"/>
          <w:sz w:val="24"/>
          <w:szCs w:val="24"/>
          <w:lang w:val="de-DE"/>
        </w:rPr>
        <w:t xml:space="preserve"> Träger dieser </w:t>
      </w:r>
      <w:r w:rsidR="00A40274" w:rsidRPr="0089527C">
        <w:rPr>
          <w:rFonts w:ascii="Times New Roman" w:hAnsi="Times New Roman" w:cs="Times New Roman"/>
          <w:sz w:val="24"/>
          <w:szCs w:val="24"/>
          <w:lang w:val="de-DE"/>
        </w:rPr>
        <w:t>Wel</w:t>
      </w:r>
      <w:r w:rsidR="00A40274" w:rsidRPr="0089527C">
        <w:rPr>
          <w:rFonts w:ascii="Times New Roman" w:hAnsi="Times New Roman" w:cs="Times New Roman"/>
          <w:sz w:val="24"/>
          <w:szCs w:val="24"/>
          <w:lang w:val="de-DE"/>
        </w:rPr>
        <w:t>t</w:t>
      </w:r>
      <w:r w:rsidR="00A40274" w:rsidRPr="0089527C">
        <w:rPr>
          <w:rFonts w:ascii="Times New Roman" w:hAnsi="Times New Roman" w:cs="Times New Roman"/>
          <w:sz w:val="24"/>
          <w:szCs w:val="24"/>
          <w:lang w:val="de-DE"/>
        </w:rPr>
        <w:t>anschauungen</w:t>
      </w:r>
      <w:r w:rsidRPr="0089527C">
        <w:rPr>
          <w:rFonts w:ascii="Times New Roman" w:hAnsi="Times New Roman" w:cs="Times New Roman"/>
          <w:sz w:val="24"/>
          <w:szCs w:val="24"/>
          <w:lang w:val="de-DE"/>
        </w:rPr>
        <w:t xml:space="preserve">“ (Friedländer, </w:t>
      </w:r>
      <w:r w:rsidR="00B05BE5">
        <w:rPr>
          <w:rFonts w:ascii="Times New Roman" w:hAnsi="Times New Roman" w:cs="Times New Roman"/>
          <w:sz w:val="24"/>
          <w:szCs w:val="24"/>
          <w:lang w:val="de-DE"/>
        </w:rPr>
        <w:t>2006:</w:t>
      </w:r>
      <w:r w:rsidR="000E56E9">
        <w:rPr>
          <w:rFonts w:ascii="Times New Roman" w:hAnsi="Times New Roman" w:cs="Times New Roman"/>
          <w:sz w:val="24"/>
          <w:szCs w:val="24"/>
          <w:lang w:val="de-DE"/>
        </w:rPr>
        <w:t xml:space="preserve"> </w:t>
      </w:r>
      <w:r w:rsidRPr="0089527C">
        <w:rPr>
          <w:rFonts w:ascii="Times New Roman" w:hAnsi="Times New Roman" w:cs="Times New Roman"/>
          <w:sz w:val="24"/>
          <w:szCs w:val="24"/>
          <w:lang w:val="de-DE"/>
        </w:rPr>
        <w:t xml:space="preserve">15). </w:t>
      </w:r>
    </w:p>
    <w:p w:rsidR="00781F6D"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Forfølgelserne og </w:t>
      </w:r>
      <w:r w:rsidR="0048749A" w:rsidRPr="00594EA6">
        <w:rPr>
          <w:rFonts w:ascii="Times New Roman" w:hAnsi="Times New Roman" w:cs="Times New Roman"/>
          <w:sz w:val="24"/>
          <w:szCs w:val="24"/>
        </w:rPr>
        <w:t>deportationerne af jøderne sket</w:t>
      </w:r>
      <w:r w:rsidRPr="00594EA6">
        <w:rPr>
          <w:rFonts w:ascii="Times New Roman" w:hAnsi="Times New Roman" w:cs="Times New Roman"/>
          <w:sz w:val="24"/>
          <w:szCs w:val="24"/>
        </w:rPr>
        <w:t>e al</w:t>
      </w:r>
      <w:r w:rsidR="0048749A" w:rsidRPr="00594EA6">
        <w:rPr>
          <w:rFonts w:ascii="Times New Roman" w:hAnsi="Times New Roman" w:cs="Times New Roman"/>
          <w:sz w:val="24"/>
          <w:szCs w:val="24"/>
        </w:rPr>
        <w:t>tså</w:t>
      </w:r>
      <w:r w:rsidRPr="00594EA6">
        <w:rPr>
          <w:rFonts w:ascii="Times New Roman" w:hAnsi="Times New Roman" w:cs="Times New Roman"/>
          <w:sz w:val="24"/>
          <w:szCs w:val="24"/>
        </w:rPr>
        <w:t xml:space="preserve"> ikke kun i Tyskland. </w:t>
      </w:r>
      <w:r w:rsidRPr="00594EA6">
        <w:rPr>
          <w:rFonts w:ascii="Times New Roman" w:hAnsi="Times New Roman" w:cs="Times New Roman"/>
          <w:sz w:val="24"/>
          <w:szCs w:val="24"/>
          <w:lang w:val="de-DE"/>
        </w:rPr>
        <w:t>Arendt forklarer o</w:t>
      </w:r>
      <w:r w:rsidRPr="00594EA6">
        <w:rPr>
          <w:rFonts w:ascii="Times New Roman" w:hAnsi="Times New Roman" w:cs="Times New Roman"/>
          <w:sz w:val="24"/>
          <w:szCs w:val="24"/>
          <w:lang w:val="de-DE"/>
        </w:rPr>
        <w:t>m</w:t>
      </w:r>
      <w:r w:rsidRPr="00594EA6">
        <w:rPr>
          <w:rFonts w:ascii="Times New Roman" w:hAnsi="Times New Roman" w:cs="Times New Roman"/>
          <w:sz w:val="24"/>
          <w:szCs w:val="24"/>
          <w:lang w:val="de-DE"/>
        </w:rPr>
        <w:t>kring den tyske mentalitet</w:t>
      </w:r>
      <w:r w:rsidR="0092045A">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i forbindelse med accepten af folkemordet på jøderne, at: „Als das M</w:t>
      </w:r>
      <w:r w:rsidRPr="00594EA6">
        <w:rPr>
          <w:rFonts w:ascii="Times New Roman" w:hAnsi="Times New Roman" w:cs="Times New Roman"/>
          <w:sz w:val="24"/>
          <w:szCs w:val="24"/>
          <w:lang w:val="de-DE"/>
        </w:rPr>
        <w:t>a</w:t>
      </w:r>
      <w:r w:rsidRPr="00594EA6">
        <w:rPr>
          <w:rFonts w:ascii="Times New Roman" w:hAnsi="Times New Roman" w:cs="Times New Roman"/>
          <w:sz w:val="24"/>
          <w:szCs w:val="24"/>
          <w:lang w:val="de-DE"/>
        </w:rPr>
        <w:t>dagaskar-Projekt[</w:t>
      </w:r>
      <w:r w:rsidRPr="00594EA6">
        <w:rPr>
          <w:rStyle w:val="Fodnotehenvisning"/>
          <w:rFonts w:ascii="Times New Roman" w:hAnsi="Times New Roman" w:cs="Times New Roman"/>
          <w:sz w:val="24"/>
          <w:szCs w:val="24"/>
          <w:lang w:val="de-DE"/>
        </w:rPr>
        <w:footnoteReference w:id="5"/>
      </w:r>
      <w:r w:rsidRPr="00594EA6">
        <w:rPr>
          <w:rFonts w:ascii="Times New Roman" w:hAnsi="Times New Roman" w:cs="Times New Roman"/>
          <w:sz w:val="24"/>
          <w:szCs w:val="24"/>
          <w:lang w:val="de-DE"/>
        </w:rPr>
        <w:t>] ein Jahr später für ‘überholt’ erklärt wurde, war jedermann psychologisch oder vielmehr logisch auf den nächsten Schritt vorbereitet: da kein Territorium vorhanden war, wohin man ‚evakuieren‘ konnte, blieb als e</w:t>
      </w:r>
      <w:r w:rsidR="00245094">
        <w:rPr>
          <w:rFonts w:ascii="Times New Roman" w:hAnsi="Times New Roman" w:cs="Times New Roman"/>
          <w:sz w:val="24"/>
          <w:szCs w:val="24"/>
          <w:lang w:val="de-DE"/>
        </w:rPr>
        <w:t>inzige ‚Lösung‘ die Vernichtung</w:t>
      </w:r>
      <w:r w:rsidRPr="00594EA6">
        <w:rPr>
          <w:rFonts w:ascii="Times New Roman" w:hAnsi="Times New Roman" w:cs="Times New Roman"/>
          <w:sz w:val="24"/>
          <w:szCs w:val="24"/>
          <w:lang w:val="de-DE"/>
        </w:rPr>
        <w:t>”</w:t>
      </w:r>
      <w:r w:rsidR="00245094">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(Arendt, </w:t>
      </w:r>
      <w:r w:rsidR="00B05BE5">
        <w:rPr>
          <w:rFonts w:ascii="Times New Roman" w:hAnsi="Times New Roman" w:cs="Times New Roman"/>
          <w:sz w:val="24"/>
          <w:szCs w:val="24"/>
          <w:lang w:val="de-DE"/>
        </w:rPr>
        <w:t>2008:</w:t>
      </w:r>
      <w:r w:rsidR="000E56E9">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160). </w:t>
      </w:r>
      <w:r w:rsidRPr="00594EA6">
        <w:rPr>
          <w:rFonts w:ascii="Times New Roman" w:hAnsi="Times New Roman" w:cs="Times New Roman"/>
          <w:sz w:val="24"/>
          <w:szCs w:val="24"/>
        </w:rPr>
        <w:t>I denne beskrivelse f</w:t>
      </w:r>
      <w:r w:rsidR="0092045A">
        <w:rPr>
          <w:rFonts w:ascii="Times New Roman" w:hAnsi="Times New Roman" w:cs="Times New Roman"/>
          <w:sz w:val="24"/>
          <w:szCs w:val="24"/>
        </w:rPr>
        <w:t>remstilles</w:t>
      </w:r>
      <w:r w:rsidRPr="00594EA6">
        <w:rPr>
          <w:rFonts w:ascii="Times New Roman" w:hAnsi="Times New Roman" w:cs="Times New Roman"/>
          <w:sz w:val="24"/>
          <w:szCs w:val="24"/>
        </w:rPr>
        <w:t xml:space="preserve"> jøderne næ</w:t>
      </w:r>
      <w:r w:rsidR="0092045A">
        <w:rPr>
          <w:rFonts w:ascii="Times New Roman" w:hAnsi="Times New Roman" w:cs="Times New Roman"/>
          <w:sz w:val="24"/>
          <w:szCs w:val="24"/>
        </w:rPr>
        <w:t>sten</w:t>
      </w:r>
      <w:r w:rsidRPr="00594EA6">
        <w:rPr>
          <w:rFonts w:ascii="Times New Roman" w:hAnsi="Times New Roman" w:cs="Times New Roman"/>
          <w:sz w:val="24"/>
          <w:szCs w:val="24"/>
        </w:rPr>
        <w:t xml:space="preserve"> som skadedyr, </w:t>
      </w:r>
      <w:r w:rsidR="0092045A">
        <w:rPr>
          <w:rFonts w:ascii="Times New Roman" w:hAnsi="Times New Roman" w:cs="Times New Roman"/>
          <w:sz w:val="24"/>
          <w:szCs w:val="24"/>
        </w:rPr>
        <w:t>der</w:t>
      </w:r>
      <w:r w:rsidRPr="00594EA6">
        <w:rPr>
          <w:rFonts w:ascii="Times New Roman" w:hAnsi="Times New Roman" w:cs="Times New Roman"/>
          <w:sz w:val="24"/>
          <w:szCs w:val="24"/>
        </w:rPr>
        <w:t xml:space="preserve"> </w:t>
      </w:r>
      <w:r w:rsidR="0092045A">
        <w:rPr>
          <w:rFonts w:ascii="Times New Roman" w:hAnsi="Times New Roman" w:cs="Times New Roman"/>
          <w:sz w:val="24"/>
          <w:szCs w:val="24"/>
        </w:rPr>
        <w:t>va</w:t>
      </w:r>
      <w:r w:rsidRPr="00594EA6">
        <w:rPr>
          <w:rFonts w:ascii="Times New Roman" w:hAnsi="Times New Roman" w:cs="Times New Roman"/>
          <w:sz w:val="24"/>
          <w:szCs w:val="24"/>
        </w:rPr>
        <w:t>r legiti</w:t>
      </w:r>
      <w:r w:rsidR="0092045A">
        <w:rPr>
          <w:rFonts w:ascii="Times New Roman" w:hAnsi="Times New Roman" w:cs="Times New Roman"/>
          <w:sz w:val="24"/>
          <w:szCs w:val="24"/>
        </w:rPr>
        <w:t>me</w:t>
      </w:r>
      <w:r w:rsidR="00B05BE5">
        <w:rPr>
          <w:rFonts w:ascii="Times New Roman" w:hAnsi="Times New Roman" w:cs="Times New Roman"/>
          <w:sz w:val="24"/>
          <w:szCs w:val="24"/>
        </w:rPr>
        <w:t xml:space="preserve"> at dræbe, når de </w:t>
      </w:r>
      <w:r w:rsidR="00AE4198">
        <w:rPr>
          <w:rFonts w:ascii="Times New Roman" w:hAnsi="Times New Roman" w:cs="Times New Roman"/>
          <w:sz w:val="24"/>
          <w:szCs w:val="24"/>
        </w:rPr>
        <w:t>nu ikke ku</w:t>
      </w:r>
      <w:r w:rsidR="00AE4198">
        <w:rPr>
          <w:rFonts w:ascii="Times New Roman" w:hAnsi="Times New Roman" w:cs="Times New Roman"/>
          <w:sz w:val="24"/>
          <w:szCs w:val="24"/>
        </w:rPr>
        <w:t>n</w:t>
      </w:r>
      <w:r w:rsidR="00A40274">
        <w:rPr>
          <w:rFonts w:ascii="Times New Roman" w:hAnsi="Times New Roman" w:cs="Times New Roman"/>
          <w:sz w:val="24"/>
          <w:szCs w:val="24"/>
        </w:rPr>
        <w:t>n</w:t>
      </w:r>
      <w:r w:rsidR="00AE4198">
        <w:rPr>
          <w:rFonts w:ascii="Times New Roman" w:hAnsi="Times New Roman" w:cs="Times New Roman"/>
          <w:sz w:val="24"/>
          <w:szCs w:val="24"/>
        </w:rPr>
        <w:t>e</w:t>
      </w:r>
      <w:r w:rsidR="00B05BE5">
        <w:rPr>
          <w:rFonts w:ascii="Times New Roman" w:hAnsi="Times New Roman" w:cs="Times New Roman"/>
          <w:sz w:val="24"/>
          <w:szCs w:val="24"/>
        </w:rPr>
        <w:t xml:space="preserve"> sendes </w:t>
      </w:r>
      <w:r w:rsidRPr="00594EA6">
        <w:rPr>
          <w:rFonts w:ascii="Times New Roman" w:hAnsi="Times New Roman" w:cs="Times New Roman"/>
          <w:sz w:val="24"/>
          <w:szCs w:val="24"/>
        </w:rPr>
        <w:t>væk. Fremstillingen af jøderne som skadedyr forstærke</w:t>
      </w:r>
      <w:r w:rsidR="00201170">
        <w:rPr>
          <w:rFonts w:ascii="Times New Roman" w:hAnsi="Times New Roman" w:cs="Times New Roman"/>
          <w:sz w:val="24"/>
          <w:szCs w:val="24"/>
        </w:rPr>
        <w:t>de</w:t>
      </w:r>
      <w:r w:rsidRPr="00594EA6">
        <w:rPr>
          <w:rFonts w:ascii="Times New Roman" w:hAnsi="Times New Roman" w:cs="Times New Roman"/>
          <w:sz w:val="24"/>
          <w:szCs w:val="24"/>
        </w:rPr>
        <w:t>s</w:t>
      </w:r>
      <w:r w:rsidR="0048749A" w:rsidRPr="00594EA6">
        <w:rPr>
          <w:rFonts w:ascii="Times New Roman" w:hAnsi="Times New Roman" w:cs="Times New Roman"/>
          <w:sz w:val="24"/>
          <w:szCs w:val="24"/>
        </w:rPr>
        <w:t>,</w:t>
      </w:r>
      <w:r w:rsidR="00201170">
        <w:rPr>
          <w:rFonts w:ascii="Times New Roman" w:hAnsi="Times New Roman" w:cs="Times New Roman"/>
          <w:sz w:val="24"/>
          <w:szCs w:val="24"/>
        </w:rPr>
        <w:t xml:space="preserve"> ved at</w:t>
      </w:r>
      <w:r w:rsidRPr="00594EA6">
        <w:rPr>
          <w:rFonts w:ascii="Times New Roman" w:hAnsi="Times New Roman" w:cs="Times New Roman"/>
          <w:sz w:val="24"/>
          <w:szCs w:val="24"/>
        </w:rPr>
        <w:t xml:space="preserve"> andre europæiske lande betalte </w:t>
      </w:r>
      <w:r w:rsidR="00A40274">
        <w:rPr>
          <w:rFonts w:ascii="Times New Roman" w:hAnsi="Times New Roman" w:cs="Times New Roman"/>
          <w:sz w:val="24"/>
          <w:szCs w:val="24"/>
        </w:rPr>
        <w:t>tyskerne</w:t>
      </w:r>
      <w:r w:rsidRPr="00594EA6">
        <w:rPr>
          <w:rFonts w:ascii="Times New Roman" w:hAnsi="Times New Roman" w:cs="Times New Roman"/>
          <w:sz w:val="24"/>
          <w:szCs w:val="24"/>
        </w:rPr>
        <w:t xml:space="preserve"> for deportationen af jøderne (Arendt, </w:t>
      </w:r>
      <w:r w:rsidR="00B05BE5">
        <w:rPr>
          <w:rFonts w:ascii="Times New Roman" w:hAnsi="Times New Roman" w:cs="Times New Roman"/>
          <w:sz w:val="24"/>
          <w:szCs w:val="24"/>
        </w:rPr>
        <w:t>2006:</w:t>
      </w:r>
      <w:r w:rsidR="000E56E9">
        <w:rPr>
          <w:rFonts w:ascii="Times New Roman" w:hAnsi="Times New Roman" w:cs="Times New Roman"/>
          <w:sz w:val="24"/>
          <w:szCs w:val="24"/>
        </w:rPr>
        <w:t xml:space="preserve"> </w:t>
      </w:r>
      <w:r w:rsidRPr="00594EA6">
        <w:rPr>
          <w:rFonts w:ascii="Times New Roman" w:hAnsi="Times New Roman" w:cs="Times New Roman"/>
          <w:sz w:val="24"/>
          <w:szCs w:val="24"/>
        </w:rPr>
        <w:t>239-240). Derudover ti</w:t>
      </w:r>
      <w:r w:rsidR="0048749A" w:rsidRPr="00594EA6">
        <w:rPr>
          <w:rFonts w:ascii="Times New Roman" w:hAnsi="Times New Roman" w:cs="Times New Roman"/>
          <w:sz w:val="24"/>
          <w:szCs w:val="24"/>
        </w:rPr>
        <w:t xml:space="preserve">lføjer </w:t>
      </w:r>
      <w:r w:rsidR="00A40274">
        <w:rPr>
          <w:rFonts w:ascii="Times New Roman" w:hAnsi="Times New Roman" w:cs="Times New Roman"/>
          <w:sz w:val="24"/>
          <w:szCs w:val="24"/>
        </w:rPr>
        <w:t>Arendt</w:t>
      </w:r>
      <w:r w:rsidRPr="00594EA6">
        <w:rPr>
          <w:rFonts w:ascii="Times New Roman" w:hAnsi="Times New Roman" w:cs="Times New Roman"/>
          <w:sz w:val="24"/>
          <w:szCs w:val="24"/>
        </w:rPr>
        <w:t>, at nogle af de europæiske lande sandsynligvis ikke vidste noget om deportation</w:t>
      </w:r>
      <w:r w:rsidR="00781F6D">
        <w:rPr>
          <w:rFonts w:ascii="Times New Roman" w:hAnsi="Times New Roman" w:cs="Times New Roman"/>
          <w:sz w:val="24"/>
          <w:szCs w:val="24"/>
        </w:rPr>
        <w:t>ernes sande kons</w:t>
      </w:r>
      <w:r w:rsidR="00781F6D">
        <w:rPr>
          <w:rFonts w:ascii="Times New Roman" w:hAnsi="Times New Roman" w:cs="Times New Roman"/>
          <w:sz w:val="24"/>
          <w:szCs w:val="24"/>
        </w:rPr>
        <w:t>e</w:t>
      </w:r>
      <w:r w:rsidR="00781F6D">
        <w:rPr>
          <w:rFonts w:ascii="Times New Roman" w:hAnsi="Times New Roman" w:cs="Times New Roman"/>
          <w:sz w:val="24"/>
          <w:szCs w:val="24"/>
        </w:rPr>
        <w:t>kvenser, fordi disse</w:t>
      </w:r>
      <w:r w:rsidR="00F060B4">
        <w:rPr>
          <w:rFonts w:ascii="Times New Roman" w:hAnsi="Times New Roman" w:cs="Times New Roman"/>
          <w:sz w:val="24"/>
          <w:szCs w:val="24"/>
        </w:rPr>
        <w:t xml:space="preserve"> blev skjult af sprogkoder</w:t>
      </w:r>
      <w:r w:rsidRPr="00594EA6">
        <w:rPr>
          <w:rStyle w:val="Fodnotehenvisning"/>
          <w:rFonts w:ascii="Times New Roman" w:hAnsi="Times New Roman" w:cs="Times New Roman"/>
          <w:sz w:val="24"/>
          <w:szCs w:val="24"/>
        </w:rPr>
        <w:footnoteReference w:id="6"/>
      </w:r>
      <w:r w:rsidR="00781F6D">
        <w:rPr>
          <w:rFonts w:ascii="Times New Roman" w:hAnsi="Times New Roman" w:cs="Times New Roman"/>
          <w:sz w:val="24"/>
          <w:szCs w:val="24"/>
        </w:rPr>
        <w:t>,</w:t>
      </w:r>
      <w:r w:rsidR="00F060B4">
        <w:rPr>
          <w:rFonts w:ascii="Times New Roman" w:hAnsi="Times New Roman" w:cs="Times New Roman"/>
          <w:sz w:val="24"/>
          <w:szCs w:val="24"/>
        </w:rPr>
        <w:t xml:space="preserve"> </w:t>
      </w:r>
      <w:r w:rsidRPr="00594EA6">
        <w:rPr>
          <w:rFonts w:ascii="Times New Roman" w:hAnsi="Times New Roman" w:cs="Times New Roman"/>
          <w:sz w:val="24"/>
          <w:szCs w:val="24"/>
        </w:rPr>
        <w:t xml:space="preserve">som </w:t>
      </w:r>
      <w:r w:rsidR="00B05BE5">
        <w:rPr>
          <w:rFonts w:ascii="Times New Roman" w:hAnsi="Times New Roman" w:cs="Times New Roman"/>
          <w:sz w:val="24"/>
          <w:szCs w:val="24"/>
        </w:rPr>
        <w:t>tyskerne</w:t>
      </w:r>
      <w:r w:rsidR="00F060B4">
        <w:rPr>
          <w:rFonts w:ascii="Times New Roman" w:hAnsi="Times New Roman" w:cs="Times New Roman"/>
          <w:sz w:val="24"/>
          <w:szCs w:val="24"/>
        </w:rPr>
        <w:t xml:space="preserve"> benyttede:</w:t>
      </w:r>
      <w:r w:rsidRPr="00594EA6">
        <w:rPr>
          <w:rFonts w:ascii="Times New Roman" w:hAnsi="Times New Roman" w:cs="Times New Roman"/>
          <w:sz w:val="24"/>
          <w:szCs w:val="24"/>
        </w:rPr>
        <w:t xml:space="preserve"> </w:t>
      </w:r>
    </w:p>
    <w:p w:rsidR="00781F6D" w:rsidRDefault="004401A3" w:rsidP="002C456E">
      <w:pPr>
        <w:spacing w:line="360" w:lineRule="auto"/>
        <w:ind w:left="851" w:right="849"/>
        <w:rPr>
          <w:rFonts w:ascii="Times New Roman" w:hAnsi="Times New Roman" w:cs="Times New Roman"/>
          <w:sz w:val="24"/>
          <w:szCs w:val="24"/>
          <w:lang w:val="de-DE"/>
        </w:rPr>
      </w:pPr>
      <w:r w:rsidRPr="00781F6D">
        <w:rPr>
          <w:rFonts w:ascii="Times New Roman" w:hAnsi="Times New Roman" w:cs="Times New Roman"/>
          <w:sz w:val="24"/>
          <w:szCs w:val="24"/>
          <w:lang w:val="de-DE"/>
        </w:rPr>
        <w:t>„</w:t>
      </w:r>
      <w:r w:rsidR="00245094" w:rsidRPr="00781F6D">
        <w:rPr>
          <w:rFonts w:ascii="Times New Roman" w:hAnsi="Times New Roman" w:cs="Times New Roman"/>
          <w:sz w:val="24"/>
          <w:szCs w:val="24"/>
          <w:lang w:val="de-DE"/>
        </w:rPr>
        <w:t>[…]</w:t>
      </w:r>
      <w:r w:rsidRPr="00781F6D">
        <w:rPr>
          <w:rFonts w:ascii="Times New Roman" w:hAnsi="Times New Roman" w:cs="Times New Roman"/>
          <w:sz w:val="24"/>
          <w:szCs w:val="24"/>
          <w:lang w:val="de-DE"/>
        </w:rPr>
        <w:t xml:space="preserve"> denn die ersten Gerüchte über die ‘Umsiedlung’ waren nach Frankreich g</w:t>
      </w:r>
      <w:r w:rsidRPr="00781F6D">
        <w:rPr>
          <w:rFonts w:ascii="Times New Roman" w:hAnsi="Times New Roman" w:cs="Times New Roman"/>
          <w:sz w:val="24"/>
          <w:szCs w:val="24"/>
          <w:lang w:val="de-DE"/>
        </w:rPr>
        <w:t>e</w:t>
      </w:r>
      <w:r w:rsidRPr="00781F6D">
        <w:rPr>
          <w:rFonts w:ascii="Times New Roman" w:hAnsi="Times New Roman" w:cs="Times New Roman"/>
          <w:sz w:val="24"/>
          <w:szCs w:val="24"/>
          <w:lang w:val="de-DE"/>
        </w:rPr>
        <w:t xml:space="preserve">drungen. </w:t>
      </w:r>
      <w:r w:rsidRPr="00594EA6">
        <w:rPr>
          <w:rFonts w:ascii="Times New Roman" w:hAnsi="Times New Roman" w:cs="Times New Roman"/>
          <w:sz w:val="24"/>
          <w:szCs w:val="24"/>
          <w:lang w:val="de-DE"/>
        </w:rPr>
        <w:t xml:space="preserve">Die Deutschen hatten sich darauf verlassen, daß nicht nur französische </w:t>
      </w:r>
      <w:r w:rsidRPr="00594EA6">
        <w:rPr>
          <w:rFonts w:ascii="Times New Roman" w:hAnsi="Times New Roman" w:cs="Times New Roman"/>
          <w:sz w:val="24"/>
          <w:szCs w:val="24"/>
          <w:lang w:val="de-DE"/>
        </w:rPr>
        <w:lastRenderedPageBreak/>
        <w:t>Antisemiten, sondern auch viele nicht spezifisch judenfeindlich eingestellte Fra</w:t>
      </w:r>
      <w:r w:rsidRPr="00594EA6">
        <w:rPr>
          <w:rFonts w:ascii="Times New Roman" w:hAnsi="Times New Roman" w:cs="Times New Roman"/>
          <w:sz w:val="24"/>
          <w:szCs w:val="24"/>
          <w:lang w:val="de-DE"/>
        </w:rPr>
        <w:t>n</w:t>
      </w:r>
      <w:r w:rsidRPr="00594EA6">
        <w:rPr>
          <w:rFonts w:ascii="Times New Roman" w:hAnsi="Times New Roman" w:cs="Times New Roman"/>
          <w:sz w:val="24"/>
          <w:szCs w:val="24"/>
          <w:lang w:val="de-DE"/>
        </w:rPr>
        <w:t>zosen auf eine Gelegenheit, jüdische Ausländer abzuschieben, nur gewartet ha</w:t>
      </w:r>
      <w:r w:rsidRPr="00594EA6">
        <w:rPr>
          <w:rFonts w:ascii="Times New Roman" w:hAnsi="Times New Roman" w:cs="Times New Roman"/>
          <w:sz w:val="24"/>
          <w:szCs w:val="24"/>
          <w:lang w:val="de-DE"/>
        </w:rPr>
        <w:t>t</w:t>
      </w:r>
      <w:r w:rsidRPr="00594EA6">
        <w:rPr>
          <w:rFonts w:ascii="Times New Roman" w:hAnsi="Times New Roman" w:cs="Times New Roman"/>
          <w:sz w:val="24"/>
          <w:szCs w:val="24"/>
          <w:lang w:val="de-DE"/>
        </w:rPr>
        <w:t xml:space="preserve">ten; was sie nicht verstanden, war, daß auch eingefleischte Antisemiten nicht wünschten, zu </w:t>
      </w:r>
      <w:r w:rsidR="00A40274" w:rsidRPr="00594EA6">
        <w:rPr>
          <w:rFonts w:ascii="Times New Roman" w:hAnsi="Times New Roman" w:cs="Times New Roman"/>
          <w:sz w:val="24"/>
          <w:szCs w:val="24"/>
          <w:lang w:val="de-DE"/>
        </w:rPr>
        <w:t>Kompli</w:t>
      </w:r>
      <w:r w:rsidR="00A40274">
        <w:rPr>
          <w:rFonts w:ascii="Times New Roman" w:hAnsi="Times New Roman" w:cs="Times New Roman"/>
          <w:sz w:val="24"/>
          <w:szCs w:val="24"/>
          <w:lang w:val="de-DE"/>
        </w:rPr>
        <w:t xml:space="preserve">cen </w:t>
      </w:r>
      <w:r w:rsidR="00245094">
        <w:rPr>
          <w:rFonts w:ascii="Times New Roman" w:hAnsi="Times New Roman" w:cs="Times New Roman"/>
          <w:sz w:val="24"/>
          <w:szCs w:val="24"/>
          <w:lang w:val="de-DE"/>
        </w:rPr>
        <w:t>eines Massenmords zu werden</w:t>
      </w:r>
      <w:r w:rsidRPr="00594EA6">
        <w:rPr>
          <w:rFonts w:ascii="Times New Roman" w:hAnsi="Times New Roman" w:cs="Times New Roman"/>
          <w:sz w:val="24"/>
          <w:szCs w:val="24"/>
          <w:lang w:val="de-DE"/>
        </w:rPr>
        <w:t>“</w:t>
      </w:r>
      <w:r w:rsidR="00245094">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(Arendt,</w:t>
      </w:r>
      <w:r w:rsidR="00B05BE5">
        <w:rPr>
          <w:rFonts w:ascii="Times New Roman" w:hAnsi="Times New Roman" w:cs="Times New Roman"/>
          <w:sz w:val="24"/>
          <w:szCs w:val="24"/>
          <w:lang w:val="de-DE"/>
        </w:rPr>
        <w:t xml:space="preserve"> 2006:</w:t>
      </w:r>
      <w:r w:rsidRPr="00594EA6">
        <w:rPr>
          <w:rFonts w:ascii="Times New Roman" w:hAnsi="Times New Roman" w:cs="Times New Roman"/>
          <w:sz w:val="24"/>
          <w:szCs w:val="24"/>
          <w:lang w:val="de-DE"/>
        </w:rPr>
        <w:t xml:space="preserve"> 266). </w:t>
      </w:r>
    </w:p>
    <w:p w:rsidR="000E56E9"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Citatet viser, at selvom de europæiske lande ønskede at få jøderne i deres lande fjernet, </w:t>
      </w:r>
      <w:r w:rsidR="00781F6D">
        <w:rPr>
          <w:rFonts w:ascii="Times New Roman" w:hAnsi="Times New Roman" w:cs="Times New Roman"/>
          <w:sz w:val="24"/>
          <w:szCs w:val="24"/>
        </w:rPr>
        <w:t xml:space="preserve">ville </w:t>
      </w:r>
      <w:r w:rsidR="000E56E9">
        <w:rPr>
          <w:rFonts w:ascii="Times New Roman" w:hAnsi="Times New Roman" w:cs="Times New Roman"/>
          <w:sz w:val="24"/>
          <w:szCs w:val="24"/>
        </w:rPr>
        <w:t>de ikke have dem udryddet.</w:t>
      </w:r>
      <w:r w:rsidR="00781F6D">
        <w:rPr>
          <w:rFonts w:ascii="Times New Roman" w:hAnsi="Times New Roman" w:cs="Times New Roman"/>
          <w:sz w:val="24"/>
          <w:szCs w:val="24"/>
        </w:rPr>
        <w:t xml:space="preserve"> Hertil skal</w:t>
      </w:r>
      <w:r w:rsidRPr="00594EA6">
        <w:rPr>
          <w:rFonts w:ascii="Times New Roman" w:hAnsi="Times New Roman" w:cs="Times New Roman"/>
          <w:sz w:val="24"/>
          <w:szCs w:val="24"/>
        </w:rPr>
        <w:t xml:space="preserve"> tilføjes, at Frankrig var besat af </w:t>
      </w:r>
      <w:r w:rsidR="00F060B4">
        <w:rPr>
          <w:rFonts w:ascii="Times New Roman" w:hAnsi="Times New Roman" w:cs="Times New Roman"/>
          <w:sz w:val="24"/>
          <w:szCs w:val="24"/>
        </w:rPr>
        <w:t>den tyske værnemagt</w:t>
      </w:r>
      <w:r w:rsidR="00781F6D">
        <w:rPr>
          <w:rFonts w:ascii="Times New Roman" w:hAnsi="Times New Roman" w:cs="Times New Roman"/>
          <w:sz w:val="24"/>
          <w:szCs w:val="24"/>
        </w:rPr>
        <w:t xml:space="preserve"> på dette tid</w:t>
      </w:r>
      <w:r w:rsidR="00781F6D">
        <w:rPr>
          <w:rFonts w:ascii="Times New Roman" w:hAnsi="Times New Roman" w:cs="Times New Roman"/>
          <w:sz w:val="24"/>
          <w:szCs w:val="24"/>
        </w:rPr>
        <w:t>s</w:t>
      </w:r>
      <w:r w:rsidR="00781F6D">
        <w:rPr>
          <w:rFonts w:ascii="Times New Roman" w:hAnsi="Times New Roman" w:cs="Times New Roman"/>
          <w:sz w:val="24"/>
          <w:szCs w:val="24"/>
        </w:rPr>
        <w:t>punkt, hvorfor</w:t>
      </w:r>
      <w:r w:rsidRPr="00594EA6">
        <w:rPr>
          <w:rFonts w:ascii="Times New Roman" w:hAnsi="Times New Roman" w:cs="Times New Roman"/>
          <w:sz w:val="24"/>
          <w:szCs w:val="24"/>
        </w:rPr>
        <w:t xml:space="preserve"> de sandsynligvis ikke </w:t>
      </w:r>
      <w:r w:rsidR="00781F6D" w:rsidRPr="00594EA6">
        <w:rPr>
          <w:rFonts w:ascii="Times New Roman" w:hAnsi="Times New Roman" w:cs="Times New Roman"/>
          <w:sz w:val="24"/>
          <w:szCs w:val="24"/>
        </w:rPr>
        <w:t xml:space="preserve">havde </w:t>
      </w:r>
      <w:r w:rsidRPr="00594EA6">
        <w:rPr>
          <w:rFonts w:ascii="Times New Roman" w:hAnsi="Times New Roman" w:cs="Times New Roman"/>
          <w:sz w:val="24"/>
          <w:szCs w:val="24"/>
        </w:rPr>
        <w:t>et valg, men citatet viser alligevel, at franskmændene ikke billigede skæbnen</w:t>
      </w:r>
      <w:r w:rsidR="00781F6D">
        <w:rPr>
          <w:rFonts w:ascii="Times New Roman" w:hAnsi="Times New Roman" w:cs="Times New Roman"/>
          <w:sz w:val="24"/>
          <w:szCs w:val="24"/>
        </w:rPr>
        <w:t>,</w:t>
      </w:r>
      <w:r w:rsidRPr="00594EA6">
        <w:rPr>
          <w:rFonts w:ascii="Times New Roman" w:hAnsi="Times New Roman" w:cs="Times New Roman"/>
          <w:sz w:val="24"/>
          <w:szCs w:val="24"/>
        </w:rPr>
        <w:t xml:space="preserve"> som jøderne </w:t>
      </w:r>
      <w:r w:rsidR="00781F6D">
        <w:rPr>
          <w:rFonts w:ascii="Times New Roman" w:hAnsi="Times New Roman" w:cs="Times New Roman"/>
          <w:sz w:val="24"/>
          <w:szCs w:val="24"/>
        </w:rPr>
        <w:t>fik.</w:t>
      </w:r>
      <w:r w:rsidRPr="00594EA6">
        <w:rPr>
          <w:rFonts w:ascii="Times New Roman" w:hAnsi="Times New Roman" w:cs="Times New Roman"/>
          <w:sz w:val="24"/>
          <w:szCs w:val="24"/>
        </w:rPr>
        <w:br/>
        <w:t xml:space="preserve">Hvor Arendt forklarer de europæiske landes manglende modstand mod udryddelsen af jøderne som et resultat af, at sprogkoderne skjulte </w:t>
      </w:r>
      <w:r w:rsidR="00B05BE5">
        <w:rPr>
          <w:rFonts w:ascii="Times New Roman" w:hAnsi="Times New Roman" w:cs="Times New Roman"/>
          <w:sz w:val="24"/>
          <w:szCs w:val="24"/>
        </w:rPr>
        <w:t>tyskernes</w:t>
      </w:r>
      <w:r w:rsidRPr="00594EA6">
        <w:rPr>
          <w:rFonts w:ascii="Times New Roman" w:hAnsi="Times New Roman" w:cs="Times New Roman"/>
          <w:sz w:val="24"/>
          <w:szCs w:val="24"/>
        </w:rPr>
        <w:t xml:space="preserve"> sande intentioner, peger Friedländer på en anden mulig forklaring</w:t>
      </w:r>
      <w:r w:rsidR="00A14DBA">
        <w:rPr>
          <w:rFonts w:ascii="Times New Roman" w:hAnsi="Times New Roman" w:cs="Times New Roman"/>
          <w:sz w:val="24"/>
          <w:szCs w:val="24"/>
        </w:rPr>
        <w:t>, da:</w:t>
      </w:r>
      <w:r w:rsidRPr="00594EA6">
        <w:rPr>
          <w:rFonts w:ascii="Times New Roman" w:hAnsi="Times New Roman" w:cs="Times New Roman"/>
          <w:sz w:val="24"/>
          <w:szCs w:val="24"/>
        </w:rPr>
        <w:t xml:space="preserve"> </w:t>
      </w:r>
    </w:p>
    <w:p w:rsidR="000E56E9" w:rsidRDefault="00A14DBA" w:rsidP="000E56E9">
      <w:pPr>
        <w:spacing w:line="360" w:lineRule="auto"/>
        <w:ind w:left="851" w:right="849"/>
        <w:rPr>
          <w:rFonts w:ascii="Times New Roman" w:hAnsi="Times New Roman" w:cs="Times New Roman"/>
          <w:sz w:val="24"/>
          <w:szCs w:val="24"/>
          <w:lang w:val="de-DE"/>
        </w:rPr>
      </w:pPr>
      <w:r w:rsidRPr="00781F6D">
        <w:rPr>
          <w:rFonts w:ascii="Times New Roman" w:hAnsi="Times New Roman" w:cs="Times New Roman"/>
          <w:sz w:val="24"/>
          <w:szCs w:val="24"/>
          <w:lang w:val="de-DE"/>
        </w:rPr>
        <w:t>„</w:t>
      </w:r>
      <w:r w:rsidR="004401A3" w:rsidRPr="000E56E9">
        <w:rPr>
          <w:rFonts w:ascii="Times New Roman" w:hAnsi="Times New Roman" w:cs="Times New Roman"/>
          <w:sz w:val="24"/>
          <w:szCs w:val="24"/>
          <w:lang w:val="de-DE"/>
        </w:rPr>
        <w:t xml:space="preserve">Nicht eine einzige gesellschaftliche Gruppe, keine </w:t>
      </w:r>
      <w:r w:rsidR="0048749A" w:rsidRPr="000E56E9">
        <w:rPr>
          <w:rFonts w:ascii="Times New Roman" w:hAnsi="Times New Roman" w:cs="Times New Roman"/>
          <w:sz w:val="24"/>
          <w:szCs w:val="24"/>
          <w:lang w:val="de-DE"/>
        </w:rPr>
        <w:t>R</w:t>
      </w:r>
      <w:r w:rsidR="004401A3" w:rsidRPr="000E56E9">
        <w:rPr>
          <w:rFonts w:ascii="Times New Roman" w:hAnsi="Times New Roman" w:cs="Times New Roman"/>
          <w:sz w:val="24"/>
          <w:szCs w:val="24"/>
          <w:lang w:val="de-DE"/>
        </w:rPr>
        <w:t xml:space="preserve">eligionsgemeinschaft, keine Forschungsinstitution oder Berufsvereinigung in Deutschland und in ganz Europa erklärte ihre Solidarität mit den Juden. </w:t>
      </w:r>
      <w:r w:rsidR="00245094" w:rsidRPr="00245094">
        <w:rPr>
          <w:rFonts w:ascii="Times New Roman" w:hAnsi="Times New Roman" w:cs="Times New Roman"/>
          <w:sz w:val="24"/>
          <w:szCs w:val="24"/>
          <w:lang w:val="de-DE"/>
        </w:rPr>
        <w:t>[…]</w:t>
      </w:r>
      <w:r w:rsidR="004401A3" w:rsidRPr="00594EA6">
        <w:rPr>
          <w:rFonts w:ascii="Times New Roman" w:hAnsi="Times New Roman" w:cs="Times New Roman"/>
          <w:sz w:val="24"/>
          <w:szCs w:val="24"/>
          <w:lang w:val="de-DE"/>
        </w:rPr>
        <w:t xml:space="preserve"> Im Gegenteil: Viele Gesellschaft</w:t>
      </w:r>
      <w:r w:rsidR="004401A3" w:rsidRPr="00594EA6">
        <w:rPr>
          <w:rFonts w:ascii="Times New Roman" w:hAnsi="Times New Roman" w:cs="Times New Roman"/>
          <w:sz w:val="24"/>
          <w:szCs w:val="24"/>
          <w:lang w:val="de-DE"/>
        </w:rPr>
        <w:t>s</w:t>
      </w:r>
      <w:r w:rsidR="004401A3" w:rsidRPr="00594EA6">
        <w:rPr>
          <w:rFonts w:ascii="Times New Roman" w:hAnsi="Times New Roman" w:cs="Times New Roman"/>
          <w:sz w:val="24"/>
          <w:szCs w:val="24"/>
          <w:lang w:val="de-DE"/>
        </w:rPr>
        <w:t>gruppen, viele Machtgruppen waren unmittelbar in die Enteignung der Juden ve</w:t>
      </w:r>
      <w:r w:rsidR="004401A3" w:rsidRPr="00594EA6">
        <w:rPr>
          <w:rFonts w:ascii="Times New Roman" w:hAnsi="Times New Roman" w:cs="Times New Roman"/>
          <w:sz w:val="24"/>
          <w:szCs w:val="24"/>
          <w:lang w:val="de-DE"/>
        </w:rPr>
        <w:t>r</w:t>
      </w:r>
      <w:r w:rsidR="004401A3" w:rsidRPr="00594EA6">
        <w:rPr>
          <w:rFonts w:ascii="Times New Roman" w:hAnsi="Times New Roman" w:cs="Times New Roman"/>
          <w:sz w:val="24"/>
          <w:szCs w:val="24"/>
          <w:lang w:val="de-DE"/>
        </w:rPr>
        <w:t>wickelt und, sei es aus Gier, stark an ihrem völligen Verschwinde</w:t>
      </w:r>
      <w:r w:rsidR="00245094">
        <w:rPr>
          <w:rFonts w:ascii="Times New Roman" w:hAnsi="Times New Roman" w:cs="Times New Roman"/>
          <w:sz w:val="24"/>
          <w:szCs w:val="24"/>
          <w:lang w:val="de-DE"/>
        </w:rPr>
        <w:t>n interessiert</w:t>
      </w:r>
      <w:r w:rsidR="004401A3" w:rsidRPr="00594EA6">
        <w:rPr>
          <w:rFonts w:ascii="Times New Roman" w:hAnsi="Times New Roman" w:cs="Times New Roman"/>
          <w:sz w:val="24"/>
          <w:szCs w:val="24"/>
          <w:lang w:val="de-DE"/>
        </w:rPr>
        <w:t>“</w:t>
      </w:r>
      <w:r w:rsidR="00245094">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 xml:space="preserve">(Friedländer, </w:t>
      </w:r>
      <w:r w:rsidR="00B05BE5">
        <w:rPr>
          <w:rFonts w:ascii="Times New Roman" w:hAnsi="Times New Roman" w:cs="Times New Roman"/>
          <w:sz w:val="24"/>
          <w:szCs w:val="24"/>
          <w:lang w:val="de-DE"/>
        </w:rPr>
        <w:t>2006:</w:t>
      </w:r>
      <w:r w:rsidR="000E56E9">
        <w:rPr>
          <w:rFonts w:ascii="Times New Roman" w:hAnsi="Times New Roman" w:cs="Times New Roman"/>
          <w:sz w:val="24"/>
          <w:szCs w:val="24"/>
          <w:lang w:val="de-DE"/>
        </w:rPr>
        <w:t xml:space="preserve"> </w:t>
      </w:r>
      <w:r w:rsidR="004401A3" w:rsidRPr="00594EA6">
        <w:rPr>
          <w:rFonts w:ascii="Times New Roman" w:hAnsi="Times New Roman" w:cs="Times New Roman"/>
          <w:sz w:val="24"/>
          <w:szCs w:val="24"/>
          <w:lang w:val="de-DE"/>
        </w:rPr>
        <w:t>19-20).</w:t>
      </w:r>
    </w:p>
    <w:p w:rsidR="004401A3" w:rsidRPr="00594EA6" w:rsidRDefault="004401A3" w:rsidP="004401A3">
      <w:pPr>
        <w:spacing w:line="360" w:lineRule="auto"/>
        <w:rPr>
          <w:rFonts w:ascii="Times New Roman" w:hAnsi="Times New Roman" w:cs="Times New Roman"/>
          <w:sz w:val="24"/>
          <w:szCs w:val="24"/>
        </w:rPr>
      </w:pPr>
      <w:r w:rsidRPr="006A7C88">
        <w:rPr>
          <w:rFonts w:ascii="Times New Roman" w:hAnsi="Times New Roman" w:cs="Times New Roman"/>
          <w:sz w:val="24"/>
          <w:szCs w:val="24"/>
        </w:rPr>
        <w:t>Denne i</w:t>
      </w:r>
      <w:r w:rsidR="00FF3AC8" w:rsidRPr="006A7C88">
        <w:rPr>
          <w:rFonts w:ascii="Times New Roman" w:hAnsi="Times New Roman" w:cs="Times New Roman"/>
          <w:sz w:val="24"/>
          <w:szCs w:val="24"/>
        </w:rPr>
        <w:t>nteresse i jødernes forsvinden</w:t>
      </w:r>
      <w:r w:rsidRPr="006A7C88">
        <w:rPr>
          <w:rFonts w:ascii="Times New Roman" w:hAnsi="Times New Roman" w:cs="Times New Roman"/>
          <w:sz w:val="24"/>
          <w:szCs w:val="24"/>
        </w:rPr>
        <w:t xml:space="preserve"> kunne hænge sammen med, at disse samfundsgrupper ønsk</w:t>
      </w:r>
      <w:r w:rsidRPr="006A7C88">
        <w:rPr>
          <w:rFonts w:ascii="Times New Roman" w:hAnsi="Times New Roman" w:cs="Times New Roman"/>
          <w:sz w:val="24"/>
          <w:szCs w:val="24"/>
        </w:rPr>
        <w:t>e</w:t>
      </w:r>
      <w:r w:rsidRPr="006A7C88">
        <w:rPr>
          <w:rFonts w:ascii="Times New Roman" w:hAnsi="Times New Roman" w:cs="Times New Roman"/>
          <w:sz w:val="24"/>
          <w:szCs w:val="24"/>
        </w:rPr>
        <w:t>de at overtage de erhverv</w:t>
      </w:r>
      <w:r w:rsidRPr="00594EA6">
        <w:rPr>
          <w:rFonts w:ascii="Times New Roman" w:hAnsi="Times New Roman" w:cs="Times New Roman"/>
          <w:sz w:val="24"/>
          <w:szCs w:val="24"/>
        </w:rPr>
        <w:t xml:space="preserve">, som hovedsageligt blev drevet af jøder. </w:t>
      </w:r>
    </w:p>
    <w:p w:rsidR="004401A3" w:rsidRPr="00594EA6" w:rsidRDefault="00EC1D9F" w:rsidP="004401A3">
      <w:pPr>
        <w:spacing w:line="360" w:lineRule="auto"/>
        <w:rPr>
          <w:rFonts w:ascii="Times New Roman" w:hAnsi="Times New Roman" w:cs="Times New Roman"/>
          <w:color w:val="FF0000"/>
          <w:sz w:val="24"/>
          <w:szCs w:val="24"/>
        </w:rPr>
      </w:pPr>
      <w:r>
        <w:rPr>
          <w:rFonts w:ascii="Times New Roman" w:hAnsi="Times New Roman" w:cs="Times New Roman"/>
          <w:sz w:val="24"/>
          <w:szCs w:val="24"/>
        </w:rPr>
        <w:t>De sidste punkter i forbindelse</w:t>
      </w:r>
      <w:r w:rsidR="004401A3" w:rsidRPr="00594EA6">
        <w:rPr>
          <w:rFonts w:ascii="Times New Roman" w:hAnsi="Times New Roman" w:cs="Times New Roman"/>
          <w:sz w:val="24"/>
          <w:szCs w:val="24"/>
        </w:rPr>
        <w:t xml:space="preserve"> med fremstillingen af jøderne, som vil blive </w:t>
      </w:r>
      <w:r w:rsidR="00F060B4">
        <w:rPr>
          <w:rFonts w:ascii="Times New Roman" w:hAnsi="Times New Roman" w:cs="Times New Roman"/>
          <w:sz w:val="24"/>
          <w:szCs w:val="24"/>
        </w:rPr>
        <w:t>forklaret</w:t>
      </w:r>
      <w:r>
        <w:rPr>
          <w:rFonts w:ascii="Times New Roman" w:hAnsi="Times New Roman" w:cs="Times New Roman"/>
          <w:sz w:val="24"/>
          <w:szCs w:val="24"/>
        </w:rPr>
        <w:t xml:space="preserve"> i kapitlet, er</w:t>
      </w:r>
      <w:r w:rsidR="004401A3" w:rsidRPr="00594EA6">
        <w:rPr>
          <w:rFonts w:ascii="Times New Roman" w:hAnsi="Times New Roman" w:cs="Times New Roman"/>
          <w:sz w:val="24"/>
          <w:szCs w:val="24"/>
        </w:rPr>
        <w:t xml:space="preserve"> jødernes ansvar for deres egen udryddelse og deres manglende modstand</w:t>
      </w:r>
      <w:r w:rsidR="004401A3" w:rsidRPr="00594EA6">
        <w:rPr>
          <w:rFonts w:ascii="Times New Roman" w:hAnsi="Times New Roman" w:cs="Times New Roman"/>
          <w:color w:val="FF0000"/>
          <w:sz w:val="24"/>
          <w:szCs w:val="24"/>
        </w:rPr>
        <w:t xml:space="preserve">. </w:t>
      </w:r>
    </w:p>
    <w:p w:rsidR="000E56E9" w:rsidRDefault="004401A3" w:rsidP="004401A3">
      <w:pPr>
        <w:spacing w:line="360" w:lineRule="auto"/>
        <w:rPr>
          <w:rFonts w:ascii="Times New Roman" w:hAnsi="Times New Roman" w:cs="Times New Roman"/>
          <w:sz w:val="24"/>
          <w:szCs w:val="24"/>
          <w:lang w:val="de-DE"/>
        </w:rPr>
      </w:pPr>
      <w:r w:rsidRPr="00594EA6">
        <w:rPr>
          <w:rFonts w:ascii="Times New Roman" w:hAnsi="Times New Roman" w:cs="Times New Roman"/>
          <w:sz w:val="24"/>
          <w:szCs w:val="24"/>
        </w:rPr>
        <w:t>I Arendts fremstilling af jøderne som</w:t>
      </w:r>
      <w:r w:rsidR="00EC1D9F">
        <w:rPr>
          <w:rFonts w:ascii="Times New Roman" w:hAnsi="Times New Roman" w:cs="Times New Roman"/>
          <w:sz w:val="24"/>
          <w:szCs w:val="24"/>
        </w:rPr>
        <w:t xml:space="preserve">, </w:t>
      </w:r>
      <w:r w:rsidRPr="00594EA6">
        <w:rPr>
          <w:rFonts w:ascii="Times New Roman" w:hAnsi="Times New Roman" w:cs="Times New Roman"/>
          <w:sz w:val="24"/>
          <w:szCs w:val="24"/>
        </w:rPr>
        <w:t>til en vis grad</w:t>
      </w:r>
      <w:r w:rsidR="00EC1D9F">
        <w:rPr>
          <w:rFonts w:ascii="Times New Roman" w:hAnsi="Times New Roman" w:cs="Times New Roman"/>
          <w:sz w:val="24"/>
          <w:szCs w:val="24"/>
        </w:rPr>
        <w:t>,</w:t>
      </w:r>
      <w:r w:rsidRPr="00594EA6">
        <w:rPr>
          <w:rFonts w:ascii="Times New Roman" w:hAnsi="Times New Roman" w:cs="Times New Roman"/>
          <w:sz w:val="24"/>
          <w:szCs w:val="24"/>
        </w:rPr>
        <w:t xml:space="preserve"> </w:t>
      </w:r>
      <w:r w:rsidR="00EC1D9F">
        <w:rPr>
          <w:rFonts w:ascii="Times New Roman" w:hAnsi="Times New Roman" w:cs="Times New Roman"/>
          <w:sz w:val="24"/>
          <w:szCs w:val="24"/>
        </w:rPr>
        <w:t>værende</w:t>
      </w:r>
      <w:r w:rsidR="00EC1D9F" w:rsidRPr="00594EA6">
        <w:rPr>
          <w:rFonts w:ascii="Times New Roman" w:hAnsi="Times New Roman" w:cs="Times New Roman"/>
          <w:sz w:val="24"/>
          <w:szCs w:val="24"/>
        </w:rPr>
        <w:t xml:space="preserve"> </w:t>
      </w:r>
      <w:r w:rsidRPr="00594EA6">
        <w:rPr>
          <w:rFonts w:ascii="Times New Roman" w:hAnsi="Times New Roman" w:cs="Times New Roman"/>
          <w:sz w:val="24"/>
          <w:szCs w:val="24"/>
        </w:rPr>
        <w:t>medansvarlig</w:t>
      </w:r>
      <w:r w:rsidR="00EC1D9F">
        <w:rPr>
          <w:rFonts w:ascii="Times New Roman" w:hAnsi="Times New Roman" w:cs="Times New Roman"/>
          <w:sz w:val="24"/>
          <w:szCs w:val="24"/>
        </w:rPr>
        <w:t>e</w:t>
      </w:r>
      <w:r w:rsidRPr="00594EA6">
        <w:rPr>
          <w:rFonts w:ascii="Times New Roman" w:hAnsi="Times New Roman" w:cs="Times New Roman"/>
          <w:sz w:val="24"/>
          <w:szCs w:val="24"/>
        </w:rPr>
        <w:t xml:space="preserve"> i deres </w:t>
      </w:r>
      <w:r w:rsidR="00EC1D9F">
        <w:rPr>
          <w:rFonts w:ascii="Times New Roman" w:hAnsi="Times New Roman" w:cs="Times New Roman"/>
          <w:sz w:val="24"/>
          <w:szCs w:val="24"/>
        </w:rPr>
        <w:t xml:space="preserve">egen </w:t>
      </w:r>
      <w:r w:rsidRPr="00594EA6">
        <w:rPr>
          <w:rFonts w:ascii="Times New Roman" w:hAnsi="Times New Roman" w:cs="Times New Roman"/>
          <w:sz w:val="24"/>
          <w:szCs w:val="24"/>
        </w:rPr>
        <w:t>udrydde</w:t>
      </w:r>
      <w:r w:rsidRPr="00594EA6">
        <w:rPr>
          <w:rFonts w:ascii="Times New Roman" w:hAnsi="Times New Roman" w:cs="Times New Roman"/>
          <w:sz w:val="24"/>
          <w:szCs w:val="24"/>
        </w:rPr>
        <w:t>l</w:t>
      </w:r>
      <w:r w:rsidRPr="00594EA6">
        <w:rPr>
          <w:rFonts w:ascii="Times New Roman" w:hAnsi="Times New Roman" w:cs="Times New Roman"/>
          <w:sz w:val="24"/>
          <w:szCs w:val="24"/>
        </w:rPr>
        <w:t xml:space="preserve">se, peger hun hovedsageligt på jøderådenes rolle. </w:t>
      </w:r>
      <w:r w:rsidR="00F060B4">
        <w:rPr>
          <w:rFonts w:ascii="Times New Roman" w:hAnsi="Times New Roman" w:cs="Times New Roman"/>
          <w:sz w:val="24"/>
          <w:szCs w:val="24"/>
          <w:lang w:val="de-DE"/>
        </w:rPr>
        <w:t>Hun</w:t>
      </w:r>
      <w:r w:rsidR="00EC1D9F">
        <w:rPr>
          <w:rFonts w:ascii="Times New Roman" w:hAnsi="Times New Roman" w:cs="Times New Roman"/>
          <w:sz w:val="24"/>
          <w:szCs w:val="24"/>
          <w:lang w:val="de-DE"/>
        </w:rPr>
        <w:t xml:space="preserve"> påstår, at:</w:t>
      </w:r>
    </w:p>
    <w:p w:rsidR="000E56E9" w:rsidRDefault="004401A3" w:rsidP="000E56E9">
      <w:pPr>
        <w:spacing w:line="360" w:lineRule="auto"/>
        <w:ind w:left="851" w:right="849"/>
        <w:rPr>
          <w:rFonts w:ascii="Times New Roman" w:hAnsi="Times New Roman" w:cs="Times New Roman"/>
          <w:sz w:val="24"/>
          <w:szCs w:val="24"/>
        </w:rPr>
      </w:pPr>
      <w:r w:rsidRPr="00594EA6">
        <w:rPr>
          <w:rFonts w:ascii="Times New Roman" w:hAnsi="Times New Roman" w:cs="Times New Roman"/>
          <w:sz w:val="24"/>
          <w:szCs w:val="24"/>
          <w:lang w:val="de-DE"/>
        </w:rPr>
        <w:t>„Ohne diese Hilfe bei Verwaltungs- und Polizeimaßnahmen – die endgültige Festnahme der Juden in Berlin lag, wie bereits erwähnt, ausschließlich in den Händen von jüdischer Polizei – wäre entweder das völlige Chaos ausgebrochen, oder man hätte mehr deutsche Arbeitskräfte heranziehen müssen, als man zu di</w:t>
      </w:r>
      <w:r w:rsidRPr="00594EA6">
        <w:rPr>
          <w:rFonts w:ascii="Times New Roman" w:hAnsi="Times New Roman" w:cs="Times New Roman"/>
          <w:sz w:val="24"/>
          <w:szCs w:val="24"/>
          <w:lang w:val="de-DE"/>
        </w:rPr>
        <w:t>e</w:t>
      </w:r>
      <w:r w:rsidRPr="00594EA6">
        <w:rPr>
          <w:rFonts w:ascii="Times New Roman" w:hAnsi="Times New Roman" w:cs="Times New Roman"/>
          <w:sz w:val="24"/>
          <w:szCs w:val="24"/>
          <w:lang w:val="de-DE"/>
        </w:rPr>
        <w:t xml:space="preserve">sem Zweck einsetzen konnte. </w:t>
      </w:r>
      <w:r w:rsidR="00F87C6C" w:rsidRPr="00F87C6C">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Ganz ohne Zweifel aber wäre es ohne die Mi</w:t>
      </w:r>
      <w:r w:rsidRPr="00594EA6">
        <w:rPr>
          <w:rFonts w:ascii="Times New Roman" w:hAnsi="Times New Roman" w:cs="Times New Roman"/>
          <w:sz w:val="24"/>
          <w:szCs w:val="24"/>
          <w:lang w:val="de-DE"/>
        </w:rPr>
        <w:t>t</w:t>
      </w:r>
      <w:r w:rsidRPr="00594EA6">
        <w:rPr>
          <w:rFonts w:ascii="Times New Roman" w:hAnsi="Times New Roman" w:cs="Times New Roman"/>
          <w:sz w:val="24"/>
          <w:szCs w:val="24"/>
          <w:lang w:val="de-DE"/>
        </w:rPr>
        <w:t xml:space="preserve">arbeit der Opfer schwerlich möglich gewesen, daß wenige tausend Menschen, von </w:t>
      </w:r>
      <w:r w:rsidRPr="00594EA6">
        <w:rPr>
          <w:rFonts w:ascii="Times New Roman" w:hAnsi="Times New Roman" w:cs="Times New Roman"/>
          <w:sz w:val="24"/>
          <w:szCs w:val="24"/>
          <w:lang w:val="de-DE"/>
        </w:rPr>
        <w:lastRenderedPageBreak/>
        <w:t>denen die meisten obendrein in Büros saßen, viele Hunderttausende andere Me</w:t>
      </w:r>
      <w:r w:rsidRPr="00594EA6">
        <w:rPr>
          <w:rFonts w:ascii="Times New Roman" w:hAnsi="Times New Roman" w:cs="Times New Roman"/>
          <w:sz w:val="24"/>
          <w:szCs w:val="24"/>
          <w:lang w:val="de-DE"/>
        </w:rPr>
        <w:t>n</w:t>
      </w:r>
      <w:r w:rsidRPr="00594EA6">
        <w:rPr>
          <w:rFonts w:ascii="Times New Roman" w:hAnsi="Times New Roman" w:cs="Times New Roman"/>
          <w:sz w:val="24"/>
          <w:szCs w:val="24"/>
          <w:lang w:val="de-DE"/>
        </w:rPr>
        <w:t xml:space="preserve">schen vernichteten </w:t>
      </w:r>
      <w:r w:rsidR="00F87C6C" w:rsidRPr="00F87C6C">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rPr>
        <w:t xml:space="preserve">(Arendt, </w:t>
      </w:r>
      <w:r w:rsidR="00B05BE5">
        <w:rPr>
          <w:rFonts w:ascii="Times New Roman" w:hAnsi="Times New Roman" w:cs="Times New Roman"/>
          <w:sz w:val="24"/>
          <w:szCs w:val="24"/>
        </w:rPr>
        <w:t>2008:</w:t>
      </w:r>
      <w:r w:rsidR="000E56E9">
        <w:rPr>
          <w:rFonts w:ascii="Times New Roman" w:hAnsi="Times New Roman" w:cs="Times New Roman"/>
          <w:sz w:val="24"/>
          <w:szCs w:val="24"/>
        </w:rPr>
        <w:t xml:space="preserve"> </w:t>
      </w:r>
      <w:r w:rsidRPr="00594EA6">
        <w:rPr>
          <w:rFonts w:ascii="Times New Roman" w:hAnsi="Times New Roman" w:cs="Times New Roman"/>
          <w:sz w:val="24"/>
          <w:szCs w:val="24"/>
        </w:rPr>
        <w:t xml:space="preserve">208).  </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Arendts mening er altså, at der ses et </w:t>
      </w:r>
      <w:r w:rsidR="00A40274" w:rsidRPr="00594EA6">
        <w:rPr>
          <w:rFonts w:ascii="Times New Roman" w:hAnsi="Times New Roman" w:cs="Times New Roman"/>
          <w:sz w:val="24"/>
          <w:szCs w:val="24"/>
        </w:rPr>
        <w:t xml:space="preserve">paradoks i </w:t>
      </w:r>
      <w:r w:rsidR="002B17E3">
        <w:rPr>
          <w:rFonts w:ascii="Times New Roman" w:hAnsi="Times New Roman" w:cs="Times New Roman"/>
          <w:sz w:val="24"/>
          <w:szCs w:val="24"/>
        </w:rPr>
        <w:t>hændelserne</w:t>
      </w:r>
      <w:r w:rsidRPr="00594EA6">
        <w:rPr>
          <w:rFonts w:ascii="Times New Roman" w:hAnsi="Times New Roman" w:cs="Times New Roman"/>
          <w:sz w:val="24"/>
          <w:szCs w:val="24"/>
        </w:rPr>
        <w:t xml:space="preserve">, idet udryddelsen af jøderne ikke var mulig uden jødernes egen medvirken. </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Hvor jøder</w:t>
      </w:r>
      <w:r w:rsidR="00EC1D9F">
        <w:rPr>
          <w:rFonts w:ascii="Times New Roman" w:hAnsi="Times New Roman" w:cs="Times New Roman"/>
          <w:sz w:val="24"/>
          <w:szCs w:val="24"/>
        </w:rPr>
        <w:t>ådene fremstilles som</w:t>
      </w:r>
      <w:r w:rsidRPr="00594EA6">
        <w:rPr>
          <w:rFonts w:ascii="Times New Roman" w:hAnsi="Times New Roman" w:cs="Times New Roman"/>
          <w:sz w:val="24"/>
          <w:szCs w:val="24"/>
        </w:rPr>
        <w:t xml:space="preserve"> ansvar</w:t>
      </w:r>
      <w:r w:rsidR="00EC1D9F">
        <w:rPr>
          <w:rFonts w:ascii="Times New Roman" w:hAnsi="Times New Roman" w:cs="Times New Roman"/>
          <w:sz w:val="24"/>
          <w:szCs w:val="24"/>
        </w:rPr>
        <w:t>shavende</w:t>
      </w:r>
      <w:r w:rsidRPr="00594EA6">
        <w:rPr>
          <w:rFonts w:ascii="Times New Roman" w:hAnsi="Times New Roman" w:cs="Times New Roman"/>
          <w:sz w:val="24"/>
          <w:szCs w:val="24"/>
        </w:rPr>
        <w:t xml:space="preserve"> i forbindelse med organiseringen af jøderne, p</w:t>
      </w:r>
      <w:r w:rsidRPr="00594EA6">
        <w:rPr>
          <w:rFonts w:ascii="Times New Roman" w:hAnsi="Times New Roman" w:cs="Times New Roman"/>
          <w:sz w:val="24"/>
          <w:szCs w:val="24"/>
        </w:rPr>
        <w:t>å</w:t>
      </w:r>
      <w:r w:rsidRPr="00594EA6">
        <w:rPr>
          <w:rFonts w:ascii="Times New Roman" w:hAnsi="Times New Roman" w:cs="Times New Roman"/>
          <w:sz w:val="24"/>
          <w:szCs w:val="24"/>
        </w:rPr>
        <w:t>stås det også, at andre jøder havde</w:t>
      </w:r>
      <w:r w:rsidR="00FE6671">
        <w:rPr>
          <w:rFonts w:ascii="Times New Roman" w:hAnsi="Times New Roman" w:cs="Times New Roman"/>
          <w:sz w:val="24"/>
          <w:szCs w:val="24"/>
        </w:rPr>
        <w:t xml:space="preserve"> en mere direkte medvirken i dra</w:t>
      </w:r>
      <w:r w:rsidRPr="00594EA6">
        <w:rPr>
          <w:rFonts w:ascii="Times New Roman" w:hAnsi="Times New Roman" w:cs="Times New Roman"/>
          <w:sz w:val="24"/>
          <w:szCs w:val="24"/>
        </w:rPr>
        <w:t>bene på jøderne. I hendes bog omtal</w:t>
      </w:r>
      <w:r w:rsidR="00FE6671">
        <w:rPr>
          <w:rFonts w:ascii="Times New Roman" w:hAnsi="Times New Roman" w:cs="Times New Roman"/>
          <w:sz w:val="24"/>
          <w:szCs w:val="24"/>
        </w:rPr>
        <w:t>es</w:t>
      </w:r>
      <w:r w:rsidR="00FF3AC8" w:rsidRPr="00594EA6">
        <w:rPr>
          <w:rFonts w:ascii="Times New Roman" w:hAnsi="Times New Roman" w:cs="Times New Roman"/>
          <w:sz w:val="24"/>
          <w:szCs w:val="24"/>
        </w:rPr>
        <w:t>,</w:t>
      </w:r>
      <w:r w:rsidRPr="00594EA6">
        <w:rPr>
          <w:rFonts w:ascii="Times New Roman" w:hAnsi="Times New Roman" w:cs="Times New Roman"/>
          <w:sz w:val="24"/>
          <w:szCs w:val="24"/>
        </w:rPr>
        <w:t xml:space="preserve"> hvordan jødiske fanger blev erhvervet i død</w:t>
      </w:r>
      <w:r w:rsidR="00FE487E" w:rsidRPr="00594EA6">
        <w:rPr>
          <w:rFonts w:ascii="Times New Roman" w:hAnsi="Times New Roman" w:cs="Times New Roman"/>
          <w:sz w:val="24"/>
          <w:szCs w:val="24"/>
        </w:rPr>
        <w:t>skommandoer (Todeskommandos)</w:t>
      </w:r>
      <w:r w:rsidRPr="00594EA6">
        <w:rPr>
          <w:rFonts w:ascii="Times New Roman" w:hAnsi="Times New Roman" w:cs="Times New Roman"/>
          <w:sz w:val="24"/>
          <w:szCs w:val="24"/>
        </w:rPr>
        <w:t>, som b</w:t>
      </w:r>
      <w:r w:rsidRPr="00594EA6">
        <w:rPr>
          <w:rFonts w:ascii="Times New Roman" w:hAnsi="Times New Roman" w:cs="Times New Roman"/>
          <w:sz w:val="24"/>
          <w:szCs w:val="24"/>
        </w:rPr>
        <w:t>e</w:t>
      </w:r>
      <w:r w:rsidRPr="00594EA6">
        <w:rPr>
          <w:rFonts w:ascii="Times New Roman" w:hAnsi="Times New Roman" w:cs="Times New Roman"/>
          <w:sz w:val="24"/>
          <w:szCs w:val="24"/>
        </w:rPr>
        <w:t>tjente gaskamrene o</w:t>
      </w:r>
      <w:r w:rsidR="00C408F0">
        <w:rPr>
          <w:rFonts w:ascii="Times New Roman" w:hAnsi="Times New Roman" w:cs="Times New Roman"/>
          <w:sz w:val="24"/>
          <w:szCs w:val="24"/>
        </w:rPr>
        <w:t xml:space="preserve">g krematorierne (Arendt, </w:t>
      </w:r>
      <w:r w:rsidR="00B05BE5">
        <w:rPr>
          <w:rFonts w:ascii="Times New Roman" w:hAnsi="Times New Roman" w:cs="Times New Roman"/>
          <w:sz w:val="24"/>
          <w:szCs w:val="24"/>
        </w:rPr>
        <w:t>2008:</w:t>
      </w:r>
      <w:r w:rsidR="000E56E9">
        <w:rPr>
          <w:rFonts w:ascii="Times New Roman" w:hAnsi="Times New Roman" w:cs="Times New Roman"/>
          <w:sz w:val="24"/>
          <w:szCs w:val="24"/>
        </w:rPr>
        <w:t xml:space="preserve"> </w:t>
      </w:r>
      <w:r w:rsidR="00C408F0">
        <w:rPr>
          <w:rFonts w:ascii="Times New Roman" w:hAnsi="Times New Roman" w:cs="Times New Roman"/>
          <w:sz w:val="24"/>
          <w:szCs w:val="24"/>
        </w:rPr>
        <w:t xml:space="preserve">295). </w:t>
      </w:r>
      <w:r w:rsidR="00C408F0">
        <w:rPr>
          <w:rFonts w:ascii="Times New Roman" w:hAnsi="Times New Roman" w:cs="Times New Roman"/>
          <w:sz w:val="24"/>
          <w:szCs w:val="24"/>
        </w:rPr>
        <w:br/>
      </w:r>
      <w:r w:rsidRPr="00594EA6">
        <w:rPr>
          <w:rFonts w:ascii="Times New Roman" w:hAnsi="Times New Roman" w:cs="Times New Roman"/>
          <w:sz w:val="24"/>
          <w:szCs w:val="24"/>
        </w:rPr>
        <w:t>Til pun</w:t>
      </w:r>
      <w:r w:rsidR="00FF3AC8" w:rsidRPr="00594EA6">
        <w:rPr>
          <w:rFonts w:ascii="Times New Roman" w:hAnsi="Times New Roman" w:cs="Times New Roman"/>
          <w:sz w:val="24"/>
          <w:szCs w:val="24"/>
        </w:rPr>
        <w:t>k</w:t>
      </w:r>
      <w:r w:rsidRPr="00594EA6">
        <w:rPr>
          <w:rFonts w:ascii="Times New Roman" w:hAnsi="Times New Roman" w:cs="Times New Roman"/>
          <w:sz w:val="24"/>
          <w:szCs w:val="24"/>
        </w:rPr>
        <w:t>tet, jødernes medansvarlighed og medvirken til deres egen udryddelse, mener Musmanno, at der</w:t>
      </w:r>
      <w:r w:rsidR="00A40274">
        <w:rPr>
          <w:rFonts w:ascii="Times New Roman" w:hAnsi="Times New Roman" w:cs="Times New Roman"/>
          <w:sz w:val="24"/>
          <w:szCs w:val="24"/>
        </w:rPr>
        <w:t xml:space="preserve"> ikke findes noget at kritisere</w:t>
      </w:r>
      <w:r w:rsidRPr="00594EA6">
        <w:rPr>
          <w:rFonts w:ascii="Times New Roman" w:hAnsi="Times New Roman" w:cs="Times New Roman"/>
          <w:sz w:val="24"/>
          <w:szCs w:val="24"/>
        </w:rPr>
        <w:t xml:space="preserve"> her, fordi jøderne blev tvunget til kooperation</w:t>
      </w:r>
      <w:r w:rsidR="000E56E9">
        <w:rPr>
          <w:rFonts w:ascii="Times New Roman" w:hAnsi="Times New Roman" w:cs="Times New Roman"/>
          <w:sz w:val="24"/>
          <w:szCs w:val="24"/>
        </w:rPr>
        <w:t xml:space="preserve">. </w:t>
      </w:r>
      <w:r w:rsidR="000E56E9" w:rsidRPr="000E56E9">
        <w:rPr>
          <w:rFonts w:ascii="Times New Roman" w:hAnsi="Times New Roman" w:cs="Times New Roman"/>
          <w:sz w:val="24"/>
          <w:szCs w:val="24"/>
          <w:lang w:val="de-DE"/>
        </w:rPr>
        <w:t>M</w:t>
      </w:r>
      <w:r w:rsidR="00525053">
        <w:rPr>
          <w:rFonts w:ascii="Times New Roman" w:hAnsi="Times New Roman" w:cs="Times New Roman"/>
          <w:sz w:val="24"/>
          <w:szCs w:val="24"/>
          <w:lang w:val="de-DE"/>
        </w:rPr>
        <w:t>usmanno be</w:t>
      </w:r>
      <w:r w:rsidR="00525053">
        <w:rPr>
          <w:rFonts w:ascii="Times New Roman" w:hAnsi="Times New Roman" w:cs="Times New Roman"/>
          <w:sz w:val="24"/>
          <w:szCs w:val="24"/>
          <w:lang w:val="de-DE"/>
        </w:rPr>
        <w:t>s</w:t>
      </w:r>
      <w:r w:rsidR="00525053">
        <w:rPr>
          <w:rFonts w:ascii="Times New Roman" w:hAnsi="Times New Roman" w:cs="Times New Roman"/>
          <w:sz w:val="24"/>
          <w:szCs w:val="24"/>
          <w:lang w:val="de-DE"/>
        </w:rPr>
        <w:t xml:space="preserve">kriver, at faktum </w:t>
      </w:r>
      <w:r w:rsidR="00FE6671">
        <w:rPr>
          <w:rFonts w:ascii="Times New Roman" w:hAnsi="Times New Roman" w:cs="Times New Roman"/>
          <w:sz w:val="24"/>
          <w:szCs w:val="24"/>
          <w:lang w:val="de-DE"/>
        </w:rPr>
        <w:t>er:</w:t>
      </w:r>
      <w:r w:rsidRPr="000E56E9">
        <w:rPr>
          <w:rFonts w:ascii="Times New Roman" w:hAnsi="Times New Roman" w:cs="Times New Roman"/>
          <w:sz w:val="24"/>
          <w:szCs w:val="24"/>
          <w:lang w:val="de-DE"/>
        </w:rPr>
        <w:t xml:space="preserve"> „</w:t>
      </w:r>
      <w:r w:rsidR="000E56E9">
        <w:rPr>
          <w:rFonts w:ascii="Times New Roman" w:hAnsi="Times New Roman" w:cs="Times New Roman"/>
          <w:sz w:val="24"/>
          <w:szCs w:val="24"/>
          <w:lang w:val="de-DE"/>
        </w:rPr>
        <w:t>[…]</w:t>
      </w:r>
      <w:r w:rsidRPr="000E56E9">
        <w:rPr>
          <w:rFonts w:ascii="Times New Roman" w:hAnsi="Times New Roman" w:cs="Times New Roman"/>
          <w:sz w:val="24"/>
          <w:szCs w:val="24"/>
          <w:lang w:val="de-DE"/>
        </w:rPr>
        <w:t xml:space="preserve"> dass Eichmann mit Todesdrohungen hier und da Quislinge und Lavals zur ‚Kooperation‘ zwang </w:t>
      </w:r>
      <w:r w:rsidR="00F87C6C" w:rsidRPr="000E56E9">
        <w:rPr>
          <w:rFonts w:ascii="Times New Roman" w:hAnsi="Times New Roman" w:cs="Times New Roman"/>
          <w:sz w:val="24"/>
          <w:szCs w:val="24"/>
          <w:lang w:val="de-DE"/>
        </w:rPr>
        <w:t>[…]</w:t>
      </w:r>
      <w:r w:rsidRPr="000E56E9">
        <w:rPr>
          <w:rFonts w:ascii="Times New Roman" w:hAnsi="Times New Roman" w:cs="Times New Roman"/>
          <w:sz w:val="24"/>
          <w:szCs w:val="24"/>
          <w:lang w:val="de-DE"/>
        </w:rPr>
        <w:t>“</w:t>
      </w:r>
      <w:r w:rsidR="00F87C6C" w:rsidRPr="000E56E9">
        <w:rPr>
          <w:rFonts w:ascii="Times New Roman" w:hAnsi="Times New Roman" w:cs="Times New Roman"/>
          <w:sz w:val="24"/>
          <w:szCs w:val="24"/>
          <w:lang w:val="de-DE"/>
        </w:rPr>
        <w:t xml:space="preserve"> </w:t>
      </w:r>
      <w:r w:rsidRPr="006A4222">
        <w:rPr>
          <w:rFonts w:ascii="Times New Roman" w:hAnsi="Times New Roman" w:cs="Times New Roman"/>
          <w:sz w:val="24"/>
          <w:szCs w:val="24"/>
          <w:lang w:val="de-DE"/>
        </w:rPr>
        <w:t>(</w:t>
      </w:r>
      <w:r w:rsidR="00FF3AC8" w:rsidRPr="006A4222">
        <w:rPr>
          <w:rFonts w:ascii="Times New Roman" w:hAnsi="Times New Roman" w:cs="Times New Roman"/>
          <w:sz w:val="24"/>
          <w:szCs w:val="24"/>
          <w:lang w:val="de-DE"/>
        </w:rPr>
        <w:t xml:space="preserve">Musmanno cit. i: </w:t>
      </w:r>
      <w:r w:rsidRPr="006A4222">
        <w:rPr>
          <w:rFonts w:ascii="Times New Roman" w:hAnsi="Times New Roman" w:cs="Times New Roman"/>
          <w:sz w:val="24"/>
          <w:szCs w:val="24"/>
          <w:lang w:val="de-DE"/>
        </w:rPr>
        <w:t xml:space="preserve">Krummacher, </w:t>
      </w:r>
      <w:r w:rsidR="00B05BE5">
        <w:rPr>
          <w:rFonts w:ascii="Times New Roman" w:hAnsi="Times New Roman" w:cs="Times New Roman"/>
          <w:sz w:val="24"/>
          <w:szCs w:val="24"/>
          <w:lang w:val="de-DE"/>
        </w:rPr>
        <w:t>1964:</w:t>
      </w:r>
      <w:r w:rsidR="000E56E9" w:rsidRPr="006A4222">
        <w:rPr>
          <w:rFonts w:ascii="Times New Roman" w:hAnsi="Times New Roman" w:cs="Times New Roman"/>
          <w:sz w:val="24"/>
          <w:szCs w:val="24"/>
          <w:lang w:val="de-DE"/>
        </w:rPr>
        <w:t xml:space="preserve"> </w:t>
      </w:r>
      <w:r w:rsidR="00A40274" w:rsidRPr="006A4222">
        <w:rPr>
          <w:rFonts w:ascii="Times New Roman" w:hAnsi="Times New Roman" w:cs="Times New Roman"/>
          <w:sz w:val="24"/>
          <w:szCs w:val="24"/>
          <w:lang w:val="de-DE"/>
        </w:rPr>
        <w:t>89</w:t>
      </w:r>
      <w:r w:rsidRPr="006A4222">
        <w:rPr>
          <w:rFonts w:ascii="Times New Roman" w:hAnsi="Times New Roman" w:cs="Times New Roman"/>
          <w:sz w:val="24"/>
          <w:szCs w:val="24"/>
          <w:lang w:val="de-DE"/>
        </w:rPr>
        <w:t>). Derudover retfærdiggør han jøderådenes kooperation, fordi de til</w:t>
      </w:r>
      <w:r w:rsidR="00FF3AC8" w:rsidRPr="006A4222">
        <w:rPr>
          <w:rFonts w:ascii="Times New Roman" w:hAnsi="Times New Roman" w:cs="Times New Roman"/>
          <w:sz w:val="24"/>
          <w:szCs w:val="24"/>
          <w:lang w:val="de-DE"/>
        </w:rPr>
        <w:t xml:space="preserve"> </w:t>
      </w:r>
      <w:r w:rsidRPr="006A4222">
        <w:rPr>
          <w:rFonts w:ascii="Times New Roman" w:hAnsi="Times New Roman" w:cs="Times New Roman"/>
          <w:sz w:val="24"/>
          <w:szCs w:val="24"/>
          <w:lang w:val="de-DE"/>
        </w:rPr>
        <w:t>slu</w:t>
      </w:r>
      <w:r w:rsidR="00FE6671">
        <w:rPr>
          <w:rFonts w:ascii="Times New Roman" w:hAnsi="Times New Roman" w:cs="Times New Roman"/>
          <w:sz w:val="24"/>
          <w:szCs w:val="24"/>
          <w:lang w:val="de-DE"/>
        </w:rPr>
        <w:t>t led samme skæbne som de jøder</w:t>
      </w:r>
      <w:r w:rsidRPr="006A4222">
        <w:rPr>
          <w:rFonts w:ascii="Times New Roman" w:hAnsi="Times New Roman" w:cs="Times New Roman"/>
          <w:sz w:val="24"/>
          <w:szCs w:val="24"/>
          <w:lang w:val="de-DE"/>
        </w:rPr>
        <w:t>, de ha</w:t>
      </w:r>
      <w:r w:rsidR="00FE6671">
        <w:rPr>
          <w:rFonts w:ascii="Times New Roman" w:hAnsi="Times New Roman" w:cs="Times New Roman"/>
          <w:sz w:val="24"/>
          <w:szCs w:val="24"/>
          <w:lang w:val="de-DE"/>
        </w:rPr>
        <w:t>vde været med til at organisere</w:t>
      </w:r>
      <w:r w:rsidRPr="006A4222">
        <w:rPr>
          <w:rFonts w:ascii="Times New Roman" w:hAnsi="Times New Roman" w:cs="Times New Roman"/>
          <w:sz w:val="24"/>
          <w:szCs w:val="24"/>
          <w:lang w:val="de-DE"/>
        </w:rPr>
        <w:t xml:space="preserve"> til deportation: „Außerdem wurden Judenräte, von denen man Listen von Juden unter falschen Zusicherung verlangte, </w:t>
      </w:r>
      <w:r w:rsidR="00AA6D55" w:rsidRPr="006A4222">
        <w:rPr>
          <w:rFonts w:ascii="Times New Roman" w:hAnsi="Times New Roman" w:cs="Times New Roman"/>
          <w:sz w:val="24"/>
          <w:szCs w:val="24"/>
          <w:lang w:val="de-DE"/>
        </w:rPr>
        <w:t xml:space="preserve">[…] </w:t>
      </w:r>
      <w:r w:rsidRPr="006A4222">
        <w:rPr>
          <w:rFonts w:ascii="Times New Roman" w:hAnsi="Times New Roman" w:cs="Times New Roman"/>
          <w:sz w:val="24"/>
          <w:szCs w:val="24"/>
          <w:lang w:val="de-DE"/>
        </w:rPr>
        <w:t xml:space="preserve">selbst vor die Gewehre der Einsatzgruppen gestellt oder </w:t>
      </w:r>
      <w:r w:rsidR="00AA6D55" w:rsidRPr="006A4222">
        <w:rPr>
          <w:rFonts w:ascii="Times New Roman" w:hAnsi="Times New Roman" w:cs="Times New Roman"/>
          <w:sz w:val="24"/>
          <w:szCs w:val="24"/>
          <w:lang w:val="de-DE"/>
        </w:rPr>
        <w:t>unter die Gas’duschen‘ geworfen</w:t>
      </w:r>
      <w:r w:rsidRPr="006A4222">
        <w:rPr>
          <w:rFonts w:ascii="Times New Roman" w:hAnsi="Times New Roman" w:cs="Times New Roman"/>
          <w:sz w:val="24"/>
          <w:szCs w:val="24"/>
          <w:lang w:val="de-DE"/>
        </w:rPr>
        <w:t>“</w:t>
      </w:r>
      <w:r w:rsidR="00AA6D55" w:rsidRPr="006A4222">
        <w:rPr>
          <w:rFonts w:ascii="Times New Roman" w:hAnsi="Times New Roman" w:cs="Times New Roman"/>
          <w:sz w:val="24"/>
          <w:szCs w:val="24"/>
          <w:lang w:val="de-DE"/>
        </w:rPr>
        <w:t xml:space="preserve"> </w:t>
      </w:r>
      <w:r w:rsidRPr="006A4222">
        <w:rPr>
          <w:rFonts w:ascii="Times New Roman" w:hAnsi="Times New Roman" w:cs="Times New Roman"/>
          <w:sz w:val="24"/>
          <w:szCs w:val="24"/>
          <w:lang w:val="de-DE"/>
        </w:rPr>
        <w:t>(</w:t>
      </w:r>
      <w:r w:rsidR="00FF3AC8" w:rsidRPr="006A4222">
        <w:rPr>
          <w:rFonts w:ascii="Times New Roman" w:hAnsi="Times New Roman" w:cs="Times New Roman"/>
          <w:sz w:val="24"/>
          <w:szCs w:val="24"/>
          <w:lang w:val="de-DE"/>
        </w:rPr>
        <w:t xml:space="preserve">Musmanno cit. i: </w:t>
      </w:r>
      <w:r w:rsidRPr="006A4222">
        <w:rPr>
          <w:rFonts w:ascii="Times New Roman" w:hAnsi="Times New Roman" w:cs="Times New Roman"/>
          <w:sz w:val="24"/>
          <w:szCs w:val="24"/>
          <w:lang w:val="de-DE"/>
        </w:rPr>
        <w:t xml:space="preserve">Krummacher, </w:t>
      </w:r>
      <w:r w:rsidR="00B05BE5">
        <w:rPr>
          <w:rFonts w:ascii="Times New Roman" w:hAnsi="Times New Roman" w:cs="Times New Roman"/>
          <w:sz w:val="24"/>
          <w:szCs w:val="24"/>
          <w:lang w:val="de-DE"/>
        </w:rPr>
        <w:t>1964:</w:t>
      </w:r>
      <w:r w:rsidR="00525053" w:rsidRPr="006A4222">
        <w:rPr>
          <w:rFonts w:ascii="Times New Roman" w:hAnsi="Times New Roman" w:cs="Times New Roman"/>
          <w:sz w:val="24"/>
          <w:szCs w:val="24"/>
          <w:lang w:val="de-DE"/>
        </w:rPr>
        <w:t xml:space="preserve"> </w:t>
      </w:r>
      <w:r w:rsidRPr="006A4222">
        <w:rPr>
          <w:rFonts w:ascii="Times New Roman" w:hAnsi="Times New Roman" w:cs="Times New Roman"/>
          <w:sz w:val="24"/>
          <w:szCs w:val="24"/>
          <w:lang w:val="de-DE"/>
        </w:rPr>
        <w:t xml:space="preserve">89). </w:t>
      </w:r>
      <w:r w:rsidRPr="00594EA6">
        <w:rPr>
          <w:rFonts w:ascii="Times New Roman" w:hAnsi="Times New Roman" w:cs="Times New Roman"/>
          <w:sz w:val="24"/>
          <w:szCs w:val="24"/>
        </w:rPr>
        <w:t>Musmanno fremsti</w:t>
      </w:r>
      <w:r w:rsidRPr="00594EA6">
        <w:rPr>
          <w:rFonts w:ascii="Times New Roman" w:hAnsi="Times New Roman" w:cs="Times New Roman"/>
          <w:sz w:val="24"/>
          <w:szCs w:val="24"/>
        </w:rPr>
        <w:t>l</w:t>
      </w:r>
      <w:r w:rsidRPr="00594EA6">
        <w:rPr>
          <w:rFonts w:ascii="Times New Roman" w:hAnsi="Times New Roman" w:cs="Times New Roman"/>
          <w:sz w:val="24"/>
          <w:szCs w:val="24"/>
        </w:rPr>
        <w:t>ler altså jøderådene som ofre, men det er her interessant, at han ikke bestrider Arendts påstand o</w:t>
      </w:r>
      <w:r w:rsidRPr="00594EA6">
        <w:rPr>
          <w:rFonts w:ascii="Times New Roman" w:hAnsi="Times New Roman" w:cs="Times New Roman"/>
          <w:sz w:val="24"/>
          <w:szCs w:val="24"/>
        </w:rPr>
        <w:t>m</w:t>
      </w:r>
      <w:r w:rsidRPr="00594EA6">
        <w:rPr>
          <w:rFonts w:ascii="Times New Roman" w:hAnsi="Times New Roman" w:cs="Times New Roman"/>
          <w:sz w:val="24"/>
          <w:szCs w:val="24"/>
        </w:rPr>
        <w:t xml:space="preserve">kring samarbejdet mellem </w:t>
      </w:r>
      <w:r w:rsidR="00525053">
        <w:rPr>
          <w:rFonts w:ascii="Times New Roman" w:hAnsi="Times New Roman" w:cs="Times New Roman"/>
          <w:sz w:val="24"/>
          <w:szCs w:val="24"/>
        </w:rPr>
        <w:t>tyskerne</w:t>
      </w:r>
      <w:r w:rsidR="004C1CDA">
        <w:rPr>
          <w:rFonts w:ascii="Times New Roman" w:hAnsi="Times New Roman" w:cs="Times New Roman"/>
          <w:sz w:val="24"/>
          <w:szCs w:val="24"/>
        </w:rPr>
        <w:t xml:space="preserve"> og jøderådene. D</w:t>
      </w:r>
      <w:r w:rsidRPr="00594EA6">
        <w:rPr>
          <w:rFonts w:ascii="Times New Roman" w:hAnsi="Times New Roman" w:cs="Times New Roman"/>
          <w:sz w:val="24"/>
          <w:szCs w:val="24"/>
        </w:rPr>
        <w:t xml:space="preserve">erimod er hans argumentation vedrørende dette tema kortere og svagere end de andre argumentationer i hans artikel. </w:t>
      </w:r>
      <w:r w:rsidRPr="00525053">
        <w:rPr>
          <w:rFonts w:ascii="Times New Roman" w:hAnsi="Times New Roman" w:cs="Times New Roman"/>
          <w:sz w:val="24"/>
          <w:szCs w:val="24"/>
          <w:lang w:val="de-DE"/>
        </w:rPr>
        <w:t xml:space="preserve">Musmanno </w:t>
      </w:r>
      <w:r w:rsidR="004C1CDA">
        <w:rPr>
          <w:rFonts w:ascii="Times New Roman" w:hAnsi="Times New Roman" w:cs="Times New Roman"/>
          <w:sz w:val="24"/>
          <w:szCs w:val="24"/>
          <w:lang w:val="de-DE"/>
        </w:rPr>
        <w:t>erklæ</w:t>
      </w:r>
      <w:r w:rsidRPr="00525053">
        <w:rPr>
          <w:rFonts w:ascii="Times New Roman" w:hAnsi="Times New Roman" w:cs="Times New Roman"/>
          <w:sz w:val="24"/>
          <w:szCs w:val="24"/>
          <w:lang w:val="de-DE"/>
        </w:rPr>
        <w:t>rer derimod, at</w:t>
      </w:r>
      <w:r w:rsidR="004C1CDA">
        <w:rPr>
          <w:rFonts w:ascii="Times New Roman" w:hAnsi="Times New Roman" w:cs="Times New Roman"/>
          <w:sz w:val="24"/>
          <w:szCs w:val="24"/>
          <w:lang w:val="de-DE"/>
        </w:rPr>
        <w:t>:</w:t>
      </w:r>
      <w:r w:rsidR="00525053" w:rsidRPr="00525053">
        <w:rPr>
          <w:rFonts w:ascii="Times New Roman" w:hAnsi="Times New Roman" w:cs="Times New Roman"/>
          <w:sz w:val="24"/>
          <w:szCs w:val="24"/>
          <w:lang w:val="de-DE"/>
        </w:rPr>
        <w:t xml:space="preserve"> </w:t>
      </w:r>
      <w:r w:rsidR="00A14DBA" w:rsidRPr="006A4222">
        <w:rPr>
          <w:rFonts w:ascii="Times New Roman" w:hAnsi="Times New Roman" w:cs="Times New Roman"/>
          <w:sz w:val="24"/>
          <w:szCs w:val="24"/>
          <w:lang w:val="de-DE"/>
        </w:rPr>
        <w:t>„</w:t>
      </w:r>
      <w:r w:rsidR="00525053" w:rsidRPr="00525053">
        <w:rPr>
          <w:rFonts w:ascii="Times New Roman" w:hAnsi="Times New Roman" w:cs="Times New Roman"/>
          <w:sz w:val="24"/>
          <w:szCs w:val="24"/>
          <w:lang w:val="de-DE"/>
        </w:rPr>
        <w:t xml:space="preserve">[…] </w:t>
      </w:r>
      <w:r w:rsidR="00525053">
        <w:rPr>
          <w:rFonts w:ascii="Times New Roman" w:hAnsi="Times New Roman" w:cs="Times New Roman"/>
          <w:sz w:val="24"/>
          <w:szCs w:val="24"/>
          <w:lang w:val="de-DE"/>
        </w:rPr>
        <w:t>kein diesbez</w:t>
      </w:r>
      <w:r w:rsidR="00525053" w:rsidRPr="00525053">
        <w:rPr>
          <w:rFonts w:ascii="Times New Roman" w:hAnsi="Times New Roman" w:cs="Times New Roman"/>
          <w:sz w:val="24"/>
          <w:szCs w:val="24"/>
          <w:lang w:val="de-DE"/>
        </w:rPr>
        <w:t>ügliches Argument der Verfasserin vermag den Glanz des Märtyrertums der wehrlosen Millionen zu verd</w:t>
      </w:r>
      <w:r w:rsidR="00B05BE5">
        <w:rPr>
          <w:rFonts w:ascii="Times New Roman" w:hAnsi="Times New Roman" w:cs="Times New Roman"/>
          <w:sz w:val="24"/>
          <w:szCs w:val="24"/>
          <w:lang w:val="de-DE"/>
        </w:rPr>
        <w:t>unkeln […]</w:t>
      </w:r>
      <w:r w:rsidR="00A14DBA" w:rsidRPr="006A4222">
        <w:rPr>
          <w:rFonts w:ascii="Times New Roman" w:hAnsi="Times New Roman" w:cs="Times New Roman"/>
          <w:sz w:val="24"/>
          <w:szCs w:val="24"/>
          <w:lang w:val="de-DE"/>
        </w:rPr>
        <w:t>“</w:t>
      </w:r>
      <w:r w:rsidR="00A14DBA">
        <w:rPr>
          <w:rFonts w:ascii="Times New Roman" w:hAnsi="Times New Roman" w:cs="Times New Roman"/>
          <w:sz w:val="24"/>
          <w:szCs w:val="24"/>
          <w:lang w:val="de-DE"/>
        </w:rPr>
        <w:t xml:space="preserve"> </w:t>
      </w:r>
      <w:r w:rsidR="00B05BE5" w:rsidRPr="00F23170">
        <w:rPr>
          <w:rFonts w:ascii="Times New Roman" w:hAnsi="Times New Roman" w:cs="Times New Roman"/>
          <w:sz w:val="24"/>
          <w:szCs w:val="24"/>
        </w:rPr>
        <w:t>(Krummacher, 1964:</w:t>
      </w:r>
      <w:r w:rsidR="00525053" w:rsidRPr="00F23170">
        <w:rPr>
          <w:rFonts w:ascii="Times New Roman" w:hAnsi="Times New Roman" w:cs="Times New Roman"/>
          <w:sz w:val="24"/>
          <w:szCs w:val="24"/>
        </w:rPr>
        <w:t xml:space="preserve"> 89). </w:t>
      </w:r>
      <w:r w:rsidR="00525053" w:rsidRPr="00525053">
        <w:rPr>
          <w:rFonts w:ascii="Times New Roman" w:hAnsi="Times New Roman" w:cs="Times New Roman"/>
          <w:sz w:val="24"/>
          <w:szCs w:val="24"/>
        </w:rPr>
        <w:t>M</w:t>
      </w:r>
      <w:r w:rsidR="00525053">
        <w:rPr>
          <w:rFonts w:ascii="Times New Roman" w:hAnsi="Times New Roman" w:cs="Times New Roman"/>
          <w:sz w:val="24"/>
          <w:szCs w:val="24"/>
        </w:rPr>
        <w:t>usmanno mener her, at Arendt</w:t>
      </w:r>
      <w:r w:rsidR="004C1CDA">
        <w:rPr>
          <w:rFonts w:ascii="Times New Roman" w:hAnsi="Times New Roman" w:cs="Times New Roman"/>
          <w:sz w:val="24"/>
          <w:szCs w:val="24"/>
        </w:rPr>
        <w:t>,</w:t>
      </w:r>
      <w:r w:rsidR="00525053">
        <w:rPr>
          <w:rFonts w:ascii="Times New Roman" w:hAnsi="Times New Roman" w:cs="Times New Roman"/>
          <w:sz w:val="24"/>
          <w:szCs w:val="24"/>
        </w:rPr>
        <w:t xml:space="preserve"> </w:t>
      </w:r>
      <w:r w:rsidRPr="00525053">
        <w:rPr>
          <w:rFonts w:ascii="Times New Roman" w:hAnsi="Times New Roman" w:cs="Times New Roman"/>
          <w:sz w:val="24"/>
          <w:szCs w:val="24"/>
        </w:rPr>
        <w:t>gennem påstandene omkring det jødiske samarbejde</w:t>
      </w:r>
      <w:r w:rsidR="004C1CDA">
        <w:rPr>
          <w:rFonts w:ascii="Times New Roman" w:hAnsi="Times New Roman" w:cs="Times New Roman"/>
          <w:sz w:val="24"/>
          <w:szCs w:val="24"/>
        </w:rPr>
        <w:t>,</w:t>
      </w:r>
      <w:r w:rsidRPr="00525053">
        <w:rPr>
          <w:rFonts w:ascii="Times New Roman" w:hAnsi="Times New Roman" w:cs="Times New Roman"/>
          <w:sz w:val="24"/>
          <w:szCs w:val="24"/>
        </w:rPr>
        <w:t xml:space="preserve"> forsøger at fratage </w:t>
      </w:r>
      <w:r w:rsidR="004C1CDA">
        <w:rPr>
          <w:rFonts w:ascii="Times New Roman" w:hAnsi="Times New Roman" w:cs="Times New Roman"/>
          <w:sz w:val="24"/>
          <w:szCs w:val="24"/>
        </w:rPr>
        <w:t xml:space="preserve">jøderne æren </w:t>
      </w:r>
      <w:r w:rsidR="009F58AA">
        <w:rPr>
          <w:rFonts w:ascii="Times New Roman" w:hAnsi="Times New Roman" w:cs="Times New Roman"/>
          <w:sz w:val="24"/>
          <w:szCs w:val="24"/>
        </w:rPr>
        <w:t>for</w:t>
      </w:r>
      <w:r w:rsidR="004C1CDA">
        <w:rPr>
          <w:rFonts w:ascii="Times New Roman" w:hAnsi="Times New Roman" w:cs="Times New Roman"/>
          <w:sz w:val="24"/>
          <w:szCs w:val="24"/>
        </w:rPr>
        <w:t xml:space="preserve"> deres</w:t>
      </w:r>
      <w:r w:rsidR="00FF3AC8" w:rsidRPr="00525053">
        <w:rPr>
          <w:rFonts w:ascii="Times New Roman" w:hAnsi="Times New Roman" w:cs="Times New Roman"/>
          <w:sz w:val="24"/>
          <w:szCs w:val="24"/>
        </w:rPr>
        <w:t xml:space="preserve"> </w:t>
      </w:r>
      <w:r w:rsidR="00A40274" w:rsidRPr="00525053">
        <w:rPr>
          <w:rFonts w:ascii="Times New Roman" w:hAnsi="Times New Roman" w:cs="Times New Roman"/>
          <w:sz w:val="24"/>
          <w:szCs w:val="24"/>
        </w:rPr>
        <w:t>martyrdom</w:t>
      </w:r>
      <w:r w:rsidRPr="00594EA6">
        <w:rPr>
          <w:rFonts w:ascii="Times New Roman" w:hAnsi="Times New Roman" w:cs="Times New Roman"/>
          <w:sz w:val="24"/>
          <w:szCs w:val="24"/>
        </w:rPr>
        <w:t xml:space="preserve">. </w:t>
      </w:r>
      <w:r w:rsidRPr="00594EA6">
        <w:rPr>
          <w:rFonts w:ascii="Times New Roman" w:hAnsi="Times New Roman" w:cs="Times New Roman"/>
          <w:sz w:val="24"/>
          <w:szCs w:val="24"/>
        </w:rPr>
        <w:br/>
      </w:r>
      <w:r w:rsidRPr="00594EA6">
        <w:rPr>
          <w:rFonts w:ascii="Times New Roman" w:hAnsi="Times New Roman" w:cs="Times New Roman"/>
          <w:sz w:val="24"/>
          <w:szCs w:val="24"/>
          <w:lang w:val="de-DE"/>
        </w:rPr>
        <w:t>Friedländer udtrykker</w:t>
      </w:r>
      <w:r w:rsidR="00CA21DA">
        <w:rPr>
          <w:rFonts w:ascii="Times New Roman" w:hAnsi="Times New Roman" w:cs="Times New Roman"/>
          <w:sz w:val="24"/>
          <w:szCs w:val="24"/>
          <w:lang w:val="de-DE"/>
        </w:rPr>
        <w:t xml:space="preserve"> ligeledes</w:t>
      </w:r>
      <w:r w:rsidRPr="00594EA6">
        <w:rPr>
          <w:rFonts w:ascii="Times New Roman" w:hAnsi="Times New Roman" w:cs="Times New Roman"/>
          <w:sz w:val="24"/>
          <w:szCs w:val="24"/>
          <w:lang w:val="de-DE"/>
        </w:rPr>
        <w:t xml:space="preserve"> i sin bog, at fremstillingen af jøderådene som kollaboratøre</w:t>
      </w:r>
      <w:r w:rsidR="00F56E82" w:rsidRPr="00594EA6">
        <w:rPr>
          <w:rFonts w:ascii="Times New Roman" w:hAnsi="Times New Roman" w:cs="Times New Roman"/>
          <w:sz w:val="24"/>
          <w:szCs w:val="24"/>
          <w:lang w:val="de-DE"/>
        </w:rPr>
        <w:t>r ikke er helt korrekt</w:t>
      </w:r>
      <w:r w:rsidRPr="00594EA6">
        <w:rPr>
          <w:rFonts w:ascii="Times New Roman" w:hAnsi="Times New Roman" w:cs="Times New Roman"/>
          <w:sz w:val="24"/>
          <w:szCs w:val="24"/>
          <w:lang w:val="de-DE"/>
        </w:rPr>
        <w:t>: „In Wirklichkeit war jeder Einfluß, den die Opfer auf den Verlauf ihrer eigenen Vikt</w:t>
      </w:r>
      <w:r w:rsidRPr="00594EA6">
        <w:rPr>
          <w:rFonts w:ascii="Times New Roman" w:hAnsi="Times New Roman" w:cs="Times New Roman"/>
          <w:sz w:val="24"/>
          <w:szCs w:val="24"/>
          <w:lang w:val="de-DE"/>
        </w:rPr>
        <w:t>i</w:t>
      </w:r>
      <w:r w:rsidRPr="00594EA6">
        <w:rPr>
          <w:rFonts w:ascii="Times New Roman" w:hAnsi="Times New Roman" w:cs="Times New Roman"/>
          <w:sz w:val="24"/>
          <w:szCs w:val="24"/>
          <w:lang w:val="de-DE"/>
        </w:rPr>
        <w:t xml:space="preserve">misierung haben konnten, marginal, aber manche Interventionen fanden  (mit welchem Ergebnis auch immer) in einigen wenigen nationalen Kontexten statt. </w:t>
      </w:r>
      <w:r w:rsidR="00AA6D55">
        <w:rPr>
          <w:rFonts w:ascii="Times New Roman" w:hAnsi="Times New Roman" w:cs="Times New Roman"/>
          <w:sz w:val="24"/>
          <w:szCs w:val="24"/>
        </w:rPr>
        <w:t>[…]</w:t>
      </w:r>
      <w:r w:rsidRPr="00594EA6">
        <w:rPr>
          <w:rFonts w:ascii="Times New Roman" w:hAnsi="Times New Roman" w:cs="Times New Roman"/>
          <w:sz w:val="24"/>
          <w:szCs w:val="24"/>
        </w:rPr>
        <w:t>“</w:t>
      </w:r>
      <w:r w:rsidR="00AA6D55">
        <w:rPr>
          <w:rFonts w:ascii="Times New Roman" w:hAnsi="Times New Roman" w:cs="Times New Roman"/>
          <w:sz w:val="24"/>
          <w:szCs w:val="24"/>
        </w:rPr>
        <w:t xml:space="preserve"> </w:t>
      </w:r>
      <w:r w:rsidRPr="00594EA6">
        <w:rPr>
          <w:rFonts w:ascii="Times New Roman" w:hAnsi="Times New Roman" w:cs="Times New Roman"/>
          <w:sz w:val="24"/>
          <w:szCs w:val="24"/>
        </w:rPr>
        <w:t xml:space="preserve">(Friedländer, </w:t>
      </w:r>
      <w:r w:rsidR="00B05BE5">
        <w:rPr>
          <w:rFonts w:ascii="Times New Roman" w:hAnsi="Times New Roman" w:cs="Times New Roman"/>
          <w:sz w:val="24"/>
          <w:szCs w:val="24"/>
        </w:rPr>
        <w:t>2006:</w:t>
      </w:r>
      <w:r w:rsidR="00525053">
        <w:rPr>
          <w:rFonts w:ascii="Times New Roman" w:hAnsi="Times New Roman" w:cs="Times New Roman"/>
          <w:sz w:val="24"/>
          <w:szCs w:val="24"/>
        </w:rPr>
        <w:t xml:space="preserve"> </w:t>
      </w:r>
      <w:r w:rsidR="00CA21DA">
        <w:rPr>
          <w:rFonts w:ascii="Times New Roman" w:hAnsi="Times New Roman" w:cs="Times New Roman"/>
          <w:sz w:val="24"/>
          <w:szCs w:val="24"/>
        </w:rPr>
        <w:t xml:space="preserve">22).  I citatet bliver </w:t>
      </w:r>
      <w:r w:rsidRPr="00594EA6">
        <w:rPr>
          <w:rFonts w:ascii="Times New Roman" w:hAnsi="Times New Roman" w:cs="Times New Roman"/>
          <w:sz w:val="24"/>
          <w:szCs w:val="24"/>
        </w:rPr>
        <w:t xml:space="preserve">det tydeligt, at jøderådenes indflydelse ikke er </w:t>
      </w:r>
      <w:r w:rsidR="00F56E82" w:rsidRPr="00594EA6">
        <w:rPr>
          <w:rFonts w:ascii="Times New Roman" w:hAnsi="Times New Roman" w:cs="Times New Roman"/>
          <w:sz w:val="24"/>
          <w:szCs w:val="24"/>
        </w:rPr>
        <w:t>så</w:t>
      </w:r>
      <w:r w:rsidRPr="00594EA6">
        <w:rPr>
          <w:rFonts w:ascii="Times New Roman" w:hAnsi="Times New Roman" w:cs="Times New Roman"/>
          <w:sz w:val="24"/>
          <w:szCs w:val="24"/>
        </w:rPr>
        <w:t xml:space="preserve"> omfattende</w:t>
      </w:r>
      <w:r w:rsidR="00CA21DA">
        <w:rPr>
          <w:rFonts w:ascii="Times New Roman" w:hAnsi="Times New Roman" w:cs="Times New Roman"/>
          <w:sz w:val="24"/>
          <w:szCs w:val="24"/>
        </w:rPr>
        <w:t>,</w:t>
      </w:r>
      <w:r w:rsidRPr="00594EA6">
        <w:rPr>
          <w:rFonts w:ascii="Times New Roman" w:hAnsi="Times New Roman" w:cs="Times New Roman"/>
          <w:sz w:val="24"/>
          <w:szCs w:val="24"/>
        </w:rPr>
        <w:t xml:space="preserve"> som den fr</w:t>
      </w:r>
      <w:r w:rsidR="00CA21DA">
        <w:rPr>
          <w:rFonts w:ascii="Times New Roman" w:hAnsi="Times New Roman" w:cs="Times New Roman"/>
          <w:sz w:val="24"/>
          <w:szCs w:val="24"/>
        </w:rPr>
        <w:t>emstilles i Arendts bog, men</w:t>
      </w:r>
      <w:r w:rsidRPr="00594EA6">
        <w:rPr>
          <w:rFonts w:ascii="Times New Roman" w:hAnsi="Times New Roman" w:cs="Times New Roman"/>
          <w:sz w:val="24"/>
          <w:szCs w:val="24"/>
        </w:rPr>
        <w:t xml:space="preserve"> </w:t>
      </w:r>
      <w:r w:rsidR="00CA21DA" w:rsidRPr="00594EA6">
        <w:rPr>
          <w:rFonts w:ascii="Times New Roman" w:hAnsi="Times New Roman" w:cs="Times New Roman"/>
          <w:sz w:val="24"/>
          <w:szCs w:val="24"/>
        </w:rPr>
        <w:t xml:space="preserve">Friedländer </w:t>
      </w:r>
      <w:r w:rsidRPr="00594EA6">
        <w:rPr>
          <w:rFonts w:ascii="Times New Roman" w:hAnsi="Times New Roman" w:cs="Times New Roman"/>
          <w:sz w:val="24"/>
          <w:szCs w:val="24"/>
        </w:rPr>
        <w:t>understrege</w:t>
      </w:r>
      <w:r w:rsidR="00CA21DA">
        <w:rPr>
          <w:rFonts w:ascii="Times New Roman" w:hAnsi="Times New Roman" w:cs="Times New Roman"/>
          <w:sz w:val="24"/>
          <w:szCs w:val="24"/>
        </w:rPr>
        <w:t>r</w:t>
      </w:r>
      <w:r w:rsidRPr="00594EA6">
        <w:rPr>
          <w:rFonts w:ascii="Times New Roman" w:hAnsi="Times New Roman" w:cs="Times New Roman"/>
          <w:sz w:val="24"/>
          <w:szCs w:val="24"/>
        </w:rPr>
        <w:t xml:space="preserve"> dog, at de havde indflydelse, selvom den</w:t>
      </w:r>
      <w:r w:rsidR="00F56E82" w:rsidRPr="00594EA6">
        <w:rPr>
          <w:rFonts w:ascii="Times New Roman" w:hAnsi="Times New Roman" w:cs="Times New Roman"/>
          <w:sz w:val="24"/>
          <w:szCs w:val="24"/>
        </w:rPr>
        <w:t>ne</w:t>
      </w:r>
      <w:r w:rsidRPr="00594EA6">
        <w:rPr>
          <w:rFonts w:ascii="Times New Roman" w:hAnsi="Times New Roman" w:cs="Times New Roman"/>
          <w:sz w:val="24"/>
          <w:szCs w:val="24"/>
        </w:rPr>
        <w:t xml:space="preserve"> var marginal. </w:t>
      </w:r>
    </w:p>
    <w:p w:rsidR="00525053" w:rsidRPr="006A7C88"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En anden side af jødernes rolle er den manglende modstand. </w:t>
      </w:r>
      <w:r w:rsidRPr="006A7C88">
        <w:rPr>
          <w:rFonts w:ascii="Times New Roman" w:hAnsi="Times New Roman" w:cs="Times New Roman"/>
          <w:sz w:val="24"/>
          <w:szCs w:val="24"/>
        </w:rPr>
        <w:t>I Arendts bog berettes der kun om j</w:t>
      </w:r>
      <w:r w:rsidRPr="006A7C88">
        <w:rPr>
          <w:rFonts w:ascii="Times New Roman" w:hAnsi="Times New Roman" w:cs="Times New Roman"/>
          <w:sz w:val="24"/>
          <w:szCs w:val="24"/>
        </w:rPr>
        <w:t>ø</w:t>
      </w:r>
      <w:r w:rsidRPr="006A7C88">
        <w:rPr>
          <w:rFonts w:ascii="Times New Roman" w:hAnsi="Times New Roman" w:cs="Times New Roman"/>
          <w:sz w:val="24"/>
          <w:szCs w:val="24"/>
        </w:rPr>
        <w:t xml:space="preserve">disk modstand en gang: </w:t>
      </w:r>
    </w:p>
    <w:p w:rsidR="00525053" w:rsidRDefault="004401A3" w:rsidP="00525053">
      <w:pPr>
        <w:spacing w:line="360" w:lineRule="auto"/>
        <w:ind w:left="851" w:right="849"/>
        <w:rPr>
          <w:rFonts w:ascii="Times New Roman" w:hAnsi="Times New Roman" w:cs="Times New Roman"/>
          <w:sz w:val="24"/>
          <w:szCs w:val="24"/>
          <w:lang w:val="de-DE"/>
        </w:rPr>
      </w:pPr>
      <w:r w:rsidRPr="00594EA6">
        <w:rPr>
          <w:rFonts w:ascii="Times New Roman" w:hAnsi="Times New Roman" w:cs="Times New Roman"/>
          <w:sz w:val="24"/>
          <w:szCs w:val="24"/>
          <w:lang w:val="de-DE"/>
        </w:rPr>
        <w:lastRenderedPageBreak/>
        <w:t xml:space="preserve">„Gegen Ende des Sommers, als Gerüchte umgingen, dass die Vergaßungen bald eingestellt und die Anlagen abgerissen werden sollte, brach eine Revolte aus, eine der wenigen, die überhaupt in den Lagern vorgekommen sind </w:t>
      </w:r>
      <w:r w:rsidR="00485EA3" w:rsidRPr="00485EA3">
        <w:rPr>
          <w:rFonts w:ascii="Times New Roman" w:hAnsi="Times New Roman" w:cs="Times New Roman"/>
          <w:sz w:val="24"/>
          <w:szCs w:val="24"/>
          <w:lang w:val="de-DE"/>
        </w:rPr>
        <w:t>[…]</w:t>
      </w:r>
      <w:r w:rsidRPr="00594EA6">
        <w:rPr>
          <w:rFonts w:ascii="Times New Roman" w:hAnsi="Times New Roman" w:cs="Times New Roman"/>
          <w:sz w:val="24"/>
          <w:szCs w:val="24"/>
          <w:lang w:val="de-DE"/>
        </w:rPr>
        <w:t xml:space="preserve"> Der Aufstand endete in einer völligen Katastrophe – nur ein einziger bli</w:t>
      </w:r>
      <w:r w:rsidR="00A40274">
        <w:rPr>
          <w:rFonts w:ascii="Times New Roman" w:hAnsi="Times New Roman" w:cs="Times New Roman"/>
          <w:sz w:val="24"/>
          <w:szCs w:val="24"/>
          <w:lang w:val="de-DE"/>
        </w:rPr>
        <w:t>eb am Leben, d</w:t>
      </w:r>
      <w:r w:rsidR="00AA6D55">
        <w:rPr>
          <w:rFonts w:ascii="Times New Roman" w:hAnsi="Times New Roman" w:cs="Times New Roman"/>
          <w:sz w:val="24"/>
          <w:szCs w:val="24"/>
          <w:lang w:val="de-DE"/>
        </w:rPr>
        <w:t>avon zu berichten</w:t>
      </w:r>
      <w:r w:rsidR="00A14DBA" w:rsidRPr="00A14DBA">
        <w:rPr>
          <w:rFonts w:ascii="Times New Roman" w:hAnsi="Times New Roman" w:cs="Times New Roman"/>
          <w:sz w:val="24"/>
          <w:szCs w:val="24"/>
          <w:lang w:val="de-DE"/>
        </w:rPr>
        <w:t>“</w:t>
      </w:r>
      <w:r w:rsidR="00AA6D55">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(Arendt,</w:t>
      </w:r>
      <w:r w:rsidR="00B05BE5">
        <w:rPr>
          <w:rFonts w:ascii="Times New Roman" w:hAnsi="Times New Roman" w:cs="Times New Roman"/>
          <w:sz w:val="24"/>
          <w:szCs w:val="24"/>
          <w:lang w:val="de-DE"/>
        </w:rPr>
        <w:t xml:space="preserve"> 2008:</w:t>
      </w:r>
      <w:r w:rsidRPr="00594EA6">
        <w:rPr>
          <w:rFonts w:ascii="Times New Roman" w:hAnsi="Times New Roman" w:cs="Times New Roman"/>
          <w:sz w:val="24"/>
          <w:szCs w:val="24"/>
          <w:lang w:val="de-DE"/>
        </w:rPr>
        <w:t xml:space="preserve"> 295). </w:t>
      </w:r>
    </w:p>
    <w:p w:rsidR="004401A3" w:rsidRPr="00233FEA"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Denne beskrivelse fre</w:t>
      </w:r>
      <w:r w:rsidR="00CA21DA">
        <w:rPr>
          <w:rFonts w:ascii="Times New Roman" w:hAnsi="Times New Roman" w:cs="Times New Roman"/>
          <w:sz w:val="24"/>
          <w:szCs w:val="24"/>
        </w:rPr>
        <w:t>mhæver</w:t>
      </w:r>
      <w:r w:rsidRPr="00594EA6">
        <w:rPr>
          <w:rFonts w:ascii="Times New Roman" w:hAnsi="Times New Roman" w:cs="Times New Roman"/>
          <w:sz w:val="24"/>
          <w:szCs w:val="24"/>
        </w:rPr>
        <w:t xml:space="preserve"> en fremstilling om, at jøderne ikke var i stand til at forsvare si</w:t>
      </w:r>
      <w:r w:rsidR="00CA21DA">
        <w:rPr>
          <w:rFonts w:ascii="Times New Roman" w:hAnsi="Times New Roman" w:cs="Times New Roman"/>
          <w:sz w:val="24"/>
          <w:szCs w:val="24"/>
        </w:rPr>
        <w:t>g selv. Herigennem tilskrives jøderne en passivitet, der</w:t>
      </w:r>
      <w:r w:rsidRPr="00594EA6">
        <w:rPr>
          <w:rFonts w:ascii="Times New Roman" w:hAnsi="Times New Roman" w:cs="Times New Roman"/>
          <w:sz w:val="24"/>
          <w:szCs w:val="24"/>
        </w:rPr>
        <w:t xml:space="preserve"> minder om </w:t>
      </w:r>
      <w:r w:rsidR="00A40274">
        <w:rPr>
          <w:rFonts w:ascii="Times New Roman" w:hAnsi="Times New Roman" w:cs="Times New Roman"/>
          <w:sz w:val="24"/>
          <w:szCs w:val="24"/>
        </w:rPr>
        <w:t>den, so</w:t>
      </w:r>
      <w:r w:rsidR="00CA21DA">
        <w:rPr>
          <w:rFonts w:ascii="Times New Roman" w:hAnsi="Times New Roman" w:cs="Times New Roman"/>
          <w:sz w:val="24"/>
          <w:szCs w:val="24"/>
        </w:rPr>
        <w:t>m er tydelig i metaforen</w:t>
      </w:r>
      <w:r w:rsidRPr="00594EA6">
        <w:rPr>
          <w:rFonts w:ascii="Times New Roman" w:hAnsi="Times New Roman" w:cs="Times New Roman"/>
          <w:sz w:val="24"/>
          <w:szCs w:val="24"/>
        </w:rPr>
        <w:t xml:space="preserve"> </w:t>
      </w:r>
      <w:r w:rsidR="00A14DBA" w:rsidRPr="00A14DBA">
        <w:rPr>
          <w:rFonts w:ascii="Times New Roman" w:hAnsi="Times New Roman" w:cs="Times New Roman"/>
          <w:sz w:val="24"/>
          <w:szCs w:val="24"/>
        </w:rPr>
        <w:t>„</w:t>
      </w:r>
      <w:r w:rsidRPr="00594EA6">
        <w:rPr>
          <w:rFonts w:ascii="Times New Roman" w:hAnsi="Times New Roman" w:cs="Times New Roman"/>
          <w:sz w:val="24"/>
          <w:szCs w:val="24"/>
        </w:rPr>
        <w:t>får til slagtning</w:t>
      </w:r>
      <w:r w:rsidR="00A14DBA" w:rsidRPr="00A14DBA">
        <w:rPr>
          <w:rFonts w:ascii="Times New Roman" w:hAnsi="Times New Roman" w:cs="Times New Roman"/>
          <w:sz w:val="24"/>
          <w:szCs w:val="24"/>
        </w:rPr>
        <w:t>“</w:t>
      </w:r>
      <w:r w:rsidRPr="00594EA6">
        <w:rPr>
          <w:rFonts w:ascii="Times New Roman" w:hAnsi="Times New Roman" w:cs="Times New Roman"/>
          <w:sz w:val="24"/>
          <w:szCs w:val="24"/>
        </w:rPr>
        <w:t xml:space="preserve"> (Arendt, </w:t>
      </w:r>
      <w:r w:rsidR="00B05BE5">
        <w:rPr>
          <w:rFonts w:ascii="Times New Roman" w:hAnsi="Times New Roman" w:cs="Times New Roman"/>
          <w:sz w:val="24"/>
          <w:szCs w:val="24"/>
        </w:rPr>
        <w:t>2006:</w:t>
      </w:r>
      <w:r w:rsidR="00A808D7">
        <w:rPr>
          <w:rFonts w:ascii="Times New Roman" w:hAnsi="Times New Roman" w:cs="Times New Roman"/>
          <w:sz w:val="24"/>
          <w:szCs w:val="24"/>
        </w:rPr>
        <w:t xml:space="preserve"> </w:t>
      </w:r>
      <w:r w:rsidRPr="00594EA6">
        <w:rPr>
          <w:rFonts w:ascii="Times New Roman" w:hAnsi="Times New Roman" w:cs="Times New Roman"/>
          <w:sz w:val="24"/>
          <w:szCs w:val="24"/>
        </w:rPr>
        <w:t xml:space="preserve">xi). </w:t>
      </w:r>
      <w:r w:rsidRPr="002B17E3">
        <w:rPr>
          <w:rFonts w:ascii="Times New Roman" w:hAnsi="Times New Roman" w:cs="Times New Roman"/>
          <w:sz w:val="24"/>
          <w:szCs w:val="24"/>
        </w:rPr>
        <w:t xml:space="preserve">Passiviteten </w:t>
      </w:r>
      <w:r w:rsidR="00CA21DA">
        <w:rPr>
          <w:rFonts w:ascii="Times New Roman" w:hAnsi="Times New Roman" w:cs="Times New Roman"/>
          <w:sz w:val="24"/>
          <w:szCs w:val="24"/>
        </w:rPr>
        <w:t>tydeliggøres ligeledes</w:t>
      </w:r>
      <w:r w:rsidRPr="002B17E3">
        <w:rPr>
          <w:rFonts w:ascii="Times New Roman" w:hAnsi="Times New Roman" w:cs="Times New Roman"/>
          <w:sz w:val="24"/>
          <w:szCs w:val="24"/>
        </w:rPr>
        <w:t xml:space="preserve"> gennem rollen som hjælpeløse, som jøderne</w:t>
      </w:r>
      <w:r w:rsidR="00CA21DA">
        <w:rPr>
          <w:rFonts w:ascii="Times New Roman" w:hAnsi="Times New Roman" w:cs="Times New Roman"/>
          <w:sz w:val="24"/>
          <w:szCs w:val="24"/>
        </w:rPr>
        <w:t>,</w:t>
      </w:r>
      <w:r w:rsidRPr="002B17E3">
        <w:rPr>
          <w:rFonts w:ascii="Times New Roman" w:hAnsi="Times New Roman" w:cs="Times New Roman"/>
          <w:sz w:val="24"/>
          <w:szCs w:val="24"/>
        </w:rPr>
        <w:t xml:space="preserve"> via denne fremstilling</w:t>
      </w:r>
      <w:r w:rsidR="00CA21DA">
        <w:rPr>
          <w:rFonts w:ascii="Times New Roman" w:hAnsi="Times New Roman" w:cs="Times New Roman"/>
          <w:sz w:val="24"/>
          <w:szCs w:val="24"/>
        </w:rPr>
        <w:t>,</w:t>
      </w:r>
      <w:r w:rsidRPr="002B17E3">
        <w:rPr>
          <w:rFonts w:ascii="Times New Roman" w:hAnsi="Times New Roman" w:cs="Times New Roman"/>
          <w:sz w:val="24"/>
          <w:szCs w:val="24"/>
        </w:rPr>
        <w:t xml:space="preserve"> indtager</w:t>
      </w:r>
      <w:r w:rsidR="002B17E3" w:rsidRPr="002B17E3">
        <w:rPr>
          <w:rFonts w:ascii="Times New Roman" w:hAnsi="Times New Roman" w:cs="Times New Roman"/>
          <w:sz w:val="24"/>
          <w:szCs w:val="24"/>
        </w:rPr>
        <w:t xml:space="preserve">. </w:t>
      </w:r>
      <w:r w:rsidR="0023765B">
        <w:rPr>
          <w:rFonts w:ascii="Times New Roman" w:hAnsi="Times New Roman" w:cs="Times New Roman"/>
          <w:sz w:val="24"/>
          <w:szCs w:val="24"/>
        </w:rPr>
        <w:br/>
      </w:r>
      <w:r w:rsidR="002B17E3" w:rsidRPr="002B17E3">
        <w:rPr>
          <w:rFonts w:ascii="Times New Roman" w:hAnsi="Times New Roman" w:cs="Times New Roman"/>
          <w:sz w:val="24"/>
          <w:szCs w:val="24"/>
          <w:lang w:val="de-DE"/>
        </w:rPr>
        <w:t>Arendt beretter</w:t>
      </w:r>
      <w:r w:rsidR="00B05BE5">
        <w:rPr>
          <w:rFonts w:ascii="Times New Roman" w:hAnsi="Times New Roman" w:cs="Times New Roman"/>
          <w:sz w:val="24"/>
          <w:szCs w:val="24"/>
          <w:lang w:val="de-DE"/>
        </w:rPr>
        <w:t xml:space="preserve"> om</w:t>
      </w:r>
      <w:r w:rsidR="002B17E3" w:rsidRPr="002B17E3">
        <w:rPr>
          <w:rFonts w:ascii="Times New Roman" w:hAnsi="Times New Roman" w:cs="Times New Roman"/>
          <w:sz w:val="24"/>
          <w:szCs w:val="24"/>
          <w:lang w:val="de-DE"/>
        </w:rPr>
        <w:t xml:space="preserve">, hvordan danskerne </w:t>
      </w:r>
      <w:r w:rsidR="002B17E3">
        <w:rPr>
          <w:rFonts w:ascii="Times New Roman" w:hAnsi="Times New Roman" w:cs="Times New Roman"/>
          <w:sz w:val="24"/>
          <w:szCs w:val="24"/>
          <w:lang w:val="de-DE"/>
        </w:rPr>
        <w:t>beskyttede jøderne mod de tyske myndigheder:</w:t>
      </w:r>
      <w:r w:rsidRPr="002B17E3">
        <w:rPr>
          <w:rFonts w:ascii="Times New Roman" w:hAnsi="Times New Roman" w:cs="Times New Roman"/>
          <w:sz w:val="24"/>
          <w:szCs w:val="24"/>
          <w:lang w:val="de-DE"/>
        </w:rPr>
        <w:t xml:space="preserve"> </w:t>
      </w:r>
      <w:r w:rsidR="00A14DBA" w:rsidRPr="00A14DBA">
        <w:rPr>
          <w:rFonts w:ascii="Times New Roman" w:hAnsi="Times New Roman" w:cs="Times New Roman"/>
          <w:sz w:val="24"/>
          <w:szCs w:val="24"/>
          <w:lang w:val="de-DE"/>
        </w:rPr>
        <w:t>„</w:t>
      </w:r>
      <w:r w:rsidRPr="00594EA6">
        <w:rPr>
          <w:rFonts w:ascii="Times New Roman" w:hAnsi="Times New Roman" w:cs="Times New Roman"/>
          <w:sz w:val="24"/>
          <w:szCs w:val="24"/>
          <w:lang w:val="de-DE"/>
        </w:rPr>
        <w:t>Doch die Dänen erklärten den deutschen Behörden, daß sie ohne dänische Zustimmung keinen Anspruch auf die Flüchtlinge hätten, die ja staatenlos und ke</w:t>
      </w:r>
      <w:r w:rsidR="00AA6D55">
        <w:rPr>
          <w:rFonts w:ascii="Times New Roman" w:hAnsi="Times New Roman" w:cs="Times New Roman"/>
          <w:sz w:val="24"/>
          <w:szCs w:val="24"/>
          <w:lang w:val="de-DE"/>
        </w:rPr>
        <w:t>ine deutschen Bürger mehr seien</w:t>
      </w:r>
      <w:r w:rsidRPr="00594EA6">
        <w:rPr>
          <w:rFonts w:ascii="Times New Roman" w:hAnsi="Times New Roman" w:cs="Times New Roman"/>
          <w:sz w:val="24"/>
          <w:szCs w:val="24"/>
          <w:lang w:val="de-DE"/>
        </w:rPr>
        <w:t>“</w:t>
      </w:r>
      <w:r w:rsidR="00AA6D55">
        <w:rPr>
          <w:rFonts w:ascii="Times New Roman" w:hAnsi="Times New Roman" w:cs="Times New Roman"/>
          <w:sz w:val="24"/>
          <w:szCs w:val="24"/>
          <w:lang w:val="de-DE"/>
        </w:rPr>
        <w:t xml:space="preserve"> </w:t>
      </w:r>
      <w:r w:rsidRPr="00594EA6">
        <w:rPr>
          <w:rFonts w:ascii="Times New Roman" w:hAnsi="Times New Roman" w:cs="Times New Roman"/>
          <w:sz w:val="24"/>
          <w:szCs w:val="24"/>
          <w:lang w:val="de-DE"/>
        </w:rPr>
        <w:t xml:space="preserve">(Arendt, </w:t>
      </w:r>
      <w:r w:rsidR="00B05BE5">
        <w:rPr>
          <w:rFonts w:ascii="Times New Roman" w:hAnsi="Times New Roman" w:cs="Times New Roman"/>
          <w:sz w:val="24"/>
          <w:szCs w:val="24"/>
          <w:lang w:val="de-DE"/>
        </w:rPr>
        <w:t>2008:</w:t>
      </w:r>
      <w:r w:rsidR="00A808D7">
        <w:rPr>
          <w:rFonts w:ascii="Times New Roman" w:hAnsi="Times New Roman" w:cs="Times New Roman"/>
          <w:sz w:val="24"/>
          <w:szCs w:val="24"/>
          <w:lang w:val="de-DE"/>
        </w:rPr>
        <w:t xml:space="preserve"> </w:t>
      </w:r>
      <w:r w:rsidR="00A40274" w:rsidRPr="00594EA6">
        <w:rPr>
          <w:rFonts w:ascii="Times New Roman" w:hAnsi="Times New Roman" w:cs="Times New Roman"/>
          <w:sz w:val="24"/>
          <w:szCs w:val="24"/>
          <w:lang w:val="de-DE"/>
        </w:rPr>
        <w:t>275</w:t>
      </w:r>
      <w:r w:rsidRPr="00594EA6">
        <w:rPr>
          <w:rFonts w:ascii="Times New Roman" w:hAnsi="Times New Roman" w:cs="Times New Roman"/>
          <w:sz w:val="24"/>
          <w:szCs w:val="24"/>
          <w:lang w:val="de-DE"/>
        </w:rPr>
        <w:t xml:space="preserve">). </w:t>
      </w:r>
      <w:r w:rsidRPr="00594EA6">
        <w:rPr>
          <w:rFonts w:ascii="Times New Roman" w:hAnsi="Times New Roman" w:cs="Times New Roman"/>
          <w:sz w:val="24"/>
          <w:szCs w:val="24"/>
        </w:rPr>
        <w:t>Fremstillingen, som kan interpreteres herud fra</w:t>
      </w:r>
      <w:r w:rsidR="008102DB">
        <w:rPr>
          <w:rFonts w:ascii="Times New Roman" w:hAnsi="Times New Roman" w:cs="Times New Roman"/>
          <w:sz w:val="24"/>
          <w:szCs w:val="24"/>
        </w:rPr>
        <w:t>,</w:t>
      </w:r>
      <w:r w:rsidRPr="00594EA6">
        <w:rPr>
          <w:rFonts w:ascii="Times New Roman" w:hAnsi="Times New Roman" w:cs="Times New Roman"/>
          <w:sz w:val="24"/>
          <w:szCs w:val="24"/>
        </w:rPr>
        <w:t xml:space="preserve"> er, at jøderne ikke kunne kæmpe for sig selv, da det ses</w:t>
      </w:r>
      <w:r w:rsidR="00EF6459" w:rsidRPr="00594EA6">
        <w:rPr>
          <w:rFonts w:ascii="Times New Roman" w:hAnsi="Times New Roman" w:cs="Times New Roman"/>
          <w:sz w:val="24"/>
          <w:szCs w:val="24"/>
        </w:rPr>
        <w:t>,</w:t>
      </w:r>
      <w:r w:rsidRPr="00594EA6">
        <w:rPr>
          <w:rFonts w:ascii="Times New Roman" w:hAnsi="Times New Roman" w:cs="Times New Roman"/>
          <w:sz w:val="24"/>
          <w:szCs w:val="24"/>
        </w:rPr>
        <w:t xml:space="preserve"> at danskerne (og de andre nationaliteter) måtte </w:t>
      </w:r>
      <w:r w:rsidR="00EF6459" w:rsidRPr="00594EA6">
        <w:rPr>
          <w:rFonts w:ascii="Times New Roman" w:hAnsi="Times New Roman" w:cs="Times New Roman"/>
          <w:sz w:val="24"/>
          <w:szCs w:val="24"/>
        </w:rPr>
        <w:t>for</w:t>
      </w:r>
      <w:r w:rsidRPr="00594EA6">
        <w:rPr>
          <w:rFonts w:ascii="Times New Roman" w:hAnsi="Times New Roman" w:cs="Times New Roman"/>
          <w:sz w:val="24"/>
          <w:szCs w:val="24"/>
        </w:rPr>
        <w:t>svare dem over</w:t>
      </w:r>
      <w:r w:rsidR="008102DB">
        <w:rPr>
          <w:rFonts w:ascii="Times New Roman" w:hAnsi="Times New Roman" w:cs="Times New Roman"/>
          <w:sz w:val="24"/>
          <w:szCs w:val="24"/>
        </w:rPr>
        <w:t xml:space="preserve"> </w:t>
      </w:r>
      <w:r w:rsidRPr="00594EA6">
        <w:rPr>
          <w:rFonts w:ascii="Times New Roman" w:hAnsi="Times New Roman" w:cs="Times New Roman"/>
          <w:sz w:val="24"/>
          <w:szCs w:val="24"/>
        </w:rPr>
        <w:t xml:space="preserve">for </w:t>
      </w:r>
      <w:r w:rsidR="008102DB">
        <w:rPr>
          <w:rFonts w:ascii="Times New Roman" w:hAnsi="Times New Roman" w:cs="Times New Roman"/>
          <w:sz w:val="24"/>
          <w:szCs w:val="24"/>
        </w:rPr>
        <w:t>tyskerne</w:t>
      </w:r>
      <w:r w:rsidRPr="00594EA6">
        <w:rPr>
          <w:rFonts w:ascii="Times New Roman" w:hAnsi="Times New Roman" w:cs="Times New Roman"/>
          <w:sz w:val="24"/>
          <w:szCs w:val="24"/>
        </w:rPr>
        <w:t xml:space="preserve">. </w:t>
      </w:r>
      <w:r w:rsidRPr="00594EA6">
        <w:rPr>
          <w:rFonts w:ascii="Times New Roman" w:hAnsi="Times New Roman" w:cs="Times New Roman"/>
          <w:sz w:val="24"/>
          <w:szCs w:val="24"/>
        </w:rPr>
        <w:br/>
        <w:t>I denne forbindelse er det desuden relevant at fremhæve, at Arendt i løbet af nationalsocialismens udvikling under anden verdenskrig (1933-1945) insisterede på, at jøderne skulle gøre oprør. Hun mente,</w:t>
      </w:r>
      <w:r w:rsidR="008102DB">
        <w:rPr>
          <w:rFonts w:ascii="Times New Roman" w:hAnsi="Times New Roman" w:cs="Times New Roman"/>
          <w:sz w:val="24"/>
          <w:szCs w:val="24"/>
        </w:rPr>
        <w:t xml:space="preserve"> at det var jødernes ansvar at bekæmpe diskriminationen og</w:t>
      </w:r>
      <w:r w:rsidRPr="00594EA6">
        <w:rPr>
          <w:rFonts w:ascii="Times New Roman" w:hAnsi="Times New Roman" w:cs="Times New Roman"/>
          <w:sz w:val="24"/>
          <w:szCs w:val="24"/>
        </w:rPr>
        <w:t xml:space="preserve"> gø</w:t>
      </w:r>
      <w:r w:rsidR="008102DB">
        <w:rPr>
          <w:rFonts w:ascii="Times New Roman" w:hAnsi="Times New Roman" w:cs="Times New Roman"/>
          <w:sz w:val="24"/>
          <w:szCs w:val="24"/>
        </w:rPr>
        <w:t>re op med offerrollen gennem</w:t>
      </w:r>
      <w:r w:rsidRPr="00594EA6">
        <w:rPr>
          <w:rFonts w:ascii="Times New Roman" w:hAnsi="Times New Roman" w:cs="Times New Roman"/>
          <w:sz w:val="24"/>
          <w:szCs w:val="24"/>
        </w:rPr>
        <w:t xml:space="preserve"> aktiv deltagelse. I denne forbindelse argumenterer hun for oprettelsen af en jødisk hær, så jøderne vil</w:t>
      </w:r>
      <w:r w:rsidR="008102DB">
        <w:rPr>
          <w:rFonts w:ascii="Times New Roman" w:hAnsi="Times New Roman" w:cs="Times New Roman"/>
          <w:sz w:val="24"/>
          <w:szCs w:val="24"/>
        </w:rPr>
        <w:t>le</w:t>
      </w:r>
      <w:r w:rsidRPr="00594EA6">
        <w:rPr>
          <w:rFonts w:ascii="Times New Roman" w:hAnsi="Times New Roman" w:cs="Times New Roman"/>
          <w:sz w:val="24"/>
          <w:szCs w:val="24"/>
        </w:rPr>
        <w:t xml:space="preserve"> være i stand til at forsvare sig som minoritet mod undertrykkelse (Laustsen &amp; Rendtorff,</w:t>
      </w:r>
      <w:r w:rsidR="00906B23">
        <w:rPr>
          <w:rFonts w:ascii="Times New Roman" w:hAnsi="Times New Roman" w:cs="Times New Roman"/>
          <w:sz w:val="24"/>
          <w:szCs w:val="24"/>
        </w:rPr>
        <w:t xml:space="preserve"> 2002:</w:t>
      </w:r>
      <w:r w:rsidR="008102DB">
        <w:rPr>
          <w:rFonts w:ascii="Times New Roman" w:hAnsi="Times New Roman" w:cs="Times New Roman"/>
          <w:sz w:val="24"/>
          <w:szCs w:val="24"/>
        </w:rPr>
        <w:t xml:space="preserve"> 29-31). Det er relevant</w:t>
      </w:r>
      <w:r w:rsidRPr="00594EA6">
        <w:rPr>
          <w:rFonts w:ascii="Times New Roman" w:hAnsi="Times New Roman" w:cs="Times New Roman"/>
          <w:sz w:val="24"/>
          <w:szCs w:val="24"/>
        </w:rPr>
        <w:t xml:space="preserve"> her </w:t>
      </w:r>
      <w:r w:rsidR="008102DB">
        <w:rPr>
          <w:rFonts w:ascii="Times New Roman" w:hAnsi="Times New Roman" w:cs="Times New Roman"/>
          <w:sz w:val="24"/>
          <w:szCs w:val="24"/>
        </w:rPr>
        <w:t>at påpege</w:t>
      </w:r>
      <w:r w:rsidRPr="00594EA6">
        <w:rPr>
          <w:rFonts w:ascii="Times New Roman" w:hAnsi="Times New Roman" w:cs="Times New Roman"/>
          <w:sz w:val="24"/>
          <w:szCs w:val="24"/>
        </w:rPr>
        <w:t>,</w:t>
      </w:r>
      <w:r w:rsidR="006068A7" w:rsidRPr="00594EA6">
        <w:rPr>
          <w:rFonts w:ascii="Times New Roman" w:hAnsi="Times New Roman" w:cs="Times New Roman"/>
          <w:sz w:val="24"/>
          <w:szCs w:val="24"/>
        </w:rPr>
        <w:t xml:space="preserve"> hvordan den manglende militære </w:t>
      </w:r>
      <w:r w:rsidRPr="00594EA6">
        <w:rPr>
          <w:rFonts w:ascii="Times New Roman" w:hAnsi="Times New Roman" w:cs="Times New Roman"/>
          <w:sz w:val="24"/>
          <w:szCs w:val="24"/>
        </w:rPr>
        <w:t xml:space="preserve">styrke sandsynligvis har resulteret i, at jødernes rolle som hjælpeløse og forsvarsløse ofre er blevet forstærket.  </w:t>
      </w:r>
    </w:p>
    <w:p w:rsidR="004401A3" w:rsidRPr="00FE0454" w:rsidRDefault="004401A3" w:rsidP="006B0EF4">
      <w:pPr>
        <w:pStyle w:val="Overskrift3"/>
        <w:numPr>
          <w:ilvl w:val="2"/>
          <w:numId w:val="3"/>
        </w:numPr>
        <w:rPr>
          <w:rFonts w:cs="Times New Roman"/>
          <w:sz w:val="26"/>
          <w:szCs w:val="26"/>
        </w:rPr>
      </w:pPr>
      <w:bookmarkStart w:id="4" w:name="_Toc393365495"/>
      <w:r w:rsidRPr="00906B23">
        <w:rPr>
          <w:rFonts w:cs="Times New Roman"/>
          <w:color w:val="auto"/>
          <w:sz w:val="26"/>
          <w:szCs w:val="26"/>
        </w:rPr>
        <w:t>Den jødiske hævnfantasi</w:t>
      </w:r>
      <w:bookmarkEnd w:id="4"/>
      <w:r w:rsidR="003E1488" w:rsidRPr="00FE0454">
        <w:rPr>
          <w:rFonts w:cs="Times New Roman"/>
          <w:sz w:val="26"/>
          <w:szCs w:val="26"/>
        </w:rPr>
        <w:br/>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I </w:t>
      </w:r>
      <w:r w:rsidR="008102DB">
        <w:rPr>
          <w:rFonts w:ascii="Times New Roman" w:hAnsi="Times New Roman" w:cs="Times New Roman"/>
          <w:sz w:val="24"/>
          <w:szCs w:val="24"/>
        </w:rPr>
        <w:t xml:space="preserve">forbindelse med </w:t>
      </w:r>
      <w:r w:rsidRPr="00594EA6">
        <w:rPr>
          <w:rFonts w:ascii="Times New Roman" w:hAnsi="Times New Roman" w:cs="Times New Roman"/>
          <w:sz w:val="24"/>
          <w:szCs w:val="24"/>
        </w:rPr>
        <w:t xml:space="preserve">fremstillingen af jøderne som </w:t>
      </w:r>
      <w:r w:rsidR="008102DB">
        <w:rPr>
          <w:rFonts w:ascii="Times New Roman" w:hAnsi="Times New Roman" w:cs="Times New Roman"/>
          <w:sz w:val="24"/>
          <w:szCs w:val="24"/>
        </w:rPr>
        <w:t xml:space="preserve">havende </w:t>
      </w:r>
      <w:r w:rsidRPr="00594EA6">
        <w:rPr>
          <w:rFonts w:ascii="Times New Roman" w:hAnsi="Times New Roman" w:cs="Times New Roman"/>
          <w:sz w:val="24"/>
          <w:szCs w:val="24"/>
        </w:rPr>
        <w:t>indtag</w:t>
      </w:r>
      <w:r w:rsidR="008102DB">
        <w:rPr>
          <w:rFonts w:ascii="Times New Roman" w:hAnsi="Times New Roman" w:cs="Times New Roman"/>
          <w:sz w:val="24"/>
          <w:szCs w:val="24"/>
        </w:rPr>
        <w:t>et</w:t>
      </w:r>
      <w:r w:rsidRPr="00594EA6">
        <w:rPr>
          <w:rFonts w:ascii="Times New Roman" w:hAnsi="Times New Roman" w:cs="Times New Roman"/>
          <w:sz w:val="24"/>
          <w:szCs w:val="24"/>
        </w:rPr>
        <w:t xml:space="preserve"> rollen som hjælpeløse</w:t>
      </w:r>
      <w:r w:rsidR="008102DB">
        <w:rPr>
          <w:rFonts w:ascii="Times New Roman" w:hAnsi="Times New Roman" w:cs="Times New Roman"/>
          <w:sz w:val="24"/>
          <w:szCs w:val="24"/>
        </w:rPr>
        <w:t xml:space="preserve"> og fo</w:t>
      </w:r>
      <w:r w:rsidR="008102DB">
        <w:rPr>
          <w:rFonts w:ascii="Times New Roman" w:hAnsi="Times New Roman" w:cs="Times New Roman"/>
          <w:sz w:val="24"/>
          <w:szCs w:val="24"/>
        </w:rPr>
        <w:t>r</w:t>
      </w:r>
      <w:r w:rsidR="008102DB">
        <w:rPr>
          <w:rFonts w:ascii="Times New Roman" w:hAnsi="Times New Roman" w:cs="Times New Roman"/>
          <w:sz w:val="24"/>
          <w:szCs w:val="24"/>
        </w:rPr>
        <w:t>svarsløse ofre, kan</w:t>
      </w:r>
      <w:r w:rsidRPr="00594EA6">
        <w:rPr>
          <w:rFonts w:ascii="Times New Roman" w:hAnsi="Times New Roman" w:cs="Times New Roman"/>
          <w:sz w:val="24"/>
          <w:szCs w:val="24"/>
        </w:rPr>
        <w:t xml:space="preserve"> retssagen mod Eichmann </w:t>
      </w:r>
      <w:r w:rsidR="008102DB">
        <w:rPr>
          <w:rFonts w:ascii="Times New Roman" w:hAnsi="Times New Roman" w:cs="Times New Roman"/>
          <w:sz w:val="24"/>
          <w:szCs w:val="24"/>
        </w:rPr>
        <w:t>inddrages, da denne indeholder d</w:t>
      </w:r>
      <w:r w:rsidRPr="00594EA6">
        <w:rPr>
          <w:rFonts w:ascii="Times New Roman" w:hAnsi="Times New Roman" w:cs="Times New Roman"/>
          <w:sz w:val="24"/>
          <w:szCs w:val="24"/>
        </w:rPr>
        <w:t>et vigtig</w:t>
      </w:r>
      <w:r w:rsidR="008102DB">
        <w:rPr>
          <w:rFonts w:ascii="Times New Roman" w:hAnsi="Times New Roman" w:cs="Times New Roman"/>
          <w:sz w:val="24"/>
          <w:szCs w:val="24"/>
        </w:rPr>
        <w:t>e</w:t>
      </w:r>
      <w:r w:rsidRPr="00594EA6">
        <w:rPr>
          <w:rFonts w:ascii="Times New Roman" w:hAnsi="Times New Roman" w:cs="Times New Roman"/>
          <w:sz w:val="24"/>
          <w:szCs w:val="24"/>
        </w:rPr>
        <w:t xml:space="preserve"> aspekt,</w:t>
      </w:r>
      <w:r w:rsidR="008102DB">
        <w:rPr>
          <w:rFonts w:ascii="Times New Roman" w:hAnsi="Times New Roman" w:cs="Times New Roman"/>
          <w:sz w:val="24"/>
          <w:szCs w:val="24"/>
        </w:rPr>
        <w:t xml:space="preserve"> j</w:t>
      </w:r>
      <w:r w:rsidR="008102DB">
        <w:rPr>
          <w:rFonts w:ascii="Times New Roman" w:hAnsi="Times New Roman" w:cs="Times New Roman"/>
          <w:sz w:val="24"/>
          <w:szCs w:val="24"/>
        </w:rPr>
        <w:t>ø</w:t>
      </w:r>
      <w:r w:rsidR="008102DB">
        <w:rPr>
          <w:rFonts w:ascii="Times New Roman" w:hAnsi="Times New Roman" w:cs="Times New Roman"/>
          <w:sz w:val="24"/>
          <w:szCs w:val="24"/>
        </w:rPr>
        <w:t>disk hævnfantasi,</w:t>
      </w:r>
      <w:r w:rsidRPr="00594EA6">
        <w:rPr>
          <w:rFonts w:ascii="Times New Roman" w:hAnsi="Times New Roman" w:cs="Times New Roman"/>
          <w:sz w:val="24"/>
          <w:szCs w:val="24"/>
        </w:rPr>
        <w:t xml:space="preserve"> </w:t>
      </w:r>
      <w:r w:rsidR="008102DB">
        <w:rPr>
          <w:rFonts w:ascii="Times New Roman" w:hAnsi="Times New Roman" w:cs="Times New Roman"/>
          <w:sz w:val="24"/>
          <w:szCs w:val="24"/>
        </w:rPr>
        <w:t>der</w:t>
      </w:r>
      <w:r w:rsidRPr="00594EA6">
        <w:rPr>
          <w:rFonts w:ascii="Times New Roman" w:hAnsi="Times New Roman" w:cs="Times New Roman"/>
          <w:sz w:val="24"/>
          <w:szCs w:val="24"/>
        </w:rPr>
        <w:t xml:space="preserve"> er relevant at forklare</w:t>
      </w:r>
      <w:r w:rsidR="00CD6330">
        <w:rPr>
          <w:rFonts w:ascii="Times New Roman" w:hAnsi="Times New Roman" w:cs="Times New Roman"/>
          <w:sz w:val="24"/>
          <w:szCs w:val="24"/>
        </w:rPr>
        <w:t xml:space="preserve"> </w:t>
      </w:r>
      <w:r w:rsidR="00CD6330" w:rsidRPr="00594EA6">
        <w:rPr>
          <w:rFonts w:ascii="Times New Roman" w:hAnsi="Times New Roman" w:cs="Times New Roman"/>
          <w:sz w:val="24"/>
          <w:szCs w:val="24"/>
        </w:rPr>
        <w:t>kort</w:t>
      </w:r>
      <w:r w:rsidR="00EC6085">
        <w:rPr>
          <w:rFonts w:ascii="Times New Roman" w:hAnsi="Times New Roman" w:cs="Times New Roman"/>
          <w:sz w:val="24"/>
          <w:szCs w:val="24"/>
        </w:rPr>
        <w:t>. I Arendts bog</w:t>
      </w:r>
      <w:r w:rsidRPr="00594EA6">
        <w:rPr>
          <w:rFonts w:ascii="Times New Roman" w:hAnsi="Times New Roman" w:cs="Times New Roman"/>
          <w:sz w:val="24"/>
          <w:szCs w:val="24"/>
        </w:rPr>
        <w:t xml:space="preserve"> sættes der flere gange spørgsmål</w:t>
      </w:r>
      <w:r w:rsidRPr="00594EA6">
        <w:rPr>
          <w:rFonts w:ascii="Times New Roman" w:hAnsi="Times New Roman" w:cs="Times New Roman"/>
          <w:sz w:val="24"/>
          <w:szCs w:val="24"/>
        </w:rPr>
        <w:t>s</w:t>
      </w:r>
      <w:r w:rsidRPr="00594EA6">
        <w:rPr>
          <w:rFonts w:ascii="Times New Roman" w:hAnsi="Times New Roman" w:cs="Times New Roman"/>
          <w:sz w:val="24"/>
          <w:szCs w:val="24"/>
        </w:rPr>
        <w:t>tegn ved</w:t>
      </w:r>
      <w:r w:rsidR="00B132A3" w:rsidRPr="00594EA6">
        <w:rPr>
          <w:rFonts w:ascii="Times New Roman" w:hAnsi="Times New Roman" w:cs="Times New Roman"/>
          <w:sz w:val="24"/>
          <w:szCs w:val="24"/>
        </w:rPr>
        <w:t>,</w:t>
      </w:r>
      <w:r w:rsidRPr="00594EA6">
        <w:rPr>
          <w:rFonts w:ascii="Times New Roman" w:hAnsi="Times New Roman" w:cs="Times New Roman"/>
          <w:sz w:val="24"/>
          <w:szCs w:val="24"/>
        </w:rPr>
        <w:t xml:space="preserve"> hvorvidt retssagens kerne var at give Eichmann mulighed for at bevise sin uskyld eller kun at få mulighed for at straffe ham. Flere gange nævnes det, at Eichmann bliver benyttet for at statuere et eksempel: </w:t>
      </w:r>
      <w:r w:rsidRPr="00A808D7">
        <w:rPr>
          <w:rFonts w:ascii="Times New Roman" w:hAnsi="Times New Roman" w:cs="Times New Roman"/>
          <w:sz w:val="24"/>
          <w:szCs w:val="24"/>
        </w:rPr>
        <w:t xml:space="preserve">„Für die Anklage stand die Geschichte selbst im Mittelpunkt des Prozesses. </w:t>
      </w:r>
      <w:r w:rsidRPr="00594EA6">
        <w:rPr>
          <w:rFonts w:ascii="Times New Roman" w:hAnsi="Times New Roman" w:cs="Times New Roman"/>
          <w:sz w:val="24"/>
          <w:szCs w:val="24"/>
          <w:lang w:val="de-DE"/>
        </w:rPr>
        <w:t>‚Nicht ein einzelner sitzt in diesem historischen Prozeß auf der Anklagebank und auch nicht nur das Naziregime, sondern der Antisemit</w:t>
      </w:r>
      <w:r w:rsidR="00AA6D55">
        <w:rPr>
          <w:rFonts w:ascii="Times New Roman" w:hAnsi="Times New Roman" w:cs="Times New Roman"/>
          <w:sz w:val="24"/>
          <w:szCs w:val="24"/>
          <w:lang w:val="de-DE"/>
        </w:rPr>
        <w:t>ismus im Verlauf der Geschichte</w:t>
      </w:r>
      <w:r w:rsidR="00A14DBA" w:rsidRPr="00A14DBA">
        <w:rPr>
          <w:rFonts w:ascii="Times New Roman" w:hAnsi="Times New Roman" w:cs="Times New Roman"/>
          <w:sz w:val="24"/>
          <w:szCs w:val="24"/>
          <w:lang w:val="de-DE"/>
        </w:rPr>
        <w:t>‘</w:t>
      </w:r>
      <w:r w:rsidR="00A14DBA" w:rsidRPr="00594EA6">
        <w:rPr>
          <w:rFonts w:ascii="Times New Roman" w:hAnsi="Times New Roman" w:cs="Times New Roman"/>
          <w:sz w:val="24"/>
          <w:szCs w:val="24"/>
          <w:lang w:val="de-DE"/>
        </w:rPr>
        <w:t>“</w:t>
      </w:r>
      <w:r w:rsidR="00A14DBA">
        <w:rPr>
          <w:rFonts w:ascii="Times New Roman" w:hAnsi="Times New Roman" w:cs="Times New Roman"/>
          <w:sz w:val="24"/>
          <w:szCs w:val="24"/>
          <w:lang w:val="de-DE"/>
        </w:rPr>
        <w:t xml:space="preserve"> </w:t>
      </w:r>
      <w:r w:rsidR="00AA6D55">
        <w:rPr>
          <w:rFonts w:ascii="Times New Roman" w:hAnsi="Times New Roman" w:cs="Times New Roman"/>
          <w:sz w:val="24"/>
          <w:szCs w:val="24"/>
          <w:lang w:val="de-DE"/>
        </w:rPr>
        <w:t xml:space="preserve"> </w:t>
      </w:r>
      <w:r w:rsidR="00906B23">
        <w:rPr>
          <w:rFonts w:ascii="Times New Roman" w:hAnsi="Times New Roman" w:cs="Times New Roman"/>
          <w:sz w:val="24"/>
          <w:szCs w:val="24"/>
          <w:lang w:val="de-DE"/>
        </w:rPr>
        <w:t>(Arendt, 2008:</w:t>
      </w:r>
      <w:r w:rsidR="00A808D7">
        <w:rPr>
          <w:rFonts w:ascii="Times New Roman" w:hAnsi="Times New Roman" w:cs="Times New Roman"/>
          <w:sz w:val="24"/>
          <w:szCs w:val="24"/>
          <w:lang w:val="de-DE"/>
        </w:rPr>
        <w:t xml:space="preserve"> 91). </w:t>
      </w:r>
      <w:r w:rsidRPr="00594EA6">
        <w:rPr>
          <w:rFonts w:ascii="Times New Roman" w:hAnsi="Times New Roman" w:cs="Times New Roman"/>
          <w:sz w:val="24"/>
          <w:szCs w:val="24"/>
        </w:rPr>
        <w:t>På ba</w:t>
      </w:r>
      <w:r w:rsidRPr="00594EA6">
        <w:rPr>
          <w:rFonts w:ascii="Times New Roman" w:hAnsi="Times New Roman" w:cs="Times New Roman"/>
          <w:sz w:val="24"/>
          <w:szCs w:val="24"/>
        </w:rPr>
        <w:t>g</w:t>
      </w:r>
      <w:r w:rsidRPr="00594EA6">
        <w:rPr>
          <w:rFonts w:ascii="Times New Roman" w:hAnsi="Times New Roman" w:cs="Times New Roman"/>
          <w:sz w:val="24"/>
          <w:szCs w:val="24"/>
        </w:rPr>
        <w:t>grund af citatet kan der tales om</w:t>
      </w:r>
      <w:r w:rsidR="00B132A3" w:rsidRPr="00594EA6">
        <w:rPr>
          <w:rFonts w:ascii="Times New Roman" w:hAnsi="Times New Roman" w:cs="Times New Roman"/>
          <w:sz w:val="24"/>
          <w:szCs w:val="24"/>
        </w:rPr>
        <w:t>,</w:t>
      </w:r>
      <w:r w:rsidRPr="00594EA6">
        <w:rPr>
          <w:rFonts w:ascii="Times New Roman" w:hAnsi="Times New Roman" w:cs="Times New Roman"/>
          <w:sz w:val="24"/>
          <w:szCs w:val="24"/>
        </w:rPr>
        <w:t xml:space="preserve"> hvorvidt Eichmann ikke selv ud</w:t>
      </w:r>
      <w:r w:rsidR="00EC6085">
        <w:rPr>
          <w:rFonts w:ascii="Times New Roman" w:hAnsi="Times New Roman" w:cs="Times New Roman"/>
          <w:sz w:val="24"/>
          <w:szCs w:val="24"/>
        </w:rPr>
        <w:t>sættes for en dehumanisering og</w:t>
      </w:r>
      <w:r w:rsidRPr="00594EA6">
        <w:rPr>
          <w:rFonts w:ascii="Times New Roman" w:hAnsi="Times New Roman" w:cs="Times New Roman"/>
          <w:sz w:val="24"/>
          <w:szCs w:val="24"/>
        </w:rPr>
        <w:t xml:space="preserve"> </w:t>
      </w:r>
      <w:r w:rsidRPr="00594EA6">
        <w:rPr>
          <w:rFonts w:ascii="Times New Roman" w:hAnsi="Times New Roman" w:cs="Times New Roman"/>
          <w:sz w:val="24"/>
          <w:szCs w:val="24"/>
        </w:rPr>
        <w:lastRenderedPageBreak/>
        <w:t>gennem denne er blevet forvandlet fra at være et individ til en inkarnation af de nation</w:t>
      </w:r>
      <w:r w:rsidR="00EC6085">
        <w:rPr>
          <w:rFonts w:ascii="Times New Roman" w:hAnsi="Times New Roman" w:cs="Times New Roman"/>
          <w:sz w:val="24"/>
          <w:szCs w:val="24"/>
        </w:rPr>
        <w:t>alsocialistiske værdier og</w:t>
      </w:r>
      <w:r w:rsidRPr="00594EA6">
        <w:rPr>
          <w:rFonts w:ascii="Times New Roman" w:hAnsi="Times New Roman" w:cs="Times New Roman"/>
          <w:sz w:val="24"/>
          <w:szCs w:val="24"/>
        </w:rPr>
        <w:t xml:space="preserve"> forbrydelser, som blev begået mod jøderne under anden verdenskrig. Retssagen fungerer i denne kontekst som en jødisk hævnfantasi, da den muliggør, at de hjælpeløse ofre kan hævne sig på deres gerningsmænd, eller i hvert fald en repræsentant for </w:t>
      </w:r>
      <w:r w:rsidR="00A40274" w:rsidRPr="00594EA6">
        <w:rPr>
          <w:rFonts w:ascii="Times New Roman" w:hAnsi="Times New Roman" w:cs="Times New Roman"/>
          <w:sz w:val="24"/>
          <w:szCs w:val="24"/>
        </w:rPr>
        <w:t>dem.</w:t>
      </w:r>
      <w:r w:rsidRPr="00594EA6">
        <w:rPr>
          <w:rFonts w:ascii="Times New Roman" w:hAnsi="Times New Roman" w:cs="Times New Roman"/>
          <w:sz w:val="24"/>
          <w:szCs w:val="24"/>
        </w:rPr>
        <w:t xml:space="preserve"> </w:t>
      </w:r>
      <w:r w:rsidR="00441DA4">
        <w:rPr>
          <w:rFonts w:ascii="Times New Roman" w:hAnsi="Times New Roman" w:cs="Times New Roman"/>
          <w:sz w:val="24"/>
          <w:szCs w:val="24"/>
        </w:rPr>
        <w:t>Temaet hævnfantasi vil blive behandlet yderligere i projektets senere afsnit, da dette også spiller en rolle i Tarantinos film.</w:t>
      </w:r>
    </w:p>
    <w:p w:rsidR="004401A3" w:rsidRPr="00594EA6"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I de følgende afsnit vil begreberne intertekstualitet og stereotyper </w:t>
      </w:r>
      <w:r w:rsidR="003E6079" w:rsidRPr="00A26352">
        <w:rPr>
          <w:rFonts w:ascii="Times New Roman" w:hAnsi="Times New Roman" w:cs="Times New Roman"/>
          <w:sz w:val="24"/>
          <w:szCs w:val="24"/>
        </w:rPr>
        <w:t xml:space="preserve">blive </w:t>
      </w:r>
      <w:r w:rsidR="00EC6085">
        <w:rPr>
          <w:rFonts w:ascii="Times New Roman" w:hAnsi="Times New Roman" w:cs="Times New Roman"/>
          <w:sz w:val="24"/>
          <w:szCs w:val="24"/>
        </w:rPr>
        <w:t>defineret, ligesom</w:t>
      </w:r>
      <w:r w:rsidRPr="00594EA6">
        <w:rPr>
          <w:rFonts w:ascii="Times New Roman" w:hAnsi="Times New Roman" w:cs="Times New Roman"/>
          <w:sz w:val="24"/>
          <w:szCs w:val="24"/>
        </w:rPr>
        <w:t xml:space="preserve"> deres relevans i forbindelse me</w:t>
      </w:r>
      <w:r w:rsidR="00EC6085">
        <w:rPr>
          <w:rFonts w:ascii="Times New Roman" w:hAnsi="Times New Roman" w:cs="Times New Roman"/>
          <w:sz w:val="24"/>
          <w:szCs w:val="24"/>
        </w:rPr>
        <w:t xml:space="preserve">d projektets problemformulering </w:t>
      </w:r>
      <w:r w:rsidRPr="00594EA6">
        <w:rPr>
          <w:rFonts w:ascii="Times New Roman" w:hAnsi="Times New Roman" w:cs="Times New Roman"/>
          <w:sz w:val="24"/>
          <w:szCs w:val="24"/>
        </w:rPr>
        <w:t xml:space="preserve">vil blive forklaret. </w:t>
      </w:r>
    </w:p>
    <w:p w:rsidR="00AB3038" w:rsidRPr="00FE0454" w:rsidRDefault="004401A3" w:rsidP="00161402">
      <w:pPr>
        <w:pStyle w:val="Overskrift3"/>
        <w:numPr>
          <w:ilvl w:val="1"/>
          <w:numId w:val="3"/>
        </w:numPr>
        <w:rPr>
          <w:rFonts w:cs="Times New Roman"/>
          <w:sz w:val="26"/>
          <w:szCs w:val="26"/>
        </w:rPr>
      </w:pPr>
      <w:bookmarkStart w:id="5" w:name="_Toc393365496"/>
      <w:r w:rsidRPr="00FE0454">
        <w:rPr>
          <w:rStyle w:val="Overskrift2Tegn"/>
          <w:rFonts w:cs="Times New Roman"/>
          <w:b/>
          <w:bCs/>
          <w:color w:val="auto"/>
        </w:rPr>
        <w:t>Inte</w:t>
      </w:r>
      <w:r w:rsidR="00B876A1">
        <w:rPr>
          <w:rStyle w:val="Overskrift2Tegn"/>
          <w:rFonts w:cs="Times New Roman"/>
          <w:b/>
          <w:bCs/>
          <w:color w:val="auto"/>
        </w:rPr>
        <w:t>rte</w:t>
      </w:r>
      <w:r w:rsidRPr="00FE0454">
        <w:rPr>
          <w:rStyle w:val="Overskrift2Tegn"/>
          <w:rFonts w:cs="Times New Roman"/>
          <w:b/>
          <w:bCs/>
          <w:color w:val="auto"/>
        </w:rPr>
        <w:t>kstualitet</w:t>
      </w:r>
      <w:bookmarkEnd w:id="5"/>
      <w:r w:rsidR="00161402" w:rsidRPr="00FE0454">
        <w:rPr>
          <w:rStyle w:val="Overskrift2Tegn"/>
          <w:rFonts w:cs="Times New Roman"/>
          <w:b/>
          <w:bCs/>
        </w:rPr>
        <w:br/>
      </w:r>
    </w:p>
    <w:p w:rsidR="004401A3" w:rsidRPr="00AB3038" w:rsidRDefault="004401A3" w:rsidP="00AB3038">
      <w:pPr>
        <w:spacing w:line="360" w:lineRule="auto"/>
        <w:rPr>
          <w:rFonts w:ascii="Times New Roman" w:hAnsi="Times New Roman" w:cs="Times New Roman"/>
          <w:sz w:val="24"/>
          <w:szCs w:val="24"/>
        </w:rPr>
      </w:pPr>
      <w:r w:rsidRPr="00AB3038">
        <w:rPr>
          <w:rFonts w:ascii="Times New Roman" w:hAnsi="Times New Roman" w:cs="Times New Roman"/>
          <w:sz w:val="24"/>
          <w:szCs w:val="24"/>
        </w:rPr>
        <w:t>I konteksten af problemformuleringen er intertekstualitet relevant at inddrage og undersøge, da fi</w:t>
      </w:r>
      <w:r w:rsidRPr="00AB3038">
        <w:rPr>
          <w:rFonts w:ascii="Times New Roman" w:hAnsi="Times New Roman" w:cs="Times New Roman"/>
          <w:sz w:val="24"/>
          <w:szCs w:val="24"/>
        </w:rPr>
        <w:t>l</w:t>
      </w:r>
      <w:r w:rsidRPr="00AB3038">
        <w:rPr>
          <w:rFonts w:ascii="Times New Roman" w:hAnsi="Times New Roman" w:cs="Times New Roman"/>
          <w:sz w:val="24"/>
          <w:szCs w:val="24"/>
        </w:rPr>
        <w:t xml:space="preserve">men </w:t>
      </w:r>
      <w:r w:rsidRPr="00AB3038">
        <w:rPr>
          <w:rFonts w:ascii="Times New Roman" w:hAnsi="Times New Roman" w:cs="Times New Roman"/>
          <w:i/>
          <w:sz w:val="24"/>
          <w:szCs w:val="24"/>
        </w:rPr>
        <w:t>Inglorious Basterds</w:t>
      </w:r>
      <w:r w:rsidRPr="00AB3038">
        <w:rPr>
          <w:rFonts w:ascii="Times New Roman" w:hAnsi="Times New Roman" w:cs="Times New Roman"/>
          <w:sz w:val="24"/>
          <w:szCs w:val="24"/>
        </w:rPr>
        <w:t xml:space="preserve"> fungerer som en intertekst, </w:t>
      </w:r>
      <w:r w:rsidR="00725CE3" w:rsidRPr="00AB3038">
        <w:rPr>
          <w:rFonts w:ascii="Times New Roman" w:hAnsi="Times New Roman" w:cs="Times New Roman"/>
          <w:sz w:val="24"/>
          <w:szCs w:val="24"/>
        </w:rPr>
        <w:t>da</w:t>
      </w:r>
      <w:r w:rsidRPr="00AB3038">
        <w:rPr>
          <w:rFonts w:ascii="Times New Roman" w:hAnsi="Times New Roman" w:cs="Times New Roman"/>
          <w:sz w:val="24"/>
          <w:szCs w:val="24"/>
        </w:rPr>
        <w:t xml:space="preserve"> denne </w:t>
      </w:r>
      <w:r w:rsidR="00725CE3" w:rsidRPr="00AB3038">
        <w:rPr>
          <w:rFonts w:ascii="Times New Roman" w:hAnsi="Times New Roman" w:cs="Times New Roman"/>
          <w:sz w:val="24"/>
          <w:szCs w:val="24"/>
        </w:rPr>
        <w:t xml:space="preserve">tydeligt </w:t>
      </w:r>
      <w:r w:rsidRPr="00AB3038">
        <w:rPr>
          <w:rFonts w:ascii="Times New Roman" w:hAnsi="Times New Roman" w:cs="Times New Roman"/>
          <w:sz w:val="24"/>
          <w:szCs w:val="24"/>
        </w:rPr>
        <w:t xml:space="preserve">er </w:t>
      </w:r>
      <w:r w:rsidR="00725CE3" w:rsidRPr="00AB3038">
        <w:rPr>
          <w:rFonts w:ascii="Times New Roman" w:hAnsi="Times New Roman" w:cs="Times New Roman"/>
          <w:sz w:val="24"/>
          <w:szCs w:val="24"/>
        </w:rPr>
        <w:t>inspireret</w:t>
      </w:r>
      <w:r w:rsidRPr="00AB3038">
        <w:rPr>
          <w:rFonts w:ascii="Times New Roman" w:hAnsi="Times New Roman" w:cs="Times New Roman"/>
          <w:sz w:val="24"/>
          <w:szCs w:val="24"/>
        </w:rPr>
        <w:t xml:space="preserve"> af filmen </w:t>
      </w:r>
      <w:r w:rsidR="00001079">
        <w:rPr>
          <w:rFonts w:ascii="Times New Roman" w:hAnsi="Times New Roman" w:cs="Times New Roman"/>
          <w:i/>
          <w:sz w:val="24"/>
          <w:szCs w:val="24"/>
        </w:rPr>
        <w:t>T</w:t>
      </w:r>
      <w:r w:rsidRPr="00AB3038">
        <w:rPr>
          <w:rFonts w:ascii="Times New Roman" w:hAnsi="Times New Roman" w:cs="Times New Roman"/>
          <w:i/>
          <w:sz w:val="24"/>
          <w:szCs w:val="24"/>
        </w:rPr>
        <w:t>he Inglorious Bastards</w:t>
      </w:r>
      <w:r w:rsidRPr="00AB3038">
        <w:rPr>
          <w:rFonts w:ascii="Times New Roman" w:hAnsi="Times New Roman" w:cs="Times New Roman"/>
          <w:sz w:val="24"/>
          <w:szCs w:val="24"/>
        </w:rPr>
        <w:t xml:space="preserve"> fra 1978 instrueret af Enzo G. Castellari. I </w:t>
      </w:r>
      <w:r w:rsidR="00001079">
        <w:rPr>
          <w:rFonts w:ascii="Times New Roman" w:hAnsi="Times New Roman" w:cs="Times New Roman"/>
          <w:sz w:val="24"/>
          <w:szCs w:val="24"/>
        </w:rPr>
        <w:t>denne forbindelse er</w:t>
      </w:r>
      <w:r w:rsidRPr="00AB3038">
        <w:rPr>
          <w:rFonts w:ascii="Times New Roman" w:hAnsi="Times New Roman" w:cs="Times New Roman"/>
          <w:sz w:val="24"/>
          <w:szCs w:val="24"/>
        </w:rPr>
        <w:t xml:space="preserve"> det relevant at undersøge</w:t>
      </w:r>
      <w:r w:rsidR="00001079">
        <w:rPr>
          <w:rFonts w:ascii="Times New Roman" w:hAnsi="Times New Roman" w:cs="Times New Roman"/>
          <w:sz w:val="24"/>
          <w:szCs w:val="24"/>
        </w:rPr>
        <w:t>,</w:t>
      </w:r>
      <w:r w:rsidRPr="00AB3038">
        <w:rPr>
          <w:rFonts w:ascii="Times New Roman" w:hAnsi="Times New Roman" w:cs="Times New Roman"/>
          <w:sz w:val="24"/>
          <w:szCs w:val="24"/>
        </w:rPr>
        <w:t xml:space="preserve"> om der findes henvisninger, referencer el</w:t>
      </w:r>
      <w:r w:rsidR="00001079">
        <w:rPr>
          <w:rFonts w:ascii="Times New Roman" w:hAnsi="Times New Roman" w:cs="Times New Roman"/>
          <w:sz w:val="24"/>
          <w:szCs w:val="24"/>
        </w:rPr>
        <w:t>ler</w:t>
      </w:r>
      <w:r w:rsidRPr="00AB3038">
        <w:rPr>
          <w:rFonts w:ascii="Times New Roman" w:hAnsi="Times New Roman" w:cs="Times New Roman"/>
          <w:sz w:val="24"/>
          <w:szCs w:val="24"/>
        </w:rPr>
        <w:t xml:space="preserve"> lignende til den oprindelige film i Tarant</w:t>
      </w:r>
      <w:r w:rsidRPr="00AB3038">
        <w:rPr>
          <w:rFonts w:ascii="Times New Roman" w:hAnsi="Times New Roman" w:cs="Times New Roman"/>
          <w:sz w:val="24"/>
          <w:szCs w:val="24"/>
        </w:rPr>
        <w:t>i</w:t>
      </w:r>
      <w:r w:rsidRPr="00AB3038">
        <w:rPr>
          <w:rFonts w:ascii="Times New Roman" w:hAnsi="Times New Roman" w:cs="Times New Roman"/>
          <w:sz w:val="24"/>
          <w:szCs w:val="24"/>
        </w:rPr>
        <w:t xml:space="preserve">nos film. </w:t>
      </w:r>
    </w:p>
    <w:p w:rsidR="004401A3" w:rsidRDefault="004401A3" w:rsidP="004401A3">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Begrebet intertekstualitet er udviklet af Julia Kristeva. </w:t>
      </w:r>
      <w:r w:rsidRPr="00607AB2">
        <w:rPr>
          <w:rFonts w:ascii="Times New Roman" w:hAnsi="Times New Roman" w:cs="Times New Roman"/>
          <w:sz w:val="24"/>
          <w:szCs w:val="24"/>
        </w:rPr>
        <w:t>Grundlæggende defineres begrebet</w:t>
      </w:r>
      <w:r w:rsidR="00725CE3" w:rsidRPr="00607AB2">
        <w:rPr>
          <w:rFonts w:ascii="Times New Roman" w:hAnsi="Times New Roman" w:cs="Times New Roman"/>
          <w:sz w:val="24"/>
          <w:szCs w:val="24"/>
        </w:rPr>
        <w:t xml:space="preserve"> i Timothy Dewhirsts artikel </w:t>
      </w:r>
      <w:r w:rsidR="00441DA4" w:rsidRPr="00607AB2">
        <w:rPr>
          <w:rFonts w:ascii="Times New Roman" w:hAnsi="Times New Roman" w:cs="Times New Roman"/>
          <w:sz w:val="24"/>
          <w:szCs w:val="24"/>
        </w:rPr>
        <w:t>som</w:t>
      </w:r>
      <w:r w:rsidR="00001079" w:rsidRPr="00607AB2">
        <w:rPr>
          <w:rFonts w:ascii="Times New Roman" w:hAnsi="Times New Roman" w:cs="Times New Roman"/>
          <w:sz w:val="24"/>
          <w:szCs w:val="24"/>
        </w:rPr>
        <w:t>:</w:t>
      </w:r>
      <w:r w:rsidR="00DC7BA1" w:rsidRPr="00607AB2">
        <w:rPr>
          <w:rFonts w:ascii="Times New Roman" w:hAnsi="Times New Roman" w:cs="Times New Roman"/>
          <w:sz w:val="24"/>
          <w:szCs w:val="24"/>
        </w:rPr>
        <w:t xml:space="preserve"> “</w:t>
      </w:r>
      <w:r w:rsidR="00441DA4" w:rsidRPr="00607AB2">
        <w:rPr>
          <w:rFonts w:ascii="Times New Roman" w:hAnsi="Times New Roman" w:cs="Times New Roman"/>
          <w:sz w:val="24"/>
          <w:szCs w:val="24"/>
        </w:rPr>
        <w:t>[…]</w:t>
      </w:r>
      <w:r w:rsidRPr="00607AB2">
        <w:rPr>
          <w:rFonts w:ascii="Times New Roman" w:hAnsi="Times New Roman" w:cs="Times New Roman"/>
          <w:sz w:val="24"/>
          <w:szCs w:val="24"/>
        </w:rPr>
        <w:t xml:space="preserve"> the passage of one (or sever</w:t>
      </w:r>
      <w:r w:rsidR="00AA6D55" w:rsidRPr="00607AB2">
        <w:rPr>
          <w:rFonts w:ascii="Times New Roman" w:hAnsi="Times New Roman" w:cs="Times New Roman"/>
          <w:sz w:val="24"/>
          <w:szCs w:val="24"/>
        </w:rPr>
        <w:t>al) sign system(s) into another</w:t>
      </w:r>
      <w:r w:rsidR="00DC7BA1" w:rsidRPr="00607AB2">
        <w:rPr>
          <w:rFonts w:ascii="Times New Roman" w:hAnsi="Times New Roman" w:cs="Times New Roman"/>
          <w:sz w:val="24"/>
          <w:szCs w:val="24"/>
        </w:rPr>
        <w:t>”</w:t>
      </w:r>
      <w:proofErr w:type="gramStart"/>
      <w:r w:rsidR="00AA6D55" w:rsidRPr="00607AB2">
        <w:rPr>
          <w:rFonts w:ascii="Times New Roman" w:hAnsi="Times New Roman" w:cs="Times New Roman"/>
          <w:sz w:val="24"/>
          <w:szCs w:val="24"/>
        </w:rPr>
        <w:t xml:space="preserve"> </w:t>
      </w:r>
      <w:r w:rsidRPr="00607AB2">
        <w:rPr>
          <w:rFonts w:ascii="Times New Roman" w:hAnsi="Times New Roman" w:cs="Times New Roman"/>
          <w:sz w:val="24"/>
          <w:szCs w:val="24"/>
        </w:rPr>
        <w:t>(Dewhirst cit.</w:t>
      </w:r>
      <w:proofErr w:type="gramEnd"/>
      <w:r w:rsidRPr="00607AB2">
        <w:rPr>
          <w:rFonts w:ascii="Times New Roman" w:hAnsi="Times New Roman" w:cs="Times New Roman"/>
          <w:sz w:val="24"/>
          <w:szCs w:val="24"/>
        </w:rPr>
        <w:t xml:space="preserve"> i: Arnett, </w:t>
      </w:r>
      <w:r w:rsidR="00B71148" w:rsidRPr="00607AB2">
        <w:rPr>
          <w:rFonts w:ascii="Times New Roman" w:hAnsi="Times New Roman" w:cs="Times New Roman"/>
          <w:sz w:val="24"/>
          <w:szCs w:val="24"/>
        </w:rPr>
        <w:t>2007:</w:t>
      </w:r>
      <w:r w:rsidR="00A808D7" w:rsidRPr="00607AB2">
        <w:rPr>
          <w:rFonts w:ascii="Times New Roman" w:hAnsi="Times New Roman" w:cs="Times New Roman"/>
          <w:sz w:val="24"/>
          <w:szCs w:val="24"/>
        </w:rPr>
        <w:t xml:space="preserve"> </w:t>
      </w:r>
      <w:r w:rsidRPr="00607AB2">
        <w:rPr>
          <w:rFonts w:ascii="Times New Roman" w:hAnsi="Times New Roman" w:cs="Times New Roman"/>
          <w:sz w:val="24"/>
          <w:szCs w:val="24"/>
        </w:rPr>
        <w:t xml:space="preserve">454). </w:t>
      </w:r>
      <w:r w:rsidRPr="00594EA6">
        <w:rPr>
          <w:rFonts w:ascii="Times New Roman" w:hAnsi="Times New Roman" w:cs="Times New Roman"/>
          <w:sz w:val="24"/>
          <w:szCs w:val="24"/>
        </w:rPr>
        <w:t xml:space="preserve">Oprindeligt er intertekstualitet et litterært begreb (Edgar &amp; Sedgwick, </w:t>
      </w:r>
      <w:r w:rsidR="00B71148">
        <w:rPr>
          <w:rFonts w:ascii="Times New Roman" w:hAnsi="Times New Roman" w:cs="Times New Roman"/>
          <w:sz w:val="24"/>
          <w:szCs w:val="24"/>
        </w:rPr>
        <w:t>2008:</w:t>
      </w:r>
      <w:r w:rsidR="00A808D7">
        <w:rPr>
          <w:rFonts w:ascii="Times New Roman" w:hAnsi="Times New Roman" w:cs="Times New Roman"/>
          <w:sz w:val="24"/>
          <w:szCs w:val="24"/>
        </w:rPr>
        <w:t xml:space="preserve"> </w:t>
      </w:r>
      <w:r w:rsidRPr="00594EA6">
        <w:rPr>
          <w:rFonts w:ascii="Times New Roman" w:hAnsi="Times New Roman" w:cs="Times New Roman"/>
          <w:sz w:val="24"/>
          <w:szCs w:val="24"/>
        </w:rPr>
        <w:t>176)</w:t>
      </w:r>
      <w:r w:rsidR="00294332">
        <w:rPr>
          <w:rFonts w:ascii="Times New Roman" w:hAnsi="Times New Roman" w:cs="Times New Roman"/>
          <w:sz w:val="24"/>
          <w:szCs w:val="24"/>
        </w:rPr>
        <w:t xml:space="preserve"> som </w:t>
      </w:r>
      <w:r w:rsidRPr="00594EA6">
        <w:rPr>
          <w:rFonts w:ascii="Times New Roman" w:hAnsi="Times New Roman" w:cs="Times New Roman"/>
          <w:sz w:val="24"/>
          <w:szCs w:val="24"/>
        </w:rPr>
        <w:t xml:space="preserve">betegner sammenfletningen af tekster i hinanden (Arnett, </w:t>
      </w:r>
      <w:r w:rsidR="00B71148">
        <w:rPr>
          <w:rFonts w:ascii="Times New Roman" w:hAnsi="Times New Roman" w:cs="Times New Roman"/>
          <w:sz w:val="24"/>
          <w:szCs w:val="24"/>
        </w:rPr>
        <w:t xml:space="preserve">2007: </w:t>
      </w:r>
      <w:r w:rsidRPr="00594EA6">
        <w:rPr>
          <w:rFonts w:ascii="Times New Roman" w:hAnsi="Times New Roman" w:cs="Times New Roman"/>
          <w:sz w:val="24"/>
          <w:szCs w:val="24"/>
        </w:rPr>
        <w:t>454). Intertekstual</w:t>
      </w:r>
      <w:r w:rsidRPr="00594EA6">
        <w:rPr>
          <w:rFonts w:ascii="Times New Roman" w:hAnsi="Times New Roman" w:cs="Times New Roman"/>
          <w:sz w:val="24"/>
          <w:szCs w:val="24"/>
        </w:rPr>
        <w:t>i</w:t>
      </w:r>
      <w:r w:rsidRPr="00594EA6">
        <w:rPr>
          <w:rFonts w:ascii="Times New Roman" w:hAnsi="Times New Roman" w:cs="Times New Roman"/>
          <w:sz w:val="24"/>
          <w:szCs w:val="24"/>
        </w:rPr>
        <w:t>tet kan forekomme i mange former</w:t>
      </w:r>
      <w:r w:rsidR="00294332">
        <w:rPr>
          <w:rFonts w:ascii="Times New Roman" w:hAnsi="Times New Roman" w:cs="Times New Roman"/>
          <w:sz w:val="24"/>
          <w:szCs w:val="24"/>
        </w:rPr>
        <w:t>;</w:t>
      </w:r>
      <w:r w:rsidRPr="00594EA6">
        <w:rPr>
          <w:rFonts w:ascii="Times New Roman" w:hAnsi="Times New Roman" w:cs="Times New Roman"/>
          <w:sz w:val="24"/>
          <w:szCs w:val="24"/>
        </w:rPr>
        <w:t xml:space="preserve"> såvel referencer til elementer fra and</w:t>
      </w:r>
      <w:r w:rsidR="00DC008E" w:rsidRPr="00594EA6">
        <w:rPr>
          <w:rFonts w:ascii="Times New Roman" w:hAnsi="Times New Roman" w:cs="Times New Roman"/>
          <w:sz w:val="24"/>
          <w:szCs w:val="24"/>
        </w:rPr>
        <w:t>re kilder som anvendelse</w:t>
      </w:r>
      <w:r w:rsidRPr="00594EA6">
        <w:rPr>
          <w:rFonts w:ascii="Times New Roman" w:hAnsi="Times New Roman" w:cs="Times New Roman"/>
          <w:sz w:val="24"/>
          <w:szCs w:val="24"/>
        </w:rPr>
        <w:t xml:space="preserve"> af elementer fra andre kilder. Det er nødvendigt at fremhæve</w:t>
      </w:r>
      <w:r w:rsidR="00DC008E" w:rsidRPr="00594EA6">
        <w:rPr>
          <w:rFonts w:ascii="Times New Roman" w:hAnsi="Times New Roman" w:cs="Times New Roman"/>
          <w:sz w:val="24"/>
          <w:szCs w:val="24"/>
        </w:rPr>
        <w:t>, at betegnelsen</w:t>
      </w:r>
      <w:r w:rsidRPr="00594EA6">
        <w:rPr>
          <w:rFonts w:ascii="Times New Roman" w:hAnsi="Times New Roman" w:cs="Times New Roman"/>
          <w:sz w:val="24"/>
          <w:szCs w:val="24"/>
        </w:rPr>
        <w:t xml:space="preserve"> </w:t>
      </w:r>
      <w:r w:rsidR="005A2F31" w:rsidRPr="00592BBF">
        <w:rPr>
          <w:rFonts w:ascii="Times New Roman" w:hAnsi="Times New Roman" w:cs="Times New Roman"/>
          <w:sz w:val="24"/>
          <w:szCs w:val="24"/>
        </w:rPr>
        <w:t>„</w:t>
      </w:r>
      <w:r w:rsidRPr="00594EA6">
        <w:rPr>
          <w:rFonts w:ascii="Times New Roman" w:hAnsi="Times New Roman" w:cs="Times New Roman"/>
          <w:sz w:val="24"/>
          <w:szCs w:val="24"/>
        </w:rPr>
        <w:t>tekst</w:t>
      </w:r>
      <w:r w:rsidR="005A2F31" w:rsidRPr="00592BBF">
        <w:rPr>
          <w:rFonts w:ascii="Times New Roman" w:hAnsi="Times New Roman" w:cs="Times New Roman"/>
          <w:sz w:val="24"/>
          <w:szCs w:val="24"/>
        </w:rPr>
        <w:t>“</w:t>
      </w:r>
      <w:r w:rsidRPr="00594EA6">
        <w:rPr>
          <w:rFonts w:ascii="Times New Roman" w:hAnsi="Times New Roman" w:cs="Times New Roman"/>
          <w:sz w:val="24"/>
          <w:szCs w:val="24"/>
        </w:rPr>
        <w:t xml:space="preserve"> ikke kun o</w:t>
      </w:r>
      <w:r w:rsidRPr="00594EA6">
        <w:rPr>
          <w:rFonts w:ascii="Times New Roman" w:hAnsi="Times New Roman" w:cs="Times New Roman"/>
          <w:sz w:val="24"/>
          <w:szCs w:val="24"/>
        </w:rPr>
        <w:t>m</w:t>
      </w:r>
      <w:r w:rsidRPr="00594EA6">
        <w:rPr>
          <w:rFonts w:ascii="Times New Roman" w:hAnsi="Times New Roman" w:cs="Times New Roman"/>
          <w:sz w:val="24"/>
          <w:szCs w:val="24"/>
        </w:rPr>
        <w:t>fatter skriftlige fremstillinger men derimod også fremstillinger, der kombinerer elementer som</w:t>
      </w:r>
      <w:r w:rsidR="007842E4">
        <w:rPr>
          <w:rFonts w:ascii="Times New Roman" w:hAnsi="Times New Roman" w:cs="Times New Roman"/>
          <w:sz w:val="24"/>
          <w:szCs w:val="24"/>
        </w:rPr>
        <w:t xml:space="preserve"> for eksempel</w:t>
      </w:r>
      <w:r w:rsidR="00A808D7">
        <w:rPr>
          <w:rFonts w:ascii="Times New Roman" w:hAnsi="Times New Roman" w:cs="Times New Roman"/>
          <w:sz w:val="24"/>
          <w:szCs w:val="24"/>
        </w:rPr>
        <w:t xml:space="preserve"> billeder, skrift og lyd. </w:t>
      </w:r>
      <w:r w:rsidR="00A808D7" w:rsidRPr="00A808D7">
        <w:rPr>
          <w:rFonts w:ascii="Times New Roman" w:hAnsi="Times New Roman" w:cs="Times New Roman"/>
          <w:sz w:val="24"/>
          <w:szCs w:val="24"/>
          <w:lang w:val="en-US"/>
        </w:rPr>
        <w:t xml:space="preserve">Edgar </w:t>
      </w:r>
      <w:r w:rsidR="007842E4">
        <w:rPr>
          <w:rFonts w:ascii="Times New Roman" w:hAnsi="Times New Roman" w:cs="Times New Roman"/>
          <w:sz w:val="24"/>
          <w:szCs w:val="24"/>
          <w:lang w:val="en-US"/>
        </w:rPr>
        <w:t xml:space="preserve">definerer begrebet </w:t>
      </w:r>
      <w:r w:rsidR="00294332">
        <w:rPr>
          <w:rFonts w:ascii="Times New Roman" w:hAnsi="Times New Roman" w:cs="Times New Roman"/>
          <w:sz w:val="24"/>
          <w:szCs w:val="24"/>
          <w:lang w:val="en-US"/>
        </w:rPr>
        <w:t xml:space="preserve">på </w:t>
      </w:r>
      <w:r w:rsidR="007842E4">
        <w:rPr>
          <w:rFonts w:ascii="Times New Roman" w:hAnsi="Times New Roman" w:cs="Times New Roman"/>
          <w:sz w:val="24"/>
          <w:szCs w:val="24"/>
          <w:lang w:val="en-US"/>
        </w:rPr>
        <w:t>følgende</w:t>
      </w:r>
      <w:r w:rsidR="00294332">
        <w:rPr>
          <w:rFonts w:ascii="Times New Roman" w:hAnsi="Times New Roman" w:cs="Times New Roman"/>
          <w:sz w:val="24"/>
          <w:szCs w:val="24"/>
          <w:lang w:val="en-US"/>
        </w:rPr>
        <w:t xml:space="preserve"> måde</w:t>
      </w:r>
      <w:r w:rsidR="007842E4">
        <w:rPr>
          <w:rFonts w:ascii="Times New Roman" w:hAnsi="Times New Roman" w:cs="Times New Roman"/>
          <w:sz w:val="24"/>
          <w:szCs w:val="24"/>
          <w:lang w:val="en-US"/>
        </w:rPr>
        <w:t>:</w:t>
      </w:r>
      <w:r w:rsidR="00DC7BA1">
        <w:rPr>
          <w:rFonts w:ascii="Times New Roman" w:hAnsi="Times New Roman" w:cs="Times New Roman"/>
          <w:sz w:val="24"/>
          <w:szCs w:val="24"/>
          <w:lang w:val="en-US"/>
        </w:rPr>
        <w:t xml:space="preserve"> “</w:t>
      </w:r>
      <w:r w:rsidRPr="00A808D7">
        <w:rPr>
          <w:rFonts w:ascii="Times New Roman" w:hAnsi="Times New Roman" w:cs="Times New Roman"/>
          <w:sz w:val="24"/>
          <w:szCs w:val="24"/>
          <w:lang w:val="en-US"/>
        </w:rPr>
        <w:t>Thus a photograph, a song, an advertisement (combining photographic or other visual signs with written signs), a video or a costume</w:t>
      </w:r>
      <w:r w:rsidR="00AA6D55" w:rsidRPr="00A808D7">
        <w:rPr>
          <w:rFonts w:ascii="Times New Roman" w:hAnsi="Times New Roman" w:cs="Times New Roman"/>
          <w:sz w:val="24"/>
          <w:szCs w:val="24"/>
          <w:lang w:val="en-US"/>
        </w:rPr>
        <w:t xml:space="preserve"> may all be understood as texts</w:t>
      </w:r>
      <w:r w:rsidR="00DC7BA1">
        <w:rPr>
          <w:rFonts w:ascii="Times New Roman" w:hAnsi="Times New Roman" w:cs="Times New Roman"/>
          <w:sz w:val="24"/>
          <w:szCs w:val="24"/>
          <w:lang w:val="en-US"/>
        </w:rPr>
        <w:t>”</w:t>
      </w:r>
      <w:r w:rsidR="00AA6D55" w:rsidRPr="00A808D7">
        <w:rPr>
          <w:rFonts w:ascii="Times New Roman" w:hAnsi="Times New Roman" w:cs="Times New Roman"/>
          <w:sz w:val="24"/>
          <w:szCs w:val="24"/>
          <w:lang w:val="en-US"/>
        </w:rPr>
        <w:t xml:space="preserve"> </w:t>
      </w:r>
      <w:r w:rsidRPr="00A808D7">
        <w:rPr>
          <w:rFonts w:ascii="Times New Roman" w:hAnsi="Times New Roman" w:cs="Times New Roman"/>
          <w:sz w:val="24"/>
          <w:szCs w:val="24"/>
          <w:lang w:val="en-US"/>
        </w:rPr>
        <w:t>(</w:t>
      </w:r>
      <w:r w:rsidR="00E06469" w:rsidRPr="00A808D7">
        <w:rPr>
          <w:rFonts w:ascii="Times New Roman" w:hAnsi="Times New Roman" w:cs="Times New Roman"/>
          <w:sz w:val="24"/>
          <w:szCs w:val="24"/>
          <w:lang w:val="en-US"/>
        </w:rPr>
        <w:t xml:space="preserve">Edgar cit. i: </w:t>
      </w:r>
      <w:r w:rsidRPr="00A808D7">
        <w:rPr>
          <w:rFonts w:ascii="Times New Roman" w:hAnsi="Times New Roman" w:cs="Times New Roman"/>
          <w:sz w:val="24"/>
          <w:szCs w:val="24"/>
          <w:lang w:val="en-US"/>
        </w:rPr>
        <w:t xml:space="preserve">Edgar &amp; Sedgwick, </w:t>
      </w:r>
      <w:r w:rsidR="00B71148">
        <w:rPr>
          <w:rFonts w:ascii="Times New Roman" w:hAnsi="Times New Roman" w:cs="Times New Roman"/>
          <w:sz w:val="24"/>
          <w:szCs w:val="24"/>
          <w:lang w:val="en-US"/>
        </w:rPr>
        <w:t>2008:</w:t>
      </w:r>
      <w:r w:rsidR="00A808D7" w:rsidRPr="00A808D7">
        <w:rPr>
          <w:rFonts w:ascii="Times New Roman" w:hAnsi="Times New Roman" w:cs="Times New Roman"/>
          <w:sz w:val="24"/>
          <w:szCs w:val="24"/>
          <w:lang w:val="en-US"/>
        </w:rPr>
        <w:t xml:space="preserve"> </w:t>
      </w:r>
      <w:r w:rsidRPr="00A808D7">
        <w:rPr>
          <w:rFonts w:ascii="Times New Roman" w:hAnsi="Times New Roman" w:cs="Times New Roman"/>
          <w:sz w:val="24"/>
          <w:szCs w:val="24"/>
          <w:lang w:val="en-US"/>
        </w:rPr>
        <w:t>364</w:t>
      </w:r>
      <w:r w:rsidR="005B284E" w:rsidRPr="00A808D7">
        <w:rPr>
          <w:rFonts w:ascii="Times New Roman" w:hAnsi="Times New Roman" w:cs="Times New Roman"/>
          <w:sz w:val="24"/>
          <w:szCs w:val="24"/>
          <w:lang w:val="en-US"/>
        </w:rPr>
        <w:t xml:space="preserve">). </w:t>
      </w:r>
      <w:r w:rsidR="007842E4">
        <w:rPr>
          <w:rFonts w:ascii="Times New Roman" w:hAnsi="Times New Roman" w:cs="Times New Roman"/>
          <w:sz w:val="24"/>
          <w:szCs w:val="24"/>
        </w:rPr>
        <w:t>Det vil sige, at en film</w:t>
      </w:r>
      <w:r w:rsidR="007842E4" w:rsidRPr="00594EA6">
        <w:rPr>
          <w:rFonts w:ascii="Times New Roman" w:hAnsi="Times New Roman" w:cs="Times New Roman"/>
          <w:sz w:val="24"/>
          <w:szCs w:val="24"/>
        </w:rPr>
        <w:t>, i</w:t>
      </w:r>
      <w:r w:rsidR="007842E4">
        <w:rPr>
          <w:rFonts w:ascii="Times New Roman" w:hAnsi="Times New Roman" w:cs="Times New Roman"/>
          <w:sz w:val="24"/>
          <w:szCs w:val="24"/>
        </w:rPr>
        <w:t>følge</w:t>
      </w:r>
      <w:r w:rsidR="007842E4" w:rsidRPr="00594EA6">
        <w:rPr>
          <w:rFonts w:ascii="Times New Roman" w:hAnsi="Times New Roman" w:cs="Times New Roman"/>
          <w:sz w:val="24"/>
          <w:szCs w:val="24"/>
        </w:rPr>
        <w:t xml:space="preserve"> denne definition</w:t>
      </w:r>
      <w:r w:rsidR="007842E4">
        <w:rPr>
          <w:rFonts w:ascii="Times New Roman" w:hAnsi="Times New Roman" w:cs="Times New Roman"/>
          <w:sz w:val="24"/>
          <w:szCs w:val="24"/>
        </w:rPr>
        <w:t>,</w:t>
      </w:r>
      <w:r w:rsidR="007842E4" w:rsidRPr="00594EA6">
        <w:rPr>
          <w:rFonts w:ascii="Times New Roman" w:hAnsi="Times New Roman" w:cs="Times New Roman"/>
          <w:sz w:val="24"/>
          <w:szCs w:val="24"/>
        </w:rPr>
        <w:t xml:space="preserve"> </w:t>
      </w:r>
      <w:r w:rsidRPr="00594EA6">
        <w:rPr>
          <w:rFonts w:ascii="Times New Roman" w:hAnsi="Times New Roman" w:cs="Times New Roman"/>
          <w:sz w:val="24"/>
          <w:szCs w:val="24"/>
        </w:rPr>
        <w:t xml:space="preserve">ligeledes </w:t>
      </w:r>
      <w:r w:rsidR="007842E4">
        <w:rPr>
          <w:rFonts w:ascii="Times New Roman" w:hAnsi="Times New Roman" w:cs="Times New Roman"/>
          <w:sz w:val="24"/>
          <w:szCs w:val="24"/>
        </w:rPr>
        <w:t xml:space="preserve">kan </w:t>
      </w:r>
      <w:r w:rsidRPr="00594EA6">
        <w:rPr>
          <w:rFonts w:ascii="Times New Roman" w:hAnsi="Times New Roman" w:cs="Times New Roman"/>
          <w:sz w:val="24"/>
          <w:szCs w:val="24"/>
        </w:rPr>
        <w:t>forstås som en tekst, og derfor er intertekstu</w:t>
      </w:r>
      <w:r w:rsidRPr="00594EA6">
        <w:rPr>
          <w:rFonts w:ascii="Times New Roman" w:hAnsi="Times New Roman" w:cs="Times New Roman"/>
          <w:sz w:val="24"/>
          <w:szCs w:val="24"/>
        </w:rPr>
        <w:t>a</w:t>
      </w:r>
      <w:r w:rsidRPr="00594EA6">
        <w:rPr>
          <w:rFonts w:ascii="Times New Roman" w:hAnsi="Times New Roman" w:cs="Times New Roman"/>
          <w:sz w:val="24"/>
          <w:szCs w:val="24"/>
        </w:rPr>
        <w:t>litet også et relevant aspekt at undersøge i forbindelse med</w:t>
      </w:r>
      <w:r>
        <w:rPr>
          <w:rFonts w:ascii="Times New Roman" w:hAnsi="Times New Roman" w:cs="Times New Roman"/>
          <w:sz w:val="24"/>
          <w:szCs w:val="24"/>
        </w:rPr>
        <w:t xml:space="preserve"> filmmediet. </w:t>
      </w:r>
      <w:r w:rsidRPr="00F5365A">
        <w:rPr>
          <w:rFonts w:ascii="Times New Roman" w:hAnsi="Times New Roman" w:cs="Times New Roman"/>
          <w:sz w:val="24"/>
          <w:szCs w:val="24"/>
        </w:rPr>
        <w:t xml:space="preserve"> </w:t>
      </w:r>
    </w:p>
    <w:p w:rsidR="004401A3" w:rsidRPr="00F5365A" w:rsidRDefault="004401A3" w:rsidP="004401A3">
      <w:pPr>
        <w:spacing w:line="360" w:lineRule="auto"/>
        <w:rPr>
          <w:rFonts w:ascii="Times New Roman" w:hAnsi="Times New Roman" w:cs="Times New Roman"/>
          <w:sz w:val="24"/>
          <w:szCs w:val="24"/>
        </w:rPr>
      </w:pPr>
      <w:r>
        <w:rPr>
          <w:rFonts w:ascii="Times New Roman" w:hAnsi="Times New Roman" w:cs="Times New Roman"/>
          <w:sz w:val="24"/>
          <w:szCs w:val="24"/>
        </w:rPr>
        <w:t>Intertekstualitet fungerer f</w:t>
      </w:r>
      <w:r w:rsidR="00294332">
        <w:rPr>
          <w:rFonts w:ascii="Times New Roman" w:hAnsi="Times New Roman" w:cs="Times New Roman"/>
          <w:sz w:val="24"/>
          <w:szCs w:val="24"/>
        </w:rPr>
        <w:t>or eksempel</w:t>
      </w:r>
      <w:r>
        <w:rPr>
          <w:rFonts w:ascii="Times New Roman" w:hAnsi="Times New Roman" w:cs="Times New Roman"/>
          <w:sz w:val="24"/>
          <w:szCs w:val="24"/>
        </w:rPr>
        <w:t xml:space="preserve"> på en sådan måde, at en tekst integrer</w:t>
      </w:r>
      <w:r w:rsidR="007C6F53">
        <w:rPr>
          <w:rFonts w:ascii="Times New Roman" w:hAnsi="Times New Roman" w:cs="Times New Roman"/>
          <w:sz w:val="24"/>
          <w:szCs w:val="24"/>
        </w:rPr>
        <w:t>er</w:t>
      </w:r>
      <w:r>
        <w:rPr>
          <w:rFonts w:ascii="Times New Roman" w:hAnsi="Times New Roman" w:cs="Times New Roman"/>
          <w:sz w:val="24"/>
          <w:szCs w:val="24"/>
        </w:rPr>
        <w:t xml:space="preserve"> elementer fra andre tekster i sig. Disse elementer kommer så til udtryk i teksten på forskellige måder og tilføjer en vis dybde</w:t>
      </w:r>
      <w:r w:rsidR="00FB78A7">
        <w:rPr>
          <w:rFonts w:ascii="Times New Roman" w:hAnsi="Times New Roman" w:cs="Times New Roman"/>
          <w:sz w:val="24"/>
          <w:szCs w:val="24"/>
        </w:rPr>
        <w:t xml:space="preserve"> til teksten på grund af</w:t>
      </w:r>
      <w:r>
        <w:rPr>
          <w:rFonts w:ascii="Times New Roman" w:hAnsi="Times New Roman" w:cs="Times New Roman"/>
          <w:sz w:val="24"/>
          <w:szCs w:val="24"/>
        </w:rPr>
        <w:t xml:space="preserve"> inddragelsen af andre tekster. </w:t>
      </w:r>
      <w:r>
        <w:rPr>
          <w:rFonts w:ascii="Times New Roman" w:hAnsi="Times New Roman" w:cs="Times New Roman"/>
          <w:sz w:val="24"/>
          <w:szCs w:val="24"/>
        </w:rPr>
        <w:br/>
      </w:r>
      <w:r w:rsidR="00FB78A7">
        <w:rPr>
          <w:rFonts w:ascii="Times New Roman" w:hAnsi="Times New Roman" w:cs="Times New Roman"/>
          <w:sz w:val="24"/>
          <w:szCs w:val="24"/>
        </w:rPr>
        <w:lastRenderedPageBreak/>
        <w:t>Et godt eksempel</w:t>
      </w:r>
      <w:r>
        <w:rPr>
          <w:rFonts w:ascii="Times New Roman" w:hAnsi="Times New Roman" w:cs="Times New Roman"/>
          <w:sz w:val="24"/>
          <w:szCs w:val="24"/>
        </w:rPr>
        <w:t xml:space="preserve"> til </w:t>
      </w:r>
      <w:r w:rsidR="00FB78A7">
        <w:rPr>
          <w:rFonts w:ascii="Times New Roman" w:hAnsi="Times New Roman" w:cs="Times New Roman"/>
          <w:sz w:val="24"/>
          <w:szCs w:val="24"/>
        </w:rPr>
        <w:t>at illustrere intertekstualitet</w:t>
      </w:r>
      <w:r>
        <w:rPr>
          <w:rFonts w:ascii="Times New Roman" w:hAnsi="Times New Roman" w:cs="Times New Roman"/>
          <w:sz w:val="24"/>
          <w:szCs w:val="24"/>
        </w:rPr>
        <w:t xml:space="preserve"> er Dante Alighieris bog, </w:t>
      </w:r>
      <w:r>
        <w:rPr>
          <w:rFonts w:ascii="Times New Roman" w:hAnsi="Times New Roman" w:cs="Times New Roman"/>
          <w:i/>
          <w:sz w:val="24"/>
          <w:szCs w:val="24"/>
        </w:rPr>
        <w:t>Die Göttliche Komödie</w:t>
      </w:r>
      <w:r>
        <w:rPr>
          <w:rStyle w:val="Fodnotehenvisning"/>
          <w:rFonts w:ascii="Times New Roman" w:hAnsi="Times New Roman" w:cs="Times New Roman"/>
          <w:i/>
          <w:sz w:val="24"/>
          <w:szCs w:val="24"/>
        </w:rPr>
        <w:footnoteReference w:id="7"/>
      </w:r>
      <w:r w:rsidR="003E6079">
        <w:rPr>
          <w:rFonts w:ascii="Times New Roman" w:hAnsi="Times New Roman" w:cs="Times New Roman"/>
          <w:sz w:val="24"/>
          <w:szCs w:val="24"/>
        </w:rPr>
        <w:t>. Dette værk indeholder</w:t>
      </w:r>
      <w:r>
        <w:rPr>
          <w:rFonts w:ascii="Times New Roman" w:hAnsi="Times New Roman" w:cs="Times New Roman"/>
          <w:sz w:val="24"/>
          <w:szCs w:val="24"/>
        </w:rPr>
        <w:t xml:space="preserve"> elementer, der stammer fra mange litterære og ikke-litterære kild</w:t>
      </w:r>
      <w:r w:rsidR="00FB78A7">
        <w:rPr>
          <w:rFonts w:ascii="Times New Roman" w:hAnsi="Times New Roman" w:cs="Times New Roman"/>
          <w:sz w:val="24"/>
          <w:szCs w:val="24"/>
        </w:rPr>
        <w:t>er som for eksempel</w:t>
      </w:r>
      <w:r>
        <w:rPr>
          <w:rFonts w:ascii="Times New Roman" w:hAnsi="Times New Roman" w:cs="Times New Roman"/>
          <w:sz w:val="24"/>
          <w:szCs w:val="24"/>
        </w:rPr>
        <w:t xml:space="preserve"> den græske mytologi, kristendommen og andre religioner</w:t>
      </w:r>
      <w:r w:rsidR="00FB78A7">
        <w:rPr>
          <w:rFonts w:ascii="Times New Roman" w:hAnsi="Times New Roman" w:cs="Times New Roman"/>
          <w:sz w:val="24"/>
          <w:szCs w:val="24"/>
        </w:rPr>
        <w:t xml:space="preserve"> samt</w:t>
      </w:r>
      <w:r>
        <w:rPr>
          <w:rFonts w:ascii="Times New Roman" w:hAnsi="Times New Roman" w:cs="Times New Roman"/>
          <w:sz w:val="24"/>
          <w:szCs w:val="24"/>
        </w:rPr>
        <w:t xml:space="preserve"> historisk</w:t>
      </w:r>
      <w:r w:rsidR="003E2987">
        <w:rPr>
          <w:rFonts w:ascii="Times New Roman" w:hAnsi="Times New Roman" w:cs="Times New Roman"/>
          <w:sz w:val="24"/>
          <w:szCs w:val="24"/>
        </w:rPr>
        <w:t>e personer og personer fra Alig</w:t>
      </w:r>
      <w:r>
        <w:rPr>
          <w:rFonts w:ascii="Times New Roman" w:hAnsi="Times New Roman" w:cs="Times New Roman"/>
          <w:sz w:val="24"/>
          <w:szCs w:val="24"/>
        </w:rPr>
        <w:t xml:space="preserve">hieris samtid. </w:t>
      </w:r>
      <w:r w:rsidR="00FB78A7">
        <w:rPr>
          <w:rFonts w:ascii="Times New Roman" w:hAnsi="Times New Roman" w:cs="Times New Roman"/>
          <w:sz w:val="24"/>
          <w:szCs w:val="24"/>
        </w:rPr>
        <w:t>For eksempel</w:t>
      </w:r>
      <w:r>
        <w:rPr>
          <w:rFonts w:ascii="Times New Roman" w:hAnsi="Times New Roman" w:cs="Times New Roman"/>
          <w:sz w:val="24"/>
          <w:szCs w:val="24"/>
        </w:rPr>
        <w:t xml:space="preserve"> </w:t>
      </w:r>
      <w:r w:rsidR="003E2987">
        <w:rPr>
          <w:rFonts w:ascii="Times New Roman" w:hAnsi="Times New Roman" w:cs="Times New Roman"/>
          <w:sz w:val="24"/>
          <w:szCs w:val="24"/>
        </w:rPr>
        <w:t>optræder</w:t>
      </w:r>
      <w:r w:rsidR="001236BA">
        <w:rPr>
          <w:rFonts w:ascii="Times New Roman" w:hAnsi="Times New Roman" w:cs="Times New Roman"/>
          <w:sz w:val="24"/>
          <w:szCs w:val="24"/>
        </w:rPr>
        <w:t xml:space="preserve"> </w:t>
      </w:r>
      <w:r>
        <w:rPr>
          <w:rFonts w:ascii="Times New Roman" w:hAnsi="Times New Roman" w:cs="Times New Roman"/>
          <w:sz w:val="24"/>
          <w:szCs w:val="24"/>
        </w:rPr>
        <w:t xml:space="preserve">karaktererne Helena og Paris fra Homers </w:t>
      </w:r>
      <w:r w:rsidRPr="001236BA">
        <w:rPr>
          <w:rFonts w:ascii="Times New Roman" w:hAnsi="Times New Roman" w:cs="Times New Roman"/>
          <w:i/>
          <w:sz w:val="24"/>
          <w:szCs w:val="24"/>
        </w:rPr>
        <w:t>Iliaden</w:t>
      </w:r>
      <w:r w:rsidR="00FB78A7">
        <w:rPr>
          <w:rFonts w:ascii="Times New Roman" w:hAnsi="Times New Roman" w:cs="Times New Roman"/>
          <w:sz w:val="24"/>
          <w:szCs w:val="24"/>
        </w:rPr>
        <w:t xml:space="preserve"> i den femte sang fra</w:t>
      </w:r>
      <w:r>
        <w:rPr>
          <w:rFonts w:ascii="Times New Roman" w:hAnsi="Times New Roman" w:cs="Times New Roman"/>
          <w:sz w:val="24"/>
          <w:szCs w:val="24"/>
        </w:rPr>
        <w:t xml:space="preserve"> delen af hans bog kaldet Inferno</w:t>
      </w:r>
      <w:r>
        <w:rPr>
          <w:rStyle w:val="Fodnotehenvisning"/>
          <w:rFonts w:ascii="Times New Roman" w:hAnsi="Times New Roman" w:cs="Times New Roman"/>
          <w:sz w:val="24"/>
          <w:szCs w:val="24"/>
        </w:rPr>
        <w:footnoteReference w:id="8"/>
      </w:r>
      <w:r w:rsidR="00AA6D55">
        <w:rPr>
          <w:rFonts w:ascii="Times New Roman" w:hAnsi="Times New Roman" w:cs="Times New Roman"/>
          <w:sz w:val="24"/>
          <w:szCs w:val="24"/>
        </w:rPr>
        <w:t xml:space="preserve"> </w:t>
      </w:r>
      <w:r>
        <w:rPr>
          <w:rFonts w:ascii="Times New Roman" w:hAnsi="Times New Roman" w:cs="Times New Roman"/>
          <w:sz w:val="24"/>
          <w:szCs w:val="24"/>
        </w:rPr>
        <w:t>(Alighieri,</w:t>
      </w:r>
      <w:r w:rsidR="003E2987">
        <w:rPr>
          <w:rFonts w:ascii="Times New Roman" w:hAnsi="Times New Roman" w:cs="Times New Roman"/>
          <w:sz w:val="24"/>
          <w:szCs w:val="24"/>
        </w:rPr>
        <w:t xml:space="preserve"> 2006:</w:t>
      </w:r>
      <w:r w:rsidR="00FB78A7">
        <w:rPr>
          <w:rFonts w:ascii="Times New Roman" w:hAnsi="Times New Roman" w:cs="Times New Roman"/>
          <w:sz w:val="24"/>
          <w:szCs w:val="24"/>
        </w:rPr>
        <w:t xml:space="preserve"> 47). På grund af</w:t>
      </w:r>
      <w:r w:rsidR="001236BA">
        <w:rPr>
          <w:rFonts w:ascii="Times New Roman" w:hAnsi="Times New Roman" w:cs="Times New Roman"/>
          <w:sz w:val="24"/>
          <w:szCs w:val="24"/>
        </w:rPr>
        <w:t xml:space="preserve"> den intertekstuelle a</w:t>
      </w:r>
      <w:r>
        <w:rPr>
          <w:rFonts w:ascii="Times New Roman" w:hAnsi="Times New Roman" w:cs="Times New Roman"/>
          <w:sz w:val="24"/>
          <w:szCs w:val="24"/>
        </w:rPr>
        <w:t>nvendelse bliver karakter</w:t>
      </w:r>
      <w:r w:rsidR="00FB78A7">
        <w:rPr>
          <w:rFonts w:ascii="Times New Roman" w:hAnsi="Times New Roman" w:cs="Times New Roman"/>
          <w:sz w:val="24"/>
          <w:szCs w:val="24"/>
        </w:rPr>
        <w:t>er</w:t>
      </w:r>
      <w:r>
        <w:rPr>
          <w:rFonts w:ascii="Times New Roman" w:hAnsi="Times New Roman" w:cs="Times New Roman"/>
          <w:sz w:val="24"/>
          <w:szCs w:val="24"/>
        </w:rPr>
        <w:t xml:space="preserve">ne i konteksten af Alighieris værk forvandlet til </w:t>
      </w:r>
      <w:r w:rsidR="009F2112">
        <w:rPr>
          <w:rFonts w:ascii="Times New Roman" w:hAnsi="Times New Roman" w:cs="Times New Roman"/>
          <w:sz w:val="24"/>
          <w:szCs w:val="24"/>
        </w:rPr>
        <w:t>symb</w:t>
      </w:r>
      <w:r w:rsidR="009F2112">
        <w:rPr>
          <w:rFonts w:ascii="Times New Roman" w:hAnsi="Times New Roman" w:cs="Times New Roman"/>
          <w:sz w:val="24"/>
          <w:szCs w:val="24"/>
        </w:rPr>
        <w:t>o</w:t>
      </w:r>
      <w:r w:rsidR="009F2112">
        <w:rPr>
          <w:rFonts w:ascii="Times New Roman" w:hAnsi="Times New Roman" w:cs="Times New Roman"/>
          <w:sz w:val="24"/>
          <w:szCs w:val="24"/>
        </w:rPr>
        <w:t xml:space="preserve">ler </w:t>
      </w:r>
      <w:r w:rsidR="009F2112" w:rsidRPr="00A26352">
        <w:rPr>
          <w:rFonts w:ascii="Times New Roman" w:hAnsi="Times New Roman" w:cs="Times New Roman"/>
          <w:sz w:val="24"/>
          <w:szCs w:val="24"/>
        </w:rPr>
        <w:t>repræsenterende</w:t>
      </w:r>
      <w:r w:rsidRPr="00A26352">
        <w:rPr>
          <w:rFonts w:ascii="Times New Roman" w:hAnsi="Times New Roman" w:cs="Times New Roman"/>
          <w:sz w:val="24"/>
          <w:szCs w:val="24"/>
        </w:rPr>
        <w:t xml:space="preserve"> </w:t>
      </w:r>
      <w:r>
        <w:rPr>
          <w:rFonts w:ascii="Times New Roman" w:hAnsi="Times New Roman" w:cs="Times New Roman"/>
          <w:sz w:val="24"/>
          <w:szCs w:val="24"/>
        </w:rPr>
        <w:t>lystfuldhed. D</w:t>
      </w:r>
      <w:r w:rsidR="00FB78A7">
        <w:rPr>
          <w:rFonts w:ascii="Times New Roman" w:hAnsi="Times New Roman" w:cs="Times New Roman"/>
          <w:sz w:val="24"/>
          <w:szCs w:val="24"/>
        </w:rPr>
        <w:t>et vil sige</w:t>
      </w:r>
      <w:r>
        <w:rPr>
          <w:rFonts w:ascii="Times New Roman" w:hAnsi="Times New Roman" w:cs="Times New Roman"/>
          <w:sz w:val="24"/>
          <w:szCs w:val="24"/>
        </w:rPr>
        <w:t>, at karakter</w:t>
      </w:r>
      <w:r w:rsidR="00FB78A7">
        <w:rPr>
          <w:rFonts w:ascii="Times New Roman" w:hAnsi="Times New Roman" w:cs="Times New Roman"/>
          <w:sz w:val="24"/>
          <w:szCs w:val="24"/>
        </w:rPr>
        <w:t>er</w:t>
      </w:r>
      <w:r>
        <w:rPr>
          <w:rFonts w:ascii="Times New Roman" w:hAnsi="Times New Roman" w:cs="Times New Roman"/>
          <w:sz w:val="24"/>
          <w:szCs w:val="24"/>
        </w:rPr>
        <w:t>ne får en ny funktion gennem intertekst</w:t>
      </w:r>
      <w:r>
        <w:rPr>
          <w:rFonts w:ascii="Times New Roman" w:hAnsi="Times New Roman" w:cs="Times New Roman"/>
          <w:sz w:val="24"/>
          <w:szCs w:val="24"/>
        </w:rPr>
        <w:t>u</w:t>
      </w:r>
      <w:r>
        <w:rPr>
          <w:rFonts w:ascii="Times New Roman" w:hAnsi="Times New Roman" w:cs="Times New Roman"/>
          <w:sz w:val="24"/>
          <w:szCs w:val="24"/>
        </w:rPr>
        <w:t>aliteten</w:t>
      </w:r>
      <w:r w:rsidR="001236BA">
        <w:rPr>
          <w:rFonts w:ascii="Times New Roman" w:hAnsi="Times New Roman" w:cs="Times New Roman"/>
          <w:sz w:val="24"/>
          <w:szCs w:val="24"/>
        </w:rPr>
        <w:t>, der referer</w:t>
      </w:r>
      <w:r w:rsidR="00A97E25">
        <w:rPr>
          <w:rFonts w:ascii="Times New Roman" w:hAnsi="Times New Roman" w:cs="Times New Roman"/>
          <w:sz w:val="24"/>
          <w:szCs w:val="24"/>
        </w:rPr>
        <w:t>er</w:t>
      </w:r>
      <w:r w:rsidR="001236BA">
        <w:rPr>
          <w:rFonts w:ascii="Times New Roman" w:hAnsi="Times New Roman" w:cs="Times New Roman"/>
          <w:sz w:val="24"/>
          <w:szCs w:val="24"/>
        </w:rPr>
        <w:t xml:space="preserve"> til deres oprindelige funktion</w:t>
      </w:r>
      <w:r>
        <w:rPr>
          <w:rFonts w:ascii="Times New Roman" w:hAnsi="Times New Roman" w:cs="Times New Roman"/>
          <w:sz w:val="24"/>
          <w:szCs w:val="24"/>
        </w:rPr>
        <w:t xml:space="preserve">. </w:t>
      </w:r>
    </w:p>
    <w:p w:rsidR="004401A3" w:rsidRPr="00FE0454" w:rsidRDefault="004401A3" w:rsidP="006B0EF4">
      <w:pPr>
        <w:pStyle w:val="Overskrift2"/>
        <w:numPr>
          <w:ilvl w:val="1"/>
          <w:numId w:val="3"/>
        </w:numPr>
        <w:rPr>
          <w:rFonts w:cs="Times New Roman"/>
          <w:lang w:val="en-US"/>
        </w:rPr>
      </w:pPr>
      <w:bookmarkStart w:id="6" w:name="_Toc393365497"/>
      <w:r w:rsidRPr="005A2F31">
        <w:rPr>
          <w:rFonts w:cs="Times New Roman"/>
          <w:color w:val="auto"/>
          <w:lang w:val="en-US"/>
        </w:rPr>
        <w:t>Stereotyper</w:t>
      </w:r>
      <w:bookmarkEnd w:id="6"/>
      <w:r w:rsidR="003E1488" w:rsidRPr="00FE0454">
        <w:rPr>
          <w:rFonts w:cs="Times New Roman"/>
          <w:lang w:val="en-US"/>
        </w:rPr>
        <w:br/>
      </w:r>
    </w:p>
    <w:p w:rsidR="004401A3" w:rsidRPr="00E179F1" w:rsidRDefault="004401A3" w:rsidP="004401A3">
      <w:pPr>
        <w:spacing w:line="360" w:lineRule="auto"/>
        <w:rPr>
          <w:rFonts w:ascii="Times New Roman" w:hAnsi="Times New Roman" w:cs="Times New Roman"/>
          <w:sz w:val="24"/>
          <w:szCs w:val="24"/>
          <w:lang w:val="en-US"/>
        </w:rPr>
      </w:pPr>
      <w:r w:rsidRPr="00455B50">
        <w:rPr>
          <w:rFonts w:ascii="Times New Roman" w:hAnsi="Times New Roman" w:cs="Times New Roman"/>
          <w:sz w:val="24"/>
          <w:szCs w:val="24"/>
          <w:lang w:val="en-US"/>
        </w:rPr>
        <w:t>Begrebet</w:t>
      </w:r>
      <w:r w:rsidRPr="00B8323B">
        <w:rPr>
          <w:rFonts w:ascii="Times New Roman" w:hAnsi="Times New Roman" w:cs="Times New Roman"/>
          <w:sz w:val="24"/>
          <w:szCs w:val="24"/>
          <w:lang w:val="en-US"/>
        </w:rPr>
        <w:t xml:space="preserve"> </w:t>
      </w:r>
      <w:r w:rsidR="00B8323B" w:rsidRPr="00B8323B">
        <w:rPr>
          <w:rFonts w:ascii="Times New Roman" w:hAnsi="Times New Roman" w:cs="Times New Roman"/>
          <w:sz w:val="24"/>
          <w:szCs w:val="24"/>
          <w:lang w:val="en-US"/>
        </w:rPr>
        <w:t>s</w:t>
      </w:r>
      <w:r w:rsidRPr="00B8323B">
        <w:rPr>
          <w:rFonts w:ascii="Times New Roman" w:hAnsi="Times New Roman" w:cs="Times New Roman"/>
          <w:sz w:val="24"/>
          <w:szCs w:val="24"/>
          <w:lang w:val="en-US"/>
        </w:rPr>
        <w:t>tereotyp</w:t>
      </w:r>
      <w:r w:rsidR="00DC7BA1">
        <w:rPr>
          <w:rFonts w:ascii="Times New Roman" w:hAnsi="Times New Roman" w:cs="Times New Roman"/>
          <w:sz w:val="24"/>
          <w:szCs w:val="24"/>
          <w:lang w:val="en-US"/>
        </w:rPr>
        <w:t xml:space="preserve"> </w:t>
      </w:r>
      <w:proofErr w:type="gramStart"/>
      <w:r w:rsidR="00DC7BA1">
        <w:rPr>
          <w:rFonts w:ascii="Times New Roman" w:hAnsi="Times New Roman" w:cs="Times New Roman"/>
          <w:sz w:val="24"/>
          <w:szCs w:val="24"/>
          <w:lang w:val="en-US"/>
        </w:rPr>
        <w:t>kan</w:t>
      </w:r>
      <w:proofErr w:type="gramEnd"/>
      <w:r w:rsidR="00DC7BA1">
        <w:rPr>
          <w:rFonts w:ascii="Times New Roman" w:hAnsi="Times New Roman" w:cs="Times New Roman"/>
          <w:sz w:val="24"/>
          <w:szCs w:val="24"/>
          <w:lang w:val="en-US"/>
        </w:rPr>
        <w:t xml:space="preserve"> defineres som følgende: “</w:t>
      </w:r>
      <w:r w:rsidRPr="00B8323B">
        <w:rPr>
          <w:rFonts w:ascii="Times New Roman" w:hAnsi="Times New Roman" w:cs="Times New Roman"/>
          <w:sz w:val="24"/>
          <w:szCs w:val="24"/>
          <w:lang w:val="en-US"/>
        </w:rPr>
        <w:t>A stereotype is an oversimplified and usually va</w:t>
      </w:r>
      <w:r w:rsidRPr="00B8323B">
        <w:rPr>
          <w:rFonts w:ascii="Times New Roman" w:hAnsi="Times New Roman" w:cs="Times New Roman"/>
          <w:sz w:val="24"/>
          <w:szCs w:val="24"/>
          <w:lang w:val="en-US"/>
        </w:rPr>
        <w:t>l</w:t>
      </w:r>
      <w:r w:rsidRPr="00B8323B">
        <w:rPr>
          <w:rFonts w:ascii="Times New Roman" w:hAnsi="Times New Roman" w:cs="Times New Roman"/>
          <w:sz w:val="24"/>
          <w:szCs w:val="24"/>
          <w:lang w:val="en-US"/>
        </w:rPr>
        <w:t>ue-laden view of the attitudes, behaviour and expe</w:t>
      </w:r>
      <w:r w:rsidR="00AA6D55">
        <w:rPr>
          <w:rFonts w:ascii="Times New Roman" w:hAnsi="Times New Roman" w:cs="Times New Roman"/>
          <w:sz w:val="24"/>
          <w:szCs w:val="24"/>
          <w:lang w:val="en-US"/>
        </w:rPr>
        <w:t xml:space="preserve">ctations of </w:t>
      </w:r>
      <w:r w:rsidR="00272D44">
        <w:rPr>
          <w:rFonts w:ascii="Times New Roman" w:hAnsi="Times New Roman" w:cs="Times New Roman"/>
          <w:sz w:val="24"/>
          <w:szCs w:val="24"/>
          <w:lang w:val="en-US"/>
        </w:rPr>
        <w:t xml:space="preserve">a </w:t>
      </w:r>
      <w:r w:rsidR="00AA6D55">
        <w:rPr>
          <w:rFonts w:ascii="Times New Roman" w:hAnsi="Times New Roman" w:cs="Times New Roman"/>
          <w:sz w:val="24"/>
          <w:szCs w:val="24"/>
          <w:lang w:val="en-US"/>
        </w:rPr>
        <w:t>group or individual</w:t>
      </w:r>
      <w:r w:rsidR="00DC7BA1">
        <w:rPr>
          <w:rFonts w:ascii="Times New Roman" w:hAnsi="Times New Roman" w:cs="Times New Roman"/>
          <w:sz w:val="24"/>
          <w:szCs w:val="24"/>
          <w:lang w:val="en-US"/>
        </w:rPr>
        <w:t>”</w:t>
      </w:r>
      <w:r w:rsidR="00AA6D55">
        <w:rPr>
          <w:rFonts w:ascii="Times New Roman" w:hAnsi="Times New Roman" w:cs="Times New Roman"/>
          <w:sz w:val="24"/>
          <w:szCs w:val="24"/>
          <w:lang w:val="en-US"/>
        </w:rPr>
        <w:t xml:space="preserve"> </w:t>
      </w:r>
      <w:r w:rsidRPr="00B8323B">
        <w:rPr>
          <w:rFonts w:ascii="Times New Roman" w:hAnsi="Times New Roman" w:cs="Times New Roman"/>
          <w:sz w:val="24"/>
          <w:szCs w:val="24"/>
          <w:lang w:val="en-US"/>
        </w:rPr>
        <w:t>(</w:t>
      </w:r>
      <w:r w:rsidR="00E06469">
        <w:rPr>
          <w:rFonts w:ascii="Times New Roman" w:hAnsi="Times New Roman" w:cs="Times New Roman"/>
          <w:sz w:val="24"/>
          <w:szCs w:val="24"/>
          <w:lang w:val="en-US"/>
        </w:rPr>
        <w:t xml:space="preserve">Edgar cit. i: </w:t>
      </w:r>
      <w:r w:rsidRPr="00B8323B">
        <w:rPr>
          <w:rFonts w:ascii="Times New Roman" w:hAnsi="Times New Roman" w:cs="Times New Roman"/>
          <w:sz w:val="24"/>
          <w:szCs w:val="24"/>
          <w:lang w:val="en-US"/>
        </w:rPr>
        <w:t xml:space="preserve">Edgar &amp; Sedgwick, </w:t>
      </w:r>
      <w:r w:rsidR="003E2987">
        <w:rPr>
          <w:rFonts w:ascii="Times New Roman" w:hAnsi="Times New Roman" w:cs="Times New Roman"/>
          <w:sz w:val="24"/>
          <w:szCs w:val="24"/>
          <w:lang w:val="en-US"/>
        </w:rPr>
        <w:t xml:space="preserve">2008: </w:t>
      </w:r>
      <w:r w:rsidRPr="00B8323B">
        <w:rPr>
          <w:rFonts w:ascii="Times New Roman" w:hAnsi="Times New Roman" w:cs="Times New Roman"/>
          <w:sz w:val="24"/>
          <w:szCs w:val="24"/>
          <w:lang w:val="en-US"/>
        </w:rPr>
        <w:t xml:space="preserve">335). </w:t>
      </w:r>
      <w:r w:rsidR="00455B50">
        <w:rPr>
          <w:rFonts w:ascii="Times New Roman" w:hAnsi="Times New Roman" w:cs="Times New Roman"/>
          <w:sz w:val="24"/>
          <w:szCs w:val="24"/>
          <w:lang w:val="en-US"/>
        </w:rPr>
        <w:t>Derud</w:t>
      </w:r>
      <w:r w:rsidR="005B56E8" w:rsidRPr="00E179F1">
        <w:rPr>
          <w:rFonts w:ascii="Times New Roman" w:hAnsi="Times New Roman" w:cs="Times New Roman"/>
          <w:sz w:val="24"/>
          <w:szCs w:val="24"/>
          <w:lang w:val="en-US"/>
        </w:rPr>
        <w:t xml:space="preserve">over beskriver Edgar, at </w:t>
      </w:r>
      <w:r w:rsidR="00455B50">
        <w:rPr>
          <w:rFonts w:ascii="Times New Roman" w:hAnsi="Times New Roman" w:cs="Times New Roman"/>
          <w:sz w:val="24"/>
          <w:szCs w:val="24"/>
          <w:lang w:val="en-US"/>
        </w:rPr>
        <w:t>stereotype</w:t>
      </w:r>
      <w:r w:rsidR="002C456E">
        <w:rPr>
          <w:rFonts w:ascii="Times New Roman" w:hAnsi="Times New Roman" w:cs="Times New Roman"/>
          <w:sz w:val="24"/>
          <w:szCs w:val="24"/>
          <w:lang w:val="en-US"/>
        </w:rPr>
        <w:t>r</w:t>
      </w:r>
      <w:r w:rsidR="00455B50">
        <w:rPr>
          <w:rFonts w:ascii="Times New Roman" w:hAnsi="Times New Roman" w:cs="Times New Roman"/>
          <w:sz w:val="24"/>
          <w:szCs w:val="24"/>
          <w:lang w:val="en-US"/>
        </w:rPr>
        <w:t>:</w:t>
      </w:r>
      <w:r w:rsidR="00E179F1" w:rsidRPr="00E179F1">
        <w:rPr>
          <w:rFonts w:ascii="Times New Roman" w:hAnsi="Times New Roman" w:cs="Times New Roman"/>
          <w:sz w:val="24"/>
          <w:szCs w:val="24"/>
          <w:lang w:val="en-US"/>
        </w:rPr>
        <w:t xml:space="preserve"> </w:t>
      </w:r>
      <w:r w:rsidR="00DC7BA1">
        <w:rPr>
          <w:rFonts w:ascii="Times New Roman" w:hAnsi="Times New Roman" w:cs="Times New Roman"/>
          <w:sz w:val="24"/>
          <w:szCs w:val="24"/>
          <w:lang w:val="en-US"/>
        </w:rPr>
        <w:t>“</w:t>
      </w:r>
      <w:r w:rsidR="00E179F1" w:rsidRPr="00E179F1">
        <w:rPr>
          <w:rFonts w:ascii="Times New Roman" w:hAnsi="Times New Roman" w:cs="Times New Roman"/>
          <w:sz w:val="24"/>
          <w:szCs w:val="24"/>
          <w:lang w:val="en-US"/>
        </w:rPr>
        <w:t>[…]</w:t>
      </w:r>
      <w:r w:rsidRPr="00E179F1">
        <w:rPr>
          <w:rFonts w:ascii="Times New Roman" w:hAnsi="Times New Roman" w:cs="Times New Roman"/>
          <w:sz w:val="24"/>
          <w:szCs w:val="24"/>
          <w:lang w:val="en-US"/>
        </w:rPr>
        <w:t xml:space="preserve"> </w:t>
      </w:r>
      <w:r w:rsidR="00E179F1" w:rsidRPr="00E179F1">
        <w:rPr>
          <w:rFonts w:ascii="Times New Roman" w:hAnsi="Times New Roman" w:cs="Times New Roman"/>
          <w:sz w:val="24"/>
          <w:szCs w:val="24"/>
          <w:lang w:val="en-US"/>
        </w:rPr>
        <w:t>which may be deeply embedded in sexist, racist or otherwise prejudiced cultures, are typically highly resistant to change, and play a significant role in shaping the attitudes of members of the culture to others</w:t>
      </w:r>
      <w:r w:rsidR="00DC7BA1">
        <w:rPr>
          <w:rFonts w:ascii="Times New Roman" w:hAnsi="Times New Roman" w:cs="Times New Roman"/>
          <w:sz w:val="24"/>
          <w:szCs w:val="24"/>
          <w:lang w:val="en-US"/>
        </w:rPr>
        <w:t>”</w:t>
      </w:r>
      <w:r w:rsidR="00E179F1" w:rsidRPr="00E179F1">
        <w:rPr>
          <w:rFonts w:ascii="Times New Roman" w:hAnsi="Times New Roman" w:cs="Times New Roman"/>
          <w:sz w:val="24"/>
          <w:szCs w:val="24"/>
          <w:lang w:val="en-US"/>
        </w:rPr>
        <w:t xml:space="preserve"> </w:t>
      </w:r>
      <w:r w:rsidRPr="00E179F1">
        <w:rPr>
          <w:rFonts w:ascii="Times New Roman" w:hAnsi="Times New Roman" w:cs="Times New Roman"/>
          <w:sz w:val="24"/>
          <w:szCs w:val="24"/>
          <w:lang w:val="en-US"/>
        </w:rPr>
        <w:t>(</w:t>
      </w:r>
      <w:r w:rsidR="003E2987">
        <w:rPr>
          <w:rFonts w:ascii="Times New Roman" w:hAnsi="Times New Roman" w:cs="Times New Roman"/>
          <w:sz w:val="24"/>
          <w:szCs w:val="24"/>
          <w:lang w:val="en-US"/>
        </w:rPr>
        <w:t>E</w:t>
      </w:r>
      <w:r w:rsidR="003E2987">
        <w:rPr>
          <w:rFonts w:ascii="Times New Roman" w:hAnsi="Times New Roman" w:cs="Times New Roman"/>
          <w:sz w:val="24"/>
          <w:szCs w:val="24"/>
          <w:lang w:val="en-US"/>
        </w:rPr>
        <w:t>d</w:t>
      </w:r>
      <w:r w:rsidR="003E2987">
        <w:rPr>
          <w:rFonts w:ascii="Times New Roman" w:hAnsi="Times New Roman" w:cs="Times New Roman"/>
          <w:sz w:val="24"/>
          <w:szCs w:val="24"/>
          <w:lang w:val="en-US"/>
        </w:rPr>
        <w:t xml:space="preserve">gar cit. i: </w:t>
      </w:r>
      <w:r w:rsidRPr="00E179F1">
        <w:rPr>
          <w:rFonts w:ascii="Times New Roman" w:hAnsi="Times New Roman" w:cs="Times New Roman"/>
          <w:sz w:val="24"/>
          <w:szCs w:val="24"/>
          <w:lang w:val="en-US"/>
        </w:rPr>
        <w:t>Edgar &amp; Sedgwick,</w:t>
      </w:r>
      <w:r w:rsidR="003E2987">
        <w:rPr>
          <w:rFonts w:ascii="Times New Roman" w:hAnsi="Times New Roman" w:cs="Times New Roman"/>
          <w:sz w:val="24"/>
          <w:szCs w:val="24"/>
          <w:lang w:val="en-US"/>
        </w:rPr>
        <w:t xml:space="preserve"> 2008:</w:t>
      </w:r>
      <w:r w:rsidRPr="00E179F1">
        <w:rPr>
          <w:rFonts w:ascii="Times New Roman" w:hAnsi="Times New Roman" w:cs="Times New Roman"/>
          <w:sz w:val="24"/>
          <w:szCs w:val="24"/>
          <w:lang w:val="en-US"/>
        </w:rPr>
        <w:t xml:space="preserve"> 335-336).  </w:t>
      </w:r>
    </w:p>
    <w:p w:rsidR="004401A3" w:rsidRDefault="004401A3" w:rsidP="004401A3">
      <w:pPr>
        <w:spacing w:line="360" w:lineRule="auto"/>
        <w:rPr>
          <w:rFonts w:ascii="Times New Roman" w:hAnsi="Times New Roman" w:cs="Times New Roman"/>
          <w:sz w:val="24"/>
          <w:szCs w:val="24"/>
        </w:rPr>
      </w:pPr>
      <w:r w:rsidRPr="009E5E12">
        <w:rPr>
          <w:rFonts w:ascii="Times New Roman" w:hAnsi="Times New Roman" w:cs="Times New Roman"/>
          <w:sz w:val="24"/>
          <w:szCs w:val="24"/>
        </w:rPr>
        <w:t xml:space="preserve">Medierne </w:t>
      </w:r>
      <w:r>
        <w:rPr>
          <w:rFonts w:ascii="Times New Roman" w:hAnsi="Times New Roman" w:cs="Times New Roman"/>
          <w:sz w:val="24"/>
          <w:szCs w:val="24"/>
        </w:rPr>
        <w:t>s</w:t>
      </w:r>
      <w:r w:rsidRPr="009E5E12">
        <w:rPr>
          <w:rFonts w:ascii="Times New Roman" w:hAnsi="Times New Roman" w:cs="Times New Roman"/>
          <w:sz w:val="24"/>
          <w:szCs w:val="24"/>
        </w:rPr>
        <w:t>piller også en relevant rolle i udbredelsen og tilblivelsen af ster</w:t>
      </w:r>
      <w:r w:rsidR="008C7109">
        <w:rPr>
          <w:rFonts w:ascii="Times New Roman" w:hAnsi="Times New Roman" w:cs="Times New Roman"/>
          <w:sz w:val="24"/>
          <w:szCs w:val="24"/>
        </w:rPr>
        <w:t>eotyper (Edgar &amp; Se</w:t>
      </w:r>
      <w:r w:rsidR="008C7109">
        <w:rPr>
          <w:rFonts w:ascii="Times New Roman" w:hAnsi="Times New Roman" w:cs="Times New Roman"/>
          <w:sz w:val="24"/>
          <w:szCs w:val="24"/>
        </w:rPr>
        <w:t>d</w:t>
      </w:r>
      <w:r w:rsidR="008C7109">
        <w:rPr>
          <w:rFonts w:ascii="Times New Roman" w:hAnsi="Times New Roman" w:cs="Times New Roman"/>
          <w:sz w:val="24"/>
          <w:szCs w:val="24"/>
        </w:rPr>
        <w:t xml:space="preserve">gwick, </w:t>
      </w:r>
      <w:r w:rsidR="003A11E5">
        <w:rPr>
          <w:rFonts w:ascii="Times New Roman" w:hAnsi="Times New Roman" w:cs="Times New Roman"/>
          <w:sz w:val="24"/>
          <w:szCs w:val="24"/>
        </w:rPr>
        <w:t>2008:</w:t>
      </w:r>
      <w:r w:rsidR="005B56E8">
        <w:rPr>
          <w:rFonts w:ascii="Times New Roman" w:hAnsi="Times New Roman" w:cs="Times New Roman"/>
          <w:sz w:val="24"/>
          <w:szCs w:val="24"/>
        </w:rPr>
        <w:t xml:space="preserve"> </w:t>
      </w:r>
      <w:r w:rsidR="008C7109">
        <w:rPr>
          <w:rFonts w:ascii="Times New Roman" w:hAnsi="Times New Roman" w:cs="Times New Roman"/>
          <w:sz w:val="24"/>
          <w:szCs w:val="24"/>
        </w:rPr>
        <w:t>336). F</w:t>
      </w:r>
      <w:r>
        <w:rPr>
          <w:rFonts w:ascii="Times New Roman" w:hAnsi="Times New Roman" w:cs="Times New Roman"/>
          <w:sz w:val="24"/>
          <w:szCs w:val="24"/>
        </w:rPr>
        <w:t>or at kunne forklare udbredelsen af stereotypiske fremstillinger gennem med</w:t>
      </w:r>
      <w:r>
        <w:rPr>
          <w:rFonts w:ascii="Times New Roman" w:hAnsi="Times New Roman" w:cs="Times New Roman"/>
          <w:sz w:val="24"/>
          <w:szCs w:val="24"/>
        </w:rPr>
        <w:t>i</w:t>
      </w:r>
      <w:r>
        <w:rPr>
          <w:rFonts w:ascii="Times New Roman" w:hAnsi="Times New Roman" w:cs="Times New Roman"/>
          <w:sz w:val="24"/>
          <w:szCs w:val="24"/>
        </w:rPr>
        <w:t xml:space="preserve">erne mere detaljeret og eksemplificere begrebet, er Jack G. Shaheens bog </w:t>
      </w:r>
      <w:r w:rsidRPr="000B6D75">
        <w:rPr>
          <w:rFonts w:ascii="Times New Roman" w:hAnsi="Times New Roman" w:cs="Times New Roman"/>
          <w:i/>
          <w:sz w:val="24"/>
          <w:szCs w:val="24"/>
        </w:rPr>
        <w:t>Reel Bad Arabs – How Hollywood Vilifies a People</w:t>
      </w:r>
      <w:r>
        <w:rPr>
          <w:rFonts w:ascii="Times New Roman" w:hAnsi="Times New Roman" w:cs="Times New Roman"/>
          <w:i/>
          <w:sz w:val="24"/>
          <w:szCs w:val="24"/>
        </w:rPr>
        <w:t xml:space="preserve"> </w:t>
      </w:r>
      <w:r>
        <w:rPr>
          <w:rFonts w:ascii="Times New Roman" w:hAnsi="Times New Roman" w:cs="Times New Roman"/>
          <w:sz w:val="24"/>
          <w:szCs w:val="24"/>
        </w:rPr>
        <w:t>relevant at inddrage</w:t>
      </w:r>
      <w:r>
        <w:rPr>
          <w:rStyle w:val="Fodnotehenvisning"/>
          <w:rFonts w:ascii="Times New Roman" w:hAnsi="Times New Roman" w:cs="Times New Roman"/>
          <w:sz w:val="24"/>
          <w:szCs w:val="24"/>
        </w:rPr>
        <w:footnoteReference w:id="9"/>
      </w:r>
      <w:r w:rsidR="004E53E9">
        <w:rPr>
          <w:rFonts w:ascii="Times New Roman" w:hAnsi="Times New Roman" w:cs="Times New Roman"/>
          <w:sz w:val="24"/>
          <w:szCs w:val="24"/>
        </w:rPr>
        <w:t>, d</w:t>
      </w:r>
      <w:r w:rsidR="008C7109">
        <w:rPr>
          <w:rFonts w:ascii="Times New Roman" w:hAnsi="Times New Roman" w:cs="Times New Roman"/>
          <w:sz w:val="24"/>
          <w:szCs w:val="24"/>
        </w:rPr>
        <w:t>a denne</w:t>
      </w:r>
      <w:r>
        <w:rPr>
          <w:rFonts w:ascii="Times New Roman" w:hAnsi="Times New Roman" w:cs="Times New Roman"/>
          <w:sz w:val="24"/>
          <w:szCs w:val="24"/>
        </w:rPr>
        <w:t xml:space="preserve"> diskuterer, hvordan stereotypiske fre</w:t>
      </w:r>
      <w:r>
        <w:rPr>
          <w:rFonts w:ascii="Times New Roman" w:hAnsi="Times New Roman" w:cs="Times New Roman"/>
          <w:sz w:val="24"/>
          <w:szCs w:val="24"/>
        </w:rPr>
        <w:t>m</w:t>
      </w:r>
      <w:r>
        <w:rPr>
          <w:rFonts w:ascii="Times New Roman" w:hAnsi="Times New Roman" w:cs="Times New Roman"/>
          <w:sz w:val="24"/>
          <w:szCs w:val="24"/>
        </w:rPr>
        <w:t>stillinger i film udbredes gennem medierne</w:t>
      </w:r>
      <w:r w:rsidR="00455B50">
        <w:rPr>
          <w:rFonts w:ascii="Times New Roman" w:hAnsi="Times New Roman" w:cs="Times New Roman"/>
          <w:sz w:val="24"/>
          <w:szCs w:val="24"/>
        </w:rPr>
        <w:t>,</w:t>
      </w:r>
      <w:r>
        <w:rPr>
          <w:rFonts w:ascii="Times New Roman" w:hAnsi="Times New Roman" w:cs="Times New Roman"/>
          <w:sz w:val="24"/>
          <w:szCs w:val="24"/>
        </w:rPr>
        <w:t xml:space="preserve"> og påvirker </w:t>
      </w:r>
      <w:r w:rsidRPr="00E06469">
        <w:rPr>
          <w:rFonts w:ascii="Times New Roman" w:hAnsi="Times New Roman" w:cs="Times New Roman"/>
          <w:sz w:val="24"/>
          <w:szCs w:val="24"/>
        </w:rPr>
        <w:t>hvordan fremstillingen af disse uden for biograferne</w:t>
      </w:r>
      <w:r w:rsidR="008A35DE" w:rsidRPr="00E06469">
        <w:rPr>
          <w:rFonts w:ascii="Times New Roman" w:hAnsi="Times New Roman" w:cs="Times New Roman"/>
          <w:sz w:val="24"/>
          <w:szCs w:val="24"/>
        </w:rPr>
        <w:t xml:space="preserve"> opfattes</w:t>
      </w:r>
      <w:r w:rsidRPr="00E06469">
        <w:rPr>
          <w:rFonts w:ascii="Times New Roman" w:hAnsi="Times New Roman" w:cs="Times New Roman"/>
          <w:sz w:val="24"/>
          <w:szCs w:val="24"/>
        </w:rPr>
        <w:t>. Bogen og begrebet stereotyp</w:t>
      </w:r>
      <w:r>
        <w:rPr>
          <w:rFonts w:ascii="Times New Roman" w:hAnsi="Times New Roman" w:cs="Times New Roman"/>
          <w:sz w:val="24"/>
          <w:szCs w:val="24"/>
        </w:rPr>
        <w:t xml:space="preserve"> er relevant at inddrage i projektet, da analysek</w:t>
      </w:r>
      <w:r>
        <w:rPr>
          <w:rFonts w:ascii="Times New Roman" w:hAnsi="Times New Roman" w:cs="Times New Roman"/>
          <w:sz w:val="24"/>
          <w:szCs w:val="24"/>
        </w:rPr>
        <w:t>a</w:t>
      </w:r>
      <w:r>
        <w:rPr>
          <w:rFonts w:ascii="Times New Roman" w:hAnsi="Times New Roman" w:cs="Times New Roman"/>
          <w:sz w:val="24"/>
          <w:szCs w:val="24"/>
        </w:rPr>
        <w:t xml:space="preserve">pitlet fokuserer på fremstillingen af </w:t>
      </w:r>
      <w:r w:rsidR="008A35DE">
        <w:rPr>
          <w:rFonts w:ascii="Times New Roman" w:hAnsi="Times New Roman" w:cs="Times New Roman"/>
          <w:sz w:val="24"/>
          <w:szCs w:val="24"/>
        </w:rPr>
        <w:t>tyskere</w:t>
      </w:r>
      <w:r w:rsidR="00455B50">
        <w:rPr>
          <w:rFonts w:ascii="Times New Roman" w:hAnsi="Times New Roman" w:cs="Times New Roman"/>
          <w:sz w:val="24"/>
          <w:szCs w:val="24"/>
        </w:rPr>
        <w:t xml:space="preserve"> og jøder</w:t>
      </w:r>
      <w:r>
        <w:rPr>
          <w:rFonts w:ascii="Times New Roman" w:hAnsi="Times New Roman" w:cs="Times New Roman"/>
          <w:sz w:val="24"/>
          <w:szCs w:val="24"/>
        </w:rPr>
        <w:t xml:space="preserve"> og i denne forbindelse undersøger</w:t>
      </w:r>
      <w:r w:rsidR="008A35DE">
        <w:rPr>
          <w:rFonts w:ascii="Times New Roman" w:hAnsi="Times New Roman" w:cs="Times New Roman"/>
          <w:sz w:val="24"/>
          <w:szCs w:val="24"/>
        </w:rPr>
        <w:t>,</w:t>
      </w:r>
      <w:r>
        <w:rPr>
          <w:rFonts w:ascii="Times New Roman" w:hAnsi="Times New Roman" w:cs="Times New Roman"/>
          <w:sz w:val="24"/>
          <w:szCs w:val="24"/>
        </w:rPr>
        <w:t xml:space="preserve"> hvordan disse to grupper fremstilles i </w:t>
      </w:r>
      <w:r w:rsidRPr="008A35DE">
        <w:rPr>
          <w:rFonts w:ascii="Times New Roman" w:hAnsi="Times New Roman" w:cs="Times New Roman"/>
          <w:i/>
          <w:sz w:val="24"/>
          <w:szCs w:val="24"/>
        </w:rPr>
        <w:t>Inglorious Basterds</w:t>
      </w:r>
      <w:r w:rsidR="00455B50">
        <w:rPr>
          <w:rFonts w:ascii="Times New Roman" w:hAnsi="Times New Roman" w:cs="Times New Roman"/>
          <w:sz w:val="24"/>
          <w:szCs w:val="24"/>
        </w:rPr>
        <w:t>,</w:t>
      </w:r>
      <w:r>
        <w:rPr>
          <w:rFonts w:ascii="Times New Roman" w:hAnsi="Times New Roman" w:cs="Times New Roman"/>
          <w:sz w:val="24"/>
          <w:szCs w:val="24"/>
        </w:rPr>
        <w:t xml:space="preserve"> og hvorfor de fremstilles sådan. </w:t>
      </w:r>
    </w:p>
    <w:p w:rsidR="004401A3" w:rsidRPr="00860FF9" w:rsidRDefault="004401A3" w:rsidP="004401A3">
      <w:pPr>
        <w:spacing w:line="360" w:lineRule="auto"/>
        <w:rPr>
          <w:rFonts w:ascii="Times New Roman" w:hAnsi="Times New Roman" w:cs="Times New Roman"/>
          <w:sz w:val="24"/>
          <w:szCs w:val="24"/>
        </w:rPr>
      </w:pPr>
      <w:r w:rsidRPr="00224C50">
        <w:rPr>
          <w:rFonts w:ascii="Times New Roman" w:hAnsi="Times New Roman" w:cs="Times New Roman"/>
          <w:sz w:val="24"/>
          <w:szCs w:val="24"/>
        </w:rPr>
        <w:t>Shaheen påstår, at et af de vigtigste elementer i tilblivelsen af</w:t>
      </w:r>
      <w:r w:rsidR="008A35DE">
        <w:rPr>
          <w:rFonts w:ascii="Times New Roman" w:hAnsi="Times New Roman" w:cs="Times New Roman"/>
          <w:sz w:val="24"/>
          <w:szCs w:val="24"/>
        </w:rPr>
        <w:t xml:space="preserve"> stereotyper</w:t>
      </w:r>
      <w:r w:rsidRPr="00224C50">
        <w:rPr>
          <w:rFonts w:ascii="Times New Roman" w:hAnsi="Times New Roman" w:cs="Times New Roman"/>
          <w:sz w:val="24"/>
          <w:szCs w:val="24"/>
        </w:rPr>
        <w:t xml:space="preserve"> er gentagelser</w:t>
      </w:r>
      <w:r w:rsidR="002B5615">
        <w:rPr>
          <w:rFonts w:ascii="Times New Roman" w:hAnsi="Times New Roman" w:cs="Times New Roman"/>
          <w:sz w:val="24"/>
          <w:szCs w:val="24"/>
        </w:rPr>
        <w:t xml:space="preserve"> og beskr</w:t>
      </w:r>
      <w:r w:rsidR="002B5615">
        <w:rPr>
          <w:rFonts w:ascii="Times New Roman" w:hAnsi="Times New Roman" w:cs="Times New Roman"/>
          <w:sz w:val="24"/>
          <w:szCs w:val="24"/>
        </w:rPr>
        <w:t>i</w:t>
      </w:r>
      <w:r w:rsidR="002B5615">
        <w:rPr>
          <w:rFonts w:ascii="Times New Roman" w:hAnsi="Times New Roman" w:cs="Times New Roman"/>
          <w:sz w:val="24"/>
          <w:szCs w:val="24"/>
        </w:rPr>
        <w:t>ver, at</w:t>
      </w:r>
      <w:r w:rsidR="00455B50">
        <w:rPr>
          <w:rFonts w:ascii="Times New Roman" w:hAnsi="Times New Roman" w:cs="Times New Roman"/>
          <w:sz w:val="24"/>
          <w:szCs w:val="24"/>
        </w:rPr>
        <w:t>:</w:t>
      </w:r>
      <w:r w:rsidR="00DC7BA1">
        <w:rPr>
          <w:rFonts w:ascii="Times New Roman" w:hAnsi="Times New Roman" w:cs="Times New Roman"/>
          <w:sz w:val="24"/>
          <w:szCs w:val="24"/>
        </w:rPr>
        <w:t xml:space="preserve"> </w:t>
      </w:r>
      <w:r w:rsidR="00DC7BA1" w:rsidRPr="00DC7BA1">
        <w:rPr>
          <w:rFonts w:ascii="Times New Roman" w:hAnsi="Times New Roman" w:cs="Times New Roman"/>
          <w:sz w:val="24"/>
          <w:szCs w:val="24"/>
        </w:rPr>
        <w:t>“</w:t>
      </w:r>
      <w:r w:rsidRPr="00224C50">
        <w:rPr>
          <w:rFonts w:ascii="Times New Roman" w:hAnsi="Times New Roman" w:cs="Times New Roman"/>
          <w:sz w:val="24"/>
          <w:szCs w:val="24"/>
        </w:rPr>
        <w:t xml:space="preserve">Repititious and negative images of the reel Arab literally sustain adverse portraits across generations. </w:t>
      </w:r>
      <w:r>
        <w:rPr>
          <w:rFonts w:ascii="Times New Roman" w:hAnsi="Times New Roman" w:cs="Times New Roman"/>
          <w:sz w:val="24"/>
          <w:szCs w:val="24"/>
          <w:lang w:val="en-US"/>
        </w:rPr>
        <w:t>The fact is that for more than a century producers have tarred an entire group of peop</w:t>
      </w:r>
      <w:r w:rsidR="00527A55">
        <w:rPr>
          <w:rFonts w:ascii="Times New Roman" w:hAnsi="Times New Roman" w:cs="Times New Roman"/>
          <w:sz w:val="24"/>
          <w:szCs w:val="24"/>
          <w:lang w:val="en-US"/>
        </w:rPr>
        <w:t>le with the same sinister brush</w:t>
      </w:r>
      <w:r w:rsidR="00DC7BA1">
        <w:rPr>
          <w:rFonts w:ascii="Times New Roman" w:hAnsi="Times New Roman" w:cs="Times New Roman"/>
          <w:sz w:val="24"/>
          <w:szCs w:val="24"/>
          <w:lang w:val="en-US"/>
        </w:rPr>
        <w:t>”</w:t>
      </w:r>
      <w:r w:rsidR="00527A55">
        <w:rPr>
          <w:rFonts w:ascii="Times New Roman" w:hAnsi="Times New Roman" w:cs="Times New Roman"/>
          <w:sz w:val="24"/>
          <w:szCs w:val="24"/>
          <w:lang w:val="en-US"/>
        </w:rPr>
        <w:t xml:space="preserve"> </w:t>
      </w:r>
      <w:r>
        <w:rPr>
          <w:rFonts w:ascii="Times New Roman" w:hAnsi="Times New Roman" w:cs="Times New Roman"/>
          <w:sz w:val="24"/>
          <w:szCs w:val="24"/>
          <w:lang w:val="en-US"/>
        </w:rPr>
        <w:t>(Shaheen,</w:t>
      </w:r>
      <w:r w:rsidR="003A11E5">
        <w:rPr>
          <w:rFonts w:ascii="Times New Roman" w:hAnsi="Times New Roman" w:cs="Times New Roman"/>
          <w:sz w:val="24"/>
          <w:szCs w:val="24"/>
          <w:lang w:val="en-US"/>
        </w:rPr>
        <w:t xml:space="preserve"> 2001:</w:t>
      </w:r>
      <w:r>
        <w:rPr>
          <w:rFonts w:ascii="Times New Roman" w:hAnsi="Times New Roman" w:cs="Times New Roman"/>
          <w:sz w:val="24"/>
          <w:szCs w:val="24"/>
          <w:lang w:val="en-US"/>
        </w:rPr>
        <w:t xml:space="preserve"> 11). </w:t>
      </w:r>
      <w:r w:rsidRPr="00224C50">
        <w:rPr>
          <w:rFonts w:ascii="Times New Roman" w:hAnsi="Times New Roman" w:cs="Times New Roman"/>
          <w:sz w:val="24"/>
          <w:szCs w:val="24"/>
        </w:rPr>
        <w:t xml:space="preserve">I denne forbindelse beskriver han </w:t>
      </w:r>
      <w:r w:rsidR="00455B50">
        <w:rPr>
          <w:rFonts w:ascii="Times New Roman" w:hAnsi="Times New Roman" w:cs="Times New Roman"/>
          <w:sz w:val="24"/>
          <w:szCs w:val="24"/>
        </w:rPr>
        <w:t xml:space="preserve">også, at den </w:t>
      </w:r>
      <w:r w:rsidR="00455B50">
        <w:rPr>
          <w:rFonts w:ascii="Times New Roman" w:hAnsi="Times New Roman" w:cs="Times New Roman"/>
          <w:sz w:val="24"/>
          <w:szCs w:val="24"/>
        </w:rPr>
        <w:lastRenderedPageBreak/>
        <w:t>fortsatte brug af é</w:t>
      </w:r>
      <w:r w:rsidRPr="00224C50">
        <w:rPr>
          <w:rFonts w:ascii="Times New Roman" w:hAnsi="Times New Roman" w:cs="Times New Roman"/>
          <w:sz w:val="24"/>
          <w:szCs w:val="24"/>
        </w:rPr>
        <w:t xml:space="preserve">n specifik fremstilling hænger sammen med, at </w:t>
      </w:r>
      <w:r w:rsidRPr="00F13D84">
        <w:rPr>
          <w:rFonts w:ascii="Times New Roman" w:hAnsi="Times New Roman" w:cs="Times New Roman"/>
          <w:sz w:val="24"/>
          <w:szCs w:val="24"/>
        </w:rPr>
        <w:t xml:space="preserve">instruktørerne </w:t>
      </w:r>
      <w:r w:rsidRPr="00224C50">
        <w:rPr>
          <w:rFonts w:ascii="Times New Roman" w:hAnsi="Times New Roman" w:cs="Times New Roman"/>
          <w:sz w:val="24"/>
          <w:szCs w:val="24"/>
        </w:rPr>
        <w:t>er opvokse</w:t>
      </w:r>
      <w:r w:rsidR="00455B50">
        <w:rPr>
          <w:rFonts w:ascii="Times New Roman" w:hAnsi="Times New Roman" w:cs="Times New Roman"/>
          <w:sz w:val="24"/>
          <w:szCs w:val="24"/>
        </w:rPr>
        <w:t>t med en bestemt skildring</w:t>
      </w:r>
      <w:r w:rsidR="004438B7">
        <w:rPr>
          <w:rFonts w:ascii="Times New Roman" w:hAnsi="Times New Roman" w:cs="Times New Roman"/>
          <w:sz w:val="24"/>
          <w:szCs w:val="24"/>
        </w:rPr>
        <w:t xml:space="preserve"> som</w:t>
      </w:r>
      <w:r w:rsidR="00455B50">
        <w:rPr>
          <w:rFonts w:ascii="Times New Roman" w:hAnsi="Times New Roman" w:cs="Times New Roman"/>
          <w:sz w:val="24"/>
          <w:szCs w:val="24"/>
        </w:rPr>
        <w:t xml:space="preserve"> eksempelvis</w:t>
      </w:r>
      <w:r w:rsidRPr="00224C50">
        <w:rPr>
          <w:rFonts w:ascii="Times New Roman" w:hAnsi="Times New Roman" w:cs="Times New Roman"/>
          <w:sz w:val="24"/>
          <w:szCs w:val="24"/>
        </w:rPr>
        <w:t xml:space="preserve"> d</w:t>
      </w:r>
      <w:r>
        <w:rPr>
          <w:rFonts w:ascii="Times New Roman" w:hAnsi="Times New Roman" w:cs="Times New Roman"/>
          <w:sz w:val="24"/>
          <w:szCs w:val="24"/>
        </w:rPr>
        <w:t>et arabiske fjendebillede. P</w:t>
      </w:r>
      <w:r w:rsidR="00455B50">
        <w:rPr>
          <w:rFonts w:ascii="Times New Roman" w:hAnsi="Times New Roman" w:cs="Times New Roman"/>
          <w:sz w:val="24"/>
          <w:szCs w:val="24"/>
        </w:rPr>
        <w:t>å grund af</w:t>
      </w:r>
      <w:r w:rsidRPr="00224C50">
        <w:rPr>
          <w:rFonts w:ascii="Times New Roman" w:hAnsi="Times New Roman" w:cs="Times New Roman"/>
          <w:sz w:val="24"/>
          <w:szCs w:val="24"/>
        </w:rPr>
        <w:t xml:space="preserve"> dennes indflydelse</w:t>
      </w:r>
      <w:r>
        <w:rPr>
          <w:rFonts w:ascii="Times New Roman" w:hAnsi="Times New Roman" w:cs="Times New Roman"/>
          <w:sz w:val="24"/>
          <w:szCs w:val="24"/>
        </w:rPr>
        <w:t xml:space="preserve"> på filmproducente</w:t>
      </w:r>
      <w:r w:rsidR="00455B50">
        <w:rPr>
          <w:rFonts w:ascii="Times New Roman" w:hAnsi="Times New Roman" w:cs="Times New Roman"/>
          <w:sz w:val="24"/>
          <w:szCs w:val="24"/>
        </w:rPr>
        <w:t>rne</w:t>
      </w:r>
      <w:r w:rsidRPr="00224C50">
        <w:rPr>
          <w:rFonts w:ascii="Times New Roman" w:hAnsi="Times New Roman" w:cs="Times New Roman"/>
          <w:sz w:val="24"/>
          <w:szCs w:val="24"/>
        </w:rPr>
        <w:t xml:space="preserve">, er det også denne skildring som </w:t>
      </w:r>
      <w:r>
        <w:rPr>
          <w:rFonts w:ascii="Times New Roman" w:hAnsi="Times New Roman" w:cs="Times New Roman"/>
          <w:sz w:val="24"/>
          <w:szCs w:val="24"/>
        </w:rPr>
        <w:t>videreføres</w:t>
      </w:r>
      <w:r w:rsidRPr="00224C50">
        <w:rPr>
          <w:rFonts w:ascii="Times New Roman" w:hAnsi="Times New Roman" w:cs="Times New Roman"/>
          <w:sz w:val="24"/>
          <w:szCs w:val="24"/>
        </w:rPr>
        <w:t xml:space="preserve"> gennem deres film</w:t>
      </w:r>
      <w:r>
        <w:rPr>
          <w:rFonts w:ascii="Times New Roman" w:hAnsi="Times New Roman" w:cs="Times New Roman"/>
          <w:sz w:val="24"/>
          <w:szCs w:val="24"/>
        </w:rPr>
        <w:t xml:space="preserve"> (</w:t>
      </w:r>
      <w:r w:rsidRPr="00860FF9">
        <w:rPr>
          <w:rFonts w:ascii="Times New Roman" w:hAnsi="Times New Roman" w:cs="Times New Roman"/>
          <w:sz w:val="24"/>
          <w:szCs w:val="24"/>
        </w:rPr>
        <w:t>Shaheen,</w:t>
      </w:r>
      <w:r w:rsidR="003A11E5">
        <w:rPr>
          <w:rFonts w:ascii="Times New Roman" w:hAnsi="Times New Roman" w:cs="Times New Roman"/>
          <w:sz w:val="24"/>
          <w:szCs w:val="24"/>
        </w:rPr>
        <w:t xml:space="preserve"> 2001:</w:t>
      </w:r>
      <w:r w:rsidRPr="00860FF9">
        <w:rPr>
          <w:rFonts w:ascii="Times New Roman" w:hAnsi="Times New Roman" w:cs="Times New Roman"/>
          <w:sz w:val="24"/>
          <w:szCs w:val="24"/>
        </w:rPr>
        <w:t xml:space="preserve"> 28</w:t>
      </w:r>
      <w:r>
        <w:rPr>
          <w:rFonts w:ascii="Times New Roman" w:hAnsi="Times New Roman" w:cs="Times New Roman"/>
          <w:sz w:val="24"/>
          <w:szCs w:val="24"/>
        </w:rPr>
        <w:t>)</w:t>
      </w:r>
      <w:r w:rsidRPr="00224C50">
        <w:rPr>
          <w:rFonts w:ascii="Times New Roman" w:hAnsi="Times New Roman" w:cs="Times New Roman"/>
          <w:sz w:val="24"/>
          <w:szCs w:val="24"/>
        </w:rPr>
        <w:t>.</w:t>
      </w:r>
      <w:r>
        <w:rPr>
          <w:rFonts w:ascii="Times New Roman" w:hAnsi="Times New Roman" w:cs="Times New Roman"/>
          <w:sz w:val="24"/>
          <w:szCs w:val="24"/>
        </w:rPr>
        <w:t xml:space="preserve"> </w:t>
      </w:r>
      <w:r w:rsidR="004438B7">
        <w:rPr>
          <w:rFonts w:ascii="Times New Roman" w:hAnsi="Times New Roman" w:cs="Times New Roman"/>
          <w:sz w:val="24"/>
          <w:szCs w:val="24"/>
        </w:rPr>
        <w:t>Som følge af denne tendens</w:t>
      </w:r>
      <w:r w:rsidRPr="00860FF9">
        <w:rPr>
          <w:rFonts w:ascii="Times New Roman" w:hAnsi="Times New Roman" w:cs="Times New Roman"/>
          <w:sz w:val="24"/>
          <w:szCs w:val="24"/>
        </w:rPr>
        <w:t xml:space="preserve"> mener Shaheen, at stereotyperne bliver selvforstærkende, fordi det er muligt for dem at vedligeholde</w:t>
      </w:r>
      <w:r w:rsidR="00093E0F">
        <w:rPr>
          <w:rFonts w:ascii="Times New Roman" w:hAnsi="Times New Roman" w:cs="Times New Roman"/>
          <w:sz w:val="24"/>
          <w:szCs w:val="24"/>
        </w:rPr>
        <w:t>s</w:t>
      </w:r>
      <w:r w:rsidRPr="00860FF9">
        <w:rPr>
          <w:rFonts w:ascii="Times New Roman" w:hAnsi="Times New Roman" w:cs="Times New Roman"/>
          <w:sz w:val="24"/>
          <w:szCs w:val="24"/>
        </w:rPr>
        <w:t xml:space="preserve"> gennem generat</w:t>
      </w:r>
      <w:r w:rsidR="00093E0F">
        <w:rPr>
          <w:rFonts w:ascii="Times New Roman" w:hAnsi="Times New Roman" w:cs="Times New Roman"/>
          <w:sz w:val="24"/>
          <w:szCs w:val="24"/>
        </w:rPr>
        <w:t>ioner, og at denne forankring gør</w:t>
      </w:r>
      <w:r w:rsidRPr="00860FF9">
        <w:rPr>
          <w:rFonts w:ascii="Times New Roman" w:hAnsi="Times New Roman" w:cs="Times New Roman"/>
          <w:sz w:val="24"/>
          <w:szCs w:val="24"/>
        </w:rPr>
        <w:t xml:space="preserve"> stereotyperne sværere at bryde. </w:t>
      </w:r>
    </w:p>
    <w:p w:rsidR="004401A3" w:rsidRPr="0001675F" w:rsidRDefault="004438B7" w:rsidP="004401A3">
      <w:pPr>
        <w:spacing w:line="360" w:lineRule="auto"/>
        <w:rPr>
          <w:rFonts w:ascii="Times New Roman" w:hAnsi="Times New Roman" w:cs="Times New Roman"/>
          <w:sz w:val="24"/>
          <w:szCs w:val="24"/>
        </w:rPr>
      </w:pPr>
      <w:r>
        <w:rPr>
          <w:rFonts w:ascii="Times New Roman" w:hAnsi="Times New Roman" w:cs="Times New Roman"/>
          <w:sz w:val="24"/>
          <w:szCs w:val="24"/>
        </w:rPr>
        <w:t>En stereotyp opstår, ifølge</w:t>
      </w:r>
      <w:r w:rsidR="004401A3" w:rsidRPr="00A63FDC">
        <w:rPr>
          <w:rFonts w:ascii="Times New Roman" w:hAnsi="Times New Roman" w:cs="Times New Roman"/>
          <w:sz w:val="24"/>
          <w:szCs w:val="24"/>
        </w:rPr>
        <w:t xml:space="preserve"> </w:t>
      </w:r>
      <w:r w:rsidR="004401A3" w:rsidRPr="00860FF9">
        <w:rPr>
          <w:rFonts w:ascii="Times New Roman" w:hAnsi="Times New Roman" w:cs="Times New Roman"/>
          <w:sz w:val="24"/>
          <w:szCs w:val="24"/>
        </w:rPr>
        <w:t>Shaheen, når en marg</w:t>
      </w:r>
      <w:r>
        <w:rPr>
          <w:rFonts w:ascii="Times New Roman" w:hAnsi="Times New Roman" w:cs="Times New Roman"/>
          <w:sz w:val="24"/>
          <w:szCs w:val="24"/>
        </w:rPr>
        <w:t>inal del af en befolkning, eksempelvis</w:t>
      </w:r>
      <w:r w:rsidR="004401A3" w:rsidRPr="00860FF9">
        <w:rPr>
          <w:rFonts w:ascii="Times New Roman" w:hAnsi="Times New Roman" w:cs="Times New Roman"/>
          <w:sz w:val="24"/>
          <w:szCs w:val="24"/>
        </w:rPr>
        <w:t xml:space="preserve"> arabiske terrorister, gøres til repræsentanter for </w:t>
      </w:r>
      <w:r>
        <w:rPr>
          <w:rFonts w:ascii="Times New Roman" w:hAnsi="Times New Roman" w:cs="Times New Roman"/>
          <w:sz w:val="24"/>
          <w:szCs w:val="24"/>
        </w:rPr>
        <w:t xml:space="preserve">hele </w:t>
      </w:r>
      <w:r w:rsidR="004401A3" w:rsidRPr="00860FF9">
        <w:rPr>
          <w:rFonts w:ascii="Times New Roman" w:hAnsi="Times New Roman" w:cs="Times New Roman"/>
          <w:sz w:val="24"/>
          <w:szCs w:val="24"/>
        </w:rPr>
        <w:t>befolkning</w:t>
      </w:r>
      <w:r>
        <w:rPr>
          <w:rFonts w:ascii="Times New Roman" w:hAnsi="Times New Roman" w:cs="Times New Roman"/>
          <w:sz w:val="24"/>
          <w:szCs w:val="24"/>
        </w:rPr>
        <w:t>en</w:t>
      </w:r>
      <w:r w:rsidR="004401A3">
        <w:rPr>
          <w:rFonts w:ascii="Times New Roman" w:hAnsi="Times New Roman" w:cs="Times New Roman"/>
          <w:sz w:val="24"/>
          <w:szCs w:val="24"/>
        </w:rPr>
        <w:t xml:space="preserve"> (Shaheen, </w:t>
      </w:r>
      <w:r w:rsidR="003A11E5">
        <w:rPr>
          <w:rFonts w:ascii="Times New Roman" w:hAnsi="Times New Roman" w:cs="Times New Roman"/>
          <w:sz w:val="24"/>
          <w:szCs w:val="24"/>
        </w:rPr>
        <w:t>2001:</w:t>
      </w:r>
      <w:r w:rsidR="002B5615">
        <w:rPr>
          <w:rFonts w:ascii="Times New Roman" w:hAnsi="Times New Roman" w:cs="Times New Roman"/>
          <w:sz w:val="24"/>
          <w:szCs w:val="24"/>
        </w:rPr>
        <w:t xml:space="preserve"> </w:t>
      </w:r>
      <w:r w:rsidR="004401A3">
        <w:rPr>
          <w:rFonts w:ascii="Times New Roman" w:hAnsi="Times New Roman" w:cs="Times New Roman"/>
          <w:sz w:val="24"/>
          <w:szCs w:val="24"/>
        </w:rPr>
        <w:t>28)</w:t>
      </w:r>
      <w:r w:rsidR="004401A3" w:rsidRPr="00860FF9">
        <w:rPr>
          <w:rFonts w:ascii="Times New Roman" w:hAnsi="Times New Roman" w:cs="Times New Roman"/>
          <w:sz w:val="24"/>
          <w:szCs w:val="24"/>
        </w:rPr>
        <w:t>.</w:t>
      </w:r>
      <w:r w:rsidR="004401A3">
        <w:rPr>
          <w:rFonts w:ascii="Times New Roman" w:hAnsi="Times New Roman" w:cs="Times New Roman"/>
          <w:sz w:val="24"/>
          <w:szCs w:val="24"/>
        </w:rPr>
        <w:t xml:space="preserve"> Et andet nøglebegreb i tilblivelsen af en stereotyp er altså generalisering</w:t>
      </w:r>
      <w:r>
        <w:rPr>
          <w:rFonts w:ascii="Times New Roman" w:hAnsi="Times New Roman" w:cs="Times New Roman"/>
          <w:sz w:val="24"/>
          <w:szCs w:val="24"/>
        </w:rPr>
        <w:t>.</w:t>
      </w:r>
      <w:r w:rsidR="008D6445">
        <w:rPr>
          <w:rFonts w:ascii="Times New Roman" w:hAnsi="Times New Roman" w:cs="Times New Roman"/>
          <w:sz w:val="24"/>
          <w:szCs w:val="24"/>
        </w:rPr>
        <w:t xml:space="preserve"> Derudover beskriver han</w:t>
      </w:r>
      <w:r w:rsidR="004401A3">
        <w:rPr>
          <w:rFonts w:ascii="Times New Roman" w:hAnsi="Times New Roman" w:cs="Times New Roman"/>
          <w:sz w:val="24"/>
          <w:szCs w:val="24"/>
        </w:rPr>
        <w:t xml:space="preserve"> en gensidig påvirkning mellem medierne og virkeligheden med henblik på tilblivelsen af stereotyper. Han poin</w:t>
      </w:r>
      <w:r w:rsidR="008D6445">
        <w:rPr>
          <w:rFonts w:ascii="Times New Roman" w:hAnsi="Times New Roman" w:cs="Times New Roman"/>
          <w:sz w:val="24"/>
          <w:szCs w:val="24"/>
        </w:rPr>
        <w:t>terer, at b</w:t>
      </w:r>
      <w:r w:rsidR="008D6445">
        <w:rPr>
          <w:rFonts w:ascii="Times New Roman" w:hAnsi="Times New Roman" w:cs="Times New Roman"/>
          <w:sz w:val="24"/>
          <w:szCs w:val="24"/>
        </w:rPr>
        <w:t>e</w:t>
      </w:r>
      <w:r w:rsidR="008D6445">
        <w:rPr>
          <w:rFonts w:ascii="Times New Roman" w:hAnsi="Times New Roman" w:cs="Times New Roman"/>
          <w:sz w:val="24"/>
          <w:szCs w:val="24"/>
        </w:rPr>
        <w:t>givenheder som for eksempel</w:t>
      </w:r>
      <w:r w:rsidR="004401A3">
        <w:rPr>
          <w:rFonts w:ascii="Times New Roman" w:hAnsi="Times New Roman" w:cs="Times New Roman"/>
          <w:sz w:val="24"/>
          <w:szCs w:val="24"/>
        </w:rPr>
        <w:t xml:space="preserve"> stridighederne mellem israelerne og palæ</w:t>
      </w:r>
      <w:r w:rsidR="008D6445">
        <w:rPr>
          <w:rFonts w:ascii="Times New Roman" w:hAnsi="Times New Roman" w:cs="Times New Roman"/>
          <w:sz w:val="24"/>
          <w:szCs w:val="24"/>
        </w:rPr>
        <w:t>stinenserne og terrorangr</w:t>
      </w:r>
      <w:r w:rsidR="008D6445">
        <w:rPr>
          <w:rFonts w:ascii="Times New Roman" w:hAnsi="Times New Roman" w:cs="Times New Roman"/>
          <w:sz w:val="24"/>
          <w:szCs w:val="24"/>
        </w:rPr>
        <w:t>e</w:t>
      </w:r>
      <w:r w:rsidR="008D6445">
        <w:rPr>
          <w:rFonts w:ascii="Times New Roman" w:hAnsi="Times New Roman" w:cs="Times New Roman"/>
          <w:sz w:val="24"/>
          <w:szCs w:val="24"/>
        </w:rPr>
        <w:t>bet den</w:t>
      </w:r>
      <w:r w:rsidR="004401A3">
        <w:rPr>
          <w:rFonts w:ascii="Times New Roman" w:hAnsi="Times New Roman" w:cs="Times New Roman"/>
          <w:sz w:val="24"/>
          <w:szCs w:val="24"/>
        </w:rPr>
        <w:t xml:space="preserve"> </w:t>
      </w:r>
      <w:r w:rsidR="008D6445">
        <w:rPr>
          <w:rFonts w:ascii="Times New Roman" w:hAnsi="Times New Roman" w:cs="Times New Roman"/>
          <w:sz w:val="24"/>
          <w:szCs w:val="24"/>
        </w:rPr>
        <w:t>11. september 2001</w:t>
      </w:r>
      <w:r w:rsidR="004401A3">
        <w:rPr>
          <w:rFonts w:ascii="Times New Roman" w:hAnsi="Times New Roman" w:cs="Times New Roman"/>
          <w:sz w:val="24"/>
          <w:szCs w:val="24"/>
        </w:rPr>
        <w:t xml:space="preserve"> har forstærket </w:t>
      </w:r>
      <w:r w:rsidR="004401A3" w:rsidRPr="00A26352">
        <w:rPr>
          <w:rFonts w:ascii="Times New Roman" w:hAnsi="Times New Roman" w:cs="Times New Roman"/>
          <w:sz w:val="24"/>
          <w:szCs w:val="24"/>
        </w:rPr>
        <w:t xml:space="preserve">den </w:t>
      </w:r>
      <w:r w:rsidR="00A83537" w:rsidRPr="00A26352">
        <w:rPr>
          <w:rFonts w:ascii="Times New Roman" w:hAnsi="Times New Roman" w:cs="Times New Roman"/>
          <w:sz w:val="24"/>
          <w:szCs w:val="24"/>
        </w:rPr>
        <w:t>anti-</w:t>
      </w:r>
      <w:r w:rsidR="004401A3" w:rsidRPr="00A26352">
        <w:rPr>
          <w:rFonts w:ascii="Times New Roman" w:hAnsi="Times New Roman" w:cs="Times New Roman"/>
          <w:sz w:val="24"/>
          <w:szCs w:val="24"/>
        </w:rPr>
        <w:t>arabiske stereotyp,</w:t>
      </w:r>
      <w:r w:rsidR="008D6445">
        <w:rPr>
          <w:rFonts w:ascii="Times New Roman" w:hAnsi="Times New Roman" w:cs="Times New Roman"/>
          <w:sz w:val="24"/>
          <w:szCs w:val="24"/>
        </w:rPr>
        <w:t xml:space="preserve"> skabt af amerikanerne. E</w:t>
      </w:r>
      <w:r w:rsidR="008B46E2">
        <w:rPr>
          <w:rFonts w:ascii="Times New Roman" w:hAnsi="Times New Roman" w:cs="Times New Roman"/>
          <w:sz w:val="24"/>
          <w:szCs w:val="24"/>
        </w:rPr>
        <w:t>fte</w:t>
      </w:r>
      <w:r w:rsidR="008B46E2">
        <w:rPr>
          <w:rFonts w:ascii="Times New Roman" w:hAnsi="Times New Roman" w:cs="Times New Roman"/>
          <w:sz w:val="24"/>
          <w:szCs w:val="24"/>
        </w:rPr>
        <w:t>r</w:t>
      </w:r>
      <w:r w:rsidR="008B46E2">
        <w:rPr>
          <w:rFonts w:ascii="Times New Roman" w:hAnsi="Times New Roman" w:cs="Times New Roman"/>
          <w:sz w:val="24"/>
          <w:szCs w:val="24"/>
        </w:rPr>
        <w:t>som</w:t>
      </w:r>
      <w:r w:rsidR="004401A3">
        <w:rPr>
          <w:rFonts w:ascii="Times New Roman" w:hAnsi="Times New Roman" w:cs="Times New Roman"/>
          <w:sz w:val="24"/>
          <w:szCs w:val="24"/>
        </w:rPr>
        <w:t xml:space="preserve"> araberne fremstilles som fjender gennem nyhedsmedierne, virker det også naturl</w:t>
      </w:r>
      <w:r w:rsidR="008B46E2">
        <w:rPr>
          <w:rFonts w:ascii="Times New Roman" w:hAnsi="Times New Roman" w:cs="Times New Roman"/>
          <w:sz w:val="24"/>
          <w:szCs w:val="24"/>
        </w:rPr>
        <w:t>igt og accept</w:t>
      </w:r>
      <w:r w:rsidR="008B46E2">
        <w:rPr>
          <w:rFonts w:ascii="Times New Roman" w:hAnsi="Times New Roman" w:cs="Times New Roman"/>
          <w:sz w:val="24"/>
          <w:szCs w:val="24"/>
        </w:rPr>
        <w:t>e</w:t>
      </w:r>
      <w:r w:rsidR="008B46E2">
        <w:rPr>
          <w:rFonts w:ascii="Times New Roman" w:hAnsi="Times New Roman" w:cs="Times New Roman"/>
          <w:sz w:val="24"/>
          <w:szCs w:val="24"/>
        </w:rPr>
        <w:t>ret, at disse</w:t>
      </w:r>
      <w:r w:rsidR="004401A3">
        <w:rPr>
          <w:rFonts w:ascii="Times New Roman" w:hAnsi="Times New Roman" w:cs="Times New Roman"/>
          <w:sz w:val="24"/>
          <w:szCs w:val="24"/>
        </w:rPr>
        <w:t xml:space="preserve"> er fjenderne i film. </w:t>
      </w:r>
      <w:r w:rsidR="008D6445">
        <w:rPr>
          <w:rFonts w:ascii="Times New Roman" w:hAnsi="Times New Roman" w:cs="Times New Roman"/>
          <w:sz w:val="24"/>
          <w:szCs w:val="24"/>
        </w:rPr>
        <w:t>Det vil sige</w:t>
      </w:r>
      <w:r w:rsidR="004401A3" w:rsidRPr="0001675F">
        <w:rPr>
          <w:rFonts w:ascii="Times New Roman" w:hAnsi="Times New Roman" w:cs="Times New Roman"/>
          <w:sz w:val="24"/>
          <w:szCs w:val="24"/>
        </w:rPr>
        <w:t>, at f</w:t>
      </w:r>
      <w:r w:rsidR="008D6445">
        <w:rPr>
          <w:rFonts w:ascii="Times New Roman" w:hAnsi="Times New Roman" w:cs="Times New Roman"/>
          <w:sz w:val="24"/>
          <w:szCs w:val="24"/>
        </w:rPr>
        <w:t>remstillingen uden for biografen</w:t>
      </w:r>
      <w:r w:rsidR="004401A3" w:rsidRPr="0001675F">
        <w:rPr>
          <w:rFonts w:ascii="Times New Roman" w:hAnsi="Times New Roman" w:cs="Times New Roman"/>
          <w:sz w:val="24"/>
          <w:szCs w:val="24"/>
        </w:rPr>
        <w:t xml:space="preserve"> </w:t>
      </w:r>
      <w:r w:rsidR="008D6445" w:rsidRPr="0001675F">
        <w:rPr>
          <w:rFonts w:ascii="Times New Roman" w:hAnsi="Times New Roman" w:cs="Times New Roman"/>
          <w:sz w:val="24"/>
          <w:szCs w:val="24"/>
        </w:rPr>
        <w:t xml:space="preserve">altså </w:t>
      </w:r>
      <w:r w:rsidR="004401A3" w:rsidRPr="0001675F">
        <w:rPr>
          <w:rFonts w:ascii="Times New Roman" w:hAnsi="Times New Roman" w:cs="Times New Roman"/>
          <w:sz w:val="24"/>
          <w:szCs w:val="24"/>
        </w:rPr>
        <w:t xml:space="preserve">influerer </w:t>
      </w:r>
      <w:r w:rsidR="008D6445">
        <w:rPr>
          <w:rFonts w:ascii="Times New Roman" w:hAnsi="Times New Roman" w:cs="Times New Roman"/>
          <w:sz w:val="24"/>
          <w:szCs w:val="24"/>
        </w:rPr>
        <w:t>den filmiske fremstilling,</w:t>
      </w:r>
      <w:r w:rsidR="004401A3" w:rsidRPr="0001675F">
        <w:rPr>
          <w:rFonts w:ascii="Times New Roman" w:hAnsi="Times New Roman" w:cs="Times New Roman"/>
          <w:sz w:val="24"/>
          <w:szCs w:val="24"/>
        </w:rPr>
        <w:t xml:space="preserve"> som igen påvirker fremstillingen uden for biografen. </w:t>
      </w:r>
      <w:r w:rsidR="008B46E2">
        <w:rPr>
          <w:rFonts w:ascii="Times New Roman" w:hAnsi="Times New Roman" w:cs="Times New Roman"/>
          <w:sz w:val="24"/>
          <w:szCs w:val="24"/>
        </w:rPr>
        <w:t>Denne proces illustrer</w:t>
      </w:r>
      <w:r w:rsidR="008D6445">
        <w:rPr>
          <w:rFonts w:ascii="Times New Roman" w:hAnsi="Times New Roman" w:cs="Times New Roman"/>
          <w:sz w:val="24"/>
          <w:szCs w:val="24"/>
        </w:rPr>
        <w:t>er</w:t>
      </w:r>
      <w:r w:rsidR="008B46E2">
        <w:rPr>
          <w:rFonts w:ascii="Times New Roman" w:hAnsi="Times New Roman" w:cs="Times New Roman"/>
          <w:sz w:val="24"/>
          <w:szCs w:val="24"/>
        </w:rPr>
        <w:t xml:space="preserve"> således</w:t>
      </w:r>
      <w:r w:rsidR="008D6445">
        <w:rPr>
          <w:rFonts w:ascii="Times New Roman" w:hAnsi="Times New Roman" w:cs="Times New Roman"/>
          <w:sz w:val="24"/>
          <w:szCs w:val="24"/>
        </w:rPr>
        <w:t xml:space="preserve"> en spiral</w:t>
      </w:r>
      <w:r w:rsidR="004401A3">
        <w:rPr>
          <w:rFonts w:ascii="Times New Roman" w:hAnsi="Times New Roman" w:cs="Times New Roman"/>
          <w:sz w:val="24"/>
          <w:szCs w:val="24"/>
        </w:rPr>
        <w:t xml:space="preserve"> af gensidig påvirkning. </w:t>
      </w:r>
      <w:r w:rsidR="004401A3">
        <w:rPr>
          <w:rFonts w:ascii="Times New Roman" w:hAnsi="Times New Roman" w:cs="Times New Roman"/>
          <w:sz w:val="24"/>
          <w:szCs w:val="24"/>
        </w:rPr>
        <w:br/>
        <w:t>Shaheen henviser til Platon, som har sagt, at de</w:t>
      </w:r>
      <w:r w:rsidR="00FC6AC8">
        <w:rPr>
          <w:rFonts w:ascii="Times New Roman" w:hAnsi="Times New Roman" w:cs="Times New Roman"/>
          <w:sz w:val="24"/>
          <w:szCs w:val="24"/>
        </w:rPr>
        <w:t>,</w:t>
      </w:r>
      <w:r w:rsidR="004401A3">
        <w:rPr>
          <w:rFonts w:ascii="Times New Roman" w:hAnsi="Times New Roman" w:cs="Times New Roman"/>
          <w:sz w:val="24"/>
          <w:szCs w:val="24"/>
        </w:rPr>
        <w:t xml:space="preserve"> som fortæller historierne</w:t>
      </w:r>
      <w:r w:rsidR="00FC6AC8">
        <w:rPr>
          <w:rFonts w:ascii="Times New Roman" w:hAnsi="Times New Roman" w:cs="Times New Roman"/>
          <w:sz w:val="24"/>
          <w:szCs w:val="24"/>
        </w:rPr>
        <w:t>,</w:t>
      </w:r>
      <w:r w:rsidR="004401A3">
        <w:rPr>
          <w:rFonts w:ascii="Times New Roman" w:hAnsi="Times New Roman" w:cs="Times New Roman"/>
          <w:sz w:val="24"/>
          <w:szCs w:val="24"/>
        </w:rPr>
        <w:t xml:space="preserve"> kontrollerer samfundet (Shaheen, </w:t>
      </w:r>
      <w:r w:rsidR="003A11E5">
        <w:rPr>
          <w:rFonts w:ascii="Times New Roman" w:hAnsi="Times New Roman" w:cs="Times New Roman"/>
          <w:sz w:val="24"/>
          <w:szCs w:val="24"/>
        </w:rPr>
        <w:t>2001:</w:t>
      </w:r>
      <w:r w:rsidR="002B5615">
        <w:rPr>
          <w:rFonts w:ascii="Times New Roman" w:hAnsi="Times New Roman" w:cs="Times New Roman"/>
          <w:sz w:val="24"/>
          <w:szCs w:val="24"/>
        </w:rPr>
        <w:t xml:space="preserve"> </w:t>
      </w:r>
      <w:r w:rsidR="004401A3">
        <w:rPr>
          <w:rFonts w:ascii="Times New Roman" w:hAnsi="Times New Roman" w:cs="Times New Roman"/>
          <w:sz w:val="24"/>
          <w:szCs w:val="24"/>
        </w:rPr>
        <w:t>5). På denne måde påpeger Shaheen, at de stereotypiske fremstillinger, som Ho</w:t>
      </w:r>
      <w:r w:rsidR="004401A3">
        <w:rPr>
          <w:rFonts w:ascii="Times New Roman" w:hAnsi="Times New Roman" w:cs="Times New Roman"/>
          <w:sz w:val="24"/>
          <w:szCs w:val="24"/>
        </w:rPr>
        <w:t>l</w:t>
      </w:r>
      <w:r w:rsidR="004401A3">
        <w:rPr>
          <w:rFonts w:ascii="Times New Roman" w:hAnsi="Times New Roman" w:cs="Times New Roman"/>
          <w:sz w:val="24"/>
          <w:szCs w:val="24"/>
        </w:rPr>
        <w:t xml:space="preserve">lywood leverer gennem film, påvirker seernes holdning over for de virkelige arabere negativt. </w:t>
      </w:r>
    </w:p>
    <w:p w:rsidR="0078334F" w:rsidRDefault="004401A3" w:rsidP="0078334F">
      <w:pPr>
        <w:spacing w:line="360" w:lineRule="auto"/>
        <w:rPr>
          <w:rFonts w:ascii="Times New Roman" w:hAnsi="Times New Roman" w:cs="Times New Roman"/>
          <w:sz w:val="24"/>
          <w:szCs w:val="24"/>
        </w:rPr>
      </w:pPr>
      <w:r w:rsidRPr="00D1655F">
        <w:rPr>
          <w:rFonts w:ascii="Times New Roman" w:hAnsi="Times New Roman" w:cs="Times New Roman"/>
          <w:sz w:val="24"/>
          <w:szCs w:val="24"/>
          <w:lang w:val="en-US"/>
        </w:rPr>
        <w:t>Shaheen</w:t>
      </w:r>
      <w:r w:rsidR="009D1A42">
        <w:rPr>
          <w:rFonts w:ascii="Times New Roman" w:hAnsi="Times New Roman" w:cs="Times New Roman"/>
          <w:sz w:val="24"/>
          <w:szCs w:val="24"/>
          <w:lang w:val="en-US"/>
        </w:rPr>
        <w:t xml:space="preserve"> definerer fremstillingen af</w:t>
      </w:r>
      <w:r w:rsidRPr="00D1655F">
        <w:rPr>
          <w:rFonts w:ascii="Times New Roman" w:hAnsi="Times New Roman" w:cs="Times New Roman"/>
          <w:sz w:val="24"/>
          <w:szCs w:val="24"/>
          <w:lang w:val="en-US"/>
        </w:rPr>
        <w:t xml:space="preserve"> stereo</w:t>
      </w:r>
      <w:r w:rsidR="009D1A42">
        <w:rPr>
          <w:rFonts w:ascii="Times New Roman" w:hAnsi="Times New Roman" w:cs="Times New Roman"/>
          <w:sz w:val="24"/>
          <w:szCs w:val="24"/>
          <w:lang w:val="en-US"/>
        </w:rPr>
        <w:t>typiske arabere som:</w:t>
      </w:r>
      <w:r w:rsidR="002B5615">
        <w:rPr>
          <w:rFonts w:ascii="Times New Roman" w:hAnsi="Times New Roman" w:cs="Times New Roman"/>
          <w:sz w:val="24"/>
          <w:szCs w:val="24"/>
          <w:lang w:val="en-US"/>
        </w:rPr>
        <w:t xml:space="preserve"> </w:t>
      </w:r>
      <w:r w:rsidR="00DC7BA1">
        <w:rPr>
          <w:rFonts w:ascii="Times New Roman" w:hAnsi="Times New Roman" w:cs="Times New Roman"/>
          <w:sz w:val="24"/>
          <w:szCs w:val="24"/>
          <w:lang w:val="en-US"/>
        </w:rPr>
        <w:t>“</w:t>
      </w:r>
      <w:r w:rsidR="00527A55" w:rsidRPr="00527A55">
        <w:rPr>
          <w:rFonts w:ascii="Times New Roman" w:hAnsi="Times New Roman" w:cs="Times New Roman"/>
          <w:sz w:val="24"/>
          <w:szCs w:val="24"/>
          <w:lang w:val="en-US"/>
        </w:rPr>
        <w:t>[…]</w:t>
      </w:r>
      <w:r w:rsidRPr="00D1655F">
        <w:rPr>
          <w:rFonts w:ascii="Times New Roman" w:hAnsi="Times New Roman" w:cs="Times New Roman"/>
          <w:sz w:val="24"/>
          <w:szCs w:val="24"/>
          <w:lang w:val="en-US"/>
        </w:rPr>
        <w:t xml:space="preserve"> brutal, heartless, uncivilized, religious fanatics and money-mad cultural ‚</w:t>
      </w:r>
      <w:proofErr w:type="gramStart"/>
      <w:r w:rsidRPr="00D1655F">
        <w:rPr>
          <w:rFonts w:ascii="Times New Roman" w:hAnsi="Times New Roman" w:cs="Times New Roman"/>
          <w:sz w:val="24"/>
          <w:szCs w:val="24"/>
          <w:lang w:val="en-US"/>
        </w:rPr>
        <w:t>others‘ bent</w:t>
      </w:r>
      <w:proofErr w:type="gramEnd"/>
      <w:r w:rsidRPr="00D1655F">
        <w:rPr>
          <w:rFonts w:ascii="Times New Roman" w:hAnsi="Times New Roman" w:cs="Times New Roman"/>
          <w:sz w:val="24"/>
          <w:szCs w:val="24"/>
          <w:lang w:val="en-US"/>
        </w:rPr>
        <w:t xml:space="preserve"> on terrorizing civilizied Westerns,</w:t>
      </w:r>
      <w:r w:rsidR="00527A55">
        <w:rPr>
          <w:rFonts w:ascii="Times New Roman" w:hAnsi="Times New Roman" w:cs="Times New Roman"/>
          <w:sz w:val="24"/>
          <w:szCs w:val="24"/>
          <w:lang w:val="en-US"/>
        </w:rPr>
        <w:t xml:space="preserve"> especia</w:t>
      </w:r>
      <w:r w:rsidR="00527A55">
        <w:rPr>
          <w:rFonts w:ascii="Times New Roman" w:hAnsi="Times New Roman" w:cs="Times New Roman"/>
          <w:sz w:val="24"/>
          <w:szCs w:val="24"/>
          <w:lang w:val="en-US"/>
        </w:rPr>
        <w:t>l</w:t>
      </w:r>
      <w:r w:rsidR="00527A55">
        <w:rPr>
          <w:rFonts w:ascii="Times New Roman" w:hAnsi="Times New Roman" w:cs="Times New Roman"/>
          <w:sz w:val="24"/>
          <w:szCs w:val="24"/>
          <w:lang w:val="en-US"/>
        </w:rPr>
        <w:t>ly Christians and Jews</w:t>
      </w:r>
      <w:r w:rsidR="00DC7BA1">
        <w:rPr>
          <w:rFonts w:ascii="Times New Roman" w:hAnsi="Times New Roman" w:cs="Times New Roman"/>
          <w:sz w:val="24"/>
          <w:szCs w:val="24"/>
          <w:lang w:val="en-US"/>
        </w:rPr>
        <w:t>”</w:t>
      </w:r>
      <w:r w:rsidR="00527A55">
        <w:rPr>
          <w:rFonts w:ascii="Times New Roman" w:hAnsi="Times New Roman" w:cs="Times New Roman"/>
          <w:sz w:val="24"/>
          <w:szCs w:val="24"/>
          <w:lang w:val="en-US"/>
        </w:rPr>
        <w:t xml:space="preserve"> </w:t>
      </w:r>
      <w:r w:rsidRPr="00D1655F">
        <w:rPr>
          <w:rFonts w:ascii="Times New Roman" w:hAnsi="Times New Roman" w:cs="Times New Roman"/>
          <w:sz w:val="24"/>
          <w:szCs w:val="24"/>
          <w:lang w:val="en-US"/>
        </w:rPr>
        <w:t xml:space="preserve">(Shaheen, </w:t>
      </w:r>
      <w:r w:rsidR="003A11E5">
        <w:rPr>
          <w:rFonts w:ascii="Times New Roman" w:hAnsi="Times New Roman" w:cs="Times New Roman"/>
          <w:sz w:val="24"/>
          <w:szCs w:val="24"/>
          <w:lang w:val="en-US"/>
        </w:rPr>
        <w:t>2001:</w:t>
      </w:r>
      <w:r w:rsidR="002B5615">
        <w:rPr>
          <w:rFonts w:ascii="Times New Roman" w:hAnsi="Times New Roman" w:cs="Times New Roman"/>
          <w:sz w:val="24"/>
          <w:szCs w:val="24"/>
          <w:lang w:val="en-US"/>
        </w:rPr>
        <w:t xml:space="preserve"> </w:t>
      </w:r>
      <w:r w:rsidRPr="00D1655F">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7A47D2">
        <w:rPr>
          <w:rFonts w:ascii="Times New Roman" w:hAnsi="Times New Roman" w:cs="Times New Roman"/>
          <w:sz w:val="24"/>
          <w:szCs w:val="24"/>
        </w:rPr>
        <w:t>Det relevante i dette citat</w:t>
      </w:r>
      <w:r w:rsidR="009D1A42">
        <w:rPr>
          <w:rFonts w:ascii="Times New Roman" w:hAnsi="Times New Roman" w:cs="Times New Roman"/>
          <w:sz w:val="24"/>
          <w:szCs w:val="24"/>
        </w:rPr>
        <w:t xml:space="preserve"> er, at også en anden stereotyp</w:t>
      </w:r>
      <w:r w:rsidRPr="00D1655F">
        <w:rPr>
          <w:rFonts w:ascii="Times New Roman" w:hAnsi="Times New Roman" w:cs="Times New Roman"/>
          <w:sz w:val="24"/>
          <w:szCs w:val="24"/>
        </w:rPr>
        <w:t xml:space="preserve"> </w:t>
      </w:r>
      <w:r w:rsidR="009D1A42">
        <w:rPr>
          <w:rFonts w:ascii="Times New Roman" w:hAnsi="Times New Roman" w:cs="Times New Roman"/>
          <w:sz w:val="24"/>
          <w:szCs w:val="24"/>
        </w:rPr>
        <w:t>præsenteres, nemlig jøden</w:t>
      </w:r>
      <w:r w:rsidRPr="00D1655F">
        <w:rPr>
          <w:rFonts w:ascii="Times New Roman" w:hAnsi="Times New Roman" w:cs="Times New Roman"/>
          <w:sz w:val="24"/>
          <w:szCs w:val="24"/>
        </w:rPr>
        <w:t xml:space="preserve"> som of</w:t>
      </w:r>
      <w:r w:rsidR="009D1A42">
        <w:rPr>
          <w:rFonts w:ascii="Times New Roman" w:hAnsi="Times New Roman" w:cs="Times New Roman"/>
          <w:sz w:val="24"/>
          <w:szCs w:val="24"/>
        </w:rPr>
        <w:t>fe</w:t>
      </w:r>
      <w:r w:rsidRPr="00D1655F">
        <w:rPr>
          <w:rFonts w:ascii="Times New Roman" w:hAnsi="Times New Roman" w:cs="Times New Roman"/>
          <w:sz w:val="24"/>
          <w:szCs w:val="24"/>
        </w:rPr>
        <w:t>r, der trues af araberne.</w:t>
      </w:r>
      <w:r>
        <w:rPr>
          <w:rFonts w:ascii="Times New Roman" w:hAnsi="Times New Roman" w:cs="Times New Roman"/>
          <w:sz w:val="24"/>
          <w:szCs w:val="24"/>
        </w:rPr>
        <w:t xml:space="preserve"> </w:t>
      </w:r>
      <w:r w:rsidRPr="002B5615">
        <w:rPr>
          <w:rFonts w:ascii="Times New Roman" w:hAnsi="Times New Roman" w:cs="Times New Roman"/>
          <w:sz w:val="24"/>
          <w:szCs w:val="24"/>
        </w:rPr>
        <w:t>I projektets kontekst er det også rel</w:t>
      </w:r>
      <w:r w:rsidRPr="002B5615">
        <w:rPr>
          <w:rFonts w:ascii="Times New Roman" w:hAnsi="Times New Roman" w:cs="Times New Roman"/>
          <w:sz w:val="24"/>
          <w:szCs w:val="24"/>
        </w:rPr>
        <w:t>e</w:t>
      </w:r>
      <w:r w:rsidRPr="002B5615">
        <w:rPr>
          <w:rFonts w:ascii="Times New Roman" w:hAnsi="Times New Roman" w:cs="Times New Roman"/>
          <w:sz w:val="24"/>
          <w:szCs w:val="24"/>
        </w:rPr>
        <w:t xml:space="preserve">vant, at Shaheen påstår, at den </w:t>
      </w:r>
      <w:r w:rsidR="00B63DB9">
        <w:rPr>
          <w:rFonts w:ascii="Times New Roman" w:hAnsi="Times New Roman" w:cs="Times New Roman"/>
          <w:sz w:val="24"/>
          <w:szCs w:val="24"/>
        </w:rPr>
        <w:t xml:space="preserve">nutidige </w:t>
      </w:r>
      <w:r w:rsidRPr="002B5615">
        <w:rPr>
          <w:rFonts w:ascii="Times New Roman" w:hAnsi="Times New Roman" w:cs="Times New Roman"/>
          <w:sz w:val="24"/>
          <w:szCs w:val="24"/>
        </w:rPr>
        <w:t>fil</w:t>
      </w:r>
      <w:r w:rsidR="00B63DB9">
        <w:rPr>
          <w:rFonts w:ascii="Times New Roman" w:hAnsi="Times New Roman" w:cs="Times New Roman"/>
          <w:sz w:val="24"/>
          <w:szCs w:val="24"/>
        </w:rPr>
        <w:t>miske fremstilling af araberne</w:t>
      </w:r>
      <w:r w:rsidRPr="002B5615">
        <w:rPr>
          <w:rFonts w:ascii="Times New Roman" w:hAnsi="Times New Roman" w:cs="Times New Roman"/>
          <w:sz w:val="24"/>
          <w:szCs w:val="24"/>
        </w:rPr>
        <w:t xml:space="preserve"> tidligere blev associeret med fremstillingen af jøderne</w:t>
      </w:r>
      <w:r w:rsidR="002B5615" w:rsidRPr="002B5615">
        <w:rPr>
          <w:rFonts w:ascii="Times New Roman" w:hAnsi="Times New Roman" w:cs="Times New Roman"/>
          <w:sz w:val="24"/>
          <w:szCs w:val="24"/>
        </w:rPr>
        <w:t>, idet</w:t>
      </w:r>
      <w:r w:rsidR="00B63DB9">
        <w:rPr>
          <w:rFonts w:ascii="Times New Roman" w:hAnsi="Times New Roman" w:cs="Times New Roman"/>
          <w:sz w:val="24"/>
          <w:szCs w:val="24"/>
        </w:rPr>
        <w:t>:</w:t>
      </w:r>
      <w:r w:rsidRPr="002B5615">
        <w:rPr>
          <w:rFonts w:ascii="Times New Roman" w:hAnsi="Times New Roman" w:cs="Times New Roman"/>
          <w:sz w:val="24"/>
          <w:szCs w:val="24"/>
        </w:rPr>
        <w:t xml:space="preserve"> </w:t>
      </w:r>
      <w:r w:rsidR="00DC7BA1" w:rsidRPr="00DC7BA1">
        <w:rPr>
          <w:rFonts w:ascii="Times New Roman" w:hAnsi="Times New Roman" w:cs="Times New Roman"/>
          <w:sz w:val="24"/>
          <w:szCs w:val="24"/>
        </w:rPr>
        <w:t>“</w:t>
      </w:r>
      <w:r w:rsidR="00527A55" w:rsidRPr="00DC7BA1">
        <w:rPr>
          <w:rFonts w:ascii="Times New Roman" w:hAnsi="Times New Roman" w:cs="Times New Roman"/>
          <w:sz w:val="24"/>
          <w:szCs w:val="24"/>
        </w:rPr>
        <w:t>[…]</w:t>
      </w:r>
      <w:r w:rsidRPr="00F23E15">
        <w:rPr>
          <w:rFonts w:ascii="Times New Roman" w:hAnsi="Times New Roman" w:cs="Times New Roman"/>
          <w:sz w:val="24"/>
          <w:szCs w:val="24"/>
        </w:rPr>
        <w:t xml:space="preserve"> this earlier incarnation of anti-Semitism, where Jews were portrayed as representing everything evil and depraved in the world, has in many ways found new life in modern film – only </w:t>
      </w:r>
      <w:r w:rsidR="00527A55" w:rsidRPr="00F23E15">
        <w:rPr>
          <w:rFonts w:ascii="Times New Roman" w:hAnsi="Times New Roman" w:cs="Times New Roman"/>
          <w:sz w:val="24"/>
          <w:szCs w:val="24"/>
        </w:rPr>
        <w:t>this time, the target is Arabs</w:t>
      </w:r>
      <w:r w:rsidR="00DC7BA1">
        <w:rPr>
          <w:rFonts w:ascii="Times New Roman" w:hAnsi="Times New Roman" w:cs="Times New Roman"/>
          <w:sz w:val="24"/>
          <w:szCs w:val="24"/>
        </w:rPr>
        <w:t>”</w:t>
      </w:r>
      <w:r w:rsidR="00527A55" w:rsidRPr="002B5615">
        <w:rPr>
          <w:rFonts w:ascii="Times New Roman" w:hAnsi="Times New Roman" w:cs="Times New Roman"/>
          <w:sz w:val="24"/>
          <w:szCs w:val="24"/>
        </w:rPr>
        <w:t xml:space="preserve"> </w:t>
      </w:r>
      <w:r w:rsidRPr="002B5615">
        <w:rPr>
          <w:rFonts w:ascii="Times New Roman" w:hAnsi="Times New Roman" w:cs="Times New Roman"/>
          <w:sz w:val="24"/>
          <w:szCs w:val="24"/>
        </w:rPr>
        <w:t>(Shaheen,</w:t>
      </w:r>
      <w:r w:rsidR="003A11E5">
        <w:rPr>
          <w:rFonts w:ascii="Times New Roman" w:hAnsi="Times New Roman" w:cs="Times New Roman"/>
          <w:sz w:val="24"/>
          <w:szCs w:val="24"/>
        </w:rPr>
        <w:t xml:space="preserve"> 2001:</w:t>
      </w:r>
      <w:r w:rsidRPr="002B5615">
        <w:rPr>
          <w:rFonts w:ascii="Times New Roman" w:hAnsi="Times New Roman" w:cs="Times New Roman"/>
          <w:sz w:val="24"/>
          <w:szCs w:val="24"/>
        </w:rPr>
        <w:t xml:space="preserve"> 6). </w:t>
      </w:r>
      <w:r w:rsidR="00B63DB9">
        <w:rPr>
          <w:rFonts w:ascii="Times New Roman" w:hAnsi="Times New Roman" w:cs="Times New Roman"/>
          <w:sz w:val="24"/>
          <w:szCs w:val="24"/>
        </w:rPr>
        <w:t>Det vil sige, at arabe</w:t>
      </w:r>
      <w:r w:rsidR="00B63DB9">
        <w:rPr>
          <w:rFonts w:ascii="Times New Roman" w:hAnsi="Times New Roman" w:cs="Times New Roman"/>
          <w:sz w:val="24"/>
          <w:szCs w:val="24"/>
        </w:rPr>
        <w:t>r</w:t>
      </w:r>
      <w:r w:rsidR="00B63DB9">
        <w:rPr>
          <w:rFonts w:ascii="Times New Roman" w:hAnsi="Times New Roman" w:cs="Times New Roman"/>
          <w:sz w:val="24"/>
          <w:szCs w:val="24"/>
        </w:rPr>
        <w:t xml:space="preserve">ne </w:t>
      </w:r>
      <w:r w:rsidRPr="00FC6982">
        <w:rPr>
          <w:rFonts w:ascii="Times New Roman" w:hAnsi="Times New Roman" w:cs="Times New Roman"/>
          <w:sz w:val="24"/>
          <w:szCs w:val="24"/>
        </w:rPr>
        <w:t>har overtaget rollen som repræsentant</w:t>
      </w:r>
      <w:r w:rsidR="00B63DB9">
        <w:rPr>
          <w:rFonts w:ascii="Times New Roman" w:hAnsi="Times New Roman" w:cs="Times New Roman"/>
          <w:sz w:val="24"/>
          <w:szCs w:val="24"/>
        </w:rPr>
        <w:t>er</w:t>
      </w:r>
      <w:r w:rsidRPr="00FC6982">
        <w:rPr>
          <w:rFonts w:ascii="Times New Roman" w:hAnsi="Times New Roman" w:cs="Times New Roman"/>
          <w:sz w:val="24"/>
          <w:szCs w:val="24"/>
        </w:rPr>
        <w:t xml:space="preserve"> for onds</w:t>
      </w:r>
      <w:r w:rsidR="00B63DB9">
        <w:rPr>
          <w:rFonts w:ascii="Times New Roman" w:hAnsi="Times New Roman" w:cs="Times New Roman"/>
          <w:sz w:val="24"/>
          <w:szCs w:val="24"/>
        </w:rPr>
        <w:t>kab og som Europas fjende</w:t>
      </w:r>
      <w:r w:rsidR="00B63DB9" w:rsidRPr="00B63DB9">
        <w:rPr>
          <w:rFonts w:ascii="Times New Roman" w:hAnsi="Times New Roman" w:cs="Times New Roman"/>
          <w:sz w:val="24"/>
          <w:szCs w:val="24"/>
        </w:rPr>
        <w:t xml:space="preserve"> </w:t>
      </w:r>
      <w:r w:rsidR="00B63DB9">
        <w:rPr>
          <w:rFonts w:ascii="Times New Roman" w:hAnsi="Times New Roman" w:cs="Times New Roman"/>
          <w:sz w:val="24"/>
          <w:szCs w:val="24"/>
        </w:rPr>
        <w:t>fra jøderne</w:t>
      </w:r>
      <w:r w:rsidR="00A479FE">
        <w:rPr>
          <w:rFonts w:ascii="Times New Roman" w:hAnsi="Times New Roman" w:cs="Times New Roman"/>
          <w:sz w:val="24"/>
          <w:szCs w:val="24"/>
        </w:rPr>
        <w:t>. Det kan tænke sig, at d</w:t>
      </w:r>
      <w:r>
        <w:rPr>
          <w:rFonts w:ascii="Times New Roman" w:hAnsi="Times New Roman" w:cs="Times New Roman"/>
          <w:sz w:val="24"/>
          <w:szCs w:val="24"/>
        </w:rPr>
        <w:t xml:space="preserve">enne ændring hænger sammen med, at det efter anden verdenskrig </w:t>
      </w:r>
      <w:r w:rsidR="00E26ED5">
        <w:rPr>
          <w:rFonts w:ascii="Times New Roman" w:hAnsi="Times New Roman" w:cs="Times New Roman"/>
          <w:sz w:val="24"/>
          <w:szCs w:val="24"/>
        </w:rPr>
        <w:t xml:space="preserve">ikke </w:t>
      </w:r>
      <w:r>
        <w:rPr>
          <w:rFonts w:ascii="Times New Roman" w:hAnsi="Times New Roman" w:cs="Times New Roman"/>
          <w:sz w:val="24"/>
          <w:szCs w:val="24"/>
        </w:rPr>
        <w:t xml:space="preserve">var passende at fremstille jøderne som fjender. Ud over det gamle fjendebillede af jøderne har den stereotypiske araber også overtaget </w:t>
      </w:r>
      <w:r w:rsidR="005A2F31" w:rsidRPr="00DC02FC">
        <w:rPr>
          <w:rFonts w:ascii="Times New Roman" w:hAnsi="Times New Roman" w:cs="Times New Roman"/>
          <w:sz w:val="24"/>
          <w:szCs w:val="24"/>
        </w:rPr>
        <w:t>træk</w:t>
      </w:r>
      <w:r w:rsidRPr="00DC02FC">
        <w:rPr>
          <w:rFonts w:ascii="Times New Roman" w:hAnsi="Times New Roman" w:cs="Times New Roman"/>
          <w:sz w:val="24"/>
          <w:szCs w:val="24"/>
        </w:rPr>
        <w:t xml:space="preserve"> som </w:t>
      </w:r>
      <w:r w:rsidR="00DC02FC" w:rsidRPr="00DC02FC">
        <w:rPr>
          <w:rFonts w:ascii="Times New Roman" w:hAnsi="Times New Roman" w:cs="Times New Roman"/>
          <w:sz w:val="24"/>
          <w:szCs w:val="24"/>
        </w:rPr>
        <w:t>at være uciviliseret og vild</w:t>
      </w:r>
      <w:r w:rsidR="005A2F31" w:rsidRPr="00DC02FC">
        <w:rPr>
          <w:rFonts w:ascii="Times New Roman" w:hAnsi="Times New Roman" w:cs="Times New Roman"/>
          <w:sz w:val="24"/>
          <w:szCs w:val="24"/>
        </w:rPr>
        <w:t xml:space="preserve"> </w:t>
      </w:r>
      <w:r w:rsidR="00E53CE2">
        <w:rPr>
          <w:rFonts w:ascii="Times New Roman" w:hAnsi="Times New Roman" w:cs="Times New Roman"/>
          <w:sz w:val="24"/>
          <w:szCs w:val="24"/>
        </w:rPr>
        <w:t xml:space="preserve">fra westernfilmens </w:t>
      </w:r>
      <w:r>
        <w:rPr>
          <w:rFonts w:ascii="Times New Roman" w:hAnsi="Times New Roman" w:cs="Times New Roman"/>
          <w:sz w:val="24"/>
          <w:szCs w:val="24"/>
        </w:rPr>
        <w:t>gaml</w:t>
      </w:r>
      <w:r w:rsidR="00E53CE2">
        <w:rPr>
          <w:rFonts w:ascii="Times New Roman" w:hAnsi="Times New Roman" w:cs="Times New Roman"/>
          <w:sz w:val="24"/>
          <w:szCs w:val="24"/>
        </w:rPr>
        <w:t xml:space="preserve">e fremstilling af </w:t>
      </w:r>
      <w:r w:rsidR="00E53CE2">
        <w:rPr>
          <w:rFonts w:ascii="Times New Roman" w:hAnsi="Times New Roman" w:cs="Times New Roman"/>
          <w:sz w:val="24"/>
          <w:szCs w:val="24"/>
        </w:rPr>
        <w:lastRenderedPageBreak/>
        <w:t>indianerne</w:t>
      </w:r>
      <w:r>
        <w:rPr>
          <w:rFonts w:ascii="Times New Roman" w:hAnsi="Times New Roman" w:cs="Times New Roman"/>
          <w:sz w:val="24"/>
          <w:szCs w:val="24"/>
        </w:rPr>
        <w:t xml:space="preserve"> (Shaheen, </w:t>
      </w:r>
      <w:r w:rsidR="003A11E5">
        <w:rPr>
          <w:rFonts w:ascii="Times New Roman" w:hAnsi="Times New Roman" w:cs="Times New Roman"/>
          <w:sz w:val="24"/>
          <w:szCs w:val="24"/>
        </w:rPr>
        <w:t>2001:</w:t>
      </w:r>
      <w:r w:rsidR="0022729D">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C90470">
        <w:rPr>
          <w:rFonts w:ascii="Times New Roman" w:hAnsi="Times New Roman" w:cs="Times New Roman"/>
          <w:sz w:val="24"/>
          <w:szCs w:val="24"/>
        </w:rPr>
        <w:br/>
      </w:r>
      <w:r w:rsidRPr="00802BB4">
        <w:rPr>
          <w:rFonts w:ascii="Times New Roman" w:hAnsi="Times New Roman" w:cs="Times New Roman"/>
          <w:sz w:val="24"/>
          <w:szCs w:val="24"/>
        </w:rPr>
        <w:t>I forbindelse med fremstill</w:t>
      </w:r>
      <w:r>
        <w:rPr>
          <w:rFonts w:ascii="Times New Roman" w:hAnsi="Times New Roman" w:cs="Times New Roman"/>
          <w:sz w:val="24"/>
          <w:szCs w:val="24"/>
        </w:rPr>
        <w:t>i</w:t>
      </w:r>
      <w:r w:rsidRPr="00802BB4">
        <w:rPr>
          <w:rFonts w:ascii="Times New Roman" w:hAnsi="Times New Roman" w:cs="Times New Roman"/>
          <w:sz w:val="24"/>
          <w:szCs w:val="24"/>
        </w:rPr>
        <w:t xml:space="preserve">ngerne af jøderne, araberne og indianerne som fjender, sammenligner Shaheen indirekte Hollywood med </w:t>
      </w:r>
      <w:r w:rsidR="00E53CE2">
        <w:rPr>
          <w:rFonts w:ascii="Times New Roman" w:hAnsi="Times New Roman" w:cs="Times New Roman"/>
          <w:sz w:val="24"/>
          <w:szCs w:val="24"/>
        </w:rPr>
        <w:t>Det Tredje Rige</w:t>
      </w:r>
      <w:r w:rsidRPr="00802BB4">
        <w:rPr>
          <w:rFonts w:ascii="Times New Roman" w:hAnsi="Times New Roman" w:cs="Times New Roman"/>
          <w:sz w:val="24"/>
          <w:szCs w:val="24"/>
        </w:rPr>
        <w:t xml:space="preserve">. </w:t>
      </w:r>
      <w:r>
        <w:rPr>
          <w:rFonts w:ascii="Times New Roman" w:hAnsi="Times New Roman" w:cs="Times New Roman"/>
          <w:sz w:val="24"/>
          <w:szCs w:val="24"/>
        </w:rPr>
        <w:t xml:space="preserve">Han underbygger denne sammenligning, idet han mener, at den dehumanisering, som Hollywood skaber gennem de stereotypiske fremstillinger af araberne, er sammenlignelig med den dehumanisering, som </w:t>
      </w:r>
      <w:r w:rsidR="003A11E5">
        <w:rPr>
          <w:rFonts w:ascii="Times New Roman" w:hAnsi="Times New Roman" w:cs="Times New Roman"/>
          <w:sz w:val="24"/>
          <w:szCs w:val="24"/>
        </w:rPr>
        <w:t>tyskerne</w:t>
      </w:r>
      <w:r w:rsidR="00FA6518">
        <w:rPr>
          <w:rFonts w:ascii="Times New Roman" w:hAnsi="Times New Roman" w:cs="Times New Roman"/>
          <w:sz w:val="24"/>
          <w:szCs w:val="24"/>
        </w:rPr>
        <w:t xml:space="preserve"> udsatte</w:t>
      </w:r>
      <w:r>
        <w:rPr>
          <w:rFonts w:ascii="Times New Roman" w:hAnsi="Times New Roman" w:cs="Times New Roman"/>
          <w:sz w:val="24"/>
          <w:szCs w:val="24"/>
        </w:rPr>
        <w:t xml:space="preserve"> jøderne for, og som resulterede i og blev ledsaget af holocausten (Shaheen, </w:t>
      </w:r>
      <w:r w:rsidR="003A11E5">
        <w:rPr>
          <w:rFonts w:ascii="Times New Roman" w:hAnsi="Times New Roman" w:cs="Times New Roman"/>
          <w:sz w:val="24"/>
          <w:szCs w:val="24"/>
        </w:rPr>
        <w:t>2001:</w:t>
      </w:r>
      <w:r w:rsidR="0022729D">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82878">
        <w:rPr>
          <w:rFonts w:ascii="Times New Roman" w:hAnsi="Times New Roman" w:cs="Times New Roman"/>
          <w:sz w:val="24"/>
          <w:szCs w:val="24"/>
        </w:rPr>
        <w:t xml:space="preserve"> </w:t>
      </w:r>
      <w:r w:rsidR="00991666" w:rsidRPr="00015D1B">
        <w:rPr>
          <w:rFonts w:ascii="Times New Roman" w:hAnsi="Times New Roman" w:cs="Times New Roman"/>
          <w:sz w:val="24"/>
          <w:szCs w:val="24"/>
        </w:rPr>
        <w:t>Shaheens observationer og p</w:t>
      </w:r>
      <w:r w:rsidR="00991666" w:rsidRPr="00015D1B">
        <w:rPr>
          <w:rFonts w:ascii="Times New Roman" w:hAnsi="Times New Roman" w:cs="Times New Roman"/>
          <w:sz w:val="24"/>
          <w:szCs w:val="24"/>
        </w:rPr>
        <w:t>å</w:t>
      </w:r>
      <w:r w:rsidR="00991666" w:rsidRPr="00015D1B">
        <w:rPr>
          <w:rFonts w:ascii="Times New Roman" w:hAnsi="Times New Roman" w:cs="Times New Roman"/>
          <w:sz w:val="24"/>
          <w:szCs w:val="24"/>
        </w:rPr>
        <w:t>stande</w:t>
      </w:r>
      <w:r w:rsidR="00527A55" w:rsidRPr="00015D1B">
        <w:rPr>
          <w:rFonts w:ascii="Times New Roman" w:hAnsi="Times New Roman" w:cs="Times New Roman"/>
          <w:sz w:val="24"/>
          <w:szCs w:val="24"/>
        </w:rPr>
        <w:t xml:space="preserve"> omkring den anti-arabiske stereotyp gør sig </w:t>
      </w:r>
      <w:r w:rsidR="00991666" w:rsidRPr="00015D1B">
        <w:rPr>
          <w:rFonts w:ascii="Times New Roman" w:hAnsi="Times New Roman" w:cs="Times New Roman"/>
          <w:sz w:val="24"/>
          <w:szCs w:val="24"/>
        </w:rPr>
        <w:t xml:space="preserve">gældende </w:t>
      </w:r>
      <w:r w:rsidR="00527A55" w:rsidRPr="00015D1B">
        <w:rPr>
          <w:rFonts w:ascii="Times New Roman" w:hAnsi="Times New Roman" w:cs="Times New Roman"/>
          <w:sz w:val="24"/>
          <w:szCs w:val="24"/>
        </w:rPr>
        <w:t>i dette projekt, da tyskeren er en anden nationalitet</w:t>
      </w:r>
      <w:r w:rsidR="00A56201">
        <w:rPr>
          <w:rFonts w:ascii="Times New Roman" w:hAnsi="Times New Roman" w:cs="Times New Roman"/>
          <w:sz w:val="24"/>
          <w:szCs w:val="24"/>
        </w:rPr>
        <w:t>, der</w:t>
      </w:r>
      <w:r w:rsidR="00FA6518">
        <w:rPr>
          <w:rFonts w:ascii="Times New Roman" w:hAnsi="Times New Roman" w:cs="Times New Roman"/>
          <w:sz w:val="24"/>
          <w:szCs w:val="24"/>
        </w:rPr>
        <w:t>,</w:t>
      </w:r>
      <w:r w:rsidR="00A56201">
        <w:rPr>
          <w:rFonts w:ascii="Times New Roman" w:hAnsi="Times New Roman" w:cs="Times New Roman"/>
          <w:sz w:val="24"/>
          <w:szCs w:val="24"/>
        </w:rPr>
        <w:t xml:space="preserve"> ligesom </w:t>
      </w:r>
      <w:r w:rsidR="00015D1B" w:rsidRPr="00015D1B">
        <w:rPr>
          <w:rFonts w:ascii="Times New Roman" w:hAnsi="Times New Roman" w:cs="Times New Roman"/>
          <w:sz w:val="24"/>
          <w:szCs w:val="24"/>
        </w:rPr>
        <w:t>araberen</w:t>
      </w:r>
      <w:r w:rsidR="00991666" w:rsidRPr="00015D1B">
        <w:rPr>
          <w:rFonts w:ascii="Times New Roman" w:hAnsi="Times New Roman" w:cs="Times New Roman"/>
          <w:sz w:val="24"/>
          <w:szCs w:val="24"/>
        </w:rPr>
        <w:t>, er</w:t>
      </w:r>
      <w:r w:rsidR="00527A55" w:rsidRPr="00015D1B">
        <w:rPr>
          <w:rFonts w:ascii="Times New Roman" w:hAnsi="Times New Roman" w:cs="Times New Roman"/>
          <w:sz w:val="24"/>
          <w:szCs w:val="24"/>
        </w:rPr>
        <w:t xml:space="preserve"> blevet </w:t>
      </w:r>
      <w:r w:rsidR="00991666" w:rsidRPr="00015D1B">
        <w:rPr>
          <w:rFonts w:ascii="Times New Roman" w:hAnsi="Times New Roman" w:cs="Times New Roman"/>
          <w:sz w:val="24"/>
          <w:szCs w:val="24"/>
        </w:rPr>
        <w:t>stereotypiseret gennem fremstillinger</w:t>
      </w:r>
      <w:r w:rsidR="00527A55" w:rsidRPr="00015D1B">
        <w:rPr>
          <w:rFonts w:ascii="Times New Roman" w:hAnsi="Times New Roman" w:cs="Times New Roman"/>
          <w:sz w:val="24"/>
          <w:szCs w:val="24"/>
        </w:rPr>
        <w:t xml:space="preserve"> i en lang række film. I tilblivelsen af </w:t>
      </w:r>
      <w:r w:rsidR="00991666" w:rsidRPr="00015D1B">
        <w:rPr>
          <w:rFonts w:ascii="Times New Roman" w:hAnsi="Times New Roman" w:cs="Times New Roman"/>
          <w:sz w:val="24"/>
          <w:szCs w:val="24"/>
        </w:rPr>
        <w:t>den stereotypiske fremstilling</w:t>
      </w:r>
      <w:r w:rsidR="00527A55" w:rsidRPr="00015D1B">
        <w:rPr>
          <w:rFonts w:ascii="Times New Roman" w:hAnsi="Times New Roman" w:cs="Times New Roman"/>
          <w:sz w:val="24"/>
          <w:szCs w:val="24"/>
        </w:rPr>
        <w:t xml:space="preserve"> af tyskeren </w:t>
      </w:r>
      <w:r w:rsidR="00991666" w:rsidRPr="00015D1B">
        <w:rPr>
          <w:rFonts w:ascii="Times New Roman" w:hAnsi="Times New Roman" w:cs="Times New Roman"/>
          <w:sz w:val="24"/>
          <w:szCs w:val="24"/>
        </w:rPr>
        <w:t>gør de samme faktorer sig gældende som dem</w:t>
      </w:r>
      <w:r w:rsidR="00FA6518">
        <w:rPr>
          <w:rFonts w:ascii="Times New Roman" w:hAnsi="Times New Roman" w:cs="Times New Roman"/>
          <w:sz w:val="24"/>
          <w:szCs w:val="24"/>
        </w:rPr>
        <w:t>,</w:t>
      </w:r>
      <w:r w:rsidR="00991666" w:rsidRPr="00015D1B">
        <w:rPr>
          <w:rFonts w:ascii="Times New Roman" w:hAnsi="Times New Roman" w:cs="Times New Roman"/>
          <w:sz w:val="24"/>
          <w:szCs w:val="24"/>
        </w:rPr>
        <w:t xml:space="preserve"> Shaheen påpeger i forbindelse med den arabiske stereotyp. Den</w:t>
      </w:r>
      <w:r w:rsidR="00FA6518">
        <w:rPr>
          <w:rFonts w:ascii="Times New Roman" w:hAnsi="Times New Roman" w:cs="Times New Roman"/>
          <w:sz w:val="24"/>
          <w:szCs w:val="24"/>
        </w:rPr>
        <w:t xml:space="preserve"> gentagn</w:t>
      </w:r>
      <w:r w:rsidR="00527A55" w:rsidRPr="00015D1B">
        <w:rPr>
          <w:rFonts w:ascii="Times New Roman" w:hAnsi="Times New Roman" w:cs="Times New Roman"/>
          <w:sz w:val="24"/>
          <w:szCs w:val="24"/>
        </w:rPr>
        <w:t xml:space="preserve">e </w:t>
      </w:r>
      <w:r w:rsidR="00991666" w:rsidRPr="00015D1B">
        <w:rPr>
          <w:rFonts w:ascii="Times New Roman" w:hAnsi="Times New Roman" w:cs="Times New Roman"/>
          <w:sz w:val="24"/>
          <w:szCs w:val="24"/>
        </w:rPr>
        <w:t xml:space="preserve">anvendelse af tyskerne i film fremstillet som nationalsocialister </w:t>
      </w:r>
      <w:r w:rsidR="00FA6518">
        <w:rPr>
          <w:rFonts w:ascii="Times New Roman" w:hAnsi="Times New Roman" w:cs="Times New Roman"/>
          <w:sz w:val="24"/>
          <w:szCs w:val="24"/>
        </w:rPr>
        <w:t xml:space="preserve">har styrket denne fremstilling. Også </w:t>
      </w:r>
      <w:r w:rsidR="00991666" w:rsidRPr="00015D1B">
        <w:rPr>
          <w:rFonts w:ascii="Times New Roman" w:hAnsi="Times New Roman" w:cs="Times New Roman"/>
          <w:sz w:val="24"/>
          <w:szCs w:val="24"/>
        </w:rPr>
        <w:t>den historiske kontekst, anden verdenskrig og holocaust</w:t>
      </w:r>
      <w:r w:rsidR="00FA6518">
        <w:rPr>
          <w:rFonts w:ascii="Times New Roman" w:hAnsi="Times New Roman" w:cs="Times New Roman"/>
          <w:sz w:val="24"/>
          <w:szCs w:val="24"/>
        </w:rPr>
        <w:t>en</w:t>
      </w:r>
      <w:r w:rsidR="00991666" w:rsidRPr="00015D1B">
        <w:rPr>
          <w:rFonts w:ascii="Times New Roman" w:hAnsi="Times New Roman" w:cs="Times New Roman"/>
          <w:sz w:val="24"/>
          <w:szCs w:val="24"/>
        </w:rPr>
        <w:t xml:space="preserve">, </w:t>
      </w:r>
      <w:r w:rsidR="00527A55" w:rsidRPr="00015D1B">
        <w:rPr>
          <w:rFonts w:ascii="Times New Roman" w:hAnsi="Times New Roman" w:cs="Times New Roman"/>
          <w:sz w:val="24"/>
          <w:szCs w:val="24"/>
        </w:rPr>
        <w:t>uden for biografen</w:t>
      </w:r>
      <w:r w:rsidR="00991666" w:rsidRPr="00015D1B">
        <w:rPr>
          <w:rFonts w:ascii="Times New Roman" w:hAnsi="Times New Roman" w:cs="Times New Roman"/>
          <w:sz w:val="24"/>
          <w:szCs w:val="24"/>
        </w:rPr>
        <w:t>, har bekræftet validiteten af denne fremstilling,</w:t>
      </w:r>
      <w:r w:rsidR="00015D1B" w:rsidRPr="00015D1B">
        <w:rPr>
          <w:rFonts w:ascii="Times New Roman" w:hAnsi="Times New Roman" w:cs="Times New Roman"/>
          <w:sz w:val="24"/>
          <w:szCs w:val="24"/>
        </w:rPr>
        <w:t xml:space="preserve"> og dermed medvirket til at vedligeholde</w:t>
      </w:r>
      <w:r w:rsidR="00991666" w:rsidRPr="00015D1B">
        <w:rPr>
          <w:rFonts w:ascii="Times New Roman" w:hAnsi="Times New Roman" w:cs="Times New Roman"/>
          <w:sz w:val="24"/>
          <w:szCs w:val="24"/>
        </w:rPr>
        <w:t xml:space="preserve"> denne </w:t>
      </w:r>
      <w:r w:rsidR="00015D1B" w:rsidRPr="00015D1B">
        <w:rPr>
          <w:rFonts w:ascii="Times New Roman" w:hAnsi="Times New Roman" w:cs="Times New Roman"/>
          <w:sz w:val="24"/>
          <w:szCs w:val="24"/>
        </w:rPr>
        <w:t xml:space="preserve">og gøre den </w:t>
      </w:r>
      <w:r w:rsidR="00991666" w:rsidRPr="00015D1B">
        <w:rPr>
          <w:rFonts w:ascii="Times New Roman" w:hAnsi="Times New Roman" w:cs="Times New Roman"/>
          <w:sz w:val="24"/>
          <w:szCs w:val="24"/>
        </w:rPr>
        <w:t xml:space="preserve">sværere at bryde. </w:t>
      </w:r>
      <w:r w:rsidR="00FA6518">
        <w:rPr>
          <w:rFonts w:ascii="Times New Roman" w:hAnsi="Times New Roman" w:cs="Times New Roman"/>
          <w:sz w:val="24"/>
          <w:szCs w:val="24"/>
        </w:rPr>
        <w:br/>
      </w:r>
      <w:r w:rsidR="00D46A2C" w:rsidRPr="00015D1B">
        <w:rPr>
          <w:rFonts w:ascii="Times New Roman" w:hAnsi="Times New Roman" w:cs="Times New Roman"/>
          <w:sz w:val="24"/>
          <w:szCs w:val="24"/>
        </w:rPr>
        <w:t xml:space="preserve">De samme faktorer </w:t>
      </w:r>
      <w:r w:rsidR="00642A74">
        <w:rPr>
          <w:rFonts w:ascii="Times New Roman" w:hAnsi="Times New Roman" w:cs="Times New Roman"/>
          <w:sz w:val="24"/>
          <w:szCs w:val="24"/>
        </w:rPr>
        <w:t>kan findes</w:t>
      </w:r>
      <w:r w:rsidR="00D46A2C" w:rsidRPr="00015D1B">
        <w:rPr>
          <w:rFonts w:ascii="Times New Roman" w:hAnsi="Times New Roman" w:cs="Times New Roman"/>
          <w:sz w:val="24"/>
          <w:szCs w:val="24"/>
        </w:rPr>
        <w:t xml:space="preserve"> ved fremstillingen af jøderne, </w:t>
      </w:r>
      <w:r w:rsidR="001F228E" w:rsidRPr="00015D1B">
        <w:rPr>
          <w:rFonts w:ascii="Times New Roman" w:hAnsi="Times New Roman" w:cs="Times New Roman"/>
          <w:sz w:val="24"/>
          <w:szCs w:val="24"/>
        </w:rPr>
        <w:t>der</w:t>
      </w:r>
      <w:r w:rsidR="00D46A2C" w:rsidRPr="00015D1B">
        <w:rPr>
          <w:rFonts w:ascii="Times New Roman" w:hAnsi="Times New Roman" w:cs="Times New Roman"/>
          <w:sz w:val="24"/>
          <w:szCs w:val="24"/>
        </w:rPr>
        <w:t xml:space="preserve"> i </w:t>
      </w:r>
      <w:r w:rsidR="001F228E" w:rsidRPr="00015D1B">
        <w:rPr>
          <w:rFonts w:ascii="Times New Roman" w:hAnsi="Times New Roman" w:cs="Times New Roman"/>
          <w:sz w:val="24"/>
          <w:szCs w:val="24"/>
        </w:rPr>
        <w:t xml:space="preserve">en </w:t>
      </w:r>
      <w:r w:rsidR="00D46A2C" w:rsidRPr="00015D1B">
        <w:rPr>
          <w:rFonts w:ascii="Times New Roman" w:hAnsi="Times New Roman" w:cs="Times New Roman"/>
          <w:sz w:val="24"/>
          <w:szCs w:val="24"/>
        </w:rPr>
        <w:t xml:space="preserve">filmhistorisk </w:t>
      </w:r>
      <w:r w:rsidR="001F228E" w:rsidRPr="00015D1B">
        <w:rPr>
          <w:rFonts w:ascii="Times New Roman" w:hAnsi="Times New Roman" w:cs="Times New Roman"/>
          <w:sz w:val="24"/>
          <w:szCs w:val="24"/>
        </w:rPr>
        <w:t>kontekst</w:t>
      </w:r>
      <w:r w:rsidR="00D46A2C" w:rsidRPr="00015D1B">
        <w:rPr>
          <w:rFonts w:ascii="Times New Roman" w:hAnsi="Times New Roman" w:cs="Times New Roman"/>
          <w:sz w:val="24"/>
          <w:szCs w:val="24"/>
        </w:rPr>
        <w:t>, som Shaheen også forklarer, både fremstilles som fjender (før anden verdenskrig) og ofre (efter anden verdenskrig</w:t>
      </w:r>
      <w:r w:rsidR="00642A74">
        <w:rPr>
          <w:rFonts w:ascii="Times New Roman" w:hAnsi="Times New Roman" w:cs="Times New Roman"/>
          <w:sz w:val="24"/>
          <w:szCs w:val="24"/>
        </w:rPr>
        <w:t xml:space="preserve">). Rollen som offer er blevet vedligeholdt og styrket gennem den talrige række historisk-inspirerede krigsfilm, der har haft anden verdenskrig som omdrejningspunkt. </w:t>
      </w:r>
    </w:p>
    <w:p w:rsidR="0078334F" w:rsidRPr="0078334F" w:rsidRDefault="0078334F" w:rsidP="0078334F">
      <w:pPr>
        <w:pStyle w:val="Overskrift1"/>
        <w:numPr>
          <w:ilvl w:val="0"/>
          <w:numId w:val="3"/>
        </w:numPr>
        <w:rPr>
          <w:color w:val="auto"/>
          <w:sz w:val="32"/>
          <w:szCs w:val="32"/>
        </w:rPr>
      </w:pPr>
      <w:bookmarkStart w:id="7" w:name="_Toc393365498"/>
      <w:r w:rsidRPr="0078334F">
        <w:rPr>
          <w:color w:val="auto"/>
          <w:sz w:val="32"/>
          <w:szCs w:val="32"/>
        </w:rPr>
        <w:t>Metodekapitel</w:t>
      </w:r>
      <w:bookmarkEnd w:id="7"/>
      <w:r w:rsidRPr="0078334F">
        <w:rPr>
          <w:color w:val="auto"/>
          <w:sz w:val="32"/>
          <w:szCs w:val="32"/>
        </w:rPr>
        <w:t xml:space="preserve"> </w:t>
      </w:r>
      <w:r>
        <w:rPr>
          <w:color w:val="auto"/>
          <w:sz w:val="32"/>
          <w:szCs w:val="32"/>
        </w:rPr>
        <w:br/>
      </w:r>
    </w:p>
    <w:p w:rsidR="00AB3038" w:rsidRPr="006B0EF4" w:rsidRDefault="00AB3038" w:rsidP="00832B0E">
      <w:pPr>
        <w:pStyle w:val="Overskrift2"/>
        <w:numPr>
          <w:ilvl w:val="1"/>
          <w:numId w:val="3"/>
        </w:numPr>
        <w:rPr>
          <w:rFonts w:eastAsiaTheme="minorHAnsi" w:cs="Times New Roman"/>
          <w:b w:val="0"/>
          <w:bCs w:val="0"/>
          <w:color w:val="auto"/>
        </w:rPr>
      </w:pPr>
      <w:r w:rsidRPr="00080F18">
        <w:rPr>
          <w:rStyle w:val="Overskrift2Tegn"/>
          <w:rFonts w:ascii="Times New Roman" w:hAnsi="Times New Roman" w:cs="Times New Roman"/>
          <w:b/>
          <w:color w:val="auto"/>
        </w:rPr>
        <w:t xml:space="preserve"> </w:t>
      </w:r>
      <w:bookmarkStart w:id="8" w:name="_Toc393365499"/>
      <w:r w:rsidR="00227284" w:rsidRPr="006B0EF4">
        <w:rPr>
          <w:rStyle w:val="Overskrift2Tegn"/>
          <w:rFonts w:cs="Times New Roman"/>
          <w:b/>
          <w:color w:val="auto"/>
        </w:rPr>
        <w:t>Den filmanalytiske metode</w:t>
      </w:r>
      <w:bookmarkEnd w:id="8"/>
      <w:r w:rsidR="00227284" w:rsidRPr="006B0EF4">
        <w:rPr>
          <w:rFonts w:eastAsiaTheme="minorHAnsi"/>
          <w:b w:val="0"/>
          <w:color w:val="auto"/>
        </w:rPr>
        <w:t xml:space="preserve"> </w:t>
      </w:r>
      <w:r w:rsidR="00832B0E" w:rsidRPr="006B0EF4">
        <w:rPr>
          <w:rFonts w:eastAsiaTheme="minorHAnsi"/>
          <w:b w:val="0"/>
        </w:rPr>
        <w:br/>
      </w:r>
    </w:p>
    <w:p w:rsidR="00227284" w:rsidRPr="00832B0E" w:rsidRDefault="00227284" w:rsidP="00AB3038">
      <w:pPr>
        <w:spacing w:line="360" w:lineRule="auto"/>
        <w:rPr>
          <w:rFonts w:ascii="Times New Roman" w:hAnsi="Times New Roman" w:cs="Times New Roman"/>
          <w:sz w:val="24"/>
          <w:szCs w:val="24"/>
        </w:rPr>
      </w:pPr>
      <w:r w:rsidRPr="00832B0E">
        <w:rPr>
          <w:rFonts w:ascii="Times New Roman" w:hAnsi="Times New Roman" w:cs="Times New Roman"/>
          <w:sz w:val="24"/>
          <w:szCs w:val="24"/>
        </w:rPr>
        <w:t xml:space="preserve">Da der i </w:t>
      </w:r>
      <w:r w:rsidR="000129E5" w:rsidRPr="00832B0E">
        <w:rPr>
          <w:rFonts w:ascii="Times New Roman" w:hAnsi="Times New Roman" w:cs="Times New Roman"/>
          <w:sz w:val="24"/>
          <w:szCs w:val="24"/>
        </w:rPr>
        <w:t>projektet</w:t>
      </w:r>
      <w:r w:rsidRPr="00832B0E">
        <w:rPr>
          <w:rFonts w:ascii="Times New Roman" w:hAnsi="Times New Roman" w:cs="Times New Roman"/>
          <w:sz w:val="24"/>
          <w:szCs w:val="24"/>
        </w:rPr>
        <w:t xml:space="preserve"> fokuseres på en film</w:t>
      </w:r>
      <w:r w:rsidRPr="00832B0E">
        <w:rPr>
          <w:rFonts w:ascii="Times New Roman" w:hAnsi="Times New Roman" w:cs="Times New Roman"/>
          <w:i/>
          <w:sz w:val="24"/>
          <w:szCs w:val="24"/>
        </w:rPr>
        <w:t xml:space="preserve">, </w:t>
      </w:r>
      <w:r w:rsidRPr="00832B0E">
        <w:rPr>
          <w:rFonts w:ascii="Times New Roman" w:hAnsi="Times New Roman" w:cs="Times New Roman"/>
          <w:sz w:val="24"/>
          <w:szCs w:val="24"/>
        </w:rPr>
        <w:t>er det nødvendigt at forklare filmanalyse</w:t>
      </w:r>
      <w:r w:rsidR="000129E5" w:rsidRPr="00832B0E">
        <w:rPr>
          <w:rFonts w:ascii="Times New Roman" w:hAnsi="Times New Roman" w:cs="Times New Roman"/>
          <w:sz w:val="24"/>
          <w:szCs w:val="24"/>
        </w:rPr>
        <w:t>, som udgør proje</w:t>
      </w:r>
      <w:r w:rsidR="000129E5" w:rsidRPr="00832B0E">
        <w:rPr>
          <w:rFonts w:ascii="Times New Roman" w:hAnsi="Times New Roman" w:cs="Times New Roman"/>
          <w:sz w:val="24"/>
          <w:szCs w:val="24"/>
        </w:rPr>
        <w:t>k</w:t>
      </w:r>
      <w:r w:rsidR="000129E5" w:rsidRPr="00832B0E">
        <w:rPr>
          <w:rFonts w:ascii="Times New Roman" w:hAnsi="Times New Roman" w:cs="Times New Roman"/>
          <w:sz w:val="24"/>
          <w:szCs w:val="24"/>
        </w:rPr>
        <w:t>tets metode</w:t>
      </w:r>
      <w:r w:rsidRPr="00832B0E">
        <w:rPr>
          <w:rFonts w:ascii="Times New Roman" w:hAnsi="Times New Roman" w:cs="Times New Roman"/>
          <w:sz w:val="24"/>
          <w:szCs w:val="24"/>
        </w:rPr>
        <w:t>. Filmmediet anses i</w:t>
      </w:r>
      <w:r w:rsidR="000438BC">
        <w:rPr>
          <w:rFonts w:ascii="Times New Roman" w:hAnsi="Times New Roman" w:cs="Times New Roman"/>
          <w:sz w:val="24"/>
          <w:szCs w:val="24"/>
        </w:rPr>
        <w:t xml:space="preserve"> </w:t>
      </w:r>
      <w:r w:rsidRPr="00832B0E">
        <w:rPr>
          <w:rFonts w:ascii="Times New Roman" w:hAnsi="Times New Roman" w:cs="Times New Roman"/>
          <w:sz w:val="24"/>
          <w:szCs w:val="24"/>
        </w:rPr>
        <w:t>dag for at være et relevant og etableret medie på trods af, at det ikke er lige så gammelt som det litterære medie (Bordwell &amp; Thompson, 200</w:t>
      </w:r>
      <w:r w:rsidR="002D6503">
        <w:rPr>
          <w:rFonts w:ascii="Times New Roman" w:hAnsi="Times New Roman" w:cs="Times New Roman"/>
          <w:sz w:val="24"/>
          <w:szCs w:val="24"/>
        </w:rPr>
        <w:t>8:</w:t>
      </w:r>
      <w:r w:rsidR="00332D65">
        <w:rPr>
          <w:rFonts w:ascii="Times New Roman" w:hAnsi="Times New Roman" w:cs="Times New Roman"/>
          <w:sz w:val="24"/>
          <w:szCs w:val="24"/>
        </w:rPr>
        <w:t xml:space="preserve"> 1) o</w:t>
      </w:r>
      <w:r w:rsidR="00DC02FC">
        <w:rPr>
          <w:rFonts w:ascii="Times New Roman" w:hAnsi="Times New Roman" w:cs="Times New Roman"/>
          <w:sz w:val="24"/>
          <w:szCs w:val="24"/>
        </w:rPr>
        <w:t>g er derfor et relevant og ak</w:t>
      </w:r>
      <w:r w:rsidR="00332D65">
        <w:rPr>
          <w:rFonts w:ascii="Times New Roman" w:hAnsi="Times New Roman" w:cs="Times New Roman"/>
          <w:sz w:val="24"/>
          <w:szCs w:val="24"/>
        </w:rPr>
        <w:t>t</w:t>
      </w:r>
      <w:r w:rsidR="00DC02FC">
        <w:rPr>
          <w:rFonts w:ascii="Times New Roman" w:hAnsi="Times New Roman" w:cs="Times New Roman"/>
          <w:sz w:val="24"/>
          <w:szCs w:val="24"/>
        </w:rPr>
        <w:t>u</w:t>
      </w:r>
      <w:r w:rsidR="00332D65">
        <w:rPr>
          <w:rFonts w:ascii="Times New Roman" w:hAnsi="Times New Roman" w:cs="Times New Roman"/>
          <w:sz w:val="24"/>
          <w:szCs w:val="24"/>
        </w:rPr>
        <w:t>elt udgangspunkt for projektet.</w:t>
      </w:r>
    </w:p>
    <w:p w:rsidR="00F14007" w:rsidRPr="00832B0E" w:rsidRDefault="00F14007" w:rsidP="00F14007">
      <w:pPr>
        <w:spacing w:line="360" w:lineRule="auto"/>
        <w:rPr>
          <w:rFonts w:ascii="Times New Roman" w:hAnsi="Times New Roman" w:cs="Times New Roman"/>
          <w:color w:val="FF0000"/>
          <w:sz w:val="24"/>
          <w:szCs w:val="24"/>
        </w:rPr>
      </w:pPr>
      <w:r w:rsidRPr="00832B0E">
        <w:rPr>
          <w:rFonts w:ascii="Times New Roman" w:hAnsi="Times New Roman" w:cs="Times New Roman"/>
          <w:sz w:val="24"/>
          <w:szCs w:val="24"/>
        </w:rPr>
        <w:t>Begrebet filmanalyse betegner en samlet undersøgelse af områderne</w:t>
      </w:r>
      <w:r w:rsidR="000438BC">
        <w:rPr>
          <w:rFonts w:ascii="Times New Roman" w:hAnsi="Times New Roman" w:cs="Times New Roman"/>
          <w:sz w:val="24"/>
          <w:szCs w:val="24"/>
        </w:rPr>
        <w:t>:</w:t>
      </w:r>
      <w:r w:rsidRPr="00832B0E">
        <w:rPr>
          <w:rFonts w:ascii="Times New Roman" w:hAnsi="Times New Roman" w:cs="Times New Roman"/>
          <w:sz w:val="24"/>
          <w:szCs w:val="24"/>
        </w:rPr>
        <w:t xml:space="preserve"> cinematografi, klipning, lyd og mise-en-scène. </w:t>
      </w:r>
      <w:r w:rsidR="000438BC">
        <w:rPr>
          <w:rFonts w:ascii="Times New Roman" w:hAnsi="Times New Roman" w:cs="Times New Roman"/>
          <w:sz w:val="24"/>
          <w:szCs w:val="24"/>
        </w:rPr>
        <w:t xml:space="preserve">Da </w:t>
      </w:r>
      <w:r w:rsidRPr="00832B0E">
        <w:rPr>
          <w:rFonts w:ascii="Times New Roman" w:hAnsi="Times New Roman" w:cs="Times New Roman"/>
          <w:sz w:val="24"/>
          <w:szCs w:val="24"/>
        </w:rPr>
        <w:t>problemformuleringens kontekst hovedsageligt lægger vægt på filmens k</w:t>
      </w:r>
      <w:r w:rsidRPr="00832B0E">
        <w:rPr>
          <w:rFonts w:ascii="Times New Roman" w:hAnsi="Times New Roman" w:cs="Times New Roman"/>
          <w:sz w:val="24"/>
          <w:szCs w:val="24"/>
        </w:rPr>
        <w:t>a</w:t>
      </w:r>
      <w:r w:rsidRPr="00832B0E">
        <w:rPr>
          <w:rFonts w:ascii="Times New Roman" w:hAnsi="Times New Roman" w:cs="Times New Roman"/>
          <w:sz w:val="24"/>
          <w:szCs w:val="24"/>
        </w:rPr>
        <w:t>raktere</w:t>
      </w:r>
      <w:r w:rsidR="000438BC">
        <w:rPr>
          <w:rFonts w:ascii="Times New Roman" w:hAnsi="Times New Roman" w:cs="Times New Roman"/>
          <w:sz w:val="24"/>
          <w:szCs w:val="24"/>
        </w:rPr>
        <w:t>r</w:t>
      </w:r>
      <w:r w:rsidRPr="00832B0E">
        <w:rPr>
          <w:rFonts w:ascii="Times New Roman" w:hAnsi="Times New Roman" w:cs="Times New Roman"/>
          <w:sz w:val="24"/>
          <w:szCs w:val="24"/>
        </w:rPr>
        <w:t xml:space="preserve">, disses handlinger og motivationer, vil de ovennævnte filmanalytiske </w:t>
      </w:r>
      <w:r w:rsidR="00F23E15">
        <w:rPr>
          <w:rFonts w:ascii="Times New Roman" w:hAnsi="Times New Roman" w:cs="Times New Roman"/>
          <w:sz w:val="24"/>
          <w:szCs w:val="24"/>
        </w:rPr>
        <w:t>elementer</w:t>
      </w:r>
      <w:r w:rsidRPr="00832B0E">
        <w:rPr>
          <w:rFonts w:ascii="Times New Roman" w:hAnsi="Times New Roman" w:cs="Times New Roman"/>
          <w:sz w:val="24"/>
          <w:szCs w:val="24"/>
        </w:rPr>
        <w:t xml:space="preserve"> derfor kun blive inddraget i analysen, hvis de leverer en yderligere dimension til undersøgelsen af karakter</w:t>
      </w:r>
      <w:r w:rsidR="000438BC">
        <w:rPr>
          <w:rFonts w:ascii="Times New Roman" w:hAnsi="Times New Roman" w:cs="Times New Roman"/>
          <w:sz w:val="24"/>
          <w:szCs w:val="24"/>
        </w:rPr>
        <w:t>e</w:t>
      </w:r>
      <w:r w:rsidR="000438BC">
        <w:rPr>
          <w:rFonts w:ascii="Times New Roman" w:hAnsi="Times New Roman" w:cs="Times New Roman"/>
          <w:sz w:val="24"/>
          <w:szCs w:val="24"/>
        </w:rPr>
        <w:t>r</w:t>
      </w:r>
      <w:r w:rsidRPr="00832B0E">
        <w:rPr>
          <w:rFonts w:ascii="Times New Roman" w:hAnsi="Times New Roman" w:cs="Times New Roman"/>
          <w:sz w:val="24"/>
          <w:szCs w:val="24"/>
        </w:rPr>
        <w:t>nes fremstilling. Et eksempel på et sådan</w:t>
      </w:r>
      <w:r w:rsidR="000438BC">
        <w:rPr>
          <w:rFonts w:ascii="Times New Roman" w:hAnsi="Times New Roman" w:cs="Times New Roman"/>
          <w:sz w:val="24"/>
          <w:szCs w:val="24"/>
        </w:rPr>
        <w:t>t</w:t>
      </w:r>
      <w:r w:rsidRPr="00832B0E">
        <w:rPr>
          <w:rFonts w:ascii="Times New Roman" w:hAnsi="Times New Roman" w:cs="Times New Roman"/>
          <w:sz w:val="24"/>
          <w:szCs w:val="24"/>
        </w:rPr>
        <w:t xml:space="preserve"> bidrag kunne være en visuel dimension gennem stillbill</w:t>
      </w:r>
      <w:r w:rsidRPr="00832B0E">
        <w:rPr>
          <w:rFonts w:ascii="Times New Roman" w:hAnsi="Times New Roman" w:cs="Times New Roman"/>
          <w:sz w:val="24"/>
          <w:szCs w:val="24"/>
        </w:rPr>
        <w:t>e</w:t>
      </w:r>
      <w:r w:rsidRPr="00832B0E">
        <w:rPr>
          <w:rFonts w:ascii="Times New Roman" w:hAnsi="Times New Roman" w:cs="Times New Roman"/>
          <w:sz w:val="24"/>
          <w:szCs w:val="24"/>
        </w:rPr>
        <w:lastRenderedPageBreak/>
        <w:t>der fra f</w:t>
      </w:r>
      <w:r w:rsidR="000438BC">
        <w:rPr>
          <w:rFonts w:ascii="Times New Roman" w:hAnsi="Times New Roman" w:cs="Times New Roman"/>
          <w:sz w:val="24"/>
          <w:szCs w:val="24"/>
        </w:rPr>
        <w:t>ilmen eller særlig brug af lydeffekter</w:t>
      </w:r>
      <w:r w:rsidRPr="00832B0E">
        <w:rPr>
          <w:rFonts w:ascii="Times New Roman" w:hAnsi="Times New Roman" w:cs="Times New Roman"/>
          <w:sz w:val="24"/>
          <w:szCs w:val="24"/>
        </w:rPr>
        <w:t>. Den begrænsede inddragelse af de filmanalytiske elementer hænger sammen med, at empirien er film</w:t>
      </w:r>
      <w:r w:rsidR="000438BC">
        <w:rPr>
          <w:rFonts w:ascii="Times New Roman" w:hAnsi="Times New Roman" w:cs="Times New Roman"/>
          <w:sz w:val="24"/>
          <w:szCs w:val="24"/>
        </w:rPr>
        <w:t>,</w:t>
      </w:r>
      <w:r w:rsidRPr="00832B0E">
        <w:rPr>
          <w:rFonts w:ascii="Times New Roman" w:hAnsi="Times New Roman" w:cs="Times New Roman"/>
          <w:sz w:val="24"/>
          <w:szCs w:val="24"/>
        </w:rPr>
        <w:t xml:space="preserve"> og at </w:t>
      </w:r>
      <w:r w:rsidR="000438BC">
        <w:rPr>
          <w:rFonts w:ascii="Times New Roman" w:hAnsi="Times New Roman" w:cs="Times New Roman"/>
          <w:sz w:val="24"/>
          <w:szCs w:val="24"/>
        </w:rPr>
        <w:t>de nævnte områder</w:t>
      </w:r>
      <w:r w:rsidRPr="00832B0E">
        <w:rPr>
          <w:rFonts w:ascii="Times New Roman" w:hAnsi="Times New Roman" w:cs="Times New Roman"/>
          <w:sz w:val="24"/>
          <w:szCs w:val="24"/>
        </w:rPr>
        <w:t xml:space="preserve"> kan have relevans, men</w:t>
      </w:r>
      <w:r w:rsidR="000438BC">
        <w:rPr>
          <w:rFonts w:ascii="Times New Roman" w:hAnsi="Times New Roman" w:cs="Times New Roman"/>
          <w:sz w:val="24"/>
          <w:szCs w:val="24"/>
        </w:rPr>
        <w:t xml:space="preserve"> disse </w:t>
      </w:r>
      <w:r w:rsidRPr="00832B0E">
        <w:rPr>
          <w:rFonts w:ascii="Times New Roman" w:hAnsi="Times New Roman" w:cs="Times New Roman"/>
          <w:sz w:val="24"/>
          <w:szCs w:val="24"/>
        </w:rPr>
        <w:t xml:space="preserve">er </w:t>
      </w:r>
      <w:r w:rsidR="000438BC">
        <w:rPr>
          <w:rFonts w:ascii="Times New Roman" w:hAnsi="Times New Roman" w:cs="Times New Roman"/>
          <w:sz w:val="24"/>
          <w:szCs w:val="24"/>
        </w:rPr>
        <w:t xml:space="preserve">ikke </w:t>
      </w:r>
      <w:r w:rsidRPr="00832B0E">
        <w:rPr>
          <w:rFonts w:ascii="Times New Roman" w:hAnsi="Times New Roman" w:cs="Times New Roman"/>
          <w:sz w:val="24"/>
          <w:szCs w:val="24"/>
        </w:rPr>
        <w:t>hovedfokusset i analysen</w:t>
      </w:r>
      <w:r w:rsidR="000438BC">
        <w:rPr>
          <w:rFonts w:ascii="Times New Roman" w:hAnsi="Times New Roman" w:cs="Times New Roman"/>
          <w:sz w:val="24"/>
          <w:szCs w:val="24"/>
        </w:rPr>
        <w:t>. Derudover har det grundet begrænset plads og tid ikke</w:t>
      </w:r>
      <w:r w:rsidRPr="00832B0E">
        <w:rPr>
          <w:rFonts w:ascii="Times New Roman" w:hAnsi="Times New Roman" w:cs="Times New Roman"/>
          <w:sz w:val="24"/>
          <w:szCs w:val="24"/>
        </w:rPr>
        <w:t xml:space="preserve"> været muligt at inddrage</w:t>
      </w:r>
      <w:r w:rsidR="00832B0E">
        <w:rPr>
          <w:rFonts w:ascii="Times New Roman" w:hAnsi="Times New Roman" w:cs="Times New Roman"/>
          <w:sz w:val="24"/>
          <w:szCs w:val="24"/>
        </w:rPr>
        <w:t xml:space="preserve"> og behandle dem som del af</w:t>
      </w:r>
      <w:r w:rsidRPr="00832B0E">
        <w:rPr>
          <w:rFonts w:ascii="Times New Roman" w:hAnsi="Times New Roman" w:cs="Times New Roman"/>
          <w:sz w:val="24"/>
          <w:szCs w:val="24"/>
        </w:rPr>
        <w:t xml:space="preserve"> projektet</w:t>
      </w:r>
      <w:r w:rsidRPr="00832B0E">
        <w:rPr>
          <w:rFonts w:ascii="Times New Roman" w:hAnsi="Times New Roman" w:cs="Times New Roman"/>
          <w:color w:val="FF0000"/>
          <w:sz w:val="24"/>
          <w:szCs w:val="24"/>
        </w:rPr>
        <w:t xml:space="preserve">.  </w:t>
      </w:r>
    </w:p>
    <w:p w:rsidR="00813518" w:rsidRDefault="002D6503" w:rsidP="00AB3038">
      <w:pPr>
        <w:spacing w:line="360" w:lineRule="auto"/>
        <w:rPr>
          <w:rFonts w:ascii="Times New Roman" w:hAnsi="Times New Roman" w:cs="Times New Roman"/>
          <w:sz w:val="24"/>
          <w:szCs w:val="24"/>
        </w:rPr>
      </w:pPr>
      <w:r>
        <w:rPr>
          <w:rFonts w:ascii="Times New Roman" w:hAnsi="Times New Roman" w:cs="Times New Roman"/>
          <w:sz w:val="24"/>
          <w:szCs w:val="24"/>
        </w:rPr>
        <w:t>Da film kan opfattes som</w:t>
      </w:r>
      <w:r w:rsidR="00227284" w:rsidRPr="00813518">
        <w:rPr>
          <w:rFonts w:ascii="Times New Roman" w:hAnsi="Times New Roman" w:cs="Times New Roman"/>
          <w:sz w:val="24"/>
          <w:szCs w:val="24"/>
        </w:rPr>
        <w:t xml:space="preserve"> tekst, </w:t>
      </w:r>
      <w:r w:rsidR="00813518" w:rsidRPr="00813518">
        <w:rPr>
          <w:rFonts w:ascii="Times New Roman" w:hAnsi="Times New Roman" w:cs="Times New Roman"/>
          <w:sz w:val="24"/>
          <w:szCs w:val="24"/>
        </w:rPr>
        <w:t xml:space="preserve">må </w:t>
      </w:r>
      <w:r w:rsidR="00227284" w:rsidRPr="00813518">
        <w:rPr>
          <w:rFonts w:ascii="Times New Roman" w:hAnsi="Times New Roman" w:cs="Times New Roman"/>
          <w:sz w:val="24"/>
          <w:szCs w:val="24"/>
        </w:rPr>
        <w:t>der</w:t>
      </w:r>
      <w:r w:rsidR="00813518" w:rsidRPr="00813518">
        <w:rPr>
          <w:rFonts w:ascii="Times New Roman" w:hAnsi="Times New Roman" w:cs="Times New Roman"/>
          <w:sz w:val="24"/>
          <w:szCs w:val="24"/>
        </w:rPr>
        <w:t xml:space="preserve"> ligeledes</w:t>
      </w:r>
      <w:r w:rsidR="00227284" w:rsidRPr="00813518">
        <w:rPr>
          <w:rFonts w:ascii="Times New Roman" w:hAnsi="Times New Roman" w:cs="Times New Roman"/>
          <w:sz w:val="24"/>
          <w:szCs w:val="24"/>
        </w:rPr>
        <w:t xml:space="preserve"> findes ligheder mellem den filmanalytiske metode og den litterære analysemetode. </w:t>
      </w:r>
      <w:r>
        <w:rPr>
          <w:rFonts w:ascii="Times New Roman" w:hAnsi="Times New Roman" w:cs="Times New Roman"/>
          <w:sz w:val="24"/>
          <w:szCs w:val="24"/>
          <w:lang w:val="de-DE"/>
        </w:rPr>
        <w:t>Mario Klarer beskriver, at:</w:t>
      </w:r>
      <w:r w:rsidR="00227284" w:rsidRPr="00813518">
        <w:rPr>
          <w:rFonts w:ascii="Times New Roman" w:hAnsi="Times New Roman" w:cs="Times New Roman"/>
          <w:sz w:val="24"/>
          <w:szCs w:val="24"/>
          <w:lang w:val="de-DE"/>
        </w:rPr>
        <w:t xml:space="preserve"> „Trotz spezifischer Charakteristika und einer eigenen Fachterminologie lässt sich der Film mit literaturwissenschaftlichen Methoden anal</w:t>
      </w:r>
      <w:r w:rsidR="00227284" w:rsidRPr="00813518">
        <w:rPr>
          <w:rFonts w:ascii="Times New Roman" w:hAnsi="Times New Roman" w:cs="Times New Roman"/>
          <w:sz w:val="24"/>
          <w:szCs w:val="24"/>
          <w:lang w:val="de-DE"/>
        </w:rPr>
        <w:t>y</w:t>
      </w:r>
      <w:r w:rsidR="00227284" w:rsidRPr="00813518">
        <w:rPr>
          <w:rFonts w:ascii="Times New Roman" w:hAnsi="Times New Roman" w:cs="Times New Roman"/>
          <w:sz w:val="24"/>
          <w:szCs w:val="24"/>
          <w:lang w:val="de-DE"/>
        </w:rPr>
        <w:t>sieren, da er in Wechselwirkung  zu den klassischen literarische</w:t>
      </w:r>
      <w:r>
        <w:rPr>
          <w:rFonts w:ascii="Times New Roman" w:hAnsi="Times New Roman" w:cs="Times New Roman"/>
          <w:sz w:val="24"/>
          <w:szCs w:val="24"/>
          <w:lang w:val="de-DE"/>
        </w:rPr>
        <w:t>n Genres steht“ (Klarer, 1999:</w:t>
      </w:r>
      <w:r w:rsidR="00227284" w:rsidRPr="00813518">
        <w:rPr>
          <w:rFonts w:ascii="Times New Roman" w:hAnsi="Times New Roman" w:cs="Times New Roman"/>
          <w:sz w:val="24"/>
          <w:szCs w:val="24"/>
          <w:lang w:val="de-DE"/>
        </w:rPr>
        <w:t xml:space="preserve"> 86). </w:t>
      </w:r>
      <w:r w:rsidR="00227284" w:rsidRPr="00813518">
        <w:rPr>
          <w:rFonts w:ascii="Times New Roman" w:hAnsi="Times New Roman" w:cs="Times New Roman"/>
          <w:sz w:val="24"/>
          <w:szCs w:val="24"/>
        </w:rPr>
        <w:t xml:space="preserve">Dette understøttes i bogen </w:t>
      </w:r>
      <w:r w:rsidR="00227284" w:rsidRPr="00813518">
        <w:rPr>
          <w:rFonts w:ascii="Times New Roman" w:hAnsi="Times New Roman" w:cs="Times New Roman"/>
          <w:i/>
          <w:sz w:val="24"/>
          <w:szCs w:val="24"/>
        </w:rPr>
        <w:t>Wie interpretiert man einen Film?</w:t>
      </w:r>
      <w:r w:rsidR="00227284" w:rsidRPr="00813518">
        <w:rPr>
          <w:rFonts w:ascii="Times New Roman" w:hAnsi="Times New Roman" w:cs="Times New Roman"/>
          <w:sz w:val="24"/>
          <w:szCs w:val="24"/>
        </w:rPr>
        <w:t xml:space="preserve"> af Peter Beicken, der fremstiller fil</w:t>
      </w:r>
      <w:r w:rsidR="00227284" w:rsidRPr="00813518">
        <w:rPr>
          <w:rFonts w:ascii="Times New Roman" w:hAnsi="Times New Roman" w:cs="Times New Roman"/>
          <w:sz w:val="24"/>
          <w:szCs w:val="24"/>
        </w:rPr>
        <w:t>m</w:t>
      </w:r>
      <w:r w:rsidR="00227284" w:rsidRPr="00813518">
        <w:rPr>
          <w:rFonts w:ascii="Times New Roman" w:hAnsi="Times New Roman" w:cs="Times New Roman"/>
          <w:sz w:val="24"/>
          <w:szCs w:val="24"/>
        </w:rPr>
        <w:t xml:space="preserve">analyse som et fænomen, der </w:t>
      </w:r>
      <w:r>
        <w:rPr>
          <w:rFonts w:ascii="Times New Roman" w:hAnsi="Times New Roman" w:cs="Times New Roman"/>
          <w:sz w:val="24"/>
          <w:szCs w:val="24"/>
        </w:rPr>
        <w:t>har sit</w:t>
      </w:r>
      <w:r w:rsidR="00227284" w:rsidRPr="00813518">
        <w:rPr>
          <w:rFonts w:ascii="Times New Roman" w:hAnsi="Times New Roman" w:cs="Times New Roman"/>
          <w:sz w:val="24"/>
          <w:szCs w:val="24"/>
        </w:rPr>
        <w:t xml:space="preserve"> udspring i flere forskellige undersøgelsesområder: „Die Fil</w:t>
      </w:r>
      <w:r w:rsidR="00227284" w:rsidRPr="00813518">
        <w:rPr>
          <w:rFonts w:ascii="Times New Roman" w:hAnsi="Times New Roman" w:cs="Times New Roman"/>
          <w:sz w:val="24"/>
          <w:szCs w:val="24"/>
        </w:rPr>
        <w:t>m</w:t>
      </w:r>
      <w:r w:rsidR="00227284" w:rsidRPr="00813518">
        <w:rPr>
          <w:rFonts w:ascii="Times New Roman" w:hAnsi="Times New Roman" w:cs="Times New Roman"/>
          <w:sz w:val="24"/>
          <w:szCs w:val="24"/>
        </w:rPr>
        <w:t xml:space="preserve">analyse verdankt anderen Disziplinen viel. </w:t>
      </w:r>
      <w:r w:rsidR="00227284" w:rsidRPr="00813518">
        <w:rPr>
          <w:rFonts w:ascii="Times New Roman" w:hAnsi="Times New Roman" w:cs="Times New Roman"/>
          <w:sz w:val="24"/>
          <w:szCs w:val="24"/>
          <w:lang w:val="de-DE"/>
        </w:rPr>
        <w:t>Vor allem Sprachwissenschaft, Semiotik, Litteraturwi</w:t>
      </w:r>
      <w:r w:rsidR="00227284" w:rsidRPr="00813518">
        <w:rPr>
          <w:rFonts w:ascii="Times New Roman" w:hAnsi="Times New Roman" w:cs="Times New Roman"/>
          <w:sz w:val="24"/>
          <w:szCs w:val="24"/>
          <w:lang w:val="de-DE"/>
        </w:rPr>
        <w:t>s</w:t>
      </w:r>
      <w:r w:rsidR="00227284" w:rsidRPr="00813518">
        <w:rPr>
          <w:rFonts w:ascii="Times New Roman" w:hAnsi="Times New Roman" w:cs="Times New Roman"/>
          <w:sz w:val="24"/>
          <w:szCs w:val="24"/>
          <w:lang w:val="de-DE"/>
        </w:rPr>
        <w:t>senschaft, aber auch Soziologie, Psychoanalyse, Kulturstudien und Feminismus haben Anteil an Theorie und Praxis der</w:t>
      </w:r>
      <w:r>
        <w:rPr>
          <w:rFonts w:ascii="Times New Roman" w:hAnsi="Times New Roman" w:cs="Times New Roman"/>
          <w:sz w:val="24"/>
          <w:szCs w:val="24"/>
          <w:lang w:val="de-DE"/>
        </w:rPr>
        <w:t xml:space="preserve"> Filmanalyse“ (Beicken, 2004:</w:t>
      </w:r>
      <w:r w:rsidR="00227284" w:rsidRPr="00813518">
        <w:rPr>
          <w:rFonts w:ascii="Times New Roman" w:hAnsi="Times New Roman" w:cs="Times New Roman"/>
          <w:sz w:val="24"/>
          <w:szCs w:val="24"/>
          <w:lang w:val="de-DE"/>
        </w:rPr>
        <w:t xml:space="preserve"> 11). </w:t>
      </w:r>
      <w:r w:rsidR="00227284" w:rsidRPr="00813518">
        <w:rPr>
          <w:rFonts w:ascii="Times New Roman" w:hAnsi="Times New Roman" w:cs="Times New Roman"/>
          <w:sz w:val="24"/>
          <w:szCs w:val="24"/>
        </w:rPr>
        <w:t>Beicken fremhæver tydeligt gennem cit</w:t>
      </w:r>
      <w:r w:rsidR="00227284" w:rsidRPr="00813518">
        <w:rPr>
          <w:rFonts w:ascii="Times New Roman" w:hAnsi="Times New Roman" w:cs="Times New Roman"/>
          <w:sz w:val="24"/>
          <w:szCs w:val="24"/>
        </w:rPr>
        <w:t>a</w:t>
      </w:r>
      <w:r w:rsidR="00227284" w:rsidRPr="00813518">
        <w:rPr>
          <w:rFonts w:ascii="Times New Roman" w:hAnsi="Times New Roman" w:cs="Times New Roman"/>
          <w:sz w:val="24"/>
          <w:szCs w:val="24"/>
        </w:rPr>
        <w:t>tet, at den filmanalytiske metode indeholder de samme aspekter som de</w:t>
      </w:r>
      <w:r w:rsidR="00813518">
        <w:rPr>
          <w:rFonts w:ascii="Times New Roman" w:hAnsi="Times New Roman" w:cs="Times New Roman"/>
          <w:sz w:val="24"/>
          <w:szCs w:val="24"/>
        </w:rPr>
        <w:t>n litteraturanalytiske met</w:t>
      </w:r>
      <w:r w:rsidR="00813518">
        <w:rPr>
          <w:rFonts w:ascii="Times New Roman" w:hAnsi="Times New Roman" w:cs="Times New Roman"/>
          <w:sz w:val="24"/>
          <w:szCs w:val="24"/>
        </w:rPr>
        <w:t>o</w:t>
      </w:r>
      <w:r w:rsidR="00813518">
        <w:rPr>
          <w:rFonts w:ascii="Times New Roman" w:hAnsi="Times New Roman" w:cs="Times New Roman"/>
          <w:sz w:val="24"/>
          <w:szCs w:val="24"/>
        </w:rPr>
        <w:t xml:space="preserve">de. </w:t>
      </w:r>
    </w:p>
    <w:p w:rsidR="00AB3038" w:rsidRPr="0078334F" w:rsidRDefault="00227284" w:rsidP="00813518">
      <w:pPr>
        <w:pStyle w:val="Listeafsnit"/>
        <w:numPr>
          <w:ilvl w:val="2"/>
          <w:numId w:val="3"/>
        </w:numPr>
        <w:spacing w:line="360" w:lineRule="auto"/>
        <w:rPr>
          <w:rStyle w:val="Overskrift3Tegn"/>
          <w:rFonts w:eastAsiaTheme="minorHAnsi" w:cs="Times New Roman"/>
          <w:b w:val="0"/>
          <w:bCs w:val="0"/>
          <w:color w:val="auto"/>
          <w:sz w:val="26"/>
          <w:szCs w:val="26"/>
        </w:rPr>
      </w:pPr>
      <w:bookmarkStart w:id="9" w:name="_Toc393365500"/>
      <w:r w:rsidRPr="0078334F">
        <w:rPr>
          <w:rStyle w:val="Overskrift3Tegn"/>
          <w:rFonts w:cs="Times New Roman"/>
          <w:color w:val="auto"/>
          <w:sz w:val="26"/>
          <w:szCs w:val="26"/>
        </w:rPr>
        <w:t>Filmiske karaktere</w:t>
      </w:r>
      <w:r w:rsidR="00B876A1" w:rsidRPr="0078334F">
        <w:rPr>
          <w:rStyle w:val="Overskrift3Tegn"/>
          <w:rFonts w:cs="Times New Roman"/>
          <w:color w:val="auto"/>
          <w:sz w:val="26"/>
          <w:szCs w:val="26"/>
        </w:rPr>
        <w:t>r</w:t>
      </w:r>
      <w:bookmarkEnd w:id="9"/>
    </w:p>
    <w:p w:rsidR="00227284" w:rsidRPr="00AB3038" w:rsidRDefault="00227284" w:rsidP="00AB3038">
      <w:pPr>
        <w:spacing w:line="360" w:lineRule="auto"/>
        <w:rPr>
          <w:rFonts w:ascii="Times New Roman" w:hAnsi="Times New Roman" w:cs="Times New Roman"/>
          <w:sz w:val="24"/>
          <w:szCs w:val="24"/>
        </w:rPr>
      </w:pPr>
      <w:r w:rsidRPr="00813518">
        <w:rPr>
          <w:rFonts w:ascii="Times New Roman" w:hAnsi="Times New Roman" w:cs="Times New Roman"/>
          <w:sz w:val="24"/>
          <w:szCs w:val="24"/>
        </w:rPr>
        <w:t>Eftersom projektet fokuserer på karakter</w:t>
      </w:r>
      <w:r w:rsidR="00BD3FC0">
        <w:rPr>
          <w:rFonts w:ascii="Times New Roman" w:hAnsi="Times New Roman" w:cs="Times New Roman"/>
          <w:sz w:val="24"/>
          <w:szCs w:val="24"/>
        </w:rPr>
        <w:t>er</w:t>
      </w:r>
      <w:r w:rsidRPr="00813518">
        <w:rPr>
          <w:rFonts w:ascii="Times New Roman" w:hAnsi="Times New Roman" w:cs="Times New Roman"/>
          <w:sz w:val="24"/>
          <w:szCs w:val="24"/>
        </w:rPr>
        <w:t>ne i filmen, er filmiske karaktere</w:t>
      </w:r>
      <w:r w:rsidR="00BD3FC0">
        <w:rPr>
          <w:rFonts w:ascii="Times New Roman" w:hAnsi="Times New Roman" w:cs="Times New Roman"/>
          <w:sz w:val="24"/>
          <w:szCs w:val="24"/>
        </w:rPr>
        <w:t>r</w:t>
      </w:r>
      <w:r w:rsidRPr="00813518">
        <w:rPr>
          <w:rFonts w:ascii="Times New Roman" w:hAnsi="Times New Roman" w:cs="Times New Roman"/>
          <w:sz w:val="24"/>
          <w:szCs w:val="24"/>
        </w:rPr>
        <w:t xml:space="preserve"> også et relevant begreb at forklare dybere som et underpunkt til filmanalysen. </w:t>
      </w:r>
      <w:r w:rsidRPr="00813518">
        <w:rPr>
          <w:rFonts w:ascii="Times New Roman" w:hAnsi="Times New Roman" w:cs="Times New Roman"/>
          <w:sz w:val="24"/>
          <w:szCs w:val="24"/>
          <w:lang w:val="en-US"/>
        </w:rPr>
        <w:t xml:space="preserve">I M.H. Abrams &amp; Geoffrey Galt Harphams bog  </w:t>
      </w:r>
      <w:r w:rsidRPr="00813518">
        <w:rPr>
          <w:rFonts w:ascii="Times New Roman" w:hAnsi="Times New Roman" w:cs="Times New Roman"/>
          <w:i/>
          <w:sz w:val="24"/>
          <w:szCs w:val="24"/>
          <w:lang w:val="en-US"/>
        </w:rPr>
        <w:t>A Glossary of Literary Terms</w:t>
      </w:r>
      <w:r w:rsidRPr="00813518">
        <w:rPr>
          <w:rFonts w:ascii="Times New Roman" w:hAnsi="Times New Roman" w:cs="Times New Roman"/>
          <w:sz w:val="24"/>
          <w:szCs w:val="24"/>
          <w:lang w:val="en-US"/>
        </w:rPr>
        <w:t xml:space="preserve"> refereres til E.M. Forster som havende introduceret distinktionen mellem en rund karakter og en flad karakter: </w:t>
      </w:r>
      <w:r w:rsidR="00DC7BA1">
        <w:rPr>
          <w:rFonts w:ascii="Times New Roman" w:hAnsi="Times New Roman" w:cs="Times New Roman"/>
          <w:sz w:val="24"/>
          <w:szCs w:val="24"/>
          <w:lang w:val="en-US"/>
        </w:rPr>
        <w:t>“</w:t>
      </w:r>
      <w:r w:rsidRPr="00813518">
        <w:rPr>
          <w:rFonts w:ascii="Times New Roman" w:hAnsi="Times New Roman" w:cs="Times New Roman"/>
          <w:sz w:val="24"/>
          <w:szCs w:val="24"/>
          <w:lang w:val="en-US"/>
        </w:rPr>
        <w:t>A flat character […] is built around ’a single idea or quality’ and is presented without much individualizing detail [</w:t>
      </w:r>
      <w:r w:rsidR="00BD3FC0">
        <w:rPr>
          <w:rFonts w:ascii="Times New Roman" w:hAnsi="Times New Roman" w:cs="Times New Roman"/>
          <w:sz w:val="24"/>
          <w:szCs w:val="24"/>
          <w:lang w:val="en-US"/>
        </w:rPr>
        <w:t>…]</w:t>
      </w:r>
      <w:r w:rsidR="00DC7BA1">
        <w:rPr>
          <w:rFonts w:ascii="Times New Roman" w:hAnsi="Times New Roman" w:cs="Times New Roman"/>
          <w:sz w:val="24"/>
          <w:szCs w:val="24"/>
          <w:lang w:val="en-US"/>
        </w:rPr>
        <w:t>”</w:t>
      </w:r>
      <w:r w:rsidR="00BD3FC0">
        <w:rPr>
          <w:rFonts w:ascii="Times New Roman" w:hAnsi="Times New Roman" w:cs="Times New Roman"/>
          <w:sz w:val="24"/>
          <w:szCs w:val="24"/>
          <w:lang w:val="en-US"/>
        </w:rPr>
        <w:t xml:space="preserve"> (Abrams &amp; Harphams, 2005: </w:t>
      </w:r>
      <w:r w:rsidRPr="00813518">
        <w:rPr>
          <w:rFonts w:ascii="Times New Roman" w:hAnsi="Times New Roman" w:cs="Times New Roman"/>
          <w:sz w:val="24"/>
          <w:szCs w:val="24"/>
          <w:lang w:val="en-US"/>
        </w:rPr>
        <w:t>46). En rund karakter, derimod, beskrives som</w:t>
      </w:r>
      <w:r w:rsidR="00BD3FC0">
        <w:rPr>
          <w:rFonts w:ascii="Times New Roman" w:hAnsi="Times New Roman" w:cs="Times New Roman"/>
          <w:sz w:val="24"/>
          <w:szCs w:val="24"/>
          <w:lang w:val="en-US"/>
        </w:rPr>
        <w:t>:</w:t>
      </w:r>
      <w:r w:rsidRPr="00813518">
        <w:rPr>
          <w:rFonts w:ascii="Times New Roman" w:hAnsi="Times New Roman" w:cs="Times New Roman"/>
          <w:sz w:val="24"/>
          <w:szCs w:val="24"/>
          <w:lang w:val="en-US"/>
        </w:rPr>
        <w:t xml:space="preserve"> </w:t>
      </w:r>
      <w:r w:rsidR="00DC7BA1">
        <w:rPr>
          <w:rFonts w:ascii="Times New Roman" w:hAnsi="Times New Roman" w:cs="Times New Roman"/>
          <w:sz w:val="24"/>
          <w:szCs w:val="24"/>
          <w:lang w:val="en-US"/>
        </w:rPr>
        <w:t>“</w:t>
      </w:r>
      <w:r w:rsidRPr="00813518">
        <w:rPr>
          <w:rFonts w:ascii="Times New Roman" w:hAnsi="Times New Roman" w:cs="Times New Roman"/>
          <w:sz w:val="24"/>
          <w:szCs w:val="24"/>
          <w:lang w:val="en-US"/>
        </w:rPr>
        <w:t>[…] complex in temperament and motivation and is represented with subtle paricularity […] [and] is as difficult to describe with any adequacy as a person in real life and like real persons, is capable of surprising</w:t>
      </w:r>
      <w:r w:rsidR="00BD3FC0">
        <w:rPr>
          <w:rFonts w:ascii="Times New Roman" w:hAnsi="Times New Roman" w:cs="Times New Roman"/>
          <w:sz w:val="24"/>
          <w:szCs w:val="24"/>
          <w:lang w:val="en-US"/>
        </w:rPr>
        <w:t xml:space="preserve"> us</w:t>
      </w:r>
      <w:r w:rsidR="00DC7BA1">
        <w:rPr>
          <w:rFonts w:ascii="Times New Roman" w:hAnsi="Times New Roman" w:cs="Times New Roman"/>
          <w:sz w:val="24"/>
          <w:szCs w:val="24"/>
          <w:lang w:val="en-US"/>
        </w:rPr>
        <w:t>”</w:t>
      </w:r>
      <w:r w:rsidR="00BD3FC0">
        <w:rPr>
          <w:rFonts w:ascii="Times New Roman" w:hAnsi="Times New Roman" w:cs="Times New Roman"/>
          <w:sz w:val="24"/>
          <w:szCs w:val="24"/>
          <w:lang w:val="en-US"/>
        </w:rPr>
        <w:t xml:space="preserve"> (Abrams &amp; Harphams, 2005:</w:t>
      </w:r>
      <w:r w:rsidRPr="00813518">
        <w:rPr>
          <w:rFonts w:ascii="Times New Roman" w:hAnsi="Times New Roman" w:cs="Times New Roman"/>
          <w:sz w:val="24"/>
          <w:szCs w:val="24"/>
          <w:lang w:val="en-US"/>
        </w:rPr>
        <w:t xml:space="preserve"> 46). </w:t>
      </w:r>
      <w:r w:rsidRPr="00813518">
        <w:rPr>
          <w:rFonts w:ascii="Times New Roman" w:hAnsi="Times New Roman" w:cs="Times New Roman"/>
          <w:sz w:val="24"/>
          <w:szCs w:val="24"/>
        </w:rPr>
        <w:t>Forster</w:t>
      </w:r>
      <w:r w:rsidR="00BD3FC0">
        <w:rPr>
          <w:rFonts w:ascii="Times New Roman" w:hAnsi="Times New Roman" w:cs="Times New Roman"/>
          <w:sz w:val="24"/>
          <w:szCs w:val="24"/>
        </w:rPr>
        <w:t>s definition</w:t>
      </w:r>
      <w:r w:rsidR="0046467F">
        <w:rPr>
          <w:rFonts w:ascii="Times New Roman" w:hAnsi="Times New Roman" w:cs="Times New Roman"/>
          <w:sz w:val="24"/>
          <w:szCs w:val="24"/>
        </w:rPr>
        <w:t xml:space="preserve"> indd</w:t>
      </w:r>
      <w:r w:rsidR="00813518" w:rsidRPr="00813518">
        <w:rPr>
          <w:rFonts w:ascii="Times New Roman" w:hAnsi="Times New Roman" w:cs="Times New Roman"/>
          <w:sz w:val="24"/>
          <w:szCs w:val="24"/>
        </w:rPr>
        <w:t>e</w:t>
      </w:r>
      <w:r w:rsidR="0046467F">
        <w:rPr>
          <w:rFonts w:ascii="Times New Roman" w:hAnsi="Times New Roman" w:cs="Times New Roman"/>
          <w:sz w:val="24"/>
          <w:szCs w:val="24"/>
        </w:rPr>
        <w:t>ler</w:t>
      </w:r>
      <w:r w:rsidR="00BD3FC0">
        <w:rPr>
          <w:rFonts w:ascii="Times New Roman" w:hAnsi="Times New Roman" w:cs="Times New Roman"/>
          <w:sz w:val="24"/>
          <w:szCs w:val="24"/>
        </w:rPr>
        <w:t xml:space="preserve"> </w:t>
      </w:r>
      <w:r w:rsidR="0046467F">
        <w:rPr>
          <w:rFonts w:ascii="Times New Roman" w:hAnsi="Times New Roman" w:cs="Times New Roman"/>
          <w:sz w:val="24"/>
          <w:szCs w:val="24"/>
        </w:rPr>
        <w:t xml:space="preserve">således </w:t>
      </w:r>
      <w:r w:rsidR="00BD3FC0">
        <w:rPr>
          <w:rFonts w:ascii="Times New Roman" w:hAnsi="Times New Roman" w:cs="Times New Roman"/>
          <w:sz w:val="24"/>
          <w:szCs w:val="24"/>
        </w:rPr>
        <w:t>karakterer i to kategorier:</w:t>
      </w:r>
      <w:r w:rsidRPr="00813518">
        <w:rPr>
          <w:rFonts w:ascii="Times New Roman" w:hAnsi="Times New Roman" w:cs="Times New Roman"/>
          <w:sz w:val="24"/>
          <w:szCs w:val="24"/>
        </w:rPr>
        <w:t xml:space="preserve"> den flade karakter, s</w:t>
      </w:r>
      <w:r w:rsidR="00BD3FC0">
        <w:rPr>
          <w:rFonts w:ascii="Times New Roman" w:hAnsi="Times New Roman" w:cs="Times New Roman"/>
          <w:sz w:val="24"/>
          <w:szCs w:val="24"/>
        </w:rPr>
        <w:t>om minder om begrebet stereotyp</w:t>
      </w:r>
      <w:r w:rsidRPr="00813518">
        <w:rPr>
          <w:rFonts w:ascii="Times New Roman" w:hAnsi="Times New Roman" w:cs="Times New Roman"/>
          <w:sz w:val="24"/>
          <w:szCs w:val="24"/>
        </w:rPr>
        <w:t>, der repræsenterer en egenskab, kvalitet eller motivation, og den runde kara</w:t>
      </w:r>
      <w:r w:rsidRPr="00813518">
        <w:rPr>
          <w:rFonts w:ascii="Times New Roman" w:hAnsi="Times New Roman" w:cs="Times New Roman"/>
          <w:sz w:val="24"/>
          <w:szCs w:val="24"/>
        </w:rPr>
        <w:t>k</w:t>
      </w:r>
      <w:r w:rsidRPr="00813518">
        <w:rPr>
          <w:rFonts w:ascii="Times New Roman" w:hAnsi="Times New Roman" w:cs="Times New Roman"/>
          <w:sz w:val="24"/>
          <w:szCs w:val="24"/>
        </w:rPr>
        <w:t>ter, som skildrer en kompleks opbygning og en mere nuanceret og flersidet personlighed, samme</w:t>
      </w:r>
      <w:r w:rsidRPr="00813518">
        <w:rPr>
          <w:rFonts w:ascii="Times New Roman" w:hAnsi="Times New Roman" w:cs="Times New Roman"/>
          <w:sz w:val="24"/>
          <w:szCs w:val="24"/>
        </w:rPr>
        <w:t>n</w:t>
      </w:r>
      <w:r w:rsidRPr="00813518">
        <w:rPr>
          <w:rFonts w:ascii="Times New Roman" w:hAnsi="Times New Roman" w:cs="Times New Roman"/>
          <w:sz w:val="24"/>
          <w:szCs w:val="24"/>
        </w:rPr>
        <w:t xml:space="preserve">lignet med den flade. </w:t>
      </w:r>
      <w:r w:rsidRPr="00AB3038">
        <w:rPr>
          <w:rFonts w:ascii="Times New Roman" w:hAnsi="Times New Roman" w:cs="Times New Roman"/>
          <w:sz w:val="24"/>
          <w:szCs w:val="24"/>
          <w:highlight w:val="green"/>
        </w:rPr>
        <w:br/>
      </w:r>
      <w:r w:rsidRPr="00FE3645">
        <w:rPr>
          <w:rFonts w:ascii="Times New Roman" w:hAnsi="Times New Roman" w:cs="Times New Roman"/>
          <w:sz w:val="24"/>
          <w:szCs w:val="24"/>
        </w:rPr>
        <w:t>Michael</w:t>
      </w:r>
      <w:r w:rsidR="0046467F">
        <w:rPr>
          <w:rFonts w:ascii="Times New Roman" w:hAnsi="Times New Roman" w:cs="Times New Roman"/>
          <w:sz w:val="24"/>
          <w:szCs w:val="24"/>
        </w:rPr>
        <w:t xml:space="preserve"> Ryan og</w:t>
      </w:r>
      <w:r w:rsidRPr="000F4967">
        <w:rPr>
          <w:rFonts w:ascii="Times New Roman" w:hAnsi="Times New Roman" w:cs="Times New Roman"/>
          <w:sz w:val="24"/>
          <w:szCs w:val="24"/>
        </w:rPr>
        <w:t xml:space="preserve"> Melissa Lenos beskriver i deres bog, </w:t>
      </w:r>
      <w:r w:rsidRPr="000F4967">
        <w:rPr>
          <w:rFonts w:ascii="Times New Roman" w:hAnsi="Times New Roman" w:cs="Times New Roman"/>
          <w:i/>
          <w:sz w:val="24"/>
          <w:szCs w:val="24"/>
        </w:rPr>
        <w:t>An introduction to Film Analysis – Tec</w:t>
      </w:r>
      <w:r w:rsidRPr="000F4967">
        <w:rPr>
          <w:rFonts w:ascii="Times New Roman" w:hAnsi="Times New Roman" w:cs="Times New Roman"/>
          <w:i/>
          <w:sz w:val="24"/>
          <w:szCs w:val="24"/>
        </w:rPr>
        <w:t>h</w:t>
      </w:r>
      <w:r w:rsidRPr="000F4967">
        <w:rPr>
          <w:rFonts w:ascii="Times New Roman" w:hAnsi="Times New Roman" w:cs="Times New Roman"/>
          <w:i/>
          <w:sz w:val="24"/>
          <w:szCs w:val="24"/>
        </w:rPr>
        <w:t>nique and Meaning in Narrative Film</w:t>
      </w:r>
      <w:r w:rsidRPr="000F4967">
        <w:rPr>
          <w:rFonts w:ascii="Times New Roman" w:hAnsi="Times New Roman" w:cs="Times New Roman"/>
          <w:sz w:val="24"/>
          <w:szCs w:val="24"/>
        </w:rPr>
        <w:t>, at filmiske karaktere</w:t>
      </w:r>
      <w:r w:rsidR="00F23E15">
        <w:rPr>
          <w:rFonts w:ascii="Times New Roman" w:hAnsi="Times New Roman" w:cs="Times New Roman"/>
          <w:sz w:val="24"/>
          <w:szCs w:val="24"/>
        </w:rPr>
        <w:t>r</w:t>
      </w:r>
      <w:r w:rsidRPr="000F4967">
        <w:rPr>
          <w:rFonts w:ascii="Times New Roman" w:hAnsi="Times New Roman" w:cs="Times New Roman"/>
          <w:sz w:val="24"/>
          <w:szCs w:val="24"/>
        </w:rPr>
        <w:t xml:space="preserve"> kan forstås som simulerede mennesker</w:t>
      </w:r>
      <w:r w:rsidR="0046467F">
        <w:rPr>
          <w:rFonts w:ascii="Times New Roman" w:hAnsi="Times New Roman" w:cs="Times New Roman"/>
          <w:sz w:val="24"/>
          <w:szCs w:val="24"/>
        </w:rPr>
        <w:t>,</w:t>
      </w:r>
      <w:r w:rsidRPr="000F4967">
        <w:rPr>
          <w:rFonts w:ascii="Times New Roman" w:hAnsi="Times New Roman" w:cs="Times New Roman"/>
          <w:sz w:val="24"/>
          <w:szCs w:val="24"/>
        </w:rPr>
        <w:t xml:space="preserve"> og at en film i denne forbindelse bliver til en historie om m</w:t>
      </w:r>
      <w:r w:rsidR="006B5EC7">
        <w:rPr>
          <w:rFonts w:ascii="Times New Roman" w:hAnsi="Times New Roman" w:cs="Times New Roman"/>
          <w:sz w:val="24"/>
          <w:szCs w:val="24"/>
        </w:rPr>
        <w:t>ennesker (Ryan &amp; Lenos, 2012:</w:t>
      </w:r>
      <w:r w:rsidRPr="000F4967">
        <w:rPr>
          <w:rFonts w:ascii="Times New Roman" w:hAnsi="Times New Roman" w:cs="Times New Roman"/>
          <w:sz w:val="24"/>
          <w:szCs w:val="24"/>
        </w:rPr>
        <w:t xml:space="preserve"> 169). </w:t>
      </w:r>
      <w:r w:rsidRPr="000F4967">
        <w:rPr>
          <w:rFonts w:ascii="Times New Roman" w:hAnsi="Times New Roman" w:cs="Times New Roman"/>
          <w:sz w:val="24"/>
          <w:szCs w:val="24"/>
        </w:rPr>
        <w:lastRenderedPageBreak/>
        <w:t>Ud over at være en simu</w:t>
      </w:r>
      <w:r w:rsidR="0046467F">
        <w:rPr>
          <w:rFonts w:ascii="Times New Roman" w:hAnsi="Times New Roman" w:cs="Times New Roman"/>
          <w:sz w:val="24"/>
          <w:szCs w:val="24"/>
        </w:rPr>
        <w:t>lation af et virkeligt menneske</w:t>
      </w:r>
      <w:r w:rsidRPr="000F4967">
        <w:rPr>
          <w:rFonts w:ascii="Times New Roman" w:hAnsi="Times New Roman" w:cs="Times New Roman"/>
          <w:sz w:val="24"/>
          <w:szCs w:val="24"/>
        </w:rPr>
        <w:t xml:space="preserve"> indeholder filmiske karaktere</w:t>
      </w:r>
      <w:r w:rsidR="00F23E15">
        <w:rPr>
          <w:rFonts w:ascii="Times New Roman" w:hAnsi="Times New Roman" w:cs="Times New Roman"/>
          <w:sz w:val="24"/>
          <w:szCs w:val="24"/>
        </w:rPr>
        <w:t>r</w:t>
      </w:r>
      <w:r w:rsidRPr="000F4967">
        <w:rPr>
          <w:rFonts w:ascii="Times New Roman" w:hAnsi="Times New Roman" w:cs="Times New Roman"/>
          <w:sz w:val="24"/>
          <w:szCs w:val="24"/>
        </w:rPr>
        <w:t xml:space="preserve"> også en a</w:t>
      </w:r>
      <w:r w:rsidRPr="000F4967">
        <w:rPr>
          <w:rFonts w:ascii="Times New Roman" w:hAnsi="Times New Roman" w:cs="Times New Roman"/>
          <w:sz w:val="24"/>
          <w:szCs w:val="24"/>
        </w:rPr>
        <w:t>n</w:t>
      </w:r>
      <w:r w:rsidRPr="000F4967">
        <w:rPr>
          <w:rFonts w:ascii="Times New Roman" w:hAnsi="Times New Roman" w:cs="Times New Roman"/>
          <w:sz w:val="24"/>
          <w:szCs w:val="24"/>
        </w:rPr>
        <w:t xml:space="preserve">den dimension. </w:t>
      </w:r>
      <w:r w:rsidR="0046467F">
        <w:rPr>
          <w:rFonts w:ascii="Times New Roman" w:hAnsi="Times New Roman" w:cs="Times New Roman"/>
          <w:sz w:val="24"/>
          <w:szCs w:val="24"/>
          <w:lang w:val="en-US"/>
        </w:rPr>
        <w:t xml:space="preserve">Ryan </w:t>
      </w:r>
      <w:proofErr w:type="gramStart"/>
      <w:r w:rsidR="0046467F">
        <w:rPr>
          <w:rFonts w:ascii="Times New Roman" w:hAnsi="Times New Roman" w:cs="Times New Roman"/>
          <w:sz w:val="24"/>
          <w:szCs w:val="24"/>
          <w:lang w:val="en-US"/>
        </w:rPr>
        <w:t>og</w:t>
      </w:r>
      <w:proofErr w:type="gramEnd"/>
      <w:r w:rsidRPr="000F4967">
        <w:rPr>
          <w:rFonts w:ascii="Times New Roman" w:hAnsi="Times New Roman" w:cs="Times New Roman"/>
          <w:sz w:val="24"/>
          <w:szCs w:val="24"/>
          <w:lang w:val="en-US"/>
        </w:rPr>
        <w:t xml:space="preserve"> Lenos besk</w:t>
      </w:r>
      <w:r w:rsidR="00DC7BA1">
        <w:rPr>
          <w:rFonts w:ascii="Times New Roman" w:hAnsi="Times New Roman" w:cs="Times New Roman"/>
          <w:sz w:val="24"/>
          <w:szCs w:val="24"/>
          <w:lang w:val="en-US"/>
        </w:rPr>
        <w:t>river denne dimension som, at: “</w:t>
      </w:r>
      <w:r w:rsidRPr="000F4967">
        <w:rPr>
          <w:rFonts w:ascii="Times New Roman" w:hAnsi="Times New Roman" w:cs="Times New Roman"/>
          <w:sz w:val="24"/>
          <w:szCs w:val="24"/>
          <w:lang w:val="en-US"/>
        </w:rPr>
        <w:t xml:space="preserve">Characters are created by screenwriters and given life by actors. </w:t>
      </w:r>
      <w:proofErr w:type="gramStart"/>
      <w:r w:rsidRPr="000F4967">
        <w:rPr>
          <w:rFonts w:ascii="Times New Roman" w:hAnsi="Times New Roman" w:cs="Times New Roman"/>
          <w:sz w:val="24"/>
          <w:szCs w:val="24"/>
          <w:lang w:val="en-US"/>
        </w:rPr>
        <w:t>Their development – from ignorance to enlightenment or fear to courage – is often a way of making meaning in</w:t>
      </w:r>
      <w:r w:rsidR="006B5EC7">
        <w:rPr>
          <w:rFonts w:ascii="Times New Roman" w:hAnsi="Times New Roman" w:cs="Times New Roman"/>
          <w:sz w:val="24"/>
          <w:szCs w:val="24"/>
          <w:lang w:val="en-US"/>
        </w:rPr>
        <w:t xml:space="preserve"> movies</w:t>
      </w:r>
      <w:r w:rsidR="00DC7BA1">
        <w:rPr>
          <w:rFonts w:ascii="Times New Roman" w:hAnsi="Times New Roman" w:cs="Times New Roman"/>
          <w:sz w:val="24"/>
          <w:szCs w:val="24"/>
          <w:lang w:val="en-US"/>
        </w:rPr>
        <w:t>”</w:t>
      </w:r>
      <w:r w:rsidR="006B5EC7">
        <w:rPr>
          <w:rFonts w:ascii="Times New Roman" w:hAnsi="Times New Roman" w:cs="Times New Roman"/>
          <w:sz w:val="24"/>
          <w:szCs w:val="24"/>
          <w:lang w:val="en-US"/>
        </w:rPr>
        <w:t xml:space="preserve"> (Ryan &amp; Lenos, 2012:</w:t>
      </w:r>
      <w:r w:rsidRPr="000F4967">
        <w:rPr>
          <w:rFonts w:ascii="Times New Roman" w:hAnsi="Times New Roman" w:cs="Times New Roman"/>
          <w:sz w:val="24"/>
          <w:szCs w:val="24"/>
          <w:lang w:val="en-US"/>
        </w:rPr>
        <w:t xml:space="preserve"> 133).</w:t>
      </w:r>
      <w:proofErr w:type="gramEnd"/>
      <w:r w:rsidRPr="000F4967">
        <w:rPr>
          <w:rFonts w:ascii="Times New Roman" w:hAnsi="Times New Roman" w:cs="Times New Roman"/>
          <w:sz w:val="24"/>
          <w:szCs w:val="24"/>
          <w:lang w:val="en-US"/>
        </w:rPr>
        <w:t xml:space="preserve"> </w:t>
      </w:r>
      <w:r w:rsidRPr="000F4967">
        <w:rPr>
          <w:rFonts w:ascii="Times New Roman" w:hAnsi="Times New Roman" w:cs="Times New Roman"/>
          <w:sz w:val="24"/>
          <w:szCs w:val="24"/>
        </w:rPr>
        <w:t xml:space="preserve">Dette citat kan </w:t>
      </w:r>
      <w:r w:rsidR="00813518" w:rsidRPr="000F4967">
        <w:rPr>
          <w:rFonts w:ascii="Times New Roman" w:hAnsi="Times New Roman" w:cs="Times New Roman"/>
          <w:sz w:val="24"/>
          <w:szCs w:val="24"/>
        </w:rPr>
        <w:t>interpreteres</w:t>
      </w:r>
      <w:r w:rsidRPr="000F4967">
        <w:rPr>
          <w:rFonts w:ascii="Times New Roman" w:hAnsi="Times New Roman" w:cs="Times New Roman"/>
          <w:sz w:val="24"/>
          <w:szCs w:val="24"/>
        </w:rPr>
        <w:t xml:space="preserve"> som, at en filmisk karakter repræsenterer en funktion som del af en større mening. </w:t>
      </w:r>
      <w:r w:rsidR="00A934ED">
        <w:rPr>
          <w:rFonts w:ascii="Times New Roman" w:hAnsi="Times New Roman" w:cs="Times New Roman"/>
          <w:sz w:val="24"/>
          <w:szCs w:val="24"/>
        </w:rPr>
        <w:t>Det vil sige,</w:t>
      </w:r>
      <w:r w:rsidRPr="000F4967">
        <w:rPr>
          <w:rFonts w:ascii="Times New Roman" w:hAnsi="Times New Roman" w:cs="Times New Roman"/>
          <w:sz w:val="24"/>
          <w:szCs w:val="24"/>
        </w:rPr>
        <w:t xml:space="preserve"> at det også bliver nødvendigt at undersøge</w:t>
      </w:r>
      <w:r w:rsidR="00A934ED">
        <w:rPr>
          <w:rFonts w:ascii="Times New Roman" w:hAnsi="Times New Roman" w:cs="Times New Roman"/>
          <w:sz w:val="24"/>
          <w:szCs w:val="24"/>
        </w:rPr>
        <w:t>,</w:t>
      </w:r>
      <w:r w:rsidRPr="000F4967">
        <w:rPr>
          <w:rFonts w:ascii="Times New Roman" w:hAnsi="Times New Roman" w:cs="Times New Roman"/>
          <w:sz w:val="24"/>
          <w:szCs w:val="24"/>
        </w:rPr>
        <w:t xml:space="preserve"> om der bliver udtrykt en større m</w:t>
      </w:r>
      <w:r w:rsidR="00A934ED">
        <w:rPr>
          <w:rFonts w:ascii="Times New Roman" w:hAnsi="Times New Roman" w:cs="Times New Roman"/>
          <w:sz w:val="24"/>
          <w:szCs w:val="24"/>
        </w:rPr>
        <w:t>ening gennem karaktererne, for eksempel</w:t>
      </w:r>
      <w:r w:rsidRPr="000F4967">
        <w:rPr>
          <w:rFonts w:ascii="Times New Roman" w:hAnsi="Times New Roman" w:cs="Times New Roman"/>
          <w:sz w:val="24"/>
          <w:szCs w:val="24"/>
        </w:rPr>
        <w:t xml:space="preserve"> hvad disse fortæller om fremstillingen </w:t>
      </w:r>
      <w:r w:rsidR="00A934ED">
        <w:rPr>
          <w:rFonts w:ascii="Times New Roman" w:hAnsi="Times New Roman" w:cs="Times New Roman"/>
          <w:sz w:val="24"/>
          <w:szCs w:val="24"/>
        </w:rPr>
        <w:t>af tyskerne og jøderne i filmen</w:t>
      </w:r>
      <w:r w:rsidRPr="000F4967">
        <w:rPr>
          <w:rFonts w:ascii="Times New Roman" w:hAnsi="Times New Roman" w:cs="Times New Roman"/>
          <w:sz w:val="24"/>
          <w:szCs w:val="24"/>
        </w:rPr>
        <w:t xml:space="preserve"> sammenlignet med den rolle</w:t>
      </w:r>
      <w:r w:rsidR="00A934ED">
        <w:rPr>
          <w:rFonts w:ascii="Times New Roman" w:hAnsi="Times New Roman" w:cs="Times New Roman"/>
          <w:sz w:val="24"/>
          <w:szCs w:val="24"/>
        </w:rPr>
        <w:t>,</w:t>
      </w:r>
      <w:r w:rsidRPr="000F4967">
        <w:rPr>
          <w:rFonts w:ascii="Times New Roman" w:hAnsi="Times New Roman" w:cs="Times New Roman"/>
          <w:sz w:val="24"/>
          <w:szCs w:val="24"/>
        </w:rPr>
        <w:t xml:space="preserve"> som tilskrives grupperne ifølge teorikapitlet. </w:t>
      </w:r>
      <w:r w:rsidRPr="000F4967">
        <w:rPr>
          <w:rFonts w:ascii="Times New Roman" w:hAnsi="Times New Roman" w:cs="Times New Roman"/>
          <w:sz w:val="24"/>
          <w:szCs w:val="24"/>
        </w:rPr>
        <w:br/>
        <w:t>Ryan og Lenos definerer også metaforer som et relevant element i sammenhæng med de filmiske karakter</w:t>
      </w:r>
      <w:r w:rsidR="00F23E15">
        <w:rPr>
          <w:rFonts w:ascii="Times New Roman" w:hAnsi="Times New Roman" w:cs="Times New Roman"/>
          <w:sz w:val="24"/>
          <w:szCs w:val="24"/>
        </w:rPr>
        <w:t>er</w:t>
      </w:r>
      <w:r w:rsidR="00DC7BA1">
        <w:rPr>
          <w:rFonts w:ascii="Times New Roman" w:hAnsi="Times New Roman" w:cs="Times New Roman"/>
          <w:sz w:val="24"/>
          <w:szCs w:val="24"/>
        </w:rPr>
        <w:t xml:space="preserve">es rolle, da de skriver, at: </w:t>
      </w:r>
      <w:r w:rsidR="00DC7BA1" w:rsidRPr="00DC7BA1">
        <w:rPr>
          <w:rFonts w:ascii="Times New Roman" w:hAnsi="Times New Roman" w:cs="Times New Roman"/>
          <w:sz w:val="24"/>
          <w:szCs w:val="24"/>
        </w:rPr>
        <w:t>“</w:t>
      </w:r>
      <w:r w:rsidRPr="000F4967">
        <w:rPr>
          <w:rFonts w:ascii="Times New Roman" w:hAnsi="Times New Roman" w:cs="Times New Roman"/>
          <w:sz w:val="24"/>
          <w:szCs w:val="24"/>
        </w:rPr>
        <w:t xml:space="preserve">Metaphors make meaning by comparing two different things. </w:t>
      </w:r>
      <w:r w:rsidRPr="000F4967">
        <w:rPr>
          <w:rFonts w:ascii="Times New Roman" w:hAnsi="Times New Roman" w:cs="Times New Roman"/>
          <w:sz w:val="24"/>
          <w:szCs w:val="24"/>
          <w:lang w:val="en-US"/>
        </w:rPr>
        <w:t xml:space="preserve">They often link characters to objects within the same image. […] The metaphor makes a stronger argument than either visual element alone would have in a single frame on </w:t>
      </w:r>
      <w:r w:rsidR="00F23E15">
        <w:rPr>
          <w:rFonts w:ascii="Times New Roman" w:hAnsi="Times New Roman" w:cs="Times New Roman"/>
          <w:sz w:val="24"/>
          <w:szCs w:val="24"/>
          <w:lang w:val="en-US"/>
        </w:rPr>
        <w:t>its own</w:t>
      </w:r>
      <w:r w:rsidR="00DC7BA1">
        <w:rPr>
          <w:rFonts w:ascii="Times New Roman" w:hAnsi="Times New Roman" w:cs="Times New Roman"/>
          <w:sz w:val="24"/>
          <w:szCs w:val="24"/>
          <w:lang w:val="en-US"/>
        </w:rPr>
        <w:t>”</w:t>
      </w:r>
      <w:r w:rsidR="00F23E15">
        <w:rPr>
          <w:rFonts w:ascii="Times New Roman" w:hAnsi="Times New Roman" w:cs="Times New Roman"/>
          <w:sz w:val="24"/>
          <w:szCs w:val="24"/>
          <w:lang w:val="en-US"/>
        </w:rPr>
        <w:t xml:space="preserve"> (Ryan &amp; Lenos, 2012:</w:t>
      </w:r>
      <w:r w:rsidRPr="000F4967">
        <w:rPr>
          <w:rFonts w:ascii="Times New Roman" w:hAnsi="Times New Roman" w:cs="Times New Roman"/>
          <w:sz w:val="24"/>
          <w:szCs w:val="24"/>
          <w:lang w:val="en-US"/>
        </w:rPr>
        <w:t xml:space="preserve"> 133-134). </w:t>
      </w:r>
      <w:r w:rsidR="00935307">
        <w:rPr>
          <w:rFonts w:ascii="Times New Roman" w:hAnsi="Times New Roman" w:cs="Times New Roman"/>
          <w:sz w:val="24"/>
          <w:szCs w:val="24"/>
        </w:rPr>
        <w:t>Ifølge citatet kan metaforer således</w:t>
      </w:r>
      <w:r w:rsidRPr="000F4967">
        <w:rPr>
          <w:rFonts w:ascii="Times New Roman" w:hAnsi="Times New Roman" w:cs="Times New Roman"/>
          <w:sz w:val="24"/>
          <w:szCs w:val="24"/>
        </w:rPr>
        <w:t xml:space="preserve"> bruges til at udtrykke en mening eller et fo</w:t>
      </w:r>
      <w:r w:rsidRPr="000F4967">
        <w:rPr>
          <w:rFonts w:ascii="Times New Roman" w:hAnsi="Times New Roman" w:cs="Times New Roman"/>
          <w:sz w:val="24"/>
          <w:szCs w:val="24"/>
        </w:rPr>
        <w:t>r</w:t>
      </w:r>
      <w:r w:rsidRPr="000F4967">
        <w:rPr>
          <w:rFonts w:ascii="Times New Roman" w:hAnsi="Times New Roman" w:cs="Times New Roman"/>
          <w:sz w:val="24"/>
          <w:szCs w:val="24"/>
        </w:rPr>
        <w:t>hold, der ikke fremstilles direkte.</w:t>
      </w:r>
      <w:r w:rsidRPr="00AB3038">
        <w:rPr>
          <w:rFonts w:ascii="Times New Roman" w:hAnsi="Times New Roman" w:cs="Times New Roman"/>
          <w:sz w:val="24"/>
          <w:szCs w:val="24"/>
        </w:rPr>
        <w:t xml:space="preserve"> </w:t>
      </w:r>
    </w:p>
    <w:p w:rsidR="0014767C" w:rsidRPr="00594EA6" w:rsidRDefault="0014767C" w:rsidP="0014767C">
      <w:pPr>
        <w:spacing w:line="360" w:lineRule="auto"/>
        <w:rPr>
          <w:rFonts w:ascii="Times New Roman" w:hAnsi="Times New Roman" w:cs="Times New Roman"/>
          <w:sz w:val="24"/>
          <w:szCs w:val="24"/>
        </w:rPr>
      </w:pPr>
      <w:r w:rsidRPr="00594EA6">
        <w:rPr>
          <w:rFonts w:ascii="Times New Roman" w:hAnsi="Times New Roman" w:cs="Times New Roman"/>
          <w:sz w:val="24"/>
          <w:szCs w:val="24"/>
        </w:rPr>
        <w:t>I</w:t>
      </w:r>
      <w:r w:rsidR="000F4967">
        <w:rPr>
          <w:rFonts w:ascii="Times New Roman" w:hAnsi="Times New Roman" w:cs="Times New Roman"/>
          <w:sz w:val="24"/>
          <w:szCs w:val="24"/>
        </w:rPr>
        <w:t xml:space="preserve"> forbindels</w:t>
      </w:r>
      <w:r w:rsidR="00935307">
        <w:rPr>
          <w:rFonts w:ascii="Times New Roman" w:hAnsi="Times New Roman" w:cs="Times New Roman"/>
          <w:sz w:val="24"/>
          <w:szCs w:val="24"/>
        </w:rPr>
        <w:t>e med den filmanalytiske metode</w:t>
      </w:r>
      <w:r w:rsidR="000F4967">
        <w:rPr>
          <w:rFonts w:ascii="Times New Roman" w:hAnsi="Times New Roman" w:cs="Times New Roman"/>
          <w:sz w:val="24"/>
          <w:szCs w:val="24"/>
        </w:rPr>
        <w:t xml:space="preserve"> </w:t>
      </w:r>
      <w:r w:rsidR="00752BF8">
        <w:rPr>
          <w:rFonts w:ascii="Times New Roman" w:hAnsi="Times New Roman" w:cs="Times New Roman"/>
          <w:sz w:val="24"/>
          <w:szCs w:val="24"/>
        </w:rPr>
        <w:t>er det også vigtig at nævne,</w:t>
      </w:r>
      <w:r w:rsidR="000F4967">
        <w:rPr>
          <w:rFonts w:ascii="Times New Roman" w:hAnsi="Times New Roman" w:cs="Times New Roman"/>
          <w:sz w:val="24"/>
          <w:szCs w:val="24"/>
        </w:rPr>
        <w:t xml:space="preserve"> at der som empiri til </w:t>
      </w:r>
      <w:r w:rsidR="00752BF8">
        <w:rPr>
          <w:rFonts w:ascii="Times New Roman" w:hAnsi="Times New Roman" w:cs="Times New Roman"/>
          <w:sz w:val="24"/>
          <w:szCs w:val="24"/>
        </w:rPr>
        <w:t>inte</w:t>
      </w:r>
      <w:r w:rsidR="00752BF8">
        <w:rPr>
          <w:rFonts w:ascii="Times New Roman" w:hAnsi="Times New Roman" w:cs="Times New Roman"/>
          <w:sz w:val="24"/>
          <w:szCs w:val="24"/>
        </w:rPr>
        <w:t>r</w:t>
      </w:r>
      <w:r w:rsidR="00752BF8">
        <w:rPr>
          <w:rFonts w:ascii="Times New Roman" w:hAnsi="Times New Roman" w:cs="Times New Roman"/>
          <w:sz w:val="24"/>
          <w:szCs w:val="24"/>
        </w:rPr>
        <w:t>pretationen</w:t>
      </w:r>
      <w:r w:rsidR="000F4967">
        <w:rPr>
          <w:rFonts w:ascii="Times New Roman" w:hAnsi="Times New Roman" w:cs="Times New Roman"/>
          <w:sz w:val="24"/>
          <w:szCs w:val="24"/>
        </w:rPr>
        <w:t xml:space="preserve"> </w:t>
      </w:r>
      <w:r w:rsidR="00935307">
        <w:rPr>
          <w:rFonts w:ascii="Times New Roman" w:hAnsi="Times New Roman" w:cs="Times New Roman"/>
          <w:sz w:val="24"/>
          <w:szCs w:val="24"/>
        </w:rPr>
        <w:t>benyttes</w:t>
      </w:r>
      <w:r w:rsidRPr="00594EA6">
        <w:rPr>
          <w:rFonts w:ascii="Times New Roman" w:hAnsi="Times New Roman" w:cs="Times New Roman"/>
          <w:sz w:val="24"/>
          <w:szCs w:val="24"/>
        </w:rPr>
        <w:t xml:space="preserve"> citater fra filmen. De fleste citater bliv</w:t>
      </w:r>
      <w:r w:rsidR="00752BF8">
        <w:rPr>
          <w:rFonts w:ascii="Times New Roman" w:hAnsi="Times New Roman" w:cs="Times New Roman"/>
          <w:sz w:val="24"/>
          <w:szCs w:val="24"/>
        </w:rPr>
        <w:t>er fremstillet i dialog-form</w:t>
      </w:r>
      <w:r w:rsidR="00935307">
        <w:rPr>
          <w:rFonts w:ascii="Times New Roman" w:hAnsi="Times New Roman" w:cs="Times New Roman"/>
          <w:sz w:val="24"/>
          <w:szCs w:val="24"/>
        </w:rPr>
        <w:t>, dog bliver de</w:t>
      </w:r>
      <w:r w:rsidRPr="00594EA6">
        <w:rPr>
          <w:rFonts w:ascii="Times New Roman" w:hAnsi="Times New Roman" w:cs="Times New Roman"/>
          <w:sz w:val="24"/>
          <w:szCs w:val="24"/>
        </w:rPr>
        <w:t xml:space="preserve"> franske dialoger noteret ifølge den engelske oversættelse fra filmens undertekster. </w:t>
      </w:r>
    </w:p>
    <w:p w:rsidR="004401A3" w:rsidRDefault="004401A3" w:rsidP="004401A3">
      <w:pPr>
        <w:spacing w:line="360" w:lineRule="auto"/>
        <w:rPr>
          <w:rFonts w:ascii="Times New Roman" w:hAnsi="Times New Roman" w:cs="Times New Roman"/>
          <w:sz w:val="24"/>
          <w:szCs w:val="24"/>
        </w:rPr>
      </w:pPr>
      <w:r>
        <w:rPr>
          <w:rFonts w:ascii="Times New Roman" w:hAnsi="Times New Roman" w:cs="Times New Roman"/>
          <w:sz w:val="24"/>
          <w:szCs w:val="24"/>
        </w:rPr>
        <w:t>Ud over at indeholde filmanalytisk metode</w:t>
      </w:r>
      <w:r w:rsidRPr="00CF1CDD">
        <w:rPr>
          <w:rFonts w:ascii="Times New Roman" w:hAnsi="Times New Roman" w:cs="Times New Roman"/>
          <w:sz w:val="24"/>
          <w:szCs w:val="24"/>
        </w:rPr>
        <w:t xml:space="preserve"> </w:t>
      </w:r>
      <w:r w:rsidR="00E5061B" w:rsidRPr="00CF1CDD">
        <w:rPr>
          <w:rFonts w:ascii="Times New Roman" w:hAnsi="Times New Roman" w:cs="Times New Roman"/>
          <w:sz w:val="24"/>
          <w:szCs w:val="24"/>
        </w:rPr>
        <w:t>indeholder</w:t>
      </w:r>
      <w:r w:rsidRPr="00CF1CDD">
        <w:rPr>
          <w:rFonts w:ascii="Times New Roman" w:hAnsi="Times New Roman" w:cs="Times New Roman"/>
          <w:sz w:val="24"/>
          <w:szCs w:val="24"/>
        </w:rPr>
        <w:t xml:space="preserve"> analysen også samfundsanalytiske aspekter,</w:t>
      </w:r>
      <w:r w:rsidR="003B449A">
        <w:rPr>
          <w:rFonts w:ascii="Times New Roman" w:hAnsi="Times New Roman" w:cs="Times New Roman"/>
          <w:sz w:val="24"/>
          <w:szCs w:val="24"/>
        </w:rPr>
        <w:t xml:space="preserve"> da den behandler fremstillingerne</w:t>
      </w:r>
      <w:r w:rsidR="00FA167E">
        <w:rPr>
          <w:rFonts w:ascii="Times New Roman" w:hAnsi="Times New Roman" w:cs="Times New Roman"/>
          <w:sz w:val="24"/>
          <w:szCs w:val="24"/>
        </w:rPr>
        <w:t xml:space="preserve"> af jøder</w:t>
      </w:r>
      <w:r w:rsidRPr="00CF1CDD">
        <w:rPr>
          <w:rFonts w:ascii="Times New Roman" w:hAnsi="Times New Roman" w:cs="Times New Roman"/>
          <w:sz w:val="24"/>
          <w:szCs w:val="24"/>
        </w:rPr>
        <w:t xml:space="preserve"> og </w:t>
      </w:r>
      <w:r w:rsidR="00263C58" w:rsidRPr="00CF1CDD">
        <w:rPr>
          <w:rFonts w:ascii="Times New Roman" w:hAnsi="Times New Roman" w:cs="Times New Roman"/>
          <w:sz w:val="24"/>
          <w:szCs w:val="24"/>
        </w:rPr>
        <w:t>tyskere</w:t>
      </w:r>
      <w:r w:rsidRPr="00CF1CDD">
        <w:rPr>
          <w:rFonts w:ascii="Times New Roman" w:hAnsi="Times New Roman" w:cs="Times New Roman"/>
          <w:sz w:val="24"/>
          <w:szCs w:val="24"/>
        </w:rPr>
        <w:t xml:space="preserve"> i film</w:t>
      </w:r>
      <w:r w:rsidR="00E5061B" w:rsidRPr="00CF1CDD">
        <w:rPr>
          <w:rFonts w:ascii="Times New Roman" w:hAnsi="Times New Roman" w:cs="Times New Roman"/>
          <w:sz w:val="24"/>
          <w:szCs w:val="24"/>
        </w:rPr>
        <w:t xml:space="preserve">en. For at kunne undersøge </w:t>
      </w:r>
      <w:r w:rsidR="00E5061B" w:rsidRPr="003B449A">
        <w:rPr>
          <w:rFonts w:ascii="Times New Roman" w:hAnsi="Times New Roman" w:cs="Times New Roman"/>
          <w:sz w:val="24"/>
          <w:szCs w:val="24"/>
        </w:rPr>
        <w:t>disse</w:t>
      </w:r>
      <w:r w:rsidRPr="00CF1CDD">
        <w:rPr>
          <w:rFonts w:ascii="Times New Roman" w:hAnsi="Times New Roman" w:cs="Times New Roman"/>
          <w:sz w:val="24"/>
          <w:szCs w:val="24"/>
        </w:rPr>
        <w:t xml:space="preserve"> inddr</w:t>
      </w:r>
      <w:r w:rsidRPr="00CF1CDD">
        <w:rPr>
          <w:rFonts w:ascii="Times New Roman" w:hAnsi="Times New Roman" w:cs="Times New Roman"/>
          <w:sz w:val="24"/>
          <w:szCs w:val="24"/>
        </w:rPr>
        <w:t>a</w:t>
      </w:r>
      <w:r w:rsidRPr="00CF1CDD">
        <w:rPr>
          <w:rFonts w:ascii="Times New Roman" w:hAnsi="Times New Roman" w:cs="Times New Roman"/>
          <w:sz w:val="24"/>
          <w:szCs w:val="24"/>
        </w:rPr>
        <w:t>ges begr</w:t>
      </w:r>
      <w:r w:rsidR="001B1002">
        <w:rPr>
          <w:rFonts w:ascii="Times New Roman" w:hAnsi="Times New Roman" w:cs="Times New Roman"/>
          <w:sz w:val="24"/>
          <w:szCs w:val="24"/>
        </w:rPr>
        <w:t>eber</w:t>
      </w:r>
      <w:r w:rsidR="00752BF8">
        <w:rPr>
          <w:rFonts w:ascii="Times New Roman" w:hAnsi="Times New Roman" w:cs="Times New Roman"/>
          <w:sz w:val="24"/>
          <w:szCs w:val="24"/>
        </w:rPr>
        <w:t>ne</w:t>
      </w:r>
      <w:r w:rsidR="00FA167E">
        <w:rPr>
          <w:rFonts w:ascii="Times New Roman" w:hAnsi="Times New Roman" w:cs="Times New Roman"/>
          <w:sz w:val="24"/>
          <w:szCs w:val="24"/>
        </w:rPr>
        <w:t>:</w:t>
      </w:r>
      <w:r w:rsidR="001B1002">
        <w:rPr>
          <w:rFonts w:ascii="Times New Roman" w:hAnsi="Times New Roman" w:cs="Times New Roman"/>
          <w:sz w:val="24"/>
          <w:szCs w:val="24"/>
        </w:rPr>
        <w:t xml:space="preserve"> </w:t>
      </w:r>
      <w:r w:rsidR="00F14007">
        <w:rPr>
          <w:rFonts w:ascii="Times New Roman" w:hAnsi="Times New Roman" w:cs="Times New Roman"/>
          <w:sz w:val="24"/>
          <w:szCs w:val="24"/>
        </w:rPr>
        <w:t>ondskabens banalitet</w:t>
      </w:r>
      <w:r w:rsidR="001B1002">
        <w:rPr>
          <w:rFonts w:ascii="Times New Roman" w:hAnsi="Times New Roman" w:cs="Times New Roman"/>
          <w:sz w:val="24"/>
          <w:szCs w:val="24"/>
        </w:rPr>
        <w:t>, h</w:t>
      </w:r>
      <w:r w:rsidRPr="00CF1CDD">
        <w:rPr>
          <w:rFonts w:ascii="Times New Roman" w:hAnsi="Times New Roman" w:cs="Times New Roman"/>
          <w:sz w:val="24"/>
          <w:szCs w:val="24"/>
        </w:rPr>
        <w:t>olocaust</w:t>
      </w:r>
      <w:r w:rsidR="001B1002">
        <w:rPr>
          <w:rFonts w:ascii="Times New Roman" w:hAnsi="Times New Roman" w:cs="Times New Roman"/>
          <w:sz w:val="24"/>
          <w:szCs w:val="24"/>
        </w:rPr>
        <w:t>en</w:t>
      </w:r>
      <w:r w:rsidRPr="00CF1CDD">
        <w:rPr>
          <w:rFonts w:ascii="Times New Roman" w:hAnsi="Times New Roman" w:cs="Times New Roman"/>
          <w:sz w:val="24"/>
          <w:szCs w:val="24"/>
        </w:rPr>
        <w:t xml:space="preserve">, </w:t>
      </w:r>
      <w:r w:rsidR="001B1002">
        <w:rPr>
          <w:rFonts w:ascii="Times New Roman" w:hAnsi="Times New Roman" w:cs="Times New Roman"/>
          <w:sz w:val="24"/>
          <w:szCs w:val="24"/>
        </w:rPr>
        <w:t>antisemitisme og j</w:t>
      </w:r>
      <w:r w:rsidR="00263C58" w:rsidRPr="00CF1CDD">
        <w:rPr>
          <w:rFonts w:ascii="Times New Roman" w:hAnsi="Times New Roman" w:cs="Times New Roman"/>
          <w:sz w:val="24"/>
          <w:szCs w:val="24"/>
        </w:rPr>
        <w:t>øderne, samt s</w:t>
      </w:r>
      <w:r w:rsidR="00752BF8">
        <w:rPr>
          <w:rFonts w:ascii="Times New Roman" w:hAnsi="Times New Roman" w:cs="Times New Roman"/>
          <w:sz w:val="24"/>
          <w:szCs w:val="24"/>
        </w:rPr>
        <w:t>tereotyp</w:t>
      </w:r>
      <w:r w:rsidRPr="00CF1CDD">
        <w:rPr>
          <w:rFonts w:ascii="Times New Roman" w:hAnsi="Times New Roman" w:cs="Times New Roman"/>
          <w:sz w:val="24"/>
          <w:szCs w:val="24"/>
        </w:rPr>
        <w:t xml:space="preserve"> </w:t>
      </w:r>
      <w:r w:rsidR="00263C58" w:rsidRPr="00CF1CDD">
        <w:rPr>
          <w:rFonts w:ascii="Times New Roman" w:hAnsi="Times New Roman" w:cs="Times New Roman"/>
          <w:sz w:val="24"/>
          <w:szCs w:val="24"/>
        </w:rPr>
        <w:t>og i</w:t>
      </w:r>
      <w:r w:rsidRPr="00CF1CDD">
        <w:rPr>
          <w:rFonts w:ascii="Times New Roman" w:hAnsi="Times New Roman" w:cs="Times New Roman"/>
          <w:sz w:val="24"/>
          <w:szCs w:val="24"/>
        </w:rPr>
        <w:t xml:space="preserve">ntertekstualitet. </w:t>
      </w:r>
      <w:r w:rsidRPr="00A633D8">
        <w:rPr>
          <w:rFonts w:ascii="Times New Roman" w:hAnsi="Times New Roman" w:cs="Times New Roman"/>
          <w:sz w:val="24"/>
          <w:szCs w:val="24"/>
        </w:rPr>
        <w:t>Begrebet</w:t>
      </w:r>
      <w:r w:rsidRPr="00CF1CDD">
        <w:rPr>
          <w:rFonts w:ascii="Times New Roman" w:hAnsi="Times New Roman" w:cs="Times New Roman"/>
          <w:sz w:val="24"/>
          <w:szCs w:val="24"/>
        </w:rPr>
        <w:t xml:space="preserve">, </w:t>
      </w:r>
      <w:r w:rsidR="00F14007">
        <w:rPr>
          <w:rFonts w:ascii="Times New Roman" w:hAnsi="Times New Roman" w:cs="Times New Roman"/>
          <w:sz w:val="24"/>
          <w:szCs w:val="24"/>
        </w:rPr>
        <w:t>ondskabens banalitet</w:t>
      </w:r>
      <w:r w:rsidRPr="00CF1CDD">
        <w:rPr>
          <w:rFonts w:ascii="Times New Roman" w:hAnsi="Times New Roman" w:cs="Times New Roman"/>
          <w:sz w:val="24"/>
          <w:szCs w:val="24"/>
        </w:rPr>
        <w:t>, er relevant at inddrage i projektet, fordi det opsti</w:t>
      </w:r>
      <w:r w:rsidRPr="00CF1CDD">
        <w:rPr>
          <w:rFonts w:ascii="Times New Roman" w:hAnsi="Times New Roman" w:cs="Times New Roman"/>
          <w:sz w:val="24"/>
          <w:szCs w:val="24"/>
        </w:rPr>
        <w:t>l</w:t>
      </w:r>
      <w:r w:rsidRPr="00CF1CDD">
        <w:rPr>
          <w:rFonts w:ascii="Times New Roman" w:hAnsi="Times New Roman" w:cs="Times New Roman"/>
          <w:sz w:val="24"/>
          <w:szCs w:val="24"/>
        </w:rPr>
        <w:t>ler en tese omkring fremstillingen af ondskab, der opstod i forbindelse</w:t>
      </w:r>
      <w:r w:rsidR="00A52036" w:rsidRPr="00CF1CDD">
        <w:rPr>
          <w:rFonts w:ascii="Times New Roman" w:hAnsi="Times New Roman" w:cs="Times New Roman"/>
          <w:sz w:val="24"/>
          <w:szCs w:val="24"/>
        </w:rPr>
        <w:t xml:space="preserve"> med karakterisering</w:t>
      </w:r>
      <w:r w:rsidRPr="00CF1CDD">
        <w:rPr>
          <w:rFonts w:ascii="Times New Roman" w:hAnsi="Times New Roman" w:cs="Times New Roman"/>
          <w:sz w:val="24"/>
          <w:szCs w:val="24"/>
        </w:rPr>
        <w:t>en af en t</w:t>
      </w:r>
      <w:r w:rsidR="00B54198">
        <w:rPr>
          <w:rFonts w:ascii="Times New Roman" w:hAnsi="Times New Roman" w:cs="Times New Roman"/>
          <w:sz w:val="24"/>
          <w:szCs w:val="24"/>
        </w:rPr>
        <w:t>ysk SS-officer</w:t>
      </w:r>
      <w:r w:rsidR="00752BF8">
        <w:rPr>
          <w:rFonts w:ascii="Times New Roman" w:hAnsi="Times New Roman" w:cs="Times New Roman"/>
          <w:sz w:val="24"/>
          <w:szCs w:val="24"/>
        </w:rPr>
        <w:t>. D</w:t>
      </w:r>
      <w:r w:rsidRPr="00CF1CDD">
        <w:rPr>
          <w:rFonts w:ascii="Times New Roman" w:hAnsi="Times New Roman" w:cs="Times New Roman"/>
          <w:sz w:val="24"/>
          <w:szCs w:val="24"/>
        </w:rPr>
        <w:t>et er derfor interessant at undersøge</w:t>
      </w:r>
      <w:r w:rsidR="00617D37">
        <w:rPr>
          <w:rFonts w:ascii="Times New Roman" w:hAnsi="Times New Roman" w:cs="Times New Roman"/>
          <w:sz w:val="24"/>
          <w:szCs w:val="24"/>
        </w:rPr>
        <w:t>,</w:t>
      </w:r>
      <w:r w:rsidRPr="00CF1CDD">
        <w:rPr>
          <w:rFonts w:ascii="Times New Roman" w:hAnsi="Times New Roman" w:cs="Times New Roman"/>
          <w:sz w:val="24"/>
          <w:szCs w:val="24"/>
        </w:rPr>
        <w:t xml:space="preserve"> om denne tese passer med de fremstillinger</w:t>
      </w:r>
      <w:r w:rsidR="00A52036" w:rsidRPr="00CF1CDD">
        <w:rPr>
          <w:rFonts w:ascii="Times New Roman" w:hAnsi="Times New Roman" w:cs="Times New Roman"/>
          <w:sz w:val="24"/>
          <w:szCs w:val="24"/>
        </w:rPr>
        <w:t xml:space="preserve"> af </w:t>
      </w:r>
      <w:r w:rsidR="00CF1CDD">
        <w:rPr>
          <w:rFonts w:ascii="Times New Roman" w:hAnsi="Times New Roman" w:cs="Times New Roman"/>
          <w:sz w:val="24"/>
          <w:szCs w:val="24"/>
        </w:rPr>
        <w:t>tyskere</w:t>
      </w:r>
      <w:r w:rsidRPr="00CF1CDD">
        <w:rPr>
          <w:rFonts w:ascii="Times New Roman" w:hAnsi="Times New Roman" w:cs="Times New Roman"/>
          <w:sz w:val="24"/>
          <w:szCs w:val="24"/>
        </w:rPr>
        <w:t xml:space="preserve">, der finder sted i </w:t>
      </w:r>
      <w:r w:rsidRPr="00CF1CDD">
        <w:rPr>
          <w:rFonts w:ascii="Times New Roman" w:hAnsi="Times New Roman" w:cs="Times New Roman"/>
          <w:i/>
          <w:sz w:val="24"/>
          <w:szCs w:val="24"/>
        </w:rPr>
        <w:t>Inglorious Basterds</w:t>
      </w:r>
      <w:r w:rsidR="00617D37">
        <w:rPr>
          <w:rFonts w:ascii="Times New Roman" w:hAnsi="Times New Roman" w:cs="Times New Roman"/>
          <w:sz w:val="24"/>
          <w:szCs w:val="24"/>
        </w:rPr>
        <w:t>, som udspiller</w:t>
      </w:r>
      <w:r w:rsidR="00AB563D" w:rsidRPr="00AB563D">
        <w:rPr>
          <w:rFonts w:ascii="Times New Roman" w:hAnsi="Times New Roman" w:cs="Times New Roman"/>
          <w:sz w:val="24"/>
          <w:szCs w:val="24"/>
        </w:rPr>
        <w:t xml:space="preserve"> sig i kontekst af anden verdenskrig og derfor også indeholder tyske officerer.</w:t>
      </w:r>
      <w:r w:rsidR="00752BF8">
        <w:rPr>
          <w:rFonts w:ascii="Times New Roman" w:hAnsi="Times New Roman" w:cs="Times New Roman"/>
          <w:sz w:val="24"/>
          <w:szCs w:val="24"/>
        </w:rPr>
        <w:br/>
      </w:r>
      <w:r w:rsidRPr="00CF1CDD">
        <w:rPr>
          <w:rFonts w:ascii="Times New Roman" w:hAnsi="Times New Roman" w:cs="Times New Roman"/>
          <w:sz w:val="24"/>
          <w:szCs w:val="24"/>
        </w:rPr>
        <w:t>Da proj</w:t>
      </w:r>
      <w:r w:rsidR="00617D37">
        <w:rPr>
          <w:rFonts w:ascii="Times New Roman" w:hAnsi="Times New Roman" w:cs="Times New Roman"/>
          <w:sz w:val="24"/>
          <w:szCs w:val="24"/>
        </w:rPr>
        <w:t>ektet ligeledes</w:t>
      </w:r>
      <w:r w:rsidRPr="00CF1CDD">
        <w:rPr>
          <w:rFonts w:ascii="Times New Roman" w:hAnsi="Times New Roman" w:cs="Times New Roman"/>
          <w:sz w:val="24"/>
          <w:szCs w:val="24"/>
        </w:rPr>
        <w:t xml:space="preserve"> undersøge</w:t>
      </w:r>
      <w:r w:rsidR="00617D37">
        <w:rPr>
          <w:rFonts w:ascii="Times New Roman" w:hAnsi="Times New Roman" w:cs="Times New Roman"/>
          <w:sz w:val="24"/>
          <w:szCs w:val="24"/>
        </w:rPr>
        <w:t>r</w:t>
      </w:r>
      <w:r w:rsidRPr="00CF1CDD">
        <w:rPr>
          <w:rFonts w:ascii="Times New Roman" w:hAnsi="Times New Roman" w:cs="Times New Roman"/>
          <w:sz w:val="24"/>
          <w:szCs w:val="24"/>
        </w:rPr>
        <w:t xml:space="preserve"> fremstillingen af jø</w:t>
      </w:r>
      <w:r w:rsidR="00A633D8">
        <w:rPr>
          <w:rFonts w:ascii="Times New Roman" w:hAnsi="Times New Roman" w:cs="Times New Roman"/>
          <w:sz w:val="24"/>
          <w:szCs w:val="24"/>
        </w:rPr>
        <w:t>derne, er begreberne holocausten, a</w:t>
      </w:r>
      <w:r w:rsidRPr="00CF1CDD">
        <w:rPr>
          <w:rFonts w:ascii="Times New Roman" w:hAnsi="Times New Roman" w:cs="Times New Roman"/>
          <w:sz w:val="24"/>
          <w:szCs w:val="24"/>
        </w:rPr>
        <w:t>ntisem</w:t>
      </w:r>
      <w:r w:rsidRPr="00CF1CDD">
        <w:rPr>
          <w:rFonts w:ascii="Times New Roman" w:hAnsi="Times New Roman" w:cs="Times New Roman"/>
          <w:sz w:val="24"/>
          <w:szCs w:val="24"/>
        </w:rPr>
        <w:t>i</w:t>
      </w:r>
      <w:r w:rsidRPr="00CF1CDD">
        <w:rPr>
          <w:rFonts w:ascii="Times New Roman" w:hAnsi="Times New Roman" w:cs="Times New Roman"/>
          <w:sz w:val="24"/>
          <w:szCs w:val="24"/>
        </w:rPr>
        <w:t>tisme og jøderne som ofre relevante at inddrage. Ud over fremstillingen af jøderne beskriver begr</w:t>
      </w:r>
      <w:r w:rsidRPr="00CF1CDD">
        <w:rPr>
          <w:rFonts w:ascii="Times New Roman" w:hAnsi="Times New Roman" w:cs="Times New Roman"/>
          <w:sz w:val="24"/>
          <w:szCs w:val="24"/>
        </w:rPr>
        <w:t>e</w:t>
      </w:r>
      <w:r w:rsidRPr="00CF1CDD">
        <w:rPr>
          <w:rFonts w:ascii="Times New Roman" w:hAnsi="Times New Roman" w:cs="Times New Roman"/>
          <w:sz w:val="24"/>
          <w:szCs w:val="24"/>
        </w:rPr>
        <w:t xml:space="preserve">berne også tendenser for tiden under anden verdenskrig, </w:t>
      </w:r>
      <w:r w:rsidR="00263C58" w:rsidRPr="00CF1CDD">
        <w:rPr>
          <w:rFonts w:ascii="Times New Roman" w:hAnsi="Times New Roman" w:cs="Times New Roman"/>
          <w:sz w:val="24"/>
          <w:szCs w:val="24"/>
        </w:rPr>
        <w:t>der</w:t>
      </w:r>
      <w:r w:rsidRPr="00CF1CDD">
        <w:rPr>
          <w:rFonts w:ascii="Times New Roman" w:hAnsi="Times New Roman" w:cs="Times New Roman"/>
          <w:sz w:val="24"/>
          <w:szCs w:val="24"/>
        </w:rPr>
        <w:t xml:space="preserve"> er den tidsmæssige placering for fi</w:t>
      </w:r>
      <w:r w:rsidRPr="00CF1CDD">
        <w:rPr>
          <w:rFonts w:ascii="Times New Roman" w:hAnsi="Times New Roman" w:cs="Times New Roman"/>
          <w:sz w:val="24"/>
          <w:szCs w:val="24"/>
        </w:rPr>
        <w:t>l</w:t>
      </w:r>
      <w:r w:rsidRPr="00CF1CDD">
        <w:rPr>
          <w:rFonts w:ascii="Times New Roman" w:hAnsi="Times New Roman" w:cs="Times New Roman"/>
          <w:sz w:val="24"/>
          <w:szCs w:val="24"/>
        </w:rPr>
        <w:t xml:space="preserve">men. </w:t>
      </w:r>
      <w:r w:rsidRPr="00CF1CDD">
        <w:rPr>
          <w:rFonts w:ascii="Times New Roman" w:hAnsi="Times New Roman" w:cs="Times New Roman"/>
          <w:sz w:val="24"/>
          <w:szCs w:val="24"/>
        </w:rPr>
        <w:br/>
      </w:r>
      <w:r w:rsidR="00752BF8">
        <w:rPr>
          <w:rFonts w:ascii="Times New Roman" w:hAnsi="Times New Roman" w:cs="Times New Roman"/>
          <w:sz w:val="24"/>
          <w:szCs w:val="24"/>
        </w:rPr>
        <w:t xml:space="preserve">Stereotyper </w:t>
      </w:r>
      <w:r>
        <w:rPr>
          <w:rFonts w:ascii="Times New Roman" w:hAnsi="Times New Roman" w:cs="Times New Roman"/>
          <w:sz w:val="24"/>
          <w:szCs w:val="24"/>
        </w:rPr>
        <w:t xml:space="preserve">er relevant, da det er nødvendigt at kende den stereotypiske fremstilling af henholdsvis jøderne og </w:t>
      </w:r>
      <w:r w:rsidR="00263C58">
        <w:rPr>
          <w:rFonts w:ascii="Times New Roman" w:hAnsi="Times New Roman" w:cs="Times New Roman"/>
          <w:sz w:val="24"/>
          <w:szCs w:val="24"/>
        </w:rPr>
        <w:t>tyskerne</w:t>
      </w:r>
      <w:r>
        <w:rPr>
          <w:rFonts w:ascii="Times New Roman" w:hAnsi="Times New Roman" w:cs="Times New Roman"/>
          <w:sz w:val="24"/>
          <w:szCs w:val="24"/>
        </w:rPr>
        <w:t>, fordi analysen undersøger fremstillingen</w:t>
      </w:r>
      <w:r w:rsidR="00617D37">
        <w:rPr>
          <w:rFonts w:ascii="Times New Roman" w:hAnsi="Times New Roman" w:cs="Times New Roman"/>
          <w:sz w:val="24"/>
          <w:szCs w:val="24"/>
        </w:rPr>
        <w:t xml:space="preserve"> af disse grupper i denne </w:t>
      </w:r>
      <w:r>
        <w:rPr>
          <w:rFonts w:ascii="Times New Roman" w:hAnsi="Times New Roman" w:cs="Times New Roman"/>
          <w:sz w:val="24"/>
          <w:szCs w:val="24"/>
        </w:rPr>
        <w:t>film. Begr</w:t>
      </w:r>
      <w:r>
        <w:rPr>
          <w:rFonts w:ascii="Times New Roman" w:hAnsi="Times New Roman" w:cs="Times New Roman"/>
          <w:sz w:val="24"/>
          <w:szCs w:val="24"/>
        </w:rPr>
        <w:t>e</w:t>
      </w:r>
      <w:r>
        <w:rPr>
          <w:rFonts w:ascii="Times New Roman" w:hAnsi="Times New Roman" w:cs="Times New Roman"/>
          <w:sz w:val="24"/>
          <w:szCs w:val="24"/>
        </w:rPr>
        <w:lastRenderedPageBreak/>
        <w:t xml:space="preserve">bet stereotyper </w:t>
      </w:r>
      <w:r w:rsidR="00367643">
        <w:rPr>
          <w:rFonts w:ascii="Times New Roman" w:hAnsi="Times New Roman" w:cs="Times New Roman"/>
          <w:sz w:val="24"/>
          <w:szCs w:val="24"/>
        </w:rPr>
        <w:t>er</w:t>
      </w:r>
      <w:r>
        <w:rPr>
          <w:rFonts w:ascii="Times New Roman" w:hAnsi="Times New Roman" w:cs="Times New Roman"/>
          <w:sz w:val="24"/>
          <w:szCs w:val="24"/>
        </w:rPr>
        <w:t xml:space="preserve"> særligt relevant i forbindelse med diskussionen, hvor </w:t>
      </w:r>
      <w:r w:rsidR="00263C58">
        <w:rPr>
          <w:rFonts w:ascii="Times New Roman" w:hAnsi="Times New Roman" w:cs="Times New Roman"/>
          <w:sz w:val="24"/>
          <w:szCs w:val="24"/>
        </w:rPr>
        <w:t>filmens fremstilling</w:t>
      </w:r>
      <w:r>
        <w:rPr>
          <w:rFonts w:ascii="Times New Roman" w:hAnsi="Times New Roman" w:cs="Times New Roman"/>
          <w:sz w:val="24"/>
          <w:szCs w:val="24"/>
        </w:rPr>
        <w:t xml:space="preserve"> vil blive sammenlignet med den stereotypiske </w:t>
      </w:r>
      <w:r w:rsidR="00367643">
        <w:rPr>
          <w:rFonts w:ascii="Times New Roman" w:hAnsi="Times New Roman" w:cs="Times New Roman"/>
          <w:sz w:val="24"/>
          <w:szCs w:val="24"/>
        </w:rPr>
        <w:t>fremstilling af</w:t>
      </w:r>
      <w:r>
        <w:rPr>
          <w:rFonts w:ascii="Times New Roman" w:hAnsi="Times New Roman" w:cs="Times New Roman"/>
          <w:sz w:val="24"/>
          <w:szCs w:val="24"/>
        </w:rPr>
        <w:t xml:space="preserve"> henholdsvis jøderne og </w:t>
      </w:r>
      <w:r w:rsidR="00263C58">
        <w:rPr>
          <w:rFonts w:ascii="Times New Roman" w:hAnsi="Times New Roman" w:cs="Times New Roman"/>
          <w:sz w:val="24"/>
          <w:szCs w:val="24"/>
        </w:rPr>
        <w:t>tyskerne</w:t>
      </w:r>
      <w:r>
        <w:rPr>
          <w:rFonts w:ascii="Times New Roman" w:hAnsi="Times New Roman" w:cs="Times New Roman"/>
          <w:sz w:val="24"/>
          <w:szCs w:val="24"/>
        </w:rPr>
        <w:t xml:space="preserve">. </w:t>
      </w:r>
      <w:r w:rsidR="00865120">
        <w:rPr>
          <w:rFonts w:ascii="Times New Roman" w:hAnsi="Times New Roman" w:cs="Times New Roman"/>
          <w:sz w:val="24"/>
          <w:szCs w:val="24"/>
        </w:rPr>
        <w:br/>
      </w:r>
      <w:r>
        <w:rPr>
          <w:rFonts w:ascii="Times New Roman" w:hAnsi="Times New Roman" w:cs="Times New Roman"/>
          <w:sz w:val="24"/>
          <w:szCs w:val="24"/>
        </w:rPr>
        <w:t>Begrebet inter</w:t>
      </w:r>
      <w:r w:rsidR="009633A7">
        <w:rPr>
          <w:rFonts w:ascii="Times New Roman" w:hAnsi="Times New Roman" w:cs="Times New Roman"/>
          <w:sz w:val="24"/>
          <w:szCs w:val="24"/>
        </w:rPr>
        <w:t>tekstualitet vil være fokus i</w:t>
      </w:r>
      <w:r>
        <w:rPr>
          <w:rFonts w:ascii="Times New Roman" w:hAnsi="Times New Roman" w:cs="Times New Roman"/>
          <w:sz w:val="24"/>
          <w:szCs w:val="24"/>
        </w:rPr>
        <w:t xml:space="preserve"> afsnit</w:t>
      </w:r>
      <w:r w:rsidR="009633A7">
        <w:rPr>
          <w:rFonts w:ascii="Times New Roman" w:hAnsi="Times New Roman" w:cs="Times New Roman"/>
          <w:sz w:val="24"/>
          <w:szCs w:val="24"/>
        </w:rPr>
        <w:t>tet</w:t>
      </w:r>
      <w:r>
        <w:rPr>
          <w:rFonts w:ascii="Times New Roman" w:hAnsi="Times New Roman" w:cs="Times New Roman"/>
          <w:sz w:val="24"/>
          <w:szCs w:val="24"/>
        </w:rPr>
        <w:t xml:space="preserve"> </w:t>
      </w:r>
      <w:r w:rsidR="00367643">
        <w:rPr>
          <w:rFonts w:ascii="Times New Roman" w:hAnsi="Times New Roman" w:cs="Times New Roman"/>
          <w:sz w:val="24"/>
          <w:szCs w:val="24"/>
        </w:rPr>
        <w:t>inden</w:t>
      </w:r>
      <w:r>
        <w:rPr>
          <w:rFonts w:ascii="Times New Roman" w:hAnsi="Times New Roman" w:cs="Times New Roman"/>
          <w:sz w:val="24"/>
          <w:szCs w:val="24"/>
        </w:rPr>
        <w:t xml:space="preserve"> analysen af karaktererne. Dette afsnit vil </w:t>
      </w:r>
      <w:r w:rsidRPr="00C048DC">
        <w:rPr>
          <w:rFonts w:ascii="Times New Roman" w:hAnsi="Times New Roman" w:cs="Times New Roman"/>
          <w:sz w:val="24"/>
          <w:szCs w:val="24"/>
        </w:rPr>
        <w:t xml:space="preserve">fokusere på intertekstualitet i konteksten af filmen </w:t>
      </w:r>
      <w:r w:rsidR="00693D86">
        <w:rPr>
          <w:rFonts w:ascii="Times New Roman" w:hAnsi="Times New Roman" w:cs="Times New Roman"/>
          <w:i/>
          <w:sz w:val="24"/>
          <w:szCs w:val="24"/>
        </w:rPr>
        <w:t>The I</w:t>
      </w:r>
      <w:r w:rsidRPr="00C048DC">
        <w:rPr>
          <w:rFonts w:ascii="Times New Roman" w:hAnsi="Times New Roman" w:cs="Times New Roman"/>
          <w:i/>
          <w:sz w:val="24"/>
          <w:szCs w:val="24"/>
        </w:rPr>
        <w:t>nglorious Bastards</w:t>
      </w:r>
      <w:r w:rsidRPr="00C048DC">
        <w:rPr>
          <w:rFonts w:ascii="Times New Roman" w:hAnsi="Times New Roman" w:cs="Times New Roman"/>
          <w:sz w:val="24"/>
          <w:szCs w:val="24"/>
        </w:rPr>
        <w:t xml:space="preserve"> fra 1978 instrueret af</w:t>
      </w:r>
      <w:r w:rsidR="00B82E9E">
        <w:rPr>
          <w:rFonts w:ascii="Times New Roman" w:hAnsi="Times New Roman" w:cs="Times New Roman"/>
          <w:sz w:val="24"/>
          <w:szCs w:val="24"/>
        </w:rPr>
        <w:t xml:space="preserve"> den italienske instruktør</w:t>
      </w:r>
      <w:r w:rsidRPr="00C048DC">
        <w:rPr>
          <w:rFonts w:ascii="Times New Roman" w:hAnsi="Times New Roman" w:cs="Times New Roman"/>
          <w:sz w:val="24"/>
          <w:szCs w:val="24"/>
        </w:rPr>
        <w:t xml:space="preserve"> Enzo G. Castellari. Analysen i dette afsnit vil undersøge</w:t>
      </w:r>
      <w:r w:rsidR="00693D86">
        <w:rPr>
          <w:rFonts w:ascii="Times New Roman" w:hAnsi="Times New Roman" w:cs="Times New Roman"/>
          <w:sz w:val="24"/>
          <w:szCs w:val="24"/>
        </w:rPr>
        <w:t>,</w:t>
      </w:r>
      <w:r w:rsidRPr="00C048DC">
        <w:rPr>
          <w:rFonts w:ascii="Times New Roman" w:hAnsi="Times New Roman" w:cs="Times New Roman"/>
          <w:sz w:val="24"/>
          <w:szCs w:val="24"/>
        </w:rPr>
        <w:t xml:space="preserve"> om </w:t>
      </w:r>
      <w:r w:rsidR="00017779">
        <w:rPr>
          <w:rFonts w:ascii="Times New Roman" w:hAnsi="Times New Roman" w:cs="Times New Roman"/>
          <w:sz w:val="24"/>
          <w:szCs w:val="24"/>
        </w:rPr>
        <w:t>der er et inte</w:t>
      </w:r>
      <w:r w:rsidR="00017779">
        <w:rPr>
          <w:rFonts w:ascii="Times New Roman" w:hAnsi="Times New Roman" w:cs="Times New Roman"/>
          <w:sz w:val="24"/>
          <w:szCs w:val="24"/>
        </w:rPr>
        <w:t>r</w:t>
      </w:r>
      <w:r w:rsidR="00017779">
        <w:rPr>
          <w:rFonts w:ascii="Times New Roman" w:hAnsi="Times New Roman" w:cs="Times New Roman"/>
          <w:sz w:val="24"/>
          <w:szCs w:val="24"/>
        </w:rPr>
        <w:t xml:space="preserve">tekstuelt forhold mellem </w:t>
      </w:r>
      <w:r w:rsidR="00693D86">
        <w:rPr>
          <w:rFonts w:ascii="Times New Roman" w:hAnsi="Times New Roman" w:cs="Times New Roman"/>
          <w:sz w:val="24"/>
          <w:szCs w:val="24"/>
        </w:rPr>
        <w:t>Tarantinos</w:t>
      </w:r>
      <w:r w:rsidRPr="00C048DC">
        <w:rPr>
          <w:rFonts w:ascii="Times New Roman" w:hAnsi="Times New Roman" w:cs="Times New Roman"/>
          <w:sz w:val="24"/>
          <w:szCs w:val="24"/>
        </w:rPr>
        <w:t xml:space="preserve"> </w:t>
      </w:r>
      <w:r w:rsidR="00017779">
        <w:rPr>
          <w:rFonts w:ascii="Times New Roman" w:hAnsi="Times New Roman" w:cs="Times New Roman"/>
          <w:sz w:val="24"/>
          <w:szCs w:val="24"/>
        </w:rPr>
        <w:t>og Castellaris film</w:t>
      </w:r>
      <w:r w:rsidR="00B82E9E">
        <w:rPr>
          <w:rFonts w:ascii="Times New Roman" w:hAnsi="Times New Roman" w:cs="Times New Roman"/>
          <w:sz w:val="24"/>
          <w:szCs w:val="24"/>
        </w:rPr>
        <w:t>, som er inspirationskilde til Tarantinos film,</w:t>
      </w:r>
      <w:r w:rsidR="00017779">
        <w:rPr>
          <w:rFonts w:ascii="Times New Roman" w:hAnsi="Times New Roman" w:cs="Times New Roman"/>
          <w:sz w:val="24"/>
          <w:szCs w:val="24"/>
        </w:rPr>
        <w:t xml:space="preserve"> </w:t>
      </w:r>
      <w:r w:rsidRPr="00C048DC">
        <w:rPr>
          <w:rFonts w:ascii="Times New Roman" w:hAnsi="Times New Roman" w:cs="Times New Roman"/>
          <w:sz w:val="24"/>
          <w:szCs w:val="24"/>
        </w:rPr>
        <w:t>ved at fremhæve</w:t>
      </w:r>
      <w:r w:rsidR="00017779">
        <w:rPr>
          <w:rFonts w:ascii="Times New Roman" w:hAnsi="Times New Roman" w:cs="Times New Roman"/>
          <w:sz w:val="24"/>
          <w:szCs w:val="24"/>
        </w:rPr>
        <w:t xml:space="preserve"> forskelle og ligheder mellem </w:t>
      </w:r>
      <w:r w:rsidR="00A40274">
        <w:rPr>
          <w:rFonts w:ascii="Times New Roman" w:hAnsi="Times New Roman" w:cs="Times New Roman"/>
          <w:sz w:val="24"/>
          <w:szCs w:val="24"/>
        </w:rPr>
        <w:t>disse</w:t>
      </w:r>
      <w:r w:rsidR="00A40274" w:rsidRPr="00C048DC">
        <w:rPr>
          <w:rFonts w:ascii="Times New Roman" w:hAnsi="Times New Roman" w:cs="Times New Roman"/>
          <w:sz w:val="24"/>
          <w:szCs w:val="24"/>
        </w:rPr>
        <w:t>.</w:t>
      </w:r>
    </w:p>
    <w:p w:rsidR="00425490" w:rsidRPr="007A5071" w:rsidRDefault="00DF25AD" w:rsidP="007A5071">
      <w:pPr>
        <w:pStyle w:val="Overskrift1"/>
        <w:numPr>
          <w:ilvl w:val="0"/>
          <w:numId w:val="3"/>
        </w:numPr>
        <w:rPr>
          <w:color w:val="auto"/>
          <w:sz w:val="32"/>
          <w:szCs w:val="32"/>
        </w:rPr>
      </w:pPr>
      <w:bookmarkStart w:id="10" w:name="_Toc393365501"/>
      <w:r w:rsidRPr="007A5071">
        <w:rPr>
          <w:color w:val="auto"/>
          <w:sz w:val="32"/>
          <w:szCs w:val="32"/>
        </w:rPr>
        <w:t>Analysekapitel</w:t>
      </w:r>
      <w:bookmarkEnd w:id="10"/>
      <w:r w:rsidR="00766295" w:rsidRPr="007A5071">
        <w:rPr>
          <w:color w:val="auto"/>
          <w:sz w:val="32"/>
          <w:szCs w:val="32"/>
        </w:rPr>
        <w:t xml:space="preserve"> </w:t>
      </w:r>
      <w:r w:rsidR="007C1DB8" w:rsidRPr="007A5071">
        <w:rPr>
          <w:color w:val="auto"/>
          <w:sz w:val="32"/>
          <w:szCs w:val="32"/>
        </w:rPr>
        <w:br/>
      </w:r>
    </w:p>
    <w:p w:rsidR="00DE5BD0" w:rsidRDefault="00766295" w:rsidP="00CC6F70">
      <w:pPr>
        <w:spacing w:line="360" w:lineRule="auto"/>
        <w:rPr>
          <w:rFonts w:ascii="Times New Roman" w:hAnsi="Times New Roman" w:cs="Times New Roman"/>
          <w:sz w:val="24"/>
          <w:szCs w:val="24"/>
        </w:rPr>
      </w:pPr>
      <w:r w:rsidRPr="00594EA6">
        <w:rPr>
          <w:rFonts w:ascii="Times New Roman" w:hAnsi="Times New Roman" w:cs="Times New Roman"/>
          <w:sz w:val="24"/>
          <w:szCs w:val="24"/>
        </w:rPr>
        <w:t>I det følgende kapitel vil film</w:t>
      </w:r>
      <w:r w:rsidR="00D95F77">
        <w:rPr>
          <w:rFonts w:ascii="Times New Roman" w:hAnsi="Times New Roman" w:cs="Times New Roman"/>
          <w:sz w:val="24"/>
          <w:szCs w:val="24"/>
        </w:rPr>
        <w:t>ens karaktere</w:t>
      </w:r>
      <w:r w:rsidR="00750011">
        <w:rPr>
          <w:rFonts w:ascii="Times New Roman" w:hAnsi="Times New Roman" w:cs="Times New Roman"/>
          <w:sz w:val="24"/>
          <w:szCs w:val="24"/>
        </w:rPr>
        <w:t>r</w:t>
      </w:r>
      <w:r w:rsidR="00D95F77">
        <w:rPr>
          <w:rFonts w:ascii="Times New Roman" w:hAnsi="Times New Roman" w:cs="Times New Roman"/>
          <w:sz w:val="24"/>
          <w:szCs w:val="24"/>
        </w:rPr>
        <w:t xml:space="preserve"> blive analyseret. </w:t>
      </w:r>
      <w:r w:rsidRPr="00594EA6">
        <w:rPr>
          <w:rFonts w:ascii="Times New Roman" w:hAnsi="Times New Roman" w:cs="Times New Roman"/>
          <w:sz w:val="24"/>
          <w:szCs w:val="24"/>
        </w:rPr>
        <w:t xml:space="preserve">Ud over de </w:t>
      </w:r>
      <w:r w:rsidR="00263C58" w:rsidRPr="00594EA6">
        <w:rPr>
          <w:rFonts w:ascii="Times New Roman" w:hAnsi="Times New Roman" w:cs="Times New Roman"/>
          <w:sz w:val="24"/>
          <w:szCs w:val="24"/>
        </w:rPr>
        <w:t>tyske</w:t>
      </w:r>
      <w:r w:rsidRPr="00594EA6">
        <w:rPr>
          <w:rFonts w:ascii="Times New Roman" w:hAnsi="Times New Roman" w:cs="Times New Roman"/>
          <w:sz w:val="24"/>
          <w:szCs w:val="24"/>
        </w:rPr>
        <w:t xml:space="preserve"> og jødiske karakt</w:t>
      </w:r>
      <w:r w:rsidRPr="00594EA6">
        <w:rPr>
          <w:rFonts w:ascii="Times New Roman" w:hAnsi="Times New Roman" w:cs="Times New Roman"/>
          <w:sz w:val="24"/>
          <w:szCs w:val="24"/>
        </w:rPr>
        <w:t>e</w:t>
      </w:r>
      <w:r w:rsidRPr="00594EA6">
        <w:rPr>
          <w:rFonts w:ascii="Times New Roman" w:hAnsi="Times New Roman" w:cs="Times New Roman"/>
          <w:sz w:val="24"/>
          <w:szCs w:val="24"/>
        </w:rPr>
        <w:t>re</w:t>
      </w:r>
      <w:r w:rsidR="00750011">
        <w:rPr>
          <w:rFonts w:ascii="Times New Roman" w:hAnsi="Times New Roman" w:cs="Times New Roman"/>
          <w:sz w:val="24"/>
          <w:szCs w:val="24"/>
        </w:rPr>
        <w:t>r</w:t>
      </w:r>
      <w:r w:rsidRPr="00594EA6">
        <w:rPr>
          <w:rFonts w:ascii="Times New Roman" w:hAnsi="Times New Roman" w:cs="Times New Roman"/>
          <w:sz w:val="24"/>
          <w:szCs w:val="24"/>
        </w:rPr>
        <w:t>, vil karaktere</w:t>
      </w:r>
      <w:r w:rsidR="00750011">
        <w:rPr>
          <w:rFonts w:ascii="Times New Roman" w:hAnsi="Times New Roman" w:cs="Times New Roman"/>
          <w:sz w:val="24"/>
          <w:szCs w:val="24"/>
        </w:rPr>
        <w:t>r</w:t>
      </w:r>
      <w:r w:rsidRPr="00594EA6">
        <w:rPr>
          <w:rFonts w:ascii="Times New Roman" w:hAnsi="Times New Roman" w:cs="Times New Roman"/>
          <w:sz w:val="24"/>
          <w:szCs w:val="24"/>
        </w:rPr>
        <w:t>,</w:t>
      </w:r>
      <w:r w:rsidR="008C65C4">
        <w:rPr>
          <w:rFonts w:ascii="Times New Roman" w:hAnsi="Times New Roman" w:cs="Times New Roman"/>
          <w:sz w:val="24"/>
          <w:szCs w:val="24"/>
        </w:rPr>
        <w:t xml:space="preserve"> der ikke falder ind under de</w:t>
      </w:r>
      <w:r w:rsidRPr="00594EA6">
        <w:rPr>
          <w:rFonts w:ascii="Times New Roman" w:hAnsi="Times New Roman" w:cs="Times New Roman"/>
          <w:sz w:val="24"/>
          <w:szCs w:val="24"/>
        </w:rPr>
        <w:t xml:space="preserve"> to grupper, også</w:t>
      </w:r>
      <w:r w:rsidR="0056717A" w:rsidRPr="00594EA6">
        <w:rPr>
          <w:rFonts w:ascii="Times New Roman" w:hAnsi="Times New Roman" w:cs="Times New Roman"/>
          <w:sz w:val="24"/>
          <w:szCs w:val="24"/>
        </w:rPr>
        <w:t xml:space="preserve"> blive inddraget, da disse </w:t>
      </w:r>
      <w:r w:rsidRPr="00594EA6">
        <w:rPr>
          <w:rFonts w:ascii="Times New Roman" w:hAnsi="Times New Roman" w:cs="Times New Roman"/>
          <w:sz w:val="24"/>
          <w:szCs w:val="24"/>
        </w:rPr>
        <w:t xml:space="preserve">bidrager </w:t>
      </w:r>
      <w:r w:rsidR="00F4429D" w:rsidRPr="00594EA6">
        <w:rPr>
          <w:rFonts w:ascii="Times New Roman" w:hAnsi="Times New Roman" w:cs="Times New Roman"/>
          <w:sz w:val="24"/>
          <w:szCs w:val="24"/>
        </w:rPr>
        <w:t xml:space="preserve">til </w:t>
      </w:r>
      <w:r w:rsidRPr="00594EA6">
        <w:rPr>
          <w:rFonts w:ascii="Times New Roman" w:hAnsi="Times New Roman" w:cs="Times New Roman"/>
          <w:sz w:val="24"/>
          <w:szCs w:val="24"/>
        </w:rPr>
        <w:t xml:space="preserve">fremstillingerne af de to grupper og derfor </w:t>
      </w:r>
      <w:r w:rsidR="0056717A" w:rsidRPr="00594EA6">
        <w:rPr>
          <w:rFonts w:ascii="Times New Roman" w:hAnsi="Times New Roman" w:cs="Times New Roman"/>
          <w:sz w:val="24"/>
          <w:szCs w:val="24"/>
        </w:rPr>
        <w:t xml:space="preserve">er </w:t>
      </w:r>
      <w:r w:rsidRPr="00594EA6">
        <w:rPr>
          <w:rFonts w:ascii="Times New Roman" w:hAnsi="Times New Roman" w:cs="Times New Roman"/>
          <w:sz w:val="24"/>
          <w:szCs w:val="24"/>
        </w:rPr>
        <w:t xml:space="preserve">vigtige for analysen. </w:t>
      </w:r>
      <w:r w:rsidR="00EC6169" w:rsidRPr="00594EA6">
        <w:rPr>
          <w:rFonts w:ascii="Times New Roman" w:hAnsi="Times New Roman" w:cs="Times New Roman"/>
          <w:sz w:val="24"/>
          <w:szCs w:val="24"/>
        </w:rPr>
        <w:t>Som a</w:t>
      </w:r>
      <w:r w:rsidRPr="00594EA6">
        <w:rPr>
          <w:rFonts w:ascii="Times New Roman" w:hAnsi="Times New Roman" w:cs="Times New Roman"/>
          <w:sz w:val="24"/>
          <w:szCs w:val="24"/>
        </w:rPr>
        <w:t xml:space="preserve">nalysens fokus er </w:t>
      </w:r>
      <w:r w:rsidR="00DC19A3" w:rsidRPr="00594EA6">
        <w:rPr>
          <w:rFonts w:ascii="Times New Roman" w:hAnsi="Times New Roman" w:cs="Times New Roman"/>
          <w:sz w:val="24"/>
          <w:szCs w:val="24"/>
        </w:rPr>
        <w:t>der u</w:t>
      </w:r>
      <w:r w:rsidR="00DC19A3" w:rsidRPr="00594EA6">
        <w:rPr>
          <w:rFonts w:ascii="Times New Roman" w:hAnsi="Times New Roman" w:cs="Times New Roman"/>
          <w:sz w:val="24"/>
          <w:szCs w:val="24"/>
        </w:rPr>
        <w:t>d</w:t>
      </w:r>
      <w:r w:rsidR="00DC19A3" w:rsidRPr="00594EA6">
        <w:rPr>
          <w:rFonts w:ascii="Times New Roman" w:hAnsi="Times New Roman" w:cs="Times New Roman"/>
          <w:sz w:val="24"/>
          <w:szCs w:val="24"/>
        </w:rPr>
        <w:t xml:space="preserve">valgt </w:t>
      </w:r>
      <w:r w:rsidR="00EC6169" w:rsidRPr="00594EA6">
        <w:rPr>
          <w:rFonts w:ascii="Times New Roman" w:hAnsi="Times New Roman" w:cs="Times New Roman"/>
          <w:sz w:val="24"/>
          <w:szCs w:val="24"/>
        </w:rPr>
        <w:t>karaktere</w:t>
      </w:r>
      <w:r w:rsidR="00750011">
        <w:rPr>
          <w:rFonts w:ascii="Times New Roman" w:hAnsi="Times New Roman" w:cs="Times New Roman"/>
          <w:sz w:val="24"/>
          <w:szCs w:val="24"/>
        </w:rPr>
        <w:t>r</w:t>
      </w:r>
      <w:r w:rsidR="00EC6169" w:rsidRPr="00594EA6">
        <w:rPr>
          <w:rFonts w:ascii="Times New Roman" w:hAnsi="Times New Roman" w:cs="Times New Roman"/>
          <w:sz w:val="24"/>
          <w:szCs w:val="24"/>
        </w:rPr>
        <w:t>, der udgør såvel</w:t>
      </w:r>
      <w:r w:rsidRPr="00594EA6">
        <w:rPr>
          <w:rFonts w:ascii="Times New Roman" w:hAnsi="Times New Roman" w:cs="Times New Roman"/>
          <w:sz w:val="24"/>
          <w:szCs w:val="24"/>
        </w:rPr>
        <w:t xml:space="preserve"> større som mindre </w:t>
      </w:r>
      <w:r w:rsidR="00DC19A3" w:rsidRPr="00594EA6">
        <w:rPr>
          <w:rFonts w:ascii="Times New Roman" w:hAnsi="Times New Roman" w:cs="Times New Roman"/>
          <w:sz w:val="24"/>
          <w:szCs w:val="24"/>
        </w:rPr>
        <w:t xml:space="preserve">roller i filmen. </w:t>
      </w:r>
    </w:p>
    <w:p w:rsidR="00854F8B" w:rsidRDefault="008C65C4" w:rsidP="00CC6F70">
      <w:pPr>
        <w:spacing w:line="360" w:lineRule="auto"/>
        <w:rPr>
          <w:rFonts w:ascii="Times New Roman" w:hAnsi="Times New Roman" w:cs="Times New Roman"/>
          <w:sz w:val="24"/>
          <w:szCs w:val="24"/>
        </w:rPr>
      </w:pPr>
      <w:r>
        <w:rPr>
          <w:rFonts w:ascii="Times New Roman" w:hAnsi="Times New Roman" w:cs="Times New Roman"/>
          <w:sz w:val="24"/>
          <w:szCs w:val="24"/>
        </w:rPr>
        <w:t xml:space="preserve">Før at </w:t>
      </w:r>
      <w:r w:rsidR="00854F8B">
        <w:rPr>
          <w:rFonts w:ascii="Times New Roman" w:hAnsi="Times New Roman" w:cs="Times New Roman"/>
          <w:sz w:val="24"/>
          <w:szCs w:val="24"/>
        </w:rPr>
        <w:t>kunne begynde analysen er</w:t>
      </w:r>
      <w:r>
        <w:rPr>
          <w:rFonts w:ascii="Times New Roman" w:hAnsi="Times New Roman" w:cs="Times New Roman"/>
          <w:sz w:val="24"/>
          <w:szCs w:val="24"/>
        </w:rPr>
        <w:t xml:space="preserve"> det nødvendigt</w:t>
      </w:r>
      <w:r w:rsidR="00854F8B">
        <w:rPr>
          <w:rFonts w:ascii="Times New Roman" w:hAnsi="Times New Roman" w:cs="Times New Roman"/>
          <w:sz w:val="24"/>
          <w:szCs w:val="24"/>
        </w:rPr>
        <w:t xml:space="preserve"> at forklare konteksten</w:t>
      </w:r>
      <w:r>
        <w:rPr>
          <w:rFonts w:ascii="Times New Roman" w:hAnsi="Times New Roman" w:cs="Times New Roman"/>
          <w:sz w:val="24"/>
          <w:szCs w:val="24"/>
        </w:rPr>
        <w:t>,</w:t>
      </w:r>
      <w:r w:rsidR="00854F8B">
        <w:rPr>
          <w:rFonts w:ascii="Times New Roman" w:hAnsi="Times New Roman" w:cs="Times New Roman"/>
          <w:sz w:val="24"/>
          <w:szCs w:val="24"/>
        </w:rPr>
        <w:t xml:space="preserve"> som karakter</w:t>
      </w:r>
      <w:r w:rsidR="001D6540">
        <w:rPr>
          <w:rFonts w:ascii="Times New Roman" w:hAnsi="Times New Roman" w:cs="Times New Roman"/>
          <w:sz w:val="24"/>
          <w:szCs w:val="24"/>
        </w:rPr>
        <w:t>erne optræder i. Derfor</w:t>
      </w:r>
      <w:r w:rsidR="00854F8B">
        <w:rPr>
          <w:rFonts w:ascii="Times New Roman" w:hAnsi="Times New Roman" w:cs="Times New Roman"/>
          <w:sz w:val="24"/>
          <w:szCs w:val="24"/>
        </w:rPr>
        <w:t xml:space="preserve"> vil det </w:t>
      </w:r>
      <w:r w:rsidR="00854F8B" w:rsidRPr="004027D9">
        <w:rPr>
          <w:rFonts w:ascii="Times New Roman" w:hAnsi="Times New Roman" w:cs="Times New Roman"/>
          <w:sz w:val="24"/>
          <w:szCs w:val="24"/>
        </w:rPr>
        <w:t>følgende</w:t>
      </w:r>
      <w:r w:rsidR="00854F8B">
        <w:rPr>
          <w:rFonts w:ascii="Times New Roman" w:hAnsi="Times New Roman" w:cs="Times New Roman"/>
          <w:sz w:val="24"/>
          <w:szCs w:val="24"/>
        </w:rPr>
        <w:t xml:space="preserve"> afsnit omhandle filmens plot og give </w:t>
      </w:r>
      <w:r w:rsidR="005137CF">
        <w:rPr>
          <w:rFonts w:ascii="Times New Roman" w:hAnsi="Times New Roman" w:cs="Times New Roman"/>
          <w:sz w:val="24"/>
          <w:szCs w:val="24"/>
        </w:rPr>
        <w:t xml:space="preserve">et </w:t>
      </w:r>
      <w:r w:rsidR="00854F8B">
        <w:rPr>
          <w:rFonts w:ascii="Times New Roman" w:hAnsi="Times New Roman" w:cs="Times New Roman"/>
          <w:sz w:val="24"/>
          <w:szCs w:val="24"/>
        </w:rPr>
        <w:t xml:space="preserve">overblik over tid og miljø, samt </w:t>
      </w:r>
      <w:r w:rsidR="005137CF">
        <w:rPr>
          <w:rFonts w:ascii="Times New Roman" w:hAnsi="Times New Roman" w:cs="Times New Roman"/>
          <w:sz w:val="24"/>
          <w:szCs w:val="24"/>
        </w:rPr>
        <w:t>en oversigt over de relevante karakter</w:t>
      </w:r>
      <w:r w:rsidR="00854F8B">
        <w:rPr>
          <w:rFonts w:ascii="Times New Roman" w:hAnsi="Times New Roman" w:cs="Times New Roman"/>
          <w:sz w:val="24"/>
          <w:szCs w:val="24"/>
        </w:rPr>
        <w:t>e</w:t>
      </w:r>
      <w:r w:rsidR="001D6540">
        <w:rPr>
          <w:rFonts w:ascii="Times New Roman" w:hAnsi="Times New Roman" w:cs="Times New Roman"/>
          <w:sz w:val="24"/>
          <w:szCs w:val="24"/>
        </w:rPr>
        <w:t>r</w:t>
      </w:r>
      <w:r w:rsidR="00854F8B">
        <w:rPr>
          <w:rFonts w:ascii="Times New Roman" w:hAnsi="Times New Roman" w:cs="Times New Roman"/>
          <w:sz w:val="24"/>
          <w:szCs w:val="24"/>
        </w:rPr>
        <w:t xml:space="preserve"> i filmen. Gennem dette </w:t>
      </w:r>
      <w:r w:rsidR="00CA41E5">
        <w:rPr>
          <w:rFonts w:ascii="Times New Roman" w:hAnsi="Times New Roman" w:cs="Times New Roman"/>
          <w:sz w:val="24"/>
          <w:szCs w:val="24"/>
        </w:rPr>
        <w:t>overblik over de mere generelle o</w:t>
      </w:r>
      <w:r w:rsidR="00CA41E5">
        <w:rPr>
          <w:rFonts w:ascii="Times New Roman" w:hAnsi="Times New Roman" w:cs="Times New Roman"/>
          <w:sz w:val="24"/>
          <w:szCs w:val="24"/>
        </w:rPr>
        <w:t>m</w:t>
      </w:r>
      <w:r w:rsidR="00CA41E5">
        <w:rPr>
          <w:rFonts w:ascii="Times New Roman" w:hAnsi="Times New Roman" w:cs="Times New Roman"/>
          <w:sz w:val="24"/>
          <w:szCs w:val="24"/>
        </w:rPr>
        <w:t xml:space="preserve">stændigheder i filmen vil der blive skabt et solidt </w:t>
      </w:r>
      <w:r w:rsidR="005B64F8">
        <w:rPr>
          <w:rFonts w:ascii="Times New Roman" w:hAnsi="Times New Roman" w:cs="Times New Roman"/>
          <w:sz w:val="24"/>
          <w:szCs w:val="24"/>
        </w:rPr>
        <w:t xml:space="preserve">og forståeligt </w:t>
      </w:r>
      <w:r w:rsidR="00CA41E5">
        <w:rPr>
          <w:rFonts w:ascii="Times New Roman" w:hAnsi="Times New Roman" w:cs="Times New Roman"/>
          <w:sz w:val="24"/>
          <w:szCs w:val="24"/>
        </w:rPr>
        <w:t xml:space="preserve">grundlag </w:t>
      </w:r>
      <w:r w:rsidR="00854F8B">
        <w:rPr>
          <w:rFonts w:ascii="Times New Roman" w:hAnsi="Times New Roman" w:cs="Times New Roman"/>
          <w:sz w:val="24"/>
          <w:szCs w:val="24"/>
        </w:rPr>
        <w:t>for analysen af karakter</w:t>
      </w:r>
      <w:r w:rsidR="00B82E9E">
        <w:rPr>
          <w:rFonts w:ascii="Times New Roman" w:hAnsi="Times New Roman" w:cs="Times New Roman"/>
          <w:sz w:val="24"/>
          <w:szCs w:val="24"/>
        </w:rPr>
        <w:t>e</w:t>
      </w:r>
      <w:r w:rsidR="00B82E9E">
        <w:rPr>
          <w:rFonts w:ascii="Times New Roman" w:hAnsi="Times New Roman" w:cs="Times New Roman"/>
          <w:sz w:val="24"/>
          <w:szCs w:val="24"/>
        </w:rPr>
        <w:t>r</w:t>
      </w:r>
      <w:r w:rsidR="00854F8B">
        <w:rPr>
          <w:rFonts w:ascii="Times New Roman" w:hAnsi="Times New Roman" w:cs="Times New Roman"/>
          <w:sz w:val="24"/>
          <w:szCs w:val="24"/>
        </w:rPr>
        <w:t xml:space="preserve">ne. </w:t>
      </w:r>
    </w:p>
    <w:p w:rsidR="00D9128C" w:rsidRPr="006B0EF4" w:rsidRDefault="00AB3038" w:rsidP="006B0EF4">
      <w:pPr>
        <w:pStyle w:val="Overskrift2"/>
        <w:numPr>
          <w:ilvl w:val="1"/>
          <w:numId w:val="3"/>
        </w:numPr>
        <w:rPr>
          <w:rFonts w:cs="Times New Roman"/>
        </w:rPr>
      </w:pPr>
      <w:r w:rsidRPr="006B0EF4">
        <w:rPr>
          <w:rFonts w:ascii="Times New Roman" w:hAnsi="Times New Roman" w:cs="Times New Roman"/>
        </w:rPr>
        <w:t xml:space="preserve"> </w:t>
      </w:r>
      <w:bookmarkStart w:id="11" w:name="_Toc393365502"/>
      <w:r w:rsidR="00B0362D" w:rsidRPr="00AA64E7">
        <w:rPr>
          <w:rFonts w:cs="Times New Roman"/>
          <w:color w:val="auto"/>
        </w:rPr>
        <w:t>Gengivelse</w:t>
      </w:r>
      <w:r w:rsidR="005B64F8" w:rsidRPr="00AA64E7">
        <w:rPr>
          <w:rFonts w:cs="Times New Roman"/>
          <w:color w:val="auto"/>
        </w:rPr>
        <w:t xml:space="preserve"> af filmens plot</w:t>
      </w:r>
      <w:bookmarkEnd w:id="11"/>
      <w:r w:rsidR="00D9128C" w:rsidRPr="00AA64E7">
        <w:rPr>
          <w:rFonts w:cs="Times New Roman"/>
          <w:color w:val="auto"/>
        </w:rPr>
        <w:t xml:space="preserve"> </w:t>
      </w:r>
      <w:r w:rsidR="00880D96" w:rsidRPr="00AA64E7">
        <w:rPr>
          <w:rFonts w:cs="Times New Roman"/>
        </w:rPr>
        <w:br/>
      </w:r>
    </w:p>
    <w:p w:rsidR="00130AEB" w:rsidRDefault="00D9128C" w:rsidP="00CC6F70">
      <w:pPr>
        <w:spacing w:line="360" w:lineRule="auto"/>
        <w:rPr>
          <w:rFonts w:ascii="Times New Roman" w:hAnsi="Times New Roman" w:cs="Times New Roman"/>
          <w:sz w:val="24"/>
          <w:szCs w:val="24"/>
        </w:rPr>
      </w:pPr>
      <w:r>
        <w:rPr>
          <w:rFonts w:ascii="Times New Roman" w:hAnsi="Times New Roman" w:cs="Times New Roman"/>
          <w:sz w:val="24"/>
          <w:szCs w:val="24"/>
        </w:rPr>
        <w:t>Filmen</w:t>
      </w:r>
      <w:r w:rsidR="007C1431">
        <w:rPr>
          <w:rFonts w:ascii="Times New Roman" w:hAnsi="Times New Roman" w:cs="Times New Roman"/>
          <w:sz w:val="24"/>
          <w:szCs w:val="24"/>
        </w:rPr>
        <w:t>s handling</w:t>
      </w:r>
      <w:r>
        <w:rPr>
          <w:rFonts w:ascii="Times New Roman" w:hAnsi="Times New Roman" w:cs="Times New Roman"/>
          <w:sz w:val="24"/>
          <w:szCs w:val="24"/>
        </w:rPr>
        <w:t xml:space="preserve"> </w:t>
      </w:r>
      <w:r w:rsidR="001D6540">
        <w:rPr>
          <w:rFonts w:ascii="Times New Roman" w:hAnsi="Times New Roman" w:cs="Times New Roman"/>
          <w:sz w:val="24"/>
          <w:szCs w:val="24"/>
        </w:rPr>
        <w:t xml:space="preserve">starter </w:t>
      </w:r>
      <w:r w:rsidR="00854F8B">
        <w:rPr>
          <w:rFonts w:ascii="Times New Roman" w:hAnsi="Times New Roman" w:cs="Times New Roman"/>
          <w:sz w:val="24"/>
          <w:szCs w:val="24"/>
        </w:rPr>
        <w:t>i Frankri</w:t>
      </w:r>
      <w:r w:rsidR="00130AEB">
        <w:rPr>
          <w:rFonts w:ascii="Times New Roman" w:hAnsi="Times New Roman" w:cs="Times New Roman"/>
          <w:sz w:val="24"/>
          <w:szCs w:val="24"/>
        </w:rPr>
        <w:t>g</w:t>
      </w:r>
      <w:r w:rsidR="005F63EE">
        <w:rPr>
          <w:rFonts w:ascii="Times New Roman" w:hAnsi="Times New Roman" w:cs="Times New Roman"/>
          <w:sz w:val="24"/>
          <w:szCs w:val="24"/>
        </w:rPr>
        <w:t xml:space="preserve"> i 1941,</w:t>
      </w:r>
      <w:r w:rsidR="00130AEB">
        <w:rPr>
          <w:rFonts w:ascii="Times New Roman" w:hAnsi="Times New Roman" w:cs="Times New Roman"/>
          <w:sz w:val="24"/>
          <w:szCs w:val="24"/>
        </w:rPr>
        <w:t xml:space="preserve"> hvor SS-officeren Hans Landa besøger mælkebonden Perrier</w:t>
      </w:r>
      <w:r w:rsidR="005137CF">
        <w:rPr>
          <w:rFonts w:ascii="Times New Roman" w:hAnsi="Times New Roman" w:cs="Times New Roman"/>
          <w:sz w:val="24"/>
          <w:szCs w:val="24"/>
        </w:rPr>
        <w:t xml:space="preserve"> Lapadite, som han </w:t>
      </w:r>
      <w:r w:rsidR="00EA520F">
        <w:rPr>
          <w:rFonts w:ascii="Times New Roman" w:hAnsi="Times New Roman" w:cs="Times New Roman"/>
          <w:sz w:val="24"/>
          <w:szCs w:val="24"/>
        </w:rPr>
        <w:t>forhører</w:t>
      </w:r>
      <w:r w:rsidR="00130AEB">
        <w:rPr>
          <w:rFonts w:ascii="Times New Roman" w:hAnsi="Times New Roman" w:cs="Times New Roman"/>
          <w:sz w:val="24"/>
          <w:szCs w:val="24"/>
        </w:rPr>
        <w:t xml:space="preserve"> omkring information om en eftersøgt jødisk familie, Dreyfus, der stammer fra egnen. I løbet af samtalen gennemskuer Landa, at Lapadite skjuler familien</w:t>
      </w:r>
      <w:r w:rsidR="006A57BE">
        <w:rPr>
          <w:rFonts w:ascii="Times New Roman" w:hAnsi="Times New Roman" w:cs="Times New Roman"/>
          <w:sz w:val="24"/>
          <w:szCs w:val="24"/>
        </w:rPr>
        <w:t xml:space="preserve">. Landa </w:t>
      </w:r>
      <w:r w:rsidR="00130AEB">
        <w:rPr>
          <w:rFonts w:ascii="Times New Roman" w:hAnsi="Times New Roman" w:cs="Times New Roman"/>
          <w:sz w:val="24"/>
          <w:szCs w:val="24"/>
        </w:rPr>
        <w:t>presser ham</w:t>
      </w:r>
      <w:r w:rsidR="006A57BE">
        <w:rPr>
          <w:rFonts w:ascii="Times New Roman" w:hAnsi="Times New Roman" w:cs="Times New Roman"/>
          <w:sz w:val="24"/>
          <w:szCs w:val="24"/>
        </w:rPr>
        <w:t>,</w:t>
      </w:r>
      <w:r w:rsidR="00130AEB">
        <w:rPr>
          <w:rFonts w:ascii="Times New Roman" w:hAnsi="Times New Roman" w:cs="Times New Roman"/>
          <w:sz w:val="24"/>
          <w:szCs w:val="24"/>
        </w:rPr>
        <w:t xml:space="preserve"> via trusler mod hans familie</w:t>
      </w:r>
      <w:r w:rsidR="006A57BE">
        <w:rPr>
          <w:rFonts w:ascii="Times New Roman" w:hAnsi="Times New Roman" w:cs="Times New Roman"/>
          <w:sz w:val="24"/>
          <w:szCs w:val="24"/>
        </w:rPr>
        <w:t>,</w:t>
      </w:r>
      <w:r w:rsidR="00130AEB">
        <w:rPr>
          <w:rFonts w:ascii="Times New Roman" w:hAnsi="Times New Roman" w:cs="Times New Roman"/>
          <w:sz w:val="24"/>
          <w:szCs w:val="24"/>
        </w:rPr>
        <w:t xml:space="preserve"> til at afsløre, at </w:t>
      </w:r>
      <w:r w:rsidR="006A57BE">
        <w:rPr>
          <w:rFonts w:ascii="Times New Roman" w:hAnsi="Times New Roman" w:cs="Times New Roman"/>
          <w:sz w:val="24"/>
          <w:szCs w:val="24"/>
        </w:rPr>
        <w:t>Dreyfus-</w:t>
      </w:r>
      <w:r w:rsidR="00130AEB">
        <w:rPr>
          <w:rFonts w:ascii="Times New Roman" w:hAnsi="Times New Roman" w:cs="Times New Roman"/>
          <w:sz w:val="24"/>
          <w:szCs w:val="24"/>
        </w:rPr>
        <w:t>familien skjuler sig under gulvet i hytten, de befinder sig i. Landa beordrer sine mænd til at skyde gennem gulvet</w:t>
      </w:r>
      <w:r w:rsidR="009A62AC">
        <w:rPr>
          <w:rFonts w:ascii="Times New Roman" w:hAnsi="Times New Roman" w:cs="Times New Roman"/>
          <w:sz w:val="24"/>
          <w:szCs w:val="24"/>
        </w:rPr>
        <w:t>,</w:t>
      </w:r>
      <w:r w:rsidR="00130AEB">
        <w:rPr>
          <w:rFonts w:ascii="Times New Roman" w:hAnsi="Times New Roman" w:cs="Times New Roman"/>
          <w:sz w:val="24"/>
          <w:szCs w:val="24"/>
        </w:rPr>
        <w:t xml:space="preserve"> o</w:t>
      </w:r>
      <w:r w:rsidR="009A62AC">
        <w:rPr>
          <w:rFonts w:ascii="Times New Roman" w:hAnsi="Times New Roman" w:cs="Times New Roman"/>
          <w:sz w:val="24"/>
          <w:szCs w:val="24"/>
        </w:rPr>
        <w:t>g de dræber he</w:t>
      </w:r>
      <w:r w:rsidR="009A62AC">
        <w:rPr>
          <w:rFonts w:ascii="Times New Roman" w:hAnsi="Times New Roman" w:cs="Times New Roman"/>
          <w:sz w:val="24"/>
          <w:szCs w:val="24"/>
        </w:rPr>
        <w:t>r</w:t>
      </w:r>
      <w:r w:rsidR="009A62AC">
        <w:rPr>
          <w:rFonts w:ascii="Times New Roman" w:hAnsi="Times New Roman" w:cs="Times New Roman"/>
          <w:sz w:val="24"/>
          <w:szCs w:val="24"/>
        </w:rPr>
        <w:t>ved hele Dreyfus-</w:t>
      </w:r>
      <w:r w:rsidR="00130AEB">
        <w:rPr>
          <w:rFonts w:ascii="Times New Roman" w:hAnsi="Times New Roman" w:cs="Times New Roman"/>
          <w:sz w:val="24"/>
          <w:szCs w:val="24"/>
        </w:rPr>
        <w:t>familien undtagen den unge pige, Shosanna Dreyfus, der flygter til fods fra hy</w:t>
      </w:r>
      <w:r w:rsidR="00130AEB">
        <w:rPr>
          <w:rFonts w:ascii="Times New Roman" w:hAnsi="Times New Roman" w:cs="Times New Roman"/>
          <w:sz w:val="24"/>
          <w:szCs w:val="24"/>
        </w:rPr>
        <w:t>t</w:t>
      </w:r>
      <w:r w:rsidR="00130AEB">
        <w:rPr>
          <w:rFonts w:ascii="Times New Roman" w:hAnsi="Times New Roman" w:cs="Times New Roman"/>
          <w:sz w:val="24"/>
          <w:szCs w:val="24"/>
        </w:rPr>
        <w:t xml:space="preserve">ten. </w:t>
      </w:r>
    </w:p>
    <w:p w:rsidR="0081313D" w:rsidRDefault="005F63EE" w:rsidP="00CC6F70">
      <w:pPr>
        <w:spacing w:line="360" w:lineRule="auto"/>
        <w:rPr>
          <w:rFonts w:ascii="Times New Roman" w:hAnsi="Times New Roman" w:cs="Times New Roman"/>
          <w:sz w:val="24"/>
          <w:szCs w:val="24"/>
        </w:rPr>
      </w:pPr>
      <w:r>
        <w:rPr>
          <w:rFonts w:ascii="Times New Roman" w:hAnsi="Times New Roman" w:cs="Times New Roman"/>
          <w:sz w:val="24"/>
          <w:szCs w:val="24"/>
        </w:rPr>
        <w:t>Handlingen springer tre år frem i tiden</w:t>
      </w:r>
      <w:r w:rsidR="006A57BE">
        <w:rPr>
          <w:rFonts w:ascii="Times New Roman" w:hAnsi="Times New Roman" w:cs="Times New Roman"/>
          <w:sz w:val="24"/>
          <w:szCs w:val="24"/>
        </w:rPr>
        <w:t xml:space="preserve">. Her introduceres </w:t>
      </w:r>
      <w:r w:rsidR="00130AEB">
        <w:rPr>
          <w:rFonts w:ascii="Times New Roman" w:hAnsi="Times New Roman" w:cs="Times New Roman"/>
          <w:sz w:val="24"/>
          <w:szCs w:val="24"/>
        </w:rPr>
        <w:t>løj</w:t>
      </w:r>
      <w:r w:rsidR="00F16F30">
        <w:rPr>
          <w:rFonts w:ascii="Times New Roman" w:hAnsi="Times New Roman" w:cs="Times New Roman"/>
          <w:sz w:val="24"/>
          <w:szCs w:val="24"/>
        </w:rPr>
        <w:t>t</w:t>
      </w:r>
      <w:r w:rsidR="00130AEB">
        <w:rPr>
          <w:rFonts w:ascii="Times New Roman" w:hAnsi="Times New Roman" w:cs="Times New Roman"/>
          <w:sz w:val="24"/>
          <w:szCs w:val="24"/>
        </w:rPr>
        <w:t xml:space="preserve">nant Aldo Raine og hans Basterds, en enhed bestående af </w:t>
      </w:r>
      <w:r>
        <w:rPr>
          <w:rFonts w:ascii="Times New Roman" w:hAnsi="Times New Roman" w:cs="Times New Roman"/>
          <w:sz w:val="24"/>
          <w:szCs w:val="24"/>
        </w:rPr>
        <w:t>otte</w:t>
      </w:r>
      <w:r w:rsidR="00130AEB">
        <w:rPr>
          <w:rFonts w:ascii="Times New Roman" w:hAnsi="Times New Roman" w:cs="Times New Roman"/>
          <w:sz w:val="24"/>
          <w:szCs w:val="24"/>
        </w:rPr>
        <w:t xml:space="preserve"> jødisk-amerikanske soldat</w:t>
      </w:r>
      <w:r w:rsidR="00F16F30">
        <w:rPr>
          <w:rFonts w:ascii="Times New Roman" w:hAnsi="Times New Roman" w:cs="Times New Roman"/>
          <w:sz w:val="24"/>
          <w:szCs w:val="24"/>
        </w:rPr>
        <w:t>er, som skal infiltrere Frankri</w:t>
      </w:r>
      <w:r w:rsidR="00130AEB">
        <w:rPr>
          <w:rFonts w:ascii="Times New Roman" w:hAnsi="Times New Roman" w:cs="Times New Roman"/>
          <w:sz w:val="24"/>
          <w:szCs w:val="24"/>
        </w:rPr>
        <w:t>g, der på dette tid</w:t>
      </w:r>
      <w:r w:rsidR="00130AEB">
        <w:rPr>
          <w:rFonts w:ascii="Times New Roman" w:hAnsi="Times New Roman" w:cs="Times New Roman"/>
          <w:sz w:val="24"/>
          <w:szCs w:val="24"/>
        </w:rPr>
        <w:t>s</w:t>
      </w:r>
      <w:r w:rsidR="00130AEB">
        <w:rPr>
          <w:rFonts w:ascii="Times New Roman" w:hAnsi="Times New Roman" w:cs="Times New Roman"/>
          <w:sz w:val="24"/>
          <w:szCs w:val="24"/>
        </w:rPr>
        <w:t xml:space="preserve">punkt er besat af </w:t>
      </w:r>
      <w:r w:rsidR="00EA520F">
        <w:rPr>
          <w:rFonts w:ascii="Times New Roman" w:hAnsi="Times New Roman" w:cs="Times New Roman"/>
          <w:sz w:val="24"/>
          <w:szCs w:val="24"/>
        </w:rPr>
        <w:t>den tyske værnemagt</w:t>
      </w:r>
      <w:r w:rsidR="00022507">
        <w:rPr>
          <w:rFonts w:ascii="Times New Roman" w:hAnsi="Times New Roman" w:cs="Times New Roman"/>
          <w:sz w:val="24"/>
          <w:szCs w:val="24"/>
        </w:rPr>
        <w:t>. Deres mission er følgende:</w:t>
      </w:r>
      <w:r w:rsidR="00130AEB">
        <w:rPr>
          <w:rFonts w:ascii="Times New Roman" w:hAnsi="Times New Roman" w:cs="Times New Roman"/>
          <w:sz w:val="24"/>
          <w:szCs w:val="24"/>
        </w:rPr>
        <w:t xml:space="preserve"> at dræbe så mange </w:t>
      </w:r>
      <w:r w:rsidR="00F16F30">
        <w:rPr>
          <w:rFonts w:ascii="Times New Roman" w:hAnsi="Times New Roman" w:cs="Times New Roman"/>
          <w:sz w:val="24"/>
          <w:szCs w:val="24"/>
        </w:rPr>
        <w:t>tyske soldater</w:t>
      </w:r>
      <w:r w:rsidR="00130AEB">
        <w:rPr>
          <w:rFonts w:ascii="Times New Roman" w:hAnsi="Times New Roman" w:cs="Times New Roman"/>
          <w:sz w:val="24"/>
          <w:szCs w:val="24"/>
        </w:rPr>
        <w:t xml:space="preserve"> </w:t>
      </w:r>
      <w:r w:rsidR="00130AEB">
        <w:rPr>
          <w:rFonts w:ascii="Times New Roman" w:hAnsi="Times New Roman" w:cs="Times New Roman"/>
          <w:sz w:val="24"/>
          <w:szCs w:val="24"/>
        </w:rPr>
        <w:lastRenderedPageBreak/>
        <w:t xml:space="preserve">så muligt. </w:t>
      </w:r>
      <w:r>
        <w:rPr>
          <w:rFonts w:ascii="Times New Roman" w:hAnsi="Times New Roman" w:cs="Times New Roman"/>
          <w:sz w:val="24"/>
          <w:szCs w:val="24"/>
        </w:rPr>
        <w:t xml:space="preserve">Handlingen springer </w:t>
      </w:r>
      <w:r w:rsidR="006A57BE">
        <w:rPr>
          <w:rFonts w:ascii="Times New Roman" w:hAnsi="Times New Roman" w:cs="Times New Roman"/>
          <w:sz w:val="24"/>
          <w:szCs w:val="24"/>
        </w:rPr>
        <w:t>igen frem i tiden, og en desperat</w:t>
      </w:r>
      <w:r>
        <w:rPr>
          <w:rFonts w:ascii="Times New Roman" w:hAnsi="Times New Roman" w:cs="Times New Roman"/>
          <w:sz w:val="24"/>
          <w:szCs w:val="24"/>
        </w:rPr>
        <w:t xml:space="preserve"> Hitler skælder to </w:t>
      </w:r>
      <w:r w:rsidR="00F16F30">
        <w:rPr>
          <w:rFonts w:ascii="Times New Roman" w:hAnsi="Times New Roman" w:cs="Times New Roman"/>
          <w:sz w:val="24"/>
          <w:szCs w:val="24"/>
        </w:rPr>
        <w:t>officerer</w:t>
      </w:r>
      <w:r>
        <w:rPr>
          <w:rFonts w:ascii="Times New Roman" w:hAnsi="Times New Roman" w:cs="Times New Roman"/>
          <w:sz w:val="24"/>
          <w:szCs w:val="24"/>
        </w:rPr>
        <w:t xml:space="preserve"> ud, fordi der intet kan stilles op m</w:t>
      </w:r>
      <w:r w:rsidR="00EB35C9">
        <w:rPr>
          <w:rFonts w:ascii="Times New Roman" w:hAnsi="Times New Roman" w:cs="Times New Roman"/>
          <w:sz w:val="24"/>
          <w:szCs w:val="24"/>
        </w:rPr>
        <w:t>o</w:t>
      </w:r>
      <w:r>
        <w:rPr>
          <w:rFonts w:ascii="Times New Roman" w:hAnsi="Times New Roman" w:cs="Times New Roman"/>
          <w:sz w:val="24"/>
          <w:szCs w:val="24"/>
        </w:rPr>
        <w:t>d the Basterds. Efterfølgende beretter</w:t>
      </w:r>
      <w:r w:rsidR="006A57BE">
        <w:rPr>
          <w:rFonts w:ascii="Times New Roman" w:hAnsi="Times New Roman" w:cs="Times New Roman"/>
          <w:sz w:val="24"/>
          <w:szCs w:val="24"/>
        </w:rPr>
        <w:t xml:space="preserve"> Butz, en tysk korporal, som</w:t>
      </w:r>
      <w:r>
        <w:rPr>
          <w:rFonts w:ascii="Times New Roman" w:hAnsi="Times New Roman" w:cs="Times New Roman"/>
          <w:sz w:val="24"/>
          <w:szCs w:val="24"/>
        </w:rPr>
        <w:t xml:space="preserve"> eneste overlevende fra sin enhed</w:t>
      </w:r>
      <w:r w:rsidR="006A57BE">
        <w:rPr>
          <w:rFonts w:ascii="Times New Roman" w:hAnsi="Times New Roman" w:cs="Times New Roman"/>
          <w:sz w:val="24"/>
          <w:szCs w:val="24"/>
        </w:rPr>
        <w:t>,</w:t>
      </w:r>
      <w:r>
        <w:rPr>
          <w:rFonts w:ascii="Times New Roman" w:hAnsi="Times New Roman" w:cs="Times New Roman"/>
          <w:sz w:val="24"/>
          <w:szCs w:val="24"/>
        </w:rPr>
        <w:t xml:space="preserve"> Hitler om sit møde med the</w:t>
      </w:r>
      <w:r w:rsidR="00EB35C9">
        <w:rPr>
          <w:rFonts w:ascii="Times New Roman" w:hAnsi="Times New Roman" w:cs="Times New Roman"/>
          <w:sz w:val="24"/>
          <w:szCs w:val="24"/>
        </w:rPr>
        <w:t xml:space="preserve"> Basterd</w:t>
      </w:r>
      <w:r w:rsidR="00EA520F">
        <w:rPr>
          <w:rFonts w:ascii="Times New Roman" w:hAnsi="Times New Roman" w:cs="Times New Roman"/>
          <w:sz w:val="24"/>
          <w:szCs w:val="24"/>
        </w:rPr>
        <w:t>s</w:t>
      </w:r>
      <w:r w:rsidR="00EB35C9">
        <w:rPr>
          <w:rFonts w:ascii="Times New Roman" w:hAnsi="Times New Roman" w:cs="Times New Roman"/>
          <w:sz w:val="24"/>
          <w:szCs w:val="24"/>
        </w:rPr>
        <w:t>. Under sin tilfangetagelse</w:t>
      </w:r>
      <w:r>
        <w:rPr>
          <w:rFonts w:ascii="Times New Roman" w:hAnsi="Times New Roman" w:cs="Times New Roman"/>
          <w:sz w:val="24"/>
          <w:szCs w:val="24"/>
        </w:rPr>
        <w:t xml:space="preserve"> bevidner Butz, hvordan The Bear Jew, Donny Donowitz</w:t>
      </w:r>
      <w:r w:rsidR="00F16F30">
        <w:rPr>
          <w:rFonts w:ascii="Times New Roman" w:hAnsi="Times New Roman" w:cs="Times New Roman"/>
          <w:sz w:val="24"/>
          <w:szCs w:val="24"/>
        </w:rPr>
        <w:t>,</w:t>
      </w:r>
      <w:r>
        <w:rPr>
          <w:rFonts w:ascii="Times New Roman" w:hAnsi="Times New Roman" w:cs="Times New Roman"/>
          <w:sz w:val="24"/>
          <w:szCs w:val="24"/>
        </w:rPr>
        <w:t xml:space="preserve"> dræber sergent We</w:t>
      </w:r>
      <w:r w:rsidR="009A62AC">
        <w:rPr>
          <w:rFonts w:ascii="Times New Roman" w:hAnsi="Times New Roman" w:cs="Times New Roman"/>
          <w:sz w:val="24"/>
          <w:szCs w:val="24"/>
        </w:rPr>
        <w:t>rner Rachtman, da han ikke vil</w:t>
      </w:r>
      <w:r>
        <w:rPr>
          <w:rFonts w:ascii="Times New Roman" w:hAnsi="Times New Roman" w:cs="Times New Roman"/>
          <w:sz w:val="24"/>
          <w:szCs w:val="24"/>
        </w:rPr>
        <w:t xml:space="preserve"> udlevere informationer omkring en tysk enhed i nærheden. Butz </w:t>
      </w:r>
      <w:r w:rsidR="00EA520F">
        <w:rPr>
          <w:rFonts w:ascii="Times New Roman" w:hAnsi="Times New Roman" w:cs="Times New Roman"/>
          <w:sz w:val="24"/>
          <w:szCs w:val="24"/>
        </w:rPr>
        <w:t xml:space="preserve">derimod </w:t>
      </w:r>
      <w:r>
        <w:rPr>
          <w:rFonts w:ascii="Times New Roman" w:hAnsi="Times New Roman" w:cs="Times New Roman"/>
          <w:sz w:val="24"/>
          <w:szCs w:val="24"/>
        </w:rPr>
        <w:t>udleverer informationerne for at redde sit liv men får</w:t>
      </w:r>
      <w:r w:rsidR="00D5330E">
        <w:rPr>
          <w:rFonts w:ascii="Times New Roman" w:hAnsi="Times New Roman" w:cs="Times New Roman"/>
          <w:sz w:val="24"/>
          <w:szCs w:val="24"/>
        </w:rPr>
        <w:t xml:space="preserve"> til gengæld</w:t>
      </w:r>
      <w:r>
        <w:rPr>
          <w:rFonts w:ascii="Times New Roman" w:hAnsi="Times New Roman" w:cs="Times New Roman"/>
          <w:sz w:val="24"/>
          <w:szCs w:val="24"/>
        </w:rPr>
        <w:t xml:space="preserve"> skåret et svastika </w:t>
      </w:r>
      <w:r w:rsidR="009A62AC">
        <w:rPr>
          <w:rFonts w:ascii="Times New Roman" w:hAnsi="Times New Roman" w:cs="Times New Roman"/>
          <w:sz w:val="24"/>
          <w:szCs w:val="24"/>
        </w:rPr>
        <w:t xml:space="preserve">ind </w:t>
      </w:r>
      <w:r>
        <w:rPr>
          <w:rFonts w:ascii="Times New Roman" w:hAnsi="Times New Roman" w:cs="Times New Roman"/>
          <w:sz w:val="24"/>
          <w:szCs w:val="24"/>
        </w:rPr>
        <w:t xml:space="preserve">i panden af Aldo Raine, så han ikke senere </w:t>
      </w:r>
      <w:r w:rsidR="00A31B58">
        <w:rPr>
          <w:rFonts w:ascii="Times New Roman" w:hAnsi="Times New Roman" w:cs="Times New Roman"/>
          <w:sz w:val="24"/>
          <w:szCs w:val="24"/>
        </w:rPr>
        <w:t>kan skjule</w:t>
      </w:r>
      <w:r>
        <w:rPr>
          <w:rFonts w:ascii="Times New Roman" w:hAnsi="Times New Roman" w:cs="Times New Roman"/>
          <w:sz w:val="24"/>
          <w:szCs w:val="24"/>
        </w:rPr>
        <w:t xml:space="preserve"> sin nationalsocialistiske fortid. </w:t>
      </w:r>
      <w:r w:rsidR="00960EBA">
        <w:rPr>
          <w:rFonts w:ascii="Times New Roman" w:hAnsi="Times New Roman" w:cs="Times New Roman"/>
          <w:sz w:val="24"/>
          <w:szCs w:val="24"/>
        </w:rPr>
        <w:br/>
        <w:t>Sideløbende med dette introduceres</w:t>
      </w:r>
      <w:r w:rsidR="0081313D">
        <w:rPr>
          <w:rFonts w:ascii="Times New Roman" w:hAnsi="Times New Roman" w:cs="Times New Roman"/>
          <w:sz w:val="24"/>
          <w:szCs w:val="24"/>
        </w:rPr>
        <w:t xml:space="preserve"> karakteren</w:t>
      </w:r>
      <w:r w:rsidR="00D5330E">
        <w:rPr>
          <w:rFonts w:ascii="Times New Roman" w:hAnsi="Times New Roman" w:cs="Times New Roman"/>
          <w:sz w:val="24"/>
          <w:szCs w:val="24"/>
        </w:rPr>
        <w:t>,</w:t>
      </w:r>
      <w:r w:rsidR="0081313D">
        <w:rPr>
          <w:rFonts w:ascii="Times New Roman" w:hAnsi="Times New Roman" w:cs="Times New Roman"/>
          <w:sz w:val="24"/>
          <w:szCs w:val="24"/>
        </w:rPr>
        <w:t xml:space="preserve"> biografejeren E</w:t>
      </w:r>
      <w:r w:rsidR="0012186D">
        <w:rPr>
          <w:rFonts w:ascii="Times New Roman" w:hAnsi="Times New Roman" w:cs="Times New Roman"/>
          <w:sz w:val="24"/>
          <w:szCs w:val="24"/>
        </w:rPr>
        <w:t xml:space="preserve">mmanuelle Mimieux. Mimieux er </w:t>
      </w:r>
      <w:r w:rsidR="00D5330E">
        <w:rPr>
          <w:rFonts w:ascii="Times New Roman" w:hAnsi="Times New Roman" w:cs="Times New Roman"/>
          <w:sz w:val="24"/>
          <w:szCs w:val="24"/>
        </w:rPr>
        <w:t xml:space="preserve">i </w:t>
      </w:r>
      <w:r w:rsidR="0012186D">
        <w:rPr>
          <w:rFonts w:ascii="Times New Roman" w:hAnsi="Times New Roman" w:cs="Times New Roman"/>
          <w:sz w:val="24"/>
          <w:szCs w:val="24"/>
        </w:rPr>
        <w:t>virkeligheden Shosanna Dreyfus, der</w:t>
      </w:r>
      <w:r w:rsidR="00D5330E">
        <w:rPr>
          <w:rFonts w:ascii="Times New Roman" w:hAnsi="Times New Roman" w:cs="Times New Roman"/>
          <w:sz w:val="24"/>
          <w:szCs w:val="24"/>
        </w:rPr>
        <w:t>,</w:t>
      </w:r>
      <w:r w:rsidR="0012186D">
        <w:rPr>
          <w:rFonts w:ascii="Times New Roman" w:hAnsi="Times New Roman" w:cs="Times New Roman"/>
          <w:sz w:val="24"/>
          <w:szCs w:val="24"/>
        </w:rPr>
        <w:t xml:space="preserve"> efter mordet på sin familie</w:t>
      </w:r>
      <w:r w:rsidR="00D5330E">
        <w:rPr>
          <w:rFonts w:ascii="Times New Roman" w:hAnsi="Times New Roman" w:cs="Times New Roman"/>
          <w:sz w:val="24"/>
          <w:szCs w:val="24"/>
        </w:rPr>
        <w:t>,</w:t>
      </w:r>
      <w:r w:rsidR="0012186D">
        <w:rPr>
          <w:rFonts w:ascii="Times New Roman" w:hAnsi="Times New Roman" w:cs="Times New Roman"/>
          <w:sz w:val="24"/>
          <w:szCs w:val="24"/>
        </w:rPr>
        <w:t xml:space="preserve"> </w:t>
      </w:r>
      <w:r w:rsidR="0081313D">
        <w:rPr>
          <w:rFonts w:ascii="Times New Roman" w:hAnsi="Times New Roman" w:cs="Times New Roman"/>
          <w:sz w:val="24"/>
          <w:szCs w:val="24"/>
        </w:rPr>
        <w:t>skjuler sig bag</w:t>
      </w:r>
      <w:r w:rsidR="0012186D">
        <w:rPr>
          <w:rFonts w:ascii="Times New Roman" w:hAnsi="Times New Roman" w:cs="Times New Roman"/>
          <w:sz w:val="24"/>
          <w:szCs w:val="24"/>
        </w:rPr>
        <w:t xml:space="preserve"> denne falske ide</w:t>
      </w:r>
      <w:r w:rsidR="0012186D">
        <w:rPr>
          <w:rFonts w:ascii="Times New Roman" w:hAnsi="Times New Roman" w:cs="Times New Roman"/>
          <w:sz w:val="24"/>
          <w:szCs w:val="24"/>
        </w:rPr>
        <w:t>n</w:t>
      </w:r>
      <w:r w:rsidR="0012186D">
        <w:rPr>
          <w:rFonts w:ascii="Times New Roman" w:hAnsi="Times New Roman" w:cs="Times New Roman"/>
          <w:sz w:val="24"/>
          <w:szCs w:val="24"/>
        </w:rPr>
        <w:t xml:space="preserve">titet. </w:t>
      </w:r>
      <w:r w:rsidR="00D5330E">
        <w:rPr>
          <w:rFonts w:ascii="Times New Roman" w:hAnsi="Times New Roman" w:cs="Times New Roman"/>
          <w:sz w:val="24"/>
          <w:szCs w:val="24"/>
        </w:rPr>
        <w:t>En aften uden for sin biograf møder hun</w:t>
      </w:r>
      <w:r w:rsidR="0081313D">
        <w:rPr>
          <w:rFonts w:ascii="Times New Roman" w:hAnsi="Times New Roman" w:cs="Times New Roman"/>
          <w:sz w:val="24"/>
          <w:szCs w:val="24"/>
        </w:rPr>
        <w:t xml:space="preserve"> den unge tyske soldat, Fredrick Zoller</w:t>
      </w:r>
      <w:r w:rsidR="00D5330E">
        <w:rPr>
          <w:rFonts w:ascii="Times New Roman" w:hAnsi="Times New Roman" w:cs="Times New Roman"/>
          <w:sz w:val="24"/>
          <w:szCs w:val="24"/>
        </w:rPr>
        <w:t>,</w:t>
      </w:r>
      <w:r w:rsidR="0081313D">
        <w:rPr>
          <w:rFonts w:ascii="Times New Roman" w:hAnsi="Times New Roman" w:cs="Times New Roman"/>
          <w:sz w:val="24"/>
          <w:szCs w:val="24"/>
        </w:rPr>
        <w:t xml:space="preserve"> der straks </w:t>
      </w:r>
      <w:r w:rsidR="00D5330E">
        <w:rPr>
          <w:rFonts w:ascii="Times New Roman" w:hAnsi="Times New Roman" w:cs="Times New Roman"/>
          <w:sz w:val="24"/>
          <w:szCs w:val="24"/>
        </w:rPr>
        <w:t>fo</w:t>
      </w:r>
      <w:r w:rsidR="00D5330E">
        <w:rPr>
          <w:rFonts w:ascii="Times New Roman" w:hAnsi="Times New Roman" w:cs="Times New Roman"/>
          <w:sz w:val="24"/>
          <w:szCs w:val="24"/>
        </w:rPr>
        <w:t>r</w:t>
      </w:r>
      <w:r w:rsidR="00D5330E">
        <w:rPr>
          <w:rFonts w:ascii="Times New Roman" w:hAnsi="Times New Roman" w:cs="Times New Roman"/>
          <w:sz w:val="24"/>
          <w:szCs w:val="24"/>
        </w:rPr>
        <w:t>elsker sig i hende.</w:t>
      </w:r>
      <w:r w:rsidR="0012186D">
        <w:rPr>
          <w:rFonts w:ascii="Times New Roman" w:hAnsi="Times New Roman" w:cs="Times New Roman"/>
          <w:sz w:val="24"/>
          <w:szCs w:val="24"/>
        </w:rPr>
        <w:t xml:space="preserve"> </w:t>
      </w:r>
      <w:r w:rsidR="0081313D">
        <w:rPr>
          <w:rFonts w:ascii="Times New Roman" w:hAnsi="Times New Roman" w:cs="Times New Roman"/>
          <w:sz w:val="24"/>
          <w:szCs w:val="24"/>
        </w:rPr>
        <w:t>Dreyfus finder senere ud af</w:t>
      </w:r>
      <w:r w:rsidR="0012186D">
        <w:rPr>
          <w:rFonts w:ascii="Times New Roman" w:hAnsi="Times New Roman" w:cs="Times New Roman"/>
          <w:sz w:val="24"/>
          <w:szCs w:val="24"/>
        </w:rPr>
        <w:t>,</w:t>
      </w:r>
      <w:r w:rsidR="0081313D">
        <w:rPr>
          <w:rFonts w:ascii="Times New Roman" w:hAnsi="Times New Roman" w:cs="Times New Roman"/>
          <w:sz w:val="24"/>
          <w:szCs w:val="24"/>
        </w:rPr>
        <w:t xml:space="preserve"> at </w:t>
      </w:r>
      <w:r w:rsidR="0012186D">
        <w:rPr>
          <w:rFonts w:ascii="Times New Roman" w:hAnsi="Times New Roman" w:cs="Times New Roman"/>
          <w:sz w:val="24"/>
          <w:szCs w:val="24"/>
        </w:rPr>
        <w:t>Zoller</w:t>
      </w:r>
      <w:r w:rsidR="00AD5C74">
        <w:rPr>
          <w:rFonts w:ascii="Times New Roman" w:hAnsi="Times New Roman" w:cs="Times New Roman"/>
          <w:sz w:val="24"/>
          <w:szCs w:val="24"/>
        </w:rPr>
        <w:t xml:space="preserve"> er en berømt krigshelt på grund af</w:t>
      </w:r>
      <w:r w:rsidR="00D5330E">
        <w:rPr>
          <w:rFonts w:ascii="Times New Roman" w:hAnsi="Times New Roman" w:cs="Times New Roman"/>
          <w:sz w:val="24"/>
          <w:szCs w:val="24"/>
        </w:rPr>
        <w:t xml:space="preserve"> hans</w:t>
      </w:r>
      <w:r w:rsidR="0081313D">
        <w:rPr>
          <w:rFonts w:ascii="Times New Roman" w:hAnsi="Times New Roman" w:cs="Times New Roman"/>
          <w:sz w:val="24"/>
          <w:szCs w:val="24"/>
        </w:rPr>
        <w:t xml:space="preserve"> nedkæmpning af amerikanske tropper i Italien, og at han spiller sig selv i propagandafilmen </w:t>
      </w:r>
      <w:r w:rsidR="0081313D" w:rsidRPr="00D5330E">
        <w:rPr>
          <w:rFonts w:ascii="Times New Roman" w:hAnsi="Times New Roman" w:cs="Times New Roman"/>
          <w:i/>
          <w:sz w:val="24"/>
          <w:szCs w:val="24"/>
        </w:rPr>
        <w:t>Stolz der Nation</w:t>
      </w:r>
      <w:r w:rsidR="0081313D">
        <w:rPr>
          <w:rFonts w:ascii="Times New Roman" w:hAnsi="Times New Roman" w:cs="Times New Roman"/>
          <w:sz w:val="24"/>
          <w:szCs w:val="24"/>
        </w:rPr>
        <w:t xml:space="preserve">, som skildrer denne hændelse, instrueret af Joseph Goebbels. </w:t>
      </w:r>
      <w:r w:rsidR="0012186D">
        <w:rPr>
          <w:rFonts w:ascii="Times New Roman" w:hAnsi="Times New Roman" w:cs="Times New Roman"/>
          <w:sz w:val="24"/>
          <w:szCs w:val="24"/>
        </w:rPr>
        <w:t>Zoller</w:t>
      </w:r>
      <w:r w:rsidR="0081313D">
        <w:rPr>
          <w:rFonts w:ascii="Times New Roman" w:hAnsi="Times New Roman" w:cs="Times New Roman"/>
          <w:sz w:val="24"/>
          <w:szCs w:val="24"/>
        </w:rPr>
        <w:t xml:space="preserve"> overtaler Goebbels til at lade filmpremieren finde sted i </w:t>
      </w:r>
      <w:r w:rsidR="0012186D">
        <w:rPr>
          <w:rFonts w:ascii="Times New Roman" w:hAnsi="Times New Roman" w:cs="Times New Roman"/>
          <w:sz w:val="24"/>
          <w:szCs w:val="24"/>
        </w:rPr>
        <w:t>Dreyfus’</w:t>
      </w:r>
      <w:r w:rsidR="0081313D">
        <w:rPr>
          <w:rFonts w:ascii="Times New Roman" w:hAnsi="Times New Roman" w:cs="Times New Roman"/>
          <w:sz w:val="24"/>
          <w:szCs w:val="24"/>
        </w:rPr>
        <w:t xml:space="preserve"> biograf. </w:t>
      </w:r>
      <w:r w:rsidR="00D5330E">
        <w:rPr>
          <w:rFonts w:ascii="Times New Roman" w:hAnsi="Times New Roman" w:cs="Times New Roman"/>
          <w:sz w:val="24"/>
          <w:szCs w:val="24"/>
        </w:rPr>
        <w:t xml:space="preserve">Dreyfus </w:t>
      </w:r>
      <w:r w:rsidR="0081313D">
        <w:rPr>
          <w:rFonts w:ascii="Times New Roman" w:hAnsi="Times New Roman" w:cs="Times New Roman"/>
          <w:sz w:val="24"/>
          <w:szCs w:val="24"/>
        </w:rPr>
        <w:t>griber denne mulighed og planlæ</w:t>
      </w:r>
      <w:r w:rsidR="0081313D">
        <w:rPr>
          <w:rFonts w:ascii="Times New Roman" w:hAnsi="Times New Roman" w:cs="Times New Roman"/>
          <w:sz w:val="24"/>
          <w:szCs w:val="24"/>
        </w:rPr>
        <w:t>g</w:t>
      </w:r>
      <w:r w:rsidR="0081313D">
        <w:rPr>
          <w:rFonts w:ascii="Times New Roman" w:hAnsi="Times New Roman" w:cs="Times New Roman"/>
          <w:sz w:val="24"/>
          <w:szCs w:val="24"/>
        </w:rPr>
        <w:t>ger</w:t>
      </w:r>
      <w:r w:rsidR="00D5330E">
        <w:rPr>
          <w:rFonts w:ascii="Times New Roman" w:hAnsi="Times New Roman" w:cs="Times New Roman"/>
          <w:sz w:val="24"/>
          <w:szCs w:val="24"/>
        </w:rPr>
        <w:t>,</w:t>
      </w:r>
      <w:r w:rsidR="0081313D">
        <w:rPr>
          <w:rFonts w:ascii="Times New Roman" w:hAnsi="Times New Roman" w:cs="Times New Roman"/>
          <w:sz w:val="24"/>
          <w:szCs w:val="24"/>
        </w:rPr>
        <w:t xml:space="preserve"> sammen med sin elsker, Marcel, at låse </w:t>
      </w:r>
      <w:r w:rsidR="00D5330E">
        <w:rPr>
          <w:rFonts w:ascii="Times New Roman" w:hAnsi="Times New Roman" w:cs="Times New Roman"/>
          <w:sz w:val="24"/>
          <w:szCs w:val="24"/>
        </w:rPr>
        <w:t>de højt</w:t>
      </w:r>
      <w:r w:rsidR="0012186D">
        <w:rPr>
          <w:rFonts w:ascii="Times New Roman" w:hAnsi="Times New Roman" w:cs="Times New Roman"/>
          <w:sz w:val="24"/>
          <w:szCs w:val="24"/>
        </w:rPr>
        <w:t xml:space="preserve">rangerende </w:t>
      </w:r>
      <w:r w:rsidR="00D85199">
        <w:rPr>
          <w:rFonts w:ascii="Times New Roman" w:hAnsi="Times New Roman" w:cs="Times New Roman"/>
          <w:sz w:val="24"/>
          <w:szCs w:val="24"/>
        </w:rPr>
        <w:t>tyske</w:t>
      </w:r>
      <w:r w:rsidR="0012186D">
        <w:rPr>
          <w:rFonts w:ascii="Times New Roman" w:hAnsi="Times New Roman" w:cs="Times New Roman"/>
          <w:sz w:val="24"/>
          <w:szCs w:val="24"/>
        </w:rPr>
        <w:t xml:space="preserve"> officerer</w:t>
      </w:r>
      <w:r w:rsidR="0081313D">
        <w:rPr>
          <w:rFonts w:ascii="Times New Roman" w:hAnsi="Times New Roman" w:cs="Times New Roman"/>
          <w:sz w:val="24"/>
          <w:szCs w:val="24"/>
        </w:rPr>
        <w:t xml:space="preserve"> inde og derefter brænde biografen ned til grunden. </w:t>
      </w:r>
      <w:r w:rsidR="00A855B7">
        <w:rPr>
          <w:rFonts w:ascii="Times New Roman" w:hAnsi="Times New Roman" w:cs="Times New Roman"/>
          <w:sz w:val="24"/>
          <w:szCs w:val="24"/>
        </w:rPr>
        <w:t>Samtidigt</w:t>
      </w:r>
      <w:r w:rsidR="0081313D">
        <w:rPr>
          <w:rFonts w:ascii="Times New Roman" w:hAnsi="Times New Roman" w:cs="Times New Roman"/>
          <w:sz w:val="24"/>
          <w:szCs w:val="24"/>
        </w:rPr>
        <w:t xml:space="preserve"> briefes </w:t>
      </w:r>
      <w:r w:rsidR="00A855B7">
        <w:rPr>
          <w:rFonts w:ascii="Times New Roman" w:hAnsi="Times New Roman" w:cs="Times New Roman"/>
          <w:sz w:val="24"/>
          <w:szCs w:val="24"/>
        </w:rPr>
        <w:t xml:space="preserve">i England </w:t>
      </w:r>
      <w:r w:rsidR="0081313D">
        <w:rPr>
          <w:rFonts w:ascii="Times New Roman" w:hAnsi="Times New Roman" w:cs="Times New Roman"/>
          <w:sz w:val="24"/>
          <w:szCs w:val="24"/>
        </w:rPr>
        <w:t>den britiske løj</w:t>
      </w:r>
      <w:r w:rsidR="0012186D">
        <w:rPr>
          <w:rFonts w:ascii="Times New Roman" w:hAnsi="Times New Roman" w:cs="Times New Roman"/>
          <w:sz w:val="24"/>
          <w:szCs w:val="24"/>
        </w:rPr>
        <w:t>t</w:t>
      </w:r>
      <w:r w:rsidR="0081313D">
        <w:rPr>
          <w:rFonts w:ascii="Times New Roman" w:hAnsi="Times New Roman" w:cs="Times New Roman"/>
          <w:sz w:val="24"/>
          <w:szCs w:val="24"/>
        </w:rPr>
        <w:t>nant</w:t>
      </w:r>
      <w:r w:rsidR="00A855B7">
        <w:rPr>
          <w:rFonts w:ascii="Times New Roman" w:hAnsi="Times New Roman" w:cs="Times New Roman"/>
          <w:sz w:val="24"/>
          <w:szCs w:val="24"/>
        </w:rPr>
        <w:t>,</w:t>
      </w:r>
      <w:r w:rsidR="0081313D">
        <w:rPr>
          <w:rFonts w:ascii="Times New Roman" w:hAnsi="Times New Roman" w:cs="Times New Roman"/>
          <w:sz w:val="24"/>
          <w:szCs w:val="24"/>
        </w:rPr>
        <w:t xml:space="preserve"> Archie Hicox</w:t>
      </w:r>
      <w:r w:rsidR="00A855B7">
        <w:rPr>
          <w:rFonts w:ascii="Times New Roman" w:hAnsi="Times New Roman" w:cs="Times New Roman"/>
          <w:sz w:val="24"/>
          <w:szCs w:val="24"/>
        </w:rPr>
        <w:t>,</w:t>
      </w:r>
      <w:r w:rsidR="0081313D">
        <w:rPr>
          <w:rFonts w:ascii="Times New Roman" w:hAnsi="Times New Roman" w:cs="Times New Roman"/>
          <w:sz w:val="24"/>
          <w:szCs w:val="24"/>
        </w:rPr>
        <w:t xml:space="preserve"> </w:t>
      </w:r>
      <w:r w:rsidR="00960EBA">
        <w:rPr>
          <w:rFonts w:ascii="Times New Roman" w:hAnsi="Times New Roman" w:cs="Times New Roman"/>
          <w:sz w:val="24"/>
          <w:szCs w:val="24"/>
        </w:rPr>
        <w:t>af sin overordnede general</w:t>
      </w:r>
      <w:r w:rsidR="00EB35C9">
        <w:rPr>
          <w:rFonts w:ascii="Times New Roman" w:hAnsi="Times New Roman" w:cs="Times New Roman"/>
          <w:sz w:val="24"/>
          <w:szCs w:val="24"/>
        </w:rPr>
        <w:t>,</w:t>
      </w:r>
      <w:r w:rsidR="00960EBA">
        <w:rPr>
          <w:rFonts w:ascii="Times New Roman" w:hAnsi="Times New Roman" w:cs="Times New Roman"/>
          <w:sz w:val="24"/>
          <w:szCs w:val="24"/>
        </w:rPr>
        <w:t xml:space="preserve"> Ed Fenech</w:t>
      </w:r>
      <w:r w:rsidR="00EB35C9">
        <w:rPr>
          <w:rFonts w:ascii="Times New Roman" w:hAnsi="Times New Roman" w:cs="Times New Roman"/>
          <w:sz w:val="24"/>
          <w:szCs w:val="24"/>
        </w:rPr>
        <w:t>,</w:t>
      </w:r>
      <w:r w:rsidR="00A855B7">
        <w:rPr>
          <w:rFonts w:ascii="Times New Roman" w:hAnsi="Times New Roman" w:cs="Times New Roman"/>
          <w:sz w:val="24"/>
          <w:szCs w:val="24"/>
        </w:rPr>
        <w:t xml:space="preserve"> og premierminister </w:t>
      </w:r>
      <w:r w:rsidR="00960EBA">
        <w:rPr>
          <w:rFonts w:ascii="Times New Roman" w:hAnsi="Times New Roman" w:cs="Times New Roman"/>
          <w:sz w:val="24"/>
          <w:szCs w:val="24"/>
        </w:rPr>
        <w:t xml:space="preserve">Winston Churchill omkring en mission, hvor han, sammen med the Basterds, skal mødes </w:t>
      </w:r>
      <w:r w:rsidR="00D85199">
        <w:rPr>
          <w:rFonts w:ascii="Times New Roman" w:hAnsi="Times New Roman" w:cs="Times New Roman"/>
          <w:sz w:val="24"/>
          <w:szCs w:val="24"/>
        </w:rPr>
        <w:t xml:space="preserve">med </w:t>
      </w:r>
      <w:r w:rsidR="0012186D">
        <w:rPr>
          <w:rFonts w:ascii="Times New Roman" w:hAnsi="Times New Roman" w:cs="Times New Roman"/>
          <w:sz w:val="24"/>
          <w:szCs w:val="24"/>
        </w:rPr>
        <w:t>den tyske skuespillerinde</w:t>
      </w:r>
      <w:r w:rsidR="00960EBA">
        <w:rPr>
          <w:rFonts w:ascii="Times New Roman" w:hAnsi="Times New Roman" w:cs="Times New Roman"/>
          <w:sz w:val="24"/>
          <w:szCs w:val="24"/>
        </w:rPr>
        <w:t>, Bridget von Ha</w:t>
      </w:r>
      <w:r w:rsidR="00960EBA">
        <w:rPr>
          <w:rFonts w:ascii="Times New Roman" w:hAnsi="Times New Roman" w:cs="Times New Roman"/>
          <w:sz w:val="24"/>
          <w:szCs w:val="24"/>
        </w:rPr>
        <w:t>m</w:t>
      </w:r>
      <w:r w:rsidR="00960EBA">
        <w:rPr>
          <w:rFonts w:ascii="Times New Roman" w:hAnsi="Times New Roman" w:cs="Times New Roman"/>
          <w:sz w:val="24"/>
          <w:szCs w:val="24"/>
        </w:rPr>
        <w:t xml:space="preserve">mersmark, </w:t>
      </w:r>
      <w:r w:rsidR="0012186D">
        <w:rPr>
          <w:rFonts w:ascii="Times New Roman" w:hAnsi="Times New Roman" w:cs="Times New Roman"/>
          <w:sz w:val="24"/>
          <w:szCs w:val="24"/>
        </w:rPr>
        <w:t>der ager</w:t>
      </w:r>
      <w:r w:rsidR="00A855B7">
        <w:rPr>
          <w:rFonts w:ascii="Times New Roman" w:hAnsi="Times New Roman" w:cs="Times New Roman"/>
          <w:sz w:val="24"/>
          <w:szCs w:val="24"/>
        </w:rPr>
        <w:t>er som dobbeltagent for England, for at infiltrere</w:t>
      </w:r>
      <w:r w:rsidR="00960EBA">
        <w:rPr>
          <w:rFonts w:ascii="Times New Roman" w:hAnsi="Times New Roman" w:cs="Times New Roman"/>
          <w:sz w:val="24"/>
          <w:szCs w:val="24"/>
        </w:rPr>
        <w:t xml:space="preserve"> </w:t>
      </w:r>
      <w:r w:rsidR="00A855B7">
        <w:rPr>
          <w:rFonts w:ascii="Times New Roman" w:hAnsi="Times New Roman" w:cs="Times New Roman"/>
          <w:sz w:val="24"/>
          <w:szCs w:val="24"/>
        </w:rPr>
        <w:t>film</w:t>
      </w:r>
      <w:r w:rsidR="00960EBA">
        <w:rPr>
          <w:rFonts w:ascii="Times New Roman" w:hAnsi="Times New Roman" w:cs="Times New Roman"/>
          <w:sz w:val="24"/>
          <w:szCs w:val="24"/>
        </w:rPr>
        <w:t>premiere</w:t>
      </w:r>
      <w:r w:rsidR="0012186D">
        <w:rPr>
          <w:rFonts w:ascii="Times New Roman" w:hAnsi="Times New Roman" w:cs="Times New Roman"/>
          <w:sz w:val="24"/>
          <w:szCs w:val="24"/>
        </w:rPr>
        <w:t>n</w:t>
      </w:r>
      <w:r w:rsidR="00960EBA">
        <w:rPr>
          <w:rFonts w:ascii="Times New Roman" w:hAnsi="Times New Roman" w:cs="Times New Roman"/>
          <w:sz w:val="24"/>
          <w:szCs w:val="24"/>
        </w:rPr>
        <w:t xml:space="preserve"> og plante bo</w:t>
      </w:r>
      <w:r w:rsidR="00960EBA">
        <w:rPr>
          <w:rFonts w:ascii="Times New Roman" w:hAnsi="Times New Roman" w:cs="Times New Roman"/>
          <w:sz w:val="24"/>
          <w:szCs w:val="24"/>
        </w:rPr>
        <w:t>m</w:t>
      </w:r>
      <w:r w:rsidR="00960EBA">
        <w:rPr>
          <w:rFonts w:ascii="Times New Roman" w:hAnsi="Times New Roman" w:cs="Times New Roman"/>
          <w:sz w:val="24"/>
          <w:szCs w:val="24"/>
        </w:rPr>
        <w:t xml:space="preserve">ber i biografen. </w:t>
      </w:r>
    </w:p>
    <w:p w:rsidR="00BB23F3" w:rsidRDefault="00960EBA" w:rsidP="00CC6F7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Basterds og den britiske </w:t>
      </w:r>
      <w:r w:rsidR="0012186D">
        <w:rPr>
          <w:rFonts w:ascii="Times New Roman" w:hAnsi="Times New Roman" w:cs="Times New Roman"/>
          <w:sz w:val="24"/>
          <w:szCs w:val="24"/>
        </w:rPr>
        <w:t xml:space="preserve">løjtnant </w:t>
      </w:r>
      <w:r>
        <w:rPr>
          <w:rFonts w:ascii="Times New Roman" w:hAnsi="Times New Roman" w:cs="Times New Roman"/>
          <w:sz w:val="24"/>
          <w:szCs w:val="24"/>
        </w:rPr>
        <w:t xml:space="preserve">Hicox befinder sig uden for en kro i den franske by Nadine. </w:t>
      </w:r>
      <w:r w:rsidR="000F63E2">
        <w:rPr>
          <w:rFonts w:ascii="Times New Roman" w:hAnsi="Times New Roman" w:cs="Times New Roman"/>
          <w:sz w:val="24"/>
          <w:szCs w:val="24"/>
        </w:rPr>
        <w:t>På trods af blandt andet</w:t>
      </w:r>
      <w:r w:rsidR="00BB23F3">
        <w:rPr>
          <w:rFonts w:ascii="Times New Roman" w:hAnsi="Times New Roman" w:cs="Times New Roman"/>
          <w:sz w:val="24"/>
          <w:szCs w:val="24"/>
        </w:rPr>
        <w:t xml:space="preserve"> Raines protester omkring mødestedet begiver Hicox og to Basterds (Wilhelm Wicki og Hugo Stiglitz) sig i ind i kroen forklædt som SS-officerer. Her møder de dobbeltagenten Bridget von Hammersmark, der forklarer dem, at hun valgte dette mødested, fordi der ikke plejer a</w:t>
      </w:r>
      <w:r w:rsidR="00EB35C9">
        <w:rPr>
          <w:rFonts w:ascii="Times New Roman" w:hAnsi="Times New Roman" w:cs="Times New Roman"/>
          <w:sz w:val="24"/>
          <w:szCs w:val="24"/>
        </w:rPr>
        <w:t>t være tyske soldater der, men denne</w:t>
      </w:r>
      <w:r w:rsidR="00BB23F3">
        <w:rPr>
          <w:rFonts w:ascii="Times New Roman" w:hAnsi="Times New Roman" w:cs="Times New Roman"/>
          <w:sz w:val="24"/>
          <w:szCs w:val="24"/>
        </w:rPr>
        <w:t xml:space="preserve"> aften er der en enhed tilstede</w:t>
      </w:r>
      <w:r w:rsidR="00EB35C9">
        <w:rPr>
          <w:rFonts w:ascii="Times New Roman" w:hAnsi="Times New Roman" w:cs="Times New Roman"/>
          <w:sz w:val="24"/>
          <w:szCs w:val="24"/>
        </w:rPr>
        <w:t>,</w:t>
      </w:r>
      <w:r w:rsidR="00BB23F3">
        <w:rPr>
          <w:rFonts w:ascii="Times New Roman" w:hAnsi="Times New Roman" w:cs="Times New Roman"/>
          <w:sz w:val="24"/>
          <w:szCs w:val="24"/>
        </w:rPr>
        <w:t xml:space="preserve"> </w:t>
      </w:r>
      <w:r w:rsidR="00D85199">
        <w:rPr>
          <w:rFonts w:ascii="Times New Roman" w:hAnsi="Times New Roman" w:cs="Times New Roman"/>
          <w:sz w:val="24"/>
          <w:szCs w:val="24"/>
        </w:rPr>
        <w:t>der</w:t>
      </w:r>
      <w:r w:rsidR="00BB23F3">
        <w:rPr>
          <w:rFonts w:ascii="Times New Roman" w:hAnsi="Times New Roman" w:cs="Times New Roman"/>
          <w:sz w:val="24"/>
          <w:szCs w:val="24"/>
        </w:rPr>
        <w:t xml:space="preserve"> fejre</w:t>
      </w:r>
      <w:r w:rsidR="00D85199">
        <w:rPr>
          <w:rFonts w:ascii="Times New Roman" w:hAnsi="Times New Roman" w:cs="Times New Roman"/>
          <w:sz w:val="24"/>
          <w:szCs w:val="24"/>
        </w:rPr>
        <w:t xml:space="preserve">r, at en af soldaterne (oversergent </w:t>
      </w:r>
      <w:r w:rsidR="00BB23F3">
        <w:rPr>
          <w:rFonts w:ascii="Times New Roman" w:hAnsi="Times New Roman" w:cs="Times New Roman"/>
          <w:sz w:val="24"/>
          <w:szCs w:val="24"/>
        </w:rPr>
        <w:t>Wilhel</w:t>
      </w:r>
      <w:r w:rsidR="00D85199">
        <w:rPr>
          <w:rFonts w:ascii="Times New Roman" w:hAnsi="Times New Roman" w:cs="Times New Roman"/>
          <w:sz w:val="24"/>
          <w:szCs w:val="24"/>
        </w:rPr>
        <w:t>m</w:t>
      </w:r>
      <w:r w:rsidR="00BB23F3">
        <w:rPr>
          <w:rFonts w:ascii="Times New Roman" w:hAnsi="Times New Roman" w:cs="Times New Roman"/>
          <w:sz w:val="24"/>
          <w:szCs w:val="24"/>
        </w:rPr>
        <w:t>) er blevet far. Den fulde, nybagte far gør opmærksom på Hicox’ mystiske tyske accent, hvilket fanger Gestapo-majoren, Dieter Hells</w:t>
      </w:r>
      <w:r w:rsidR="0012186D">
        <w:rPr>
          <w:rFonts w:ascii="Times New Roman" w:hAnsi="Times New Roman" w:cs="Times New Roman"/>
          <w:sz w:val="24"/>
          <w:szCs w:val="24"/>
        </w:rPr>
        <w:t>troms, opmærksomhed. Det lykke</w:t>
      </w:r>
      <w:r w:rsidR="00BB23F3">
        <w:rPr>
          <w:rFonts w:ascii="Times New Roman" w:hAnsi="Times New Roman" w:cs="Times New Roman"/>
          <w:sz w:val="24"/>
          <w:szCs w:val="24"/>
        </w:rPr>
        <w:t>s dog Hicox og von Hammersmark at overbevise Hellstrom om Hicox’</w:t>
      </w:r>
      <w:r w:rsidR="000F63E2">
        <w:rPr>
          <w:rFonts w:ascii="Times New Roman" w:hAnsi="Times New Roman" w:cs="Times New Roman"/>
          <w:sz w:val="24"/>
          <w:szCs w:val="24"/>
        </w:rPr>
        <w:t xml:space="preserve"> </w:t>
      </w:r>
      <w:r w:rsidR="00BB23F3">
        <w:rPr>
          <w:rFonts w:ascii="Times New Roman" w:hAnsi="Times New Roman" w:cs="Times New Roman"/>
          <w:sz w:val="24"/>
          <w:szCs w:val="24"/>
        </w:rPr>
        <w:t>oprindelse</w:t>
      </w:r>
      <w:r w:rsidR="00EB35C9" w:rsidRPr="00EB35C9">
        <w:rPr>
          <w:rFonts w:ascii="Times New Roman" w:hAnsi="Times New Roman" w:cs="Times New Roman"/>
          <w:sz w:val="24"/>
          <w:szCs w:val="24"/>
        </w:rPr>
        <w:t xml:space="preserve"> </w:t>
      </w:r>
      <w:r w:rsidR="00EB35C9">
        <w:rPr>
          <w:rFonts w:ascii="Times New Roman" w:hAnsi="Times New Roman" w:cs="Times New Roman"/>
          <w:sz w:val="24"/>
          <w:szCs w:val="24"/>
        </w:rPr>
        <w:t>med en løgn</w:t>
      </w:r>
      <w:r w:rsidR="00BB23F3">
        <w:rPr>
          <w:rFonts w:ascii="Times New Roman" w:hAnsi="Times New Roman" w:cs="Times New Roman"/>
          <w:sz w:val="24"/>
          <w:szCs w:val="24"/>
        </w:rPr>
        <w:t>. Hicox afslører senere sig selv, da han skal bes</w:t>
      </w:r>
      <w:r w:rsidR="00F54794">
        <w:rPr>
          <w:rFonts w:ascii="Times New Roman" w:hAnsi="Times New Roman" w:cs="Times New Roman"/>
          <w:sz w:val="24"/>
          <w:szCs w:val="24"/>
        </w:rPr>
        <w:t>tille whisky, og mødet ender i</w:t>
      </w:r>
      <w:r w:rsidR="00BB23F3">
        <w:rPr>
          <w:rFonts w:ascii="Times New Roman" w:hAnsi="Times New Roman" w:cs="Times New Roman"/>
          <w:sz w:val="24"/>
          <w:szCs w:val="24"/>
        </w:rPr>
        <w:t xml:space="preserve"> et skyderi, hvor Bridget von Hammersmark er den eneste overlevende</w:t>
      </w:r>
      <w:r w:rsidR="00F54794">
        <w:rPr>
          <w:rFonts w:ascii="Times New Roman" w:hAnsi="Times New Roman" w:cs="Times New Roman"/>
          <w:sz w:val="24"/>
          <w:szCs w:val="24"/>
        </w:rPr>
        <w:t xml:space="preserve"> i kroen</w:t>
      </w:r>
      <w:r w:rsidR="00BB23F3">
        <w:rPr>
          <w:rFonts w:ascii="Times New Roman" w:hAnsi="Times New Roman" w:cs="Times New Roman"/>
          <w:sz w:val="24"/>
          <w:szCs w:val="24"/>
        </w:rPr>
        <w:t xml:space="preserve">. </w:t>
      </w:r>
    </w:p>
    <w:p w:rsidR="00960EBA" w:rsidRDefault="00BB23F3" w:rsidP="00CC6F7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Aldo Raine og de resterende Basterds uden for kroen får h</w:t>
      </w:r>
      <w:r w:rsidR="00E231C6">
        <w:rPr>
          <w:rFonts w:ascii="Times New Roman" w:hAnsi="Times New Roman" w:cs="Times New Roman"/>
          <w:sz w:val="24"/>
          <w:szCs w:val="24"/>
        </w:rPr>
        <w:t>ende bragt til en dyrelæge, som kan b</w:t>
      </w:r>
      <w:r w:rsidR="00E231C6">
        <w:rPr>
          <w:rFonts w:ascii="Times New Roman" w:hAnsi="Times New Roman" w:cs="Times New Roman"/>
          <w:sz w:val="24"/>
          <w:szCs w:val="24"/>
        </w:rPr>
        <w:t>e</w:t>
      </w:r>
      <w:r w:rsidR="00E231C6">
        <w:rPr>
          <w:rFonts w:ascii="Times New Roman" w:hAnsi="Times New Roman" w:cs="Times New Roman"/>
          <w:sz w:val="24"/>
          <w:szCs w:val="24"/>
        </w:rPr>
        <w:t>handle hendes skader. Von Hammersmark fortæller Aldo Raine</w:t>
      </w:r>
      <w:r w:rsidR="000F63E2">
        <w:rPr>
          <w:rFonts w:ascii="Times New Roman" w:hAnsi="Times New Roman" w:cs="Times New Roman"/>
          <w:sz w:val="24"/>
          <w:szCs w:val="24"/>
        </w:rPr>
        <w:t xml:space="preserve"> om hændelserne på</w:t>
      </w:r>
      <w:r w:rsidR="00E231C6">
        <w:rPr>
          <w:rFonts w:ascii="Times New Roman" w:hAnsi="Times New Roman" w:cs="Times New Roman"/>
          <w:sz w:val="24"/>
          <w:szCs w:val="24"/>
        </w:rPr>
        <w:t xml:space="preserve"> kroen og at ud over højerestående nationalsocialister som f</w:t>
      </w:r>
      <w:r w:rsidR="000F63E2">
        <w:rPr>
          <w:rFonts w:ascii="Times New Roman" w:hAnsi="Times New Roman" w:cs="Times New Roman"/>
          <w:sz w:val="24"/>
          <w:szCs w:val="24"/>
        </w:rPr>
        <w:t>or eksempel</w:t>
      </w:r>
      <w:r w:rsidR="00E231C6">
        <w:rPr>
          <w:rFonts w:ascii="Times New Roman" w:hAnsi="Times New Roman" w:cs="Times New Roman"/>
          <w:sz w:val="24"/>
          <w:szCs w:val="24"/>
        </w:rPr>
        <w:t xml:space="preserve"> Göring og Bormann vil Adolf Hitler også være til stede ved premieren. På baggrund af denne nyhed vælger Aldo Raine at lave en ændring i planen og beslutter at ledsag</w:t>
      </w:r>
      <w:r w:rsidR="000F63E2">
        <w:rPr>
          <w:rFonts w:ascii="Times New Roman" w:hAnsi="Times New Roman" w:cs="Times New Roman"/>
          <w:sz w:val="24"/>
          <w:szCs w:val="24"/>
        </w:rPr>
        <w:t>e von Hammersmark til premieren</w:t>
      </w:r>
      <w:r w:rsidR="00E231C6">
        <w:rPr>
          <w:rFonts w:ascii="Times New Roman" w:hAnsi="Times New Roman" w:cs="Times New Roman"/>
          <w:sz w:val="24"/>
          <w:szCs w:val="24"/>
        </w:rPr>
        <w:t xml:space="preserve"> sammen med Ulmer og Donowitz, fo</w:t>
      </w:r>
      <w:r w:rsidR="006517D0">
        <w:rPr>
          <w:rFonts w:ascii="Times New Roman" w:hAnsi="Times New Roman" w:cs="Times New Roman"/>
          <w:sz w:val="24"/>
          <w:szCs w:val="24"/>
        </w:rPr>
        <w:t>rklædte som italienske filmfolk (</w:t>
      </w:r>
      <w:r w:rsidR="00E231C6">
        <w:rPr>
          <w:rFonts w:ascii="Times New Roman" w:hAnsi="Times New Roman" w:cs="Times New Roman"/>
          <w:sz w:val="24"/>
          <w:szCs w:val="24"/>
        </w:rPr>
        <w:t>da inge</w:t>
      </w:r>
      <w:r w:rsidR="00F54794">
        <w:rPr>
          <w:rFonts w:ascii="Times New Roman" w:hAnsi="Times New Roman" w:cs="Times New Roman"/>
          <w:sz w:val="24"/>
          <w:szCs w:val="24"/>
        </w:rPr>
        <w:t>n af disse kan tale tysk</w:t>
      </w:r>
      <w:r w:rsidR="006517D0">
        <w:rPr>
          <w:rFonts w:ascii="Times New Roman" w:hAnsi="Times New Roman" w:cs="Times New Roman"/>
          <w:sz w:val="24"/>
          <w:szCs w:val="24"/>
        </w:rPr>
        <w:t>)</w:t>
      </w:r>
      <w:r w:rsidR="00F54794">
        <w:rPr>
          <w:rFonts w:ascii="Times New Roman" w:hAnsi="Times New Roman" w:cs="Times New Roman"/>
          <w:sz w:val="24"/>
          <w:szCs w:val="24"/>
        </w:rPr>
        <w:t>. Samtidig undersøger Landa hændelsen i</w:t>
      </w:r>
      <w:r w:rsidR="00E231C6">
        <w:rPr>
          <w:rFonts w:ascii="Times New Roman" w:hAnsi="Times New Roman" w:cs="Times New Roman"/>
          <w:sz w:val="24"/>
          <w:szCs w:val="24"/>
        </w:rPr>
        <w:t xml:space="preserve"> kro</w:t>
      </w:r>
      <w:r w:rsidR="008C1BB6">
        <w:rPr>
          <w:rFonts w:ascii="Times New Roman" w:hAnsi="Times New Roman" w:cs="Times New Roman"/>
          <w:sz w:val="24"/>
          <w:szCs w:val="24"/>
        </w:rPr>
        <w:t>en og finder</w:t>
      </w:r>
      <w:r w:rsidR="000F63E2">
        <w:rPr>
          <w:rFonts w:ascii="Times New Roman" w:hAnsi="Times New Roman" w:cs="Times New Roman"/>
          <w:sz w:val="24"/>
          <w:szCs w:val="24"/>
        </w:rPr>
        <w:t>,</w:t>
      </w:r>
      <w:r w:rsidR="008C1BB6">
        <w:rPr>
          <w:rFonts w:ascii="Times New Roman" w:hAnsi="Times New Roman" w:cs="Times New Roman"/>
          <w:sz w:val="24"/>
          <w:szCs w:val="24"/>
        </w:rPr>
        <w:t xml:space="preserve"> ud over de to tysk</w:t>
      </w:r>
      <w:r w:rsidR="00E231C6">
        <w:rPr>
          <w:rFonts w:ascii="Times New Roman" w:hAnsi="Times New Roman" w:cs="Times New Roman"/>
          <w:sz w:val="24"/>
          <w:szCs w:val="24"/>
        </w:rPr>
        <w:t xml:space="preserve">talende Basterds, en autograf </w:t>
      </w:r>
      <w:r w:rsidR="00854F8B">
        <w:rPr>
          <w:rFonts w:ascii="Times New Roman" w:hAnsi="Times New Roman" w:cs="Times New Roman"/>
          <w:sz w:val="24"/>
          <w:szCs w:val="24"/>
        </w:rPr>
        <w:t xml:space="preserve">signeret </w:t>
      </w:r>
      <w:r w:rsidR="008454A3">
        <w:rPr>
          <w:rFonts w:ascii="Times New Roman" w:hAnsi="Times New Roman" w:cs="Times New Roman"/>
          <w:sz w:val="24"/>
          <w:szCs w:val="24"/>
        </w:rPr>
        <w:t xml:space="preserve">af </w:t>
      </w:r>
      <w:r w:rsidR="00E231C6">
        <w:rPr>
          <w:rFonts w:ascii="Times New Roman" w:hAnsi="Times New Roman" w:cs="Times New Roman"/>
          <w:sz w:val="24"/>
          <w:szCs w:val="24"/>
        </w:rPr>
        <w:t>Brid</w:t>
      </w:r>
      <w:r w:rsidR="000F63E2">
        <w:rPr>
          <w:rFonts w:ascii="Times New Roman" w:hAnsi="Times New Roman" w:cs="Times New Roman"/>
          <w:sz w:val="24"/>
          <w:szCs w:val="24"/>
        </w:rPr>
        <w:t>get von Hammersmark og en dame</w:t>
      </w:r>
      <w:r w:rsidR="006517D0">
        <w:rPr>
          <w:rFonts w:ascii="Times New Roman" w:hAnsi="Times New Roman" w:cs="Times New Roman"/>
          <w:sz w:val="24"/>
          <w:szCs w:val="24"/>
        </w:rPr>
        <w:t xml:space="preserve">sko, men </w:t>
      </w:r>
      <w:r w:rsidR="00854F8B">
        <w:rPr>
          <w:rFonts w:ascii="Times New Roman" w:hAnsi="Times New Roman" w:cs="Times New Roman"/>
          <w:sz w:val="24"/>
          <w:szCs w:val="24"/>
        </w:rPr>
        <w:t>Hammersmark er ikke at finde blandt ligene i</w:t>
      </w:r>
      <w:r w:rsidR="00E231C6">
        <w:rPr>
          <w:rFonts w:ascii="Times New Roman" w:hAnsi="Times New Roman" w:cs="Times New Roman"/>
          <w:sz w:val="24"/>
          <w:szCs w:val="24"/>
        </w:rPr>
        <w:t xml:space="preserve"> kroen. </w:t>
      </w:r>
    </w:p>
    <w:p w:rsidR="00B0362D" w:rsidRDefault="00E231C6" w:rsidP="00CC6F70">
      <w:pPr>
        <w:spacing w:line="360" w:lineRule="auto"/>
        <w:rPr>
          <w:rFonts w:ascii="Times New Roman" w:hAnsi="Times New Roman" w:cs="Times New Roman"/>
          <w:sz w:val="24"/>
          <w:szCs w:val="24"/>
        </w:rPr>
      </w:pPr>
      <w:r>
        <w:rPr>
          <w:rFonts w:ascii="Times New Roman" w:hAnsi="Times New Roman" w:cs="Times New Roman"/>
          <w:sz w:val="24"/>
          <w:szCs w:val="24"/>
        </w:rPr>
        <w:t xml:space="preserve">Ved premieren, imens </w:t>
      </w:r>
      <w:r w:rsidR="000F63E2">
        <w:rPr>
          <w:rFonts w:ascii="Times New Roman" w:hAnsi="Times New Roman" w:cs="Times New Roman"/>
          <w:sz w:val="24"/>
          <w:szCs w:val="24"/>
        </w:rPr>
        <w:t>Dreyfus</w:t>
      </w:r>
      <w:r>
        <w:rPr>
          <w:rFonts w:ascii="Times New Roman" w:hAnsi="Times New Roman" w:cs="Times New Roman"/>
          <w:sz w:val="24"/>
          <w:szCs w:val="24"/>
        </w:rPr>
        <w:t xml:space="preserve"> og Marcel lægger sidste hånd på deres plan, møder von Hammer</w:t>
      </w:r>
      <w:r>
        <w:rPr>
          <w:rFonts w:ascii="Times New Roman" w:hAnsi="Times New Roman" w:cs="Times New Roman"/>
          <w:sz w:val="24"/>
          <w:szCs w:val="24"/>
        </w:rPr>
        <w:t>s</w:t>
      </w:r>
      <w:r>
        <w:rPr>
          <w:rFonts w:ascii="Times New Roman" w:hAnsi="Times New Roman" w:cs="Times New Roman"/>
          <w:sz w:val="24"/>
          <w:szCs w:val="24"/>
        </w:rPr>
        <w:t>mark og hendes ledsagere Landa. Landa spørger</w:t>
      </w:r>
      <w:r w:rsidR="00ED18AD">
        <w:rPr>
          <w:rFonts w:ascii="Times New Roman" w:hAnsi="Times New Roman" w:cs="Times New Roman"/>
          <w:sz w:val="24"/>
          <w:szCs w:val="24"/>
        </w:rPr>
        <w:t>,</w:t>
      </w:r>
      <w:r>
        <w:rPr>
          <w:rFonts w:ascii="Times New Roman" w:hAnsi="Times New Roman" w:cs="Times New Roman"/>
          <w:sz w:val="24"/>
          <w:szCs w:val="24"/>
        </w:rPr>
        <w:t xml:space="preserve"> om han kan tale med von Hammersmark under fire øjne på sit kontor, </w:t>
      </w:r>
      <w:r w:rsidR="00854F8B">
        <w:rPr>
          <w:rFonts w:ascii="Times New Roman" w:hAnsi="Times New Roman" w:cs="Times New Roman"/>
          <w:sz w:val="24"/>
          <w:szCs w:val="24"/>
        </w:rPr>
        <w:t xml:space="preserve">hvor han konfronterer hende med skoen, som er </w:t>
      </w:r>
      <w:r>
        <w:rPr>
          <w:rFonts w:ascii="Times New Roman" w:hAnsi="Times New Roman" w:cs="Times New Roman"/>
          <w:sz w:val="24"/>
          <w:szCs w:val="24"/>
        </w:rPr>
        <w:t>beviset på hendes forræderi. Landa kvæler von Hamme</w:t>
      </w:r>
      <w:r w:rsidR="00ED18AD">
        <w:rPr>
          <w:rFonts w:ascii="Times New Roman" w:hAnsi="Times New Roman" w:cs="Times New Roman"/>
          <w:sz w:val="24"/>
          <w:szCs w:val="24"/>
        </w:rPr>
        <w:t>rsmark og beordrer derefter</w:t>
      </w:r>
      <w:r>
        <w:rPr>
          <w:rFonts w:ascii="Times New Roman" w:hAnsi="Times New Roman" w:cs="Times New Roman"/>
          <w:sz w:val="24"/>
          <w:szCs w:val="24"/>
        </w:rPr>
        <w:t xml:space="preserve"> Raine </w:t>
      </w:r>
      <w:r w:rsidR="00B0362D">
        <w:rPr>
          <w:rFonts w:ascii="Times New Roman" w:hAnsi="Times New Roman" w:cs="Times New Roman"/>
          <w:sz w:val="24"/>
          <w:szCs w:val="24"/>
        </w:rPr>
        <w:t>og Utivich fanget og ført til sig. Under en samtale med Raine og Utivich afslører Landa, at han ikke har i sinde at stoppe Donowitz og U</w:t>
      </w:r>
      <w:r w:rsidR="00B0362D">
        <w:rPr>
          <w:rFonts w:ascii="Times New Roman" w:hAnsi="Times New Roman" w:cs="Times New Roman"/>
          <w:sz w:val="24"/>
          <w:szCs w:val="24"/>
        </w:rPr>
        <w:t>l</w:t>
      </w:r>
      <w:r w:rsidR="00B0362D">
        <w:rPr>
          <w:rFonts w:ascii="Times New Roman" w:hAnsi="Times New Roman" w:cs="Times New Roman"/>
          <w:sz w:val="24"/>
          <w:szCs w:val="24"/>
        </w:rPr>
        <w:t>mer fra at sprænge Hitler og de andre nationalsocialister i luften, men denne tjeneste er dog ikke gratis. Landa får herved kontakt med Raines overordnede og</w:t>
      </w:r>
      <w:r w:rsidR="00F54794">
        <w:rPr>
          <w:rFonts w:ascii="Times New Roman" w:hAnsi="Times New Roman" w:cs="Times New Roman"/>
          <w:sz w:val="24"/>
          <w:szCs w:val="24"/>
        </w:rPr>
        <w:t xml:space="preserve"> arrangeret, at han, ud over </w:t>
      </w:r>
      <w:r w:rsidR="00B0362D">
        <w:rPr>
          <w:rFonts w:ascii="Times New Roman" w:hAnsi="Times New Roman" w:cs="Times New Roman"/>
          <w:sz w:val="24"/>
          <w:szCs w:val="24"/>
        </w:rPr>
        <w:t>ikke at bl</w:t>
      </w:r>
      <w:r w:rsidR="00B0362D">
        <w:rPr>
          <w:rFonts w:ascii="Times New Roman" w:hAnsi="Times New Roman" w:cs="Times New Roman"/>
          <w:sz w:val="24"/>
          <w:szCs w:val="24"/>
        </w:rPr>
        <w:t>i</w:t>
      </w:r>
      <w:r w:rsidR="00B0362D">
        <w:rPr>
          <w:rFonts w:ascii="Times New Roman" w:hAnsi="Times New Roman" w:cs="Times New Roman"/>
          <w:sz w:val="24"/>
          <w:szCs w:val="24"/>
        </w:rPr>
        <w:t xml:space="preserve">ve straffet for sine forbrydelser, skal belønnes for sine gerninger i kampen mod nationalsocialismen og Det Tredje Rige. </w:t>
      </w:r>
    </w:p>
    <w:p w:rsidR="00E231C6" w:rsidRDefault="00B0362D" w:rsidP="00CC6F70">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w:t>
      </w:r>
      <w:r w:rsidR="0018008E">
        <w:rPr>
          <w:rFonts w:ascii="Times New Roman" w:hAnsi="Times New Roman" w:cs="Times New Roman"/>
          <w:sz w:val="24"/>
          <w:szCs w:val="24"/>
        </w:rPr>
        <w:t>filmfremvisningen betræd</w:t>
      </w:r>
      <w:r>
        <w:rPr>
          <w:rFonts w:ascii="Times New Roman" w:hAnsi="Times New Roman" w:cs="Times New Roman"/>
          <w:sz w:val="24"/>
          <w:szCs w:val="24"/>
        </w:rPr>
        <w:t>er Fredri</w:t>
      </w:r>
      <w:r w:rsidR="00ED18AD">
        <w:rPr>
          <w:rFonts w:ascii="Times New Roman" w:hAnsi="Times New Roman" w:cs="Times New Roman"/>
          <w:sz w:val="24"/>
          <w:szCs w:val="24"/>
        </w:rPr>
        <w:t>ck Zoller projektørrummet, hvor</w:t>
      </w:r>
      <w:r w:rsidR="006D5742">
        <w:rPr>
          <w:rFonts w:ascii="Times New Roman" w:hAnsi="Times New Roman" w:cs="Times New Roman"/>
          <w:sz w:val="24"/>
          <w:szCs w:val="24"/>
        </w:rPr>
        <w:t xml:space="preserve"> Dreyfus</w:t>
      </w:r>
      <w:r>
        <w:rPr>
          <w:rFonts w:ascii="Times New Roman" w:hAnsi="Times New Roman" w:cs="Times New Roman"/>
          <w:sz w:val="24"/>
          <w:szCs w:val="24"/>
        </w:rPr>
        <w:t xml:space="preserve"> befinder sig. </w:t>
      </w:r>
      <w:r w:rsidR="00ED18AD">
        <w:rPr>
          <w:rFonts w:ascii="Times New Roman" w:hAnsi="Times New Roman" w:cs="Times New Roman"/>
          <w:sz w:val="24"/>
          <w:szCs w:val="24"/>
        </w:rPr>
        <w:t>Først afviser h</w:t>
      </w:r>
      <w:r>
        <w:rPr>
          <w:rFonts w:ascii="Times New Roman" w:hAnsi="Times New Roman" w:cs="Times New Roman"/>
          <w:sz w:val="24"/>
          <w:szCs w:val="24"/>
        </w:rPr>
        <w:t xml:space="preserve">un hans tilnærmelser, men </w:t>
      </w:r>
      <w:r w:rsidR="00ED18AD">
        <w:rPr>
          <w:rFonts w:ascii="Times New Roman" w:hAnsi="Times New Roman" w:cs="Times New Roman"/>
          <w:sz w:val="24"/>
          <w:szCs w:val="24"/>
        </w:rPr>
        <w:t>da han derefter fornærmet braser</w:t>
      </w:r>
      <w:r>
        <w:rPr>
          <w:rFonts w:ascii="Times New Roman" w:hAnsi="Times New Roman" w:cs="Times New Roman"/>
          <w:sz w:val="24"/>
          <w:szCs w:val="24"/>
        </w:rPr>
        <w:t xml:space="preserve"> ind, beder hun ham om </w:t>
      </w:r>
      <w:r w:rsidR="00ED18AD">
        <w:rPr>
          <w:rFonts w:ascii="Times New Roman" w:hAnsi="Times New Roman" w:cs="Times New Roman"/>
          <w:sz w:val="24"/>
          <w:szCs w:val="24"/>
        </w:rPr>
        <w:t xml:space="preserve">at </w:t>
      </w:r>
      <w:r>
        <w:rPr>
          <w:rFonts w:ascii="Times New Roman" w:hAnsi="Times New Roman" w:cs="Times New Roman"/>
          <w:sz w:val="24"/>
          <w:szCs w:val="24"/>
        </w:rPr>
        <w:t>låse døren. Mens han er i færd med dette</w:t>
      </w:r>
      <w:r w:rsidR="006D5742">
        <w:rPr>
          <w:rFonts w:ascii="Times New Roman" w:hAnsi="Times New Roman" w:cs="Times New Roman"/>
          <w:sz w:val="24"/>
          <w:szCs w:val="24"/>
        </w:rPr>
        <w:t>,</w:t>
      </w:r>
      <w:r>
        <w:rPr>
          <w:rFonts w:ascii="Times New Roman" w:hAnsi="Times New Roman" w:cs="Times New Roman"/>
          <w:sz w:val="24"/>
          <w:szCs w:val="24"/>
        </w:rPr>
        <w:t xml:space="preserve"> skyder hun ham, hvorefter hun i et kort øjebliks samvi</w:t>
      </w:r>
      <w:r>
        <w:rPr>
          <w:rFonts w:ascii="Times New Roman" w:hAnsi="Times New Roman" w:cs="Times New Roman"/>
          <w:sz w:val="24"/>
          <w:szCs w:val="24"/>
        </w:rPr>
        <w:t>t</w:t>
      </w:r>
      <w:r>
        <w:rPr>
          <w:rFonts w:ascii="Times New Roman" w:hAnsi="Times New Roman" w:cs="Times New Roman"/>
          <w:sz w:val="24"/>
          <w:szCs w:val="24"/>
        </w:rPr>
        <w:t xml:space="preserve">tighedskvaler til sin lettelse opdager, at han stadig er i live. Hun nærmer sig ham, men overraskes, da han vender sig, skyder og dræber hende. Samtidigt med </w:t>
      </w:r>
      <w:proofErr w:type="gramStart"/>
      <w:r>
        <w:rPr>
          <w:rFonts w:ascii="Times New Roman" w:hAnsi="Times New Roman" w:cs="Times New Roman"/>
          <w:sz w:val="24"/>
          <w:szCs w:val="24"/>
        </w:rPr>
        <w:t>dette</w:t>
      </w:r>
      <w:proofErr w:type="gramEnd"/>
      <w:r>
        <w:rPr>
          <w:rFonts w:ascii="Times New Roman" w:hAnsi="Times New Roman" w:cs="Times New Roman"/>
          <w:sz w:val="24"/>
          <w:szCs w:val="24"/>
        </w:rPr>
        <w:t xml:space="preserve"> dræber Ulmer og Donowitz va</w:t>
      </w:r>
      <w:r>
        <w:rPr>
          <w:rFonts w:ascii="Times New Roman" w:hAnsi="Times New Roman" w:cs="Times New Roman"/>
          <w:sz w:val="24"/>
          <w:szCs w:val="24"/>
        </w:rPr>
        <w:t>g</w:t>
      </w:r>
      <w:r>
        <w:rPr>
          <w:rFonts w:ascii="Times New Roman" w:hAnsi="Times New Roman" w:cs="Times New Roman"/>
          <w:sz w:val="24"/>
          <w:szCs w:val="24"/>
        </w:rPr>
        <w:t xml:space="preserve">terne uden for </w:t>
      </w:r>
      <w:r w:rsidR="00956852">
        <w:rPr>
          <w:rFonts w:ascii="Times New Roman" w:hAnsi="Times New Roman" w:cs="Times New Roman"/>
          <w:sz w:val="24"/>
          <w:szCs w:val="24"/>
        </w:rPr>
        <w:t>Hitlers loge.</w:t>
      </w:r>
    </w:p>
    <w:p w:rsidR="00956852" w:rsidRDefault="00ED18AD" w:rsidP="00CC6F70">
      <w:pPr>
        <w:spacing w:line="360" w:lineRule="auto"/>
        <w:rPr>
          <w:rFonts w:ascii="Times New Roman" w:hAnsi="Times New Roman" w:cs="Times New Roman"/>
          <w:sz w:val="24"/>
          <w:szCs w:val="24"/>
        </w:rPr>
      </w:pPr>
      <w:r>
        <w:rPr>
          <w:rFonts w:ascii="Times New Roman" w:hAnsi="Times New Roman" w:cs="Times New Roman"/>
          <w:sz w:val="24"/>
          <w:szCs w:val="24"/>
        </w:rPr>
        <w:t xml:space="preserve">Den nationalsocialistiske </w:t>
      </w:r>
      <w:r w:rsidR="004114DC">
        <w:rPr>
          <w:rFonts w:ascii="Times New Roman" w:hAnsi="Times New Roman" w:cs="Times New Roman"/>
          <w:sz w:val="24"/>
          <w:szCs w:val="24"/>
        </w:rPr>
        <w:t>p</w:t>
      </w:r>
      <w:r>
        <w:rPr>
          <w:rFonts w:ascii="Times New Roman" w:hAnsi="Times New Roman" w:cs="Times New Roman"/>
          <w:sz w:val="24"/>
          <w:szCs w:val="24"/>
        </w:rPr>
        <w:t>ropagandafilm</w:t>
      </w:r>
      <w:r w:rsidR="00956852">
        <w:rPr>
          <w:rFonts w:ascii="Times New Roman" w:hAnsi="Times New Roman" w:cs="Times New Roman"/>
          <w:sz w:val="24"/>
          <w:szCs w:val="24"/>
        </w:rPr>
        <w:t xml:space="preserve"> skifter pludselig </w:t>
      </w:r>
      <w:r w:rsidR="00A4660B">
        <w:rPr>
          <w:rFonts w:ascii="Times New Roman" w:hAnsi="Times New Roman" w:cs="Times New Roman"/>
          <w:sz w:val="24"/>
          <w:szCs w:val="24"/>
        </w:rPr>
        <w:t>o</w:t>
      </w:r>
      <w:r>
        <w:rPr>
          <w:rFonts w:ascii="Times New Roman" w:hAnsi="Times New Roman" w:cs="Times New Roman"/>
          <w:sz w:val="24"/>
          <w:szCs w:val="24"/>
        </w:rPr>
        <w:t xml:space="preserve">ver til en sekvens med </w:t>
      </w:r>
      <w:r w:rsidR="00A4660B">
        <w:rPr>
          <w:rFonts w:ascii="Times New Roman" w:hAnsi="Times New Roman" w:cs="Times New Roman"/>
          <w:sz w:val="24"/>
          <w:szCs w:val="24"/>
        </w:rPr>
        <w:t>Dreyfus</w:t>
      </w:r>
      <w:r w:rsidR="00956852">
        <w:rPr>
          <w:rFonts w:ascii="Times New Roman" w:hAnsi="Times New Roman" w:cs="Times New Roman"/>
          <w:sz w:val="24"/>
          <w:szCs w:val="24"/>
        </w:rPr>
        <w:t xml:space="preserve">, der fortæller det </w:t>
      </w:r>
      <w:r w:rsidR="006517D0">
        <w:rPr>
          <w:rFonts w:ascii="Times New Roman" w:hAnsi="Times New Roman" w:cs="Times New Roman"/>
          <w:sz w:val="24"/>
          <w:szCs w:val="24"/>
        </w:rPr>
        <w:t>tyske</w:t>
      </w:r>
      <w:r w:rsidR="00956852">
        <w:rPr>
          <w:rFonts w:ascii="Times New Roman" w:hAnsi="Times New Roman" w:cs="Times New Roman"/>
          <w:sz w:val="24"/>
          <w:szCs w:val="24"/>
        </w:rPr>
        <w:t xml:space="preserve"> publikum, at de om lidt vil blive myrdet af en jøde, hvorefter Marcel sætter ild til biografsalen ved at antænde en stor samling filmruller. Samtidigt med dette braser Ulmer og Don</w:t>
      </w:r>
      <w:r w:rsidR="00956852">
        <w:rPr>
          <w:rFonts w:ascii="Times New Roman" w:hAnsi="Times New Roman" w:cs="Times New Roman"/>
          <w:sz w:val="24"/>
          <w:szCs w:val="24"/>
        </w:rPr>
        <w:t>o</w:t>
      </w:r>
      <w:r w:rsidR="00956852">
        <w:rPr>
          <w:rFonts w:ascii="Times New Roman" w:hAnsi="Times New Roman" w:cs="Times New Roman"/>
          <w:sz w:val="24"/>
          <w:szCs w:val="24"/>
        </w:rPr>
        <w:t xml:space="preserve">witz ind i Hitlers loge og myrder ham og Goebbels, hvorefter de begynder at skyde ned mod de paniske </w:t>
      </w:r>
      <w:r w:rsidR="006517D0">
        <w:rPr>
          <w:rFonts w:ascii="Times New Roman" w:hAnsi="Times New Roman" w:cs="Times New Roman"/>
          <w:sz w:val="24"/>
          <w:szCs w:val="24"/>
        </w:rPr>
        <w:t>tyskere</w:t>
      </w:r>
      <w:r w:rsidR="00956852">
        <w:rPr>
          <w:rFonts w:ascii="Times New Roman" w:hAnsi="Times New Roman" w:cs="Times New Roman"/>
          <w:sz w:val="24"/>
          <w:szCs w:val="24"/>
        </w:rPr>
        <w:t>, der forgæves forsøger at komme ud fra salen. Dette ender, da bomberne</w:t>
      </w:r>
      <w:r>
        <w:rPr>
          <w:rFonts w:ascii="Times New Roman" w:hAnsi="Times New Roman" w:cs="Times New Roman"/>
          <w:sz w:val="24"/>
          <w:szCs w:val="24"/>
        </w:rPr>
        <w:t>,</w:t>
      </w:r>
      <w:r w:rsidR="00956852">
        <w:rPr>
          <w:rFonts w:ascii="Times New Roman" w:hAnsi="Times New Roman" w:cs="Times New Roman"/>
          <w:sz w:val="24"/>
          <w:szCs w:val="24"/>
        </w:rPr>
        <w:t xml:space="preserve"> som U</w:t>
      </w:r>
      <w:r w:rsidR="00956852">
        <w:rPr>
          <w:rFonts w:ascii="Times New Roman" w:hAnsi="Times New Roman" w:cs="Times New Roman"/>
          <w:sz w:val="24"/>
          <w:szCs w:val="24"/>
        </w:rPr>
        <w:t>l</w:t>
      </w:r>
      <w:r w:rsidR="00956852">
        <w:rPr>
          <w:rFonts w:ascii="Times New Roman" w:hAnsi="Times New Roman" w:cs="Times New Roman"/>
          <w:sz w:val="24"/>
          <w:szCs w:val="24"/>
        </w:rPr>
        <w:t>mer og Donowitz har spændt omkring anklerne</w:t>
      </w:r>
      <w:r>
        <w:rPr>
          <w:rFonts w:ascii="Times New Roman" w:hAnsi="Times New Roman" w:cs="Times New Roman"/>
          <w:sz w:val="24"/>
          <w:szCs w:val="24"/>
        </w:rPr>
        <w:t>,</w:t>
      </w:r>
      <w:r w:rsidR="00956852">
        <w:rPr>
          <w:rFonts w:ascii="Times New Roman" w:hAnsi="Times New Roman" w:cs="Times New Roman"/>
          <w:sz w:val="24"/>
          <w:szCs w:val="24"/>
        </w:rPr>
        <w:t xml:space="preserve"> eksp</w:t>
      </w:r>
      <w:r w:rsidR="00BB5B61">
        <w:rPr>
          <w:rFonts w:ascii="Times New Roman" w:hAnsi="Times New Roman" w:cs="Times New Roman"/>
          <w:sz w:val="24"/>
          <w:szCs w:val="24"/>
        </w:rPr>
        <w:t>loderer</w:t>
      </w:r>
      <w:r>
        <w:rPr>
          <w:rFonts w:ascii="Times New Roman" w:hAnsi="Times New Roman" w:cs="Times New Roman"/>
          <w:sz w:val="24"/>
          <w:szCs w:val="24"/>
        </w:rPr>
        <w:t>,</w:t>
      </w:r>
      <w:r w:rsidR="00BB5B61">
        <w:rPr>
          <w:rFonts w:ascii="Times New Roman" w:hAnsi="Times New Roman" w:cs="Times New Roman"/>
          <w:sz w:val="24"/>
          <w:szCs w:val="24"/>
        </w:rPr>
        <w:t xml:space="preserve"> og hele biografen bliv</w:t>
      </w:r>
      <w:r w:rsidR="00956852">
        <w:rPr>
          <w:rFonts w:ascii="Times New Roman" w:hAnsi="Times New Roman" w:cs="Times New Roman"/>
          <w:sz w:val="24"/>
          <w:szCs w:val="24"/>
        </w:rPr>
        <w:t xml:space="preserve">er </w:t>
      </w:r>
      <w:r w:rsidR="00BB5B61">
        <w:rPr>
          <w:rFonts w:ascii="Times New Roman" w:hAnsi="Times New Roman" w:cs="Times New Roman"/>
          <w:sz w:val="24"/>
          <w:szCs w:val="24"/>
        </w:rPr>
        <w:t xml:space="preserve">sprængt </w:t>
      </w:r>
      <w:r w:rsidR="00956852">
        <w:rPr>
          <w:rFonts w:ascii="Times New Roman" w:hAnsi="Times New Roman" w:cs="Times New Roman"/>
          <w:sz w:val="24"/>
          <w:szCs w:val="24"/>
        </w:rPr>
        <w:t>i lu</w:t>
      </w:r>
      <w:r w:rsidR="00956852">
        <w:rPr>
          <w:rFonts w:ascii="Times New Roman" w:hAnsi="Times New Roman" w:cs="Times New Roman"/>
          <w:sz w:val="24"/>
          <w:szCs w:val="24"/>
        </w:rPr>
        <w:t>f</w:t>
      </w:r>
      <w:r w:rsidR="00956852">
        <w:rPr>
          <w:rFonts w:ascii="Times New Roman" w:hAnsi="Times New Roman" w:cs="Times New Roman"/>
          <w:sz w:val="24"/>
          <w:szCs w:val="24"/>
        </w:rPr>
        <w:t xml:space="preserve">ten. </w:t>
      </w:r>
    </w:p>
    <w:p w:rsidR="00956852" w:rsidRPr="00880D96" w:rsidRDefault="00956852" w:rsidP="00CC6F7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Landa og en </w:t>
      </w:r>
      <w:r w:rsidR="00A4660B">
        <w:rPr>
          <w:rFonts w:ascii="Times New Roman" w:hAnsi="Times New Roman" w:cs="Times New Roman"/>
          <w:sz w:val="24"/>
          <w:szCs w:val="24"/>
        </w:rPr>
        <w:t xml:space="preserve">tysk </w:t>
      </w:r>
      <w:r>
        <w:rPr>
          <w:rFonts w:ascii="Times New Roman" w:hAnsi="Times New Roman" w:cs="Times New Roman"/>
          <w:sz w:val="24"/>
          <w:szCs w:val="24"/>
        </w:rPr>
        <w:t>soldat kører Raine og Utivich til de allieredes territorium, hvor de</w:t>
      </w:r>
      <w:r w:rsidR="00A4660B">
        <w:rPr>
          <w:rFonts w:ascii="Times New Roman" w:hAnsi="Times New Roman" w:cs="Times New Roman"/>
          <w:sz w:val="24"/>
          <w:szCs w:val="24"/>
        </w:rPr>
        <w:t>,</w:t>
      </w:r>
      <w:r>
        <w:rPr>
          <w:rFonts w:ascii="Times New Roman" w:hAnsi="Times New Roman" w:cs="Times New Roman"/>
          <w:sz w:val="24"/>
          <w:szCs w:val="24"/>
        </w:rPr>
        <w:t xml:space="preserve"> efter aftale med Raines overordnede</w:t>
      </w:r>
      <w:r w:rsidR="00A4660B">
        <w:rPr>
          <w:rFonts w:ascii="Times New Roman" w:hAnsi="Times New Roman" w:cs="Times New Roman"/>
          <w:sz w:val="24"/>
          <w:szCs w:val="24"/>
        </w:rPr>
        <w:t>,</w:t>
      </w:r>
      <w:r>
        <w:rPr>
          <w:rFonts w:ascii="Times New Roman" w:hAnsi="Times New Roman" w:cs="Times New Roman"/>
          <w:sz w:val="24"/>
          <w:szCs w:val="24"/>
        </w:rPr>
        <w:t xml:space="preserve"> skal overgive sig til Raine og Utivich. Raine, der ikke er i stand til at a</w:t>
      </w:r>
      <w:r>
        <w:rPr>
          <w:rFonts w:ascii="Times New Roman" w:hAnsi="Times New Roman" w:cs="Times New Roman"/>
          <w:sz w:val="24"/>
          <w:szCs w:val="24"/>
        </w:rPr>
        <w:t>c</w:t>
      </w:r>
      <w:r>
        <w:rPr>
          <w:rFonts w:ascii="Times New Roman" w:hAnsi="Times New Roman" w:cs="Times New Roman"/>
          <w:sz w:val="24"/>
          <w:szCs w:val="24"/>
        </w:rPr>
        <w:t>ceptere, at Landa slipper afsted med de forbrydelser</w:t>
      </w:r>
      <w:r w:rsidR="00A4660B">
        <w:rPr>
          <w:rFonts w:ascii="Times New Roman" w:hAnsi="Times New Roman" w:cs="Times New Roman"/>
          <w:sz w:val="24"/>
          <w:szCs w:val="24"/>
        </w:rPr>
        <w:t>,</w:t>
      </w:r>
      <w:r>
        <w:rPr>
          <w:rFonts w:ascii="Times New Roman" w:hAnsi="Times New Roman" w:cs="Times New Roman"/>
          <w:sz w:val="24"/>
          <w:szCs w:val="24"/>
        </w:rPr>
        <w:t xml:space="preserve"> han har begået i nationalsocialismens navn</w:t>
      </w:r>
      <w:r w:rsidR="00ED18AD">
        <w:rPr>
          <w:rFonts w:ascii="Times New Roman" w:hAnsi="Times New Roman" w:cs="Times New Roman"/>
          <w:sz w:val="24"/>
          <w:szCs w:val="24"/>
        </w:rPr>
        <w:t>,</w:t>
      </w:r>
      <w:r>
        <w:rPr>
          <w:rFonts w:ascii="Times New Roman" w:hAnsi="Times New Roman" w:cs="Times New Roman"/>
          <w:sz w:val="24"/>
          <w:szCs w:val="24"/>
        </w:rPr>
        <w:t xml:space="preserve"> skyder den tyske soldat og skærer derefter et svastika i</w:t>
      </w:r>
      <w:r w:rsidR="00A4660B">
        <w:rPr>
          <w:rFonts w:ascii="Times New Roman" w:hAnsi="Times New Roman" w:cs="Times New Roman"/>
          <w:sz w:val="24"/>
          <w:szCs w:val="24"/>
        </w:rPr>
        <w:t>nd i</w:t>
      </w:r>
      <w:r>
        <w:rPr>
          <w:rFonts w:ascii="Times New Roman" w:hAnsi="Times New Roman" w:cs="Times New Roman"/>
          <w:sz w:val="24"/>
          <w:szCs w:val="24"/>
        </w:rPr>
        <w:t xml:space="preserve"> panden på Landa, så han aldrig vil kunne </w:t>
      </w:r>
      <w:r w:rsidR="00AD5C74">
        <w:rPr>
          <w:rFonts w:ascii="Times New Roman" w:hAnsi="Times New Roman" w:cs="Times New Roman"/>
          <w:sz w:val="24"/>
          <w:szCs w:val="24"/>
        </w:rPr>
        <w:t>fraskrive sig</w:t>
      </w:r>
      <w:r>
        <w:rPr>
          <w:rFonts w:ascii="Times New Roman" w:hAnsi="Times New Roman" w:cs="Times New Roman"/>
          <w:sz w:val="24"/>
          <w:szCs w:val="24"/>
        </w:rPr>
        <w:t xml:space="preserve"> sin fortid. </w:t>
      </w:r>
    </w:p>
    <w:p w:rsidR="00C63C98" w:rsidRPr="006B0EF4" w:rsidRDefault="00C63C98" w:rsidP="006B0EF4">
      <w:pPr>
        <w:pStyle w:val="Overskrift2"/>
        <w:numPr>
          <w:ilvl w:val="1"/>
          <w:numId w:val="3"/>
        </w:numPr>
        <w:rPr>
          <w:rFonts w:cs="Times New Roman"/>
        </w:rPr>
      </w:pPr>
      <w:r w:rsidRPr="00880D96">
        <w:rPr>
          <w:sz w:val="24"/>
          <w:szCs w:val="24"/>
        </w:rPr>
        <w:t xml:space="preserve"> </w:t>
      </w:r>
      <w:bookmarkStart w:id="12" w:name="_Toc393365503"/>
      <w:r w:rsidR="00080F18" w:rsidRPr="00504978">
        <w:rPr>
          <w:rFonts w:cs="Times New Roman"/>
          <w:color w:val="auto"/>
        </w:rPr>
        <w:t>Det intertekstuelle forhold mellem Tarantino og Castellari</w:t>
      </w:r>
      <w:bookmarkEnd w:id="12"/>
      <w:r w:rsidR="00880D96" w:rsidRPr="006B0EF4">
        <w:rPr>
          <w:rFonts w:cs="Times New Roman"/>
        </w:rPr>
        <w:br/>
      </w:r>
    </w:p>
    <w:p w:rsidR="00CA41E5" w:rsidRPr="00C63C98" w:rsidRDefault="00F35525" w:rsidP="00C63C98">
      <w:pPr>
        <w:spacing w:line="360" w:lineRule="auto"/>
        <w:rPr>
          <w:rFonts w:ascii="Times New Roman" w:hAnsi="Times New Roman" w:cs="Times New Roman"/>
          <w:sz w:val="24"/>
          <w:szCs w:val="24"/>
        </w:rPr>
      </w:pPr>
      <w:r w:rsidRPr="009C4782">
        <w:rPr>
          <w:rFonts w:ascii="Times New Roman" w:hAnsi="Times New Roman" w:cs="Times New Roman"/>
          <w:sz w:val="24"/>
          <w:szCs w:val="24"/>
        </w:rPr>
        <w:t>Tarantino</w:t>
      </w:r>
      <w:r w:rsidRPr="00C63C98">
        <w:rPr>
          <w:rFonts w:ascii="Times New Roman" w:hAnsi="Times New Roman" w:cs="Times New Roman"/>
          <w:sz w:val="24"/>
          <w:szCs w:val="24"/>
        </w:rPr>
        <w:t xml:space="preserve"> forholder sig gennem sin film til forskellig</w:t>
      </w:r>
      <w:r w:rsidR="00C43C52">
        <w:rPr>
          <w:rFonts w:ascii="Times New Roman" w:hAnsi="Times New Roman" w:cs="Times New Roman"/>
          <w:sz w:val="24"/>
          <w:szCs w:val="24"/>
        </w:rPr>
        <w:t>e aspekter af virkeligheden. Det</w:t>
      </w:r>
      <w:r w:rsidRPr="00C63C98">
        <w:rPr>
          <w:rFonts w:ascii="Times New Roman" w:hAnsi="Times New Roman" w:cs="Times New Roman"/>
          <w:sz w:val="24"/>
          <w:szCs w:val="24"/>
        </w:rPr>
        <w:t xml:space="preserve"> ene aspekt er den historiske virkelighed, som kommer til udtryk gennem nationalsocialismen, holocaust</w:t>
      </w:r>
      <w:r w:rsidR="001A404D" w:rsidRPr="00C63C98">
        <w:rPr>
          <w:rFonts w:ascii="Times New Roman" w:hAnsi="Times New Roman" w:cs="Times New Roman"/>
          <w:sz w:val="24"/>
          <w:szCs w:val="24"/>
        </w:rPr>
        <w:t>en</w:t>
      </w:r>
      <w:r w:rsidR="00C43C52">
        <w:rPr>
          <w:rFonts w:ascii="Times New Roman" w:hAnsi="Times New Roman" w:cs="Times New Roman"/>
          <w:sz w:val="24"/>
          <w:szCs w:val="24"/>
        </w:rPr>
        <w:t xml:space="preserve"> og anden verdenskrig. Det</w:t>
      </w:r>
      <w:r w:rsidRPr="00C63C98">
        <w:rPr>
          <w:rFonts w:ascii="Times New Roman" w:hAnsi="Times New Roman" w:cs="Times New Roman"/>
          <w:sz w:val="24"/>
          <w:szCs w:val="24"/>
        </w:rPr>
        <w:t xml:space="preserve"> andet aspekt er den filmhistoriske virkeli</w:t>
      </w:r>
      <w:r w:rsidR="001A404D" w:rsidRPr="00C63C98">
        <w:rPr>
          <w:rFonts w:ascii="Times New Roman" w:hAnsi="Times New Roman" w:cs="Times New Roman"/>
          <w:sz w:val="24"/>
          <w:szCs w:val="24"/>
        </w:rPr>
        <w:t>ghed, som kommer til udtryk via</w:t>
      </w:r>
      <w:r w:rsidRPr="00C63C98">
        <w:rPr>
          <w:rFonts w:ascii="Times New Roman" w:hAnsi="Times New Roman" w:cs="Times New Roman"/>
          <w:sz w:val="24"/>
          <w:szCs w:val="24"/>
        </w:rPr>
        <w:t xml:space="preserve"> det intertekstuelle forhold til inspirationskilden, </w:t>
      </w:r>
      <w:r w:rsidRPr="00C63C98">
        <w:rPr>
          <w:rFonts w:ascii="Times New Roman" w:hAnsi="Times New Roman" w:cs="Times New Roman"/>
          <w:i/>
          <w:sz w:val="24"/>
          <w:szCs w:val="24"/>
        </w:rPr>
        <w:t>The Inglorious Bastards</w:t>
      </w:r>
      <w:r w:rsidRPr="00C63C98">
        <w:rPr>
          <w:rFonts w:ascii="Times New Roman" w:hAnsi="Times New Roman" w:cs="Times New Roman"/>
          <w:sz w:val="24"/>
          <w:szCs w:val="24"/>
        </w:rPr>
        <w:t xml:space="preserve"> (1978), instrueret af Enzo G. Castellari. </w:t>
      </w:r>
    </w:p>
    <w:p w:rsidR="00F35525" w:rsidRPr="00C63C98" w:rsidRDefault="009C4782" w:rsidP="00C63C98">
      <w:pPr>
        <w:spacing w:line="360" w:lineRule="auto"/>
        <w:rPr>
          <w:rFonts w:ascii="Times New Roman" w:hAnsi="Times New Roman" w:cs="Times New Roman"/>
          <w:sz w:val="24"/>
          <w:szCs w:val="24"/>
        </w:rPr>
      </w:pPr>
      <w:r>
        <w:rPr>
          <w:rFonts w:ascii="Times New Roman" w:hAnsi="Times New Roman" w:cs="Times New Roman"/>
          <w:sz w:val="24"/>
          <w:szCs w:val="24"/>
        </w:rPr>
        <w:t>Som nævnt i teorikapitlet</w:t>
      </w:r>
      <w:r w:rsidR="00F35525" w:rsidRPr="00C63C98">
        <w:rPr>
          <w:rFonts w:ascii="Times New Roman" w:hAnsi="Times New Roman" w:cs="Times New Roman"/>
          <w:sz w:val="24"/>
          <w:szCs w:val="24"/>
        </w:rPr>
        <w:t xml:space="preserve"> kan intertekstualitet fore</w:t>
      </w:r>
      <w:r w:rsidR="0067766F" w:rsidRPr="00C63C98">
        <w:rPr>
          <w:rFonts w:ascii="Times New Roman" w:hAnsi="Times New Roman" w:cs="Times New Roman"/>
          <w:sz w:val="24"/>
          <w:szCs w:val="24"/>
        </w:rPr>
        <w:t>komme på forskellige måde. E</w:t>
      </w:r>
      <w:r w:rsidR="00F35525" w:rsidRPr="00C63C98">
        <w:rPr>
          <w:rFonts w:ascii="Times New Roman" w:hAnsi="Times New Roman" w:cs="Times New Roman"/>
          <w:sz w:val="24"/>
          <w:szCs w:val="24"/>
        </w:rPr>
        <w:t>t eksempel på i</w:t>
      </w:r>
      <w:r w:rsidR="00F35525" w:rsidRPr="00C63C98">
        <w:rPr>
          <w:rFonts w:ascii="Times New Roman" w:hAnsi="Times New Roman" w:cs="Times New Roman"/>
          <w:sz w:val="24"/>
          <w:szCs w:val="24"/>
        </w:rPr>
        <w:t>n</w:t>
      </w:r>
      <w:r w:rsidR="00F35525" w:rsidRPr="00C63C98">
        <w:rPr>
          <w:rFonts w:ascii="Times New Roman" w:hAnsi="Times New Roman" w:cs="Times New Roman"/>
          <w:sz w:val="24"/>
          <w:szCs w:val="24"/>
        </w:rPr>
        <w:t>tertekstual</w:t>
      </w:r>
      <w:r w:rsidR="0067766F" w:rsidRPr="00C63C98">
        <w:rPr>
          <w:rFonts w:ascii="Times New Roman" w:hAnsi="Times New Roman" w:cs="Times New Roman"/>
          <w:sz w:val="24"/>
          <w:szCs w:val="24"/>
        </w:rPr>
        <w:t>itet ses i titlerne på de to film</w:t>
      </w:r>
      <w:r w:rsidR="00F35525" w:rsidRPr="00C63C98">
        <w:rPr>
          <w:rFonts w:ascii="Times New Roman" w:hAnsi="Times New Roman" w:cs="Times New Roman"/>
          <w:sz w:val="24"/>
          <w:szCs w:val="24"/>
        </w:rPr>
        <w:t>. Det er her mere end tydeligt, at Tarantino har fundet insp</w:t>
      </w:r>
      <w:r w:rsidR="00F35525" w:rsidRPr="00C63C98">
        <w:rPr>
          <w:rFonts w:ascii="Times New Roman" w:hAnsi="Times New Roman" w:cs="Times New Roman"/>
          <w:sz w:val="24"/>
          <w:szCs w:val="24"/>
        </w:rPr>
        <w:t>i</w:t>
      </w:r>
      <w:r>
        <w:rPr>
          <w:rFonts w:ascii="Times New Roman" w:hAnsi="Times New Roman" w:cs="Times New Roman"/>
          <w:sz w:val="24"/>
          <w:szCs w:val="24"/>
        </w:rPr>
        <w:t>ration i Castellaris film</w:t>
      </w:r>
      <w:r w:rsidR="0067766F" w:rsidRPr="00C63C98">
        <w:rPr>
          <w:rFonts w:ascii="Times New Roman" w:hAnsi="Times New Roman" w:cs="Times New Roman"/>
          <w:sz w:val="24"/>
          <w:szCs w:val="24"/>
        </w:rPr>
        <w:t>. De</w:t>
      </w:r>
      <w:r w:rsidR="00F35525" w:rsidRPr="00C63C98">
        <w:rPr>
          <w:rFonts w:ascii="Times New Roman" w:hAnsi="Times New Roman" w:cs="Times New Roman"/>
          <w:sz w:val="24"/>
          <w:szCs w:val="24"/>
        </w:rPr>
        <w:t xml:space="preserve"> eneste forskel</w:t>
      </w:r>
      <w:r w:rsidR="0067766F" w:rsidRPr="00C63C98">
        <w:rPr>
          <w:rFonts w:ascii="Times New Roman" w:hAnsi="Times New Roman" w:cs="Times New Roman"/>
          <w:sz w:val="24"/>
          <w:szCs w:val="24"/>
        </w:rPr>
        <w:t>le på de to titler er</w:t>
      </w:r>
      <w:r w:rsidR="00F35525" w:rsidRPr="00C63C98">
        <w:rPr>
          <w:rFonts w:ascii="Times New Roman" w:hAnsi="Times New Roman" w:cs="Times New Roman"/>
          <w:sz w:val="24"/>
          <w:szCs w:val="24"/>
        </w:rPr>
        <w:t>, at Tarantino har u</w:t>
      </w:r>
      <w:r w:rsidR="0067766F" w:rsidRPr="00C63C98">
        <w:rPr>
          <w:rFonts w:ascii="Times New Roman" w:hAnsi="Times New Roman" w:cs="Times New Roman"/>
          <w:sz w:val="24"/>
          <w:szCs w:val="24"/>
        </w:rPr>
        <w:t>ndladt den bestemte artikel, som er til stede i Castellaris</w:t>
      </w:r>
      <w:r w:rsidR="00F35525" w:rsidRPr="00C63C98">
        <w:rPr>
          <w:rFonts w:ascii="Times New Roman" w:hAnsi="Times New Roman" w:cs="Times New Roman"/>
          <w:sz w:val="24"/>
          <w:szCs w:val="24"/>
        </w:rPr>
        <w:t>, samt at stav</w:t>
      </w:r>
      <w:r w:rsidR="004234F8">
        <w:rPr>
          <w:rFonts w:ascii="Times New Roman" w:hAnsi="Times New Roman" w:cs="Times New Roman"/>
          <w:sz w:val="24"/>
          <w:szCs w:val="24"/>
        </w:rPr>
        <w:t xml:space="preserve">emåden differentierer en smule fra </w:t>
      </w:r>
      <w:r w:rsidR="004234F8">
        <w:rPr>
          <w:rFonts w:ascii="Times New Roman" w:hAnsi="Times New Roman" w:cs="Times New Roman"/>
          <w:i/>
          <w:sz w:val="24"/>
          <w:szCs w:val="24"/>
        </w:rPr>
        <w:t>Bastards</w:t>
      </w:r>
      <w:r w:rsidR="004234F8">
        <w:rPr>
          <w:rFonts w:ascii="Times New Roman" w:hAnsi="Times New Roman" w:cs="Times New Roman"/>
          <w:sz w:val="24"/>
          <w:szCs w:val="24"/>
        </w:rPr>
        <w:t xml:space="preserve"> til </w:t>
      </w:r>
      <w:r w:rsidR="00F35525" w:rsidRPr="004234F8">
        <w:rPr>
          <w:rFonts w:ascii="Times New Roman" w:hAnsi="Times New Roman" w:cs="Times New Roman"/>
          <w:i/>
          <w:sz w:val="24"/>
          <w:szCs w:val="24"/>
        </w:rPr>
        <w:t>B</w:t>
      </w:r>
      <w:r w:rsidR="00F35525" w:rsidRPr="004234F8">
        <w:rPr>
          <w:rFonts w:ascii="Times New Roman" w:hAnsi="Times New Roman" w:cs="Times New Roman"/>
          <w:i/>
          <w:sz w:val="24"/>
          <w:szCs w:val="24"/>
        </w:rPr>
        <w:t>a</w:t>
      </w:r>
      <w:r w:rsidR="00F35525" w:rsidRPr="004234F8">
        <w:rPr>
          <w:rFonts w:ascii="Times New Roman" w:hAnsi="Times New Roman" w:cs="Times New Roman"/>
          <w:i/>
          <w:sz w:val="24"/>
          <w:szCs w:val="24"/>
        </w:rPr>
        <w:t>sterds</w:t>
      </w:r>
      <w:r w:rsidR="00F35525" w:rsidRPr="00C63C98">
        <w:rPr>
          <w:rFonts w:ascii="Times New Roman" w:hAnsi="Times New Roman" w:cs="Times New Roman"/>
          <w:sz w:val="24"/>
          <w:szCs w:val="24"/>
        </w:rPr>
        <w:t>. Dette kan eventuelt hænge sammen med, a</w:t>
      </w:r>
      <w:r w:rsidR="0067766F" w:rsidRPr="00C63C98">
        <w:rPr>
          <w:rFonts w:ascii="Times New Roman" w:hAnsi="Times New Roman" w:cs="Times New Roman"/>
          <w:sz w:val="24"/>
          <w:szCs w:val="24"/>
        </w:rPr>
        <w:t>t Tarantino</w:t>
      </w:r>
      <w:r w:rsidR="009C62D8" w:rsidRPr="00C63C98">
        <w:rPr>
          <w:rFonts w:ascii="Times New Roman" w:hAnsi="Times New Roman" w:cs="Times New Roman"/>
          <w:sz w:val="24"/>
          <w:szCs w:val="24"/>
        </w:rPr>
        <w:t xml:space="preserve"> vil vise, at </w:t>
      </w:r>
      <w:r w:rsidR="00720FBB" w:rsidRPr="00C63C98">
        <w:rPr>
          <w:rFonts w:ascii="Times New Roman" w:hAnsi="Times New Roman" w:cs="Times New Roman"/>
          <w:sz w:val="24"/>
          <w:szCs w:val="24"/>
        </w:rPr>
        <w:t>hans film</w:t>
      </w:r>
      <w:r w:rsidR="00F35525" w:rsidRPr="00C63C98">
        <w:rPr>
          <w:rFonts w:ascii="Times New Roman" w:hAnsi="Times New Roman" w:cs="Times New Roman"/>
          <w:sz w:val="24"/>
          <w:szCs w:val="24"/>
        </w:rPr>
        <w:t xml:space="preserve"> ikke er en ge</w:t>
      </w:r>
      <w:r w:rsidR="00F35525" w:rsidRPr="00C63C98">
        <w:rPr>
          <w:rFonts w:ascii="Times New Roman" w:hAnsi="Times New Roman" w:cs="Times New Roman"/>
          <w:sz w:val="24"/>
          <w:szCs w:val="24"/>
        </w:rPr>
        <w:t>n</w:t>
      </w:r>
      <w:r w:rsidR="00F35525" w:rsidRPr="00C63C98">
        <w:rPr>
          <w:rFonts w:ascii="Times New Roman" w:hAnsi="Times New Roman" w:cs="Times New Roman"/>
          <w:sz w:val="24"/>
          <w:szCs w:val="24"/>
        </w:rPr>
        <w:t>indspilning</w:t>
      </w:r>
      <w:r w:rsidR="009C62D8" w:rsidRPr="00C63C98">
        <w:rPr>
          <w:rFonts w:ascii="Times New Roman" w:hAnsi="Times New Roman" w:cs="Times New Roman"/>
          <w:sz w:val="24"/>
          <w:szCs w:val="24"/>
        </w:rPr>
        <w:t>,</w:t>
      </w:r>
      <w:r w:rsidR="00F35525" w:rsidRPr="00C63C98">
        <w:rPr>
          <w:rFonts w:ascii="Times New Roman" w:hAnsi="Times New Roman" w:cs="Times New Roman"/>
          <w:sz w:val="24"/>
          <w:szCs w:val="24"/>
        </w:rPr>
        <w:t xml:space="preserve"> altså</w:t>
      </w:r>
      <w:r>
        <w:rPr>
          <w:rFonts w:ascii="Times New Roman" w:hAnsi="Times New Roman" w:cs="Times New Roman"/>
          <w:sz w:val="24"/>
          <w:szCs w:val="24"/>
        </w:rPr>
        <w:t xml:space="preserve"> at den</w:t>
      </w:r>
      <w:r w:rsidR="00F35525" w:rsidRPr="00C63C98">
        <w:rPr>
          <w:rFonts w:ascii="Times New Roman" w:hAnsi="Times New Roman" w:cs="Times New Roman"/>
          <w:sz w:val="24"/>
          <w:szCs w:val="24"/>
        </w:rPr>
        <w:t xml:space="preserve"> ikke </w:t>
      </w:r>
      <w:r>
        <w:rPr>
          <w:rFonts w:ascii="Times New Roman" w:hAnsi="Times New Roman" w:cs="Times New Roman"/>
          <w:sz w:val="24"/>
          <w:szCs w:val="24"/>
        </w:rPr>
        <w:t xml:space="preserve">er </w:t>
      </w:r>
      <w:r w:rsidR="0067766F" w:rsidRPr="00C63C98">
        <w:rPr>
          <w:rFonts w:ascii="Times New Roman" w:hAnsi="Times New Roman" w:cs="Times New Roman"/>
          <w:sz w:val="24"/>
          <w:szCs w:val="24"/>
        </w:rPr>
        <w:t>identisk med</w:t>
      </w:r>
      <w:r w:rsidR="00F35525" w:rsidRPr="00C63C98">
        <w:rPr>
          <w:rFonts w:ascii="Times New Roman" w:hAnsi="Times New Roman" w:cs="Times New Roman"/>
          <w:sz w:val="24"/>
          <w:szCs w:val="24"/>
        </w:rPr>
        <w:t xml:space="preserve"> Castellaris film, men derimod inspireret af den</w:t>
      </w:r>
      <w:r w:rsidR="00720FBB" w:rsidRPr="00C63C98">
        <w:rPr>
          <w:rFonts w:ascii="Times New Roman" w:hAnsi="Times New Roman" w:cs="Times New Roman"/>
          <w:sz w:val="24"/>
          <w:szCs w:val="24"/>
        </w:rPr>
        <w:t>ne</w:t>
      </w:r>
      <w:r w:rsidR="00F35525" w:rsidRPr="00C63C98">
        <w:rPr>
          <w:rFonts w:ascii="Times New Roman" w:hAnsi="Times New Roman" w:cs="Times New Roman"/>
          <w:sz w:val="24"/>
          <w:szCs w:val="24"/>
        </w:rPr>
        <w:t>.</w:t>
      </w:r>
      <w:r w:rsidR="00F35525" w:rsidRPr="00C63C98">
        <w:rPr>
          <w:rFonts w:ascii="Times New Roman" w:hAnsi="Times New Roman" w:cs="Times New Roman"/>
          <w:color w:val="FFC000"/>
          <w:sz w:val="24"/>
          <w:szCs w:val="24"/>
        </w:rPr>
        <w:t xml:space="preserve"> </w:t>
      </w:r>
    </w:p>
    <w:p w:rsidR="00F35525"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Desuden optræder skuespilleren Bo Svenson, der i Castellaris film spiller løjtnant Robert Yeager</w:t>
      </w:r>
      <w:r w:rsidR="00422DB6">
        <w:rPr>
          <w:rFonts w:ascii="Times New Roman" w:hAnsi="Times New Roman" w:cs="Times New Roman"/>
          <w:sz w:val="24"/>
          <w:szCs w:val="24"/>
        </w:rPr>
        <w:t>,</w:t>
      </w:r>
      <w:r w:rsidR="00454204">
        <w:rPr>
          <w:rFonts w:ascii="Times New Roman" w:hAnsi="Times New Roman" w:cs="Times New Roman"/>
          <w:sz w:val="24"/>
          <w:szCs w:val="24"/>
        </w:rPr>
        <w:t xml:space="preserve"> også</w:t>
      </w:r>
      <w:r w:rsidRPr="00C84E67">
        <w:rPr>
          <w:rFonts w:ascii="Times New Roman" w:hAnsi="Times New Roman" w:cs="Times New Roman"/>
          <w:sz w:val="24"/>
          <w:szCs w:val="24"/>
        </w:rPr>
        <w:t xml:space="preserve"> i Tarantinos film. I filmen </w:t>
      </w:r>
      <w:r w:rsidRPr="00F56662">
        <w:rPr>
          <w:rFonts w:ascii="Times New Roman" w:hAnsi="Times New Roman" w:cs="Times New Roman"/>
          <w:i/>
          <w:sz w:val="24"/>
          <w:szCs w:val="24"/>
        </w:rPr>
        <w:t>Stolz der Nation</w:t>
      </w:r>
      <w:r w:rsidRPr="00C84E67">
        <w:rPr>
          <w:rFonts w:ascii="Times New Roman" w:hAnsi="Times New Roman" w:cs="Times New Roman"/>
          <w:sz w:val="24"/>
          <w:szCs w:val="24"/>
        </w:rPr>
        <w:t>, instrueret af Eli Roth,</w:t>
      </w:r>
      <w:r w:rsidR="00454204">
        <w:rPr>
          <w:rFonts w:ascii="Times New Roman" w:hAnsi="Times New Roman" w:cs="Times New Roman"/>
          <w:sz w:val="24"/>
          <w:szCs w:val="24"/>
        </w:rPr>
        <w:t xml:space="preserve"> der vises </w:t>
      </w:r>
      <w:r w:rsidR="009C62D8">
        <w:rPr>
          <w:rFonts w:ascii="Times New Roman" w:hAnsi="Times New Roman" w:cs="Times New Roman"/>
          <w:sz w:val="24"/>
          <w:szCs w:val="24"/>
        </w:rPr>
        <w:t xml:space="preserve">i </w:t>
      </w:r>
      <w:r w:rsidR="009C62D8" w:rsidRPr="00327EDD">
        <w:rPr>
          <w:rFonts w:ascii="Times New Roman" w:hAnsi="Times New Roman" w:cs="Times New Roman"/>
          <w:i/>
          <w:sz w:val="24"/>
          <w:szCs w:val="24"/>
        </w:rPr>
        <w:t>Inglorious B</w:t>
      </w:r>
      <w:r w:rsidR="009C62D8" w:rsidRPr="00327EDD">
        <w:rPr>
          <w:rFonts w:ascii="Times New Roman" w:hAnsi="Times New Roman" w:cs="Times New Roman"/>
          <w:i/>
          <w:sz w:val="24"/>
          <w:szCs w:val="24"/>
        </w:rPr>
        <w:t>a</w:t>
      </w:r>
      <w:r w:rsidR="009C62D8" w:rsidRPr="00327EDD">
        <w:rPr>
          <w:rFonts w:ascii="Times New Roman" w:hAnsi="Times New Roman" w:cs="Times New Roman"/>
          <w:i/>
          <w:sz w:val="24"/>
          <w:szCs w:val="24"/>
        </w:rPr>
        <w:t>sterds</w:t>
      </w:r>
      <w:r w:rsidR="009C62D8">
        <w:rPr>
          <w:rFonts w:ascii="Times New Roman" w:hAnsi="Times New Roman" w:cs="Times New Roman"/>
          <w:sz w:val="24"/>
          <w:szCs w:val="24"/>
        </w:rPr>
        <w:t xml:space="preserve"> under</w:t>
      </w:r>
      <w:r w:rsidR="00454204">
        <w:rPr>
          <w:rFonts w:ascii="Times New Roman" w:hAnsi="Times New Roman" w:cs="Times New Roman"/>
          <w:sz w:val="24"/>
          <w:szCs w:val="24"/>
        </w:rPr>
        <w:t xml:space="preserve"> film</w:t>
      </w:r>
      <w:r w:rsidR="009C62D8">
        <w:rPr>
          <w:rFonts w:ascii="Times New Roman" w:hAnsi="Times New Roman" w:cs="Times New Roman"/>
          <w:sz w:val="24"/>
          <w:szCs w:val="24"/>
        </w:rPr>
        <w:t>premieren</w:t>
      </w:r>
      <w:r w:rsidR="00327EDD">
        <w:rPr>
          <w:rFonts w:ascii="Times New Roman" w:hAnsi="Times New Roman" w:cs="Times New Roman"/>
          <w:sz w:val="24"/>
          <w:szCs w:val="24"/>
        </w:rPr>
        <w:t>,</w:t>
      </w:r>
      <w:r w:rsidRPr="00C84E67">
        <w:rPr>
          <w:rFonts w:ascii="Times New Roman" w:hAnsi="Times New Roman" w:cs="Times New Roman"/>
          <w:sz w:val="24"/>
          <w:szCs w:val="24"/>
        </w:rPr>
        <w:t xml:space="preserve"> optræder Svenson som den amerikanske oberst.</w:t>
      </w:r>
    </w:p>
    <w:p w:rsidR="00F35525"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Castellari optræder i sin egen film i en mindre rolle som en tysk officer</w:t>
      </w:r>
      <w:r w:rsidRPr="00C84E67">
        <w:rPr>
          <w:rStyle w:val="Fodnotehenvisning"/>
          <w:rFonts w:ascii="Times New Roman" w:hAnsi="Times New Roman" w:cs="Times New Roman"/>
          <w:sz w:val="24"/>
          <w:szCs w:val="24"/>
        </w:rPr>
        <w:footnoteReference w:id="10"/>
      </w:r>
      <w:r w:rsidRPr="00C84E67">
        <w:rPr>
          <w:rFonts w:ascii="Times New Roman" w:hAnsi="Times New Roman" w:cs="Times New Roman"/>
          <w:sz w:val="24"/>
          <w:szCs w:val="24"/>
        </w:rPr>
        <w:t>. Som en hyldest til Caste</w:t>
      </w:r>
      <w:r w:rsidRPr="00C84E67">
        <w:rPr>
          <w:rFonts w:ascii="Times New Roman" w:hAnsi="Times New Roman" w:cs="Times New Roman"/>
          <w:sz w:val="24"/>
          <w:szCs w:val="24"/>
        </w:rPr>
        <w:t>l</w:t>
      </w:r>
      <w:r w:rsidRPr="00C84E67">
        <w:rPr>
          <w:rFonts w:ascii="Times New Roman" w:hAnsi="Times New Roman" w:cs="Times New Roman"/>
          <w:sz w:val="24"/>
          <w:szCs w:val="24"/>
        </w:rPr>
        <w:t>lari</w:t>
      </w:r>
      <w:r w:rsidR="00454204">
        <w:rPr>
          <w:rFonts w:ascii="Times New Roman" w:hAnsi="Times New Roman" w:cs="Times New Roman"/>
          <w:sz w:val="24"/>
          <w:szCs w:val="24"/>
        </w:rPr>
        <w:t>, der er</w:t>
      </w:r>
      <w:r w:rsidRPr="00C84E67">
        <w:rPr>
          <w:rFonts w:ascii="Times New Roman" w:hAnsi="Times New Roman" w:cs="Times New Roman"/>
          <w:sz w:val="24"/>
          <w:szCs w:val="24"/>
        </w:rPr>
        <w:t xml:space="preserve"> inspirationskilde til Tarantinos film, har </w:t>
      </w:r>
      <w:r w:rsidR="009C62D8">
        <w:rPr>
          <w:rFonts w:ascii="Times New Roman" w:hAnsi="Times New Roman" w:cs="Times New Roman"/>
          <w:sz w:val="24"/>
          <w:szCs w:val="24"/>
        </w:rPr>
        <w:t xml:space="preserve">han </w:t>
      </w:r>
      <w:r w:rsidR="00454204">
        <w:rPr>
          <w:rFonts w:ascii="Times New Roman" w:hAnsi="Times New Roman" w:cs="Times New Roman"/>
          <w:sz w:val="24"/>
          <w:szCs w:val="24"/>
        </w:rPr>
        <w:t>også en</w:t>
      </w:r>
      <w:r w:rsidRPr="00C84E67">
        <w:rPr>
          <w:rFonts w:ascii="Times New Roman" w:hAnsi="Times New Roman" w:cs="Times New Roman"/>
          <w:sz w:val="24"/>
          <w:szCs w:val="24"/>
        </w:rPr>
        <w:t xml:space="preserve"> </w:t>
      </w:r>
      <w:r w:rsidR="00454204">
        <w:rPr>
          <w:rFonts w:ascii="Times New Roman" w:hAnsi="Times New Roman" w:cs="Times New Roman"/>
          <w:sz w:val="24"/>
          <w:szCs w:val="24"/>
        </w:rPr>
        <w:t xml:space="preserve">rolle </w:t>
      </w:r>
      <w:r w:rsidRPr="00C84E67">
        <w:rPr>
          <w:rFonts w:ascii="Times New Roman" w:hAnsi="Times New Roman" w:cs="Times New Roman"/>
          <w:sz w:val="24"/>
          <w:szCs w:val="24"/>
        </w:rPr>
        <w:t xml:space="preserve">som statist i denne. I </w:t>
      </w:r>
      <w:r w:rsidR="00454204">
        <w:rPr>
          <w:rFonts w:ascii="Times New Roman" w:hAnsi="Times New Roman" w:cs="Times New Roman"/>
          <w:sz w:val="24"/>
          <w:szCs w:val="24"/>
        </w:rPr>
        <w:t>filmens fjerde kapitel, i scenen</w:t>
      </w:r>
      <w:r w:rsidRPr="00C84E67">
        <w:rPr>
          <w:rFonts w:ascii="Times New Roman" w:hAnsi="Times New Roman" w:cs="Times New Roman"/>
          <w:sz w:val="24"/>
          <w:szCs w:val="24"/>
        </w:rPr>
        <w:t xml:space="preserve"> hvor de tre Basterds udgiver sig for at være italienere, kan Castellari ses i baggrunden </w:t>
      </w:r>
      <w:r w:rsidR="009C62D8">
        <w:rPr>
          <w:rFonts w:ascii="Times New Roman" w:hAnsi="Times New Roman" w:cs="Times New Roman"/>
          <w:sz w:val="24"/>
          <w:szCs w:val="24"/>
        </w:rPr>
        <w:t>i rollen som</w:t>
      </w:r>
      <w:r w:rsidRPr="00C84E67">
        <w:rPr>
          <w:rFonts w:ascii="Times New Roman" w:hAnsi="Times New Roman" w:cs="Times New Roman"/>
          <w:sz w:val="24"/>
          <w:szCs w:val="24"/>
        </w:rPr>
        <w:t xml:space="preserve"> en højere rangerende</w:t>
      </w:r>
      <w:r w:rsidR="00CA41E5">
        <w:rPr>
          <w:rFonts w:ascii="Times New Roman" w:hAnsi="Times New Roman" w:cs="Times New Roman"/>
          <w:sz w:val="24"/>
          <w:szCs w:val="24"/>
        </w:rPr>
        <w:t xml:space="preserve"> nationalsocialist (jf.</w:t>
      </w:r>
      <w:r w:rsidR="00720FBB">
        <w:rPr>
          <w:rFonts w:ascii="Times New Roman" w:hAnsi="Times New Roman" w:cs="Times New Roman"/>
          <w:sz w:val="24"/>
          <w:szCs w:val="24"/>
        </w:rPr>
        <w:t xml:space="preserve"> billede 1</w:t>
      </w:r>
      <w:r w:rsidRPr="00C84E67">
        <w:rPr>
          <w:rFonts w:ascii="Times New Roman" w:hAnsi="Times New Roman" w:cs="Times New Roman"/>
          <w:sz w:val="24"/>
          <w:szCs w:val="24"/>
        </w:rPr>
        <w:t>).</w:t>
      </w:r>
    </w:p>
    <w:p w:rsidR="00F35525" w:rsidRPr="001263B7" w:rsidRDefault="00F35525" w:rsidP="00266716">
      <w:pPr>
        <w:jc w:val="center"/>
        <w:rPr>
          <w:rFonts w:ascii="Times New Roman" w:hAnsi="Times New Roman" w:cs="Times New Roman"/>
          <w:sz w:val="18"/>
          <w:szCs w:val="18"/>
        </w:rPr>
      </w:pPr>
      <w:r>
        <w:rPr>
          <w:noProof/>
          <w:sz w:val="18"/>
          <w:szCs w:val="18"/>
          <w:lang w:eastAsia="da-DK"/>
        </w:rPr>
        <w:lastRenderedPageBreak/>
        <w:drawing>
          <wp:inline distT="0" distB="0" distL="0" distR="0" wp14:anchorId="6A42CD96" wp14:editId="1FD5DE58">
            <wp:extent cx="4234070" cy="1771938"/>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ellari 14818 tilskåret.jpg"/>
                    <pic:cNvPicPr/>
                  </pic:nvPicPr>
                  <pic:blipFill>
                    <a:blip r:embed="rId9">
                      <a:extLst>
                        <a:ext uri="{28A0092B-C50C-407E-A947-70E740481C1C}">
                          <a14:useLocalDpi xmlns:a14="http://schemas.microsoft.com/office/drawing/2010/main" val="0"/>
                        </a:ext>
                      </a:extLst>
                    </a:blip>
                    <a:stretch>
                      <a:fillRect/>
                    </a:stretch>
                  </pic:blipFill>
                  <pic:spPr>
                    <a:xfrm>
                      <a:off x="0" y="0"/>
                      <a:ext cx="4255882" cy="1781066"/>
                    </a:xfrm>
                    <a:prstGeom prst="rect">
                      <a:avLst/>
                    </a:prstGeom>
                  </pic:spPr>
                </pic:pic>
              </a:graphicData>
            </a:graphic>
          </wp:inline>
        </w:drawing>
      </w:r>
      <w:r>
        <w:rPr>
          <w:rFonts w:ascii="Times New Roman" w:hAnsi="Times New Roman" w:cs="Times New Roman"/>
          <w:sz w:val="24"/>
          <w:szCs w:val="24"/>
        </w:rPr>
        <w:br/>
      </w:r>
      <w:r w:rsidR="00720FBB">
        <w:rPr>
          <w:rFonts w:ascii="Times New Roman" w:hAnsi="Times New Roman" w:cs="Times New Roman"/>
          <w:sz w:val="18"/>
          <w:szCs w:val="18"/>
        </w:rPr>
        <w:t>Billede 1</w:t>
      </w:r>
      <w:r w:rsidR="009C62D8">
        <w:rPr>
          <w:rFonts w:ascii="Times New Roman" w:hAnsi="Times New Roman" w:cs="Times New Roman"/>
          <w:sz w:val="18"/>
          <w:szCs w:val="18"/>
        </w:rPr>
        <w:t>: I</w:t>
      </w:r>
      <w:r w:rsidRPr="001263B7">
        <w:rPr>
          <w:rFonts w:ascii="Times New Roman" w:hAnsi="Times New Roman" w:cs="Times New Roman"/>
          <w:sz w:val="18"/>
          <w:szCs w:val="18"/>
        </w:rPr>
        <w:t>nstruktør Enzo Castellaris ses i baggrunden som en tysk officer (1:48:53).</w:t>
      </w:r>
    </w:p>
    <w:p w:rsidR="00F35525" w:rsidRPr="00BF71B4" w:rsidRDefault="00F35525" w:rsidP="00F35525">
      <w:pPr>
        <w:spacing w:line="360" w:lineRule="auto"/>
        <w:rPr>
          <w:rFonts w:ascii="Times New Roman" w:hAnsi="Times New Roman" w:cs="Times New Roman"/>
          <w:sz w:val="24"/>
          <w:szCs w:val="24"/>
        </w:rPr>
      </w:pPr>
      <w:r>
        <w:rPr>
          <w:rFonts w:ascii="Times New Roman" w:hAnsi="Times New Roman" w:cs="Times New Roman"/>
          <w:sz w:val="24"/>
          <w:szCs w:val="24"/>
        </w:rPr>
        <w:t>D</w:t>
      </w:r>
      <w:r w:rsidRPr="00C84E67">
        <w:rPr>
          <w:rFonts w:ascii="Times New Roman" w:hAnsi="Times New Roman" w:cs="Times New Roman"/>
          <w:sz w:val="24"/>
          <w:szCs w:val="24"/>
        </w:rPr>
        <w:t>enne scene er også relevant i forbindelse med en anden reference til Castellari, idet Aldo Raine udgiver sig for at være en stuntmand ved navn Enzo Gorlomi, hvilket ligner Castellaris fødselsnavn Enzo Girolami</w:t>
      </w:r>
      <w:r w:rsidR="008C1BB6">
        <w:rPr>
          <w:rFonts w:ascii="Times New Roman" w:hAnsi="Times New Roman" w:cs="Times New Roman"/>
          <w:sz w:val="24"/>
          <w:szCs w:val="24"/>
        </w:rPr>
        <w:t xml:space="preserve"> (IMDB)</w:t>
      </w:r>
      <w:r w:rsidRPr="00C84E67">
        <w:rPr>
          <w:rFonts w:ascii="Times New Roman" w:hAnsi="Times New Roman" w:cs="Times New Roman"/>
          <w:sz w:val="24"/>
          <w:szCs w:val="24"/>
        </w:rPr>
        <w:t>. Hyldesten til Castellari, samt anvendelsen af titlen, beskrives af Eli Roth som hængende sammen med, at Castellari er båd</w:t>
      </w:r>
      <w:r w:rsidR="00454204">
        <w:rPr>
          <w:rFonts w:ascii="Times New Roman" w:hAnsi="Times New Roman" w:cs="Times New Roman"/>
          <w:sz w:val="24"/>
          <w:szCs w:val="24"/>
        </w:rPr>
        <w:t>e hans og Tarantinos favorit</w:t>
      </w:r>
      <w:r w:rsidRPr="00C84E67">
        <w:rPr>
          <w:rFonts w:ascii="Times New Roman" w:hAnsi="Times New Roman" w:cs="Times New Roman"/>
          <w:sz w:val="24"/>
          <w:szCs w:val="24"/>
        </w:rPr>
        <w:t>instruktør</w:t>
      </w:r>
      <w:r w:rsidRPr="00C84E67">
        <w:rPr>
          <w:rStyle w:val="Fodnotehenvisning"/>
          <w:rFonts w:ascii="Times New Roman" w:hAnsi="Times New Roman" w:cs="Times New Roman"/>
          <w:sz w:val="24"/>
          <w:szCs w:val="24"/>
        </w:rPr>
        <w:footnoteReference w:id="11"/>
      </w:r>
      <w:r w:rsidRPr="00C84E67">
        <w:rPr>
          <w:rFonts w:ascii="Times New Roman" w:hAnsi="Times New Roman" w:cs="Times New Roman"/>
          <w:sz w:val="24"/>
          <w:szCs w:val="24"/>
        </w:rPr>
        <w:t>.</w:t>
      </w:r>
      <w:r w:rsidR="009C62D8">
        <w:rPr>
          <w:rFonts w:ascii="Times New Roman" w:hAnsi="Times New Roman" w:cs="Times New Roman"/>
          <w:sz w:val="24"/>
          <w:szCs w:val="24"/>
        </w:rPr>
        <w:br/>
      </w:r>
      <w:r w:rsidR="00327EDD">
        <w:rPr>
          <w:rFonts w:ascii="Times New Roman" w:hAnsi="Times New Roman" w:cs="Times New Roman"/>
          <w:sz w:val="24"/>
          <w:szCs w:val="24"/>
        </w:rPr>
        <w:t>D</w:t>
      </w:r>
      <w:r w:rsidRPr="00C84E67">
        <w:rPr>
          <w:rFonts w:ascii="Times New Roman" w:hAnsi="Times New Roman" w:cs="Times New Roman"/>
          <w:sz w:val="24"/>
          <w:szCs w:val="24"/>
        </w:rPr>
        <w:t>æknavnet Antonio Margheriti, som Donowitz benytter, da han u</w:t>
      </w:r>
      <w:r w:rsidR="009C62D8">
        <w:rPr>
          <w:rFonts w:ascii="Times New Roman" w:hAnsi="Times New Roman" w:cs="Times New Roman"/>
          <w:sz w:val="24"/>
          <w:szCs w:val="24"/>
        </w:rPr>
        <w:t>dgiver sig for at være en italiensk kameramand</w:t>
      </w:r>
      <w:r w:rsidRPr="00C84E67">
        <w:rPr>
          <w:rFonts w:ascii="Times New Roman" w:hAnsi="Times New Roman" w:cs="Times New Roman"/>
          <w:sz w:val="24"/>
          <w:szCs w:val="24"/>
        </w:rPr>
        <w:t xml:space="preserve">, </w:t>
      </w:r>
      <w:r w:rsidR="00327EDD">
        <w:rPr>
          <w:rFonts w:ascii="Times New Roman" w:hAnsi="Times New Roman" w:cs="Times New Roman"/>
          <w:sz w:val="24"/>
          <w:szCs w:val="24"/>
        </w:rPr>
        <w:t xml:space="preserve">er desuden </w:t>
      </w:r>
      <w:r w:rsidRPr="00C84E67">
        <w:rPr>
          <w:rFonts w:ascii="Times New Roman" w:hAnsi="Times New Roman" w:cs="Times New Roman"/>
          <w:sz w:val="24"/>
          <w:szCs w:val="24"/>
        </w:rPr>
        <w:t>navnet på en</w:t>
      </w:r>
      <w:r>
        <w:rPr>
          <w:rFonts w:ascii="Times New Roman" w:hAnsi="Times New Roman" w:cs="Times New Roman"/>
          <w:sz w:val="24"/>
          <w:szCs w:val="24"/>
        </w:rPr>
        <w:t xml:space="preserve"> anden</w:t>
      </w:r>
      <w:r w:rsidRPr="00C84E67">
        <w:rPr>
          <w:rFonts w:ascii="Times New Roman" w:hAnsi="Times New Roman" w:cs="Times New Roman"/>
          <w:sz w:val="24"/>
          <w:szCs w:val="24"/>
        </w:rPr>
        <w:t xml:space="preserve"> italiensk instruktør</w:t>
      </w:r>
      <w:r w:rsidR="008C1BB6">
        <w:rPr>
          <w:rFonts w:ascii="Times New Roman" w:hAnsi="Times New Roman" w:cs="Times New Roman"/>
          <w:sz w:val="24"/>
          <w:szCs w:val="24"/>
        </w:rPr>
        <w:t xml:space="preserve"> (IMDB)</w:t>
      </w:r>
      <w:r w:rsidRPr="00C84E67">
        <w:rPr>
          <w:rFonts w:ascii="Times New Roman" w:hAnsi="Times New Roman" w:cs="Times New Roman"/>
          <w:sz w:val="24"/>
          <w:szCs w:val="24"/>
        </w:rPr>
        <w:t xml:space="preserve">.  </w:t>
      </w:r>
    </w:p>
    <w:p w:rsidR="00F35525" w:rsidRPr="00C84E67"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Med hensyn til de to films tid og miljø minder</w:t>
      </w:r>
      <w:r>
        <w:rPr>
          <w:rFonts w:ascii="Times New Roman" w:hAnsi="Times New Roman" w:cs="Times New Roman"/>
          <w:sz w:val="24"/>
          <w:szCs w:val="24"/>
        </w:rPr>
        <w:t xml:space="preserve"> de om hinanden, da begge </w:t>
      </w:r>
      <w:r w:rsidRPr="00CF1CDD">
        <w:rPr>
          <w:rFonts w:ascii="Times New Roman" w:hAnsi="Times New Roman" w:cs="Times New Roman"/>
          <w:sz w:val="24"/>
          <w:szCs w:val="24"/>
        </w:rPr>
        <w:t xml:space="preserve">films handling </w:t>
      </w:r>
      <w:r w:rsidRPr="00C84E67">
        <w:rPr>
          <w:rFonts w:ascii="Times New Roman" w:hAnsi="Times New Roman" w:cs="Times New Roman"/>
          <w:sz w:val="24"/>
          <w:szCs w:val="24"/>
        </w:rPr>
        <w:t xml:space="preserve">finder sted i Frankrig i 1944 under </w:t>
      </w:r>
      <w:r w:rsidR="00422DB6">
        <w:rPr>
          <w:rFonts w:ascii="Times New Roman" w:hAnsi="Times New Roman" w:cs="Times New Roman"/>
          <w:sz w:val="24"/>
          <w:szCs w:val="24"/>
        </w:rPr>
        <w:t>den tyske værnemagts</w:t>
      </w:r>
      <w:r>
        <w:rPr>
          <w:rFonts w:ascii="Times New Roman" w:hAnsi="Times New Roman" w:cs="Times New Roman"/>
          <w:sz w:val="24"/>
          <w:szCs w:val="24"/>
        </w:rPr>
        <w:t xml:space="preserve"> besættelse</w:t>
      </w:r>
      <w:r w:rsidRPr="00C84E67">
        <w:rPr>
          <w:rFonts w:ascii="Times New Roman" w:hAnsi="Times New Roman" w:cs="Times New Roman"/>
          <w:sz w:val="24"/>
          <w:szCs w:val="24"/>
        </w:rPr>
        <w:t>. Plottet udgør, derimod,</w:t>
      </w:r>
      <w:r>
        <w:rPr>
          <w:rFonts w:ascii="Times New Roman" w:hAnsi="Times New Roman" w:cs="Times New Roman"/>
          <w:sz w:val="24"/>
          <w:szCs w:val="24"/>
        </w:rPr>
        <w:t xml:space="preserve"> en af de største forskelle mellem filmene, da</w:t>
      </w:r>
      <w:r w:rsidRPr="00C84E67">
        <w:rPr>
          <w:rFonts w:ascii="Times New Roman" w:hAnsi="Times New Roman" w:cs="Times New Roman"/>
          <w:sz w:val="24"/>
          <w:szCs w:val="24"/>
        </w:rPr>
        <w:t xml:space="preserve"> hele aspektet med jøder, som dræber Hitler i opnåelsen af en jødisk hævn, ikke er del af </w:t>
      </w:r>
      <w:r w:rsidR="00422DB6">
        <w:rPr>
          <w:rFonts w:ascii="Times New Roman" w:hAnsi="Times New Roman" w:cs="Times New Roman"/>
          <w:sz w:val="24"/>
          <w:szCs w:val="24"/>
        </w:rPr>
        <w:t xml:space="preserve">handlingen i </w:t>
      </w:r>
      <w:r w:rsidRPr="00C84E67">
        <w:rPr>
          <w:rFonts w:ascii="Times New Roman" w:hAnsi="Times New Roman" w:cs="Times New Roman"/>
          <w:sz w:val="24"/>
          <w:szCs w:val="24"/>
        </w:rPr>
        <w:t xml:space="preserve">Castellaris film. </w:t>
      </w:r>
      <w:r w:rsidR="00422DB6">
        <w:rPr>
          <w:rFonts w:ascii="Times New Roman" w:hAnsi="Times New Roman" w:cs="Times New Roman"/>
          <w:sz w:val="24"/>
          <w:szCs w:val="24"/>
        </w:rPr>
        <w:t>Denne</w:t>
      </w:r>
      <w:r w:rsidRPr="00C84E67">
        <w:rPr>
          <w:rFonts w:ascii="Times New Roman" w:hAnsi="Times New Roman" w:cs="Times New Roman"/>
          <w:sz w:val="24"/>
          <w:szCs w:val="24"/>
        </w:rPr>
        <w:t xml:space="preserve"> handler derimod om fem amerikanske so</w:t>
      </w:r>
      <w:r w:rsidRPr="00C84E67">
        <w:rPr>
          <w:rFonts w:ascii="Times New Roman" w:hAnsi="Times New Roman" w:cs="Times New Roman"/>
          <w:sz w:val="24"/>
          <w:szCs w:val="24"/>
        </w:rPr>
        <w:t>l</w:t>
      </w:r>
      <w:r w:rsidRPr="00C84E67">
        <w:rPr>
          <w:rFonts w:ascii="Times New Roman" w:hAnsi="Times New Roman" w:cs="Times New Roman"/>
          <w:sz w:val="24"/>
          <w:szCs w:val="24"/>
        </w:rPr>
        <w:t>dater, der</w:t>
      </w:r>
      <w:r w:rsidR="00454204">
        <w:rPr>
          <w:rFonts w:ascii="Times New Roman" w:hAnsi="Times New Roman" w:cs="Times New Roman"/>
          <w:sz w:val="24"/>
          <w:szCs w:val="24"/>
        </w:rPr>
        <w:t>,</w:t>
      </w:r>
      <w:r w:rsidRPr="00C84E67">
        <w:rPr>
          <w:rFonts w:ascii="Times New Roman" w:hAnsi="Times New Roman" w:cs="Times New Roman"/>
          <w:sz w:val="24"/>
          <w:szCs w:val="24"/>
        </w:rPr>
        <w:t xml:space="preserve"> under en transport til krigsdomstol</w:t>
      </w:r>
      <w:r w:rsidR="00422DB6">
        <w:rPr>
          <w:rFonts w:ascii="Times New Roman" w:hAnsi="Times New Roman" w:cs="Times New Roman"/>
          <w:sz w:val="24"/>
          <w:szCs w:val="24"/>
        </w:rPr>
        <w:t>en</w:t>
      </w:r>
      <w:r w:rsidRPr="00C84E67">
        <w:rPr>
          <w:rFonts w:ascii="Times New Roman" w:hAnsi="Times New Roman" w:cs="Times New Roman"/>
          <w:sz w:val="24"/>
          <w:szCs w:val="24"/>
        </w:rPr>
        <w:t xml:space="preserve">, bliver angrebet af </w:t>
      </w:r>
      <w:r w:rsidR="00422DB6">
        <w:rPr>
          <w:rFonts w:ascii="Times New Roman" w:hAnsi="Times New Roman" w:cs="Times New Roman"/>
          <w:sz w:val="24"/>
          <w:szCs w:val="24"/>
        </w:rPr>
        <w:t>tyske soldater</w:t>
      </w:r>
      <w:r w:rsidRPr="00C84E67">
        <w:rPr>
          <w:rFonts w:ascii="Times New Roman" w:hAnsi="Times New Roman" w:cs="Times New Roman"/>
          <w:sz w:val="24"/>
          <w:szCs w:val="24"/>
        </w:rPr>
        <w:t xml:space="preserve"> og flygter. Disse soldat</w:t>
      </w:r>
      <w:r w:rsidR="00327EDD">
        <w:rPr>
          <w:rFonts w:ascii="Times New Roman" w:hAnsi="Times New Roman" w:cs="Times New Roman"/>
          <w:sz w:val="24"/>
          <w:szCs w:val="24"/>
        </w:rPr>
        <w:t>er skal for en krigsdomstol på grund af</w:t>
      </w:r>
      <w:r w:rsidRPr="00C84E67">
        <w:rPr>
          <w:rFonts w:ascii="Times New Roman" w:hAnsi="Times New Roman" w:cs="Times New Roman"/>
          <w:sz w:val="24"/>
          <w:szCs w:val="24"/>
        </w:rPr>
        <w:t xml:space="preserve"> forbrydelser og b</w:t>
      </w:r>
      <w:r w:rsidR="004234F8">
        <w:rPr>
          <w:rFonts w:ascii="Times New Roman" w:hAnsi="Times New Roman" w:cs="Times New Roman"/>
          <w:sz w:val="24"/>
          <w:szCs w:val="24"/>
        </w:rPr>
        <w:t>rud med det militære reg</w:t>
      </w:r>
      <w:r w:rsidRPr="00C84E67">
        <w:rPr>
          <w:rFonts w:ascii="Times New Roman" w:hAnsi="Times New Roman" w:cs="Times New Roman"/>
          <w:sz w:val="24"/>
          <w:szCs w:val="24"/>
        </w:rPr>
        <w:t>l</w:t>
      </w:r>
      <w:r w:rsidR="004234F8">
        <w:rPr>
          <w:rFonts w:ascii="Times New Roman" w:hAnsi="Times New Roman" w:cs="Times New Roman"/>
          <w:sz w:val="24"/>
          <w:szCs w:val="24"/>
        </w:rPr>
        <w:t>e</w:t>
      </w:r>
      <w:r w:rsidRPr="00C84E67">
        <w:rPr>
          <w:rFonts w:ascii="Times New Roman" w:hAnsi="Times New Roman" w:cs="Times New Roman"/>
          <w:sz w:val="24"/>
          <w:szCs w:val="24"/>
        </w:rPr>
        <w:t xml:space="preserve">ment, </w:t>
      </w:r>
      <w:r>
        <w:rPr>
          <w:rFonts w:ascii="Times New Roman" w:hAnsi="Times New Roman" w:cs="Times New Roman"/>
          <w:sz w:val="24"/>
          <w:szCs w:val="24"/>
        </w:rPr>
        <w:t>og det er i denne forbindelse, at</w:t>
      </w:r>
      <w:r w:rsidR="00A5036C">
        <w:rPr>
          <w:rFonts w:ascii="Times New Roman" w:hAnsi="Times New Roman" w:cs="Times New Roman"/>
          <w:sz w:val="24"/>
          <w:szCs w:val="24"/>
        </w:rPr>
        <w:t xml:space="preserve"> titlens betydning bliver klar</w:t>
      </w:r>
      <w:r w:rsidR="00327EDD">
        <w:rPr>
          <w:rFonts w:ascii="Times New Roman" w:hAnsi="Times New Roman" w:cs="Times New Roman"/>
          <w:sz w:val="24"/>
          <w:szCs w:val="24"/>
        </w:rPr>
        <w:t>:</w:t>
      </w:r>
      <w:r w:rsidRPr="00C84E67">
        <w:rPr>
          <w:rFonts w:ascii="Times New Roman" w:hAnsi="Times New Roman" w:cs="Times New Roman"/>
          <w:sz w:val="24"/>
          <w:szCs w:val="24"/>
        </w:rPr>
        <w:t xml:space="preserve"> soldaterne er uden ære</w:t>
      </w:r>
      <w:r w:rsidR="00327EDD">
        <w:rPr>
          <w:rFonts w:ascii="Times New Roman" w:hAnsi="Times New Roman" w:cs="Times New Roman"/>
          <w:sz w:val="24"/>
          <w:szCs w:val="24"/>
        </w:rPr>
        <w:t xml:space="preserve"> (I</w:t>
      </w:r>
      <w:r w:rsidR="00327EDD" w:rsidRPr="00C84E67">
        <w:rPr>
          <w:rFonts w:ascii="Times New Roman" w:hAnsi="Times New Roman" w:cs="Times New Roman"/>
          <w:sz w:val="24"/>
          <w:szCs w:val="24"/>
        </w:rPr>
        <w:t>nglorious</w:t>
      </w:r>
      <w:r w:rsidRPr="00C84E67">
        <w:rPr>
          <w:rFonts w:ascii="Times New Roman" w:hAnsi="Times New Roman" w:cs="Times New Roman"/>
          <w:sz w:val="24"/>
          <w:szCs w:val="24"/>
        </w:rPr>
        <w:t xml:space="preserve">), fordi de har vanæret sig inden for militæret. </w:t>
      </w:r>
      <w:r>
        <w:rPr>
          <w:rFonts w:ascii="Times New Roman" w:hAnsi="Times New Roman" w:cs="Times New Roman"/>
          <w:sz w:val="24"/>
          <w:szCs w:val="24"/>
        </w:rPr>
        <w:t>I Tarantinos film hænger de jødiske soldater</w:t>
      </w:r>
      <w:r w:rsidR="00345F25">
        <w:rPr>
          <w:rFonts w:ascii="Times New Roman" w:hAnsi="Times New Roman" w:cs="Times New Roman"/>
          <w:sz w:val="24"/>
          <w:szCs w:val="24"/>
        </w:rPr>
        <w:t>s</w:t>
      </w:r>
      <w:r>
        <w:rPr>
          <w:rFonts w:ascii="Times New Roman" w:hAnsi="Times New Roman" w:cs="Times New Roman"/>
          <w:sz w:val="24"/>
          <w:szCs w:val="24"/>
        </w:rPr>
        <w:t xml:space="preserve"> æresløshed snarere sammen med</w:t>
      </w:r>
      <w:r w:rsidRPr="00C84E67">
        <w:rPr>
          <w:rFonts w:ascii="Times New Roman" w:hAnsi="Times New Roman" w:cs="Times New Roman"/>
          <w:sz w:val="24"/>
          <w:szCs w:val="24"/>
        </w:rPr>
        <w:t xml:space="preserve"> de metoder</w:t>
      </w:r>
      <w:r>
        <w:rPr>
          <w:rFonts w:ascii="Times New Roman" w:hAnsi="Times New Roman" w:cs="Times New Roman"/>
          <w:sz w:val="24"/>
          <w:szCs w:val="24"/>
        </w:rPr>
        <w:t>, som de benytter</w:t>
      </w:r>
      <w:r w:rsidRPr="00C84E67">
        <w:rPr>
          <w:rFonts w:ascii="Times New Roman" w:hAnsi="Times New Roman" w:cs="Times New Roman"/>
          <w:sz w:val="24"/>
          <w:szCs w:val="24"/>
        </w:rPr>
        <w:t xml:space="preserve"> i bekæmpelsen af </w:t>
      </w:r>
      <w:r w:rsidR="00A5036C">
        <w:rPr>
          <w:rFonts w:ascii="Times New Roman" w:hAnsi="Times New Roman" w:cs="Times New Roman"/>
          <w:sz w:val="24"/>
          <w:szCs w:val="24"/>
        </w:rPr>
        <w:t>de tyske soldater</w:t>
      </w:r>
      <w:r w:rsidRPr="00C84E67">
        <w:rPr>
          <w:rFonts w:ascii="Times New Roman" w:hAnsi="Times New Roman" w:cs="Times New Roman"/>
          <w:sz w:val="24"/>
          <w:szCs w:val="24"/>
        </w:rPr>
        <w:t xml:space="preserve">. </w:t>
      </w:r>
    </w:p>
    <w:p w:rsidR="00F35525" w:rsidRPr="00C84E67"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 xml:space="preserve">Efter angrebet på </w:t>
      </w:r>
      <w:r w:rsidR="0061001D">
        <w:rPr>
          <w:rFonts w:ascii="Times New Roman" w:hAnsi="Times New Roman" w:cs="Times New Roman"/>
          <w:sz w:val="24"/>
          <w:szCs w:val="24"/>
        </w:rPr>
        <w:t>transporten</w:t>
      </w:r>
      <w:r w:rsidRPr="00C84E67">
        <w:rPr>
          <w:rFonts w:ascii="Times New Roman" w:hAnsi="Times New Roman" w:cs="Times New Roman"/>
          <w:sz w:val="24"/>
          <w:szCs w:val="24"/>
        </w:rPr>
        <w:t xml:space="preserve"> i Castellaris film beslutter </w:t>
      </w:r>
      <w:r w:rsidR="0061001D">
        <w:rPr>
          <w:rFonts w:ascii="Times New Roman" w:hAnsi="Times New Roman" w:cs="Times New Roman"/>
          <w:sz w:val="24"/>
          <w:szCs w:val="24"/>
        </w:rPr>
        <w:t>soldaterne</w:t>
      </w:r>
      <w:r w:rsidRPr="00C84E67">
        <w:rPr>
          <w:rFonts w:ascii="Times New Roman" w:hAnsi="Times New Roman" w:cs="Times New Roman"/>
          <w:sz w:val="24"/>
          <w:szCs w:val="24"/>
        </w:rPr>
        <w:t xml:space="preserve"> sig for at flygte til Schweiz. På deres vej møder </w:t>
      </w:r>
      <w:r w:rsidR="0061001D">
        <w:rPr>
          <w:rFonts w:ascii="Times New Roman" w:hAnsi="Times New Roman" w:cs="Times New Roman"/>
          <w:sz w:val="24"/>
          <w:szCs w:val="24"/>
        </w:rPr>
        <w:t xml:space="preserve">de </w:t>
      </w:r>
      <w:r w:rsidRPr="00C84E67">
        <w:rPr>
          <w:rFonts w:ascii="Times New Roman" w:hAnsi="Times New Roman" w:cs="Times New Roman"/>
          <w:sz w:val="24"/>
          <w:szCs w:val="24"/>
        </w:rPr>
        <w:t>de</w:t>
      </w:r>
      <w:r w:rsidR="00345F25">
        <w:rPr>
          <w:rFonts w:ascii="Times New Roman" w:hAnsi="Times New Roman" w:cs="Times New Roman"/>
          <w:sz w:val="24"/>
          <w:szCs w:val="24"/>
        </w:rPr>
        <w:t>n tyske soldat,</w:t>
      </w:r>
      <w:r w:rsidRPr="00C84E67">
        <w:rPr>
          <w:rFonts w:ascii="Times New Roman" w:hAnsi="Times New Roman" w:cs="Times New Roman"/>
          <w:sz w:val="24"/>
          <w:szCs w:val="24"/>
        </w:rPr>
        <w:t xml:space="preserve"> Adolf</w:t>
      </w:r>
      <w:r>
        <w:rPr>
          <w:rFonts w:ascii="Times New Roman" w:hAnsi="Times New Roman" w:cs="Times New Roman"/>
          <w:sz w:val="24"/>
          <w:szCs w:val="24"/>
        </w:rPr>
        <w:t xml:space="preserve"> Sachs</w:t>
      </w:r>
      <w:r w:rsidRPr="00C84E67">
        <w:rPr>
          <w:rFonts w:ascii="Times New Roman" w:hAnsi="Times New Roman" w:cs="Times New Roman"/>
          <w:sz w:val="24"/>
          <w:szCs w:val="24"/>
        </w:rPr>
        <w:t>, der</w:t>
      </w:r>
      <w:r w:rsidR="0061001D">
        <w:rPr>
          <w:rFonts w:ascii="Times New Roman" w:hAnsi="Times New Roman" w:cs="Times New Roman"/>
          <w:sz w:val="24"/>
          <w:szCs w:val="24"/>
        </w:rPr>
        <w:t>,</w:t>
      </w:r>
      <w:r w:rsidRPr="00C84E67">
        <w:rPr>
          <w:rFonts w:ascii="Times New Roman" w:hAnsi="Times New Roman" w:cs="Times New Roman"/>
          <w:sz w:val="24"/>
          <w:szCs w:val="24"/>
        </w:rPr>
        <w:t xml:space="preserve"> som nationalsocialisternes krigsfange</w:t>
      </w:r>
      <w:r w:rsidR="0061001D">
        <w:rPr>
          <w:rFonts w:ascii="Times New Roman" w:hAnsi="Times New Roman" w:cs="Times New Roman"/>
          <w:sz w:val="24"/>
          <w:szCs w:val="24"/>
        </w:rPr>
        <w:t>,</w:t>
      </w:r>
      <w:r w:rsidRPr="00C84E67">
        <w:rPr>
          <w:rFonts w:ascii="Times New Roman" w:hAnsi="Times New Roman" w:cs="Times New Roman"/>
          <w:sz w:val="24"/>
          <w:szCs w:val="24"/>
        </w:rPr>
        <w:t xml:space="preserve"> er villig til at hjælpe dem til Schweiz. Ved et uheld kommer de til at dræbe en enhed amerikanske so</w:t>
      </w:r>
      <w:r w:rsidRPr="00C84E67">
        <w:rPr>
          <w:rFonts w:ascii="Times New Roman" w:hAnsi="Times New Roman" w:cs="Times New Roman"/>
          <w:sz w:val="24"/>
          <w:szCs w:val="24"/>
        </w:rPr>
        <w:t>l</w:t>
      </w:r>
      <w:r w:rsidRPr="00C84E67">
        <w:rPr>
          <w:rFonts w:ascii="Times New Roman" w:hAnsi="Times New Roman" w:cs="Times New Roman"/>
          <w:sz w:val="24"/>
          <w:szCs w:val="24"/>
        </w:rPr>
        <w:t xml:space="preserve">dater, som </w:t>
      </w:r>
      <w:r w:rsidR="009545BD">
        <w:rPr>
          <w:rFonts w:ascii="Times New Roman" w:hAnsi="Times New Roman" w:cs="Times New Roman"/>
          <w:sz w:val="24"/>
          <w:szCs w:val="24"/>
        </w:rPr>
        <w:t>på grund af</w:t>
      </w:r>
      <w:r w:rsidR="0061001D">
        <w:rPr>
          <w:rFonts w:ascii="Times New Roman" w:hAnsi="Times New Roman" w:cs="Times New Roman"/>
          <w:sz w:val="24"/>
          <w:szCs w:val="24"/>
        </w:rPr>
        <w:t xml:space="preserve"> en hemmelig mission er forklædt</w:t>
      </w:r>
      <w:r w:rsidRPr="00C84E67">
        <w:rPr>
          <w:rFonts w:ascii="Times New Roman" w:hAnsi="Times New Roman" w:cs="Times New Roman"/>
          <w:sz w:val="24"/>
          <w:szCs w:val="24"/>
        </w:rPr>
        <w:t xml:space="preserve"> som </w:t>
      </w:r>
      <w:r w:rsidR="00A5036C">
        <w:rPr>
          <w:rFonts w:ascii="Times New Roman" w:hAnsi="Times New Roman" w:cs="Times New Roman"/>
          <w:sz w:val="24"/>
          <w:szCs w:val="24"/>
        </w:rPr>
        <w:t>tyske soldater</w:t>
      </w:r>
      <w:r w:rsidRPr="00C84E67">
        <w:rPr>
          <w:rFonts w:ascii="Times New Roman" w:hAnsi="Times New Roman" w:cs="Times New Roman"/>
          <w:sz w:val="24"/>
          <w:szCs w:val="24"/>
        </w:rPr>
        <w:t>. De amerikanske sold</w:t>
      </w:r>
      <w:r w:rsidRPr="00C84E67">
        <w:rPr>
          <w:rFonts w:ascii="Times New Roman" w:hAnsi="Times New Roman" w:cs="Times New Roman"/>
          <w:sz w:val="24"/>
          <w:szCs w:val="24"/>
        </w:rPr>
        <w:t>a</w:t>
      </w:r>
      <w:r w:rsidRPr="00C84E67">
        <w:rPr>
          <w:rFonts w:ascii="Times New Roman" w:hAnsi="Times New Roman" w:cs="Times New Roman"/>
          <w:sz w:val="24"/>
          <w:szCs w:val="24"/>
        </w:rPr>
        <w:t>ter indser først senere</w:t>
      </w:r>
      <w:r w:rsidR="00345F25">
        <w:rPr>
          <w:rFonts w:ascii="Times New Roman" w:hAnsi="Times New Roman" w:cs="Times New Roman"/>
          <w:sz w:val="24"/>
          <w:szCs w:val="24"/>
        </w:rPr>
        <w:t>,</w:t>
      </w:r>
      <w:r w:rsidRPr="00C84E67">
        <w:rPr>
          <w:rFonts w:ascii="Times New Roman" w:hAnsi="Times New Roman" w:cs="Times New Roman"/>
          <w:sz w:val="24"/>
          <w:szCs w:val="24"/>
        </w:rPr>
        <w:t xml:space="preserve"> at tyskerne</w:t>
      </w:r>
      <w:r w:rsidR="0061001D">
        <w:rPr>
          <w:rFonts w:ascii="Times New Roman" w:hAnsi="Times New Roman" w:cs="Times New Roman"/>
          <w:sz w:val="24"/>
          <w:szCs w:val="24"/>
        </w:rPr>
        <w:t>,</w:t>
      </w:r>
      <w:r>
        <w:rPr>
          <w:rFonts w:ascii="Times New Roman" w:hAnsi="Times New Roman" w:cs="Times New Roman"/>
          <w:sz w:val="24"/>
          <w:szCs w:val="24"/>
        </w:rPr>
        <w:t xml:space="preserve"> som</w:t>
      </w:r>
      <w:r w:rsidRPr="00C84E67">
        <w:rPr>
          <w:rFonts w:ascii="Times New Roman" w:hAnsi="Times New Roman" w:cs="Times New Roman"/>
          <w:sz w:val="24"/>
          <w:szCs w:val="24"/>
        </w:rPr>
        <w:t xml:space="preserve"> d</w:t>
      </w:r>
      <w:r>
        <w:rPr>
          <w:rFonts w:ascii="Times New Roman" w:hAnsi="Times New Roman" w:cs="Times New Roman"/>
          <w:sz w:val="24"/>
          <w:szCs w:val="24"/>
        </w:rPr>
        <w:t>e myrdede</w:t>
      </w:r>
      <w:r w:rsidR="0061001D">
        <w:rPr>
          <w:rFonts w:ascii="Times New Roman" w:hAnsi="Times New Roman" w:cs="Times New Roman"/>
          <w:sz w:val="24"/>
          <w:szCs w:val="24"/>
        </w:rPr>
        <w:t>,</w:t>
      </w:r>
      <w:r>
        <w:rPr>
          <w:rFonts w:ascii="Times New Roman" w:hAnsi="Times New Roman" w:cs="Times New Roman"/>
          <w:sz w:val="24"/>
          <w:szCs w:val="24"/>
        </w:rPr>
        <w:t xml:space="preserve"> var amerikanere</w:t>
      </w:r>
      <w:r w:rsidR="00A5036C">
        <w:rPr>
          <w:rFonts w:ascii="Times New Roman" w:hAnsi="Times New Roman" w:cs="Times New Roman"/>
          <w:sz w:val="24"/>
          <w:szCs w:val="24"/>
        </w:rPr>
        <w:t>,</w:t>
      </w:r>
      <w:r>
        <w:rPr>
          <w:rFonts w:ascii="Times New Roman" w:hAnsi="Times New Roman" w:cs="Times New Roman"/>
          <w:sz w:val="24"/>
          <w:szCs w:val="24"/>
        </w:rPr>
        <w:t xml:space="preserve"> og de</w:t>
      </w:r>
      <w:r w:rsidRPr="00C84E67">
        <w:rPr>
          <w:rFonts w:ascii="Times New Roman" w:hAnsi="Times New Roman" w:cs="Times New Roman"/>
          <w:sz w:val="24"/>
          <w:szCs w:val="24"/>
        </w:rPr>
        <w:t xml:space="preserve"> </w:t>
      </w:r>
      <w:r>
        <w:rPr>
          <w:rFonts w:ascii="Times New Roman" w:hAnsi="Times New Roman" w:cs="Times New Roman"/>
          <w:sz w:val="24"/>
          <w:szCs w:val="24"/>
        </w:rPr>
        <w:t xml:space="preserve">overtager </w:t>
      </w:r>
      <w:r w:rsidR="00A5036C" w:rsidRPr="00C84E67">
        <w:rPr>
          <w:rFonts w:ascii="Times New Roman" w:hAnsi="Times New Roman" w:cs="Times New Roman"/>
          <w:sz w:val="24"/>
          <w:szCs w:val="24"/>
        </w:rPr>
        <w:t xml:space="preserve">efterfølgende </w:t>
      </w:r>
      <w:r w:rsidR="00345F25">
        <w:rPr>
          <w:rFonts w:ascii="Times New Roman" w:hAnsi="Times New Roman" w:cs="Times New Roman"/>
          <w:sz w:val="24"/>
          <w:szCs w:val="24"/>
        </w:rPr>
        <w:t>deres mission</w:t>
      </w:r>
      <w:r w:rsidR="005F4ED5">
        <w:rPr>
          <w:rFonts w:ascii="Times New Roman" w:hAnsi="Times New Roman" w:cs="Times New Roman"/>
          <w:sz w:val="24"/>
          <w:szCs w:val="24"/>
        </w:rPr>
        <w:t>,</w:t>
      </w:r>
      <w:r w:rsidR="00345F25">
        <w:rPr>
          <w:rFonts w:ascii="Times New Roman" w:hAnsi="Times New Roman" w:cs="Times New Roman"/>
          <w:sz w:val="24"/>
          <w:szCs w:val="24"/>
        </w:rPr>
        <w:t xml:space="preserve"> som omhandler sabot</w:t>
      </w:r>
      <w:r w:rsidR="005F4ED5">
        <w:rPr>
          <w:rFonts w:ascii="Times New Roman" w:hAnsi="Times New Roman" w:cs="Times New Roman"/>
          <w:sz w:val="24"/>
          <w:szCs w:val="24"/>
        </w:rPr>
        <w:t>agen</w:t>
      </w:r>
      <w:r w:rsidR="00345F25">
        <w:rPr>
          <w:rFonts w:ascii="Times New Roman" w:hAnsi="Times New Roman" w:cs="Times New Roman"/>
          <w:sz w:val="24"/>
          <w:szCs w:val="24"/>
        </w:rPr>
        <w:t xml:space="preserve"> af</w:t>
      </w:r>
      <w:r w:rsidR="005F4ED5">
        <w:rPr>
          <w:rFonts w:ascii="Times New Roman" w:hAnsi="Times New Roman" w:cs="Times New Roman"/>
          <w:sz w:val="24"/>
          <w:szCs w:val="24"/>
        </w:rPr>
        <w:t xml:space="preserve"> et pans</w:t>
      </w:r>
      <w:r w:rsidRPr="00C84E67">
        <w:rPr>
          <w:rFonts w:ascii="Times New Roman" w:hAnsi="Times New Roman" w:cs="Times New Roman"/>
          <w:sz w:val="24"/>
          <w:szCs w:val="24"/>
        </w:rPr>
        <w:t>ret tog transporterende en atombombe. Missi</w:t>
      </w:r>
      <w:r w:rsidRPr="00C84E67">
        <w:rPr>
          <w:rFonts w:ascii="Times New Roman" w:hAnsi="Times New Roman" w:cs="Times New Roman"/>
          <w:sz w:val="24"/>
          <w:szCs w:val="24"/>
        </w:rPr>
        <w:t>o</w:t>
      </w:r>
      <w:r w:rsidRPr="00C84E67">
        <w:rPr>
          <w:rFonts w:ascii="Times New Roman" w:hAnsi="Times New Roman" w:cs="Times New Roman"/>
          <w:sz w:val="24"/>
          <w:szCs w:val="24"/>
        </w:rPr>
        <w:lastRenderedPageBreak/>
        <w:t>nen</w:t>
      </w:r>
      <w:r w:rsidR="005F4ED5">
        <w:rPr>
          <w:rFonts w:ascii="Times New Roman" w:hAnsi="Times New Roman" w:cs="Times New Roman"/>
          <w:sz w:val="24"/>
          <w:szCs w:val="24"/>
        </w:rPr>
        <w:t>,</w:t>
      </w:r>
      <w:r w:rsidRPr="00C84E67">
        <w:rPr>
          <w:rFonts w:ascii="Times New Roman" w:hAnsi="Times New Roman" w:cs="Times New Roman"/>
          <w:sz w:val="24"/>
          <w:szCs w:val="24"/>
        </w:rPr>
        <w:t xml:space="preserve"> som Tarantinos protagonister skal udføre</w:t>
      </w:r>
      <w:r w:rsidR="005F4ED5">
        <w:rPr>
          <w:rFonts w:ascii="Times New Roman" w:hAnsi="Times New Roman" w:cs="Times New Roman"/>
          <w:sz w:val="24"/>
          <w:szCs w:val="24"/>
        </w:rPr>
        <w:t>,</w:t>
      </w:r>
      <w:r w:rsidRPr="00C84E67">
        <w:rPr>
          <w:rFonts w:ascii="Times New Roman" w:hAnsi="Times New Roman" w:cs="Times New Roman"/>
          <w:sz w:val="24"/>
          <w:szCs w:val="24"/>
        </w:rPr>
        <w:t xml:space="preserve"> er altså også forskellig fra missionen i Castellaris film, men fjenden er den samme, nemlig </w:t>
      </w:r>
      <w:r w:rsidR="00A5036C">
        <w:rPr>
          <w:rFonts w:ascii="Times New Roman" w:hAnsi="Times New Roman" w:cs="Times New Roman"/>
          <w:sz w:val="24"/>
          <w:szCs w:val="24"/>
        </w:rPr>
        <w:t>tyskerne</w:t>
      </w:r>
      <w:r w:rsidRPr="00C84E67">
        <w:rPr>
          <w:rFonts w:ascii="Times New Roman" w:hAnsi="Times New Roman" w:cs="Times New Roman"/>
          <w:sz w:val="24"/>
          <w:szCs w:val="24"/>
        </w:rPr>
        <w:t xml:space="preserve">. </w:t>
      </w:r>
    </w:p>
    <w:p w:rsidR="00F35525" w:rsidRPr="00C84E67"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 xml:space="preserve">Et andet element, som er til stede i begge </w:t>
      </w:r>
      <w:r w:rsidR="005F4ED5">
        <w:rPr>
          <w:rFonts w:ascii="Times New Roman" w:hAnsi="Times New Roman" w:cs="Times New Roman"/>
          <w:sz w:val="24"/>
          <w:szCs w:val="24"/>
        </w:rPr>
        <w:t>film</w:t>
      </w:r>
      <w:r w:rsidR="00345F25">
        <w:rPr>
          <w:rFonts w:ascii="Times New Roman" w:hAnsi="Times New Roman" w:cs="Times New Roman"/>
          <w:sz w:val="24"/>
          <w:szCs w:val="24"/>
        </w:rPr>
        <w:t>, er den tysk-amerikanske</w:t>
      </w:r>
      <w:r w:rsidRPr="00C84E67">
        <w:rPr>
          <w:rFonts w:ascii="Times New Roman" w:hAnsi="Times New Roman" w:cs="Times New Roman"/>
          <w:sz w:val="24"/>
          <w:szCs w:val="24"/>
        </w:rPr>
        <w:t xml:space="preserve"> alliance, som i Tarantinos film er Wilhelm Wicki</w:t>
      </w:r>
      <w:r w:rsidRPr="00C84E67">
        <w:rPr>
          <w:rStyle w:val="Fodnotehenvisning"/>
          <w:rFonts w:ascii="Times New Roman" w:hAnsi="Times New Roman" w:cs="Times New Roman"/>
          <w:sz w:val="24"/>
          <w:szCs w:val="24"/>
        </w:rPr>
        <w:footnoteReference w:id="12"/>
      </w:r>
      <w:r w:rsidRPr="00C84E67">
        <w:rPr>
          <w:rFonts w:ascii="Times New Roman" w:hAnsi="Times New Roman" w:cs="Times New Roman"/>
          <w:sz w:val="24"/>
          <w:szCs w:val="24"/>
        </w:rPr>
        <w:t xml:space="preserve"> og Hugo Stiglitz’ tilstedeværelse i The Basterds. Denne alliance kommer</w:t>
      </w:r>
      <w:r>
        <w:rPr>
          <w:rFonts w:ascii="Times New Roman" w:hAnsi="Times New Roman" w:cs="Times New Roman"/>
          <w:sz w:val="24"/>
          <w:szCs w:val="24"/>
        </w:rPr>
        <w:t xml:space="preserve"> til udtryk i Castellaris film</w:t>
      </w:r>
      <w:r w:rsidRPr="00C84E67">
        <w:rPr>
          <w:rFonts w:ascii="Times New Roman" w:hAnsi="Times New Roman" w:cs="Times New Roman"/>
          <w:sz w:val="24"/>
          <w:szCs w:val="24"/>
        </w:rPr>
        <w:t xml:space="preserve"> gennem samarbejdet mellem de amerikanske soldater (særligt løjtnant Yeager) og den tyske krigsfange</w:t>
      </w:r>
      <w:r>
        <w:rPr>
          <w:rFonts w:ascii="Times New Roman" w:hAnsi="Times New Roman" w:cs="Times New Roman"/>
          <w:sz w:val="24"/>
          <w:szCs w:val="24"/>
        </w:rPr>
        <w:t>,</w:t>
      </w:r>
      <w:r w:rsidRPr="00C84E67">
        <w:rPr>
          <w:rFonts w:ascii="Times New Roman" w:hAnsi="Times New Roman" w:cs="Times New Roman"/>
          <w:sz w:val="24"/>
          <w:szCs w:val="24"/>
        </w:rPr>
        <w:t xml:space="preserve"> Adolf Sachs, der distancerer sig selv fra nationalsocialismen og hjælper amerikanerne. </w:t>
      </w:r>
      <w:r w:rsidR="009545BD">
        <w:rPr>
          <w:rFonts w:ascii="Times New Roman" w:hAnsi="Times New Roman" w:cs="Times New Roman"/>
          <w:sz w:val="24"/>
          <w:szCs w:val="24"/>
        </w:rPr>
        <w:br/>
      </w:r>
      <w:r w:rsidR="005F4ED5">
        <w:rPr>
          <w:rFonts w:ascii="Times New Roman" w:hAnsi="Times New Roman" w:cs="Times New Roman"/>
          <w:sz w:val="24"/>
          <w:szCs w:val="24"/>
        </w:rPr>
        <w:t>D</w:t>
      </w:r>
      <w:r w:rsidR="009545BD" w:rsidRPr="00BF71B4">
        <w:rPr>
          <w:rFonts w:ascii="Times New Roman" w:hAnsi="Times New Roman" w:cs="Times New Roman"/>
          <w:sz w:val="24"/>
          <w:szCs w:val="24"/>
        </w:rPr>
        <w:t>e amerikanske karakterer i begge</w:t>
      </w:r>
      <w:r w:rsidR="009545BD" w:rsidRPr="00B163C8">
        <w:rPr>
          <w:rFonts w:ascii="Times New Roman" w:hAnsi="Times New Roman" w:cs="Times New Roman"/>
          <w:sz w:val="24"/>
          <w:szCs w:val="24"/>
        </w:rPr>
        <w:t xml:space="preserve"> </w:t>
      </w:r>
      <w:r w:rsidR="009545BD">
        <w:rPr>
          <w:rFonts w:ascii="Times New Roman" w:hAnsi="Times New Roman" w:cs="Times New Roman"/>
          <w:sz w:val="24"/>
          <w:szCs w:val="24"/>
        </w:rPr>
        <w:t xml:space="preserve">film </w:t>
      </w:r>
      <w:r w:rsidRPr="00B163C8">
        <w:rPr>
          <w:rFonts w:ascii="Times New Roman" w:hAnsi="Times New Roman" w:cs="Times New Roman"/>
          <w:sz w:val="24"/>
          <w:szCs w:val="24"/>
        </w:rPr>
        <w:t xml:space="preserve">benytter </w:t>
      </w:r>
      <w:r w:rsidR="009545BD">
        <w:rPr>
          <w:rFonts w:ascii="Times New Roman" w:hAnsi="Times New Roman" w:cs="Times New Roman"/>
          <w:sz w:val="24"/>
          <w:szCs w:val="24"/>
        </w:rPr>
        <w:t xml:space="preserve">desuden </w:t>
      </w:r>
      <w:r w:rsidRPr="00BF71B4">
        <w:rPr>
          <w:rFonts w:ascii="Times New Roman" w:hAnsi="Times New Roman" w:cs="Times New Roman"/>
          <w:sz w:val="24"/>
          <w:szCs w:val="24"/>
        </w:rPr>
        <w:t>de</w:t>
      </w:r>
      <w:r w:rsidR="005F4ED5">
        <w:rPr>
          <w:rFonts w:ascii="Times New Roman" w:hAnsi="Times New Roman" w:cs="Times New Roman"/>
          <w:sz w:val="24"/>
          <w:szCs w:val="24"/>
        </w:rPr>
        <w:t>n</w:t>
      </w:r>
      <w:r w:rsidRPr="00BF71B4">
        <w:rPr>
          <w:rFonts w:ascii="Times New Roman" w:hAnsi="Times New Roman" w:cs="Times New Roman"/>
          <w:sz w:val="24"/>
          <w:szCs w:val="24"/>
        </w:rPr>
        <w:t xml:space="preserve"> generaliserende og nedsættende slang-term </w:t>
      </w:r>
      <w:r w:rsidR="00B43C39" w:rsidRPr="00DC7BA1">
        <w:rPr>
          <w:rFonts w:ascii="Times New Roman" w:hAnsi="Times New Roman" w:cs="Times New Roman"/>
          <w:sz w:val="24"/>
          <w:szCs w:val="24"/>
        </w:rPr>
        <w:t>„</w:t>
      </w:r>
      <w:r w:rsidRPr="00BF71B4">
        <w:rPr>
          <w:rFonts w:ascii="Times New Roman" w:hAnsi="Times New Roman" w:cs="Times New Roman"/>
          <w:sz w:val="24"/>
          <w:szCs w:val="24"/>
        </w:rPr>
        <w:t>Kraut</w:t>
      </w:r>
      <w:r w:rsidR="00B43C39" w:rsidRPr="00B43C39">
        <w:rPr>
          <w:rFonts w:ascii="Times New Roman" w:hAnsi="Times New Roman" w:cs="Times New Roman"/>
          <w:sz w:val="24"/>
          <w:szCs w:val="24"/>
        </w:rPr>
        <w:t>“</w:t>
      </w:r>
      <w:r w:rsidRPr="00BF71B4">
        <w:rPr>
          <w:rFonts w:ascii="Times New Roman" w:hAnsi="Times New Roman" w:cs="Times New Roman"/>
          <w:sz w:val="24"/>
          <w:szCs w:val="24"/>
        </w:rPr>
        <w:t xml:space="preserve"> om </w:t>
      </w:r>
      <w:r w:rsidR="00CA41E5">
        <w:rPr>
          <w:rFonts w:ascii="Times New Roman" w:hAnsi="Times New Roman" w:cs="Times New Roman"/>
          <w:sz w:val="24"/>
          <w:szCs w:val="24"/>
        </w:rPr>
        <w:t>de tyske soldater</w:t>
      </w:r>
      <w:r w:rsidRPr="00BF71B4">
        <w:rPr>
          <w:rFonts w:ascii="Times New Roman" w:hAnsi="Times New Roman" w:cs="Times New Roman"/>
          <w:sz w:val="24"/>
          <w:szCs w:val="24"/>
        </w:rPr>
        <w:t>.</w:t>
      </w:r>
    </w:p>
    <w:p w:rsidR="00F35525" w:rsidRDefault="00F35525" w:rsidP="00F35525">
      <w:pPr>
        <w:spacing w:line="360" w:lineRule="auto"/>
        <w:rPr>
          <w:rFonts w:ascii="Times New Roman" w:hAnsi="Times New Roman" w:cs="Times New Roman"/>
          <w:sz w:val="24"/>
          <w:szCs w:val="24"/>
        </w:rPr>
      </w:pPr>
      <w:r w:rsidRPr="00C84E67">
        <w:rPr>
          <w:rFonts w:ascii="Times New Roman" w:hAnsi="Times New Roman" w:cs="Times New Roman"/>
          <w:sz w:val="24"/>
          <w:szCs w:val="24"/>
        </w:rPr>
        <w:t>Temaerne</w:t>
      </w:r>
      <w:r>
        <w:rPr>
          <w:rFonts w:ascii="Times New Roman" w:hAnsi="Times New Roman" w:cs="Times New Roman"/>
          <w:sz w:val="24"/>
          <w:szCs w:val="24"/>
        </w:rPr>
        <w:t xml:space="preserve"> s</w:t>
      </w:r>
      <w:r w:rsidRPr="00C84E67">
        <w:rPr>
          <w:rFonts w:ascii="Times New Roman" w:hAnsi="Times New Roman" w:cs="Times New Roman"/>
          <w:sz w:val="24"/>
          <w:szCs w:val="24"/>
        </w:rPr>
        <w:t>elvopofr</w:t>
      </w:r>
      <w:r w:rsidR="005F4ED5">
        <w:rPr>
          <w:rFonts w:ascii="Times New Roman" w:hAnsi="Times New Roman" w:cs="Times New Roman"/>
          <w:sz w:val="24"/>
          <w:szCs w:val="24"/>
        </w:rPr>
        <w:t>else og romantik er til stede</w:t>
      </w:r>
      <w:r w:rsidRPr="00C84E67">
        <w:rPr>
          <w:rFonts w:ascii="Times New Roman" w:hAnsi="Times New Roman" w:cs="Times New Roman"/>
          <w:sz w:val="24"/>
          <w:szCs w:val="24"/>
        </w:rPr>
        <w:t xml:space="preserve"> i begge film. I Cast</w:t>
      </w:r>
      <w:r w:rsidR="009545BD">
        <w:rPr>
          <w:rFonts w:ascii="Times New Roman" w:hAnsi="Times New Roman" w:cs="Times New Roman"/>
          <w:sz w:val="24"/>
          <w:szCs w:val="24"/>
        </w:rPr>
        <w:t>ellaris film er der to romancer. D</w:t>
      </w:r>
      <w:r w:rsidRPr="00C84E67">
        <w:rPr>
          <w:rFonts w:ascii="Times New Roman" w:hAnsi="Times New Roman" w:cs="Times New Roman"/>
          <w:sz w:val="24"/>
          <w:szCs w:val="24"/>
        </w:rPr>
        <w:t xml:space="preserve">en ene er mellem </w:t>
      </w:r>
      <w:r>
        <w:rPr>
          <w:rFonts w:ascii="Times New Roman" w:hAnsi="Times New Roman" w:cs="Times New Roman"/>
          <w:sz w:val="24"/>
          <w:szCs w:val="24"/>
        </w:rPr>
        <w:t xml:space="preserve">den amerikanske soldat, </w:t>
      </w:r>
      <w:r w:rsidRPr="00C84E67">
        <w:rPr>
          <w:rFonts w:ascii="Times New Roman" w:hAnsi="Times New Roman" w:cs="Times New Roman"/>
          <w:sz w:val="24"/>
          <w:szCs w:val="24"/>
        </w:rPr>
        <w:t>Berle</w:t>
      </w:r>
      <w:r w:rsidR="005F4ED5">
        <w:rPr>
          <w:rFonts w:ascii="Times New Roman" w:hAnsi="Times New Roman" w:cs="Times New Roman"/>
          <w:sz w:val="24"/>
          <w:szCs w:val="24"/>
        </w:rPr>
        <w:t>,</w:t>
      </w:r>
      <w:r w:rsidRPr="00C84E67">
        <w:rPr>
          <w:rFonts w:ascii="Times New Roman" w:hAnsi="Times New Roman" w:cs="Times New Roman"/>
          <w:sz w:val="24"/>
          <w:szCs w:val="24"/>
        </w:rPr>
        <w:t xml:space="preserve"> og </w:t>
      </w:r>
      <w:r>
        <w:rPr>
          <w:rFonts w:ascii="Times New Roman" w:hAnsi="Times New Roman" w:cs="Times New Roman"/>
          <w:sz w:val="24"/>
          <w:szCs w:val="24"/>
        </w:rPr>
        <w:t xml:space="preserve">den franske samarit, </w:t>
      </w:r>
      <w:r w:rsidR="00003BE5">
        <w:rPr>
          <w:rFonts w:ascii="Times New Roman" w:hAnsi="Times New Roman" w:cs="Times New Roman"/>
          <w:sz w:val="24"/>
          <w:szCs w:val="24"/>
        </w:rPr>
        <w:t>Nicole. D</w:t>
      </w:r>
      <w:r w:rsidRPr="00C84E67">
        <w:rPr>
          <w:rFonts w:ascii="Times New Roman" w:hAnsi="Times New Roman" w:cs="Times New Roman"/>
          <w:sz w:val="24"/>
          <w:szCs w:val="24"/>
        </w:rPr>
        <w:t xml:space="preserve">enne bliver dog forpurret af </w:t>
      </w:r>
      <w:r w:rsidR="009545BD">
        <w:rPr>
          <w:rFonts w:ascii="Times New Roman" w:hAnsi="Times New Roman" w:cs="Times New Roman"/>
          <w:sz w:val="24"/>
          <w:szCs w:val="24"/>
        </w:rPr>
        <w:t>den anden amerikanske</w:t>
      </w:r>
      <w:r w:rsidR="005F4ED5">
        <w:rPr>
          <w:rFonts w:ascii="Times New Roman" w:hAnsi="Times New Roman" w:cs="Times New Roman"/>
          <w:sz w:val="24"/>
          <w:szCs w:val="24"/>
        </w:rPr>
        <w:t xml:space="preserve"> soldat,</w:t>
      </w:r>
      <w:r w:rsidR="009545BD">
        <w:rPr>
          <w:rFonts w:ascii="Times New Roman" w:hAnsi="Times New Roman" w:cs="Times New Roman"/>
          <w:sz w:val="24"/>
          <w:szCs w:val="24"/>
        </w:rPr>
        <w:t xml:space="preserve"> </w:t>
      </w:r>
      <w:r w:rsidRPr="00C84E67">
        <w:rPr>
          <w:rFonts w:ascii="Times New Roman" w:hAnsi="Times New Roman" w:cs="Times New Roman"/>
          <w:sz w:val="24"/>
          <w:szCs w:val="24"/>
        </w:rPr>
        <w:t xml:space="preserve">Tony, der </w:t>
      </w:r>
      <w:r w:rsidR="00A5036C">
        <w:rPr>
          <w:rFonts w:ascii="Times New Roman" w:hAnsi="Times New Roman" w:cs="Times New Roman"/>
          <w:sz w:val="24"/>
          <w:szCs w:val="24"/>
        </w:rPr>
        <w:t xml:space="preserve">derefter </w:t>
      </w:r>
      <w:r w:rsidRPr="00C84E67">
        <w:rPr>
          <w:rFonts w:ascii="Times New Roman" w:hAnsi="Times New Roman" w:cs="Times New Roman"/>
          <w:sz w:val="24"/>
          <w:szCs w:val="24"/>
        </w:rPr>
        <w:t>indleder et forhold med Nicole. Tony og Nicole finder hinan</w:t>
      </w:r>
      <w:r w:rsidR="00003BE5">
        <w:rPr>
          <w:rFonts w:ascii="Times New Roman" w:hAnsi="Times New Roman" w:cs="Times New Roman"/>
          <w:sz w:val="24"/>
          <w:szCs w:val="24"/>
        </w:rPr>
        <w:t>den igen efter missionen er tilendebragt</w:t>
      </w:r>
      <w:r w:rsidRPr="00C84E67">
        <w:rPr>
          <w:rFonts w:ascii="Times New Roman" w:hAnsi="Times New Roman" w:cs="Times New Roman"/>
          <w:sz w:val="24"/>
          <w:szCs w:val="24"/>
        </w:rPr>
        <w:t>, og filmen får derigennem en lykk</w:t>
      </w:r>
      <w:r w:rsidRPr="00C84E67">
        <w:rPr>
          <w:rFonts w:ascii="Times New Roman" w:hAnsi="Times New Roman" w:cs="Times New Roman"/>
          <w:sz w:val="24"/>
          <w:szCs w:val="24"/>
        </w:rPr>
        <w:t>e</w:t>
      </w:r>
      <w:r w:rsidRPr="00C84E67">
        <w:rPr>
          <w:rFonts w:ascii="Times New Roman" w:hAnsi="Times New Roman" w:cs="Times New Roman"/>
          <w:sz w:val="24"/>
          <w:szCs w:val="24"/>
        </w:rPr>
        <w:t xml:space="preserve">lig slutning (1:37:32). </w:t>
      </w:r>
      <w:r w:rsidR="00003BE5">
        <w:rPr>
          <w:rFonts w:ascii="Times New Roman" w:hAnsi="Times New Roman" w:cs="Times New Roman"/>
          <w:sz w:val="24"/>
          <w:szCs w:val="24"/>
        </w:rPr>
        <w:t>D</w:t>
      </w:r>
      <w:r w:rsidRPr="00C84E67">
        <w:rPr>
          <w:rFonts w:ascii="Times New Roman" w:hAnsi="Times New Roman" w:cs="Times New Roman"/>
          <w:sz w:val="24"/>
          <w:szCs w:val="24"/>
        </w:rPr>
        <w:t xml:space="preserve">ette </w:t>
      </w:r>
      <w:r w:rsidR="00003BE5">
        <w:rPr>
          <w:rFonts w:ascii="Times New Roman" w:hAnsi="Times New Roman" w:cs="Times New Roman"/>
          <w:sz w:val="24"/>
          <w:szCs w:val="24"/>
        </w:rPr>
        <w:t xml:space="preserve">aspekt </w:t>
      </w:r>
      <w:r w:rsidRPr="00C84E67">
        <w:rPr>
          <w:rFonts w:ascii="Times New Roman" w:hAnsi="Times New Roman" w:cs="Times New Roman"/>
          <w:sz w:val="24"/>
          <w:szCs w:val="24"/>
        </w:rPr>
        <w:t xml:space="preserve">adskiller sig fra Tarantinos film, </w:t>
      </w:r>
      <w:r w:rsidRPr="00A5036C">
        <w:rPr>
          <w:rFonts w:ascii="Times New Roman" w:hAnsi="Times New Roman" w:cs="Times New Roman"/>
          <w:sz w:val="24"/>
          <w:szCs w:val="24"/>
        </w:rPr>
        <w:t xml:space="preserve">hvor den romantiske dimension </w:t>
      </w:r>
      <w:r w:rsidR="00CA41E5" w:rsidRPr="00A5036C">
        <w:rPr>
          <w:rFonts w:ascii="Times New Roman" w:hAnsi="Times New Roman" w:cs="Times New Roman"/>
          <w:sz w:val="24"/>
          <w:szCs w:val="24"/>
        </w:rPr>
        <w:t>gøres op med via den melodramatiske drejning</w:t>
      </w:r>
      <w:r w:rsidRPr="00A5036C">
        <w:rPr>
          <w:rFonts w:ascii="Times New Roman" w:hAnsi="Times New Roman" w:cs="Times New Roman"/>
          <w:sz w:val="24"/>
          <w:szCs w:val="24"/>
        </w:rPr>
        <w:t>.</w:t>
      </w:r>
      <w:r w:rsidRPr="00C84E67">
        <w:rPr>
          <w:rFonts w:ascii="Times New Roman" w:hAnsi="Times New Roman" w:cs="Times New Roman"/>
          <w:sz w:val="24"/>
          <w:szCs w:val="24"/>
        </w:rPr>
        <w:t xml:space="preserve"> </w:t>
      </w:r>
      <w:r>
        <w:rPr>
          <w:rFonts w:ascii="Times New Roman" w:hAnsi="Times New Roman" w:cs="Times New Roman"/>
          <w:sz w:val="24"/>
          <w:szCs w:val="24"/>
        </w:rPr>
        <w:t>Filmene adskiller sig også</w:t>
      </w:r>
      <w:r w:rsidR="001F348F">
        <w:rPr>
          <w:rFonts w:ascii="Times New Roman" w:hAnsi="Times New Roman" w:cs="Times New Roman"/>
          <w:sz w:val="24"/>
          <w:szCs w:val="24"/>
        </w:rPr>
        <w:t xml:space="preserve"> fra hinanden</w:t>
      </w:r>
      <w:r>
        <w:rPr>
          <w:rFonts w:ascii="Times New Roman" w:hAnsi="Times New Roman" w:cs="Times New Roman"/>
          <w:sz w:val="24"/>
          <w:szCs w:val="24"/>
        </w:rPr>
        <w:t xml:space="preserve"> i denne forbindelse ved at Castellaris film ender med kærlighed, mens Tarantinos film bogstavlig talt ender i en kombination af smerte og retfærdiggørelse</w:t>
      </w:r>
      <w:r w:rsidR="00845661">
        <w:rPr>
          <w:rFonts w:ascii="Times New Roman" w:hAnsi="Times New Roman" w:cs="Times New Roman"/>
          <w:sz w:val="24"/>
          <w:szCs w:val="24"/>
        </w:rPr>
        <w:t xml:space="preserve"> med afstraffelsen af Landa</w:t>
      </w:r>
      <w:r>
        <w:rPr>
          <w:rFonts w:ascii="Times New Roman" w:hAnsi="Times New Roman" w:cs="Times New Roman"/>
          <w:sz w:val="24"/>
          <w:szCs w:val="24"/>
        </w:rPr>
        <w:t xml:space="preserve">. </w:t>
      </w:r>
      <w:r w:rsidR="00A5036C">
        <w:rPr>
          <w:rFonts w:ascii="Times New Roman" w:hAnsi="Times New Roman" w:cs="Times New Roman"/>
          <w:sz w:val="24"/>
          <w:szCs w:val="24"/>
        </w:rPr>
        <w:br/>
      </w:r>
      <w:r w:rsidRPr="00C84E67">
        <w:rPr>
          <w:rFonts w:ascii="Times New Roman" w:hAnsi="Times New Roman" w:cs="Times New Roman"/>
          <w:sz w:val="24"/>
          <w:szCs w:val="24"/>
        </w:rPr>
        <w:t xml:space="preserve">Selvopofrelse spiller en væsentlig rolle </w:t>
      </w:r>
      <w:r w:rsidR="001F348F">
        <w:rPr>
          <w:rFonts w:ascii="Times New Roman" w:hAnsi="Times New Roman" w:cs="Times New Roman"/>
          <w:sz w:val="24"/>
          <w:szCs w:val="24"/>
        </w:rPr>
        <w:t>i Castellaris film</w:t>
      </w:r>
      <w:r w:rsidRPr="00C84E67">
        <w:rPr>
          <w:rFonts w:ascii="Times New Roman" w:hAnsi="Times New Roman" w:cs="Times New Roman"/>
          <w:sz w:val="24"/>
          <w:szCs w:val="24"/>
        </w:rPr>
        <w:t>, ligesom den gør det i Tarantinos. I Caste</w:t>
      </w:r>
      <w:r w:rsidRPr="00C84E67">
        <w:rPr>
          <w:rFonts w:ascii="Times New Roman" w:hAnsi="Times New Roman" w:cs="Times New Roman"/>
          <w:sz w:val="24"/>
          <w:szCs w:val="24"/>
        </w:rPr>
        <w:t>l</w:t>
      </w:r>
      <w:r w:rsidRPr="00C84E67">
        <w:rPr>
          <w:rFonts w:ascii="Times New Roman" w:hAnsi="Times New Roman" w:cs="Times New Roman"/>
          <w:sz w:val="24"/>
          <w:szCs w:val="24"/>
        </w:rPr>
        <w:t>laris er de amerikanske soldaters egentlig</w:t>
      </w:r>
      <w:r>
        <w:rPr>
          <w:rFonts w:ascii="Times New Roman" w:hAnsi="Times New Roman" w:cs="Times New Roman"/>
          <w:sz w:val="24"/>
          <w:szCs w:val="24"/>
        </w:rPr>
        <w:t>e</w:t>
      </w:r>
      <w:r w:rsidRPr="00C84E67">
        <w:rPr>
          <w:rFonts w:ascii="Times New Roman" w:hAnsi="Times New Roman" w:cs="Times New Roman"/>
          <w:sz w:val="24"/>
          <w:szCs w:val="24"/>
        </w:rPr>
        <w:t xml:space="preserve"> intention</w:t>
      </w:r>
      <w:r w:rsidR="009545BD">
        <w:rPr>
          <w:rFonts w:ascii="Times New Roman" w:hAnsi="Times New Roman" w:cs="Times New Roman"/>
          <w:sz w:val="24"/>
          <w:szCs w:val="24"/>
        </w:rPr>
        <w:t xml:space="preserve"> at flygte til Schweiz, men på grund af drabet af</w:t>
      </w:r>
      <w:r w:rsidRPr="00C84E67">
        <w:rPr>
          <w:rFonts w:ascii="Times New Roman" w:hAnsi="Times New Roman" w:cs="Times New Roman"/>
          <w:sz w:val="24"/>
          <w:szCs w:val="24"/>
        </w:rPr>
        <w:t xml:space="preserve"> den amerikanske enhed forklædt som </w:t>
      </w:r>
      <w:r w:rsidR="00003BE5">
        <w:rPr>
          <w:rFonts w:ascii="Times New Roman" w:hAnsi="Times New Roman" w:cs="Times New Roman"/>
          <w:sz w:val="24"/>
          <w:szCs w:val="24"/>
        </w:rPr>
        <w:t>tyskere</w:t>
      </w:r>
      <w:r w:rsidRPr="00C84E67">
        <w:rPr>
          <w:rFonts w:ascii="Times New Roman" w:hAnsi="Times New Roman" w:cs="Times New Roman"/>
          <w:sz w:val="24"/>
          <w:szCs w:val="24"/>
        </w:rPr>
        <w:t xml:space="preserve">, </w:t>
      </w:r>
      <w:r>
        <w:rPr>
          <w:rFonts w:ascii="Times New Roman" w:hAnsi="Times New Roman" w:cs="Times New Roman"/>
          <w:sz w:val="24"/>
          <w:szCs w:val="24"/>
        </w:rPr>
        <w:t>går de med</w:t>
      </w:r>
      <w:r w:rsidRPr="00C84E67">
        <w:rPr>
          <w:rFonts w:ascii="Times New Roman" w:hAnsi="Times New Roman" w:cs="Times New Roman"/>
          <w:sz w:val="24"/>
          <w:szCs w:val="24"/>
        </w:rPr>
        <w:t xml:space="preserve"> til at gennemføre missionen</w:t>
      </w:r>
      <w:r>
        <w:rPr>
          <w:rFonts w:ascii="Times New Roman" w:hAnsi="Times New Roman" w:cs="Times New Roman"/>
          <w:sz w:val="24"/>
          <w:szCs w:val="24"/>
        </w:rPr>
        <w:t xml:space="preserve"> i bytte for immunitet</w:t>
      </w:r>
      <w:r w:rsidRPr="00C84E67">
        <w:rPr>
          <w:rFonts w:ascii="Times New Roman" w:hAnsi="Times New Roman" w:cs="Times New Roman"/>
          <w:sz w:val="24"/>
          <w:szCs w:val="24"/>
        </w:rPr>
        <w:t>. I genn</w:t>
      </w:r>
      <w:r w:rsidR="001F348F">
        <w:rPr>
          <w:rFonts w:ascii="Times New Roman" w:hAnsi="Times New Roman" w:cs="Times New Roman"/>
          <w:sz w:val="24"/>
          <w:szCs w:val="24"/>
        </w:rPr>
        <w:t>emførelsen af missionen mister tre, muligvis fire</w:t>
      </w:r>
      <w:r w:rsidRPr="00C84E67">
        <w:rPr>
          <w:rFonts w:ascii="Times New Roman" w:hAnsi="Times New Roman" w:cs="Times New Roman"/>
          <w:sz w:val="24"/>
          <w:szCs w:val="24"/>
        </w:rPr>
        <w:t>, amerikanske soldater livet</w:t>
      </w:r>
      <w:r w:rsidRPr="00C84E67">
        <w:rPr>
          <w:rStyle w:val="Fodnotehenvisning"/>
          <w:rFonts w:ascii="Times New Roman" w:hAnsi="Times New Roman" w:cs="Times New Roman"/>
          <w:sz w:val="24"/>
          <w:szCs w:val="24"/>
        </w:rPr>
        <w:footnoteReference w:id="13"/>
      </w:r>
      <w:r w:rsidRPr="00C84E67">
        <w:rPr>
          <w:rFonts w:ascii="Times New Roman" w:hAnsi="Times New Roman" w:cs="Times New Roman"/>
          <w:sz w:val="24"/>
          <w:szCs w:val="24"/>
        </w:rPr>
        <w:t xml:space="preserve">. </w:t>
      </w:r>
      <w:r>
        <w:rPr>
          <w:rFonts w:ascii="Times New Roman" w:hAnsi="Times New Roman" w:cs="Times New Roman"/>
          <w:sz w:val="24"/>
          <w:szCs w:val="24"/>
        </w:rPr>
        <w:t>Yeager udløser lige før sin død bomben på toget og spræ</w:t>
      </w:r>
      <w:r w:rsidRPr="00C84E67">
        <w:rPr>
          <w:rFonts w:ascii="Times New Roman" w:hAnsi="Times New Roman" w:cs="Times New Roman"/>
          <w:sz w:val="24"/>
          <w:szCs w:val="24"/>
        </w:rPr>
        <w:t xml:space="preserve">nger de mange </w:t>
      </w:r>
      <w:r w:rsidR="00003BE5">
        <w:rPr>
          <w:rFonts w:ascii="Times New Roman" w:hAnsi="Times New Roman" w:cs="Times New Roman"/>
          <w:sz w:val="24"/>
          <w:szCs w:val="24"/>
        </w:rPr>
        <w:t>tyske soldater, der ligger i baghold</w:t>
      </w:r>
      <w:r w:rsidR="009545BD">
        <w:rPr>
          <w:rFonts w:ascii="Times New Roman" w:hAnsi="Times New Roman" w:cs="Times New Roman"/>
          <w:sz w:val="24"/>
          <w:szCs w:val="24"/>
        </w:rPr>
        <w:t>,</w:t>
      </w:r>
      <w:r w:rsidR="00003BE5">
        <w:rPr>
          <w:rFonts w:ascii="Times New Roman" w:hAnsi="Times New Roman" w:cs="Times New Roman"/>
          <w:sz w:val="24"/>
          <w:szCs w:val="24"/>
        </w:rPr>
        <w:t xml:space="preserve"> i luften. Hermed er </w:t>
      </w:r>
      <w:r w:rsidR="00FB571D">
        <w:rPr>
          <w:rFonts w:ascii="Times New Roman" w:hAnsi="Times New Roman" w:cs="Times New Roman"/>
          <w:sz w:val="24"/>
          <w:szCs w:val="24"/>
        </w:rPr>
        <w:t xml:space="preserve">et </w:t>
      </w:r>
      <w:r w:rsidR="001F348F">
        <w:rPr>
          <w:rFonts w:ascii="Times New Roman" w:hAnsi="Times New Roman" w:cs="Times New Roman"/>
          <w:sz w:val="24"/>
          <w:szCs w:val="24"/>
        </w:rPr>
        <w:t>tilstedeværende element i begge film</w:t>
      </w:r>
      <w:r w:rsidR="00FB571D">
        <w:rPr>
          <w:rFonts w:ascii="Times New Roman" w:hAnsi="Times New Roman" w:cs="Times New Roman"/>
          <w:sz w:val="24"/>
          <w:szCs w:val="24"/>
        </w:rPr>
        <w:t xml:space="preserve"> </w:t>
      </w:r>
      <w:r w:rsidR="00003BE5">
        <w:rPr>
          <w:rFonts w:ascii="Times New Roman" w:hAnsi="Times New Roman" w:cs="Times New Roman"/>
          <w:sz w:val="24"/>
          <w:szCs w:val="24"/>
        </w:rPr>
        <w:t xml:space="preserve">en </w:t>
      </w:r>
      <w:r w:rsidRPr="00C84E67">
        <w:rPr>
          <w:rFonts w:ascii="Times New Roman" w:hAnsi="Times New Roman" w:cs="Times New Roman"/>
          <w:sz w:val="24"/>
          <w:szCs w:val="24"/>
        </w:rPr>
        <w:t xml:space="preserve">eksplosion, der </w:t>
      </w:r>
      <w:r w:rsidR="00003BE5">
        <w:rPr>
          <w:rFonts w:ascii="Times New Roman" w:hAnsi="Times New Roman" w:cs="Times New Roman"/>
          <w:sz w:val="24"/>
          <w:szCs w:val="24"/>
        </w:rPr>
        <w:t>dræber</w:t>
      </w:r>
      <w:r w:rsidRPr="00CF1CDD">
        <w:rPr>
          <w:rFonts w:ascii="Times New Roman" w:hAnsi="Times New Roman" w:cs="Times New Roman"/>
          <w:sz w:val="24"/>
          <w:szCs w:val="24"/>
        </w:rPr>
        <w:t xml:space="preserve"> </w:t>
      </w:r>
      <w:r w:rsidRPr="00C84E67">
        <w:rPr>
          <w:rFonts w:ascii="Times New Roman" w:hAnsi="Times New Roman" w:cs="Times New Roman"/>
          <w:sz w:val="24"/>
          <w:szCs w:val="24"/>
        </w:rPr>
        <w:t xml:space="preserve">et stort antal </w:t>
      </w:r>
      <w:r w:rsidR="00003BE5">
        <w:rPr>
          <w:rFonts w:ascii="Times New Roman" w:hAnsi="Times New Roman" w:cs="Times New Roman"/>
          <w:sz w:val="24"/>
          <w:szCs w:val="24"/>
        </w:rPr>
        <w:t>tyske soldater</w:t>
      </w:r>
      <w:r w:rsidRPr="00C84E67">
        <w:rPr>
          <w:rFonts w:ascii="Times New Roman" w:hAnsi="Times New Roman" w:cs="Times New Roman"/>
          <w:sz w:val="24"/>
          <w:szCs w:val="24"/>
        </w:rPr>
        <w:t>.</w:t>
      </w:r>
      <w:r w:rsidR="001F348F">
        <w:rPr>
          <w:rFonts w:ascii="Times New Roman" w:hAnsi="Times New Roman" w:cs="Times New Roman"/>
          <w:sz w:val="24"/>
          <w:szCs w:val="24"/>
        </w:rPr>
        <w:t xml:space="preserve"> Også i Tarantinos film mister</w:t>
      </w:r>
      <w:r w:rsidR="00003BE5">
        <w:rPr>
          <w:rFonts w:ascii="Times New Roman" w:hAnsi="Times New Roman" w:cs="Times New Roman"/>
          <w:sz w:val="24"/>
          <w:szCs w:val="24"/>
        </w:rPr>
        <w:t xml:space="preserve"> </w:t>
      </w:r>
      <w:r w:rsidR="00845661">
        <w:rPr>
          <w:rFonts w:ascii="Times New Roman" w:hAnsi="Times New Roman" w:cs="Times New Roman"/>
          <w:sz w:val="24"/>
          <w:szCs w:val="24"/>
        </w:rPr>
        <w:t>en stor del af protagonisterne</w:t>
      </w:r>
      <w:r w:rsidR="00FB571D">
        <w:rPr>
          <w:rFonts w:ascii="Times New Roman" w:hAnsi="Times New Roman" w:cs="Times New Roman"/>
          <w:sz w:val="24"/>
          <w:szCs w:val="24"/>
        </w:rPr>
        <w:t xml:space="preserve"> livet, blandt andet Ulmer, Donowitz, Stiglitz og</w:t>
      </w:r>
      <w:r w:rsidR="00845661">
        <w:rPr>
          <w:rFonts w:ascii="Times New Roman" w:hAnsi="Times New Roman" w:cs="Times New Roman"/>
          <w:sz w:val="24"/>
          <w:szCs w:val="24"/>
        </w:rPr>
        <w:t xml:space="preserve"> </w:t>
      </w:r>
      <w:r w:rsidR="00003BE5">
        <w:rPr>
          <w:rFonts w:ascii="Times New Roman" w:hAnsi="Times New Roman" w:cs="Times New Roman"/>
          <w:sz w:val="24"/>
          <w:szCs w:val="24"/>
        </w:rPr>
        <w:t>Dreyfus</w:t>
      </w:r>
      <w:r w:rsidR="00845661">
        <w:rPr>
          <w:rFonts w:ascii="Times New Roman" w:hAnsi="Times New Roman" w:cs="Times New Roman"/>
          <w:sz w:val="24"/>
          <w:szCs w:val="24"/>
        </w:rPr>
        <w:t xml:space="preserve">. </w:t>
      </w:r>
    </w:p>
    <w:p w:rsidR="00880D96" w:rsidRDefault="009D2BD6" w:rsidP="00854F8B">
      <w:pPr>
        <w:spacing w:line="360" w:lineRule="auto"/>
        <w:rPr>
          <w:rFonts w:ascii="Times New Roman" w:hAnsi="Times New Roman" w:cs="Times New Roman"/>
          <w:sz w:val="24"/>
          <w:szCs w:val="24"/>
        </w:rPr>
      </w:pPr>
      <w:r>
        <w:rPr>
          <w:rFonts w:ascii="Times New Roman" w:hAnsi="Times New Roman" w:cs="Times New Roman"/>
          <w:sz w:val="24"/>
          <w:szCs w:val="24"/>
        </w:rPr>
        <w:t xml:space="preserve">Da holocausten ikke behandles direkte </w:t>
      </w:r>
      <w:r w:rsidR="00406160" w:rsidRPr="00594EA6">
        <w:rPr>
          <w:rFonts w:ascii="Times New Roman" w:hAnsi="Times New Roman" w:cs="Times New Roman"/>
          <w:sz w:val="24"/>
          <w:szCs w:val="24"/>
        </w:rPr>
        <w:t>i filmen</w:t>
      </w:r>
      <w:r>
        <w:rPr>
          <w:rFonts w:ascii="Times New Roman" w:hAnsi="Times New Roman" w:cs="Times New Roman"/>
          <w:sz w:val="24"/>
          <w:szCs w:val="24"/>
        </w:rPr>
        <w:t xml:space="preserve">, men kun antydes via få diskrete referencer, kan denne også </w:t>
      </w:r>
      <w:r w:rsidR="00FB571D">
        <w:rPr>
          <w:rFonts w:ascii="Times New Roman" w:hAnsi="Times New Roman" w:cs="Times New Roman"/>
          <w:sz w:val="24"/>
          <w:szCs w:val="24"/>
        </w:rPr>
        <w:t>interpreteres</w:t>
      </w:r>
      <w:r>
        <w:rPr>
          <w:rFonts w:ascii="Times New Roman" w:hAnsi="Times New Roman" w:cs="Times New Roman"/>
          <w:sz w:val="24"/>
          <w:szCs w:val="24"/>
        </w:rPr>
        <w:t xml:space="preserve"> som værende et intertekstuelt element</w:t>
      </w:r>
      <w:r w:rsidR="00406160" w:rsidRPr="00594EA6">
        <w:rPr>
          <w:rFonts w:ascii="Times New Roman" w:hAnsi="Times New Roman" w:cs="Times New Roman"/>
          <w:sz w:val="24"/>
          <w:szCs w:val="24"/>
        </w:rPr>
        <w:t xml:space="preserve">. </w:t>
      </w:r>
      <w:r>
        <w:rPr>
          <w:rFonts w:ascii="Times New Roman" w:hAnsi="Times New Roman" w:cs="Times New Roman"/>
          <w:sz w:val="24"/>
          <w:szCs w:val="24"/>
        </w:rPr>
        <w:t>Disse referencer</w:t>
      </w:r>
      <w:r w:rsidR="00406160" w:rsidRPr="00594EA6">
        <w:rPr>
          <w:rFonts w:ascii="Times New Roman" w:hAnsi="Times New Roman" w:cs="Times New Roman"/>
          <w:sz w:val="24"/>
          <w:szCs w:val="24"/>
        </w:rPr>
        <w:t xml:space="preserve"> forekomm</w:t>
      </w:r>
      <w:r>
        <w:rPr>
          <w:rFonts w:ascii="Times New Roman" w:hAnsi="Times New Roman" w:cs="Times New Roman"/>
          <w:sz w:val="24"/>
          <w:szCs w:val="24"/>
        </w:rPr>
        <w:t>er i fo</w:t>
      </w:r>
      <w:r>
        <w:rPr>
          <w:rFonts w:ascii="Times New Roman" w:hAnsi="Times New Roman" w:cs="Times New Roman"/>
          <w:sz w:val="24"/>
          <w:szCs w:val="24"/>
        </w:rPr>
        <w:t>r</w:t>
      </w:r>
      <w:r>
        <w:rPr>
          <w:rFonts w:ascii="Times New Roman" w:hAnsi="Times New Roman" w:cs="Times New Roman"/>
          <w:sz w:val="24"/>
          <w:szCs w:val="24"/>
        </w:rPr>
        <w:t>bindelse med Landa i filmens første kapitel</w:t>
      </w:r>
      <w:r w:rsidR="00406160" w:rsidRPr="00594EA6">
        <w:rPr>
          <w:rFonts w:ascii="Times New Roman" w:hAnsi="Times New Roman" w:cs="Times New Roman"/>
          <w:sz w:val="24"/>
          <w:szCs w:val="24"/>
        </w:rPr>
        <w:t xml:space="preserve">: I løbet af scenen, hvor Landa afhører Lapadite, noterer </w:t>
      </w:r>
      <w:r w:rsidR="00406160" w:rsidRPr="00594EA6">
        <w:rPr>
          <w:rFonts w:ascii="Times New Roman" w:hAnsi="Times New Roman" w:cs="Times New Roman"/>
          <w:sz w:val="24"/>
          <w:szCs w:val="24"/>
        </w:rPr>
        <w:lastRenderedPageBreak/>
        <w:t>Landa informationerne omkring den eftersøgte jødiske familie, som han får fra Lapadite, i en ove</w:t>
      </w:r>
      <w:r w:rsidR="00406160" w:rsidRPr="00594EA6">
        <w:rPr>
          <w:rFonts w:ascii="Times New Roman" w:hAnsi="Times New Roman" w:cs="Times New Roman"/>
          <w:sz w:val="24"/>
          <w:szCs w:val="24"/>
        </w:rPr>
        <w:t>r</w:t>
      </w:r>
      <w:r w:rsidR="00406160" w:rsidRPr="00594EA6">
        <w:rPr>
          <w:rFonts w:ascii="Times New Roman" w:hAnsi="Times New Roman" w:cs="Times New Roman"/>
          <w:sz w:val="24"/>
          <w:szCs w:val="24"/>
        </w:rPr>
        <w:t>sigt (07:32). Denne oversigt hentyder til, at der finder en organisering af jøderne sted, men filmen beretter ikke videre om holocaust</w:t>
      </w:r>
      <w:r>
        <w:rPr>
          <w:rFonts w:ascii="Times New Roman" w:hAnsi="Times New Roman" w:cs="Times New Roman"/>
          <w:sz w:val="24"/>
          <w:szCs w:val="24"/>
        </w:rPr>
        <w:t>en</w:t>
      </w:r>
      <w:r w:rsidR="00406160" w:rsidRPr="00594EA6">
        <w:rPr>
          <w:rFonts w:ascii="Times New Roman" w:hAnsi="Times New Roman" w:cs="Times New Roman"/>
          <w:sz w:val="24"/>
          <w:szCs w:val="24"/>
        </w:rPr>
        <w:t xml:space="preserve"> eller udryddelsen af jøderne. Et andet eksempel er Landas funktion og tilnavn, som repræsenterer holocausten, idet han forfølger og udrydder </w:t>
      </w:r>
      <w:proofErr w:type="gramStart"/>
      <w:r w:rsidR="00B43C39" w:rsidRPr="00594EA6">
        <w:rPr>
          <w:rFonts w:ascii="Times New Roman" w:hAnsi="Times New Roman" w:cs="Times New Roman"/>
          <w:sz w:val="24"/>
          <w:szCs w:val="24"/>
        </w:rPr>
        <w:t xml:space="preserve">jøder: </w:t>
      </w:r>
      <w:r w:rsidR="00332D65">
        <w:rPr>
          <w:rFonts w:ascii="Times New Roman" w:hAnsi="Times New Roman" w:cs="Times New Roman"/>
          <w:sz w:val="24"/>
          <w:szCs w:val="24"/>
        </w:rPr>
        <w:t xml:space="preserve">   </w:t>
      </w:r>
      <w:r w:rsidR="00332D65" w:rsidRPr="00332D65">
        <w:rPr>
          <w:rFonts w:ascii="Times New Roman" w:hAnsi="Times New Roman" w:cs="Times New Roman"/>
          <w:sz w:val="24"/>
          <w:szCs w:val="24"/>
        </w:rPr>
        <w:t>“</w:t>
      </w:r>
      <w:proofErr w:type="gramEnd"/>
      <w:r w:rsidR="00406160">
        <w:rPr>
          <w:rFonts w:ascii="Times New Roman" w:hAnsi="Times New Roman" w:cs="Times New Roman"/>
          <w:sz w:val="24"/>
          <w:szCs w:val="24"/>
        </w:rPr>
        <w:t>[…]</w:t>
      </w:r>
      <w:r w:rsidR="00406160" w:rsidRPr="00594EA6">
        <w:rPr>
          <w:rFonts w:ascii="Times New Roman" w:hAnsi="Times New Roman" w:cs="Times New Roman"/>
          <w:sz w:val="24"/>
          <w:szCs w:val="24"/>
        </w:rPr>
        <w:t xml:space="preserve"> </w:t>
      </w:r>
      <w:r w:rsidR="00406160" w:rsidRPr="00332D65">
        <w:rPr>
          <w:rFonts w:ascii="Times New Roman" w:hAnsi="Times New Roman" w:cs="Times New Roman"/>
          <w:sz w:val="24"/>
          <w:szCs w:val="24"/>
        </w:rPr>
        <w:t>the Führer has put you in charge of rounding up the Jews left in France who are either hiding or passing for Gentile</w:t>
      </w:r>
      <w:r w:rsidR="00332D65">
        <w:rPr>
          <w:rFonts w:ascii="Times New Roman" w:hAnsi="Times New Roman" w:cs="Times New Roman"/>
          <w:sz w:val="24"/>
          <w:szCs w:val="24"/>
        </w:rPr>
        <w:t>”</w:t>
      </w:r>
      <w:r w:rsidR="00406160" w:rsidRPr="00332D65">
        <w:rPr>
          <w:rFonts w:ascii="Times New Roman" w:hAnsi="Times New Roman" w:cs="Times New Roman"/>
          <w:sz w:val="24"/>
          <w:szCs w:val="24"/>
        </w:rPr>
        <w:t xml:space="preserve"> (06:30-06:35). </w:t>
      </w:r>
      <w:r w:rsidR="00406160" w:rsidRPr="00594EA6">
        <w:rPr>
          <w:rFonts w:ascii="Times New Roman" w:hAnsi="Times New Roman" w:cs="Times New Roman"/>
          <w:sz w:val="24"/>
          <w:szCs w:val="24"/>
        </w:rPr>
        <w:t>Tendens</w:t>
      </w:r>
      <w:r w:rsidR="00AE57ED">
        <w:rPr>
          <w:rFonts w:ascii="Times New Roman" w:hAnsi="Times New Roman" w:cs="Times New Roman"/>
          <w:sz w:val="24"/>
          <w:szCs w:val="24"/>
        </w:rPr>
        <w:t>en</w:t>
      </w:r>
      <w:r w:rsidR="00406160" w:rsidRPr="00594EA6">
        <w:rPr>
          <w:rFonts w:ascii="Times New Roman" w:hAnsi="Times New Roman" w:cs="Times New Roman"/>
          <w:sz w:val="24"/>
          <w:szCs w:val="24"/>
        </w:rPr>
        <w:t xml:space="preserve"> omkring ud</w:t>
      </w:r>
      <w:r w:rsidR="00AE57ED">
        <w:rPr>
          <w:rFonts w:ascii="Times New Roman" w:hAnsi="Times New Roman" w:cs="Times New Roman"/>
          <w:sz w:val="24"/>
          <w:szCs w:val="24"/>
        </w:rPr>
        <w:t>e</w:t>
      </w:r>
      <w:r w:rsidR="00406160" w:rsidRPr="00594EA6">
        <w:rPr>
          <w:rFonts w:ascii="Times New Roman" w:hAnsi="Times New Roman" w:cs="Times New Roman"/>
          <w:sz w:val="24"/>
          <w:szCs w:val="24"/>
        </w:rPr>
        <w:t>ladelsen af holocaust og udryddelserne af jøderne bliver yderligere diskuteret i e</w:t>
      </w:r>
      <w:r w:rsidR="00406160">
        <w:rPr>
          <w:rFonts w:ascii="Times New Roman" w:hAnsi="Times New Roman" w:cs="Times New Roman"/>
          <w:sz w:val="24"/>
          <w:szCs w:val="24"/>
        </w:rPr>
        <w:t>t senere kapitel (</w:t>
      </w:r>
      <w:r w:rsidR="00A42495">
        <w:rPr>
          <w:rFonts w:ascii="Times New Roman" w:hAnsi="Times New Roman" w:cs="Times New Roman"/>
          <w:sz w:val="24"/>
          <w:szCs w:val="24"/>
        </w:rPr>
        <w:t xml:space="preserve">jf. </w:t>
      </w:r>
      <w:r w:rsidR="00760C8D">
        <w:rPr>
          <w:rFonts w:ascii="Times New Roman" w:hAnsi="Times New Roman" w:cs="Times New Roman"/>
          <w:sz w:val="24"/>
          <w:szCs w:val="24"/>
        </w:rPr>
        <w:t>s. 43-46</w:t>
      </w:r>
      <w:r w:rsidR="00406160">
        <w:rPr>
          <w:rFonts w:ascii="Times New Roman" w:hAnsi="Times New Roman" w:cs="Times New Roman"/>
          <w:sz w:val="24"/>
          <w:szCs w:val="24"/>
        </w:rPr>
        <w:t>).</w:t>
      </w:r>
      <w:r w:rsidR="00406160" w:rsidRPr="00594EA6">
        <w:rPr>
          <w:rFonts w:ascii="Times New Roman" w:hAnsi="Times New Roman" w:cs="Times New Roman"/>
          <w:sz w:val="24"/>
          <w:szCs w:val="24"/>
        </w:rPr>
        <w:t xml:space="preserve"> </w:t>
      </w:r>
    </w:p>
    <w:p w:rsidR="00880D96" w:rsidRPr="00080F18" w:rsidRDefault="00880D96" w:rsidP="006B0EF4">
      <w:pPr>
        <w:pStyle w:val="Overskrift2"/>
        <w:numPr>
          <w:ilvl w:val="1"/>
          <w:numId w:val="3"/>
        </w:numPr>
      </w:pPr>
      <w:bookmarkStart w:id="13" w:name="_Toc393365504"/>
      <w:r w:rsidRPr="00504978">
        <w:rPr>
          <w:color w:val="auto"/>
        </w:rPr>
        <w:t>Tid og miljø</w:t>
      </w:r>
      <w:bookmarkEnd w:id="13"/>
      <w:r w:rsidRPr="00080F18">
        <w:br/>
        <w:t xml:space="preserve"> </w:t>
      </w:r>
      <w:r w:rsidRPr="00080F18">
        <w:tab/>
      </w:r>
    </w:p>
    <w:p w:rsidR="00854F8B" w:rsidRDefault="00880D96" w:rsidP="00854F8B">
      <w:pPr>
        <w:spacing w:line="360" w:lineRule="auto"/>
        <w:rPr>
          <w:rFonts w:ascii="Times New Roman" w:hAnsi="Times New Roman" w:cs="Times New Roman"/>
          <w:sz w:val="24"/>
          <w:szCs w:val="24"/>
        </w:rPr>
      </w:pPr>
      <w:r>
        <w:rPr>
          <w:rFonts w:ascii="Times New Roman" w:hAnsi="Times New Roman" w:cs="Times New Roman"/>
          <w:sz w:val="24"/>
          <w:szCs w:val="24"/>
        </w:rPr>
        <w:t>F</w:t>
      </w:r>
      <w:r w:rsidR="00854F8B" w:rsidRPr="00594EA6">
        <w:rPr>
          <w:rFonts w:ascii="Times New Roman" w:hAnsi="Times New Roman" w:cs="Times New Roman"/>
          <w:sz w:val="24"/>
          <w:szCs w:val="24"/>
        </w:rPr>
        <w:t>ilmens plot er inddelt i fem kapitler. I det efterfølgende</w:t>
      </w:r>
      <w:r w:rsidR="00003BE5">
        <w:rPr>
          <w:rFonts w:ascii="Times New Roman" w:hAnsi="Times New Roman" w:cs="Times New Roman"/>
          <w:sz w:val="24"/>
          <w:szCs w:val="24"/>
        </w:rPr>
        <w:t xml:space="preserve"> vil de større skift i miljø (og</w:t>
      </w:r>
      <w:r w:rsidR="00854F8B" w:rsidRPr="00594EA6">
        <w:rPr>
          <w:rFonts w:ascii="Times New Roman" w:hAnsi="Times New Roman" w:cs="Times New Roman"/>
          <w:sz w:val="24"/>
          <w:szCs w:val="24"/>
        </w:rPr>
        <w:t xml:space="preserve"> loka</w:t>
      </w:r>
      <w:r w:rsidR="00003BE5">
        <w:rPr>
          <w:rFonts w:ascii="Times New Roman" w:hAnsi="Times New Roman" w:cs="Times New Roman"/>
          <w:sz w:val="24"/>
          <w:szCs w:val="24"/>
        </w:rPr>
        <w:t>litet) og tid blive gennemgået é</w:t>
      </w:r>
      <w:r w:rsidR="00854F8B" w:rsidRPr="00594EA6">
        <w:rPr>
          <w:rFonts w:ascii="Times New Roman" w:hAnsi="Times New Roman" w:cs="Times New Roman"/>
          <w:sz w:val="24"/>
          <w:szCs w:val="24"/>
        </w:rPr>
        <w:t xml:space="preserve">n ad gangen. Hele filmens første kapitel foregår, som titlen </w:t>
      </w:r>
      <w:r w:rsidR="00854F8B" w:rsidRPr="00594EA6">
        <w:rPr>
          <w:rFonts w:ascii="Times New Roman" w:hAnsi="Times New Roman" w:cs="Times New Roman"/>
          <w:i/>
          <w:sz w:val="24"/>
          <w:szCs w:val="24"/>
        </w:rPr>
        <w:t>Once upon a time in Nazi-occupied France</w:t>
      </w:r>
      <w:r w:rsidR="00854F8B" w:rsidRPr="00594EA6">
        <w:rPr>
          <w:rFonts w:ascii="Times New Roman" w:hAnsi="Times New Roman" w:cs="Times New Roman"/>
          <w:sz w:val="24"/>
          <w:szCs w:val="24"/>
        </w:rPr>
        <w:t xml:space="preserve"> indikerer, i Fra</w:t>
      </w:r>
      <w:r w:rsidR="00AE57ED">
        <w:rPr>
          <w:rFonts w:ascii="Times New Roman" w:hAnsi="Times New Roman" w:cs="Times New Roman"/>
          <w:sz w:val="24"/>
          <w:szCs w:val="24"/>
        </w:rPr>
        <w:t>nkrig. Tidsmæssigt fastsættes det</w:t>
      </w:r>
      <w:r w:rsidR="00854F8B" w:rsidRPr="00594EA6">
        <w:rPr>
          <w:rFonts w:ascii="Times New Roman" w:hAnsi="Times New Roman" w:cs="Times New Roman"/>
          <w:sz w:val="24"/>
          <w:szCs w:val="24"/>
        </w:rPr>
        <w:t xml:space="preserve"> i starten af kapitlet </w:t>
      </w:r>
      <w:r w:rsidR="00AE57ED">
        <w:rPr>
          <w:rFonts w:ascii="Times New Roman" w:hAnsi="Times New Roman" w:cs="Times New Roman"/>
          <w:sz w:val="24"/>
          <w:szCs w:val="24"/>
        </w:rPr>
        <w:t xml:space="preserve">til </w:t>
      </w:r>
      <w:r w:rsidR="00854F8B" w:rsidRPr="00594EA6">
        <w:rPr>
          <w:rFonts w:ascii="Times New Roman" w:hAnsi="Times New Roman" w:cs="Times New Roman"/>
          <w:sz w:val="24"/>
          <w:szCs w:val="24"/>
        </w:rPr>
        <w:t xml:space="preserve">at foregå i 1941. I filmens andet kapitel, </w:t>
      </w:r>
      <w:r w:rsidR="00854F8B" w:rsidRPr="00594EA6">
        <w:rPr>
          <w:rFonts w:ascii="Times New Roman" w:hAnsi="Times New Roman" w:cs="Times New Roman"/>
          <w:i/>
          <w:sz w:val="24"/>
          <w:szCs w:val="24"/>
        </w:rPr>
        <w:t>Inglorious Basterds</w:t>
      </w:r>
      <w:r w:rsidR="00FB571D">
        <w:rPr>
          <w:rFonts w:ascii="Times New Roman" w:hAnsi="Times New Roman" w:cs="Times New Roman"/>
          <w:sz w:val="24"/>
          <w:szCs w:val="24"/>
        </w:rPr>
        <w:t>, foregår den første scene, ifølge</w:t>
      </w:r>
      <w:r w:rsidR="00854F8B" w:rsidRPr="00594EA6">
        <w:rPr>
          <w:rFonts w:ascii="Times New Roman" w:hAnsi="Times New Roman" w:cs="Times New Roman"/>
          <w:sz w:val="24"/>
          <w:szCs w:val="24"/>
        </w:rPr>
        <w:t xml:space="preserve"> man</w:t>
      </w:r>
      <w:r w:rsidR="00854F8B" w:rsidRPr="00594EA6">
        <w:rPr>
          <w:rFonts w:ascii="Times New Roman" w:hAnsi="Times New Roman" w:cs="Times New Roman"/>
          <w:sz w:val="24"/>
          <w:szCs w:val="24"/>
        </w:rPr>
        <w:t>u</w:t>
      </w:r>
      <w:r w:rsidR="00854F8B" w:rsidRPr="00594EA6">
        <w:rPr>
          <w:rFonts w:ascii="Times New Roman" w:hAnsi="Times New Roman" w:cs="Times New Roman"/>
          <w:sz w:val="24"/>
          <w:szCs w:val="24"/>
        </w:rPr>
        <w:t>skriptet</w:t>
      </w:r>
      <w:r w:rsidR="00FB571D">
        <w:rPr>
          <w:rFonts w:ascii="Times New Roman" w:hAnsi="Times New Roman" w:cs="Times New Roman"/>
          <w:sz w:val="24"/>
          <w:szCs w:val="24"/>
        </w:rPr>
        <w:t>,</w:t>
      </w:r>
      <w:r w:rsidR="00854F8B" w:rsidRPr="00594EA6">
        <w:rPr>
          <w:rFonts w:ascii="Times New Roman" w:hAnsi="Times New Roman" w:cs="Times New Roman"/>
          <w:sz w:val="24"/>
          <w:szCs w:val="24"/>
        </w:rPr>
        <w:t xml:space="preserve"> et uspecificeret sted i England (Tarantino,</w:t>
      </w:r>
      <w:r w:rsidR="00FB571D">
        <w:rPr>
          <w:rFonts w:ascii="Times New Roman" w:hAnsi="Times New Roman" w:cs="Times New Roman"/>
          <w:sz w:val="24"/>
          <w:szCs w:val="24"/>
        </w:rPr>
        <w:t xml:space="preserve"> 2008: </w:t>
      </w:r>
      <w:r w:rsidR="00854F8B" w:rsidRPr="00594EA6">
        <w:rPr>
          <w:rFonts w:ascii="Times New Roman" w:hAnsi="Times New Roman" w:cs="Times New Roman"/>
          <w:sz w:val="24"/>
          <w:szCs w:val="24"/>
        </w:rPr>
        <w:t>18). Tidsmæssigt er der ingen direkte a</w:t>
      </w:r>
      <w:r w:rsidR="00854F8B" w:rsidRPr="00594EA6">
        <w:rPr>
          <w:rFonts w:ascii="Times New Roman" w:hAnsi="Times New Roman" w:cs="Times New Roman"/>
          <w:sz w:val="24"/>
          <w:szCs w:val="24"/>
        </w:rPr>
        <w:t>n</w:t>
      </w:r>
      <w:r w:rsidR="00854F8B" w:rsidRPr="00594EA6">
        <w:rPr>
          <w:rFonts w:ascii="Times New Roman" w:hAnsi="Times New Roman" w:cs="Times New Roman"/>
          <w:sz w:val="24"/>
          <w:szCs w:val="24"/>
        </w:rPr>
        <w:t>givelse, men det er tænkeligt, at den foregår efter det første kapitel. Den efterfølgende scene, hvor Adolf Hitler optræde</w:t>
      </w:r>
      <w:r w:rsidR="00FB571D">
        <w:rPr>
          <w:rFonts w:ascii="Times New Roman" w:hAnsi="Times New Roman" w:cs="Times New Roman"/>
          <w:sz w:val="24"/>
          <w:szCs w:val="24"/>
        </w:rPr>
        <w:t>r for første gang</w:t>
      </w:r>
      <w:r w:rsidR="00AE57ED">
        <w:rPr>
          <w:rFonts w:ascii="Times New Roman" w:hAnsi="Times New Roman" w:cs="Times New Roman"/>
          <w:sz w:val="24"/>
          <w:szCs w:val="24"/>
        </w:rPr>
        <w:t>,</w:t>
      </w:r>
      <w:r w:rsidR="00FB571D">
        <w:rPr>
          <w:rFonts w:ascii="Times New Roman" w:hAnsi="Times New Roman" w:cs="Times New Roman"/>
          <w:sz w:val="24"/>
          <w:szCs w:val="24"/>
        </w:rPr>
        <w:t xml:space="preserve"> foregår, ifølge</w:t>
      </w:r>
      <w:r w:rsidR="00854F8B" w:rsidRPr="00594EA6">
        <w:rPr>
          <w:rFonts w:ascii="Times New Roman" w:hAnsi="Times New Roman" w:cs="Times New Roman"/>
          <w:sz w:val="24"/>
          <w:szCs w:val="24"/>
        </w:rPr>
        <w:t xml:space="preserve"> manuskriptet, i Barvia (Tarantino, </w:t>
      </w:r>
      <w:r w:rsidR="00FB571D">
        <w:rPr>
          <w:rFonts w:ascii="Times New Roman" w:hAnsi="Times New Roman" w:cs="Times New Roman"/>
          <w:sz w:val="24"/>
          <w:szCs w:val="24"/>
        </w:rPr>
        <w:t xml:space="preserve">2008: </w:t>
      </w:r>
      <w:r w:rsidR="00854F8B" w:rsidRPr="00594EA6">
        <w:rPr>
          <w:rFonts w:ascii="Times New Roman" w:hAnsi="Times New Roman" w:cs="Times New Roman"/>
          <w:sz w:val="24"/>
          <w:szCs w:val="24"/>
        </w:rPr>
        <w:t xml:space="preserve">19-20), som enten er en fejlskrivning af Barvaria (Bayern) eller en fiktiv by eller region. Lokaliteten skifter i løbet af denne scene, da den tyske korporal Butz fortæller om sin tilfangetagelse, til en uspecificeret skov i Frankrig (Tarantino, </w:t>
      </w:r>
      <w:r w:rsidR="00FB571D">
        <w:rPr>
          <w:rFonts w:ascii="Times New Roman" w:hAnsi="Times New Roman" w:cs="Times New Roman"/>
          <w:sz w:val="24"/>
          <w:szCs w:val="24"/>
        </w:rPr>
        <w:t>2008:</w:t>
      </w:r>
      <w:r w:rsidR="00F56662">
        <w:rPr>
          <w:rFonts w:ascii="Times New Roman" w:hAnsi="Times New Roman" w:cs="Times New Roman"/>
          <w:sz w:val="24"/>
          <w:szCs w:val="24"/>
        </w:rPr>
        <w:t xml:space="preserve"> </w:t>
      </w:r>
      <w:r w:rsidR="00521208">
        <w:rPr>
          <w:rFonts w:ascii="Times New Roman" w:hAnsi="Times New Roman" w:cs="Times New Roman"/>
          <w:sz w:val="24"/>
          <w:szCs w:val="24"/>
        </w:rPr>
        <w:t>22). Hele tredje</w:t>
      </w:r>
      <w:r w:rsidR="00FB571D">
        <w:rPr>
          <w:rFonts w:ascii="Times New Roman" w:hAnsi="Times New Roman" w:cs="Times New Roman"/>
          <w:sz w:val="24"/>
          <w:szCs w:val="24"/>
        </w:rPr>
        <w:t xml:space="preserve"> </w:t>
      </w:r>
      <w:r w:rsidR="00854F8B" w:rsidRPr="00594EA6">
        <w:rPr>
          <w:rFonts w:ascii="Times New Roman" w:hAnsi="Times New Roman" w:cs="Times New Roman"/>
          <w:sz w:val="24"/>
          <w:szCs w:val="24"/>
        </w:rPr>
        <w:t xml:space="preserve">kapitel, </w:t>
      </w:r>
      <w:r w:rsidR="00854F8B" w:rsidRPr="00594EA6">
        <w:rPr>
          <w:rFonts w:ascii="Times New Roman" w:hAnsi="Times New Roman" w:cs="Times New Roman"/>
          <w:i/>
          <w:sz w:val="24"/>
          <w:szCs w:val="24"/>
        </w:rPr>
        <w:t>German Night in Pari</w:t>
      </w:r>
      <w:r w:rsidR="00854F8B" w:rsidRPr="00594EA6">
        <w:rPr>
          <w:rFonts w:ascii="Times New Roman" w:hAnsi="Times New Roman" w:cs="Times New Roman"/>
          <w:sz w:val="24"/>
          <w:szCs w:val="24"/>
        </w:rPr>
        <w:t>s, f</w:t>
      </w:r>
      <w:r w:rsidR="00854F8B" w:rsidRPr="00594EA6">
        <w:rPr>
          <w:rFonts w:ascii="Times New Roman" w:hAnsi="Times New Roman" w:cs="Times New Roman"/>
          <w:sz w:val="24"/>
          <w:szCs w:val="24"/>
        </w:rPr>
        <w:t>o</w:t>
      </w:r>
      <w:r w:rsidR="00854F8B" w:rsidRPr="00594EA6">
        <w:rPr>
          <w:rFonts w:ascii="Times New Roman" w:hAnsi="Times New Roman" w:cs="Times New Roman"/>
          <w:sz w:val="24"/>
          <w:szCs w:val="24"/>
        </w:rPr>
        <w:t xml:space="preserve">regår i Frankrig i 1944. </w:t>
      </w:r>
      <w:r w:rsidR="00854F8B" w:rsidRPr="008B4704">
        <w:rPr>
          <w:rFonts w:ascii="Times New Roman" w:hAnsi="Times New Roman" w:cs="Times New Roman"/>
          <w:sz w:val="24"/>
          <w:szCs w:val="24"/>
        </w:rPr>
        <w:t>Tidsmæssigt foregår scenerne fra andet kapitel og</w:t>
      </w:r>
      <w:r w:rsidR="00521208">
        <w:rPr>
          <w:rFonts w:ascii="Times New Roman" w:hAnsi="Times New Roman" w:cs="Times New Roman"/>
          <w:sz w:val="24"/>
          <w:szCs w:val="24"/>
        </w:rPr>
        <w:t xml:space="preserve"> filmen ud</w:t>
      </w:r>
      <w:r w:rsidR="00854F8B" w:rsidRPr="008B4704">
        <w:rPr>
          <w:rFonts w:ascii="Times New Roman" w:hAnsi="Times New Roman" w:cs="Times New Roman"/>
          <w:sz w:val="24"/>
          <w:szCs w:val="24"/>
        </w:rPr>
        <w:t xml:space="preserve"> inden for sa</w:t>
      </w:r>
      <w:r w:rsidR="00854F8B" w:rsidRPr="008B4704">
        <w:rPr>
          <w:rFonts w:ascii="Times New Roman" w:hAnsi="Times New Roman" w:cs="Times New Roman"/>
          <w:sz w:val="24"/>
          <w:szCs w:val="24"/>
        </w:rPr>
        <w:t>m</w:t>
      </w:r>
      <w:r w:rsidR="00854F8B" w:rsidRPr="008B4704">
        <w:rPr>
          <w:rFonts w:ascii="Times New Roman" w:hAnsi="Times New Roman" w:cs="Times New Roman"/>
          <w:sz w:val="24"/>
          <w:szCs w:val="24"/>
        </w:rPr>
        <w:t>me tidsramme so</w:t>
      </w:r>
      <w:r w:rsidR="00521208">
        <w:rPr>
          <w:rFonts w:ascii="Times New Roman" w:hAnsi="Times New Roman" w:cs="Times New Roman"/>
          <w:sz w:val="24"/>
          <w:szCs w:val="24"/>
        </w:rPr>
        <w:t>m den, der indikeres i tredje kapitel, det vil sige</w:t>
      </w:r>
      <w:r w:rsidR="00854F8B" w:rsidRPr="008B4704">
        <w:rPr>
          <w:rFonts w:ascii="Times New Roman" w:hAnsi="Times New Roman" w:cs="Times New Roman"/>
          <w:sz w:val="24"/>
          <w:szCs w:val="24"/>
        </w:rPr>
        <w:t xml:space="preserve"> omkring 1944. </w:t>
      </w:r>
      <w:r w:rsidR="00521208">
        <w:rPr>
          <w:rFonts w:ascii="Times New Roman" w:hAnsi="Times New Roman" w:cs="Times New Roman"/>
          <w:sz w:val="24"/>
          <w:szCs w:val="24"/>
        </w:rPr>
        <w:t>Første scene i fi</w:t>
      </w:r>
      <w:r w:rsidR="00521208">
        <w:rPr>
          <w:rFonts w:ascii="Times New Roman" w:hAnsi="Times New Roman" w:cs="Times New Roman"/>
          <w:sz w:val="24"/>
          <w:szCs w:val="24"/>
        </w:rPr>
        <w:t>l</w:t>
      </w:r>
      <w:r w:rsidR="00521208">
        <w:rPr>
          <w:rFonts w:ascii="Times New Roman" w:hAnsi="Times New Roman" w:cs="Times New Roman"/>
          <w:sz w:val="24"/>
          <w:szCs w:val="24"/>
        </w:rPr>
        <w:t>mens fjerde</w:t>
      </w:r>
      <w:r w:rsidR="00854F8B" w:rsidRPr="00594EA6">
        <w:rPr>
          <w:rFonts w:ascii="Times New Roman" w:hAnsi="Times New Roman" w:cs="Times New Roman"/>
          <w:sz w:val="24"/>
          <w:szCs w:val="24"/>
        </w:rPr>
        <w:t xml:space="preserve"> kapitel, </w:t>
      </w:r>
      <w:r w:rsidR="00854F8B" w:rsidRPr="00594EA6">
        <w:rPr>
          <w:rFonts w:ascii="Times New Roman" w:hAnsi="Times New Roman" w:cs="Times New Roman"/>
          <w:i/>
          <w:sz w:val="24"/>
          <w:szCs w:val="24"/>
        </w:rPr>
        <w:t>Operation Kino</w:t>
      </w:r>
      <w:r w:rsidR="00854F8B" w:rsidRPr="00594EA6">
        <w:rPr>
          <w:rFonts w:ascii="Times New Roman" w:hAnsi="Times New Roman" w:cs="Times New Roman"/>
          <w:sz w:val="24"/>
          <w:szCs w:val="24"/>
        </w:rPr>
        <w:t>, foregår i England.</w:t>
      </w:r>
      <w:r w:rsidR="00854F8B" w:rsidRPr="00594EA6">
        <w:rPr>
          <w:rStyle w:val="Fodnotehenvisning"/>
          <w:rFonts w:ascii="Times New Roman" w:hAnsi="Times New Roman" w:cs="Times New Roman"/>
          <w:sz w:val="24"/>
          <w:szCs w:val="24"/>
        </w:rPr>
        <w:footnoteReference w:id="14"/>
      </w:r>
      <w:r w:rsidR="00854F8B" w:rsidRPr="00594EA6">
        <w:rPr>
          <w:rFonts w:ascii="Times New Roman" w:hAnsi="Times New Roman" w:cs="Times New Roman"/>
          <w:sz w:val="24"/>
          <w:szCs w:val="24"/>
        </w:rPr>
        <w:t xml:space="preserve"> Den efterfølgende scene foregår senere tidsmæssigt, da den britiske løjtnant Archie Hicox nu befinder sig i Frankrig sammen med the B</w:t>
      </w:r>
      <w:r w:rsidR="00854F8B" w:rsidRPr="00594EA6">
        <w:rPr>
          <w:rFonts w:ascii="Times New Roman" w:hAnsi="Times New Roman" w:cs="Times New Roman"/>
          <w:sz w:val="24"/>
          <w:szCs w:val="24"/>
        </w:rPr>
        <w:t>a</w:t>
      </w:r>
      <w:r w:rsidR="00854F8B" w:rsidRPr="00594EA6">
        <w:rPr>
          <w:rFonts w:ascii="Times New Roman" w:hAnsi="Times New Roman" w:cs="Times New Roman"/>
          <w:sz w:val="24"/>
          <w:szCs w:val="24"/>
        </w:rPr>
        <w:t xml:space="preserve">sterds, uden for kroen, La Lousiane, i den fiktive franske landsby Nadine (Tarantino, </w:t>
      </w:r>
      <w:r w:rsidR="00FB571D">
        <w:rPr>
          <w:rFonts w:ascii="Times New Roman" w:hAnsi="Times New Roman" w:cs="Times New Roman"/>
          <w:sz w:val="24"/>
          <w:szCs w:val="24"/>
        </w:rPr>
        <w:t>2008:</w:t>
      </w:r>
      <w:r w:rsidR="00F56662">
        <w:rPr>
          <w:rFonts w:ascii="Times New Roman" w:hAnsi="Times New Roman" w:cs="Times New Roman"/>
          <w:sz w:val="24"/>
          <w:szCs w:val="24"/>
        </w:rPr>
        <w:t xml:space="preserve"> </w:t>
      </w:r>
      <w:r w:rsidR="00521208">
        <w:rPr>
          <w:rFonts w:ascii="Times New Roman" w:hAnsi="Times New Roman" w:cs="Times New Roman"/>
          <w:sz w:val="24"/>
          <w:szCs w:val="24"/>
        </w:rPr>
        <w:t>86). Filmens femte</w:t>
      </w:r>
      <w:r w:rsidR="00854F8B" w:rsidRPr="00594EA6">
        <w:rPr>
          <w:rFonts w:ascii="Times New Roman" w:hAnsi="Times New Roman" w:cs="Times New Roman"/>
          <w:sz w:val="24"/>
          <w:szCs w:val="24"/>
        </w:rPr>
        <w:t xml:space="preserve"> kapitel, </w:t>
      </w:r>
      <w:r w:rsidR="00854F8B" w:rsidRPr="00594EA6">
        <w:rPr>
          <w:rFonts w:ascii="Times New Roman" w:hAnsi="Times New Roman" w:cs="Times New Roman"/>
          <w:i/>
          <w:sz w:val="24"/>
          <w:szCs w:val="24"/>
        </w:rPr>
        <w:t>Revenge of the Giant Face</w:t>
      </w:r>
      <w:r w:rsidR="00854F8B" w:rsidRPr="00594EA6">
        <w:rPr>
          <w:rFonts w:ascii="Times New Roman" w:hAnsi="Times New Roman" w:cs="Times New Roman"/>
          <w:sz w:val="24"/>
          <w:szCs w:val="24"/>
        </w:rPr>
        <w:t xml:space="preserve">, foregår i Frankrig. </w:t>
      </w:r>
      <w:r w:rsidR="00854F8B" w:rsidRPr="008B4704">
        <w:rPr>
          <w:rFonts w:ascii="Times New Roman" w:hAnsi="Times New Roman" w:cs="Times New Roman"/>
          <w:sz w:val="24"/>
          <w:szCs w:val="24"/>
        </w:rPr>
        <w:t>For at gøre forklaringerne af tid og miljø mere overskuelig, er ovens</w:t>
      </w:r>
      <w:r w:rsidR="00521208">
        <w:rPr>
          <w:rFonts w:ascii="Times New Roman" w:hAnsi="Times New Roman" w:cs="Times New Roman"/>
          <w:sz w:val="24"/>
          <w:szCs w:val="24"/>
        </w:rPr>
        <w:t xml:space="preserve">tående informationer indsat i </w:t>
      </w:r>
      <w:r w:rsidR="00854F8B" w:rsidRPr="008B4704">
        <w:rPr>
          <w:rFonts w:ascii="Times New Roman" w:hAnsi="Times New Roman" w:cs="Times New Roman"/>
          <w:sz w:val="24"/>
          <w:szCs w:val="24"/>
        </w:rPr>
        <w:t>følgende skema:</w:t>
      </w:r>
    </w:p>
    <w:p w:rsidR="00006924" w:rsidRDefault="00006924" w:rsidP="00854F8B">
      <w:pPr>
        <w:spacing w:line="360" w:lineRule="auto"/>
        <w:rPr>
          <w:rFonts w:ascii="Times New Roman" w:hAnsi="Times New Roman" w:cs="Times New Roman"/>
          <w:sz w:val="24"/>
          <w:szCs w:val="24"/>
        </w:rPr>
      </w:pPr>
    </w:p>
    <w:p w:rsidR="00006924" w:rsidRDefault="00006924" w:rsidP="00854F8B">
      <w:pPr>
        <w:spacing w:line="36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1607"/>
        <w:gridCol w:w="1605"/>
        <w:gridCol w:w="1626"/>
        <w:gridCol w:w="1615"/>
        <w:gridCol w:w="1783"/>
        <w:gridCol w:w="1618"/>
      </w:tblGrid>
      <w:tr w:rsidR="00854F8B" w:rsidRPr="00607AB2" w:rsidTr="004258C3">
        <w:tc>
          <w:tcPr>
            <w:tcW w:w="1607" w:type="dxa"/>
          </w:tcPr>
          <w:p w:rsidR="00854F8B" w:rsidRPr="00332D65" w:rsidRDefault="00854F8B" w:rsidP="004258C3">
            <w:pPr>
              <w:spacing w:line="360" w:lineRule="auto"/>
              <w:rPr>
                <w:rFonts w:ascii="Times New Roman" w:hAnsi="Times New Roman" w:cs="Times New Roman"/>
                <w:b/>
                <w:sz w:val="20"/>
                <w:szCs w:val="20"/>
              </w:rPr>
            </w:pPr>
            <w:r w:rsidRPr="00332D65">
              <w:rPr>
                <w:rFonts w:ascii="Times New Roman" w:hAnsi="Times New Roman" w:cs="Times New Roman"/>
                <w:b/>
                <w:sz w:val="20"/>
                <w:szCs w:val="20"/>
              </w:rPr>
              <w:lastRenderedPageBreak/>
              <w:t xml:space="preserve">Kapitel </w:t>
            </w:r>
          </w:p>
        </w:tc>
        <w:tc>
          <w:tcPr>
            <w:tcW w:w="1605" w:type="dxa"/>
          </w:tcPr>
          <w:p w:rsidR="00854F8B" w:rsidRPr="00332D65" w:rsidRDefault="00854F8B" w:rsidP="004258C3">
            <w:pPr>
              <w:spacing w:line="360" w:lineRule="auto"/>
              <w:rPr>
                <w:rFonts w:ascii="Times New Roman" w:hAnsi="Times New Roman" w:cs="Times New Roman"/>
                <w:sz w:val="20"/>
                <w:szCs w:val="20"/>
                <w:u w:val="single"/>
                <w:lang w:val="en-US"/>
              </w:rPr>
            </w:pPr>
            <w:r w:rsidRPr="00332D65">
              <w:rPr>
                <w:rFonts w:ascii="Times New Roman" w:hAnsi="Times New Roman" w:cs="Times New Roman"/>
                <w:sz w:val="20"/>
                <w:szCs w:val="20"/>
                <w:u w:val="single"/>
                <w:lang w:val="en-US"/>
              </w:rPr>
              <w:t>Kapitel 1:</w:t>
            </w:r>
          </w:p>
          <w:p w:rsidR="00854F8B" w:rsidRPr="00332D65" w:rsidRDefault="00854F8B" w:rsidP="004258C3">
            <w:pPr>
              <w:spacing w:line="360" w:lineRule="auto"/>
              <w:rPr>
                <w:rFonts w:ascii="Times New Roman" w:hAnsi="Times New Roman" w:cs="Times New Roman"/>
                <w:sz w:val="20"/>
                <w:szCs w:val="20"/>
                <w:lang w:val="en-US"/>
              </w:rPr>
            </w:pPr>
            <w:r w:rsidRPr="00332D65">
              <w:rPr>
                <w:rFonts w:ascii="Times New Roman" w:hAnsi="Times New Roman" w:cs="Times New Roman"/>
                <w:sz w:val="20"/>
                <w:szCs w:val="20"/>
                <w:lang w:val="en-US"/>
              </w:rPr>
              <w:t>Once upon a time in Nazi-occupied France</w:t>
            </w:r>
          </w:p>
        </w:tc>
        <w:tc>
          <w:tcPr>
            <w:tcW w:w="1626" w:type="dxa"/>
          </w:tcPr>
          <w:p w:rsidR="00854F8B" w:rsidRPr="00332D65" w:rsidRDefault="00854F8B" w:rsidP="004258C3">
            <w:pPr>
              <w:spacing w:line="360" w:lineRule="auto"/>
              <w:rPr>
                <w:rFonts w:ascii="Times New Roman" w:hAnsi="Times New Roman" w:cs="Times New Roman"/>
                <w:sz w:val="20"/>
                <w:szCs w:val="20"/>
                <w:u w:val="single"/>
                <w:lang w:val="en-US"/>
              </w:rPr>
            </w:pPr>
            <w:r w:rsidRPr="00332D65">
              <w:rPr>
                <w:rFonts w:ascii="Times New Roman" w:hAnsi="Times New Roman" w:cs="Times New Roman"/>
                <w:sz w:val="20"/>
                <w:szCs w:val="20"/>
                <w:u w:val="single"/>
                <w:lang w:val="en-US"/>
              </w:rPr>
              <w:t>Kapitel 2:</w:t>
            </w:r>
          </w:p>
          <w:p w:rsidR="00854F8B" w:rsidRPr="00332D65" w:rsidRDefault="00854F8B" w:rsidP="004258C3">
            <w:pPr>
              <w:spacing w:line="360" w:lineRule="auto"/>
              <w:rPr>
                <w:rFonts w:ascii="Times New Roman" w:hAnsi="Times New Roman" w:cs="Times New Roman"/>
                <w:sz w:val="20"/>
                <w:szCs w:val="20"/>
                <w:lang w:val="en-US"/>
              </w:rPr>
            </w:pPr>
            <w:r w:rsidRPr="00332D65">
              <w:rPr>
                <w:rFonts w:ascii="Times New Roman" w:hAnsi="Times New Roman" w:cs="Times New Roman"/>
                <w:sz w:val="20"/>
                <w:szCs w:val="20"/>
                <w:lang w:val="en-US"/>
              </w:rPr>
              <w:t>Inglorious Basterds</w:t>
            </w:r>
          </w:p>
        </w:tc>
        <w:tc>
          <w:tcPr>
            <w:tcW w:w="1615" w:type="dxa"/>
          </w:tcPr>
          <w:p w:rsidR="00854F8B" w:rsidRPr="00332D65" w:rsidRDefault="00854F8B" w:rsidP="004258C3">
            <w:pPr>
              <w:spacing w:line="360" w:lineRule="auto"/>
              <w:rPr>
                <w:rFonts w:ascii="Times New Roman" w:hAnsi="Times New Roman" w:cs="Times New Roman"/>
                <w:sz w:val="20"/>
                <w:szCs w:val="20"/>
                <w:u w:val="single"/>
                <w:lang w:val="de-DE"/>
              </w:rPr>
            </w:pPr>
            <w:r w:rsidRPr="00332D65">
              <w:rPr>
                <w:rFonts w:ascii="Times New Roman" w:hAnsi="Times New Roman" w:cs="Times New Roman"/>
                <w:sz w:val="20"/>
                <w:szCs w:val="20"/>
                <w:u w:val="single"/>
                <w:lang w:val="de-DE"/>
              </w:rPr>
              <w:t>Kapitel 3:</w:t>
            </w:r>
          </w:p>
          <w:p w:rsidR="00854F8B" w:rsidRPr="00332D65" w:rsidRDefault="00854F8B" w:rsidP="004258C3">
            <w:pPr>
              <w:spacing w:line="360" w:lineRule="auto"/>
              <w:rPr>
                <w:rFonts w:ascii="Times New Roman" w:hAnsi="Times New Roman" w:cs="Times New Roman"/>
                <w:sz w:val="20"/>
                <w:szCs w:val="20"/>
                <w:lang w:val="de-DE"/>
              </w:rPr>
            </w:pPr>
            <w:r w:rsidRPr="00332D65">
              <w:rPr>
                <w:rFonts w:ascii="Times New Roman" w:hAnsi="Times New Roman" w:cs="Times New Roman"/>
                <w:sz w:val="20"/>
                <w:szCs w:val="20"/>
                <w:lang w:val="de-DE"/>
              </w:rPr>
              <w:t>German Night in Paris</w:t>
            </w:r>
          </w:p>
        </w:tc>
        <w:tc>
          <w:tcPr>
            <w:tcW w:w="1783" w:type="dxa"/>
          </w:tcPr>
          <w:p w:rsidR="00854F8B" w:rsidRPr="00332D65" w:rsidRDefault="00854F8B" w:rsidP="004258C3">
            <w:pPr>
              <w:spacing w:line="360" w:lineRule="auto"/>
              <w:rPr>
                <w:rFonts w:ascii="Times New Roman" w:hAnsi="Times New Roman" w:cs="Times New Roman"/>
                <w:sz w:val="20"/>
                <w:szCs w:val="20"/>
                <w:u w:val="single"/>
                <w:lang w:val="de-DE"/>
              </w:rPr>
            </w:pPr>
            <w:r w:rsidRPr="00332D65">
              <w:rPr>
                <w:rFonts w:ascii="Times New Roman" w:hAnsi="Times New Roman" w:cs="Times New Roman"/>
                <w:sz w:val="20"/>
                <w:szCs w:val="20"/>
                <w:u w:val="single"/>
                <w:lang w:val="de-DE"/>
              </w:rPr>
              <w:t xml:space="preserve">Kapitel 4: </w:t>
            </w:r>
          </w:p>
          <w:p w:rsidR="00854F8B" w:rsidRPr="00332D65" w:rsidRDefault="00854F8B" w:rsidP="004258C3">
            <w:pPr>
              <w:spacing w:line="360" w:lineRule="auto"/>
              <w:rPr>
                <w:rFonts w:ascii="Times New Roman" w:hAnsi="Times New Roman" w:cs="Times New Roman"/>
                <w:sz w:val="20"/>
                <w:szCs w:val="20"/>
                <w:lang w:val="de-DE"/>
              </w:rPr>
            </w:pPr>
            <w:r w:rsidRPr="00332D65">
              <w:rPr>
                <w:rFonts w:ascii="Times New Roman" w:hAnsi="Times New Roman" w:cs="Times New Roman"/>
                <w:sz w:val="20"/>
                <w:szCs w:val="20"/>
                <w:lang w:val="de-DE"/>
              </w:rPr>
              <w:t>Operation Kino</w:t>
            </w:r>
          </w:p>
        </w:tc>
        <w:tc>
          <w:tcPr>
            <w:tcW w:w="1618" w:type="dxa"/>
          </w:tcPr>
          <w:p w:rsidR="00854F8B" w:rsidRPr="00332D65" w:rsidRDefault="00854F8B" w:rsidP="004258C3">
            <w:pPr>
              <w:spacing w:line="360" w:lineRule="auto"/>
              <w:rPr>
                <w:rFonts w:ascii="Times New Roman" w:hAnsi="Times New Roman" w:cs="Times New Roman"/>
                <w:sz w:val="20"/>
                <w:szCs w:val="20"/>
                <w:u w:val="single"/>
                <w:lang w:val="en-US"/>
              </w:rPr>
            </w:pPr>
            <w:r w:rsidRPr="00332D65">
              <w:rPr>
                <w:rFonts w:ascii="Times New Roman" w:hAnsi="Times New Roman" w:cs="Times New Roman"/>
                <w:sz w:val="20"/>
                <w:szCs w:val="20"/>
                <w:u w:val="single"/>
                <w:lang w:val="en-US"/>
              </w:rPr>
              <w:t xml:space="preserve">Kapitel 5: </w:t>
            </w:r>
          </w:p>
          <w:p w:rsidR="00854F8B" w:rsidRPr="00332D65" w:rsidRDefault="00854F8B" w:rsidP="004258C3">
            <w:pPr>
              <w:spacing w:line="360" w:lineRule="auto"/>
              <w:rPr>
                <w:rFonts w:ascii="Times New Roman" w:hAnsi="Times New Roman" w:cs="Times New Roman"/>
                <w:sz w:val="20"/>
                <w:szCs w:val="20"/>
                <w:lang w:val="en-US"/>
              </w:rPr>
            </w:pPr>
            <w:r w:rsidRPr="00332D65">
              <w:rPr>
                <w:rFonts w:ascii="Times New Roman" w:hAnsi="Times New Roman" w:cs="Times New Roman"/>
                <w:sz w:val="20"/>
                <w:szCs w:val="20"/>
                <w:lang w:val="en-US"/>
              </w:rPr>
              <w:t>Revenge of the Giant Face</w:t>
            </w:r>
          </w:p>
        </w:tc>
      </w:tr>
      <w:tr w:rsidR="00854F8B" w:rsidRPr="00845661" w:rsidTr="004258C3">
        <w:tc>
          <w:tcPr>
            <w:tcW w:w="1607" w:type="dxa"/>
          </w:tcPr>
          <w:p w:rsidR="00854F8B" w:rsidRPr="00332D65" w:rsidRDefault="00854F8B" w:rsidP="004258C3">
            <w:pPr>
              <w:spacing w:line="360" w:lineRule="auto"/>
              <w:rPr>
                <w:rFonts w:ascii="Times New Roman" w:hAnsi="Times New Roman" w:cs="Times New Roman"/>
                <w:b/>
                <w:sz w:val="20"/>
                <w:szCs w:val="20"/>
              </w:rPr>
            </w:pPr>
            <w:r w:rsidRPr="00332D65">
              <w:rPr>
                <w:rFonts w:ascii="Times New Roman" w:hAnsi="Times New Roman" w:cs="Times New Roman"/>
                <w:b/>
                <w:sz w:val="20"/>
                <w:szCs w:val="20"/>
              </w:rPr>
              <w:t xml:space="preserve">Tid </w:t>
            </w:r>
          </w:p>
        </w:tc>
        <w:tc>
          <w:tcPr>
            <w:tcW w:w="1605"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sz w:val="20"/>
                <w:szCs w:val="20"/>
              </w:rPr>
              <w:t>1941</w:t>
            </w:r>
          </w:p>
        </w:tc>
        <w:tc>
          <w:tcPr>
            <w:tcW w:w="1626"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sz w:val="20"/>
                <w:szCs w:val="20"/>
              </w:rPr>
              <w:t>Omkring 1944</w:t>
            </w:r>
          </w:p>
        </w:tc>
        <w:tc>
          <w:tcPr>
            <w:tcW w:w="1615"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sz w:val="20"/>
                <w:szCs w:val="20"/>
              </w:rPr>
              <w:t>1944</w:t>
            </w:r>
          </w:p>
        </w:tc>
        <w:tc>
          <w:tcPr>
            <w:tcW w:w="1783"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sz w:val="20"/>
                <w:szCs w:val="20"/>
              </w:rPr>
              <w:t>1944</w:t>
            </w:r>
          </w:p>
        </w:tc>
        <w:tc>
          <w:tcPr>
            <w:tcW w:w="1618"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sz w:val="20"/>
                <w:szCs w:val="20"/>
              </w:rPr>
              <w:t>1944</w:t>
            </w:r>
          </w:p>
        </w:tc>
      </w:tr>
      <w:tr w:rsidR="00854F8B" w:rsidRPr="00845661" w:rsidTr="004258C3">
        <w:tc>
          <w:tcPr>
            <w:tcW w:w="1607" w:type="dxa"/>
          </w:tcPr>
          <w:p w:rsidR="00854F8B" w:rsidRPr="00332D65" w:rsidRDefault="00A66A62" w:rsidP="004258C3">
            <w:pPr>
              <w:spacing w:line="360" w:lineRule="auto"/>
              <w:rPr>
                <w:rFonts w:ascii="Times New Roman" w:hAnsi="Times New Roman" w:cs="Times New Roman"/>
                <w:b/>
                <w:sz w:val="20"/>
                <w:szCs w:val="20"/>
              </w:rPr>
            </w:pPr>
            <w:r>
              <w:rPr>
                <w:rFonts w:ascii="Times New Roman" w:hAnsi="Times New Roman" w:cs="Times New Roman"/>
                <w:b/>
                <w:sz w:val="20"/>
                <w:szCs w:val="20"/>
              </w:rPr>
              <w:t>Lokalitet</w:t>
            </w:r>
            <w:r w:rsidR="00854F8B" w:rsidRPr="00332D65">
              <w:rPr>
                <w:rFonts w:ascii="Times New Roman" w:hAnsi="Times New Roman" w:cs="Times New Roman"/>
                <w:b/>
                <w:sz w:val="20"/>
                <w:szCs w:val="20"/>
              </w:rPr>
              <w:t>/miljø</w:t>
            </w:r>
          </w:p>
        </w:tc>
        <w:tc>
          <w:tcPr>
            <w:tcW w:w="1605"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Frankrig</w:t>
            </w:r>
            <w:r w:rsidRPr="00332D65">
              <w:rPr>
                <w:rFonts w:ascii="Times New Roman" w:hAnsi="Times New Roman" w:cs="Times New Roman"/>
                <w:b/>
                <w:sz w:val="20"/>
                <w:szCs w:val="20"/>
              </w:rPr>
              <w:br/>
            </w:r>
            <w:r w:rsidRPr="00332D65">
              <w:rPr>
                <w:rFonts w:ascii="Times New Roman" w:hAnsi="Times New Roman" w:cs="Times New Roman"/>
                <w:sz w:val="20"/>
                <w:szCs w:val="20"/>
              </w:rPr>
              <w:t>(Lapadites hytte)</w:t>
            </w:r>
          </w:p>
        </w:tc>
        <w:tc>
          <w:tcPr>
            <w:tcW w:w="1626" w:type="dxa"/>
          </w:tcPr>
          <w:p w:rsidR="00854F8B" w:rsidRPr="00332D65" w:rsidRDefault="00854F8B" w:rsidP="004258C3">
            <w:pPr>
              <w:spacing w:line="360" w:lineRule="auto"/>
              <w:rPr>
                <w:rFonts w:ascii="Times New Roman" w:hAnsi="Times New Roman" w:cs="Times New Roman"/>
                <w:sz w:val="20"/>
                <w:szCs w:val="20"/>
                <w:lang w:val="en-US"/>
              </w:rPr>
            </w:pPr>
            <w:r w:rsidRPr="00332D65">
              <w:rPr>
                <w:rFonts w:ascii="Times New Roman" w:hAnsi="Times New Roman" w:cs="Times New Roman"/>
                <w:b/>
                <w:sz w:val="20"/>
                <w:szCs w:val="20"/>
                <w:lang w:val="en-US"/>
              </w:rPr>
              <w:t>England</w:t>
            </w:r>
            <w:r w:rsidRPr="00332D65">
              <w:rPr>
                <w:rFonts w:ascii="Times New Roman" w:hAnsi="Times New Roman" w:cs="Times New Roman"/>
                <w:b/>
                <w:sz w:val="20"/>
                <w:szCs w:val="20"/>
                <w:lang w:val="en-US"/>
              </w:rPr>
              <w:br/>
            </w:r>
            <w:r w:rsidRPr="00332D65">
              <w:rPr>
                <w:rFonts w:ascii="Times New Roman" w:hAnsi="Times New Roman" w:cs="Times New Roman"/>
                <w:sz w:val="20"/>
                <w:szCs w:val="20"/>
                <w:lang w:val="en-US"/>
              </w:rPr>
              <w:t xml:space="preserve">(The Basterds’ mødested), </w:t>
            </w:r>
            <w:r w:rsidRPr="00332D65">
              <w:rPr>
                <w:rFonts w:ascii="Times New Roman" w:hAnsi="Times New Roman" w:cs="Times New Roman"/>
                <w:b/>
                <w:sz w:val="20"/>
                <w:szCs w:val="20"/>
                <w:lang w:val="en-US"/>
              </w:rPr>
              <w:t>Ba</w:t>
            </w:r>
            <w:r w:rsidRPr="00332D65">
              <w:rPr>
                <w:rFonts w:ascii="Times New Roman" w:hAnsi="Times New Roman" w:cs="Times New Roman"/>
                <w:b/>
                <w:sz w:val="20"/>
                <w:szCs w:val="20"/>
                <w:lang w:val="en-US"/>
              </w:rPr>
              <w:t>r</w:t>
            </w:r>
            <w:r w:rsidRPr="00332D65">
              <w:rPr>
                <w:rFonts w:ascii="Times New Roman" w:hAnsi="Times New Roman" w:cs="Times New Roman"/>
                <w:b/>
                <w:sz w:val="20"/>
                <w:szCs w:val="20"/>
                <w:lang w:val="en-US"/>
              </w:rPr>
              <w:t>via</w:t>
            </w:r>
            <w:r w:rsidRPr="00332D65">
              <w:rPr>
                <w:rFonts w:ascii="Times New Roman" w:hAnsi="Times New Roman" w:cs="Times New Roman"/>
                <w:b/>
                <w:sz w:val="20"/>
                <w:szCs w:val="20"/>
                <w:lang w:val="en-US"/>
              </w:rPr>
              <w:br/>
            </w:r>
            <w:r w:rsidRPr="00332D65">
              <w:rPr>
                <w:rFonts w:ascii="Times New Roman" w:hAnsi="Times New Roman" w:cs="Times New Roman"/>
                <w:sz w:val="20"/>
                <w:szCs w:val="20"/>
                <w:lang w:val="en-US"/>
              </w:rPr>
              <w:t>(Hitlers hovedkvarter)</w:t>
            </w:r>
          </w:p>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Frankrig</w:t>
            </w:r>
            <w:r w:rsidRPr="00332D65">
              <w:rPr>
                <w:rFonts w:ascii="Times New Roman" w:hAnsi="Times New Roman" w:cs="Times New Roman"/>
                <w:b/>
                <w:sz w:val="20"/>
                <w:szCs w:val="20"/>
              </w:rPr>
              <w:br/>
            </w:r>
            <w:r w:rsidRPr="00332D65">
              <w:rPr>
                <w:rFonts w:ascii="Times New Roman" w:hAnsi="Times New Roman" w:cs="Times New Roman"/>
                <w:sz w:val="20"/>
                <w:szCs w:val="20"/>
              </w:rPr>
              <w:t>(ukendt skov)</w:t>
            </w:r>
          </w:p>
        </w:tc>
        <w:tc>
          <w:tcPr>
            <w:tcW w:w="1615"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Frankrig</w:t>
            </w:r>
            <w:r w:rsidRPr="00332D65">
              <w:rPr>
                <w:rFonts w:ascii="Times New Roman" w:hAnsi="Times New Roman" w:cs="Times New Roman"/>
                <w:b/>
                <w:sz w:val="20"/>
                <w:szCs w:val="20"/>
              </w:rPr>
              <w:br/>
            </w:r>
            <w:r w:rsidRPr="00332D65">
              <w:rPr>
                <w:rFonts w:ascii="Times New Roman" w:hAnsi="Times New Roman" w:cs="Times New Roman"/>
                <w:sz w:val="20"/>
                <w:szCs w:val="20"/>
              </w:rPr>
              <w:t>(gaden uden for biografen, caf</w:t>
            </w:r>
            <w:r w:rsidRPr="00332D65">
              <w:rPr>
                <w:rFonts w:ascii="Times New Roman" w:hAnsi="Times New Roman" w:cs="Times New Roman"/>
                <w:sz w:val="20"/>
                <w:szCs w:val="20"/>
              </w:rPr>
              <w:t>é</w:t>
            </w:r>
            <w:r w:rsidRPr="00332D65">
              <w:rPr>
                <w:rFonts w:ascii="Times New Roman" w:hAnsi="Times New Roman" w:cs="Times New Roman"/>
                <w:sz w:val="20"/>
                <w:szCs w:val="20"/>
              </w:rPr>
              <w:t>en, restauranten og biografen)</w:t>
            </w:r>
          </w:p>
          <w:p w:rsidR="00854F8B" w:rsidRPr="00332D65" w:rsidRDefault="00854F8B" w:rsidP="004258C3">
            <w:pPr>
              <w:spacing w:line="360" w:lineRule="auto"/>
              <w:rPr>
                <w:rFonts w:ascii="Times New Roman" w:hAnsi="Times New Roman" w:cs="Times New Roman"/>
                <w:b/>
                <w:sz w:val="20"/>
                <w:szCs w:val="20"/>
              </w:rPr>
            </w:pPr>
            <w:r w:rsidRPr="00332D65">
              <w:rPr>
                <w:rFonts w:ascii="Times New Roman" w:hAnsi="Times New Roman" w:cs="Times New Roman"/>
                <w:b/>
                <w:sz w:val="20"/>
                <w:szCs w:val="20"/>
              </w:rPr>
              <w:t xml:space="preserve"> </w:t>
            </w:r>
          </w:p>
        </w:tc>
        <w:tc>
          <w:tcPr>
            <w:tcW w:w="1783"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England</w:t>
            </w:r>
            <w:r w:rsidRPr="00332D65">
              <w:rPr>
                <w:rFonts w:ascii="Times New Roman" w:hAnsi="Times New Roman" w:cs="Times New Roman"/>
                <w:sz w:val="20"/>
                <w:szCs w:val="20"/>
              </w:rPr>
              <w:t xml:space="preserve"> (gods)</w:t>
            </w:r>
          </w:p>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Frankrig</w:t>
            </w:r>
            <w:r w:rsidRPr="00332D65">
              <w:rPr>
                <w:rFonts w:ascii="Times New Roman" w:hAnsi="Times New Roman" w:cs="Times New Roman"/>
                <w:b/>
                <w:sz w:val="20"/>
                <w:szCs w:val="20"/>
              </w:rPr>
              <w:br/>
            </w:r>
            <w:r w:rsidRPr="00332D65">
              <w:rPr>
                <w:rFonts w:ascii="Times New Roman" w:hAnsi="Times New Roman" w:cs="Times New Roman"/>
                <w:sz w:val="20"/>
                <w:szCs w:val="20"/>
              </w:rPr>
              <w:t>(landsbyen Nadine, kroen, dyrelæge-klinikken)</w:t>
            </w:r>
          </w:p>
          <w:p w:rsidR="00854F8B" w:rsidRPr="00332D65" w:rsidRDefault="00854F8B" w:rsidP="00682A67">
            <w:pPr>
              <w:spacing w:line="360" w:lineRule="auto"/>
              <w:rPr>
                <w:rFonts w:ascii="Times New Roman" w:hAnsi="Times New Roman" w:cs="Times New Roman"/>
                <w:sz w:val="20"/>
                <w:szCs w:val="20"/>
              </w:rPr>
            </w:pPr>
            <w:r w:rsidRPr="00332D65">
              <w:rPr>
                <w:rFonts w:ascii="Times New Roman" w:hAnsi="Times New Roman" w:cs="Times New Roman"/>
                <w:b/>
                <w:sz w:val="20"/>
                <w:szCs w:val="20"/>
              </w:rPr>
              <w:t>Barvia</w:t>
            </w:r>
            <w:r w:rsidRPr="00332D65">
              <w:rPr>
                <w:rFonts w:ascii="Times New Roman" w:hAnsi="Times New Roman" w:cs="Times New Roman"/>
                <w:b/>
                <w:sz w:val="20"/>
                <w:szCs w:val="20"/>
              </w:rPr>
              <w:br/>
            </w:r>
            <w:r w:rsidRPr="00332D65">
              <w:rPr>
                <w:rFonts w:ascii="Times New Roman" w:hAnsi="Times New Roman" w:cs="Times New Roman"/>
                <w:sz w:val="20"/>
                <w:szCs w:val="20"/>
              </w:rPr>
              <w:t>(Hitlers</w:t>
            </w:r>
            <w:r w:rsidR="00682A67" w:rsidRPr="00332D65">
              <w:rPr>
                <w:rFonts w:ascii="Times New Roman" w:hAnsi="Times New Roman" w:cs="Times New Roman"/>
                <w:sz w:val="20"/>
                <w:szCs w:val="20"/>
              </w:rPr>
              <w:t xml:space="preserve"> h</w:t>
            </w:r>
            <w:r w:rsidRPr="00332D65">
              <w:rPr>
                <w:rFonts w:ascii="Times New Roman" w:hAnsi="Times New Roman" w:cs="Times New Roman"/>
                <w:sz w:val="20"/>
                <w:szCs w:val="20"/>
              </w:rPr>
              <w:t>ove</w:t>
            </w:r>
            <w:r w:rsidRPr="00332D65">
              <w:rPr>
                <w:rFonts w:ascii="Times New Roman" w:hAnsi="Times New Roman" w:cs="Times New Roman"/>
                <w:sz w:val="20"/>
                <w:szCs w:val="20"/>
              </w:rPr>
              <w:t>d</w:t>
            </w:r>
            <w:r w:rsidRPr="00332D65">
              <w:rPr>
                <w:rFonts w:ascii="Times New Roman" w:hAnsi="Times New Roman" w:cs="Times New Roman"/>
                <w:sz w:val="20"/>
                <w:szCs w:val="20"/>
              </w:rPr>
              <w:t>kvarter)</w:t>
            </w:r>
          </w:p>
        </w:tc>
        <w:tc>
          <w:tcPr>
            <w:tcW w:w="1618" w:type="dxa"/>
          </w:tcPr>
          <w:p w:rsidR="00854F8B" w:rsidRPr="00332D65" w:rsidRDefault="00854F8B" w:rsidP="004258C3">
            <w:pPr>
              <w:spacing w:line="360" w:lineRule="auto"/>
              <w:rPr>
                <w:rFonts w:ascii="Times New Roman" w:hAnsi="Times New Roman" w:cs="Times New Roman"/>
                <w:sz w:val="20"/>
                <w:szCs w:val="20"/>
              </w:rPr>
            </w:pPr>
            <w:r w:rsidRPr="00332D65">
              <w:rPr>
                <w:rFonts w:ascii="Times New Roman" w:hAnsi="Times New Roman" w:cs="Times New Roman"/>
                <w:b/>
                <w:sz w:val="20"/>
                <w:szCs w:val="20"/>
              </w:rPr>
              <w:t>Frankrig</w:t>
            </w:r>
            <w:r w:rsidRPr="00332D65">
              <w:rPr>
                <w:rFonts w:ascii="Times New Roman" w:hAnsi="Times New Roman" w:cs="Times New Roman"/>
                <w:sz w:val="20"/>
                <w:szCs w:val="20"/>
              </w:rPr>
              <w:br/>
              <w:t>(biografen, La</w:t>
            </w:r>
            <w:r w:rsidRPr="00332D65">
              <w:rPr>
                <w:rFonts w:ascii="Times New Roman" w:hAnsi="Times New Roman" w:cs="Times New Roman"/>
                <w:sz w:val="20"/>
                <w:szCs w:val="20"/>
              </w:rPr>
              <w:t>n</w:t>
            </w:r>
            <w:r w:rsidRPr="00332D65">
              <w:rPr>
                <w:rFonts w:ascii="Times New Roman" w:hAnsi="Times New Roman" w:cs="Times New Roman"/>
                <w:sz w:val="20"/>
                <w:szCs w:val="20"/>
              </w:rPr>
              <w:t>das kontor, grænsen til det amerikanske territorium)</w:t>
            </w:r>
          </w:p>
        </w:tc>
      </w:tr>
    </w:tbl>
    <w:p w:rsidR="00332D65" w:rsidRDefault="00332D65" w:rsidP="00F35525">
      <w:pPr>
        <w:spacing w:line="360" w:lineRule="auto"/>
        <w:rPr>
          <w:rFonts w:ascii="Times New Roman" w:hAnsi="Times New Roman" w:cs="Times New Roman"/>
          <w:sz w:val="24"/>
          <w:szCs w:val="24"/>
        </w:rPr>
      </w:pPr>
    </w:p>
    <w:p w:rsidR="00F35525" w:rsidRPr="00C84E67" w:rsidRDefault="00CA41E5" w:rsidP="00F35525">
      <w:pPr>
        <w:spacing w:line="360" w:lineRule="auto"/>
        <w:rPr>
          <w:rFonts w:ascii="Times New Roman" w:hAnsi="Times New Roman" w:cs="Times New Roman"/>
          <w:sz w:val="24"/>
          <w:szCs w:val="24"/>
        </w:rPr>
      </w:pPr>
      <w:r w:rsidRPr="00CA41E5">
        <w:rPr>
          <w:rFonts w:ascii="Times New Roman" w:hAnsi="Times New Roman" w:cs="Times New Roman"/>
          <w:sz w:val="24"/>
          <w:szCs w:val="24"/>
        </w:rPr>
        <w:t xml:space="preserve">I denne forbindelse </w:t>
      </w:r>
      <w:r w:rsidR="00F35525" w:rsidRPr="00CA41E5">
        <w:rPr>
          <w:rFonts w:ascii="Times New Roman" w:hAnsi="Times New Roman" w:cs="Times New Roman"/>
          <w:sz w:val="24"/>
          <w:szCs w:val="24"/>
        </w:rPr>
        <w:t>skal</w:t>
      </w:r>
      <w:r w:rsidR="00521208">
        <w:rPr>
          <w:rFonts w:ascii="Times New Roman" w:hAnsi="Times New Roman" w:cs="Times New Roman"/>
          <w:sz w:val="24"/>
          <w:szCs w:val="24"/>
        </w:rPr>
        <w:t xml:space="preserve"> det</w:t>
      </w:r>
      <w:r w:rsidRPr="00CA41E5">
        <w:rPr>
          <w:rFonts w:ascii="Times New Roman" w:hAnsi="Times New Roman" w:cs="Times New Roman"/>
          <w:sz w:val="24"/>
          <w:szCs w:val="24"/>
        </w:rPr>
        <w:t xml:space="preserve"> nævnes,</w:t>
      </w:r>
      <w:r w:rsidR="00F35525" w:rsidRPr="00CA41E5">
        <w:rPr>
          <w:rFonts w:ascii="Times New Roman" w:hAnsi="Times New Roman" w:cs="Times New Roman"/>
          <w:sz w:val="24"/>
          <w:szCs w:val="24"/>
        </w:rPr>
        <w:t xml:space="preserve"> at Michael D. Richardson påpeger en </w:t>
      </w:r>
      <w:r w:rsidRPr="00CA41E5">
        <w:rPr>
          <w:rFonts w:ascii="Times New Roman" w:hAnsi="Times New Roman" w:cs="Times New Roman"/>
          <w:sz w:val="24"/>
          <w:szCs w:val="24"/>
        </w:rPr>
        <w:t>relevant pointe</w:t>
      </w:r>
      <w:r w:rsidR="00F35525" w:rsidRPr="00CA41E5">
        <w:rPr>
          <w:rFonts w:ascii="Times New Roman" w:hAnsi="Times New Roman" w:cs="Times New Roman"/>
          <w:sz w:val="24"/>
          <w:szCs w:val="24"/>
        </w:rPr>
        <w:t xml:space="preserve"> i forbi</w:t>
      </w:r>
      <w:r w:rsidR="00F35525" w:rsidRPr="00CA41E5">
        <w:rPr>
          <w:rFonts w:ascii="Times New Roman" w:hAnsi="Times New Roman" w:cs="Times New Roman"/>
          <w:sz w:val="24"/>
          <w:szCs w:val="24"/>
        </w:rPr>
        <w:t>n</w:t>
      </w:r>
      <w:r w:rsidR="00F35525" w:rsidRPr="00CA41E5">
        <w:rPr>
          <w:rFonts w:ascii="Times New Roman" w:hAnsi="Times New Roman" w:cs="Times New Roman"/>
          <w:sz w:val="24"/>
          <w:szCs w:val="24"/>
        </w:rPr>
        <w:t xml:space="preserve">delse </w:t>
      </w:r>
      <w:r w:rsidR="00521208">
        <w:rPr>
          <w:rFonts w:ascii="Times New Roman" w:hAnsi="Times New Roman" w:cs="Times New Roman"/>
          <w:sz w:val="24"/>
          <w:szCs w:val="24"/>
        </w:rPr>
        <w:t xml:space="preserve">med </w:t>
      </w:r>
      <w:r w:rsidR="00F35525" w:rsidRPr="00CA41E5">
        <w:rPr>
          <w:rFonts w:ascii="Times New Roman" w:hAnsi="Times New Roman" w:cs="Times New Roman"/>
          <w:sz w:val="24"/>
          <w:szCs w:val="24"/>
        </w:rPr>
        <w:t xml:space="preserve">titlen på filmens første kapitel, </w:t>
      </w:r>
      <w:r w:rsidR="00F35525" w:rsidRPr="00CA41E5">
        <w:rPr>
          <w:rFonts w:ascii="Times New Roman" w:hAnsi="Times New Roman" w:cs="Times New Roman"/>
          <w:i/>
          <w:sz w:val="24"/>
          <w:szCs w:val="24"/>
        </w:rPr>
        <w:t>Once upon a time in Nazi-occupied France</w:t>
      </w:r>
      <w:r w:rsidR="00F35525" w:rsidRPr="00CA41E5">
        <w:rPr>
          <w:rFonts w:ascii="Times New Roman" w:hAnsi="Times New Roman" w:cs="Times New Roman"/>
          <w:sz w:val="24"/>
          <w:szCs w:val="24"/>
        </w:rPr>
        <w:t xml:space="preserve">. </w:t>
      </w:r>
      <w:r w:rsidR="000508D2">
        <w:rPr>
          <w:rFonts w:ascii="Times New Roman" w:hAnsi="Times New Roman" w:cs="Times New Roman"/>
          <w:sz w:val="24"/>
          <w:szCs w:val="24"/>
        </w:rPr>
        <w:t>Han beskr</w:t>
      </w:r>
      <w:r w:rsidR="000508D2">
        <w:rPr>
          <w:rFonts w:ascii="Times New Roman" w:hAnsi="Times New Roman" w:cs="Times New Roman"/>
          <w:sz w:val="24"/>
          <w:szCs w:val="24"/>
        </w:rPr>
        <w:t>i</w:t>
      </w:r>
      <w:r w:rsidR="000508D2">
        <w:rPr>
          <w:rFonts w:ascii="Times New Roman" w:hAnsi="Times New Roman" w:cs="Times New Roman"/>
          <w:sz w:val="24"/>
          <w:szCs w:val="24"/>
        </w:rPr>
        <w:t>ver d</w:t>
      </w:r>
      <w:r w:rsidR="00F35525" w:rsidRPr="00CA41E5">
        <w:rPr>
          <w:rFonts w:ascii="Times New Roman" w:hAnsi="Times New Roman" w:cs="Times New Roman"/>
          <w:sz w:val="24"/>
          <w:szCs w:val="24"/>
        </w:rPr>
        <w:t xml:space="preserve">enne </w:t>
      </w:r>
      <w:r w:rsidR="000508D2">
        <w:rPr>
          <w:rFonts w:ascii="Times New Roman" w:hAnsi="Times New Roman" w:cs="Times New Roman"/>
          <w:sz w:val="24"/>
          <w:szCs w:val="24"/>
        </w:rPr>
        <w:t xml:space="preserve">som værende </w:t>
      </w:r>
      <w:r w:rsidR="00F35525" w:rsidRPr="00CA41E5">
        <w:rPr>
          <w:rFonts w:ascii="Times New Roman" w:hAnsi="Times New Roman" w:cs="Times New Roman"/>
          <w:sz w:val="24"/>
          <w:szCs w:val="24"/>
        </w:rPr>
        <w:t xml:space="preserve">en </w:t>
      </w:r>
      <w:r w:rsidR="00905DC5">
        <w:rPr>
          <w:rFonts w:ascii="Times New Roman" w:hAnsi="Times New Roman" w:cs="Times New Roman"/>
          <w:sz w:val="24"/>
          <w:szCs w:val="24"/>
        </w:rPr>
        <w:t>intertekstuel</w:t>
      </w:r>
      <w:r w:rsidR="00F35525" w:rsidRPr="00CA41E5">
        <w:rPr>
          <w:rFonts w:ascii="Times New Roman" w:hAnsi="Times New Roman" w:cs="Times New Roman"/>
          <w:sz w:val="24"/>
          <w:szCs w:val="24"/>
        </w:rPr>
        <w:t xml:space="preserve"> reference til filmen </w:t>
      </w:r>
      <w:r w:rsidR="00F35525" w:rsidRPr="00CA41E5">
        <w:rPr>
          <w:rFonts w:ascii="Times New Roman" w:hAnsi="Times New Roman" w:cs="Times New Roman"/>
          <w:i/>
          <w:sz w:val="24"/>
          <w:szCs w:val="24"/>
        </w:rPr>
        <w:t>Once Upon a Time in The West</w:t>
      </w:r>
      <w:r w:rsidR="00521208">
        <w:rPr>
          <w:rFonts w:ascii="Times New Roman" w:hAnsi="Times New Roman" w:cs="Times New Roman"/>
          <w:i/>
          <w:sz w:val="24"/>
          <w:szCs w:val="24"/>
        </w:rPr>
        <w:t xml:space="preserve"> </w:t>
      </w:r>
      <w:r w:rsidR="00905DC5">
        <w:rPr>
          <w:rFonts w:ascii="Times New Roman" w:hAnsi="Times New Roman" w:cs="Times New Roman"/>
          <w:sz w:val="24"/>
          <w:szCs w:val="24"/>
        </w:rPr>
        <w:t>(1968)</w:t>
      </w:r>
      <w:r w:rsidRPr="00CA41E5">
        <w:rPr>
          <w:rFonts w:ascii="Times New Roman" w:hAnsi="Times New Roman" w:cs="Times New Roman"/>
          <w:sz w:val="24"/>
          <w:szCs w:val="24"/>
        </w:rPr>
        <w:t xml:space="preserve"> af </w:t>
      </w:r>
      <w:r w:rsidR="00905DC5">
        <w:rPr>
          <w:rFonts w:ascii="Times New Roman" w:hAnsi="Times New Roman" w:cs="Times New Roman"/>
          <w:sz w:val="24"/>
          <w:szCs w:val="24"/>
        </w:rPr>
        <w:t xml:space="preserve">den italienske instruktør </w:t>
      </w:r>
      <w:r w:rsidRPr="00CA41E5">
        <w:rPr>
          <w:rFonts w:ascii="Times New Roman" w:hAnsi="Times New Roman" w:cs="Times New Roman"/>
          <w:sz w:val="24"/>
          <w:szCs w:val="24"/>
        </w:rPr>
        <w:t xml:space="preserve">Sergio Leone, og </w:t>
      </w:r>
      <w:r w:rsidR="000508D2">
        <w:rPr>
          <w:rFonts w:ascii="Times New Roman" w:hAnsi="Times New Roman" w:cs="Times New Roman"/>
          <w:sz w:val="24"/>
          <w:szCs w:val="24"/>
        </w:rPr>
        <w:t xml:space="preserve">derudover </w:t>
      </w:r>
      <w:r w:rsidRPr="00CA41E5">
        <w:rPr>
          <w:rFonts w:ascii="Times New Roman" w:hAnsi="Times New Roman" w:cs="Times New Roman"/>
          <w:sz w:val="24"/>
          <w:szCs w:val="24"/>
        </w:rPr>
        <w:t>tjene</w:t>
      </w:r>
      <w:r w:rsidR="000508D2">
        <w:rPr>
          <w:rFonts w:ascii="Times New Roman" w:hAnsi="Times New Roman" w:cs="Times New Roman"/>
          <w:sz w:val="24"/>
          <w:szCs w:val="24"/>
        </w:rPr>
        <w:t>nde</w:t>
      </w:r>
      <w:r w:rsidR="00F35525" w:rsidRPr="00CA41E5">
        <w:rPr>
          <w:rFonts w:ascii="Times New Roman" w:hAnsi="Times New Roman" w:cs="Times New Roman"/>
          <w:sz w:val="24"/>
          <w:szCs w:val="24"/>
        </w:rPr>
        <w:t xml:space="preserve"> som en reference til eventyrgenren, hvis</w:t>
      </w:r>
      <w:r w:rsidRPr="00CA41E5">
        <w:rPr>
          <w:rFonts w:ascii="Times New Roman" w:hAnsi="Times New Roman" w:cs="Times New Roman"/>
          <w:sz w:val="24"/>
          <w:szCs w:val="24"/>
        </w:rPr>
        <w:t xml:space="preserve"> inddragelse Richardson mener, har </w:t>
      </w:r>
      <w:r w:rsidR="00F35525" w:rsidRPr="00CA41E5">
        <w:rPr>
          <w:rFonts w:ascii="Times New Roman" w:hAnsi="Times New Roman" w:cs="Times New Roman"/>
          <w:sz w:val="24"/>
          <w:szCs w:val="24"/>
        </w:rPr>
        <w:t>det formål at markere, at filmens handling er fiktiv (</w:t>
      </w:r>
      <w:r w:rsidR="00FB571D">
        <w:rPr>
          <w:rFonts w:ascii="Times New Roman" w:hAnsi="Times New Roman" w:cs="Times New Roman"/>
          <w:sz w:val="24"/>
          <w:szCs w:val="24"/>
        </w:rPr>
        <w:t xml:space="preserve">von </w:t>
      </w:r>
      <w:r w:rsidR="00F35525" w:rsidRPr="00CA41E5">
        <w:rPr>
          <w:rFonts w:ascii="Times New Roman" w:hAnsi="Times New Roman" w:cs="Times New Roman"/>
          <w:sz w:val="24"/>
          <w:szCs w:val="24"/>
        </w:rPr>
        <w:t xml:space="preserve">Dassanowsky, </w:t>
      </w:r>
      <w:r w:rsidR="00FB571D">
        <w:rPr>
          <w:rFonts w:ascii="Times New Roman" w:hAnsi="Times New Roman" w:cs="Times New Roman"/>
          <w:sz w:val="24"/>
          <w:szCs w:val="24"/>
        </w:rPr>
        <w:t>2012:</w:t>
      </w:r>
      <w:r w:rsidR="00F56662">
        <w:rPr>
          <w:rFonts w:ascii="Times New Roman" w:hAnsi="Times New Roman" w:cs="Times New Roman"/>
          <w:sz w:val="24"/>
          <w:szCs w:val="24"/>
        </w:rPr>
        <w:t xml:space="preserve"> </w:t>
      </w:r>
      <w:r w:rsidR="00F35525" w:rsidRPr="00CA41E5">
        <w:rPr>
          <w:rFonts w:ascii="Times New Roman" w:hAnsi="Times New Roman" w:cs="Times New Roman"/>
          <w:sz w:val="24"/>
          <w:szCs w:val="24"/>
        </w:rPr>
        <w:t>102).</w:t>
      </w:r>
      <w:r w:rsidR="00F35525" w:rsidRPr="00C84E67">
        <w:rPr>
          <w:rFonts w:ascii="Times New Roman" w:hAnsi="Times New Roman" w:cs="Times New Roman"/>
          <w:sz w:val="24"/>
          <w:szCs w:val="24"/>
        </w:rPr>
        <w:t xml:space="preserve"> </w:t>
      </w:r>
    </w:p>
    <w:p w:rsidR="00766295" w:rsidRDefault="004968E8" w:rsidP="00CC6F70">
      <w:pPr>
        <w:spacing w:line="360" w:lineRule="auto"/>
        <w:rPr>
          <w:rFonts w:ascii="Times New Roman" w:hAnsi="Times New Roman" w:cs="Times New Roman"/>
          <w:color w:val="000000"/>
          <w:sz w:val="24"/>
          <w:szCs w:val="24"/>
        </w:rPr>
      </w:pPr>
      <w:r w:rsidRPr="0063114D">
        <w:rPr>
          <w:rFonts w:ascii="Times New Roman" w:hAnsi="Times New Roman" w:cs="Times New Roman"/>
          <w:color w:val="000000"/>
          <w:sz w:val="24"/>
          <w:szCs w:val="24"/>
        </w:rPr>
        <w:t>Det følgende afsnit vil fremstille kar</w:t>
      </w:r>
      <w:r w:rsidR="00C8594A">
        <w:rPr>
          <w:rFonts w:ascii="Times New Roman" w:hAnsi="Times New Roman" w:cs="Times New Roman"/>
          <w:color w:val="000000"/>
          <w:sz w:val="24"/>
          <w:szCs w:val="24"/>
        </w:rPr>
        <w:t>akterfordelingen samt forklare</w:t>
      </w:r>
      <w:r w:rsidRPr="0063114D">
        <w:rPr>
          <w:rFonts w:ascii="Times New Roman" w:hAnsi="Times New Roman" w:cs="Times New Roman"/>
          <w:color w:val="000000"/>
          <w:sz w:val="24"/>
          <w:szCs w:val="24"/>
        </w:rPr>
        <w:t xml:space="preserve"> omstændighederne for </w:t>
      </w:r>
      <w:r w:rsidRPr="006F0E99">
        <w:rPr>
          <w:rFonts w:ascii="Times New Roman" w:hAnsi="Times New Roman" w:cs="Times New Roman"/>
          <w:color w:val="000000"/>
          <w:sz w:val="24"/>
          <w:szCs w:val="24"/>
        </w:rPr>
        <w:t>udvæ</w:t>
      </w:r>
      <w:r w:rsidRPr="006F0E99">
        <w:rPr>
          <w:rFonts w:ascii="Times New Roman" w:hAnsi="Times New Roman" w:cs="Times New Roman"/>
          <w:color w:val="000000"/>
          <w:sz w:val="24"/>
          <w:szCs w:val="24"/>
        </w:rPr>
        <w:t>l</w:t>
      </w:r>
      <w:r w:rsidRPr="006F0E99">
        <w:rPr>
          <w:rFonts w:ascii="Times New Roman" w:hAnsi="Times New Roman" w:cs="Times New Roman"/>
          <w:color w:val="000000"/>
          <w:sz w:val="24"/>
          <w:szCs w:val="24"/>
        </w:rPr>
        <w:t>gelsen af de karak</w:t>
      </w:r>
      <w:r w:rsidR="0063114D" w:rsidRPr="006F0E99">
        <w:rPr>
          <w:rFonts w:ascii="Times New Roman" w:hAnsi="Times New Roman" w:cs="Times New Roman"/>
          <w:color w:val="000000"/>
          <w:sz w:val="24"/>
          <w:szCs w:val="24"/>
        </w:rPr>
        <w:t>tere</w:t>
      </w:r>
      <w:r w:rsidR="00FB571D">
        <w:rPr>
          <w:rFonts w:ascii="Times New Roman" w:hAnsi="Times New Roman" w:cs="Times New Roman"/>
          <w:color w:val="000000"/>
          <w:sz w:val="24"/>
          <w:szCs w:val="24"/>
        </w:rPr>
        <w:t>r</w:t>
      </w:r>
      <w:r w:rsidR="0063114D" w:rsidRPr="006F0E99">
        <w:rPr>
          <w:rFonts w:ascii="Times New Roman" w:hAnsi="Times New Roman" w:cs="Times New Roman"/>
          <w:color w:val="000000"/>
          <w:sz w:val="24"/>
          <w:szCs w:val="24"/>
        </w:rPr>
        <w:t>, som er i fokus i analyserne</w:t>
      </w:r>
      <w:r w:rsidR="006B1CB7" w:rsidRPr="006F0E99">
        <w:rPr>
          <w:rFonts w:ascii="Times New Roman" w:hAnsi="Times New Roman" w:cs="Times New Roman"/>
          <w:color w:val="000000"/>
          <w:sz w:val="24"/>
          <w:szCs w:val="24"/>
        </w:rPr>
        <w:t xml:space="preserve">: </w:t>
      </w:r>
    </w:p>
    <w:p w:rsidR="00E91749" w:rsidRPr="006F0E99" w:rsidRDefault="007339F4" w:rsidP="002074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da-DK"/>
        </w:rPr>
        <w:lastRenderedPageBreak/>
        <w:drawing>
          <wp:inline distT="0" distB="0" distL="0" distR="0" wp14:anchorId="6FBE92A3" wp14:editId="7D0C752A">
            <wp:extent cx="1834878" cy="4070515"/>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416" cy="4098330"/>
                    </a:xfrm>
                    <a:prstGeom prst="rect">
                      <a:avLst/>
                    </a:prstGeom>
                    <a:noFill/>
                    <a:ln>
                      <a:noFill/>
                    </a:ln>
                  </pic:spPr>
                </pic:pic>
              </a:graphicData>
            </a:graphic>
          </wp:inline>
        </w:drawing>
      </w:r>
    </w:p>
    <w:p w:rsidR="00AB66E1" w:rsidRDefault="00C8594A" w:rsidP="005D2615">
      <w:pPr>
        <w:spacing w:line="360" w:lineRule="auto"/>
        <w:rPr>
          <w:rFonts w:ascii="Times New Roman" w:hAnsi="Times New Roman" w:cs="Times New Roman"/>
          <w:sz w:val="24"/>
          <w:szCs w:val="24"/>
        </w:rPr>
      </w:pPr>
      <w:r>
        <w:rPr>
          <w:rFonts w:ascii="Times New Roman" w:hAnsi="Times New Roman" w:cs="Times New Roman"/>
          <w:sz w:val="24"/>
          <w:szCs w:val="24"/>
        </w:rPr>
        <w:t>Som det</w:t>
      </w:r>
      <w:r w:rsidR="00AB66E1" w:rsidRPr="006F0E99">
        <w:rPr>
          <w:rFonts w:ascii="Times New Roman" w:hAnsi="Times New Roman" w:cs="Times New Roman"/>
          <w:sz w:val="24"/>
          <w:szCs w:val="24"/>
        </w:rPr>
        <w:t xml:space="preserve"> ses ud fra </w:t>
      </w:r>
      <w:r w:rsidR="00861FE7" w:rsidRPr="006F0E99">
        <w:rPr>
          <w:rFonts w:ascii="Times New Roman" w:hAnsi="Times New Roman" w:cs="Times New Roman"/>
          <w:sz w:val="24"/>
          <w:szCs w:val="24"/>
        </w:rPr>
        <w:t>skemaet</w:t>
      </w:r>
      <w:r w:rsidR="00161CCF" w:rsidRPr="006F0E99">
        <w:rPr>
          <w:rFonts w:ascii="Times New Roman" w:hAnsi="Times New Roman" w:cs="Times New Roman"/>
          <w:sz w:val="24"/>
          <w:szCs w:val="24"/>
        </w:rPr>
        <w:t xml:space="preserve"> er der i filmen </w:t>
      </w:r>
      <w:r w:rsidR="001B063A" w:rsidRPr="006F0E99">
        <w:rPr>
          <w:rFonts w:ascii="Times New Roman" w:hAnsi="Times New Roman" w:cs="Times New Roman"/>
          <w:sz w:val="24"/>
          <w:szCs w:val="24"/>
        </w:rPr>
        <w:t xml:space="preserve">ti </w:t>
      </w:r>
      <w:r w:rsidR="000D64F8" w:rsidRPr="006F0E99">
        <w:rPr>
          <w:rFonts w:ascii="Times New Roman" w:hAnsi="Times New Roman" w:cs="Times New Roman"/>
          <w:sz w:val="24"/>
          <w:szCs w:val="24"/>
        </w:rPr>
        <w:t>tyske</w:t>
      </w:r>
      <w:r w:rsidR="00AB66E1" w:rsidRPr="006F0E99">
        <w:rPr>
          <w:rFonts w:ascii="Times New Roman" w:hAnsi="Times New Roman" w:cs="Times New Roman"/>
          <w:sz w:val="24"/>
          <w:szCs w:val="24"/>
        </w:rPr>
        <w:t xml:space="preserve"> karaktere</w:t>
      </w:r>
      <w:r w:rsidR="00FB571D">
        <w:rPr>
          <w:rFonts w:ascii="Times New Roman" w:hAnsi="Times New Roman" w:cs="Times New Roman"/>
          <w:sz w:val="24"/>
          <w:szCs w:val="24"/>
        </w:rPr>
        <w:t>r</w:t>
      </w:r>
      <w:r w:rsidR="00AB66E1" w:rsidRPr="006F0E99">
        <w:rPr>
          <w:rFonts w:ascii="Times New Roman" w:hAnsi="Times New Roman" w:cs="Times New Roman"/>
          <w:sz w:val="24"/>
          <w:szCs w:val="24"/>
        </w:rPr>
        <w:t xml:space="preserve"> og </w:t>
      </w:r>
      <w:r w:rsidR="001B063A" w:rsidRPr="006F0E99">
        <w:rPr>
          <w:rFonts w:ascii="Times New Roman" w:hAnsi="Times New Roman" w:cs="Times New Roman"/>
          <w:sz w:val="24"/>
          <w:szCs w:val="24"/>
        </w:rPr>
        <w:t>ni</w:t>
      </w:r>
      <w:r w:rsidR="00AB66E1" w:rsidRPr="006F0E99">
        <w:rPr>
          <w:rFonts w:ascii="Times New Roman" w:hAnsi="Times New Roman" w:cs="Times New Roman"/>
          <w:sz w:val="24"/>
          <w:szCs w:val="24"/>
        </w:rPr>
        <w:t xml:space="preserve"> jødiske karaktere</w:t>
      </w:r>
      <w:r w:rsidR="00FB571D">
        <w:rPr>
          <w:rFonts w:ascii="Times New Roman" w:hAnsi="Times New Roman" w:cs="Times New Roman"/>
          <w:sz w:val="24"/>
          <w:szCs w:val="24"/>
        </w:rPr>
        <w:t>r</w:t>
      </w:r>
      <w:r w:rsidR="001B063A" w:rsidRPr="006F0E99">
        <w:rPr>
          <w:rFonts w:ascii="Times New Roman" w:hAnsi="Times New Roman" w:cs="Times New Roman"/>
          <w:sz w:val="24"/>
          <w:szCs w:val="24"/>
        </w:rPr>
        <w:t>, samt tre k</w:t>
      </w:r>
      <w:r w:rsidR="001B063A" w:rsidRPr="006F0E99">
        <w:rPr>
          <w:rFonts w:ascii="Times New Roman" w:hAnsi="Times New Roman" w:cs="Times New Roman"/>
          <w:sz w:val="24"/>
          <w:szCs w:val="24"/>
        </w:rPr>
        <w:t>a</w:t>
      </w:r>
      <w:r w:rsidR="001B063A" w:rsidRPr="006F0E99">
        <w:rPr>
          <w:rFonts w:ascii="Times New Roman" w:hAnsi="Times New Roman" w:cs="Times New Roman"/>
          <w:sz w:val="24"/>
          <w:szCs w:val="24"/>
        </w:rPr>
        <w:t>raktere</w:t>
      </w:r>
      <w:r w:rsidR="00FB571D">
        <w:rPr>
          <w:rFonts w:ascii="Times New Roman" w:hAnsi="Times New Roman" w:cs="Times New Roman"/>
          <w:sz w:val="24"/>
          <w:szCs w:val="24"/>
        </w:rPr>
        <w:t>r</w:t>
      </w:r>
      <w:r w:rsidR="001B063A" w:rsidRPr="006F0E99">
        <w:rPr>
          <w:rFonts w:ascii="Times New Roman" w:hAnsi="Times New Roman" w:cs="Times New Roman"/>
          <w:sz w:val="24"/>
          <w:szCs w:val="24"/>
        </w:rPr>
        <w:t xml:space="preserve">, </w:t>
      </w:r>
      <w:r>
        <w:rPr>
          <w:rFonts w:ascii="Times New Roman" w:hAnsi="Times New Roman" w:cs="Times New Roman"/>
          <w:sz w:val="24"/>
          <w:szCs w:val="24"/>
        </w:rPr>
        <w:t xml:space="preserve">der </w:t>
      </w:r>
      <w:r w:rsidR="001B063A" w:rsidRPr="006F0E99">
        <w:rPr>
          <w:rFonts w:ascii="Times New Roman" w:hAnsi="Times New Roman" w:cs="Times New Roman"/>
          <w:sz w:val="24"/>
          <w:szCs w:val="24"/>
        </w:rPr>
        <w:t>falder uden for de to kategorier</w:t>
      </w:r>
      <w:r w:rsidR="00AB66E1" w:rsidRPr="006F0E99">
        <w:rPr>
          <w:rFonts w:ascii="Times New Roman" w:hAnsi="Times New Roman" w:cs="Times New Roman"/>
          <w:sz w:val="24"/>
          <w:szCs w:val="24"/>
        </w:rPr>
        <w:t xml:space="preserve">. Desuden markerer </w:t>
      </w:r>
      <w:r w:rsidR="00861FE7" w:rsidRPr="006F0E99">
        <w:rPr>
          <w:rFonts w:ascii="Times New Roman" w:hAnsi="Times New Roman" w:cs="Times New Roman"/>
          <w:sz w:val="24"/>
          <w:szCs w:val="24"/>
        </w:rPr>
        <w:t>skemaet</w:t>
      </w:r>
      <w:r w:rsidR="00AB66E1" w:rsidRPr="006F0E99">
        <w:rPr>
          <w:rFonts w:ascii="Times New Roman" w:hAnsi="Times New Roman" w:cs="Times New Roman"/>
          <w:sz w:val="24"/>
          <w:szCs w:val="24"/>
        </w:rPr>
        <w:t xml:space="preserve"> ligeledes</w:t>
      </w:r>
      <w:r w:rsidR="00861FE7" w:rsidRPr="006F0E99">
        <w:rPr>
          <w:rFonts w:ascii="Times New Roman" w:hAnsi="Times New Roman" w:cs="Times New Roman"/>
          <w:sz w:val="24"/>
          <w:szCs w:val="24"/>
        </w:rPr>
        <w:t>,</w:t>
      </w:r>
      <w:r w:rsidR="00AB66E1" w:rsidRPr="006F0E99">
        <w:rPr>
          <w:rFonts w:ascii="Times New Roman" w:hAnsi="Times New Roman" w:cs="Times New Roman"/>
          <w:sz w:val="24"/>
          <w:szCs w:val="24"/>
        </w:rPr>
        <w:t xml:space="preserve"> hvorvidt kara</w:t>
      </w:r>
      <w:r w:rsidR="00AB66E1" w:rsidRPr="006F0E99">
        <w:rPr>
          <w:rFonts w:ascii="Times New Roman" w:hAnsi="Times New Roman" w:cs="Times New Roman"/>
          <w:sz w:val="24"/>
          <w:szCs w:val="24"/>
        </w:rPr>
        <w:t>k</w:t>
      </w:r>
      <w:r w:rsidR="00AB66E1" w:rsidRPr="006F0E99">
        <w:rPr>
          <w:rFonts w:ascii="Times New Roman" w:hAnsi="Times New Roman" w:cs="Times New Roman"/>
          <w:sz w:val="24"/>
          <w:szCs w:val="24"/>
        </w:rPr>
        <w:t>tererne er faktuelle eller fiktive, og som det kan ses</w:t>
      </w:r>
      <w:r>
        <w:rPr>
          <w:rFonts w:ascii="Times New Roman" w:hAnsi="Times New Roman" w:cs="Times New Roman"/>
          <w:sz w:val="24"/>
          <w:szCs w:val="24"/>
        </w:rPr>
        <w:t>,</w:t>
      </w:r>
      <w:r w:rsidR="00AB66E1" w:rsidRPr="006F0E99">
        <w:rPr>
          <w:rFonts w:ascii="Times New Roman" w:hAnsi="Times New Roman" w:cs="Times New Roman"/>
          <w:sz w:val="24"/>
          <w:szCs w:val="24"/>
        </w:rPr>
        <w:t xml:space="preserve"> er st</w:t>
      </w:r>
      <w:r w:rsidR="008F68C1" w:rsidRPr="006F0E99">
        <w:rPr>
          <w:rFonts w:ascii="Times New Roman" w:hAnsi="Times New Roman" w:cs="Times New Roman"/>
          <w:sz w:val="24"/>
          <w:szCs w:val="24"/>
        </w:rPr>
        <w:t>ørstedelen fiktive. Det skal</w:t>
      </w:r>
      <w:r w:rsidR="00AB66E1" w:rsidRPr="006F0E99">
        <w:rPr>
          <w:rFonts w:ascii="Times New Roman" w:hAnsi="Times New Roman" w:cs="Times New Roman"/>
          <w:sz w:val="24"/>
          <w:szCs w:val="24"/>
        </w:rPr>
        <w:t xml:space="preserve"> pointeres her, at karakterer</w:t>
      </w:r>
      <w:r>
        <w:rPr>
          <w:rFonts w:ascii="Times New Roman" w:hAnsi="Times New Roman" w:cs="Times New Roman"/>
          <w:sz w:val="24"/>
          <w:szCs w:val="24"/>
        </w:rPr>
        <w:t>,</w:t>
      </w:r>
      <w:r w:rsidR="00AB66E1" w:rsidRPr="006F0E99">
        <w:rPr>
          <w:rFonts w:ascii="Times New Roman" w:hAnsi="Times New Roman" w:cs="Times New Roman"/>
          <w:sz w:val="24"/>
          <w:szCs w:val="24"/>
        </w:rPr>
        <w:t xml:space="preserve"> som indeholder referencer eller </w:t>
      </w:r>
      <w:r w:rsidR="008B4704" w:rsidRPr="00CF1CDD">
        <w:rPr>
          <w:rFonts w:ascii="Times New Roman" w:hAnsi="Times New Roman" w:cs="Times New Roman"/>
          <w:sz w:val="24"/>
          <w:szCs w:val="24"/>
        </w:rPr>
        <w:t>indeholder en implicit</w:t>
      </w:r>
      <w:r w:rsidR="00AB66E1" w:rsidRPr="00CF1CDD">
        <w:rPr>
          <w:rFonts w:ascii="Times New Roman" w:hAnsi="Times New Roman" w:cs="Times New Roman"/>
          <w:sz w:val="24"/>
          <w:szCs w:val="24"/>
        </w:rPr>
        <w:t xml:space="preserve"> </w:t>
      </w:r>
      <w:r w:rsidR="00B43C39">
        <w:rPr>
          <w:rFonts w:ascii="Times New Roman" w:hAnsi="Times New Roman" w:cs="Times New Roman"/>
          <w:sz w:val="24"/>
          <w:szCs w:val="24"/>
        </w:rPr>
        <w:t>’</w:t>
      </w:r>
      <w:r w:rsidR="006B1CB7" w:rsidRPr="00CF1CDD">
        <w:rPr>
          <w:rFonts w:ascii="Times New Roman" w:hAnsi="Times New Roman" w:cs="Times New Roman"/>
          <w:sz w:val="24"/>
          <w:szCs w:val="24"/>
        </w:rPr>
        <w:t xml:space="preserve">hommage’ </w:t>
      </w:r>
      <w:r w:rsidR="00AB66E1" w:rsidRPr="006F0E99">
        <w:rPr>
          <w:rFonts w:ascii="Times New Roman" w:hAnsi="Times New Roman" w:cs="Times New Roman"/>
          <w:sz w:val="24"/>
          <w:szCs w:val="24"/>
        </w:rPr>
        <w:t>til historiske pers</w:t>
      </w:r>
      <w:r w:rsidR="00AB66E1" w:rsidRPr="006F0E99">
        <w:rPr>
          <w:rFonts w:ascii="Times New Roman" w:hAnsi="Times New Roman" w:cs="Times New Roman"/>
          <w:sz w:val="24"/>
          <w:szCs w:val="24"/>
        </w:rPr>
        <w:t>o</w:t>
      </w:r>
      <w:r w:rsidR="00AB66E1" w:rsidRPr="006F0E99">
        <w:rPr>
          <w:rFonts w:ascii="Times New Roman" w:hAnsi="Times New Roman" w:cs="Times New Roman"/>
          <w:sz w:val="24"/>
          <w:szCs w:val="24"/>
        </w:rPr>
        <w:t>ner</w:t>
      </w:r>
      <w:r>
        <w:rPr>
          <w:rFonts w:ascii="Times New Roman" w:hAnsi="Times New Roman" w:cs="Times New Roman"/>
          <w:sz w:val="24"/>
          <w:szCs w:val="24"/>
        </w:rPr>
        <w:t>,</w:t>
      </w:r>
      <w:r w:rsidR="00AB66E1" w:rsidRPr="006F0E99">
        <w:rPr>
          <w:rFonts w:ascii="Times New Roman" w:hAnsi="Times New Roman" w:cs="Times New Roman"/>
          <w:sz w:val="24"/>
          <w:szCs w:val="24"/>
        </w:rPr>
        <w:t xml:space="preserve"> bliver medregnet som fiktive, da de kun baseres på noget </w:t>
      </w:r>
      <w:r w:rsidR="00DF25AD" w:rsidRPr="006F0E99">
        <w:rPr>
          <w:rFonts w:ascii="Times New Roman" w:hAnsi="Times New Roman" w:cs="Times New Roman"/>
          <w:sz w:val="24"/>
          <w:szCs w:val="24"/>
        </w:rPr>
        <w:t>faktuelt</w:t>
      </w:r>
      <w:r w:rsidR="00861FE7" w:rsidRPr="006F0E99">
        <w:rPr>
          <w:rFonts w:ascii="Times New Roman" w:hAnsi="Times New Roman" w:cs="Times New Roman"/>
          <w:sz w:val="24"/>
          <w:szCs w:val="24"/>
        </w:rPr>
        <w:t>, som</w:t>
      </w:r>
      <w:r w:rsidR="00AB66E1" w:rsidRPr="006F0E99">
        <w:rPr>
          <w:rFonts w:ascii="Times New Roman" w:hAnsi="Times New Roman" w:cs="Times New Roman"/>
          <w:sz w:val="24"/>
          <w:szCs w:val="24"/>
        </w:rPr>
        <w:t xml:space="preserve"> ikke direkte udtrykkes i filmens kontekst. </w:t>
      </w:r>
      <w:r>
        <w:rPr>
          <w:rFonts w:ascii="Times New Roman" w:hAnsi="Times New Roman" w:cs="Times New Roman"/>
          <w:sz w:val="24"/>
          <w:szCs w:val="24"/>
        </w:rPr>
        <w:t>Det vil sige,</w:t>
      </w:r>
      <w:r w:rsidR="00AB66E1" w:rsidRPr="006F0E99">
        <w:rPr>
          <w:rFonts w:ascii="Times New Roman" w:hAnsi="Times New Roman" w:cs="Times New Roman"/>
          <w:sz w:val="24"/>
          <w:szCs w:val="24"/>
        </w:rPr>
        <w:t xml:space="preserve"> at Adolf Hit</w:t>
      </w:r>
      <w:r w:rsidR="00DF25AD" w:rsidRPr="006F0E99">
        <w:rPr>
          <w:rFonts w:ascii="Times New Roman" w:hAnsi="Times New Roman" w:cs="Times New Roman"/>
          <w:sz w:val="24"/>
          <w:szCs w:val="24"/>
        </w:rPr>
        <w:t>l</w:t>
      </w:r>
      <w:r w:rsidR="00AB66E1" w:rsidRPr="006F0E99">
        <w:rPr>
          <w:rFonts w:ascii="Times New Roman" w:hAnsi="Times New Roman" w:cs="Times New Roman"/>
          <w:sz w:val="24"/>
          <w:szCs w:val="24"/>
        </w:rPr>
        <w:t xml:space="preserve">er er faktuel, da han i filmen både </w:t>
      </w:r>
      <w:r w:rsidR="00DF25AD" w:rsidRPr="006F0E99">
        <w:rPr>
          <w:rFonts w:ascii="Times New Roman" w:hAnsi="Times New Roman" w:cs="Times New Roman"/>
          <w:sz w:val="24"/>
          <w:szCs w:val="24"/>
        </w:rPr>
        <w:t>udseendemæssigt</w:t>
      </w:r>
      <w:r w:rsidR="007D68D8" w:rsidRPr="006F0E99">
        <w:rPr>
          <w:rFonts w:ascii="Times New Roman" w:hAnsi="Times New Roman" w:cs="Times New Roman"/>
          <w:sz w:val="24"/>
          <w:szCs w:val="24"/>
        </w:rPr>
        <w:t xml:space="preserve"> og funktionsmæssig stor</w:t>
      </w:r>
      <w:r w:rsidR="00E93F82">
        <w:rPr>
          <w:rFonts w:ascii="Times New Roman" w:hAnsi="Times New Roman" w:cs="Times New Roman"/>
          <w:sz w:val="24"/>
          <w:szCs w:val="24"/>
        </w:rPr>
        <w:t xml:space="preserve">t </w:t>
      </w:r>
      <w:r w:rsidR="007D68D8" w:rsidRPr="006F0E99">
        <w:rPr>
          <w:rFonts w:ascii="Times New Roman" w:hAnsi="Times New Roman" w:cs="Times New Roman"/>
          <w:sz w:val="24"/>
          <w:szCs w:val="24"/>
        </w:rPr>
        <w:t>set er identisk med den historiske Adolf Hitler. Aldo Rai</w:t>
      </w:r>
      <w:r>
        <w:rPr>
          <w:rFonts w:ascii="Times New Roman" w:hAnsi="Times New Roman" w:cs="Times New Roman"/>
          <w:sz w:val="24"/>
          <w:szCs w:val="24"/>
        </w:rPr>
        <w:t>ne derimod er en fiktiv figur, der</w:t>
      </w:r>
      <w:r w:rsidR="007D68D8" w:rsidRPr="006F0E99">
        <w:rPr>
          <w:rFonts w:ascii="Times New Roman" w:hAnsi="Times New Roman" w:cs="Times New Roman"/>
          <w:sz w:val="24"/>
          <w:szCs w:val="24"/>
        </w:rPr>
        <w:t xml:space="preserve"> beskrives som værende et hommage til både skuespiller og anden</w:t>
      </w:r>
      <w:r w:rsidR="00DF25AD" w:rsidRPr="006F0E99">
        <w:rPr>
          <w:rFonts w:ascii="Times New Roman" w:hAnsi="Times New Roman" w:cs="Times New Roman"/>
          <w:sz w:val="24"/>
          <w:szCs w:val="24"/>
        </w:rPr>
        <w:t xml:space="preserve"> </w:t>
      </w:r>
      <w:r>
        <w:rPr>
          <w:rFonts w:ascii="Times New Roman" w:hAnsi="Times New Roman" w:cs="Times New Roman"/>
          <w:sz w:val="24"/>
          <w:szCs w:val="24"/>
        </w:rPr>
        <w:t>verdenskrigsvet</w:t>
      </w:r>
      <w:r>
        <w:rPr>
          <w:rFonts w:ascii="Times New Roman" w:hAnsi="Times New Roman" w:cs="Times New Roman"/>
          <w:sz w:val="24"/>
          <w:szCs w:val="24"/>
        </w:rPr>
        <w:t>e</w:t>
      </w:r>
      <w:r>
        <w:rPr>
          <w:rFonts w:ascii="Times New Roman" w:hAnsi="Times New Roman" w:cs="Times New Roman"/>
          <w:sz w:val="24"/>
          <w:szCs w:val="24"/>
        </w:rPr>
        <w:t>ran</w:t>
      </w:r>
      <w:r w:rsidR="007D68D8" w:rsidRPr="006F0E99">
        <w:rPr>
          <w:rFonts w:ascii="Times New Roman" w:hAnsi="Times New Roman" w:cs="Times New Roman"/>
          <w:sz w:val="24"/>
          <w:szCs w:val="24"/>
        </w:rPr>
        <w:t>, Aldo Ray, og den fiktive</w:t>
      </w:r>
      <w:r>
        <w:rPr>
          <w:rFonts w:ascii="Times New Roman" w:hAnsi="Times New Roman" w:cs="Times New Roman"/>
          <w:sz w:val="24"/>
          <w:szCs w:val="24"/>
        </w:rPr>
        <w:t>,</w:t>
      </w:r>
      <w:r w:rsidR="007D68D8" w:rsidRPr="006F0E99">
        <w:rPr>
          <w:rFonts w:ascii="Times New Roman" w:hAnsi="Times New Roman" w:cs="Times New Roman"/>
          <w:sz w:val="24"/>
          <w:szCs w:val="24"/>
        </w:rPr>
        <w:t xml:space="preserve"> hævntørstige krigshelt, Charles Rane, fra filmen </w:t>
      </w:r>
      <w:r w:rsidR="007D68D8" w:rsidRPr="006F0E99">
        <w:rPr>
          <w:rFonts w:ascii="Times New Roman" w:hAnsi="Times New Roman" w:cs="Times New Roman"/>
          <w:i/>
          <w:sz w:val="24"/>
          <w:szCs w:val="24"/>
        </w:rPr>
        <w:t>Rolling Thunder</w:t>
      </w:r>
      <w:r w:rsidR="007D68D8" w:rsidRPr="006F0E99">
        <w:rPr>
          <w:rFonts w:ascii="Times New Roman" w:hAnsi="Times New Roman" w:cs="Times New Roman"/>
          <w:sz w:val="24"/>
          <w:szCs w:val="24"/>
        </w:rPr>
        <w:t>, instrueret af John Flynn i 1977</w:t>
      </w:r>
      <w:r w:rsidR="006D1219">
        <w:rPr>
          <w:rFonts w:ascii="Times New Roman" w:hAnsi="Times New Roman" w:cs="Times New Roman"/>
          <w:sz w:val="24"/>
          <w:szCs w:val="24"/>
        </w:rPr>
        <w:t xml:space="preserve"> (IMDB)</w:t>
      </w:r>
      <w:r w:rsidR="007D68D8" w:rsidRPr="006F0E99">
        <w:rPr>
          <w:rFonts w:ascii="Times New Roman" w:hAnsi="Times New Roman" w:cs="Times New Roman"/>
          <w:sz w:val="24"/>
          <w:szCs w:val="24"/>
        </w:rPr>
        <w:t xml:space="preserve">. </w:t>
      </w:r>
      <w:r w:rsidR="008F68C1" w:rsidRPr="006F0E99">
        <w:rPr>
          <w:rFonts w:ascii="Times New Roman" w:hAnsi="Times New Roman" w:cs="Times New Roman"/>
          <w:sz w:val="24"/>
          <w:szCs w:val="24"/>
        </w:rPr>
        <w:t>I</w:t>
      </w:r>
      <w:r w:rsidR="00861FE7" w:rsidRPr="006F0E99">
        <w:rPr>
          <w:rFonts w:ascii="Times New Roman" w:hAnsi="Times New Roman" w:cs="Times New Roman"/>
          <w:sz w:val="24"/>
          <w:szCs w:val="24"/>
        </w:rPr>
        <w:t xml:space="preserve"> filmen er </w:t>
      </w:r>
      <w:r w:rsidR="00C34480" w:rsidRPr="006F0E99">
        <w:rPr>
          <w:rFonts w:ascii="Times New Roman" w:hAnsi="Times New Roman" w:cs="Times New Roman"/>
          <w:sz w:val="24"/>
          <w:szCs w:val="24"/>
        </w:rPr>
        <w:t>karakterens</w:t>
      </w:r>
      <w:r w:rsidR="00861FE7" w:rsidRPr="006F0E99">
        <w:rPr>
          <w:rFonts w:ascii="Times New Roman" w:hAnsi="Times New Roman" w:cs="Times New Roman"/>
          <w:sz w:val="24"/>
          <w:szCs w:val="24"/>
        </w:rPr>
        <w:t xml:space="preserve"> funktion kun den som Aldo Raine, og hans reference til virke</w:t>
      </w:r>
      <w:r w:rsidR="006B1CB7" w:rsidRPr="006F0E99">
        <w:rPr>
          <w:rFonts w:ascii="Times New Roman" w:hAnsi="Times New Roman" w:cs="Times New Roman"/>
          <w:sz w:val="24"/>
          <w:szCs w:val="24"/>
        </w:rPr>
        <w:t>ligheden er derfor kun implicit</w:t>
      </w:r>
      <w:r w:rsidR="00861FE7" w:rsidRPr="006F0E99">
        <w:rPr>
          <w:rFonts w:ascii="Times New Roman" w:hAnsi="Times New Roman" w:cs="Times New Roman"/>
          <w:sz w:val="24"/>
          <w:szCs w:val="24"/>
        </w:rPr>
        <w:t>.</w:t>
      </w:r>
    </w:p>
    <w:p w:rsidR="001B063A" w:rsidRPr="00E65A97" w:rsidRDefault="00E12272" w:rsidP="005D2615">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Til analysen er samtlige af de ovenstående </w:t>
      </w:r>
      <w:r w:rsidR="001B063A" w:rsidRPr="00CF1CDD">
        <w:rPr>
          <w:rFonts w:ascii="Times New Roman" w:hAnsi="Times New Roman" w:cs="Times New Roman"/>
          <w:sz w:val="24"/>
          <w:szCs w:val="24"/>
        </w:rPr>
        <w:t xml:space="preserve">tyske </w:t>
      </w:r>
      <w:r w:rsidR="006F0E99" w:rsidRPr="00CF1CDD">
        <w:rPr>
          <w:rFonts w:ascii="Times New Roman" w:hAnsi="Times New Roman" w:cs="Times New Roman"/>
          <w:sz w:val="24"/>
          <w:szCs w:val="24"/>
        </w:rPr>
        <w:t>karaktere</w:t>
      </w:r>
      <w:r w:rsidR="002307DB">
        <w:rPr>
          <w:rFonts w:ascii="Times New Roman" w:hAnsi="Times New Roman" w:cs="Times New Roman"/>
          <w:sz w:val="24"/>
          <w:szCs w:val="24"/>
        </w:rPr>
        <w:t>r</w:t>
      </w:r>
      <w:r w:rsidR="006F0E99" w:rsidRPr="00CF1CDD">
        <w:rPr>
          <w:rFonts w:ascii="Times New Roman" w:hAnsi="Times New Roman" w:cs="Times New Roman"/>
          <w:sz w:val="24"/>
          <w:szCs w:val="24"/>
        </w:rPr>
        <w:t xml:space="preserve"> </w:t>
      </w:r>
      <w:r>
        <w:rPr>
          <w:rFonts w:ascii="Times New Roman" w:hAnsi="Times New Roman" w:cs="Times New Roman"/>
          <w:sz w:val="24"/>
          <w:szCs w:val="24"/>
        </w:rPr>
        <w:t>udvalgt</w:t>
      </w:r>
      <w:r w:rsidR="006F0E99" w:rsidRPr="00CF1CDD">
        <w:rPr>
          <w:rFonts w:ascii="Times New Roman" w:hAnsi="Times New Roman" w:cs="Times New Roman"/>
          <w:sz w:val="24"/>
          <w:szCs w:val="24"/>
        </w:rPr>
        <w:t>, med undtagelse af Bridget von Hammersmark. Grunden</w:t>
      </w:r>
      <w:r>
        <w:rPr>
          <w:rFonts w:ascii="Times New Roman" w:hAnsi="Times New Roman" w:cs="Times New Roman"/>
          <w:sz w:val="24"/>
          <w:szCs w:val="24"/>
        </w:rPr>
        <w:t>,</w:t>
      </w:r>
      <w:r w:rsidR="006F0E99" w:rsidRPr="00CF1CDD">
        <w:rPr>
          <w:rFonts w:ascii="Times New Roman" w:hAnsi="Times New Roman" w:cs="Times New Roman"/>
          <w:sz w:val="24"/>
          <w:szCs w:val="24"/>
        </w:rPr>
        <w:t xml:space="preserve"> til at denne k</w:t>
      </w:r>
      <w:r w:rsidR="00E93F82">
        <w:rPr>
          <w:rFonts w:ascii="Times New Roman" w:hAnsi="Times New Roman" w:cs="Times New Roman"/>
          <w:sz w:val="24"/>
          <w:szCs w:val="24"/>
        </w:rPr>
        <w:t>arakter er undladt</w:t>
      </w:r>
      <w:r>
        <w:rPr>
          <w:rFonts w:ascii="Times New Roman" w:hAnsi="Times New Roman" w:cs="Times New Roman"/>
          <w:sz w:val="24"/>
          <w:szCs w:val="24"/>
        </w:rPr>
        <w:t>,</w:t>
      </w:r>
      <w:r w:rsidR="00E93F82">
        <w:rPr>
          <w:rFonts w:ascii="Times New Roman" w:hAnsi="Times New Roman" w:cs="Times New Roman"/>
          <w:sz w:val="24"/>
          <w:szCs w:val="24"/>
        </w:rPr>
        <w:t xml:space="preserve"> er, at</w:t>
      </w:r>
      <w:r w:rsidR="006F0E99" w:rsidRPr="00CF1CDD">
        <w:rPr>
          <w:rFonts w:ascii="Times New Roman" w:hAnsi="Times New Roman" w:cs="Times New Roman"/>
          <w:sz w:val="24"/>
          <w:szCs w:val="24"/>
        </w:rPr>
        <w:t xml:space="preserve"> karakter</w:t>
      </w:r>
      <w:r>
        <w:rPr>
          <w:rFonts w:ascii="Times New Roman" w:hAnsi="Times New Roman" w:cs="Times New Roman"/>
          <w:sz w:val="24"/>
          <w:szCs w:val="24"/>
        </w:rPr>
        <w:t>en</w:t>
      </w:r>
      <w:r w:rsidR="006F0E99" w:rsidRPr="00CF1CDD">
        <w:rPr>
          <w:rFonts w:ascii="Times New Roman" w:hAnsi="Times New Roman" w:cs="Times New Roman"/>
          <w:sz w:val="24"/>
          <w:szCs w:val="24"/>
        </w:rPr>
        <w:t xml:space="preserve"> er for flad til at</w:t>
      </w:r>
      <w:r>
        <w:rPr>
          <w:rFonts w:ascii="Times New Roman" w:hAnsi="Times New Roman" w:cs="Times New Roman"/>
          <w:sz w:val="24"/>
          <w:szCs w:val="24"/>
        </w:rPr>
        <w:t xml:space="preserve"> </w:t>
      </w:r>
      <w:r w:rsidR="00F4702C">
        <w:rPr>
          <w:rFonts w:ascii="Times New Roman" w:hAnsi="Times New Roman" w:cs="Times New Roman"/>
          <w:sz w:val="24"/>
          <w:szCs w:val="24"/>
        </w:rPr>
        <w:t>kunne</w:t>
      </w:r>
      <w:r w:rsidR="006F0E99" w:rsidRPr="00CF1CDD">
        <w:rPr>
          <w:rFonts w:ascii="Times New Roman" w:hAnsi="Times New Roman" w:cs="Times New Roman"/>
          <w:sz w:val="24"/>
          <w:szCs w:val="24"/>
        </w:rPr>
        <w:t xml:space="preserve"> bygge en hel analyse op omkring. Med hensyn til de jødiske karaktere</w:t>
      </w:r>
      <w:r w:rsidR="00F4702C">
        <w:rPr>
          <w:rFonts w:ascii="Times New Roman" w:hAnsi="Times New Roman" w:cs="Times New Roman"/>
          <w:sz w:val="24"/>
          <w:szCs w:val="24"/>
        </w:rPr>
        <w:t>r</w:t>
      </w:r>
      <w:r w:rsidR="006F0E99" w:rsidRPr="00CF1CDD">
        <w:rPr>
          <w:rFonts w:ascii="Times New Roman" w:hAnsi="Times New Roman" w:cs="Times New Roman"/>
          <w:sz w:val="24"/>
          <w:szCs w:val="24"/>
        </w:rPr>
        <w:t xml:space="preserve"> vil der i analysen blive f</w:t>
      </w:r>
      <w:r w:rsidR="006F0E99" w:rsidRPr="00CF1CDD">
        <w:rPr>
          <w:rFonts w:ascii="Times New Roman" w:hAnsi="Times New Roman" w:cs="Times New Roman"/>
          <w:sz w:val="24"/>
          <w:szCs w:val="24"/>
        </w:rPr>
        <w:t>o</w:t>
      </w:r>
      <w:r w:rsidR="006F0E99" w:rsidRPr="00CF1CDD">
        <w:rPr>
          <w:rFonts w:ascii="Times New Roman" w:hAnsi="Times New Roman" w:cs="Times New Roman"/>
          <w:sz w:val="24"/>
          <w:szCs w:val="24"/>
        </w:rPr>
        <w:t>kuseret på karakter</w:t>
      </w:r>
      <w:r w:rsidR="002307DB">
        <w:rPr>
          <w:rFonts w:ascii="Times New Roman" w:hAnsi="Times New Roman" w:cs="Times New Roman"/>
          <w:sz w:val="24"/>
          <w:szCs w:val="24"/>
        </w:rPr>
        <w:t>er</w:t>
      </w:r>
      <w:r w:rsidR="006F0E99" w:rsidRPr="00CF1CDD">
        <w:rPr>
          <w:rFonts w:ascii="Times New Roman" w:hAnsi="Times New Roman" w:cs="Times New Roman"/>
          <w:sz w:val="24"/>
          <w:szCs w:val="24"/>
        </w:rPr>
        <w:t>ne Shosanna Dreyfus og Donny Donowitz, fordi de andre jødiske karaktere</w:t>
      </w:r>
      <w:r w:rsidR="00F4702C">
        <w:rPr>
          <w:rFonts w:ascii="Times New Roman" w:hAnsi="Times New Roman" w:cs="Times New Roman"/>
          <w:sz w:val="24"/>
          <w:szCs w:val="24"/>
        </w:rPr>
        <w:t>r</w:t>
      </w:r>
      <w:r w:rsidR="006F0E99" w:rsidRPr="00CF1CDD">
        <w:rPr>
          <w:rFonts w:ascii="Times New Roman" w:hAnsi="Times New Roman" w:cs="Times New Roman"/>
          <w:sz w:val="24"/>
          <w:szCs w:val="24"/>
        </w:rPr>
        <w:t xml:space="preserve"> er </w:t>
      </w:r>
      <w:r w:rsidR="006F0E99" w:rsidRPr="00CF1CDD">
        <w:rPr>
          <w:rFonts w:ascii="Times New Roman" w:hAnsi="Times New Roman" w:cs="Times New Roman"/>
          <w:sz w:val="24"/>
          <w:szCs w:val="24"/>
        </w:rPr>
        <w:lastRenderedPageBreak/>
        <w:t>flade karakter</w:t>
      </w:r>
      <w:r w:rsidR="00F4702C">
        <w:rPr>
          <w:rFonts w:ascii="Times New Roman" w:hAnsi="Times New Roman" w:cs="Times New Roman"/>
          <w:sz w:val="24"/>
          <w:szCs w:val="24"/>
        </w:rPr>
        <w:t>er</w:t>
      </w:r>
      <w:r w:rsidR="006F0E99" w:rsidRPr="00CF1CDD">
        <w:rPr>
          <w:rFonts w:ascii="Times New Roman" w:hAnsi="Times New Roman" w:cs="Times New Roman"/>
          <w:sz w:val="24"/>
          <w:szCs w:val="24"/>
        </w:rPr>
        <w:t>, hvis indhold</w:t>
      </w:r>
      <w:r w:rsidR="00B25272" w:rsidRPr="00CF1CDD">
        <w:rPr>
          <w:rFonts w:ascii="Times New Roman" w:hAnsi="Times New Roman" w:cs="Times New Roman"/>
          <w:sz w:val="24"/>
          <w:szCs w:val="24"/>
        </w:rPr>
        <w:t>, lige</w:t>
      </w:r>
      <w:r w:rsidR="00E93F82">
        <w:rPr>
          <w:rFonts w:ascii="Times New Roman" w:hAnsi="Times New Roman" w:cs="Times New Roman"/>
          <w:sz w:val="24"/>
          <w:szCs w:val="24"/>
        </w:rPr>
        <w:t>som</w:t>
      </w:r>
      <w:r w:rsidR="00B25272" w:rsidRPr="00CF1CDD">
        <w:rPr>
          <w:rFonts w:ascii="Times New Roman" w:hAnsi="Times New Roman" w:cs="Times New Roman"/>
          <w:sz w:val="24"/>
          <w:szCs w:val="24"/>
        </w:rPr>
        <w:t xml:space="preserve"> ved von Hammersmark-karakteren,</w:t>
      </w:r>
      <w:r w:rsidR="00F4702C">
        <w:rPr>
          <w:rFonts w:ascii="Times New Roman" w:hAnsi="Times New Roman" w:cs="Times New Roman"/>
          <w:sz w:val="24"/>
          <w:szCs w:val="24"/>
        </w:rPr>
        <w:t xml:space="preserve"> hverken er</w:t>
      </w:r>
      <w:r w:rsidR="006F0E99" w:rsidRPr="00CF1CDD">
        <w:rPr>
          <w:rFonts w:ascii="Times New Roman" w:hAnsi="Times New Roman" w:cs="Times New Roman"/>
          <w:sz w:val="24"/>
          <w:szCs w:val="24"/>
        </w:rPr>
        <w:t xml:space="preserve"> relevant eller omfattende nok til at danne basis for en analyse.</w:t>
      </w:r>
      <w:r w:rsidR="00B25272" w:rsidRPr="00CF1CDD">
        <w:rPr>
          <w:rStyle w:val="Fodnotehenvisning"/>
          <w:rFonts w:ascii="Times New Roman" w:hAnsi="Times New Roman" w:cs="Times New Roman"/>
          <w:sz w:val="24"/>
          <w:szCs w:val="24"/>
        </w:rPr>
        <w:footnoteReference w:id="15"/>
      </w:r>
      <w:r w:rsidR="006F0E99" w:rsidRPr="00CF1CDD">
        <w:rPr>
          <w:rFonts w:ascii="Times New Roman" w:hAnsi="Times New Roman" w:cs="Times New Roman"/>
          <w:sz w:val="24"/>
          <w:szCs w:val="24"/>
        </w:rPr>
        <w:t xml:space="preserve"> </w:t>
      </w:r>
      <w:r w:rsidR="00B25272" w:rsidRPr="00CF1CDD">
        <w:rPr>
          <w:rFonts w:ascii="Times New Roman" w:hAnsi="Times New Roman" w:cs="Times New Roman"/>
          <w:sz w:val="24"/>
          <w:szCs w:val="24"/>
        </w:rPr>
        <w:t>De øvrige karaktere</w:t>
      </w:r>
      <w:r w:rsidR="002307DB">
        <w:rPr>
          <w:rFonts w:ascii="Times New Roman" w:hAnsi="Times New Roman" w:cs="Times New Roman"/>
          <w:sz w:val="24"/>
          <w:szCs w:val="24"/>
        </w:rPr>
        <w:t>r</w:t>
      </w:r>
      <w:r w:rsidR="00B25272" w:rsidRPr="00CF1CDD">
        <w:rPr>
          <w:rFonts w:ascii="Times New Roman" w:hAnsi="Times New Roman" w:cs="Times New Roman"/>
          <w:sz w:val="24"/>
          <w:szCs w:val="24"/>
        </w:rPr>
        <w:t>, der falder uden for de to kategorier, vil blive inddraget, hvis deres inddragelse kan bidrage med ydereligere information, men</w:t>
      </w:r>
      <w:r w:rsidR="00F4702C">
        <w:rPr>
          <w:rFonts w:ascii="Times New Roman" w:hAnsi="Times New Roman" w:cs="Times New Roman"/>
          <w:sz w:val="24"/>
          <w:szCs w:val="24"/>
        </w:rPr>
        <w:t xml:space="preserve"> de vil ikke indgå herudover. H</w:t>
      </w:r>
      <w:r w:rsidR="00B25272" w:rsidRPr="00CF1CDD">
        <w:rPr>
          <w:rFonts w:ascii="Times New Roman" w:hAnsi="Times New Roman" w:cs="Times New Roman"/>
          <w:sz w:val="24"/>
          <w:szCs w:val="24"/>
        </w:rPr>
        <w:t>ovedfokusset er de tyske og jødiske karakter</w:t>
      </w:r>
      <w:r w:rsidR="002307DB">
        <w:rPr>
          <w:rFonts w:ascii="Times New Roman" w:hAnsi="Times New Roman" w:cs="Times New Roman"/>
          <w:sz w:val="24"/>
          <w:szCs w:val="24"/>
        </w:rPr>
        <w:t>er</w:t>
      </w:r>
      <w:r w:rsidR="00B25272" w:rsidRPr="00CF1CDD">
        <w:rPr>
          <w:rFonts w:ascii="Times New Roman" w:hAnsi="Times New Roman" w:cs="Times New Roman"/>
          <w:sz w:val="24"/>
          <w:szCs w:val="24"/>
        </w:rPr>
        <w:t>, og</w:t>
      </w:r>
      <w:r w:rsidR="00F4702C">
        <w:rPr>
          <w:rFonts w:ascii="Times New Roman" w:hAnsi="Times New Roman" w:cs="Times New Roman"/>
          <w:sz w:val="24"/>
          <w:szCs w:val="24"/>
        </w:rPr>
        <w:t xml:space="preserve"> de tre øvrige er henholdsvis</w:t>
      </w:r>
      <w:r w:rsidR="00B25272" w:rsidRPr="00CF1CDD">
        <w:rPr>
          <w:rFonts w:ascii="Times New Roman" w:hAnsi="Times New Roman" w:cs="Times New Roman"/>
          <w:sz w:val="24"/>
          <w:szCs w:val="24"/>
        </w:rPr>
        <w:t xml:space="preserve"> fransk, amerikansk og engelsk</w:t>
      </w:r>
      <w:r w:rsidR="00B25272" w:rsidRPr="00E65A97">
        <w:rPr>
          <w:rFonts w:ascii="Times New Roman" w:hAnsi="Times New Roman" w:cs="Times New Roman"/>
          <w:color w:val="FF0000"/>
          <w:sz w:val="24"/>
          <w:szCs w:val="24"/>
        </w:rPr>
        <w:t>.</w:t>
      </w:r>
    </w:p>
    <w:p w:rsidR="004968E8" w:rsidRPr="00594EA6" w:rsidRDefault="004968E8" w:rsidP="004968E8">
      <w:pPr>
        <w:spacing w:line="360" w:lineRule="auto"/>
        <w:rPr>
          <w:rFonts w:ascii="Times New Roman" w:hAnsi="Times New Roman" w:cs="Times New Roman"/>
          <w:sz w:val="24"/>
          <w:szCs w:val="24"/>
          <w:lang w:val="en-US"/>
        </w:rPr>
      </w:pPr>
      <w:r>
        <w:rPr>
          <w:rFonts w:ascii="Times New Roman" w:hAnsi="Times New Roman" w:cs="Times New Roman"/>
          <w:sz w:val="24"/>
          <w:szCs w:val="24"/>
        </w:rPr>
        <w:t>For at forklare fremstillingen af jøderne og tyskerne i filmen, før disse specificeres i analyserne, kan scenen</w:t>
      </w:r>
      <w:r w:rsidR="009A71DD">
        <w:rPr>
          <w:rFonts w:ascii="Times New Roman" w:hAnsi="Times New Roman" w:cs="Times New Roman"/>
          <w:sz w:val="24"/>
          <w:szCs w:val="24"/>
        </w:rPr>
        <w:t>,</w:t>
      </w:r>
      <w:r>
        <w:rPr>
          <w:rFonts w:ascii="Times New Roman" w:hAnsi="Times New Roman" w:cs="Times New Roman"/>
          <w:sz w:val="24"/>
          <w:szCs w:val="24"/>
        </w:rPr>
        <w:t xml:space="preserve"> hvor Aldo Raine (Brad Pitt) og hans jødisk-amerikanske soldater optræder for første gang</w:t>
      </w:r>
      <w:r w:rsidR="009A71DD">
        <w:rPr>
          <w:rFonts w:ascii="Times New Roman" w:hAnsi="Times New Roman" w:cs="Times New Roman"/>
          <w:sz w:val="24"/>
          <w:szCs w:val="24"/>
        </w:rPr>
        <w:t>,</w:t>
      </w:r>
      <w:r>
        <w:rPr>
          <w:rFonts w:ascii="Times New Roman" w:hAnsi="Times New Roman" w:cs="Times New Roman"/>
          <w:sz w:val="24"/>
          <w:szCs w:val="24"/>
        </w:rPr>
        <w:t xml:space="preserve"> inddrages, da denne tydeliggør parter</w:t>
      </w:r>
      <w:r w:rsidR="009A71DD">
        <w:rPr>
          <w:rFonts w:ascii="Times New Roman" w:hAnsi="Times New Roman" w:cs="Times New Roman"/>
          <w:sz w:val="24"/>
          <w:szCs w:val="24"/>
        </w:rPr>
        <w:t>ne</w:t>
      </w:r>
      <w:r>
        <w:rPr>
          <w:rFonts w:ascii="Times New Roman" w:hAnsi="Times New Roman" w:cs="Times New Roman"/>
          <w:sz w:val="24"/>
          <w:szCs w:val="24"/>
        </w:rPr>
        <w:t>s forhold til hinanden. I scene</w:t>
      </w:r>
      <w:r w:rsidR="00CB1191">
        <w:rPr>
          <w:rFonts w:ascii="Times New Roman" w:hAnsi="Times New Roman" w:cs="Times New Roman"/>
          <w:sz w:val="24"/>
          <w:szCs w:val="24"/>
        </w:rPr>
        <w:t>n</w:t>
      </w:r>
      <w:r>
        <w:rPr>
          <w:rFonts w:ascii="Times New Roman" w:hAnsi="Times New Roman" w:cs="Times New Roman"/>
          <w:sz w:val="24"/>
          <w:szCs w:val="24"/>
        </w:rPr>
        <w:t xml:space="preserve"> </w:t>
      </w:r>
      <w:r w:rsidRPr="00594EA6">
        <w:rPr>
          <w:rFonts w:ascii="Times New Roman" w:hAnsi="Times New Roman" w:cs="Times New Roman"/>
          <w:sz w:val="24"/>
          <w:szCs w:val="24"/>
        </w:rPr>
        <w:t>fortæller Raine sine B</w:t>
      </w:r>
      <w:r w:rsidRPr="00594EA6">
        <w:rPr>
          <w:rFonts w:ascii="Times New Roman" w:hAnsi="Times New Roman" w:cs="Times New Roman"/>
          <w:sz w:val="24"/>
          <w:szCs w:val="24"/>
        </w:rPr>
        <w:t>a</w:t>
      </w:r>
      <w:r w:rsidRPr="00594EA6">
        <w:rPr>
          <w:rFonts w:ascii="Times New Roman" w:hAnsi="Times New Roman" w:cs="Times New Roman"/>
          <w:sz w:val="24"/>
          <w:szCs w:val="24"/>
        </w:rPr>
        <w:t xml:space="preserve">sterds, at deres eneste mål, efter </w:t>
      </w:r>
      <w:r w:rsidR="009A71DD">
        <w:rPr>
          <w:rFonts w:ascii="Times New Roman" w:hAnsi="Times New Roman" w:cs="Times New Roman"/>
          <w:sz w:val="24"/>
          <w:szCs w:val="24"/>
        </w:rPr>
        <w:t xml:space="preserve">at </w:t>
      </w:r>
      <w:r w:rsidRPr="00594EA6">
        <w:rPr>
          <w:rFonts w:ascii="Times New Roman" w:hAnsi="Times New Roman" w:cs="Times New Roman"/>
          <w:sz w:val="24"/>
          <w:szCs w:val="24"/>
        </w:rPr>
        <w:t>de har inf</w:t>
      </w:r>
      <w:r w:rsidR="009E6474">
        <w:rPr>
          <w:rFonts w:ascii="Times New Roman" w:hAnsi="Times New Roman" w:cs="Times New Roman"/>
          <w:sz w:val="24"/>
          <w:szCs w:val="24"/>
        </w:rPr>
        <w:t xml:space="preserve">iltreret Frankrig, er at myrde </w:t>
      </w:r>
      <w:r w:rsidR="009E6474" w:rsidRPr="00DC7BA1">
        <w:rPr>
          <w:rFonts w:ascii="Times New Roman" w:hAnsi="Times New Roman" w:cs="Times New Roman"/>
          <w:sz w:val="24"/>
          <w:szCs w:val="24"/>
        </w:rPr>
        <w:t>“</w:t>
      </w:r>
      <w:r w:rsidR="00DC7BA1">
        <w:rPr>
          <w:rFonts w:ascii="Times New Roman" w:hAnsi="Times New Roman" w:cs="Times New Roman"/>
          <w:sz w:val="24"/>
          <w:szCs w:val="24"/>
        </w:rPr>
        <w:t>Nazis”</w:t>
      </w:r>
      <w:r w:rsidRPr="00594EA6">
        <w:rPr>
          <w:rFonts w:ascii="Times New Roman" w:hAnsi="Times New Roman" w:cs="Times New Roman"/>
          <w:sz w:val="24"/>
          <w:szCs w:val="24"/>
        </w:rPr>
        <w:t xml:space="preserve"> (19:49). </w:t>
      </w:r>
      <w:r w:rsidRPr="00594EA6">
        <w:rPr>
          <w:rFonts w:ascii="Times New Roman" w:hAnsi="Times New Roman" w:cs="Times New Roman"/>
          <w:sz w:val="24"/>
          <w:szCs w:val="24"/>
          <w:lang w:val="en-US"/>
        </w:rPr>
        <w:t xml:space="preserve">Med henblik på fremstillingen </w:t>
      </w:r>
      <w:proofErr w:type="gramStart"/>
      <w:r w:rsidRPr="00594EA6">
        <w:rPr>
          <w:rFonts w:ascii="Times New Roman" w:hAnsi="Times New Roman" w:cs="Times New Roman"/>
          <w:sz w:val="24"/>
          <w:szCs w:val="24"/>
          <w:lang w:val="en-US"/>
        </w:rPr>
        <w:t>af</w:t>
      </w:r>
      <w:proofErr w:type="gramEnd"/>
      <w:r w:rsidRPr="00594EA6">
        <w:rPr>
          <w:rFonts w:ascii="Times New Roman" w:hAnsi="Times New Roman" w:cs="Times New Roman"/>
          <w:sz w:val="24"/>
          <w:szCs w:val="24"/>
          <w:lang w:val="en-US"/>
        </w:rPr>
        <w:t xml:space="preserve"> </w:t>
      </w:r>
      <w:r w:rsidR="00AB563D">
        <w:rPr>
          <w:rFonts w:ascii="Times New Roman" w:hAnsi="Times New Roman" w:cs="Times New Roman"/>
          <w:sz w:val="24"/>
          <w:szCs w:val="24"/>
          <w:lang w:val="en-US"/>
        </w:rPr>
        <w:t>tyskerne</w:t>
      </w:r>
      <w:r w:rsidRPr="00594EA6">
        <w:rPr>
          <w:rFonts w:ascii="Times New Roman" w:hAnsi="Times New Roman" w:cs="Times New Roman"/>
          <w:sz w:val="24"/>
          <w:szCs w:val="24"/>
          <w:lang w:val="en-US"/>
        </w:rPr>
        <w:t xml:space="preserve"> beskriver Raine</w:t>
      </w:r>
      <w:r w:rsidR="009A71DD">
        <w:rPr>
          <w:rFonts w:ascii="Times New Roman" w:hAnsi="Times New Roman" w:cs="Times New Roman"/>
          <w:sz w:val="24"/>
          <w:szCs w:val="24"/>
          <w:lang w:val="en-US"/>
        </w:rPr>
        <w:t xml:space="preserve"> følgende</w:t>
      </w:r>
      <w:r w:rsidRPr="00594EA6">
        <w:rPr>
          <w:rFonts w:ascii="Times New Roman" w:hAnsi="Times New Roman" w:cs="Times New Roman"/>
          <w:sz w:val="24"/>
          <w:szCs w:val="24"/>
          <w:lang w:val="en-US"/>
        </w:rPr>
        <w:t xml:space="preserve">:   </w:t>
      </w:r>
    </w:p>
    <w:p w:rsidR="004968E8" w:rsidRPr="00594EA6" w:rsidRDefault="004968E8" w:rsidP="00F56662">
      <w:pPr>
        <w:spacing w:line="360" w:lineRule="auto"/>
        <w:ind w:left="284" w:right="282"/>
        <w:rPr>
          <w:rFonts w:ascii="Times New Roman" w:hAnsi="Times New Roman" w:cs="Times New Roman"/>
          <w:color w:val="000000"/>
          <w:sz w:val="21"/>
          <w:szCs w:val="21"/>
          <w:lang w:val="en-US"/>
        </w:rPr>
      </w:pPr>
      <w:r w:rsidRPr="00594EA6">
        <w:rPr>
          <w:rFonts w:ascii="Times New Roman" w:hAnsi="Times New Roman" w:cs="Times New Roman"/>
          <w:color w:val="000000"/>
          <w:sz w:val="21"/>
          <w:szCs w:val="21"/>
          <w:lang w:val="en-US"/>
        </w:rPr>
        <w:t xml:space="preserve">(Aldo Raine): </w:t>
      </w:r>
      <w:r w:rsidR="009E6474">
        <w:rPr>
          <w:rFonts w:ascii="Times New Roman" w:hAnsi="Times New Roman" w:cs="Times New Roman"/>
          <w:sz w:val="21"/>
          <w:szCs w:val="21"/>
          <w:lang w:val="en-US"/>
        </w:rPr>
        <w:t>“</w:t>
      </w:r>
      <w:r w:rsidRPr="00594EA6">
        <w:rPr>
          <w:rFonts w:ascii="Times New Roman" w:hAnsi="Times New Roman" w:cs="Times New Roman"/>
          <w:color w:val="000000"/>
          <w:sz w:val="21"/>
          <w:szCs w:val="21"/>
          <w:lang w:val="en-US"/>
        </w:rPr>
        <w:t xml:space="preserve">I sure as hell, didn’t come down from the goddamn Smoky Mountains, cross five thousand miles of water, fight my way through half Sicily, and then jump out of a fucking air-o-plane, to teach the Nazi's lessons in humanity. Nazi ain't got </w:t>
      </w:r>
      <w:proofErr w:type="gramStart"/>
      <w:r w:rsidRPr="00594EA6">
        <w:rPr>
          <w:rFonts w:ascii="Times New Roman" w:hAnsi="Times New Roman" w:cs="Times New Roman"/>
          <w:color w:val="000000"/>
          <w:sz w:val="21"/>
          <w:szCs w:val="21"/>
          <w:lang w:val="en-US"/>
        </w:rPr>
        <w:t>no</w:t>
      </w:r>
      <w:proofErr w:type="gramEnd"/>
      <w:r w:rsidRPr="00594EA6">
        <w:rPr>
          <w:rFonts w:ascii="Times New Roman" w:hAnsi="Times New Roman" w:cs="Times New Roman"/>
          <w:color w:val="000000"/>
          <w:sz w:val="21"/>
          <w:szCs w:val="21"/>
          <w:lang w:val="en-US"/>
        </w:rPr>
        <w:t xml:space="preserve"> humanity. </w:t>
      </w:r>
      <w:r w:rsidRPr="00594EA6">
        <w:rPr>
          <w:rFonts w:ascii="Times New Roman" w:hAnsi="Times New Roman" w:cs="Times New Roman"/>
          <w:sz w:val="21"/>
          <w:szCs w:val="21"/>
          <w:lang w:val="en-US"/>
        </w:rPr>
        <w:t>They’re</w:t>
      </w:r>
      <w:r w:rsidRPr="00594EA6">
        <w:rPr>
          <w:rFonts w:ascii="Times New Roman" w:hAnsi="Times New Roman" w:cs="Times New Roman"/>
          <w:color w:val="FF0000"/>
          <w:sz w:val="21"/>
          <w:szCs w:val="21"/>
          <w:lang w:val="en-US"/>
        </w:rPr>
        <w:t xml:space="preserve"> </w:t>
      </w:r>
      <w:r w:rsidRPr="00594EA6">
        <w:rPr>
          <w:rFonts w:ascii="Times New Roman" w:hAnsi="Times New Roman" w:cs="Times New Roman"/>
          <w:color w:val="000000"/>
          <w:sz w:val="21"/>
          <w:szCs w:val="21"/>
          <w:lang w:val="en-US"/>
        </w:rPr>
        <w:t>the foot soldiers of a Jew hating, mass-murdering maniac, and they need to be destroyed. That's why any and every son-of-a-bitch we find wearing a Nazi uniform, t</w:t>
      </w:r>
      <w:r w:rsidR="00B43C39">
        <w:rPr>
          <w:rFonts w:ascii="Times New Roman" w:hAnsi="Times New Roman" w:cs="Times New Roman"/>
          <w:color w:val="000000"/>
          <w:sz w:val="21"/>
          <w:szCs w:val="21"/>
          <w:lang w:val="en-US"/>
        </w:rPr>
        <w:t>hey’re gonna die</w:t>
      </w:r>
      <w:r w:rsidR="009E6474">
        <w:rPr>
          <w:rFonts w:ascii="Times New Roman" w:hAnsi="Times New Roman" w:cs="Times New Roman"/>
          <w:sz w:val="21"/>
          <w:szCs w:val="21"/>
          <w:lang w:val="en-US"/>
        </w:rPr>
        <w:t>”</w:t>
      </w:r>
      <w:r w:rsidR="00B43C39">
        <w:rPr>
          <w:rFonts w:ascii="Times New Roman" w:hAnsi="Times New Roman" w:cs="Times New Roman"/>
          <w:color w:val="000000"/>
          <w:sz w:val="21"/>
          <w:szCs w:val="21"/>
          <w:lang w:val="en-US"/>
        </w:rPr>
        <w:t xml:space="preserve"> </w:t>
      </w:r>
      <w:r w:rsidR="00A17A84">
        <w:rPr>
          <w:rFonts w:ascii="Times New Roman" w:hAnsi="Times New Roman" w:cs="Times New Roman"/>
          <w:color w:val="000000"/>
          <w:sz w:val="21"/>
          <w:szCs w:val="21"/>
          <w:lang w:val="en-US"/>
        </w:rPr>
        <w:t>(20:06-20:23)</w:t>
      </w:r>
      <w:r w:rsidR="00B43C39">
        <w:rPr>
          <w:rFonts w:ascii="Times New Roman" w:hAnsi="Times New Roman" w:cs="Times New Roman"/>
          <w:color w:val="000000"/>
          <w:sz w:val="21"/>
          <w:szCs w:val="21"/>
          <w:lang w:val="en-US"/>
        </w:rPr>
        <w:t>.</w:t>
      </w:r>
      <w:r w:rsidRPr="00594EA6">
        <w:rPr>
          <w:rFonts w:ascii="Times New Roman" w:hAnsi="Times New Roman" w:cs="Times New Roman"/>
          <w:color w:val="000000"/>
          <w:sz w:val="21"/>
          <w:szCs w:val="21"/>
          <w:lang w:val="en-US"/>
        </w:rPr>
        <w:t xml:space="preserve"> </w:t>
      </w:r>
    </w:p>
    <w:p w:rsidR="004968E8" w:rsidRPr="00594EA6" w:rsidRDefault="009A71DD" w:rsidP="004968E8">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Helheden af Raines tale </w:t>
      </w:r>
      <w:r w:rsidR="00955A02" w:rsidRPr="003B7423">
        <w:rPr>
          <w:rFonts w:ascii="Times New Roman" w:hAnsi="Times New Roman" w:cs="Times New Roman"/>
          <w:sz w:val="24"/>
          <w:szCs w:val="24"/>
        </w:rPr>
        <w:t>til the Basterds</w:t>
      </w:r>
      <w:r>
        <w:rPr>
          <w:rFonts w:ascii="Times New Roman" w:hAnsi="Times New Roman" w:cs="Times New Roman"/>
          <w:sz w:val="24"/>
          <w:szCs w:val="24"/>
        </w:rPr>
        <w:t xml:space="preserve"> tydeliggør</w:t>
      </w:r>
      <w:r w:rsidR="00955A02" w:rsidRPr="003B7423">
        <w:rPr>
          <w:rFonts w:ascii="Times New Roman" w:hAnsi="Times New Roman" w:cs="Times New Roman"/>
          <w:sz w:val="24"/>
          <w:szCs w:val="24"/>
        </w:rPr>
        <w:t>,</w:t>
      </w:r>
      <w:r>
        <w:rPr>
          <w:rFonts w:ascii="Times New Roman" w:hAnsi="Times New Roman" w:cs="Times New Roman"/>
          <w:sz w:val="24"/>
          <w:szCs w:val="24"/>
        </w:rPr>
        <w:t xml:space="preserve"> at han ikke</w:t>
      </w:r>
      <w:r w:rsidR="004968E8" w:rsidRPr="003B7423">
        <w:rPr>
          <w:rFonts w:ascii="Times New Roman" w:hAnsi="Times New Roman" w:cs="Times New Roman"/>
          <w:sz w:val="24"/>
          <w:szCs w:val="24"/>
        </w:rPr>
        <w:t xml:space="preserve"> skelner</w:t>
      </w:r>
      <w:r>
        <w:rPr>
          <w:rFonts w:ascii="Times New Roman" w:hAnsi="Times New Roman" w:cs="Times New Roman"/>
          <w:sz w:val="24"/>
          <w:szCs w:val="24"/>
        </w:rPr>
        <w:t xml:space="preserve"> </w:t>
      </w:r>
      <w:r w:rsidR="004968E8" w:rsidRPr="003B7423">
        <w:rPr>
          <w:rFonts w:ascii="Times New Roman" w:hAnsi="Times New Roman" w:cs="Times New Roman"/>
          <w:sz w:val="24"/>
          <w:szCs w:val="24"/>
        </w:rPr>
        <w:t>imellem betegnelserne nat</w:t>
      </w:r>
      <w:r w:rsidR="004968E8" w:rsidRPr="003B7423">
        <w:rPr>
          <w:rFonts w:ascii="Times New Roman" w:hAnsi="Times New Roman" w:cs="Times New Roman"/>
          <w:sz w:val="24"/>
          <w:szCs w:val="24"/>
        </w:rPr>
        <w:t>i</w:t>
      </w:r>
      <w:r w:rsidR="004968E8" w:rsidRPr="003B7423">
        <w:rPr>
          <w:rFonts w:ascii="Times New Roman" w:hAnsi="Times New Roman" w:cs="Times New Roman"/>
          <w:sz w:val="24"/>
          <w:szCs w:val="24"/>
        </w:rPr>
        <w:t>onalsocialist (Nazi) og tysker (German), men</w:t>
      </w:r>
      <w:r>
        <w:rPr>
          <w:rFonts w:ascii="Times New Roman" w:hAnsi="Times New Roman" w:cs="Times New Roman"/>
          <w:sz w:val="24"/>
          <w:szCs w:val="24"/>
        </w:rPr>
        <w:t xml:space="preserve"> at</w:t>
      </w:r>
      <w:r w:rsidR="004968E8" w:rsidRPr="003B7423">
        <w:rPr>
          <w:rFonts w:ascii="Times New Roman" w:hAnsi="Times New Roman" w:cs="Times New Roman"/>
          <w:sz w:val="24"/>
          <w:szCs w:val="24"/>
        </w:rPr>
        <w:t xml:space="preserve"> han bruger disse som synonymer. </w:t>
      </w:r>
      <w:r w:rsidR="00720FBB">
        <w:rPr>
          <w:rFonts w:ascii="Times New Roman" w:hAnsi="Times New Roman" w:cs="Times New Roman"/>
          <w:sz w:val="24"/>
          <w:szCs w:val="24"/>
        </w:rPr>
        <w:t>Igennem talen tydeliggøres tendensen, at n</w:t>
      </w:r>
      <w:r w:rsidR="004968E8" w:rsidRPr="00720FBB">
        <w:rPr>
          <w:rFonts w:ascii="Times New Roman" w:hAnsi="Times New Roman" w:cs="Times New Roman"/>
          <w:sz w:val="24"/>
          <w:szCs w:val="24"/>
        </w:rPr>
        <w:t xml:space="preserve">ationalsocialisterne </w:t>
      </w:r>
      <w:r w:rsidR="00720FBB">
        <w:rPr>
          <w:rFonts w:ascii="Times New Roman" w:hAnsi="Times New Roman" w:cs="Times New Roman"/>
          <w:sz w:val="24"/>
          <w:szCs w:val="24"/>
        </w:rPr>
        <w:t>bliver</w:t>
      </w:r>
      <w:r w:rsidR="00720FBB" w:rsidRPr="00720FBB">
        <w:rPr>
          <w:rFonts w:ascii="Times New Roman" w:hAnsi="Times New Roman" w:cs="Times New Roman"/>
          <w:sz w:val="24"/>
          <w:szCs w:val="24"/>
        </w:rPr>
        <w:t xml:space="preserve"> </w:t>
      </w:r>
      <w:r w:rsidR="004968E8" w:rsidRPr="00720FBB">
        <w:rPr>
          <w:rFonts w:ascii="Times New Roman" w:hAnsi="Times New Roman" w:cs="Times New Roman"/>
          <w:sz w:val="24"/>
          <w:szCs w:val="24"/>
        </w:rPr>
        <w:t>repræsentanter f</w:t>
      </w:r>
      <w:r w:rsidR="00720FBB" w:rsidRPr="00720FBB">
        <w:rPr>
          <w:rFonts w:ascii="Times New Roman" w:hAnsi="Times New Roman" w:cs="Times New Roman"/>
          <w:sz w:val="24"/>
          <w:szCs w:val="24"/>
        </w:rPr>
        <w:t xml:space="preserve">or </w:t>
      </w:r>
      <w:r w:rsidR="00720FBB">
        <w:rPr>
          <w:rFonts w:ascii="Times New Roman" w:hAnsi="Times New Roman" w:cs="Times New Roman"/>
          <w:sz w:val="24"/>
          <w:szCs w:val="24"/>
        </w:rPr>
        <w:t xml:space="preserve">hele </w:t>
      </w:r>
      <w:r w:rsidR="00720FBB" w:rsidRPr="00720FBB">
        <w:rPr>
          <w:rFonts w:ascii="Times New Roman" w:hAnsi="Times New Roman" w:cs="Times New Roman"/>
          <w:sz w:val="24"/>
          <w:szCs w:val="24"/>
        </w:rPr>
        <w:t xml:space="preserve">den tyske befolkning </w:t>
      </w:r>
      <w:r w:rsidR="00720FBB">
        <w:rPr>
          <w:rFonts w:ascii="Times New Roman" w:hAnsi="Times New Roman" w:cs="Times New Roman"/>
          <w:sz w:val="24"/>
          <w:szCs w:val="24"/>
        </w:rPr>
        <w:t>i filmen</w:t>
      </w:r>
      <w:r w:rsidR="004968E8" w:rsidRPr="00594EA6">
        <w:rPr>
          <w:rFonts w:ascii="Times New Roman" w:hAnsi="Times New Roman" w:cs="Times New Roman"/>
          <w:color w:val="000000"/>
          <w:sz w:val="24"/>
          <w:szCs w:val="24"/>
        </w:rPr>
        <w:t xml:space="preserve">. </w:t>
      </w:r>
      <w:r w:rsidR="005D1D68">
        <w:rPr>
          <w:rFonts w:ascii="Times New Roman" w:hAnsi="Times New Roman" w:cs="Times New Roman"/>
          <w:color w:val="000000"/>
          <w:sz w:val="24"/>
          <w:szCs w:val="24"/>
        </w:rPr>
        <w:br/>
      </w:r>
      <w:r w:rsidR="004968E8" w:rsidRPr="00594EA6">
        <w:rPr>
          <w:rFonts w:ascii="Times New Roman" w:hAnsi="Times New Roman" w:cs="Times New Roman"/>
          <w:color w:val="000000"/>
          <w:sz w:val="24"/>
          <w:szCs w:val="24"/>
        </w:rPr>
        <w:t>I det ovenstående citat fremstilles tyskerne som umenneskelige (Nazi ain’t got no humanity) og uforanderlige</w:t>
      </w:r>
      <w:r>
        <w:rPr>
          <w:rFonts w:ascii="Times New Roman" w:hAnsi="Times New Roman" w:cs="Times New Roman"/>
          <w:color w:val="000000"/>
          <w:sz w:val="24"/>
          <w:szCs w:val="24"/>
        </w:rPr>
        <w:t>,</w:t>
      </w:r>
      <w:r w:rsidR="004968E8" w:rsidRPr="00594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 vil sige,</w:t>
      </w:r>
      <w:r w:rsidR="004968E8" w:rsidRPr="00594EA6">
        <w:rPr>
          <w:rFonts w:ascii="Times New Roman" w:hAnsi="Times New Roman" w:cs="Times New Roman"/>
          <w:color w:val="000000"/>
          <w:sz w:val="24"/>
          <w:szCs w:val="24"/>
        </w:rPr>
        <w:t xml:space="preserve"> at de aldrig </w:t>
      </w:r>
      <w:r w:rsidR="005D1D68">
        <w:rPr>
          <w:rFonts w:ascii="Times New Roman" w:hAnsi="Times New Roman" w:cs="Times New Roman"/>
          <w:color w:val="000000"/>
          <w:sz w:val="24"/>
          <w:szCs w:val="24"/>
        </w:rPr>
        <w:t>vil kunne</w:t>
      </w:r>
      <w:r w:rsidR="004968E8" w:rsidRPr="00594EA6">
        <w:rPr>
          <w:rFonts w:ascii="Times New Roman" w:hAnsi="Times New Roman" w:cs="Times New Roman"/>
          <w:color w:val="000000"/>
          <w:sz w:val="24"/>
          <w:szCs w:val="24"/>
        </w:rPr>
        <w:t xml:space="preserve"> indlære deres manglende menneskelighed, og de</w:t>
      </w:r>
      <w:r w:rsidR="004968E8" w:rsidRPr="00594EA6">
        <w:rPr>
          <w:rFonts w:ascii="Times New Roman" w:hAnsi="Times New Roman" w:cs="Times New Roman"/>
          <w:color w:val="000000"/>
          <w:sz w:val="24"/>
          <w:szCs w:val="24"/>
        </w:rPr>
        <w:t>r</w:t>
      </w:r>
      <w:r w:rsidR="004968E8" w:rsidRPr="00594EA6">
        <w:rPr>
          <w:rFonts w:ascii="Times New Roman" w:hAnsi="Times New Roman" w:cs="Times New Roman"/>
          <w:color w:val="000000"/>
          <w:sz w:val="24"/>
          <w:szCs w:val="24"/>
        </w:rPr>
        <w:t>for må de t</w:t>
      </w:r>
      <w:r w:rsidR="00105BF3">
        <w:rPr>
          <w:rFonts w:ascii="Times New Roman" w:hAnsi="Times New Roman" w:cs="Times New Roman"/>
          <w:color w:val="000000"/>
          <w:sz w:val="24"/>
          <w:szCs w:val="24"/>
        </w:rPr>
        <w:t>ilintetgøres. I</w:t>
      </w:r>
      <w:r w:rsidR="005D1D68">
        <w:rPr>
          <w:rFonts w:ascii="Times New Roman" w:hAnsi="Times New Roman" w:cs="Times New Roman"/>
          <w:color w:val="000000"/>
          <w:sz w:val="24"/>
          <w:szCs w:val="24"/>
        </w:rPr>
        <w:t>følge</w:t>
      </w:r>
      <w:r w:rsidR="004968E8" w:rsidRPr="00594EA6">
        <w:rPr>
          <w:rFonts w:ascii="Times New Roman" w:hAnsi="Times New Roman" w:cs="Times New Roman"/>
          <w:color w:val="000000"/>
          <w:sz w:val="24"/>
          <w:szCs w:val="24"/>
        </w:rPr>
        <w:t xml:space="preserve"> Raines logik ville </w:t>
      </w:r>
      <w:r w:rsidR="00105BF3">
        <w:rPr>
          <w:rFonts w:ascii="Times New Roman" w:hAnsi="Times New Roman" w:cs="Times New Roman"/>
          <w:color w:val="000000"/>
          <w:sz w:val="24"/>
          <w:szCs w:val="24"/>
        </w:rPr>
        <w:t xml:space="preserve">det </w:t>
      </w:r>
      <w:r w:rsidR="004968E8" w:rsidRPr="00594EA6">
        <w:rPr>
          <w:rFonts w:ascii="Times New Roman" w:hAnsi="Times New Roman" w:cs="Times New Roman"/>
          <w:color w:val="000000"/>
          <w:sz w:val="24"/>
          <w:szCs w:val="24"/>
        </w:rPr>
        <w:t>være spild af tid at forsøge at lære tyskerne menneskelighed (I sure as hell didn’t come down fro</w:t>
      </w:r>
      <w:r w:rsidR="00F56662">
        <w:rPr>
          <w:rFonts w:ascii="Times New Roman" w:hAnsi="Times New Roman" w:cs="Times New Roman"/>
          <w:color w:val="000000"/>
          <w:sz w:val="24"/>
          <w:szCs w:val="24"/>
        </w:rPr>
        <w:t>m the goddamn Smoky Moutains […]</w:t>
      </w:r>
      <w:r w:rsidR="004968E8" w:rsidRPr="00594EA6">
        <w:rPr>
          <w:rFonts w:ascii="Times New Roman" w:hAnsi="Times New Roman" w:cs="Times New Roman"/>
          <w:color w:val="000000"/>
          <w:sz w:val="24"/>
          <w:szCs w:val="24"/>
        </w:rPr>
        <w:t xml:space="preserve"> to teach the Nazi’s lessons in humanity). The Basterds får i denne sammenhæng funktion som tyskernes stra</w:t>
      </w:r>
      <w:r w:rsidR="005D1D68">
        <w:rPr>
          <w:rFonts w:ascii="Times New Roman" w:hAnsi="Times New Roman" w:cs="Times New Roman"/>
          <w:color w:val="000000"/>
          <w:sz w:val="24"/>
          <w:szCs w:val="24"/>
        </w:rPr>
        <w:t xml:space="preserve">f for deres umenneskelighed. </w:t>
      </w:r>
      <w:r w:rsidR="005D1D68">
        <w:rPr>
          <w:rFonts w:ascii="Times New Roman" w:hAnsi="Times New Roman" w:cs="Times New Roman"/>
          <w:color w:val="000000"/>
          <w:sz w:val="24"/>
          <w:szCs w:val="24"/>
        </w:rPr>
        <w:br/>
        <w:t>Ud</w:t>
      </w:r>
      <w:r w:rsidR="004968E8" w:rsidRPr="00594EA6">
        <w:rPr>
          <w:rFonts w:ascii="Times New Roman" w:hAnsi="Times New Roman" w:cs="Times New Roman"/>
          <w:color w:val="000000"/>
          <w:sz w:val="24"/>
          <w:szCs w:val="24"/>
        </w:rPr>
        <w:t xml:space="preserve">over </w:t>
      </w:r>
      <w:r w:rsidR="005D1D68">
        <w:rPr>
          <w:rFonts w:ascii="Times New Roman" w:hAnsi="Times New Roman" w:cs="Times New Roman"/>
          <w:color w:val="000000"/>
          <w:sz w:val="24"/>
          <w:szCs w:val="24"/>
        </w:rPr>
        <w:t xml:space="preserve">at være </w:t>
      </w:r>
      <w:r w:rsidR="004968E8" w:rsidRPr="00594EA6">
        <w:rPr>
          <w:rFonts w:ascii="Times New Roman" w:hAnsi="Times New Roman" w:cs="Times New Roman"/>
          <w:color w:val="000000"/>
          <w:sz w:val="24"/>
          <w:szCs w:val="24"/>
        </w:rPr>
        <w:t>umenneskelige</w:t>
      </w:r>
      <w:r w:rsidR="005D1D68">
        <w:rPr>
          <w:rFonts w:ascii="Times New Roman" w:hAnsi="Times New Roman" w:cs="Times New Roman"/>
          <w:color w:val="000000"/>
          <w:sz w:val="24"/>
          <w:szCs w:val="24"/>
        </w:rPr>
        <w:t xml:space="preserve"> fremstilles tyskerne også, ifølge</w:t>
      </w:r>
      <w:r w:rsidR="004968E8" w:rsidRPr="00594EA6">
        <w:rPr>
          <w:rFonts w:ascii="Times New Roman" w:hAnsi="Times New Roman" w:cs="Times New Roman"/>
          <w:color w:val="000000"/>
          <w:sz w:val="24"/>
          <w:szCs w:val="24"/>
        </w:rPr>
        <w:t xml:space="preserve"> Raines beskrivelse, som værende vanvittige massemordere og antisemitter. I citatet kommer det desuden til udtryk, at jødernes mål er at myrde </w:t>
      </w:r>
      <w:r w:rsidR="00105BF3">
        <w:rPr>
          <w:rFonts w:ascii="Times New Roman" w:hAnsi="Times New Roman" w:cs="Times New Roman"/>
          <w:color w:val="000000"/>
          <w:sz w:val="24"/>
          <w:szCs w:val="24"/>
        </w:rPr>
        <w:t xml:space="preserve">hver eneste person, som </w:t>
      </w:r>
      <w:r w:rsidR="005D1D68">
        <w:rPr>
          <w:rFonts w:ascii="Times New Roman" w:hAnsi="Times New Roman" w:cs="Times New Roman"/>
          <w:color w:val="000000"/>
          <w:sz w:val="24"/>
          <w:szCs w:val="24"/>
        </w:rPr>
        <w:t>bærer</w:t>
      </w:r>
      <w:r w:rsidR="004968E8" w:rsidRPr="00594EA6">
        <w:rPr>
          <w:rFonts w:ascii="Times New Roman" w:hAnsi="Times New Roman" w:cs="Times New Roman"/>
          <w:color w:val="000000"/>
          <w:sz w:val="24"/>
          <w:szCs w:val="24"/>
        </w:rPr>
        <w:t xml:space="preserve"> en nationalsocialistisk uniform. Dette tilskriver jøderne en barbarisk og aggressiv dimension, som bliver tydeligere, da Raine beskriver, hvordan de vil indgyde frygt blandt </w:t>
      </w:r>
      <w:r w:rsidR="00934349">
        <w:rPr>
          <w:rFonts w:ascii="Times New Roman" w:hAnsi="Times New Roman" w:cs="Times New Roman"/>
          <w:color w:val="000000"/>
          <w:sz w:val="24"/>
          <w:szCs w:val="24"/>
        </w:rPr>
        <w:t>tyskerne</w:t>
      </w:r>
      <w:r w:rsidR="004968E8" w:rsidRPr="00594EA6">
        <w:rPr>
          <w:rFonts w:ascii="Times New Roman" w:hAnsi="Times New Roman" w:cs="Times New Roman"/>
          <w:color w:val="000000"/>
          <w:sz w:val="24"/>
          <w:szCs w:val="24"/>
        </w:rPr>
        <w:t xml:space="preserve"> ved hjælp af vold og uhyrligheder:</w:t>
      </w:r>
    </w:p>
    <w:p w:rsidR="004968E8" w:rsidRPr="00594EA6" w:rsidRDefault="004968E8" w:rsidP="00696748">
      <w:pPr>
        <w:spacing w:line="360" w:lineRule="auto"/>
        <w:ind w:left="284" w:right="282"/>
        <w:rPr>
          <w:rFonts w:ascii="Times New Roman" w:hAnsi="Times New Roman" w:cs="Times New Roman"/>
          <w:color w:val="000000"/>
          <w:sz w:val="21"/>
          <w:szCs w:val="21"/>
        </w:rPr>
      </w:pPr>
      <w:r w:rsidRPr="00594EA6">
        <w:rPr>
          <w:rFonts w:ascii="Times New Roman" w:hAnsi="Times New Roman" w:cs="Times New Roman"/>
          <w:color w:val="000000"/>
          <w:sz w:val="21"/>
          <w:szCs w:val="21"/>
          <w:lang w:val="en-US"/>
        </w:rPr>
        <w:lastRenderedPageBreak/>
        <w:t xml:space="preserve">(Aldo Raine): </w:t>
      </w:r>
      <w:r w:rsidR="009E6474">
        <w:rPr>
          <w:rFonts w:ascii="Times New Roman" w:hAnsi="Times New Roman" w:cs="Times New Roman"/>
          <w:sz w:val="21"/>
          <w:szCs w:val="21"/>
          <w:lang w:val="en-US"/>
        </w:rPr>
        <w:t>“</w:t>
      </w:r>
      <w:r w:rsidRPr="00594EA6">
        <w:rPr>
          <w:rFonts w:ascii="Times New Roman" w:hAnsi="Times New Roman" w:cs="Times New Roman"/>
          <w:color w:val="000000"/>
          <w:sz w:val="21"/>
          <w:szCs w:val="21"/>
          <w:lang w:val="en-US"/>
        </w:rPr>
        <w:t xml:space="preserve">We will be cruel to the Germans. And through our cruelty, they will know who we are. And they will find the evidence of our cruelty in the disemboweled, dismembered and disfigured bodies of their brothers we leave behind us. And the German won't be able to help </w:t>
      </w:r>
      <w:proofErr w:type="gramStart"/>
      <w:r w:rsidRPr="00594EA6">
        <w:rPr>
          <w:rFonts w:ascii="Times New Roman" w:hAnsi="Times New Roman" w:cs="Times New Roman"/>
          <w:color w:val="000000"/>
          <w:sz w:val="21"/>
          <w:szCs w:val="21"/>
          <w:lang w:val="en-US"/>
        </w:rPr>
        <w:t>themselves</w:t>
      </w:r>
      <w:proofErr w:type="gramEnd"/>
      <w:r w:rsidRPr="00594EA6">
        <w:rPr>
          <w:rFonts w:ascii="Times New Roman" w:hAnsi="Times New Roman" w:cs="Times New Roman"/>
          <w:color w:val="000000"/>
          <w:sz w:val="21"/>
          <w:szCs w:val="21"/>
          <w:lang w:val="en-US"/>
        </w:rPr>
        <w:t xml:space="preserve"> but imagine the cruelty their brothers endured at our hands, and our boot heels and the edge of our knives. And the German will be sic</w:t>
      </w:r>
      <w:r w:rsidRPr="00594EA6">
        <w:rPr>
          <w:rFonts w:ascii="Times New Roman" w:hAnsi="Times New Roman" w:cs="Times New Roman"/>
          <w:color w:val="000000"/>
          <w:sz w:val="21"/>
          <w:szCs w:val="21"/>
          <w:lang w:val="en-US"/>
        </w:rPr>
        <w:t>k</w:t>
      </w:r>
      <w:r w:rsidRPr="00594EA6">
        <w:rPr>
          <w:rFonts w:ascii="Times New Roman" w:hAnsi="Times New Roman" w:cs="Times New Roman"/>
          <w:color w:val="000000"/>
          <w:sz w:val="21"/>
          <w:szCs w:val="21"/>
          <w:lang w:val="en-US"/>
        </w:rPr>
        <w:t xml:space="preserve">ened by us. And the German will talk about us. And the German will fear us. And when the German closes their eyes at night and they're tortured by their subconscious for the evil they have done, it will be with thoughts of us that they are tortured with. </w:t>
      </w:r>
      <w:r w:rsidRPr="00594EA6">
        <w:rPr>
          <w:rFonts w:ascii="Times New Roman" w:hAnsi="Times New Roman" w:cs="Times New Roman"/>
          <w:color w:val="000000"/>
          <w:sz w:val="21"/>
          <w:szCs w:val="21"/>
        </w:rPr>
        <w:t>Sound good?</w:t>
      </w:r>
      <w:r w:rsidR="009E6474">
        <w:rPr>
          <w:rFonts w:ascii="Times New Roman" w:hAnsi="Times New Roman" w:cs="Times New Roman"/>
          <w:sz w:val="21"/>
          <w:szCs w:val="21"/>
        </w:rPr>
        <w:t>”</w:t>
      </w:r>
      <w:r w:rsidRPr="00594EA6">
        <w:rPr>
          <w:rFonts w:ascii="Times New Roman" w:hAnsi="Times New Roman" w:cs="Times New Roman"/>
          <w:color w:val="000000"/>
          <w:sz w:val="21"/>
          <w:szCs w:val="21"/>
        </w:rPr>
        <w:t xml:space="preserve"> (20:38-21:23)</w:t>
      </w:r>
      <w:r w:rsidR="005606DA">
        <w:rPr>
          <w:rFonts w:ascii="Times New Roman" w:hAnsi="Times New Roman" w:cs="Times New Roman"/>
          <w:color w:val="000000"/>
          <w:sz w:val="21"/>
          <w:szCs w:val="21"/>
        </w:rPr>
        <w:t>.</w:t>
      </w:r>
    </w:p>
    <w:p w:rsidR="004968E8" w:rsidRPr="00594EA6" w:rsidRDefault="004968E8" w:rsidP="004968E8">
      <w:pPr>
        <w:spacing w:line="360" w:lineRule="auto"/>
        <w:rPr>
          <w:rFonts w:ascii="Times New Roman" w:hAnsi="Times New Roman" w:cs="Times New Roman"/>
          <w:color w:val="000000"/>
          <w:sz w:val="24"/>
          <w:szCs w:val="24"/>
        </w:rPr>
      </w:pPr>
      <w:r w:rsidRPr="00594EA6">
        <w:rPr>
          <w:rFonts w:ascii="Times New Roman" w:hAnsi="Times New Roman" w:cs="Times New Roman"/>
          <w:color w:val="000000"/>
          <w:sz w:val="24"/>
          <w:szCs w:val="24"/>
        </w:rPr>
        <w:t>Ud fra dette citat bliver det tydeligt, at jødernes og tyskernes (nationalsocialisternes) roller i filmen er blevet ombyttet i forh</w:t>
      </w:r>
      <w:r w:rsidR="005D1D68">
        <w:rPr>
          <w:rFonts w:ascii="Times New Roman" w:hAnsi="Times New Roman" w:cs="Times New Roman"/>
          <w:color w:val="000000"/>
          <w:sz w:val="24"/>
          <w:szCs w:val="24"/>
        </w:rPr>
        <w:t>old til de roller, de havde ifølge</w:t>
      </w:r>
      <w:r w:rsidRPr="00594EA6">
        <w:rPr>
          <w:rFonts w:ascii="Times New Roman" w:hAnsi="Times New Roman" w:cs="Times New Roman"/>
          <w:color w:val="000000"/>
          <w:sz w:val="24"/>
          <w:szCs w:val="24"/>
        </w:rPr>
        <w:t xml:space="preserve"> historien. Man kan næsten tale om </w:t>
      </w:r>
      <w:r w:rsidR="00105BF3">
        <w:rPr>
          <w:rFonts w:ascii="Times New Roman" w:hAnsi="Times New Roman" w:cs="Times New Roman"/>
          <w:color w:val="000000"/>
          <w:sz w:val="24"/>
          <w:szCs w:val="24"/>
        </w:rPr>
        <w:t xml:space="preserve">en </w:t>
      </w:r>
      <w:r w:rsidRPr="00594EA6">
        <w:rPr>
          <w:rFonts w:ascii="Times New Roman" w:hAnsi="Times New Roman" w:cs="Times New Roman"/>
          <w:color w:val="000000"/>
          <w:sz w:val="24"/>
          <w:szCs w:val="24"/>
        </w:rPr>
        <w:t>alte</w:t>
      </w:r>
      <w:r w:rsidRPr="00594EA6">
        <w:rPr>
          <w:rFonts w:ascii="Times New Roman" w:hAnsi="Times New Roman" w:cs="Times New Roman"/>
          <w:color w:val="000000"/>
          <w:sz w:val="24"/>
          <w:szCs w:val="24"/>
        </w:rPr>
        <w:t>r</w:t>
      </w:r>
      <w:r w:rsidRPr="00594EA6">
        <w:rPr>
          <w:rFonts w:ascii="Times New Roman" w:hAnsi="Times New Roman" w:cs="Times New Roman"/>
          <w:color w:val="000000"/>
          <w:sz w:val="24"/>
          <w:szCs w:val="24"/>
        </w:rPr>
        <w:t xml:space="preserve">nativ verden (eine verkehrte Welt), hvor jægeren bliver den jagede, </w:t>
      </w:r>
      <w:r w:rsidRPr="005B3486">
        <w:rPr>
          <w:rFonts w:ascii="Times New Roman" w:hAnsi="Times New Roman" w:cs="Times New Roman"/>
          <w:sz w:val="24"/>
          <w:szCs w:val="24"/>
        </w:rPr>
        <w:t>og</w:t>
      </w:r>
      <w:r w:rsidR="005D1D68">
        <w:rPr>
          <w:rFonts w:ascii="Times New Roman" w:hAnsi="Times New Roman" w:cs="Times New Roman"/>
          <w:sz w:val="24"/>
          <w:szCs w:val="24"/>
        </w:rPr>
        <w:t xml:space="preserve"> </w:t>
      </w:r>
      <w:r w:rsidR="00105BF3">
        <w:rPr>
          <w:rFonts w:ascii="Times New Roman" w:hAnsi="Times New Roman" w:cs="Times New Roman"/>
          <w:sz w:val="24"/>
          <w:szCs w:val="24"/>
        </w:rPr>
        <w:t xml:space="preserve">hvor </w:t>
      </w:r>
      <w:r w:rsidR="005D1D68">
        <w:rPr>
          <w:rFonts w:ascii="Times New Roman" w:hAnsi="Times New Roman" w:cs="Times New Roman"/>
          <w:sz w:val="24"/>
          <w:szCs w:val="24"/>
        </w:rPr>
        <w:t>de jødiske helte</w:t>
      </w:r>
      <w:r w:rsidR="00105BF3">
        <w:rPr>
          <w:rFonts w:ascii="Times New Roman" w:hAnsi="Times New Roman" w:cs="Times New Roman"/>
          <w:sz w:val="24"/>
          <w:szCs w:val="24"/>
        </w:rPr>
        <w:t>, ifølge</w:t>
      </w:r>
      <w:r w:rsidR="00105BF3" w:rsidRPr="005B3486">
        <w:rPr>
          <w:rFonts w:ascii="Times New Roman" w:hAnsi="Times New Roman" w:cs="Times New Roman"/>
          <w:sz w:val="24"/>
          <w:szCs w:val="24"/>
        </w:rPr>
        <w:t xml:space="preserve"> </w:t>
      </w:r>
      <w:r w:rsidR="00105BF3" w:rsidRPr="005D1D68">
        <w:rPr>
          <w:rFonts w:ascii="Times New Roman" w:hAnsi="Times New Roman" w:cs="Times New Roman"/>
          <w:sz w:val="24"/>
          <w:szCs w:val="24"/>
        </w:rPr>
        <w:t>Dan</w:t>
      </w:r>
      <w:r w:rsidR="00105BF3">
        <w:rPr>
          <w:rFonts w:ascii="Times New Roman" w:hAnsi="Times New Roman" w:cs="Times New Roman"/>
          <w:sz w:val="24"/>
          <w:szCs w:val="24"/>
        </w:rPr>
        <w:t>iel Mendelsohn,</w:t>
      </w:r>
      <w:r w:rsidR="005D1D68">
        <w:rPr>
          <w:rFonts w:ascii="Times New Roman" w:hAnsi="Times New Roman" w:cs="Times New Roman"/>
          <w:sz w:val="24"/>
          <w:szCs w:val="24"/>
        </w:rPr>
        <w:t xml:space="preserve"> indtager</w:t>
      </w:r>
      <w:r w:rsidR="00105BF3">
        <w:rPr>
          <w:rFonts w:ascii="Times New Roman" w:hAnsi="Times New Roman" w:cs="Times New Roman"/>
          <w:sz w:val="24"/>
          <w:szCs w:val="24"/>
        </w:rPr>
        <w:t xml:space="preserve"> </w:t>
      </w:r>
      <w:r w:rsidR="003D51A8" w:rsidRPr="005D1D68">
        <w:rPr>
          <w:rFonts w:ascii="Times New Roman" w:hAnsi="Times New Roman" w:cs="Times New Roman"/>
          <w:sz w:val="24"/>
          <w:szCs w:val="24"/>
        </w:rPr>
        <w:t xml:space="preserve">en rolle som: </w:t>
      </w:r>
      <w:r w:rsidR="009E6474" w:rsidRPr="009E6474">
        <w:rPr>
          <w:rFonts w:ascii="Times New Roman" w:hAnsi="Times New Roman" w:cs="Times New Roman"/>
          <w:sz w:val="24"/>
          <w:szCs w:val="24"/>
        </w:rPr>
        <w:t>“</w:t>
      </w:r>
      <w:r w:rsidR="003D51A8" w:rsidRPr="005606DA">
        <w:rPr>
          <w:rFonts w:ascii="Times New Roman" w:hAnsi="Times New Roman" w:cs="Times New Roman"/>
          <w:sz w:val="24"/>
          <w:szCs w:val="24"/>
        </w:rPr>
        <w:t>[</w:t>
      </w:r>
      <w:r w:rsidRPr="005606DA">
        <w:rPr>
          <w:rFonts w:ascii="Times New Roman" w:hAnsi="Times New Roman" w:cs="Times New Roman"/>
          <w:sz w:val="24"/>
          <w:szCs w:val="24"/>
        </w:rPr>
        <w:t>…</w:t>
      </w:r>
      <w:r w:rsidR="003D51A8" w:rsidRPr="005606DA">
        <w:rPr>
          <w:rFonts w:ascii="Times New Roman" w:hAnsi="Times New Roman" w:cs="Times New Roman"/>
          <w:sz w:val="24"/>
          <w:szCs w:val="24"/>
        </w:rPr>
        <w:t>]</w:t>
      </w:r>
      <w:r w:rsidRPr="005D1D68">
        <w:rPr>
          <w:rFonts w:ascii="Times New Roman" w:hAnsi="Times New Roman" w:cs="Times New Roman"/>
          <w:sz w:val="24"/>
          <w:szCs w:val="24"/>
        </w:rPr>
        <w:t xml:space="preserve"> a figure that bears a disturbing resemblance to the persecutor himself: callous</w:t>
      </w:r>
      <w:r w:rsidR="00F85FDD" w:rsidRPr="005D1D68">
        <w:rPr>
          <w:rFonts w:ascii="Times New Roman" w:hAnsi="Times New Roman" w:cs="Times New Roman"/>
          <w:sz w:val="24"/>
          <w:szCs w:val="24"/>
        </w:rPr>
        <w:t>, brutal, humorless, and deadly</w:t>
      </w:r>
      <w:r w:rsidR="009E6474">
        <w:rPr>
          <w:rFonts w:ascii="Times New Roman" w:hAnsi="Times New Roman" w:cs="Times New Roman"/>
          <w:sz w:val="24"/>
          <w:szCs w:val="24"/>
        </w:rPr>
        <w:t>”</w:t>
      </w:r>
      <w:proofErr w:type="gramStart"/>
      <w:r w:rsidR="00F85FDD" w:rsidRPr="005D1D68">
        <w:rPr>
          <w:rFonts w:ascii="Times New Roman" w:hAnsi="Times New Roman" w:cs="Times New Roman"/>
          <w:sz w:val="24"/>
          <w:szCs w:val="24"/>
        </w:rPr>
        <w:t xml:space="preserve"> </w:t>
      </w:r>
      <w:r w:rsidRPr="005D1D68">
        <w:rPr>
          <w:rFonts w:ascii="Times New Roman" w:hAnsi="Times New Roman" w:cs="Times New Roman"/>
          <w:sz w:val="24"/>
          <w:szCs w:val="24"/>
        </w:rPr>
        <w:t>(Mendelsohn cit.</w:t>
      </w:r>
      <w:proofErr w:type="gramEnd"/>
      <w:r w:rsidRPr="005D1D68">
        <w:rPr>
          <w:rFonts w:ascii="Times New Roman" w:hAnsi="Times New Roman" w:cs="Times New Roman"/>
          <w:sz w:val="24"/>
          <w:szCs w:val="24"/>
        </w:rPr>
        <w:t xml:space="preserve"> i: Dassanowsky, </w:t>
      </w:r>
      <w:r w:rsidR="005D1D68">
        <w:rPr>
          <w:rFonts w:ascii="Times New Roman" w:hAnsi="Times New Roman" w:cs="Times New Roman"/>
          <w:sz w:val="24"/>
          <w:szCs w:val="24"/>
        </w:rPr>
        <w:t xml:space="preserve">2012: </w:t>
      </w:r>
      <w:r w:rsidRPr="005D1D68">
        <w:rPr>
          <w:rFonts w:ascii="Times New Roman" w:hAnsi="Times New Roman" w:cs="Times New Roman"/>
          <w:sz w:val="24"/>
          <w:szCs w:val="24"/>
        </w:rPr>
        <w:t>101</w:t>
      </w:r>
      <w:r w:rsidRPr="005D1D68">
        <w:rPr>
          <w:rFonts w:ascii="Times New Roman" w:hAnsi="Times New Roman" w:cs="Times New Roman"/>
          <w:color w:val="000000"/>
          <w:sz w:val="24"/>
          <w:szCs w:val="24"/>
        </w:rPr>
        <w:t xml:space="preserve">). </w:t>
      </w:r>
      <w:r w:rsidR="005D1D68">
        <w:rPr>
          <w:rFonts w:ascii="Times New Roman" w:hAnsi="Times New Roman" w:cs="Times New Roman"/>
          <w:color w:val="000000"/>
          <w:sz w:val="24"/>
          <w:szCs w:val="24"/>
        </w:rPr>
        <w:t>Det vil sige, at</w:t>
      </w:r>
      <w:r w:rsidRPr="00594EA6">
        <w:rPr>
          <w:rFonts w:ascii="Times New Roman" w:hAnsi="Times New Roman" w:cs="Times New Roman"/>
          <w:color w:val="000000"/>
          <w:sz w:val="24"/>
          <w:szCs w:val="24"/>
        </w:rPr>
        <w:t xml:space="preserve"> det ovenstående citat fremstiller jøderne som nådesløse gerningsmænd, der udsætter deres ofre (</w:t>
      </w:r>
      <w:r w:rsidR="00E60EA6">
        <w:rPr>
          <w:rFonts w:ascii="Times New Roman" w:hAnsi="Times New Roman" w:cs="Times New Roman"/>
          <w:color w:val="000000"/>
          <w:sz w:val="24"/>
          <w:szCs w:val="24"/>
        </w:rPr>
        <w:t>tyskerne</w:t>
      </w:r>
      <w:r w:rsidRPr="00594EA6">
        <w:rPr>
          <w:rFonts w:ascii="Times New Roman" w:hAnsi="Times New Roman" w:cs="Times New Roman"/>
          <w:color w:val="000000"/>
          <w:sz w:val="24"/>
          <w:szCs w:val="24"/>
        </w:rPr>
        <w:t xml:space="preserve">) for uhyrligheder. </w:t>
      </w:r>
      <w:r w:rsidR="00105BF3">
        <w:rPr>
          <w:rFonts w:ascii="Times New Roman" w:hAnsi="Times New Roman" w:cs="Times New Roman"/>
          <w:color w:val="000000"/>
          <w:sz w:val="24"/>
          <w:szCs w:val="24"/>
        </w:rPr>
        <w:t xml:space="preserve">Det skal </w:t>
      </w:r>
      <w:r w:rsidRPr="00594EA6">
        <w:rPr>
          <w:rFonts w:ascii="Times New Roman" w:hAnsi="Times New Roman" w:cs="Times New Roman"/>
          <w:color w:val="000000"/>
          <w:sz w:val="24"/>
          <w:szCs w:val="24"/>
        </w:rPr>
        <w:t>dog påpeges, at der hermed ikke menes, at jøderne indtager den samme rolle</w:t>
      </w:r>
      <w:r w:rsidR="00105BF3">
        <w:rPr>
          <w:rFonts w:ascii="Times New Roman" w:hAnsi="Times New Roman" w:cs="Times New Roman"/>
          <w:color w:val="000000"/>
          <w:sz w:val="24"/>
          <w:szCs w:val="24"/>
        </w:rPr>
        <w:t>,</w:t>
      </w:r>
      <w:r w:rsidRPr="00594EA6">
        <w:rPr>
          <w:rFonts w:ascii="Times New Roman" w:hAnsi="Times New Roman" w:cs="Times New Roman"/>
          <w:color w:val="000000"/>
          <w:sz w:val="24"/>
          <w:szCs w:val="24"/>
        </w:rPr>
        <w:t xml:space="preserve"> som den </w:t>
      </w:r>
      <w:r w:rsidR="00E60EA6">
        <w:rPr>
          <w:rFonts w:ascii="Times New Roman" w:hAnsi="Times New Roman" w:cs="Times New Roman"/>
          <w:color w:val="000000"/>
          <w:sz w:val="24"/>
          <w:szCs w:val="24"/>
        </w:rPr>
        <w:t>tyskerne</w:t>
      </w:r>
      <w:r w:rsidRPr="00594EA6">
        <w:rPr>
          <w:rFonts w:ascii="Times New Roman" w:hAnsi="Times New Roman" w:cs="Times New Roman"/>
          <w:color w:val="000000"/>
          <w:sz w:val="24"/>
          <w:szCs w:val="24"/>
        </w:rPr>
        <w:t xml:space="preserve"> havde, men derimod en lignende rolle for at kunne skabe en kontrast, der resulterer i, at </w:t>
      </w:r>
      <w:r w:rsidR="00E60EA6">
        <w:rPr>
          <w:rFonts w:ascii="Times New Roman" w:hAnsi="Times New Roman" w:cs="Times New Roman"/>
          <w:color w:val="000000"/>
          <w:sz w:val="24"/>
          <w:szCs w:val="24"/>
        </w:rPr>
        <w:t>tyskerne</w:t>
      </w:r>
      <w:r w:rsidRPr="00594EA6">
        <w:rPr>
          <w:rFonts w:ascii="Times New Roman" w:hAnsi="Times New Roman" w:cs="Times New Roman"/>
          <w:color w:val="000000"/>
          <w:sz w:val="24"/>
          <w:szCs w:val="24"/>
        </w:rPr>
        <w:t xml:space="preserve"> bliver de undertrykt</w:t>
      </w:r>
      <w:r w:rsidR="00E15F73">
        <w:rPr>
          <w:rFonts w:ascii="Times New Roman" w:hAnsi="Times New Roman" w:cs="Times New Roman"/>
          <w:color w:val="000000"/>
          <w:sz w:val="24"/>
          <w:szCs w:val="24"/>
        </w:rPr>
        <w:t>e ofre. Tarantino bekræfter i interviewet med Jeffrey Goldberg</w:t>
      </w:r>
      <w:r w:rsidR="00105BF3">
        <w:rPr>
          <w:rFonts w:ascii="Times New Roman" w:hAnsi="Times New Roman" w:cs="Times New Roman"/>
          <w:color w:val="000000"/>
          <w:sz w:val="24"/>
          <w:szCs w:val="24"/>
        </w:rPr>
        <w:t>,</w:t>
      </w:r>
      <w:r w:rsidR="00E15F73">
        <w:rPr>
          <w:rFonts w:ascii="Times New Roman" w:hAnsi="Times New Roman" w:cs="Times New Roman"/>
          <w:color w:val="000000"/>
          <w:sz w:val="24"/>
          <w:szCs w:val="24"/>
        </w:rPr>
        <w:t xml:space="preserve"> citeret i projektets indledning (</w:t>
      </w:r>
      <w:r w:rsidR="00027672">
        <w:rPr>
          <w:rFonts w:ascii="Times New Roman" w:hAnsi="Times New Roman" w:cs="Times New Roman"/>
          <w:color w:val="000000"/>
          <w:sz w:val="24"/>
          <w:szCs w:val="24"/>
        </w:rPr>
        <w:t xml:space="preserve">jf. s. </w:t>
      </w:r>
      <w:r w:rsidR="00AA2D41">
        <w:rPr>
          <w:rFonts w:ascii="Times New Roman" w:hAnsi="Times New Roman" w:cs="Times New Roman"/>
          <w:color w:val="000000"/>
          <w:sz w:val="24"/>
          <w:szCs w:val="24"/>
        </w:rPr>
        <w:t>1</w:t>
      </w:r>
      <w:r w:rsidR="00E15F73">
        <w:rPr>
          <w:rFonts w:ascii="Times New Roman" w:hAnsi="Times New Roman" w:cs="Times New Roman"/>
          <w:color w:val="000000"/>
          <w:sz w:val="24"/>
          <w:szCs w:val="24"/>
        </w:rPr>
        <w:t>)</w:t>
      </w:r>
      <w:r w:rsidRPr="00594EA6">
        <w:rPr>
          <w:rFonts w:ascii="Times New Roman" w:hAnsi="Times New Roman" w:cs="Times New Roman"/>
          <w:color w:val="000000"/>
          <w:sz w:val="24"/>
          <w:szCs w:val="24"/>
        </w:rPr>
        <w:t>, at det netop er denne effekt, som han ønskede at skabe g</w:t>
      </w:r>
      <w:r w:rsidR="003D51A8">
        <w:rPr>
          <w:rFonts w:ascii="Times New Roman" w:hAnsi="Times New Roman" w:cs="Times New Roman"/>
          <w:color w:val="000000"/>
          <w:sz w:val="24"/>
          <w:szCs w:val="24"/>
        </w:rPr>
        <w:t>ennem disse fremstillinger</w:t>
      </w:r>
      <w:r w:rsidR="00E15F73">
        <w:rPr>
          <w:rFonts w:ascii="Times New Roman" w:hAnsi="Times New Roman" w:cs="Times New Roman"/>
          <w:color w:val="000000"/>
          <w:sz w:val="24"/>
          <w:szCs w:val="24"/>
        </w:rPr>
        <w:t xml:space="preserve">. </w:t>
      </w:r>
      <w:r w:rsidR="00105BF3">
        <w:rPr>
          <w:rFonts w:ascii="Times New Roman" w:hAnsi="Times New Roman" w:cs="Times New Roman"/>
          <w:color w:val="000000"/>
          <w:sz w:val="24"/>
          <w:szCs w:val="24"/>
        </w:rPr>
        <w:t>Efter alt at dømme forsøge</w:t>
      </w:r>
      <w:r w:rsidRPr="00594EA6">
        <w:rPr>
          <w:rFonts w:ascii="Times New Roman" w:hAnsi="Times New Roman" w:cs="Times New Roman"/>
          <w:color w:val="000000"/>
          <w:sz w:val="24"/>
          <w:szCs w:val="24"/>
        </w:rPr>
        <w:t xml:space="preserve">r </w:t>
      </w:r>
      <w:r w:rsidR="00105BF3">
        <w:rPr>
          <w:rFonts w:ascii="Times New Roman" w:hAnsi="Times New Roman" w:cs="Times New Roman"/>
          <w:color w:val="000000"/>
          <w:sz w:val="24"/>
          <w:szCs w:val="24"/>
        </w:rPr>
        <w:t xml:space="preserve">han </w:t>
      </w:r>
      <w:r w:rsidRPr="00594EA6">
        <w:rPr>
          <w:rFonts w:ascii="Times New Roman" w:hAnsi="Times New Roman" w:cs="Times New Roman"/>
          <w:color w:val="000000"/>
          <w:sz w:val="24"/>
          <w:szCs w:val="24"/>
        </w:rPr>
        <w:t>altså at gøre op med den offerrolle, som hidtil, af nærliggende grunde, har været karakteristisk for fil</w:t>
      </w:r>
      <w:r w:rsidRPr="00594EA6">
        <w:rPr>
          <w:rFonts w:ascii="Times New Roman" w:hAnsi="Times New Roman" w:cs="Times New Roman"/>
          <w:color w:val="000000"/>
          <w:sz w:val="24"/>
          <w:szCs w:val="24"/>
        </w:rPr>
        <w:t>m</w:t>
      </w:r>
      <w:r w:rsidRPr="00594EA6">
        <w:rPr>
          <w:rFonts w:ascii="Times New Roman" w:hAnsi="Times New Roman" w:cs="Times New Roman"/>
          <w:color w:val="000000"/>
          <w:sz w:val="24"/>
          <w:szCs w:val="24"/>
        </w:rPr>
        <w:t xml:space="preserve">industriens fremstilling af jøderne, og gennem oprettelsen af en jødisk hær (hvilket længe havde været </w:t>
      </w:r>
      <w:r w:rsidR="003D51A8">
        <w:rPr>
          <w:rFonts w:ascii="Times New Roman" w:hAnsi="Times New Roman" w:cs="Times New Roman"/>
          <w:color w:val="000000"/>
          <w:sz w:val="24"/>
          <w:szCs w:val="24"/>
        </w:rPr>
        <w:t xml:space="preserve">Hannah </w:t>
      </w:r>
      <w:r w:rsidRPr="00594EA6">
        <w:rPr>
          <w:rFonts w:ascii="Times New Roman" w:hAnsi="Times New Roman" w:cs="Times New Roman"/>
          <w:color w:val="000000"/>
          <w:sz w:val="24"/>
          <w:szCs w:val="24"/>
        </w:rPr>
        <w:t xml:space="preserve">Arendts ønske) muliggør han opfyldelsen af en jødisk hævnfantasi. </w:t>
      </w:r>
      <w:r w:rsidRPr="00027672">
        <w:rPr>
          <w:rFonts w:ascii="Times New Roman" w:hAnsi="Times New Roman" w:cs="Times New Roman"/>
          <w:color w:val="000000"/>
          <w:sz w:val="24"/>
          <w:szCs w:val="24"/>
          <w:lang w:val="en-US"/>
        </w:rPr>
        <w:t>Meyer</w:t>
      </w:r>
      <w:r w:rsidRPr="00594EA6">
        <w:rPr>
          <w:rFonts w:ascii="Times New Roman" w:hAnsi="Times New Roman" w:cs="Times New Roman"/>
          <w:color w:val="000000"/>
          <w:sz w:val="24"/>
          <w:szCs w:val="24"/>
          <w:lang w:val="en-US"/>
        </w:rPr>
        <w:t xml:space="preserve"> </w:t>
      </w:r>
      <w:r w:rsidRPr="00D35B33">
        <w:rPr>
          <w:rFonts w:ascii="Times New Roman" w:hAnsi="Times New Roman" w:cs="Times New Roman"/>
          <w:color w:val="000000"/>
          <w:sz w:val="24"/>
          <w:szCs w:val="24"/>
          <w:lang w:val="en-US"/>
        </w:rPr>
        <w:t>skriver</w:t>
      </w:r>
      <w:r w:rsidRPr="00594EA6">
        <w:rPr>
          <w:rFonts w:ascii="Times New Roman" w:hAnsi="Times New Roman" w:cs="Times New Roman"/>
          <w:color w:val="000000"/>
          <w:sz w:val="24"/>
          <w:szCs w:val="24"/>
          <w:lang w:val="en-US"/>
        </w:rPr>
        <w:t xml:space="preserve">, at: </w:t>
      </w:r>
      <w:r w:rsidR="009E6474">
        <w:rPr>
          <w:rFonts w:ascii="Times New Roman" w:hAnsi="Times New Roman" w:cs="Times New Roman"/>
          <w:sz w:val="24"/>
          <w:szCs w:val="24"/>
          <w:lang w:val="en-US"/>
        </w:rPr>
        <w:t>“</w:t>
      </w:r>
      <w:r w:rsidRPr="00594EA6">
        <w:rPr>
          <w:rFonts w:ascii="Times New Roman" w:hAnsi="Times New Roman" w:cs="Times New Roman"/>
          <w:color w:val="000000"/>
          <w:sz w:val="24"/>
          <w:szCs w:val="24"/>
          <w:lang w:val="en-US"/>
        </w:rPr>
        <w:t>Rather than locking the Jews in a position of subservience, [Tarantino] releases them to launch a powerful fight against the evil of Nazism – a fight so potent, in fact, that it ends WWII early and sends Hitler a</w:t>
      </w:r>
      <w:r w:rsidR="00E60EA6">
        <w:rPr>
          <w:rFonts w:ascii="Times New Roman" w:hAnsi="Times New Roman" w:cs="Times New Roman"/>
          <w:color w:val="000000"/>
          <w:sz w:val="24"/>
          <w:szCs w:val="24"/>
          <w:lang w:val="en-US"/>
        </w:rPr>
        <w:t>nd his minions to a fiery grave</w:t>
      </w:r>
      <w:r w:rsidR="009E6474">
        <w:rPr>
          <w:rFonts w:ascii="Times New Roman" w:hAnsi="Times New Roman" w:cs="Times New Roman"/>
          <w:sz w:val="24"/>
          <w:szCs w:val="24"/>
          <w:lang w:val="en-US"/>
        </w:rPr>
        <w:t>”</w:t>
      </w:r>
      <w:r w:rsidR="00E60EA6">
        <w:rPr>
          <w:rFonts w:ascii="Times New Roman" w:hAnsi="Times New Roman" w:cs="Times New Roman"/>
          <w:color w:val="000000"/>
          <w:sz w:val="24"/>
          <w:szCs w:val="24"/>
          <w:lang w:val="en-US"/>
        </w:rPr>
        <w:t xml:space="preserve"> </w:t>
      </w:r>
      <w:r w:rsidRPr="00594EA6">
        <w:rPr>
          <w:rFonts w:ascii="Times New Roman" w:hAnsi="Times New Roman" w:cs="Times New Roman"/>
          <w:color w:val="000000"/>
          <w:sz w:val="24"/>
          <w:szCs w:val="24"/>
          <w:lang w:val="en-US"/>
        </w:rPr>
        <w:t xml:space="preserve">(Meyer cit. i: </w:t>
      </w:r>
      <w:r w:rsidR="00997EB8">
        <w:rPr>
          <w:rFonts w:ascii="Times New Roman" w:hAnsi="Times New Roman" w:cs="Times New Roman"/>
          <w:color w:val="000000"/>
          <w:sz w:val="24"/>
          <w:szCs w:val="24"/>
          <w:lang w:val="en-US"/>
        </w:rPr>
        <w:t xml:space="preserve">von </w:t>
      </w:r>
      <w:r w:rsidRPr="00594EA6">
        <w:rPr>
          <w:rFonts w:ascii="Times New Roman" w:hAnsi="Times New Roman" w:cs="Times New Roman"/>
          <w:color w:val="000000"/>
          <w:sz w:val="24"/>
          <w:szCs w:val="24"/>
          <w:lang w:val="en-US"/>
        </w:rPr>
        <w:t xml:space="preserve">Dassanowsky, </w:t>
      </w:r>
      <w:r w:rsidR="00997EB8">
        <w:rPr>
          <w:rFonts w:ascii="Times New Roman" w:hAnsi="Times New Roman" w:cs="Times New Roman"/>
          <w:color w:val="000000"/>
          <w:sz w:val="24"/>
          <w:szCs w:val="24"/>
          <w:lang w:val="en-US"/>
        </w:rPr>
        <w:t>2012:</w:t>
      </w:r>
      <w:r w:rsidR="00696748">
        <w:rPr>
          <w:rFonts w:ascii="Times New Roman" w:hAnsi="Times New Roman" w:cs="Times New Roman"/>
          <w:color w:val="000000"/>
          <w:sz w:val="24"/>
          <w:szCs w:val="24"/>
          <w:lang w:val="en-US"/>
        </w:rPr>
        <w:t xml:space="preserve"> </w:t>
      </w:r>
      <w:r w:rsidRPr="00594EA6">
        <w:rPr>
          <w:rFonts w:ascii="Times New Roman" w:hAnsi="Times New Roman" w:cs="Times New Roman"/>
          <w:color w:val="000000"/>
          <w:sz w:val="24"/>
          <w:szCs w:val="24"/>
          <w:lang w:val="en-US"/>
        </w:rPr>
        <w:t xml:space="preserve">18). </w:t>
      </w:r>
      <w:r w:rsidRPr="00594EA6">
        <w:rPr>
          <w:rFonts w:ascii="Times New Roman" w:hAnsi="Times New Roman" w:cs="Times New Roman"/>
          <w:color w:val="000000"/>
          <w:sz w:val="24"/>
          <w:szCs w:val="24"/>
          <w:lang w:val="en-US"/>
        </w:rPr>
        <w:br/>
      </w:r>
      <w:r w:rsidRPr="00594EA6">
        <w:rPr>
          <w:rFonts w:ascii="Times New Roman" w:hAnsi="Times New Roman" w:cs="Times New Roman"/>
          <w:color w:val="000000"/>
          <w:sz w:val="24"/>
          <w:szCs w:val="24"/>
        </w:rPr>
        <w:t>Et vigtigt aspekt at pointere i forbindelse med den jødiske hævnfantasi er</w:t>
      </w:r>
      <w:r w:rsidR="00997EB8">
        <w:rPr>
          <w:rFonts w:ascii="Times New Roman" w:hAnsi="Times New Roman" w:cs="Times New Roman"/>
          <w:color w:val="000000"/>
          <w:sz w:val="24"/>
          <w:szCs w:val="24"/>
        </w:rPr>
        <w:t>, at motivationen bag de</w:t>
      </w:r>
      <w:r w:rsidR="00997EB8">
        <w:rPr>
          <w:rFonts w:ascii="Times New Roman" w:hAnsi="Times New Roman" w:cs="Times New Roman"/>
          <w:color w:val="000000"/>
          <w:sz w:val="24"/>
          <w:szCs w:val="24"/>
        </w:rPr>
        <w:t>n</w:t>
      </w:r>
      <w:r w:rsidR="00997EB8">
        <w:rPr>
          <w:rFonts w:ascii="Times New Roman" w:hAnsi="Times New Roman" w:cs="Times New Roman"/>
          <w:color w:val="000000"/>
          <w:sz w:val="24"/>
          <w:szCs w:val="24"/>
        </w:rPr>
        <w:t>ne, det vil sige</w:t>
      </w:r>
      <w:r w:rsidRPr="00594EA6">
        <w:rPr>
          <w:rFonts w:ascii="Times New Roman" w:hAnsi="Times New Roman" w:cs="Times New Roman"/>
          <w:color w:val="000000"/>
          <w:sz w:val="24"/>
          <w:szCs w:val="24"/>
        </w:rPr>
        <w:t xml:space="preserve"> holocausten og udryddelsen af jøderne i Europa, ikke er</w:t>
      </w:r>
      <w:r w:rsidR="00027672">
        <w:rPr>
          <w:rFonts w:ascii="Times New Roman" w:hAnsi="Times New Roman" w:cs="Times New Roman"/>
          <w:color w:val="000000"/>
          <w:sz w:val="24"/>
          <w:szCs w:val="24"/>
        </w:rPr>
        <w:t xml:space="preserve"> en del af filmen</w:t>
      </w:r>
      <w:r w:rsidRPr="00594EA6">
        <w:rPr>
          <w:rFonts w:ascii="Times New Roman" w:hAnsi="Times New Roman" w:cs="Times New Roman"/>
          <w:color w:val="000000"/>
          <w:sz w:val="24"/>
          <w:szCs w:val="24"/>
        </w:rPr>
        <w:t xml:space="preserve"> og kun bl</w:t>
      </w:r>
      <w:r w:rsidRPr="00594EA6">
        <w:rPr>
          <w:rFonts w:ascii="Times New Roman" w:hAnsi="Times New Roman" w:cs="Times New Roman"/>
          <w:color w:val="000000"/>
          <w:sz w:val="24"/>
          <w:szCs w:val="24"/>
        </w:rPr>
        <w:t>i</w:t>
      </w:r>
      <w:r w:rsidRPr="00594EA6">
        <w:rPr>
          <w:rFonts w:ascii="Times New Roman" w:hAnsi="Times New Roman" w:cs="Times New Roman"/>
          <w:color w:val="000000"/>
          <w:sz w:val="24"/>
          <w:szCs w:val="24"/>
        </w:rPr>
        <w:t>ver forståelig, når man opfatter filmen i konteksten af de virk</w:t>
      </w:r>
      <w:r w:rsidR="00997EB8">
        <w:rPr>
          <w:rFonts w:ascii="Times New Roman" w:hAnsi="Times New Roman" w:cs="Times New Roman"/>
          <w:color w:val="000000"/>
          <w:sz w:val="24"/>
          <w:szCs w:val="24"/>
        </w:rPr>
        <w:t>elige historiske begivenheder (v</w:t>
      </w:r>
      <w:r w:rsidRPr="00594EA6">
        <w:rPr>
          <w:rFonts w:ascii="Times New Roman" w:hAnsi="Times New Roman" w:cs="Times New Roman"/>
          <w:color w:val="000000"/>
          <w:sz w:val="24"/>
          <w:szCs w:val="24"/>
        </w:rPr>
        <w:t xml:space="preserve">on Dassanowsky, </w:t>
      </w:r>
      <w:r w:rsidR="00997EB8">
        <w:rPr>
          <w:rFonts w:ascii="Times New Roman" w:hAnsi="Times New Roman" w:cs="Times New Roman"/>
          <w:color w:val="000000"/>
          <w:sz w:val="24"/>
          <w:szCs w:val="24"/>
        </w:rPr>
        <w:t>2012:</w:t>
      </w:r>
      <w:r w:rsidR="00696748">
        <w:rPr>
          <w:rFonts w:ascii="Times New Roman" w:hAnsi="Times New Roman" w:cs="Times New Roman"/>
          <w:color w:val="000000"/>
          <w:sz w:val="24"/>
          <w:szCs w:val="24"/>
        </w:rPr>
        <w:t xml:space="preserve"> </w:t>
      </w:r>
      <w:r w:rsidRPr="00594EA6">
        <w:rPr>
          <w:rFonts w:ascii="Times New Roman" w:hAnsi="Times New Roman" w:cs="Times New Roman"/>
          <w:color w:val="000000"/>
          <w:sz w:val="24"/>
          <w:szCs w:val="24"/>
        </w:rPr>
        <w:t xml:space="preserve">4). </w:t>
      </w:r>
      <w:r w:rsidR="00F978A5" w:rsidRPr="00F978A5">
        <w:rPr>
          <w:rFonts w:ascii="Times New Roman" w:hAnsi="Times New Roman" w:cs="Times New Roman"/>
          <w:color w:val="000000"/>
          <w:sz w:val="24"/>
          <w:szCs w:val="24"/>
          <w:lang w:val="en-US"/>
        </w:rPr>
        <w:t xml:space="preserve">Heidi Schlipphacke </w:t>
      </w:r>
      <w:r w:rsidR="00F978A5" w:rsidRPr="00027672">
        <w:rPr>
          <w:rFonts w:ascii="Times New Roman" w:hAnsi="Times New Roman" w:cs="Times New Roman"/>
          <w:color w:val="000000"/>
          <w:sz w:val="24"/>
          <w:szCs w:val="24"/>
          <w:lang w:val="en-US"/>
        </w:rPr>
        <w:t>understøtter</w:t>
      </w:r>
      <w:r w:rsidR="004878A4" w:rsidRPr="00027672">
        <w:rPr>
          <w:rFonts w:ascii="Times New Roman" w:hAnsi="Times New Roman" w:cs="Times New Roman"/>
          <w:color w:val="000000"/>
          <w:sz w:val="24"/>
          <w:szCs w:val="24"/>
          <w:lang w:val="en-US"/>
        </w:rPr>
        <w:t xml:space="preserve"> i sin artikel,</w:t>
      </w:r>
      <w:r w:rsidR="004878A4">
        <w:rPr>
          <w:rFonts w:ascii="Times New Roman" w:hAnsi="Times New Roman" w:cs="Times New Roman"/>
          <w:color w:val="000000"/>
          <w:sz w:val="24"/>
          <w:szCs w:val="24"/>
          <w:lang w:val="en-US"/>
        </w:rPr>
        <w:t xml:space="preserve"> </w:t>
      </w:r>
      <w:r w:rsidR="009E6474">
        <w:rPr>
          <w:rFonts w:ascii="Times New Roman" w:hAnsi="Times New Roman" w:cs="Times New Roman"/>
          <w:color w:val="000000"/>
          <w:sz w:val="24"/>
          <w:szCs w:val="24"/>
          <w:lang w:val="en-US"/>
        </w:rPr>
        <w:t>“</w:t>
      </w:r>
      <w:r w:rsidR="004878A4" w:rsidRPr="004878A4">
        <w:rPr>
          <w:rFonts w:ascii="Times New Roman" w:hAnsi="Times New Roman" w:cs="Times New Roman"/>
          <w:sz w:val="24"/>
          <w:szCs w:val="24"/>
          <w:lang w:val="en-US"/>
        </w:rPr>
        <w:t>Inglorious Basterds and the gender of revenge</w:t>
      </w:r>
      <w:r w:rsidR="009E6474">
        <w:rPr>
          <w:rFonts w:ascii="Times New Roman" w:hAnsi="Times New Roman" w:cs="Times New Roman"/>
          <w:sz w:val="24"/>
          <w:szCs w:val="24"/>
          <w:lang w:val="en-US"/>
        </w:rPr>
        <w:t>”</w:t>
      </w:r>
      <w:r w:rsidR="004878A4">
        <w:rPr>
          <w:rFonts w:ascii="Times New Roman" w:hAnsi="Times New Roman" w:cs="Times New Roman"/>
          <w:sz w:val="24"/>
          <w:szCs w:val="24"/>
          <w:lang w:val="en-US"/>
        </w:rPr>
        <w:t>,</w:t>
      </w:r>
      <w:r w:rsidR="00F978A5" w:rsidRPr="00F978A5">
        <w:rPr>
          <w:rFonts w:ascii="Times New Roman" w:hAnsi="Times New Roman" w:cs="Times New Roman"/>
          <w:color w:val="000000"/>
          <w:sz w:val="24"/>
          <w:szCs w:val="24"/>
          <w:lang w:val="en-US"/>
        </w:rPr>
        <w:t xml:space="preserve"> </w:t>
      </w:r>
      <w:r w:rsidR="00F978A5" w:rsidRPr="00027672">
        <w:rPr>
          <w:rFonts w:ascii="Times New Roman" w:hAnsi="Times New Roman" w:cs="Times New Roman"/>
          <w:color w:val="000000"/>
          <w:sz w:val="24"/>
          <w:szCs w:val="24"/>
          <w:lang w:val="en-US"/>
        </w:rPr>
        <w:t>omstændighederne for filmens jødiske hævn som havende relation til den vi</w:t>
      </w:r>
      <w:r w:rsidR="00F978A5" w:rsidRPr="00027672">
        <w:rPr>
          <w:rFonts w:ascii="Times New Roman" w:hAnsi="Times New Roman" w:cs="Times New Roman"/>
          <w:color w:val="000000"/>
          <w:sz w:val="24"/>
          <w:szCs w:val="24"/>
          <w:lang w:val="en-US"/>
        </w:rPr>
        <w:t>r</w:t>
      </w:r>
      <w:r w:rsidR="00F978A5" w:rsidRPr="00027672">
        <w:rPr>
          <w:rFonts w:ascii="Times New Roman" w:hAnsi="Times New Roman" w:cs="Times New Roman"/>
          <w:color w:val="000000"/>
          <w:sz w:val="24"/>
          <w:szCs w:val="24"/>
          <w:lang w:val="en-US"/>
        </w:rPr>
        <w:t>kelige histories hændelser:</w:t>
      </w:r>
      <w:r w:rsidR="00027672" w:rsidRPr="00027672">
        <w:rPr>
          <w:rFonts w:ascii="Times New Roman" w:hAnsi="Times New Roman" w:cs="Times New Roman"/>
          <w:color w:val="000000"/>
          <w:sz w:val="24"/>
          <w:szCs w:val="24"/>
          <w:lang w:val="en-US"/>
        </w:rPr>
        <w:t xml:space="preserve"> </w:t>
      </w:r>
      <w:r w:rsidR="009E6474">
        <w:rPr>
          <w:rFonts w:ascii="Times New Roman" w:hAnsi="Times New Roman" w:cs="Times New Roman"/>
          <w:color w:val="000000"/>
          <w:sz w:val="24"/>
          <w:szCs w:val="24"/>
          <w:lang w:val="en-US"/>
        </w:rPr>
        <w:t>“</w:t>
      </w:r>
      <w:r w:rsidR="00F978A5" w:rsidRPr="00F978A5">
        <w:rPr>
          <w:rFonts w:ascii="Times New Roman" w:hAnsi="Times New Roman" w:cs="Times New Roman"/>
          <w:color w:val="000000"/>
          <w:sz w:val="24"/>
          <w:szCs w:val="24"/>
          <w:lang w:val="en-US"/>
        </w:rPr>
        <w:t>The revenge fantasies played out in the film precede the full knowledge of Auschwitz and the other camps, yet the knowledge of the ’Basterds’ seem to be informed be co</w:t>
      </w:r>
      <w:r w:rsidR="00F978A5" w:rsidRPr="00F978A5">
        <w:rPr>
          <w:rFonts w:ascii="Times New Roman" w:hAnsi="Times New Roman" w:cs="Times New Roman"/>
          <w:color w:val="000000"/>
          <w:sz w:val="24"/>
          <w:szCs w:val="24"/>
          <w:lang w:val="en-US"/>
        </w:rPr>
        <w:t>n</w:t>
      </w:r>
      <w:r w:rsidR="00F978A5" w:rsidRPr="00F978A5">
        <w:rPr>
          <w:rFonts w:ascii="Times New Roman" w:hAnsi="Times New Roman" w:cs="Times New Roman"/>
          <w:color w:val="000000"/>
          <w:sz w:val="24"/>
          <w:szCs w:val="24"/>
          <w:lang w:val="en-US"/>
        </w:rPr>
        <w:t xml:space="preserve">temporary knowledge about the </w:t>
      </w:r>
      <w:r w:rsidR="00AA2D41" w:rsidRPr="00F978A5">
        <w:rPr>
          <w:rFonts w:ascii="Times New Roman" w:hAnsi="Times New Roman" w:cs="Times New Roman"/>
          <w:color w:val="000000"/>
          <w:sz w:val="24"/>
          <w:szCs w:val="24"/>
          <w:lang w:val="en-US"/>
        </w:rPr>
        <w:t>atrocities</w:t>
      </w:r>
      <w:r w:rsidR="00F978A5" w:rsidRPr="00F978A5">
        <w:rPr>
          <w:rFonts w:ascii="Times New Roman" w:hAnsi="Times New Roman" w:cs="Times New Roman"/>
          <w:color w:val="000000"/>
          <w:sz w:val="24"/>
          <w:szCs w:val="24"/>
          <w:lang w:val="en-US"/>
        </w:rPr>
        <w:t xml:space="preserve"> committed by the Nazis</w:t>
      </w:r>
      <w:r w:rsidR="009E6474">
        <w:rPr>
          <w:rFonts w:ascii="Times New Roman" w:hAnsi="Times New Roman" w:cs="Times New Roman"/>
          <w:sz w:val="24"/>
          <w:szCs w:val="24"/>
          <w:lang w:val="en-US"/>
        </w:rPr>
        <w:t>”</w:t>
      </w:r>
      <w:r w:rsidR="00F978A5" w:rsidRPr="00F978A5">
        <w:rPr>
          <w:rFonts w:ascii="Times New Roman" w:hAnsi="Times New Roman" w:cs="Times New Roman"/>
          <w:color w:val="000000"/>
          <w:sz w:val="24"/>
          <w:szCs w:val="24"/>
          <w:lang w:val="en-US"/>
        </w:rPr>
        <w:t xml:space="preserve"> (Schlipphacke</w:t>
      </w:r>
      <w:r w:rsidR="00997EB8">
        <w:rPr>
          <w:rFonts w:ascii="Times New Roman" w:hAnsi="Times New Roman" w:cs="Times New Roman"/>
          <w:color w:val="000000"/>
          <w:sz w:val="24"/>
          <w:szCs w:val="24"/>
          <w:lang w:val="en-US"/>
        </w:rPr>
        <w:t xml:space="preserve"> cit. i: von Da</w:t>
      </w:r>
      <w:r w:rsidR="00997EB8">
        <w:rPr>
          <w:rFonts w:ascii="Times New Roman" w:hAnsi="Times New Roman" w:cs="Times New Roman"/>
          <w:color w:val="000000"/>
          <w:sz w:val="24"/>
          <w:szCs w:val="24"/>
          <w:lang w:val="en-US"/>
        </w:rPr>
        <w:t>s</w:t>
      </w:r>
      <w:r w:rsidR="00997EB8">
        <w:rPr>
          <w:rFonts w:ascii="Times New Roman" w:hAnsi="Times New Roman" w:cs="Times New Roman"/>
          <w:color w:val="000000"/>
          <w:sz w:val="24"/>
          <w:szCs w:val="24"/>
          <w:lang w:val="en-US"/>
        </w:rPr>
        <w:t>sanowsky</w:t>
      </w:r>
      <w:r w:rsidR="00F978A5" w:rsidRPr="00F978A5">
        <w:rPr>
          <w:rFonts w:ascii="Times New Roman" w:hAnsi="Times New Roman" w:cs="Times New Roman"/>
          <w:color w:val="000000"/>
          <w:sz w:val="24"/>
          <w:szCs w:val="24"/>
          <w:lang w:val="en-US"/>
        </w:rPr>
        <w:t xml:space="preserve">, </w:t>
      </w:r>
      <w:r w:rsidR="00997EB8">
        <w:rPr>
          <w:rFonts w:ascii="Times New Roman" w:hAnsi="Times New Roman" w:cs="Times New Roman"/>
          <w:color w:val="000000"/>
          <w:sz w:val="24"/>
          <w:szCs w:val="24"/>
          <w:lang w:val="en-US"/>
        </w:rPr>
        <w:t>2012:</w:t>
      </w:r>
      <w:r w:rsidR="00696748">
        <w:rPr>
          <w:rFonts w:ascii="Times New Roman" w:hAnsi="Times New Roman" w:cs="Times New Roman"/>
          <w:color w:val="000000"/>
          <w:sz w:val="24"/>
          <w:szCs w:val="24"/>
          <w:lang w:val="en-US"/>
        </w:rPr>
        <w:t xml:space="preserve"> </w:t>
      </w:r>
      <w:r w:rsidR="00F978A5" w:rsidRPr="00F978A5">
        <w:rPr>
          <w:rFonts w:ascii="Times New Roman" w:hAnsi="Times New Roman" w:cs="Times New Roman"/>
          <w:color w:val="000000"/>
          <w:sz w:val="24"/>
          <w:szCs w:val="24"/>
          <w:lang w:val="en-US"/>
        </w:rPr>
        <w:t xml:space="preserve">120). </w:t>
      </w:r>
      <w:r w:rsidR="00F978A5" w:rsidRPr="00F978A5">
        <w:rPr>
          <w:rFonts w:ascii="Times New Roman" w:hAnsi="Times New Roman" w:cs="Times New Roman"/>
          <w:sz w:val="24"/>
          <w:szCs w:val="24"/>
        </w:rPr>
        <w:t>Tarantino</w:t>
      </w:r>
      <w:r w:rsidRPr="00594EA6">
        <w:rPr>
          <w:rFonts w:ascii="Times New Roman" w:hAnsi="Times New Roman" w:cs="Times New Roman"/>
          <w:sz w:val="24"/>
          <w:szCs w:val="24"/>
        </w:rPr>
        <w:t xml:space="preserve">s hensigt med dette er at gøre aggressiviteten og de barbariske </w:t>
      </w:r>
      <w:r w:rsidRPr="00594EA6">
        <w:rPr>
          <w:rFonts w:ascii="Times New Roman" w:hAnsi="Times New Roman" w:cs="Times New Roman"/>
          <w:sz w:val="24"/>
          <w:szCs w:val="24"/>
        </w:rPr>
        <w:lastRenderedPageBreak/>
        <w:t>handlinger</w:t>
      </w:r>
      <w:r w:rsidR="00027672">
        <w:rPr>
          <w:rFonts w:ascii="Times New Roman" w:hAnsi="Times New Roman" w:cs="Times New Roman"/>
          <w:sz w:val="24"/>
          <w:szCs w:val="24"/>
        </w:rPr>
        <w:t>,</w:t>
      </w:r>
      <w:r w:rsidRPr="00594EA6">
        <w:rPr>
          <w:rFonts w:ascii="Times New Roman" w:hAnsi="Times New Roman" w:cs="Times New Roman"/>
          <w:sz w:val="24"/>
          <w:szCs w:val="24"/>
        </w:rPr>
        <w:t xml:space="preserve"> som jøderne begår imod nationalsocialisterne</w:t>
      </w:r>
      <w:r w:rsidR="00027672">
        <w:rPr>
          <w:rFonts w:ascii="Times New Roman" w:hAnsi="Times New Roman" w:cs="Times New Roman"/>
          <w:sz w:val="24"/>
          <w:szCs w:val="24"/>
        </w:rPr>
        <w:t>,</w:t>
      </w:r>
      <w:r w:rsidRPr="00594EA6">
        <w:rPr>
          <w:rFonts w:ascii="Times New Roman" w:hAnsi="Times New Roman" w:cs="Times New Roman"/>
          <w:sz w:val="24"/>
          <w:szCs w:val="24"/>
        </w:rPr>
        <w:t xml:space="preserve"> acceptable og velfor</w:t>
      </w:r>
      <w:r w:rsidR="00027672">
        <w:rPr>
          <w:rFonts w:ascii="Times New Roman" w:hAnsi="Times New Roman" w:cs="Times New Roman"/>
          <w:sz w:val="24"/>
          <w:szCs w:val="24"/>
        </w:rPr>
        <w:t>tjente i seerens øjne, når seeren</w:t>
      </w:r>
      <w:r w:rsidRPr="00594EA6">
        <w:rPr>
          <w:rFonts w:ascii="Times New Roman" w:hAnsi="Times New Roman" w:cs="Times New Roman"/>
          <w:sz w:val="24"/>
          <w:szCs w:val="24"/>
        </w:rPr>
        <w:t xml:space="preserve"> opfatter disse i den historiske kontekst. </w:t>
      </w:r>
    </w:p>
    <w:p w:rsidR="004968E8" w:rsidRPr="00594EA6" w:rsidRDefault="004968E8" w:rsidP="004968E8">
      <w:pPr>
        <w:spacing w:line="360" w:lineRule="auto"/>
        <w:rPr>
          <w:rFonts w:ascii="Times New Roman" w:hAnsi="Times New Roman" w:cs="Times New Roman"/>
          <w:color w:val="000000"/>
          <w:sz w:val="24"/>
          <w:szCs w:val="24"/>
        </w:rPr>
      </w:pPr>
      <w:r w:rsidRPr="00594EA6">
        <w:rPr>
          <w:rFonts w:ascii="Times New Roman" w:hAnsi="Times New Roman" w:cs="Times New Roman"/>
          <w:color w:val="000000"/>
          <w:sz w:val="24"/>
          <w:szCs w:val="24"/>
        </w:rPr>
        <w:t xml:space="preserve">Ombytningen af rollerne mellem jøderne og </w:t>
      </w:r>
      <w:r w:rsidR="00E60EA6">
        <w:rPr>
          <w:rFonts w:ascii="Times New Roman" w:hAnsi="Times New Roman" w:cs="Times New Roman"/>
          <w:color w:val="000000"/>
          <w:sz w:val="24"/>
          <w:szCs w:val="24"/>
        </w:rPr>
        <w:t>tyskerne</w:t>
      </w:r>
      <w:r w:rsidRPr="00594EA6">
        <w:rPr>
          <w:rFonts w:ascii="Times New Roman" w:hAnsi="Times New Roman" w:cs="Times New Roman"/>
          <w:color w:val="000000"/>
          <w:sz w:val="24"/>
          <w:szCs w:val="24"/>
        </w:rPr>
        <w:t xml:space="preserve"> kommer særligt til udtryk gennem filmens anvendelse af tegn. Jødestjernens funktion var at gøre jøderne genkendelig</w:t>
      </w:r>
      <w:r w:rsidR="00027672">
        <w:rPr>
          <w:rFonts w:ascii="Times New Roman" w:hAnsi="Times New Roman" w:cs="Times New Roman"/>
          <w:color w:val="000000"/>
          <w:sz w:val="24"/>
          <w:szCs w:val="24"/>
        </w:rPr>
        <w:t>e</w:t>
      </w:r>
      <w:r w:rsidRPr="00594EA6">
        <w:rPr>
          <w:rFonts w:ascii="Times New Roman" w:hAnsi="Times New Roman" w:cs="Times New Roman"/>
          <w:color w:val="000000"/>
          <w:sz w:val="24"/>
          <w:szCs w:val="24"/>
        </w:rPr>
        <w:t xml:space="preserve"> fra resten af den ikke-jødiske del af befolkning. Den samme funktion ses ved svastikaerne, som Raine skærer ind i pa</w:t>
      </w:r>
      <w:r w:rsidRPr="00594EA6">
        <w:rPr>
          <w:rFonts w:ascii="Times New Roman" w:hAnsi="Times New Roman" w:cs="Times New Roman"/>
          <w:color w:val="000000"/>
          <w:sz w:val="24"/>
          <w:szCs w:val="24"/>
        </w:rPr>
        <w:t>n</w:t>
      </w:r>
      <w:r w:rsidRPr="00594EA6">
        <w:rPr>
          <w:rFonts w:ascii="Times New Roman" w:hAnsi="Times New Roman" w:cs="Times New Roman"/>
          <w:color w:val="000000"/>
          <w:sz w:val="24"/>
          <w:szCs w:val="24"/>
        </w:rPr>
        <w:t xml:space="preserve">derne på de tilfangetagede </w:t>
      </w:r>
      <w:r w:rsidR="00696748">
        <w:rPr>
          <w:rFonts w:ascii="Times New Roman" w:hAnsi="Times New Roman" w:cs="Times New Roman"/>
          <w:color w:val="000000"/>
          <w:sz w:val="24"/>
          <w:szCs w:val="24"/>
        </w:rPr>
        <w:t>tyske soldater</w:t>
      </w:r>
      <w:r w:rsidRPr="00594EA6">
        <w:rPr>
          <w:rFonts w:ascii="Times New Roman" w:hAnsi="Times New Roman" w:cs="Times New Roman"/>
          <w:color w:val="000000"/>
          <w:sz w:val="24"/>
          <w:szCs w:val="24"/>
        </w:rPr>
        <w:t xml:space="preserve">: </w:t>
      </w:r>
    </w:p>
    <w:p w:rsidR="004968E8" w:rsidRPr="005606DA" w:rsidRDefault="00E60EA6" w:rsidP="00696748">
      <w:pPr>
        <w:spacing w:line="360" w:lineRule="auto"/>
        <w:ind w:left="284" w:right="282"/>
        <w:rPr>
          <w:rFonts w:ascii="Times New Roman" w:hAnsi="Times New Roman" w:cs="Times New Roman"/>
          <w:sz w:val="21"/>
          <w:szCs w:val="21"/>
          <w:lang w:val="en-US"/>
        </w:rPr>
      </w:pPr>
      <w:r>
        <w:rPr>
          <w:rFonts w:ascii="Times New Roman" w:hAnsi="Times New Roman" w:cs="Times New Roman"/>
          <w:color w:val="000000"/>
          <w:sz w:val="21"/>
          <w:szCs w:val="21"/>
          <w:lang w:val="en-US"/>
        </w:rPr>
        <w:t xml:space="preserve">(Aldo Raine): </w:t>
      </w:r>
      <w:r w:rsidR="009E6474">
        <w:rPr>
          <w:rFonts w:ascii="Times New Roman" w:hAnsi="Times New Roman" w:cs="Times New Roman"/>
          <w:sz w:val="21"/>
          <w:szCs w:val="21"/>
          <w:lang w:val="en-US"/>
        </w:rPr>
        <w:t>“</w:t>
      </w:r>
      <w:r w:rsidR="004968E8" w:rsidRPr="00594EA6">
        <w:rPr>
          <w:rFonts w:ascii="Times New Roman" w:hAnsi="Times New Roman" w:cs="Times New Roman"/>
          <w:color w:val="000000"/>
          <w:sz w:val="21"/>
          <w:szCs w:val="21"/>
          <w:lang w:val="en-US"/>
        </w:rPr>
        <w:t xml:space="preserve">See, we like our Nazis in uniforms. That way you can spot them. Just like that. </w:t>
      </w:r>
      <w:r w:rsidR="004E53C9">
        <w:rPr>
          <w:rFonts w:ascii="Times New Roman" w:hAnsi="Times New Roman" w:cs="Times New Roman"/>
          <w:color w:val="000000"/>
          <w:sz w:val="21"/>
          <w:szCs w:val="21"/>
          <w:lang w:val="en-US"/>
        </w:rPr>
        <w:t>[…]</w:t>
      </w:r>
      <w:r w:rsidR="004968E8" w:rsidRPr="00594EA6">
        <w:rPr>
          <w:rFonts w:ascii="Times New Roman" w:hAnsi="Times New Roman" w:cs="Times New Roman"/>
          <w:color w:val="000000"/>
          <w:sz w:val="21"/>
          <w:szCs w:val="21"/>
          <w:lang w:val="en-US"/>
        </w:rPr>
        <w:t xml:space="preserve"> But you take off that uniform, ain't nobody going to know you's a Nazi. And that don't sit well with us. </w:t>
      </w:r>
      <w:r w:rsidR="004E53C9">
        <w:rPr>
          <w:rFonts w:ascii="Times New Roman" w:hAnsi="Times New Roman" w:cs="Times New Roman"/>
          <w:color w:val="000000"/>
          <w:sz w:val="21"/>
          <w:szCs w:val="21"/>
          <w:lang w:val="en-US"/>
        </w:rPr>
        <w:t>[…]</w:t>
      </w:r>
      <w:r w:rsidR="004968E8" w:rsidRPr="00594EA6">
        <w:rPr>
          <w:rFonts w:ascii="Times New Roman" w:hAnsi="Times New Roman" w:cs="Times New Roman"/>
          <w:color w:val="000000"/>
          <w:sz w:val="21"/>
          <w:szCs w:val="21"/>
          <w:lang w:val="en-US"/>
        </w:rPr>
        <w:t xml:space="preserve"> So I'm going to give you a litt</w:t>
      </w:r>
      <w:r w:rsidR="005606DA">
        <w:rPr>
          <w:rFonts w:ascii="Times New Roman" w:hAnsi="Times New Roman" w:cs="Times New Roman"/>
          <w:color w:val="000000"/>
          <w:sz w:val="21"/>
          <w:szCs w:val="21"/>
          <w:lang w:val="en-US"/>
        </w:rPr>
        <w:t>le something you can't take off</w:t>
      </w:r>
      <w:r w:rsidR="009E6474">
        <w:rPr>
          <w:rFonts w:ascii="Times New Roman" w:hAnsi="Times New Roman" w:cs="Times New Roman"/>
          <w:sz w:val="21"/>
          <w:szCs w:val="21"/>
          <w:lang w:val="en-US"/>
        </w:rPr>
        <w:t>”</w:t>
      </w:r>
      <w:r w:rsidR="004968E8" w:rsidRPr="00594EA6">
        <w:rPr>
          <w:rFonts w:ascii="Times New Roman" w:hAnsi="Times New Roman" w:cs="Times New Roman"/>
          <w:color w:val="000000"/>
          <w:sz w:val="21"/>
          <w:szCs w:val="21"/>
          <w:lang w:val="en-US"/>
        </w:rPr>
        <w:t xml:space="preserve"> </w:t>
      </w:r>
      <w:r w:rsidR="004968E8" w:rsidRPr="005606DA">
        <w:rPr>
          <w:rFonts w:ascii="Times New Roman" w:hAnsi="Times New Roman" w:cs="Times New Roman"/>
          <w:sz w:val="21"/>
          <w:szCs w:val="21"/>
          <w:lang w:val="en-US"/>
        </w:rPr>
        <w:t xml:space="preserve">(34:18 </w:t>
      </w:r>
      <w:r w:rsidR="00696748" w:rsidRPr="005606DA">
        <w:rPr>
          <w:rFonts w:ascii="Times New Roman" w:hAnsi="Times New Roman" w:cs="Times New Roman"/>
          <w:sz w:val="21"/>
          <w:szCs w:val="21"/>
          <w:lang w:val="en-US"/>
        </w:rPr>
        <w:t>– 34</w:t>
      </w:r>
      <w:r w:rsidR="004968E8" w:rsidRPr="005606DA">
        <w:rPr>
          <w:rFonts w:ascii="Times New Roman" w:hAnsi="Times New Roman" w:cs="Times New Roman"/>
          <w:sz w:val="21"/>
          <w:szCs w:val="21"/>
          <w:lang w:val="en-US"/>
        </w:rPr>
        <w:t>:41)</w:t>
      </w:r>
      <w:r w:rsidR="005606DA">
        <w:rPr>
          <w:rFonts w:ascii="Times New Roman" w:hAnsi="Times New Roman" w:cs="Times New Roman"/>
          <w:sz w:val="21"/>
          <w:szCs w:val="21"/>
          <w:lang w:val="en-US"/>
        </w:rPr>
        <w:t>.</w:t>
      </w:r>
    </w:p>
    <w:p w:rsidR="004968E8" w:rsidRPr="00594EA6" w:rsidRDefault="004968E8" w:rsidP="004968E8">
      <w:pPr>
        <w:spacing w:line="360" w:lineRule="auto"/>
        <w:rPr>
          <w:rFonts w:ascii="Times New Roman" w:hAnsi="Times New Roman" w:cs="Times New Roman"/>
          <w:color w:val="000000"/>
          <w:sz w:val="24"/>
          <w:szCs w:val="24"/>
        </w:rPr>
      </w:pPr>
      <w:r w:rsidRPr="00594EA6">
        <w:rPr>
          <w:rFonts w:ascii="Times New Roman" w:hAnsi="Times New Roman" w:cs="Times New Roman"/>
          <w:sz w:val="24"/>
          <w:szCs w:val="24"/>
        </w:rPr>
        <w:t xml:space="preserve">Et andet element, som tydeliggør jødernes fremstilling som barbarer og vilde, er skalperingerne, som bliver et karakteristisk træk for the Basterds. </w:t>
      </w:r>
      <w:r w:rsidRPr="00594EA6">
        <w:rPr>
          <w:rFonts w:ascii="Times New Roman" w:hAnsi="Times New Roman" w:cs="Times New Roman"/>
          <w:color w:val="000000"/>
          <w:sz w:val="24"/>
          <w:szCs w:val="24"/>
        </w:rPr>
        <w:t xml:space="preserve">Skalpering associeres oftest med den amerikanske indianer, og denne handling tilskriver jøderne </w:t>
      </w:r>
      <w:r w:rsidR="00997EB8">
        <w:rPr>
          <w:rFonts w:ascii="Times New Roman" w:hAnsi="Times New Roman" w:cs="Times New Roman"/>
          <w:color w:val="000000"/>
          <w:sz w:val="24"/>
          <w:szCs w:val="24"/>
        </w:rPr>
        <w:t xml:space="preserve">en </w:t>
      </w:r>
      <w:r w:rsidRPr="00594EA6">
        <w:rPr>
          <w:rFonts w:ascii="Times New Roman" w:hAnsi="Times New Roman" w:cs="Times New Roman"/>
          <w:color w:val="000000"/>
          <w:sz w:val="24"/>
          <w:szCs w:val="24"/>
        </w:rPr>
        <w:t>aggressivitet og vildskab</w:t>
      </w:r>
      <w:r w:rsidR="00997EB8">
        <w:rPr>
          <w:rFonts w:ascii="Times New Roman" w:hAnsi="Times New Roman" w:cs="Times New Roman"/>
          <w:color w:val="000000"/>
          <w:sz w:val="24"/>
          <w:szCs w:val="24"/>
        </w:rPr>
        <w:t>, der tidligere fandtes i fremstillingen af indianerne</w:t>
      </w:r>
      <w:r w:rsidRPr="00594EA6">
        <w:rPr>
          <w:rFonts w:ascii="Times New Roman" w:hAnsi="Times New Roman" w:cs="Times New Roman"/>
          <w:color w:val="000000"/>
          <w:sz w:val="24"/>
          <w:szCs w:val="24"/>
        </w:rPr>
        <w:t>. Der kan sættes spørgsmålstegn ved</w:t>
      </w:r>
      <w:r w:rsidR="00027672">
        <w:rPr>
          <w:rFonts w:ascii="Times New Roman" w:hAnsi="Times New Roman" w:cs="Times New Roman"/>
          <w:color w:val="000000"/>
          <w:sz w:val="24"/>
          <w:szCs w:val="24"/>
        </w:rPr>
        <w:t>,</w:t>
      </w:r>
      <w:r w:rsidRPr="00594EA6">
        <w:rPr>
          <w:rFonts w:ascii="Times New Roman" w:hAnsi="Times New Roman" w:cs="Times New Roman"/>
          <w:color w:val="000000"/>
          <w:sz w:val="24"/>
          <w:szCs w:val="24"/>
        </w:rPr>
        <w:t xml:space="preserve"> om jøderne ikke også risikerer at fremstå som umenneskel</w:t>
      </w:r>
      <w:r w:rsidR="00997EB8">
        <w:rPr>
          <w:rFonts w:ascii="Times New Roman" w:hAnsi="Times New Roman" w:cs="Times New Roman"/>
          <w:color w:val="000000"/>
          <w:sz w:val="24"/>
          <w:szCs w:val="24"/>
        </w:rPr>
        <w:t>ige på grund af</w:t>
      </w:r>
      <w:r w:rsidRPr="00594EA6">
        <w:rPr>
          <w:rFonts w:ascii="Times New Roman" w:hAnsi="Times New Roman" w:cs="Times New Roman"/>
          <w:color w:val="000000"/>
          <w:sz w:val="24"/>
          <w:szCs w:val="24"/>
        </w:rPr>
        <w:t xml:space="preserve"> denne brutalitet og aggressivitet, som tilskrives dem i fi</w:t>
      </w:r>
      <w:r w:rsidRPr="00594EA6">
        <w:rPr>
          <w:rFonts w:ascii="Times New Roman" w:hAnsi="Times New Roman" w:cs="Times New Roman"/>
          <w:color w:val="000000"/>
          <w:sz w:val="24"/>
          <w:szCs w:val="24"/>
        </w:rPr>
        <w:t>l</w:t>
      </w:r>
      <w:r w:rsidRPr="00594EA6">
        <w:rPr>
          <w:rFonts w:ascii="Times New Roman" w:hAnsi="Times New Roman" w:cs="Times New Roman"/>
          <w:color w:val="000000"/>
          <w:sz w:val="24"/>
          <w:szCs w:val="24"/>
        </w:rPr>
        <w:t>men</w:t>
      </w:r>
      <w:r w:rsidRPr="00594EA6">
        <w:rPr>
          <w:rFonts w:ascii="Times New Roman" w:hAnsi="Times New Roman" w:cs="Times New Roman"/>
          <w:sz w:val="24"/>
          <w:szCs w:val="24"/>
        </w:rPr>
        <w:t>:</w:t>
      </w:r>
      <w:r w:rsidRPr="00594EA6">
        <w:rPr>
          <w:rFonts w:ascii="Times New Roman" w:hAnsi="Times New Roman" w:cs="Times New Roman"/>
          <w:color w:val="000000"/>
          <w:sz w:val="24"/>
          <w:szCs w:val="24"/>
        </w:rPr>
        <w:t xml:space="preserve"> </w:t>
      </w:r>
    </w:p>
    <w:p w:rsidR="00F61C70" w:rsidRDefault="004968E8" w:rsidP="00696748">
      <w:pPr>
        <w:spacing w:line="360" w:lineRule="auto"/>
        <w:ind w:left="284" w:right="282"/>
        <w:rPr>
          <w:rFonts w:ascii="Times New Roman" w:hAnsi="Times New Roman" w:cs="Times New Roman"/>
          <w:sz w:val="21"/>
          <w:szCs w:val="21"/>
        </w:rPr>
      </w:pPr>
      <w:r w:rsidRPr="00594EA6">
        <w:rPr>
          <w:rFonts w:ascii="Times New Roman" w:hAnsi="Times New Roman" w:cs="Times New Roman"/>
          <w:color w:val="000000"/>
          <w:sz w:val="24"/>
          <w:szCs w:val="24"/>
          <w:lang w:val="en-US"/>
        </w:rPr>
        <w:t>(</w:t>
      </w:r>
      <w:r w:rsidRPr="00594EA6">
        <w:rPr>
          <w:rFonts w:ascii="Times New Roman" w:hAnsi="Times New Roman" w:cs="Times New Roman"/>
          <w:color w:val="000000"/>
          <w:sz w:val="21"/>
          <w:szCs w:val="21"/>
          <w:lang w:val="en-US"/>
        </w:rPr>
        <w:t xml:space="preserve">Aldo Raine): </w:t>
      </w:r>
      <w:r w:rsidR="009E6474">
        <w:rPr>
          <w:rFonts w:ascii="Times New Roman" w:hAnsi="Times New Roman" w:cs="Times New Roman"/>
          <w:sz w:val="21"/>
          <w:szCs w:val="21"/>
          <w:lang w:val="en-US"/>
        </w:rPr>
        <w:t>“</w:t>
      </w:r>
      <w:r w:rsidRPr="00594EA6">
        <w:rPr>
          <w:rFonts w:ascii="Times New Roman" w:hAnsi="Times New Roman" w:cs="Times New Roman"/>
          <w:color w:val="000000"/>
          <w:sz w:val="21"/>
          <w:szCs w:val="21"/>
          <w:lang w:val="en-US"/>
        </w:rPr>
        <w:t xml:space="preserve">Each and every man under my command owes me 100 Nazi scalps. And I want my scalps. And all y'all will get me 100 Nazi scalps taken from the heads of 100 dead Nazis. </w:t>
      </w:r>
      <w:r w:rsidRPr="00594EA6">
        <w:rPr>
          <w:rFonts w:ascii="Times New Roman" w:hAnsi="Times New Roman" w:cs="Times New Roman"/>
          <w:color w:val="000000"/>
          <w:sz w:val="21"/>
          <w:szCs w:val="21"/>
        </w:rPr>
        <w:t>Or you will die trying!</w:t>
      </w:r>
      <w:r w:rsidR="009E6474">
        <w:rPr>
          <w:rFonts w:ascii="Times New Roman" w:hAnsi="Times New Roman" w:cs="Times New Roman"/>
          <w:sz w:val="21"/>
          <w:szCs w:val="21"/>
        </w:rPr>
        <w:t>”</w:t>
      </w:r>
      <w:r w:rsidR="00997EB8">
        <w:rPr>
          <w:rFonts w:ascii="Times New Roman" w:hAnsi="Times New Roman" w:cs="Times New Roman"/>
          <w:color w:val="000000"/>
          <w:sz w:val="21"/>
          <w:szCs w:val="21"/>
        </w:rPr>
        <w:t xml:space="preserve"> </w:t>
      </w:r>
      <w:r w:rsidRPr="00594EA6">
        <w:rPr>
          <w:rFonts w:ascii="Times New Roman" w:hAnsi="Times New Roman" w:cs="Times New Roman"/>
          <w:sz w:val="21"/>
          <w:szCs w:val="21"/>
        </w:rPr>
        <w:t>(21:40 – 21:56)</w:t>
      </w:r>
      <w:r w:rsidR="00AB563D">
        <w:rPr>
          <w:rFonts w:ascii="Times New Roman" w:hAnsi="Times New Roman" w:cs="Times New Roman"/>
          <w:sz w:val="21"/>
          <w:szCs w:val="21"/>
        </w:rPr>
        <w:br/>
      </w:r>
    </w:p>
    <w:p w:rsidR="005D2615" w:rsidRPr="006D2221" w:rsidRDefault="008B4704" w:rsidP="00FE0454">
      <w:pPr>
        <w:pStyle w:val="Overskrift2"/>
        <w:numPr>
          <w:ilvl w:val="1"/>
          <w:numId w:val="3"/>
        </w:numPr>
      </w:pPr>
      <w:bookmarkStart w:id="14" w:name="_Toc393365505"/>
      <w:r w:rsidRPr="00504978">
        <w:rPr>
          <w:color w:val="auto"/>
        </w:rPr>
        <w:t xml:space="preserve">Analyse af </w:t>
      </w:r>
      <w:r w:rsidR="00817E7F" w:rsidRPr="00504978">
        <w:rPr>
          <w:color w:val="auto"/>
        </w:rPr>
        <w:t>fremstillingen af tyskerne i</w:t>
      </w:r>
      <w:r w:rsidRPr="00504978">
        <w:rPr>
          <w:color w:val="auto"/>
        </w:rPr>
        <w:t xml:space="preserve"> </w:t>
      </w:r>
      <w:r w:rsidR="00817E7F" w:rsidRPr="00504978">
        <w:rPr>
          <w:color w:val="auto"/>
        </w:rPr>
        <w:t>filmen</w:t>
      </w:r>
      <w:bookmarkEnd w:id="14"/>
      <w:r w:rsidR="00DF25AD" w:rsidRPr="006D2221">
        <w:br/>
      </w:r>
    </w:p>
    <w:p w:rsidR="006061D5" w:rsidRPr="00594EA6" w:rsidRDefault="00817E7F" w:rsidP="005D2615">
      <w:pPr>
        <w:spacing w:line="360" w:lineRule="auto"/>
        <w:rPr>
          <w:rFonts w:ascii="Times New Roman" w:hAnsi="Times New Roman" w:cs="Times New Roman"/>
          <w:color w:val="FF0000"/>
          <w:sz w:val="24"/>
          <w:szCs w:val="24"/>
        </w:rPr>
      </w:pPr>
      <w:r w:rsidRPr="00A24708">
        <w:rPr>
          <w:rFonts w:ascii="Times New Roman" w:hAnsi="Times New Roman" w:cs="Times New Roman"/>
          <w:sz w:val="24"/>
          <w:szCs w:val="24"/>
        </w:rPr>
        <w:t>F</w:t>
      </w:r>
      <w:r w:rsidR="006061D5" w:rsidRPr="00A24708">
        <w:rPr>
          <w:rFonts w:ascii="Times New Roman" w:hAnsi="Times New Roman" w:cs="Times New Roman"/>
          <w:sz w:val="24"/>
          <w:szCs w:val="24"/>
        </w:rPr>
        <w:t>remstilling</w:t>
      </w:r>
      <w:r w:rsidRPr="00A24708">
        <w:rPr>
          <w:rFonts w:ascii="Times New Roman" w:hAnsi="Times New Roman" w:cs="Times New Roman"/>
          <w:sz w:val="24"/>
          <w:szCs w:val="24"/>
        </w:rPr>
        <w:t>en</w:t>
      </w:r>
      <w:r w:rsidR="006061D5" w:rsidRPr="00594EA6">
        <w:rPr>
          <w:rFonts w:ascii="Times New Roman" w:hAnsi="Times New Roman" w:cs="Times New Roman"/>
          <w:sz w:val="24"/>
          <w:szCs w:val="24"/>
        </w:rPr>
        <w:t xml:space="preserve"> af tyskerne</w:t>
      </w:r>
      <w:r w:rsidR="00BE3C53" w:rsidRPr="00594EA6">
        <w:rPr>
          <w:rFonts w:ascii="Times New Roman" w:hAnsi="Times New Roman" w:cs="Times New Roman"/>
          <w:sz w:val="24"/>
          <w:szCs w:val="24"/>
        </w:rPr>
        <w:t xml:space="preserve"> skildrer </w:t>
      </w:r>
      <w:r w:rsidR="00A24708" w:rsidRPr="00594EA6">
        <w:rPr>
          <w:rFonts w:ascii="Times New Roman" w:hAnsi="Times New Roman" w:cs="Times New Roman"/>
          <w:sz w:val="24"/>
          <w:szCs w:val="24"/>
        </w:rPr>
        <w:t xml:space="preserve">hovedsageligt </w:t>
      </w:r>
      <w:r w:rsidR="00BE3C53" w:rsidRPr="00594EA6">
        <w:rPr>
          <w:rFonts w:ascii="Times New Roman" w:hAnsi="Times New Roman" w:cs="Times New Roman"/>
          <w:sz w:val="24"/>
          <w:szCs w:val="24"/>
        </w:rPr>
        <w:t>karaktere</w:t>
      </w:r>
      <w:r w:rsidR="00997EB8">
        <w:rPr>
          <w:rFonts w:ascii="Times New Roman" w:hAnsi="Times New Roman" w:cs="Times New Roman"/>
          <w:sz w:val="24"/>
          <w:szCs w:val="24"/>
        </w:rPr>
        <w:t>r</w:t>
      </w:r>
      <w:r w:rsidR="00BE3C53" w:rsidRPr="00594EA6">
        <w:rPr>
          <w:rFonts w:ascii="Times New Roman" w:hAnsi="Times New Roman" w:cs="Times New Roman"/>
          <w:sz w:val="24"/>
          <w:szCs w:val="24"/>
        </w:rPr>
        <w:t>,</w:t>
      </w:r>
      <w:r w:rsidR="006061D5" w:rsidRPr="00594EA6">
        <w:rPr>
          <w:rFonts w:ascii="Times New Roman" w:hAnsi="Times New Roman" w:cs="Times New Roman"/>
          <w:sz w:val="24"/>
          <w:szCs w:val="24"/>
        </w:rPr>
        <w:t xml:space="preserve"> so</w:t>
      </w:r>
      <w:r w:rsidR="001C6B38">
        <w:rPr>
          <w:rFonts w:ascii="Times New Roman" w:hAnsi="Times New Roman" w:cs="Times New Roman"/>
          <w:sz w:val="24"/>
          <w:szCs w:val="24"/>
        </w:rPr>
        <w:t xml:space="preserve">m har mere eller mindre direkte </w:t>
      </w:r>
      <w:r w:rsidR="006061D5" w:rsidRPr="00594EA6">
        <w:rPr>
          <w:rFonts w:ascii="Times New Roman" w:hAnsi="Times New Roman" w:cs="Times New Roman"/>
          <w:sz w:val="24"/>
          <w:szCs w:val="24"/>
        </w:rPr>
        <w:t>fo</w:t>
      </w:r>
      <w:r w:rsidR="006061D5" w:rsidRPr="00594EA6">
        <w:rPr>
          <w:rFonts w:ascii="Times New Roman" w:hAnsi="Times New Roman" w:cs="Times New Roman"/>
          <w:sz w:val="24"/>
          <w:szCs w:val="24"/>
        </w:rPr>
        <w:t>r</w:t>
      </w:r>
      <w:r w:rsidR="006061D5" w:rsidRPr="00594EA6">
        <w:rPr>
          <w:rFonts w:ascii="Times New Roman" w:hAnsi="Times New Roman" w:cs="Times New Roman"/>
          <w:sz w:val="24"/>
          <w:szCs w:val="24"/>
        </w:rPr>
        <w:t>bindelse</w:t>
      </w:r>
      <w:r w:rsidR="00BE3C53" w:rsidRPr="00594EA6">
        <w:rPr>
          <w:rFonts w:ascii="Times New Roman" w:hAnsi="Times New Roman" w:cs="Times New Roman"/>
          <w:sz w:val="24"/>
          <w:szCs w:val="24"/>
        </w:rPr>
        <w:t>r</w:t>
      </w:r>
      <w:r w:rsidR="006061D5" w:rsidRPr="00594EA6">
        <w:rPr>
          <w:rFonts w:ascii="Times New Roman" w:hAnsi="Times New Roman" w:cs="Times New Roman"/>
          <w:sz w:val="24"/>
          <w:szCs w:val="24"/>
        </w:rPr>
        <w:t xml:space="preserve"> til nationalsocialismen</w:t>
      </w:r>
      <w:r w:rsidR="00997EB8">
        <w:rPr>
          <w:rFonts w:ascii="Times New Roman" w:hAnsi="Times New Roman" w:cs="Times New Roman"/>
          <w:sz w:val="24"/>
          <w:szCs w:val="24"/>
        </w:rPr>
        <w:t>. Det vil sige,</w:t>
      </w:r>
      <w:r w:rsidR="00A24708">
        <w:rPr>
          <w:rFonts w:ascii="Times New Roman" w:hAnsi="Times New Roman" w:cs="Times New Roman"/>
          <w:sz w:val="24"/>
          <w:szCs w:val="24"/>
        </w:rPr>
        <w:t xml:space="preserve"> at en stor del af de</w:t>
      </w:r>
      <w:r w:rsidR="001C6B38">
        <w:rPr>
          <w:rFonts w:ascii="Times New Roman" w:hAnsi="Times New Roman" w:cs="Times New Roman"/>
          <w:sz w:val="24"/>
          <w:szCs w:val="24"/>
        </w:rPr>
        <w:t xml:space="preserve"> tyske karaktere</w:t>
      </w:r>
      <w:r w:rsidR="00997EB8">
        <w:rPr>
          <w:rFonts w:ascii="Times New Roman" w:hAnsi="Times New Roman" w:cs="Times New Roman"/>
          <w:sz w:val="24"/>
          <w:szCs w:val="24"/>
        </w:rPr>
        <w:t>r</w:t>
      </w:r>
      <w:r w:rsidR="001C6B38">
        <w:rPr>
          <w:rFonts w:ascii="Times New Roman" w:hAnsi="Times New Roman" w:cs="Times New Roman"/>
          <w:sz w:val="24"/>
          <w:szCs w:val="24"/>
        </w:rPr>
        <w:t xml:space="preserve"> i den efterfølge</w:t>
      </w:r>
      <w:r w:rsidR="001C6B38">
        <w:rPr>
          <w:rFonts w:ascii="Times New Roman" w:hAnsi="Times New Roman" w:cs="Times New Roman"/>
          <w:sz w:val="24"/>
          <w:szCs w:val="24"/>
        </w:rPr>
        <w:t>n</w:t>
      </w:r>
      <w:r w:rsidR="001C6B38">
        <w:rPr>
          <w:rFonts w:ascii="Times New Roman" w:hAnsi="Times New Roman" w:cs="Times New Roman"/>
          <w:sz w:val="24"/>
          <w:szCs w:val="24"/>
        </w:rPr>
        <w:t xml:space="preserve">de analyse </w:t>
      </w:r>
      <w:r w:rsidR="00A24708">
        <w:rPr>
          <w:rFonts w:ascii="Times New Roman" w:hAnsi="Times New Roman" w:cs="Times New Roman"/>
          <w:sz w:val="24"/>
          <w:szCs w:val="24"/>
        </w:rPr>
        <w:t>optræder i rollen som</w:t>
      </w:r>
      <w:r w:rsidR="001C6B38" w:rsidRPr="001C6B38">
        <w:rPr>
          <w:rFonts w:ascii="Times New Roman" w:hAnsi="Times New Roman" w:cs="Times New Roman"/>
          <w:sz w:val="24"/>
          <w:szCs w:val="24"/>
        </w:rPr>
        <w:t xml:space="preserve"> nationalsocialister i filmen. </w:t>
      </w:r>
    </w:p>
    <w:p w:rsidR="005D2615" w:rsidRPr="0078334F" w:rsidRDefault="00D573A1" w:rsidP="006D2221">
      <w:pPr>
        <w:pStyle w:val="Overskrift4"/>
        <w:numPr>
          <w:ilvl w:val="2"/>
          <w:numId w:val="3"/>
        </w:numPr>
        <w:rPr>
          <w:b w:val="0"/>
          <w:i w:val="0"/>
          <w:sz w:val="26"/>
          <w:szCs w:val="26"/>
        </w:rPr>
      </w:pPr>
      <w:bookmarkStart w:id="15" w:name="_Toc393365506"/>
      <w:r w:rsidRPr="0078334F">
        <w:rPr>
          <w:rStyle w:val="Overskrift3Tegn"/>
          <w:rFonts w:cs="Times New Roman"/>
          <w:b/>
          <w:i w:val="0"/>
          <w:color w:val="auto"/>
          <w:sz w:val="26"/>
          <w:szCs w:val="26"/>
        </w:rPr>
        <w:t xml:space="preserve">SS-Standartenführer </w:t>
      </w:r>
      <w:r w:rsidR="005D2615" w:rsidRPr="0078334F">
        <w:rPr>
          <w:rStyle w:val="Overskrift3Tegn"/>
          <w:rFonts w:cs="Times New Roman"/>
          <w:b/>
          <w:i w:val="0"/>
          <w:color w:val="auto"/>
          <w:sz w:val="26"/>
          <w:szCs w:val="26"/>
        </w:rPr>
        <w:t xml:space="preserve">Hans Landa </w:t>
      </w:r>
      <w:r w:rsidR="006F31D9">
        <w:rPr>
          <w:rStyle w:val="Overskrift3Tegn"/>
          <w:rFonts w:cs="Times New Roman"/>
          <w:b/>
          <w:i w:val="0"/>
          <w:color w:val="auto"/>
          <w:sz w:val="26"/>
          <w:szCs w:val="26"/>
        </w:rPr>
        <w:t>-</w:t>
      </w:r>
      <w:r w:rsidR="00332D65" w:rsidRPr="0078334F">
        <w:rPr>
          <w:rStyle w:val="Overskrift3Tegn"/>
          <w:rFonts w:cs="Times New Roman"/>
          <w:b/>
          <w:i w:val="0"/>
          <w:color w:val="auto"/>
          <w:sz w:val="26"/>
          <w:szCs w:val="26"/>
        </w:rPr>
        <w:t xml:space="preserve"> O</w:t>
      </w:r>
      <w:r w:rsidR="00A17A84" w:rsidRPr="0078334F">
        <w:rPr>
          <w:rStyle w:val="Overskrift3Tegn"/>
          <w:rFonts w:cs="Times New Roman"/>
          <w:b/>
          <w:i w:val="0"/>
          <w:color w:val="auto"/>
          <w:sz w:val="26"/>
          <w:szCs w:val="26"/>
        </w:rPr>
        <w:t>ndskabens k</w:t>
      </w:r>
      <w:r w:rsidR="00682A67" w:rsidRPr="0078334F">
        <w:rPr>
          <w:rStyle w:val="Overskrift3Tegn"/>
          <w:rFonts w:cs="Times New Roman"/>
          <w:b/>
          <w:i w:val="0"/>
          <w:color w:val="auto"/>
          <w:sz w:val="26"/>
          <w:szCs w:val="26"/>
        </w:rPr>
        <w:t>ultiverethed</w:t>
      </w:r>
      <w:bookmarkEnd w:id="15"/>
      <w:r w:rsidR="006D2221" w:rsidRPr="0078334F">
        <w:rPr>
          <w:rStyle w:val="Overskrift3Tegn"/>
          <w:rFonts w:cs="Times New Roman"/>
          <w:b/>
          <w:i w:val="0"/>
          <w:color w:val="auto"/>
          <w:sz w:val="26"/>
          <w:szCs w:val="26"/>
        </w:rPr>
        <w:br/>
      </w:r>
    </w:p>
    <w:p w:rsidR="00D573A1" w:rsidRPr="00594EA6" w:rsidRDefault="00D573A1"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Filmens vigtigste </w:t>
      </w:r>
      <w:r w:rsidR="00F832AE">
        <w:rPr>
          <w:rFonts w:ascii="Times New Roman" w:hAnsi="Times New Roman" w:cs="Times New Roman"/>
          <w:sz w:val="24"/>
          <w:szCs w:val="24"/>
        </w:rPr>
        <w:t>nationalsocialist</w:t>
      </w:r>
      <w:r w:rsidRPr="00594EA6">
        <w:rPr>
          <w:rFonts w:ascii="Times New Roman" w:hAnsi="Times New Roman" w:cs="Times New Roman"/>
          <w:sz w:val="24"/>
          <w:szCs w:val="24"/>
        </w:rPr>
        <w:t xml:space="preserve"> er den østrigske SS-Standartenführer</w:t>
      </w:r>
      <w:r w:rsidR="00296CD5" w:rsidRPr="00594EA6">
        <w:rPr>
          <w:rStyle w:val="Fodnotehenvisning"/>
          <w:rFonts w:ascii="Times New Roman" w:hAnsi="Times New Roman" w:cs="Times New Roman"/>
          <w:sz w:val="24"/>
          <w:szCs w:val="24"/>
        </w:rPr>
        <w:footnoteReference w:id="16"/>
      </w:r>
      <w:r w:rsidRPr="00594EA6">
        <w:rPr>
          <w:rFonts w:ascii="Times New Roman" w:hAnsi="Times New Roman" w:cs="Times New Roman"/>
          <w:sz w:val="24"/>
          <w:szCs w:val="24"/>
        </w:rPr>
        <w:t xml:space="preserve"> Hans Landa (Christoph Waltz). </w:t>
      </w:r>
      <w:r w:rsidR="00296CD5" w:rsidRPr="00594EA6">
        <w:rPr>
          <w:rFonts w:ascii="Times New Roman" w:hAnsi="Times New Roman" w:cs="Times New Roman"/>
          <w:sz w:val="24"/>
          <w:szCs w:val="24"/>
        </w:rPr>
        <w:t xml:space="preserve">I </w:t>
      </w:r>
      <w:r w:rsidR="00861FE7" w:rsidRPr="00594EA6">
        <w:rPr>
          <w:rFonts w:ascii="Times New Roman" w:hAnsi="Times New Roman" w:cs="Times New Roman"/>
          <w:sz w:val="24"/>
          <w:szCs w:val="24"/>
        </w:rPr>
        <w:t>analysen</w:t>
      </w:r>
      <w:r w:rsidRPr="00594EA6">
        <w:rPr>
          <w:rFonts w:ascii="Times New Roman" w:hAnsi="Times New Roman" w:cs="Times New Roman"/>
          <w:sz w:val="24"/>
          <w:szCs w:val="24"/>
        </w:rPr>
        <w:t xml:space="preserve"> </w:t>
      </w:r>
      <w:r w:rsidR="00296CD5" w:rsidRPr="00594EA6">
        <w:rPr>
          <w:rFonts w:ascii="Times New Roman" w:hAnsi="Times New Roman" w:cs="Times New Roman"/>
          <w:sz w:val="24"/>
          <w:szCs w:val="24"/>
        </w:rPr>
        <w:t>af</w:t>
      </w:r>
      <w:r w:rsidRPr="00594EA6">
        <w:rPr>
          <w:rFonts w:ascii="Times New Roman" w:hAnsi="Times New Roman" w:cs="Times New Roman"/>
          <w:sz w:val="24"/>
          <w:szCs w:val="24"/>
        </w:rPr>
        <w:t xml:space="preserve"> Landas personlighed er filmens første kapitel, hvor Landa afhører den franske mælkebonde, Perrier Lapadite, angående en eftersøgt jødisk familie, særlig relevant. Ved mødets begyndelse </w:t>
      </w:r>
      <w:r w:rsidR="00296CD5" w:rsidRPr="00594EA6">
        <w:rPr>
          <w:rFonts w:ascii="Times New Roman" w:hAnsi="Times New Roman" w:cs="Times New Roman"/>
          <w:sz w:val="24"/>
          <w:szCs w:val="24"/>
        </w:rPr>
        <w:t>er</w:t>
      </w:r>
      <w:r w:rsidRPr="00594EA6">
        <w:rPr>
          <w:rFonts w:ascii="Times New Roman" w:hAnsi="Times New Roman" w:cs="Times New Roman"/>
          <w:sz w:val="24"/>
          <w:szCs w:val="24"/>
        </w:rPr>
        <w:t xml:space="preserve"> Landa</w:t>
      </w:r>
      <w:r w:rsidR="00296CD5" w:rsidRPr="00594EA6">
        <w:rPr>
          <w:rFonts w:ascii="Times New Roman" w:hAnsi="Times New Roman" w:cs="Times New Roman"/>
          <w:sz w:val="24"/>
          <w:szCs w:val="24"/>
        </w:rPr>
        <w:t xml:space="preserve"> </w:t>
      </w:r>
      <w:r w:rsidR="007A2D17" w:rsidRPr="00594EA6">
        <w:rPr>
          <w:rFonts w:ascii="Times New Roman" w:hAnsi="Times New Roman" w:cs="Times New Roman"/>
          <w:sz w:val="24"/>
          <w:szCs w:val="24"/>
        </w:rPr>
        <w:t>karakteriseret ved</w:t>
      </w:r>
      <w:r w:rsidRPr="00594EA6">
        <w:rPr>
          <w:rFonts w:ascii="Times New Roman" w:hAnsi="Times New Roman" w:cs="Times New Roman"/>
          <w:sz w:val="24"/>
          <w:szCs w:val="24"/>
        </w:rPr>
        <w:t xml:space="preserve"> en høflig og venlig tone og udviser </w:t>
      </w:r>
      <w:r w:rsidR="007A2D17" w:rsidRPr="00594EA6">
        <w:rPr>
          <w:rFonts w:ascii="Times New Roman" w:hAnsi="Times New Roman" w:cs="Times New Roman"/>
          <w:sz w:val="24"/>
          <w:szCs w:val="24"/>
        </w:rPr>
        <w:t xml:space="preserve">meget </w:t>
      </w:r>
      <w:r w:rsidRPr="00594EA6">
        <w:rPr>
          <w:rFonts w:ascii="Times New Roman" w:hAnsi="Times New Roman" w:cs="Times New Roman"/>
          <w:sz w:val="24"/>
          <w:szCs w:val="24"/>
        </w:rPr>
        <w:t xml:space="preserve">gode manérer. </w:t>
      </w:r>
      <w:r w:rsidR="00485E11" w:rsidRPr="00594EA6">
        <w:rPr>
          <w:rFonts w:ascii="Times New Roman" w:hAnsi="Times New Roman" w:cs="Times New Roman"/>
          <w:sz w:val="24"/>
          <w:szCs w:val="24"/>
        </w:rPr>
        <w:lastRenderedPageBreak/>
        <w:t>Han</w:t>
      </w:r>
      <w:r w:rsidRPr="00594EA6">
        <w:rPr>
          <w:rFonts w:ascii="Times New Roman" w:hAnsi="Times New Roman" w:cs="Times New Roman"/>
          <w:sz w:val="24"/>
          <w:szCs w:val="24"/>
        </w:rPr>
        <w:t xml:space="preserve"> hilser høflig</w:t>
      </w:r>
      <w:r w:rsidR="00E93F91" w:rsidRPr="00594EA6">
        <w:rPr>
          <w:rFonts w:ascii="Times New Roman" w:hAnsi="Times New Roman" w:cs="Times New Roman"/>
          <w:sz w:val="24"/>
          <w:szCs w:val="24"/>
        </w:rPr>
        <w:t>t på Lapadite og hans tre døtre. Han</w:t>
      </w:r>
      <w:r w:rsidRPr="00594EA6">
        <w:rPr>
          <w:rFonts w:ascii="Times New Roman" w:hAnsi="Times New Roman" w:cs="Times New Roman"/>
          <w:sz w:val="24"/>
          <w:szCs w:val="24"/>
        </w:rPr>
        <w:t xml:space="preserve"> fremstilles derudover som værende ydmyg, </w:t>
      </w:r>
      <w:r w:rsidR="00A24708">
        <w:rPr>
          <w:rFonts w:ascii="Times New Roman" w:hAnsi="Times New Roman" w:cs="Times New Roman"/>
          <w:sz w:val="24"/>
          <w:szCs w:val="24"/>
        </w:rPr>
        <w:t>da</w:t>
      </w:r>
      <w:r w:rsidR="007A2D17" w:rsidRPr="00594EA6">
        <w:rPr>
          <w:rFonts w:ascii="Times New Roman" w:hAnsi="Times New Roman" w:cs="Times New Roman"/>
          <w:sz w:val="24"/>
          <w:szCs w:val="24"/>
        </w:rPr>
        <w:t xml:space="preserve"> han undskyldende lader som om grænsen for sin sproglige kunnen inden for fransk er</w:t>
      </w:r>
      <w:r w:rsidR="00027672">
        <w:rPr>
          <w:rFonts w:ascii="Times New Roman" w:hAnsi="Times New Roman" w:cs="Times New Roman"/>
          <w:sz w:val="24"/>
          <w:szCs w:val="24"/>
        </w:rPr>
        <w:t xml:space="preserve"> nået (05:54-06:03). Grunden til</w:t>
      </w:r>
      <w:r w:rsidR="007A2D17" w:rsidRPr="00594EA6">
        <w:rPr>
          <w:rFonts w:ascii="Times New Roman" w:hAnsi="Times New Roman" w:cs="Times New Roman"/>
          <w:sz w:val="24"/>
          <w:szCs w:val="24"/>
        </w:rPr>
        <w:t xml:space="preserve"> denne tilsyneladend</w:t>
      </w:r>
      <w:r w:rsidR="00E93F91" w:rsidRPr="00594EA6">
        <w:rPr>
          <w:rFonts w:ascii="Times New Roman" w:hAnsi="Times New Roman" w:cs="Times New Roman"/>
          <w:sz w:val="24"/>
          <w:szCs w:val="24"/>
        </w:rPr>
        <w:t>e ydmyghed er dog, at han, selv</w:t>
      </w:r>
      <w:r w:rsidR="007A2D17" w:rsidRPr="00594EA6">
        <w:rPr>
          <w:rFonts w:ascii="Times New Roman" w:hAnsi="Times New Roman" w:cs="Times New Roman"/>
          <w:sz w:val="24"/>
          <w:szCs w:val="24"/>
        </w:rPr>
        <w:t xml:space="preserve">om han </w:t>
      </w:r>
      <w:r w:rsidR="00E93F91" w:rsidRPr="00594EA6">
        <w:rPr>
          <w:rFonts w:ascii="Times New Roman" w:hAnsi="Times New Roman" w:cs="Times New Roman"/>
          <w:sz w:val="24"/>
          <w:szCs w:val="24"/>
        </w:rPr>
        <w:t xml:space="preserve">taler </w:t>
      </w:r>
      <w:r w:rsidR="007A2D17" w:rsidRPr="00594EA6">
        <w:rPr>
          <w:rFonts w:ascii="Times New Roman" w:hAnsi="Times New Roman" w:cs="Times New Roman"/>
          <w:sz w:val="24"/>
          <w:szCs w:val="24"/>
        </w:rPr>
        <w:t>fransk</w:t>
      </w:r>
      <w:r w:rsidR="00E93F91" w:rsidRPr="00594EA6">
        <w:rPr>
          <w:rFonts w:ascii="Times New Roman" w:hAnsi="Times New Roman" w:cs="Times New Roman"/>
          <w:sz w:val="24"/>
          <w:szCs w:val="24"/>
        </w:rPr>
        <w:t xml:space="preserve"> perfekt,</w:t>
      </w:r>
      <w:r w:rsidR="007A2D17" w:rsidRPr="00594EA6">
        <w:rPr>
          <w:rFonts w:ascii="Times New Roman" w:hAnsi="Times New Roman" w:cs="Times New Roman"/>
          <w:sz w:val="24"/>
          <w:szCs w:val="24"/>
        </w:rPr>
        <w:t xml:space="preserve"> ikke ønsker at advare den</w:t>
      </w:r>
      <w:r w:rsidR="00A24708">
        <w:rPr>
          <w:rFonts w:ascii="Times New Roman" w:hAnsi="Times New Roman" w:cs="Times New Roman"/>
          <w:sz w:val="24"/>
          <w:szCs w:val="24"/>
        </w:rPr>
        <w:t xml:space="preserve"> skjulte jødisk-</w:t>
      </w:r>
      <w:r w:rsidR="00027672">
        <w:rPr>
          <w:rFonts w:ascii="Times New Roman" w:hAnsi="Times New Roman" w:cs="Times New Roman"/>
          <w:sz w:val="24"/>
          <w:szCs w:val="24"/>
        </w:rPr>
        <w:t>franske familie om</w:t>
      </w:r>
      <w:r w:rsidR="007A2D17" w:rsidRPr="00594EA6">
        <w:rPr>
          <w:rFonts w:ascii="Times New Roman" w:hAnsi="Times New Roman" w:cs="Times New Roman"/>
          <w:sz w:val="24"/>
          <w:szCs w:val="24"/>
        </w:rPr>
        <w:t xml:space="preserve"> sine hensigter. Samtalen ændres til e</w:t>
      </w:r>
      <w:r w:rsidR="007A2D17" w:rsidRPr="00594EA6">
        <w:rPr>
          <w:rFonts w:ascii="Times New Roman" w:hAnsi="Times New Roman" w:cs="Times New Roman"/>
          <w:sz w:val="24"/>
          <w:szCs w:val="24"/>
        </w:rPr>
        <w:t>n</w:t>
      </w:r>
      <w:r w:rsidR="007A2D17" w:rsidRPr="00594EA6">
        <w:rPr>
          <w:rFonts w:ascii="Times New Roman" w:hAnsi="Times New Roman" w:cs="Times New Roman"/>
          <w:sz w:val="24"/>
          <w:szCs w:val="24"/>
        </w:rPr>
        <w:t>gelsk, som familien ikke kan forstå.</w:t>
      </w:r>
    </w:p>
    <w:p w:rsidR="007A2D17" w:rsidRPr="00594EA6" w:rsidRDefault="00A92419" w:rsidP="005D2615">
      <w:pPr>
        <w:spacing w:line="360" w:lineRule="auto"/>
        <w:rPr>
          <w:rFonts w:ascii="Times New Roman" w:hAnsi="Times New Roman" w:cs="Times New Roman"/>
          <w:sz w:val="24"/>
          <w:szCs w:val="24"/>
        </w:rPr>
      </w:pPr>
      <w:r w:rsidRPr="009B2547">
        <w:rPr>
          <w:rFonts w:ascii="Times New Roman" w:hAnsi="Times New Roman" w:cs="Times New Roman"/>
          <w:sz w:val="24"/>
          <w:szCs w:val="24"/>
        </w:rPr>
        <w:t>Ud</w:t>
      </w:r>
      <w:r w:rsidR="00B2789E">
        <w:rPr>
          <w:rFonts w:ascii="Times New Roman" w:hAnsi="Times New Roman" w:cs="Times New Roman"/>
          <w:sz w:val="24"/>
          <w:szCs w:val="24"/>
        </w:rPr>
        <w:t xml:space="preserve"> over at have gode manérer</w:t>
      </w:r>
      <w:r w:rsidRPr="00594EA6">
        <w:rPr>
          <w:rFonts w:ascii="Times New Roman" w:hAnsi="Times New Roman" w:cs="Times New Roman"/>
          <w:sz w:val="24"/>
          <w:szCs w:val="24"/>
        </w:rPr>
        <w:t xml:space="preserve"> kan Landa </w:t>
      </w:r>
      <w:r w:rsidR="007A2D17" w:rsidRPr="00594EA6">
        <w:rPr>
          <w:rFonts w:ascii="Times New Roman" w:hAnsi="Times New Roman" w:cs="Times New Roman"/>
          <w:sz w:val="24"/>
          <w:szCs w:val="24"/>
        </w:rPr>
        <w:t>beskrives</w:t>
      </w:r>
      <w:r w:rsidRPr="00594EA6">
        <w:rPr>
          <w:rFonts w:ascii="Times New Roman" w:hAnsi="Times New Roman" w:cs="Times New Roman"/>
          <w:sz w:val="24"/>
          <w:szCs w:val="24"/>
        </w:rPr>
        <w:t xml:space="preserve"> som væren</w:t>
      </w:r>
      <w:r w:rsidR="00FD5A39">
        <w:rPr>
          <w:rFonts w:ascii="Times New Roman" w:hAnsi="Times New Roman" w:cs="Times New Roman"/>
          <w:sz w:val="24"/>
          <w:szCs w:val="24"/>
        </w:rPr>
        <w:t>de kultiveret på grund</w:t>
      </w:r>
      <w:r w:rsidRPr="00594EA6">
        <w:rPr>
          <w:rFonts w:ascii="Times New Roman" w:hAnsi="Times New Roman" w:cs="Times New Roman"/>
          <w:sz w:val="24"/>
          <w:szCs w:val="24"/>
        </w:rPr>
        <w:t xml:space="preserve"> af sine spro</w:t>
      </w:r>
      <w:r w:rsidRPr="00594EA6">
        <w:rPr>
          <w:rFonts w:ascii="Times New Roman" w:hAnsi="Times New Roman" w:cs="Times New Roman"/>
          <w:sz w:val="24"/>
          <w:szCs w:val="24"/>
        </w:rPr>
        <w:t>g</w:t>
      </w:r>
      <w:r w:rsidRPr="00594EA6">
        <w:rPr>
          <w:rFonts w:ascii="Times New Roman" w:hAnsi="Times New Roman" w:cs="Times New Roman"/>
          <w:sz w:val="24"/>
          <w:szCs w:val="24"/>
        </w:rPr>
        <w:t xml:space="preserve">lige egenskaber. I filmens første </w:t>
      </w:r>
      <w:r w:rsidR="00770D81" w:rsidRPr="00594EA6">
        <w:rPr>
          <w:rFonts w:ascii="Times New Roman" w:hAnsi="Times New Roman" w:cs="Times New Roman"/>
          <w:sz w:val="24"/>
          <w:szCs w:val="24"/>
        </w:rPr>
        <w:t>kapitel</w:t>
      </w:r>
      <w:r w:rsidRPr="00594EA6">
        <w:rPr>
          <w:rFonts w:ascii="Times New Roman" w:hAnsi="Times New Roman" w:cs="Times New Roman"/>
          <w:sz w:val="24"/>
          <w:szCs w:val="24"/>
        </w:rPr>
        <w:t xml:space="preserve"> </w:t>
      </w:r>
      <w:r w:rsidR="00770D81" w:rsidRPr="00594EA6">
        <w:rPr>
          <w:rFonts w:ascii="Times New Roman" w:hAnsi="Times New Roman" w:cs="Times New Roman"/>
          <w:sz w:val="24"/>
          <w:szCs w:val="24"/>
        </w:rPr>
        <w:t>er det tydeligt</w:t>
      </w:r>
      <w:r w:rsidRPr="00594EA6">
        <w:rPr>
          <w:rFonts w:ascii="Times New Roman" w:hAnsi="Times New Roman" w:cs="Times New Roman"/>
          <w:sz w:val="24"/>
          <w:szCs w:val="24"/>
        </w:rPr>
        <w:t xml:space="preserve">, at Landa behersker det franske sprog, og i det fjerde kapitel bryder </w:t>
      </w:r>
      <w:r w:rsidR="007A2D17" w:rsidRPr="00594EA6">
        <w:rPr>
          <w:rFonts w:ascii="Times New Roman" w:hAnsi="Times New Roman" w:cs="Times New Roman"/>
          <w:sz w:val="24"/>
          <w:szCs w:val="24"/>
        </w:rPr>
        <w:t xml:space="preserve">han med fordommen </w:t>
      </w:r>
      <w:r w:rsidRPr="00594EA6">
        <w:rPr>
          <w:rFonts w:ascii="Times New Roman" w:hAnsi="Times New Roman" w:cs="Times New Roman"/>
          <w:sz w:val="24"/>
          <w:szCs w:val="24"/>
        </w:rPr>
        <w:t xml:space="preserve">om, at tyskere ikke har et godt øre for italiensk, fordi han, trods </w:t>
      </w:r>
      <w:r w:rsidR="00770D81" w:rsidRPr="00594EA6">
        <w:rPr>
          <w:rFonts w:ascii="Times New Roman" w:hAnsi="Times New Roman" w:cs="Times New Roman"/>
          <w:sz w:val="24"/>
          <w:szCs w:val="24"/>
        </w:rPr>
        <w:t>skuespillerinden Brigitte</w:t>
      </w:r>
      <w:r w:rsidRPr="00594EA6">
        <w:rPr>
          <w:rFonts w:ascii="Times New Roman" w:hAnsi="Times New Roman" w:cs="Times New Roman"/>
          <w:sz w:val="24"/>
          <w:szCs w:val="24"/>
        </w:rPr>
        <w:t xml:space="preserve"> von Hammersmarks påstand, byder the Basterds velkommen på perfekt italiensk (1:48:19). Faktummet, at La</w:t>
      </w:r>
      <w:r w:rsidR="007A2D17" w:rsidRPr="00594EA6">
        <w:rPr>
          <w:rFonts w:ascii="Times New Roman" w:hAnsi="Times New Roman" w:cs="Times New Roman"/>
          <w:sz w:val="24"/>
          <w:szCs w:val="24"/>
        </w:rPr>
        <w:t>nda behersker flere sprog (</w:t>
      </w:r>
      <w:r w:rsidRPr="00594EA6">
        <w:rPr>
          <w:rFonts w:ascii="Times New Roman" w:hAnsi="Times New Roman" w:cs="Times New Roman"/>
          <w:sz w:val="24"/>
          <w:szCs w:val="24"/>
        </w:rPr>
        <w:t>tysk, engelsk, fransk og italiensk), understreger fremstillingen af Landa som en kultiveret man</w:t>
      </w:r>
      <w:r w:rsidR="00770D81" w:rsidRPr="00594EA6">
        <w:rPr>
          <w:rFonts w:ascii="Times New Roman" w:hAnsi="Times New Roman" w:cs="Times New Roman"/>
          <w:sz w:val="24"/>
          <w:szCs w:val="24"/>
        </w:rPr>
        <w:t>d</w:t>
      </w:r>
      <w:r w:rsidRPr="00594EA6">
        <w:rPr>
          <w:rFonts w:ascii="Times New Roman" w:hAnsi="Times New Roman" w:cs="Times New Roman"/>
          <w:sz w:val="24"/>
          <w:szCs w:val="24"/>
        </w:rPr>
        <w:t>,</w:t>
      </w:r>
      <w:r w:rsidR="00770D81" w:rsidRPr="00594EA6">
        <w:rPr>
          <w:rFonts w:ascii="Times New Roman" w:hAnsi="Times New Roman" w:cs="Times New Roman"/>
          <w:sz w:val="24"/>
          <w:szCs w:val="24"/>
        </w:rPr>
        <w:t xml:space="preserve"> og i denne forstand</w:t>
      </w:r>
      <w:r w:rsidRPr="00594EA6">
        <w:rPr>
          <w:rFonts w:ascii="Times New Roman" w:hAnsi="Times New Roman" w:cs="Times New Roman"/>
          <w:sz w:val="24"/>
          <w:szCs w:val="24"/>
        </w:rPr>
        <w:t xml:space="preserve"> mere kultiveret end Goebbels, der skal bruge en oversætter for </w:t>
      </w:r>
      <w:r w:rsidR="003C1254" w:rsidRPr="00594EA6">
        <w:rPr>
          <w:rFonts w:ascii="Times New Roman" w:hAnsi="Times New Roman" w:cs="Times New Roman"/>
          <w:sz w:val="24"/>
          <w:szCs w:val="24"/>
        </w:rPr>
        <w:t xml:space="preserve">overhovedet </w:t>
      </w:r>
      <w:r w:rsidRPr="00594EA6">
        <w:rPr>
          <w:rFonts w:ascii="Times New Roman" w:hAnsi="Times New Roman" w:cs="Times New Roman"/>
          <w:sz w:val="24"/>
          <w:szCs w:val="24"/>
        </w:rPr>
        <w:t>at kunne udtrykke sig på fransk.</w:t>
      </w:r>
    </w:p>
    <w:p w:rsidR="005D2615" w:rsidRPr="00594EA6" w:rsidRDefault="00A92419"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Landas personlighed indeholder dog også en anden dunklere dimension. </w:t>
      </w:r>
      <w:r w:rsidR="00AC097F" w:rsidRPr="00594EA6">
        <w:rPr>
          <w:rFonts w:ascii="Times New Roman" w:hAnsi="Times New Roman" w:cs="Times New Roman"/>
          <w:sz w:val="24"/>
          <w:szCs w:val="24"/>
        </w:rPr>
        <w:t>Ved slutning</w:t>
      </w:r>
      <w:r w:rsidR="00B2789E">
        <w:rPr>
          <w:rFonts w:ascii="Times New Roman" w:hAnsi="Times New Roman" w:cs="Times New Roman"/>
          <w:sz w:val="24"/>
          <w:szCs w:val="24"/>
        </w:rPr>
        <w:t>en af afhøri</w:t>
      </w:r>
      <w:r w:rsidR="00B2789E">
        <w:rPr>
          <w:rFonts w:ascii="Times New Roman" w:hAnsi="Times New Roman" w:cs="Times New Roman"/>
          <w:sz w:val="24"/>
          <w:szCs w:val="24"/>
        </w:rPr>
        <w:t>n</w:t>
      </w:r>
      <w:r w:rsidR="00B2789E">
        <w:rPr>
          <w:rFonts w:ascii="Times New Roman" w:hAnsi="Times New Roman" w:cs="Times New Roman"/>
          <w:sz w:val="24"/>
          <w:szCs w:val="24"/>
        </w:rPr>
        <w:t>gen af mælkebonden ændrer Landas</w:t>
      </w:r>
      <w:r w:rsidR="00AC097F" w:rsidRPr="00594EA6">
        <w:rPr>
          <w:rFonts w:ascii="Times New Roman" w:hAnsi="Times New Roman" w:cs="Times New Roman"/>
          <w:sz w:val="24"/>
          <w:szCs w:val="24"/>
        </w:rPr>
        <w:t xml:space="preserve"> </w:t>
      </w:r>
      <w:r w:rsidR="00F33CE9" w:rsidRPr="00594EA6">
        <w:rPr>
          <w:rFonts w:ascii="Times New Roman" w:hAnsi="Times New Roman" w:cs="Times New Roman"/>
          <w:sz w:val="24"/>
          <w:szCs w:val="24"/>
        </w:rPr>
        <w:t>adfærd</w:t>
      </w:r>
      <w:r w:rsidR="00B2789E">
        <w:rPr>
          <w:rFonts w:ascii="Times New Roman" w:hAnsi="Times New Roman" w:cs="Times New Roman"/>
          <w:sz w:val="24"/>
          <w:szCs w:val="24"/>
        </w:rPr>
        <w:t xml:space="preserve"> og</w:t>
      </w:r>
      <w:r w:rsidR="00770D81" w:rsidRPr="00594EA6">
        <w:rPr>
          <w:rFonts w:ascii="Times New Roman" w:hAnsi="Times New Roman" w:cs="Times New Roman"/>
          <w:sz w:val="24"/>
          <w:szCs w:val="24"/>
        </w:rPr>
        <w:t xml:space="preserve"> </w:t>
      </w:r>
      <w:r w:rsidR="00AC097F" w:rsidRPr="00594EA6">
        <w:rPr>
          <w:rFonts w:ascii="Times New Roman" w:hAnsi="Times New Roman" w:cs="Times New Roman"/>
          <w:sz w:val="24"/>
          <w:szCs w:val="24"/>
        </w:rPr>
        <w:t xml:space="preserve">venlige tone sig og bliver hård, kold og kynisk: </w:t>
      </w:r>
    </w:p>
    <w:p w:rsidR="005D2615" w:rsidRPr="00594EA6" w:rsidRDefault="009E6474" w:rsidP="00696748">
      <w:pPr>
        <w:spacing w:line="360" w:lineRule="auto"/>
        <w:ind w:left="284" w:right="282"/>
        <w:rPr>
          <w:rFonts w:ascii="Times New Roman" w:hAnsi="Times New Roman" w:cs="Times New Roman"/>
          <w:sz w:val="21"/>
          <w:szCs w:val="21"/>
          <w:lang w:val="en-US"/>
        </w:rPr>
      </w:pPr>
      <w:r>
        <w:rPr>
          <w:rFonts w:ascii="Times New Roman" w:hAnsi="Times New Roman" w:cs="Times New Roman"/>
          <w:sz w:val="21"/>
          <w:szCs w:val="21"/>
          <w:lang w:val="en-US"/>
        </w:rPr>
        <w:t>(Hans Landa): “</w:t>
      </w:r>
      <w:r w:rsidR="005D2615" w:rsidRPr="00594EA6">
        <w:rPr>
          <w:rFonts w:ascii="Times New Roman" w:hAnsi="Times New Roman" w:cs="Times New Roman"/>
          <w:sz w:val="21"/>
          <w:szCs w:val="21"/>
          <w:lang w:val="en-US"/>
        </w:rPr>
        <w:t xml:space="preserve">I might add, also, that any information that makes the performance of my duty easier will </w:t>
      </w:r>
      <w:r w:rsidR="00696748">
        <w:rPr>
          <w:rFonts w:ascii="Times New Roman" w:hAnsi="Times New Roman" w:cs="Times New Roman"/>
          <w:sz w:val="21"/>
          <w:szCs w:val="21"/>
          <w:lang w:val="en-US"/>
        </w:rPr>
        <w:t>not be met with punishment</w:t>
      </w:r>
      <w:r>
        <w:rPr>
          <w:rFonts w:ascii="Times New Roman" w:hAnsi="Times New Roman" w:cs="Times New Roman"/>
          <w:sz w:val="21"/>
          <w:szCs w:val="21"/>
          <w:lang w:val="en-US"/>
        </w:rPr>
        <w:t>”</w:t>
      </w:r>
      <w:r w:rsidR="00696748">
        <w:rPr>
          <w:rFonts w:ascii="Times New Roman" w:hAnsi="Times New Roman" w:cs="Times New Roman"/>
          <w:sz w:val="21"/>
          <w:szCs w:val="21"/>
          <w:lang w:val="en-US"/>
        </w:rPr>
        <w:t xml:space="preserve"> </w:t>
      </w:r>
      <w:r w:rsidR="00770D81" w:rsidRPr="00594EA6">
        <w:rPr>
          <w:rFonts w:ascii="Times New Roman" w:hAnsi="Times New Roman" w:cs="Times New Roman"/>
          <w:sz w:val="21"/>
          <w:szCs w:val="21"/>
          <w:lang w:val="en-US"/>
        </w:rPr>
        <w:t>(15:</w:t>
      </w:r>
      <w:r w:rsidR="005D2615" w:rsidRPr="00594EA6">
        <w:rPr>
          <w:rFonts w:ascii="Times New Roman" w:hAnsi="Times New Roman" w:cs="Times New Roman"/>
          <w:sz w:val="21"/>
          <w:szCs w:val="21"/>
          <w:lang w:val="en-US"/>
        </w:rPr>
        <w:t>19)</w:t>
      </w:r>
      <w:r w:rsidR="005606DA">
        <w:rPr>
          <w:rFonts w:ascii="Times New Roman" w:hAnsi="Times New Roman" w:cs="Times New Roman"/>
          <w:sz w:val="21"/>
          <w:szCs w:val="21"/>
          <w:lang w:val="en-US"/>
        </w:rPr>
        <w:t>.</w:t>
      </w:r>
    </w:p>
    <w:p w:rsidR="001E68A3" w:rsidRPr="00594EA6" w:rsidRDefault="002F2549"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Truslen</w:t>
      </w:r>
      <w:r w:rsidR="004412A1" w:rsidRPr="00594EA6">
        <w:rPr>
          <w:rFonts w:ascii="Times New Roman" w:hAnsi="Times New Roman" w:cs="Times New Roman"/>
          <w:sz w:val="24"/>
          <w:szCs w:val="24"/>
        </w:rPr>
        <w:t xml:space="preserve"> mod Lapadite og hans familie</w:t>
      </w:r>
      <w:r w:rsidRPr="00594EA6">
        <w:rPr>
          <w:rFonts w:ascii="Times New Roman" w:hAnsi="Times New Roman" w:cs="Times New Roman"/>
          <w:sz w:val="24"/>
          <w:szCs w:val="24"/>
        </w:rPr>
        <w:t>, som er udtrykt i citatet,</w:t>
      </w:r>
      <w:r w:rsidR="004412A1" w:rsidRPr="00594EA6">
        <w:rPr>
          <w:rFonts w:ascii="Times New Roman" w:hAnsi="Times New Roman" w:cs="Times New Roman"/>
          <w:sz w:val="24"/>
          <w:szCs w:val="24"/>
        </w:rPr>
        <w:t xml:space="preserve"> komm</w:t>
      </w:r>
      <w:r w:rsidRPr="00594EA6">
        <w:rPr>
          <w:rFonts w:ascii="Times New Roman" w:hAnsi="Times New Roman" w:cs="Times New Roman"/>
          <w:sz w:val="24"/>
          <w:szCs w:val="24"/>
        </w:rPr>
        <w:t>er pludseligt og understreger, at</w:t>
      </w:r>
      <w:r w:rsidR="004412A1" w:rsidRPr="00594EA6">
        <w:rPr>
          <w:rFonts w:ascii="Times New Roman" w:hAnsi="Times New Roman" w:cs="Times New Roman"/>
          <w:sz w:val="24"/>
          <w:szCs w:val="24"/>
        </w:rPr>
        <w:t xml:space="preserve"> ændring</w:t>
      </w:r>
      <w:r w:rsidRPr="00594EA6">
        <w:rPr>
          <w:rFonts w:ascii="Times New Roman" w:hAnsi="Times New Roman" w:cs="Times New Roman"/>
          <w:sz w:val="24"/>
          <w:szCs w:val="24"/>
        </w:rPr>
        <w:t>en</w:t>
      </w:r>
      <w:r w:rsidR="004412A1" w:rsidRPr="00594EA6">
        <w:rPr>
          <w:rFonts w:ascii="Times New Roman" w:hAnsi="Times New Roman" w:cs="Times New Roman"/>
          <w:sz w:val="24"/>
          <w:szCs w:val="24"/>
        </w:rPr>
        <w:t xml:space="preserve"> i Landas </w:t>
      </w:r>
      <w:r w:rsidR="00F33CE9" w:rsidRPr="00594EA6">
        <w:rPr>
          <w:rFonts w:ascii="Times New Roman" w:hAnsi="Times New Roman" w:cs="Times New Roman"/>
          <w:sz w:val="24"/>
          <w:szCs w:val="24"/>
        </w:rPr>
        <w:t>adfærd</w:t>
      </w:r>
      <w:r w:rsidR="004412A1" w:rsidRPr="00594EA6">
        <w:rPr>
          <w:rFonts w:ascii="Times New Roman" w:hAnsi="Times New Roman" w:cs="Times New Roman"/>
          <w:sz w:val="24"/>
          <w:szCs w:val="24"/>
        </w:rPr>
        <w:t xml:space="preserve"> sker uden varsel. </w:t>
      </w:r>
      <w:r w:rsidR="007A2D17" w:rsidRPr="00594EA6">
        <w:rPr>
          <w:rFonts w:ascii="Times New Roman" w:hAnsi="Times New Roman" w:cs="Times New Roman"/>
          <w:sz w:val="24"/>
          <w:szCs w:val="24"/>
        </w:rPr>
        <w:t>Den venlige, charmerende østrig</w:t>
      </w:r>
      <w:r w:rsidR="004412A1" w:rsidRPr="00594EA6">
        <w:rPr>
          <w:rFonts w:ascii="Times New Roman" w:hAnsi="Times New Roman" w:cs="Times New Roman"/>
          <w:sz w:val="24"/>
          <w:szCs w:val="24"/>
        </w:rPr>
        <w:t>er undergår</w:t>
      </w:r>
      <w:r w:rsidRPr="00594EA6">
        <w:rPr>
          <w:rFonts w:ascii="Times New Roman" w:hAnsi="Times New Roman" w:cs="Times New Roman"/>
          <w:sz w:val="24"/>
          <w:szCs w:val="24"/>
        </w:rPr>
        <w:t xml:space="preserve"> således</w:t>
      </w:r>
      <w:r w:rsidR="004412A1" w:rsidRPr="00594EA6">
        <w:rPr>
          <w:rFonts w:ascii="Times New Roman" w:hAnsi="Times New Roman" w:cs="Times New Roman"/>
          <w:sz w:val="24"/>
          <w:szCs w:val="24"/>
        </w:rPr>
        <w:t xml:space="preserve"> en forvandling og bliver truende og følelseskold, men på en kontrolleret og behersket måde. </w:t>
      </w:r>
      <w:r w:rsidRPr="00594EA6">
        <w:rPr>
          <w:rFonts w:ascii="Times New Roman" w:hAnsi="Times New Roman" w:cs="Times New Roman"/>
          <w:sz w:val="24"/>
          <w:szCs w:val="24"/>
        </w:rPr>
        <w:t>F</w:t>
      </w:r>
      <w:r w:rsidR="004412A1" w:rsidRPr="00594EA6">
        <w:rPr>
          <w:rFonts w:ascii="Times New Roman" w:hAnsi="Times New Roman" w:cs="Times New Roman"/>
          <w:sz w:val="24"/>
          <w:szCs w:val="24"/>
        </w:rPr>
        <w:t>øle</w:t>
      </w:r>
      <w:r w:rsidR="004412A1" w:rsidRPr="00594EA6">
        <w:rPr>
          <w:rFonts w:ascii="Times New Roman" w:hAnsi="Times New Roman" w:cs="Times New Roman"/>
          <w:sz w:val="24"/>
          <w:szCs w:val="24"/>
        </w:rPr>
        <w:t>l</w:t>
      </w:r>
      <w:r w:rsidR="004412A1" w:rsidRPr="00594EA6">
        <w:rPr>
          <w:rFonts w:ascii="Times New Roman" w:hAnsi="Times New Roman" w:cs="Times New Roman"/>
          <w:sz w:val="24"/>
          <w:szCs w:val="24"/>
        </w:rPr>
        <w:t>seskulde</w:t>
      </w:r>
      <w:r w:rsidRPr="00594EA6">
        <w:rPr>
          <w:rFonts w:ascii="Times New Roman" w:hAnsi="Times New Roman" w:cs="Times New Roman"/>
          <w:sz w:val="24"/>
          <w:szCs w:val="24"/>
        </w:rPr>
        <w:t>n</w:t>
      </w:r>
      <w:r w:rsidR="004412A1" w:rsidRPr="00594EA6">
        <w:rPr>
          <w:rFonts w:ascii="Times New Roman" w:hAnsi="Times New Roman" w:cs="Times New Roman"/>
          <w:sz w:val="24"/>
          <w:szCs w:val="24"/>
        </w:rPr>
        <w:t xml:space="preserve"> bliver tydelig </w:t>
      </w:r>
      <w:r w:rsidR="007A2D17" w:rsidRPr="00594EA6">
        <w:rPr>
          <w:rFonts w:ascii="Times New Roman" w:hAnsi="Times New Roman" w:cs="Times New Roman"/>
          <w:sz w:val="24"/>
          <w:szCs w:val="24"/>
        </w:rPr>
        <w:t>bl</w:t>
      </w:r>
      <w:r w:rsidR="00B2789E">
        <w:rPr>
          <w:rFonts w:ascii="Times New Roman" w:hAnsi="Times New Roman" w:cs="Times New Roman"/>
          <w:sz w:val="24"/>
          <w:szCs w:val="24"/>
        </w:rPr>
        <w:t>andt andet</w:t>
      </w:r>
      <w:r w:rsidR="007A2D17" w:rsidRPr="00594EA6">
        <w:rPr>
          <w:rFonts w:ascii="Times New Roman" w:hAnsi="Times New Roman" w:cs="Times New Roman"/>
          <w:sz w:val="24"/>
          <w:szCs w:val="24"/>
        </w:rPr>
        <w:t xml:space="preserve"> </w:t>
      </w:r>
      <w:r w:rsidR="009B2547">
        <w:rPr>
          <w:rFonts w:ascii="Times New Roman" w:hAnsi="Times New Roman" w:cs="Times New Roman"/>
          <w:sz w:val="24"/>
          <w:szCs w:val="24"/>
        </w:rPr>
        <w:t>gennem hans blik (jf.</w:t>
      </w:r>
      <w:r w:rsidR="004412A1" w:rsidRPr="00594EA6">
        <w:rPr>
          <w:rFonts w:ascii="Times New Roman" w:hAnsi="Times New Roman" w:cs="Times New Roman"/>
          <w:sz w:val="24"/>
          <w:szCs w:val="24"/>
        </w:rPr>
        <w:t xml:space="preserve"> </w:t>
      </w:r>
      <w:r w:rsidR="00AA2D41">
        <w:rPr>
          <w:rFonts w:ascii="Times New Roman" w:hAnsi="Times New Roman" w:cs="Times New Roman"/>
          <w:sz w:val="24"/>
          <w:szCs w:val="24"/>
        </w:rPr>
        <w:t>billede 2</w:t>
      </w:r>
      <w:r w:rsidR="001E68A3" w:rsidRPr="00594EA6">
        <w:rPr>
          <w:rFonts w:ascii="Times New Roman" w:hAnsi="Times New Roman" w:cs="Times New Roman"/>
          <w:sz w:val="24"/>
          <w:szCs w:val="24"/>
        </w:rPr>
        <w:t>)</w:t>
      </w:r>
      <w:r w:rsidR="004412A1" w:rsidRPr="00594EA6">
        <w:rPr>
          <w:rFonts w:ascii="Times New Roman" w:hAnsi="Times New Roman" w:cs="Times New Roman"/>
          <w:sz w:val="24"/>
          <w:szCs w:val="24"/>
        </w:rPr>
        <w:t>.</w:t>
      </w:r>
    </w:p>
    <w:p w:rsidR="001E68A3" w:rsidRPr="00594EA6" w:rsidRDefault="009B2547" w:rsidP="00266716">
      <w:pPr>
        <w:spacing w:line="360" w:lineRule="auto"/>
        <w:jc w:val="center"/>
        <w:rPr>
          <w:rFonts w:ascii="Times New Roman" w:hAnsi="Times New Roman" w:cs="Times New Roman"/>
          <w:sz w:val="18"/>
          <w:szCs w:val="18"/>
        </w:rPr>
      </w:pPr>
      <w:r w:rsidRPr="00594EA6">
        <w:rPr>
          <w:noProof/>
          <w:lang w:eastAsia="da-DK"/>
        </w:rPr>
        <w:drawing>
          <wp:inline distT="0" distB="0" distL="0" distR="0" wp14:anchorId="237EC44A" wp14:editId="513D1CDB">
            <wp:extent cx="4229100" cy="1788087"/>
            <wp:effectExtent l="0" t="0" r="0" b="317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 1547 tilskåret.jpg"/>
                    <pic:cNvPicPr/>
                  </pic:nvPicPr>
                  <pic:blipFill>
                    <a:blip r:embed="rId11">
                      <a:extLst>
                        <a:ext uri="{28A0092B-C50C-407E-A947-70E740481C1C}">
                          <a14:useLocalDpi xmlns:a14="http://schemas.microsoft.com/office/drawing/2010/main" val="0"/>
                        </a:ext>
                      </a:extLst>
                    </a:blip>
                    <a:stretch>
                      <a:fillRect/>
                    </a:stretch>
                  </pic:blipFill>
                  <pic:spPr>
                    <a:xfrm>
                      <a:off x="0" y="0"/>
                      <a:ext cx="4259472" cy="1800928"/>
                    </a:xfrm>
                    <a:prstGeom prst="rect">
                      <a:avLst/>
                    </a:prstGeom>
                  </pic:spPr>
                </pic:pic>
              </a:graphicData>
            </a:graphic>
          </wp:inline>
        </w:drawing>
      </w:r>
      <w:r w:rsidR="001E68A3" w:rsidRPr="00594EA6">
        <w:rPr>
          <w:rFonts w:ascii="Times New Roman" w:hAnsi="Times New Roman" w:cs="Times New Roman"/>
          <w:sz w:val="24"/>
          <w:szCs w:val="24"/>
        </w:rPr>
        <w:br/>
      </w:r>
      <w:r w:rsidR="00AA2D41">
        <w:rPr>
          <w:rFonts w:ascii="Times New Roman" w:hAnsi="Times New Roman" w:cs="Times New Roman"/>
          <w:sz w:val="18"/>
          <w:szCs w:val="18"/>
        </w:rPr>
        <w:t>Billede 2</w:t>
      </w:r>
      <w:r w:rsidR="001E68A3" w:rsidRPr="00594EA6">
        <w:rPr>
          <w:rFonts w:ascii="Times New Roman" w:hAnsi="Times New Roman" w:cs="Times New Roman"/>
          <w:sz w:val="18"/>
          <w:szCs w:val="18"/>
        </w:rPr>
        <w:t>: Landas følelseskolde blik under afhøringen af Lapadite (15:47).</w:t>
      </w:r>
    </w:p>
    <w:p w:rsidR="004412A1" w:rsidRPr="00594EA6" w:rsidRDefault="004412A1"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Da Landa erfarer sandheden om den skjulte jødiske familie, skifter han tilbage til den venlige tone</w:t>
      </w:r>
      <w:r w:rsidR="002F2549" w:rsidRPr="00594EA6">
        <w:rPr>
          <w:rFonts w:ascii="Times New Roman" w:hAnsi="Times New Roman" w:cs="Times New Roman"/>
          <w:sz w:val="24"/>
          <w:szCs w:val="24"/>
        </w:rPr>
        <w:t xml:space="preserve"> </w:t>
      </w:r>
      <w:r w:rsidRPr="00594EA6">
        <w:rPr>
          <w:rFonts w:ascii="Times New Roman" w:hAnsi="Times New Roman" w:cs="Times New Roman"/>
          <w:sz w:val="24"/>
          <w:szCs w:val="24"/>
        </w:rPr>
        <w:t xml:space="preserve">(16:59). </w:t>
      </w:r>
      <w:r w:rsidR="002F2549" w:rsidRPr="00594EA6">
        <w:rPr>
          <w:rFonts w:ascii="Times New Roman" w:hAnsi="Times New Roman" w:cs="Times New Roman"/>
          <w:sz w:val="24"/>
          <w:szCs w:val="24"/>
        </w:rPr>
        <w:t>Skiftet her medfører</w:t>
      </w:r>
      <w:r w:rsidRPr="00594EA6">
        <w:rPr>
          <w:rFonts w:ascii="Times New Roman" w:hAnsi="Times New Roman" w:cs="Times New Roman"/>
          <w:sz w:val="24"/>
          <w:szCs w:val="24"/>
        </w:rPr>
        <w:t>, at venligheden og høfligheden i hans personlighed kommer til at vir</w:t>
      </w:r>
      <w:r w:rsidR="00B2789E">
        <w:rPr>
          <w:rFonts w:ascii="Times New Roman" w:hAnsi="Times New Roman" w:cs="Times New Roman"/>
          <w:sz w:val="24"/>
          <w:szCs w:val="24"/>
        </w:rPr>
        <w:t>ke kunstig og u</w:t>
      </w:r>
      <w:r w:rsidR="00FD5A39">
        <w:rPr>
          <w:rFonts w:ascii="Times New Roman" w:hAnsi="Times New Roman" w:cs="Times New Roman"/>
          <w:sz w:val="24"/>
          <w:szCs w:val="24"/>
        </w:rPr>
        <w:t>oprigtig, det vil sige</w:t>
      </w:r>
      <w:r w:rsidRPr="00594EA6">
        <w:rPr>
          <w:rFonts w:ascii="Times New Roman" w:hAnsi="Times New Roman" w:cs="Times New Roman"/>
          <w:sz w:val="24"/>
          <w:szCs w:val="24"/>
        </w:rPr>
        <w:t>, at d</w:t>
      </w:r>
      <w:r w:rsidR="00AA2D41">
        <w:rPr>
          <w:rFonts w:ascii="Times New Roman" w:hAnsi="Times New Roman" w:cs="Times New Roman"/>
          <w:sz w:val="24"/>
          <w:szCs w:val="24"/>
        </w:rPr>
        <w:t>isse</w:t>
      </w:r>
      <w:r w:rsidR="002F2549" w:rsidRPr="00594EA6">
        <w:rPr>
          <w:rFonts w:ascii="Times New Roman" w:hAnsi="Times New Roman" w:cs="Times New Roman"/>
          <w:sz w:val="24"/>
          <w:szCs w:val="24"/>
        </w:rPr>
        <w:t xml:space="preserve"> reducere</w:t>
      </w:r>
      <w:r w:rsidR="00B2789E">
        <w:rPr>
          <w:rFonts w:ascii="Times New Roman" w:hAnsi="Times New Roman" w:cs="Times New Roman"/>
          <w:sz w:val="24"/>
          <w:szCs w:val="24"/>
        </w:rPr>
        <w:t>s</w:t>
      </w:r>
      <w:r w:rsidR="002F2549" w:rsidRPr="00594EA6">
        <w:rPr>
          <w:rFonts w:ascii="Times New Roman" w:hAnsi="Times New Roman" w:cs="Times New Roman"/>
          <w:sz w:val="24"/>
          <w:szCs w:val="24"/>
        </w:rPr>
        <w:t xml:space="preserve"> til</w:t>
      </w:r>
      <w:r w:rsidRPr="00594EA6">
        <w:rPr>
          <w:rFonts w:ascii="Times New Roman" w:hAnsi="Times New Roman" w:cs="Times New Roman"/>
          <w:sz w:val="24"/>
          <w:szCs w:val="24"/>
        </w:rPr>
        <w:t xml:space="preserve"> en facade</w:t>
      </w:r>
      <w:r w:rsidR="00B2789E">
        <w:rPr>
          <w:rFonts w:ascii="Times New Roman" w:hAnsi="Times New Roman" w:cs="Times New Roman"/>
          <w:sz w:val="24"/>
          <w:szCs w:val="24"/>
        </w:rPr>
        <w:t>,</w:t>
      </w:r>
      <w:r w:rsidRPr="00594EA6">
        <w:rPr>
          <w:rFonts w:ascii="Times New Roman" w:hAnsi="Times New Roman" w:cs="Times New Roman"/>
          <w:sz w:val="24"/>
          <w:szCs w:val="24"/>
        </w:rPr>
        <w:t xml:space="preserve"> som Landa </w:t>
      </w:r>
      <w:r w:rsidR="00D056E6" w:rsidRPr="00594EA6">
        <w:rPr>
          <w:rFonts w:ascii="Times New Roman" w:hAnsi="Times New Roman" w:cs="Times New Roman"/>
          <w:sz w:val="24"/>
          <w:szCs w:val="24"/>
        </w:rPr>
        <w:t>opbygger og skjuler sig bag</w:t>
      </w:r>
      <w:r w:rsidR="009B2547">
        <w:rPr>
          <w:rFonts w:ascii="Times New Roman" w:hAnsi="Times New Roman" w:cs="Times New Roman"/>
          <w:sz w:val="24"/>
          <w:szCs w:val="24"/>
        </w:rPr>
        <w:t xml:space="preserve">. </w:t>
      </w:r>
      <w:r w:rsidR="009B2547" w:rsidRPr="008F223B">
        <w:rPr>
          <w:rFonts w:ascii="Times New Roman" w:hAnsi="Times New Roman" w:cs="Times New Roman"/>
          <w:sz w:val="24"/>
          <w:szCs w:val="24"/>
        </w:rPr>
        <w:t>D</w:t>
      </w:r>
      <w:r w:rsidR="002D08B1" w:rsidRPr="008F223B">
        <w:rPr>
          <w:rFonts w:ascii="Times New Roman" w:hAnsi="Times New Roman" w:cs="Times New Roman"/>
          <w:sz w:val="24"/>
          <w:szCs w:val="24"/>
        </w:rPr>
        <w:t xml:space="preserve">enne </w:t>
      </w:r>
      <w:r w:rsidR="008F223B" w:rsidRPr="008F223B">
        <w:rPr>
          <w:rFonts w:ascii="Times New Roman" w:hAnsi="Times New Roman" w:cs="Times New Roman"/>
          <w:sz w:val="24"/>
          <w:szCs w:val="24"/>
        </w:rPr>
        <w:t>scene</w:t>
      </w:r>
      <w:r w:rsidR="009B2547" w:rsidRPr="008F223B">
        <w:rPr>
          <w:rFonts w:ascii="Times New Roman" w:hAnsi="Times New Roman" w:cs="Times New Roman"/>
          <w:sz w:val="24"/>
          <w:szCs w:val="24"/>
        </w:rPr>
        <w:t xml:space="preserve"> illustrerer, at </w:t>
      </w:r>
      <w:r w:rsidR="004F0002" w:rsidRPr="008F223B">
        <w:rPr>
          <w:rFonts w:ascii="Times New Roman" w:hAnsi="Times New Roman" w:cs="Times New Roman"/>
          <w:sz w:val="24"/>
          <w:szCs w:val="24"/>
        </w:rPr>
        <w:t>Landa</w:t>
      </w:r>
      <w:r w:rsidR="002F2549" w:rsidRPr="008F223B">
        <w:rPr>
          <w:rFonts w:ascii="Times New Roman" w:hAnsi="Times New Roman" w:cs="Times New Roman"/>
          <w:sz w:val="24"/>
          <w:szCs w:val="24"/>
        </w:rPr>
        <w:t xml:space="preserve"> er</w:t>
      </w:r>
      <w:r w:rsidR="009B2547" w:rsidRPr="008F223B">
        <w:rPr>
          <w:rFonts w:ascii="Times New Roman" w:hAnsi="Times New Roman" w:cs="Times New Roman"/>
          <w:sz w:val="24"/>
          <w:szCs w:val="24"/>
        </w:rPr>
        <w:t xml:space="preserve"> utilregnelig</w:t>
      </w:r>
      <w:r w:rsidR="004F0002" w:rsidRPr="008F223B">
        <w:rPr>
          <w:rFonts w:ascii="Times New Roman" w:hAnsi="Times New Roman" w:cs="Times New Roman"/>
          <w:sz w:val="24"/>
          <w:szCs w:val="24"/>
        </w:rPr>
        <w:t xml:space="preserve">, og </w:t>
      </w:r>
      <w:r w:rsidR="009B2547" w:rsidRPr="008F223B">
        <w:rPr>
          <w:rFonts w:ascii="Times New Roman" w:hAnsi="Times New Roman" w:cs="Times New Roman"/>
          <w:sz w:val="24"/>
          <w:szCs w:val="24"/>
        </w:rPr>
        <w:t xml:space="preserve">at den venlige </w:t>
      </w:r>
      <w:r w:rsidR="001D0BB9" w:rsidRPr="008F223B">
        <w:rPr>
          <w:rFonts w:ascii="Times New Roman" w:hAnsi="Times New Roman" w:cs="Times New Roman"/>
          <w:sz w:val="24"/>
          <w:szCs w:val="24"/>
        </w:rPr>
        <w:t>overflade</w:t>
      </w:r>
      <w:r w:rsidR="004F0002" w:rsidRPr="008F223B">
        <w:rPr>
          <w:rFonts w:ascii="Times New Roman" w:hAnsi="Times New Roman" w:cs="Times New Roman"/>
          <w:sz w:val="24"/>
          <w:szCs w:val="24"/>
        </w:rPr>
        <w:t xml:space="preserve"> </w:t>
      </w:r>
      <w:r w:rsidR="009B2547" w:rsidRPr="008F223B">
        <w:rPr>
          <w:rFonts w:ascii="Times New Roman" w:hAnsi="Times New Roman" w:cs="Times New Roman"/>
          <w:sz w:val="24"/>
          <w:szCs w:val="24"/>
        </w:rPr>
        <w:t xml:space="preserve">hurtigt </w:t>
      </w:r>
      <w:r w:rsidR="002F2549" w:rsidRPr="008F223B">
        <w:rPr>
          <w:rFonts w:ascii="Times New Roman" w:hAnsi="Times New Roman" w:cs="Times New Roman"/>
          <w:sz w:val="24"/>
          <w:szCs w:val="24"/>
        </w:rPr>
        <w:t>kan krakelere</w:t>
      </w:r>
      <w:r w:rsidR="004F0002" w:rsidRPr="008F223B">
        <w:rPr>
          <w:rFonts w:ascii="Times New Roman" w:hAnsi="Times New Roman" w:cs="Times New Roman"/>
          <w:sz w:val="24"/>
          <w:szCs w:val="24"/>
        </w:rPr>
        <w:t xml:space="preserve">. </w:t>
      </w:r>
      <w:r w:rsidR="009B2547" w:rsidRPr="008F223B">
        <w:rPr>
          <w:rFonts w:ascii="Times New Roman" w:hAnsi="Times New Roman" w:cs="Times New Roman"/>
          <w:sz w:val="24"/>
          <w:szCs w:val="24"/>
        </w:rPr>
        <w:t>At venligheden er</w:t>
      </w:r>
      <w:r w:rsidR="00AF11D9" w:rsidRPr="008F223B">
        <w:rPr>
          <w:rFonts w:ascii="Times New Roman" w:hAnsi="Times New Roman" w:cs="Times New Roman"/>
          <w:sz w:val="24"/>
          <w:szCs w:val="24"/>
        </w:rPr>
        <w:t xml:space="preserve"> en facade ko</w:t>
      </w:r>
      <w:r w:rsidR="009B2547" w:rsidRPr="008F223B">
        <w:rPr>
          <w:rFonts w:ascii="Times New Roman" w:hAnsi="Times New Roman" w:cs="Times New Roman"/>
          <w:sz w:val="24"/>
          <w:szCs w:val="24"/>
        </w:rPr>
        <w:t>mmer</w:t>
      </w:r>
      <w:r w:rsidR="00B2789E">
        <w:rPr>
          <w:rFonts w:ascii="Times New Roman" w:hAnsi="Times New Roman" w:cs="Times New Roman"/>
          <w:sz w:val="24"/>
          <w:szCs w:val="24"/>
        </w:rPr>
        <w:t xml:space="preserve"> til</w:t>
      </w:r>
      <w:r w:rsidR="009B2547" w:rsidRPr="008F223B">
        <w:rPr>
          <w:rFonts w:ascii="Times New Roman" w:hAnsi="Times New Roman" w:cs="Times New Roman"/>
          <w:sz w:val="24"/>
          <w:szCs w:val="24"/>
        </w:rPr>
        <w:t xml:space="preserve"> udtryk, da</w:t>
      </w:r>
      <w:r w:rsidR="00AF11D9" w:rsidRPr="008F223B">
        <w:rPr>
          <w:rFonts w:ascii="Times New Roman" w:hAnsi="Times New Roman" w:cs="Times New Roman"/>
          <w:sz w:val="24"/>
          <w:szCs w:val="24"/>
        </w:rPr>
        <w:t xml:space="preserve"> d</w:t>
      </w:r>
      <w:r w:rsidR="001D0BB9" w:rsidRPr="008F223B">
        <w:rPr>
          <w:rFonts w:ascii="Times New Roman" w:hAnsi="Times New Roman" w:cs="Times New Roman"/>
          <w:sz w:val="24"/>
          <w:szCs w:val="24"/>
        </w:rPr>
        <w:t xml:space="preserve">en venlige tone </w:t>
      </w:r>
      <w:r w:rsidR="00AF11D9" w:rsidRPr="008F223B">
        <w:rPr>
          <w:rFonts w:ascii="Times New Roman" w:hAnsi="Times New Roman" w:cs="Times New Roman"/>
          <w:sz w:val="24"/>
          <w:szCs w:val="24"/>
        </w:rPr>
        <w:t>skal skjule det fa</w:t>
      </w:r>
      <w:r w:rsidR="00AF11D9" w:rsidRPr="008F223B">
        <w:rPr>
          <w:rFonts w:ascii="Times New Roman" w:hAnsi="Times New Roman" w:cs="Times New Roman"/>
          <w:sz w:val="24"/>
          <w:szCs w:val="24"/>
        </w:rPr>
        <w:t>k</w:t>
      </w:r>
      <w:r w:rsidR="00AF11D9" w:rsidRPr="008F223B">
        <w:rPr>
          <w:rFonts w:ascii="Times New Roman" w:hAnsi="Times New Roman" w:cs="Times New Roman"/>
          <w:sz w:val="24"/>
          <w:szCs w:val="24"/>
        </w:rPr>
        <w:t>tum, at familiens gemmested er afsløret</w:t>
      </w:r>
      <w:r w:rsidR="004E0BC3" w:rsidRPr="008F223B">
        <w:rPr>
          <w:rFonts w:ascii="Times New Roman" w:hAnsi="Times New Roman" w:cs="Times New Roman"/>
          <w:sz w:val="24"/>
          <w:szCs w:val="24"/>
        </w:rPr>
        <w:t>,</w:t>
      </w:r>
      <w:r w:rsidR="00AF11D9" w:rsidRPr="008F223B">
        <w:rPr>
          <w:rFonts w:ascii="Times New Roman" w:hAnsi="Times New Roman" w:cs="Times New Roman"/>
          <w:sz w:val="24"/>
          <w:szCs w:val="24"/>
        </w:rPr>
        <w:t xml:space="preserve"> og at de har døden i vente. </w:t>
      </w:r>
    </w:p>
    <w:p w:rsidR="004A2916" w:rsidRPr="00594EA6" w:rsidRDefault="00094905"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Senere i samme scene sigter Landa rolig og afslappet på den flygtende Shosanna Dreyfus, den en</w:t>
      </w:r>
      <w:r w:rsidRPr="00594EA6">
        <w:rPr>
          <w:rFonts w:ascii="Times New Roman" w:hAnsi="Times New Roman" w:cs="Times New Roman"/>
          <w:sz w:val="24"/>
          <w:szCs w:val="24"/>
        </w:rPr>
        <w:t>e</w:t>
      </w:r>
      <w:r w:rsidRPr="00594EA6">
        <w:rPr>
          <w:rFonts w:ascii="Times New Roman" w:hAnsi="Times New Roman" w:cs="Times New Roman"/>
          <w:sz w:val="24"/>
          <w:szCs w:val="24"/>
        </w:rPr>
        <w:t>ste overlevende fra den eftersøgte jødiske familie, der skjulte sig under Lapadites gulv. Denne r</w:t>
      </w:r>
      <w:r w:rsidRPr="00594EA6">
        <w:rPr>
          <w:rFonts w:ascii="Times New Roman" w:hAnsi="Times New Roman" w:cs="Times New Roman"/>
          <w:sz w:val="24"/>
          <w:szCs w:val="24"/>
        </w:rPr>
        <w:t>o</w:t>
      </w:r>
      <w:r w:rsidRPr="00594EA6">
        <w:rPr>
          <w:rFonts w:ascii="Times New Roman" w:hAnsi="Times New Roman" w:cs="Times New Roman"/>
          <w:sz w:val="24"/>
          <w:szCs w:val="24"/>
        </w:rPr>
        <w:t xml:space="preserve">lighed og afslappethed gør, at Landa kommer til at virke uhyggelig. </w:t>
      </w:r>
      <w:r w:rsidR="00CC6205" w:rsidRPr="00594EA6">
        <w:rPr>
          <w:rFonts w:ascii="Times New Roman" w:hAnsi="Times New Roman" w:cs="Times New Roman"/>
          <w:sz w:val="24"/>
          <w:szCs w:val="24"/>
        </w:rPr>
        <w:t>Denne u</w:t>
      </w:r>
      <w:r w:rsidR="008F223B">
        <w:rPr>
          <w:rFonts w:ascii="Times New Roman" w:hAnsi="Times New Roman" w:cs="Times New Roman"/>
          <w:sz w:val="24"/>
          <w:szCs w:val="24"/>
        </w:rPr>
        <w:t>hygge</w:t>
      </w:r>
      <w:r w:rsidR="00CC6205" w:rsidRPr="00594EA6">
        <w:rPr>
          <w:rFonts w:ascii="Times New Roman" w:hAnsi="Times New Roman" w:cs="Times New Roman"/>
          <w:sz w:val="24"/>
          <w:szCs w:val="24"/>
        </w:rPr>
        <w:t xml:space="preserve"> understreges af hans smil, som virker malplaceret i en situation, hvor en ung pige muligvis bliver myrdet.</w:t>
      </w:r>
      <w:r w:rsidR="004F0002" w:rsidRPr="00594EA6">
        <w:rPr>
          <w:rFonts w:ascii="Times New Roman" w:hAnsi="Times New Roman" w:cs="Times New Roman"/>
          <w:sz w:val="24"/>
          <w:szCs w:val="24"/>
        </w:rPr>
        <w:t xml:space="preserve"> Han leger med Shosanna Dreyfus’ liv, da han let kunne dræbe hende, og det bliver </w:t>
      </w:r>
      <w:r w:rsidR="002F2549" w:rsidRPr="00594EA6">
        <w:rPr>
          <w:rFonts w:ascii="Times New Roman" w:hAnsi="Times New Roman" w:cs="Times New Roman"/>
          <w:sz w:val="24"/>
          <w:szCs w:val="24"/>
        </w:rPr>
        <w:t xml:space="preserve">klart </w:t>
      </w:r>
      <w:r w:rsidR="004F0002" w:rsidRPr="00594EA6">
        <w:rPr>
          <w:rFonts w:ascii="Times New Roman" w:hAnsi="Times New Roman" w:cs="Times New Roman"/>
          <w:sz w:val="24"/>
          <w:szCs w:val="24"/>
        </w:rPr>
        <w:t>p</w:t>
      </w:r>
      <w:r w:rsidR="00B2789E">
        <w:rPr>
          <w:rFonts w:ascii="Times New Roman" w:hAnsi="Times New Roman" w:cs="Times New Roman"/>
          <w:sz w:val="24"/>
          <w:szCs w:val="24"/>
        </w:rPr>
        <w:t>å grund af hans smil, at han nyder at have denne magt over livet</w:t>
      </w:r>
      <w:r w:rsidR="004F0002" w:rsidRPr="00594EA6">
        <w:rPr>
          <w:rFonts w:ascii="Times New Roman" w:hAnsi="Times New Roman" w:cs="Times New Roman"/>
          <w:sz w:val="24"/>
          <w:szCs w:val="24"/>
        </w:rPr>
        <w:t xml:space="preserve"> og død</w:t>
      </w:r>
      <w:r w:rsidR="00B2789E">
        <w:rPr>
          <w:rFonts w:ascii="Times New Roman" w:hAnsi="Times New Roman" w:cs="Times New Roman"/>
          <w:sz w:val="24"/>
          <w:szCs w:val="24"/>
        </w:rPr>
        <w:t>en</w:t>
      </w:r>
      <w:r w:rsidRPr="00594EA6">
        <w:rPr>
          <w:rFonts w:ascii="Times New Roman" w:hAnsi="Times New Roman" w:cs="Times New Roman"/>
          <w:sz w:val="24"/>
          <w:szCs w:val="24"/>
        </w:rPr>
        <w:t>. Denne sekvens</w:t>
      </w:r>
      <w:r w:rsidR="00CC6205" w:rsidRPr="00594EA6">
        <w:rPr>
          <w:rFonts w:ascii="Times New Roman" w:hAnsi="Times New Roman" w:cs="Times New Roman"/>
          <w:sz w:val="24"/>
          <w:szCs w:val="24"/>
        </w:rPr>
        <w:t xml:space="preserve"> </w:t>
      </w:r>
      <w:r w:rsidR="00E93F91" w:rsidRPr="00594EA6">
        <w:rPr>
          <w:rFonts w:ascii="Times New Roman" w:hAnsi="Times New Roman" w:cs="Times New Roman"/>
          <w:sz w:val="24"/>
          <w:szCs w:val="24"/>
        </w:rPr>
        <w:t>udtrykker</w:t>
      </w:r>
      <w:r w:rsidR="00CC6205" w:rsidRPr="00594EA6">
        <w:rPr>
          <w:rFonts w:ascii="Times New Roman" w:hAnsi="Times New Roman" w:cs="Times New Roman"/>
          <w:sz w:val="24"/>
          <w:szCs w:val="24"/>
        </w:rPr>
        <w:t xml:space="preserve"> et sadistisk aspekt i Landas personlighed</w:t>
      </w:r>
      <w:r w:rsidR="004F0002" w:rsidRPr="00594EA6">
        <w:rPr>
          <w:rFonts w:ascii="Times New Roman" w:hAnsi="Times New Roman" w:cs="Times New Roman"/>
          <w:sz w:val="24"/>
          <w:szCs w:val="24"/>
        </w:rPr>
        <w:t xml:space="preserve"> (18:40).</w:t>
      </w:r>
      <w:r w:rsidR="00CC6205" w:rsidRPr="00594EA6">
        <w:rPr>
          <w:rFonts w:ascii="Times New Roman" w:hAnsi="Times New Roman" w:cs="Times New Roman"/>
          <w:sz w:val="24"/>
          <w:szCs w:val="24"/>
        </w:rPr>
        <w:br/>
        <w:t xml:space="preserve">Denne scene </w:t>
      </w:r>
      <w:r w:rsidRPr="00594EA6">
        <w:rPr>
          <w:rFonts w:ascii="Times New Roman" w:hAnsi="Times New Roman" w:cs="Times New Roman"/>
          <w:sz w:val="24"/>
          <w:szCs w:val="24"/>
        </w:rPr>
        <w:t xml:space="preserve">kan derudover bruges til at illustrere </w:t>
      </w:r>
      <w:r w:rsidR="005F748D" w:rsidRPr="00594EA6">
        <w:rPr>
          <w:rFonts w:ascii="Times New Roman" w:hAnsi="Times New Roman" w:cs="Times New Roman"/>
          <w:sz w:val="24"/>
          <w:szCs w:val="24"/>
        </w:rPr>
        <w:t>tendensen, som er til</w:t>
      </w:r>
      <w:r w:rsidR="00CC6205" w:rsidRPr="00594EA6">
        <w:rPr>
          <w:rFonts w:ascii="Times New Roman" w:hAnsi="Times New Roman" w:cs="Times New Roman"/>
          <w:sz w:val="24"/>
          <w:szCs w:val="24"/>
        </w:rPr>
        <w:t xml:space="preserve"> </w:t>
      </w:r>
      <w:r w:rsidR="005F748D" w:rsidRPr="00594EA6">
        <w:rPr>
          <w:rFonts w:ascii="Times New Roman" w:hAnsi="Times New Roman" w:cs="Times New Roman"/>
          <w:sz w:val="24"/>
          <w:szCs w:val="24"/>
        </w:rPr>
        <w:t>stede i Arend</w:t>
      </w:r>
      <w:r w:rsidR="00EC2D79" w:rsidRPr="00594EA6">
        <w:rPr>
          <w:rFonts w:ascii="Times New Roman" w:hAnsi="Times New Roman" w:cs="Times New Roman"/>
          <w:sz w:val="24"/>
          <w:szCs w:val="24"/>
        </w:rPr>
        <w:t xml:space="preserve">ts begreb, </w:t>
      </w:r>
      <w:r w:rsidR="000C4016">
        <w:rPr>
          <w:rFonts w:ascii="Times New Roman" w:hAnsi="Times New Roman" w:cs="Times New Roman"/>
          <w:sz w:val="24"/>
          <w:szCs w:val="24"/>
        </w:rPr>
        <w:t>on</w:t>
      </w:r>
      <w:r w:rsidR="000C4016">
        <w:rPr>
          <w:rFonts w:ascii="Times New Roman" w:hAnsi="Times New Roman" w:cs="Times New Roman"/>
          <w:sz w:val="24"/>
          <w:szCs w:val="24"/>
        </w:rPr>
        <w:t>d</w:t>
      </w:r>
      <w:r w:rsidR="000C4016">
        <w:rPr>
          <w:rFonts w:ascii="Times New Roman" w:hAnsi="Times New Roman" w:cs="Times New Roman"/>
          <w:sz w:val="24"/>
          <w:szCs w:val="24"/>
        </w:rPr>
        <w:t>skabens banalitet</w:t>
      </w:r>
      <w:r w:rsidR="00EC2D79" w:rsidRPr="00594EA6">
        <w:rPr>
          <w:rFonts w:ascii="Times New Roman" w:hAnsi="Times New Roman" w:cs="Times New Roman"/>
          <w:sz w:val="24"/>
          <w:szCs w:val="24"/>
        </w:rPr>
        <w:t>;</w:t>
      </w:r>
      <w:r w:rsidR="005F748D" w:rsidRPr="00594EA6">
        <w:rPr>
          <w:rFonts w:ascii="Times New Roman" w:hAnsi="Times New Roman" w:cs="Times New Roman"/>
          <w:sz w:val="24"/>
          <w:szCs w:val="24"/>
        </w:rPr>
        <w:t xml:space="preserve"> at </w:t>
      </w:r>
      <w:r w:rsidR="00CC6205" w:rsidRPr="00594EA6">
        <w:rPr>
          <w:rFonts w:ascii="Times New Roman" w:hAnsi="Times New Roman" w:cs="Times New Roman"/>
          <w:sz w:val="24"/>
          <w:szCs w:val="24"/>
        </w:rPr>
        <w:t xml:space="preserve">banale </w:t>
      </w:r>
      <w:r w:rsidR="005F748D" w:rsidRPr="00594EA6">
        <w:rPr>
          <w:rFonts w:ascii="Times New Roman" w:hAnsi="Times New Roman" w:cs="Times New Roman"/>
          <w:sz w:val="24"/>
          <w:szCs w:val="24"/>
        </w:rPr>
        <w:t xml:space="preserve">mennesker kan </w:t>
      </w:r>
      <w:r w:rsidR="00CC6205" w:rsidRPr="00594EA6">
        <w:rPr>
          <w:rFonts w:ascii="Times New Roman" w:hAnsi="Times New Roman" w:cs="Times New Roman"/>
          <w:sz w:val="24"/>
          <w:szCs w:val="24"/>
        </w:rPr>
        <w:t>ud</w:t>
      </w:r>
      <w:r w:rsidR="00C52C98">
        <w:rPr>
          <w:rFonts w:ascii="Times New Roman" w:hAnsi="Times New Roman" w:cs="Times New Roman"/>
          <w:sz w:val="24"/>
          <w:szCs w:val="24"/>
        </w:rPr>
        <w:t>føre uhyr</w:t>
      </w:r>
      <w:r w:rsidR="005F748D" w:rsidRPr="00594EA6">
        <w:rPr>
          <w:rFonts w:ascii="Times New Roman" w:hAnsi="Times New Roman" w:cs="Times New Roman"/>
          <w:sz w:val="24"/>
          <w:szCs w:val="24"/>
        </w:rPr>
        <w:t>lige og monstrøse gerninger. Hvad der her er nødvendigt at pointere er, at Landa</w:t>
      </w:r>
      <w:r w:rsidR="00CC6205" w:rsidRPr="00594EA6">
        <w:rPr>
          <w:rFonts w:ascii="Times New Roman" w:hAnsi="Times New Roman" w:cs="Times New Roman"/>
          <w:sz w:val="24"/>
          <w:szCs w:val="24"/>
        </w:rPr>
        <w:t>,</w:t>
      </w:r>
      <w:r w:rsidR="005F748D" w:rsidRPr="00594EA6">
        <w:rPr>
          <w:rFonts w:ascii="Times New Roman" w:hAnsi="Times New Roman" w:cs="Times New Roman"/>
          <w:sz w:val="24"/>
          <w:szCs w:val="24"/>
        </w:rPr>
        <w:t xml:space="preserve"> til forskel fra Arendts beskrivelse af Adolf Eichmann</w:t>
      </w:r>
      <w:r w:rsidR="00CC6205" w:rsidRPr="00594EA6">
        <w:rPr>
          <w:rFonts w:ascii="Times New Roman" w:hAnsi="Times New Roman" w:cs="Times New Roman"/>
          <w:sz w:val="24"/>
          <w:szCs w:val="24"/>
        </w:rPr>
        <w:t>,</w:t>
      </w:r>
      <w:r w:rsidR="005F748D" w:rsidRPr="00594EA6">
        <w:rPr>
          <w:rFonts w:ascii="Times New Roman" w:hAnsi="Times New Roman" w:cs="Times New Roman"/>
          <w:sz w:val="24"/>
          <w:szCs w:val="24"/>
        </w:rPr>
        <w:t xml:space="preserve"> ikke er banal men derimod kultiveret, intelligent og elokvent. </w:t>
      </w:r>
      <w:r w:rsidR="005F748D" w:rsidRPr="00594EA6">
        <w:rPr>
          <w:rFonts w:ascii="Times New Roman" w:hAnsi="Times New Roman" w:cs="Times New Roman"/>
          <w:sz w:val="24"/>
          <w:szCs w:val="24"/>
          <w:lang w:val="en-US"/>
        </w:rPr>
        <w:t xml:space="preserve">Imke Meyer </w:t>
      </w:r>
      <w:r w:rsidR="005F748D" w:rsidRPr="00C52C98">
        <w:rPr>
          <w:rFonts w:ascii="Times New Roman" w:hAnsi="Times New Roman" w:cs="Times New Roman"/>
          <w:sz w:val="24"/>
          <w:szCs w:val="24"/>
          <w:lang w:val="en-US"/>
        </w:rPr>
        <w:t xml:space="preserve">beskriver </w:t>
      </w:r>
      <w:r w:rsidR="00CC6205" w:rsidRPr="00C52C98">
        <w:rPr>
          <w:rFonts w:ascii="Times New Roman" w:hAnsi="Times New Roman" w:cs="Times New Roman"/>
          <w:sz w:val="24"/>
          <w:szCs w:val="24"/>
          <w:lang w:val="en-US"/>
        </w:rPr>
        <w:t xml:space="preserve">endda </w:t>
      </w:r>
      <w:r w:rsidR="005F748D" w:rsidRPr="00C52C98">
        <w:rPr>
          <w:rFonts w:ascii="Times New Roman" w:hAnsi="Times New Roman" w:cs="Times New Roman"/>
          <w:sz w:val="24"/>
          <w:szCs w:val="24"/>
          <w:lang w:val="en-US"/>
        </w:rPr>
        <w:t>Landa som værende</w:t>
      </w:r>
      <w:r w:rsidR="00C076D6">
        <w:rPr>
          <w:rFonts w:ascii="Times New Roman" w:hAnsi="Times New Roman" w:cs="Times New Roman"/>
          <w:sz w:val="24"/>
          <w:szCs w:val="24"/>
          <w:lang w:val="en-US"/>
        </w:rPr>
        <w:t>:</w:t>
      </w:r>
      <w:r w:rsidR="005F748D" w:rsidRPr="00594EA6">
        <w:rPr>
          <w:rFonts w:ascii="Times New Roman" w:hAnsi="Times New Roman" w:cs="Times New Roman"/>
          <w:sz w:val="24"/>
          <w:szCs w:val="24"/>
          <w:lang w:val="en-US"/>
        </w:rPr>
        <w:t xml:space="preserve"> </w:t>
      </w:r>
      <w:r w:rsidR="009E6474">
        <w:rPr>
          <w:rFonts w:ascii="Times New Roman" w:hAnsi="Times New Roman" w:cs="Times New Roman"/>
          <w:sz w:val="24"/>
          <w:szCs w:val="24"/>
          <w:lang w:val="en-US"/>
        </w:rPr>
        <w:t>“</w:t>
      </w:r>
      <w:r w:rsidR="00696748" w:rsidRPr="00C076D6">
        <w:rPr>
          <w:rFonts w:ascii="Times New Roman" w:hAnsi="Times New Roman" w:cs="Times New Roman"/>
          <w:sz w:val="24"/>
          <w:szCs w:val="24"/>
          <w:lang w:val="en-US"/>
        </w:rPr>
        <w:t>[…]</w:t>
      </w:r>
      <w:r w:rsidR="005F748D" w:rsidRPr="00594EA6">
        <w:rPr>
          <w:rFonts w:ascii="Times New Roman" w:hAnsi="Times New Roman" w:cs="Times New Roman"/>
          <w:sz w:val="24"/>
          <w:szCs w:val="24"/>
          <w:lang w:val="en-US"/>
        </w:rPr>
        <w:t xml:space="preserve"> one of the most perfect and formidable movie villains ever </w:t>
      </w:r>
      <w:r w:rsidR="00696748">
        <w:rPr>
          <w:rFonts w:ascii="Times New Roman" w:hAnsi="Times New Roman" w:cs="Times New Roman"/>
          <w:sz w:val="24"/>
          <w:szCs w:val="24"/>
          <w:lang w:val="en-US"/>
        </w:rPr>
        <w:t>[…</w:t>
      </w:r>
      <w:r w:rsidR="00A53B0F">
        <w:rPr>
          <w:rFonts w:ascii="Times New Roman" w:hAnsi="Times New Roman" w:cs="Times New Roman"/>
          <w:sz w:val="24"/>
          <w:szCs w:val="24"/>
          <w:lang w:val="en-US"/>
        </w:rPr>
        <w:t>]</w:t>
      </w:r>
      <w:r w:rsidR="009E6474">
        <w:rPr>
          <w:rFonts w:ascii="Times New Roman" w:hAnsi="Times New Roman" w:cs="Times New Roman"/>
          <w:sz w:val="24"/>
          <w:szCs w:val="24"/>
          <w:lang w:val="en-US"/>
        </w:rPr>
        <w:t>”</w:t>
      </w:r>
      <w:r w:rsidR="002D08B1" w:rsidRPr="00C52C98">
        <w:rPr>
          <w:rFonts w:ascii="Times New Roman" w:hAnsi="Times New Roman" w:cs="Times New Roman"/>
          <w:sz w:val="24"/>
          <w:szCs w:val="24"/>
          <w:lang w:val="en-US"/>
        </w:rPr>
        <w:t xml:space="preserve"> </w:t>
      </w:r>
      <w:r w:rsidR="005F748D" w:rsidRPr="00ED6A5D">
        <w:rPr>
          <w:rFonts w:ascii="Times New Roman" w:hAnsi="Times New Roman" w:cs="Times New Roman"/>
          <w:sz w:val="24"/>
          <w:szCs w:val="24"/>
        </w:rPr>
        <w:t>(</w:t>
      </w:r>
      <w:r w:rsidR="00E104AC" w:rsidRPr="00ED6A5D">
        <w:rPr>
          <w:rFonts w:ascii="Times New Roman" w:hAnsi="Times New Roman" w:cs="Times New Roman"/>
          <w:sz w:val="24"/>
          <w:szCs w:val="24"/>
        </w:rPr>
        <w:t>Meyer cit. i: v</w:t>
      </w:r>
      <w:r w:rsidR="005F748D" w:rsidRPr="00ED6A5D">
        <w:rPr>
          <w:rFonts w:ascii="Times New Roman" w:hAnsi="Times New Roman" w:cs="Times New Roman"/>
          <w:sz w:val="24"/>
          <w:szCs w:val="24"/>
        </w:rPr>
        <w:t xml:space="preserve">on Dassanowsky, </w:t>
      </w:r>
      <w:r w:rsidR="00FD5A39">
        <w:rPr>
          <w:rFonts w:ascii="Times New Roman" w:hAnsi="Times New Roman" w:cs="Times New Roman"/>
          <w:sz w:val="24"/>
          <w:szCs w:val="24"/>
        </w:rPr>
        <w:t>2012:</w:t>
      </w:r>
      <w:r w:rsidR="004E350D">
        <w:rPr>
          <w:rFonts w:ascii="Times New Roman" w:hAnsi="Times New Roman" w:cs="Times New Roman"/>
          <w:sz w:val="24"/>
          <w:szCs w:val="24"/>
        </w:rPr>
        <w:t xml:space="preserve"> </w:t>
      </w:r>
      <w:r w:rsidR="005F748D" w:rsidRPr="00ED6A5D">
        <w:rPr>
          <w:rFonts w:ascii="Times New Roman" w:hAnsi="Times New Roman" w:cs="Times New Roman"/>
          <w:sz w:val="24"/>
          <w:szCs w:val="24"/>
        </w:rPr>
        <w:t xml:space="preserve">19). </w:t>
      </w:r>
      <w:r w:rsidR="005F748D" w:rsidRPr="00594EA6">
        <w:rPr>
          <w:rFonts w:ascii="Times New Roman" w:hAnsi="Times New Roman" w:cs="Times New Roman"/>
          <w:sz w:val="24"/>
          <w:szCs w:val="24"/>
        </w:rPr>
        <w:t xml:space="preserve">Denne pointering er vigtig, fordi Landa i sin rolle som antagonist </w:t>
      </w:r>
      <w:r w:rsidRPr="00594EA6">
        <w:rPr>
          <w:rFonts w:ascii="Times New Roman" w:hAnsi="Times New Roman" w:cs="Times New Roman"/>
          <w:sz w:val="24"/>
          <w:szCs w:val="24"/>
        </w:rPr>
        <w:t>overgår</w:t>
      </w:r>
      <w:r w:rsidR="005F748D" w:rsidRPr="00594EA6">
        <w:rPr>
          <w:rFonts w:ascii="Times New Roman" w:hAnsi="Times New Roman" w:cs="Times New Roman"/>
          <w:sz w:val="24"/>
          <w:szCs w:val="24"/>
        </w:rPr>
        <w:t xml:space="preserve"> </w:t>
      </w:r>
      <w:r w:rsidR="00AF11D9" w:rsidRPr="00594EA6">
        <w:rPr>
          <w:rFonts w:ascii="Times New Roman" w:hAnsi="Times New Roman" w:cs="Times New Roman"/>
          <w:sz w:val="24"/>
          <w:szCs w:val="24"/>
        </w:rPr>
        <w:t xml:space="preserve">selv </w:t>
      </w:r>
      <w:r w:rsidR="005F748D" w:rsidRPr="00594EA6">
        <w:rPr>
          <w:rFonts w:ascii="Times New Roman" w:hAnsi="Times New Roman" w:cs="Times New Roman"/>
          <w:sz w:val="24"/>
          <w:szCs w:val="24"/>
        </w:rPr>
        <w:t>Hitler og Goebbels.</w:t>
      </w:r>
      <w:r w:rsidR="00515A0A" w:rsidRPr="00594EA6">
        <w:rPr>
          <w:rFonts w:ascii="Times New Roman" w:hAnsi="Times New Roman" w:cs="Times New Roman"/>
          <w:sz w:val="24"/>
          <w:szCs w:val="24"/>
        </w:rPr>
        <w:t xml:space="preserve"> </w:t>
      </w:r>
      <w:r w:rsidR="004E0BC3" w:rsidRPr="00594EA6">
        <w:rPr>
          <w:rFonts w:ascii="Times New Roman" w:hAnsi="Times New Roman" w:cs="Times New Roman"/>
          <w:sz w:val="24"/>
          <w:szCs w:val="24"/>
        </w:rPr>
        <w:br/>
      </w:r>
      <w:r w:rsidR="002C4857">
        <w:rPr>
          <w:rFonts w:ascii="Times New Roman" w:hAnsi="Times New Roman" w:cs="Times New Roman"/>
          <w:sz w:val="24"/>
          <w:szCs w:val="24"/>
        </w:rPr>
        <w:t>I Landas tilfælde er det tydeligt</w:t>
      </w:r>
      <w:r w:rsidR="00515A0A" w:rsidRPr="00594EA6">
        <w:rPr>
          <w:rFonts w:ascii="Times New Roman" w:hAnsi="Times New Roman" w:cs="Times New Roman"/>
          <w:sz w:val="24"/>
          <w:szCs w:val="24"/>
        </w:rPr>
        <w:t xml:space="preserve">, at der snarere er tale om ondskabens </w:t>
      </w:r>
      <w:r w:rsidR="00CC6205" w:rsidRPr="00594EA6">
        <w:rPr>
          <w:rFonts w:ascii="Times New Roman" w:hAnsi="Times New Roman" w:cs="Times New Roman"/>
          <w:sz w:val="24"/>
          <w:szCs w:val="24"/>
        </w:rPr>
        <w:t xml:space="preserve">kultiverethed </w:t>
      </w:r>
      <w:r w:rsidR="00515A0A" w:rsidRPr="00594EA6">
        <w:rPr>
          <w:rFonts w:ascii="Times New Roman" w:hAnsi="Times New Roman" w:cs="Times New Roman"/>
          <w:sz w:val="24"/>
          <w:szCs w:val="24"/>
        </w:rPr>
        <w:t xml:space="preserve">end </w:t>
      </w:r>
      <w:r w:rsidR="00CC6205" w:rsidRPr="00594EA6">
        <w:rPr>
          <w:rFonts w:ascii="Times New Roman" w:hAnsi="Times New Roman" w:cs="Times New Roman"/>
          <w:sz w:val="24"/>
          <w:szCs w:val="24"/>
        </w:rPr>
        <w:t>ondskabens banalitet, d</w:t>
      </w:r>
      <w:r w:rsidR="00FD5A39">
        <w:rPr>
          <w:rFonts w:ascii="Times New Roman" w:hAnsi="Times New Roman" w:cs="Times New Roman"/>
          <w:sz w:val="24"/>
          <w:szCs w:val="24"/>
        </w:rPr>
        <w:t>et vil sige</w:t>
      </w:r>
      <w:r w:rsidR="00515A0A" w:rsidRPr="00594EA6">
        <w:rPr>
          <w:rFonts w:ascii="Times New Roman" w:hAnsi="Times New Roman" w:cs="Times New Roman"/>
          <w:sz w:val="24"/>
          <w:szCs w:val="24"/>
        </w:rPr>
        <w:t>, hvor Ar</w:t>
      </w:r>
      <w:r w:rsidR="002C4857">
        <w:rPr>
          <w:rFonts w:ascii="Times New Roman" w:hAnsi="Times New Roman" w:cs="Times New Roman"/>
          <w:sz w:val="24"/>
          <w:szCs w:val="24"/>
        </w:rPr>
        <w:t xml:space="preserve">endt mener, at der bag uhyrlige </w:t>
      </w:r>
      <w:r w:rsidR="00515A0A" w:rsidRPr="00594EA6">
        <w:rPr>
          <w:rFonts w:ascii="Times New Roman" w:hAnsi="Times New Roman" w:cs="Times New Roman"/>
          <w:sz w:val="24"/>
          <w:szCs w:val="24"/>
        </w:rPr>
        <w:t>gerning</w:t>
      </w:r>
      <w:r w:rsidR="00CC6205" w:rsidRPr="00594EA6">
        <w:rPr>
          <w:rFonts w:ascii="Times New Roman" w:hAnsi="Times New Roman" w:cs="Times New Roman"/>
          <w:sz w:val="24"/>
          <w:szCs w:val="24"/>
        </w:rPr>
        <w:t>er</w:t>
      </w:r>
      <w:r w:rsidR="00C476DA" w:rsidRPr="00594EA6">
        <w:rPr>
          <w:rFonts w:ascii="Times New Roman" w:hAnsi="Times New Roman" w:cs="Times New Roman"/>
          <w:sz w:val="24"/>
          <w:szCs w:val="24"/>
        </w:rPr>
        <w:t xml:space="preserve"> </w:t>
      </w:r>
      <w:r w:rsidR="00515A0A" w:rsidRPr="00594EA6">
        <w:rPr>
          <w:rFonts w:ascii="Times New Roman" w:hAnsi="Times New Roman" w:cs="Times New Roman"/>
          <w:sz w:val="24"/>
          <w:szCs w:val="24"/>
        </w:rPr>
        <w:t>findes et banalt menneske, beskriver dette nye begreb snarere, at der bag uhyrlige gerninger findes et kultiveret menneske.</w:t>
      </w:r>
      <w:r w:rsidR="00CC6205" w:rsidRPr="00594EA6">
        <w:rPr>
          <w:rFonts w:ascii="Times New Roman" w:hAnsi="Times New Roman" w:cs="Times New Roman"/>
          <w:sz w:val="24"/>
          <w:szCs w:val="24"/>
        </w:rPr>
        <w:t xml:space="preserve"> Man kan her </w:t>
      </w:r>
      <w:r w:rsidR="002D1C51" w:rsidRPr="00594EA6">
        <w:rPr>
          <w:rFonts w:ascii="Times New Roman" w:hAnsi="Times New Roman" w:cs="Times New Roman"/>
          <w:sz w:val="24"/>
          <w:szCs w:val="24"/>
        </w:rPr>
        <w:t>konkludere,</w:t>
      </w:r>
      <w:r w:rsidR="00CC6205" w:rsidRPr="00594EA6">
        <w:rPr>
          <w:rFonts w:ascii="Times New Roman" w:hAnsi="Times New Roman" w:cs="Times New Roman"/>
          <w:sz w:val="24"/>
          <w:szCs w:val="24"/>
        </w:rPr>
        <w:t xml:space="preserve"> at Arendt og Tarantino </w:t>
      </w:r>
      <w:r w:rsidR="000C4016">
        <w:rPr>
          <w:rFonts w:ascii="Times New Roman" w:hAnsi="Times New Roman" w:cs="Times New Roman"/>
          <w:sz w:val="24"/>
          <w:szCs w:val="24"/>
        </w:rPr>
        <w:t>fremstiller</w:t>
      </w:r>
      <w:r w:rsidR="00CC6205" w:rsidRPr="00594EA6">
        <w:rPr>
          <w:rFonts w:ascii="Times New Roman" w:hAnsi="Times New Roman" w:cs="Times New Roman"/>
          <w:sz w:val="24"/>
          <w:szCs w:val="24"/>
        </w:rPr>
        <w:t xml:space="preserve"> to facetter af </w:t>
      </w:r>
      <w:r w:rsidR="004E0BC3" w:rsidRPr="00594EA6">
        <w:rPr>
          <w:rFonts w:ascii="Times New Roman" w:hAnsi="Times New Roman" w:cs="Times New Roman"/>
          <w:sz w:val="24"/>
          <w:szCs w:val="24"/>
        </w:rPr>
        <w:t xml:space="preserve">det </w:t>
      </w:r>
      <w:r w:rsidR="00CC6205" w:rsidRPr="00594EA6">
        <w:rPr>
          <w:rFonts w:ascii="Times New Roman" w:hAnsi="Times New Roman" w:cs="Times New Roman"/>
          <w:sz w:val="24"/>
          <w:szCs w:val="24"/>
        </w:rPr>
        <w:t>samme overordnede begreb, nemlig ondskab. Tarantino</w:t>
      </w:r>
      <w:r w:rsidR="000C4016">
        <w:rPr>
          <w:rFonts w:ascii="Times New Roman" w:hAnsi="Times New Roman" w:cs="Times New Roman"/>
          <w:sz w:val="24"/>
          <w:szCs w:val="24"/>
        </w:rPr>
        <w:t>s fremstilling kan interpreteres som en videreudvikling af</w:t>
      </w:r>
      <w:r w:rsidR="002D08B1">
        <w:rPr>
          <w:rFonts w:ascii="Times New Roman" w:hAnsi="Times New Roman" w:cs="Times New Roman"/>
          <w:sz w:val="24"/>
          <w:szCs w:val="24"/>
        </w:rPr>
        <w:t xml:space="preserve"> </w:t>
      </w:r>
      <w:r w:rsidR="00CC6205" w:rsidRPr="00594EA6">
        <w:rPr>
          <w:rFonts w:ascii="Times New Roman" w:hAnsi="Times New Roman" w:cs="Times New Roman"/>
          <w:sz w:val="24"/>
          <w:szCs w:val="24"/>
        </w:rPr>
        <w:t>Arendts b</w:t>
      </w:r>
      <w:r w:rsidR="00CC6205" w:rsidRPr="00594EA6">
        <w:rPr>
          <w:rFonts w:ascii="Times New Roman" w:hAnsi="Times New Roman" w:cs="Times New Roman"/>
          <w:sz w:val="24"/>
          <w:szCs w:val="24"/>
        </w:rPr>
        <w:t>e</w:t>
      </w:r>
      <w:r w:rsidR="00CC6205" w:rsidRPr="00594EA6">
        <w:rPr>
          <w:rFonts w:ascii="Times New Roman" w:hAnsi="Times New Roman" w:cs="Times New Roman"/>
          <w:sz w:val="24"/>
          <w:szCs w:val="24"/>
        </w:rPr>
        <w:t>greb</w:t>
      </w:r>
      <w:r w:rsidR="002C4857">
        <w:rPr>
          <w:rFonts w:ascii="Times New Roman" w:hAnsi="Times New Roman" w:cs="Times New Roman"/>
          <w:sz w:val="24"/>
          <w:szCs w:val="24"/>
        </w:rPr>
        <w:t>. H</w:t>
      </w:r>
      <w:r w:rsidR="00CC6205" w:rsidRPr="00594EA6">
        <w:rPr>
          <w:rFonts w:ascii="Times New Roman" w:hAnsi="Times New Roman" w:cs="Times New Roman"/>
          <w:sz w:val="24"/>
          <w:szCs w:val="24"/>
        </w:rPr>
        <w:t>erigennem gør</w:t>
      </w:r>
      <w:r w:rsidR="000C4016">
        <w:rPr>
          <w:rFonts w:ascii="Times New Roman" w:hAnsi="Times New Roman" w:cs="Times New Roman"/>
          <w:sz w:val="24"/>
          <w:szCs w:val="24"/>
        </w:rPr>
        <w:t>es</w:t>
      </w:r>
      <w:r w:rsidR="00CC6205" w:rsidRPr="00594EA6">
        <w:rPr>
          <w:rFonts w:ascii="Times New Roman" w:hAnsi="Times New Roman" w:cs="Times New Roman"/>
          <w:sz w:val="24"/>
          <w:szCs w:val="24"/>
        </w:rPr>
        <w:t xml:space="preserve"> </w:t>
      </w:r>
      <w:r w:rsidR="000C4016">
        <w:rPr>
          <w:rFonts w:ascii="Times New Roman" w:hAnsi="Times New Roman" w:cs="Times New Roman"/>
          <w:sz w:val="24"/>
          <w:szCs w:val="24"/>
        </w:rPr>
        <w:t>begrebet</w:t>
      </w:r>
      <w:r w:rsidR="00CC6205" w:rsidRPr="00594EA6">
        <w:rPr>
          <w:rFonts w:ascii="Times New Roman" w:hAnsi="Times New Roman" w:cs="Times New Roman"/>
          <w:sz w:val="24"/>
          <w:szCs w:val="24"/>
        </w:rPr>
        <w:t xml:space="preserve"> mere omfattende og nuanceret</w:t>
      </w:r>
      <w:r w:rsidR="00CC6205" w:rsidRPr="0046469C">
        <w:rPr>
          <w:rFonts w:ascii="Times New Roman" w:hAnsi="Times New Roman" w:cs="Times New Roman"/>
          <w:sz w:val="24"/>
          <w:szCs w:val="24"/>
        </w:rPr>
        <w:t xml:space="preserve">. </w:t>
      </w:r>
      <w:r w:rsidR="006E6AAD" w:rsidRPr="0046469C">
        <w:rPr>
          <w:rFonts w:ascii="Times New Roman" w:hAnsi="Times New Roman" w:cs="Times New Roman"/>
          <w:sz w:val="24"/>
          <w:szCs w:val="24"/>
        </w:rPr>
        <w:t xml:space="preserve">I </w:t>
      </w:r>
      <w:r w:rsidR="004027D9" w:rsidRPr="0046469C">
        <w:rPr>
          <w:rFonts w:ascii="Times New Roman" w:hAnsi="Times New Roman" w:cs="Times New Roman"/>
          <w:sz w:val="24"/>
          <w:szCs w:val="24"/>
        </w:rPr>
        <w:t xml:space="preserve">filmen </w:t>
      </w:r>
      <w:r w:rsidR="006E6AAD" w:rsidRPr="0046469C">
        <w:rPr>
          <w:rFonts w:ascii="Times New Roman" w:hAnsi="Times New Roman" w:cs="Times New Roman"/>
          <w:sz w:val="24"/>
          <w:szCs w:val="24"/>
        </w:rPr>
        <w:t>kan kultiverethed</w:t>
      </w:r>
      <w:r w:rsidR="002D08B1">
        <w:rPr>
          <w:rFonts w:ascii="Times New Roman" w:hAnsi="Times New Roman" w:cs="Times New Roman"/>
          <w:sz w:val="24"/>
          <w:szCs w:val="24"/>
        </w:rPr>
        <w:t>,</w:t>
      </w:r>
      <w:r w:rsidR="006E6AAD" w:rsidRPr="0046469C">
        <w:rPr>
          <w:rFonts w:ascii="Times New Roman" w:hAnsi="Times New Roman" w:cs="Times New Roman"/>
          <w:sz w:val="24"/>
          <w:szCs w:val="24"/>
        </w:rPr>
        <w:t xml:space="preserve"> </w:t>
      </w:r>
      <w:r w:rsidR="002D08B1">
        <w:rPr>
          <w:rFonts w:ascii="Times New Roman" w:hAnsi="Times New Roman" w:cs="Times New Roman"/>
          <w:sz w:val="24"/>
          <w:szCs w:val="24"/>
        </w:rPr>
        <w:t xml:space="preserve">som tidligere påpeget, </w:t>
      </w:r>
      <w:r w:rsidR="006E6AAD" w:rsidRPr="0046469C">
        <w:rPr>
          <w:rFonts w:ascii="Times New Roman" w:hAnsi="Times New Roman" w:cs="Times New Roman"/>
          <w:sz w:val="24"/>
          <w:szCs w:val="24"/>
        </w:rPr>
        <w:t>tolkes ud fra graden af sproglige kundskaber</w:t>
      </w:r>
      <w:r w:rsidR="002C4857">
        <w:rPr>
          <w:rFonts w:ascii="Times New Roman" w:hAnsi="Times New Roman" w:cs="Times New Roman"/>
          <w:sz w:val="24"/>
          <w:szCs w:val="24"/>
        </w:rPr>
        <w:t>,</w:t>
      </w:r>
      <w:r w:rsidR="006E6AAD" w:rsidRPr="0046469C">
        <w:rPr>
          <w:rFonts w:ascii="Times New Roman" w:hAnsi="Times New Roman" w:cs="Times New Roman"/>
          <w:sz w:val="24"/>
          <w:szCs w:val="24"/>
        </w:rPr>
        <w:t xml:space="preserve"> som den pågældende karakter udv</w:t>
      </w:r>
      <w:r w:rsidR="006E6AAD" w:rsidRPr="0046469C">
        <w:rPr>
          <w:rFonts w:ascii="Times New Roman" w:hAnsi="Times New Roman" w:cs="Times New Roman"/>
          <w:sz w:val="24"/>
          <w:szCs w:val="24"/>
        </w:rPr>
        <w:t>i</w:t>
      </w:r>
      <w:r w:rsidR="006E6AAD" w:rsidRPr="0046469C">
        <w:rPr>
          <w:rFonts w:ascii="Times New Roman" w:hAnsi="Times New Roman" w:cs="Times New Roman"/>
          <w:sz w:val="24"/>
          <w:szCs w:val="24"/>
        </w:rPr>
        <w:t>ser.</w:t>
      </w:r>
      <w:r w:rsidR="003B44B6" w:rsidRPr="0046469C">
        <w:rPr>
          <w:rFonts w:ascii="Times New Roman" w:hAnsi="Times New Roman" w:cs="Times New Roman"/>
          <w:sz w:val="24"/>
          <w:szCs w:val="24"/>
        </w:rPr>
        <w:br/>
      </w:r>
      <w:r w:rsidR="00515A0A" w:rsidRPr="00594EA6">
        <w:rPr>
          <w:rFonts w:ascii="Times New Roman" w:hAnsi="Times New Roman" w:cs="Times New Roman"/>
          <w:sz w:val="24"/>
          <w:szCs w:val="24"/>
        </w:rPr>
        <w:t>Det tydeligste eksempel på den kultiverede ondskab i Landas pe</w:t>
      </w:r>
      <w:r w:rsidR="002D1C51" w:rsidRPr="00594EA6">
        <w:rPr>
          <w:rFonts w:ascii="Times New Roman" w:hAnsi="Times New Roman" w:cs="Times New Roman"/>
          <w:sz w:val="24"/>
          <w:szCs w:val="24"/>
        </w:rPr>
        <w:t>rsonlighed ses i afhøringen af Br</w:t>
      </w:r>
      <w:r w:rsidR="002D1C51" w:rsidRPr="00594EA6">
        <w:rPr>
          <w:rFonts w:ascii="Times New Roman" w:hAnsi="Times New Roman" w:cs="Times New Roman"/>
          <w:sz w:val="24"/>
          <w:szCs w:val="24"/>
        </w:rPr>
        <w:t>i</w:t>
      </w:r>
      <w:r w:rsidR="002D1C51" w:rsidRPr="00594EA6">
        <w:rPr>
          <w:rFonts w:ascii="Times New Roman" w:hAnsi="Times New Roman" w:cs="Times New Roman"/>
          <w:sz w:val="24"/>
          <w:szCs w:val="24"/>
        </w:rPr>
        <w:t>gitte</w:t>
      </w:r>
      <w:r w:rsidR="00515A0A" w:rsidRPr="00594EA6">
        <w:rPr>
          <w:rFonts w:ascii="Times New Roman" w:hAnsi="Times New Roman" w:cs="Times New Roman"/>
          <w:sz w:val="24"/>
          <w:szCs w:val="24"/>
        </w:rPr>
        <w:t xml:space="preserve"> von Hammersmark</w:t>
      </w:r>
      <w:r w:rsidR="002D1C51" w:rsidRPr="00594EA6">
        <w:rPr>
          <w:rFonts w:ascii="Times New Roman" w:hAnsi="Times New Roman" w:cs="Times New Roman"/>
          <w:sz w:val="24"/>
          <w:szCs w:val="24"/>
        </w:rPr>
        <w:t xml:space="preserve">, som på dette tidspunkt har vist sig at være en </w:t>
      </w:r>
      <w:r w:rsidR="002D08B1">
        <w:rPr>
          <w:rFonts w:ascii="Times New Roman" w:hAnsi="Times New Roman" w:cs="Times New Roman"/>
          <w:sz w:val="24"/>
          <w:szCs w:val="24"/>
        </w:rPr>
        <w:t>dobbelt</w:t>
      </w:r>
      <w:r w:rsidR="002D1C51" w:rsidRPr="00594EA6">
        <w:rPr>
          <w:rFonts w:ascii="Times New Roman" w:hAnsi="Times New Roman" w:cs="Times New Roman"/>
          <w:sz w:val="24"/>
          <w:szCs w:val="24"/>
        </w:rPr>
        <w:t>agent arbejde</w:t>
      </w:r>
      <w:r w:rsidR="00C476DA" w:rsidRPr="00594EA6">
        <w:rPr>
          <w:rFonts w:ascii="Times New Roman" w:hAnsi="Times New Roman" w:cs="Times New Roman"/>
          <w:sz w:val="24"/>
          <w:szCs w:val="24"/>
        </w:rPr>
        <w:t>nde</w:t>
      </w:r>
      <w:r w:rsidR="002D1C51" w:rsidRPr="00594EA6">
        <w:rPr>
          <w:rFonts w:ascii="Times New Roman" w:hAnsi="Times New Roman" w:cs="Times New Roman"/>
          <w:sz w:val="24"/>
          <w:szCs w:val="24"/>
        </w:rPr>
        <w:t xml:space="preserve"> for England</w:t>
      </w:r>
      <w:r w:rsidR="00515A0A" w:rsidRPr="00594EA6">
        <w:rPr>
          <w:rFonts w:ascii="Times New Roman" w:hAnsi="Times New Roman" w:cs="Times New Roman"/>
          <w:sz w:val="24"/>
          <w:szCs w:val="24"/>
        </w:rPr>
        <w:t xml:space="preserve"> (1:52:16). I starten af scenen virke</w:t>
      </w:r>
      <w:r w:rsidR="00C476DA" w:rsidRPr="00594EA6">
        <w:rPr>
          <w:rFonts w:ascii="Times New Roman" w:hAnsi="Times New Roman" w:cs="Times New Roman"/>
          <w:sz w:val="24"/>
          <w:szCs w:val="24"/>
        </w:rPr>
        <w:t>r Landa venlig over</w:t>
      </w:r>
      <w:r w:rsidR="002344F8">
        <w:rPr>
          <w:rFonts w:ascii="Times New Roman" w:hAnsi="Times New Roman" w:cs="Times New Roman"/>
          <w:sz w:val="24"/>
          <w:szCs w:val="24"/>
        </w:rPr>
        <w:t xml:space="preserve"> </w:t>
      </w:r>
      <w:r w:rsidR="00C476DA" w:rsidRPr="00594EA6">
        <w:rPr>
          <w:rFonts w:ascii="Times New Roman" w:hAnsi="Times New Roman" w:cs="Times New Roman"/>
          <w:sz w:val="24"/>
          <w:szCs w:val="24"/>
        </w:rPr>
        <w:t xml:space="preserve">for hende og fjerner omhyggeligt </w:t>
      </w:r>
      <w:r w:rsidR="00C476DA" w:rsidRPr="00594EA6">
        <w:rPr>
          <w:rFonts w:ascii="Times New Roman" w:hAnsi="Times New Roman" w:cs="Times New Roman"/>
          <w:sz w:val="24"/>
          <w:szCs w:val="24"/>
        </w:rPr>
        <w:lastRenderedPageBreak/>
        <w:t>hendes sko</w:t>
      </w:r>
      <w:r w:rsidR="001D0BB9" w:rsidRPr="00594EA6">
        <w:rPr>
          <w:rStyle w:val="Fodnotehenvisning"/>
          <w:rFonts w:ascii="Times New Roman" w:hAnsi="Times New Roman" w:cs="Times New Roman"/>
          <w:sz w:val="24"/>
          <w:szCs w:val="24"/>
        </w:rPr>
        <w:footnoteReference w:id="17"/>
      </w:r>
      <w:r w:rsidR="00C476DA" w:rsidRPr="00594EA6">
        <w:rPr>
          <w:rFonts w:ascii="Times New Roman" w:hAnsi="Times New Roman" w:cs="Times New Roman"/>
          <w:sz w:val="24"/>
          <w:szCs w:val="24"/>
        </w:rPr>
        <w:t xml:space="preserve">. </w:t>
      </w:r>
      <w:r w:rsidR="00515A0A" w:rsidRPr="00594EA6">
        <w:rPr>
          <w:rFonts w:ascii="Times New Roman" w:hAnsi="Times New Roman" w:cs="Times New Roman"/>
          <w:sz w:val="24"/>
          <w:szCs w:val="24"/>
        </w:rPr>
        <w:t>Hans omh</w:t>
      </w:r>
      <w:r w:rsidR="002D1C51" w:rsidRPr="00594EA6">
        <w:rPr>
          <w:rFonts w:ascii="Times New Roman" w:hAnsi="Times New Roman" w:cs="Times New Roman"/>
          <w:sz w:val="24"/>
          <w:szCs w:val="24"/>
        </w:rPr>
        <w:t>yg</w:t>
      </w:r>
      <w:r w:rsidR="002C4857">
        <w:rPr>
          <w:rFonts w:ascii="Times New Roman" w:hAnsi="Times New Roman" w:cs="Times New Roman"/>
          <w:sz w:val="24"/>
          <w:szCs w:val="24"/>
        </w:rPr>
        <w:t>gelighed udstråler den tiltro, som han har til</w:t>
      </w:r>
      <w:r w:rsidR="00515A0A" w:rsidRPr="00594EA6">
        <w:rPr>
          <w:rFonts w:ascii="Times New Roman" w:hAnsi="Times New Roman" w:cs="Times New Roman"/>
          <w:sz w:val="24"/>
          <w:szCs w:val="24"/>
        </w:rPr>
        <w:t xml:space="preserve"> sine færdigheder</w:t>
      </w:r>
      <w:r w:rsidR="002C4857">
        <w:rPr>
          <w:rFonts w:ascii="Times New Roman" w:hAnsi="Times New Roman" w:cs="Times New Roman"/>
          <w:sz w:val="24"/>
          <w:szCs w:val="24"/>
        </w:rPr>
        <w:t>,</w:t>
      </w:r>
      <w:r w:rsidR="002D1C51" w:rsidRPr="00594EA6">
        <w:rPr>
          <w:rFonts w:ascii="Times New Roman" w:hAnsi="Times New Roman" w:cs="Times New Roman"/>
          <w:sz w:val="24"/>
          <w:szCs w:val="24"/>
        </w:rPr>
        <w:t xml:space="preserve"> og at han er sikker på, at han har overtaget</w:t>
      </w:r>
      <w:r w:rsidR="00515A0A" w:rsidRPr="00594EA6">
        <w:rPr>
          <w:rFonts w:ascii="Times New Roman" w:hAnsi="Times New Roman" w:cs="Times New Roman"/>
          <w:sz w:val="24"/>
          <w:szCs w:val="24"/>
        </w:rPr>
        <w:t xml:space="preserve">. </w:t>
      </w:r>
      <w:r w:rsidR="004A2916" w:rsidRPr="00594EA6">
        <w:rPr>
          <w:rFonts w:ascii="Times New Roman" w:hAnsi="Times New Roman" w:cs="Times New Roman"/>
          <w:sz w:val="24"/>
          <w:szCs w:val="24"/>
        </w:rPr>
        <w:t>Ligesom i scenen, hvor Shosanna Dreyfus flygter, leger Landa</w:t>
      </w:r>
      <w:r w:rsidR="00EC2D79" w:rsidRPr="00594EA6">
        <w:rPr>
          <w:rFonts w:ascii="Times New Roman" w:hAnsi="Times New Roman" w:cs="Times New Roman"/>
          <w:sz w:val="24"/>
          <w:szCs w:val="24"/>
        </w:rPr>
        <w:t xml:space="preserve"> også med von Hammersmark, da</w:t>
      </w:r>
      <w:r w:rsidR="004A2916" w:rsidRPr="00594EA6">
        <w:rPr>
          <w:rFonts w:ascii="Times New Roman" w:hAnsi="Times New Roman" w:cs="Times New Roman"/>
          <w:sz w:val="24"/>
          <w:szCs w:val="24"/>
        </w:rPr>
        <w:t xml:space="preserve"> han beder hende om s</w:t>
      </w:r>
      <w:r w:rsidR="002D1C51" w:rsidRPr="00594EA6">
        <w:rPr>
          <w:rFonts w:ascii="Times New Roman" w:hAnsi="Times New Roman" w:cs="Times New Roman"/>
          <w:sz w:val="24"/>
          <w:szCs w:val="24"/>
        </w:rPr>
        <w:t>elv at tage skoen, som er beviset</w:t>
      </w:r>
      <w:r w:rsidR="004A2916" w:rsidRPr="00594EA6">
        <w:rPr>
          <w:rFonts w:ascii="Times New Roman" w:hAnsi="Times New Roman" w:cs="Times New Roman"/>
          <w:sz w:val="24"/>
          <w:szCs w:val="24"/>
        </w:rPr>
        <w:t xml:space="preserve"> på hendes forræderi, op fra h</w:t>
      </w:r>
      <w:r w:rsidR="007E0F39">
        <w:rPr>
          <w:rFonts w:ascii="Times New Roman" w:hAnsi="Times New Roman" w:cs="Times New Roman"/>
          <w:sz w:val="24"/>
          <w:szCs w:val="24"/>
        </w:rPr>
        <w:t xml:space="preserve">ans jakkelomme. </w:t>
      </w:r>
      <w:r w:rsidR="002D1C51" w:rsidRPr="00594EA6">
        <w:rPr>
          <w:rFonts w:ascii="Times New Roman" w:hAnsi="Times New Roman" w:cs="Times New Roman"/>
          <w:sz w:val="24"/>
          <w:szCs w:val="24"/>
        </w:rPr>
        <w:t>Landa nyder</w:t>
      </w:r>
      <w:r w:rsidR="004A2916" w:rsidRPr="00594EA6">
        <w:rPr>
          <w:rFonts w:ascii="Times New Roman" w:hAnsi="Times New Roman" w:cs="Times New Roman"/>
          <w:sz w:val="24"/>
          <w:szCs w:val="24"/>
        </w:rPr>
        <w:t xml:space="preserve"> at se </w:t>
      </w:r>
      <w:r w:rsidR="002D1C51" w:rsidRPr="00594EA6">
        <w:rPr>
          <w:rFonts w:ascii="Times New Roman" w:hAnsi="Times New Roman" w:cs="Times New Roman"/>
          <w:sz w:val="24"/>
          <w:szCs w:val="24"/>
        </w:rPr>
        <w:t>angsten male sig i hendes ansigt</w:t>
      </w:r>
      <w:r w:rsidR="004A2916" w:rsidRPr="00594EA6">
        <w:rPr>
          <w:rFonts w:ascii="Times New Roman" w:hAnsi="Times New Roman" w:cs="Times New Roman"/>
          <w:sz w:val="24"/>
          <w:szCs w:val="24"/>
        </w:rPr>
        <w:t xml:space="preserve">, da det går op for hende, at </w:t>
      </w:r>
      <w:r w:rsidR="002D1C51" w:rsidRPr="00594EA6">
        <w:rPr>
          <w:rFonts w:ascii="Times New Roman" w:hAnsi="Times New Roman" w:cs="Times New Roman"/>
          <w:sz w:val="24"/>
          <w:szCs w:val="24"/>
        </w:rPr>
        <w:t>han har gennemskuet hen</w:t>
      </w:r>
      <w:r w:rsidR="00534DA0" w:rsidRPr="00594EA6">
        <w:rPr>
          <w:rFonts w:ascii="Times New Roman" w:hAnsi="Times New Roman" w:cs="Times New Roman"/>
          <w:sz w:val="24"/>
          <w:szCs w:val="24"/>
        </w:rPr>
        <w:t>de. Denne rolige, legende adfærd medvirker til at fre</w:t>
      </w:r>
      <w:r w:rsidR="00534DA0" w:rsidRPr="00594EA6">
        <w:rPr>
          <w:rFonts w:ascii="Times New Roman" w:hAnsi="Times New Roman" w:cs="Times New Roman"/>
          <w:sz w:val="24"/>
          <w:szCs w:val="24"/>
        </w:rPr>
        <w:t>m</w:t>
      </w:r>
      <w:r w:rsidR="00534DA0" w:rsidRPr="00594EA6">
        <w:rPr>
          <w:rFonts w:ascii="Times New Roman" w:hAnsi="Times New Roman" w:cs="Times New Roman"/>
          <w:sz w:val="24"/>
          <w:szCs w:val="24"/>
        </w:rPr>
        <w:t>hæve</w:t>
      </w:r>
      <w:r w:rsidR="002D1C51" w:rsidRPr="00594EA6">
        <w:rPr>
          <w:rFonts w:ascii="Times New Roman" w:hAnsi="Times New Roman" w:cs="Times New Roman"/>
          <w:sz w:val="24"/>
          <w:szCs w:val="24"/>
        </w:rPr>
        <w:t xml:space="preserve"> </w:t>
      </w:r>
      <w:r w:rsidR="004A2916" w:rsidRPr="00594EA6">
        <w:rPr>
          <w:rFonts w:ascii="Times New Roman" w:hAnsi="Times New Roman" w:cs="Times New Roman"/>
          <w:sz w:val="24"/>
          <w:szCs w:val="24"/>
        </w:rPr>
        <w:t>Landas sadistiske natur.</w:t>
      </w:r>
      <w:r w:rsidR="004A2916" w:rsidRPr="00594EA6">
        <w:rPr>
          <w:rFonts w:ascii="Times New Roman" w:hAnsi="Times New Roman" w:cs="Times New Roman"/>
          <w:sz w:val="24"/>
          <w:szCs w:val="24"/>
        </w:rPr>
        <w:br/>
      </w:r>
      <w:r w:rsidR="004C36F2" w:rsidRPr="00594EA6">
        <w:rPr>
          <w:rFonts w:ascii="Times New Roman" w:hAnsi="Times New Roman" w:cs="Times New Roman"/>
          <w:sz w:val="24"/>
          <w:szCs w:val="24"/>
        </w:rPr>
        <w:t>Scenen</w:t>
      </w:r>
      <w:r w:rsidR="004A2916" w:rsidRPr="00594EA6">
        <w:rPr>
          <w:rFonts w:ascii="Times New Roman" w:hAnsi="Times New Roman" w:cs="Times New Roman"/>
          <w:sz w:val="24"/>
          <w:szCs w:val="24"/>
        </w:rPr>
        <w:t xml:space="preserve"> er præget af Landas karakteristiske, venlige rolighed, men </w:t>
      </w:r>
      <w:r w:rsidR="004C36F2" w:rsidRPr="00594EA6">
        <w:rPr>
          <w:rFonts w:ascii="Times New Roman" w:hAnsi="Times New Roman" w:cs="Times New Roman"/>
          <w:sz w:val="24"/>
          <w:szCs w:val="24"/>
        </w:rPr>
        <w:t>denne skifter</w:t>
      </w:r>
      <w:r w:rsidR="00A00812" w:rsidRPr="00594EA6">
        <w:rPr>
          <w:rFonts w:ascii="Times New Roman" w:hAnsi="Times New Roman" w:cs="Times New Roman"/>
          <w:sz w:val="24"/>
          <w:szCs w:val="24"/>
        </w:rPr>
        <w:t xml:space="preserve"> uden varsel til ukontrolleret</w:t>
      </w:r>
      <w:r w:rsidR="004A2916" w:rsidRPr="00594EA6">
        <w:rPr>
          <w:rFonts w:ascii="Times New Roman" w:hAnsi="Times New Roman" w:cs="Times New Roman"/>
          <w:sz w:val="24"/>
          <w:szCs w:val="24"/>
        </w:rPr>
        <w:t xml:space="preserve"> brutalitet og vrede, idet han springer frem og kvæler von Hammersmark med sine bare hænder (1:55:14).</w:t>
      </w:r>
      <w:r w:rsidR="003B44B6" w:rsidRPr="00594EA6">
        <w:rPr>
          <w:rFonts w:ascii="Times New Roman" w:hAnsi="Times New Roman" w:cs="Times New Roman"/>
          <w:sz w:val="24"/>
          <w:szCs w:val="24"/>
        </w:rPr>
        <w:t xml:space="preserve"> Her nås </w:t>
      </w:r>
      <w:r w:rsidR="00AF11D9" w:rsidRPr="00594EA6">
        <w:rPr>
          <w:rFonts w:ascii="Times New Roman" w:hAnsi="Times New Roman" w:cs="Times New Roman"/>
          <w:sz w:val="24"/>
          <w:szCs w:val="24"/>
        </w:rPr>
        <w:t>klimakset af den kultiv</w:t>
      </w:r>
      <w:r w:rsidR="003B44B6" w:rsidRPr="00594EA6">
        <w:rPr>
          <w:rFonts w:ascii="Times New Roman" w:hAnsi="Times New Roman" w:cs="Times New Roman"/>
          <w:sz w:val="24"/>
          <w:szCs w:val="24"/>
        </w:rPr>
        <w:t>erede ondskab</w:t>
      </w:r>
      <w:r w:rsidR="00534DA0" w:rsidRPr="00817E7F">
        <w:rPr>
          <w:rFonts w:ascii="Times New Roman" w:hAnsi="Times New Roman" w:cs="Times New Roman"/>
          <w:sz w:val="24"/>
          <w:szCs w:val="24"/>
        </w:rPr>
        <w:t>, da den brutale ondskab bryder igennem det kultiverede ydre</w:t>
      </w:r>
      <w:r w:rsidR="00AF11D9" w:rsidRPr="00817E7F">
        <w:rPr>
          <w:rFonts w:ascii="Times New Roman" w:hAnsi="Times New Roman" w:cs="Times New Roman"/>
          <w:sz w:val="24"/>
          <w:szCs w:val="24"/>
        </w:rPr>
        <w:t>.</w:t>
      </w:r>
      <w:r w:rsidR="004A2916" w:rsidRPr="00594EA6">
        <w:rPr>
          <w:rFonts w:ascii="Times New Roman" w:hAnsi="Times New Roman" w:cs="Times New Roman"/>
          <w:sz w:val="24"/>
          <w:szCs w:val="24"/>
        </w:rPr>
        <w:t xml:space="preserve"> Den ukontrollerbare brutalitet i denne scene bliver forstærket gennem</w:t>
      </w:r>
      <w:r w:rsidR="002344F8">
        <w:rPr>
          <w:rFonts w:ascii="Times New Roman" w:hAnsi="Times New Roman" w:cs="Times New Roman"/>
          <w:sz w:val="24"/>
          <w:szCs w:val="24"/>
        </w:rPr>
        <w:t xml:space="preserve"> filmens lydside, da</w:t>
      </w:r>
      <w:r w:rsidR="00D95D7C" w:rsidRPr="00594EA6">
        <w:rPr>
          <w:rFonts w:ascii="Times New Roman" w:hAnsi="Times New Roman" w:cs="Times New Roman"/>
          <w:sz w:val="24"/>
          <w:szCs w:val="24"/>
        </w:rPr>
        <w:t xml:space="preserve"> Landas greb om </w:t>
      </w:r>
      <w:r w:rsidR="002344F8">
        <w:rPr>
          <w:rFonts w:ascii="Times New Roman" w:hAnsi="Times New Roman" w:cs="Times New Roman"/>
          <w:sz w:val="24"/>
          <w:szCs w:val="24"/>
        </w:rPr>
        <w:t>von Hammersmarks hals tydeligt kan høres stramme</w:t>
      </w:r>
      <w:r w:rsidR="00D95D7C" w:rsidRPr="00594EA6">
        <w:rPr>
          <w:rFonts w:ascii="Times New Roman" w:hAnsi="Times New Roman" w:cs="Times New Roman"/>
          <w:sz w:val="24"/>
          <w:szCs w:val="24"/>
        </w:rPr>
        <w:t xml:space="preserve">. Dette skift </w:t>
      </w:r>
      <w:r w:rsidR="00A00812" w:rsidRPr="00594EA6">
        <w:rPr>
          <w:rFonts w:ascii="Times New Roman" w:hAnsi="Times New Roman" w:cs="Times New Roman"/>
          <w:sz w:val="24"/>
          <w:szCs w:val="24"/>
        </w:rPr>
        <w:t xml:space="preserve">i </w:t>
      </w:r>
      <w:r w:rsidR="003B44B6" w:rsidRPr="00594EA6">
        <w:rPr>
          <w:rFonts w:ascii="Times New Roman" w:hAnsi="Times New Roman" w:cs="Times New Roman"/>
          <w:sz w:val="24"/>
          <w:szCs w:val="24"/>
        </w:rPr>
        <w:t>adfærd</w:t>
      </w:r>
      <w:r w:rsidR="00A00812" w:rsidRPr="00594EA6">
        <w:rPr>
          <w:rFonts w:ascii="Times New Roman" w:hAnsi="Times New Roman" w:cs="Times New Roman"/>
          <w:sz w:val="24"/>
          <w:szCs w:val="24"/>
        </w:rPr>
        <w:t xml:space="preserve"> og </w:t>
      </w:r>
      <w:r w:rsidR="00D95D7C" w:rsidRPr="00594EA6">
        <w:rPr>
          <w:rFonts w:ascii="Times New Roman" w:hAnsi="Times New Roman" w:cs="Times New Roman"/>
          <w:sz w:val="24"/>
          <w:szCs w:val="24"/>
        </w:rPr>
        <w:t>det efterfølgend</w:t>
      </w:r>
      <w:r w:rsidR="004C36F2" w:rsidRPr="00594EA6">
        <w:rPr>
          <w:rFonts w:ascii="Times New Roman" w:hAnsi="Times New Roman" w:cs="Times New Roman"/>
          <w:sz w:val="24"/>
          <w:szCs w:val="24"/>
        </w:rPr>
        <w:t xml:space="preserve">e mord illustrerer tydeligt </w:t>
      </w:r>
      <w:r w:rsidR="00D95D7C" w:rsidRPr="00594EA6">
        <w:rPr>
          <w:rFonts w:ascii="Times New Roman" w:hAnsi="Times New Roman" w:cs="Times New Roman"/>
          <w:sz w:val="24"/>
          <w:szCs w:val="24"/>
        </w:rPr>
        <w:t>uhyrlighed</w:t>
      </w:r>
      <w:r w:rsidR="004C36F2" w:rsidRPr="00594EA6">
        <w:rPr>
          <w:rFonts w:ascii="Times New Roman" w:hAnsi="Times New Roman" w:cs="Times New Roman"/>
          <w:sz w:val="24"/>
          <w:szCs w:val="24"/>
        </w:rPr>
        <w:t>en</w:t>
      </w:r>
      <w:r w:rsidR="00D95D7C" w:rsidRPr="00594EA6">
        <w:rPr>
          <w:rFonts w:ascii="Times New Roman" w:hAnsi="Times New Roman" w:cs="Times New Roman"/>
          <w:sz w:val="24"/>
          <w:szCs w:val="24"/>
        </w:rPr>
        <w:t xml:space="preserve"> og utilregnelighed</w:t>
      </w:r>
      <w:r w:rsidR="004C36F2" w:rsidRPr="00594EA6">
        <w:rPr>
          <w:rFonts w:ascii="Times New Roman" w:hAnsi="Times New Roman" w:cs="Times New Roman"/>
          <w:sz w:val="24"/>
          <w:szCs w:val="24"/>
        </w:rPr>
        <w:t>en, der ligger under den kultiverede overflade</w:t>
      </w:r>
      <w:r w:rsidR="00D95D7C" w:rsidRPr="00594EA6">
        <w:rPr>
          <w:rFonts w:ascii="Times New Roman" w:hAnsi="Times New Roman" w:cs="Times New Roman"/>
          <w:sz w:val="24"/>
          <w:szCs w:val="24"/>
        </w:rPr>
        <w:t xml:space="preserve">. </w:t>
      </w:r>
    </w:p>
    <w:p w:rsidR="001E68A3" w:rsidRPr="00594EA6" w:rsidRDefault="00D95D7C"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Utilregn</w:t>
      </w:r>
      <w:r w:rsidR="001C5D12" w:rsidRPr="00594EA6">
        <w:rPr>
          <w:rFonts w:ascii="Times New Roman" w:hAnsi="Times New Roman" w:cs="Times New Roman"/>
          <w:sz w:val="24"/>
          <w:szCs w:val="24"/>
        </w:rPr>
        <w:t>elighedsaspektet benyttes i løbet af filmen</w:t>
      </w:r>
      <w:r w:rsidRPr="00594EA6">
        <w:rPr>
          <w:rFonts w:ascii="Times New Roman" w:hAnsi="Times New Roman" w:cs="Times New Roman"/>
          <w:sz w:val="24"/>
          <w:szCs w:val="24"/>
        </w:rPr>
        <w:t xml:space="preserve"> af Tarantino til at skabe e</w:t>
      </w:r>
      <w:r w:rsidR="001C5D12" w:rsidRPr="00594EA6">
        <w:rPr>
          <w:rFonts w:ascii="Times New Roman" w:hAnsi="Times New Roman" w:cs="Times New Roman"/>
          <w:sz w:val="24"/>
          <w:szCs w:val="24"/>
        </w:rPr>
        <w:t>n spændingsladet og intens stemn</w:t>
      </w:r>
      <w:r w:rsidRPr="00594EA6">
        <w:rPr>
          <w:rFonts w:ascii="Times New Roman" w:hAnsi="Times New Roman" w:cs="Times New Roman"/>
          <w:sz w:val="24"/>
          <w:szCs w:val="24"/>
        </w:rPr>
        <w:t xml:space="preserve">ing. Dette </w:t>
      </w:r>
      <w:r w:rsidR="007E0F39">
        <w:rPr>
          <w:rFonts w:ascii="Times New Roman" w:hAnsi="Times New Roman" w:cs="Times New Roman"/>
          <w:sz w:val="24"/>
          <w:szCs w:val="24"/>
        </w:rPr>
        <w:t>kommer bl</w:t>
      </w:r>
      <w:r w:rsidR="001C5D12" w:rsidRPr="00594EA6">
        <w:rPr>
          <w:rFonts w:ascii="Times New Roman" w:hAnsi="Times New Roman" w:cs="Times New Roman"/>
          <w:sz w:val="24"/>
          <w:szCs w:val="24"/>
        </w:rPr>
        <w:t>a</w:t>
      </w:r>
      <w:r w:rsidR="007E0F39">
        <w:rPr>
          <w:rFonts w:ascii="Times New Roman" w:hAnsi="Times New Roman" w:cs="Times New Roman"/>
          <w:sz w:val="24"/>
          <w:szCs w:val="24"/>
        </w:rPr>
        <w:t>ndt andet</w:t>
      </w:r>
      <w:r w:rsidR="001C5D12" w:rsidRPr="00594EA6">
        <w:rPr>
          <w:rFonts w:ascii="Times New Roman" w:hAnsi="Times New Roman" w:cs="Times New Roman"/>
          <w:sz w:val="24"/>
          <w:szCs w:val="24"/>
        </w:rPr>
        <w:t xml:space="preserve"> til udtryk</w:t>
      </w:r>
      <w:r w:rsidRPr="00594EA6">
        <w:rPr>
          <w:rFonts w:ascii="Times New Roman" w:hAnsi="Times New Roman" w:cs="Times New Roman"/>
          <w:sz w:val="24"/>
          <w:szCs w:val="24"/>
        </w:rPr>
        <w:t xml:space="preserve"> </w:t>
      </w:r>
      <w:r w:rsidR="001C5D12" w:rsidRPr="00594EA6">
        <w:rPr>
          <w:rFonts w:ascii="Times New Roman" w:hAnsi="Times New Roman" w:cs="Times New Roman"/>
          <w:sz w:val="24"/>
          <w:szCs w:val="24"/>
        </w:rPr>
        <w:t xml:space="preserve">i </w:t>
      </w:r>
      <w:r w:rsidRPr="00594EA6">
        <w:rPr>
          <w:rFonts w:ascii="Times New Roman" w:hAnsi="Times New Roman" w:cs="Times New Roman"/>
          <w:sz w:val="24"/>
          <w:szCs w:val="24"/>
        </w:rPr>
        <w:t>scene</w:t>
      </w:r>
      <w:r w:rsidR="007E0F39">
        <w:rPr>
          <w:rFonts w:ascii="Times New Roman" w:hAnsi="Times New Roman" w:cs="Times New Roman"/>
          <w:sz w:val="24"/>
          <w:szCs w:val="24"/>
        </w:rPr>
        <w:t>n, hvor Landa taler med</w:t>
      </w:r>
      <w:r w:rsidRPr="00594EA6">
        <w:rPr>
          <w:rFonts w:ascii="Times New Roman" w:hAnsi="Times New Roman" w:cs="Times New Roman"/>
          <w:sz w:val="24"/>
          <w:szCs w:val="24"/>
        </w:rPr>
        <w:t xml:space="preserve"> Dreyfus</w:t>
      </w:r>
      <w:r w:rsidR="001C5D12" w:rsidRPr="00594EA6">
        <w:rPr>
          <w:rFonts w:ascii="Times New Roman" w:hAnsi="Times New Roman" w:cs="Times New Roman"/>
          <w:sz w:val="24"/>
          <w:szCs w:val="24"/>
        </w:rPr>
        <w:t xml:space="preserve"> efter mødet med Goebbels</w:t>
      </w:r>
      <w:r w:rsidR="000B723B" w:rsidRPr="00594EA6">
        <w:rPr>
          <w:rFonts w:ascii="Times New Roman" w:hAnsi="Times New Roman" w:cs="Times New Roman"/>
          <w:sz w:val="24"/>
          <w:szCs w:val="24"/>
        </w:rPr>
        <w:t xml:space="preserve"> og Zoller</w:t>
      </w:r>
      <w:r w:rsidRPr="00594EA6">
        <w:rPr>
          <w:rFonts w:ascii="Times New Roman" w:hAnsi="Times New Roman" w:cs="Times New Roman"/>
          <w:sz w:val="24"/>
          <w:szCs w:val="24"/>
        </w:rPr>
        <w:t xml:space="preserve">. Da Landa bestiller et glas mælk til hende, skabes der en frygt og usikkerhed om, hvorvidt han har gennemskuet hendes </w:t>
      </w:r>
      <w:r w:rsidR="00CA1ADF" w:rsidRPr="00594EA6">
        <w:rPr>
          <w:rFonts w:ascii="Times New Roman" w:hAnsi="Times New Roman" w:cs="Times New Roman"/>
          <w:sz w:val="24"/>
          <w:szCs w:val="24"/>
        </w:rPr>
        <w:t xml:space="preserve">sande </w:t>
      </w:r>
      <w:r w:rsidRPr="00594EA6">
        <w:rPr>
          <w:rFonts w:ascii="Times New Roman" w:hAnsi="Times New Roman" w:cs="Times New Roman"/>
          <w:sz w:val="24"/>
          <w:szCs w:val="24"/>
        </w:rPr>
        <w:t>identitet</w:t>
      </w:r>
      <w:r w:rsidRPr="00594EA6">
        <w:rPr>
          <w:rStyle w:val="Fodnotehenvisning"/>
          <w:rFonts w:ascii="Times New Roman" w:hAnsi="Times New Roman" w:cs="Times New Roman"/>
          <w:sz w:val="24"/>
          <w:szCs w:val="24"/>
        </w:rPr>
        <w:footnoteReference w:id="18"/>
      </w:r>
      <w:r w:rsidR="007E0F39">
        <w:rPr>
          <w:rFonts w:ascii="Times New Roman" w:hAnsi="Times New Roman" w:cs="Times New Roman"/>
          <w:sz w:val="24"/>
          <w:szCs w:val="24"/>
        </w:rPr>
        <w:t>, idet</w:t>
      </w:r>
      <w:r w:rsidR="001C5D12" w:rsidRPr="00594EA6">
        <w:rPr>
          <w:rFonts w:ascii="Times New Roman" w:hAnsi="Times New Roman" w:cs="Times New Roman"/>
          <w:sz w:val="24"/>
          <w:szCs w:val="24"/>
        </w:rPr>
        <w:t xml:space="preserve"> mælken fungerer som reference til deres første møde</w:t>
      </w:r>
      <w:r w:rsidR="001C5D12" w:rsidRPr="00594EA6">
        <w:rPr>
          <w:rStyle w:val="Fodnotehenvisning"/>
          <w:rFonts w:ascii="Times New Roman" w:hAnsi="Times New Roman" w:cs="Times New Roman"/>
          <w:sz w:val="24"/>
          <w:szCs w:val="24"/>
        </w:rPr>
        <w:footnoteReference w:id="19"/>
      </w:r>
      <w:r w:rsidRPr="00594EA6">
        <w:rPr>
          <w:rFonts w:ascii="Times New Roman" w:hAnsi="Times New Roman" w:cs="Times New Roman"/>
          <w:sz w:val="24"/>
          <w:szCs w:val="24"/>
        </w:rPr>
        <w:t>.</w:t>
      </w:r>
      <w:r w:rsidR="005D2615" w:rsidRPr="00594EA6">
        <w:rPr>
          <w:rFonts w:ascii="Times New Roman" w:hAnsi="Times New Roman" w:cs="Times New Roman"/>
          <w:sz w:val="24"/>
          <w:szCs w:val="24"/>
        </w:rPr>
        <w:t xml:space="preserve">  </w:t>
      </w:r>
      <w:r w:rsidR="001C5D12" w:rsidRPr="00594EA6">
        <w:rPr>
          <w:rFonts w:ascii="Times New Roman" w:hAnsi="Times New Roman" w:cs="Times New Roman"/>
          <w:sz w:val="24"/>
          <w:szCs w:val="24"/>
        </w:rPr>
        <w:t>Senere i s</w:t>
      </w:r>
      <w:r w:rsidR="00CA1ADF" w:rsidRPr="00594EA6">
        <w:rPr>
          <w:rFonts w:ascii="Times New Roman" w:hAnsi="Times New Roman" w:cs="Times New Roman"/>
          <w:sz w:val="24"/>
          <w:szCs w:val="24"/>
        </w:rPr>
        <w:t>a</w:t>
      </w:r>
      <w:r w:rsidR="001C5D12" w:rsidRPr="00594EA6">
        <w:rPr>
          <w:rFonts w:ascii="Times New Roman" w:hAnsi="Times New Roman" w:cs="Times New Roman"/>
          <w:sz w:val="24"/>
          <w:szCs w:val="24"/>
        </w:rPr>
        <w:t>m</w:t>
      </w:r>
      <w:r w:rsidR="00CA1ADF" w:rsidRPr="00594EA6">
        <w:rPr>
          <w:rFonts w:ascii="Times New Roman" w:hAnsi="Times New Roman" w:cs="Times New Roman"/>
          <w:sz w:val="24"/>
          <w:szCs w:val="24"/>
        </w:rPr>
        <w:t>talen siger Landa, at der var et eller andet</w:t>
      </w:r>
      <w:r w:rsidR="007E0F39">
        <w:rPr>
          <w:rFonts w:ascii="Times New Roman" w:hAnsi="Times New Roman" w:cs="Times New Roman"/>
          <w:sz w:val="24"/>
          <w:szCs w:val="24"/>
        </w:rPr>
        <w:t>,</w:t>
      </w:r>
      <w:r w:rsidR="00CA1ADF" w:rsidRPr="00594EA6">
        <w:rPr>
          <w:rFonts w:ascii="Times New Roman" w:hAnsi="Times New Roman" w:cs="Times New Roman"/>
          <w:sz w:val="24"/>
          <w:szCs w:val="24"/>
        </w:rPr>
        <w:t xml:space="preserve"> som ha</w:t>
      </w:r>
      <w:r w:rsidR="00EC2D79" w:rsidRPr="00594EA6">
        <w:rPr>
          <w:rFonts w:ascii="Times New Roman" w:hAnsi="Times New Roman" w:cs="Times New Roman"/>
          <w:sz w:val="24"/>
          <w:szCs w:val="24"/>
        </w:rPr>
        <w:t>n skulle spørge hende om, hvor</w:t>
      </w:r>
      <w:r w:rsidR="00CA1ADF" w:rsidRPr="00594EA6">
        <w:rPr>
          <w:rFonts w:ascii="Times New Roman" w:hAnsi="Times New Roman" w:cs="Times New Roman"/>
          <w:sz w:val="24"/>
          <w:szCs w:val="24"/>
        </w:rPr>
        <w:t>efter</w:t>
      </w:r>
      <w:r w:rsidR="007E0F39">
        <w:rPr>
          <w:rFonts w:ascii="Times New Roman" w:hAnsi="Times New Roman" w:cs="Times New Roman"/>
          <w:sz w:val="24"/>
          <w:szCs w:val="24"/>
        </w:rPr>
        <w:t xml:space="preserve"> han</w:t>
      </w:r>
      <w:r w:rsidR="00CA1ADF" w:rsidRPr="00594EA6">
        <w:rPr>
          <w:rFonts w:ascii="Times New Roman" w:hAnsi="Times New Roman" w:cs="Times New Roman"/>
          <w:sz w:val="24"/>
          <w:szCs w:val="24"/>
        </w:rPr>
        <w:t xml:space="preserve"> stirrer på hende i nogle </w:t>
      </w:r>
      <w:r w:rsidR="009E325D">
        <w:rPr>
          <w:rFonts w:ascii="Times New Roman" w:hAnsi="Times New Roman" w:cs="Times New Roman"/>
          <w:sz w:val="24"/>
          <w:szCs w:val="24"/>
        </w:rPr>
        <w:t>sekunder uden at sige et ord (jf.</w:t>
      </w:r>
      <w:r w:rsidR="00CA1ADF" w:rsidRPr="00594EA6">
        <w:rPr>
          <w:rFonts w:ascii="Times New Roman" w:hAnsi="Times New Roman" w:cs="Times New Roman"/>
          <w:sz w:val="24"/>
          <w:szCs w:val="24"/>
        </w:rPr>
        <w:t xml:space="preserve"> </w:t>
      </w:r>
      <w:r w:rsidR="008F223B">
        <w:rPr>
          <w:rFonts w:ascii="Times New Roman" w:hAnsi="Times New Roman" w:cs="Times New Roman"/>
          <w:sz w:val="24"/>
          <w:szCs w:val="24"/>
        </w:rPr>
        <w:t>bi</w:t>
      </w:r>
      <w:r w:rsidR="008F223B">
        <w:rPr>
          <w:rFonts w:ascii="Times New Roman" w:hAnsi="Times New Roman" w:cs="Times New Roman"/>
          <w:sz w:val="24"/>
          <w:szCs w:val="24"/>
        </w:rPr>
        <w:t>l</w:t>
      </w:r>
      <w:r w:rsidR="008F223B">
        <w:rPr>
          <w:rFonts w:ascii="Times New Roman" w:hAnsi="Times New Roman" w:cs="Times New Roman"/>
          <w:sz w:val="24"/>
          <w:szCs w:val="24"/>
        </w:rPr>
        <w:t>lede 3</w:t>
      </w:r>
      <w:r w:rsidR="00CA1ADF" w:rsidRPr="00594EA6">
        <w:rPr>
          <w:rFonts w:ascii="Times New Roman" w:hAnsi="Times New Roman" w:cs="Times New Roman"/>
          <w:sz w:val="24"/>
          <w:szCs w:val="24"/>
        </w:rPr>
        <w:t xml:space="preserve">). </w:t>
      </w:r>
    </w:p>
    <w:p w:rsidR="001E68A3" w:rsidRPr="00594EA6" w:rsidRDefault="002344F8" w:rsidP="00266716">
      <w:pPr>
        <w:spacing w:line="360" w:lineRule="auto"/>
        <w:jc w:val="center"/>
        <w:rPr>
          <w:rFonts w:ascii="Times New Roman" w:hAnsi="Times New Roman" w:cs="Times New Roman"/>
          <w:b/>
          <w:sz w:val="24"/>
          <w:szCs w:val="24"/>
        </w:rPr>
      </w:pPr>
      <w:r>
        <w:rPr>
          <w:noProof/>
          <w:lang w:eastAsia="da-DK"/>
        </w:rPr>
        <w:drawing>
          <wp:inline distT="0" distB="0" distL="0" distR="0" wp14:anchorId="3088CC76" wp14:editId="0B18889D">
            <wp:extent cx="4229100" cy="1763514"/>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 5629 tilskåret.jpg"/>
                    <pic:cNvPicPr/>
                  </pic:nvPicPr>
                  <pic:blipFill>
                    <a:blip r:embed="rId12">
                      <a:extLst>
                        <a:ext uri="{28A0092B-C50C-407E-A947-70E740481C1C}">
                          <a14:useLocalDpi xmlns:a14="http://schemas.microsoft.com/office/drawing/2010/main" val="0"/>
                        </a:ext>
                      </a:extLst>
                    </a:blip>
                    <a:stretch>
                      <a:fillRect/>
                    </a:stretch>
                  </pic:blipFill>
                  <pic:spPr>
                    <a:xfrm>
                      <a:off x="0" y="0"/>
                      <a:ext cx="4243375" cy="1769467"/>
                    </a:xfrm>
                    <a:prstGeom prst="rect">
                      <a:avLst/>
                    </a:prstGeom>
                  </pic:spPr>
                </pic:pic>
              </a:graphicData>
            </a:graphic>
          </wp:inline>
        </w:drawing>
      </w:r>
      <w:r w:rsidR="001E68A3" w:rsidRPr="00594EA6">
        <w:rPr>
          <w:rFonts w:ascii="Times New Roman" w:hAnsi="Times New Roman" w:cs="Times New Roman"/>
          <w:sz w:val="24"/>
          <w:szCs w:val="24"/>
        </w:rPr>
        <w:br/>
      </w:r>
      <w:r w:rsidR="008F223B">
        <w:rPr>
          <w:rFonts w:ascii="Times New Roman" w:hAnsi="Times New Roman" w:cs="Times New Roman"/>
          <w:sz w:val="18"/>
          <w:szCs w:val="18"/>
        </w:rPr>
        <w:t>Billede 3</w:t>
      </w:r>
      <w:r w:rsidR="001E68A3" w:rsidRPr="00594EA6">
        <w:rPr>
          <w:rFonts w:ascii="Times New Roman" w:hAnsi="Times New Roman" w:cs="Times New Roman"/>
          <w:sz w:val="18"/>
          <w:szCs w:val="18"/>
        </w:rPr>
        <w:t>: Landas blik, der skaber en stigning i spændingsniveauet under samtalen med Shosanna Dreyfus (56:29).</w:t>
      </w:r>
    </w:p>
    <w:p w:rsidR="007D63F5" w:rsidRPr="00594EA6" w:rsidRDefault="001C5D12"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I</w:t>
      </w:r>
      <w:r w:rsidR="00CA1ADF" w:rsidRPr="00594EA6">
        <w:rPr>
          <w:rFonts w:ascii="Times New Roman" w:hAnsi="Times New Roman" w:cs="Times New Roman"/>
          <w:sz w:val="24"/>
          <w:szCs w:val="24"/>
        </w:rPr>
        <w:t xml:space="preserve"> løbet af disse sekunders stilhed stiger </w:t>
      </w:r>
      <w:r w:rsidRPr="00594EA6">
        <w:rPr>
          <w:rFonts w:ascii="Times New Roman" w:hAnsi="Times New Roman" w:cs="Times New Roman"/>
          <w:sz w:val="24"/>
          <w:szCs w:val="24"/>
        </w:rPr>
        <w:t>filmens spændings</w:t>
      </w:r>
      <w:r w:rsidR="000B723B" w:rsidRPr="00594EA6">
        <w:rPr>
          <w:rFonts w:ascii="Times New Roman" w:hAnsi="Times New Roman" w:cs="Times New Roman"/>
          <w:sz w:val="24"/>
          <w:szCs w:val="24"/>
        </w:rPr>
        <w:t>niveau</w:t>
      </w:r>
      <w:r w:rsidR="00CA1ADF" w:rsidRPr="00594EA6">
        <w:rPr>
          <w:rFonts w:ascii="Times New Roman" w:hAnsi="Times New Roman" w:cs="Times New Roman"/>
          <w:sz w:val="24"/>
          <w:szCs w:val="24"/>
        </w:rPr>
        <w:t>, fordi det er uvist</w:t>
      </w:r>
      <w:r w:rsidR="007E0F39">
        <w:rPr>
          <w:rFonts w:ascii="Times New Roman" w:hAnsi="Times New Roman" w:cs="Times New Roman"/>
          <w:sz w:val="24"/>
          <w:szCs w:val="24"/>
        </w:rPr>
        <w:t>,</w:t>
      </w:r>
      <w:r w:rsidR="00CA1ADF" w:rsidRPr="00594EA6">
        <w:rPr>
          <w:rFonts w:ascii="Times New Roman" w:hAnsi="Times New Roman" w:cs="Times New Roman"/>
          <w:sz w:val="24"/>
          <w:szCs w:val="24"/>
        </w:rPr>
        <w:t xml:space="preserve"> om Landa har </w:t>
      </w:r>
      <w:r w:rsidR="00A00812" w:rsidRPr="00594EA6">
        <w:rPr>
          <w:rFonts w:ascii="Times New Roman" w:hAnsi="Times New Roman" w:cs="Times New Roman"/>
          <w:sz w:val="24"/>
          <w:szCs w:val="24"/>
        </w:rPr>
        <w:t>g</w:t>
      </w:r>
      <w:r w:rsidR="003B44B6" w:rsidRPr="00594EA6">
        <w:rPr>
          <w:rFonts w:ascii="Times New Roman" w:hAnsi="Times New Roman" w:cs="Times New Roman"/>
          <w:sz w:val="24"/>
          <w:szCs w:val="24"/>
        </w:rPr>
        <w:t>enkend</w:t>
      </w:r>
      <w:r w:rsidR="00A00812" w:rsidRPr="00594EA6">
        <w:rPr>
          <w:rFonts w:ascii="Times New Roman" w:hAnsi="Times New Roman" w:cs="Times New Roman"/>
          <w:sz w:val="24"/>
          <w:szCs w:val="24"/>
        </w:rPr>
        <w:t>t</w:t>
      </w:r>
      <w:r w:rsidR="00CA1ADF" w:rsidRPr="00594EA6">
        <w:rPr>
          <w:rFonts w:ascii="Times New Roman" w:hAnsi="Times New Roman" w:cs="Times New Roman"/>
          <w:sz w:val="24"/>
          <w:szCs w:val="24"/>
        </w:rPr>
        <w:t xml:space="preserve"> hende eller ej (56:20). </w:t>
      </w:r>
      <w:r w:rsidR="007D63F5" w:rsidRPr="00594EA6">
        <w:rPr>
          <w:rFonts w:ascii="Times New Roman" w:hAnsi="Times New Roman" w:cs="Times New Roman"/>
          <w:sz w:val="24"/>
          <w:szCs w:val="24"/>
        </w:rPr>
        <w:t xml:space="preserve">Stemningen </w:t>
      </w:r>
      <w:r w:rsidRPr="00594EA6">
        <w:rPr>
          <w:rFonts w:ascii="Times New Roman" w:hAnsi="Times New Roman" w:cs="Times New Roman"/>
          <w:sz w:val="24"/>
          <w:szCs w:val="24"/>
        </w:rPr>
        <w:t>normaliseres igen</w:t>
      </w:r>
      <w:r w:rsidR="007D63F5" w:rsidRPr="00594EA6">
        <w:rPr>
          <w:rFonts w:ascii="Times New Roman" w:hAnsi="Times New Roman" w:cs="Times New Roman"/>
          <w:sz w:val="24"/>
          <w:szCs w:val="24"/>
        </w:rPr>
        <w:t xml:space="preserve">, da Landa grinende meddeler, at han </w:t>
      </w:r>
      <w:r w:rsidRPr="00594EA6">
        <w:rPr>
          <w:rFonts w:ascii="Times New Roman" w:hAnsi="Times New Roman" w:cs="Times New Roman"/>
          <w:sz w:val="24"/>
          <w:szCs w:val="24"/>
        </w:rPr>
        <w:t xml:space="preserve">slet </w:t>
      </w:r>
      <w:r w:rsidR="007D63F5" w:rsidRPr="00594EA6">
        <w:rPr>
          <w:rFonts w:ascii="Times New Roman" w:hAnsi="Times New Roman" w:cs="Times New Roman"/>
          <w:sz w:val="24"/>
          <w:szCs w:val="24"/>
        </w:rPr>
        <w:t>ikke kan komme i tanke om, hvad han skulle spørge hende om, og det bliver klart</w:t>
      </w:r>
      <w:r w:rsidRPr="00594EA6">
        <w:rPr>
          <w:rFonts w:ascii="Times New Roman" w:hAnsi="Times New Roman" w:cs="Times New Roman"/>
          <w:sz w:val="24"/>
          <w:szCs w:val="24"/>
        </w:rPr>
        <w:t>,</w:t>
      </w:r>
      <w:r w:rsidR="007D63F5" w:rsidRPr="00594EA6">
        <w:rPr>
          <w:rFonts w:ascii="Times New Roman" w:hAnsi="Times New Roman" w:cs="Times New Roman"/>
          <w:sz w:val="24"/>
          <w:szCs w:val="24"/>
        </w:rPr>
        <w:t xml:space="preserve"> at </w:t>
      </w:r>
      <w:r w:rsidR="00EC2D79" w:rsidRPr="00594EA6">
        <w:rPr>
          <w:rFonts w:ascii="Times New Roman" w:hAnsi="Times New Roman" w:cs="Times New Roman"/>
          <w:sz w:val="24"/>
          <w:szCs w:val="24"/>
        </w:rPr>
        <w:t>Dreyfus</w:t>
      </w:r>
      <w:r w:rsidR="007D63F5" w:rsidRPr="00594EA6">
        <w:rPr>
          <w:rFonts w:ascii="Times New Roman" w:hAnsi="Times New Roman" w:cs="Times New Roman"/>
          <w:sz w:val="24"/>
          <w:szCs w:val="24"/>
        </w:rPr>
        <w:t xml:space="preserve"> har und</w:t>
      </w:r>
      <w:r w:rsidRPr="00594EA6">
        <w:rPr>
          <w:rFonts w:ascii="Times New Roman" w:hAnsi="Times New Roman" w:cs="Times New Roman"/>
          <w:sz w:val="24"/>
          <w:szCs w:val="24"/>
        </w:rPr>
        <w:t>sluppet</w:t>
      </w:r>
      <w:r w:rsidR="007D63F5" w:rsidRPr="00594EA6">
        <w:rPr>
          <w:rFonts w:ascii="Times New Roman" w:hAnsi="Times New Roman" w:cs="Times New Roman"/>
          <w:sz w:val="24"/>
          <w:szCs w:val="24"/>
        </w:rPr>
        <w:t xml:space="preserve"> faren. </w:t>
      </w:r>
    </w:p>
    <w:p w:rsidR="005D2615" w:rsidRPr="00594EA6" w:rsidRDefault="007D63F5"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 xml:space="preserve">Et andet </w:t>
      </w:r>
      <w:r w:rsidR="00A00812" w:rsidRPr="00594EA6">
        <w:rPr>
          <w:rFonts w:ascii="Times New Roman" w:hAnsi="Times New Roman" w:cs="Times New Roman"/>
          <w:sz w:val="24"/>
          <w:szCs w:val="24"/>
        </w:rPr>
        <w:t xml:space="preserve">vigtigt </w:t>
      </w:r>
      <w:r w:rsidR="007E0F39">
        <w:rPr>
          <w:rFonts w:ascii="Times New Roman" w:hAnsi="Times New Roman" w:cs="Times New Roman"/>
          <w:sz w:val="24"/>
          <w:szCs w:val="24"/>
        </w:rPr>
        <w:t>aspekt ved</w:t>
      </w:r>
      <w:r w:rsidRPr="00594EA6">
        <w:rPr>
          <w:rFonts w:ascii="Times New Roman" w:hAnsi="Times New Roman" w:cs="Times New Roman"/>
          <w:sz w:val="24"/>
          <w:szCs w:val="24"/>
        </w:rPr>
        <w:t xml:space="preserve"> Landas personlighed</w:t>
      </w:r>
      <w:r w:rsidR="00A00812" w:rsidRPr="00594EA6">
        <w:rPr>
          <w:rFonts w:ascii="Times New Roman" w:hAnsi="Times New Roman" w:cs="Times New Roman"/>
          <w:sz w:val="24"/>
          <w:szCs w:val="24"/>
        </w:rPr>
        <w:t xml:space="preserve"> er</w:t>
      </w:r>
      <w:r w:rsidRPr="00594EA6">
        <w:rPr>
          <w:rFonts w:ascii="Times New Roman" w:hAnsi="Times New Roman" w:cs="Times New Roman"/>
          <w:sz w:val="24"/>
          <w:szCs w:val="24"/>
        </w:rPr>
        <w:t>, at han ny</w:t>
      </w:r>
      <w:r w:rsidR="007E0F39">
        <w:rPr>
          <w:rFonts w:ascii="Times New Roman" w:hAnsi="Times New Roman" w:cs="Times New Roman"/>
          <w:sz w:val="24"/>
          <w:szCs w:val="24"/>
        </w:rPr>
        <w:t>der den respekt, som han får på grund af</w:t>
      </w:r>
      <w:r w:rsidRPr="00594EA6">
        <w:rPr>
          <w:rFonts w:ascii="Times New Roman" w:hAnsi="Times New Roman" w:cs="Times New Roman"/>
          <w:sz w:val="24"/>
          <w:szCs w:val="24"/>
        </w:rPr>
        <w:t xml:space="preserve"> sin position som SS-officer. Landa bliver i filmen kaldt </w:t>
      </w:r>
      <w:r w:rsidR="000B03FB" w:rsidRPr="00594EA6">
        <w:rPr>
          <w:rFonts w:ascii="Times New Roman" w:hAnsi="Times New Roman" w:cs="Times New Roman"/>
          <w:sz w:val="24"/>
          <w:szCs w:val="24"/>
        </w:rPr>
        <w:t>’</w:t>
      </w:r>
      <w:r w:rsidRPr="00594EA6">
        <w:rPr>
          <w:rFonts w:ascii="Times New Roman" w:hAnsi="Times New Roman" w:cs="Times New Roman"/>
          <w:sz w:val="24"/>
          <w:szCs w:val="24"/>
        </w:rPr>
        <w:t>The Jew Hunter</w:t>
      </w:r>
      <w:r w:rsidR="000B03FB" w:rsidRPr="00594EA6">
        <w:rPr>
          <w:rFonts w:ascii="Times New Roman" w:hAnsi="Times New Roman" w:cs="Times New Roman"/>
          <w:sz w:val="24"/>
          <w:szCs w:val="24"/>
        </w:rPr>
        <w:t>’(jødejægeren)</w:t>
      </w:r>
      <w:r w:rsidR="007E0F39">
        <w:rPr>
          <w:rFonts w:ascii="Times New Roman" w:hAnsi="Times New Roman" w:cs="Times New Roman"/>
          <w:sz w:val="24"/>
          <w:szCs w:val="24"/>
        </w:rPr>
        <w:t>, og ge</w:t>
      </w:r>
      <w:r w:rsidR="007E0F39">
        <w:rPr>
          <w:rFonts w:ascii="Times New Roman" w:hAnsi="Times New Roman" w:cs="Times New Roman"/>
          <w:sz w:val="24"/>
          <w:szCs w:val="24"/>
        </w:rPr>
        <w:t>n</w:t>
      </w:r>
      <w:r w:rsidR="007E0F39">
        <w:rPr>
          <w:rFonts w:ascii="Times New Roman" w:hAnsi="Times New Roman" w:cs="Times New Roman"/>
          <w:sz w:val="24"/>
          <w:szCs w:val="24"/>
        </w:rPr>
        <w:t>nem</w:t>
      </w:r>
      <w:r w:rsidRPr="00594EA6">
        <w:rPr>
          <w:rFonts w:ascii="Times New Roman" w:hAnsi="Times New Roman" w:cs="Times New Roman"/>
          <w:sz w:val="24"/>
          <w:szCs w:val="24"/>
        </w:rPr>
        <w:t xml:space="preserve"> denne funktion som </w:t>
      </w:r>
      <w:r w:rsidR="000B03FB" w:rsidRPr="00594EA6">
        <w:rPr>
          <w:rFonts w:ascii="Times New Roman" w:hAnsi="Times New Roman" w:cs="Times New Roman"/>
          <w:sz w:val="24"/>
          <w:szCs w:val="24"/>
        </w:rPr>
        <w:t>’</w:t>
      </w:r>
      <w:r w:rsidRPr="00594EA6">
        <w:rPr>
          <w:rFonts w:ascii="Times New Roman" w:hAnsi="Times New Roman" w:cs="Times New Roman"/>
          <w:sz w:val="24"/>
          <w:szCs w:val="24"/>
        </w:rPr>
        <w:t>Jew Hunter</w:t>
      </w:r>
      <w:r w:rsidR="000B03FB" w:rsidRPr="00594EA6">
        <w:rPr>
          <w:rFonts w:ascii="Times New Roman" w:hAnsi="Times New Roman" w:cs="Times New Roman"/>
          <w:sz w:val="24"/>
          <w:szCs w:val="24"/>
        </w:rPr>
        <w:t>’</w:t>
      </w:r>
      <w:r w:rsidRPr="00594EA6">
        <w:rPr>
          <w:rFonts w:ascii="Times New Roman" w:hAnsi="Times New Roman" w:cs="Times New Roman"/>
          <w:sz w:val="24"/>
          <w:szCs w:val="24"/>
        </w:rPr>
        <w:t xml:space="preserve"> vinder han respekt og indgyder frygt </w:t>
      </w:r>
      <w:r w:rsidR="000B03FB" w:rsidRPr="00594EA6">
        <w:rPr>
          <w:rFonts w:ascii="Times New Roman" w:hAnsi="Times New Roman" w:cs="Times New Roman"/>
          <w:sz w:val="24"/>
          <w:szCs w:val="24"/>
        </w:rPr>
        <w:t>hos</w:t>
      </w:r>
      <w:r w:rsidR="007E0F39">
        <w:rPr>
          <w:rFonts w:ascii="Times New Roman" w:hAnsi="Times New Roman" w:cs="Times New Roman"/>
          <w:sz w:val="24"/>
          <w:szCs w:val="24"/>
        </w:rPr>
        <w:t xml:space="preserve"> såvel jøder</w:t>
      </w:r>
      <w:r w:rsidRPr="00594EA6">
        <w:rPr>
          <w:rFonts w:ascii="Times New Roman" w:hAnsi="Times New Roman" w:cs="Times New Roman"/>
          <w:sz w:val="24"/>
          <w:szCs w:val="24"/>
        </w:rPr>
        <w:t xml:space="preserve"> som den </w:t>
      </w:r>
      <w:r w:rsidR="009D54BC" w:rsidRPr="00594EA6">
        <w:rPr>
          <w:rFonts w:ascii="Times New Roman" w:hAnsi="Times New Roman" w:cs="Times New Roman"/>
          <w:sz w:val="24"/>
          <w:szCs w:val="24"/>
        </w:rPr>
        <w:t>øvrige</w:t>
      </w:r>
      <w:r w:rsidRPr="00594EA6">
        <w:rPr>
          <w:rFonts w:ascii="Times New Roman" w:hAnsi="Times New Roman" w:cs="Times New Roman"/>
          <w:sz w:val="24"/>
          <w:szCs w:val="24"/>
        </w:rPr>
        <w:t xml:space="preserve"> befolkning, hvi</w:t>
      </w:r>
      <w:r w:rsidR="007E0F39">
        <w:rPr>
          <w:rFonts w:ascii="Times New Roman" w:hAnsi="Times New Roman" w:cs="Times New Roman"/>
          <w:sz w:val="24"/>
          <w:szCs w:val="24"/>
        </w:rPr>
        <w:t>lket eksempelvis</w:t>
      </w:r>
      <w:r w:rsidRPr="00594EA6">
        <w:rPr>
          <w:rFonts w:ascii="Times New Roman" w:hAnsi="Times New Roman" w:cs="Times New Roman"/>
          <w:sz w:val="24"/>
          <w:szCs w:val="24"/>
        </w:rPr>
        <w:t xml:space="preserve"> </w:t>
      </w:r>
      <w:r w:rsidR="000B03FB" w:rsidRPr="00594EA6">
        <w:rPr>
          <w:rFonts w:ascii="Times New Roman" w:hAnsi="Times New Roman" w:cs="Times New Roman"/>
          <w:sz w:val="24"/>
          <w:szCs w:val="24"/>
        </w:rPr>
        <w:t>kommer til udtryk ved</w:t>
      </w:r>
      <w:r w:rsidRPr="00594EA6">
        <w:rPr>
          <w:rFonts w:ascii="Times New Roman" w:hAnsi="Times New Roman" w:cs="Times New Roman"/>
          <w:sz w:val="24"/>
          <w:szCs w:val="24"/>
        </w:rPr>
        <w:t xml:space="preserve"> Lapadite: </w:t>
      </w:r>
    </w:p>
    <w:p w:rsidR="005D2615" w:rsidRPr="00C076D6" w:rsidRDefault="005D2615" w:rsidP="00696748">
      <w:pPr>
        <w:ind w:left="284" w:right="282"/>
        <w:rPr>
          <w:rFonts w:ascii="Times New Roman" w:hAnsi="Times New Roman" w:cs="Times New Roman"/>
          <w:sz w:val="21"/>
          <w:szCs w:val="21"/>
          <w:lang w:val="en-US"/>
        </w:rPr>
      </w:pPr>
      <w:r w:rsidRPr="00594EA6">
        <w:rPr>
          <w:rFonts w:ascii="Times New Roman" w:hAnsi="Times New Roman" w:cs="Times New Roman"/>
          <w:sz w:val="21"/>
          <w:szCs w:val="21"/>
          <w:lang w:val="en-US"/>
        </w:rPr>
        <w:t>(</w:t>
      </w:r>
      <w:r w:rsidR="000B723B" w:rsidRPr="00594EA6">
        <w:rPr>
          <w:rFonts w:ascii="Times New Roman" w:hAnsi="Times New Roman" w:cs="Times New Roman"/>
          <w:sz w:val="21"/>
          <w:szCs w:val="21"/>
          <w:lang w:val="en-US"/>
        </w:rPr>
        <w:t xml:space="preserve">Perrier </w:t>
      </w:r>
      <w:r w:rsidR="00C076D6">
        <w:rPr>
          <w:rFonts w:ascii="Times New Roman" w:hAnsi="Times New Roman" w:cs="Times New Roman"/>
          <w:sz w:val="21"/>
          <w:szCs w:val="21"/>
          <w:lang w:val="en-US"/>
        </w:rPr>
        <w:t xml:space="preserve">Lapadite): </w:t>
      </w:r>
      <w:r w:rsidR="009E6474">
        <w:rPr>
          <w:rFonts w:ascii="Times New Roman" w:hAnsi="Times New Roman" w:cs="Times New Roman"/>
          <w:sz w:val="21"/>
          <w:szCs w:val="21"/>
          <w:lang w:val="en-US"/>
        </w:rPr>
        <w:t>“</w:t>
      </w:r>
      <w:r w:rsidRPr="00C076D6">
        <w:rPr>
          <w:rFonts w:ascii="Times New Roman" w:hAnsi="Times New Roman" w:cs="Times New Roman"/>
          <w:sz w:val="21"/>
          <w:szCs w:val="21"/>
          <w:lang w:val="en-US"/>
        </w:rPr>
        <w:t>Herr Colonel, would it d</w:t>
      </w:r>
      <w:r w:rsidR="00C076D6" w:rsidRPr="00C076D6">
        <w:rPr>
          <w:rFonts w:ascii="Times New Roman" w:hAnsi="Times New Roman" w:cs="Times New Roman"/>
          <w:sz w:val="21"/>
          <w:szCs w:val="21"/>
          <w:lang w:val="en-US"/>
        </w:rPr>
        <w:t>isturb you if I smoked my pipe?</w:t>
      </w:r>
      <w:r w:rsidR="009E6474">
        <w:rPr>
          <w:rFonts w:ascii="Times New Roman" w:hAnsi="Times New Roman" w:cs="Times New Roman"/>
          <w:sz w:val="21"/>
          <w:szCs w:val="21"/>
          <w:lang w:val="en-US"/>
        </w:rPr>
        <w:t>”</w:t>
      </w:r>
    </w:p>
    <w:p w:rsidR="005D2615" w:rsidRPr="007367B0" w:rsidRDefault="005D2615" w:rsidP="00696748">
      <w:pPr>
        <w:ind w:left="284" w:right="282"/>
        <w:rPr>
          <w:rFonts w:ascii="Times New Roman" w:hAnsi="Times New Roman" w:cs="Times New Roman"/>
          <w:sz w:val="21"/>
          <w:szCs w:val="21"/>
        </w:rPr>
      </w:pPr>
      <w:r w:rsidRPr="00594EA6">
        <w:rPr>
          <w:rFonts w:ascii="Times New Roman" w:hAnsi="Times New Roman" w:cs="Times New Roman"/>
          <w:sz w:val="21"/>
          <w:szCs w:val="21"/>
          <w:lang w:val="en-US"/>
        </w:rPr>
        <w:t>(</w:t>
      </w:r>
      <w:r w:rsidR="000B723B" w:rsidRPr="00594EA6">
        <w:rPr>
          <w:rFonts w:ascii="Times New Roman" w:hAnsi="Times New Roman" w:cs="Times New Roman"/>
          <w:sz w:val="21"/>
          <w:szCs w:val="21"/>
          <w:lang w:val="en-US"/>
        </w:rPr>
        <w:t xml:space="preserve">Hans </w:t>
      </w:r>
      <w:r w:rsidRPr="00594EA6">
        <w:rPr>
          <w:rFonts w:ascii="Times New Roman" w:hAnsi="Times New Roman" w:cs="Times New Roman"/>
          <w:sz w:val="21"/>
          <w:szCs w:val="21"/>
          <w:lang w:val="en-US"/>
        </w:rPr>
        <w:t>Landa): (</w:t>
      </w:r>
      <w:r w:rsidR="007E0F39">
        <w:rPr>
          <w:rFonts w:ascii="Times New Roman" w:hAnsi="Times New Roman" w:cs="Times New Roman"/>
          <w:i/>
          <w:sz w:val="21"/>
          <w:szCs w:val="21"/>
          <w:lang w:val="en-US"/>
        </w:rPr>
        <w:t>l</w:t>
      </w:r>
      <w:r w:rsidR="00DE5BD0" w:rsidRPr="00A76C34">
        <w:rPr>
          <w:rFonts w:ascii="Times New Roman" w:hAnsi="Times New Roman" w:cs="Times New Roman"/>
          <w:i/>
          <w:sz w:val="21"/>
          <w:szCs w:val="21"/>
          <w:lang w:val="en-US"/>
        </w:rPr>
        <w:t>er sagt</w:t>
      </w:r>
      <w:r w:rsidR="00DE5BD0" w:rsidRPr="008F223B">
        <w:rPr>
          <w:rFonts w:ascii="Times New Roman" w:hAnsi="Times New Roman" w:cs="Times New Roman"/>
          <w:i/>
          <w:sz w:val="21"/>
          <w:szCs w:val="21"/>
          <w:lang w:val="en-US"/>
        </w:rPr>
        <w:t>e</w:t>
      </w:r>
      <w:r w:rsidRPr="008F223B">
        <w:rPr>
          <w:rFonts w:ascii="Times New Roman" w:hAnsi="Times New Roman" w:cs="Times New Roman"/>
          <w:i/>
          <w:sz w:val="21"/>
          <w:szCs w:val="21"/>
          <w:lang w:val="en-US"/>
        </w:rPr>
        <w:t>)</w:t>
      </w:r>
      <w:r w:rsidRPr="00594EA6">
        <w:rPr>
          <w:rFonts w:ascii="Times New Roman" w:hAnsi="Times New Roman" w:cs="Times New Roman"/>
          <w:sz w:val="21"/>
          <w:szCs w:val="21"/>
          <w:lang w:val="en-US"/>
        </w:rPr>
        <w:t xml:space="preserve"> </w:t>
      </w:r>
      <w:r w:rsidR="009E6474">
        <w:rPr>
          <w:rFonts w:ascii="Times New Roman" w:hAnsi="Times New Roman" w:cs="Times New Roman"/>
          <w:sz w:val="21"/>
          <w:szCs w:val="21"/>
          <w:lang w:val="en-US"/>
        </w:rPr>
        <w:t>“</w:t>
      </w:r>
      <w:r w:rsidRPr="00594EA6">
        <w:rPr>
          <w:rFonts w:ascii="Times New Roman" w:hAnsi="Times New Roman" w:cs="Times New Roman"/>
          <w:sz w:val="21"/>
          <w:szCs w:val="21"/>
          <w:lang w:val="en-US"/>
        </w:rPr>
        <w:t>Please, monsieur Lapadite, this is your house, make yourself comfortable.</w:t>
      </w:r>
      <w:r w:rsidR="009E6474">
        <w:rPr>
          <w:rFonts w:ascii="Times New Roman" w:hAnsi="Times New Roman" w:cs="Times New Roman"/>
          <w:sz w:val="21"/>
          <w:szCs w:val="21"/>
          <w:lang w:val="en-US"/>
        </w:rPr>
        <w:t>”</w:t>
      </w:r>
      <w:r w:rsidR="00C076D6" w:rsidRPr="00594EA6">
        <w:rPr>
          <w:rFonts w:ascii="Times New Roman" w:hAnsi="Times New Roman" w:cs="Times New Roman"/>
          <w:sz w:val="21"/>
          <w:szCs w:val="21"/>
          <w:lang w:val="en-US"/>
        </w:rPr>
        <w:t xml:space="preserve"> </w:t>
      </w:r>
      <w:r w:rsidRPr="007367B0">
        <w:rPr>
          <w:rFonts w:ascii="Times New Roman" w:hAnsi="Times New Roman" w:cs="Times New Roman"/>
          <w:sz w:val="21"/>
          <w:szCs w:val="21"/>
        </w:rPr>
        <w:t xml:space="preserve">(07:51-07:57). </w:t>
      </w:r>
    </w:p>
    <w:p w:rsidR="006A76BD" w:rsidRPr="00594EA6" w:rsidRDefault="000B03FB"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Landas latter kan</w:t>
      </w:r>
      <w:r w:rsidR="00D723CC" w:rsidRPr="00594EA6">
        <w:rPr>
          <w:rFonts w:ascii="Times New Roman" w:hAnsi="Times New Roman" w:cs="Times New Roman"/>
          <w:sz w:val="24"/>
          <w:szCs w:val="24"/>
        </w:rPr>
        <w:t xml:space="preserve"> på den ene side interpreteres som </w:t>
      </w:r>
      <w:r w:rsidR="00AB4282" w:rsidRPr="00594EA6">
        <w:rPr>
          <w:rFonts w:ascii="Times New Roman" w:hAnsi="Times New Roman" w:cs="Times New Roman"/>
          <w:sz w:val="24"/>
          <w:szCs w:val="24"/>
        </w:rPr>
        <w:t>en reaktion</w:t>
      </w:r>
      <w:r w:rsidR="00D723CC" w:rsidRPr="00594EA6">
        <w:rPr>
          <w:rFonts w:ascii="Times New Roman" w:hAnsi="Times New Roman" w:cs="Times New Roman"/>
          <w:sz w:val="24"/>
          <w:szCs w:val="24"/>
        </w:rPr>
        <w:t xml:space="preserve"> på absu</w:t>
      </w:r>
      <w:r w:rsidR="005A6563" w:rsidRPr="00594EA6">
        <w:rPr>
          <w:rFonts w:ascii="Times New Roman" w:hAnsi="Times New Roman" w:cs="Times New Roman"/>
          <w:sz w:val="24"/>
          <w:szCs w:val="24"/>
        </w:rPr>
        <w:t>r</w:t>
      </w:r>
      <w:r w:rsidR="00D723CC" w:rsidRPr="00594EA6">
        <w:rPr>
          <w:rFonts w:ascii="Times New Roman" w:hAnsi="Times New Roman" w:cs="Times New Roman"/>
          <w:sz w:val="24"/>
          <w:szCs w:val="24"/>
        </w:rPr>
        <w:t xml:space="preserve">diteten i, at værten spørger gæsten om lov til at ryge i sit eget hus. </w:t>
      </w:r>
      <w:r w:rsidR="005A6563" w:rsidRPr="00594EA6">
        <w:rPr>
          <w:rFonts w:ascii="Times New Roman" w:hAnsi="Times New Roman" w:cs="Times New Roman"/>
          <w:sz w:val="24"/>
          <w:szCs w:val="24"/>
        </w:rPr>
        <w:t>På den anden side kan latteren ses som et u</w:t>
      </w:r>
      <w:r w:rsidR="008F223B">
        <w:rPr>
          <w:rFonts w:ascii="Times New Roman" w:hAnsi="Times New Roman" w:cs="Times New Roman"/>
          <w:sz w:val="24"/>
          <w:szCs w:val="24"/>
        </w:rPr>
        <w:t>dtryk for, at La</w:t>
      </w:r>
      <w:r w:rsidR="008F223B">
        <w:rPr>
          <w:rFonts w:ascii="Times New Roman" w:hAnsi="Times New Roman" w:cs="Times New Roman"/>
          <w:sz w:val="24"/>
          <w:szCs w:val="24"/>
        </w:rPr>
        <w:t>n</w:t>
      </w:r>
      <w:r w:rsidR="008F223B">
        <w:rPr>
          <w:rFonts w:ascii="Times New Roman" w:hAnsi="Times New Roman" w:cs="Times New Roman"/>
          <w:sz w:val="24"/>
          <w:szCs w:val="24"/>
        </w:rPr>
        <w:t>da nyder denne</w:t>
      </w:r>
      <w:r w:rsidR="005A6563" w:rsidRPr="00594EA6">
        <w:rPr>
          <w:rFonts w:ascii="Times New Roman" w:hAnsi="Times New Roman" w:cs="Times New Roman"/>
          <w:sz w:val="24"/>
          <w:szCs w:val="24"/>
        </w:rPr>
        <w:t xml:space="preserve"> store respekt</w:t>
      </w:r>
      <w:r w:rsidR="007E0F39">
        <w:rPr>
          <w:rFonts w:ascii="Times New Roman" w:hAnsi="Times New Roman" w:cs="Times New Roman"/>
          <w:sz w:val="24"/>
          <w:szCs w:val="24"/>
        </w:rPr>
        <w:t>,</w:t>
      </w:r>
      <w:r w:rsidR="005A6563" w:rsidRPr="00594EA6">
        <w:rPr>
          <w:rFonts w:ascii="Times New Roman" w:hAnsi="Times New Roman" w:cs="Times New Roman"/>
          <w:sz w:val="24"/>
          <w:szCs w:val="24"/>
        </w:rPr>
        <w:t xml:space="preserve"> som Lapadite viser ham, fordi han er </w:t>
      </w:r>
      <w:r w:rsidRPr="00594EA6">
        <w:rPr>
          <w:rFonts w:ascii="Times New Roman" w:hAnsi="Times New Roman" w:cs="Times New Roman"/>
          <w:sz w:val="24"/>
          <w:szCs w:val="24"/>
        </w:rPr>
        <w:t>SS-officer</w:t>
      </w:r>
      <w:r w:rsidR="005A6563" w:rsidRPr="00594EA6">
        <w:rPr>
          <w:rFonts w:ascii="Times New Roman" w:hAnsi="Times New Roman" w:cs="Times New Roman"/>
          <w:sz w:val="24"/>
          <w:szCs w:val="24"/>
        </w:rPr>
        <w:t xml:space="preserve">. </w:t>
      </w:r>
      <w:r w:rsidR="00CA4292">
        <w:rPr>
          <w:rFonts w:ascii="Times New Roman" w:hAnsi="Times New Roman" w:cs="Times New Roman"/>
          <w:sz w:val="24"/>
          <w:szCs w:val="24"/>
        </w:rPr>
        <w:br/>
      </w:r>
      <w:r w:rsidR="005A6563" w:rsidRPr="00594EA6">
        <w:rPr>
          <w:rFonts w:ascii="Times New Roman" w:hAnsi="Times New Roman" w:cs="Times New Roman"/>
          <w:sz w:val="24"/>
          <w:szCs w:val="24"/>
        </w:rPr>
        <w:t>Denn</w:t>
      </w:r>
      <w:r w:rsidR="00A76C34">
        <w:rPr>
          <w:rFonts w:ascii="Times New Roman" w:hAnsi="Times New Roman" w:cs="Times New Roman"/>
          <w:sz w:val="24"/>
          <w:szCs w:val="24"/>
        </w:rPr>
        <w:t>e respekt</w:t>
      </w:r>
      <w:r w:rsidR="005A6563" w:rsidRPr="00594EA6">
        <w:rPr>
          <w:rFonts w:ascii="Times New Roman" w:hAnsi="Times New Roman" w:cs="Times New Roman"/>
          <w:sz w:val="24"/>
          <w:szCs w:val="24"/>
        </w:rPr>
        <w:t xml:space="preserve"> bliver flere gange benyttet af Landa til at tydeliggøre sin autoritet eller til at indgyde frygt</w:t>
      </w:r>
      <w:r w:rsidR="006A76BD" w:rsidRPr="00594EA6">
        <w:rPr>
          <w:rFonts w:ascii="Times New Roman" w:hAnsi="Times New Roman" w:cs="Times New Roman"/>
          <w:sz w:val="24"/>
          <w:szCs w:val="24"/>
        </w:rPr>
        <w:t xml:space="preserve"> (06:14)</w:t>
      </w:r>
      <w:r w:rsidR="005A6563" w:rsidRPr="00594EA6">
        <w:rPr>
          <w:rFonts w:ascii="Times New Roman" w:hAnsi="Times New Roman" w:cs="Times New Roman"/>
          <w:sz w:val="24"/>
          <w:szCs w:val="24"/>
        </w:rPr>
        <w:t xml:space="preserve">. </w:t>
      </w:r>
      <w:r w:rsidR="006A76BD" w:rsidRPr="00594EA6">
        <w:rPr>
          <w:rFonts w:ascii="Times New Roman" w:hAnsi="Times New Roman" w:cs="Times New Roman"/>
          <w:sz w:val="24"/>
          <w:szCs w:val="24"/>
        </w:rPr>
        <w:t>På et andet tidspunkt udtrykker ha</w:t>
      </w:r>
      <w:r w:rsidRPr="00594EA6">
        <w:rPr>
          <w:rFonts w:ascii="Times New Roman" w:hAnsi="Times New Roman" w:cs="Times New Roman"/>
          <w:sz w:val="24"/>
          <w:szCs w:val="24"/>
        </w:rPr>
        <w:t xml:space="preserve">n endda, at han er stolt af </w:t>
      </w:r>
      <w:r w:rsidR="006A76BD" w:rsidRPr="00594EA6">
        <w:rPr>
          <w:rFonts w:ascii="Times New Roman" w:hAnsi="Times New Roman" w:cs="Times New Roman"/>
          <w:sz w:val="24"/>
          <w:szCs w:val="24"/>
        </w:rPr>
        <w:t>tilnavn</w:t>
      </w:r>
      <w:r w:rsidRPr="00594EA6">
        <w:rPr>
          <w:rFonts w:ascii="Times New Roman" w:hAnsi="Times New Roman" w:cs="Times New Roman"/>
          <w:sz w:val="24"/>
          <w:szCs w:val="24"/>
        </w:rPr>
        <w:t>et</w:t>
      </w:r>
      <w:r w:rsidR="006A76BD" w:rsidRPr="00594EA6">
        <w:rPr>
          <w:rFonts w:ascii="Times New Roman" w:hAnsi="Times New Roman" w:cs="Times New Roman"/>
          <w:sz w:val="24"/>
          <w:szCs w:val="24"/>
        </w:rPr>
        <w:t xml:space="preserve"> The Jew Hunter, da han spørger Lapadi</w:t>
      </w:r>
      <w:r w:rsidR="00CA65CB" w:rsidRPr="00594EA6">
        <w:rPr>
          <w:rFonts w:ascii="Times New Roman" w:hAnsi="Times New Roman" w:cs="Times New Roman"/>
          <w:sz w:val="24"/>
          <w:szCs w:val="24"/>
        </w:rPr>
        <w:t>te</w:t>
      </w:r>
      <w:r w:rsidR="00CA4292">
        <w:rPr>
          <w:rFonts w:ascii="Times New Roman" w:hAnsi="Times New Roman" w:cs="Times New Roman"/>
          <w:sz w:val="24"/>
          <w:szCs w:val="24"/>
        </w:rPr>
        <w:t>,</w:t>
      </w:r>
      <w:r w:rsidR="00CA65CB" w:rsidRPr="00594EA6">
        <w:rPr>
          <w:rFonts w:ascii="Times New Roman" w:hAnsi="Times New Roman" w:cs="Times New Roman"/>
          <w:sz w:val="24"/>
          <w:szCs w:val="24"/>
        </w:rPr>
        <w:t xml:space="preserve"> om han er bekendt med rygterne om ham. Landa</w:t>
      </w:r>
      <w:r w:rsidR="009B6067" w:rsidRPr="00594EA6">
        <w:rPr>
          <w:rFonts w:ascii="Times New Roman" w:hAnsi="Times New Roman" w:cs="Times New Roman"/>
          <w:sz w:val="24"/>
          <w:szCs w:val="24"/>
        </w:rPr>
        <w:t xml:space="preserve"> b</w:t>
      </w:r>
      <w:r w:rsidR="00CA65CB" w:rsidRPr="00594EA6">
        <w:rPr>
          <w:rFonts w:ascii="Times New Roman" w:hAnsi="Times New Roman" w:cs="Times New Roman"/>
          <w:sz w:val="24"/>
          <w:szCs w:val="24"/>
        </w:rPr>
        <w:t>eskriver også her, at han ikke kan forstå</w:t>
      </w:r>
      <w:r w:rsidR="001A1DC4" w:rsidRPr="00594EA6">
        <w:rPr>
          <w:rFonts w:ascii="Times New Roman" w:hAnsi="Times New Roman" w:cs="Times New Roman"/>
          <w:sz w:val="24"/>
          <w:szCs w:val="24"/>
        </w:rPr>
        <w:t>,</w:t>
      </w:r>
      <w:r w:rsidR="00CA65CB" w:rsidRPr="00594EA6">
        <w:rPr>
          <w:rFonts w:ascii="Times New Roman" w:hAnsi="Times New Roman" w:cs="Times New Roman"/>
          <w:sz w:val="24"/>
          <w:szCs w:val="24"/>
        </w:rPr>
        <w:t xml:space="preserve"> hvorfor Reinhard Heydrich</w:t>
      </w:r>
      <w:r w:rsidR="00D5730D" w:rsidRPr="00594EA6">
        <w:rPr>
          <w:rStyle w:val="Fodnotehenvisning"/>
          <w:rFonts w:ascii="Times New Roman" w:hAnsi="Times New Roman" w:cs="Times New Roman"/>
          <w:sz w:val="24"/>
          <w:szCs w:val="24"/>
        </w:rPr>
        <w:footnoteReference w:id="20"/>
      </w:r>
      <w:r w:rsidR="00CA65CB" w:rsidRPr="00594EA6">
        <w:rPr>
          <w:rFonts w:ascii="Times New Roman" w:hAnsi="Times New Roman" w:cs="Times New Roman"/>
          <w:sz w:val="24"/>
          <w:szCs w:val="24"/>
        </w:rPr>
        <w:t xml:space="preserve"> ikke bryder sig om sit tilnavn, The Hangman,</w:t>
      </w:r>
      <w:r w:rsidRPr="00594EA6">
        <w:rPr>
          <w:rFonts w:ascii="Times New Roman" w:hAnsi="Times New Roman" w:cs="Times New Roman"/>
          <w:sz w:val="24"/>
          <w:szCs w:val="24"/>
        </w:rPr>
        <w:t xml:space="preserve"> (bødlen) da</w:t>
      </w:r>
      <w:r w:rsidR="00CA65CB" w:rsidRPr="00594EA6">
        <w:rPr>
          <w:rFonts w:ascii="Times New Roman" w:hAnsi="Times New Roman" w:cs="Times New Roman"/>
          <w:sz w:val="24"/>
          <w:szCs w:val="24"/>
        </w:rPr>
        <w:t xml:space="preserve"> han jo har gjort sig fortjent til det (11:45): </w:t>
      </w:r>
    </w:p>
    <w:p w:rsidR="00CA65CB" w:rsidRPr="00696748" w:rsidRDefault="005D2615" w:rsidP="00696748">
      <w:pPr>
        <w:spacing w:line="360" w:lineRule="auto"/>
        <w:ind w:left="284" w:right="282"/>
        <w:rPr>
          <w:rFonts w:ascii="Times New Roman" w:hAnsi="Times New Roman" w:cs="Times New Roman"/>
          <w:sz w:val="21"/>
          <w:szCs w:val="21"/>
          <w:lang w:val="en-US"/>
        </w:rPr>
      </w:pPr>
      <w:r w:rsidRPr="00594EA6">
        <w:rPr>
          <w:rFonts w:ascii="Times New Roman" w:hAnsi="Times New Roman" w:cs="Times New Roman"/>
          <w:sz w:val="21"/>
          <w:szCs w:val="21"/>
          <w:lang w:val="en-US"/>
        </w:rPr>
        <w:t>(</w:t>
      </w:r>
      <w:r w:rsidR="00A522B3" w:rsidRPr="00594EA6">
        <w:rPr>
          <w:rFonts w:ascii="Times New Roman" w:hAnsi="Times New Roman" w:cs="Times New Roman"/>
          <w:sz w:val="21"/>
          <w:szCs w:val="21"/>
          <w:lang w:val="en-US"/>
        </w:rPr>
        <w:t xml:space="preserve">Hans </w:t>
      </w:r>
      <w:r w:rsidRPr="00594EA6">
        <w:rPr>
          <w:rFonts w:ascii="Times New Roman" w:hAnsi="Times New Roman" w:cs="Times New Roman"/>
          <w:sz w:val="21"/>
          <w:szCs w:val="21"/>
          <w:lang w:val="en-US"/>
        </w:rPr>
        <w:t xml:space="preserve">Landa): </w:t>
      </w:r>
      <w:r w:rsidR="009E6474">
        <w:rPr>
          <w:rFonts w:ascii="Times New Roman" w:hAnsi="Times New Roman" w:cs="Times New Roman"/>
          <w:sz w:val="21"/>
          <w:szCs w:val="21"/>
          <w:lang w:val="en-US"/>
        </w:rPr>
        <w:t>“</w:t>
      </w:r>
      <w:r w:rsidRPr="00594EA6">
        <w:rPr>
          <w:rFonts w:ascii="Times New Roman" w:hAnsi="Times New Roman" w:cs="Times New Roman"/>
          <w:sz w:val="21"/>
          <w:szCs w:val="21"/>
          <w:lang w:val="en-US"/>
        </w:rPr>
        <w:t>Now I, on the other hand, love my unofficial title, precisely because I’ve earned it</w:t>
      </w:r>
      <w:r w:rsidR="009E6474">
        <w:rPr>
          <w:rFonts w:ascii="Times New Roman" w:hAnsi="Times New Roman" w:cs="Times New Roman"/>
          <w:sz w:val="21"/>
          <w:szCs w:val="21"/>
          <w:lang w:val="en-US"/>
        </w:rPr>
        <w:t>”</w:t>
      </w:r>
      <w:r w:rsidRPr="00594EA6">
        <w:rPr>
          <w:rFonts w:ascii="Times New Roman" w:hAnsi="Times New Roman" w:cs="Times New Roman"/>
          <w:sz w:val="21"/>
          <w:szCs w:val="21"/>
          <w:lang w:val="en-US"/>
        </w:rPr>
        <w:t xml:space="preserve"> </w:t>
      </w:r>
      <w:r w:rsidRPr="00696748">
        <w:rPr>
          <w:rFonts w:ascii="Times New Roman" w:hAnsi="Times New Roman" w:cs="Times New Roman"/>
          <w:sz w:val="21"/>
          <w:szCs w:val="21"/>
          <w:lang w:val="en-US"/>
        </w:rPr>
        <w:t>(12:02)</w:t>
      </w:r>
      <w:r w:rsidR="00696748" w:rsidRPr="00696748">
        <w:rPr>
          <w:rFonts w:ascii="Times New Roman" w:hAnsi="Times New Roman" w:cs="Times New Roman"/>
          <w:sz w:val="21"/>
          <w:szCs w:val="21"/>
          <w:lang w:val="en-US"/>
        </w:rPr>
        <w:t>.</w:t>
      </w:r>
    </w:p>
    <w:p w:rsidR="00924C5F" w:rsidRPr="00594EA6" w:rsidRDefault="00CA65CB"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t>Følgende denne ytring forklarer Landa, at han har fortjent sit tilnavn, fordi han, til forskel fra den menige</w:t>
      </w:r>
      <w:r w:rsidR="000B03FB" w:rsidRPr="00594EA6">
        <w:rPr>
          <w:rFonts w:ascii="Times New Roman" w:hAnsi="Times New Roman" w:cs="Times New Roman"/>
          <w:sz w:val="24"/>
          <w:szCs w:val="24"/>
        </w:rPr>
        <w:t xml:space="preserve"> tyske</w:t>
      </w:r>
      <w:r w:rsidRPr="00594EA6">
        <w:rPr>
          <w:rFonts w:ascii="Times New Roman" w:hAnsi="Times New Roman" w:cs="Times New Roman"/>
          <w:sz w:val="24"/>
          <w:szCs w:val="24"/>
        </w:rPr>
        <w:t xml:space="preserve"> soldat</w:t>
      </w:r>
      <w:r w:rsidR="001A1DC4" w:rsidRPr="00594EA6">
        <w:rPr>
          <w:rFonts w:ascii="Times New Roman" w:hAnsi="Times New Roman" w:cs="Times New Roman"/>
          <w:sz w:val="24"/>
          <w:szCs w:val="24"/>
        </w:rPr>
        <w:t>,</w:t>
      </w:r>
      <w:r w:rsidR="00CA4292">
        <w:rPr>
          <w:rFonts w:ascii="Times New Roman" w:hAnsi="Times New Roman" w:cs="Times New Roman"/>
          <w:sz w:val="24"/>
          <w:szCs w:val="24"/>
        </w:rPr>
        <w:t xml:space="preserve"> kan tænke som en jøde</w:t>
      </w:r>
      <w:r w:rsidRPr="00594EA6">
        <w:rPr>
          <w:rFonts w:ascii="Times New Roman" w:hAnsi="Times New Roman" w:cs="Times New Roman"/>
          <w:sz w:val="24"/>
          <w:szCs w:val="24"/>
        </w:rPr>
        <w:t xml:space="preserve"> og ikke kun som en tysker (12:17). Dette viser, at La</w:t>
      </w:r>
      <w:r w:rsidRPr="00594EA6">
        <w:rPr>
          <w:rFonts w:ascii="Times New Roman" w:hAnsi="Times New Roman" w:cs="Times New Roman"/>
          <w:sz w:val="24"/>
          <w:szCs w:val="24"/>
        </w:rPr>
        <w:t>n</w:t>
      </w:r>
      <w:r w:rsidR="00CA4292">
        <w:rPr>
          <w:rFonts w:ascii="Times New Roman" w:hAnsi="Times New Roman" w:cs="Times New Roman"/>
          <w:sz w:val="24"/>
          <w:szCs w:val="24"/>
        </w:rPr>
        <w:t>da har narcissistiske tendenser, og at han heller ikke har</w:t>
      </w:r>
      <w:r w:rsidRPr="00594EA6">
        <w:rPr>
          <w:rFonts w:ascii="Times New Roman" w:hAnsi="Times New Roman" w:cs="Times New Roman"/>
          <w:sz w:val="24"/>
          <w:szCs w:val="24"/>
        </w:rPr>
        <w:t xml:space="preserve"> nogle højere tanker omkring de menige sold</w:t>
      </w:r>
      <w:r w:rsidR="003B44B6" w:rsidRPr="00594EA6">
        <w:rPr>
          <w:rFonts w:ascii="Times New Roman" w:hAnsi="Times New Roman" w:cs="Times New Roman"/>
          <w:sz w:val="24"/>
          <w:szCs w:val="24"/>
        </w:rPr>
        <w:t>ater</w:t>
      </w:r>
      <w:r w:rsidR="00A76C34">
        <w:rPr>
          <w:rFonts w:ascii="Times New Roman" w:hAnsi="Times New Roman" w:cs="Times New Roman"/>
          <w:sz w:val="24"/>
          <w:szCs w:val="24"/>
        </w:rPr>
        <w:t>s færdigheder</w:t>
      </w:r>
      <w:r w:rsidR="003B44B6" w:rsidRPr="00594EA6">
        <w:rPr>
          <w:rFonts w:ascii="Times New Roman" w:hAnsi="Times New Roman" w:cs="Times New Roman"/>
          <w:sz w:val="24"/>
          <w:szCs w:val="24"/>
        </w:rPr>
        <w:t xml:space="preserve">. </w:t>
      </w:r>
      <w:r w:rsidR="00934F23" w:rsidRPr="00594EA6">
        <w:rPr>
          <w:rFonts w:ascii="Times New Roman" w:hAnsi="Times New Roman" w:cs="Times New Roman"/>
          <w:sz w:val="24"/>
          <w:szCs w:val="24"/>
        </w:rPr>
        <w:t xml:space="preserve">Landa føler sig </w:t>
      </w:r>
      <w:r w:rsidR="00CA4292">
        <w:rPr>
          <w:rFonts w:ascii="Times New Roman" w:hAnsi="Times New Roman" w:cs="Times New Roman"/>
          <w:sz w:val="24"/>
          <w:szCs w:val="24"/>
        </w:rPr>
        <w:t>tydeligvis</w:t>
      </w:r>
      <w:r w:rsidR="003B44B6" w:rsidRPr="00594EA6">
        <w:rPr>
          <w:rFonts w:ascii="Times New Roman" w:hAnsi="Times New Roman" w:cs="Times New Roman"/>
          <w:sz w:val="24"/>
          <w:szCs w:val="24"/>
        </w:rPr>
        <w:t xml:space="preserve"> </w:t>
      </w:r>
      <w:r w:rsidR="00934F23" w:rsidRPr="00594EA6">
        <w:rPr>
          <w:rFonts w:ascii="Times New Roman" w:hAnsi="Times New Roman" w:cs="Times New Roman"/>
          <w:sz w:val="24"/>
          <w:szCs w:val="24"/>
        </w:rPr>
        <w:t xml:space="preserve">overlegen og svælger sig i denne overlegenhed. </w:t>
      </w:r>
      <w:r w:rsidR="00A76C34">
        <w:rPr>
          <w:rFonts w:ascii="Times New Roman" w:hAnsi="Times New Roman" w:cs="Times New Roman"/>
          <w:sz w:val="24"/>
          <w:szCs w:val="24"/>
        </w:rPr>
        <w:t>Hans</w:t>
      </w:r>
      <w:r w:rsidR="00924C5F" w:rsidRPr="00594EA6">
        <w:rPr>
          <w:rFonts w:ascii="Times New Roman" w:hAnsi="Times New Roman" w:cs="Times New Roman"/>
          <w:sz w:val="24"/>
          <w:szCs w:val="24"/>
        </w:rPr>
        <w:t xml:space="preserve"> overlegenhed kommer også til udtryk </w:t>
      </w:r>
      <w:r w:rsidR="007C5391">
        <w:rPr>
          <w:rFonts w:ascii="Times New Roman" w:hAnsi="Times New Roman" w:cs="Times New Roman"/>
          <w:sz w:val="24"/>
          <w:szCs w:val="24"/>
        </w:rPr>
        <w:t>ved</w:t>
      </w:r>
      <w:r w:rsidR="00924C5F" w:rsidRPr="00594EA6">
        <w:rPr>
          <w:rFonts w:ascii="Times New Roman" w:hAnsi="Times New Roman" w:cs="Times New Roman"/>
          <w:sz w:val="24"/>
          <w:szCs w:val="24"/>
        </w:rPr>
        <w:t>, at han kald</w:t>
      </w:r>
      <w:r w:rsidR="00A522B3" w:rsidRPr="00594EA6">
        <w:rPr>
          <w:rFonts w:ascii="Times New Roman" w:hAnsi="Times New Roman" w:cs="Times New Roman"/>
          <w:sz w:val="24"/>
          <w:szCs w:val="24"/>
        </w:rPr>
        <w:t>er alle soldatere af lavere rang</w:t>
      </w:r>
      <w:r w:rsidR="00924C5F" w:rsidRPr="00594EA6">
        <w:rPr>
          <w:rFonts w:ascii="Times New Roman" w:hAnsi="Times New Roman" w:cs="Times New Roman"/>
          <w:sz w:val="24"/>
          <w:szCs w:val="24"/>
        </w:rPr>
        <w:t xml:space="preserve"> He</w:t>
      </w:r>
      <w:r w:rsidR="00924C5F" w:rsidRPr="00594EA6">
        <w:rPr>
          <w:rFonts w:ascii="Times New Roman" w:hAnsi="Times New Roman" w:cs="Times New Roman"/>
          <w:sz w:val="24"/>
          <w:szCs w:val="24"/>
        </w:rPr>
        <w:t>r</w:t>
      </w:r>
      <w:r w:rsidR="00924C5F" w:rsidRPr="00594EA6">
        <w:rPr>
          <w:rFonts w:ascii="Times New Roman" w:hAnsi="Times New Roman" w:cs="Times New Roman"/>
          <w:sz w:val="24"/>
          <w:szCs w:val="24"/>
        </w:rPr>
        <w:t>mann.</w:t>
      </w:r>
      <w:r w:rsidR="00B43790" w:rsidRPr="00594EA6">
        <w:rPr>
          <w:rFonts w:ascii="Times New Roman" w:hAnsi="Times New Roman" w:cs="Times New Roman"/>
          <w:sz w:val="24"/>
          <w:szCs w:val="24"/>
        </w:rPr>
        <w:t xml:space="preserve"> </w:t>
      </w:r>
    </w:p>
    <w:p w:rsidR="005D2615" w:rsidRPr="00594EA6" w:rsidRDefault="00934F23" w:rsidP="005D2615">
      <w:pPr>
        <w:spacing w:line="360" w:lineRule="auto"/>
        <w:rPr>
          <w:rFonts w:ascii="Times New Roman" w:hAnsi="Times New Roman" w:cs="Times New Roman"/>
          <w:sz w:val="24"/>
          <w:szCs w:val="24"/>
        </w:rPr>
      </w:pPr>
      <w:r w:rsidRPr="00594EA6">
        <w:rPr>
          <w:rFonts w:ascii="Times New Roman" w:hAnsi="Times New Roman" w:cs="Times New Roman"/>
          <w:sz w:val="24"/>
          <w:szCs w:val="24"/>
        </w:rPr>
        <w:lastRenderedPageBreak/>
        <w:t xml:space="preserve">I forbindelse med </w:t>
      </w:r>
      <w:r w:rsidR="000B03FB" w:rsidRPr="00594EA6">
        <w:rPr>
          <w:rFonts w:ascii="Times New Roman" w:hAnsi="Times New Roman" w:cs="Times New Roman"/>
          <w:sz w:val="24"/>
          <w:szCs w:val="24"/>
        </w:rPr>
        <w:t xml:space="preserve">Meyers pointering af </w:t>
      </w:r>
      <w:r w:rsidRPr="00594EA6">
        <w:rPr>
          <w:rFonts w:ascii="Times New Roman" w:hAnsi="Times New Roman" w:cs="Times New Roman"/>
          <w:sz w:val="24"/>
          <w:szCs w:val="24"/>
        </w:rPr>
        <w:t xml:space="preserve">Landa som en hovedantagonist </w:t>
      </w:r>
      <w:r w:rsidR="000B03FB" w:rsidRPr="00594EA6">
        <w:rPr>
          <w:rFonts w:ascii="Times New Roman" w:hAnsi="Times New Roman" w:cs="Times New Roman"/>
          <w:sz w:val="24"/>
          <w:szCs w:val="24"/>
        </w:rPr>
        <w:t>spiller Landas tilnavn en understregende rolle, da dette</w:t>
      </w:r>
      <w:r w:rsidRPr="00594EA6">
        <w:rPr>
          <w:rFonts w:ascii="Times New Roman" w:hAnsi="Times New Roman" w:cs="Times New Roman"/>
          <w:sz w:val="24"/>
          <w:szCs w:val="24"/>
        </w:rPr>
        <w:t xml:space="preserve"> tydeliggør hans overskyg</w:t>
      </w:r>
      <w:r w:rsidR="00924C5F" w:rsidRPr="00594EA6">
        <w:rPr>
          <w:rFonts w:ascii="Times New Roman" w:hAnsi="Times New Roman" w:cs="Times New Roman"/>
          <w:sz w:val="24"/>
          <w:szCs w:val="24"/>
        </w:rPr>
        <w:t>ning af Hitler og Goebbels</w:t>
      </w:r>
      <w:r w:rsidR="00510703">
        <w:rPr>
          <w:rFonts w:ascii="Times New Roman" w:hAnsi="Times New Roman" w:cs="Times New Roman"/>
          <w:sz w:val="24"/>
          <w:szCs w:val="24"/>
        </w:rPr>
        <w:t>.</w:t>
      </w:r>
      <w:r w:rsidR="00924C5F" w:rsidRPr="00594EA6">
        <w:rPr>
          <w:rFonts w:ascii="Times New Roman" w:hAnsi="Times New Roman" w:cs="Times New Roman"/>
          <w:sz w:val="24"/>
          <w:szCs w:val="24"/>
        </w:rPr>
        <w:t xml:space="preserve"> </w:t>
      </w:r>
      <w:r w:rsidR="00510703">
        <w:rPr>
          <w:rFonts w:ascii="Times New Roman" w:hAnsi="Times New Roman" w:cs="Times New Roman"/>
          <w:sz w:val="24"/>
          <w:szCs w:val="24"/>
        </w:rPr>
        <w:t xml:space="preserve">Tilnavnet </w:t>
      </w:r>
      <w:r w:rsidRPr="00594EA6">
        <w:rPr>
          <w:rFonts w:ascii="Times New Roman" w:hAnsi="Times New Roman" w:cs="Times New Roman"/>
          <w:sz w:val="24"/>
          <w:szCs w:val="24"/>
        </w:rPr>
        <w:t>def</w:t>
      </w:r>
      <w:r w:rsidRPr="00594EA6">
        <w:rPr>
          <w:rFonts w:ascii="Times New Roman" w:hAnsi="Times New Roman" w:cs="Times New Roman"/>
          <w:sz w:val="24"/>
          <w:szCs w:val="24"/>
        </w:rPr>
        <w:t>i</w:t>
      </w:r>
      <w:r w:rsidRPr="00594EA6">
        <w:rPr>
          <w:rFonts w:ascii="Times New Roman" w:hAnsi="Times New Roman" w:cs="Times New Roman"/>
          <w:sz w:val="24"/>
          <w:szCs w:val="24"/>
        </w:rPr>
        <w:t>nerer ham som en aktiv trussel mod jøderne, mens Hitler og Goebbels</w:t>
      </w:r>
      <w:r w:rsidR="00A00812" w:rsidRPr="00594EA6">
        <w:rPr>
          <w:rFonts w:ascii="Times New Roman" w:hAnsi="Times New Roman" w:cs="Times New Roman"/>
          <w:sz w:val="24"/>
          <w:szCs w:val="24"/>
        </w:rPr>
        <w:t xml:space="preserve"> i filmen</w:t>
      </w:r>
      <w:r w:rsidR="001B092A" w:rsidRPr="00594EA6">
        <w:rPr>
          <w:rFonts w:ascii="Times New Roman" w:hAnsi="Times New Roman" w:cs="Times New Roman"/>
          <w:sz w:val="24"/>
          <w:szCs w:val="24"/>
        </w:rPr>
        <w:t xml:space="preserve"> kun er passive tru</w:t>
      </w:r>
      <w:r w:rsidR="001B092A" w:rsidRPr="00594EA6">
        <w:rPr>
          <w:rFonts w:ascii="Times New Roman" w:hAnsi="Times New Roman" w:cs="Times New Roman"/>
          <w:sz w:val="24"/>
          <w:szCs w:val="24"/>
        </w:rPr>
        <w:t>s</w:t>
      </w:r>
      <w:r w:rsidR="001B092A" w:rsidRPr="00594EA6">
        <w:rPr>
          <w:rFonts w:ascii="Times New Roman" w:hAnsi="Times New Roman" w:cs="Times New Roman"/>
          <w:sz w:val="24"/>
          <w:szCs w:val="24"/>
        </w:rPr>
        <w:t>ler, da deres</w:t>
      </w:r>
      <w:r w:rsidRPr="00594EA6">
        <w:rPr>
          <w:rFonts w:ascii="Times New Roman" w:hAnsi="Times New Roman" w:cs="Times New Roman"/>
          <w:sz w:val="24"/>
          <w:szCs w:val="24"/>
        </w:rPr>
        <w:t xml:space="preserve"> </w:t>
      </w:r>
      <w:r w:rsidR="001C7A3C" w:rsidRPr="00594EA6">
        <w:rPr>
          <w:rFonts w:ascii="Times New Roman" w:hAnsi="Times New Roman" w:cs="Times New Roman"/>
          <w:sz w:val="24"/>
          <w:szCs w:val="24"/>
        </w:rPr>
        <w:t>roller som antagonister, som det bliver klart ud af deres personkarakter</w:t>
      </w:r>
      <w:r w:rsidR="003D3079">
        <w:rPr>
          <w:rFonts w:ascii="Times New Roman" w:hAnsi="Times New Roman" w:cs="Times New Roman"/>
          <w:sz w:val="24"/>
          <w:szCs w:val="24"/>
        </w:rPr>
        <w:t>istikker, falder til jorden på grund af</w:t>
      </w:r>
      <w:r w:rsidR="001C7A3C" w:rsidRPr="00594EA6">
        <w:rPr>
          <w:rFonts w:ascii="Times New Roman" w:hAnsi="Times New Roman" w:cs="Times New Roman"/>
          <w:sz w:val="24"/>
          <w:szCs w:val="24"/>
        </w:rPr>
        <w:t xml:space="preserve"> </w:t>
      </w:r>
      <w:r w:rsidR="00BE0A59">
        <w:rPr>
          <w:rFonts w:ascii="Times New Roman" w:hAnsi="Times New Roman" w:cs="Times New Roman"/>
          <w:sz w:val="24"/>
          <w:szCs w:val="24"/>
        </w:rPr>
        <w:t xml:space="preserve">diverse </w:t>
      </w:r>
      <w:r w:rsidR="001C7A3C" w:rsidRPr="00594EA6">
        <w:rPr>
          <w:rFonts w:ascii="Times New Roman" w:hAnsi="Times New Roman" w:cs="Times New Roman"/>
          <w:sz w:val="24"/>
          <w:szCs w:val="24"/>
        </w:rPr>
        <w:t xml:space="preserve">karakterbrister. </w:t>
      </w:r>
      <w:r w:rsidR="0014193F" w:rsidRPr="00594EA6">
        <w:rPr>
          <w:rFonts w:ascii="Times New Roman" w:hAnsi="Times New Roman" w:cs="Times New Roman"/>
          <w:sz w:val="24"/>
          <w:szCs w:val="24"/>
        </w:rPr>
        <w:t>D</w:t>
      </w:r>
      <w:r w:rsidR="00924C5F" w:rsidRPr="00594EA6">
        <w:rPr>
          <w:rFonts w:ascii="Times New Roman" w:hAnsi="Times New Roman" w:cs="Times New Roman"/>
          <w:sz w:val="24"/>
          <w:szCs w:val="24"/>
        </w:rPr>
        <w:t>VD’ens cover</w:t>
      </w:r>
      <w:r w:rsidR="008137F4">
        <w:rPr>
          <w:rFonts w:ascii="Times New Roman" w:hAnsi="Times New Roman" w:cs="Times New Roman"/>
          <w:sz w:val="24"/>
          <w:szCs w:val="24"/>
        </w:rPr>
        <w:t xml:space="preserve"> (jf. bilag 1</w:t>
      </w:r>
      <w:r w:rsidR="005C57C8">
        <w:rPr>
          <w:rFonts w:ascii="Times New Roman" w:hAnsi="Times New Roman" w:cs="Times New Roman"/>
          <w:sz w:val="24"/>
          <w:szCs w:val="24"/>
        </w:rPr>
        <w:t>)</w:t>
      </w:r>
      <w:r w:rsidR="00924C5F" w:rsidRPr="00594EA6">
        <w:rPr>
          <w:rFonts w:ascii="Times New Roman" w:hAnsi="Times New Roman" w:cs="Times New Roman"/>
          <w:sz w:val="24"/>
          <w:szCs w:val="24"/>
        </w:rPr>
        <w:t xml:space="preserve"> understøtter </w:t>
      </w:r>
      <w:r w:rsidR="0014193F" w:rsidRPr="00594EA6">
        <w:rPr>
          <w:rFonts w:ascii="Times New Roman" w:hAnsi="Times New Roman" w:cs="Times New Roman"/>
          <w:sz w:val="24"/>
          <w:szCs w:val="24"/>
        </w:rPr>
        <w:t>påstand</w:t>
      </w:r>
      <w:r w:rsidR="00924C5F" w:rsidRPr="00594EA6">
        <w:rPr>
          <w:rFonts w:ascii="Times New Roman" w:hAnsi="Times New Roman" w:cs="Times New Roman"/>
          <w:sz w:val="24"/>
          <w:szCs w:val="24"/>
        </w:rPr>
        <w:t>en om Landa som hovedantagonist, da</w:t>
      </w:r>
      <w:r w:rsidR="0014193F" w:rsidRPr="00594EA6">
        <w:rPr>
          <w:rFonts w:ascii="Times New Roman" w:hAnsi="Times New Roman" w:cs="Times New Roman"/>
          <w:sz w:val="24"/>
          <w:szCs w:val="24"/>
        </w:rPr>
        <w:t xml:space="preserve"> de</w:t>
      </w:r>
      <w:r w:rsidR="00510703">
        <w:rPr>
          <w:rFonts w:ascii="Times New Roman" w:hAnsi="Times New Roman" w:cs="Times New Roman"/>
          <w:sz w:val="24"/>
          <w:szCs w:val="24"/>
        </w:rPr>
        <w:t>t ikke er Hitler eller Goebbels</w:t>
      </w:r>
      <w:r w:rsidR="0014193F" w:rsidRPr="00594EA6">
        <w:rPr>
          <w:rFonts w:ascii="Times New Roman" w:hAnsi="Times New Roman" w:cs="Times New Roman"/>
          <w:sz w:val="24"/>
          <w:szCs w:val="24"/>
        </w:rPr>
        <w:t xml:space="preserve"> men derimod Landa, som fra ba</w:t>
      </w:r>
      <w:r w:rsidR="0014193F" w:rsidRPr="00594EA6">
        <w:rPr>
          <w:rFonts w:ascii="Times New Roman" w:hAnsi="Times New Roman" w:cs="Times New Roman"/>
          <w:sz w:val="24"/>
          <w:szCs w:val="24"/>
        </w:rPr>
        <w:t>g</w:t>
      </w:r>
      <w:r w:rsidR="0014193F" w:rsidRPr="00594EA6">
        <w:rPr>
          <w:rFonts w:ascii="Times New Roman" w:hAnsi="Times New Roman" w:cs="Times New Roman"/>
          <w:sz w:val="24"/>
          <w:szCs w:val="24"/>
        </w:rPr>
        <w:t>grunden overvåger protagonisterne. Hans Landa er som nationalsocialist ho</w:t>
      </w:r>
      <w:r w:rsidR="00655008" w:rsidRPr="00594EA6">
        <w:rPr>
          <w:rFonts w:ascii="Times New Roman" w:hAnsi="Times New Roman" w:cs="Times New Roman"/>
          <w:sz w:val="24"/>
          <w:szCs w:val="24"/>
        </w:rPr>
        <w:t>vedantagonisten og krops</w:t>
      </w:r>
      <w:r w:rsidR="001B092A" w:rsidRPr="00594EA6">
        <w:rPr>
          <w:rFonts w:ascii="Times New Roman" w:hAnsi="Times New Roman" w:cs="Times New Roman"/>
          <w:sz w:val="24"/>
          <w:szCs w:val="24"/>
        </w:rPr>
        <w:t>liggør</w:t>
      </w:r>
      <w:r w:rsidR="00655008" w:rsidRPr="00594EA6">
        <w:rPr>
          <w:rFonts w:ascii="Times New Roman" w:hAnsi="Times New Roman" w:cs="Times New Roman"/>
          <w:sz w:val="24"/>
          <w:szCs w:val="24"/>
        </w:rPr>
        <w:t xml:space="preserve"> i</w:t>
      </w:r>
      <w:r w:rsidR="0014193F" w:rsidRPr="00594EA6">
        <w:rPr>
          <w:rFonts w:ascii="Times New Roman" w:hAnsi="Times New Roman" w:cs="Times New Roman"/>
          <w:sz w:val="24"/>
          <w:szCs w:val="24"/>
        </w:rPr>
        <w:t xml:space="preserve">dealet om </w:t>
      </w:r>
      <w:r w:rsidR="00924C5F" w:rsidRPr="00594EA6">
        <w:rPr>
          <w:rFonts w:ascii="Times New Roman" w:hAnsi="Times New Roman" w:cs="Times New Roman"/>
          <w:sz w:val="24"/>
          <w:szCs w:val="24"/>
        </w:rPr>
        <w:t>das Herrenmensch</w:t>
      </w:r>
      <w:r w:rsidR="00A4664B" w:rsidRPr="00594EA6">
        <w:rPr>
          <w:rStyle w:val="Fodnotehenvisning"/>
          <w:rFonts w:ascii="Times New Roman" w:hAnsi="Times New Roman" w:cs="Times New Roman"/>
          <w:sz w:val="24"/>
          <w:szCs w:val="24"/>
        </w:rPr>
        <w:footnoteReference w:id="21"/>
      </w:r>
      <w:r w:rsidR="0014193F" w:rsidRPr="00594EA6">
        <w:rPr>
          <w:rFonts w:ascii="Times New Roman" w:hAnsi="Times New Roman" w:cs="Times New Roman"/>
          <w:sz w:val="24"/>
          <w:szCs w:val="24"/>
        </w:rPr>
        <w:t xml:space="preserve">. </w:t>
      </w:r>
    </w:p>
    <w:p w:rsidR="001C7A3C" w:rsidRPr="00594EA6" w:rsidRDefault="00E8195C" w:rsidP="001C7A3C">
      <w:pPr>
        <w:spacing w:line="360" w:lineRule="auto"/>
        <w:rPr>
          <w:rFonts w:ascii="Times New Roman" w:hAnsi="Times New Roman" w:cs="Times New Roman"/>
          <w:sz w:val="24"/>
          <w:szCs w:val="24"/>
        </w:rPr>
      </w:pPr>
      <w:r w:rsidRPr="00594EA6">
        <w:rPr>
          <w:rFonts w:ascii="Times New Roman" w:hAnsi="Times New Roman" w:cs="Times New Roman"/>
          <w:sz w:val="24"/>
          <w:szCs w:val="24"/>
        </w:rPr>
        <w:t>På grund af</w:t>
      </w:r>
      <w:r w:rsidR="005C57C8">
        <w:rPr>
          <w:rFonts w:ascii="Times New Roman" w:hAnsi="Times New Roman" w:cs="Times New Roman"/>
          <w:sz w:val="24"/>
          <w:szCs w:val="24"/>
        </w:rPr>
        <w:t xml:space="preserve"> </w:t>
      </w:r>
      <w:r w:rsidR="001C7A3C" w:rsidRPr="00594EA6">
        <w:rPr>
          <w:rFonts w:ascii="Times New Roman" w:hAnsi="Times New Roman" w:cs="Times New Roman"/>
          <w:sz w:val="24"/>
          <w:szCs w:val="24"/>
        </w:rPr>
        <w:t>s</w:t>
      </w:r>
      <w:r w:rsidR="005C57C8">
        <w:rPr>
          <w:rFonts w:ascii="Times New Roman" w:hAnsi="Times New Roman" w:cs="Times New Roman"/>
          <w:sz w:val="24"/>
          <w:szCs w:val="24"/>
        </w:rPr>
        <w:t>in</w:t>
      </w:r>
      <w:r w:rsidR="001C7A3C" w:rsidRPr="00594EA6">
        <w:rPr>
          <w:rFonts w:ascii="Times New Roman" w:hAnsi="Times New Roman" w:cs="Times New Roman"/>
          <w:sz w:val="24"/>
          <w:szCs w:val="24"/>
        </w:rPr>
        <w:t xml:space="preserve"> </w:t>
      </w:r>
      <w:r w:rsidR="006A7C88">
        <w:rPr>
          <w:rFonts w:ascii="Times New Roman" w:hAnsi="Times New Roman" w:cs="Times New Roman"/>
          <w:sz w:val="24"/>
          <w:szCs w:val="24"/>
        </w:rPr>
        <w:t xml:space="preserve">manglende </w:t>
      </w:r>
      <w:r w:rsidR="001C7A3C" w:rsidRPr="00594EA6">
        <w:rPr>
          <w:rFonts w:ascii="Times New Roman" w:hAnsi="Times New Roman" w:cs="Times New Roman"/>
          <w:sz w:val="24"/>
          <w:szCs w:val="24"/>
        </w:rPr>
        <w:t>nationalsocialistiske overbevisning minder Landa om Adolf Eichmann. Under samtale</w:t>
      </w:r>
      <w:r w:rsidR="005C57C8">
        <w:rPr>
          <w:rFonts w:ascii="Times New Roman" w:hAnsi="Times New Roman" w:cs="Times New Roman"/>
          <w:sz w:val="24"/>
          <w:szCs w:val="24"/>
        </w:rPr>
        <w:t>n</w:t>
      </w:r>
      <w:r w:rsidR="001C7A3C" w:rsidRPr="00594EA6">
        <w:rPr>
          <w:rFonts w:ascii="Times New Roman" w:hAnsi="Times New Roman" w:cs="Times New Roman"/>
          <w:sz w:val="24"/>
          <w:szCs w:val="24"/>
        </w:rPr>
        <w:t xml:space="preserve"> med Raine i forbindelse med tilfangetagelsen af the Basterds, Raine og Utivich, giver Landa udtryk for, at tilnavnet The Jew Hunter sandsynligvis</w:t>
      </w:r>
      <w:r w:rsidR="001075BA">
        <w:rPr>
          <w:rFonts w:ascii="Times New Roman" w:hAnsi="Times New Roman" w:cs="Times New Roman"/>
          <w:sz w:val="24"/>
          <w:szCs w:val="24"/>
        </w:rPr>
        <w:t xml:space="preserve"> alligevel</w:t>
      </w:r>
      <w:r w:rsidR="001C7A3C" w:rsidRPr="00594EA6">
        <w:rPr>
          <w:rFonts w:ascii="Times New Roman" w:hAnsi="Times New Roman" w:cs="Times New Roman"/>
          <w:sz w:val="24"/>
          <w:szCs w:val="24"/>
        </w:rPr>
        <w:t xml:space="preserve"> ikke er egnet til at b</w:t>
      </w:r>
      <w:r w:rsidR="001C7A3C" w:rsidRPr="00594EA6">
        <w:rPr>
          <w:rFonts w:ascii="Times New Roman" w:hAnsi="Times New Roman" w:cs="Times New Roman"/>
          <w:sz w:val="24"/>
          <w:szCs w:val="24"/>
        </w:rPr>
        <w:t>e</w:t>
      </w:r>
      <w:r w:rsidR="001C7A3C" w:rsidRPr="00594EA6">
        <w:rPr>
          <w:rFonts w:ascii="Times New Roman" w:hAnsi="Times New Roman" w:cs="Times New Roman"/>
          <w:sz w:val="24"/>
          <w:szCs w:val="24"/>
        </w:rPr>
        <w:t xml:space="preserve">skrive den funktion, han udfører:  </w:t>
      </w:r>
    </w:p>
    <w:p w:rsidR="005D2615" w:rsidRPr="00594EA6" w:rsidRDefault="005D2615" w:rsidP="00696748">
      <w:pPr>
        <w:spacing w:line="360" w:lineRule="auto"/>
        <w:ind w:left="284" w:right="282"/>
        <w:rPr>
          <w:rFonts w:ascii="Times New Roman" w:hAnsi="Times New Roman" w:cs="Times New Roman"/>
          <w:sz w:val="21"/>
          <w:szCs w:val="21"/>
          <w:lang w:val="en-US"/>
        </w:rPr>
      </w:pPr>
      <w:r w:rsidRPr="00594EA6">
        <w:rPr>
          <w:rFonts w:ascii="Times New Roman" w:hAnsi="Times New Roman" w:cs="Times New Roman"/>
          <w:sz w:val="21"/>
          <w:szCs w:val="21"/>
          <w:lang w:val="en-US"/>
        </w:rPr>
        <w:t>(</w:t>
      </w:r>
      <w:r w:rsidR="00A4664B" w:rsidRPr="00594EA6">
        <w:rPr>
          <w:rFonts w:ascii="Times New Roman" w:hAnsi="Times New Roman" w:cs="Times New Roman"/>
          <w:sz w:val="21"/>
          <w:szCs w:val="21"/>
          <w:lang w:val="en-US"/>
        </w:rPr>
        <w:t xml:space="preserve">Aldo </w:t>
      </w:r>
      <w:r w:rsidRPr="00594EA6">
        <w:rPr>
          <w:rFonts w:ascii="Times New Roman" w:hAnsi="Times New Roman" w:cs="Times New Roman"/>
          <w:sz w:val="21"/>
          <w:szCs w:val="21"/>
          <w:lang w:val="en-US"/>
        </w:rPr>
        <w:t>Rai</w:t>
      </w:r>
      <w:r w:rsidR="00464674">
        <w:rPr>
          <w:rFonts w:ascii="Times New Roman" w:hAnsi="Times New Roman" w:cs="Times New Roman"/>
          <w:sz w:val="21"/>
          <w:szCs w:val="21"/>
          <w:lang w:val="en-US"/>
        </w:rPr>
        <w:t xml:space="preserve">ne): </w:t>
      </w:r>
      <w:r w:rsidR="009E6474">
        <w:rPr>
          <w:rFonts w:ascii="Times New Roman" w:hAnsi="Times New Roman" w:cs="Times New Roman"/>
          <w:sz w:val="21"/>
          <w:szCs w:val="21"/>
          <w:lang w:val="en-US"/>
        </w:rPr>
        <w:t>“</w:t>
      </w:r>
      <w:r w:rsidR="00464674">
        <w:rPr>
          <w:rFonts w:ascii="Times New Roman" w:hAnsi="Times New Roman" w:cs="Times New Roman"/>
          <w:sz w:val="21"/>
          <w:szCs w:val="21"/>
          <w:lang w:val="en-US"/>
        </w:rPr>
        <w:t>So you’re the Jew Hunter</w:t>
      </w:r>
      <w:r w:rsidR="00A17A84">
        <w:rPr>
          <w:rFonts w:ascii="Times New Roman" w:hAnsi="Times New Roman" w:cs="Times New Roman"/>
          <w:sz w:val="21"/>
          <w:szCs w:val="21"/>
          <w:lang w:val="en-US"/>
        </w:rPr>
        <w:t>.</w:t>
      </w:r>
      <w:r w:rsidR="009E6474">
        <w:rPr>
          <w:rFonts w:ascii="Times New Roman" w:hAnsi="Times New Roman" w:cs="Times New Roman"/>
          <w:sz w:val="21"/>
          <w:szCs w:val="21"/>
          <w:lang w:val="en-US"/>
        </w:rPr>
        <w:t>”</w:t>
      </w:r>
    </w:p>
    <w:p w:rsidR="005D2615" w:rsidRPr="00594EA6" w:rsidRDefault="005D2615" w:rsidP="00696748">
      <w:pPr>
        <w:spacing w:line="360" w:lineRule="auto"/>
        <w:ind w:left="284" w:right="282"/>
        <w:rPr>
          <w:rFonts w:ascii="Times New Roman" w:hAnsi="Times New Roman" w:cs="Times New Roman"/>
          <w:sz w:val="21"/>
          <w:szCs w:val="21"/>
        </w:rPr>
      </w:pPr>
      <w:r w:rsidRPr="00607AB2">
        <w:rPr>
          <w:rFonts w:ascii="Times New Roman" w:hAnsi="Times New Roman" w:cs="Times New Roman"/>
          <w:sz w:val="21"/>
          <w:szCs w:val="21"/>
        </w:rPr>
        <w:t>(</w:t>
      </w:r>
      <w:r w:rsidR="00A4664B" w:rsidRPr="00607AB2">
        <w:rPr>
          <w:rFonts w:ascii="Times New Roman" w:hAnsi="Times New Roman" w:cs="Times New Roman"/>
          <w:sz w:val="21"/>
          <w:szCs w:val="21"/>
        </w:rPr>
        <w:t xml:space="preserve">Hans </w:t>
      </w:r>
      <w:r w:rsidRPr="00607AB2">
        <w:rPr>
          <w:rFonts w:ascii="Times New Roman" w:hAnsi="Times New Roman" w:cs="Times New Roman"/>
          <w:sz w:val="21"/>
          <w:szCs w:val="21"/>
        </w:rPr>
        <w:t xml:space="preserve">Landa): </w:t>
      </w:r>
      <w:r w:rsidR="009E6474" w:rsidRPr="00607AB2">
        <w:rPr>
          <w:rFonts w:ascii="Times New Roman" w:hAnsi="Times New Roman" w:cs="Times New Roman"/>
          <w:sz w:val="21"/>
          <w:szCs w:val="21"/>
        </w:rPr>
        <w:t>“</w:t>
      </w:r>
      <w:r w:rsidRPr="00607AB2">
        <w:rPr>
          <w:rFonts w:ascii="Times New Roman" w:hAnsi="Times New Roman" w:cs="Times New Roman"/>
          <w:sz w:val="21"/>
          <w:szCs w:val="21"/>
        </w:rPr>
        <w:t xml:space="preserve">I’m a detective. </w:t>
      </w:r>
      <w:r w:rsidRPr="00594EA6">
        <w:rPr>
          <w:rFonts w:ascii="Times New Roman" w:hAnsi="Times New Roman" w:cs="Times New Roman"/>
          <w:i/>
          <w:sz w:val="21"/>
          <w:szCs w:val="21"/>
        </w:rPr>
        <w:t>[</w:t>
      </w:r>
      <w:r w:rsidR="00A4664B" w:rsidRPr="00594EA6">
        <w:rPr>
          <w:rFonts w:ascii="Times New Roman" w:hAnsi="Times New Roman" w:cs="Times New Roman"/>
          <w:i/>
          <w:sz w:val="21"/>
          <w:szCs w:val="21"/>
        </w:rPr>
        <w:t xml:space="preserve">dette bliver ytret i en offensiv tone, sandsynligvis udtrykkende, at </w:t>
      </w:r>
      <w:r w:rsidR="000C4769" w:rsidRPr="00594EA6">
        <w:rPr>
          <w:rFonts w:ascii="Times New Roman" w:hAnsi="Times New Roman" w:cs="Times New Roman"/>
          <w:i/>
          <w:sz w:val="21"/>
          <w:szCs w:val="21"/>
        </w:rPr>
        <w:t>tilnavnet</w:t>
      </w:r>
      <w:r w:rsidR="00A4664B" w:rsidRPr="00594EA6">
        <w:rPr>
          <w:rFonts w:ascii="Times New Roman" w:hAnsi="Times New Roman" w:cs="Times New Roman"/>
          <w:i/>
          <w:sz w:val="21"/>
          <w:szCs w:val="21"/>
        </w:rPr>
        <w:t xml:space="preserve"> her opfattes som en fornærmelse mod hans arbejde.</w:t>
      </w:r>
      <w:r w:rsidRPr="00594EA6">
        <w:rPr>
          <w:rFonts w:ascii="Times New Roman" w:hAnsi="Times New Roman" w:cs="Times New Roman"/>
          <w:i/>
          <w:sz w:val="21"/>
          <w:szCs w:val="21"/>
        </w:rPr>
        <w:t>]</w:t>
      </w:r>
      <w:r w:rsidRPr="00594EA6">
        <w:rPr>
          <w:rFonts w:ascii="Times New Roman" w:hAnsi="Times New Roman" w:cs="Times New Roman"/>
          <w:sz w:val="21"/>
          <w:szCs w:val="21"/>
        </w:rPr>
        <w:t xml:space="preserve"> </w:t>
      </w:r>
      <w:proofErr w:type="gramStart"/>
      <w:r w:rsidRPr="00594EA6">
        <w:rPr>
          <w:rFonts w:ascii="Times New Roman" w:hAnsi="Times New Roman" w:cs="Times New Roman"/>
          <w:sz w:val="21"/>
          <w:szCs w:val="21"/>
          <w:lang w:val="en-US"/>
        </w:rPr>
        <w:t>A damn good detective.</w:t>
      </w:r>
      <w:proofErr w:type="gramEnd"/>
      <w:r w:rsidRPr="00594EA6">
        <w:rPr>
          <w:rFonts w:ascii="Times New Roman" w:hAnsi="Times New Roman" w:cs="Times New Roman"/>
          <w:sz w:val="21"/>
          <w:szCs w:val="21"/>
          <w:lang w:val="en-US"/>
        </w:rPr>
        <w:t xml:space="preserve"> Finding people is my </w:t>
      </w:r>
      <w:proofErr w:type="gramStart"/>
      <w:r w:rsidR="000C4769" w:rsidRPr="00594EA6">
        <w:rPr>
          <w:rFonts w:ascii="Times New Roman" w:hAnsi="Times New Roman" w:cs="Times New Roman"/>
          <w:sz w:val="21"/>
          <w:szCs w:val="21"/>
          <w:lang w:val="en-US"/>
        </w:rPr>
        <w:t>specia</w:t>
      </w:r>
      <w:r w:rsidR="000C4769" w:rsidRPr="00594EA6">
        <w:rPr>
          <w:rFonts w:ascii="Times New Roman" w:hAnsi="Times New Roman" w:cs="Times New Roman"/>
          <w:sz w:val="21"/>
          <w:szCs w:val="21"/>
          <w:lang w:val="en-US"/>
        </w:rPr>
        <w:t>l</w:t>
      </w:r>
      <w:r w:rsidR="000C4769" w:rsidRPr="00594EA6">
        <w:rPr>
          <w:rFonts w:ascii="Times New Roman" w:hAnsi="Times New Roman" w:cs="Times New Roman"/>
          <w:sz w:val="21"/>
          <w:szCs w:val="21"/>
          <w:lang w:val="en-US"/>
        </w:rPr>
        <w:t>ty</w:t>
      </w:r>
      <w:r w:rsidRPr="00594EA6">
        <w:rPr>
          <w:rFonts w:ascii="Times New Roman" w:hAnsi="Times New Roman" w:cs="Times New Roman"/>
          <w:sz w:val="21"/>
          <w:szCs w:val="21"/>
          <w:lang w:val="en-US"/>
        </w:rPr>
        <w:t>,</w:t>
      </w:r>
      <w:proofErr w:type="gramEnd"/>
      <w:r w:rsidRPr="00594EA6">
        <w:rPr>
          <w:rFonts w:ascii="Times New Roman" w:hAnsi="Times New Roman" w:cs="Times New Roman"/>
          <w:sz w:val="21"/>
          <w:szCs w:val="21"/>
          <w:lang w:val="en-US"/>
        </w:rPr>
        <w:t xml:space="preserve"> so naturally, I worked for the Nazis finding people. And, yes, some of them were Jews. </w:t>
      </w:r>
      <w:proofErr w:type="gramStart"/>
      <w:r w:rsidRPr="00594EA6">
        <w:rPr>
          <w:rFonts w:ascii="Times New Roman" w:hAnsi="Times New Roman" w:cs="Times New Roman"/>
          <w:sz w:val="21"/>
          <w:szCs w:val="21"/>
          <w:lang w:val="en-US"/>
        </w:rPr>
        <w:t>But Jew Hunter?</w:t>
      </w:r>
      <w:proofErr w:type="gramEnd"/>
      <w:r w:rsidRPr="00594EA6">
        <w:rPr>
          <w:rFonts w:ascii="Times New Roman" w:hAnsi="Times New Roman" w:cs="Times New Roman"/>
          <w:sz w:val="21"/>
          <w:szCs w:val="21"/>
          <w:lang w:val="en-US"/>
        </w:rPr>
        <w:t xml:space="preserve"> </w:t>
      </w:r>
      <w:r w:rsidRPr="00594EA6">
        <w:rPr>
          <w:rFonts w:ascii="Times New Roman" w:hAnsi="Times New Roman" w:cs="Times New Roman"/>
          <w:i/>
          <w:sz w:val="21"/>
          <w:szCs w:val="21"/>
        </w:rPr>
        <w:t>[</w:t>
      </w:r>
      <w:r w:rsidR="00A4664B" w:rsidRPr="00594EA6">
        <w:rPr>
          <w:rFonts w:ascii="Times New Roman" w:hAnsi="Times New Roman" w:cs="Times New Roman"/>
          <w:i/>
          <w:sz w:val="21"/>
          <w:szCs w:val="21"/>
        </w:rPr>
        <w:t>Han fnyser efterfølgende</w:t>
      </w:r>
      <w:r w:rsidR="005C57C8">
        <w:rPr>
          <w:rFonts w:ascii="Times New Roman" w:hAnsi="Times New Roman" w:cs="Times New Roman"/>
          <w:i/>
          <w:sz w:val="21"/>
          <w:szCs w:val="21"/>
        </w:rPr>
        <w:t xml:space="preserve"> af</w:t>
      </w:r>
      <w:r w:rsidR="00A4664B" w:rsidRPr="00594EA6">
        <w:rPr>
          <w:rFonts w:ascii="Times New Roman" w:hAnsi="Times New Roman" w:cs="Times New Roman"/>
          <w:i/>
          <w:sz w:val="21"/>
          <w:szCs w:val="21"/>
        </w:rPr>
        <w:t xml:space="preserve"> denne bemærkning.</w:t>
      </w:r>
      <w:r w:rsidRPr="00594EA6">
        <w:rPr>
          <w:rFonts w:ascii="Times New Roman" w:hAnsi="Times New Roman" w:cs="Times New Roman"/>
          <w:i/>
          <w:sz w:val="21"/>
          <w:szCs w:val="21"/>
        </w:rPr>
        <w:t>]</w:t>
      </w:r>
      <w:r w:rsidRPr="00594EA6">
        <w:rPr>
          <w:rFonts w:ascii="Times New Roman" w:hAnsi="Times New Roman" w:cs="Times New Roman"/>
          <w:sz w:val="21"/>
          <w:szCs w:val="21"/>
        </w:rPr>
        <w:t>. Just a name that stuck</w:t>
      </w:r>
      <w:r w:rsidR="00A17A84">
        <w:rPr>
          <w:rFonts w:ascii="Times New Roman" w:hAnsi="Times New Roman" w:cs="Times New Roman"/>
          <w:sz w:val="21"/>
          <w:szCs w:val="21"/>
        </w:rPr>
        <w:t>.</w:t>
      </w:r>
      <w:r w:rsidR="009E6474">
        <w:rPr>
          <w:rFonts w:ascii="Times New Roman" w:hAnsi="Times New Roman" w:cs="Times New Roman"/>
          <w:sz w:val="21"/>
          <w:szCs w:val="21"/>
        </w:rPr>
        <w:t>”</w:t>
      </w:r>
      <w:r w:rsidR="00A17A84">
        <w:rPr>
          <w:rFonts w:ascii="Times New Roman" w:hAnsi="Times New Roman" w:cs="Times New Roman"/>
          <w:sz w:val="21"/>
          <w:szCs w:val="21"/>
        </w:rPr>
        <w:t xml:space="preserve"> (1:59:20 – 1:59:34)</w:t>
      </w:r>
    </w:p>
    <w:p w:rsidR="001373D6" w:rsidRPr="00594EA6" w:rsidRDefault="001C7A3C" w:rsidP="005D2615">
      <w:pPr>
        <w:spacing w:line="360" w:lineRule="auto"/>
        <w:rPr>
          <w:rFonts w:ascii="Times New Roman" w:hAnsi="Times New Roman" w:cs="Times New Roman"/>
          <w:color w:val="FF0000"/>
          <w:sz w:val="24"/>
          <w:szCs w:val="24"/>
        </w:rPr>
      </w:pPr>
      <w:r w:rsidRPr="00594EA6">
        <w:rPr>
          <w:rFonts w:ascii="Times New Roman" w:hAnsi="Times New Roman" w:cs="Times New Roman"/>
          <w:sz w:val="24"/>
          <w:szCs w:val="24"/>
        </w:rPr>
        <w:t xml:space="preserve">Dette citat understreger, at jagten på jøder kun </w:t>
      </w:r>
      <w:r w:rsidR="00D23798">
        <w:rPr>
          <w:rFonts w:ascii="Times New Roman" w:hAnsi="Times New Roman" w:cs="Times New Roman"/>
          <w:sz w:val="24"/>
          <w:szCs w:val="24"/>
        </w:rPr>
        <w:t>er et arbejde for ham, som ikke er</w:t>
      </w:r>
      <w:r w:rsidRPr="00594EA6">
        <w:rPr>
          <w:rFonts w:ascii="Times New Roman" w:hAnsi="Times New Roman" w:cs="Times New Roman"/>
          <w:sz w:val="24"/>
          <w:szCs w:val="24"/>
        </w:rPr>
        <w:t xml:space="preserve"> drevet af hans ideologiske overbevisning men derimod </w:t>
      </w:r>
      <w:r w:rsidR="007B28E5">
        <w:rPr>
          <w:rFonts w:ascii="Times New Roman" w:hAnsi="Times New Roman" w:cs="Times New Roman"/>
          <w:sz w:val="24"/>
          <w:szCs w:val="24"/>
        </w:rPr>
        <w:t xml:space="preserve">af </w:t>
      </w:r>
      <w:r w:rsidRPr="00594EA6">
        <w:rPr>
          <w:rFonts w:ascii="Times New Roman" w:hAnsi="Times New Roman" w:cs="Times New Roman"/>
          <w:sz w:val="24"/>
          <w:szCs w:val="24"/>
        </w:rPr>
        <w:t>et ønske om at vi</w:t>
      </w:r>
      <w:r w:rsidR="00913446" w:rsidRPr="00594EA6">
        <w:rPr>
          <w:rFonts w:ascii="Times New Roman" w:hAnsi="Times New Roman" w:cs="Times New Roman"/>
          <w:sz w:val="24"/>
          <w:szCs w:val="24"/>
        </w:rPr>
        <w:t>nde anerkendelse (1:59:00). Denn</w:t>
      </w:r>
      <w:r w:rsidRPr="00594EA6">
        <w:rPr>
          <w:rFonts w:ascii="Times New Roman" w:hAnsi="Times New Roman" w:cs="Times New Roman"/>
          <w:sz w:val="24"/>
          <w:szCs w:val="24"/>
        </w:rPr>
        <w:t>e opfattelse deler Landa med Eich</w:t>
      </w:r>
      <w:r w:rsidR="00D75FE3" w:rsidRPr="00594EA6">
        <w:rPr>
          <w:rFonts w:ascii="Times New Roman" w:hAnsi="Times New Roman" w:cs="Times New Roman"/>
          <w:sz w:val="24"/>
          <w:szCs w:val="24"/>
        </w:rPr>
        <w:t xml:space="preserve">mann. </w:t>
      </w:r>
      <w:r w:rsidR="00913446" w:rsidRPr="00594EA6">
        <w:rPr>
          <w:rFonts w:ascii="Times New Roman" w:hAnsi="Times New Roman" w:cs="Times New Roman"/>
          <w:sz w:val="24"/>
          <w:szCs w:val="24"/>
        </w:rPr>
        <w:br/>
      </w:r>
      <w:r w:rsidRPr="00594EA6">
        <w:rPr>
          <w:rFonts w:ascii="Times New Roman" w:hAnsi="Times New Roman" w:cs="Times New Roman"/>
          <w:sz w:val="24"/>
          <w:szCs w:val="24"/>
        </w:rPr>
        <w:t>Derudover bliver det i denne scene tydeligt, at Landa ikke føler nogen loyalitet over</w:t>
      </w:r>
      <w:r w:rsidR="00913446" w:rsidRPr="00594EA6">
        <w:rPr>
          <w:rFonts w:ascii="Times New Roman" w:hAnsi="Times New Roman" w:cs="Times New Roman"/>
          <w:sz w:val="24"/>
          <w:szCs w:val="24"/>
        </w:rPr>
        <w:t xml:space="preserve"> </w:t>
      </w:r>
      <w:r w:rsidRPr="00594EA6">
        <w:rPr>
          <w:rFonts w:ascii="Times New Roman" w:hAnsi="Times New Roman" w:cs="Times New Roman"/>
          <w:sz w:val="24"/>
          <w:szCs w:val="24"/>
        </w:rPr>
        <w:t>for den nati</w:t>
      </w:r>
      <w:r w:rsidRPr="00594EA6">
        <w:rPr>
          <w:rFonts w:ascii="Times New Roman" w:hAnsi="Times New Roman" w:cs="Times New Roman"/>
          <w:sz w:val="24"/>
          <w:szCs w:val="24"/>
        </w:rPr>
        <w:t>o</w:t>
      </w:r>
      <w:r w:rsidRPr="00594EA6">
        <w:rPr>
          <w:rFonts w:ascii="Times New Roman" w:hAnsi="Times New Roman" w:cs="Times New Roman"/>
          <w:sz w:val="24"/>
          <w:szCs w:val="24"/>
        </w:rPr>
        <w:t xml:space="preserve">nalsocialistiske inderkreds, da han forråder </w:t>
      </w:r>
      <w:r w:rsidR="007B28E5">
        <w:rPr>
          <w:rFonts w:ascii="Times New Roman" w:hAnsi="Times New Roman" w:cs="Times New Roman"/>
          <w:sz w:val="24"/>
          <w:szCs w:val="24"/>
        </w:rPr>
        <w:t>denne for at redde sit eget liv</w:t>
      </w:r>
      <w:r w:rsidRPr="00594EA6">
        <w:rPr>
          <w:rFonts w:ascii="Times New Roman" w:hAnsi="Times New Roman" w:cs="Times New Roman"/>
          <w:sz w:val="24"/>
          <w:szCs w:val="24"/>
        </w:rPr>
        <w:t xml:space="preserve"> (og tilmed udnytter </w:t>
      </w:r>
      <w:r w:rsidR="00913446" w:rsidRPr="00594EA6">
        <w:rPr>
          <w:rFonts w:ascii="Times New Roman" w:hAnsi="Times New Roman" w:cs="Times New Roman"/>
          <w:sz w:val="24"/>
          <w:szCs w:val="24"/>
        </w:rPr>
        <w:t xml:space="preserve">han </w:t>
      </w:r>
      <w:r w:rsidRPr="00594EA6">
        <w:rPr>
          <w:rFonts w:ascii="Times New Roman" w:hAnsi="Times New Roman" w:cs="Times New Roman"/>
          <w:sz w:val="24"/>
          <w:szCs w:val="24"/>
        </w:rPr>
        <w:t xml:space="preserve">denne situation til at forbedre sin status) (2:02:53). Denne skiftende loyalitet kan, </w:t>
      </w:r>
      <w:r w:rsidR="007B28E5">
        <w:rPr>
          <w:rFonts w:ascii="Times New Roman" w:hAnsi="Times New Roman" w:cs="Times New Roman"/>
          <w:sz w:val="24"/>
          <w:szCs w:val="24"/>
        </w:rPr>
        <w:t>ifølge</w:t>
      </w:r>
      <w:r w:rsidRPr="00594EA6">
        <w:rPr>
          <w:rFonts w:ascii="Times New Roman" w:hAnsi="Times New Roman" w:cs="Times New Roman"/>
          <w:sz w:val="24"/>
          <w:szCs w:val="24"/>
        </w:rPr>
        <w:t xml:space="preserve"> von Da</w:t>
      </w:r>
      <w:r w:rsidRPr="00594EA6">
        <w:rPr>
          <w:rFonts w:ascii="Times New Roman" w:hAnsi="Times New Roman" w:cs="Times New Roman"/>
          <w:sz w:val="24"/>
          <w:szCs w:val="24"/>
        </w:rPr>
        <w:t>s</w:t>
      </w:r>
      <w:r w:rsidRPr="00594EA6">
        <w:rPr>
          <w:rFonts w:ascii="Times New Roman" w:hAnsi="Times New Roman" w:cs="Times New Roman"/>
          <w:sz w:val="24"/>
          <w:szCs w:val="24"/>
        </w:rPr>
        <w:t>sanowsky, hænge sammen med, at Landa som østriger repræsenterer Østrig og dennes rolle under anden verdenskrig</w:t>
      </w:r>
      <w:r w:rsidR="00E735EC" w:rsidRPr="00594EA6">
        <w:rPr>
          <w:rStyle w:val="Fodnotehenvisning"/>
          <w:rFonts w:ascii="Times New Roman" w:hAnsi="Times New Roman" w:cs="Times New Roman"/>
          <w:sz w:val="24"/>
          <w:szCs w:val="24"/>
        </w:rPr>
        <w:footnoteReference w:id="22"/>
      </w:r>
      <w:r w:rsidRPr="00594EA6">
        <w:rPr>
          <w:rFonts w:ascii="Times New Roman" w:hAnsi="Times New Roman" w:cs="Times New Roman"/>
          <w:sz w:val="24"/>
          <w:szCs w:val="24"/>
        </w:rPr>
        <w:t xml:space="preserve"> (von Dassanowsky, </w:t>
      </w:r>
      <w:r w:rsidR="003D3079">
        <w:rPr>
          <w:rFonts w:ascii="Times New Roman" w:hAnsi="Times New Roman" w:cs="Times New Roman"/>
          <w:sz w:val="24"/>
          <w:szCs w:val="24"/>
        </w:rPr>
        <w:t>2012:</w:t>
      </w:r>
      <w:r w:rsidR="00696748">
        <w:rPr>
          <w:rFonts w:ascii="Times New Roman" w:hAnsi="Times New Roman" w:cs="Times New Roman"/>
          <w:sz w:val="24"/>
          <w:szCs w:val="24"/>
        </w:rPr>
        <w:t xml:space="preserve"> </w:t>
      </w:r>
      <w:r w:rsidRPr="00594EA6">
        <w:rPr>
          <w:rFonts w:ascii="Times New Roman" w:hAnsi="Times New Roman" w:cs="Times New Roman"/>
          <w:sz w:val="24"/>
          <w:szCs w:val="24"/>
        </w:rPr>
        <w:t xml:space="preserve">xiii). </w:t>
      </w:r>
      <w:r w:rsidR="00AE521D" w:rsidRPr="00594EA6">
        <w:rPr>
          <w:rFonts w:ascii="Times New Roman" w:hAnsi="Times New Roman" w:cs="Times New Roman"/>
          <w:sz w:val="24"/>
          <w:szCs w:val="24"/>
        </w:rPr>
        <w:t>Dette viser en anden dimension af Landas uti</w:t>
      </w:r>
      <w:r w:rsidR="00AE521D" w:rsidRPr="00594EA6">
        <w:rPr>
          <w:rFonts w:ascii="Times New Roman" w:hAnsi="Times New Roman" w:cs="Times New Roman"/>
          <w:sz w:val="24"/>
          <w:szCs w:val="24"/>
        </w:rPr>
        <w:t>l</w:t>
      </w:r>
      <w:r w:rsidR="00AE521D" w:rsidRPr="00594EA6">
        <w:rPr>
          <w:rFonts w:ascii="Times New Roman" w:hAnsi="Times New Roman" w:cs="Times New Roman"/>
          <w:sz w:val="24"/>
          <w:szCs w:val="24"/>
        </w:rPr>
        <w:t xml:space="preserve">regnelighed, og </w:t>
      </w:r>
      <w:r w:rsidR="007B28E5">
        <w:rPr>
          <w:rFonts w:ascii="Times New Roman" w:hAnsi="Times New Roman" w:cs="Times New Roman"/>
          <w:sz w:val="24"/>
          <w:szCs w:val="24"/>
        </w:rPr>
        <w:t>på grund af</w:t>
      </w:r>
      <w:r w:rsidR="00AE521D" w:rsidRPr="00594EA6">
        <w:rPr>
          <w:rFonts w:ascii="Times New Roman" w:hAnsi="Times New Roman" w:cs="Times New Roman"/>
          <w:sz w:val="24"/>
          <w:szCs w:val="24"/>
        </w:rPr>
        <w:t xml:space="preserve"> denne bliver det</w:t>
      </w:r>
      <w:r w:rsidRPr="00594EA6">
        <w:rPr>
          <w:rFonts w:ascii="Times New Roman" w:hAnsi="Times New Roman" w:cs="Times New Roman"/>
          <w:sz w:val="24"/>
          <w:szCs w:val="24"/>
        </w:rPr>
        <w:t xml:space="preserve"> klart, at Landa ikke kun udgør</w:t>
      </w:r>
      <w:r w:rsidR="007B28E5">
        <w:rPr>
          <w:rFonts w:ascii="Times New Roman" w:hAnsi="Times New Roman" w:cs="Times New Roman"/>
          <w:sz w:val="24"/>
          <w:szCs w:val="24"/>
        </w:rPr>
        <w:t xml:space="preserve"> en fare for jøderne</w:t>
      </w:r>
      <w:r w:rsidR="00AE521D" w:rsidRPr="00594EA6">
        <w:rPr>
          <w:rFonts w:ascii="Times New Roman" w:hAnsi="Times New Roman" w:cs="Times New Roman"/>
          <w:sz w:val="24"/>
          <w:szCs w:val="24"/>
        </w:rPr>
        <w:t xml:space="preserve"> men også </w:t>
      </w:r>
      <w:r w:rsidR="00DF634E" w:rsidRPr="00594EA6">
        <w:rPr>
          <w:rFonts w:ascii="Times New Roman" w:hAnsi="Times New Roman" w:cs="Times New Roman"/>
          <w:sz w:val="24"/>
          <w:szCs w:val="24"/>
        </w:rPr>
        <w:t xml:space="preserve">en fare </w:t>
      </w:r>
      <w:r w:rsidR="00AE521D" w:rsidRPr="00594EA6">
        <w:rPr>
          <w:rFonts w:ascii="Times New Roman" w:hAnsi="Times New Roman" w:cs="Times New Roman"/>
          <w:sz w:val="24"/>
          <w:szCs w:val="24"/>
        </w:rPr>
        <w:t xml:space="preserve">for </w:t>
      </w:r>
      <w:r w:rsidR="001075BA">
        <w:rPr>
          <w:rFonts w:ascii="Times New Roman" w:hAnsi="Times New Roman" w:cs="Times New Roman"/>
          <w:sz w:val="24"/>
          <w:szCs w:val="24"/>
        </w:rPr>
        <w:t>tyskerne</w:t>
      </w:r>
      <w:r w:rsidR="00AE521D" w:rsidRPr="00594EA6">
        <w:rPr>
          <w:rFonts w:ascii="Times New Roman" w:hAnsi="Times New Roman" w:cs="Times New Roman"/>
          <w:sz w:val="24"/>
          <w:szCs w:val="24"/>
        </w:rPr>
        <w:t xml:space="preserve">. </w:t>
      </w:r>
    </w:p>
    <w:p w:rsidR="006E2248" w:rsidRPr="00413014" w:rsidRDefault="007D5DF1" w:rsidP="005D2615">
      <w:pPr>
        <w:spacing w:line="360" w:lineRule="auto"/>
        <w:rPr>
          <w:rFonts w:ascii="Times New Roman" w:hAnsi="Times New Roman" w:cs="Times New Roman"/>
          <w:color w:val="FF0000"/>
          <w:sz w:val="24"/>
          <w:szCs w:val="24"/>
        </w:rPr>
      </w:pPr>
      <w:r w:rsidRPr="00594EA6">
        <w:rPr>
          <w:rFonts w:ascii="Times New Roman" w:hAnsi="Times New Roman" w:cs="Times New Roman"/>
          <w:sz w:val="24"/>
          <w:szCs w:val="24"/>
        </w:rPr>
        <w:lastRenderedPageBreak/>
        <w:t xml:space="preserve">I kraft af </w:t>
      </w:r>
      <w:r w:rsidR="00913446" w:rsidRPr="00594EA6">
        <w:rPr>
          <w:rFonts w:ascii="Times New Roman" w:hAnsi="Times New Roman" w:cs="Times New Roman"/>
          <w:sz w:val="24"/>
          <w:szCs w:val="24"/>
        </w:rPr>
        <w:t>sin</w:t>
      </w:r>
      <w:r w:rsidR="00B37BE0" w:rsidRPr="00594EA6">
        <w:rPr>
          <w:rFonts w:ascii="Times New Roman" w:hAnsi="Times New Roman" w:cs="Times New Roman"/>
          <w:sz w:val="24"/>
          <w:szCs w:val="24"/>
        </w:rPr>
        <w:t xml:space="preserve"> rolle i afslutningen af anden verdenskrig fremstiller Landa</w:t>
      </w:r>
      <w:r w:rsidR="007B28E5">
        <w:rPr>
          <w:rFonts w:ascii="Times New Roman" w:hAnsi="Times New Roman" w:cs="Times New Roman"/>
          <w:sz w:val="24"/>
          <w:szCs w:val="24"/>
        </w:rPr>
        <w:t xml:space="preserve"> nærmest</w:t>
      </w:r>
      <w:r w:rsidR="00B37BE0" w:rsidRPr="00594EA6">
        <w:rPr>
          <w:rFonts w:ascii="Times New Roman" w:hAnsi="Times New Roman" w:cs="Times New Roman"/>
          <w:sz w:val="24"/>
          <w:szCs w:val="24"/>
        </w:rPr>
        <w:t xml:space="preserve"> sig selv</w:t>
      </w:r>
      <w:r w:rsidR="00DF634E" w:rsidRPr="00594EA6">
        <w:rPr>
          <w:rFonts w:ascii="Times New Roman" w:hAnsi="Times New Roman" w:cs="Times New Roman"/>
          <w:sz w:val="24"/>
          <w:szCs w:val="24"/>
        </w:rPr>
        <w:t xml:space="preserve"> </w:t>
      </w:r>
      <w:r w:rsidR="00266716">
        <w:rPr>
          <w:rFonts w:ascii="Times New Roman" w:hAnsi="Times New Roman" w:cs="Times New Roman"/>
          <w:sz w:val="24"/>
          <w:szCs w:val="24"/>
        </w:rPr>
        <w:t>som skæ</w:t>
      </w:r>
      <w:r w:rsidR="00266716">
        <w:rPr>
          <w:rFonts w:ascii="Times New Roman" w:hAnsi="Times New Roman" w:cs="Times New Roman"/>
          <w:sz w:val="24"/>
          <w:szCs w:val="24"/>
        </w:rPr>
        <w:t>b</w:t>
      </w:r>
      <w:r w:rsidR="00266716">
        <w:rPr>
          <w:rFonts w:ascii="Times New Roman" w:hAnsi="Times New Roman" w:cs="Times New Roman"/>
          <w:sz w:val="24"/>
          <w:szCs w:val="24"/>
        </w:rPr>
        <w:t>negud</w:t>
      </w:r>
      <w:r w:rsidR="00B37BE0" w:rsidRPr="00594EA6">
        <w:rPr>
          <w:rFonts w:ascii="Times New Roman" w:hAnsi="Times New Roman" w:cs="Times New Roman"/>
          <w:sz w:val="24"/>
          <w:szCs w:val="24"/>
        </w:rPr>
        <w:t xml:space="preserve">en: </w:t>
      </w:r>
      <w:r w:rsidR="009E6474" w:rsidRPr="009E6474">
        <w:rPr>
          <w:rFonts w:ascii="Times New Roman" w:hAnsi="Times New Roman" w:cs="Times New Roman"/>
          <w:sz w:val="24"/>
          <w:szCs w:val="24"/>
        </w:rPr>
        <w:t>“</w:t>
      </w:r>
      <w:r w:rsidR="005D2615" w:rsidRPr="00594EA6">
        <w:rPr>
          <w:rFonts w:ascii="Times New Roman" w:hAnsi="Times New Roman" w:cs="Times New Roman"/>
          <w:sz w:val="24"/>
          <w:szCs w:val="24"/>
        </w:rPr>
        <w:t>But in the pages of history, every once in a while fate re</w:t>
      </w:r>
      <w:r w:rsidR="009E6474">
        <w:rPr>
          <w:rFonts w:ascii="Times New Roman" w:hAnsi="Times New Roman" w:cs="Times New Roman"/>
          <w:sz w:val="24"/>
          <w:szCs w:val="24"/>
        </w:rPr>
        <w:t>aches out and extends its hand.”</w:t>
      </w:r>
      <w:r w:rsidR="00C076D6">
        <w:rPr>
          <w:rFonts w:ascii="Times New Roman" w:hAnsi="Times New Roman" w:cs="Times New Roman"/>
          <w:sz w:val="24"/>
          <w:szCs w:val="24"/>
        </w:rPr>
        <w:t xml:space="preserve"> </w:t>
      </w:r>
      <w:r w:rsidR="005D2615" w:rsidRPr="00594EA6">
        <w:rPr>
          <w:rFonts w:ascii="Times New Roman" w:hAnsi="Times New Roman" w:cs="Times New Roman"/>
          <w:sz w:val="24"/>
          <w:szCs w:val="24"/>
        </w:rPr>
        <w:t xml:space="preserve">(2:04:49). </w:t>
      </w:r>
      <w:r w:rsidR="00B37BE0" w:rsidRPr="00594EA6">
        <w:rPr>
          <w:rFonts w:ascii="Times New Roman" w:hAnsi="Times New Roman" w:cs="Times New Roman"/>
          <w:sz w:val="24"/>
          <w:szCs w:val="24"/>
        </w:rPr>
        <w:t xml:space="preserve">Denne scene </w:t>
      </w:r>
      <w:r w:rsidRPr="00594EA6">
        <w:rPr>
          <w:rFonts w:ascii="Times New Roman" w:hAnsi="Times New Roman" w:cs="Times New Roman"/>
          <w:sz w:val="24"/>
          <w:szCs w:val="24"/>
        </w:rPr>
        <w:t xml:space="preserve">fremstiller en problematisering af </w:t>
      </w:r>
      <w:r w:rsidR="00B37BE0" w:rsidRPr="00594EA6">
        <w:rPr>
          <w:rFonts w:ascii="Times New Roman" w:hAnsi="Times New Roman" w:cs="Times New Roman"/>
          <w:sz w:val="24"/>
          <w:szCs w:val="24"/>
        </w:rPr>
        <w:t>opn</w:t>
      </w:r>
      <w:r w:rsidR="00913446" w:rsidRPr="00594EA6">
        <w:rPr>
          <w:rFonts w:ascii="Times New Roman" w:hAnsi="Times New Roman" w:cs="Times New Roman"/>
          <w:sz w:val="24"/>
          <w:szCs w:val="24"/>
        </w:rPr>
        <w:t>åelsen af en jødisk</w:t>
      </w:r>
      <w:r w:rsidR="00B37BE0" w:rsidRPr="00594EA6">
        <w:rPr>
          <w:rFonts w:ascii="Times New Roman" w:hAnsi="Times New Roman" w:cs="Times New Roman"/>
          <w:sz w:val="24"/>
          <w:szCs w:val="24"/>
        </w:rPr>
        <w:t xml:space="preserve"> hævnfantasi, fordi det her virker som om</w:t>
      </w:r>
      <w:r w:rsidR="007B28E5">
        <w:rPr>
          <w:rFonts w:ascii="Times New Roman" w:hAnsi="Times New Roman" w:cs="Times New Roman"/>
          <w:sz w:val="24"/>
          <w:szCs w:val="24"/>
        </w:rPr>
        <w:t>,</w:t>
      </w:r>
      <w:r w:rsidR="00B37BE0" w:rsidRPr="00594EA6">
        <w:rPr>
          <w:rFonts w:ascii="Times New Roman" w:hAnsi="Times New Roman" w:cs="Times New Roman"/>
          <w:sz w:val="24"/>
          <w:szCs w:val="24"/>
        </w:rPr>
        <w:t xml:space="preserve"> Landa i sin funktion som antagonist</w:t>
      </w:r>
      <w:r w:rsidR="006D7686">
        <w:rPr>
          <w:rFonts w:ascii="Times New Roman" w:hAnsi="Times New Roman" w:cs="Times New Roman"/>
          <w:sz w:val="24"/>
          <w:szCs w:val="24"/>
        </w:rPr>
        <w:t xml:space="preserve"> er uovervindelig og vil kunne </w:t>
      </w:r>
      <w:r w:rsidR="00B37BE0" w:rsidRPr="00594EA6">
        <w:rPr>
          <w:rFonts w:ascii="Times New Roman" w:hAnsi="Times New Roman" w:cs="Times New Roman"/>
          <w:sz w:val="24"/>
          <w:szCs w:val="24"/>
        </w:rPr>
        <w:t xml:space="preserve">undgå at blive straffet for sine forbrydelser mod den jødiske befolkning. </w:t>
      </w:r>
      <w:r w:rsidRPr="00594EA6">
        <w:rPr>
          <w:rFonts w:ascii="Times New Roman" w:hAnsi="Times New Roman" w:cs="Times New Roman"/>
          <w:sz w:val="24"/>
          <w:szCs w:val="24"/>
        </w:rPr>
        <w:t xml:space="preserve">På grund af muligheden for den uretfærdighed, at Landa virker </w:t>
      </w:r>
      <w:r w:rsidR="00A71A3D">
        <w:rPr>
          <w:rFonts w:ascii="Times New Roman" w:hAnsi="Times New Roman" w:cs="Times New Roman"/>
          <w:sz w:val="24"/>
          <w:szCs w:val="24"/>
        </w:rPr>
        <w:t>til at undslippe sin straf, få</w:t>
      </w:r>
      <w:r w:rsidRPr="00594EA6">
        <w:rPr>
          <w:rFonts w:ascii="Times New Roman" w:hAnsi="Times New Roman" w:cs="Times New Roman"/>
          <w:sz w:val="24"/>
          <w:szCs w:val="24"/>
        </w:rPr>
        <w:t xml:space="preserve">r </w:t>
      </w:r>
      <w:r w:rsidR="00AD66F4" w:rsidRPr="00594EA6">
        <w:rPr>
          <w:rFonts w:ascii="Times New Roman" w:hAnsi="Times New Roman" w:cs="Times New Roman"/>
          <w:sz w:val="24"/>
          <w:szCs w:val="24"/>
        </w:rPr>
        <w:t>desperationen</w:t>
      </w:r>
      <w:r w:rsidR="007B28E5">
        <w:rPr>
          <w:rFonts w:ascii="Times New Roman" w:hAnsi="Times New Roman" w:cs="Times New Roman"/>
          <w:sz w:val="24"/>
          <w:szCs w:val="24"/>
        </w:rPr>
        <w:t>,</w:t>
      </w:r>
      <w:r w:rsidR="00AD66F4" w:rsidRPr="00594EA6">
        <w:rPr>
          <w:rFonts w:ascii="Times New Roman" w:hAnsi="Times New Roman" w:cs="Times New Roman"/>
          <w:sz w:val="24"/>
          <w:szCs w:val="24"/>
        </w:rPr>
        <w:t xml:space="preserve"> i </w:t>
      </w:r>
      <w:r w:rsidRPr="00594EA6">
        <w:rPr>
          <w:rFonts w:ascii="Times New Roman" w:hAnsi="Times New Roman" w:cs="Times New Roman"/>
          <w:sz w:val="24"/>
          <w:szCs w:val="24"/>
        </w:rPr>
        <w:t>det øjeblik, hvor det går op for ham, at hans straf er uundgåelig</w:t>
      </w:r>
      <w:r w:rsidR="008C6BEA">
        <w:rPr>
          <w:rFonts w:ascii="Times New Roman" w:hAnsi="Times New Roman" w:cs="Times New Roman"/>
          <w:sz w:val="24"/>
          <w:szCs w:val="24"/>
        </w:rPr>
        <w:t xml:space="preserve"> (jf.</w:t>
      </w:r>
      <w:r w:rsidR="00266716">
        <w:rPr>
          <w:rFonts w:ascii="Times New Roman" w:hAnsi="Times New Roman" w:cs="Times New Roman"/>
          <w:sz w:val="24"/>
          <w:szCs w:val="24"/>
        </w:rPr>
        <w:t xml:space="preserve"> billede 4</w:t>
      </w:r>
      <w:r w:rsidR="00AD66F4" w:rsidRPr="00594EA6">
        <w:rPr>
          <w:rFonts w:ascii="Times New Roman" w:hAnsi="Times New Roman" w:cs="Times New Roman"/>
          <w:sz w:val="24"/>
          <w:szCs w:val="24"/>
        </w:rPr>
        <w:t>)</w:t>
      </w:r>
      <w:r w:rsidR="001C7A3C" w:rsidRPr="00594EA6">
        <w:rPr>
          <w:rFonts w:ascii="Times New Roman" w:hAnsi="Times New Roman" w:cs="Times New Roman"/>
          <w:sz w:val="24"/>
          <w:szCs w:val="24"/>
        </w:rPr>
        <w:t xml:space="preserve"> og</w:t>
      </w:r>
      <w:r w:rsidRPr="00594EA6">
        <w:rPr>
          <w:rFonts w:ascii="Times New Roman" w:hAnsi="Times New Roman" w:cs="Times New Roman"/>
          <w:sz w:val="24"/>
          <w:szCs w:val="24"/>
        </w:rPr>
        <w:t xml:space="preserve"> </w:t>
      </w:r>
      <w:r w:rsidR="001C7A3C" w:rsidRPr="00594EA6">
        <w:rPr>
          <w:rFonts w:ascii="Times New Roman" w:hAnsi="Times New Roman" w:cs="Times New Roman"/>
          <w:sz w:val="24"/>
          <w:szCs w:val="24"/>
        </w:rPr>
        <w:t>den efterfølgende indskæring af svastikaet i hans pande</w:t>
      </w:r>
      <w:r w:rsidR="007B28E5">
        <w:rPr>
          <w:rFonts w:ascii="Times New Roman" w:hAnsi="Times New Roman" w:cs="Times New Roman"/>
          <w:sz w:val="24"/>
          <w:szCs w:val="24"/>
        </w:rPr>
        <w:t>,</w:t>
      </w:r>
      <w:r w:rsidR="001C7A3C" w:rsidRPr="00594EA6">
        <w:rPr>
          <w:rFonts w:ascii="Times New Roman" w:hAnsi="Times New Roman" w:cs="Times New Roman"/>
          <w:sz w:val="24"/>
          <w:szCs w:val="24"/>
        </w:rPr>
        <w:t xml:space="preserve"> </w:t>
      </w:r>
      <w:r w:rsidR="00A71A3D">
        <w:rPr>
          <w:rFonts w:ascii="Times New Roman" w:hAnsi="Times New Roman" w:cs="Times New Roman"/>
          <w:sz w:val="24"/>
          <w:szCs w:val="24"/>
        </w:rPr>
        <w:t>en endnu mere forløsende</w:t>
      </w:r>
      <w:r w:rsidR="006D7686">
        <w:rPr>
          <w:rFonts w:ascii="Times New Roman" w:hAnsi="Times New Roman" w:cs="Times New Roman"/>
          <w:sz w:val="24"/>
          <w:szCs w:val="24"/>
        </w:rPr>
        <w:t xml:space="preserve"> effekt</w:t>
      </w:r>
      <w:r w:rsidR="00D75FE3" w:rsidRPr="00594EA6">
        <w:rPr>
          <w:rFonts w:ascii="Times New Roman" w:hAnsi="Times New Roman" w:cs="Times New Roman"/>
          <w:sz w:val="24"/>
          <w:szCs w:val="24"/>
        </w:rPr>
        <w:t xml:space="preserve">, </w:t>
      </w:r>
      <w:r w:rsidR="006D7686">
        <w:rPr>
          <w:rFonts w:ascii="Times New Roman" w:hAnsi="Times New Roman" w:cs="Times New Roman"/>
          <w:sz w:val="24"/>
          <w:szCs w:val="24"/>
        </w:rPr>
        <w:t>fordi</w:t>
      </w:r>
      <w:r w:rsidR="00D75FE3" w:rsidRPr="00384777">
        <w:rPr>
          <w:rFonts w:ascii="Times New Roman" w:hAnsi="Times New Roman" w:cs="Times New Roman"/>
          <w:sz w:val="24"/>
          <w:szCs w:val="24"/>
        </w:rPr>
        <w:t xml:space="preserve"> retfærdighed sker fyldest</w:t>
      </w:r>
      <w:r w:rsidR="001C7A3C" w:rsidRPr="00384777">
        <w:rPr>
          <w:rFonts w:ascii="Times New Roman" w:hAnsi="Times New Roman" w:cs="Times New Roman"/>
          <w:sz w:val="24"/>
          <w:szCs w:val="24"/>
        </w:rPr>
        <w:t xml:space="preserve"> (2:22:03</w:t>
      </w:r>
      <w:r w:rsidR="001C7A3C" w:rsidRPr="00292AF5">
        <w:rPr>
          <w:rFonts w:ascii="Times New Roman" w:hAnsi="Times New Roman" w:cs="Times New Roman"/>
          <w:sz w:val="24"/>
          <w:szCs w:val="24"/>
        </w:rPr>
        <w:t>)</w:t>
      </w:r>
      <w:r w:rsidRPr="00292AF5">
        <w:rPr>
          <w:rFonts w:ascii="Times New Roman" w:hAnsi="Times New Roman" w:cs="Times New Roman"/>
          <w:sz w:val="24"/>
          <w:szCs w:val="24"/>
        </w:rPr>
        <w:t xml:space="preserve">. </w:t>
      </w:r>
      <w:r w:rsidR="001F314C" w:rsidRPr="00292AF5">
        <w:rPr>
          <w:rFonts w:ascii="Times New Roman" w:hAnsi="Times New Roman" w:cs="Times New Roman"/>
          <w:sz w:val="24"/>
          <w:szCs w:val="24"/>
        </w:rPr>
        <w:t>Denne fo</w:t>
      </w:r>
      <w:r w:rsidR="001F314C" w:rsidRPr="00292AF5">
        <w:rPr>
          <w:rFonts w:ascii="Times New Roman" w:hAnsi="Times New Roman" w:cs="Times New Roman"/>
          <w:sz w:val="24"/>
          <w:szCs w:val="24"/>
        </w:rPr>
        <w:t>r</w:t>
      </w:r>
      <w:r w:rsidR="001F314C" w:rsidRPr="00292AF5">
        <w:rPr>
          <w:rFonts w:ascii="Times New Roman" w:hAnsi="Times New Roman" w:cs="Times New Roman"/>
          <w:sz w:val="24"/>
          <w:szCs w:val="24"/>
        </w:rPr>
        <w:t>løsende effekt</w:t>
      </w:r>
      <w:r w:rsidR="00B134C7">
        <w:rPr>
          <w:rFonts w:ascii="Times New Roman" w:hAnsi="Times New Roman" w:cs="Times New Roman"/>
          <w:sz w:val="24"/>
          <w:szCs w:val="24"/>
        </w:rPr>
        <w:t>,</w:t>
      </w:r>
      <w:r w:rsidR="001F314C" w:rsidRPr="00292AF5">
        <w:rPr>
          <w:rFonts w:ascii="Times New Roman" w:hAnsi="Times New Roman" w:cs="Times New Roman"/>
          <w:sz w:val="24"/>
          <w:szCs w:val="24"/>
        </w:rPr>
        <w:t xml:space="preserve"> som afstraffe</w:t>
      </w:r>
      <w:r w:rsidR="006D7686">
        <w:rPr>
          <w:rFonts w:ascii="Times New Roman" w:hAnsi="Times New Roman" w:cs="Times New Roman"/>
          <w:sz w:val="24"/>
          <w:szCs w:val="24"/>
        </w:rPr>
        <w:t>lsen af Landa</w:t>
      </w:r>
      <w:r w:rsidR="00B134C7">
        <w:rPr>
          <w:rFonts w:ascii="Times New Roman" w:hAnsi="Times New Roman" w:cs="Times New Roman"/>
          <w:sz w:val="24"/>
          <w:szCs w:val="24"/>
        </w:rPr>
        <w:t xml:space="preserve"> har,</w:t>
      </w:r>
      <w:r w:rsidR="00A13B92">
        <w:rPr>
          <w:rFonts w:ascii="Times New Roman" w:hAnsi="Times New Roman" w:cs="Times New Roman"/>
          <w:sz w:val="24"/>
          <w:szCs w:val="24"/>
        </w:rPr>
        <w:t xml:space="preserve"> kan beskrives via begrebet k</w:t>
      </w:r>
      <w:r w:rsidR="001F314C" w:rsidRPr="00292AF5">
        <w:rPr>
          <w:rFonts w:ascii="Times New Roman" w:hAnsi="Times New Roman" w:cs="Times New Roman"/>
          <w:sz w:val="24"/>
          <w:szCs w:val="24"/>
        </w:rPr>
        <w:t>atarsis. Den præcise definition af begrebet er omdebatteret og varierer afhængigt af området indenfor hvil</w:t>
      </w:r>
      <w:r w:rsidR="006D7686">
        <w:rPr>
          <w:rFonts w:ascii="Times New Roman" w:hAnsi="Times New Roman" w:cs="Times New Roman"/>
          <w:sz w:val="24"/>
          <w:szCs w:val="24"/>
        </w:rPr>
        <w:t>ket, d</w:t>
      </w:r>
      <w:r w:rsidR="0046469C" w:rsidRPr="00292AF5">
        <w:rPr>
          <w:rFonts w:ascii="Times New Roman" w:hAnsi="Times New Roman" w:cs="Times New Roman"/>
          <w:sz w:val="24"/>
          <w:szCs w:val="24"/>
        </w:rPr>
        <w:t>et</w:t>
      </w:r>
      <w:r w:rsidR="001F314C" w:rsidRPr="00292AF5">
        <w:rPr>
          <w:rFonts w:ascii="Times New Roman" w:hAnsi="Times New Roman" w:cs="Times New Roman"/>
          <w:sz w:val="24"/>
          <w:szCs w:val="24"/>
        </w:rPr>
        <w:t xml:space="preserve"> beny</w:t>
      </w:r>
      <w:r w:rsidR="001F314C" w:rsidRPr="00292AF5">
        <w:rPr>
          <w:rFonts w:ascii="Times New Roman" w:hAnsi="Times New Roman" w:cs="Times New Roman"/>
          <w:sz w:val="24"/>
          <w:szCs w:val="24"/>
        </w:rPr>
        <w:t>t</w:t>
      </w:r>
      <w:r w:rsidR="001F314C" w:rsidRPr="00292AF5">
        <w:rPr>
          <w:rFonts w:ascii="Times New Roman" w:hAnsi="Times New Roman" w:cs="Times New Roman"/>
          <w:sz w:val="24"/>
          <w:szCs w:val="24"/>
        </w:rPr>
        <w:t>tes.</w:t>
      </w:r>
      <w:r w:rsidR="001F314C" w:rsidRPr="00292AF5">
        <w:rPr>
          <w:rStyle w:val="Fodnotehenvisning"/>
          <w:rFonts w:ascii="Times New Roman" w:hAnsi="Times New Roman" w:cs="Times New Roman"/>
          <w:sz w:val="24"/>
          <w:szCs w:val="24"/>
        </w:rPr>
        <w:footnoteReference w:id="23"/>
      </w:r>
      <w:r w:rsidR="001F314C" w:rsidRPr="00292AF5">
        <w:rPr>
          <w:rFonts w:ascii="Times New Roman" w:hAnsi="Times New Roman" w:cs="Times New Roman"/>
          <w:sz w:val="24"/>
          <w:szCs w:val="24"/>
        </w:rPr>
        <w:t xml:space="preserve"> </w:t>
      </w:r>
      <w:r w:rsidR="001C3AD7" w:rsidRPr="00292AF5">
        <w:rPr>
          <w:rFonts w:ascii="Times New Roman" w:hAnsi="Times New Roman" w:cs="Times New Roman"/>
          <w:sz w:val="24"/>
          <w:szCs w:val="24"/>
        </w:rPr>
        <w:t>I afstraffelsen af Landa er Aristot</w:t>
      </w:r>
      <w:r w:rsidR="00A13B92">
        <w:rPr>
          <w:rFonts w:ascii="Times New Roman" w:hAnsi="Times New Roman" w:cs="Times New Roman"/>
          <w:sz w:val="24"/>
          <w:szCs w:val="24"/>
        </w:rPr>
        <w:t>e</w:t>
      </w:r>
      <w:r w:rsidR="001C3AD7" w:rsidRPr="00292AF5">
        <w:rPr>
          <w:rFonts w:ascii="Times New Roman" w:hAnsi="Times New Roman" w:cs="Times New Roman"/>
          <w:sz w:val="24"/>
          <w:szCs w:val="24"/>
        </w:rPr>
        <w:t>les’ forståelse af begrebet i forbindelse med tragedier rel</w:t>
      </w:r>
      <w:r w:rsidR="001C3AD7" w:rsidRPr="00292AF5">
        <w:rPr>
          <w:rFonts w:ascii="Times New Roman" w:hAnsi="Times New Roman" w:cs="Times New Roman"/>
          <w:sz w:val="24"/>
          <w:szCs w:val="24"/>
        </w:rPr>
        <w:t>e</w:t>
      </w:r>
      <w:r w:rsidR="001C3AD7" w:rsidRPr="00292AF5">
        <w:rPr>
          <w:rFonts w:ascii="Times New Roman" w:hAnsi="Times New Roman" w:cs="Times New Roman"/>
          <w:sz w:val="24"/>
          <w:szCs w:val="24"/>
        </w:rPr>
        <w:t>vant</w:t>
      </w:r>
      <w:r w:rsidR="0046469C" w:rsidRPr="00292AF5">
        <w:rPr>
          <w:rFonts w:ascii="Times New Roman" w:hAnsi="Times New Roman" w:cs="Times New Roman"/>
          <w:sz w:val="24"/>
          <w:szCs w:val="24"/>
        </w:rPr>
        <w:t>, da drama</w:t>
      </w:r>
      <w:r w:rsidR="006E2248" w:rsidRPr="00292AF5">
        <w:rPr>
          <w:rFonts w:ascii="Times New Roman" w:hAnsi="Times New Roman" w:cs="Times New Roman"/>
          <w:sz w:val="24"/>
          <w:szCs w:val="24"/>
        </w:rPr>
        <w:t>genren er tæt</w:t>
      </w:r>
      <w:r w:rsidR="0046469C" w:rsidRPr="00292AF5">
        <w:rPr>
          <w:rFonts w:ascii="Times New Roman" w:hAnsi="Times New Roman" w:cs="Times New Roman"/>
          <w:sz w:val="24"/>
          <w:szCs w:val="24"/>
        </w:rPr>
        <w:t xml:space="preserve"> </w:t>
      </w:r>
      <w:r w:rsidR="006E2248" w:rsidRPr="00292AF5">
        <w:rPr>
          <w:rFonts w:ascii="Times New Roman" w:hAnsi="Times New Roman" w:cs="Times New Roman"/>
          <w:sz w:val="24"/>
          <w:szCs w:val="24"/>
        </w:rPr>
        <w:t xml:space="preserve">knyttet </w:t>
      </w:r>
      <w:r w:rsidR="0046469C" w:rsidRPr="00292AF5">
        <w:rPr>
          <w:rFonts w:ascii="Times New Roman" w:hAnsi="Times New Roman" w:cs="Times New Roman"/>
          <w:sz w:val="24"/>
          <w:szCs w:val="24"/>
        </w:rPr>
        <w:t xml:space="preserve">til </w:t>
      </w:r>
      <w:r w:rsidR="006E2248" w:rsidRPr="00292AF5">
        <w:rPr>
          <w:rFonts w:ascii="Times New Roman" w:hAnsi="Times New Roman" w:cs="Times New Roman"/>
          <w:sz w:val="24"/>
          <w:szCs w:val="24"/>
        </w:rPr>
        <w:t>filmgenren</w:t>
      </w:r>
      <w:r w:rsidR="001C3AD7" w:rsidRPr="00292AF5">
        <w:rPr>
          <w:rFonts w:ascii="Times New Roman" w:hAnsi="Times New Roman" w:cs="Times New Roman"/>
          <w:sz w:val="24"/>
          <w:szCs w:val="24"/>
        </w:rPr>
        <w:t>. Aristot</w:t>
      </w:r>
      <w:r w:rsidR="00A13B92">
        <w:rPr>
          <w:rFonts w:ascii="Times New Roman" w:hAnsi="Times New Roman" w:cs="Times New Roman"/>
          <w:sz w:val="24"/>
          <w:szCs w:val="24"/>
        </w:rPr>
        <w:t>eles udtrykker igennem ideen om k</w:t>
      </w:r>
      <w:r w:rsidR="006E2248" w:rsidRPr="00292AF5">
        <w:rPr>
          <w:rFonts w:ascii="Times New Roman" w:hAnsi="Times New Roman" w:cs="Times New Roman"/>
          <w:sz w:val="24"/>
          <w:szCs w:val="24"/>
        </w:rPr>
        <w:t>atarsis</w:t>
      </w:r>
      <w:r w:rsidR="001C3AD7" w:rsidRPr="00292AF5">
        <w:rPr>
          <w:rFonts w:ascii="Times New Roman" w:hAnsi="Times New Roman" w:cs="Times New Roman"/>
          <w:sz w:val="24"/>
          <w:szCs w:val="24"/>
        </w:rPr>
        <w:t>, at mange repræsentationer af lidelse og nederlag efterla</w:t>
      </w:r>
      <w:r w:rsidR="006D7686">
        <w:rPr>
          <w:rFonts w:ascii="Times New Roman" w:hAnsi="Times New Roman" w:cs="Times New Roman"/>
          <w:sz w:val="24"/>
          <w:szCs w:val="24"/>
        </w:rPr>
        <w:t xml:space="preserve">der publikum med en følelse af </w:t>
      </w:r>
      <w:r w:rsidR="006E2248" w:rsidRPr="00292AF5">
        <w:rPr>
          <w:rFonts w:ascii="Times New Roman" w:hAnsi="Times New Roman" w:cs="Times New Roman"/>
          <w:sz w:val="24"/>
          <w:szCs w:val="24"/>
        </w:rPr>
        <w:t>lettelse og endda eksaltation</w:t>
      </w:r>
      <w:r w:rsidR="006D7686">
        <w:rPr>
          <w:rFonts w:ascii="Times New Roman" w:hAnsi="Times New Roman" w:cs="Times New Roman"/>
          <w:sz w:val="24"/>
          <w:szCs w:val="24"/>
        </w:rPr>
        <w:t xml:space="preserve"> frem for nedtrykthed</w:t>
      </w:r>
      <w:r w:rsidR="006E2248" w:rsidRPr="00292AF5">
        <w:rPr>
          <w:rFonts w:ascii="Times New Roman" w:hAnsi="Times New Roman" w:cs="Times New Roman"/>
          <w:sz w:val="24"/>
          <w:szCs w:val="24"/>
        </w:rPr>
        <w:t xml:space="preserve">. </w:t>
      </w:r>
      <w:r w:rsidR="004E350D">
        <w:rPr>
          <w:rFonts w:ascii="Times New Roman" w:hAnsi="Times New Roman" w:cs="Times New Roman"/>
          <w:sz w:val="24"/>
          <w:szCs w:val="24"/>
          <w:lang w:val="en-US"/>
        </w:rPr>
        <w:t>Denne effekt definer</w:t>
      </w:r>
      <w:r w:rsidR="003D3079">
        <w:rPr>
          <w:rFonts w:ascii="Times New Roman" w:hAnsi="Times New Roman" w:cs="Times New Roman"/>
          <w:sz w:val="24"/>
          <w:szCs w:val="24"/>
          <w:lang w:val="en-US"/>
        </w:rPr>
        <w:t>es som:</w:t>
      </w:r>
      <w:r w:rsidR="006E2248" w:rsidRPr="00292AF5">
        <w:rPr>
          <w:rFonts w:ascii="Times New Roman" w:hAnsi="Times New Roman" w:cs="Times New Roman"/>
          <w:sz w:val="24"/>
          <w:szCs w:val="24"/>
          <w:lang w:val="en-US"/>
        </w:rPr>
        <w:t xml:space="preserve"> </w:t>
      </w:r>
      <w:r w:rsidR="009E6474">
        <w:rPr>
          <w:rFonts w:ascii="Times New Roman" w:hAnsi="Times New Roman" w:cs="Times New Roman"/>
          <w:sz w:val="24"/>
          <w:szCs w:val="24"/>
          <w:lang w:val="en-US"/>
        </w:rPr>
        <w:t>“</w:t>
      </w:r>
      <w:r w:rsidR="006E2248" w:rsidRPr="00292AF5">
        <w:rPr>
          <w:rFonts w:ascii="Times New Roman" w:hAnsi="Times New Roman" w:cs="Times New Roman"/>
          <w:sz w:val="24"/>
          <w:szCs w:val="24"/>
          <w:lang w:val="en-US"/>
        </w:rPr>
        <w:t>the pleasure of pity and fear</w:t>
      </w:r>
      <w:r w:rsidR="009E6474">
        <w:rPr>
          <w:rFonts w:ascii="Times New Roman" w:hAnsi="Times New Roman" w:cs="Times New Roman"/>
          <w:sz w:val="24"/>
          <w:szCs w:val="24"/>
          <w:lang w:val="en-US"/>
        </w:rPr>
        <w:t>”</w:t>
      </w:r>
      <w:r w:rsidR="006E2248" w:rsidRPr="00292AF5">
        <w:rPr>
          <w:rFonts w:ascii="Times New Roman" w:hAnsi="Times New Roman" w:cs="Times New Roman"/>
          <w:sz w:val="24"/>
          <w:szCs w:val="24"/>
          <w:lang w:val="en-US"/>
        </w:rPr>
        <w:t xml:space="preserve"> (Abrams &amp; Harpham, </w:t>
      </w:r>
      <w:r w:rsidR="003D3079">
        <w:rPr>
          <w:rFonts w:ascii="Times New Roman" w:hAnsi="Times New Roman" w:cs="Times New Roman"/>
          <w:sz w:val="24"/>
          <w:szCs w:val="24"/>
          <w:lang w:val="en-US"/>
        </w:rPr>
        <w:t>2005:</w:t>
      </w:r>
      <w:r w:rsidR="004E350D">
        <w:rPr>
          <w:rFonts w:ascii="Times New Roman" w:hAnsi="Times New Roman" w:cs="Times New Roman"/>
          <w:sz w:val="24"/>
          <w:szCs w:val="24"/>
          <w:lang w:val="en-US"/>
        </w:rPr>
        <w:t xml:space="preserve"> </w:t>
      </w:r>
      <w:r w:rsidR="006E2248" w:rsidRPr="00292AF5">
        <w:rPr>
          <w:rFonts w:ascii="Times New Roman" w:hAnsi="Times New Roman" w:cs="Times New Roman"/>
          <w:sz w:val="24"/>
          <w:szCs w:val="24"/>
          <w:lang w:val="en-US"/>
        </w:rPr>
        <w:t xml:space="preserve">408). </w:t>
      </w:r>
      <w:r w:rsidR="006E2248" w:rsidRPr="00292AF5">
        <w:rPr>
          <w:rFonts w:ascii="Times New Roman" w:hAnsi="Times New Roman" w:cs="Times New Roman"/>
          <w:sz w:val="24"/>
          <w:szCs w:val="24"/>
        </w:rPr>
        <w:t xml:space="preserve">Det er denne effekt, der opstår under </w:t>
      </w:r>
      <w:r w:rsidR="00565C4B">
        <w:rPr>
          <w:rFonts w:ascii="Times New Roman" w:hAnsi="Times New Roman" w:cs="Times New Roman"/>
          <w:sz w:val="24"/>
          <w:szCs w:val="24"/>
        </w:rPr>
        <w:t>afstraffelsen af Landa</w:t>
      </w:r>
      <w:r w:rsidR="006E2248" w:rsidRPr="00292AF5">
        <w:rPr>
          <w:rFonts w:ascii="Times New Roman" w:hAnsi="Times New Roman" w:cs="Times New Roman"/>
          <w:sz w:val="24"/>
          <w:szCs w:val="24"/>
        </w:rPr>
        <w:t xml:space="preserve"> </w:t>
      </w:r>
      <w:r w:rsidR="00292AF5" w:rsidRPr="00292AF5">
        <w:rPr>
          <w:rFonts w:ascii="Times New Roman" w:hAnsi="Times New Roman" w:cs="Times New Roman"/>
          <w:sz w:val="24"/>
          <w:szCs w:val="24"/>
        </w:rPr>
        <w:t xml:space="preserve">og </w:t>
      </w:r>
      <w:r w:rsidR="006E2248" w:rsidRPr="00292AF5">
        <w:rPr>
          <w:rFonts w:ascii="Times New Roman" w:hAnsi="Times New Roman" w:cs="Times New Roman"/>
          <w:sz w:val="24"/>
          <w:szCs w:val="24"/>
        </w:rPr>
        <w:t xml:space="preserve">forløsningen ved at se ham bange og ynkelig, da han ikke undgår sin velfortjente straf. </w:t>
      </w:r>
      <w:r w:rsidR="008C6BEA" w:rsidRPr="00292AF5">
        <w:rPr>
          <w:rFonts w:ascii="Times New Roman" w:hAnsi="Times New Roman" w:cs="Times New Roman"/>
          <w:sz w:val="24"/>
          <w:szCs w:val="24"/>
        </w:rPr>
        <w:t>Den fo</w:t>
      </w:r>
      <w:r w:rsidR="006D7686">
        <w:rPr>
          <w:rFonts w:ascii="Times New Roman" w:hAnsi="Times New Roman" w:cs="Times New Roman"/>
          <w:sz w:val="24"/>
          <w:szCs w:val="24"/>
        </w:rPr>
        <w:t>rl</w:t>
      </w:r>
      <w:r w:rsidR="006D7686">
        <w:rPr>
          <w:rFonts w:ascii="Times New Roman" w:hAnsi="Times New Roman" w:cs="Times New Roman"/>
          <w:sz w:val="24"/>
          <w:szCs w:val="24"/>
        </w:rPr>
        <w:t>ø</w:t>
      </w:r>
      <w:r w:rsidR="006D7686">
        <w:rPr>
          <w:rFonts w:ascii="Times New Roman" w:hAnsi="Times New Roman" w:cs="Times New Roman"/>
          <w:sz w:val="24"/>
          <w:szCs w:val="24"/>
        </w:rPr>
        <w:t>sende effekt hænger</w:t>
      </w:r>
      <w:r w:rsidR="008C6BEA" w:rsidRPr="00292AF5">
        <w:rPr>
          <w:rFonts w:ascii="Times New Roman" w:hAnsi="Times New Roman" w:cs="Times New Roman"/>
          <w:sz w:val="24"/>
          <w:szCs w:val="24"/>
        </w:rPr>
        <w:t xml:space="preserve"> sammen med </w:t>
      </w:r>
      <w:r w:rsidR="006D7686">
        <w:rPr>
          <w:rFonts w:ascii="Times New Roman" w:hAnsi="Times New Roman" w:cs="Times New Roman"/>
          <w:sz w:val="24"/>
          <w:szCs w:val="24"/>
        </w:rPr>
        <w:t xml:space="preserve">opfattelsen af </w:t>
      </w:r>
      <w:r w:rsidR="008C6BEA" w:rsidRPr="00292AF5">
        <w:rPr>
          <w:rFonts w:ascii="Times New Roman" w:hAnsi="Times New Roman" w:cs="Times New Roman"/>
          <w:sz w:val="24"/>
          <w:szCs w:val="24"/>
        </w:rPr>
        <w:t>tyskeren som en</w:t>
      </w:r>
      <w:r w:rsidR="006D7686">
        <w:rPr>
          <w:rFonts w:ascii="Times New Roman" w:hAnsi="Times New Roman" w:cs="Times New Roman"/>
          <w:sz w:val="24"/>
          <w:szCs w:val="24"/>
        </w:rPr>
        <w:t xml:space="preserve"> repræsentation af ondskab, hvilket</w:t>
      </w:r>
      <w:r w:rsidR="008C6BEA" w:rsidRPr="00292AF5">
        <w:rPr>
          <w:rFonts w:ascii="Times New Roman" w:hAnsi="Times New Roman" w:cs="Times New Roman"/>
          <w:sz w:val="24"/>
          <w:szCs w:val="24"/>
        </w:rPr>
        <w:t xml:space="preserve"> vil blive diskuteret yderligere i analysen af Hitler</w:t>
      </w:r>
      <w:r w:rsidR="00565C4B">
        <w:rPr>
          <w:rFonts w:ascii="Times New Roman" w:hAnsi="Times New Roman" w:cs="Times New Roman"/>
          <w:sz w:val="24"/>
          <w:szCs w:val="24"/>
        </w:rPr>
        <w:t xml:space="preserve"> (</w:t>
      </w:r>
      <w:r w:rsidR="00F832AE">
        <w:rPr>
          <w:rFonts w:ascii="Times New Roman" w:hAnsi="Times New Roman" w:cs="Times New Roman"/>
          <w:sz w:val="24"/>
          <w:szCs w:val="24"/>
        </w:rPr>
        <w:t>jf. s. 43-48</w:t>
      </w:r>
      <w:r w:rsidR="00565C4B">
        <w:rPr>
          <w:rFonts w:ascii="Times New Roman" w:hAnsi="Times New Roman" w:cs="Times New Roman"/>
          <w:sz w:val="24"/>
          <w:szCs w:val="24"/>
        </w:rPr>
        <w:t>)</w:t>
      </w:r>
      <w:r w:rsidR="008C6BEA" w:rsidRPr="00292AF5">
        <w:rPr>
          <w:rFonts w:ascii="Times New Roman" w:hAnsi="Times New Roman" w:cs="Times New Roman"/>
          <w:sz w:val="24"/>
          <w:szCs w:val="24"/>
        </w:rPr>
        <w:t xml:space="preserve">. </w:t>
      </w:r>
    </w:p>
    <w:p w:rsidR="001E68A3" w:rsidRPr="00006924" w:rsidRDefault="006D7686" w:rsidP="00266716">
      <w:pPr>
        <w:spacing w:line="360" w:lineRule="auto"/>
        <w:jc w:val="center"/>
        <w:rPr>
          <w:rFonts w:ascii="Times New Roman" w:hAnsi="Times New Roman" w:cs="Times New Roman"/>
          <w:sz w:val="18"/>
          <w:szCs w:val="18"/>
        </w:rPr>
      </w:pPr>
      <w:r>
        <w:rPr>
          <w:noProof/>
          <w:lang w:eastAsia="da-DK"/>
        </w:rPr>
        <w:drawing>
          <wp:inline distT="0" distB="0" distL="0" distR="0" wp14:anchorId="473D95EC" wp14:editId="20AD62FE">
            <wp:extent cx="4276725" cy="1795354"/>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 22637 tilskåret.jpg"/>
                    <pic:cNvPicPr/>
                  </pic:nvPicPr>
                  <pic:blipFill>
                    <a:blip r:embed="rId13">
                      <a:extLst>
                        <a:ext uri="{28A0092B-C50C-407E-A947-70E740481C1C}">
                          <a14:useLocalDpi xmlns:a14="http://schemas.microsoft.com/office/drawing/2010/main" val="0"/>
                        </a:ext>
                      </a:extLst>
                    </a:blip>
                    <a:stretch>
                      <a:fillRect/>
                    </a:stretch>
                  </pic:blipFill>
                  <pic:spPr>
                    <a:xfrm>
                      <a:off x="0" y="0"/>
                      <a:ext cx="4278772" cy="1796213"/>
                    </a:xfrm>
                    <a:prstGeom prst="rect">
                      <a:avLst/>
                    </a:prstGeom>
                  </pic:spPr>
                </pic:pic>
              </a:graphicData>
            </a:graphic>
          </wp:inline>
        </w:drawing>
      </w:r>
      <w:r w:rsidR="001E68A3" w:rsidRPr="00384777">
        <w:rPr>
          <w:rFonts w:ascii="Times New Roman" w:hAnsi="Times New Roman" w:cs="Times New Roman"/>
          <w:sz w:val="24"/>
          <w:szCs w:val="24"/>
        </w:rPr>
        <w:br/>
      </w:r>
      <w:r w:rsidR="00266716" w:rsidRPr="00006924">
        <w:rPr>
          <w:rFonts w:ascii="Times New Roman" w:hAnsi="Times New Roman" w:cs="Times New Roman"/>
          <w:sz w:val="18"/>
          <w:szCs w:val="18"/>
        </w:rPr>
        <w:t>Billede 4</w:t>
      </w:r>
      <w:r w:rsidR="001E68A3" w:rsidRPr="00006924">
        <w:rPr>
          <w:rFonts w:ascii="Times New Roman" w:hAnsi="Times New Roman" w:cs="Times New Roman"/>
          <w:sz w:val="18"/>
          <w:szCs w:val="18"/>
        </w:rPr>
        <w:t>: Hans Landa i panik, da det uventet går op for, at han ikke kommer til at undslippe sin straf (2</w:t>
      </w:r>
      <w:r w:rsidR="00B62190" w:rsidRPr="00006924">
        <w:rPr>
          <w:rFonts w:ascii="Times New Roman" w:hAnsi="Times New Roman" w:cs="Times New Roman"/>
          <w:sz w:val="18"/>
          <w:szCs w:val="18"/>
        </w:rPr>
        <w:t>:22</w:t>
      </w:r>
      <w:r w:rsidR="001E68A3" w:rsidRPr="00006924">
        <w:rPr>
          <w:rFonts w:ascii="Times New Roman" w:hAnsi="Times New Roman" w:cs="Times New Roman"/>
          <w:sz w:val="18"/>
          <w:szCs w:val="18"/>
        </w:rPr>
        <w:t>:</w:t>
      </w:r>
      <w:r w:rsidR="00B62190" w:rsidRPr="00006924">
        <w:rPr>
          <w:rFonts w:ascii="Times New Roman" w:hAnsi="Times New Roman" w:cs="Times New Roman"/>
          <w:sz w:val="18"/>
          <w:szCs w:val="18"/>
        </w:rPr>
        <w:t>11</w:t>
      </w:r>
      <w:r w:rsidR="001E68A3" w:rsidRPr="00006924">
        <w:rPr>
          <w:rFonts w:ascii="Times New Roman" w:hAnsi="Times New Roman" w:cs="Times New Roman"/>
          <w:sz w:val="18"/>
          <w:szCs w:val="18"/>
        </w:rPr>
        <w:t>).</w:t>
      </w:r>
    </w:p>
    <w:p w:rsidR="00F8318A" w:rsidRPr="00384777" w:rsidRDefault="00F8318A" w:rsidP="005D2615">
      <w:pPr>
        <w:spacing w:line="360" w:lineRule="auto"/>
        <w:rPr>
          <w:rFonts w:ascii="Times New Roman" w:hAnsi="Times New Roman" w:cs="Times New Roman"/>
          <w:sz w:val="24"/>
          <w:szCs w:val="24"/>
        </w:rPr>
      </w:pPr>
      <w:r w:rsidRPr="00384777">
        <w:rPr>
          <w:rFonts w:ascii="Times New Roman" w:hAnsi="Times New Roman" w:cs="Times New Roman"/>
          <w:sz w:val="24"/>
          <w:szCs w:val="24"/>
        </w:rPr>
        <w:t>I scenen, hvor Landa forhandler med Raine og Utivich, placeres Raine og Landa over for h</w:t>
      </w:r>
      <w:r w:rsidR="00384777">
        <w:rPr>
          <w:rFonts w:ascii="Times New Roman" w:hAnsi="Times New Roman" w:cs="Times New Roman"/>
          <w:sz w:val="24"/>
          <w:szCs w:val="24"/>
        </w:rPr>
        <w:t>i</w:t>
      </w:r>
      <w:r w:rsidRPr="00384777">
        <w:rPr>
          <w:rFonts w:ascii="Times New Roman" w:hAnsi="Times New Roman" w:cs="Times New Roman"/>
          <w:sz w:val="24"/>
          <w:szCs w:val="24"/>
        </w:rPr>
        <w:t xml:space="preserve">nanden som ligemænd. </w:t>
      </w:r>
      <w:r w:rsidR="00657331" w:rsidRPr="00384777">
        <w:rPr>
          <w:rFonts w:ascii="Times New Roman" w:hAnsi="Times New Roman" w:cs="Times New Roman"/>
          <w:sz w:val="24"/>
          <w:szCs w:val="24"/>
        </w:rPr>
        <w:t>Et element</w:t>
      </w:r>
      <w:r w:rsidR="006D7686">
        <w:rPr>
          <w:rFonts w:ascii="Times New Roman" w:hAnsi="Times New Roman" w:cs="Times New Roman"/>
          <w:sz w:val="24"/>
          <w:szCs w:val="24"/>
        </w:rPr>
        <w:t>,</w:t>
      </w:r>
      <w:r w:rsidR="00657331" w:rsidRPr="00384777">
        <w:rPr>
          <w:rFonts w:ascii="Times New Roman" w:hAnsi="Times New Roman" w:cs="Times New Roman"/>
          <w:sz w:val="24"/>
          <w:szCs w:val="24"/>
        </w:rPr>
        <w:t xml:space="preserve"> som kan interpreteres som understøttende denne fremstilling af de to som værende ligemænd</w:t>
      </w:r>
      <w:r w:rsidR="00556D53">
        <w:rPr>
          <w:rFonts w:ascii="Times New Roman" w:hAnsi="Times New Roman" w:cs="Times New Roman"/>
          <w:sz w:val="24"/>
          <w:szCs w:val="24"/>
        </w:rPr>
        <w:t>,</w:t>
      </w:r>
      <w:r w:rsidR="00657331" w:rsidRPr="00384777">
        <w:rPr>
          <w:rFonts w:ascii="Times New Roman" w:hAnsi="Times New Roman" w:cs="Times New Roman"/>
          <w:sz w:val="24"/>
          <w:szCs w:val="24"/>
        </w:rPr>
        <w:t xml:space="preserve"> er, at de begge kommer fra bjergene; Landa kommer fra de østrig</w:t>
      </w:r>
      <w:r w:rsidR="007D7E14">
        <w:rPr>
          <w:rFonts w:ascii="Times New Roman" w:hAnsi="Times New Roman" w:cs="Times New Roman"/>
          <w:sz w:val="24"/>
          <w:szCs w:val="24"/>
        </w:rPr>
        <w:t>ske Alper og Raine fra the Smok</w:t>
      </w:r>
      <w:r w:rsidR="00657331" w:rsidRPr="00384777">
        <w:rPr>
          <w:rFonts w:ascii="Times New Roman" w:hAnsi="Times New Roman" w:cs="Times New Roman"/>
          <w:sz w:val="24"/>
          <w:szCs w:val="24"/>
        </w:rPr>
        <w:t xml:space="preserve">y Mountains, samt at begge har en ledende rolle i filmen som henholdsvis </w:t>
      </w:r>
      <w:r w:rsidR="007D7E14">
        <w:rPr>
          <w:rFonts w:ascii="Times New Roman" w:hAnsi="Times New Roman" w:cs="Times New Roman"/>
          <w:sz w:val="24"/>
          <w:szCs w:val="24"/>
        </w:rPr>
        <w:lastRenderedPageBreak/>
        <w:t>antagonisten</w:t>
      </w:r>
      <w:r w:rsidR="00657331" w:rsidRPr="00384777">
        <w:rPr>
          <w:rFonts w:ascii="Times New Roman" w:hAnsi="Times New Roman" w:cs="Times New Roman"/>
          <w:sz w:val="24"/>
          <w:szCs w:val="24"/>
        </w:rPr>
        <w:t xml:space="preserve"> og </w:t>
      </w:r>
      <w:r w:rsidR="007D7E14">
        <w:rPr>
          <w:rFonts w:ascii="Times New Roman" w:hAnsi="Times New Roman" w:cs="Times New Roman"/>
          <w:sz w:val="24"/>
          <w:szCs w:val="24"/>
        </w:rPr>
        <w:t>protagonisten</w:t>
      </w:r>
      <w:r w:rsidR="00657331" w:rsidRPr="00384777">
        <w:rPr>
          <w:rFonts w:ascii="Times New Roman" w:hAnsi="Times New Roman" w:cs="Times New Roman"/>
          <w:sz w:val="24"/>
          <w:szCs w:val="24"/>
        </w:rPr>
        <w:t>. I sin artikel</w:t>
      </w:r>
      <w:r w:rsidR="00F832AE">
        <w:rPr>
          <w:rFonts w:ascii="Times New Roman" w:hAnsi="Times New Roman" w:cs="Times New Roman"/>
          <w:sz w:val="24"/>
          <w:szCs w:val="24"/>
        </w:rPr>
        <w:t xml:space="preserve"> </w:t>
      </w:r>
      <w:r w:rsidR="009E6474" w:rsidRPr="009E6474">
        <w:rPr>
          <w:rFonts w:ascii="Times New Roman" w:hAnsi="Times New Roman" w:cs="Times New Roman"/>
          <w:sz w:val="24"/>
          <w:szCs w:val="24"/>
        </w:rPr>
        <w:t>“</w:t>
      </w:r>
      <w:r w:rsidR="00F832AE">
        <w:rPr>
          <w:rFonts w:ascii="Times New Roman" w:hAnsi="Times New Roman" w:cs="Times New Roman"/>
          <w:sz w:val="24"/>
          <w:szCs w:val="24"/>
        </w:rPr>
        <w:t xml:space="preserve">Vengeful violence: </w:t>
      </w:r>
      <w:r w:rsidR="00F832AE" w:rsidRPr="00F832AE">
        <w:rPr>
          <w:rFonts w:ascii="Times New Roman" w:hAnsi="Times New Roman" w:cs="Times New Roman"/>
          <w:i/>
          <w:sz w:val="24"/>
          <w:szCs w:val="24"/>
        </w:rPr>
        <w:t>Inglorious Basterds</w:t>
      </w:r>
      <w:r w:rsidR="00F832AE">
        <w:rPr>
          <w:rFonts w:ascii="Times New Roman" w:hAnsi="Times New Roman" w:cs="Times New Roman"/>
          <w:sz w:val="24"/>
          <w:szCs w:val="24"/>
        </w:rPr>
        <w:t>, allohistory, and the inversion of victims and perpetrators</w:t>
      </w:r>
      <w:r w:rsidR="009E6474">
        <w:rPr>
          <w:rFonts w:ascii="Times New Roman" w:hAnsi="Times New Roman" w:cs="Times New Roman"/>
          <w:sz w:val="24"/>
          <w:szCs w:val="24"/>
        </w:rPr>
        <w:t>”</w:t>
      </w:r>
      <w:r w:rsidR="00657331" w:rsidRPr="00384777">
        <w:rPr>
          <w:rFonts w:ascii="Times New Roman" w:hAnsi="Times New Roman" w:cs="Times New Roman"/>
          <w:sz w:val="24"/>
          <w:szCs w:val="24"/>
        </w:rPr>
        <w:t xml:space="preserve"> fremhæver Michael D. Richardson dog, at der findes flere områder, </w:t>
      </w:r>
      <w:r w:rsidR="00873B92" w:rsidRPr="00384777">
        <w:rPr>
          <w:rFonts w:ascii="Times New Roman" w:hAnsi="Times New Roman" w:cs="Times New Roman"/>
          <w:sz w:val="24"/>
          <w:szCs w:val="24"/>
        </w:rPr>
        <w:t>hvor</w:t>
      </w:r>
      <w:r w:rsidR="00657331" w:rsidRPr="00384777">
        <w:rPr>
          <w:rFonts w:ascii="Times New Roman" w:hAnsi="Times New Roman" w:cs="Times New Roman"/>
          <w:sz w:val="24"/>
          <w:szCs w:val="24"/>
        </w:rPr>
        <w:t>på</w:t>
      </w:r>
      <w:r w:rsidR="00873B92" w:rsidRPr="00384777">
        <w:rPr>
          <w:rFonts w:ascii="Times New Roman" w:hAnsi="Times New Roman" w:cs="Times New Roman"/>
          <w:sz w:val="24"/>
          <w:szCs w:val="24"/>
        </w:rPr>
        <w:t xml:space="preserve"> han mener, at karakter</w:t>
      </w:r>
      <w:r w:rsidR="00556D53">
        <w:rPr>
          <w:rFonts w:ascii="Times New Roman" w:hAnsi="Times New Roman" w:cs="Times New Roman"/>
          <w:sz w:val="24"/>
          <w:szCs w:val="24"/>
        </w:rPr>
        <w:t>er</w:t>
      </w:r>
      <w:r w:rsidR="00873B92" w:rsidRPr="00384777">
        <w:rPr>
          <w:rFonts w:ascii="Times New Roman" w:hAnsi="Times New Roman" w:cs="Times New Roman"/>
          <w:sz w:val="24"/>
          <w:szCs w:val="24"/>
        </w:rPr>
        <w:t xml:space="preserve">ne er hinandens modsætninger. </w:t>
      </w:r>
      <w:r w:rsidR="004B7717" w:rsidRPr="00384777">
        <w:rPr>
          <w:rFonts w:ascii="Times New Roman" w:hAnsi="Times New Roman" w:cs="Times New Roman"/>
          <w:sz w:val="24"/>
          <w:szCs w:val="24"/>
        </w:rPr>
        <w:t>Udseendemæssigt</w:t>
      </w:r>
      <w:r w:rsidR="00873B92" w:rsidRPr="00384777">
        <w:rPr>
          <w:rFonts w:ascii="Times New Roman" w:hAnsi="Times New Roman" w:cs="Times New Roman"/>
          <w:sz w:val="24"/>
          <w:szCs w:val="24"/>
        </w:rPr>
        <w:t xml:space="preserve"> beskriver Richardson </w:t>
      </w:r>
      <w:r w:rsidR="00556D53">
        <w:rPr>
          <w:rFonts w:ascii="Times New Roman" w:hAnsi="Times New Roman" w:cs="Times New Roman"/>
          <w:sz w:val="24"/>
          <w:szCs w:val="24"/>
        </w:rPr>
        <w:t>Landa som værende</w:t>
      </w:r>
      <w:r w:rsidR="00873B92" w:rsidRPr="00384777">
        <w:rPr>
          <w:rFonts w:ascii="Times New Roman" w:hAnsi="Times New Roman" w:cs="Times New Roman"/>
          <w:sz w:val="24"/>
          <w:szCs w:val="24"/>
        </w:rPr>
        <w:t xml:space="preserve"> nydelig, mens Raine er arret. Sprogligt kommer dette ligeledes til udtryk, da Landa </w:t>
      </w:r>
      <w:r w:rsidR="004B7717" w:rsidRPr="00384777">
        <w:rPr>
          <w:rFonts w:ascii="Times New Roman" w:hAnsi="Times New Roman" w:cs="Times New Roman"/>
          <w:sz w:val="24"/>
          <w:szCs w:val="24"/>
        </w:rPr>
        <w:t xml:space="preserve">er veltalende og flydende på flere sprog, mens Raines sydamerikanske accent bevirker, at hans engelsk </w:t>
      </w:r>
      <w:r w:rsidR="00384777" w:rsidRPr="001C6B38">
        <w:rPr>
          <w:rFonts w:ascii="Times New Roman" w:hAnsi="Times New Roman" w:cs="Times New Roman"/>
          <w:sz w:val="24"/>
          <w:szCs w:val="24"/>
        </w:rPr>
        <w:t xml:space="preserve">nærmest </w:t>
      </w:r>
      <w:r w:rsidR="004B7717" w:rsidRPr="00384777">
        <w:rPr>
          <w:rFonts w:ascii="Times New Roman" w:hAnsi="Times New Roman" w:cs="Times New Roman"/>
          <w:sz w:val="24"/>
          <w:szCs w:val="24"/>
        </w:rPr>
        <w:t>bliver komisk, og derudover beskrives hans italienske som værende ikk</w:t>
      </w:r>
      <w:r w:rsidR="00AD7E19" w:rsidRPr="00384777">
        <w:rPr>
          <w:rFonts w:ascii="Times New Roman" w:hAnsi="Times New Roman" w:cs="Times New Roman"/>
          <w:sz w:val="24"/>
          <w:szCs w:val="24"/>
        </w:rPr>
        <w:t xml:space="preserve">e-overbevisende og nærmest </w:t>
      </w:r>
      <w:r w:rsidR="00556D53" w:rsidRPr="00384777">
        <w:rPr>
          <w:rFonts w:ascii="Times New Roman" w:hAnsi="Times New Roman" w:cs="Times New Roman"/>
          <w:sz w:val="24"/>
          <w:szCs w:val="24"/>
        </w:rPr>
        <w:t>ikke</w:t>
      </w:r>
      <w:r w:rsidR="00556D53">
        <w:rPr>
          <w:rFonts w:ascii="Times New Roman" w:hAnsi="Times New Roman" w:cs="Times New Roman"/>
          <w:sz w:val="24"/>
          <w:szCs w:val="24"/>
        </w:rPr>
        <w:t>-</w:t>
      </w:r>
      <w:r w:rsidR="00556D53" w:rsidRPr="00384777">
        <w:rPr>
          <w:rFonts w:ascii="Times New Roman" w:hAnsi="Times New Roman" w:cs="Times New Roman"/>
          <w:sz w:val="24"/>
          <w:szCs w:val="24"/>
        </w:rPr>
        <w:t>eksisterende</w:t>
      </w:r>
      <w:r w:rsidR="004B7717" w:rsidRPr="00384777">
        <w:rPr>
          <w:rFonts w:ascii="Times New Roman" w:hAnsi="Times New Roman" w:cs="Times New Roman"/>
          <w:sz w:val="24"/>
          <w:szCs w:val="24"/>
        </w:rPr>
        <w:t>.</w:t>
      </w:r>
      <w:r w:rsidR="00556D53">
        <w:rPr>
          <w:rFonts w:ascii="Times New Roman" w:hAnsi="Times New Roman" w:cs="Times New Roman"/>
          <w:sz w:val="24"/>
          <w:szCs w:val="24"/>
        </w:rPr>
        <w:t xml:space="preserve"> Med hensyn til fornuft</w:t>
      </w:r>
      <w:r w:rsidR="00384777">
        <w:rPr>
          <w:rFonts w:ascii="Times New Roman" w:hAnsi="Times New Roman" w:cs="Times New Roman"/>
          <w:sz w:val="24"/>
          <w:szCs w:val="24"/>
        </w:rPr>
        <w:t xml:space="preserve"> fremstill</w:t>
      </w:r>
      <w:r w:rsidR="004B7717" w:rsidRPr="00384777">
        <w:rPr>
          <w:rFonts w:ascii="Times New Roman" w:hAnsi="Times New Roman" w:cs="Times New Roman"/>
          <w:sz w:val="24"/>
          <w:szCs w:val="24"/>
        </w:rPr>
        <w:t>es La</w:t>
      </w:r>
      <w:r w:rsidR="004B7717" w:rsidRPr="00384777">
        <w:rPr>
          <w:rFonts w:ascii="Times New Roman" w:hAnsi="Times New Roman" w:cs="Times New Roman"/>
          <w:sz w:val="24"/>
          <w:szCs w:val="24"/>
        </w:rPr>
        <w:t>n</w:t>
      </w:r>
      <w:r w:rsidR="004B7717" w:rsidRPr="00384777">
        <w:rPr>
          <w:rFonts w:ascii="Times New Roman" w:hAnsi="Times New Roman" w:cs="Times New Roman"/>
          <w:sz w:val="24"/>
          <w:szCs w:val="24"/>
        </w:rPr>
        <w:t>da som værende hurtigt tænkende og intelligent, mens Raine i større grad lader si</w:t>
      </w:r>
      <w:r w:rsidR="00556D53">
        <w:rPr>
          <w:rFonts w:ascii="Times New Roman" w:hAnsi="Times New Roman" w:cs="Times New Roman"/>
          <w:sz w:val="24"/>
          <w:szCs w:val="24"/>
        </w:rPr>
        <w:t>n instinktive fo</w:t>
      </w:r>
      <w:r w:rsidR="00556D53">
        <w:rPr>
          <w:rFonts w:ascii="Times New Roman" w:hAnsi="Times New Roman" w:cs="Times New Roman"/>
          <w:sz w:val="24"/>
          <w:szCs w:val="24"/>
        </w:rPr>
        <w:t>r</w:t>
      </w:r>
      <w:r w:rsidR="00556D53">
        <w:rPr>
          <w:rFonts w:ascii="Times New Roman" w:hAnsi="Times New Roman" w:cs="Times New Roman"/>
          <w:sz w:val="24"/>
          <w:szCs w:val="24"/>
        </w:rPr>
        <w:t>nemmelse styre</w:t>
      </w:r>
      <w:r w:rsidR="004B7717" w:rsidRPr="00384777">
        <w:rPr>
          <w:rFonts w:ascii="Times New Roman" w:hAnsi="Times New Roman" w:cs="Times New Roman"/>
          <w:sz w:val="24"/>
          <w:szCs w:val="24"/>
        </w:rPr>
        <w:t xml:space="preserve"> (</w:t>
      </w:r>
      <w:r w:rsidR="003D3079">
        <w:rPr>
          <w:rFonts w:ascii="Times New Roman" w:hAnsi="Times New Roman" w:cs="Times New Roman"/>
          <w:sz w:val="24"/>
          <w:szCs w:val="24"/>
        </w:rPr>
        <w:t xml:space="preserve">von </w:t>
      </w:r>
      <w:r w:rsidR="004B7717" w:rsidRPr="00384777">
        <w:rPr>
          <w:rFonts w:ascii="Times New Roman" w:hAnsi="Times New Roman" w:cs="Times New Roman"/>
          <w:sz w:val="24"/>
          <w:szCs w:val="24"/>
        </w:rPr>
        <w:t xml:space="preserve">Dassanowsky, </w:t>
      </w:r>
      <w:r w:rsidR="003D3079">
        <w:rPr>
          <w:rFonts w:ascii="Times New Roman" w:hAnsi="Times New Roman" w:cs="Times New Roman"/>
          <w:sz w:val="24"/>
          <w:szCs w:val="24"/>
        </w:rPr>
        <w:t>2012:</w:t>
      </w:r>
      <w:r w:rsidR="004E350D">
        <w:rPr>
          <w:rFonts w:ascii="Times New Roman" w:hAnsi="Times New Roman" w:cs="Times New Roman"/>
          <w:sz w:val="24"/>
          <w:szCs w:val="24"/>
        </w:rPr>
        <w:t xml:space="preserve"> </w:t>
      </w:r>
      <w:r w:rsidR="004B7717" w:rsidRPr="00384777">
        <w:rPr>
          <w:rFonts w:ascii="Times New Roman" w:hAnsi="Times New Roman" w:cs="Times New Roman"/>
          <w:sz w:val="24"/>
          <w:szCs w:val="24"/>
        </w:rPr>
        <w:t xml:space="preserve">104). </w:t>
      </w:r>
      <w:r w:rsidR="00730849" w:rsidRPr="00384777">
        <w:rPr>
          <w:rFonts w:ascii="Times New Roman" w:hAnsi="Times New Roman" w:cs="Times New Roman"/>
          <w:sz w:val="24"/>
          <w:szCs w:val="24"/>
        </w:rPr>
        <w:t>Tendensen, som Richardson påpeger, er dog et</w:t>
      </w:r>
      <w:r w:rsidR="00556D53">
        <w:rPr>
          <w:rFonts w:ascii="Times New Roman" w:hAnsi="Times New Roman" w:cs="Times New Roman"/>
          <w:sz w:val="24"/>
          <w:szCs w:val="24"/>
        </w:rPr>
        <w:t xml:space="preserve"> modsætningsforhold fremfor</w:t>
      </w:r>
      <w:r w:rsidR="00730849" w:rsidRPr="00384777">
        <w:rPr>
          <w:rFonts w:ascii="Times New Roman" w:hAnsi="Times New Roman" w:cs="Times New Roman"/>
          <w:sz w:val="24"/>
          <w:szCs w:val="24"/>
        </w:rPr>
        <w:t xml:space="preserve"> at se dem som ligemænd</w:t>
      </w:r>
      <w:r w:rsidR="004B7717" w:rsidRPr="00384777">
        <w:rPr>
          <w:rFonts w:ascii="Times New Roman" w:hAnsi="Times New Roman" w:cs="Times New Roman"/>
          <w:sz w:val="24"/>
          <w:szCs w:val="24"/>
        </w:rPr>
        <w:t>,</w:t>
      </w:r>
      <w:r w:rsidR="007D7E14">
        <w:rPr>
          <w:rFonts w:ascii="Times New Roman" w:hAnsi="Times New Roman" w:cs="Times New Roman"/>
          <w:sz w:val="24"/>
          <w:szCs w:val="24"/>
        </w:rPr>
        <w:t xml:space="preserve"> men ikke desto mindre</w:t>
      </w:r>
      <w:r w:rsidR="004B7717" w:rsidRPr="00384777">
        <w:rPr>
          <w:rFonts w:ascii="Times New Roman" w:hAnsi="Times New Roman" w:cs="Times New Roman"/>
          <w:sz w:val="24"/>
          <w:szCs w:val="24"/>
        </w:rPr>
        <w:t xml:space="preserve"> understøtter Richar</w:t>
      </w:r>
      <w:r w:rsidR="004B7717" w:rsidRPr="00384777">
        <w:rPr>
          <w:rFonts w:ascii="Times New Roman" w:hAnsi="Times New Roman" w:cs="Times New Roman"/>
          <w:sz w:val="24"/>
          <w:szCs w:val="24"/>
        </w:rPr>
        <w:t>d</w:t>
      </w:r>
      <w:r w:rsidR="004B7717" w:rsidRPr="00384777">
        <w:rPr>
          <w:rFonts w:ascii="Times New Roman" w:hAnsi="Times New Roman" w:cs="Times New Roman"/>
          <w:sz w:val="24"/>
          <w:szCs w:val="24"/>
        </w:rPr>
        <w:t>son i sin blotte sammenligning, at der er en forbindelse mellem karaktererne, som gør dem samme</w:t>
      </w:r>
      <w:r w:rsidR="004B7717" w:rsidRPr="00384777">
        <w:rPr>
          <w:rFonts w:ascii="Times New Roman" w:hAnsi="Times New Roman" w:cs="Times New Roman"/>
          <w:sz w:val="24"/>
          <w:szCs w:val="24"/>
        </w:rPr>
        <w:t>n</w:t>
      </w:r>
      <w:r w:rsidR="004B7717" w:rsidRPr="00384777">
        <w:rPr>
          <w:rFonts w:ascii="Times New Roman" w:hAnsi="Times New Roman" w:cs="Times New Roman"/>
          <w:sz w:val="24"/>
          <w:szCs w:val="24"/>
        </w:rPr>
        <w:t>ligne</w:t>
      </w:r>
      <w:r w:rsidR="00AD7E19" w:rsidRPr="00384777">
        <w:rPr>
          <w:rFonts w:ascii="Times New Roman" w:hAnsi="Times New Roman" w:cs="Times New Roman"/>
          <w:sz w:val="24"/>
          <w:szCs w:val="24"/>
        </w:rPr>
        <w:t>lige</w:t>
      </w:r>
      <w:r w:rsidR="004B7717" w:rsidRPr="00384777">
        <w:rPr>
          <w:rFonts w:ascii="Times New Roman" w:hAnsi="Times New Roman" w:cs="Times New Roman"/>
          <w:sz w:val="24"/>
          <w:szCs w:val="24"/>
        </w:rPr>
        <w:t xml:space="preserve"> og relevante at beskue over for hinanden.</w:t>
      </w:r>
      <w:r w:rsidR="00873B92" w:rsidRPr="00384777">
        <w:rPr>
          <w:rFonts w:ascii="Times New Roman" w:hAnsi="Times New Roman" w:cs="Times New Roman"/>
          <w:sz w:val="24"/>
          <w:szCs w:val="24"/>
        </w:rPr>
        <w:t xml:space="preserve"> </w:t>
      </w:r>
    </w:p>
    <w:p w:rsidR="00682A67" w:rsidRPr="0078334F" w:rsidRDefault="004C2345" w:rsidP="00FE0454">
      <w:pPr>
        <w:pStyle w:val="Overskrift3"/>
        <w:numPr>
          <w:ilvl w:val="2"/>
          <w:numId w:val="3"/>
        </w:numPr>
        <w:rPr>
          <w:sz w:val="26"/>
          <w:szCs w:val="26"/>
        </w:rPr>
      </w:pPr>
      <w:bookmarkStart w:id="16" w:name="_Toc393365507"/>
      <w:r w:rsidRPr="0078334F">
        <w:rPr>
          <w:color w:val="auto"/>
          <w:sz w:val="26"/>
          <w:szCs w:val="26"/>
        </w:rPr>
        <w:t>A</w:t>
      </w:r>
      <w:r w:rsidR="00F832AE" w:rsidRPr="0078334F">
        <w:rPr>
          <w:color w:val="auto"/>
          <w:sz w:val="26"/>
          <w:szCs w:val="26"/>
        </w:rPr>
        <w:t>dolf Hitler og Joseph Goebbels -</w:t>
      </w:r>
      <w:r w:rsidR="00E104AC" w:rsidRPr="0078334F">
        <w:rPr>
          <w:color w:val="auto"/>
          <w:sz w:val="26"/>
          <w:szCs w:val="26"/>
        </w:rPr>
        <w:t xml:space="preserve"> D</w:t>
      </w:r>
      <w:r w:rsidRPr="0078334F">
        <w:rPr>
          <w:color w:val="auto"/>
          <w:sz w:val="26"/>
          <w:szCs w:val="26"/>
        </w:rPr>
        <w:t xml:space="preserve">e </w:t>
      </w:r>
      <w:r w:rsidR="00682A67" w:rsidRPr="0078334F">
        <w:rPr>
          <w:color w:val="auto"/>
          <w:sz w:val="26"/>
          <w:szCs w:val="26"/>
        </w:rPr>
        <w:t>historiske skurke</w:t>
      </w:r>
      <w:bookmarkEnd w:id="16"/>
      <w:r w:rsidR="00682A67" w:rsidRPr="0078334F">
        <w:rPr>
          <w:sz w:val="26"/>
          <w:szCs w:val="26"/>
        </w:rPr>
        <w:br/>
      </w:r>
    </w:p>
    <w:p w:rsidR="004C2345" w:rsidRPr="001C6B38" w:rsidRDefault="004C2345" w:rsidP="00CC6F70">
      <w:pPr>
        <w:spacing w:line="360" w:lineRule="auto"/>
        <w:rPr>
          <w:rFonts w:ascii="Times New Roman" w:hAnsi="Times New Roman" w:cs="Times New Roman"/>
          <w:sz w:val="24"/>
          <w:szCs w:val="24"/>
        </w:rPr>
      </w:pPr>
      <w:r w:rsidRPr="00594EA6">
        <w:rPr>
          <w:rFonts w:ascii="Times New Roman" w:hAnsi="Times New Roman" w:cs="Times New Roman"/>
          <w:sz w:val="24"/>
          <w:szCs w:val="24"/>
        </w:rPr>
        <w:t>Ado</w:t>
      </w:r>
      <w:r w:rsidR="00126827" w:rsidRPr="00594EA6">
        <w:rPr>
          <w:rFonts w:ascii="Times New Roman" w:hAnsi="Times New Roman" w:cs="Times New Roman"/>
          <w:sz w:val="24"/>
          <w:szCs w:val="24"/>
        </w:rPr>
        <w:t>l</w:t>
      </w:r>
      <w:r w:rsidRPr="00594EA6">
        <w:rPr>
          <w:rFonts w:ascii="Times New Roman" w:hAnsi="Times New Roman" w:cs="Times New Roman"/>
          <w:sz w:val="24"/>
          <w:szCs w:val="24"/>
        </w:rPr>
        <w:t>f Hitler og Joseph Goebbels var to af de største og mest magtfulde nationalsocia</w:t>
      </w:r>
      <w:r w:rsidR="00D75FE3" w:rsidRPr="00594EA6">
        <w:rPr>
          <w:rFonts w:ascii="Times New Roman" w:hAnsi="Times New Roman" w:cs="Times New Roman"/>
          <w:sz w:val="24"/>
          <w:szCs w:val="24"/>
        </w:rPr>
        <w:t xml:space="preserve">lister under anden verdenskrig. </w:t>
      </w:r>
      <w:r w:rsidRPr="00594EA6">
        <w:rPr>
          <w:rFonts w:ascii="Times New Roman" w:hAnsi="Times New Roman" w:cs="Times New Roman"/>
          <w:sz w:val="24"/>
          <w:szCs w:val="24"/>
        </w:rPr>
        <w:t xml:space="preserve">I Tarantinos film </w:t>
      </w:r>
      <w:r w:rsidR="00FC53B3">
        <w:rPr>
          <w:rFonts w:ascii="Times New Roman" w:hAnsi="Times New Roman" w:cs="Times New Roman"/>
          <w:sz w:val="24"/>
          <w:szCs w:val="24"/>
        </w:rPr>
        <w:t>reduceres de</w:t>
      </w:r>
      <w:r w:rsidR="00546409">
        <w:rPr>
          <w:rFonts w:ascii="Times New Roman" w:hAnsi="Times New Roman" w:cs="Times New Roman"/>
          <w:sz w:val="24"/>
          <w:szCs w:val="24"/>
        </w:rPr>
        <w:t xml:space="preserve"> i deres magt og udstråling</w:t>
      </w:r>
      <w:r w:rsidRPr="00594EA6">
        <w:rPr>
          <w:rFonts w:ascii="Times New Roman" w:hAnsi="Times New Roman" w:cs="Times New Roman"/>
          <w:sz w:val="24"/>
          <w:szCs w:val="24"/>
        </w:rPr>
        <w:t xml:space="preserve"> og</w:t>
      </w:r>
      <w:r w:rsidR="00546409">
        <w:rPr>
          <w:rFonts w:ascii="Times New Roman" w:hAnsi="Times New Roman" w:cs="Times New Roman"/>
          <w:sz w:val="24"/>
          <w:szCs w:val="24"/>
        </w:rPr>
        <w:t xml:space="preserve"> det,</w:t>
      </w:r>
      <w:r w:rsidRPr="00594EA6">
        <w:rPr>
          <w:rFonts w:ascii="Times New Roman" w:hAnsi="Times New Roman" w:cs="Times New Roman"/>
          <w:sz w:val="24"/>
          <w:szCs w:val="24"/>
        </w:rPr>
        <w:t xml:space="preserve"> som tidligere påpeget, i en sådan grad</w:t>
      </w:r>
      <w:r w:rsidR="008F33BD" w:rsidRPr="00594EA6">
        <w:rPr>
          <w:rFonts w:ascii="Times New Roman" w:hAnsi="Times New Roman" w:cs="Times New Roman"/>
          <w:sz w:val="24"/>
          <w:szCs w:val="24"/>
        </w:rPr>
        <w:t>,</w:t>
      </w:r>
      <w:r w:rsidRPr="00594EA6">
        <w:rPr>
          <w:rFonts w:ascii="Times New Roman" w:hAnsi="Times New Roman" w:cs="Times New Roman"/>
          <w:sz w:val="24"/>
          <w:szCs w:val="24"/>
        </w:rPr>
        <w:t xml:space="preserve"> at </w:t>
      </w:r>
      <w:r w:rsidR="002343DE" w:rsidRPr="00594EA6">
        <w:rPr>
          <w:rFonts w:ascii="Times New Roman" w:hAnsi="Times New Roman" w:cs="Times New Roman"/>
          <w:sz w:val="24"/>
          <w:szCs w:val="24"/>
        </w:rPr>
        <w:t>filmens rolle</w:t>
      </w:r>
      <w:r w:rsidRPr="00594EA6">
        <w:rPr>
          <w:rFonts w:ascii="Times New Roman" w:hAnsi="Times New Roman" w:cs="Times New Roman"/>
          <w:sz w:val="24"/>
          <w:szCs w:val="24"/>
        </w:rPr>
        <w:t xml:space="preserve"> som hovedantagonist </w:t>
      </w:r>
      <w:r w:rsidR="00323180" w:rsidRPr="001C6B38">
        <w:rPr>
          <w:rFonts w:ascii="Times New Roman" w:hAnsi="Times New Roman" w:cs="Times New Roman"/>
          <w:sz w:val="24"/>
          <w:szCs w:val="24"/>
        </w:rPr>
        <w:t>er tildelt</w:t>
      </w:r>
      <w:r w:rsidR="002343DE" w:rsidRPr="001C6B38">
        <w:rPr>
          <w:rFonts w:ascii="Times New Roman" w:hAnsi="Times New Roman" w:cs="Times New Roman"/>
          <w:sz w:val="24"/>
          <w:szCs w:val="24"/>
        </w:rPr>
        <w:t xml:space="preserve"> Hans Landa. </w:t>
      </w:r>
    </w:p>
    <w:p w:rsidR="004C2345" w:rsidRPr="00594EA6" w:rsidRDefault="002343DE" w:rsidP="00CC6F70">
      <w:pPr>
        <w:spacing w:line="360" w:lineRule="auto"/>
        <w:rPr>
          <w:rFonts w:ascii="Times New Roman" w:hAnsi="Times New Roman" w:cs="Times New Roman"/>
          <w:sz w:val="24"/>
          <w:szCs w:val="24"/>
        </w:rPr>
      </w:pPr>
      <w:r w:rsidRPr="001C6B38">
        <w:rPr>
          <w:rFonts w:ascii="Times New Roman" w:hAnsi="Times New Roman" w:cs="Times New Roman"/>
          <w:sz w:val="24"/>
          <w:szCs w:val="24"/>
        </w:rPr>
        <w:t>Karakteren Adolf Hitler</w:t>
      </w:r>
      <w:r w:rsidR="004F603A">
        <w:rPr>
          <w:rFonts w:ascii="Times New Roman" w:hAnsi="Times New Roman" w:cs="Times New Roman"/>
          <w:sz w:val="24"/>
          <w:szCs w:val="24"/>
        </w:rPr>
        <w:t xml:space="preserve"> (Martin Wuttke)</w:t>
      </w:r>
      <w:r w:rsidRPr="001C6B38">
        <w:rPr>
          <w:rFonts w:ascii="Times New Roman" w:hAnsi="Times New Roman" w:cs="Times New Roman"/>
          <w:sz w:val="24"/>
          <w:szCs w:val="24"/>
        </w:rPr>
        <w:t xml:space="preserve"> optræder kun tre gange i filmen og spiller </w:t>
      </w:r>
      <w:r w:rsidR="00323180" w:rsidRPr="001C6B38">
        <w:rPr>
          <w:rFonts w:ascii="Times New Roman" w:hAnsi="Times New Roman" w:cs="Times New Roman"/>
          <w:sz w:val="24"/>
          <w:szCs w:val="24"/>
        </w:rPr>
        <w:t>her ingen større rolle</w:t>
      </w:r>
      <w:r w:rsidRPr="001C6B38">
        <w:rPr>
          <w:rFonts w:ascii="Times New Roman" w:hAnsi="Times New Roman" w:cs="Times New Roman"/>
          <w:sz w:val="24"/>
          <w:szCs w:val="24"/>
        </w:rPr>
        <w:t xml:space="preserve"> ud over at være del af den nationalsocialistiske inderkreds, hvis død er nødvendig </w:t>
      </w:r>
      <w:r w:rsidRPr="00594EA6">
        <w:rPr>
          <w:rFonts w:ascii="Times New Roman" w:hAnsi="Times New Roman" w:cs="Times New Roman"/>
          <w:sz w:val="24"/>
          <w:szCs w:val="24"/>
        </w:rPr>
        <w:t>for at kunne muliggøre en jødisk hævnfantasi. I filmen forsøger Hitler at fremst</w:t>
      </w:r>
      <w:r w:rsidR="00B03102">
        <w:rPr>
          <w:rFonts w:ascii="Times New Roman" w:hAnsi="Times New Roman" w:cs="Times New Roman"/>
          <w:sz w:val="24"/>
          <w:szCs w:val="24"/>
        </w:rPr>
        <w:t xml:space="preserve">å som en stor og magtfuld mand. Dette ses </w:t>
      </w:r>
      <w:r w:rsidR="00A41442">
        <w:rPr>
          <w:rFonts w:ascii="Times New Roman" w:hAnsi="Times New Roman" w:cs="Times New Roman"/>
          <w:sz w:val="24"/>
          <w:szCs w:val="24"/>
        </w:rPr>
        <w:t>eksempelvis</w:t>
      </w:r>
      <w:r w:rsidRPr="00594EA6">
        <w:rPr>
          <w:rFonts w:ascii="Times New Roman" w:hAnsi="Times New Roman" w:cs="Times New Roman"/>
          <w:sz w:val="24"/>
          <w:szCs w:val="24"/>
        </w:rPr>
        <w:t xml:space="preserve"> i scenen, hvor en maler er i gang med at</w:t>
      </w:r>
      <w:r w:rsidR="00B02407" w:rsidRPr="00594EA6">
        <w:rPr>
          <w:rFonts w:ascii="Times New Roman" w:hAnsi="Times New Roman" w:cs="Times New Roman"/>
          <w:sz w:val="24"/>
          <w:szCs w:val="24"/>
        </w:rPr>
        <w:t xml:space="preserve"> male et protræt af Hitler, som ikke passer til Hitlers virkelig</w:t>
      </w:r>
      <w:r w:rsidR="006B4507" w:rsidRPr="00594EA6">
        <w:rPr>
          <w:rFonts w:ascii="Times New Roman" w:hAnsi="Times New Roman" w:cs="Times New Roman"/>
          <w:sz w:val="24"/>
          <w:szCs w:val="24"/>
        </w:rPr>
        <w:t>e</w:t>
      </w:r>
      <w:r w:rsidR="00B02407" w:rsidRPr="00594EA6">
        <w:rPr>
          <w:rFonts w:ascii="Times New Roman" w:hAnsi="Times New Roman" w:cs="Times New Roman"/>
          <w:sz w:val="24"/>
          <w:szCs w:val="24"/>
        </w:rPr>
        <w:t xml:space="preserve"> proportioner, men</w:t>
      </w:r>
      <w:r w:rsidR="00A41442">
        <w:rPr>
          <w:rFonts w:ascii="Times New Roman" w:hAnsi="Times New Roman" w:cs="Times New Roman"/>
          <w:sz w:val="24"/>
          <w:szCs w:val="24"/>
        </w:rPr>
        <w:t xml:space="preserve"> som</w:t>
      </w:r>
      <w:r w:rsidR="00B02407" w:rsidRPr="00594EA6">
        <w:rPr>
          <w:rFonts w:ascii="Times New Roman" w:hAnsi="Times New Roman" w:cs="Times New Roman"/>
          <w:sz w:val="24"/>
          <w:szCs w:val="24"/>
        </w:rPr>
        <w:t xml:space="preserve"> fremstiller ham som en kæmpe</w:t>
      </w:r>
      <w:r w:rsidR="00F96F2B" w:rsidRPr="00594EA6">
        <w:rPr>
          <w:rFonts w:ascii="Times New Roman" w:hAnsi="Times New Roman" w:cs="Times New Roman"/>
          <w:sz w:val="24"/>
          <w:szCs w:val="24"/>
        </w:rPr>
        <w:t xml:space="preserve"> </w:t>
      </w:r>
      <w:r w:rsidR="00B02407" w:rsidRPr="00594EA6">
        <w:rPr>
          <w:rFonts w:ascii="Times New Roman" w:hAnsi="Times New Roman" w:cs="Times New Roman"/>
          <w:sz w:val="24"/>
          <w:szCs w:val="24"/>
        </w:rPr>
        <w:t>(22:26). Von Da</w:t>
      </w:r>
      <w:r w:rsidR="00B02407" w:rsidRPr="00594EA6">
        <w:rPr>
          <w:rFonts w:ascii="Times New Roman" w:hAnsi="Times New Roman" w:cs="Times New Roman"/>
          <w:sz w:val="24"/>
          <w:szCs w:val="24"/>
        </w:rPr>
        <w:t>s</w:t>
      </w:r>
      <w:r w:rsidR="00B02407" w:rsidRPr="00594EA6">
        <w:rPr>
          <w:rFonts w:ascii="Times New Roman" w:hAnsi="Times New Roman" w:cs="Times New Roman"/>
          <w:sz w:val="24"/>
          <w:szCs w:val="24"/>
        </w:rPr>
        <w:t xml:space="preserve">sanowsky tilføjer hertil, at portrættets stil </w:t>
      </w:r>
      <w:r w:rsidR="00187DA7" w:rsidRPr="00594EA6">
        <w:rPr>
          <w:rFonts w:ascii="Times New Roman" w:hAnsi="Times New Roman" w:cs="Times New Roman"/>
          <w:sz w:val="24"/>
          <w:szCs w:val="24"/>
        </w:rPr>
        <w:t>er</w:t>
      </w:r>
      <w:r w:rsidR="006B5EC7">
        <w:rPr>
          <w:rFonts w:ascii="Times New Roman" w:hAnsi="Times New Roman" w:cs="Times New Roman"/>
          <w:sz w:val="24"/>
          <w:szCs w:val="24"/>
        </w:rPr>
        <w:t xml:space="preserve"> romantisk (v</w:t>
      </w:r>
      <w:r w:rsidR="00B02407" w:rsidRPr="00594EA6">
        <w:rPr>
          <w:rFonts w:ascii="Times New Roman" w:hAnsi="Times New Roman" w:cs="Times New Roman"/>
          <w:sz w:val="24"/>
          <w:szCs w:val="24"/>
        </w:rPr>
        <w:t xml:space="preserve">on Dassanowsky, </w:t>
      </w:r>
      <w:r w:rsidR="006B5EC7">
        <w:rPr>
          <w:rFonts w:ascii="Times New Roman" w:hAnsi="Times New Roman" w:cs="Times New Roman"/>
          <w:sz w:val="24"/>
          <w:szCs w:val="24"/>
        </w:rPr>
        <w:t>2012:</w:t>
      </w:r>
      <w:r w:rsidR="004E350D">
        <w:rPr>
          <w:rFonts w:ascii="Times New Roman" w:hAnsi="Times New Roman" w:cs="Times New Roman"/>
          <w:sz w:val="24"/>
          <w:szCs w:val="24"/>
        </w:rPr>
        <w:t xml:space="preserve"> </w:t>
      </w:r>
      <w:r w:rsidR="00B02407" w:rsidRPr="00594EA6">
        <w:rPr>
          <w:rFonts w:ascii="Times New Roman" w:hAnsi="Times New Roman" w:cs="Times New Roman"/>
          <w:sz w:val="24"/>
          <w:szCs w:val="24"/>
        </w:rPr>
        <w:t>xii). Portrættets romantiske</w:t>
      </w:r>
      <w:r w:rsidR="00DD13B0" w:rsidRPr="00594EA6">
        <w:rPr>
          <w:rFonts w:ascii="Times New Roman" w:hAnsi="Times New Roman" w:cs="Times New Roman"/>
          <w:sz w:val="24"/>
          <w:szCs w:val="24"/>
        </w:rPr>
        <w:t xml:space="preserve"> s</w:t>
      </w:r>
      <w:r w:rsidR="00593989">
        <w:rPr>
          <w:rFonts w:ascii="Times New Roman" w:hAnsi="Times New Roman" w:cs="Times New Roman"/>
          <w:sz w:val="24"/>
          <w:szCs w:val="24"/>
        </w:rPr>
        <w:t>til skaber en kontrast til den</w:t>
      </w:r>
      <w:r w:rsidR="00DD13B0" w:rsidRPr="00594EA6">
        <w:rPr>
          <w:rFonts w:ascii="Times New Roman" w:hAnsi="Times New Roman" w:cs="Times New Roman"/>
          <w:sz w:val="24"/>
          <w:szCs w:val="24"/>
        </w:rPr>
        <w:t xml:space="preserve"> filmiske Hitler, der i</w:t>
      </w:r>
      <w:r w:rsidR="00B02407" w:rsidRPr="00594EA6">
        <w:rPr>
          <w:rFonts w:ascii="Times New Roman" w:hAnsi="Times New Roman" w:cs="Times New Roman"/>
          <w:sz w:val="24"/>
          <w:szCs w:val="24"/>
        </w:rPr>
        <w:t xml:space="preserve"> scene</w:t>
      </w:r>
      <w:r w:rsidR="00DD13B0" w:rsidRPr="00594EA6">
        <w:rPr>
          <w:rFonts w:ascii="Times New Roman" w:hAnsi="Times New Roman" w:cs="Times New Roman"/>
          <w:sz w:val="24"/>
          <w:szCs w:val="24"/>
        </w:rPr>
        <w:t>n</w:t>
      </w:r>
      <w:r w:rsidR="00B02407" w:rsidRPr="00594EA6">
        <w:rPr>
          <w:rFonts w:ascii="Times New Roman" w:hAnsi="Times New Roman" w:cs="Times New Roman"/>
          <w:sz w:val="24"/>
          <w:szCs w:val="24"/>
        </w:rPr>
        <w:t xml:space="preserve"> fremstilles som en skrigende, desperat mand, som, trods sin magt, </w:t>
      </w:r>
      <w:r w:rsidR="00DD13B0" w:rsidRPr="00594EA6">
        <w:rPr>
          <w:rFonts w:ascii="Times New Roman" w:hAnsi="Times New Roman" w:cs="Times New Roman"/>
          <w:sz w:val="24"/>
          <w:szCs w:val="24"/>
        </w:rPr>
        <w:t>virker til at være</w:t>
      </w:r>
      <w:r w:rsidR="00B02407" w:rsidRPr="00594EA6">
        <w:rPr>
          <w:rFonts w:ascii="Times New Roman" w:hAnsi="Times New Roman" w:cs="Times New Roman"/>
          <w:sz w:val="24"/>
          <w:szCs w:val="24"/>
        </w:rPr>
        <w:t xml:space="preserve"> hjælpeløs over</w:t>
      </w:r>
      <w:r w:rsidR="00F96F2B" w:rsidRPr="00594EA6">
        <w:rPr>
          <w:rFonts w:ascii="Times New Roman" w:hAnsi="Times New Roman" w:cs="Times New Roman"/>
          <w:sz w:val="24"/>
          <w:szCs w:val="24"/>
        </w:rPr>
        <w:t xml:space="preserve"> </w:t>
      </w:r>
      <w:r w:rsidR="00B02407" w:rsidRPr="00594EA6">
        <w:rPr>
          <w:rFonts w:ascii="Times New Roman" w:hAnsi="Times New Roman" w:cs="Times New Roman"/>
          <w:sz w:val="24"/>
          <w:szCs w:val="24"/>
        </w:rPr>
        <w:t>for de ti Basterds.</w:t>
      </w:r>
      <w:r w:rsidR="00F96F2B" w:rsidRPr="00594EA6">
        <w:rPr>
          <w:rFonts w:ascii="Times New Roman" w:hAnsi="Times New Roman" w:cs="Times New Roman"/>
          <w:sz w:val="24"/>
          <w:szCs w:val="24"/>
        </w:rPr>
        <w:t xml:space="preserve"> </w:t>
      </w:r>
      <w:r w:rsidR="00F96F2B" w:rsidRPr="00323180">
        <w:rPr>
          <w:rFonts w:ascii="Times New Roman" w:hAnsi="Times New Roman" w:cs="Times New Roman"/>
          <w:sz w:val="24"/>
          <w:szCs w:val="24"/>
        </w:rPr>
        <w:t>Med det store billede i baggrunden kommer Hitler til at virke mindre</w:t>
      </w:r>
      <w:r w:rsidR="00593989">
        <w:rPr>
          <w:rFonts w:ascii="Times New Roman" w:hAnsi="Times New Roman" w:cs="Times New Roman"/>
          <w:sz w:val="24"/>
          <w:szCs w:val="24"/>
        </w:rPr>
        <w:t>,</w:t>
      </w:r>
      <w:r w:rsidR="00F96F2B" w:rsidRPr="00323180">
        <w:rPr>
          <w:rFonts w:ascii="Times New Roman" w:hAnsi="Times New Roman" w:cs="Times New Roman"/>
          <w:sz w:val="24"/>
          <w:szCs w:val="24"/>
        </w:rPr>
        <w:t xml:space="preserve"> end han er, og billedet</w:t>
      </w:r>
      <w:r w:rsidR="00593989">
        <w:rPr>
          <w:rFonts w:ascii="Times New Roman" w:hAnsi="Times New Roman" w:cs="Times New Roman"/>
          <w:sz w:val="24"/>
          <w:szCs w:val="24"/>
        </w:rPr>
        <w:t xml:space="preserve"> har derved så at sige den modsa</w:t>
      </w:r>
      <w:r w:rsidR="00F96F2B" w:rsidRPr="00323180">
        <w:rPr>
          <w:rFonts w:ascii="Times New Roman" w:hAnsi="Times New Roman" w:cs="Times New Roman"/>
          <w:sz w:val="24"/>
          <w:szCs w:val="24"/>
        </w:rPr>
        <w:t>tte effekt</w:t>
      </w:r>
      <w:r w:rsidR="004F603A">
        <w:rPr>
          <w:rFonts w:ascii="Times New Roman" w:hAnsi="Times New Roman" w:cs="Times New Roman"/>
          <w:sz w:val="24"/>
          <w:szCs w:val="24"/>
        </w:rPr>
        <w:t xml:space="preserve"> end </w:t>
      </w:r>
      <w:r w:rsidR="004F603A" w:rsidRPr="004F603A">
        <w:rPr>
          <w:rFonts w:ascii="Times New Roman" w:hAnsi="Times New Roman" w:cs="Times New Roman"/>
          <w:sz w:val="24"/>
          <w:szCs w:val="24"/>
        </w:rPr>
        <w:t>den, der er inten</w:t>
      </w:r>
      <w:r w:rsidR="00593989">
        <w:rPr>
          <w:rFonts w:ascii="Times New Roman" w:hAnsi="Times New Roman" w:cs="Times New Roman"/>
          <w:sz w:val="24"/>
          <w:szCs w:val="24"/>
        </w:rPr>
        <w:t>deret</w:t>
      </w:r>
      <w:r w:rsidR="00F96F2B" w:rsidRPr="00323180">
        <w:rPr>
          <w:rFonts w:ascii="Times New Roman" w:hAnsi="Times New Roman" w:cs="Times New Roman"/>
          <w:sz w:val="24"/>
          <w:szCs w:val="24"/>
        </w:rPr>
        <w:t xml:space="preserve">. </w:t>
      </w:r>
      <w:r w:rsidR="00B02407" w:rsidRPr="00594EA6">
        <w:rPr>
          <w:rFonts w:ascii="Times New Roman" w:hAnsi="Times New Roman" w:cs="Times New Roman"/>
          <w:sz w:val="24"/>
          <w:szCs w:val="24"/>
        </w:rPr>
        <w:t xml:space="preserve">Hitlers manglende magt hænger sammen med, at han som antagonist </w:t>
      </w:r>
      <w:r w:rsidR="00AE1AC4">
        <w:rPr>
          <w:rFonts w:ascii="Times New Roman" w:hAnsi="Times New Roman" w:cs="Times New Roman"/>
          <w:sz w:val="24"/>
          <w:szCs w:val="24"/>
        </w:rPr>
        <w:t>i filmen er meget passiv og svag</w:t>
      </w:r>
      <w:r w:rsidR="00B02407" w:rsidRPr="00594EA6">
        <w:rPr>
          <w:rFonts w:ascii="Times New Roman" w:hAnsi="Times New Roman" w:cs="Times New Roman"/>
          <w:sz w:val="24"/>
          <w:szCs w:val="24"/>
        </w:rPr>
        <w:t xml:space="preserve"> og ofte optræder i baggrunden. </w:t>
      </w:r>
      <w:r w:rsidR="00F62103" w:rsidRPr="00594EA6">
        <w:rPr>
          <w:rFonts w:ascii="Times New Roman" w:hAnsi="Times New Roman" w:cs="Times New Roman"/>
          <w:sz w:val="24"/>
          <w:szCs w:val="24"/>
        </w:rPr>
        <w:br/>
      </w:r>
      <w:r w:rsidR="00B02407" w:rsidRPr="00594EA6">
        <w:rPr>
          <w:rFonts w:ascii="Times New Roman" w:hAnsi="Times New Roman" w:cs="Times New Roman"/>
          <w:sz w:val="24"/>
          <w:szCs w:val="24"/>
        </w:rPr>
        <w:t>Fremstillingen af Hitler som en lille, hjælpeløs mand bliver dominerende</w:t>
      </w:r>
      <w:r w:rsidR="00DD13B0" w:rsidRPr="00594EA6">
        <w:rPr>
          <w:rFonts w:ascii="Times New Roman" w:hAnsi="Times New Roman" w:cs="Times New Roman"/>
          <w:sz w:val="24"/>
          <w:szCs w:val="24"/>
        </w:rPr>
        <w:t xml:space="preserve"> i filmen</w:t>
      </w:r>
      <w:r w:rsidR="00B02407" w:rsidRPr="00594EA6">
        <w:rPr>
          <w:rFonts w:ascii="Times New Roman" w:hAnsi="Times New Roman" w:cs="Times New Roman"/>
          <w:sz w:val="24"/>
          <w:szCs w:val="24"/>
        </w:rPr>
        <w:t xml:space="preserve">. </w:t>
      </w:r>
      <w:r w:rsidR="00181FF8" w:rsidRPr="00594EA6">
        <w:rPr>
          <w:rFonts w:ascii="Times New Roman" w:hAnsi="Times New Roman" w:cs="Times New Roman"/>
          <w:sz w:val="24"/>
          <w:szCs w:val="24"/>
        </w:rPr>
        <w:t xml:space="preserve">Hans </w:t>
      </w:r>
      <w:r w:rsidR="00B02407" w:rsidRPr="00594EA6">
        <w:rPr>
          <w:rFonts w:ascii="Times New Roman" w:hAnsi="Times New Roman" w:cs="Times New Roman"/>
          <w:sz w:val="24"/>
          <w:szCs w:val="24"/>
        </w:rPr>
        <w:t xml:space="preserve">reaktion på rygterne om the Basterds og hans </w:t>
      </w:r>
      <w:r w:rsidR="00031E7B" w:rsidRPr="00594EA6">
        <w:rPr>
          <w:rFonts w:ascii="Times New Roman" w:hAnsi="Times New Roman" w:cs="Times New Roman"/>
          <w:sz w:val="24"/>
          <w:szCs w:val="24"/>
        </w:rPr>
        <w:t>ordrer om</w:t>
      </w:r>
      <w:r w:rsidR="00181FF8" w:rsidRPr="00594EA6">
        <w:rPr>
          <w:rFonts w:ascii="Times New Roman" w:hAnsi="Times New Roman" w:cs="Times New Roman"/>
          <w:sz w:val="24"/>
          <w:szCs w:val="24"/>
        </w:rPr>
        <w:t xml:space="preserve"> at hemmeligholde information fra </w:t>
      </w:r>
      <w:r w:rsidR="00DD13B0" w:rsidRPr="00594EA6">
        <w:rPr>
          <w:rFonts w:ascii="Times New Roman" w:hAnsi="Times New Roman" w:cs="Times New Roman"/>
          <w:sz w:val="24"/>
          <w:szCs w:val="24"/>
        </w:rPr>
        <w:t xml:space="preserve">soldaterne, </w:t>
      </w:r>
      <w:r w:rsidR="00181FF8" w:rsidRPr="00594EA6">
        <w:rPr>
          <w:rFonts w:ascii="Times New Roman" w:hAnsi="Times New Roman" w:cs="Times New Roman"/>
          <w:sz w:val="24"/>
          <w:szCs w:val="24"/>
        </w:rPr>
        <w:t>unde</w:t>
      </w:r>
      <w:r w:rsidR="00181FF8" w:rsidRPr="00594EA6">
        <w:rPr>
          <w:rFonts w:ascii="Times New Roman" w:hAnsi="Times New Roman" w:cs="Times New Roman"/>
          <w:sz w:val="24"/>
          <w:szCs w:val="24"/>
        </w:rPr>
        <w:t>r</w:t>
      </w:r>
      <w:r w:rsidR="00181FF8" w:rsidRPr="00594EA6">
        <w:rPr>
          <w:rFonts w:ascii="Times New Roman" w:hAnsi="Times New Roman" w:cs="Times New Roman"/>
          <w:sz w:val="24"/>
          <w:szCs w:val="24"/>
        </w:rPr>
        <w:t>streger ham som manisk og desperat (33:32). Dette tydeliggør ikke kun Hitlers magt</w:t>
      </w:r>
      <w:r w:rsidR="00AE1AC4">
        <w:rPr>
          <w:rFonts w:ascii="Times New Roman" w:hAnsi="Times New Roman" w:cs="Times New Roman"/>
          <w:sz w:val="24"/>
          <w:szCs w:val="24"/>
        </w:rPr>
        <w:t>esløshed</w:t>
      </w:r>
      <w:r w:rsidR="00181FF8" w:rsidRPr="00594EA6">
        <w:rPr>
          <w:rFonts w:ascii="Times New Roman" w:hAnsi="Times New Roman" w:cs="Times New Roman"/>
          <w:sz w:val="24"/>
          <w:szCs w:val="24"/>
        </w:rPr>
        <w:t xml:space="preserve"> men også den magt</w:t>
      </w:r>
      <w:r w:rsidR="00AE1AC4">
        <w:rPr>
          <w:rFonts w:ascii="Times New Roman" w:hAnsi="Times New Roman" w:cs="Times New Roman"/>
          <w:sz w:val="24"/>
          <w:szCs w:val="24"/>
        </w:rPr>
        <w:t>,</w:t>
      </w:r>
      <w:r w:rsidR="00181FF8" w:rsidRPr="00594EA6">
        <w:rPr>
          <w:rFonts w:ascii="Times New Roman" w:hAnsi="Times New Roman" w:cs="Times New Roman"/>
          <w:sz w:val="24"/>
          <w:szCs w:val="24"/>
        </w:rPr>
        <w:t xml:space="preserve"> som the Basterds har i filmen. </w:t>
      </w:r>
    </w:p>
    <w:p w:rsidR="00207D5F" w:rsidRPr="001B1402" w:rsidRDefault="006D7959" w:rsidP="004C234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Som i</w:t>
      </w:r>
      <w:r w:rsidR="00F62103" w:rsidRPr="00594EA6">
        <w:rPr>
          <w:rFonts w:ascii="Times New Roman" w:hAnsi="Times New Roman" w:cs="Times New Roman"/>
          <w:sz w:val="24"/>
          <w:szCs w:val="24"/>
        </w:rPr>
        <w:t xml:space="preserve"> fremstillingen af Hitler, er den magtfulde</w:t>
      </w:r>
      <w:r w:rsidR="009D2BD6">
        <w:rPr>
          <w:rFonts w:ascii="Times New Roman" w:hAnsi="Times New Roman" w:cs="Times New Roman"/>
          <w:sz w:val="24"/>
          <w:szCs w:val="24"/>
        </w:rPr>
        <w:t xml:space="preserve"> og udspekulerede</w:t>
      </w:r>
      <w:r w:rsidR="00AE1AC4">
        <w:rPr>
          <w:rFonts w:ascii="Times New Roman" w:hAnsi="Times New Roman" w:cs="Times New Roman"/>
          <w:sz w:val="24"/>
          <w:szCs w:val="24"/>
        </w:rPr>
        <w:t>, historiske</w:t>
      </w:r>
      <w:r w:rsidR="00F62103" w:rsidRPr="00594EA6">
        <w:rPr>
          <w:rFonts w:ascii="Times New Roman" w:hAnsi="Times New Roman" w:cs="Times New Roman"/>
          <w:sz w:val="24"/>
          <w:szCs w:val="24"/>
        </w:rPr>
        <w:t xml:space="preserve"> Joseph Goebbels</w:t>
      </w:r>
      <w:r w:rsidR="004F603A">
        <w:rPr>
          <w:rFonts w:ascii="Times New Roman" w:hAnsi="Times New Roman" w:cs="Times New Roman"/>
          <w:sz w:val="24"/>
          <w:szCs w:val="24"/>
        </w:rPr>
        <w:t xml:space="preserve"> (Sylvester Groth)</w:t>
      </w:r>
      <w:r w:rsidR="00F62103" w:rsidRPr="00594EA6">
        <w:rPr>
          <w:rFonts w:ascii="Times New Roman" w:hAnsi="Times New Roman" w:cs="Times New Roman"/>
          <w:sz w:val="24"/>
          <w:szCs w:val="24"/>
        </w:rPr>
        <w:t xml:space="preserve"> også reduceret. I scenen hvor Shosanna</w:t>
      </w:r>
      <w:r w:rsidR="00DD13B0" w:rsidRPr="00594EA6">
        <w:rPr>
          <w:rFonts w:ascii="Times New Roman" w:hAnsi="Times New Roman" w:cs="Times New Roman"/>
          <w:sz w:val="24"/>
          <w:szCs w:val="24"/>
        </w:rPr>
        <w:t xml:space="preserve"> Dreyfus</w:t>
      </w:r>
      <w:r w:rsidR="00F62103" w:rsidRPr="00594EA6">
        <w:rPr>
          <w:rFonts w:ascii="Times New Roman" w:hAnsi="Times New Roman" w:cs="Times New Roman"/>
          <w:sz w:val="24"/>
          <w:szCs w:val="24"/>
        </w:rPr>
        <w:t xml:space="preserve"> første gang møder Goebbels og hans oversætter,</w:t>
      </w:r>
      <w:r>
        <w:rPr>
          <w:rFonts w:ascii="Times New Roman" w:hAnsi="Times New Roman" w:cs="Times New Roman"/>
          <w:sz w:val="24"/>
          <w:szCs w:val="24"/>
        </w:rPr>
        <w:t xml:space="preserve"> Francesca Mondino,</w:t>
      </w:r>
      <w:r w:rsidR="00F62103" w:rsidRPr="00594EA6">
        <w:rPr>
          <w:rFonts w:ascii="Times New Roman" w:hAnsi="Times New Roman" w:cs="Times New Roman"/>
          <w:sz w:val="24"/>
          <w:szCs w:val="24"/>
        </w:rPr>
        <w:t xml:space="preserve"> virker det som om</w:t>
      </w:r>
      <w:r w:rsidR="00AE1AC4">
        <w:rPr>
          <w:rFonts w:ascii="Times New Roman" w:hAnsi="Times New Roman" w:cs="Times New Roman"/>
          <w:sz w:val="24"/>
          <w:szCs w:val="24"/>
        </w:rPr>
        <w:t>,</w:t>
      </w:r>
      <w:r w:rsidR="00F62103" w:rsidRPr="00594EA6">
        <w:rPr>
          <w:rFonts w:ascii="Times New Roman" w:hAnsi="Times New Roman" w:cs="Times New Roman"/>
          <w:sz w:val="24"/>
          <w:szCs w:val="24"/>
        </w:rPr>
        <w:t xml:space="preserve"> Tarantino ønsker at ødelægge </w:t>
      </w:r>
      <w:r w:rsidR="001C24AB" w:rsidRPr="00594EA6">
        <w:rPr>
          <w:rFonts w:ascii="Times New Roman" w:hAnsi="Times New Roman" w:cs="Times New Roman"/>
          <w:sz w:val="24"/>
          <w:szCs w:val="24"/>
        </w:rPr>
        <w:t xml:space="preserve">det mulige </w:t>
      </w:r>
      <w:r w:rsidR="00F62103" w:rsidRPr="00594EA6">
        <w:rPr>
          <w:rFonts w:ascii="Times New Roman" w:hAnsi="Times New Roman" w:cs="Times New Roman"/>
          <w:sz w:val="24"/>
          <w:szCs w:val="24"/>
        </w:rPr>
        <w:t>førstehånds</w:t>
      </w:r>
      <w:r w:rsidR="001C24AB" w:rsidRPr="00594EA6">
        <w:rPr>
          <w:rFonts w:ascii="Times New Roman" w:hAnsi="Times New Roman" w:cs="Times New Roman"/>
          <w:sz w:val="24"/>
          <w:szCs w:val="24"/>
        </w:rPr>
        <w:t>indtryk</w:t>
      </w:r>
      <w:r w:rsidR="00F62103" w:rsidRPr="001B1402">
        <w:rPr>
          <w:rFonts w:ascii="Times New Roman" w:hAnsi="Times New Roman" w:cs="Times New Roman"/>
          <w:sz w:val="24"/>
          <w:szCs w:val="24"/>
        </w:rPr>
        <w:t xml:space="preserve"> af Goeb</w:t>
      </w:r>
      <w:r w:rsidR="001C24AB" w:rsidRPr="001B1402">
        <w:rPr>
          <w:rFonts w:ascii="Times New Roman" w:hAnsi="Times New Roman" w:cs="Times New Roman"/>
          <w:sz w:val="24"/>
          <w:szCs w:val="24"/>
        </w:rPr>
        <w:t xml:space="preserve">bels som </w:t>
      </w:r>
      <w:r w:rsidR="00AE1AC4">
        <w:rPr>
          <w:rFonts w:ascii="Times New Roman" w:hAnsi="Times New Roman" w:cs="Times New Roman"/>
          <w:sz w:val="24"/>
          <w:szCs w:val="24"/>
        </w:rPr>
        <w:t>magtfuld og vigtig</w:t>
      </w:r>
      <w:r w:rsidR="001C24AB" w:rsidRPr="001B1402">
        <w:rPr>
          <w:rFonts w:ascii="Times New Roman" w:hAnsi="Times New Roman" w:cs="Times New Roman"/>
          <w:sz w:val="24"/>
          <w:szCs w:val="24"/>
        </w:rPr>
        <w:t xml:space="preserve"> ved hurtigt </w:t>
      </w:r>
      <w:r w:rsidR="001C24AB" w:rsidRPr="00323180">
        <w:rPr>
          <w:rFonts w:ascii="Times New Roman" w:hAnsi="Times New Roman" w:cs="Times New Roman"/>
          <w:sz w:val="24"/>
          <w:szCs w:val="24"/>
        </w:rPr>
        <w:t xml:space="preserve">at </w:t>
      </w:r>
      <w:r w:rsidR="00F1105E" w:rsidRPr="00323180">
        <w:rPr>
          <w:rFonts w:ascii="Times New Roman" w:hAnsi="Times New Roman" w:cs="Times New Roman"/>
          <w:sz w:val="24"/>
          <w:szCs w:val="24"/>
        </w:rPr>
        <w:t>presse</w:t>
      </w:r>
      <w:r w:rsidR="001C24AB" w:rsidRPr="00323180">
        <w:rPr>
          <w:rFonts w:ascii="Times New Roman" w:hAnsi="Times New Roman" w:cs="Times New Roman"/>
          <w:sz w:val="24"/>
          <w:szCs w:val="24"/>
        </w:rPr>
        <w:t xml:space="preserve"> klippet med samlejet mellem oversætteren og den halvkvalt</w:t>
      </w:r>
      <w:r w:rsidR="00AE1AC4">
        <w:rPr>
          <w:rFonts w:ascii="Times New Roman" w:hAnsi="Times New Roman" w:cs="Times New Roman"/>
          <w:sz w:val="24"/>
          <w:szCs w:val="24"/>
        </w:rPr>
        <w:t>e,</w:t>
      </w:r>
      <w:r w:rsidR="001C24AB" w:rsidRPr="00323180">
        <w:rPr>
          <w:rFonts w:ascii="Times New Roman" w:hAnsi="Times New Roman" w:cs="Times New Roman"/>
          <w:sz w:val="24"/>
          <w:szCs w:val="24"/>
        </w:rPr>
        <w:t xml:space="preserve"> jamrende Goebbels</w:t>
      </w:r>
      <w:r w:rsidR="00F1105E" w:rsidRPr="00323180">
        <w:rPr>
          <w:rFonts w:ascii="Times New Roman" w:hAnsi="Times New Roman" w:cs="Times New Roman"/>
          <w:sz w:val="24"/>
          <w:szCs w:val="24"/>
        </w:rPr>
        <w:t xml:space="preserve"> ind</w:t>
      </w:r>
      <w:r w:rsidR="001C24AB" w:rsidRPr="00F1105E">
        <w:rPr>
          <w:rFonts w:ascii="Times New Roman" w:hAnsi="Times New Roman" w:cs="Times New Roman"/>
          <w:color w:val="FF0000"/>
          <w:sz w:val="24"/>
          <w:szCs w:val="24"/>
        </w:rPr>
        <w:t xml:space="preserve"> </w:t>
      </w:r>
      <w:r w:rsidR="001C24AB" w:rsidRPr="001B1402">
        <w:rPr>
          <w:rFonts w:ascii="Times New Roman" w:hAnsi="Times New Roman" w:cs="Times New Roman"/>
          <w:sz w:val="24"/>
          <w:szCs w:val="24"/>
        </w:rPr>
        <w:t>(4</w:t>
      </w:r>
      <w:r w:rsidR="00AE1AC4">
        <w:rPr>
          <w:rFonts w:ascii="Times New Roman" w:hAnsi="Times New Roman" w:cs="Times New Roman"/>
          <w:sz w:val="24"/>
          <w:szCs w:val="24"/>
        </w:rPr>
        <w:t>0:22). Goebbels fremstilles, på grund af</w:t>
      </w:r>
      <w:r w:rsidR="001C24AB" w:rsidRPr="001B1402">
        <w:rPr>
          <w:rFonts w:ascii="Times New Roman" w:hAnsi="Times New Roman" w:cs="Times New Roman"/>
          <w:sz w:val="24"/>
          <w:szCs w:val="24"/>
        </w:rPr>
        <w:t xml:space="preserve"> denne scene, som en ynkelig, lille mand, der ikke f</w:t>
      </w:r>
      <w:r w:rsidR="00DD13B0">
        <w:rPr>
          <w:rFonts w:ascii="Times New Roman" w:hAnsi="Times New Roman" w:cs="Times New Roman"/>
          <w:sz w:val="24"/>
          <w:szCs w:val="24"/>
        </w:rPr>
        <w:t xml:space="preserve">ormår at tilfredsstille kvinder, </w:t>
      </w:r>
      <w:r w:rsidR="00AE1AC4">
        <w:rPr>
          <w:rFonts w:ascii="Times New Roman" w:hAnsi="Times New Roman" w:cs="Times New Roman"/>
          <w:sz w:val="24"/>
          <w:szCs w:val="24"/>
        </w:rPr>
        <w:t>det vil sige</w:t>
      </w:r>
      <w:r w:rsidR="00DD13B0">
        <w:rPr>
          <w:rFonts w:ascii="Times New Roman" w:hAnsi="Times New Roman" w:cs="Times New Roman"/>
          <w:sz w:val="24"/>
          <w:szCs w:val="24"/>
        </w:rPr>
        <w:t>, at</w:t>
      </w:r>
      <w:r w:rsidR="001C24AB" w:rsidRPr="001B1402">
        <w:rPr>
          <w:rFonts w:ascii="Times New Roman" w:hAnsi="Times New Roman" w:cs="Times New Roman"/>
          <w:sz w:val="24"/>
          <w:szCs w:val="24"/>
        </w:rPr>
        <w:t xml:space="preserve"> han </w:t>
      </w:r>
      <w:r w:rsidR="00AE1AC4">
        <w:rPr>
          <w:rFonts w:ascii="Times New Roman" w:hAnsi="Times New Roman" w:cs="Times New Roman"/>
          <w:sz w:val="24"/>
          <w:szCs w:val="24"/>
        </w:rPr>
        <w:t xml:space="preserve">ikke </w:t>
      </w:r>
      <w:r w:rsidR="00323180">
        <w:rPr>
          <w:rFonts w:ascii="Times New Roman" w:hAnsi="Times New Roman" w:cs="Times New Roman"/>
          <w:sz w:val="24"/>
          <w:szCs w:val="24"/>
        </w:rPr>
        <w:t>f</w:t>
      </w:r>
      <w:r w:rsidR="00AE1AC4">
        <w:rPr>
          <w:rFonts w:ascii="Times New Roman" w:hAnsi="Times New Roman" w:cs="Times New Roman"/>
          <w:sz w:val="24"/>
          <w:szCs w:val="24"/>
        </w:rPr>
        <w:t>remstilles</w:t>
      </w:r>
      <w:r w:rsidR="00323180">
        <w:rPr>
          <w:rFonts w:ascii="Times New Roman" w:hAnsi="Times New Roman" w:cs="Times New Roman"/>
          <w:sz w:val="24"/>
          <w:szCs w:val="24"/>
        </w:rPr>
        <w:t xml:space="preserve"> som </w:t>
      </w:r>
      <w:r w:rsidR="00323180" w:rsidRPr="001C6B38">
        <w:rPr>
          <w:rFonts w:ascii="Times New Roman" w:hAnsi="Times New Roman" w:cs="Times New Roman"/>
          <w:sz w:val="24"/>
          <w:szCs w:val="24"/>
        </w:rPr>
        <w:t>en rigtig,</w:t>
      </w:r>
      <w:r w:rsidR="001C24AB" w:rsidRPr="001C6B38">
        <w:rPr>
          <w:rFonts w:ascii="Times New Roman" w:hAnsi="Times New Roman" w:cs="Times New Roman"/>
          <w:sz w:val="24"/>
          <w:szCs w:val="24"/>
        </w:rPr>
        <w:t xml:space="preserve"> maskulin mand. </w:t>
      </w:r>
      <w:r w:rsidR="001C24AB" w:rsidRPr="001C6B38">
        <w:rPr>
          <w:rFonts w:ascii="Times New Roman" w:hAnsi="Times New Roman" w:cs="Times New Roman"/>
          <w:sz w:val="24"/>
          <w:szCs w:val="24"/>
        </w:rPr>
        <w:br/>
        <w:t xml:space="preserve">Derudover er </w:t>
      </w:r>
      <w:r w:rsidR="00323180" w:rsidRPr="001C6B38">
        <w:rPr>
          <w:rFonts w:ascii="Times New Roman" w:hAnsi="Times New Roman" w:cs="Times New Roman"/>
          <w:sz w:val="24"/>
          <w:szCs w:val="24"/>
        </w:rPr>
        <w:t>det skabte indtryk</w:t>
      </w:r>
      <w:r w:rsidR="001C24AB" w:rsidRPr="001C6B38">
        <w:rPr>
          <w:rFonts w:ascii="Times New Roman" w:hAnsi="Times New Roman" w:cs="Times New Roman"/>
          <w:sz w:val="24"/>
          <w:szCs w:val="24"/>
        </w:rPr>
        <w:t xml:space="preserve"> af </w:t>
      </w:r>
      <w:r w:rsidR="003778ED" w:rsidRPr="001C6B38">
        <w:rPr>
          <w:rFonts w:ascii="Times New Roman" w:hAnsi="Times New Roman" w:cs="Times New Roman"/>
          <w:sz w:val="24"/>
          <w:szCs w:val="24"/>
        </w:rPr>
        <w:t xml:space="preserve">Goebbels præget af egocentricitet og barnlig opførsel. Hans </w:t>
      </w:r>
      <w:r w:rsidR="003778ED" w:rsidRPr="001B1402">
        <w:rPr>
          <w:rFonts w:ascii="Times New Roman" w:hAnsi="Times New Roman" w:cs="Times New Roman"/>
          <w:sz w:val="24"/>
          <w:szCs w:val="24"/>
        </w:rPr>
        <w:t>eg</w:t>
      </w:r>
      <w:r w:rsidR="003778ED" w:rsidRPr="001B1402">
        <w:rPr>
          <w:rFonts w:ascii="Times New Roman" w:hAnsi="Times New Roman" w:cs="Times New Roman"/>
          <w:sz w:val="24"/>
          <w:szCs w:val="24"/>
        </w:rPr>
        <w:t>o</w:t>
      </w:r>
      <w:r w:rsidR="003778ED" w:rsidRPr="001B1402">
        <w:rPr>
          <w:rFonts w:ascii="Times New Roman" w:hAnsi="Times New Roman" w:cs="Times New Roman"/>
          <w:sz w:val="24"/>
          <w:szCs w:val="24"/>
        </w:rPr>
        <w:t>centricitet kommer til udtryk ved, at han snakker meget om sig selv for at fremhæve sin status</w:t>
      </w:r>
      <w:r w:rsidR="00AE1AC4">
        <w:rPr>
          <w:rFonts w:ascii="Times New Roman" w:hAnsi="Times New Roman" w:cs="Times New Roman"/>
          <w:sz w:val="24"/>
          <w:szCs w:val="24"/>
        </w:rPr>
        <w:t>:</w:t>
      </w:r>
      <w:r w:rsidR="003778ED" w:rsidRPr="001B1402">
        <w:rPr>
          <w:rFonts w:ascii="Times New Roman" w:hAnsi="Times New Roman" w:cs="Times New Roman"/>
          <w:sz w:val="24"/>
          <w:szCs w:val="24"/>
        </w:rPr>
        <w:t xml:space="preserve"> „Andere Leute warten stunde</w:t>
      </w:r>
      <w:r w:rsidR="001D28D5">
        <w:rPr>
          <w:rFonts w:ascii="Times New Roman" w:hAnsi="Times New Roman" w:cs="Times New Roman"/>
          <w:sz w:val="24"/>
          <w:szCs w:val="24"/>
        </w:rPr>
        <w:t>n</w:t>
      </w:r>
      <w:r w:rsidR="003778ED" w:rsidRPr="001B1402">
        <w:rPr>
          <w:rFonts w:ascii="Times New Roman" w:hAnsi="Times New Roman" w:cs="Times New Roman"/>
          <w:sz w:val="24"/>
          <w:szCs w:val="24"/>
        </w:rPr>
        <w:t>- oder tagelang um mich zu sehen. Ich warte auf den Führer und den Schützen Zoller“</w:t>
      </w:r>
      <w:r>
        <w:rPr>
          <w:rFonts w:ascii="Times New Roman" w:hAnsi="Times New Roman" w:cs="Times New Roman"/>
          <w:sz w:val="24"/>
          <w:szCs w:val="24"/>
        </w:rPr>
        <w:t xml:space="preserve"> </w:t>
      </w:r>
      <w:r w:rsidR="003778ED" w:rsidRPr="001B1402">
        <w:rPr>
          <w:rFonts w:ascii="Times New Roman" w:hAnsi="Times New Roman" w:cs="Times New Roman"/>
          <w:sz w:val="24"/>
          <w:szCs w:val="24"/>
        </w:rPr>
        <w:t xml:space="preserve">(47:05-47:19). Han understreger her, at han er en vigtig mand, hvis selskab man skal føle sig beæret over at være i. Hans barnlige opførsel </w:t>
      </w:r>
      <w:r w:rsidR="00207D5F" w:rsidRPr="001B1402">
        <w:rPr>
          <w:rFonts w:ascii="Times New Roman" w:hAnsi="Times New Roman" w:cs="Times New Roman"/>
          <w:sz w:val="24"/>
          <w:szCs w:val="24"/>
        </w:rPr>
        <w:t>hænger sammen med hans ukultivere</w:t>
      </w:r>
      <w:r w:rsidR="00207D5F" w:rsidRPr="001B1402">
        <w:rPr>
          <w:rFonts w:ascii="Times New Roman" w:hAnsi="Times New Roman" w:cs="Times New Roman"/>
          <w:sz w:val="24"/>
          <w:szCs w:val="24"/>
        </w:rPr>
        <w:t>t</w:t>
      </w:r>
      <w:r w:rsidR="00207D5F" w:rsidRPr="001B1402">
        <w:rPr>
          <w:rFonts w:ascii="Times New Roman" w:hAnsi="Times New Roman" w:cs="Times New Roman"/>
          <w:sz w:val="24"/>
          <w:szCs w:val="24"/>
        </w:rPr>
        <w:t>hed. Denne kommer, som tidligere nævnt, til udtryk gennem det faktum, at Goebbels ikke kan tale fransk</w:t>
      </w:r>
      <w:r w:rsidR="00AE1AC4">
        <w:rPr>
          <w:rFonts w:ascii="Times New Roman" w:hAnsi="Times New Roman" w:cs="Times New Roman"/>
          <w:sz w:val="24"/>
          <w:szCs w:val="24"/>
        </w:rPr>
        <w:t>,</w:t>
      </w:r>
      <w:r w:rsidR="00207D5F" w:rsidRPr="001B1402">
        <w:rPr>
          <w:rFonts w:ascii="Times New Roman" w:hAnsi="Times New Roman" w:cs="Times New Roman"/>
          <w:sz w:val="24"/>
          <w:szCs w:val="24"/>
        </w:rPr>
        <w:t xml:space="preserve"> og derfor føler han sig udenfor, da samtalen mellem Zoller, </w:t>
      </w:r>
      <w:r w:rsidR="001D28D5">
        <w:rPr>
          <w:rFonts w:ascii="Times New Roman" w:hAnsi="Times New Roman" w:cs="Times New Roman"/>
          <w:sz w:val="24"/>
          <w:szCs w:val="24"/>
        </w:rPr>
        <w:t>Dreyfus</w:t>
      </w:r>
      <w:r w:rsidR="00207D5F" w:rsidRPr="001B1402">
        <w:rPr>
          <w:rFonts w:ascii="Times New Roman" w:hAnsi="Times New Roman" w:cs="Times New Roman"/>
          <w:sz w:val="24"/>
          <w:szCs w:val="24"/>
        </w:rPr>
        <w:t xml:space="preserve"> og </w:t>
      </w:r>
      <w:r>
        <w:rPr>
          <w:rFonts w:ascii="Times New Roman" w:hAnsi="Times New Roman" w:cs="Times New Roman"/>
          <w:sz w:val="24"/>
          <w:szCs w:val="24"/>
        </w:rPr>
        <w:t>Mondino</w:t>
      </w:r>
      <w:r w:rsidR="00207D5F" w:rsidRPr="001B1402">
        <w:rPr>
          <w:rFonts w:ascii="Times New Roman" w:hAnsi="Times New Roman" w:cs="Times New Roman"/>
          <w:sz w:val="24"/>
          <w:szCs w:val="24"/>
        </w:rPr>
        <w:t xml:space="preserve"> foregår på fransk. Som reaktion på dette udbryder Goebbels hysterisk: „Worum geht es denn“</w:t>
      </w:r>
      <w:r>
        <w:rPr>
          <w:rFonts w:ascii="Times New Roman" w:hAnsi="Times New Roman" w:cs="Times New Roman"/>
          <w:sz w:val="24"/>
          <w:szCs w:val="24"/>
        </w:rPr>
        <w:t xml:space="preserve"> </w:t>
      </w:r>
      <w:r w:rsidR="00207D5F" w:rsidRPr="001B1402">
        <w:rPr>
          <w:rFonts w:ascii="Times New Roman" w:hAnsi="Times New Roman" w:cs="Times New Roman"/>
          <w:sz w:val="24"/>
          <w:szCs w:val="24"/>
        </w:rPr>
        <w:t xml:space="preserve">(48:13). Dette udbrud gør, at Goebbels nærmest </w:t>
      </w:r>
      <w:r w:rsidR="009D3475">
        <w:rPr>
          <w:rFonts w:ascii="Times New Roman" w:hAnsi="Times New Roman" w:cs="Times New Roman"/>
          <w:sz w:val="24"/>
          <w:szCs w:val="24"/>
        </w:rPr>
        <w:t>fremstilles</w:t>
      </w:r>
      <w:r w:rsidR="00207D5F" w:rsidRPr="001B1402">
        <w:rPr>
          <w:rFonts w:ascii="Times New Roman" w:hAnsi="Times New Roman" w:cs="Times New Roman"/>
          <w:sz w:val="24"/>
          <w:szCs w:val="24"/>
        </w:rPr>
        <w:t xml:space="preserve"> som et </w:t>
      </w:r>
      <w:r w:rsidR="009D3475">
        <w:rPr>
          <w:rFonts w:ascii="Times New Roman" w:hAnsi="Times New Roman" w:cs="Times New Roman"/>
          <w:sz w:val="24"/>
          <w:szCs w:val="24"/>
        </w:rPr>
        <w:t xml:space="preserve">lille </w:t>
      </w:r>
      <w:r w:rsidR="00207D5F" w:rsidRPr="001B1402">
        <w:rPr>
          <w:rFonts w:ascii="Times New Roman" w:hAnsi="Times New Roman" w:cs="Times New Roman"/>
          <w:sz w:val="24"/>
          <w:szCs w:val="24"/>
        </w:rPr>
        <w:t>barn, der begynder at s</w:t>
      </w:r>
      <w:r w:rsidR="001D28D5">
        <w:rPr>
          <w:rFonts w:ascii="Times New Roman" w:hAnsi="Times New Roman" w:cs="Times New Roman"/>
          <w:sz w:val="24"/>
          <w:szCs w:val="24"/>
        </w:rPr>
        <w:t>krige, fordi de</w:t>
      </w:r>
      <w:r w:rsidR="00207D5F" w:rsidRPr="001B1402">
        <w:rPr>
          <w:rFonts w:ascii="Times New Roman" w:hAnsi="Times New Roman" w:cs="Times New Roman"/>
          <w:sz w:val="24"/>
          <w:szCs w:val="24"/>
        </w:rPr>
        <w:t>t</w:t>
      </w:r>
      <w:r w:rsidR="001D28D5">
        <w:rPr>
          <w:rFonts w:ascii="Times New Roman" w:hAnsi="Times New Roman" w:cs="Times New Roman"/>
          <w:sz w:val="24"/>
          <w:szCs w:val="24"/>
        </w:rPr>
        <w:t xml:space="preserve"> </w:t>
      </w:r>
      <w:r w:rsidR="00207D5F" w:rsidRPr="001B1402">
        <w:rPr>
          <w:rFonts w:ascii="Times New Roman" w:hAnsi="Times New Roman" w:cs="Times New Roman"/>
          <w:sz w:val="24"/>
          <w:szCs w:val="24"/>
        </w:rPr>
        <w:t>ikke får opmærksomhed eller ikke får sin vilje. Denne opførsel forekommer også senere</w:t>
      </w:r>
      <w:r w:rsidR="001D28D5">
        <w:rPr>
          <w:rFonts w:ascii="Times New Roman" w:hAnsi="Times New Roman" w:cs="Times New Roman"/>
          <w:sz w:val="24"/>
          <w:szCs w:val="24"/>
        </w:rPr>
        <w:t xml:space="preserve">, da </w:t>
      </w:r>
      <w:r>
        <w:rPr>
          <w:rFonts w:ascii="Times New Roman" w:hAnsi="Times New Roman" w:cs="Times New Roman"/>
          <w:sz w:val="24"/>
          <w:szCs w:val="24"/>
        </w:rPr>
        <w:t>Mondino</w:t>
      </w:r>
      <w:r w:rsidR="001D28D5">
        <w:rPr>
          <w:rFonts w:ascii="Times New Roman" w:hAnsi="Times New Roman" w:cs="Times New Roman"/>
          <w:sz w:val="24"/>
          <w:szCs w:val="24"/>
        </w:rPr>
        <w:t xml:space="preserve"> nævner skuespillerinden,</w:t>
      </w:r>
      <w:r w:rsidR="00207D5F" w:rsidRPr="001B1402">
        <w:rPr>
          <w:rFonts w:ascii="Times New Roman" w:hAnsi="Times New Roman" w:cs="Times New Roman"/>
          <w:sz w:val="24"/>
          <w:szCs w:val="24"/>
        </w:rPr>
        <w:t xml:space="preserve"> Lilian Harvey. Nævnelsen får Goebbels til at skrige, at det navn aldrig igen må nævnes i hans selskab (57:24). </w:t>
      </w:r>
      <w:r w:rsidR="00207D5F" w:rsidRPr="001B1402">
        <w:rPr>
          <w:rFonts w:ascii="Times New Roman" w:hAnsi="Times New Roman" w:cs="Times New Roman"/>
          <w:sz w:val="24"/>
          <w:szCs w:val="24"/>
        </w:rPr>
        <w:br/>
        <w:t xml:space="preserve">Et andet aspekt af </w:t>
      </w:r>
      <w:r w:rsidR="00451C3D" w:rsidRPr="001B1402">
        <w:rPr>
          <w:rFonts w:ascii="Times New Roman" w:hAnsi="Times New Roman" w:cs="Times New Roman"/>
          <w:sz w:val="24"/>
          <w:szCs w:val="24"/>
        </w:rPr>
        <w:t>fremstillingen af Goebbels</w:t>
      </w:r>
      <w:r w:rsidR="00207D5F" w:rsidRPr="001B1402">
        <w:rPr>
          <w:rFonts w:ascii="Times New Roman" w:hAnsi="Times New Roman" w:cs="Times New Roman"/>
          <w:sz w:val="24"/>
          <w:szCs w:val="24"/>
        </w:rPr>
        <w:t xml:space="preserve">, som </w:t>
      </w:r>
      <w:r w:rsidR="00451C3D" w:rsidRPr="001B1402">
        <w:rPr>
          <w:rFonts w:ascii="Times New Roman" w:hAnsi="Times New Roman" w:cs="Times New Roman"/>
          <w:sz w:val="24"/>
          <w:szCs w:val="24"/>
        </w:rPr>
        <w:t>grænser til det absurde, er, at han begynder at græde, da han roses</w:t>
      </w:r>
      <w:r w:rsidR="00F67360">
        <w:rPr>
          <w:rFonts w:ascii="Times New Roman" w:hAnsi="Times New Roman" w:cs="Times New Roman"/>
          <w:sz w:val="24"/>
          <w:szCs w:val="24"/>
        </w:rPr>
        <w:t xml:space="preserve"> af Hitler p</w:t>
      </w:r>
      <w:r w:rsidR="002D3837">
        <w:rPr>
          <w:rFonts w:ascii="Times New Roman" w:hAnsi="Times New Roman" w:cs="Times New Roman"/>
          <w:sz w:val="24"/>
          <w:szCs w:val="24"/>
        </w:rPr>
        <w:t>å grund af</w:t>
      </w:r>
      <w:r w:rsidR="00F67360">
        <w:rPr>
          <w:rFonts w:ascii="Times New Roman" w:hAnsi="Times New Roman" w:cs="Times New Roman"/>
          <w:sz w:val="24"/>
          <w:szCs w:val="24"/>
        </w:rPr>
        <w:t xml:space="preserve"> </w:t>
      </w:r>
      <w:r w:rsidR="002D3837">
        <w:rPr>
          <w:rFonts w:ascii="Times New Roman" w:hAnsi="Times New Roman" w:cs="Times New Roman"/>
          <w:sz w:val="24"/>
          <w:szCs w:val="24"/>
        </w:rPr>
        <w:t>sin</w:t>
      </w:r>
      <w:r w:rsidR="00F67360">
        <w:rPr>
          <w:rFonts w:ascii="Times New Roman" w:hAnsi="Times New Roman" w:cs="Times New Roman"/>
          <w:sz w:val="24"/>
          <w:szCs w:val="24"/>
        </w:rPr>
        <w:t xml:space="preserve"> propagandafilm</w:t>
      </w:r>
      <w:r w:rsidR="00451C3D" w:rsidRPr="001B1402">
        <w:rPr>
          <w:rFonts w:ascii="Times New Roman" w:hAnsi="Times New Roman" w:cs="Times New Roman"/>
          <w:sz w:val="24"/>
          <w:szCs w:val="24"/>
        </w:rPr>
        <w:t xml:space="preserve"> </w:t>
      </w:r>
      <w:r w:rsidR="00451C3D" w:rsidRPr="002D3837">
        <w:rPr>
          <w:rFonts w:ascii="Times New Roman" w:hAnsi="Times New Roman" w:cs="Times New Roman"/>
          <w:i/>
          <w:sz w:val="24"/>
          <w:szCs w:val="24"/>
        </w:rPr>
        <w:t>Stolz der Nation</w:t>
      </w:r>
      <w:r w:rsidR="00451C3D" w:rsidRPr="001B1402">
        <w:rPr>
          <w:rFonts w:ascii="Times New Roman" w:hAnsi="Times New Roman" w:cs="Times New Roman"/>
          <w:sz w:val="24"/>
          <w:szCs w:val="24"/>
        </w:rPr>
        <w:t>. Dette aspekt unde</w:t>
      </w:r>
      <w:r w:rsidR="00451C3D" w:rsidRPr="001B1402">
        <w:rPr>
          <w:rFonts w:ascii="Times New Roman" w:hAnsi="Times New Roman" w:cs="Times New Roman"/>
          <w:sz w:val="24"/>
          <w:szCs w:val="24"/>
        </w:rPr>
        <w:t>r</w:t>
      </w:r>
      <w:r w:rsidR="00451C3D" w:rsidRPr="001B1402">
        <w:rPr>
          <w:rFonts w:ascii="Times New Roman" w:hAnsi="Times New Roman" w:cs="Times New Roman"/>
          <w:sz w:val="24"/>
          <w:szCs w:val="24"/>
        </w:rPr>
        <w:t>streger betydningen, som Hitlers anerkendelse har for ham, og reaktionen resulterer i</w:t>
      </w:r>
      <w:r w:rsidR="00DC626D">
        <w:rPr>
          <w:rFonts w:ascii="Times New Roman" w:hAnsi="Times New Roman" w:cs="Times New Roman"/>
          <w:sz w:val="24"/>
          <w:szCs w:val="24"/>
        </w:rPr>
        <w:t>,</w:t>
      </w:r>
      <w:r w:rsidR="00451C3D" w:rsidRPr="001B1402">
        <w:rPr>
          <w:rFonts w:ascii="Times New Roman" w:hAnsi="Times New Roman" w:cs="Times New Roman"/>
          <w:sz w:val="24"/>
          <w:szCs w:val="24"/>
        </w:rPr>
        <w:t xml:space="preserve"> at Goebbels virk</w:t>
      </w:r>
      <w:r w:rsidR="003308EF">
        <w:rPr>
          <w:rFonts w:ascii="Times New Roman" w:hAnsi="Times New Roman" w:cs="Times New Roman"/>
          <w:sz w:val="24"/>
          <w:szCs w:val="24"/>
        </w:rPr>
        <w:t xml:space="preserve">er </w:t>
      </w:r>
      <w:r w:rsidR="00E63FEC">
        <w:rPr>
          <w:rFonts w:ascii="Times New Roman" w:hAnsi="Times New Roman" w:cs="Times New Roman"/>
          <w:sz w:val="24"/>
          <w:szCs w:val="24"/>
        </w:rPr>
        <w:t xml:space="preserve">endnu </w:t>
      </w:r>
      <w:r w:rsidR="003308EF">
        <w:rPr>
          <w:rFonts w:ascii="Times New Roman" w:hAnsi="Times New Roman" w:cs="Times New Roman"/>
          <w:sz w:val="24"/>
          <w:szCs w:val="24"/>
        </w:rPr>
        <w:t>mere ynkelig</w:t>
      </w:r>
      <w:r w:rsidR="00451C3D" w:rsidRPr="001B1402">
        <w:rPr>
          <w:rFonts w:ascii="Times New Roman" w:hAnsi="Times New Roman" w:cs="Times New Roman"/>
          <w:sz w:val="24"/>
          <w:szCs w:val="24"/>
        </w:rPr>
        <w:t xml:space="preserve">. </w:t>
      </w:r>
      <w:r w:rsidR="00900FB8" w:rsidRPr="001B1402">
        <w:rPr>
          <w:rFonts w:ascii="Times New Roman" w:hAnsi="Times New Roman" w:cs="Times New Roman"/>
          <w:sz w:val="24"/>
          <w:szCs w:val="24"/>
        </w:rPr>
        <w:t>Reaktionen på Hitlers ros kan forklares</w:t>
      </w:r>
      <w:r w:rsidR="005517F7">
        <w:rPr>
          <w:rFonts w:ascii="Times New Roman" w:hAnsi="Times New Roman" w:cs="Times New Roman"/>
          <w:sz w:val="24"/>
          <w:szCs w:val="24"/>
        </w:rPr>
        <w:t xml:space="preserve"> historisk</w:t>
      </w:r>
      <w:r w:rsidR="00DC626D">
        <w:rPr>
          <w:rFonts w:ascii="Times New Roman" w:hAnsi="Times New Roman" w:cs="Times New Roman"/>
          <w:sz w:val="24"/>
          <w:szCs w:val="24"/>
        </w:rPr>
        <w:t xml:space="preserve"> ved, at der blandt SS-officererne</w:t>
      </w:r>
      <w:r w:rsidR="00900FB8" w:rsidRPr="001B1402">
        <w:rPr>
          <w:rFonts w:ascii="Times New Roman" w:hAnsi="Times New Roman" w:cs="Times New Roman"/>
          <w:sz w:val="24"/>
          <w:szCs w:val="24"/>
        </w:rPr>
        <w:t xml:space="preserve"> var en kamp om Hitlers anerkendelse</w:t>
      </w:r>
      <w:r w:rsidR="006F4A90">
        <w:rPr>
          <w:rFonts w:ascii="Times New Roman" w:hAnsi="Times New Roman" w:cs="Times New Roman"/>
          <w:sz w:val="24"/>
          <w:szCs w:val="24"/>
        </w:rPr>
        <w:t xml:space="preserve"> (Fest, </w:t>
      </w:r>
      <w:r w:rsidR="006B5EC7">
        <w:rPr>
          <w:rFonts w:ascii="Times New Roman" w:hAnsi="Times New Roman" w:cs="Times New Roman"/>
          <w:sz w:val="24"/>
          <w:szCs w:val="24"/>
        </w:rPr>
        <w:t>2013:</w:t>
      </w:r>
      <w:r w:rsidR="004E350D">
        <w:rPr>
          <w:rFonts w:ascii="Times New Roman" w:hAnsi="Times New Roman" w:cs="Times New Roman"/>
          <w:sz w:val="24"/>
          <w:szCs w:val="24"/>
        </w:rPr>
        <w:t xml:space="preserve"> </w:t>
      </w:r>
      <w:r w:rsidR="006F4A90">
        <w:rPr>
          <w:rFonts w:ascii="Times New Roman" w:hAnsi="Times New Roman" w:cs="Times New Roman"/>
          <w:sz w:val="24"/>
          <w:szCs w:val="24"/>
        </w:rPr>
        <w:t>18)</w:t>
      </w:r>
      <w:r w:rsidR="00900FB8" w:rsidRPr="001B1402">
        <w:rPr>
          <w:rFonts w:ascii="Times New Roman" w:hAnsi="Times New Roman" w:cs="Times New Roman"/>
          <w:sz w:val="24"/>
          <w:szCs w:val="24"/>
        </w:rPr>
        <w:t xml:space="preserve">. </w:t>
      </w:r>
    </w:p>
    <w:p w:rsidR="00900FB8" w:rsidRPr="001B1402" w:rsidRDefault="00900FB8" w:rsidP="004C2345">
      <w:pPr>
        <w:spacing w:line="360" w:lineRule="auto"/>
        <w:rPr>
          <w:rFonts w:ascii="Times New Roman" w:hAnsi="Times New Roman" w:cs="Times New Roman"/>
          <w:sz w:val="24"/>
          <w:szCs w:val="24"/>
        </w:rPr>
      </w:pPr>
      <w:r w:rsidRPr="001B1402">
        <w:rPr>
          <w:rFonts w:ascii="Times New Roman" w:hAnsi="Times New Roman" w:cs="Times New Roman"/>
          <w:sz w:val="24"/>
          <w:szCs w:val="24"/>
        </w:rPr>
        <w:t>I forbindelse med Goebbels</w:t>
      </w:r>
      <w:r w:rsidR="00E63FEC">
        <w:rPr>
          <w:rFonts w:ascii="Times New Roman" w:hAnsi="Times New Roman" w:cs="Times New Roman"/>
          <w:sz w:val="24"/>
          <w:szCs w:val="24"/>
        </w:rPr>
        <w:t>’</w:t>
      </w:r>
      <w:r w:rsidRPr="001B1402">
        <w:rPr>
          <w:rFonts w:ascii="Times New Roman" w:hAnsi="Times New Roman" w:cs="Times New Roman"/>
          <w:sz w:val="24"/>
          <w:szCs w:val="24"/>
        </w:rPr>
        <w:t xml:space="preserve"> propagandafilm ses et eksempel på </w:t>
      </w:r>
      <w:r w:rsidR="00E63FEC">
        <w:rPr>
          <w:rFonts w:ascii="Times New Roman" w:hAnsi="Times New Roman" w:cs="Times New Roman"/>
          <w:sz w:val="24"/>
          <w:szCs w:val="24"/>
        </w:rPr>
        <w:t>tyskerne</w:t>
      </w:r>
      <w:r w:rsidRPr="001B1402">
        <w:rPr>
          <w:rFonts w:ascii="Times New Roman" w:hAnsi="Times New Roman" w:cs="Times New Roman"/>
          <w:sz w:val="24"/>
          <w:szCs w:val="24"/>
        </w:rPr>
        <w:t>s forsøg på at fjerne de jødiske elementer fra den ty</w:t>
      </w:r>
      <w:r w:rsidR="005B0AE9">
        <w:rPr>
          <w:rFonts w:ascii="Times New Roman" w:hAnsi="Times New Roman" w:cs="Times New Roman"/>
          <w:sz w:val="24"/>
          <w:szCs w:val="24"/>
        </w:rPr>
        <w:t>ske kultur</w:t>
      </w:r>
      <w:r w:rsidR="00E63FEC">
        <w:rPr>
          <w:rFonts w:ascii="Times New Roman" w:hAnsi="Times New Roman" w:cs="Times New Roman"/>
          <w:sz w:val="24"/>
          <w:szCs w:val="24"/>
        </w:rPr>
        <w:t>,</w:t>
      </w:r>
      <w:r w:rsidR="005B0AE9">
        <w:rPr>
          <w:rFonts w:ascii="Times New Roman" w:hAnsi="Times New Roman" w:cs="Times New Roman"/>
          <w:sz w:val="24"/>
          <w:szCs w:val="24"/>
        </w:rPr>
        <w:t xml:space="preserve"> som Friedländer nævn</w:t>
      </w:r>
      <w:r w:rsidRPr="001B1402">
        <w:rPr>
          <w:rFonts w:ascii="Times New Roman" w:hAnsi="Times New Roman" w:cs="Times New Roman"/>
          <w:sz w:val="24"/>
          <w:szCs w:val="24"/>
        </w:rPr>
        <w:t>e</w:t>
      </w:r>
      <w:r w:rsidR="005B0AE9">
        <w:rPr>
          <w:rFonts w:ascii="Times New Roman" w:hAnsi="Times New Roman" w:cs="Times New Roman"/>
          <w:sz w:val="24"/>
          <w:szCs w:val="24"/>
        </w:rPr>
        <w:t>r</w:t>
      </w:r>
      <w:r w:rsidRPr="001B1402">
        <w:rPr>
          <w:rFonts w:ascii="Times New Roman" w:hAnsi="Times New Roman" w:cs="Times New Roman"/>
          <w:sz w:val="24"/>
          <w:szCs w:val="24"/>
        </w:rPr>
        <w:t xml:space="preserve"> i sin bog. I filmen forklarer den britiske løjtnant Hicox (Michael Fassbender)</w:t>
      </w:r>
      <w:r w:rsidR="003308EF">
        <w:rPr>
          <w:rFonts w:ascii="Times New Roman" w:hAnsi="Times New Roman" w:cs="Times New Roman"/>
          <w:sz w:val="24"/>
          <w:szCs w:val="24"/>
        </w:rPr>
        <w:t>,</w:t>
      </w:r>
      <w:r w:rsidRPr="001B1402">
        <w:rPr>
          <w:rFonts w:ascii="Times New Roman" w:hAnsi="Times New Roman" w:cs="Times New Roman"/>
          <w:sz w:val="24"/>
          <w:szCs w:val="24"/>
        </w:rPr>
        <w:t xml:space="preserve"> hvordan Goebbels med propa</w:t>
      </w:r>
      <w:r w:rsidR="00515A18" w:rsidRPr="001B1402">
        <w:rPr>
          <w:rFonts w:ascii="Times New Roman" w:hAnsi="Times New Roman" w:cs="Times New Roman"/>
          <w:sz w:val="24"/>
          <w:szCs w:val="24"/>
        </w:rPr>
        <w:t>gandafilmen forsøger at introducere en ny begyndelse inden for den tyske film- og biografindustri (1:02:14). Denne skal afløse den gamle tradition inden for disse områder,</w:t>
      </w:r>
      <w:r w:rsidR="00E63FEC">
        <w:rPr>
          <w:rFonts w:ascii="Times New Roman" w:hAnsi="Times New Roman" w:cs="Times New Roman"/>
          <w:sz w:val="24"/>
          <w:szCs w:val="24"/>
        </w:rPr>
        <w:t xml:space="preserve"> der</w:t>
      </w:r>
      <w:r w:rsidR="00515A18" w:rsidRPr="001B1402">
        <w:rPr>
          <w:rFonts w:ascii="Times New Roman" w:hAnsi="Times New Roman" w:cs="Times New Roman"/>
          <w:sz w:val="24"/>
          <w:szCs w:val="24"/>
        </w:rPr>
        <w:t xml:space="preserve"> beskrives som</w:t>
      </w:r>
      <w:r w:rsidR="003308EF">
        <w:rPr>
          <w:rFonts w:ascii="Times New Roman" w:hAnsi="Times New Roman" w:cs="Times New Roman"/>
          <w:sz w:val="24"/>
          <w:szCs w:val="24"/>
        </w:rPr>
        <w:t xml:space="preserve"> værende</w:t>
      </w:r>
      <w:r w:rsidR="00E63FEC">
        <w:rPr>
          <w:rFonts w:ascii="Times New Roman" w:hAnsi="Times New Roman" w:cs="Times New Roman"/>
          <w:sz w:val="24"/>
          <w:szCs w:val="24"/>
        </w:rPr>
        <w:t>:</w:t>
      </w:r>
      <w:r w:rsidR="003308EF">
        <w:rPr>
          <w:rFonts w:ascii="Times New Roman" w:hAnsi="Times New Roman" w:cs="Times New Roman"/>
          <w:sz w:val="24"/>
          <w:szCs w:val="24"/>
        </w:rPr>
        <w:t xml:space="preserve"> </w:t>
      </w:r>
      <w:r w:rsidR="009E6474" w:rsidRPr="009E6474">
        <w:rPr>
          <w:rFonts w:ascii="Times New Roman" w:hAnsi="Times New Roman" w:cs="Times New Roman"/>
          <w:sz w:val="24"/>
          <w:szCs w:val="24"/>
        </w:rPr>
        <w:t>“</w:t>
      </w:r>
      <w:r w:rsidR="00ED4F2F" w:rsidRPr="009E6474">
        <w:rPr>
          <w:rFonts w:ascii="Times New Roman" w:hAnsi="Times New Roman" w:cs="Times New Roman"/>
          <w:sz w:val="24"/>
          <w:szCs w:val="24"/>
        </w:rPr>
        <w:t>[…]</w:t>
      </w:r>
      <w:r w:rsidR="00ED4F2F">
        <w:rPr>
          <w:rFonts w:ascii="Times New Roman" w:hAnsi="Times New Roman" w:cs="Times New Roman"/>
          <w:sz w:val="24"/>
          <w:szCs w:val="24"/>
        </w:rPr>
        <w:t xml:space="preserve"> </w:t>
      </w:r>
      <w:r w:rsidR="00515A18" w:rsidRPr="001B1402">
        <w:rPr>
          <w:rFonts w:ascii="Times New Roman" w:hAnsi="Times New Roman" w:cs="Times New Roman"/>
          <w:sz w:val="24"/>
          <w:szCs w:val="24"/>
        </w:rPr>
        <w:t>the Jewish-German intellectual cinema of the 20’s, and the Jewis</w:t>
      </w:r>
      <w:r w:rsidR="008D4F9A">
        <w:rPr>
          <w:rFonts w:ascii="Times New Roman" w:hAnsi="Times New Roman" w:cs="Times New Roman"/>
          <w:sz w:val="24"/>
          <w:szCs w:val="24"/>
        </w:rPr>
        <w:t>h-controlled dogma of Hollywood</w:t>
      </w:r>
      <w:r w:rsidR="009E6474">
        <w:rPr>
          <w:rFonts w:ascii="Times New Roman" w:hAnsi="Times New Roman" w:cs="Times New Roman"/>
          <w:sz w:val="24"/>
          <w:szCs w:val="24"/>
        </w:rPr>
        <w:t>”</w:t>
      </w:r>
      <w:r w:rsidR="008D4F9A">
        <w:rPr>
          <w:rFonts w:ascii="Times New Roman" w:hAnsi="Times New Roman" w:cs="Times New Roman"/>
          <w:sz w:val="24"/>
          <w:szCs w:val="24"/>
        </w:rPr>
        <w:t xml:space="preserve"> </w:t>
      </w:r>
      <w:r w:rsidR="00515A18" w:rsidRPr="001B1402">
        <w:rPr>
          <w:rFonts w:ascii="Times New Roman" w:hAnsi="Times New Roman" w:cs="Times New Roman"/>
          <w:sz w:val="24"/>
          <w:szCs w:val="24"/>
        </w:rPr>
        <w:t xml:space="preserve">(1:02:24). </w:t>
      </w:r>
    </w:p>
    <w:p w:rsidR="00E64F11" w:rsidRPr="001C6B38" w:rsidRDefault="00E64F11" w:rsidP="004C2345">
      <w:pPr>
        <w:spacing w:line="360" w:lineRule="auto"/>
        <w:rPr>
          <w:rFonts w:ascii="Times New Roman" w:hAnsi="Times New Roman" w:cs="Times New Roman"/>
          <w:sz w:val="24"/>
          <w:szCs w:val="24"/>
        </w:rPr>
      </w:pPr>
      <w:r w:rsidRPr="001B1402">
        <w:rPr>
          <w:rFonts w:ascii="Times New Roman" w:hAnsi="Times New Roman" w:cs="Times New Roman"/>
          <w:sz w:val="24"/>
          <w:szCs w:val="24"/>
        </w:rPr>
        <w:lastRenderedPageBreak/>
        <w:t xml:space="preserve">Hitler og Goebbels </w:t>
      </w:r>
      <w:r w:rsidR="00DC7488">
        <w:rPr>
          <w:rFonts w:ascii="Times New Roman" w:hAnsi="Times New Roman" w:cs="Times New Roman"/>
          <w:sz w:val="24"/>
          <w:szCs w:val="24"/>
        </w:rPr>
        <w:t xml:space="preserve">såvel </w:t>
      </w:r>
      <w:r w:rsidRPr="001B1402">
        <w:rPr>
          <w:rFonts w:ascii="Times New Roman" w:hAnsi="Times New Roman" w:cs="Times New Roman"/>
          <w:sz w:val="24"/>
          <w:szCs w:val="24"/>
        </w:rPr>
        <w:t>som Landa repræsenterer i filmen storhedsvanvid</w:t>
      </w:r>
      <w:r w:rsidR="008D4F9A">
        <w:rPr>
          <w:rFonts w:ascii="Times New Roman" w:hAnsi="Times New Roman" w:cs="Times New Roman"/>
          <w:sz w:val="24"/>
          <w:szCs w:val="24"/>
        </w:rPr>
        <w:t>, da de har brug for det størst mulige</w:t>
      </w:r>
      <w:r w:rsidRPr="001B1402">
        <w:rPr>
          <w:rFonts w:ascii="Times New Roman" w:hAnsi="Times New Roman" w:cs="Times New Roman"/>
          <w:sz w:val="24"/>
          <w:szCs w:val="24"/>
        </w:rPr>
        <w:t xml:space="preserve"> fo</w:t>
      </w:r>
      <w:r w:rsidR="00DC7488">
        <w:rPr>
          <w:rFonts w:ascii="Times New Roman" w:hAnsi="Times New Roman" w:cs="Times New Roman"/>
          <w:sz w:val="24"/>
          <w:szCs w:val="24"/>
        </w:rPr>
        <w:t>r at tilfredsstille deres image:</w:t>
      </w:r>
      <w:r w:rsidRPr="001B1402">
        <w:rPr>
          <w:rFonts w:ascii="Times New Roman" w:hAnsi="Times New Roman" w:cs="Times New Roman"/>
          <w:sz w:val="24"/>
          <w:szCs w:val="24"/>
        </w:rPr>
        <w:t xml:space="preserve"> Hitler skal have et </w:t>
      </w:r>
      <w:r w:rsidR="00DC7488">
        <w:rPr>
          <w:rFonts w:ascii="Times New Roman" w:hAnsi="Times New Roman" w:cs="Times New Roman"/>
          <w:sz w:val="24"/>
          <w:szCs w:val="24"/>
        </w:rPr>
        <w:t>enormt</w:t>
      </w:r>
      <w:r w:rsidRPr="001B1402">
        <w:rPr>
          <w:rFonts w:ascii="Times New Roman" w:hAnsi="Times New Roman" w:cs="Times New Roman"/>
          <w:sz w:val="24"/>
          <w:szCs w:val="24"/>
        </w:rPr>
        <w:t xml:space="preserve"> portræt, Goebbels skal have </w:t>
      </w:r>
      <w:r w:rsidR="008D4F9A">
        <w:rPr>
          <w:rFonts w:ascii="Times New Roman" w:hAnsi="Times New Roman" w:cs="Times New Roman"/>
          <w:sz w:val="24"/>
          <w:szCs w:val="24"/>
        </w:rPr>
        <w:t>d</w:t>
      </w:r>
      <w:r w:rsidRPr="001B1402">
        <w:rPr>
          <w:rFonts w:ascii="Times New Roman" w:hAnsi="Times New Roman" w:cs="Times New Roman"/>
          <w:sz w:val="24"/>
          <w:szCs w:val="24"/>
        </w:rPr>
        <w:t>en største sal for at</w:t>
      </w:r>
      <w:r w:rsidR="00DC7488">
        <w:rPr>
          <w:rFonts w:ascii="Times New Roman" w:hAnsi="Times New Roman" w:cs="Times New Roman"/>
          <w:sz w:val="24"/>
          <w:szCs w:val="24"/>
        </w:rPr>
        <w:t xml:space="preserve"> film</w:t>
      </w:r>
      <w:r w:rsidRPr="001B1402">
        <w:rPr>
          <w:rFonts w:ascii="Times New Roman" w:hAnsi="Times New Roman" w:cs="Times New Roman"/>
          <w:sz w:val="24"/>
          <w:szCs w:val="24"/>
        </w:rPr>
        <w:t xml:space="preserve">premieren bliver perfekt (48:49), og Landa ryger en pibe af komisk store </w:t>
      </w:r>
      <w:r w:rsidRPr="00D13EB8">
        <w:rPr>
          <w:rFonts w:ascii="Times New Roman" w:hAnsi="Times New Roman" w:cs="Times New Roman"/>
          <w:sz w:val="24"/>
          <w:szCs w:val="24"/>
        </w:rPr>
        <w:t>proportioner</w:t>
      </w:r>
      <w:r w:rsidRPr="001B1402">
        <w:rPr>
          <w:rFonts w:ascii="Times New Roman" w:hAnsi="Times New Roman" w:cs="Times New Roman"/>
          <w:sz w:val="24"/>
          <w:szCs w:val="24"/>
        </w:rPr>
        <w:t xml:space="preserve">, som fuldstændigt overskygger </w:t>
      </w:r>
      <w:r w:rsidR="00201C27" w:rsidRPr="001B1402">
        <w:rPr>
          <w:rFonts w:ascii="Times New Roman" w:hAnsi="Times New Roman" w:cs="Times New Roman"/>
          <w:sz w:val="24"/>
          <w:szCs w:val="24"/>
        </w:rPr>
        <w:t>Lapadites pibe. Dette kan interpreteres som, at obje</w:t>
      </w:r>
      <w:r w:rsidR="00201C27" w:rsidRPr="001B1402">
        <w:rPr>
          <w:rFonts w:ascii="Times New Roman" w:hAnsi="Times New Roman" w:cs="Times New Roman"/>
          <w:sz w:val="24"/>
          <w:szCs w:val="24"/>
        </w:rPr>
        <w:t>k</w:t>
      </w:r>
      <w:r w:rsidR="00201C27" w:rsidRPr="001B1402">
        <w:rPr>
          <w:rFonts w:ascii="Times New Roman" w:hAnsi="Times New Roman" w:cs="Times New Roman"/>
          <w:sz w:val="24"/>
          <w:szCs w:val="24"/>
        </w:rPr>
        <w:t>terne, i Hitler</w:t>
      </w:r>
      <w:r w:rsidR="00D13EB8">
        <w:rPr>
          <w:rFonts w:ascii="Times New Roman" w:hAnsi="Times New Roman" w:cs="Times New Roman"/>
          <w:sz w:val="24"/>
          <w:szCs w:val="24"/>
        </w:rPr>
        <w:t>s</w:t>
      </w:r>
      <w:r w:rsidR="00201C27" w:rsidRPr="001B1402">
        <w:rPr>
          <w:rFonts w:ascii="Times New Roman" w:hAnsi="Times New Roman" w:cs="Times New Roman"/>
          <w:sz w:val="24"/>
          <w:szCs w:val="24"/>
        </w:rPr>
        <w:t xml:space="preserve"> og Goebbels’ tilfælde, bliver anvendt til at udtrykke den overlegenhed, som de ikke formår at udtrykke gennem deres </w:t>
      </w:r>
      <w:r w:rsidR="00201C27" w:rsidRPr="002C183D">
        <w:rPr>
          <w:rFonts w:ascii="Times New Roman" w:hAnsi="Times New Roman" w:cs="Times New Roman"/>
          <w:sz w:val="24"/>
          <w:szCs w:val="24"/>
        </w:rPr>
        <w:t>personlighed</w:t>
      </w:r>
      <w:r w:rsidR="002C183D">
        <w:rPr>
          <w:rFonts w:ascii="Times New Roman" w:hAnsi="Times New Roman" w:cs="Times New Roman"/>
          <w:sz w:val="24"/>
          <w:szCs w:val="24"/>
        </w:rPr>
        <w:t xml:space="preserve"> og adfærd</w:t>
      </w:r>
      <w:r w:rsidR="00201C27" w:rsidRPr="001B1402">
        <w:rPr>
          <w:rFonts w:ascii="Times New Roman" w:hAnsi="Times New Roman" w:cs="Times New Roman"/>
          <w:sz w:val="24"/>
          <w:szCs w:val="24"/>
        </w:rPr>
        <w:t>. I Landas tilfælde er der snarere tale om, at piben understreger hans overlegenhed og samtidig fungerer som en diskret reference til Sherlock Holmes</w:t>
      </w:r>
      <w:r w:rsidR="00C33963">
        <w:rPr>
          <w:rFonts w:ascii="Times New Roman" w:hAnsi="Times New Roman" w:cs="Times New Roman"/>
          <w:sz w:val="24"/>
          <w:szCs w:val="24"/>
        </w:rPr>
        <w:t>,</w:t>
      </w:r>
      <w:r w:rsidR="00201C27" w:rsidRPr="001B1402">
        <w:rPr>
          <w:rFonts w:ascii="Times New Roman" w:hAnsi="Times New Roman" w:cs="Times New Roman"/>
          <w:sz w:val="24"/>
          <w:szCs w:val="24"/>
        </w:rPr>
        <w:t xml:space="preserve"> </w:t>
      </w:r>
      <w:r w:rsidR="00C33963">
        <w:rPr>
          <w:rFonts w:ascii="Times New Roman" w:hAnsi="Times New Roman" w:cs="Times New Roman"/>
          <w:sz w:val="24"/>
          <w:szCs w:val="24"/>
        </w:rPr>
        <w:t>hvem</w:t>
      </w:r>
      <w:r w:rsidR="00201C27" w:rsidRPr="001B1402">
        <w:rPr>
          <w:rFonts w:ascii="Times New Roman" w:hAnsi="Times New Roman" w:cs="Times New Roman"/>
          <w:sz w:val="24"/>
          <w:szCs w:val="24"/>
        </w:rPr>
        <w:t xml:space="preserve"> Landa, i sin opfattelse af sig selv som en </w:t>
      </w:r>
      <w:r w:rsidR="007A3BBE" w:rsidRPr="001B1402">
        <w:rPr>
          <w:rFonts w:ascii="Times New Roman" w:hAnsi="Times New Roman" w:cs="Times New Roman"/>
          <w:sz w:val="24"/>
          <w:szCs w:val="24"/>
        </w:rPr>
        <w:t>brillant</w:t>
      </w:r>
      <w:r w:rsidR="00201C27" w:rsidRPr="001B1402">
        <w:rPr>
          <w:rFonts w:ascii="Times New Roman" w:hAnsi="Times New Roman" w:cs="Times New Roman"/>
          <w:sz w:val="24"/>
          <w:szCs w:val="24"/>
        </w:rPr>
        <w:t xml:space="preserve"> detektiv, kan sammenlignes med</w:t>
      </w:r>
      <w:r w:rsidR="006B5EC7">
        <w:rPr>
          <w:rFonts w:ascii="Times New Roman" w:hAnsi="Times New Roman" w:cs="Times New Roman"/>
          <w:sz w:val="24"/>
          <w:szCs w:val="24"/>
        </w:rPr>
        <w:t xml:space="preserve"> (v</w:t>
      </w:r>
      <w:r w:rsidR="00580122">
        <w:rPr>
          <w:rFonts w:ascii="Times New Roman" w:hAnsi="Times New Roman" w:cs="Times New Roman"/>
          <w:sz w:val="24"/>
          <w:szCs w:val="24"/>
        </w:rPr>
        <w:t xml:space="preserve">on Dassanowsky, </w:t>
      </w:r>
      <w:r w:rsidR="006B5EC7">
        <w:rPr>
          <w:rFonts w:ascii="Times New Roman" w:hAnsi="Times New Roman" w:cs="Times New Roman"/>
          <w:sz w:val="24"/>
          <w:szCs w:val="24"/>
        </w:rPr>
        <w:t>2012:</w:t>
      </w:r>
      <w:r w:rsidR="004E350D">
        <w:rPr>
          <w:rFonts w:ascii="Times New Roman" w:hAnsi="Times New Roman" w:cs="Times New Roman"/>
          <w:sz w:val="24"/>
          <w:szCs w:val="24"/>
        </w:rPr>
        <w:t xml:space="preserve"> </w:t>
      </w:r>
      <w:r w:rsidR="00580122">
        <w:rPr>
          <w:rFonts w:ascii="Times New Roman" w:hAnsi="Times New Roman" w:cs="Times New Roman"/>
          <w:sz w:val="24"/>
          <w:szCs w:val="24"/>
        </w:rPr>
        <w:t>150)</w:t>
      </w:r>
      <w:r w:rsidR="00201C27" w:rsidRPr="001B1402">
        <w:rPr>
          <w:rFonts w:ascii="Times New Roman" w:hAnsi="Times New Roman" w:cs="Times New Roman"/>
          <w:sz w:val="24"/>
          <w:szCs w:val="24"/>
        </w:rPr>
        <w:t xml:space="preserve">. </w:t>
      </w:r>
      <w:r w:rsidR="002B4EB3" w:rsidRPr="001B1402">
        <w:rPr>
          <w:rFonts w:ascii="Times New Roman" w:hAnsi="Times New Roman" w:cs="Times New Roman"/>
          <w:sz w:val="24"/>
          <w:szCs w:val="24"/>
        </w:rPr>
        <w:t>Goebbels og Hitler er altså ikke stærke, karismatis</w:t>
      </w:r>
      <w:r w:rsidR="002C183D">
        <w:rPr>
          <w:rFonts w:ascii="Times New Roman" w:hAnsi="Times New Roman" w:cs="Times New Roman"/>
          <w:sz w:val="24"/>
          <w:szCs w:val="24"/>
        </w:rPr>
        <w:t>ke karaktere</w:t>
      </w:r>
      <w:r w:rsidR="00C33963">
        <w:rPr>
          <w:rFonts w:ascii="Times New Roman" w:hAnsi="Times New Roman" w:cs="Times New Roman"/>
          <w:sz w:val="24"/>
          <w:szCs w:val="24"/>
        </w:rPr>
        <w:t>r</w:t>
      </w:r>
      <w:r w:rsidR="002C183D">
        <w:rPr>
          <w:rFonts w:ascii="Times New Roman" w:hAnsi="Times New Roman" w:cs="Times New Roman"/>
          <w:sz w:val="24"/>
          <w:szCs w:val="24"/>
        </w:rPr>
        <w:t xml:space="preserve"> i filmen, </w:t>
      </w:r>
      <w:r w:rsidR="002C183D" w:rsidRPr="001C6B38">
        <w:rPr>
          <w:rFonts w:ascii="Times New Roman" w:hAnsi="Times New Roman" w:cs="Times New Roman"/>
          <w:sz w:val="24"/>
          <w:szCs w:val="24"/>
        </w:rPr>
        <w:t xml:space="preserve">og </w:t>
      </w:r>
      <w:r w:rsidR="00F1568C" w:rsidRPr="001C6B38">
        <w:rPr>
          <w:rFonts w:ascii="Times New Roman" w:hAnsi="Times New Roman" w:cs="Times New Roman"/>
          <w:sz w:val="24"/>
          <w:szCs w:val="24"/>
        </w:rPr>
        <w:t xml:space="preserve">ikke mindst </w:t>
      </w:r>
      <w:r w:rsidR="002C183D" w:rsidRPr="001C6B38">
        <w:rPr>
          <w:rFonts w:ascii="Times New Roman" w:hAnsi="Times New Roman" w:cs="Times New Roman"/>
          <w:sz w:val="24"/>
          <w:szCs w:val="24"/>
        </w:rPr>
        <w:t>af denne grund</w:t>
      </w:r>
      <w:r w:rsidR="002B4EB3" w:rsidRPr="001C6B38">
        <w:rPr>
          <w:rFonts w:ascii="Times New Roman" w:hAnsi="Times New Roman" w:cs="Times New Roman"/>
          <w:sz w:val="24"/>
          <w:szCs w:val="24"/>
        </w:rPr>
        <w:t xml:space="preserve"> mister de rollen som hovedantagonister.</w:t>
      </w:r>
      <w:r w:rsidR="00A71A3D" w:rsidRPr="001C6B38">
        <w:rPr>
          <w:rFonts w:ascii="Times New Roman" w:hAnsi="Times New Roman" w:cs="Times New Roman"/>
          <w:sz w:val="24"/>
          <w:szCs w:val="24"/>
        </w:rPr>
        <w:t xml:space="preserve"> Desuden er et andet element, der bevirker, at Goebbels og Hitler ikke kan spi</w:t>
      </w:r>
      <w:r w:rsidR="00C33963">
        <w:rPr>
          <w:rFonts w:ascii="Times New Roman" w:hAnsi="Times New Roman" w:cs="Times New Roman"/>
          <w:sz w:val="24"/>
          <w:szCs w:val="24"/>
        </w:rPr>
        <w:t>lle rollen som hovedantagonist</w:t>
      </w:r>
      <w:r w:rsidR="00A71A3D" w:rsidRPr="001C6B38">
        <w:rPr>
          <w:rFonts w:ascii="Times New Roman" w:hAnsi="Times New Roman" w:cs="Times New Roman"/>
          <w:sz w:val="24"/>
          <w:szCs w:val="24"/>
        </w:rPr>
        <w:t>, at de o</w:t>
      </w:r>
      <w:r w:rsidR="00A71A3D" w:rsidRPr="001C6B38">
        <w:rPr>
          <w:rFonts w:ascii="Times New Roman" w:hAnsi="Times New Roman" w:cs="Times New Roman"/>
          <w:sz w:val="24"/>
          <w:szCs w:val="24"/>
        </w:rPr>
        <w:t>p</w:t>
      </w:r>
      <w:r w:rsidR="00A71A3D" w:rsidRPr="001C6B38">
        <w:rPr>
          <w:rFonts w:ascii="Times New Roman" w:hAnsi="Times New Roman" w:cs="Times New Roman"/>
          <w:sz w:val="24"/>
          <w:szCs w:val="24"/>
        </w:rPr>
        <w:t xml:space="preserve">træder i for få scener i løbet af filmen. </w:t>
      </w:r>
    </w:p>
    <w:p w:rsidR="002B4EB3" w:rsidRPr="001B1402" w:rsidRDefault="00F1568C" w:rsidP="004C2345">
      <w:pPr>
        <w:spacing w:line="360" w:lineRule="auto"/>
        <w:rPr>
          <w:rFonts w:ascii="Times New Roman" w:hAnsi="Times New Roman" w:cs="Times New Roman"/>
          <w:sz w:val="24"/>
          <w:szCs w:val="24"/>
        </w:rPr>
      </w:pPr>
      <w:r w:rsidRPr="001C6B38">
        <w:rPr>
          <w:rFonts w:ascii="Times New Roman" w:hAnsi="Times New Roman" w:cs="Times New Roman"/>
          <w:sz w:val="24"/>
          <w:szCs w:val="24"/>
        </w:rPr>
        <w:t xml:space="preserve">Den nationalsocialistiske inderkreds i filmen består </w:t>
      </w:r>
      <w:r w:rsidR="00AB4907">
        <w:rPr>
          <w:rFonts w:ascii="Times New Roman" w:hAnsi="Times New Roman" w:cs="Times New Roman"/>
          <w:sz w:val="24"/>
          <w:szCs w:val="24"/>
        </w:rPr>
        <w:t>af følgende historiske personer:</w:t>
      </w:r>
      <w:r w:rsidRPr="001C6B38">
        <w:rPr>
          <w:rFonts w:ascii="Times New Roman" w:hAnsi="Times New Roman" w:cs="Times New Roman"/>
          <w:sz w:val="24"/>
          <w:szCs w:val="24"/>
        </w:rPr>
        <w:t xml:space="preserve"> Adolf Hitler, Joseph Goebbels, Marti</w:t>
      </w:r>
      <w:r w:rsidR="00AB4907">
        <w:rPr>
          <w:rFonts w:ascii="Times New Roman" w:hAnsi="Times New Roman" w:cs="Times New Roman"/>
          <w:sz w:val="24"/>
          <w:szCs w:val="24"/>
        </w:rPr>
        <w:t>n Bormann og Hermann Göring. Det vil sige,</w:t>
      </w:r>
      <w:r w:rsidRPr="001C6B38">
        <w:rPr>
          <w:rFonts w:ascii="Times New Roman" w:hAnsi="Times New Roman" w:cs="Times New Roman"/>
          <w:sz w:val="24"/>
          <w:szCs w:val="24"/>
        </w:rPr>
        <w:t xml:space="preserve"> at Heinrich Himmler, der som SS-leder var en af de hovedansvarlige for massemordet på jøderne</w:t>
      </w:r>
      <w:r w:rsidR="00AB4907">
        <w:rPr>
          <w:rFonts w:ascii="Times New Roman" w:hAnsi="Times New Roman" w:cs="Times New Roman"/>
          <w:sz w:val="24"/>
          <w:szCs w:val="24"/>
        </w:rPr>
        <w:t>,</w:t>
      </w:r>
      <w:r w:rsidRPr="001C6B38">
        <w:rPr>
          <w:rFonts w:ascii="Times New Roman" w:hAnsi="Times New Roman" w:cs="Times New Roman"/>
          <w:sz w:val="24"/>
          <w:szCs w:val="24"/>
        </w:rPr>
        <w:t xml:space="preserve"> ikke er til stede i filmen. </w:t>
      </w:r>
      <w:r w:rsidR="00D72CCA" w:rsidRPr="001B1402">
        <w:rPr>
          <w:rFonts w:ascii="Times New Roman" w:hAnsi="Times New Roman" w:cs="Times New Roman"/>
          <w:sz w:val="24"/>
          <w:szCs w:val="24"/>
        </w:rPr>
        <w:t>Valget ikke at inkludere Himmler i filmens fremstilling af inderkredsen hænger sammen med, at Tarantino fuldstændig u</w:t>
      </w:r>
      <w:r w:rsidR="005728FA">
        <w:rPr>
          <w:rFonts w:ascii="Times New Roman" w:hAnsi="Times New Roman" w:cs="Times New Roman"/>
          <w:sz w:val="24"/>
          <w:szCs w:val="24"/>
        </w:rPr>
        <w:t>ndlader at inddrage holocausten:</w:t>
      </w:r>
      <w:r w:rsidR="00D72CCA" w:rsidRPr="001B1402">
        <w:rPr>
          <w:rFonts w:ascii="Times New Roman" w:hAnsi="Times New Roman" w:cs="Times New Roman"/>
          <w:sz w:val="24"/>
          <w:szCs w:val="24"/>
        </w:rPr>
        <w:t xml:space="preserve"> </w:t>
      </w:r>
      <w:r w:rsidR="009E6474" w:rsidRPr="009E6474">
        <w:rPr>
          <w:rFonts w:ascii="Times New Roman" w:hAnsi="Times New Roman" w:cs="Times New Roman"/>
          <w:sz w:val="24"/>
          <w:szCs w:val="24"/>
        </w:rPr>
        <w:t>“</w:t>
      </w:r>
      <w:r w:rsidR="00D72CCA" w:rsidRPr="001B1402">
        <w:rPr>
          <w:rFonts w:ascii="Times New Roman" w:hAnsi="Times New Roman" w:cs="Times New Roman"/>
          <w:sz w:val="24"/>
          <w:szCs w:val="24"/>
        </w:rPr>
        <w:t xml:space="preserve">Heinrich Himmler, the head of the SS and Gestapo is missing from this collection of Hiter’s </w:t>
      </w:r>
      <w:r w:rsidR="00E572D1">
        <w:rPr>
          <w:rFonts w:ascii="Times New Roman" w:hAnsi="Times New Roman" w:cs="Times New Roman"/>
          <w:sz w:val="24"/>
          <w:szCs w:val="24"/>
        </w:rPr>
        <w:t>’</w:t>
      </w:r>
      <w:r w:rsidR="00D72CCA" w:rsidRPr="001B1402">
        <w:rPr>
          <w:rFonts w:ascii="Times New Roman" w:hAnsi="Times New Roman" w:cs="Times New Roman"/>
          <w:sz w:val="24"/>
          <w:szCs w:val="24"/>
        </w:rPr>
        <w:t xml:space="preserve">Inner Circle.’ </w:t>
      </w:r>
      <w:r w:rsidR="00D72CCA" w:rsidRPr="001B1402">
        <w:rPr>
          <w:rFonts w:ascii="Times New Roman" w:hAnsi="Times New Roman" w:cs="Times New Roman"/>
          <w:sz w:val="24"/>
          <w:szCs w:val="24"/>
          <w:lang w:val="en-US"/>
        </w:rPr>
        <w:t>Given his direct representation of the Hol</w:t>
      </w:r>
      <w:r w:rsidR="00D72CCA" w:rsidRPr="001B1402">
        <w:rPr>
          <w:rFonts w:ascii="Times New Roman" w:hAnsi="Times New Roman" w:cs="Times New Roman"/>
          <w:sz w:val="24"/>
          <w:szCs w:val="24"/>
          <w:lang w:val="en-US"/>
        </w:rPr>
        <w:t>o</w:t>
      </w:r>
      <w:r w:rsidR="00D72CCA" w:rsidRPr="001B1402">
        <w:rPr>
          <w:rFonts w:ascii="Times New Roman" w:hAnsi="Times New Roman" w:cs="Times New Roman"/>
          <w:sz w:val="24"/>
          <w:szCs w:val="24"/>
          <w:lang w:val="en-US"/>
        </w:rPr>
        <w:t>caust, perhaps he was best left outside parody and therefore does not exist</w:t>
      </w:r>
      <w:r w:rsidR="004654F9">
        <w:rPr>
          <w:rFonts w:ascii="Times New Roman" w:hAnsi="Times New Roman" w:cs="Times New Roman"/>
          <w:sz w:val="24"/>
          <w:szCs w:val="24"/>
          <w:lang w:val="en-US"/>
        </w:rPr>
        <w:t xml:space="preserve"> in the allohistorical un</w:t>
      </w:r>
      <w:r w:rsidR="004654F9">
        <w:rPr>
          <w:rFonts w:ascii="Times New Roman" w:hAnsi="Times New Roman" w:cs="Times New Roman"/>
          <w:sz w:val="24"/>
          <w:szCs w:val="24"/>
          <w:lang w:val="en-US"/>
        </w:rPr>
        <w:t>i</w:t>
      </w:r>
      <w:r w:rsidR="004654F9">
        <w:rPr>
          <w:rFonts w:ascii="Times New Roman" w:hAnsi="Times New Roman" w:cs="Times New Roman"/>
          <w:sz w:val="24"/>
          <w:szCs w:val="24"/>
          <w:lang w:val="en-US"/>
        </w:rPr>
        <w:t>verse</w:t>
      </w:r>
      <w:r w:rsidR="009E6474">
        <w:rPr>
          <w:rFonts w:ascii="Times New Roman" w:hAnsi="Times New Roman" w:cs="Times New Roman"/>
          <w:sz w:val="24"/>
          <w:szCs w:val="24"/>
          <w:lang w:val="en-US"/>
        </w:rPr>
        <w:t>”</w:t>
      </w:r>
      <w:r w:rsidR="004654F9">
        <w:rPr>
          <w:rFonts w:ascii="Times New Roman" w:hAnsi="Times New Roman" w:cs="Times New Roman"/>
          <w:sz w:val="24"/>
          <w:szCs w:val="24"/>
          <w:lang w:val="en-US"/>
        </w:rPr>
        <w:t xml:space="preserve"> (v</w:t>
      </w:r>
      <w:r w:rsidR="00D72CCA" w:rsidRPr="001B1402">
        <w:rPr>
          <w:rFonts w:ascii="Times New Roman" w:hAnsi="Times New Roman" w:cs="Times New Roman"/>
          <w:sz w:val="24"/>
          <w:szCs w:val="24"/>
          <w:lang w:val="en-US"/>
        </w:rPr>
        <w:t>on Dassanowsky,</w:t>
      </w:r>
      <w:r w:rsidR="006B5EC7">
        <w:rPr>
          <w:rFonts w:ascii="Times New Roman" w:hAnsi="Times New Roman" w:cs="Times New Roman"/>
          <w:sz w:val="24"/>
          <w:szCs w:val="24"/>
          <w:lang w:val="en-US"/>
        </w:rPr>
        <w:t xml:space="preserve"> 2012:</w:t>
      </w:r>
      <w:r w:rsidR="00D72CCA" w:rsidRPr="001B1402">
        <w:rPr>
          <w:rFonts w:ascii="Times New Roman" w:hAnsi="Times New Roman" w:cs="Times New Roman"/>
          <w:sz w:val="24"/>
          <w:szCs w:val="24"/>
          <w:lang w:val="en-US"/>
        </w:rPr>
        <w:t xml:space="preserve"> xiii). </w:t>
      </w:r>
      <w:r w:rsidR="005728FA">
        <w:rPr>
          <w:rFonts w:ascii="Times New Roman" w:hAnsi="Times New Roman" w:cs="Times New Roman"/>
          <w:sz w:val="24"/>
          <w:szCs w:val="24"/>
        </w:rPr>
        <w:t xml:space="preserve">Som </w:t>
      </w:r>
      <w:r w:rsidR="00AB4907">
        <w:rPr>
          <w:rFonts w:ascii="Times New Roman" w:hAnsi="Times New Roman" w:cs="Times New Roman"/>
          <w:sz w:val="24"/>
          <w:szCs w:val="24"/>
        </w:rPr>
        <w:t>det</w:t>
      </w:r>
      <w:r w:rsidR="005728FA">
        <w:rPr>
          <w:rFonts w:ascii="Times New Roman" w:hAnsi="Times New Roman" w:cs="Times New Roman"/>
          <w:sz w:val="24"/>
          <w:szCs w:val="24"/>
        </w:rPr>
        <w:t xml:space="preserve"> beskr</w:t>
      </w:r>
      <w:r w:rsidR="00AB4907">
        <w:rPr>
          <w:rFonts w:ascii="Times New Roman" w:hAnsi="Times New Roman" w:cs="Times New Roman"/>
          <w:sz w:val="24"/>
          <w:szCs w:val="24"/>
        </w:rPr>
        <w:t>i</w:t>
      </w:r>
      <w:r w:rsidR="005728FA">
        <w:rPr>
          <w:rFonts w:ascii="Times New Roman" w:hAnsi="Times New Roman" w:cs="Times New Roman"/>
          <w:sz w:val="24"/>
          <w:szCs w:val="24"/>
        </w:rPr>
        <w:t>ve</w:t>
      </w:r>
      <w:r w:rsidR="00AB4907">
        <w:rPr>
          <w:rFonts w:ascii="Times New Roman" w:hAnsi="Times New Roman" w:cs="Times New Roman"/>
          <w:sz w:val="24"/>
          <w:szCs w:val="24"/>
        </w:rPr>
        <w:t>s</w:t>
      </w:r>
      <w:r w:rsidR="005728FA">
        <w:rPr>
          <w:rFonts w:ascii="Times New Roman" w:hAnsi="Times New Roman" w:cs="Times New Roman"/>
          <w:sz w:val="24"/>
          <w:szCs w:val="24"/>
        </w:rPr>
        <w:t xml:space="preserve"> i</w:t>
      </w:r>
      <w:r w:rsidR="00D72CCA" w:rsidRPr="001B1402">
        <w:rPr>
          <w:rFonts w:ascii="Times New Roman" w:hAnsi="Times New Roman" w:cs="Times New Roman"/>
          <w:sz w:val="24"/>
          <w:szCs w:val="24"/>
        </w:rPr>
        <w:t xml:space="preserve"> citatet</w:t>
      </w:r>
      <w:r w:rsidR="00AB4907">
        <w:rPr>
          <w:rFonts w:ascii="Times New Roman" w:hAnsi="Times New Roman" w:cs="Times New Roman"/>
          <w:sz w:val="24"/>
          <w:szCs w:val="24"/>
        </w:rPr>
        <w:t>,</w:t>
      </w:r>
      <w:r w:rsidR="00D72CCA" w:rsidRPr="001B1402">
        <w:rPr>
          <w:rFonts w:ascii="Times New Roman" w:hAnsi="Times New Roman" w:cs="Times New Roman"/>
          <w:sz w:val="24"/>
          <w:szCs w:val="24"/>
        </w:rPr>
        <w:t xml:space="preserve"> </w:t>
      </w:r>
      <w:r w:rsidR="005A3ABE" w:rsidRPr="001B1402">
        <w:rPr>
          <w:rFonts w:ascii="Times New Roman" w:hAnsi="Times New Roman" w:cs="Times New Roman"/>
          <w:sz w:val="24"/>
          <w:szCs w:val="24"/>
        </w:rPr>
        <w:t>er Himmler blevet undladt</w:t>
      </w:r>
      <w:r w:rsidR="00AB4907">
        <w:rPr>
          <w:rFonts w:ascii="Times New Roman" w:hAnsi="Times New Roman" w:cs="Times New Roman"/>
          <w:sz w:val="24"/>
          <w:szCs w:val="24"/>
        </w:rPr>
        <w:t xml:space="preserve"> fra filmen på grund af sin</w:t>
      </w:r>
      <w:r w:rsidR="005A3ABE" w:rsidRPr="001B1402">
        <w:rPr>
          <w:rFonts w:ascii="Times New Roman" w:hAnsi="Times New Roman" w:cs="Times New Roman"/>
          <w:sz w:val="24"/>
          <w:szCs w:val="24"/>
        </w:rPr>
        <w:t xml:space="preserve"> rolle i holocaust</w:t>
      </w:r>
      <w:r w:rsidR="004654F9">
        <w:rPr>
          <w:rFonts w:ascii="Times New Roman" w:hAnsi="Times New Roman" w:cs="Times New Roman"/>
          <w:sz w:val="24"/>
          <w:szCs w:val="24"/>
        </w:rPr>
        <w:t>en</w:t>
      </w:r>
      <w:r w:rsidR="005A3ABE" w:rsidRPr="001B1402">
        <w:rPr>
          <w:rFonts w:ascii="Times New Roman" w:hAnsi="Times New Roman" w:cs="Times New Roman"/>
          <w:sz w:val="24"/>
          <w:szCs w:val="24"/>
        </w:rPr>
        <w:t>. Det er i forbindelse med von Da</w:t>
      </w:r>
      <w:r w:rsidR="005728FA">
        <w:rPr>
          <w:rFonts w:ascii="Times New Roman" w:hAnsi="Times New Roman" w:cs="Times New Roman"/>
          <w:sz w:val="24"/>
          <w:szCs w:val="24"/>
        </w:rPr>
        <w:t>ssanowskys påstand nø</w:t>
      </w:r>
      <w:r w:rsidR="005728FA">
        <w:rPr>
          <w:rFonts w:ascii="Times New Roman" w:hAnsi="Times New Roman" w:cs="Times New Roman"/>
          <w:sz w:val="24"/>
          <w:szCs w:val="24"/>
        </w:rPr>
        <w:t>d</w:t>
      </w:r>
      <w:r w:rsidR="005728FA">
        <w:rPr>
          <w:rFonts w:ascii="Times New Roman" w:hAnsi="Times New Roman" w:cs="Times New Roman"/>
          <w:sz w:val="24"/>
          <w:szCs w:val="24"/>
        </w:rPr>
        <w:t>vendigt</w:t>
      </w:r>
      <w:r w:rsidR="005A3ABE" w:rsidRPr="001B1402">
        <w:rPr>
          <w:rFonts w:ascii="Times New Roman" w:hAnsi="Times New Roman" w:cs="Times New Roman"/>
          <w:sz w:val="24"/>
          <w:szCs w:val="24"/>
        </w:rPr>
        <w:t xml:space="preserve"> kort at forklare Himmlers rolle i holocausten lidt grundi</w:t>
      </w:r>
      <w:r w:rsidR="004654F9">
        <w:rPr>
          <w:rFonts w:ascii="Times New Roman" w:hAnsi="Times New Roman" w:cs="Times New Roman"/>
          <w:sz w:val="24"/>
          <w:szCs w:val="24"/>
        </w:rPr>
        <w:t>gere. Som det kan ses</w:t>
      </w:r>
      <w:r w:rsidR="004F5747">
        <w:rPr>
          <w:rFonts w:ascii="Times New Roman" w:hAnsi="Times New Roman" w:cs="Times New Roman"/>
          <w:sz w:val="24"/>
          <w:szCs w:val="24"/>
        </w:rPr>
        <w:t xml:space="preserve"> i</w:t>
      </w:r>
      <w:r w:rsidR="005A3ABE" w:rsidRPr="001B1402">
        <w:rPr>
          <w:rFonts w:ascii="Times New Roman" w:hAnsi="Times New Roman" w:cs="Times New Roman"/>
          <w:sz w:val="24"/>
          <w:szCs w:val="24"/>
        </w:rPr>
        <w:t xml:space="preserve"> Yaacov Lozowicks </w:t>
      </w:r>
      <w:r w:rsidR="00187DA7">
        <w:rPr>
          <w:rFonts w:ascii="Times New Roman" w:hAnsi="Times New Roman" w:cs="Times New Roman"/>
          <w:sz w:val="24"/>
          <w:szCs w:val="24"/>
        </w:rPr>
        <w:t xml:space="preserve">bog </w:t>
      </w:r>
      <w:r w:rsidR="00187DA7" w:rsidRPr="002C183D">
        <w:rPr>
          <w:rFonts w:ascii="Times New Roman" w:hAnsi="Times New Roman" w:cs="Times New Roman"/>
          <w:i/>
          <w:sz w:val="24"/>
          <w:szCs w:val="24"/>
        </w:rPr>
        <w:t>Hitler’s Bureaucrats – The Nazi S</w:t>
      </w:r>
      <w:r w:rsidR="005A3ABE" w:rsidRPr="002C183D">
        <w:rPr>
          <w:rFonts w:ascii="Times New Roman" w:hAnsi="Times New Roman" w:cs="Times New Roman"/>
          <w:i/>
          <w:sz w:val="24"/>
          <w:szCs w:val="24"/>
        </w:rPr>
        <w:t xml:space="preserve">ecurity </w:t>
      </w:r>
      <w:r w:rsidR="00187DA7" w:rsidRPr="002C183D">
        <w:rPr>
          <w:rFonts w:ascii="Times New Roman" w:hAnsi="Times New Roman" w:cs="Times New Roman"/>
          <w:i/>
          <w:sz w:val="24"/>
          <w:szCs w:val="24"/>
        </w:rPr>
        <w:t>Police and the Banality of E</w:t>
      </w:r>
      <w:r w:rsidR="005A3ABE" w:rsidRPr="002C183D">
        <w:rPr>
          <w:rFonts w:ascii="Times New Roman" w:hAnsi="Times New Roman" w:cs="Times New Roman"/>
          <w:i/>
          <w:sz w:val="24"/>
          <w:szCs w:val="24"/>
        </w:rPr>
        <w:t>vil</w:t>
      </w:r>
      <w:r w:rsidR="004F5747">
        <w:rPr>
          <w:rFonts w:ascii="Times New Roman" w:hAnsi="Times New Roman" w:cs="Times New Roman"/>
          <w:sz w:val="24"/>
          <w:szCs w:val="24"/>
        </w:rPr>
        <w:t xml:space="preserve"> (2000)</w:t>
      </w:r>
      <w:r w:rsidR="005A3ABE" w:rsidRPr="001B1402">
        <w:rPr>
          <w:rFonts w:ascii="Times New Roman" w:hAnsi="Times New Roman" w:cs="Times New Roman"/>
          <w:sz w:val="24"/>
          <w:szCs w:val="24"/>
        </w:rPr>
        <w:t>, havd</w:t>
      </w:r>
      <w:r w:rsidR="005728FA">
        <w:rPr>
          <w:rFonts w:ascii="Times New Roman" w:hAnsi="Times New Roman" w:cs="Times New Roman"/>
          <w:sz w:val="24"/>
          <w:szCs w:val="24"/>
        </w:rPr>
        <w:t>e Himmler den øverste position</w:t>
      </w:r>
      <w:r w:rsidR="005A3ABE" w:rsidRPr="001B1402">
        <w:rPr>
          <w:rFonts w:ascii="Times New Roman" w:hAnsi="Times New Roman" w:cs="Times New Roman"/>
          <w:sz w:val="24"/>
          <w:szCs w:val="24"/>
        </w:rPr>
        <w:t xml:space="preserve"> i hierark</w:t>
      </w:r>
      <w:r w:rsidR="005728FA">
        <w:rPr>
          <w:rFonts w:ascii="Times New Roman" w:hAnsi="Times New Roman" w:cs="Times New Roman"/>
          <w:sz w:val="24"/>
          <w:szCs w:val="24"/>
        </w:rPr>
        <w:t>iet i organisationen inden for D</w:t>
      </w:r>
      <w:r w:rsidR="005A3ABE" w:rsidRPr="001B1402">
        <w:rPr>
          <w:rFonts w:ascii="Times New Roman" w:hAnsi="Times New Roman" w:cs="Times New Roman"/>
          <w:sz w:val="24"/>
          <w:szCs w:val="24"/>
        </w:rPr>
        <w:t xml:space="preserve">et Tredje Rige, som </w:t>
      </w:r>
      <w:r w:rsidR="005728FA">
        <w:rPr>
          <w:rFonts w:ascii="Times New Roman" w:hAnsi="Times New Roman" w:cs="Times New Roman"/>
          <w:sz w:val="24"/>
          <w:szCs w:val="24"/>
        </w:rPr>
        <w:t>beskæftigede sig</w:t>
      </w:r>
      <w:r w:rsidR="005A3ABE" w:rsidRPr="001B1402">
        <w:rPr>
          <w:rFonts w:ascii="Times New Roman" w:hAnsi="Times New Roman" w:cs="Times New Roman"/>
          <w:sz w:val="24"/>
          <w:szCs w:val="24"/>
        </w:rPr>
        <w:t xml:space="preserve"> med deportationerne af jøderne</w:t>
      </w:r>
      <w:r w:rsidR="008137F4">
        <w:rPr>
          <w:rFonts w:ascii="Times New Roman" w:hAnsi="Times New Roman" w:cs="Times New Roman"/>
          <w:sz w:val="24"/>
          <w:szCs w:val="24"/>
        </w:rPr>
        <w:t xml:space="preserve"> (jf. bilag 2</w:t>
      </w:r>
      <w:r w:rsidR="004F5747">
        <w:rPr>
          <w:rFonts w:ascii="Times New Roman" w:hAnsi="Times New Roman" w:cs="Times New Roman"/>
          <w:sz w:val="24"/>
          <w:szCs w:val="24"/>
        </w:rPr>
        <w:t>)</w:t>
      </w:r>
      <w:r w:rsidR="00AB4907">
        <w:rPr>
          <w:rFonts w:ascii="Times New Roman" w:hAnsi="Times New Roman" w:cs="Times New Roman"/>
          <w:sz w:val="24"/>
          <w:szCs w:val="24"/>
        </w:rPr>
        <w:t>. T</w:t>
      </w:r>
      <w:r w:rsidR="005A3ABE" w:rsidRPr="001B1402">
        <w:rPr>
          <w:rFonts w:ascii="Times New Roman" w:hAnsi="Times New Roman" w:cs="Times New Roman"/>
          <w:sz w:val="24"/>
          <w:szCs w:val="24"/>
        </w:rPr>
        <w:t>age</w:t>
      </w:r>
      <w:r w:rsidR="00B82516">
        <w:rPr>
          <w:rFonts w:ascii="Times New Roman" w:hAnsi="Times New Roman" w:cs="Times New Roman"/>
          <w:sz w:val="24"/>
          <w:szCs w:val="24"/>
        </w:rPr>
        <w:t>t denne uddybelse i betragtning</w:t>
      </w:r>
      <w:r w:rsidR="005A3ABE" w:rsidRPr="001B1402">
        <w:rPr>
          <w:rFonts w:ascii="Times New Roman" w:hAnsi="Times New Roman" w:cs="Times New Roman"/>
          <w:sz w:val="24"/>
          <w:szCs w:val="24"/>
        </w:rPr>
        <w:t xml:space="preserve"> er von Dassanowskys beskrivelse af Himmler</w:t>
      </w:r>
      <w:r w:rsidR="00B82516">
        <w:rPr>
          <w:rFonts w:ascii="Times New Roman" w:hAnsi="Times New Roman" w:cs="Times New Roman"/>
          <w:sz w:val="24"/>
          <w:szCs w:val="24"/>
        </w:rPr>
        <w:t>,</w:t>
      </w:r>
      <w:r w:rsidR="005A3ABE" w:rsidRPr="001B1402">
        <w:rPr>
          <w:rFonts w:ascii="Times New Roman" w:hAnsi="Times New Roman" w:cs="Times New Roman"/>
          <w:sz w:val="24"/>
          <w:szCs w:val="24"/>
        </w:rPr>
        <w:t xml:space="preserve"> som</w:t>
      </w:r>
      <w:r w:rsidR="002C183D">
        <w:rPr>
          <w:rFonts w:ascii="Times New Roman" w:hAnsi="Times New Roman" w:cs="Times New Roman"/>
          <w:sz w:val="24"/>
          <w:szCs w:val="24"/>
        </w:rPr>
        <w:t xml:space="preserve"> værende</w:t>
      </w:r>
      <w:r w:rsidR="005A3ABE" w:rsidRPr="001B1402">
        <w:rPr>
          <w:rFonts w:ascii="Times New Roman" w:hAnsi="Times New Roman" w:cs="Times New Roman"/>
          <w:sz w:val="24"/>
          <w:szCs w:val="24"/>
        </w:rPr>
        <w:t xml:space="preserve"> en direkte r</w:t>
      </w:r>
      <w:r w:rsidR="005728FA">
        <w:rPr>
          <w:rFonts w:ascii="Times New Roman" w:hAnsi="Times New Roman" w:cs="Times New Roman"/>
          <w:sz w:val="24"/>
          <w:szCs w:val="24"/>
        </w:rPr>
        <w:t>epræsentant for</w:t>
      </w:r>
      <w:r w:rsidR="005A3ABE" w:rsidRPr="001B1402">
        <w:rPr>
          <w:rFonts w:ascii="Times New Roman" w:hAnsi="Times New Roman" w:cs="Times New Roman"/>
          <w:sz w:val="24"/>
          <w:szCs w:val="24"/>
        </w:rPr>
        <w:t xml:space="preserve"> holoca</w:t>
      </w:r>
      <w:r w:rsidR="005A3ABE" w:rsidRPr="001B1402">
        <w:rPr>
          <w:rFonts w:ascii="Times New Roman" w:hAnsi="Times New Roman" w:cs="Times New Roman"/>
          <w:sz w:val="24"/>
          <w:szCs w:val="24"/>
        </w:rPr>
        <w:t>u</w:t>
      </w:r>
      <w:r w:rsidR="005A3ABE" w:rsidRPr="001B1402">
        <w:rPr>
          <w:rFonts w:ascii="Times New Roman" w:hAnsi="Times New Roman" w:cs="Times New Roman"/>
          <w:sz w:val="24"/>
          <w:szCs w:val="24"/>
        </w:rPr>
        <w:t>st</w:t>
      </w:r>
      <w:r w:rsidR="00451A13">
        <w:rPr>
          <w:rFonts w:ascii="Times New Roman" w:hAnsi="Times New Roman" w:cs="Times New Roman"/>
          <w:sz w:val="24"/>
          <w:szCs w:val="24"/>
        </w:rPr>
        <w:t>en</w:t>
      </w:r>
      <w:r w:rsidR="00B82516">
        <w:rPr>
          <w:rFonts w:ascii="Times New Roman" w:hAnsi="Times New Roman" w:cs="Times New Roman"/>
          <w:sz w:val="24"/>
          <w:szCs w:val="24"/>
        </w:rPr>
        <w:t>,</w:t>
      </w:r>
      <w:r w:rsidR="00955C48" w:rsidRPr="001B1402">
        <w:rPr>
          <w:rFonts w:ascii="Times New Roman" w:hAnsi="Times New Roman" w:cs="Times New Roman"/>
          <w:sz w:val="24"/>
          <w:szCs w:val="24"/>
        </w:rPr>
        <w:t xml:space="preserve"> </w:t>
      </w:r>
      <w:r w:rsidR="00AB4907">
        <w:rPr>
          <w:rFonts w:ascii="Times New Roman" w:hAnsi="Times New Roman" w:cs="Times New Roman"/>
          <w:sz w:val="24"/>
          <w:szCs w:val="24"/>
        </w:rPr>
        <w:t xml:space="preserve">altså </w:t>
      </w:r>
      <w:r w:rsidR="00955C48" w:rsidRPr="001B1402">
        <w:rPr>
          <w:rFonts w:ascii="Times New Roman" w:hAnsi="Times New Roman" w:cs="Times New Roman"/>
          <w:sz w:val="24"/>
          <w:szCs w:val="24"/>
        </w:rPr>
        <w:t>meget passende</w:t>
      </w:r>
      <w:r w:rsidR="005A3ABE" w:rsidRPr="001B1402">
        <w:rPr>
          <w:rFonts w:ascii="Times New Roman" w:hAnsi="Times New Roman" w:cs="Times New Roman"/>
          <w:sz w:val="24"/>
          <w:szCs w:val="24"/>
        </w:rPr>
        <w:t xml:space="preserve">. </w:t>
      </w:r>
    </w:p>
    <w:p w:rsidR="003A31F5" w:rsidRPr="001B1402" w:rsidRDefault="003A31F5" w:rsidP="004C2345">
      <w:pPr>
        <w:spacing w:line="360" w:lineRule="auto"/>
        <w:rPr>
          <w:rFonts w:ascii="Times New Roman" w:hAnsi="Times New Roman" w:cs="Times New Roman"/>
          <w:sz w:val="24"/>
          <w:szCs w:val="24"/>
        </w:rPr>
      </w:pPr>
      <w:r w:rsidRPr="004524FF">
        <w:rPr>
          <w:rFonts w:ascii="Times New Roman" w:hAnsi="Times New Roman" w:cs="Times New Roman"/>
          <w:sz w:val="24"/>
          <w:szCs w:val="24"/>
        </w:rPr>
        <w:t>Inderkredsen</w:t>
      </w:r>
      <w:r w:rsidRPr="001B1402">
        <w:rPr>
          <w:rFonts w:ascii="Times New Roman" w:hAnsi="Times New Roman" w:cs="Times New Roman"/>
          <w:sz w:val="24"/>
          <w:szCs w:val="24"/>
        </w:rPr>
        <w:t xml:space="preserve"> </w:t>
      </w:r>
      <w:r w:rsidR="00EB5DD2" w:rsidRPr="001B1402">
        <w:rPr>
          <w:rFonts w:ascii="Times New Roman" w:hAnsi="Times New Roman" w:cs="Times New Roman"/>
          <w:sz w:val="24"/>
          <w:szCs w:val="24"/>
        </w:rPr>
        <w:t>er</w:t>
      </w:r>
      <w:r w:rsidRPr="001B1402">
        <w:rPr>
          <w:rFonts w:ascii="Times New Roman" w:hAnsi="Times New Roman" w:cs="Times New Roman"/>
          <w:sz w:val="24"/>
          <w:szCs w:val="24"/>
        </w:rPr>
        <w:t xml:space="preserve"> i filmen kun </w:t>
      </w:r>
      <w:r w:rsidR="00EB5DD2" w:rsidRPr="001B1402">
        <w:rPr>
          <w:rFonts w:ascii="Times New Roman" w:hAnsi="Times New Roman" w:cs="Times New Roman"/>
          <w:sz w:val="24"/>
          <w:szCs w:val="24"/>
        </w:rPr>
        <w:t>vigtig</w:t>
      </w:r>
      <w:r w:rsidRPr="001B1402">
        <w:rPr>
          <w:rFonts w:ascii="Times New Roman" w:hAnsi="Times New Roman" w:cs="Times New Roman"/>
          <w:sz w:val="24"/>
          <w:szCs w:val="24"/>
        </w:rPr>
        <w:t xml:space="preserve"> som midlet til opnåelsen af målet, en </w:t>
      </w:r>
      <w:r w:rsidRPr="001C6B38">
        <w:rPr>
          <w:rFonts w:ascii="Times New Roman" w:hAnsi="Times New Roman" w:cs="Times New Roman"/>
          <w:sz w:val="24"/>
          <w:szCs w:val="24"/>
        </w:rPr>
        <w:t xml:space="preserve">jødisk hævn. </w:t>
      </w:r>
      <w:r w:rsidR="004524FF">
        <w:rPr>
          <w:rFonts w:ascii="Times New Roman" w:hAnsi="Times New Roman" w:cs="Times New Roman"/>
          <w:sz w:val="24"/>
          <w:szCs w:val="24"/>
        </w:rPr>
        <w:t>Inderkre</w:t>
      </w:r>
      <w:r w:rsidR="004524FF">
        <w:rPr>
          <w:rFonts w:ascii="Times New Roman" w:hAnsi="Times New Roman" w:cs="Times New Roman"/>
          <w:sz w:val="24"/>
          <w:szCs w:val="24"/>
        </w:rPr>
        <w:t>d</w:t>
      </w:r>
      <w:r w:rsidR="004524FF">
        <w:rPr>
          <w:rFonts w:ascii="Times New Roman" w:hAnsi="Times New Roman" w:cs="Times New Roman"/>
          <w:sz w:val="24"/>
          <w:szCs w:val="24"/>
        </w:rPr>
        <w:t>sens</w:t>
      </w:r>
      <w:r w:rsidR="00EB5DD2" w:rsidRPr="001C6B38">
        <w:rPr>
          <w:rFonts w:ascii="Times New Roman" w:hAnsi="Times New Roman" w:cs="Times New Roman"/>
          <w:sz w:val="24"/>
          <w:szCs w:val="24"/>
        </w:rPr>
        <w:t xml:space="preserve"> rolle i opfyldelsen af en jødisk hævnfantasi bliver på profetisk</w:t>
      </w:r>
      <w:r w:rsidR="004524FF">
        <w:rPr>
          <w:rFonts w:ascii="Times New Roman" w:hAnsi="Times New Roman" w:cs="Times New Roman"/>
          <w:sz w:val="24"/>
          <w:szCs w:val="24"/>
        </w:rPr>
        <w:t xml:space="preserve"> </w:t>
      </w:r>
      <w:r w:rsidR="00EB5DD2" w:rsidRPr="001C6B38">
        <w:rPr>
          <w:rFonts w:ascii="Times New Roman" w:hAnsi="Times New Roman" w:cs="Times New Roman"/>
          <w:sz w:val="24"/>
          <w:szCs w:val="24"/>
        </w:rPr>
        <w:t xml:space="preserve">vis formuleret af </w:t>
      </w:r>
      <w:r w:rsidR="00A44BE8" w:rsidRPr="001C6B38">
        <w:rPr>
          <w:rFonts w:ascii="Times New Roman" w:hAnsi="Times New Roman" w:cs="Times New Roman"/>
          <w:sz w:val="24"/>
          <w:szCs w:val="24"/>
        </w:rPr>
        <w:t>Tarantino, gennem Landa,</w:t>
      </w:r>
      <w:r w:rsidR="004524FF">
        <w:rPr>
          <w:rFonts w:ascii="Times New Roman" w:hAnsi="Times New Roman" w:cs="Times New Roman"/>
          <w:sz w:val="24"/>
          <w:szCs w:val="24"/>
        </w:rPr>
        <w:t xml:space="preserve"> som følgende: </w:t>
      </w:r>
      <w:r w:rsidR="009E6474" w:rsidRPr="009E6474">
        <w:rPr>
          <w:rFonts w:ascii="Times New Roman" w:hAnsi="Times New Roman" w:cs="Times New Roman"/>
          <w:sz w:val="24"/>
          <w:szCs w:val="24"/>
        </w:rPr>
        <w:t>“</w:t>
      </w:r>
      <w:r w:rsidR="00ED4F2F" w:rsidRPr="009E6474">
        <w:rPr>
          <w:rFonts w:ascii="Times New Roman" w:hAnsi="Times New Roman" w:cs="Times New Roman"/>
          <w:sz w:val="24"/>
          <w:szCs w:val="24"/>
        </w:rPr>
        <w:t>[…]</w:t>
      </w:r>
      <w:r w:rsidR="00EB5DD2" w:rsidRPr="001C6B38">
        <w:rPr>
          <w:rFonts w:ascii="Times New Roman" w:hAnsi="Times New Roman" w:cs="Times New Roman"/>
          <w:sz w:val="24"/>
          <w:szCs w:val="24"/>
        </w:rPr>
        <w:t xml:space="preserve"> y</w:t>
      </w:r>
      <w:r w:rsidR="00ED4F2F">
        <w:rPr>
          <w:rFonts w:ascii="Times New Roman" w:hAnsi="Times New Roman" w:cs="Times New Roman"/>
          <w:sz w:val="24"/>
          <w:szCs w:val="24"/>
        </w:rPr>
        <w:t>ou need all four to end the war</w:t>
      </w:r>
      <w:r w:rsidR="009E6474">
        <w:rPr>
          <w:rFonts w:ascii="Times New Roman" w:hAnsi="Times New Roman" w:cs="Times New Roman"/>
          <w:sz w:val="24"/>
          <w:szCs w:val="24"/>
        </w:rPr>
        <w:t>”</w:t>
      </w:r>
      <w:r w:rsidR="00ED4F2F">
        <w:rPr>
          <w:rFonts w:ascii="Times New Roman" w:hAnsi="Times New Roman" w:cs="Times New Roman"/>
          <w:sz w:val="24"/>
          <w:szCs w:val="24"/>
        </w:rPr>
        <w:t xml:space="preserve"> </w:t>
      </w:r>
      <w:r w:rsidR="00EB5DD2" w:rsidRPr="001C6B38">
        <w:rPr>
          <w:rFonts w:ascii="Times New Roman" w:hAnsi="Times New Roman" w:cs="Times New Roman"/>
          <w:sz w:val="24"/>
          <w:szCs w:val="24"/>
        </w:rPr>
        <w:t>(2:02:53</w:t>
      </w:r>
      <w:r w:rsidR="00EB5DD2" w:rsidRPr="001B1402">
        <w:rPr>
          <w:rFonts w:ascii="Times New Roman" w:hAnsi="Times New Roman" w:cs="Times New Roman"/>
          <w:sz w:val="24"/>
          <w:szCs w:val="24"/>
        </w:rPr>
        <w:t xml:space="preserve">). </w:t>
      </w:r>
      <w:r w:rsidR="00EB5DD2" w:rsidRPr="001B1402">
        <w:rPr>
          <w:rFonts w:ascii="Times New Roman" w:hAnsi="Times New Roman" w:cs="Times New Roman"/>
          <w:sz w:val="24"/>
          <w:szCs w:val="24"/>
        </w:rPr>
        <w:br/>
        <w:t>Tarantinos behandling af temaet holocaust kan interpreteres på flere måder</w:t>
      </w:r>
      <w:r w:rsidR="004524FF">
        <w:rPr>
          <w:rFonts w:ascii="Times New Roman" w:hAnsi="Times New Roman" w:cs="Times New Roman"/>
          <w:sz w:val="24"/>
          <w:szCs w:val="24"/>
        </w:rPr>
        <w:t>:</w:t>
      </w:r>
      <w:r w:rsidR="00EB5DD2" w:rsidRPr="001B1402">
        <w:rPr>
          <w:rFonts w:ascii="Times New Roman" w:hAnsi="Times New Roman" w:cs="Times New Roman"/>
          <w:sz w:val="24"/>
          <w:szCs w:val="24"/>
        </w:rPr>
        <w:t xml:space="preserve"> på den ene side hænger </w:t>
      </w:r>
      <w:r w:rsidR="00EB5DD2" w:rsidRPr="001B1402">
        <w:rPr>
          <w:rFonts w:ascii="Times New Roman" w:hAnsi="Times New Roman" w:cs="Times New Roman"/>
          <w:sz w:val="24"/>
          <w:szCs w:val="24"/>
        </w:rPr>
        <w:lastRenderedPageBreak/>
        <w:t xml:space="preserve">Tarantinos </w:t>
      </w:r>
      <w:r w:rsidR="005728FA" w:rsidRPr="001B1402">
        <w:rPr>
          <w:rFonts w:ascii="Times New Roman" w:hAnsi="Times New Roman" w:cs="Times New Roman"/>
          <w:sz w:val="24"/>
          <w:szCs w:val="24"/>
        </w:rPr>
        <w:t>distancering</w:t>
      </w:r>
      <w:r w:rsidR="00E3607E" w:rsidRPr="001B1402">
        <w:rPr>
          <w:rFonts w:ascii="Times New Roman" w:hAnsi="Times New Roman" w:cs="Times New Roman"/>
          <w:sz w:val="24"/>
          <w:szCs w:val="24"/>
        </w:rPr>
        <w:t xml:space="preserve"> fra holocaust sa</w:t>
      </w:r>
      <w:r w:rsidR="002C183D">
        <w:rPr>
          <w:rFonts w:ascii="Times New Roman" w:hAnsi="Times New Roman" w:cs="Times New Roman"/>
          <w:sz w:val="24"/>
          <w:szCs w:val="24"/>
        </w:rPr>
        <w:t xml:space="preserve">mmen med </w:t>
      </w:r>
      <w:r w:rsidR="00E3607E" w:rsidRPr="001B1402">
        <w:rPr>
          <w:rFonts w:ascii="Times New Roman" w:hAnsi="Times New Roman" w:cs="Times New Roman"/>
          <w:sz w:val="24"/>
          <w:szCs w:val="24"/>
        </w:rPr>
        <w:t>omskrivn</w:t>
      </w:r>
      <w:r w:rsidR="004524FF">
        <w:rPr>
          <w:rFonts w:ascii="Times New Roman" w:hAnsi="Times New Roman" w:cs="Times New Roman"/>
          <w:sz w:val="24"/>
          <w:szCs w:val="24"/>
        </w:rPr>
        <w:t xml:space="preserve">ingen af jødernes offerroller. </w:t>
      </w:r>
      <w:r w:rsidR="00E3607E" w:rsidRPr="001B1402">
        <w:rPr>
          <w:rFonts w:ascii="Times New Roman" w:hAnsi="Times New Roman" w:cs="Times New Roman"/>
          <w:sz w:val="24"/>
          <w:szCs w:val="24"/>
        </w:rPr>
        <w:t>På den anden side påstår Srikan</w:t>
      </w:r>
      <w:r w:rsidR="008F129B" w:rsidRPr="001B1402">
        <w:rPr>
          <w:rFonts w:ascii="Times New Roman" w:hAnsi="Times New Roman" w:cs="Times New Roman"/>
          <w:sz w:val="24"/>
          <w:szCs w:val="24"/>
        </w:rPr>
        <w:t>th Srinivasan</w:t>
      </w:r>
      <w:r w:rsidR="005728FA">
        <w:rPr>
          <w:rFonts w:ascii="Times New Roman" w:hAnsi="Times New Roman" w:cs="Times New Roman"/>
          <w:sz w:val="24"/>
          <w:szCs w:val="24"/>
        </w:rPr>
        <w:t xml:space="preserve"> i sin artikel</w:t>
      </w:r>
      <w:r w:rsidR="00F832AE">
        <w:rPr>
          <w:rFonts w:ascii="Times New Roman" w:hAnsi="Times New Roman" w:cs="Times New Roman"/>
          <w:sz w:val="24"/>
          <w:szCs w:val="24"/>
        </w:rPr>
        <w:t xml:space="preserve"> </w:t>
      </w:r>
      <w:r w:rsidR="009E6474" w:rsidRPr="009E6474">
        <w:rPr>
          <w:rFonts w:ascii="Times New Roman" w:hAnsi="Times New Roman" w:cs="Times New Roman"/>
          <w:sz w:val="24"/>
          <w:szCs w:val="24"/>
        </w:rPr>
        <w:t>“</w:t>
      </w:r>
      <w:r w:rsidR="00F832AE">
        <w:rPr>
          <w:rFonts w:ascii="Times New Roman" w:hAnsi="Times New Roman" w:cs="Times New Roman"/>
          <w:sz w:val="24"/>
          <w:szCs w:val="24"/>
        </w:rPr>
        <w:t>The grand illousion</w:t>
      </w:r>
      <w:r w:rsidR="009E6474">
        <w:rPr>
          <w:rFonts w:ascii="Times New Roman" w:hAnsi="Times New Roman" w:cs="Times New Roman"/>
          <w:sz w:val="24"/>
          <w:szCs w:val="24"/>
        </w:rPr>
        <w:t>”</w:t>
      </w:r>
      <w:r w:rsidR="00F832AE">
        <w:rPr>
          <w:rFonts w:ascii="Times New Roman" w:hAnsi="Times New Roman" w:cs="Times New Roman"/>
          <w:sz w:val="24"/>
          <w:szCs w:val="24"/>
        </w:rPr>
        <w:t>,</w:t>
      </w:r>
      <w:r w:rsidR="008F129B" w:rsidRPr="001B1402">
        <w:rPr>
          <w:rFonts w:ascii="Times New Roman" w:hAnsi="Times New Roman" w:cs="Times New Roman"/>
          <w:sz w:val="24"/>
          <w:szCs w:val="24"/>
        </w:rPr>
        <w:t xml:space="preserve"> at der kun findes få anty</w:t>
      </w:r>
      <w:r w:rsidR="008F129B" w:rsidRPr="001B1402">
        <w:rPr>
          <w:rFonts w:ascii="Times New Roman" w:hAnsi="Times New Roman" w:cs="Times New Roman"/>
          <w:sz w:val="24"/>
          <w:szCs w:val="24"/>
        </w:rPr>
        <w:t>d</w:t>
      </w:r>
      <w:r w:rsidR="008F129B" w:rsidRPr="001B1402">
        <w:rPr>
          <w:rFonts w:ascii="Times New Roman" w:hAnsi="Times New Roman" w:cs="Times New Roman"/>
          <w:sz w:val="24"/>
          <w:szCs w:val="24"/>
        </w:rPr>
        <w:t>ninger til de planer</w:t>
      </w:r>
      <w:r w:rsidR="004524FF">
        <w:rPr>
          <w:rFonts w:ascii="Times New Roman" w:hAnsi="Times New Roman" w:cs="Times New Roman"/>
          <w:sz w:val="24"/>
          <w:szCs w:val="24"/>
        </w:rPr>
        <w:t>,</w:t>
      </w:r>
      <w:r w:rsidR="008F129B" w:rsidRPr="001B1402">
        <w:rPr>
          <w:rFonts w:ascii="Times New Roman" w:hAnsi="Times New Roman" w:cs="Times New Roman"/>
          <w:sz w:val="24"/>
          <w:szCs w:val="24"/>
        </w:rPr>
        <w:t xml:space="preserve"> som </w:t>
      </w:r>
      <w:r w:rsidR="004524FF">
        <w:rPr>
          <w:rFonts w:ascii="Times New Roman" w:hAnsi="Times New Roman" w:cs="Times New Roman"/>
          <w:sz w:val="24"/>
          <w:szCs w:val="24"/>
        </w:rPr>
        <w:t>tyskerne</w:t>
      </w:r>
      <w:r w:rsidR="008F129B" w:rsidRPr="001B1402">
        <w:rPr>
          <w:rFonts w:ascii="Times New Roman" w:hAnsi="Times New Roman" w:cs="Times New Roman"/>
          <w:sz w:val="24"/>
          <w:szCs w:val="24"/>
        </w:rPr>
        <w:t xml:space="preserve"> har med jøderne, fordi holocausten </w:t>
      </w:r>
      <w:r w:rsidR="004524FF" w:rsidRPr="001B1402">
        <w:rPr>
          <w:rFonts w:ascii="Times New Roman" w:hAnsi="Times New Roman" w:cs="Times New Roman"/>
          <w:sz w:val="24"/>
          <w:szCs w:val="24"/>
        </w:rPr>
        <w:t>tidsmæs</w:t>
      </w:r>
      <w:r w:rsidR="004524FF">
        <w:rPr>
          <w:rFonts w:ascii="Times New Roman" w:hAnsi="Times New Roman" w:cs="Times New Roman"/>
          <w:sz w:val="24"/>
          <w:szCs w:val="24"/>
        </w:rPr>
        <w:t xml:space="preserve">sigt </w:t>
      </w:r>
      <w:r w:rsidR="008F129B" w:rsidRPr="001B1402">
        <w:rPr>
          <w:rFonts w:ascii="Times New Roman" w:hAnsi="Times New Roman" w:cs="Times New Roman"/>
          <w:sz w:val="24"/>
          <w:szCs w:val="24"/>
        </w:rPr>
        <w:t xml:space="preserve">endnu ikke </w:t>
      </w:r>
      <w:r w:rsidR="004524FF">
        <w:rPr>
          <w:rFonts w:ascii="Times New Roman" w:hAnsi="Times New Roman" w:cs="Times New Roman"/>
          <w:sz w:val="24"/>
          <w:szCs w:val="24"/>
        </w:rPr>
        <w:t>har f</w:t>
      </w:r>
      <w:r w:rsidR="006B5EC7">
        <w:rPr>
          <w:rFonts w:ascii="Times New Roman" w:hAnsi="Times New Roman" w:cs="Times New Roman"/>
          <w:sz w:val="24"/>
          <w:szCs w:val="24"/>
        </w:rPr>
        <w:t>undet sted i filmen (v</w:t>
      </w:r>
      <w:r w:rsidR="008F129B" w:rsidRPr="001B1402">
        <w:rPr>
          <w:rFonts w:ascii="Times New Roman" w:hAnsi="Times New Roman" w:cs="Times New Roman"/>
          <w:sz w:val="24"/>
          <w:szCs w:val="24"/>
        </w:rPr>
        <w:t>on Dassanowsky,</w:t>
      </w:r>
      <w:r w:rsidR="006B5EC7">
        <w:rPr>
          <w:rFonts w:ascii="Times New Roman" w:hAnsi="Times New Roman" w:cs="Times New Roman"/>
          <w:sz w:val="24"/>
          <w:szCs w:val="24"/>
        </w:rPr>
        <w:t xml:space="preserve"> 2012:</w:t>
      </w:r>
      <w:r w:rsidR="008F129B" w:rsidRPr="001B1402">
        <w:rPr>
          <w:rFonts w:ascii="Times New Roman" w:hAnsi="Times New Roman" w:cs="Times New Roman"/>
          <w:sz w:val="24"/>
          <w:szCs w:val="24"/>
        </w:rPr>
        <w:t xml:space="preserve"> 4). Srinivasans </w:t>
      </w:r>
      <w:r w:rsidR="00A72FCD">
        <w:rPr>
          <w:rFonts w:ascii="Times New Roman" w:hAnsi="Times New Roman" w:cs="Times New Roman"/>
          <w:sz w:val="24"/>
          <w:szCs w:val="24"/>
        </w:rPr>
        <w:t>tolkning</w:t>
      </w:r>
      <w:r w:rsidR="008F129B" w:rsidRPr="001B1402">
        <w:rPr>
          <w:rFonts w:ascii="Times New Roman" w:hAnsi="Times New Roman" w:cs="Times New Roman"/>
          <w:sz w:val="24"/>
          <w:szCs w:val="24"/>
        </w:rPr>
        <w:t xml:space="preserve"> tilskriver hævnfantasi</w:t>
      </w:r>
      <w:r w:rsidR="005728FA">
        <w:rPr>
          <w:rFonts w:ascii="Times New Roman" w:hAnsi="Times New Roman" w:cs="Times New Roman"/>
          <w:sz w:val="24"/>
          <w:szCs w:val="24"/>
        </w:rPr>
        <w:t>en en ny dimension, fordi det så</w:t>
      </w:r>
      <w:r w:rsidR="008F129B" w:rsidRPr="001B1402">
        <w:rPr>
          <w:rFonts w:ascii="Times New Roman" w:hAnsi="Times New Roman" w:cs="Times New Roman"/>
          <w:sz w:val="24"/>
          <w:szCs w:val="24"/>
        </w:rPr>
        <w:t xml:space="preserve"> ikke kun handler om at hævn</w:t>
      </w:r>
      <w:r w:rsidR="004524FF">
        <w:rPr>
          <w:rFonts w:ascii="Times New Roman" w:hAnsi="Times New Roman" w:cs="Times New Roman"/>
          <w:sz w:val="24"/>
          <w:szCs w:val="24"/>
        </w:rPr>
        <w:t>e de jødiske ofre. D</w:t>
      </w:r>
      <w:r w:rsidR="008F129B" w:rsidRPr="001B1402">
        <w:rPr>
          <w:rFonts w:ascii="Times New Roman" w:hAnsi="Times New Roman" w:cs="Times New Roman"/>
          <w:sz w:val="24"/>
          <w:szCs w:val="24"/>
        </w:rPr>
        <w:t>erimod bliver det ge</w:t>
      </w:r>
      <w:r w:rsidR="008F129B" w:rsidRPr="001B1402">
        <w:rPr>
          <w:rFonts w:ascii="Times New Roman" w:hAnsi="Times New Roman" w:cs="Times New Roman"/>
          <w:sz w:val="24"/>
          <w:szCs w:val="24"/>
        </w:rPr>
        <w:t>n</w:t>
      </w:r>
      <w:r w:rsidR="008F129B" w:rsidRPr="001B1402">
        <w:rPr>
          <w:rFonts w:ascii="Times New Roman" w:hAnsi="Times New Roman" w:cs="Times New Roman"/>
          <w:sz w:val="24"/>
          <w:szCs w:val="24"/>
        </w:rPr>
        <w:t xml:space="preserve">nem filmen muligt at forhindre holocausten og udryddelserne af jøderne og dermed redde de jødiske ofre. </w:t>
      </w:r>
      <w:r w:rsidR="008F129B" w:rsidRPr="001B1402">
        <w:rPr>
          <w:rFonts w:ascii="Times New Roman" w:hAnsi="Times New Roman" w:cs="Times New Roman"/>
          <w:sz w:val="24"/>
          <w:szCs w:val="24"/>
        </w:rPr>
        <w:br/>
      </w:r>
      <w:r w:rsidR="00056E35" w:rsidRPr="00E4425F">
        <w:rPr>
          <w:rFonts w:ascii="Times New Roman" w:hAnsi="Times New Roman" w:cs="Times New Roman"/>
          <w:sz w:val="24"/>
          <w:szCs w:val="24"/>
        </w:rPr>
        <w:t>Tarantino</w:t>
      </w:r>
      <w:r w:rsidR="00056E35" w:rsidRPr="001B1402">
        <w:rPr>
          <w:rFonts w:ascii="Times New Roman" w:hAnsi="Times New Roman" w:cs="Times New Roman"/>
          <w:sz w:val="24"/>
          <w:szCs w:val="24"/>
        </w:rPr>
        <w:t xml:space="preserve"> er ikke den første instruktør, som har muliggjort en </w:t>
      </w:r>
      <w:r w:rsidR="00042766">
        <w:rPr>
          <w:rFonts w:ascii="Times New Roman" w:hAnsi="Times New Roman" w:cs="Times New Roman"/>
          <w:sz w:val="24"/>
          <w:szCs w:val="24"/>
        </w:rPr>
        <w:t>filmisk omskrivning af historien</w:t>
      </w:r>
      <w:r w:rsidR="00056E35" w:rsidRPr="001B1402">
        <w:rPr>
          <w:rFonts w:ascii="Times New Roman" w:hAnsi="Times New Roman" w:cs="Times New Roman"/>
          <w:sz w:val="24"/>
          <w:szCs w:val="24"/>
        </w:rPr>
        <w:t xml:space="preserve"> ge</w:t>
      </w:r>
      <w:r w:rsidR="00056E35" w:rsidRPr="001B1402">
        <w:rPr>
          <w:rFonts w:ascii="Times New Roman" w:hAnsi="Times New Roman" w:cs="Times New Roman"/>
          <w:sz w:val="24"/>
          <w:szCs w:val="24"/>
        </w:rPr>
        <w:t>n</w:t>
      </w:r>
      <w:r w:rsidR="00056E35" w:rsidRPr="001B1402">
        <w:rPr>
          <w:rFonts w:ascii="Times New Roman" w:hAnsi="Times New Roman" w:cs="Times New Roman"/>
          <w:sz w:val="24"/>
          <w:szCs w:val="24"/>
        </w:rPr>
        <w:t xml:space="preserve">nem drabet på Hitler. Den amerikanske instruktør, Nick Grinde, instruerede i 1943 krigsfilmen </w:t>
      </w:r>
      <w:r w:rsidR="00056E35" w:rsidRPr="001B1402">
        <w:rPr>
          <w:rFonts w:ascii="Times New Roman" w:hAnsi="Times New Roman" w:cs="Times New Roman"/>
          <w:i/>
          <w:sz w:val="24"/>
          <w:szCs w:val="24"/>
        </w:rPr>
        <w:t>Hi</w:t>
      </w:r>
      <w:r w:rsidR="00056E35" w:rsidRPr="001B1402">
        <w:rPr>
          <w:rFonts w:ascii="Times New Roman" w:hAnsi="Times New Roman" w:cs="Times New Roman"/>
          <w:i/>
          <w:sz w:val="24"/>
          <w:szCs w:val="24"/>
        </w:rPr>
        <w:t>t</w:t>
      </w:r>
      <w:r w:rsidR="00056E35" w:rsidRPr="001B1402">
        <w:rPr>
          <w:rFonts w:ascii="Times New Roman" w:hAnsi="Times New Roman" w:cs="Times New Roman"/>
          <w:i/>
          <w:sz w:val="24"/>
          <w:szCs w:val="24"/>
        </w:rPr>
        <w:t>ler – Dead or Alive</w:t>
      </w:r>
      <w:r w:rsidR="00056E35" w:rsidRPr="001B1402">
        <w:rPr>
          <w:rFonts w:ascii="Times New Roman" w:hAnsi="Times New Roman" w:cs="Times New Roman"/>
          <w:sz w:val="24"/>
          <w:szCs w:val="24"/>
        </w:rPr>
        <w:t xml:space="preserve">, hvori en amerikansk forretningsmand under krigens tidlige år udlover en dusør </w:t>
      </w:r>
      <w:r w:rsidR="005728FA" w:rsidRPr="005728FA">
        <w:rPr>
          <w:rFonts w:ascii="Times New Roman" w:hAnsi="Times New Roman" w:cs="Times New Roman"/>
          <w:sz w:val="24"/>
          <w:szCs w:val="24"/>
        </w:rPr>
        <w:t>for</w:t>
      </w:r>
      <w:r w:rsidR="005728FA">
        <w:rPr>
          <w:rFonts w:ascii="Times New Roman" w:hAnsi="Times New Roman" w:cs="Times New Roman"/>
          <w:sz w:val="24"/>
          <w:szCs w:val="24"/>
        </w:rPr>
        <w:t xml:space="preserve"> </w:t>
      </w:r>
      <w:r w:rsidR="00A72FCD">
        <w:rPr>
          <w:rFonts w:ascii="Times New Roman" w:hAnsi="Times New Roman" w:cs="Times New Roman"/>
          <w:sz w:val="24"/>
          <w:szCs w:val="24"/>
        </w:rPr>
        <w:t>Hitler. T</w:t>
      </w:r>
      <w:r w:rsidR="00056E35" w:rsidRPr="001B1402">
        <w:rPr>
          <w:rFonts w:ascii="Times New Roman" w:hAnsi="Times New Roman" w:cs="Times New Roman"/>
          <w:sz w:val="24"/>
          <w:szCs w:val="24"/>
        </w:rPr>
        <w:t xml:space="preserve">re gangstere </w:t>
      </w:r>
      <w:r w:rsidR="00C828EA" w:rsidRPr="001B1402">
        <w:rPr>
          <w:rFonts w:ascii="Times New Roman" w:hAnsi="Times New Roman" w:cs="Times New Roman"/>
          <w:sz w:val="24"/>
          <w:szCs w:val="24"/>
        </w:rPr>
        <w:t xml:space="preserve">bliver hyret og rejser efterfølgende til Tyskland. Filmen ender med, at gangsterne gør </w:t>
      </w:r>
      <w:r w:rsidR="00C828EA" w:rsidRPr="00250BC6">
        <w:rPr>
          <w:rFonts w:ascii="Times New Roman" w:hAnsi="Times New Roman" w:cs="Times New Roman"/>
          <w:sz w:val="24"/>
          <w:szCs w:val="24"/>
        </w:rPr>
        <w:t>Hitler ugenkendelig ved at klippe ha</w:t>
      </w:r>
      <w:r w:rsidR="00042766">
        <w:rPr>
          <w:rFonts w:ascii="Times New Roman" w:hAnsi="Times New Roman" w:cs="Times New Roman"/>
          <w:sz w:val="24"/>
          <w:szCs w:val="24"/>
        </w:rPr>
        <w:t>ns hår og barbe</w:t>
      </w:r>
      <w:r w:rsidR="00E4425F">
        <w:rPr>
          <w:rFonts w:ascii="Times New Roman" w:hAnsi="Times New Roman" w:cs="Times New Roman"/>
          <w:sz w:val="24"/>
          <w:szCs w:val="24"/>
        </w:rPr>
        <w:t xml:space="preserve">re hans skæg af. </w:t>
      </w:r>
      <w:r w:rsidR="00042766">
        <w:rPr>
          <w:rFonts w:ascii="Times New Roman" w:hAnsi="Times New Roman" w:cs="Times New Roman"/>
          <w:sz w:val="24"/>
          <w:szCs w:val="24"/>
        </w:rPr>
        <w:t>Han bliver s</w:t>
      </w:r>
      <w:r w:rsidR="00C828EA" w:rsidRPr="00250BC6">
        <w:rPr>
          <w:rFonts w:ascii="Times New Roman" w:hAnsi="Times New Roman" w:cs="Times New Roman"/>
          <w:sz w:val="24"/>
          <w:szCs w:val="24"/>
        </w:rPr>
        <w:t xml:space="preserve">å ugenkendelig, at </w:t>
      </w:r>
      <w:r w:rsidR="00A72FCD">
        <w:rPr>
          <w:rFonts w:ascii="Times New Roman" w:hAnsi="Times New Roman" w:cs="Times New Roman"/>
          <w:sz w:val="24"/>
          <w:szCs w:val="24"/>
        </w:rPr>
        <w:t>de tyske soldater</w:t>
      </w:r>
      <w:r w:rsidR="00C828EA" w:rsidRPr="00250BC6">
        <w:rPr>
          <w:rFonts w:ascii="Times New Roman" w:hAnsi="Times New Roman" w:cs="Times New Roman"/>
          <w:sz w:val="24"/>
          <w:szCs w:val="24"/>
        </w:rPr>
        <w:t xml:space="preserve"> ikke kan genkende</w:t>
      </w:r>
      <w:r w:rsidR="00C828EA" w:rsidRPr="001B1402">
        <w:rPr>
          <w:rFonts w:ascii="Times New Roman" w:hAnsi="Times New Roman" w:cs="Times New Roman"/>
          <w:sz w:val="24"/>
          <w:szCs w:val="24"/>
        </w:rPr>
        <w:t xml:space="preserve"> ham som deres Führer, og han ender med at blive skudt af en </w:t>
      </w:r>
      <w:r w:rsidR="00A72FCD">
        <w:rPr>
          <w:rFonts w:ascii="Times New Roman" w:hAnsi="Times New Roman" w:cs="Times New Roman"/>
          <w:sz w:val="24"/>
          <w:szCs w:val="24"/>
        </w:rPr>
        <w:t>tysk</w:t>
      </w:r>
      <w:r w:rsidR="00C828EA" w:rsidRPr="001B1402">
        <w:rPr>
          <w:rFonts w:ascii="Times New Roman" w:hAnsi="Times New Roman" w:cs="Times New Roman"/>
          <w:sz w:val="24"/>
          <w:szCs w:val="24"/>
        </w:rPr>
        <w:t xml:space="preserve"> </w:t>
      </w:r>
      <w:r w:rsidR="00A33A65">
        <w:rPr>
          <w:rFonts w:ascii="Times New Roman" w:hAnsi="Times New Roman" w:cs="Times New Roman"/>
          <w:sz w:val="24"/>
          <w:szCs w:val="24"/>
        </w:rPr>
        <w:t>officer</w:t>
      </w:r>
      <w:r w:rsidR="00C828EA" w:rsidRPr="001B1402">
        <w:rPr>
          <w:rFonts w:ascii="Times New Roman" w:hAnsi="Times New Roman" w:cs="Times New Roman"/>
          <w:sz w:val="24"/>
          <w:szCs w:val="24"/>
        </w:rPr>
        <w:t>. Motivation</w:t>
      </w:r>
      <w:r w:rsidR="00042766">
        <w:rPr>
          <w:rFonts w:ascii="Times New Roman" w:hAnsi="Times New Roman" w:cs="Times New Roman"/>
          <w:sz w:val="24"/>
          <w:szCs w:val="24"/>
        </w:rPr>
        <w:t>en bag dusøren for Hitler</w:t>
      </w:r>
      <w:r w:rsidR="00042766" w:rsidRPr="00042766">
        <w:rPr>
          <w:rFonts w:ascii="Times New Roman" w:hAnsi="Times New Roman" w:cs="Times New Roman"/>
          <w:sz w:val="24"/>
          <w:szCs w:val="24"/>
        </w:rPr>
        <w:t xml:space="preserve"> </w:t>
      </w:r>
      <w:r w:rsidR="00042766" w:rsidRPr="001B1402">
        <w:rPr>
          <w:rFonts w:ascii="Times New Roman" w:hAnsi="Times New Roman" w:cs="Times New Roman"/>
          <w:sz w:val="24"/>
          <w:szCs w:val="24"/>
        </w:rPr>
        <w:t>er</w:t>
      </w:r>
      <w:r w:rsidR="00C828EA" w:rsidRPr="001B1402">
        <w:rPr>
          <w:rFonts w:ascii="Times New Roman" w:hAnsi="Times New Roman" w:cs="Times New Roman"/>
          <w:sz w:val="24"/>
          <w:szCs w:val="24"/>
        </w:rPr>
        <w:t>, at den amerikanske forre</w:t>
      </w:r>
      <w:r w:rsidR="00C828EA" w:rsidRPr="001B1402">
        <w:rPr>
          <w:rFonts w:ascii="Times New Roman" w:hAnsi="Times New Roman" w:cs="Times New Roman"/>
          <w:sz w:val="24"/>
          <w:szCs w:val="24"/>
        </w:rPr>
        <w:t>t</w:t>
      </w:r>
      <w:r w:rsidR="00C828EA" w:rsidRPr="001B1402">
        <w:rPr>
          <w:rFonts w:ascii="Times New Roman" w:hAnsi="Times New Roman" w:cs="Times New Roman"/>
          <w:sz w:val="24"/>
          <w:szCs w:val="24"/>
        </w:rPr>
        <w:t xml:space="preserve">ningsmands bror blev myrdet af </w:t>
      </w:r>
      <w:r w:rsidR="00A72FCD">
        <w:rPr>
          <w:rFonts w:ascii="Times New Roman" w:hAnsi="Times New Roman" w:cs="Times New Roman"/>
          <w:sz w:val="24"/>
          <w:szCs w:val="24"/>
        </w:rPr>
        <w:t>de tyske soldater</w:t>
      </w:r>
      <w:r w:rsidR="00C828EA" w:rsidRPr="001B1402">
        <w:rPr>
          <w:rFonts w:ascii="Times New Roman" w:hAnsi="Times New Roman" w:cs="Times New Roman"/>
          <w:sz w:val="24"/>
          <w:szCs w:val="24"/>
        </w:rPr>
        <w:t xml:space="preserve">, og i denne forstand er hævn mod </w:t>
      </w:r>
      <w:r w:rsidR="00A72FCD">
        <w:rPr>
          <w:rFonts w:ascii="Times New Roman" w:hAnsi="Times New Roman" w:cs="Times New Roman"/>
          <w:sz w:val="24"/>
          <w:szCs w:val="24"/>
        </w:rPr>
        <w:t>tyskerne</w:t>
      </w:r>
      <w:r w:rsidR="00C828EA" w:rsidRPr="001B1402">
        <w:rPr>
          <w:rFonts w:ascii="Times New Roman" w:hAnsi="Times New Roman" w:cs="Times New Roman"/>
          <w:sz w:val="24"/>
          <w:szCs w:val="24"/>
        </w:rPr>
        <w:t xml:space="preserve"> og Hitler også et tema i Grindes film. Filmens moralske dimension i forbindelse med hævnen bliver justeret en smule i løbet af filmen, da gangsterne i begyndelse</w:t>
      </w:r>
      <w:r w:rsidR="00042766">
        <w:rPr>
          <w:rFonts w:ascii="Times New Roman" w:hAnsi="Times New Roman" w:cs="Times New Roman"/>
          <w:sz w:val="24"/>
          <w:szCs w:val="24"/>
        </w:rPr>
        <w:t>n</w:t>
      </w:r>
      <w:r w:rsidR="00C828EA" w:rsidRPr="001B1402">
        <w:rPr>
          <w:rFonts w:ascii="Times New Roman" w:hAnsi="Times New Roman" w:cs="Times New Roman"/>
          <w:sz w:val="24"/>
          <w:szCs w:val="24"/>
        </w:rPr>
        <w:t xml:space="preserve"> </w:t>
      </w:r>
      <w:r w:rsidR="009C516F" w:rsidRPr="001B1402">
        <w:rPr>
          <w:rFonts w:ascii="Times New Roman" w:hAnsi="Times New Roman" w:cs="Times New Roman"/>
          <w:sz w:val="24"/>
          <w:szCs w:val="24"/>
        </w:rPr>
        <w:t xml:space="preserve">påtager sig opgaven </w:t>
      </w:r>
      <w:r w:rsidR="00912EA3">
        <w:rPr>
          <w:rFonts w:ascii="Times New Roman" w:hAnsi="Times New Roman" w:cs="Times New Roman"/>
          <w:sz w:val="24"/>
          <w:szCs w:val="24"/>
        </w:rPr>
        <w:t xml:space="preserve">udelukkende </w:t>
      </w:r>
      <w:r w:rsidR="009C516F" w:rsidRPr="00512A5C">
        <w:rPr>
          <w:rFonts w:ascii="Times New Roman" w:hAnsi="Times New Roman" w:cs="Times New Roman"/>
          <w:sz w:val="24"/>
          <w:szCs w:val="24"/>
        </w:rPr>
        <w:t>for dusøren</w:t>
      </w:r>
      <w:r w:rsidR="00A44BE8" w:rsidRPr="00512A5C">
        <w:rPr>
          <w:rFonts w:ascii="Times New Roman" w:hAnsi="Times New Roman" w:cs="Times New Roman"/>
          <w:sz w:val="24"/>
          <w:szCs w:val="24"/>
        </w:rPr>
        <w:t>s skyld</w:t>
      </w:r>
      <w:r w:rsidR="009C516F" w:rsidRPr="00512A5C">
        <w:rPr>
          <w:rFonts w:ascii="Times New Roman" w:hAnsi="Times New Roman" w:cs="Times New Roman"/>
          <w:sz w:val="24"/>
          <w:szCs w:val="24"/>
        </w:rPr>
        <w:t>,</w:t>
      </w:r>
      <w:r w:rsidR="00917DBE">
        <w:rPr>
          <w:rFonts w:ascii="Times New Roman" w:hAnsi="Times New Roman" w:cs="Times New Roman"/>
          <w:sz w:val="24"/>
          <w:szCs w:val="24"/>
        </w:rPr>
        <w:t xml:space="preserve"> men senere ændres fokus</w:t>
      </w:r>
      <w:r w:rsidR="009C516F" w:rsidRPr="00512A5C">
        <w:rPr>
          <w:rFonts w:ascii="Times New Roman" w:hAnsi="Times New Roman" w:cs="Times New Roman"/>
          <w:sz w:val="24"/>
          <w:szCs w:val="24"/>
        </w:rPr>
        <w:t xml:space="preserve"> til </w:t>
      </w:r>
      <w:r w:rsidR="00917DBE">
        <w:rPr>
          <w:rFonts w:ascii="Times New Roman" w:hAnsi="Times New Roman" w:cs="Times New Roman"/>
          <w:sz w:val="24"/>
          <w:szCs w:val="24"/>
        </w:rPr>
        <w:t>e</w:t>
      </w:r>
      <w:r w:rsidR="009C516F" w:rsidRPr="00512A5C">
        <w:rPr>
          <w:rFonts w:ascii="Times New Roman" w:hAnsi="Times New Roman" w:cs="Times New Roman"/>
          <w:sz w:val="24"/>
          <w:szCs w:val="24"/>
        </w:rPr>
        <w:t>t forsøg</w:t>
      </w:r>
      <w:r w:rsidR="00917DBE">
        <w:rPr>
          <w:rFonts w:ascii="Times New Roman" w:hAnsi="Times New Roman" w:cs="Times New Roman"/>
          <w:sz w:val="24"/>
          <w:szCs w:val="24"/>
        </w:rPr>
        <w:t xml:space="preserve"> på</w:t>
      </w:r>
      <w:r w:rsidR="009C516F" w:rsidRPr="00512A5C">
        <w:rPr>
          <w:rFonts w:ascii="Times New Roman" w:hAnsi="Times New Roman" w:cs="Times New Roman"/>
          <w:sz w:val="24"/>
          <w:szCs w:val="24"/>
        </w:rPr>
        <w:t xml:space="preserve"> at </w:t>
      </w:r>
      <w:r w:rsidR="00912EA3" w:rsidRPr="00512A5C">
        <w:rPr>
          <w:rFonts w:ascii="Times New Roman" w:hAnsi="Times New Roman" w:cs="Times New Roman"/>
          <w:sz w:val="24"/>
          <w:szCs w:val="24"/>
        </w:rPr>
        <w:t>redde de uskyldige mennesker fra</w:t>
      </w:r>
      <w:r w:rsidR="009C516F" w:rsidRPr="00512A5C">
        <w:rPr>
          <w:rFonts w:ascii="Times New Roman" w:hAnsi="Times New Roman" w:cs="Times New Roman"/>
          <w:sz w:val="24"/>
          <w:szCs w:val="24"/>
        </w:rPr>
        <w:t xml:space="preserve"> </w:t>
      </w:r>
      <w:r w:rsidR="00611D13">
        <w:rPr>
          <w:rFonts w:ascii="Times New Roman" w:hAnsi="Times New Roman" w:cs="Times New Roman"/>
          <w:sz w:val="24"/>
          <w:szCs w:val="24"/>
        </w:rPr>
        <w:t>tyskernes</w:t>
      </w:r>
      <w:r w:rsidR="009C516F" w:rsidRPr="00512A5C">
        <w:rPr>
          <w:rFonts w:ascii="Times New Roman" w:hAnsi="Times New Roman" w:cs="Times New Roman"/>
          <w:sz w:val="24"/>
          <w:szCs w:val="24"/>
        </w:rPr>
        <w:t xml:space="preserve"> uhyrligheder.</w:t>
      </w:r>
      <w:r w:rsidR="00912EA3" w:rsidRPr="00512A5C">
        <w:rPr>
          <w:rFonts w:ascii="Times New Roman" w:hAnsi="Times New Roman" w:cs="Times New Roman"/>
          <w:sz w:val="24"/>
          <w:szCs w:val="24"/>
        </w:rPr>
        <w:br/>
      </w:r>
      <w:r w:rsidR="009C516F" w:rsidRPr="00512A5C">
        <w:rPr>
          <w:rFonts w:ascii="Times New Roman" w:hAnsi="Times New Roman" w:cs="Times New Roman"/>
          <w:sz w:val="24"/>
          <w:szCs w:val="24"/>
          <w:lang w:val="en-US"/>
        </w:rPr>
        <w:t xml:space="preserve">I slutningen </w:t>
      </w:r>
      <w:proofErr w:type="gramStart"/>
      <w:r w:rsidR="009C516F" w:rsidRPr="00512A5C">
        <w:rPr>
          <w:rFonts w:ascii="Times New Roman" w:hAnsi="Times New Roman" w:cs="Times New Roman"/>
          <w:sz w:val="24"/>
          <w:szCs w:val="24"/>
          <w:lang w:val="en-US"/>
        </w:rPr>
        <w:t>af</w:t>
      </w:r>
      <w:proofErr w:type="gramEnd"/>
      <w:r w:rsidR="009C516F" w:rsidRPr="00512A5C">
        <w:rPr>
          <w:rFonts w:ascii="Times New Roman" w:hAnsi="Times New Roman" w:cs="Times New Roman"/>
          <w:sz w:val="24"/>
          <w:szCs w:val="24"/>
          <w:lang w:val="en-US"/>
        </w:rPr>
        <w:t xml:space="preserve"> filmen tydeliggøres det, at </w:t>
      </w:r>
      <w:r w:rsidR="00EE585C" w:rsidRPr="00512A5C">
        <w:rPr>
          <w:rFonts w:ascii="Times New Roman" w:hAnsi="Times New Roman" w:cs="Times New Roman"/>
          <w:sz w:val="24"/>
          <w:szCs w:val="24"/>
          <w:lang w:val="en-US"/>
        </w:rPr>
        <w:t xml:space="preserve">det ikke er nok at myrde </w:t>
      </w:r>
      <w:r w:rsidR="007A3BBE" w:rsidRPr="00512A5C">
        <w:rPr>
          <w:rFonts w:ascii="Times New Roman" w:hAnsi="Times New Roman" w:cs="Times New Roman"/>
          <w:sz w:val="24"/>
          <w:szCs w:val="24"/>
          <w:lang w:val="en-US"/>
        </w:rPr>
        <w:t>Hitler</w:t>
      </w:r>
      <w:r w:rsidR="00EE585C" w:rsidRPr="00512A5C">
        <w:rPr>
          <w:rFonts w:ascii="Times New Roman" w:hAnsi="Times New Roman" w:cs="Times New Roman"/>
          <w:sz w:val="24"/>
          <w:szCs w:val="24"/>
          <w:lang w:val="en-US"/>
        </w:rPr>
        <w:t xml:space="preserve"> </w:t>
      </w:r>
      <w:r w:rsidR="007A3BBE" w:rsidRPr="00512A5C">
        <w:rPr>
          <w:rFonts w:ascii="Times New Roman" w:hAnsi="Times New Roman" w:cs="Times New Roman"/>
          <w:sz w:val="24"/>
          <w:szCs w:val="24"/>
          <w:lang w:val="en-US"/>
        </w:rPr>
        <w:t xml:space="preserve">for at stoppe krigen: </w:t>
      </w:r>
      <w:r w:rsidR="009E6474">
        <w:rPr>
          <w:rFonts w:ascii="Times New Roman" w:hAnsi="Times New Roman" w:cs="Times New Roman"/>
          <w:sz w:val="24"/>
          <w:szCs w:val="24"/>
          <w:lang w:val="en-US"/>
        </w:rPr>
        <w:t>“</w:t>
      </w:r>
      <w:r w:rsidR="00917DBE">
        <w:rPr>
          <w:rFonts w:ascii="Times New Roman" w:hAnsi="Times New Roman" w:cs="Times New Roman"/>
          <w:sz w:val="24"/>
          <w:szCs w:val="24"/>
          <w:lang w:val="en-US"/>
        </w:rPr>
        <w:t>We must never rest before the N</w:t>
      </w:r>
      <w:r w:rsidR="009C516F" w:rsidRPr="00512A5C">
        <w:rPr>
          <w:rFonts w:ascii="Times New Roman" w:hAnsi="Times New Roman" w:cs="Times New Roman"/>
          <w:sz w:val="24"/>
          <w:szCs w:val="24"/>
          <w:lang w:val="en-US"/>
        </w:rPr>
        <w:t xml:space="preserve">azi-warlords and all the things they represent are scraped off the face of the earth. We owe that much to humanity, and not least to the earnest Germans. </w:t>
      </w:r>
      <w:proofErr w:type="gramStart"/>
      <w:r w:rsidR="009C516F" w:rsidRPr="00512A5C">
        <w:rPr>
          <w:rFonts w:ascii="Times New Roman" w:hAnsi="Times New Roman" w:cs="Times New Roman"/>
          <w:sz w:val="24"/>
          <w:szCs w:val="24"/>
          <w:lang w:val="en-US"/>
        </w:rPr>
        <w:t>The Elsas and the Meyers and the thousands like them, who have been working and dy</w:t>
      </w:r>
      <w:r w:rsidR="00ED4F2F">
        <w:rPr>
          <w:rFonts w:ascii="Times New Roman" w:hAnsi="Times New Roman" w:cs="Times New Roman"/>
          <w:sz w:val="24"/>
          <w:szCs w:val="24"/>
          <w:lang w:val="en-US"/>
        </w:rPr>
        <w:t>ing in secret for world fre</w:t>
      </w:r>
      <w:r w:rsidR="00ED4F2F">
        <w:rPr>
          <w:rFonts w:ascii="Times New Roman" w:hAnsi="Times New Roman" w:cs="Times New Roman"/>
          <w:sz w:val="24"/>
          <w:szCs w:val="24"/>
          <w:lang w:val="en-US"/>
        </w:rPr>
        <w:t>e</w:t>
      </w:r>
      <w:r w:rsidR="00ED4F2F">
        <w:rPr>
          <w:rFonts w:ascii="Times New Roman" w:hAnsi="Times New Roman" w:cs="Times New Roman"/>
          <w:sz w:val="24"/>
          <w:szCs w:val="24"/>
          <w:lang w:val="en-US"/>
        </w:rPr>
        <w:t>dom</w:t>
      </w:r>
      <w:r w:rsidR="009E6474">
        <w:rPr>
          <w:rFonts w:ascii="Times New Roman" w:hAnsi="Times New Roman" w:cs="Times New Roman"/>
          <w:sz w:val="24"/>
          <w:szCs w:val="24"/>
          <w:lang w:val="en-US"/>
        </w:rPr>
        <w:t>”</w:t>
      </w:r>
      <w:r w:rsidR="009C516F" w:rsidRPr="00512A5C">
        <w:rPr>
          <w:rFonts w:ascii="Times New Roman" w:hAnsi="Times New Roman" w:cs="Times New Roman"/>
          <w:sz w:val="24"/>
          <w:szCs w:val="24"/>
          <w:lang w:val="en-US"/>
        </w:rPr>
        <w:t xml:space="preserve"> </w:t>
      </w:r>
      <w:r w:rsidR="009C516F" w:rsidRPr="00ED4F2F">
        <w:rPr>
          <w:rFonts w:ascii="Times New Roman" w:hAnsi="Times New Roman" w:cs="Times New Roman"/>
          <w:sz w:val="24"/>
          <w:szCs w:val="24"/>
          <w:lang w:val="en-US"/>
        </w:rPr>
        <w:t>(1:09:30 – 1:09:49).</w:t>
      </w:r>
      <w:proofErr w:type="gramEnd"/>
      <w:r w:rsidR="009C516F" w:rsidRPr="00ED4F2F">
        <w:rPr>
          <w:rFonts w:ascii="Times New Roman" w:hAnsi="Times New Roman" w:cs="Times New Roman"/>
          <w:sz w:val="24"/>
          <w:szCs w:val="24"/>
          <w:lang w:val="en-US"/>
        </w:rPr>
        <w:t xml:space="preserve"> </w:t>
      </w:r>
      <w:r w:rsidR="009C516F" w:rsidRPr="00512A5C">
        <w:rPr>
          <w:rFonts w:ascii="Times New Roman" w:hAnsi="Times New Roman" w:cs="Times New Roman"/>
          <w:sz w:val="24"/>
          <w:szCs w:val="24"/>
        </w:rPr>
        <w:t>Ud fra citatet bliver det således klart, at krigen ikke ender med Hitlers død, fordi hans inderkreds vil overtage hans position.</w:t>
      </w:r>
      <w:r w:rsidR="00912EA3" w:rsidRPr="00512A5C">
        <w:rPr>
          <w:rFonts w:ascii="Times New Roman" w:hAnsi="Times New Roman" w:cs="Times New Roman"/>
          <w:sz w:val="24"/>
          <w:szCs w:val="24"/>
        </w:rPr>
        <w:t xml:space="preserve"> Denne problematik berøres også af</w:t>
      </w:r>
      <w:r w:rsidR="009C516F" w:rsidRPr="00512A5C">
        <w:rPr>
          <w:rFonts w:ascii="Times New Roman" w:hAnsi="Times New Roman" w:cs="Times New Roman"/>
          <w:sz w:val="24"/>
          <w:szCs w:val="24"/>
        </w:rPr>
        <w:t xml:space="preserve"> Tara</w:t>
      </w:r>
      <w:r w:rsidR="00250BC6" w:rsidRPr="00512A5C">
        <w:rPr>
          <w:rFonts w:ascii="Times New Roman" w:hAnsi="Times New Roman" w:cs="Times New Roman"/>
          <w:sz w:val="24"/>
          <w:szCs w:val="24"/>
        </w:rPr>
        <w:t>n</w:t>
      </w:r>
      <w:r w:rsidR="009C516F" w:rsidRPr="00512A5C">
        <w:rPr>
          <w:rFonts w:ascii="Times New Roman" w:hAnsi="Times New Roman" w:cs="Times New Roman"/>
          <w:sz w:val="24"/>
          <w:szCs w:val="24"/>
        </w:rPr>
        <w:t xml:space="preserve">tino via formuleringen: </w:t>
      </w:r>
      <w:r w:rsidR="009E6474" w:rsidRPr="009E6474">
        <w:rPr>
          <w:rFonts w:ascii="Times New Roman" w:hAnsi="Times New Roman" w:cs="Times New Roman"/>
          <w:sz w:val="24"/>
          <w:szCs w:val="24"/>
        </w:rPr>
        <w:t>“</w:t>
      </w:r>
      <w:r w:rsidR="00ED4F2F" w:rsidRPr="009E6474">
        <w:rPr>
          <w:rFonts w:ascii="Times New Roman" w:hAnsi="Times New Roman" w:cs="Times New Roman"/>
          <w:sz w:val="24"/>
          <w:szCs w:val="24"/>
        </w:rPr>
        <w:t>[…]</w:t>
      </w:r>
      <w:r w:rsidR="009C516F" w:rsidRPr="00512A5C">
        <w:rPr>
          <w:rFonts w:ascii="Times New Roman" w:hAnsi="Times New Roman" w:cs="Times New Roman"/>
          <w:sz w:val="24"/>
          <w:szCs w:val="24"/>
        </w:rPr>
        <w:t xml:space="preserve"> y</w:t>
      </w:r>
      <w:r w:rsidR="00E572D1">
        <w:rPr>
          <w:rFonts w:ascii="Times New Roman" w:hAnsi="Times New Roman" w:cs="Times New Roman"/>
          <w:sz w:val="24"/>
          <w:szCs w:val="24"/>
        </w:rPr>
        <w:t>ou need all four to end the war.</w:t>
      </w:r>
      <w:r w:rsidR="009E6474">
        <w:rPr>
          <w:rFonts w:ascii="Times New Roman" w:hAnsi="Times New Roman" w:cs="Times New Roman"/>
          <w:sz w:val="24"/>
          <w:szCs w:val="24"/>
        </w:rPr>
        <w:t>”</w:t>
      </w:r>
      <w:r w:rsidR="009C516F" w:rsidRPr="00512A5C">
        <w:rPr>
          <w:rFonts w:ascii="Times New Roman" w:hAnsi="Times New Roman" w:cs="Times New Roman"/>
          <w:sz w:val="24"/>
          <w:szCs w:val="24"/>
        </w:rPr>
        <w:t xml:space="preserve"> </w:t>
      </w:r>
      <w:r w:rsidR="009C516F" w:rsidRPr="00512A5C">
        <w:rPr>
          <w:rFonts w:ascii="Times New Roman" w:hAnsi="Times New Roman" w:cs="Times New Roman"/>
          <w:sz w:val="24"/>
          <w:szCs w:val="24"/>
        </w:rPr>
        <w:br/>
        <w:t>Citatet fra G</w:t>
      </w:r>
      <w:r w:rsidR="00912EA3" w:rsidRPr="00512A5C">
        <w:rPr>
          <w:rFonts w:ascii="Times New Roman" w:hAnsi="Times New Roman" w:cs="Times New Roman"/>
          <w:sz w:val="24"/>
          <w:szCs w:val="24"/>
        </w:rPr>
        <w:t>rindes film påpeger desuden, at der findes gode tyskere</w:t>
      </w:r>
      <w:r w:rsidR="00917DBE">
        <w:rPr>
          <w:rFonts w:ascii="Times New Roman" w:hAnsi="Times New Roman" w:cs="Times New Roman"/>
          <w:sz w:val="24"/>
          <w:szCs w:val="24"/>
        </w:rPr>
        <w:t>. Dette er et aspekt,</w:t>
      </w:r>
      <w:r w:rsidR="00912EA3" w:rsidRPr="00512A5C">
        <w:rPr>
          <w:rFonts w:ascii="Times New Roman" w:hAnsi="Times New Roman" w:cs="Times New Roman"/>
          <w:sz w:val="24"/>
          <w:szCs w:val="24"/>
        </w:rPr>
        <w:t xml:space="preserve"> som </w:t>
      </w:r>
      <w:r w:rsidR="009C516F" w:rsidRPr="00512A5C">
        <w:rPr>
          <w:rFonts w:ascii="Times New Roman" w:hAnsi="Times New Roman" w:cs="Times New Roman"/>
          <w:sz w:val="24"/>
          <w:szCs w:val="24"/>
        </w:rPr>
        <w:t>vil bl</w:t>
      </w:r>
      <w:r w:rsidR="009C516F" w:rsidRPr="00512A5C">
        <w:rPr>
          <w:rFonts w:ascii="Times New Roman" w:hAnsi="Times New Roman" w:cs="Times New Roman"/>
          <w:sz w:val="24"/>
          <w:szCs w:val="24"/>
        </w:rPr>
        <w:t>i</w:t>
      </w:r>
      <w:r w:rsidR="009C516F" w:rsidRPr="00512A5C">
        <w:rPr>
          <w:rFonts w:ascii="Times New Roman" w:hAnsi="Times New Roman" w:cs="Times New Roman"/>
          <w:sz w:val="24"/>
          <w:szCs w:val="24"/>
        </w:rPr>
        <w:t xml:space="preserve">ve </w:t>
      </w:r>
      <w:r w:rsidR="000C43C1" w:rsidRPr="00512A5C">
        <w:rPr>
          <w:rFonts w:ascii="Times New Roman" w:hAnsi="Times New Roman" w:cs="Times New Roman"/>
          <w:sz w:val="24"/>
          <w:szCs w:val="24"/>
        </w:rPr>
        <w:t>inddraget</w:t>
      </w:r>
      <w:r w:rsidR="009C516F" w:rsidRPr="00512A5C">
        <w:rPr>
          <w:rFonts w:ascii="Times New Roman" w:hAnsi="Times New Roman" w:cs="Times New Roman"/>
          <w:sz w:val="24"/>
          <w:szCs w:val="24"/>
        </w:rPr>
        <w:t xml:space="preserve"> </w:t>
      </w:r>
      <w:r w:rsidR="009C516F" w:rsidRPr="001B1402">
        <w:rPr>
          <w:rFonts w:ascii="Times New Roman" w:hAnsi="Times New Roman" w:cs="Times New Roman"/>
          <w:sz w:val="24"/>
          <w:szCs w:val="24"/>
        </w:rPr>
        <w:t>i et af analysens senere afsnit</w:t>
      </w:r>
      <w:r w:rsidR="004C6888">
        <w:rPr>
          <w:rFonts w:ascii="Times New Roman" w:hAnsi="Times New Roman" w:cs="Times New Roman"/>
          <w:sz w:val="24"/>
          <w:szCs w:val="24"/>
        </w:rPr>
        <w:t xml:space="preserve"> (</w:t>
      </w:r>
      <w:r w:rsidR="006B5EC7">
        <w:rPr>
          <w:rFonts w:ascii="Times New Roman" w:hAnsi="Times New Roman" w:cs="Times New Roman"/>
          <w:sz w:val="24"/>
          <w:szCs w:val="24"/>
        </w:rPr>
        <w:t xml:space="preserve">jf. </w:t>
      </w:r>
      <w:r w:rsidR="004C6888">
        <w:rPr>
          <w:rFonts w:ascii="Times New Roman" w:hAnsi="Times New Roman" w:cs="Times New Roman"/>
          <w:sz w:val="24"/>
          <w:szCs w:val="24"/>
        </w:rPr>
        <w:t>s</w:t>
      </w:r>
      <w:r w:rsidR="00760C8D">
        <w:rPr>
          <w:rFonts w:ascii="Times New Roman" w:hAnsi="Times New Roman" w:cs="Times New Roman"/>
          <w:sz w:val="24"/>
          <w:szCs w:val="24"/>
        </w:rPr>
        <w:t>. 53</w:t>
      </w:r>
      <w:r w:rsidR="004C6888">
        <w:rPr>
          <w:rFonts w:ascii="Times New Roman" w:hAnsi="Times New Roman" w:cs="Times New Roman"/>
          <w:sz w:val="24"/>
          <w:szCs w:val="24"/>
        </w:rPr>
        <w:t>-5</w:t>
      </w:r>
      <w:r w:rsidR="00760C8D">
        <w:rPr>
          <w:rFonts w:ascii="Times New Roman" w:hAnsi="Times New Roman" w:cs="Times New Roman"/>
          <w:sz w:val="24"/>
          <w:szCs w:val="24"/>
        </w:rPr>
        <w:t>4</w:t>
      </w:r>
      <w:r w:rsidR="004C6888">
        <w:rPr>
          <w:rFonts w:ascii="Times New Roman" w:hAnsi="Times New Roman" w:cs="Times New Roman"/>
          <w:sz w:val="24"/>
          <w:szCs w:val="24"/>
        </w:rPr>
        <w:t>)</w:t>
      </w:r>
      <w:r w:rsidR="009C516F" w:rsidRPr="001B1402">
        <w:rPr>
          <w:rFonts w:ascii="Times New Roman" w:hAnsi="Times New Roman" w:cs="Times New Roman"/>
          <w:sz w:val="24"/>
          <w:szCs w:val="24"/>
        </w:rPr>
        <w:t xml:space="preserve">. </w:t>
      </w:r>
    </w:p>
    <w:p w:rsidR="004C2345" w:rsidRDefault="009C516F" w:rsidP="004C2345">
      <w:pPr>
        <w:spacing w:line="360" w:lineRule="auto"/>
        <w:rPr>
          <w:rFonts w:ascii="Times New Roman" w:hAnsi="Times New Roman" w:cs="Times New Roman"/>
          <w:sz w:val="24"/>
          <w:szCs w:val="24"/>
        </w:rPr>
      </w:pPr>
      <w:r w:rsidRPr="001B1402">
        <w:rPr>
          <w:rFonts w:ascii="Times New Roman" w:hAnsi="Times New Roman" w:cs="Times New Roman"/>
          <w:sz w:val="24"/>
          <w:szCs w:val="24"/>
        </w:rPr>
        <w:t xml:space="preserve">En anden film, der også fremstiller en alternativ omskrivning af historien, er komedien </w:t>
      </w:r>
      <w:r w:rsidRPr="001B1402">
        <w:rPr>
          <w:rFonts w:ascii="Times New Roman" w:hAnsi="Times New Roman" w:cs="Times New Roman"/>
          <w:i/>
          <w:sz w:val="24"/>
          <w:szCs w:val="24"/>
        </w:rPr>
        <w:t>The Great Dictator</w:t>
      </w:r>
      <w:r w:rsidRPr="001B1402">
        <w:rPr>
          <w:rFonts w:ascii="Times New Roman" w:hAnsi="Times New Roman" w:cs="Times New Roman"/>
          <w:sz w:val="24"/>
          <w:szCs w:val="24"/>
        </w:rPr>
        <w:t>, som blev instrueret af Charles Chaplin i 1940. I denne film antydes en jødisk hævnfantasi også men i en mildere form sammenlign</w:t>
      </w:r>
      <w:r w:rsidR="00E07441" w:rsidRPr="001B1402">
        <w:rPr>
          <w:rFonts w:ascii="Times New Roman" w:hAnsi="Times New Roman" w:cs="Times New Roman"/>
          <w:sz w:val="24"/>
          <w:szCs w:val="24"/>
        </w:rPr>
        <w:t xml:space="preserve">et med Tarantinos udførsel. Tilstedeværelsen af en jødisk hævnfantasi kan </w:t>
      </w:r>
      <w:r w:rsidR="00F8318A">
        <w:rPr>
          <w:rFonts w:ascii="Times New Roman" w:hAnsi="Times New Roman" w:cs="Times New Roman"/>
          <w:sz w:val="24"/>
          <w:szCs w:val="24"/>
        </w:rPr>
        <w:t>interpreteres ud fra, at en jødisk barber</w:t>
      </w:r>
      <w:r w:rsidR="00E07441" w:rsidRPr="001B1402">
        <w:rPr>
          <w:rFonts w:ascii="Times New Roman" w:hAnsi="Times New Roman" w:cs="Times New Roman"/>
          <w:sz w:val="24"/>
          <w:szCs w:val="24"/>
        </w:rPr>
        <w:t xml:space="preserve"> (Charles Chaplin) overtager rollen som </w:t>
      </w:r>
      <w:r w:rsidR="00E07441" w:rsidRPr="001B1402">
        <w:rPr>
          <w:rFonts w:ascii="Times New Roman" w:hAnsi="Times New Roman" w:cs="Times New Roman"/>
          <w:sz w:val="24"/>
          <w:szCs w:val="24"/>
        </w:rPr>
        <w:lastRenderedPageBreak/>
        <w:t>diktator fra</w:t>
      </w:r>
      <w:r w:rsidR="00F8318A">
        <w:rPr>
          <w:rFonts w:ascii="Times New Roman" w:hAnsi="Times New Roman" w:cs="Times New Roman"/>
          <w:sz w:val="24"/>
          <w:szCs w:val="24"/>
        </w:rPr>
        <w:t xml:space="preserve"> den Hitler-lignende</w:t>
      </w:r>
      <w:r w:rsidR="00E07441" w:rsidRPr="001B1402">
        <w:rPr>
          <w:rFonts w:ascii="Times New Roman" w:hAnsi="Times New Roman" w:cs="Times New Roman"/>
          <w:sz w:val="24"/>
          <w:szCs w:val="24"/>
        </w:rPr>
        <w:t xml:space="preserve"> Adenoid Hynkel og derigennem forvandler den nationalsocialistiske dagsorden fra at handle om forfølgelse og udryddelse til at handle om fred</w:t>
      </w:r>
      <w:r w:rsidR="00730849">
        <w:rPr>
          <w:rFonts w:ascii="Times New Roman" w:hAnsi="Times New Roman" w:cs="Times New Roman"/>
          <w:sz w:val="24"/>
          <w:szCs w:val="24"/>
        </w:rPr>
        <w:t xml:space="preserve">. </w:t>
      </w:r>
    </w:p>
    <w:p w:rsidR="00A7581C" w:rsidRPr="00B163C8" w:rsidRDefault="00730849" w:rsidP="004C2345">
      <w:pPr>
        <w:spacing w:line="360" w:lineRule="auto"/>
        <w:rPr>
          <w:rFonts w:ascii="Times New Roman" w:hAnsi="Times New Roman" w:cs="Times New Roman"/>
          <w:sz w:val="24"/>
          <w:szCs w:val="24"/>
        </w:rPr>
      </w:pPr>
      <w:r w:rsidRPr="00B163C8">
        <w:rPr>
          <w:rFonts w:ascii="Times New Roman" w:hAnsi="Times New Roman" w:cs="Times New Roman"/>
          <w:sz w:val="24"/>
          <w:szCs w:val="24"/>
        </w:rPr>
        <w:t xml:space="preserve">I henholdsvis </w:t>
      </w:r>
      <w:r w:rsidRPr="00B163C8">
        <w:rPr>
          <w:rFonts w:ascii="Times New Roman" w:hAnsi="Times New Roman" w:cs="Times New Roman"/>
          <w:i/>
          <w:sz w:val="24"/>
          <w:szCs w:val="24"/>
        </w:rPr>
        <w:t>Inglorious Basterds</w:t>
      </w:r>
      <w:r w:rsidRPr="00B163C8">
        <w:rPr>
          <w:rFonts w:ascii="Times New Roman" w:hAnsi="Times New Roman" w:cs="Times New Roman"/>
          <w:sz w:val="24"/>
          <w:szCs w:val="24"/>
        </w:rPr>
        <w:t xml:space="preserve">, </w:t>
      </w:r>
      <w:r w:rsidRPr="00B163C8">
        <w:rPr>
          <w:rFonts w:ascii="Times New Roman" w:hAnsi="Times New Roman" w:cs="Times New Roman"/>
          <w:i/>
          <w:sz w:val="24"/>
          <w:szCs w:val="24"/>
        </w:rPr>
        <w:t>Hitler – Dead or Alive</w:t>
      </w:r>
      <w:r w:rsidRPr="00B163C8">
        <w:rPr>
          <w:rFonts w:ascii="Times New Roman" w:hAnsi="Times New Roman" w:cs="Times New Roman"/>
          <w:sz w:val="24"/>
          <w:szCs w:val="24"/>
        </w:rPr>
        <w:t xml:space="preserve"> og </w:t>
      </w:r>
      <w:r w:rsidRPr="00B163C8">
        <w:rPr>
          <w:rFonts w:ascii="Times New Roman" w:hAnsi="Times New Roman" w:cs="Times New Roman"/>
          <w:i/>
          <w:sz w:val="24"/>
          <w:szCs w:val="24"/>
        </w:rPr>
        <w:t>The Great Dictator</w:t>
      </w:r>
      <w:r w:rsidRPr="00B163C8">
        <w:rPr>
          <w:rFonts w:ascii="Times New Roman" w:hAnsi="Times New Roman" w:cs="Times New Roman"/>
          <w:sz w:val="24"/>
          <w:szCs w:val="24"/>
        </w:rPr>
        <w:t xml:space="preserve"> ses to former for omskrivning af anden verdenskrig gennem interaktion med Hitler</w:t>
      </w:r>
      <w:r w:rsidR="009D6F09">
        <w:rPr>
          <w:rFonts w:ascii="Times New Roman" w:hAnsi="Times New Roman" w:cs="Times New Roman"/>
          <w:sz w:val="24"/>
          <w:szCs w:val="24"/>
        </w:rPr>
        <w:t>:</w:t>
      </w:r>
      <w:r w:rsidRPr="00B163C8">
        <w:rPr>
          <w:rFonts w:ascii="Times New Roman" w:hAnsi="Times New Roman" w:cs="Times New Roman"/>
          <w:sz w:val="24"/>
          <w:szCs w:val="24"/>
        </w:rPr>
        <w:t xml:space="preserve"> </w:t>
      </w:r>
      <w:r w:rsidR="009D6F09">
        <w:rPr>
          <w:rFonts w:ascii="Times New Roman" w:hAnsi="Times New Roman" w:cs="Times New Roman"/>
          <w:sz w:val="24"/>
          <w:szCs w:val="24"/>
        </w:rPr>
        <w:t>p</w:t>
      </w:r>
      <w:r w:rsidRPr="00B163C8">
        <w:rPr>
          <w:rFonts w:ascii="Times New Roman" w:hAnsi="Times New Roman" w:cs="Times New Roman"/>
          <w:sz w:val="24"/>
          <w:szCs w:val="24"/>
        </w:rPr>
        <w:t>å den ene side dræbes han i Tarantino og Grindes film, mens han på den anden side</w:t>
      </w:r>
      <w:r w:rsidR="009D6F09">
        <w:rPr>
          <w:rFonts w:ascii="Times New Roman" w:hAnsi="Times New Roman" w:cs="Times New Roman"/>
          <w:sz w:val="24"/>
          <w:szCs w:val="24"/>
        </w:rPr>
        <w:t>,</w:t>
      </w:r>
      <w:r w:rsidR="00D57D98" w:rsidRPr="00B163C8">
        <w:rPr>
          <w:rFonts w:ascii="Times New Roman" w:hAnsi="Times New Roman" w:cs="Times New Roman"/>
          <w:sz w:val="24"/>
          <w:szCs w:val="24"/>
        </w:rPr>
        <w:t xml:space="preserve"> i Chaplins film</w:t>
      </w:r>
      <w:r w:rsidR="009D6F09">
        <w:rPr>
          <w:rFonts w:ascii="Times New Roman" w:hAnsi="Times New Roman" w:cs="Times New Roman"/>
          <w:sz w:val="24"/>
          <w:szCs w:val="24"/>
        </w:rPr>
        <w:t>,</w:t>
      </w:r>
      <w:r w:rsidRPr="00B163C8">
        <w:rPr>
          <w:rFonts w:ascii="Times New Roman" w:hAnsi="Times New Roman" w:cs="Times New Roman"/>
          <w:sz w:val="24"/>
          <w:szCs w:val="24"/>
        </w:rPr>
        <w:t xml:space="preserve"> </w:t>
      </w:r>
      <w:r w:rsidR="00A44BE8">
        <w:rPr>
          <w:rFonts w:ascii="Times New Roman" w:hAnsi="Times New Roman" w:cs="Times New Roman"/>
          <w:sz w:val="24"/>
          <w:szCs w:val="24"/>
        </w:rPr>
        <w:t>udskiftes</w:t>
      </w:r>
      <w:r w:rsidR="009D6F09">
        <w:rPr>
          <w:rFonts w:ascii="Times New Roman" w:hAnsi="Times New Roman" w:cs="Times New Roman"/>
          <w:sz w:val="24"/>
          <w:szCs w:val="24"/>
        </w:rPr>
        <w:t xml:space="preserve"> med en venli</w:t>
      </w:r>
      <w:r w:rsidR="009D6F09">
        <w:rPr>
          <w:rFonts w:ascii="Times New Roman" w:hAnsi="Times New Roman" w:cs="Times New Roman"/>
          <w:sz w:val="24"/>
          <w:szCs w:val="24"/>
        </w:rPr>
        <w:t>g</w:t>
      </w:r>
      <w:r w:rsidR="009D6F09">
        <w:rPr>
          <w:rFonts w:ascii="Times New Roman" w:hAnsi="Times New Roman" w:cs="Times New Roman"/>
          <w:sz w:val="24"/>
          <w:szCs w:val="24"/>
        </w:rPr>
        <w:t>sindet dobb</w:t>
      </w:r>
      <w:r w:rsidR="00B87A56" w:rsidRPr="00B163C8">
        <w:rPr>
          <w:rFonts w:ascii="Times New Roman" w:hAnsi="Times New Roman" w:cs="Times New Roman"/>
          <w:sz w:val="24"/>
          <w:szCs w:val="24"/>
        </w:rPr>
        <w:t>el</w:t>
      </w:r>
      <w:r w:rsidR="009D6F09">
        <w:rPr>
          <w:rFonts w:ascii="Times New Roman" w:hAnsi="Times New Roman" w:cs="Times New Roman"/>
          <w:sz w:val="24"/>
          <w:szCs w:val="24"/>
        </w:rPr>
        <w:t>t</w:t>
      </w:r>
      <w:r w:rsidR="00B87A56" w:rsidRPr="00B163C8">
        <w:rPr>
          <w:rFonts w:ascii="Times New Roman" w:hAnsi="Times New Roman" w:cs="Times New Roman"/>
          <w:sz w:val="24"/>
          <w:szCs w:val="24"/>
        </w:rPr>
        <w:t>gænger</w:t>
      </w:r>
      <w:r w:rsidR="00554D5E" w:rsidRPr="00B163C8">
        <w:rPr>
          <w:rFonts w:ascii="Times New Roman" w:hAnsi="Times New Roman" w:cs="Times New Roman"/>
          <w:sz w:val="24"/>
          <w:szCs w:val="24"/>
        </w:rPr>
        <w:t>. Richardson beskriver,</w:t>
      </w:r>
      <w:r w:rsidR="00B87A56" w:rsidRPr="00B163C8">
        <w:rPr>
          <w:rFonts w:ascii="Times New Roman" w:hAnsi="Times New Roman" w:cs="Times New Roman"/>
          <w:sz w:val="24"/>
          <w:szCs w:val="24"/>
        </w:rPr>
        <w:t xml:space="preserve"> hvordan o</w:t>
      </w:r>
      <w:r w:rsidR="009D6F09">
        <w:rPr>
          <w:rFonts w:ascii="Times New Roman" w:hAnsi="Times New Roman" w:cs="Times New Roman"/>
          <w:sz w:val="24"/>
          <w:szCs w:val="24"/>
        </w:rPr>
        <w:t>mskrivningsformer fundet i blandt andet</w:t>
      </w:r>
      <w:r w:rsidR="00B87A56" w:rsidRPr="00B163C8">
        <w:rPr>
          <w:rFonts w:ascii="Times New Roman" w:hAnsi="Times New Roman" w:cs="Times New Roman"/>
          <w:sz w:val="24"/>
          <w:szCs w:val="24"/>
        </w:rPr>
        <w:t xml:space="preserve"> </w:t>
      </w:r>
      <w:r w:rsidR="004C6888">
        <w:rPr>
          <w:rFonts w:ascii="Times New Roman" w:hAnsi="Times New Roman" w:cs="Times New Roman"/>
          <w:sz w:val="24"/>
          <w:szCs w:val="24"/>
        </w:rPr>
        <w:t>romanerne</w:t>
      </w:r>
      <w:r w:rsidR="00B87A56" w:rsidRPr="00B163C8">
        <w:rPr>
          <w:rFonts w:ascii="Times New Roman" w:hAnsi="Times New Roman" w:cs="Times New Roman"/>
          <w:sz w:val="24"/>
          <w:szCs w:val="24"/>
        </w:rPr>
        <w:t xml:space="preserve">, </w:t>
      </w:r>
      <w:r w:rsidR="00B87A56" w:rsidRPr="00B163C8">
        <w:rPr>
          <w:rFonts w:ascii="Times New Roman" w:hAnsi="Times New Roman" w:cs="Times New Roman"/>
          <w:i/>
          <w:sz w:val="24"/>
          <w:szCs w:val="24"/>
        </w:rPr>
        <w:t>Making History</w:t>
      </w:r>
      <w:r w:rsidR="00682A67">
        <w:rPr>
          <w:rFonts w:ascii="Times New Roman" w:hAnsi="Times New Roman" w:cs="Times New Roman"/>
          <w:sz w:val="24"/>
          <w:szCs w:val="24"/>
        </w:rPr>
        <w:t>(1996)</w:t>
      </w:r>
      <w:r w:rsidR="00B87A56" w:rsidRPr="00B163C8">
        <w:rPr>
          <w:rFonts w:ascii="Times New Roman" w:hAnsi="Times New Roman" w:cs="Times New Roman"/>
          <w:sz w:val="24"/>
          <w:szCs w:val="24"/>
        </w:rPr>
        <w:t>, af Stephen Fry</w:t>
      </w:r>
      <w:r w:rsidR="001E35A4" w:rsidRPr="00B163C8">
        <w:rPr>
          <w:rStyle w:val="Fodnotehenvisning"/>
          <w:rFonts w:ascii="Times New Roman" w:hAnsi="Times New Roman" w:cs="Times New Roman"/>
          <w:sz w:val="24"/>
          <w:szCs w:val="24"/>
        </w:rPr>
        <w:footnoteReference w:id="24"/>
      </w:r>
      <w:r w:rsidR="00B87A56" w:rsidRPr="00B163C8">
        <w:rPr>
          <w:rFonts w:ascii="Times New Roman" w:hAnsi="Times New Roman" w:cs="Times New Roman"/>
          <w:sz w:val="24"/>
          <w:szCs w:val="24"/>
        </w:rPr>
        <w:t xml:space="preserve"> og </w:t>
      </w:r>
      <w:r w:rsidR="00B87A56" w:rsidRPr="00B163C8">
        <w:rPr>
          <w:rFonts w:ascii="Times New Roman" w:hAnsi="Times New Roman" w:cs="Times New Roman"/>
          <w:i/>
          <w:sz w:val="24"/>
          <w:szCs w:val="24"/>
        </w:rPr>
        <w:t>Fox on the Rhine</w:t>
      </w:r>
      <w:r w:rsidR="00682A67">
        <w:rPr>
          <w:rFonts w:ascii="Times New Roman" w:hAnsi="Times New Roman" w:cs="Times New Roman"/>
          <w:sz w:val="24"/>
          <w:szCs w:val="24"/>
        </w:rPr>
        <w:t>(2000)</w:t>
      </w:r>
      <w:r w:rsidR="009D6F09">
        <w:rPr>
          <w:rFonts w:ascii="Times New Roman" w:hAnsi="Times New Roman" w:cs="Times New Roman"/>
          <w:sz w:val="24"/>
          <w:szCs w:val="24"/>
        </w:rPr>
        <w:t>,</w:t>
      </w:r>
      <w:r w:rsidR="00B87A56" w:rsidRPr="00B163C8">
        <w:rPr>
          <w:rFonts w:ascii="Times New Roman" w:hAnsi="Times New Roman" w:cs="Times New Roman"/>
          <w:sz w:val="24"/>
          <w:szCs w:val="24"/>
        </w:rPr>
        <w:t xml:space="preserve"> af Douglas Niles og Michael Dobson</w:t>
      </w:r>
      <w:r w:rsidR="001E35A4" w:rsidRPr="00B163C8">
        <w:rPr>
          <w:rStyle w:val="Fodnotehenvisning"/>
          <w:rFonts w:ascii="Times New Roman" w:hAnsi="Times New Roman" w:cs="Times New Roman"/>
          <w:sz w:val="24"/>
          <w:szCs w:val="24"/>
        </w:rPr>
        <w:footnoteReference w:id="25"/>
      </w:r>
      <w:r w:rsidR="009D6F09">
        <w:rPr>
          <w:rFonts w:ascii="Times New Roman" w:hAnsi="Times New Roman" w:cs="Times New Roman"/>
          <w:sz w:val="24"/>
          <w:szCs w:val="24"/>
        </w:rPr>
        <w:t>,</w:t>
      </w:r>
      <w:r w:rsidR="001A560E">
        <w:rPr>
          <w:rFonts w:ascii="Times New Roman" w:hAnsi="Times New Roman" w:cs="Times New Roman"/>
          <w:sz w:val="24"/>
          <w:szCs w:val="24"/>
        </w:rPr>
        <w:t xml:space="preserve"> </w:t>
      </w:r>
      <w:r w:rsidR="00B87A56" w:rsidRPr="00B163C8">
        <w:rPr>
          <w:rFonts w:ascii="Times New Roman" w:hAnsi="Times New Roman" w:cs="Times New Roman"/>
          <w:sz w:val="24"/>
          <w:szCs w:val="24"/>
        </w:rPr>
        <w:t>har præ</w:t>
      </w:r>
      <w:r w:rsidR="00554D5E" w:rsidRPr="00B163C8">
        <w:rPr>
          <w:rFonts w:ascii="Times New Roman" w:hAnsi="Times New Roman" w:cs="Times New Roman"/>
          <w:sz w:val="24"/>
          <w:szCs w:val="24"/>
        </w:rPr>
        <w:t xml:space="preserve">senteret </w:t>
      </w:r>
      <w:r w:rsidR="001A560E">
        <w:rPr>
          <w:rFonts w:ascii="Times New Roman" w:hAnsi="Times New Roman" w:cs="Times New Roman"/>
          <w:sz w:val="24"/>
          <w:szCs w:val="24"/>
        </w:rPr>
        <w:t>scenarier, hvor</w:t>
      </w:r>
      <w:r w:rsidR="00554D5E" w:rsidRPr="00B163C8">
        <w:rPr>
          <w:rFonts w:ascii="Times New Roman" w:hAnsi="Times New Roman" w:cs="Times New Roman"/>
          <w:sz w:val="24"/>
          <w:szCs w:val="24"/>
        </w:rPr>
        <w:t xml:space="preserve"> afskaffelse af Hitler inden</w:t>
      </w:r>
      <w:r w:rsidR="00B87A56" w:rsidRPr="00B163C8">
        <w:rPr>
          <w:rFonts w:ascii="Times New Roman" w:hAnsi="Times New Roman" w:cs="Times New Roman"/>
          <w:sz w:val="24"/>
          <w:szCs w:val="24"/>
        </w:rPr>
        <w:t xml:space="preserve"> </w:t>
      </w:r>
      <w:r w:rsidR="00631AF5" w:rsidRPr="00B163C8">
        <w:rPr>
          <w:rFonts w:ascii="Times New Roman" w:hAnsi="Times New Roman" w:cs="Times New Roman"/>
          <w:sz w:val="24"/>
          <w:szCs w:val="24"/>
        </w:rPr>
        <w:t>udryddelserne på jøderne har fundet sted</w:t>
      </w:r>
      <w:r w:rsidR="009D6F09">
        <w:rPr>
          <w:rFonts w:ascii="Times New Roman" w:hAnsi="Times New Roman" w:cs="Times New Roman"/>
          <w:sz w:val="24"/>
          <w:szCs w:val="24"/>
        </w:rPr>
        <w:t xml:space="preserve"> er mulig</w:t>
      </w:r>
      <w:r w:rsidR="00631AF5" w:rsidRPr="00B163C8">
        <w:rPr>
          <w:rFonts w:ascii="Times New Roman" w:hAnsi="Times New Roman" w:cs="Times New Roman"/>
          <w:sz w:val="24"/>
          <w:szCs w:val="24"/>
        </w:rPr>
        <w:t xml:space="preserve"> og noterer herved nogle relevante følger. I det ene eksempel bliver Hitlers position overtaget af en anden</w:t>
      </w:r>
      <w:r w:rsidR="009D6F09">
        <w:rPr>
          <w:rFonts w:ascii="Times New Roman" w:hAnsi="Times New Roman" w:cs="Times New Roman"/>
          <w:sz w:val="24"/>
          <w:szCs w:val="24"/>
        </w:rPr>
        <w:t>,</w:t>
      </w:r>
      <w:r w:rsidR="00631AF5" w:rsidRPr="00B163C8">
        <w:rPr>
          <w:rFonts w:ascii="Times New Roman" w:hAnsi="Times New Roman" w:cs="Times New Roman"/>
          <w:sz w:val="24"/>
          <w:szCs w:val="24"/>
        </w:rPr>
        <w:t xml:space="preserve"> </w:t>
      </w:r>
      <w:r w:rsidR="00554D5E" w:rsidRPr="00B163C8">
        <w:rPr>
          <w:rFonts w:ascii="Times New Roman" w:hAnsi="Times New Roman" w:cs="Times New Roman"/>
          <w:sz w:val="24"/>
          <w:szCs w:val="24"/>
        </w:rPr>
        <w:t xml:space="preserve">værre </w:t>
      </w:r>
      <w:r w:rsidR="00A44BE8">
        <w:rPr>
          <w:rFonts w:ascii="Times New Roman" w:hAnsi="Times New Roman" w:cs="Times New Roman"/>
          <w:sz w:val="24"/>
          <w:szCs w:val="24"/>
        </w:rPr>
        <w:t>Führer</w:t>
      </w:r>
      <w:r w:rsidR="009D6F09">
        <w:rPr>
          <w:rFonts w:ascii="Times New Roman" w:hAnsi="Times New Roman" w:cs="Times New Roman"/>
          <w:sz w:val="24"/>
          <w:szCs w:val="24"/>
        </w:rPr>
        <w:t>,</w:t>
      </w:r>
      <w:r w:rsidR="00A44BE8">
        <w:rPr>
          <w:rFonts w:ascii="Times New Roman" w:hAnsi="Times New Roman" w:cs="Times New Roman"/>
          <w:sz w:val="24"/>
          <w:szCs w:val="24"/>
        </w:rPr>
        <w:t xml:space="preserve"> og i det andet resultere</w:t>
      </w:r>
      <w:r w:rsidR="009C44BE">
        <w:rPr>
          <w:rFonts w:ascii="Times New Roman" w:hAnsi="Times New Roman" w:cs="Times New Roman"/>
          <w:sz w:val="24"/>
          <w:szCs w:val="24"/>
        </w:rPr>
        <w:t>r</w:t>
      </w:r>
      <w:r w:rsidR="00631AF5" w:rsidRPr="00B163C8">
        <w:rPr>
          <w:rFonts w:ascii="Times New Roman" w:hAnsi="Times New Roman" w:cs="Times New Roman"/>
          <w:sz w:val="24"/>
          <w:szCs w:val="24"/>
        </w:rPr>
        <w:t xml:space="preserve"> mordet ikke i nogen større ændring af historiens gang</w:t>
      </w:r>
      <w:r w:rsidR="00ED4F2F">
        <w:rPr>
          <w:rFonts w:ascii="Times New Roman" w:hAnsi="Times New Roman" w:cs="Times New Roman"/>
          <w:sz w:val="24"/>
          <w:szCs w:val="24"/>
        </w:rPr>
        <w:t xml:space="preserve"> </w:t>
      </w:r>
      <w:r w:rsidR="00631AF5" w:rsidRPr="00B163C8">
        <w:rPr>
          <w:rFonts w:ascii="Times New Roman" w:hAnsi="Times New Roman" w:cs="Times New Roman"/>
          <w:sz w:val="24"/>
          <w:szCs w:val="24"/>
        </w:rPr>
        <w:t>(</w:t>
      </w:r>
      <w:r w:rsidR="006B5EC7">
        <w:rPr>
          <w:rFonts w:ascii="Times New Roman" w:hAnsi="Times New Roman" w:cs="Times New Roman"/>
          <w:sz w:val="24"/>
          <w:szCs w:val="24"/>
        </w:rPr>
        <w:t>v</w:t>
      </w:r>
      <w:r w:rsidR="00ED4F2F">
        <w:rPr>
          <w:rFonts w:ascii="Times New Roman" w:hAnsi="Times New Roman" w:cs="Times New Roman"/>
          <w:sz w:val="24"/>
          <w:szCs w:val="24"/>
        </w:rPr>
        <w:t xml:space="preserve">on </w:t>
      </w:r>
      <w:r w:rsidR="009D599D" w:rsidRPr="00B163C8">
        <w:rPr>
          <w:rFonts w:ascii="Times New Roman" w:hAnsi="Times New Roman" w:cs="Times New Roman"/>
          <w:sz w:val="24"/>
          <w:szCs w:val="24"/>
        </w:rPr>
        <w:t>Dassanowsky,</w:t>
      </w:r>
      <w:r w:rsidR="006B5EC7">
        <w:rPr>
          <w:rFonts w:ascii="Times New Roman" w:hAnsi="Times New Roman" w:cs="Times New Roman"/>
          <w:sz w:val="24"/>
          <w:szCs w:val="24"/>
        </w:rPr>
        <w:t xml:space="preserve"> 2012:</w:t>
      </w:r>
      <w:r w:rsidR="009D599D" w:rsidRPr="00B163C8">
        <w:rPr>
          <w:rFonts w:ascii="Times New Roman" w:hAnsi="Times New Roman" w:cs="Times New Roman"/>
          <w:sz w:val="24"/>
          <w:szCs w:val="24"/>
        </w:rPr>
        <w:t xml:space="preserve"> 96)</w:t>
      </w:r>
      <w:r w:rsidR="00631AF5" w:rsidRPr="00B163C8">
        <w:rPr>
          <w:rFonts w:ascii="Times New Roman" w:hAnsi="Times New Roman" w:cs="Times New Roman"/>
          <w:sz w:val="24"/>
          <w:szCs w:val="24"/>
        </w:rPr>
        <w:t>.</w:t>
      </w:r>
      <w:r w:rsidR="009D599D" w:rsidRPr="00B163C8">
        <w:rPr>
          <w:rFonts w:ascii="Times New Roman" w:hAnsi="Times New Roman" w:cs="Times New Roman"/>
          <w:sz w:val="24"/>
          <w:szCs w:val="24"/>
        </w:rPr>
        <w:t xml:space="preserve"> Richardson henviser til Gavriel Rosenfeld, der har opstillet to forklaringer på de manglende scenarier, hvor Hitlers tidlige død har en positiv effekt: </w:t>
      </w:r>
      <w:r w:rsidR="009C44BE">
        <w:rPr>
          <w:rFonts w:ascii="Times New Roman" w:hAnsi="Times New Roman" w:cs="Times New Roman"/>
          <w:sz w:val="24"/>
          <w:szCs w:val="24"/>
        </w:rPr>
        <w:t>En forklaring er</w:t>
      </w:r>
      <w:r w:rsidR="009D599D" w:rsidRPr="00B163C8">
        <w:rPr>
          <w:rFonts w:ascii="Times New Roman" w:hAnsi="Times New Roman" w:cs="Times New Roman"/>
          <w:sz w:val="24"/>
          <w:szCs w:val="24"/>
        </w:rPr>
        <w:t xml:space="preserve">, mener </w:t>
      </w:r>
      <w:r w:rsidR="009C44BE">
        <w:rPr>
          <w:rFonts w:ascii="Times New Roman" w:hAnsi="Times New Roman" w:cs="Times New Roman"/>
          <w:sz w:val="24"/>
          <w:szCs w:val="24"/>
        </w:rPr>
        <w:t>han</w:t>
      </w:r>
      <w:r w:rsidR="009D599D" w:rsidRPr="00B163C8">
        <w:rPr>
          <w:rFonts w:ascii="Times New Roman" w:hAnsi="Times New Roman" w:cs="Times New Roman"/>
          <w:sz w:val="24"/>
          <w:szCs w:val="24"/>
        </w:rPr>
        <w:t xml:space="preserve">, at der generelt hersker en stor tilfredshed med den post-krigsverden, som Hitlers senere død var med til at skabe. </w:t>
      </w:r>
      <w:r w:rsidR="009C44BE">
        <w:rPr>
          <w:rFonts w:ascii="Times New Roman" w:hAnsi="Times New Roman" w:cs="Times New Roman"/>
          <w:sz w:val="24"/>
          <w:szCs w:val="24"/>
        </w:rPr>
        <w:t>Gavriels</w:t>
      </w:r>
      <w:r w:rsidR="009D599D" w:rsidRPr="00B163C8">
        <w:rPr>
          <w:rFonts w:ascii="Times New Roman" w:hAnsi="Times New Roman" w:cs="Times New Roman"/>
          <w:sz w:val="24"/>
          <w:szCs w:val="24"/>
        </w:rPr>
        <w:t xml:space="preserve"> anden forklaring er erke</w:t>
      </w:r>
      <w:r w:rsidR="009D599D" w:rsidRPr="00B163C8">
        <w:rPr>
          <w:rFonts w:ascii="Times New Roman" w:hAnsi="Times New Roman" w:cs="Times New Roman"/>
          <w:sz w:val="24"/>
          <w:szCs w:val="24"/>
        </w:rPr>
        <w:t>n</w:t>
      </w:r>
      <w:r w:rsidR="009D599D" w:rsidRPr="00B163C8">
        <w:rPr>
          <w:rFonts w:ascii="Times New Roman" w:hAnsi="Times New Roman" w:cs="Times New Roman"/>
          <w:sz w:val="24"/>
          <w:szCs w:val="24"/>
        </w:rPr>
        <w:t>delsen af, at elimineringen af Hitler, en enkel mand, ikke ville have haft</w:t>
      </w:r>
      <w:r w:rsidR="00A44BE8">
        <w:rPr>
          <w:rFonts w:ascii="Times New Roman" w:hAnsi="Times New Roman" w:cs="Times New Roman"/>
          <w:sz w:val="24"/>
          <w:szCs w:val="24"/>
        </w:rPr>
        <w:t xml:space="preserve"> </w:t>
      </w:r>
      <w:r w:rsidR="007E6980">
        <w:rPr>
          <w:rFonts w:ascii="Times New Roman" w:hAnsi="Times New Roman" w:cs="Times New Roman"/>
          <w:sz w:val="24"/>
          <w:szCs w:val="24"/>
        </w:rPr>
        <w:t>nog</w:t>
      </w:r>
      <w:r w:rsidR="00A44BE8">
        <w:rPr>
          <w:rFonts w:ascii="Times New Roman" w:hAnsi="Times New Roman" w:cs="Times New Roman"/>
          <w:sz w:val="24"/>
          <w:szCs w:val="24"/>
        </w:rPr>
        <w:t xml:space="preserve">en stor </w:t>
      </w:r>
      <w:r w:rsidR="007713FF">
        <w:rPr>
          <w:rFonts w:ascii="Times New Roman" w:hAnsi="Times New Roman" w:cs="Times New Roman"/>
          <w:sz w:val="24"/>
          <w:szCs w:val="24"/>
        </w:rPr>
        <w:t xml:space="preserve">modvirkende </w:t>
      </w:r>
      <w:r w:rsidR="00ED4F2F">
        <w:rPr>
          <w:rFonts w:ascii="Times New Roman" w:hAnsi="Times New Roman" w:cs="Times New Roman"/>
          <w:sz w:val="24"/>
          <w:szCs w:val="24"/>
        </w:rPr>
        <w:t>effekt</w:t>
      </w:r>
      <w:r w:rsidR="007713FF">
        <w:rPr>
          <w:rFonts w:ascii="Times New Roman" w:hAnsi="Times New Roman" w:cs="Times New Roman"/>
          <w:sz w:val="24"/>
          <w:szCs w:val="24"/>
        </w:rPr>
        <w:t xml:space="preserve"> </w:t>
      </w:r>
      <w:r w:rsidR="00ED4F2F">
        <w:rPr>
          <w:rFonts w:ascii="Times New Roman" w:hAnsi="Times New Roman" w:cs="Times New Roman"/>
          <w:sz w:val="24"/>
          <w:szCs w:val="24"/>
        </w:rPr>
        <w:t>på</w:t>
      </w:r>
      <w:r w:rsidR="009D599D" w:rsidRPr="00B163C8">
        <w:rPr>
          <w:rFonts w:ascii="Times New Roman" w:hAnsi="Times New Roman" w:cs="Times New Roman"/>
          <w:sz w:val="24"/>
          <w:szCs w:val="24"/>
        </w:rPr>
        <w:t xml:space="preserve"> de allerede udbredte</w:t>
      </w:r>
      <w:r w:rsidR="007E6980">
        <w:rPr>
          <w:rFonts w:ascii="Times New Roman" w:hAnsi="Times New Roman" w:cs="Times New Roman"/>
          <w:sz w:val="24"/>
          <w:szCs w:val="24"/>
        </w:rPr>
        <w:t>,</w:t>
      </w:r>
      <w:r w:rsidR="009D599D" w:rsidRPr="00B163C8">
        <w:rPr>
          <w:rFonts w:ascii="Times New Roman" w:hAnsi="Times New Roman" w:cs="Times New Roman"/>
          <w:sz w:val="24"/>
          <w:szCs w:val="24"/>
        </w:rPr>
        <w:t xml:space="preserve"> store nationalistiske og racistiske tendenser i Tyskland efter første verdenskrig (</w:t>
      </w:r>
      <w:r w:rsidR="006B5EC7">
        <w:rPr>
          <w:rFonts w:ascii="Times New Roman" w:hAnsi="Times New Roman" w:cs="Times New Roman"/>
          <w:sz w:val="24"/>
          <w:szCs w:val="24"/>
        </w:rPr>
        <w:t>v</w:t>
      </w:r>
      <w:r w:rsidR="00ED4F2F">
        <w:rPr>
          <w:rFonts w:ascii="Times New Roman" w:hAnsi="Times New Roman" w:cs="Times New Roman"/>
          <w:sz w:val="24"/>
          <w:szCs w:val="24"/>
        </w:rPr>
        <w:t xml:space="preserve">on </w:t>
      </w:r>
      <w:r w:rsidR="009D599D" w:rsidRPr="00B163C8">
        <w:rPr>
          <w:rFonts w:ascii="Times New Roman" w:hAnsi="Times New Roman" w:cs="Times New Roman"/>
          <w:sz w:val="24"/>
          <w:szCs w:val="24"/>
        </w:rPr>
        <w:t xml:space="preserve">Dassanowsky, </w:t>
      </w:r>
      <w:r w:rsidR="006B5EC7">
        <w:rPr>
          <w:rFonts w:ascii="Times New Roman" w:hAnsi="Times New Roman" w:cs="Times New Roman"/>
          <w:sz w:val="24"/>
          <w:szCs w:val="24"/>
        </w:rPr>
        <w:t>2012:</w:t>
      </w:r>
      <w:r w:rsidR="004E350D">
        <w:rPr>
          <w:rFonts w:ascii="Times New Roman" w:hAnsi="Times New Roman" w:cs="Times New Roman"/>
          <w:sz w:val="24"/>
          <w:szCs w:val="24"/>
        </w:rPr>
        <w:t xml:space="preserve"> </w:t>
      </w:r>
      <w:r w:rsidR="00843B87" w:rsidRPr="00B163C8">
        <w:rPr>
          <w:rFonts w:ascii="Times New Roman" w:hAnsi="Times New Roman" w:cs="Times New Roman"/>
          <w:sz w:val="24"/>
          <w:szCs w:val="24"/>
        </w:rPr>
        <w:t>96). Hertil tilføjer Richardson den i projektets kontekst mest relevante forklaring, at H</w:t>
      </w:r>
      <w:r w:rsidR="007E6980">
        <w:rPr>
          <w:rFonts w:ascii="Times New Roman" w:hAnsi="Times New Roman" w:cs="Times New Roman"/>
          <w:sz w:val="24"/>
          <w:szCs w:val="24"/>
        </w:rPr>
        <w:t>itler i populær</w:t>
      </w:r>
      <w:r w:rsidR="00843B87" w:rsidRPr="00B163C8">
        <w:rPr>
          <w:rFonts w:ascii="Times New Roman" w:hAnsi="Times New Roman" w:cs="Times New Roman"/>
          <w:sz w:val="24"/>
          <w:szCs w:val="24"/>
        </w:rPr>
        <w:t>kultur</w:t>
      </w:r>
      <w:r w:rsidR="007E6980">
        <w:rPr>
          <w:rFonts w:ascii="Times New Roman" w:hAnsi="Times New Roman" w:cs="Times New Roman"/>
          <w:sz w:val="24"/>
          <w:szCs w:val="24"/>
        </w:rPr>
        <w:t>en</w:t>
      </w:r>
      <w:r w:rsidR="00843B87" w:rsidRPr="00B163C8">
        <w:rPr>
          <w:rFonts w:ascii="Times New Roman" w:hAnsi="Times New Roman" w:cs="Times New Roman"/>
          <w:sz w:val="24"/>
          <w:szCs w:val="24"/>
        </w:rPr>
        <w:t xml:space="preserve"> er blevet en kropsliggørelse af ondskab</w:t>
      </w:r>
      <w:r w:rsidR="007E6980">
        <w:rPr>
          <w:rFonts w:ascii="Times New Roman" w:hAnsi="Times New Roman" w:cs="Times New Roman"/>
          <w:sz w:val="24"/>
          <w:szCs w:val="24"/>
        </w:rPr>
        <w:t>,</w:t>
      </w:r>
      <w:r w:rsidR="00843B87" w:rsidRPr="00B163C8">
        <w:rPr>
          <w:rFonts w:ascii="Times New Roman" w:hAnsi="Times New Roman" w:cs="Times New Roman"/>
          <w:sz w:val="24"/>
          <w:szCs w:val="24"/>
        </w:rPr>
        <w:t xml:space="preserve"> og at han selv i fiktion er for stor en figur til at blive fuldstændig frarøvet sin magt. </w:t>
      </w:r>
      <w:proofErr w:type="gramStart"/>
      <w:r w:rsidR="00843B87" w:rsidRPr="00B163C8">
        <w:rPr>
          <w:rFonts w:ascii="Times New Roman" w:hAnsi="Times New Roman" w:cs="Times New Roman"/>
          <w:sz w:val="24"/>
          <w:szCs w:val="24"/>
          <w:lang w:val="en-US"/>
        </w:rPr>
        <w:t>Af</w:t>
      </w:r>
      <w:proofErr w:type="gramEnd"/>
      <w:r w:rsidR="00843B87" w:rsidRPr="00B163C8">
        <w:rPr>
          <w:rFonts w:ascii="Times New Roman" w:hAnsi="Times New Roman" w:cs="Times New Roman"/>
          <w:sz w:val="24"/>
          <w:szCs w:val="24"/>
          <w:lang w:val="en-US"/>
        </w:rPr>
        <w:t xml:space="preserve"> disse grunde mener Richardson</w:t>
      </w:r>
      <w:r w:rsidR="004E350D">
        <w:rPr>
          <w:rFonts w:ascii="Times New Roman" w:hAnsi="Times New Roman" w:cs="Times New Roman"/>
          <w:sz w:val="24"/>
          <w:szCs w:val="24"/>
          <w:lang w:val="en-US"/>
        </w:rPr>
        <w:t>,</w:t>
      </w:r>
      <w:r w:rsidR="00843B87" w:rsidRPr="00B163C8">
        <w:rPr>
          <w:rFonts w:ascii="Times New Roman" w:hAnsi="Times New Roman" w:cs="Times New Roman"/>
          <w:sz w:val="24"/>
          <w:szCs w:val="24"/>
          <w:lang w:val="en-US"/>
        </w:rPr>
        <w:t xml:space="preserve"> at:</w:t>
      </w:r>
      <w:r w:rsidR="009C44BE">
        <w:rPr>
          <w:rFonts w:ascii="Times New Roman" w:hAnsi="Times New Roman" w:cs="Times New Roman"/>
          <w:sz w:val="24"/>
          <w:szCs w:val="24"/>
          <w:lang w:val="en-US"/>
        </w:rPr>
        <w:t xml:space="preserve"> </w:t>
      </w:r>
      <w:r w:rsidR="009E6474">
        <w:rPr>
          <w:rFonts w:ascii="Times New Roman" w:hAnsi="Times New Roman" w:cs="Times New Roman"/>
          <w:sz w:val="24"/>
          <w:szCs w:val="24"/>
          <w:lang w:val="en-US"/>
        </w:rPr>
        <w:t>“</w:t>
      </w:r>
      <w:r w:rsidR="00843B87" w:rsidRPr="00B163C8">
        <w:rPr>
          <w:rFonts w:ascii="Times New Roman" w:hAnsi="Times New Roman" w:cs="Times New Roman"/>
          <w:sz w:val="24"/>
          <w:szCs w:val="24"/>
          <w:lang w:val="en-US"/>
        </w:rPr>
        <w:t>Killing Hitler before he becomes Hitler proper offers none of the emotional sati</w:t>
      </w:r>
      <w:r w:rsidR="00843B87" w:rsidRPr="00B163C8">
        <w:rPr>
          <w:rFonts w:ascii="Times New Roman" w:hAnsi="Times New Roman" w:cs="Times New Roman"/>
          <w:sz w:val="24"/>
          <w:szCs w:val="24"/>
          <w:lang w:val="en-US"/>
        </w:rPr>
        <w:t>s</w:t>
      </w:r>
      <w:r w:rsidR="00843B87" w:rsidRPr="00B163C8">
        <w:rPr>
          <w:rFonts w:ascii="Times New Roman" w:hAnsi="Times New Roman" w:cs="Times New Roman"/>
          <w:sz w:val="24"/>
          <w:szCs w:val="24"/>
          <w:lang w:val="en-US"/>
        </w:rPr>
        <w:t xml:space="preserve">faction that the death of Hitler, mass murderer, scourge of the Western world </w:t>
      </w:r>
      <w:r w:rsidR="009C44BE">
        <w:rPr>
          <w:rFonts w:ascii="Times New Roman" w:hAnsi="Times New Roman" w:cs="Times New Roman"/>
          <w:sz w:val="24"/>
          <w:szCs w:val="24"/>
          <w:lang w:val="en-US"/>
        </w:rPr>
        <w:t>provides</w:t>
      </w:r>
      <w:r w:rsidR="009E6474">
        <w:rPr>
          <w:rFonts w:ascii="Times New Roman" w:hAnsi="Times New Roman" w:cs="Times New Roman"/>
          <w:sz w:val="24"/>
          <w:szCs w:val="24"/>
          <w:lang w:val="en-US"/>
        </w:rPr>
        <w:t>”</w:t>
      </w:r>
      <w:r w:rsidR="009C44BE">
        <w:rPr>
          <w:rFonts w:ascii="Times New Roman" w:hAnsi="Times New Roman" w:cs="Times New Roman"/>
          <w:sz w:val="24"/>
          <w:szCs w:val="24"/>
          <w:lang w:val="en-US"/>
        </w:rPr>
        <w:t xml:space="preserve"> </w:t>
      </w:r>
      <w:r w:rsidR="00843B87" w:rsidRPr="00B163C8">
        <w:rPr>
          <w:rFonts w:ascii="Times New Roman" w:hAnsi="Times New Roman" w:cs="Times New Roman"/>
          <w:sz w:val="24"/>
          <w:szCs w:val="24"/>
          <w:lang w:val="en-US"/>
        </w:rPr>
        <w:t xml:space="preserve">(Richardson cit. i: Dassonowsky, </w:t>
      </w:r>
      <w:r w:rsidR="006B5EC7">
        <w:rPr>
          <w:rFonts w:ascii="Times New Roman" w:hAnsi="Times New Roman" w:cs="Times New Roman"/>
          <w:sz w:val="24"/>
          <w:szCs w:val="24"/>
          <w:lang w:val="en-US"/>
        </w:rPr>
        <w:t>2012:</w:t>
      </w:r>
      <w:r w:rsidR="004E350D">
        <w:rPr>
          <w:rFonts w:ascii="Times New Roman" w:hAnsi="Times New Roman" w:cs="Times New Roman"/>
          <w:sz w:val="24"/>
          <w:szCs w:val="24"/>
          <w:lang w:val="en-US"/>
        </w:rPr>
        <w:t xml:space="preserve"> </w:t>
      </w:r>
      <w:r w:rsidR="00843B87" w:rsidRPr="00B163C8">
        <w:rPr>
          <w:rFonts w:ascii="Times New Roman" w:hAnsi="Times New Roman" w:cs="Times New Roman"/>
          <w:sz w:val="24"/>
          <w:szCs w:val="24"/>
          <w:lang w:val="en-US"/>
        </w:rPr>
        <w:t xml:space="preserve">96). </w:t>
      </w:r>
      <w:r w:rsidR="00370945" w:rsidRPr="00370945">
        <w:rPr>
          <w:rFonts w:ascii="Times New Roman" w:hAnsi="Times New Roman" w:cs="Times New Roman"/>
          <w:sz w:val="24"/>
          <w:szCs w:val="24"/>
        </w:rPr>
        <w:t>Citatet</w:t>
      </w:r>
      <w:r w:rsidR="00A7581C" w:rsidRPr="00370945">
        <w:rPr>
          <w:rFonts w:ascii="Times New Roman" w:hAnsi="Times New Roman" w:cs="Times New Roman"/>
          <w:sz w:val="24"/>
          <w:szCs w:val="24"/>
        </w:rPr>
        <w:t xml:space="preserve"> </w:t>
      </w:r>
      <w:r w:rsidR="00370945">
        <w:rPr>
          <w:rFonts w:ascii="Times New Roman" w:hAnsi="Times New Roman" w:cs="Times New Roman"/>
          <w:sz w:val="24"/>
          <w:szCs w:val="24"/>
        </w:rPr>
        <w:t>understøtter aspektet om</w:t>
      </w:r>
      <w:r w:rsidR="00A7581C" w:rsidRPr="00B163C8">
        <w:rPr>
          <w:rFonts w:ascii="Times New Roman" w:hAnsi="Times New Roman" w:cs="Times New Roman"/>
          <w:sz w:val="24"/>
          <w:szCs w:val="24"/>
        </w:rPr>
        <w:t>, at udryddelsen af Hitler ikke er ensbetydende med en afslutning af krigen, som ses hos Tarantino og Grindes</w:t>
      </w:r>
      <w:r w:rsidR="00292AF5">
        <w:rPr>
          <w:rFonts w:ascii="Times New Roman" w:hAnsi="Times New Roman" w:cs="Times New Roman"/>
          <w:sz w:val="24"/>
          <w:szCs w:val="24"/>
        </w:rPr>
        <w:t xml:space="preserve"> (jf. s. 43-44)</w:t>
      </w:r>
      <w:r w:rsidR="00A7581C" w:rsidRPr="00B163C8">
        <w:rPr>
          <w:rFonts w:ascii="Times New Roman" w:hAnsi="Times New Roman" w:cs="Times New Roman"/>
          <w:sz w:val="24"/>
          <w:szCs w:val="24"/>
        </w:rPr>
        <w:t>. Deru</w:t>
      </w:r>
      <w:r w:rsidR="00A7581C" w:rsidRPr="00B163C8">
        <w:rPr>
          <w:rFonts w:ascii="Times New Roman" w:hAnsi="Times New Roman" w:cs="Times New Roman"/>
          <w:sz w:val="24"/>
          <w:szCs w:val="24"/>
        </w:rPr>
        <w:t>d</w:t>
      </w:r>
      <w:r w:rsidR="00A7581C" w:rsidRPr="00B163C8">
        <w:rPr>
          <w:rFonts w:ascii="Times New Roman" w:hAnsi="Times New Roman" w:cs="Times New Roman"/>
          <w:sz w:val="24"/>
          <w:szCs w:val="24"/>
        </w:rPr>
        <w:t>over bekræf</w:t>
      </w:r>
      <w:r w:rsidR="008C3D5C">
        <w:rPr>
          <w:rFonts w:ascii="Times New Roman" w:hAnsi="Times New Roman" w:cs="Times New Roman"/>
          <w:sz w:val="24"/>
          <w:szCs w:val="24"/>
        </w:rPr>
        <w:t>ter Richardsons egen forklaring</w:t>
      </w:r>
      <w:r w:rsidR="00F61C70">
        <w:rPr>
          <w:rFonts w:ascii="Times New Roman" w:hAnsi="Times New Roman" w:cs="Times New Roman"/>
          <w:sz w:val="24"/>
          <w:szCs w:val="24"/>
        </w:rPr>
        <w:t>, at mordet på Hitler først få</w:t>
      </w:r>
      <w:r w:rsidR="00A7581C" w:rsidRPr="00B163C8">
        <w:rPr>
          <w:rFonts w:ascii="Times New Roman" w:hAnsi="Times New Roman" w:cs="Times New Roman"/>
          <w:sz w:val="24"/>
          <w:szCs w:val="24"/>
        </w:rPr>
        <w:t>r f</w:t>
      </w:r>
      <w:r w:rsidR="00F61C70">
        <w:rPr>
          <w:rFonts w:ascii="Times New Roman" w:hAnsi="Times New Roman" w:cs="Times New Roman"/>
          <w:sz w:val="24"/>
          <w:szCs w:val="24"/>
        </w:rPr>
        <w:t>orløsende</w:t>
      </w:r>
      <w:r w:rsidR="003015A9">
        <w:rPr>
          <w:rFonts w:ascii="Times New Roman" w:hAnsi="Times New Roman" w:cs="Times New Roman"/>
          <w:sz w:val="24"/>
          <w:szCs w:val="24"/>
        </w:rPr>
        <w:t xml:space="preserve"> og emotionel</w:t>
      </w:r>
      <w:r w:rsidR="00F61C70">
        <w:rPr>
          <w:rFonts w:ascii="Times New Roman" w:hAnsi="Times New Roman" w:cs="Times New Roman"/>
          <w:sz w:val="24"/>
          <w:szCs w:val="24"/>
        </w:rPr>
        <w:t xml:space="preserve"> effekt</w:t>
      </w:r>
      <w:r w:rsidR="00A7581C" w:rsidRPr="00B163C8">
        <w:rPr>
          <w:rFonts w:ascii="Times New Roman" w:hAnsi="Times New Roman" w:cs="Times New Roman"/>
          <w:sz w:val="24"/>
          <w:szCs w:val="24"/>
        </w:rPr>
        <w:t xml:space="preserve"> i konteksten af holocaust</w:t>
      </w:r>
      <w:r w:rsidR="00554D5E" w:rsidRPr="00B163C8">
        <w:rPr>
          <w:rFonts w:ascii="Times New Roman" w:hAnsi="Times New Roman" w:cs="Times New Roman"/>
          <w:sz w:val="24"/>
          <w:szCs w:val="24"/>
        </w:rPr>
        <w:t>en</w:t>
      </w:r>
      <w:r w:rsidR="00A7581C" w:rsidRPr="00B163C8">
        <w:rPr>
          <w:rFonts w:ascii="Times New Roman" w:hAnsi="Times New Roman" w:cs="Times New Roman"/>
          <w:sz w:val="24"/>
          <w:szCs w:val="24"/>
        </w:rPr>
        <w:t>, hvilket også ses hos Tarantino. H</w:t>
      </w:r>
      <w:r w:rsidR="00554D5E" w:rsidRPr="00B163C8">
        <w:rPr>
          <w:rFonts w:ascii="Times New Roman" w:hAnsi="Times New Roman" w:cs="Times New Roman"/>
          <w:sz w:val="24"/>
          <w:szCs w:val="24"/>
        </w:rPr>
        <w:t>er skal det</w:t>
      </w:r>
      <w:r w:rsidR="00A7581C" w:rsidRPr="00B163C8">
        <w:rPr>
          <w:rFonts w:ascii="Times New Roman" w:hAnsi="Times New Roman" w:cs="Times New Roman"/>
          <w:sz w:val="24"/>
          <w:szCs w:val="24"/>
        </w:rPr>
        <w:t xml:space="preserve"> nævnes, at holoca</w:t>
      </w:r>
      <w:r w:rsidR="00A7581C" w:rsidRPr="00B163C8">
        <w:rPr>
          <w:rFonts w:ascii="Times New Roman" w:hAnsi="Times New Roman" w:cs="Times New Roman"/>
          <w:sz w:val="24"/>
          <w:szCs w:val="24"/>
        </w:rPr>
        <w:t>u</w:t>
      </w:r>
      <w:r w:rsidR="00A7581C" w:rsidRPr="00B163C8">
        <w:rPr>
          <w:rFonts w:ascii="Times New Roman" w:hAnsi="Times New Roman" w:cs="Times New Roman"/>
          <w:sz w:val="24"/>
          <w:szCs w:val="24"/>
        </w:rPr>
        <w:t>sten ikke optræder direkte, m</w:t>
      </w:r>
      <w:r w:rsidR="007E6980">
        <w:rPr>
          <w:rFonts w:ascii="Times New Roman" w:hAnsi="Times New Roman" w:cs="Times New Roman"/>
          <w:sz w:val="24"/>
          <w:szCs w:val="24"/>
        </w:rPr>
        <w:t>en at filmen, som sagt, kun får</w:t>
      </w:r>
      <w:r w:rsidR="00DC02FC">
        <w:rPr>
          <w:rFonts w:ascii="Times New Roman" w:hAnsi="Times New Roman" w:cs="Times New Roman"/>
          <w:sz w:val="24"/>
          <w:szCs w:val="24"/>
        </w:rPr>
        <w:t xml:space="preserve"> funktion som </w:t>
      </w:r>
      <w:r w:rsidR="007E6980">
        <w:rPr>
          <w:rFonts w:ascii="Times New Roman" w:hAnsi="Times New Roman" w:cs="Times New Roman"/>
          <w:sz w:val="24"/>
          <w:szCs w:val="24"/>
        </w:rPr>
        <w:t>en jødisk hævn</w:t>
      </w:r>
      <w:r w:rsidR="00A7581C" w:rsidRPr="00B163C8">
        <w:rPr>
          <w:rFonts w:ascii="Times New Roman" w:hAnsi="Times New Roman" w:cs="Times New Roman"/>
          <w:sz w:val="24"/>
          <w:szCs w:val="24"/>
        </w:rPr>
        <w:t>fantasi</w:t>
      </w:r>
      <w:r w:rsidR="00554D5E" w:rsidRPr="00B163C8">
        <w:rPr>
          <w:rFonts w:ascii="Times New Roman" w:hAnsi="Times New Roman" w:cs="Times New Roman"/>
          <w:sz w:val="24"/>
          <w:szCs w:val="24"/>
        </w:rPr>
        <w:t>,</w:t>
      </w:r>
      <w:r w:rsidR="00A7581C" w:rsidRPr="00B163C8">
        <w:rPr>
          <w:rFonts w:ascii="Times New Roman" w:hAnsi="Times New Roman" w:cs="Times New Roman"/>
          <w:sz w:val="24"/>
          <w:szCs w:val="24"/>
        </w:rPr>
        <w:t xml:space="preserve"> når den betragtes i </w:t>
      </w:r>
      <w:r w:rsidR="00F832AE">
        <w:rPr>
          <w:rFonts w:ascii="Times New Roman" w:hAnsi="Times New Roman" w:cs="Times New Roman"/>
          <w:sz w:val="24"/>
          <w:szCs w:val="24"/>
        </w:rPr>
        <w:t>den virkelig</w:t>
      </w:r>
      <w:r w:rsidR="00DC02FC">
        <w:rPr>
          <w:rFonts w:ascii="Times New Roman" w:hAnsi="Times New Roman" w:cs="Times New Roman"/>
          <w:sz w:val="24"/>
          <w:szCs w:val="24"/>
        </w:rPr>
        <w:t>e</w:t>
      </w:r>
      <w:r w:rsidR="00F832AE">
        <w:rPr>
          <w:rFonts w:ascii="Times New Roman" w:hAnsi="Times New Roman" w:cs="Times New Roman"/>
          <w:sz w:val="24"/>
          <w:szCs w:val="24"/>
        </w:rPr>
        <w:t xml:space="preserve"> histories kontekst. Det vil sige, at hvis </w:t>
      </w:r>
      <w:r w:rsidR="00A7581C" w:rsidRPr="00B163C8">
        <w:rPr>
          <w:rFonts w:ascii="Times New Roman" w:hAnsi="Times New Roman" w:cs="Times New Roman"/>
          <w:sz w:val="24"/>
          <w:szCs w:val="24"/>
        </w:rPr>
        <w:t>man</w:t>
      </w:r>
      <w:r w:rsidR="00F832AE">
        <w:rPr>
          <w:rFonts w:ascii="Times New Roman" w:hAnsi="Times New Roman" w:cs="Times New Roman"/>
          <w:sz w:val="24"/>
          <w:szCs w:val="24"/>
        </w:rPr>
        <w:t xml:space="preserve"> ikke</w:t>
      </w:r>
      <w:r w:rsidR="00A7581C" w:rsidRPr="00B163C8">
        <w:rPr>
          <w:rFonts w:ascii="Times New Roman" w:hAnsi="Times New Roman" w:cs="Times New Roman"/>
          <w:sz w:val="24"/>
          <w:szCs w:val="24"/>
        </w:rPr>
        <w:t xml:space="preserve"> forholder sig til </w:t>
      </w:r>
      <w:r w:rsidR="00A7581C" w:rsidRPr="00B163C8">
        <w:rPr>
          <w:rFonts w:ascii="Times New Roman" w:hAnsi="Times New Roman" w:cs="Times New Roman"/>
          <w:sz w:val="24"/>
          <w:szCs w:val="24"/>
        </w:rPr>
        <w:lastRenderedPageBreak/>
        <w:t xml:space="preserve">mordet på Hitler i </w:t>
      </w:r>
      <w:r w:rsidR="00A7581C" w:rsidRPr="00B163C8">
        <w:rPr>
          <w:rFonts w:ascii="Times New Roman" w:hAnsi="Times New Roman" w:cs="Times New Roman"/>
          <w:i/>
          <w:sz w:val="24"/>
          <w:szCs w:val="24"/>
        </w:rPr>
        <w:t>Inglorious Basterd</w:t>
      </w:r>
      <w:r w:rsidR="007E6980">
        <w:rPr>
          <w:rFonts w:ascii="Times New Roman" w:hAnsi="Times New Roman" w:cs="Times New Roman"/>
          <w:i/>
          <w:sz w:val="24"/>
          <w:szCs w:val="24"/>
        </w:rPr>
        <w:t>s</w:t>
      </w:r>
      <w:r w:rsidR="00A7581C" w:rsidRPr="00B163C8">
        <w:rPr>
          <w:rFonts w:ascii="Times New Roman" w:hAnsi="Times New Roman" w:cs="Times New Roman"/>
          <w:sz w:val="24"/>
          <w:szCs w:val="24"/>
        </w:rPr>
        <w:t xml:space="preserve"> i konteksten af den implicitte holocaust og jødeudryddelse</w:t>
      </w:r>
      <w:r w:rsidR="00A7581C" w:rsidRPr="00B163C8">
        <w:rPr>
          <w:rFonts w:ascii="Times New Roman" w:hAnsi="Times New Roman" w:cs="Times New Roman"/>
          <w:sz w:val="24"/>
          <w:szCs w:val="24"/>
        </w:rPr>
        <w:t>r</w:t>
      </w:r>
      <w:r w:rsidR="00A7581C" w:rsidRPr="00B163C8">
        <w:rPr>
          <w:rFonts w:ascii="Times New Roman" w:hAnsi="Times New Roman" w:cs="Times New Roman"/>
          <w:sz w:val="24"/>
          <w:szCs w:val="24"/>
        </w:rPr>
        <w:t xml:space="preserve">ne, mister Tarantinos film </w:t>
      </w:r>
      <w:r w:rsidR="003015A9">
        <w:rPr>
          <w:rFonts w:ascii="Times New Roman" w:hAnsi="Times New Roman" w:cs="Times New Roman"/>
          <w:sz w:val="24"/>
          <w:szCs w:val="24"/>
        </w:rPr>
        <w:t>sin</w:t>
      </w:r>
      <w:r w:rsidR="00A7581C" w:rsidRPr="00B163C8">
        <w:rPr>
          <w:rFonts w:ascii="Times New Roman" w:hAnsi="Times New Roman" w:cs="Times New Roman"/>
          <w:sz w:val="24"/>
          <w:szCs w:val="24"/>
        </w:rPr>
        <w:t xml:space="preserve"> hævnkarakter. </w:t>
      </w:r>
    </w:p>
    <w:p w:rsidR="00730849" w:rsidRPr="00B163C8" w:rsidRDefault="003015A9" w:rsidP="004C2345">
      <w:pPr>
        <w:spacing w:line="360" w:lineRule="auto"/>
        <w:rPr>
          <w:rFonts w:ascii="Times New Roman" w:hAnsi="Times New Roman" w:cs="Times New Roman"/>
          <w:sz w:val="24"/>
          <w:szCs w:val="24"/>
        </w:rPr>
      </w:pPr>
      <w:r>
        <w:rPr>
          <w:rFonts w:ascii="Times New Roman" w:hAnsi="Times New Roman" w:cs="Times New Roman"/>
          <w:sz w:val="24"/>
          <w:szCs w:val="24"/>
        </w:rPr>
        <w:t>Begrebet katarsis</w:t>
      </w:r>
      <w:r w:rsidR="00A7581C" w:rsidRPr="00B163C8">
        <w:rPr>
          <w:rFonts w:ascii="Times New Roman" w:hAnsi="Times New Roman" w:cs="Times New Roman"/>
          <w:sz w:val="24"/>
          <w:szCs w:val="24"/>
        </w:rPr>
        <w:t>, som blev nævnt i forbindelse med indskæringen af svastikaet på Landa,</w:t>
      </w:r>
      <w:r>
        <w:rPr>
          <w:rFonts w:ascii="Times New Roman" w:hAnsi="Times New Roman" w:cs="Times New Roman"/>
          <w:sz w:val="24"/>
          <w:szCs w:val="24"/>
        </w:rPr>
        <w:t xml:space="preserve"> gør sig også gældende her i forbindelse med </w:t>
      </w:r>
      <w:r w:rsidR="00A7581C" w:rsidRPr="00B163C8">
        <w:rPr>
          <w:rFonts w:ascii="Times New Roman" w:hAnsi="Times New Roman" w:cs="Times New Roman"/>
          <w:sz w:val="24"/>
          <w:szCs w:val="24"/>
        </w:rPr>
        <w:t>Richardsons</w:t>
      </w:r>
      <w:r w:rsidR="00554D5E" w:rsidRPr="00B163C8">
        <w:rPr>
          <w:rFonts w:ascii="Times New Roman" w:hAnsi="Times New Roman" w:cs="Times New Roman"/>
          <w:sz w:val="24"/>
          <w:szCs w:val="24"/>
        </w:rPr>
        <w:t xml:space="preserve"> forklaring af Hitler som symbol</w:t>
      </w:r>
      <w:r w:rsidR="00A7581C" w:rsidRPr="00B163C8">
        <w:rPr>
          <w:rFonts w:ascii="Times New Roman" w:hAnsi="Times New Roman" w:cs="Times New Roman"/>
          <w:sz w:val="24"/>
          <w:szCs w:val="24"/>
        </w:rPr>
        <w:t>. L</w:t>
      </w:r>
      <w:r w:rsidR="00554D5E" w:rsidRPr="00B163C8">
        <w:rPr>
          <w:rFonts w:ascii="Times New Roman" w:hAnsi="Times New Roman" w:cs="Times New Roman"/>
          <w:sz w:val="24"/>
          <w:szCs w:val="24"/>
        </w:rPr>
        <w:t>ig</w:t>
      </w:r>
      <w:r w:rsidR="007E6980">
        <w:rPr>
          <w:rFonts w:ascii="Times New Roman" w:hAnsi="Times New Roman" w:cs="Times New Roman"/>
          <w:sz w:val="24"/>
          <w:szCs w:val="24"/>
        </w:rPr>
        <w:t xml:space="preserve">esom Hitler </w:t>
      </w:r>
      <w:r w:rsidR="00554D5E" w:rsidRPr="00B163C8">
        <w:rPr>
          <w:rFonts w:ascii="Times New Roman" w:hAnsi="Times New Roman" w:cs="Times New Roman"/>
          <w:sz w:val="24"/>
          <w:szCs w:val="24"/>
        </w:rPr>
        <w:t xml:space="preserve">er Landa </w:t>
      </w:r>
      <w:r w:rsidR="007E6980">
        <w:rPr>
          <w:rFonts w:ascii="Times New Roman" w:hAnsi="Times New Roman" w:cs="Times New Roman"/>
          <w:sz w:val="24"/>
          <w:szCs w:val="24"/>
        </w:rPr>
        <w:t>et symbol på ondskab,</w:t>
      </w:r>
      <w:r w:rsidR="00A7581C" w:rsidRPr="00B163C8">
        <w:rPr>
          <w:rFonts w:ascii="Times New Roman" w:hAnsi="Times New Roman" w:cs="Times New Roman"/>
          <w:sz w:val="24"/>
          <w:szCs w:val="24"/>
        </w:rPr>
        <w:t xml:space="preserve"> </w:t>
      </w:r>
      <w:r w:rsidR="00E7657E" w:rsidRPr="00B163C8">
        <w:rPr>
          <w:rFonts w:ascii="Times New Roman" w:hAnsi="Times New Roman" w:cs="Times New Roman"/>
          <w:sz w:val="24"/>
          <w:szCs w:val="24"/>
        </w:rPr>
        <w:t>og herigennem bliver afstraffelsen a</w:t>
      </w:r>
      <w:r w:rsidR="008C6BEA">
        <w:rPr>
          <w:rFonts w:ascii="Times New Roman" w:hAnsi="Times New Roman" w:cs="Times New Roman"/>
          <w:sz w:val="24"/>
          <w:szCs w:val="24"/>
        </w:rPr>
        <w:t>f ham en bekæmpelse af on</w:t>
      </w:r>
      <w:r w:rsidR="008C6BEA">
        <w:rPr>
          <w:rFonts w:ascii="Times New Roman" w:hAnsi="Times New Roman" w:cs="Times New Roman"/>
          <w:sz w:val="24"/>
          <w:szCs w:val="24"/>
        </w:rPr>
        <w:t>d</w:t>
      </w:r>
      <w:r w:rsidR="008C6BEA">
        <w:rPr>
          <w:rFonts w:ascii="Times New Roman" w:hAnsi="Times New Roman" w:cs="Times New Roman"/>
          <w:sz w:val="24"/>
          <w:szCs w:val="24"/>
        </w:rPr>
        <w:t>skab</w:t>
      </w:r>
      <w:r>
        <w:rPr>
          <w:rFonts w:ascii="Times New Roman" w:hAnsi="Times New Roman" w:cs="Times New Roman"/>
          <w:sz w:val="24"/>
          <w:szCs w:val="24"/>
        </w:rPr>
        <w:t xml:space="preserve">, som i filmisk forstand har </w:t>
      </w:r>
      <w:r w:rsidR="000C4016">
        <w:rPr>
          <w:rFonts w:ascii="Times New Roman" w:hAnsi="Times New Roman" w:cs="Times New Roman"/>
          <w:sz w:val="24"/>
          <w:szCs w:val="24"/>
        </w:rPr>
        <w:t>e</w:t>
      </w:r>
      <w:r w:rsidR="007E6980">
        <w:rPr>
          <w:rFonts w:ascii="Times New Roman" w:hAnsi="Times New Roman" w:cs="Times New Roman"/>
          <w:sz w:val="24"/>
          <w:szCs w:val="24"/>
        </w:rPr>
        <w:t>n</w:t>
      </w:r>
      <w:r>
        <w:rPr>
          <w:rFonts w:ascii="Times New Roman" w:hAnsi="Times New Roman" w:cs="Times New Roman"/>
          <w:sz w:val="24"/>
          <w:szCs w:val="24"/>
        </w:rPr>
        <w:t xml:space="preserve"> forløsende effekt</w:t>
      </w:r>
      <w:r w:rsidR="008C6BEA">
        <w:rPr>
          <w:rFonts w:ascii="Times New Roman" w:hAnsi="Times New Roman" w:cs="Times New Roman"/>
          <w:sz w:val="24"/>
          <w:szCs w:val="24"/>
        </w:rPr>
        <w:t>.</w:t>
      </w:r>
    </w:p>
    <w:p w:rsidR="00E07441" w:rsidRPr="0078334F" w:rsidRDefault="00E735EC" w:rsidP="00FE0454">
      <w:pPr>
        <w:pStyle w:val="Overskrift3"/>
        <w:numPr>
          <w:ilvl w:val="2"/>
          <w:numId w:val="3"/>
        </w:numPr>
        <w:rPr>
          <w:sz w:val="26"/>
          <w:szCs w:val="26"/>
        </w:rPr>
      </w:pPr>
      <w:bookmarkStart w:id="17" w:name="_Toc393365508"/>
      <w:r w:rsidRPr="0078334F">
        <w:rPr>
          <w:color w:val="auto"/>
          <w:sz w:val="26"/>
          <w:szCs w:val="26"/>
        </w:rPr>
        <w:t>Fred</w:t>
      </w:r>
      <w:r w:rsidR="002C7508" w:rsidRPr="0078334F">
        <w:rPr>
          <w:color w:val="auto"/>
          <w:sz w:val="26"/>
          <w:szCs w:val="26"/>
        </w:rPr>
        <w:t xml:space="preserve">rick Zoller - </w:t>
      </w:r>
      <w:r w:rsidR="00605EA3" w:rsidRPr="0078334F">
        <w:rPr>
          <w:color w:val="auto"/>
          <w:sz w:val="26"/>
          <w:szCs w:val="26"/>
        </w:rPr>
        <w:t>Krigshelten</w:t>
      </w:r>
      <w:bookmarkEnd w:id="17"/>
      <w:r w:rsidR="00395FDF" w:rsidRPr="0078334F">
        <w:rPr>
          <w:color w:val="auto"/>
          <w:sz w:val="26"/>
          <w:szCs w:val="26"/>
        </w:rPr>
        <w:br/>
      </w:r>
    </w:p>
    <w:p w:rsidR="00605EA3" w:rsidRPr="001B1402" w:rsidRDefault="00605EA3"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 xml:space="preserve">I den første scene i </w:t>
      </w:r>
      <w:r w:rsidR="00554D5E">
        <w:rPr>
          <w:rFonts w:ascii="Times New Roman" w:hAnsi="Times New Roman" w:cs="Times New Roman"/>
          <w:sz w:val="24"/>
          <w:szCs w:val="24"/>
        </w:rPr>
        <w:t>tredje</w:t>
      </w:r>
      <w:r w:rsidRPr="001B1402">
        <w:rPr>
          <w:rFonts w:ascii="Times New Roman" w:hAnsi="Times New Roman" w:cs="Times New Roman"/>
          <w:sz w:val="24"/>
          <w:szCs w:val="24"/>
        </w:rPr>
        <w:t xml:space="preserve"> kapitel, </w:t>
      </w:r>
      <w:r w:rsidRPr="00554D5E">
        <w:rPr>
          <w:rFonts w:ascii="Times New Roman" w:hAnsi="Times New Roman" w:cs="Times New Roman"/>
          <w:i/>
          <w:sz w:val="24"/>
          <w:szCs w:val="24"/>
        </w:rPr>
        <w:t>German Night in Paris</w:t>
      </w:r>
      <w:r w:rsidRPr="001B1402">
        <w:rPr>
          <w:rFonts w:ascii="Times New Roman" w:hAnsi="Times New Roman" w:cs="Times New Roman"/>
          <w:sz w:val="24"/>
          <w:szCs w:val="24"/>
        </w:rPr>
        <w:t xml:space="preserve">, introduceres </w:t>
      </w:r>
      <w:r w:rsidR="00645BCC">
        <w:rPr>
          <w:rFonts w:ascii="Times New Roman" w:hAnsi="Times New Roman" w:cs="Times New Roman"/>
          <w:sz w:val="24"/>
          <w:szCs w:val="24"/>
        </w:rPr>
        <w:t xml:space="preserve">snigskytten </w:t>
      </w:r>
      <w:r w:rsidR="004E350D">
        <w:rPr>
          <w:rFonts w:ascii="Times New Roman" w:hAnsi="Times New Roman" w:cs="Times New Roman"/>
          <w:sz w:val="24"/>
          <w:szCs w:val="24"/>
        </w:rPr>
        <w:t xml:space="preserve">Fredrick </w:t>
      </w:r>
      <w:r w:rsidRPr="001B1402">
        <w:rPr>
          <w:rFonts w:ascii="Times New Roman" w:hAnsi="Times New Roman" w:cs="Times New Roman"/>
          <w:sz w:val="24"/>
          <w:szCs w:val="24"/>
        </w:rPr>
        <w:t>Zoller</w:t>
      </w:r>
      <w:r w:rsidR="00645BCC">
        <w:rPr>
          <w:rFonts w:ascii="Times New Roman" w:hAnsi="Times New Roman" w:cs="Times New Roman"/>
          <w:sz w:val="24"/>
          <w:szCs w:val="24"/>
        </w:rPr>
        <w:t xml:space="preserve"> (Daniel Brühl)</w:t>
      </w:r>
      <w:r w:rsidRPr="001B1402">
        <w:rPr>
          <w:rFonts w:ascii="Times New Roman" w:hAnsi="Times New Roman" w:cs="Times New Roman"/>
          <w:sz w:val="24"/>
          <w:szCs w:val="24"/>
        </w:rPr>
        <w:t>. Han fremstilles som en venlig, charmerende,</w:t>
      </w:r>
      <w:r w:rsidR="00D6442A">
        <w:rPr>
          <w:rFonts w:ascii="Times New Roman" w:hAnsi="Times New Roman" w:cs="Times New Roman"/>
          <w:sz w:val="24"/>
          <w:szCs w:val="24"/>
        </w:rPr>
        <w:t xml:space="preserve"> høflig,</w:t>
      </w:r>
      <w:r w:rsidRPr="001B1402">
        <w:rPr>
          <w:rFonts w:ascii="Times New Roman" w:hAnsi="Times New Roman" w:cs="Times New Roman"/>
          <w:sz w:val="24"/>
          <w:szCs w:val="24"/>
        </w:rPr>
        <w:t xml:space="preserve"> kultiveret ung mand (39:30). Med brugen af kultiveret l</w:t>
      </w:r>
      <w:r w:rsidR="00912EA3">
        <w:rPr>
          <w:rFonts w:ascii="Times New Roman" w:hAnsi="Times New Roman" w:cs="Times New Roman"/>
          <w:sz w:val="24"/>
          <w:szCs w:val="24"/>
        </w:rPr>
        <w:t>ægges der, ligesom ved Landa,</w:t>
      </w:r>
      <w:r w:rsidRPr="001B1402">
        <w:rPr>
          <w:rFonts w:ascii="Times New Roman" w:hAnsi="Times New Roman" w:cs="Times New Roman"/>
          <w:sz w:val="24"/>
          <w:szCs w:val="24"/>
        </w:rPr>
        <w:t xml:space="preserve"> vægt</w:t>
      </w:r>
      <w:r w:rsidR="004B7F70">
        <w:rPr>
          <w:rFonts w:ascii="Times New Roman" w:hAnsi="Times New Roman" w:cs="Times New Roman"/>
          <w:sz w:val="24"/>
          <w:szCs w:val="24"/>
        </w:rPr>
        <w:t xml:space="preserve"> på, at han ikke kun taler tysk,</w:t>
      </w:r>
      <w:r w:rsidR="00F136C2">
        <w:rPr>
          <w:rFonts w:ascii="Times New Roman" w:hAnsi="Times New Roman" w:cs="Times New Roman"/>
          <w:sz w:val="24"/>
          <w:szCs w:val="24"/>
        </w:rPr>
        <w:t xml:space="preserve"> men at han derimod også behersker </w:t>
      </w:r>
      <w:r w:rsidRPr="001B1402">
        <w:rPr>
          <w:rFonts w:ascii="Times New Roman" w:hAnsi="Times New Roman" w:cs="Times New Roman"/>
          <w:sz w:val="24"/>
          <w:szCs w:val="24"/>
        </w:rPr>
        <w:t xml:space="preserve">fransk </w:t>
      </w:r>
      <w:r w:rsidR="00D6442A">
        <w:rPr>
          <w:rFonts w:ascii="Times New Roman" w:hAnsi="Times New Roman" w:cs="Times New Roman"/>
          <w:sz w:val="24"/>
          <w:szCs w:val="24"/>
        </w:rPr>
        <w:t>perfekt</w:t>
      </w:r>
      <w:r w:rsidRPr="001B1402">
        <w:rPr>
          <w:rFonts w:ascii="Times New Roman" w:hAnsi="Times New Roman" w:cs="Times New Roman"/>
          <w:sz w:val="24"/>
          <w:szCs w:val="24"/>
        </w:rPr>
        <w:t xml:space="preserve">. Zoller virker meget undskyldende, da han formentlig ikke forstår </w:t>
      </w:r>
      <w:r w:rsidR="00690C48">
        <w:rPr>
          <w:rFonts w:ascii="Times New Roman" w:hAnsi="Times New Roman" w:cs="Times New Roman"/>
          <w:sz w:val="24"/>
          <w:szCs w:val="24"/>
        </w:rPr>
        <w:t>Dreyfus’</w:t>
      </w:r>
      <w:r w:rsidRPr="001B1402">
        <w:rPr>
          <w:rFonts w:ascii="Times New Roman" w:hAnsi="Times New Roman" w:cs="Times New Roman"/>
          <w:sz w:val="24"/>
          <w:szCs w:val="24"/>
        </w:rPr>
        <w:t xml:space="preserve"> fjendtlighed imod ham. </w:t>
      </w:r>
      <w:r w:rsidRPr="001B1402">
        <w:rPr>
          <w:rFonts w:ascii="Times New Roman" w:hAnsi="Times New Roman" w:cs="Times New Roman"/>
          <w:sz w:val="24"/>
          <w:szCs w:val="24"/>
        </w:rPr>
        <w:br/>
        <w:t>Zoller spiller en vigtig rolle i Goe</w:t>
      </w:r>
      <w:r w:rsidR="004B7F70">
        <w:rPr>
          <w:rFonts w:ascii="Times New Roman" w:hAnsi="Times New Roman" w:cs="Times New Roman"/>
          <w:sz w:val="24"/>
          <w:szCs w:val="24"/>
        </w:rPr>
        <w:t>bbels propagandafilm, da han</w:t>
      </w:r>
      <w:r w:rsidR="00F136C2">
        <w:rPr>
          <w:rFonts w:ascii="Times New Roman" w:hAnsi="Times New Roman" w:cs="Times New Roman"/>
          <w:sz w:val="24"/>
          <w:szCs w:val="24"/>
        </w:rPr>
        <w:t>,</w:t>
      </w:r>
      <w:r w:rsidR="004B7F70">
        <w:rPr>
          <w:rFonts w:ascii="Times New Roman" w:hAnsi="Times New Roman" w:cs="Times New Roman"/>
          <w:sz w:val="24"/>
          <w:szCs w:val="24"/>
        </w:rPr>
        <w:t xml:space="preserve"> på grund af</w:t>
      </w:r>
      <w:r w:rsidRPr="001B1402">
        <w:rPr>
          <w:rFonts w:ascii="Times New Roman" w:hAnsi="Times New Roman" w:cs="Times New Roman"/>
          <w:sz w:val="24"/>
          <w:szCs w:val="24"/>
        </w:rPr>
        <w:t xml:space="preserve"> sine helt</w:t>
      </w:r>
      <w:r w:rsidR="00D40E8F" w:rsidRPr="001B1402">
        <w:rPr>
          <w:rFonts w:ascii="Times New Roman" w:hAnsi="Times New Roman" w:cs="Times New Roman"/>
          <w:sz w:val="24"/>
          <w:szCs w:val="24"/>
        </w:rPr>
        <w:t>e</w:t>
      </w:r>
      <w:r w:rsidRPr="001B1402">
        <w:rPr>
          <w:rFonts w:ascii="Times New Roman" w:hAnsi="Times New Roman" w:cs="Times New Roman"/>
          <w:sz w:val="24"/>
          <w:szCs w:val="24"/>
        </w:rPr>
        <w:t>gerninger i nedkæmpningen af amerikanerne</w:t>
      </w:r>
      <w:r w:rsidR="00F136C2">
        <w:rPr>
          <w:rFonts w:ascii="Times New Roman" w:hAnsi="Times New Roman" w:cs="Times New Roman"/>
          <w:sz w:val="24"/>
          <w:szCs w:val="24"/>
        </w:rPr>
        <w:t>,</w:t>
      </w:r>
      <w:r w:rsidRPr="001B1402">
        <w:rPr>
          <w:rFonts w:ascii="Times New Roman" w:hAnsi="Times New Roman" w:cs="Times New Roman"/>
          <w:sz w:val="24"/>
          <w:szCs w:val="24"/>
        </w:rPr>
        <w:t xml:space="preserve"> anses for </w:t>
      </w:r>
      <w:r w:rsidR="00F136C2">
        <w:rPr>
          <w:rFonts w:ascii="Times New Roman" w:hAnsi="Times New Roman" w:cs="Times New Roman"/>
          <w:sz w:val="24"/>
          <w:szCs w:val="24"/>
        </w:rPr>
        <w:t xml:space="preserve">at være </w:t>
      </w:r>
      <w:r w:rsidRPr="001B1402">
        <w:rPr>
          <w:rFonts w:ascii="Times New Roman" w:hAnsi="Times New Roman" w:cs="Times New Roman"/>
          <w:sz w:val="24"/>
          <w:szCs w:val="24"/>
        </w:rPr>
        <w:t xml:space="preserve">et forbillede for Det Tredje Riges befolkning. </w:t>
      </w:r>
      <w:r w:rsidR="00D6442A">
        <w:rPr>
          <w:rFonts w:ascii="Times New Roman" w:hAnsi="Times New Roman" w:cs="Times New Roman"/>
          <w:sz w:val="24"/>
          <w:szCs w:val="24"/>
        </w:rPr>
        <w:t>Hans funktion</w:t>
      </w:r>
      <w:r w:rsidR="00D40E8F" w:rsidRPr="001B1402">
        <w:rPr>
          <w:rFonts w:ascii="Times New Roman" w:hAnsi="Times New Roman" w:cs="Times New Roman"/>
          <w:sz w:val="24"/>
          <w:szCs w:val="24"/>
        </w:rPr>
        <w:t xml:space="preserve"> som forbillede for nationen bliver gennem propagandafilmen kunstig og overdreven, </w:t>
      </w:r>
      <w:r w:rsidR="00A1248B">
        <w:rPr>
          <w:rFonts w:ascii="Times New Roman" w:hAnsi="Times New Roman" w:cs="Times New Roman"/>
          <w:sz w:val="24"/>
          <w:szCs w:val="24"/>
        </w:rPr>
        <w:t xml:space="preserve">da </w:t>
      </w:r>
      <w:r w:rsidR="00D6442A">
        <w:rPr>
          <w:rFonts w:ascii="Times New Roman" w:hAnsi="Times New Roman" w:cs="Times New Roman"/>
          <w:sz w:val="24"/>
          <w:szCs w:val="24"/>
        </w:rPr>
        <w:t>denne kun</w:t>
      </w:r>
      <w:r w:rsidR="00D40E8F" w:rsidRPr="001B1402">
        <w:rPr>
          <w:rFonts w:ascii="Times New Roman" w:hAnsi="Times New Roman" w:cs="Times New Roman"/>
          <w:sz w:val="24"/>
          <w:szCs w:val="24"/>
        </w:rPr>
        <w:t xml:space="preserve"> skildrer en absurd lang nedskydning af amerikanske soldater</w:t>
      </w:r>
      <w:r w:rsidR="0038173B" w:rsidRPr="001B1402">
        <w:rPr>
          <w:rFonts w:ascii="Times New Roman" w:hAnsi="Times New Roman" w:cs="Times New Roman"/>
          <w:sz w:val="24"/>
          <w:szCs w:val="24"/>
        </w:rPr>
        <w:t xml:space="preserve">. </w:t>
      </w:r>
    </w:p>
    <w:p w:rsidR="003E4C65" w:rsidRPr="001B1402" w:rsidRDefault="0038173B" w:rsidP="00E07441">
      <w:pPr>
        <w:spacing w:line="360" w:lineRule="auto"/>
        <w:rPr>
          <w:rFonts w:ascii="Times New Roman" w:hAnsi="Times New Roman" w:cs="Times New Roman"/>
          <w:color w:val="FF0000"/>
          <w:sz w:val="24"/>
          <w:szCs w:val="24"/>
        </w:rPr>
      </w:pPr>
      <w:r w:rsidRPr="003A06C6">
        <w:rPr>
          <w:rFonts w:ascii="Times New Roman" w:hAnsi="Times New Roman" w:cs="Times New Roman"/>
          <w:sz w:val="24"/>
          <w:szCs w:val="24"/>
        </w:rPr>
        <w:t>Zollers</w:t>
      </w:r>
      <w:r w:rsidRPr="001B1402">
        <w:rPr>
          <w:rFonts w:ascii="Times New Roman" w:hAnsi="Times New Roman" w:cs="Times New Roman"/>
          <w:sz w:val="24"/>
          <w:szCs w:val="24"/>
        </w:rPr>
        <w:t xml:space="preserve"> møde med </w:t>
      </w:r>
      <w:r w:rsidR="00A166E0">
        <w:rPr>
          <w:rFonts w:ascii="Times New Roman" w:hAnsi="Times New Roman" w:cs="Times New Roman"/>
          <w:sz w:val="24"/>
          <w:szCs w:val="24"/>
        </w:rPr>
        <w:t>Dreyfus</w:t>
      </w:r>
      <w:r w:rsidRPr="001B1402">
        <w:rPr>
          <w:rFonts w:ascii="Times New Roman" w:hAnsi="Times New Roman" w:cs="Times New Roman"/>
          <w:sz w:val="24"/>
          <w:szCs w:val="24"/>
        </w:rPr>
        <w:t xml:space="preserve"> </w:t>
      </w:r>
      <w:r w:rsidR="007F451F" w:rsidRPr="008C6BEA">
        <w:rPr>
          <w:rFonts w:ascii="Times New Roman" w:hAnsi="Times New Roman" w:cs="Times New Roman"/>
          <w:sz w:val="24"/>
          <w:szCs w:val="24"/>
        </w:rPr>
        <w:t>giver rum for</w:t>
      </w:r>
      <w:r w:rsidR="00F136C2">
        <w:rPr>
          <w:rFonts w:ascii="Times New Roman" w:hAnsi="Times New Roman" w:cs="Times New Roman"/>
          <w:sz w:val="24"/>
          <w:szCs w:val="24"/>
        </w:rPr>
        <w:t xml:space="preserve"> en potentiel</w:t>
      </w:r>
      <w:r w:rsidRPr="008C6BEA">
        <w:rPr>
          <w:rFonts w:ascii="Times New Roman" w:hAnsi="Times New Roman" w:cs="Times New Roman"/>
          <w:sz w:val="24"/>
          <w:szCs w:val="24"/>
        </w:rPr>
        <w:t xml:space="preserve"> romance. Han forsøger at imponere hende med sine heltegerninger, som har gjort ham berømt, men disse gør ikke indtryk på hende. Som det bliver klart i analysen af Shosanna Dreyfus</w:t>
      </w:r>
      <w:r w:rsidR="00F136C2">
        <w:rPr>
          <w:rFonts w:ascii="Times New Roman" w:hAnsi="Times New Roman" w:cs="Times New Roman"/>
          <w:sz w:val="24"/>
          <w:szCs w:val="24"/>
        </w:rPr>
        <w:t xml:space="preserve"> (</w:t>
      </w:r>
      <w:r w:rsidR="002C7508">
        <w:rPr>
          <w:rFonts w:ascii="Times New Roman" w:hAnsi="Times New Roman" w:cs="Times New Roman"/>
          <w:sz w:val="24"/>
          <w:szCs w:val="24"/>
        </w:rPr>
        <w:t>jf. s. 60</w:t>
      </w:r>
      <w:r w:rsidR="00F136C2">
        <w:rPr>
          <w:rFonts w:ascii="Times New Roman" w:hAnsi="Times New Roman" w:cs="Times New Roman"/>
          <w:sz w:val="24"/>
          <w:szCs w:val="24"/>
        </w:rPr>
        <w:t>)</w:t>
      </w:r>
      <w:r w:rsidR="00AF3C23" w:rsidRPr="008C6BEA">
        <w:rPr>
          <w:rFonts w:ascii="Times New Roman" w:hAnsi="Times New Roman" w:cs="Times New Roman"/>
          <w:sz w:val="24"/>
          <w:szCs w:val="24"/>
        </w:rPr>
        <w:t xml:space="preserve"> afskyr hun </w:t>
      </w:r>
      <w:r w:rsidR="00E77527">
        <w:rPr>
          <w:rFonts w:ascii="Times New Roman" w:hAnsi="Times New Roman" w:cs="Times New Roman"/>
          <w:sz w:val="24"/>
          <w:szCs w:val="24"/>
        </w:rPr>
        <w:t>tysk</w:t>
      </w:r>
      <w:r w:rsidR="00AF3C23" w:rsidRPr="008C6BEA">
        <w:rPr>
          <w:rFonts w:ascii="Times New Roman" w:hAnsi="Times New Roman" w:cs="Times New Roman"/>
          <w:sz w:val="24"/>
          <w:szCs w:val="24"/>
        </w:rPr>
        <w:t xml:space="preserve">erne og lader sig derfor ikke imponere af Zoller. Hun bliver sågar vred, da hun finder ud af, at </w:t>
      </w:r>
      <w:r w:rsidR="004838B4" w:rsidRPr="008C6BEA">
        <w:rPr>
          <w:rFonts w:ascii="Times New Roman" w:hAnsi="Times New Roman" w:cs="Times New Roman"/>
          <w:sz w:val="24"/>
          <w:szCs w:val="24"/>
        </w:rPr>
        <w:t>han er stjernen i propagandafi</w:t>
      </w:r>
      <w:r w:rsidR="004838B4" w:rsidRPr="008C6BEA">
        <w:rPr>
          <w:rFonts w:ascii="Times New Roman" w:hAnsi="Times New Roman" w:cs="Times New Roman"/>
          <w:sz w:val="24"/>
          <w:szCs w:val="24"/>
        </w:rPr>
        <w:t>l</w:t>
      </w:r>
      <w:r w:rsidR="004838B4" w:rsidRPr="008C6BEA">
        <w:rPr>
          <w:rFonts w:ascii="Times New Roman" w:hAnsi="Times New Roman" w:cs="Times New Roman"/>
          <w:sz w:val="24"/>
          <w:szCs w:val="24"/>
        </w:rPr>
        <w:t>men</w:t>
      </w:r>
      <w:r w:rsidR="00A166E0" w:rsidRPr="008C6BEA">
        <w:rPr>
          <w:rFonts w:ascii="Times New Roman" w:hAnsi="Times New Roman" w:cs="Times New Roman"/>
          <w:sz w:val="24"/>
          <w:szCs w:val="24"/>
        </w:rPr>
        <w:t xml:space="preserve"> </w:t>
      </w:r>
      <w:r w:rsidR="00A166E0" w:rsidRPr="00F136C2">
        <w:rPr>
          <w:rFonts w:ascii="Times New Roman" w:hAnsi="Times New Roman" w:cs="Times New Roman"/>
          <w:i/>
          <w:sz w:val="24"/>
          <w:szCs w:val="24"/>
        </w:rPr>
        <w:t>Stolz der Nation</w:t>
      </w:r>
      <w:r w:rsidR="004838B4" w:rsidRPr="008C6BEA">
        <w:rPr>
          <w:rFonts w:ascii="Times New Roman" w:hAnsi="Times New Roman" w:cs="Times New Roman"/>
          <w:sz w:val="24"/>
          <w:szCs w:val="24"/>
        </w:rPr>
        <w:t>.</w:t>
      </w:r>
      <w:r w:rsidR="00912EA3" w:rsidRPr="008C6BEA">
        <w:rPr>
          <w:rFonts w:ascii="Times New Roman" w:hAnsi="Times New Roman" w:cs="Times New Roman"/>
          <w:sz w:val="24"/>
          <w:szCs w:val="24"/>
        </w:rPr>
        <w:t xml:space="preserve"> </w:t>
      </w:r>
      <w:r w:rsidR="00800930" w:rsidRPr="008C6BEA">
        <w:rPr>
          <w:rFonts w:ascii="Times New Roman" w:hAnsi="Times New Roman" w:cs="Times New Roman"/>
          <w:sz w:val="24"/>
          <w:szCs w:val="24"/>
        </w:rPr>
        <w:t>Gennem</w:t>
      </w:r>
      <w:r w:rsidR="00912EA3" w:rsidRPr="008C6BEA">
        <w:rPr>
          <w:rFonts w:ascii="Times New Roman" w:hAnsi="Times New Roman" w:cs="Times New Roman"/>
          <w:sz w:val="24"/>
          <w:szCs w:val="24"/>
        </w:rPr>
        <w:t xml:space="preserve"> Dreyfus’ fjendtlighed og </w:t>
      </w:r>
      <w:r w:rsidR="00F136C2">
        <w:rPr>
          <w:rFonts w:ascii="Times New Roman" w:hAnsi="Times New Roman" w:cs="Times New Roman"/>
          <w:sz w:val="24"/>
          <w:szCs w:val="24"/>
        </w:rPr>
        <w:t>afvisende adfærd mod ham</w:t>
      </w:r>
      <w:r w:rsidR="00A166E0" w:rsidRPr="008C6BEA">
        <w:rPr>
          <w:rFonts w:ascii="Times New Roman" w:hAnsi="Times New Roman" w:cs="Times New Roman"/>
          <w:sz w:val="24"/>
          <w:szCs w:val="24"/>
        </w:rPr>
        <w:t xml:space="preserve"> skaber</w:t>
      </w:r>
      <w:r w:rsidR="00912EA3" w:rsidRPr="008C6BEA">
        <w:rPr>
          <w:rFonts w:ascii="Times New Roman" w:hAnsi="Times New Roman" w:cs="Times New Roman"/>
          <w:sz w:val="24"/>
          <w:szCs w:val="24"/>
        </w:rPr>
        <w:t xml:space="preserve"> Tarant</w:t>
      </w:r>
      <w:r w:rsidR="00912EA3" w:rsidRPr="008C6BEA">
        <w:rPr>
          <w:rFonts w:ascii="Times New Roman" w:hAnsi="Times New Roman" w:cs="Times New Roman"/>
          <w:sz w:val="24"/>
          <w:szCs w:val="24"/>
        </w:rPr>
        <w:t>i</w:t>
      </w:r>
      <w:r w:rsidR="00912EA3" w:rsidRPr="008C6BEA">
        <w:rPr>
          <w:rFonts w:ascii="Times New Roman" w:hAnsi="Times New Roman" w:cs="Times New Roman"/>
          <w:sz w:val="24"/>
          <w:szCs w:val="24"/>
        </w:rPr>
        <w:t xml:space="preserve">no til en vis grad en stemning, </w:t>
      </w:r>
      <w:r w:rsidR="008612D1">
        <w:rPr>
          <w:rFonts w:ascii="Times New Roman" w:hAnsi="Times New Roman" w:cs="Times New Roman"/>
          <w:sz w:val="24"/>
          <w:szCs w:val="24"/>
        </w:rPr>
        <w:t>hvori der opstår medlidenhed</w:t>
      </w:r>
      <w:r w:rsidR="00912EA3" w:rsidRPr="008C6BEA">
        <w:rPr>
          <w:rFonts w:ascii="Times New Roman" w:hAnsi="Times New Roman" w:cs="Times New Roman"/>
          <w:sz w:val="24"/>
          <w:szCs w:val="24"/>
        </w:rPr>
        <w:t xml:space="preserve"> med Zoller.</w:t>
      </w:r>
      <w:r w:rsidR="004838B4" w:rsidRPr="008C6BEA">
        <w:rPr>
          <w:rFonts w:ascii="Times New Roman" w:hAnsi="Times New Roman" w:cs="Times New Roman"/>
          <w:sz w:val="24"/>
          <w:szCs w:val="24"/>
        </w:rPr>
        <w:t xml:space="preserve"> Da han i scenen fortæller om sin rolle som nationens forbillede, lader han til at være stolt af det</w:t>
      </w:r>
      <w:r w:rsidR="00B62190">
        <w:rPr>
          <w:rFonts w:ascii="Times New Roman" w:hAnsi="Times New Roman" w:cs="Times New Roman"/>
          <w:sz w:val="24"/>
          <w:szCs w:val="24"/>
        </w:rPr>
        <w:t xml:space="preserve"> (42:35)</w:t>
      </w:r>
      <w:r w:rsidR="008612D1">
        <w:rPr>
          <w:rFonts w:ascii="Times New Roman" w:hAnsi="Times New Roman" w:cs="Times New Roman"/>
          <w:sz w:val="24"/>
          <w:szCs w:val="24"/>
        </w:rPr>
        <w:t>.</w:t>
      </w:r>
      <w:r w:rsidR="00E07441" w:rsidRPr="008C6BEA">
        <w:rPr>
          <w:rFonts w:ascii="Times New Roman" w:hAnsi="Times New Roman" w:cs="Times New Roman"/>
          <w:sz w:val="24"/>
          <w:szCs w:val="24"/>
        </w:rPr>
        <w:t xml:space="preserve"> </w:t>
      </w:r>
      <w:r w:rsidR="00A166E0" w:rsidRPr="008C6BEA">
        <w:rPr>
          <w:rFonts w:ascii="Times New Roman" w:hAnsi="Times New Roman" w:cs="Times New Roman"/>
          <w:sz w:val="24"/>
          <w:szCs w:val="24"/>
        </w:rPr>
        <w:br/>
      </w:r>
      <w:r w:rsidR="003E4C65" w:rsidRPr="008C6BEA">
        <w:rPr>
          <w:rFonts w:ascii="Times New Roman" w:hAnsi="Times New Roman" w:cs="Times New Roman"/>
          <w:sz w:val="24"/>
          <w:szCs w:val="24"/>
        </w:rPr>
        <w:t>Zoller</w:t>
      </w:r>
      <w:r w:rsidR="00491067" w:rsidRPr="008C6BEA">
        <w:rPr>
          <w:rFonts w:ascii="Times New Roman" w:hAnsi="Times New Roman" w:cs="Times New Roman"/>
          <w:sz w:val="24"/>
          <w:szCs w:val="24"/>
        </w:rPr>
        <w:t>s liv ender på forfærdelig</w:t>
      </w:r>
      <w:r w:rsidR="00F136C2">
        <w:rPr>
          <w:rFonts w:ascii="Times New Roman" w:hAnsi="Times New Roman" w:cs="Times New Roman"/>
          <w:sz w:val="24"/>
          <w:szCs w:val="24"/>
        </w:rPr>
        <w:t xml:space="preserve"> </w:t>
      </w:r>
      <w:r w:rsidR="00491067" w:rsidRPr="008C6BEA">
        <w:rPr>
          <w:rFonts w:ascii="Times New Roman" w:hAnsi="Times New Roman" w:cs="Times New Roman"/>
          <w:sz w:val="24"/>
          <w:szCs w:val="24"/>
        </w:rPr>
        <w:t>vis, da han</w:t>
      </w:r>
      <w:r w:rsidR="003E4C65" w:rsidRPr="008C6BEA">
        <w:rPr>
          <w:rFonts w:ascii="Times New Roman" w:hAnsi="Times New Roman" w:cs="Times New Roman"/>
          <w:sz w:val="24"/>
          <w:szCs w:val="24"/>
        </w:rPr>
        <w:t xml:space="preserve"> bliver skudt af den kvinde</w:t>
      </w:r>
      <w:r w:rsidR="00F136C2">
        <w:rPr>
          <w:rFonts w:ascii="Times New Roman" w:hAnsi="Times New Roman" w:cs="Times New Roman"/>
          <w:sz w:val="24"/>
          <w:szCs w:val="24"/>
        </w:rPr>
        <w:t>,</w:t>
      </w:r>
      <w:r w:rsidR="003E4C65" w:rsidRPr="008C6BEA">
        <w:rPr>
          <w:rFonts w:ascii="Times New Roman" w:hAnsi="Times New Roman" w:cs="Times New Roman"/>
          <w:sz w:val="24"/>
          <w:szCs w:val="24"/>
        </w:rPr>
        <w:t xml:space="preserve"> som han igennem hele filmen har forsøgt at kurtisere, hvorefter han med sine sidste kræfter skyder hende</w:t>
      </w:r>
      <w:r w:rsidR="003E4C65" w:rsidRPr="00491067">
        <w:rPr>
          <w:rFonts w:ascii="Times New Roman" w:hAnsi="Times New Roman" w:cs="Times New Roman"/>
          <w:color w:val="FF0000"/>
          <w:sz w:val="24"/>
          <w:szCs w:val="24"/>
        </w:rPr>
        <w:t xml:space="preserve">. </w:t>
      </w:r>
    </w:p>
    <w:p w:rsidR="002C438B" w:rsidRDefault="004838B4"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Den ridderlige fremstill</w:t>
      </w:r>
      <w:r w:rsidR="00F136C2">
        <w:rPr>
          <w:rFonts w:ascii="Times New Roman" w:hAnsi="Times New Roman" w:cs="Times New Roman"/>
          <w:sz w:val="24"/>
          <w:szCs w:val="24"/>
        </w:rPr>
        <w:t>ing af Zoller ændrer sig dog på grund af</w:t>
      </w:r>
      <w:r w:rsidRPr="001B1402">
        <w:rPr>
          <w:rFonts w:ascii="Times New Roman" w:hAnsi="Times New Roman" w:cs="Times New Roman"/>
          <w:sz w:val="24"/>
          <w:szCs w:val="24"/>
        </w:rPr>
        <w:t xml:space="preserve"> hans rolle i meta-filmen, </w:t>
      </w:r>
      <w:r w:rsidRPr="004E350D">
        <w:rPr>
          <w:rFonts w:ascii="Times New Roman" w:hAnsi="Times New Roman" w:cs="Times New Roman"/>
          <w:i/>
          <w:sz w:val="24"/>
          <w:szCs w:val="24"/>
        </w:rPr>
        <w:t>Stolz der Nation</w:t>
      </w:r>
      <w:r w:rsidRPr="001B1402">
        <w:rPr>
          <w:rFonts w:ascii="Times New Roman" w:hAnsi="Times New Roman" w:cs="Times New Roman"/>
          <w:sz w:val="24"/>
          <w:szCs w:val="24"/>
        </w:rPr>
        <w:t>. På et tidspunkt i denne virker Zoller nådesløs og hård, da en amerikansk soldat forsøge</w:t>
      </w:r>
      <w:r w:rsidR="00F136C2">
        <w:rPr>
          <w:rFonts w:ascii="Times New Roman" w:hAnsi="Times New Roman" w:cs="Times New Roman"/>
          <w:sz w:val="24"/>
          <w:szCs w:val="24"/>
        </w:rPr>
        <w:t>r at redde et lille barn, som</w:t>
      </w:r>
      <w:r w:rsidRPr="001B1402">
        <w:rPr>
          <w:rFonts w:ascii="Times New Roman" w:hAnsi="Times New Roman" w:cs="Times New Roman"/>
          <w:sz w:val="24"/>
          <w:szCs w:val="24"/>
        </w:rPr>
        <w:t xml:space="preserve"> fange</w:t>
      </w:r>
      <w:r w:rsidR="00F136C2">
        <w:rPr>
          <w:rFonts w:ascii="Times New Roman" w:hAnsi="Times New Roman" w:cs="Times New Roman"/>
          <w:sz w:val="24"/>
          <w:szCs w:val="24"/>
        </w:rPr>
        <w:t>s</w:t>
      </w:r>
      <w:r w:rsidRPr="001B1402">
        <w:rPr>
          <w:rFonts w:ascii="Times New Roman" w:hAnsi="Times New Roman" w:cs="Times New Roman"/>
          <w:sz w:val="24"/>
          <w:szCs w:val="24"/>
        </w:rPr>
        <w:t xml:space="preserve"> i krydsilden. Zoller fejlinterpreterer sold</w:t>
      </w:r>
      <w:r w:rsidR="00F136C2">
        <w:rPr>
          <w:rFonts w:ascii="Times New Roman" w:hAnsi="Times New Roman" w:cs="Times New Roman"/>
          <w:sz w:val="24"/>
          <w:szCs w:val="24"/>
        </w:rPr>
        <w:t>atens forsøg på at redde ba</w:t>
      </w:r>
      <w:r w:rsidR="00F136C2">
        <w:rPr>
          <w:rFonts w:ascii="Times New Roman" w:hAnsi="Times New Roman" w:cs="Times New Roman"/>
          <w:sz w:val="24"/>
          <w:szCs w:val="24"/>
        </w:rPr>
        <w:t>r</w:t>
      </w:r>
      <w:r w:rsidR="00F136C2">
        <w:rPr>
          <w:rFonts w:ascii="Times New Roman" w:hAnsi="Times New Roman" w:cs="Times New Roman"/>
          <w:sz w:val="24"/>
          <w:szCs w:val="24"/>
        </w:rPr>
        <w:t>net</w:t>
      </w:r>
      <w:r w:rsidRPr="001B1402">
        <w:rPr>
          <w:rFonts w:ascii="Times New Roman" w:hAnsi="Times New Roman" w:cs="Times New Roman"/>
          <w:sz w:val="24"/>
          <w:szCs w:val="24"/>
        </w:rPr>
        <w:t xml:space="preserve"> og tror, at han vil bruge det som et menneskeligt skjold for at redde sit eget liv. Zollers nåde</w:t>
      </w:r>
      <w:r w:rsidRPr="001B1402">
        <w:rPr>
          <w:rFonts w:ascii="Times New Roman" w:hAnsi="Times New Roman" w:cs="Times New Roman"/>
          <w:sz w:val="24"/>
          <w:szCs w:val="24"/>
        </w:rPr>
        <w:t>s</w:t>
      </w:r>
      <w:r w:rsidRPr="001B1402">
        <w:rPr>
          <w:rFonts w:ascii="Times New Roman" w:hAnsi="Times New Roman" w:cs="Times New Roman"/>
          <w:sz w:val="24"/>
          <w:szCs w:val="24"/>
        </w:rPr>
        <w:t xml:space="preserve">løshed </w:t>
      </w:r>
      <w:r w:rsidR="00800930">
        <w:rPr>
          <w:rFonts w:ascii="Times New Roman" w:hAnsi="Times New Roman" w:cs="Times New Roman"/>
          <w:sz w:val="24"/>
          <w:szCs w:val="24"/>
        </w:rPr>
        <w:t xml:space="preserve">kommer til udtryk </w:t>
      </w:r>
      <w:r w:rsidR="002B00A8">
        <w:rPr>
          <w:rFonts w:ascii="Times New Roman" w:hAnsi="Times New Roman" w:cs="Times New Roman"/>
          <w:sz w:val="24"/>
          <w:szCs w:val="24"/>
        </w:rPr>
        <w:t xml:space="preserve">gennem hans </w:t>
      </w:r>
      <w:r w:rsidR="00800930">
        <w:rPr>
          <w:rFonts w:ascii="Times New Roman" w:hAnsi="Times New Roman" w:cs="Times New Roman"/>
          <w:sz w:val="24"/>
          <w:szCs w:val="24"/>
        </w:rPr>
        <w:t>ytring</w:t>
      </w:r>
      <w:r w:rsidR="00A33A65">
        <w:rPr>
          <w:rFonts w:ascii="Times New Roman" w:hAnsi="Times New Roman" w:cs="Times New Roman"/>
          <w:sz w:val="24"/>
          <w:szCs w:val="24"/>
        </w:rPr>
        <w:t>, da han ser dette: „</w:t>
      </w:r>
      <w:r w:rsidR="00B62190">
        <w:rPr>
          <w:rFonts w:ascii="Times New Roman" w:hAnsi="Times New Roman" w:cs="Times New Roman"/>
          <w:sz w:val="24"/>
          <w:szCs w:val="24"/>
        </w:rPr>
        <w:t>D</w:t>
      </w:r>
      <w:r w:rsidR="00A33A65">
        <w:rPr>
          <w:rFonts w:ascii="Times New Roman" w:hAnsi="Times New Roman" w:cs="Times New Roman"/>
          <w:sz w:val="24"/>
          <w:szCs w:val="24"/>
        </w:rPr>
        <w:t>u feiges Amerikanerschwein</w:t>
      </w:r>
      <w:r w:rsidR="00B62190">
        <w:rPr>
          <w:rFonts w:ascii="Times New Roman" w:hAnsi="Times New Roman" w:cs="Times New Roman"/>
          <w:sz w:val="24"/>
          <w:szCs w:val="24"/>
        </w:rPr>
        <w:t xml:space="preserve">. </w:t>
      </w:r>
      <w:r w:rsidR="00B62190">
        <w:rPr>
          <w:rFonts w:ascii="Times New Roman" w:hAnsi="Times New Roman" w:cs="Times New Roman"/>
          <w:sz w:val="24"/>
          <w:szCs w:val="24"/>
        </w:rPr>
        <w:lastRenderedPageBreak/>
        <w:t>Dafür wirst du zahlen</w:t>
      </w:r>
      <w:r w:rsidR="0070707F" w:rsidRPr="0070707F">
        <w:rPr>
          <w:rFonts w:ascii="Times New Roman" w:hAnsi="Times New Roman" w:cs="Times New Roman"/>
          <w:sz w:val="24"/>
          <w:szCs w:val="24"/>
        </w:rPr>
        <w:t>“</w:t>
      </w:r>
      <w:r w:rsidR="00B62190">
        <w:rPr>
          <w:rFonts w:ascii="Times New Roman" w:hAnsi="Times New Roman" w:cs="Times New Roman"/>
          <w:sz w:val="24"/>
          <w:szCs w:val="24"/>
        </w:rPr>
        <w:t xml:space="preserve"> (03:17</w:t>
      </w:r>
      <w:r w:rsidR="00B62190">
        <w:rPr>
          <w:rStyle w:val="Fodnotehenvisning"/>
          <w:rFonts w:ascii="Times New Roman" w:hAnsi="Times New Roman" w:cs="Times New Roman"/>
          <w:sz w:val="24"/>
          <w:szCs w:val="24"/>
        </w:rPr>
        <w:footnoteReference w:id="26"/>
      </w:r>
      <w:r w:rsidR="00B62190">
        <w:rPr>
          <w:rFonts w:ascii="Times New Roman" w:hAnsi="Times New Roman" w:cs="Times New Roman"/>
          <w:sz w:val="24"/>
          <w:szCs w:val="24"/>
        </w:rPr>
        <w:t>)</w:t>
      </w:r>
      <w:r w:rsidRPr="001B1402">
        <w:rPr>
          <w:rFonts w:ascii="Times New Roman" w:hAnsi="Times New Roman" w:cs="Times New Roman"/>
          <w:sz w:val="24"/>
          <w:szCs w:val="24"/>
        </w:rPr>
        <w:t xml:space="preserve">, og </w:t>
      </w:r>
      <w:r w:rsidR="002B00A8">
        <w:rPr>
          <w:rFonts w:ascii="Times New Roman" w:hAnsi="Times New Roman" w:cs="Times New Roman"/>
          <w:sz w:val="24"/>
          <w:szCs w:val="24"/>
        </w:rPr>
        <w:t xml:space="preserve">at han </w:t>
      </w:r>
      <w:r w:rsidRPr="001B1402">
        <w:rPr>
          <w:rFonts w:ascii="Times New Roman" w:hAnsi="Times New Roman" w:cs="Times New Roman"/>
          <w:sz w:val="24"/>
          <w:szCs w:val="24"/>
        </w:rPr>
        <w:t>skyder den amerikanske soldat, efter at denne har afl</w:t>
      </w:r>
      <w:r w:rsidRPr="001B1402">
        <w:rPr>
          <w:rFonts w:ascii="Times New Roman" w:hAnsi="Times New Roman" w:cs="Times New Roman"/>
          <w:sz w:val="24"/>
          <w:szCs w:val="24"/>
        </w:rPr>
        <w:t>e</w:t>
      </w:r>
      <w:r w:rsidRPr="001B1402">
        <w:rPr>
          <w:rFonts w:ascii="Times New Roman" w:hAnsi="Times New Roman" w:cs="Times New Roman"/>
          <w:sz w:val="24"/>
          <w:szCs w:val="24"/>
        </w:rPr>
        <w:t xml:space="preserve">veret barnet til dets moder. </w:t>
      </w:r>
      <w:r w:rsidRPr="001B1402">
        <w:rPr>
          <w:rFonts w:ascii="Times New Roman" w:hAnsi="Times New Roman" w:cs="Times New Roman"/>
          <w:sz w:val="24"/>
          <w:szCs w:val="24"/>
        </w:rPr>
        <w:br/>
        <w:t xml:space="preserve">En interessant ændring i Zollers personlighed ses under </w:t>
      </w:r>
      <w:r w:rsidR="001E5507">
        <w:rPr>
          <w:rFonts w:ascii="Times New Roman" w:hAnsi="Times New Roman" w:cs="Times New Roman"/>
          <w:sz w:val="24"/>
          <w:szCs w:val="24"/>
        </w:rPr>
        <w:t>film</w:t>
      </w:r>
      <w:r w:rsidRPr="001B1402">
        <w:rPr>
          <w:rFonts w:ascii="Times New Roman" w:hAnsi="Times New Roman" w:cs="Times New Roman"/>
          <w:sz w:val="24"/>
          <w:szCs w:val="24"/>
        </w:rPr>
        <w:t xml:space="preserve">premieren, hvor han udtrykker ubehag ved at se Goebbels film. </w:t>
      </w:r>
      <w:r w:rsidR="00B27B6B">
        <w:rPr>
          <w:rFonts w:ascii="Times New Roman" w:hAnsi="Times New Roman" w:cs="Times New Roman"/>
          <w:sz w:val="24"/>
          <w:szCs w:val="24"/>
        </w:rPr>
        <w:t>Ubehaget indikeres tydeligt, idet</w:t>
      </w:r>
      <w:r w:rsidR="000A0E8F" w:rsidRPr="001B1402">
        <w:rPr>
          <w:rFonts w:ascii="Times New Roman" w:hAnsi="Times New Roman" w:cs="Times New Roman"/>
          <w:sz w:val="24"/>
          <w:szCs w:val="24"/>
        </w:rPr>
        <w:t xml:space="preserve"> han </w:t>
      </w:r>
      <w:r w:rsidR="00B27B6B">
        <w:rPr>
          <w:rFonts w:ascii="Times New Roman" w:hAnsi="Times New Roman" w:cs="Times New Roman"/>
          <w:sz w:val="24"/>
          <w:szCs w:val="24"/>
        </w:rPr>
        <w:t xml:space="preserve">nødsages til at </w:t>
      </w:r>
      <w:r w:rsidR="000A0E8F" w:rsidRPr="001B1402">
        <w:rPr>
          <w:rFonts w:ascii="Times New Roman" w:hAnsi="Times New Roman" w:cs="Times New Roman"/>
          <w:sz w:val="24"/>
          <w:szCs w:val="24"/>
        </w:rPr>
        <w:t>forlade salen (2:10:29). Det forklares dog ikke</w:t>
      </w:r>
      <w:r w:rsidR="00B27B6B">
        <w:rPr>
          <w:rFonts w:ascii="Times New Roman" w:hAnsi="Times New Roman" w:cs="Times New Roman"/>
          <w:sz w:val="24"/>
          <w:szCs w:val="24"/>
        </w:rPr>
        <w:t>,</w:t>
      </w:r>
      <w:r w:rsidR="000A0E8F" w:rsidRPr="001B1402">
        <w:rPr>
          <w:rFonts w:ascii="Times New Roman" w:hAnsi="Times New Roman" w:cs="Times New Roman"/>
          <w:sz w:val="24"/>
          <w:szCs w:val="24"/>
        </w:rPr>
        <w:t xml:space="preserve"> om dette ubehag </w:t>
      </w:r>
      <w:r w:rsidR="00B27B6B">
        <w:rPr>
          <w:rFonts w:ascii="Times New Roman" w:hAnsi="Times New Roman" w:cs="Times New Roman"/>
          <w:sz w:val="24"/>
          <w:szCs w:val="24"/>
        </w:rPr>
        <w:t>består i</w:t>
      </w:r>
      <w:r w:rsidR="000A0E8F" w:rsidRPr="001B1402">
        <w:rPr>
          <w:rFonts w:ascii="Times New Roman" w:hAnsi="Times New Roman" w:cs="Times New Roman"/>
          <w:sz w:val="24"/>
          <w:szCs w:val="24"/>
        </w:rPr>
        <w:t xml:space="preserve"> moralske kvaler omkring, at det er denne nådesløse og</w:t>
      </w:r>
      <w:r w:rsidR="00A166E0">
        <w:rPr>
          <w:rFonts w:ascii="Times New Roman" w:hAnsi="Times New Roman" w:cs="Times New Roman"/>
          <w:sz w:val="24"/>
          <w:szCs w:val="24"/>
        </w:rPr>
        <w:t xml:space="preserve"> brutale fremstilling af ham</w:t>
      </w:r>
      <w:r w:rsidR="00B27B6B">
        <w:rPr>
          <w:rFonts w:ascii="Times New Roman" w:hAnsi="Times New Roman" w:cs="Times New Roman"/>
          <w:sz w:val="24"/>
          <w:szCs w:val="24"/>
        </w:rPr>
        <w:t>, der</w:t>
      </w:r>
      <w:r w:rsidR="000A0E8F" w:rsidRPr="001B1402">
        <w:rPr>
          <w:rFonts w:ascii="Times New Roman" w:hAnsi="Times New Roman" w:cs="Times New Roman"/>
          <w:sz w:val="24"/>
          <w:szCs w:val="24"/>
        </w:rPr>
        <w:t xml:space="preserve"> skal være forbilledet f</w:t>
      </w:r>
      <w:r w:rsidR="00B27B6B">
        <w:rPr>
          <w:rFonts w:ascii="Times New Roman" w:hAnsi="Times New Roman" w:cs="Times New Roman"/>
          <w:sz w:val="24"/>
          <w:szCs w:val="24"/>
        </w:rPr>
        <w:t>or nationen, eller om det er på grund af</w:t>
      </w:r>
      <w:r w:rsidR="000A0E8F" w:rsidRPr="001B1402">
        <w:rPr>
          <w:rFonts w:ascii="Times New Roman" w:hAnsi="Times New Roman" w:cs="Times New Roman"/>
          <w:sz w:val="24"/>
          <w:szCs w:val="24"/>
        </w:rPr>
        <w:t xml:space="preserve"> påmindelsen om disse begivenheder. Den første mulighed virker mest sandsynlig, fordi Zoller fremstilles som en moralsk karakter, der ikke ville nyde drabene på amerikans</w:t>
      </w:r>
      <w:r w:rsidR="001B6F2A" w:rsidRPr="001B1402">
        <w:rPr>
          <w:rFonts w:ascii="Times New Roman" w:hAnsi="Times New Roman" w:cs="Times New Roman"/>
          <w:sz w:val="24"/>
          <w:szCs w:val="24"/>
        </w:rPr>
        <w:t>ke soldater med samme underhold</w:t>
      </w:r>
      <w:r w:rsidR="000A0E8F" w:rsidRPr="001B1402">
        <w:rPr>
          <w:rFonts w:ascii="Times New Roman" w:hAnsi="Times New Roman" w:cs="Times New Roman"/>
          <w:sz w:val="24"/>
          <w:szCs w:val="24"/>
        </w:rPr>
        <w:t>ningsværdig</w:t>
      </w:r>
      <w:r w:rsidR="00B27B6B">
        <w:rPr>
          <w:rFonts w:ascii="Times New Roman" w:hAnsi="Times New Roman" w:cs="Times New Roman"/>
          <w:sz w:val="24"/>
          <w:szCs w:val="24"/>
        </w:rPr>
        <w:t>,</w:t>
      </w:r>
      <w:r w:rsidR="000A0E8F" w:rsidRPr="001B1402">
        <w:rPr>
          <w:rFonts w:ascii="Times New Roman" w:hAnsi="Times New Roman" w:cs="Times New Roman"/>
          <w:sz w:val="24"/>
          <w:szCs w:val="24"/>
        </w:rPr>
        <w:t xml:space="preserve"> som de andre tyskere i salen</w:t>
      </w:r>
      <w:r w:rsidR="00B27B6B">
        <w:rPr>
          <w:rFonts w:ascii="Times New Roman" w:hAnsi="Times New Roman" w:cs="Times New Roman"/>
          <w:sz w:val="24"/>
          <w:szCs w:val="24"/>
        </w:rPr>
        <w:t xml:space="preserve"> gør det</w:t>
      </w:r>
      <w:r w:rsidR="000A0E8F" w:rsidRPr="001B1402">
        <w:rPr>
          <w:rFonts w:ascii="Times New Roman" w:hAnsi="Times New Roman" w:cs="Times New Roman"/>
          <w:sz w:val="24"/>
          <w:szCs w:val="24"/>
        </w:rPr>
        <w:t>.</w:t>
      </w:r>
      <w:r w:rsidR="001B6F2A" w:rsidRPr="001B1402">
        <w:rPr>
          <w:rFonts w:ascii="Times New Roman" w:hAnsi="Times New Roman" w:cs="Times New Roman"/>
          <w:sz w:val="24"/>
          <w:szCs w:val="24"/>
        </w:rPr>
        <w:t xml:space="preserve"> </w:t>
      </w:r>
      <w:r w:rsidR="00A166E0">
        <w:rPr>
          <w:rFonts w:ascii="Times New Roman" w:hAnsi="Times New Roman" w:cs="Times New Roman"/>
          <w:sz w:val="24"/>
          <w:szCs w:val="24"/>
        </w:rPr>
        <w:t>Det er i forbindelse med denne del af filmen relevant at nævne, at den</w:t>
      </w:r>
      <w:r w:rsidR="00800930">
        <w:rPr>
          <w:rFonts w:ascii="Times New Roman" w:hAnsi="Times New Roman" w:cs="Times New Roman"/>
          <w:sz w:val="24"/>
          <w:szCs w:val="24"/>
        </w:rPr>
        <w:t xml:space="preserve"> tyske befolkning</w:t>
      </w:r>
      <w:r w:rsidR="00A166E0">
        <w:rPr>
          <w:rFonts w:ascii="Times New Roman" w:hAnsi="Times New Roman" w:cs="Times New Roman"/>
          <w:sz w:val="24"/>
          <w:szCs w:val="24"/>
        </w:rPr>
        <w:t xml:space="preserve"> </w:t>
      </w:r>
      <w:r w:rsidR="001B6F2A" w:rsidRPr="001B1402">
        <w:rPr>
          <w:rFonts w:ascii="Times New Roman" w:hAnsi="Times New Roman" w:cs="Times New Roman"/>
          <w:sz w:val="24"/>
          <w:szCs w:val="24"/>
        </w:rPr>
        <w:t xml:space="preserve">generelt </w:t>
      </w:r>
      <w:r w:rsidR="00A166E0">
        <w:rPr>
          <w:rFonts w:ascii="Times New Roman" w:hAnsi="Times New Roman" w:cs="Times New Roman"/>
          <w:sz w:val="24"/>
          <w:szCs w:val="24"/>
        </w:rPr>
        <w:t xml:space="preserve">fremstilles </w:t>
      </w:r>
      <w:r w:rsidR="001B6F2A" w:rsidRPr="001B1402">
        <w:rPr>
          <w:rFonts w:ascii="Times New Roman" w:hAnsi="Times New Roman" w:cs="Times New Roman"/>
          <w:sz w:val="24"/>
          <w:szCs w:val="24"/>
        </w:rPr>
        <w:t xml:space="preserve">som et folk, der tiljubler vold og mord, hvilket er tydeligt flere gange under </w:t>
      </w:r>
      <w:r w:rsidR="00B27B6B">
        <w:rPr>
          <w:rFonts w:ascii="Times New Roman" w:hAnsi="Times New Roman" w:cs="Times New Roman"/>
          <w:sz w:val="24"/>
          <w:szCs w:val="24"/>
        </w:rPr>
        <w:t>film</w:t>
      </w:r>
      <w:r w:rsidR="001B6F2A" w:rsidRPr="001B1402">
        <w:rPr>
          <w:rFonts w:ascii="Times New Roman" w:hAnsi="Times New Roman" w:cs="Times New Roman"/>
          <w:sz w:val="24"/>
          <w:szCs w:val="24"/>
        </w:rPr>
        <w:t>premieren</w:t>
      </w:r>
      <w:r w:rsidR="008C1E8B">
        <w:rPr>
          <w:rFonts w:ascii="Times New Roman" w:hAnsi="Times New Roman" w:cs="Times New Roman"/>
          <w:sz w:val="24"/>
          <w:szCs w:val="24"/>
        </w:rPr>
        <w:t xml:space="preserve"> (jf. billede 5</w:t>
      </w:r>
      <w:r w:rsidR="00250BC6">
        <w:rPr>
          <w:rFonts w:ascii="Times New Roman" w:hAnsi="Times New Roman" w:cs="Times New Roman"/>
          <w:sz w:val="24"/>
          <w:szCs w:val="24"/>
        </w:rPr>
        <w:t>)</w:t>
      </w:r>
      <w:r w:rsidR="001B6F2A" w:rsidRPr="001B1402">
        <w:rPr>
          <w:rFonts w:ascii="Times New Roman" w:hAnsi="Times New Roman" w:cs="Times New Roman"/>
          <w:sz w:val="24"/>
          <w:szCs w:val="24"/>
        </w:rPr>
        <w:t>.</w:t>
      </w:r>
    </w:p>
    <w:p w:rsidR="004838B4" w:rsidRPr="001B1402" w:rsidRDefault="00A1248B" w:rsidP="00E77527">
      <w:pPr>
        <w:spacing w:line="360" w:lineRule="auto"/>
        <w:jc w:val="center"/>
        <w:rPr>
          <w:rFonts w:ascii="Times New Roman" w:hAnsi="Times New Roman" w:cs="Times New Roman"/>
          <w:sz w:val="24"/>
          <w:szCs w:val="24"/>
        </w:rPr>
      </w:pPr>
      <w:r>
        <w:rPr>
          <w:noProof/>
          <w:sz w:val="18"/>
          <w:szCs w:val="18"/>
          <w:lang w:eastAsia="da-DK"/>
        </w:rPr>
        <w:drawing>
          <wp:inline distT="0" distB="0" distL="0" distR="0" wp14:anchorId="36BB5F19" wp14:editId="4D3C1E18">
            <wp:extent cx="4276725" cy="1781600"/>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kum tilskåret 21035.jpg"/>
                    <pic:cNvPicPr/>
                  </pic:nvPicPr>
                  <pic:blipFill>
                    <a:blip r:embed="rId14">
                      <a:extLst>
                        <a:ext uri="{28A0092B-C50C-407E-A947-70E740481C1C}">
                          <a14:useLocalDpi xmlns:a14="http://schemas.microsoft.com/office/drawing/2010/main" val="0"/>
                        </a:ext>
                      </a:extLst>
                    </a:blip>
                    <a:stretch>
                      <a:fillRect/>
                    </a:stretch>
                  </pic:blipFill>
                  <pic:spPr>
                    <a:xfrm>
                      <a:off x="0" y="0"/>
                      <a:ext cx="4289281" cy="1786831"/>
                    </a:xfrm>
                    <a:prstGeom prst="rect">
                      <a:avLst/>
                    </a:prstGeom>
                  </pic:spPr>
                </pic:pic>
              </a:graphicData>
            </a:graphic>
          </wp:inline>
        </w:drawing>
      </w:r>
      <w:r w:rsidR="002C438B">
        <w:rPr>
          <w:rFonts w:ascii="Times New Roman" w:hAnsi="Times New Roman" w:cs="Times New Roman"/>
          <w:sz w:val="24"/>
          <w:szCs w:val="24"/>
        </w:rPr>
        <w:br/>
      </w:r>
      <w:r w:rsidR="00E77527">
        <w:rPr>
          <w:rFonts w:ascii="Times New Roman" w:hAnsi="Times New Roman" w:cs="Times New Roman"/>
          <w:sz w:val="18"/>
          <w:szCs w:val="18"/>
        </w:rPr>
        <w:t>Billede 5</w:t>
      </w:r>
      <w:r w:rsidR="002C438B" w:rsidRPr="00297C4C">
        <w:rPr>
          <w:rFonts w:ascii="Times New Roman" w:hAnsi="Times New Roman" w:cs="Times New Roman"/>
          <w:sz w:val="18"/>
          <w:szCs w:val="18"/>
        </w:rPr>
        <w:t>: Biografsalen er fyldt med tyskere, der tiljubler nedskydningen af amerikanske soldater på lærredet (2:10:35).</w:t>
      </w:r>
    </w:p>
    <w:p w:rsidR="00B125F6" w:rsidRPr="001B1402" w:rsidRDefault="001B6F2A"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Ved filmens</w:t>
      </w:r>
      <w:r w:rsidR="008D28DB" w:rsidRPr="001B1402">
        <w:rPr>
          <w:rFonts w:ascii="Times New Roman" w:hAnsi="Times New Roman" w:cs="Times New Roman"/>
          <w:sz w:val="24"/>
          <w:szCs w:val="24"/>
        </w:rPr>
        <w:t xml:space="preserve"> </w:t>
      </w:r>
      <w:r w:rsidRPr="001B1402">
        <w:rPr>
          <w:rFonts w:ascii="Times New Roman" w:hAnsi="Times New Roman" w:cs="Times New Roman"/>
          <w:sz w:val="24"/>
          <w:szCs w:val="24"/>
        </w:rPr>
        <w:t>slutning</w:t>
      </w:r>
      <w:r w:rsidR="008D28DB" w:rsidRPr="001B1402">
        <w:rPr>
          <w:rFonts w:ascii="Times New Roman" w:hAnsi="Times New Roman" w:cs="Times New Roman"/>
          <w:sz w:val="24"/>
          <w:szCs w:val="24"/>
        </w:rPr>
        <w:t xml:space="preserve"> ændrer Zollers ridderlighed sig endnu en gang. Da det går op for ham, at </w:t>
      </w:r>
      <w:r w:rsidR="00800930">
        <w:rPr>
          <w:rFonts w:ascii="Times New Roman" w:hAnsi="Times New Roman" w:cs="Times New Roman"/>
          <w:sz w:val="24"/>
          <w:szCs w:val="24"/>
        </w:rPr>
        <w:t>Dreyfus</w:t>
      </w:r>
      <w:r w:rsidR="008D28DB" w:rsidRPr="001B1402">
        <w:rPr>
          <w:rFonts w:ascii="Times New Roman" w:hAnsi="Times New Roman" w:cs="Times New Roman"/>
          <w:sz w:val="24"/>
          <w:szCs w:val="24"/>
        </w:rPr>
        <w:t xml:space="preserve"> ikke er interesseret i ham, bliver han aggressiv og braser ind ad døren. Efterfølgende </w:t>
      </w:r>
      <w:r w:rsidR="00800930">
        <w:rPr>
          <w:rFonts w:ascii="Times New Roman" w:hAnsi="Times New Roman" w:cs="Times New Roman"/>
          <w:sz w:val="24"/>
          <w:szCs w:val="24"/>
        </w:rPr>
        <w:t>fo</w:t>
      </w:r>
      <w:r w:rsidR="00800930">
        <w:rPr>
          <w:rFonts w:ascii="Times New Roman" w:hAnsi="Times New Roman" w:cs="Times New Roman"/>
          <w:sz w:val="24"/>
          <w:szCs w:val="24"/>
        </w:rPr>
        <w:t>r</w:t>
      </w:r>
      <w:r w:rsidR="00800930">
        <w:rPr>
          <w:rFonts w:ascii="Times New Roman" w:hAnsi="Times New Roman" w:cs="Times New Roman"/>
          <w:sz w:val="24"/>
          <w:szCs w:val="24"/>
        </w:rPr>
        <w:t>sikrer</w:t>
      </w:r>
      <w:r w:rsidR="008D28DB" w:rsidRPr="001B1402">
        <w:rPr>
          <w:rFonts w:ascii="Times New Roman" w:hAnsi="Times New Roman" w:cs="Times New Roman"/>
          <w:sz w:val="24"/>
          <w:szCs w:val="24"/>
        </w:rPr>
        <w:t xml:space="preserve"> han </w:t>
      </w:r>
      <w:r w:rsidR="00800930">
        <w:rPr>
          <w:rFonts w:ascii="Times New Roman" w:hAnsi="Times New Roman" w:cs="Times New Roman"/>
          <w:sz w:val="24"/>
          <w:szCs w:val="24"/>
        </w:rPr>
        <w:t>hende</w:t>
      </w:r>
      <w:r w:rsidR="00326457">
        <w:rPr>
          <w:rFonts w:ascii="Times New Roman" w:hAnsi="Times New Roman" w:cs="Times New Roman"/>
          <w:sz w:val="24"/>
          <w:szCs w:val="24"/>
        </w:rPr>
        <w:t xml:space="preserve"> om</w:t>
      </w:r>
      <w:r w:rsidR="008D28DB" w:rsidRPr="001B1402">
        <w:rPr>
          <w:rFonts w:ascii="Times New Roman" w:hAnsi="Times New Roman" w:cs="Times New Roman"/>
          <w:sz w:val="24"/>
          <w:szCs w:val="24"/>
        </w:rPr>
        <w:t xml:space="preserve">, at han ikke er en mand, som man beder om at forsvinde, og at der </w:t>
      </w:r>
      <w:r w:rsidR="002B00A8">
        <w:rPr>
          <w:rFonts w:ascii="Times New Roman" w:hAnsi="Times New Roman" w:cs="Times New Roman"/>
          <w:sz w:val="24"/>
          <w:szCs w:val="24"/>
        </w:rPr>
        <w:t>findes mere end trehunderede lig</w:t>
      </w:r>
      <w:r w:rsidR="008D28DB" w:rsidRPr="001B1402">
        <w:rPr>
          <w:rFonts w:ascii="Times New Roman" w:hAnsi="Times New Roman" w:cs="Times New Roman"/>
          <w:sz w:val="24"/>
          <w:szCs w:val="24"/>
        </w:rPr>
        <w:t xml:space="preserve"> i Italien</w:t>
      </w:r>
      <w:r w:rsidR="00B125F6" w:rsidRPr="001B1402">
        <w:rPr>
          <w:rFonts w:ascii="Times New Roman" w:hAnsi="Times New Roman" w:cs="Times New Roman"/>
          <w:sz w:val="24"/>
          <w:szCs w:val="24"/>
        </w:rPr>
        <w:t>,</w:t>
      </w:r>
      <w:r w:rsidR="00ED5A43">
        <w:rPr>
          <w:rFonts w:ascii="Times New Roman" w:hAnsi="Times New Roman" w:cs="Times New Roman"/>
          <w:sz w:val="24"/>
          <w:szCs w:val="24"/>
        </w:rPr>
        <w:t xml:space="preserve"> som beviser dette</w:t>
      </w:r>
      <w:r w:rsidR="008D28DB" w:rsidRPr="001B1402">
        <w:rPr>
          <w:rFonts w:ascii="Times New Roman" w:hAnsi="Times New Roman" w:cs="Times New Roman"/>
          <w:sz w:val="24"/>
          <w:szCs w:val="24"/>
        </w:rPr>
        <w:t xml:space="preserve"> </w:t>
      </w:r>
      <w:r w:rsidR="00E07441" w:rsidRPr="001B1402">
        <w:rPr>
          <w:rFonts w:ascii="Times New Roman" w:hAnsi="Times New Roman" w:cs="Times New Roman"/>
          <w:sz w:val="24"/>
          <w:szCs w:val="24"/>
        </w:rPr>
        <w:t xml:space="preserve">(2:13:22). </w:t>
      </w:r>
      <w:r w:rsidR="00B125F6" w:rsidRPr="001B1402">
        <w:rPr>
          <w:rFonts w:ascii="Times New Roman" w:hAnsi="Times New Roman" w:cs="Times New Roman"/>
          <w:sz w:val="24"/>
          <w:szCs w:val="24"/>
        </w:rPr>
        <w:t>Denne pludselige forandring i hans pe</w:t>
      </w:r>
      <w:r w:rsidR="00B125F6" w:rsidRPr="001B1402">
        <w:rPr>
          <w:rFonts w:ascii="Times New Roman" w:hAnsi="Times New Roman" w:cs="Times New Roman"/>
          <w:sz w:val="24"/>
          <w:szCs w:val="24"/>
        </w:rPr>
        <w:t>r</w:t>
      </w:r>
      <w:r w:rsidR="00B125F6" w:rsidRPr="001B1402">
        <w:rPr>
          <w:rFonts w:ascii="Times New Roman" w:hAnsi="Times New Roman" w:cs="Times New Roman"/>
          <w:sz w:val="24"/>
          <w:szCs w:val="24"/>
        </w:rPr>
        <w:t>sonlighed indikerer, at Zoller også indehol</w:t>
      </w:r>
      <w:r w:rsidR="00326457">
        <w:rPr>
          <w:rFonts w:ascii="Times New Roman" w:hAnsi="Times New Roman" w:cs="Times New Roman"/>
          <w:sz w:val="24"/>
          <w:szCs w:val="24"/>
        </w:rPr>
        <w:t xml:space="preserve">der den kultiverede ondskab. Derudover er </w:t>
      </w:r>
      <w:r w:rsidR="00B125F6" w:rsidRPr="001B1402">
        <w:rPr>
          <w:rFonts w:ascii="Times New Roman" w:hAnsi="Times New Roman" w:cs="Times New Roman"/>
          <w:sz w:val="24"/>
          <w:szCs w:val="24"/>
        </w:rPr>
        <w:t>forandring</w:t>
      </w:r>
      <w:r w:rsidR="00326457">
        <w:rPr>
          <w:rFonts w:ascii="Times New Roman" w:hAnsi="Times New Roman" w:cs="Times New Roman"/>
          <w:sz w:val="24"/>
          <w:szCs w:val="24"/>
        </w:rPr>
        <w:t>en</w:t>
      </w:r>
      <w:r w:rsidR="00B125F6" w:rsidRPr="001B1402">
        <w:rPr>
          <w:rFonts w:ascii="Times New Roman" w:hAnsi="Times New Roman" w:cs="Times New Roman"/>
          <w:sz w:val="24"/>
          <w:szCs w:val="24"/>
        </w:rPr>
        <w:t xml:space="preserve"> også et tegn på</w:t>
      </w:r>
      <w:r w:rsidR="00326457">
        <w:rPr>
          <w:rFonts w:ascii="Times New Roman" w:hAnsi="Times New Roman" w:cs="Times New Roman"/>
          <w:sz w:val="24"/>
          <w:szCs w:val="24"/>
        </w:rPr>
        <w:t xml:space="preserve"> den utilregnelighed, der ligeledes</w:t>
      </w:r>
      <w:r w:rsidR="008E1A73">
        <w:rPr>
          <w:rFonts w:ascii="Times New Roman" w:hAnsi="Times New Roman" w:cs="Times New Roman"/>
          <w:sz w:val="24"/>
          <w:szCs w:val="24"/>
        </w:rPr>
        <w:t xml:space="preserve"> e</w:t>
      </w:r>
      <w:r w:rsidR="00B125F6" w:rsidRPr="001B1402">
        <w:rPr>
          <w:rFonts w:ascii="Times New Roman" w:hAnsi="Times New Roman" w:cs="Times New Roman"/>
          <w:sz w:val="24"/>
          <w:szCs w:val="24"/>
        </w:rPr>
        <w:t xml:space="preserve">r til stede i Landas </w:t>
      </w:r>
      <w:r w:rsidR="008E1A73">
        <w:rPr>
          <w:rFonts w:ascii="Times New Roman" w:hAnsi="Times New Roman" w:cs="Times New Roman"/>
          <w:sz w:val="24"/>
          <w:szCs w:val="24"/>
        </w:rPr>
        <w:t>personlighed</w:t>
      </w:r>
      <w:r w:rsidR="00B125F6" w:rsidRPr="001B1402">
        <w:rPr>
          <w:rFonts w:ascii="Times New Roman" w:hAnsi="Times New Roman" w:cs="Times New Roman"/>
          <w:sz w:val="24"/>
          <w:szCs w:val="24"/>
        </w:rPr>
        <w:t>. Zoller er en interessant karakter i forbindelse med den kultiverede ondskab, for</w:t>
      </w:r>
      <w:r w:rsidR="00ED5A43">
        <w:rPr>
          <w:rFonts w:ascii="Times New Roman" w:hAnsi="Times New Roman" w:cs="Times New Roman"/>
          <w:sz w:val="24"/>
          <w:szCs w:val="24"/>
        </w:rPr>
        <w:t>di</w:t>
      </w:r>
      <w:r w:rsidR="00B125F6" w:rsidRPr="001B1402">
        <w:rPr>
          <w:rFonts w:ascii="Times New Roman" w:hAnsi="Times New Roman" w:cs="Times New Roman"/>
          <w:sz w:val="24"/>
          <w:szCs w:val="24"/>
        </w:rPr>
        <w:t xml:space="preserve"> han flere gange </w:t>
      </w:r>
      <w:r w:rsidR="008E1A73" w:rsidRPr="001B1402">
        <w:rPr>
          <w:rFonts w:ascii="Times New Roman" w:hAnsi="Times New Roman" w:cs="Times New Roman"/>
          <w:sz w:val="24"/>
          <w:szCs w:val="24"/>
        </w:rPr>
        <w:t xml:space="preserve">svinger </w:t>
      </w:r>
      <w:r w:rsidR="00B125F6" w:rsidRPr="001B1402">
        <w:rPr>
          <w:rFonts w:ascii="Times New Roman" w:hAnsi="Times New Roman" w:cs="Times New Roman"/>
          <w:sz w:val="24"/>
          <w:szCs w:val="24"/>
        </w:rPr>
        <w:t>me</w:t>
      </w:r>
      <w:r w:rsidR="00B125F6" w:rsidRPr="001B1402">
        <w:rPr>
          <w:rFonts w:ascii="Times New Roman" w:hAnsi="Times New Roman" w:cs="Times New Roman"/>
          <w:sz w:val="24"/>
          <w:szCs w:val="24"/>
        </w:rPr>
        <w:t>l</w:t>
      </w:r>
      <w:r w:rsidR="00ED5A43">
        <w:rPr>
          <w:rFonts w:ascii="Times New Roman" w:hAnsi="Times New Roman" w:cs="Times New Roman"/>
          <w:sz w:val="24"/>
          <w:szCs w:val="24"/>
        </w:rPr>
        <w:t xml:space="preserve">lem at blive fremstillet som et </w:t>
      </w:r>
      <w:r w:rsidR="008C1E8B">
        <w:rPr>
          <w:rFonts w:ascii="Times New Roman" w:hAnsi="Times New Roman" w:cs="Times New Roman"/>
          <w:sz w:val="24"/>
          <w:szCs w:val="24"/>
        </w:rPr>
        <w:t>m</w:t>
      </w:r>
      <w:r w:rsidR="006E6E7A">
        <w:rPr>
          <w:rFonts w:ascii="Times New Roman" w:hAnsi="Times New Roman" w:cs="Times New Roman"/>
          <w:sz w:val="24"/>
          <w:szCs w:val="24"/>
        </w:rPr>
        <w:t>oralsk</w:t>
      </w:r>
      <w:r w:rsidR="00B125F6" w:rsidRPr="001B1402">
        <w:rPr>
          <w:rFonts w:ascii="Times New Roman" w:hAnsi="Times New Roman" w:cs="Times New Roman"/>
          <w:sz w:val="24"/>
          <w:szCs w:val="24"/>
        </w:rPr>
        <w:t xml:space="preserve"> menneske og et </w:t>
      </w:r>
      <w:r w:rsidR="006E6E7A">
        <w:rPr>
          <w:rFonts w:ascii="Times New Roman" w:hAnsi="Times New Roman" w:cs="Times New Roman"/>
          <w:sz w:val="24"/>
          <w:szCs w:val="24"/>
        </w:rPr>
        <w:t>nådesløst uhyre</w:t>
      </w:r>
      <w:r w:rsidR="00326457">
        <w:rPr>
          <w:rFonts w:ascii="Times New Roman" w:hAnsi="Times New Roman" w:cs="Times New Roman"/>
          <w:sz w:val="24"/>
          <w:szCs w:val="24"/>
        </w:rPr>
        <w:t>. Han ender</w:t>
      </w:r>
      <w:r w:rsidR="00B125F6" w:rsidRPr="001B1402">
        <w:rPr>
          <w:rFonts w:ascii="Times New Roman" w:hAnsi="Times New Roman" w:cs="Times New Roman"/>
          <w:sz w:val="24"/>
          <w:szCs w:val="24"/>
        </w:rPr>
        <w:t xml:space="preserve"> dog </w:t>
      </w:r>
      <w:r w:rsidR="00326457">
        <w:rPr>
          <w:rFonts w:ascii="Times New Roman" w:hAnsi="Times New Roman" w:cs="Times New Roman"/>
          <w:sz w:val="24"/>
          <w:szCs w:val="24"/>
        </w:rPr>
        <w:t>med at hæ</w:t>
      </w:r>
      <w:r w:rsidR="00326457">
        <w:rPr>
          <w:rFonts w:ascii="Times New Roman" w:hAnsi="Times New Roman" w:cs="Times New Roman"/>
          <w:sz w:val="24"/>
          <w:szCs w:val="24"/>
        </w:rPr>
        <w:t>l</w:t>
      </w:r>
      <w:r w:rsidR="00326457">
        <w:rPr>
          <w:rFonts w:ascii="Times New Roman" w:hAnsi="Times New Roman" w:cs="Times New Roman"/>
          <w:sz w:val="24"/>
          <w:szCs w:val="24"/>
        </w:rPr>
        <w:t xml:space="preserve">de </w:t>
      </w:r>
      <w:r w:rsidR="00B125F6" w:rsidRPr="001B1402">
        <w:rPr>
          <w:rFonts w:ascii="Times New Roman" w:hAnsi="Times New Roman" w:cs="Times New Roman"/>
          <w:sz w:val="24"/>
          <w:szCs w:val="24"/>
        </w:rPr>
        <w:t xml:space="preserve">til </w:t>
      </w:r>
      <w:r w:rsidR="00326457">
        <w:rPr>
          <w:rFonts w:ascii="Times New Roman" w:hAnsi="Times New Roman" w:cs="Times New Roman"/>
          <w:sz w:val="24"/>
          <w:szCs w:val="24"/>
        </w:rPr>
        <w:t xml:space="preserve">den uhyrlige fremstilling, </w:t>
      </w:r>
      <w:r w:rsidR="00B125F6" w:rsidRPr="001B1402">
        <w:rPr>
          <w:rFonts w:ascii="Times New Roman" w:hAnsi="Times New Roman" w:cs="Times New Roman"/>
          <w:sz w:val="24"/>
          <w:szCs w:val="24"/>
        </w:rPr>
        <w:t>d</w:t>
      </w:r>
      <w:r w:rsidR="00326457">
        <w:rPr>
          <w:rFonts w:ascii="Times New Roman" w:hAnsi="Times New Roman" w:cs="Times New Roman"/>
          <w:sz w:val="24"/>
          <w:szCs w:val="24"/>
        </w:rPr>
        <w:t>a han</w:t>
      </w:r>
      <w:r w:rsidR="00690C48">
        <w:rPr>
          <w:rFonts w:ascii="Times New Roman" w:hAnsi="Times New Roman" w:cs="Times New Roman"/>
          <w:sz w:val="24"/>
          <w:szCs w:val="24"/>
        </w:rPr>
        <w:t xml:space="preserve"> skyde</w:t>
      </w:r>
      <w:r w:rsidR="00326457">
        <w:rPr>
          <w:rFonts w:ascii="Times New Roman" w:hAnsi="Times New Roman" w:cs="Times New Roman"/>
          <w:sz w:val="24"/>
          <w:szCs w:val="24"/>
        </w:rPr>
        <w:t>r</w:t>
      </w:r>
      <w:r w:rsidR="00690C48">
        <w:rPr>
          <w:rFonts w:ascii="Times New Roman" w:hAnsi="Times New Roman" w:cs="Times New Roman"/>
          <w:sz w:val="24"/>
          <w:szCs w:val="24"/>
        </w:rPr>
        <w:t xml:space="preserve"> Dreyfus</w:t>
      </w:r>
      <w:r w:rsidR="00B125F6" w:rsidRPr="001B1402">
        <w:rPr>
          <w:rFonts w:ascii="Times New Roman" w:hAnsi="Times New Roman" w:cs="Times New Roman"/>
          <w:sz w:val="24"/>
          <w:szCs w:val="24"/>
        </w:rPr>
        <w:t xml:space="preserve">. </w:t>
      </w:r>
    </w:p>
    <w:p w:rsidR="003E4C65" w:rsidRPr="0078334F" w:rsidRDefault="003E4C65" w:rsidP="00FE0454">
      <w:pPr>
        <w:pStyle w:val="Overskrift3"/>
        <w:numPr>
          <w:ilvl w:val="2"/>
          <w:numId w:val="3"/>
        </w:numPr>
        <w:rPr>
          <w:rFonts w:eastAsiaTheme="minorHAnsi"/>
          <w:sz w:val="26"/>
          <w:szCs w:val="26"/>
          <w:lang w:val="de-DE"/>
        </w:rPr>
      </w:pPr>
      <w:bookmarkStart w:id="18" w:name="_Toc393365509"/>
      <w:r w:rsidRPr="0078334F">
        <w:rPr>
          <w:color w:val="auto"/>
          <w:sz w:val="26"/>
          <w:szCs w:val="26"/>
          <w:lang w:val="de-DE"/>
        </w:rPr>
        <w:lastRenderedPageBreak/>
        <w:t>Sturmbahnführer</w:t>
      </w:r>
      <w:r w:rsidR="004E350D" w:rsidRPr="0078334F">
        <w:rPr>
          <w:color w:val="auto"/>
          <w:sz w:val="26"/>
          <w:szCs w:val="26"/>
          <w:lang w:val="de-DE"/>
        </w:rPr>
        <w:t xml:space="preserve"> </w:t>
      </w:r>
      <w:r w:rsidR="002C7508" w:rsidRPr="0078334F">
        <w:rPr>
          <w:color w:val="auto"/>
          <w:sz w:val="26"/>
          <w:szCs w:val="26"/>
          <w:lang w:val="de-DE"/>
        </w:rPr>
        <w:t xml:space="preserve">Dieter Hellstrom - </w:t>
      </w:r>
      <w:r w:rsidR="00250BC6" w:rsidRPr="0078334F">
        <w:rPr>
          <w:color w:val="auto"/>
          <w:sz w:val="26"/>
          <w:szCs w:val="26"/>
          <w:lang w:val="de-DE"/>
        </w:rPr>
        <w:t>Den ikoniske nationalsocialist</w:t>
      </w:r>
      <w:bookmarkEnd w:id="18"/>
      <w:r w:rsidR="00395FDF" w:rsidRPr="0078334F">
        <w:rPr>
          <w:rFonts w:eastAsiaTheme="minorHAnsi"/>
          <w:sz w:val="26"/>
          <w:szCs w:val="26"/>
          <w:lang w:val="de-DE"/>
        </w:rPr>
        <w:br/>
      </w:r>
      <w:r w:rsidRPr="0078334F">
        <w:rPr>
          <w:rFonts w:eastAsiaTheme="minorHAnsi"/>
          <w:sz w:val="26"/>
          <w:szCs w:val="26"/>
          <w:lang w:val="de-DE"/>
        </w:rPr>
        <w:t xml:space="preserve"> </w:t>
      </w:r>
    </w:p>
    <w:p w:rsidR="00E07441" w:rsidRPr="001B1402" w:rsidRDefault="009408F1"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 xml:space="preserve">En af filmens </w:t>
      </w:r>
      <w:r w:rsidR="00ED5A43">
        <w:rPr>
          <w:rFonts w:ascii="Times New Roman" w:hAnsi="Times New Roman" w:cs="Times New Roman"/>
          <w:sz w:val="24"/>
          <w:szCs w:val="24"/>
        </w:rPr>
        <w:t>tyskere</w:t>
      </w:r>
      <w:r w:rsidRPr="001B1402">
        <w:rPr>
          <w:rFonts w:ascii="Times New Roman" w:hAnsi="Times New Roman" w:cs="Times New Roman"/>
          <w:sz w:val="24"/>
          <w:szCs w:val="24"/>
        </w:rPr>
        <w:t>, som kropsliggør den nationalsocialistiske ideologi, er Sturmbahnführer</w:t>
      </w:r>
      <w:r w:rsidR="004E350D">
        <w:rPr>
          <w:rStyle w:val="Fodnotehenvisning"/>
          <w:rFonts w:ascii="Times New Roman" w:hAnsi="Times New Roman" w:cs="Times New Roman"/>
          <w:sz w:val="24"/>
          <w:szCs w:val="24"/>
        </w:rPr>
        <w:footnoteReference w:id="27"/>
      </w:r>
      <w:r w:rsidRPr="001B1402">
        <w:rPr>
          <w:rFonts w:ascii="Times New Roman" w:hAnsi="Times New Roman" w:cs="Times New Roman"/>
          <w:sz w:val="24"/>
          <w:szCs w:val="24"/>
        </w:rPr>
        <w:t xml:space="preserve"> Dieter Hellstrom</w:t>
      </w:r>
      <w:r w:rsidR="00645BCC">
        <w:rPr>
          <w:rFonts w:ascii="Times New Roman" w:hAnsi="Times New Roman" w:cs="Times New Roman"/>
          <w:sz w:val="24"/>
          <w:szCs w:val="24"/>
        </w:rPr>
        <w:t xml:space="preserve"> (August Diehl)</w:t>
      </w:r>
      <w:r w:rsidRPr="001B1402">
        <w:rPr>
          <w:rFonts w:ascii="Times New Roman" w:hAnsi="Times New Roman" w:cs="Times New Roman"/>
          <w:sz w:val="24"/>
          <w:szCs w:val="24"/>
        </w:rPr>
        <w:t xml:space="preserve">, som arbejder for Gestapo. Det første møde med Hellstrom sker, da han skal bringe </w:t>
      </w:r>
      <w:r w:rsidR="00800930">
        <w:rPr>
          <w:rFonts w:ascii="Times New Roman" w:hAnsi="Times New Roman" w:cs="Times New Roman"/>
          <w:sz w:val="24"/>
          <w:szCs w:val="24"/>
        </w:rPr>
        <w:t>Shosanna Dreyfus</w:t>
      </w:r>
      <w:r w:rsidRPr="001B1402">
        <w:rPr>
          <w:rFonts w:ascii="Times New Roman" w:hAnsi="Times New Roman" w:cs="Times New Roman"/>
          <w:sz w:val="24"/>
          <w:szCs w:val="24"/>
        </w:rPr>
        <w:t xml:space="preserve"> hen til Goebbels og Zoller. Hans hårde og strenge fremtoning stemmer ikke overens med</w:t>
      </w:r>
      <w:r w:rsidR="00852A10">
        <w:rPr>
          <w:rFonts w:ascii="Times New Roman" w:hAnsi="Times New Roman" w:cs="Times New Roman"/>
          <w:sz w:val="24"/>
          <w:szCs w:val="24"/>
        </w:rPr>
        <w:t xml:space="preserve"> faktum</w:t>
      </w:r>
      <w:r w:rsidRPr="001B1402">
        <w:rPr>
          <w:rFonts w:ascii="Times New Roman" w:hAnsi="Times New Roman" w:cs="Times New Roman"/>
          <w:sz w:val="24"/>
          <w:szCs w:val="24"/>
        </w:rPr>
        <w:t>, at han komme</w:t>
      </w:r>
      <w:r w:rsidR="006A0A17">
        <w:rPr>
          <w:rFonts w:ascii="Times New Roman" w:hAnsi="Times New Roman" w:cs="Times New Roman"/>
          <w:sz w:val="24"/>
          <w:szCs w:val="24"/>
        </w:rPr>
        <w:t>r bringende en invitation</w:t>
      </w:r>
      <w:r w:rsidRPr="001B1402">
        <w:rPr>
          <w:rFonts w:ascii="Times New Roman" w:hAnsi="Times New Roman" w:cs="Times New Roman"/>
          <w:sz w:val="24"/>
          <w:szCs w:val="24"/>
        </w:rPr>
        <w:t>.</w:t>
      </w:r>
      <w:r w:rsidR="005543C0">
        <w:rPr>
          <w:rFonts w:ascii="Times New Roman" w:hAnsi="Times New Roman" w:cs="Times New Roman"/>
          <w:sz w:val="24"/>
          <w:szCs w:val="24"/>
        </w:rPr>
        <w:t xml:space="preserve"> </w:t>
      </w:r>
      <w:r w:rsidR="00800930">
        <w:rPr>
          <w:rFonts w:ascii="Times New Roman" w:hAnsi="Times New Roman" w:cs="Times New Roman"/>
          <w:sz w:val="24"/>
          <w:szCs w:val="24"/>
        </w:rPr>
        <w:t xml:space="preserve">Dette understreges </w:t>
      </w:r>
      <w:r w:rsidR="005543C0" w:rsidRPr="001B1402">
        <w:rPr>
          <w:rFonts w:ascii="Times New Roman" w:hAnsi="Times New Roman" w:cs="Times New Roman"/>
          <w:sz w:val="24"/>
          <w:szCs w:val="24"/>
        </w:rPr>
        <w:t xml:space="preserve">også </w:t>
      </w:r>
      <w:r w:rsidR="00800930">
        <w:rPr>
          <w:rFonts w:ascii="Times New Roman" w:hAnsi="Times New Roman" w:cs="Times New Roman"/>
          <w:sz w:val="24"/>
          <w:szCs w:val="24"/>
        </w:rPr>
        <w:t xml:space="preserve">ved, at </w:t>
      </w:r>
      <w:r w:rsidR="005543C0">
        <w:rPr>
          <w:rFonts w:ascii="Times New Roman" w:hAnsi="Times New Roman" w:cs="Times New Roman"/>
          <w:sz w:val="24"/>
          <w:szCs w:val="24"/>
        </w:rPr>
        <w:t>i</w:t>
      </w:r>
      <w:r w:rsidRPr="001B1402">
        <w:rPr>
          <w:rFonts w:ascii="Times New Roman" w:hAnsi="Times New Roman" w:cs="Times New Roman"/>
          <w:sz w:val="24"/>
          <w:szCs w:val="24"/>
        </w:rPr>
        <w:t>nvitationen bliver ytret som en ord</w:t>
      </w:r>
      <w:r w:rsidR="00852A10">
        <w:rPr>
          <w:rFonts w:ascii="Times New Roman" w:hAnsi="Times New Roman" w:cs="Times New Roman"/>
          <w:sz w:val="24"/>
          <w:szCs w:val="24"/>
        </w:rPr>
        <w:t>re:</w:t>
      </w:r>
      <w:r w:rsidR="00ED5A43">
        <w:rPr>
          <w:rFonts w:ascii="Times New Roman" w:hAnsi="Times New Roman" w:cs="Times New Roman"/>
          <w:sz w:val="24"/>
          <w:szCs w:val="24"/>
        </w:rPr>
        <w:t xml:space="preserve"> </w:t>
      </w:r>
      <w:r w:rsidR="0070707F" w:rsidRPr="0070707F">
        <w:rPr>
          <w:rFonts w:ascii="Times New Roman" w:hAnsi="Times New Roman" w:cs="Times New Roman"/>
          <w:sz w:val="24"/>
          <w:szCs w:val="24"/>
        </w:rPr>
        <w:t>„</w:t>
      </w:r>
      <w:r w:rsidR="00ED5A43">
        <w:rPr>
          <w:rFonts w:ascii="Times New Roman" w:hAnsi="Times New Roman" w:cs="Times New Roman"/>
          <w:sz w:val="24"/>
          <w:szCs w:val="24"/>
        </w:rPr>
        <w:t>Bewegt dein Arsch ins Auto</w:t>
      </w:r>
      <w:r w:rsidR="0070707F" w:rsidRPr="0070707F">
        <w:rPr>
          <w:rFonts w:ascii="Times New Roman" w:hAnsi="Times New Roman" w:cs="Times New Roman"/>
          <w:sz w:val="24"/>
          <w:szCs w:val="24"/>
        </w:rPr>
        <w:t>“</w:t>
      </w:r>
      <w:r w:rsidR="00ED5A43">
        <w:rPr>
          <w:rFonts w:ascii="Times New Roman" w:hAnsi="Times New Roman" w:cs="Times New Roman"/>
          <w:sz w:val="24"/>
          <w:szCs w:val="24"/>
        </w:rPr>
        <w:t xml:space="preserve"> </w:t>
      </w:r>
      <w:r w:rsidRPr="001B1402">
        <w:rPr>
          <w:rFonts w:ascii="Times New Roman" w:hAnsi="Times New Roman" w:cs="Times New Roman"/>
          <w:sz w:val="24"/>
          <w:szCs w:val="24"/>
        </w:rPr>
        <w:t xml:space="preserve">(44:47). </w:t>
      </w:r>
      <w:r w:rsidRPr="00A33A65">
        <w:rPr>
          <w:rFonts w:ascii="Times New Roman" w:hAnsi="Times New Roman" w:cs="Times New Roman"/>
          <w:sz w:val="24"/>
          <w:szCs w:val="24"/>
        </w:rPr>
        <w:t>På denne m</w:t>
      </w:r>
      <w:r w:rsidRPr="00A33A65">
        <w:rPr>
          <w:rFonts w:ascii="Times New Roman" w:hAnsi="Times New Roman" w:cs="Times New Roman"/>
          <w:sz w:val="24"/>
          <w:szCs w:val="24"/>
        </w:rPr>
        <w:t>å</w:t>
      </w:r>
      <w:r w:rsidRPr="00A33A65">
        <w:rPr>
          <w:rFonts w:ascii="Times New Roman" w:hAnsi="Times New Roman" w:cs="Times New Roman"/>
          <w:sz w:val="24"/>
          <w:szCs w:val="24"/>
        </w:rPr>
        <w:t xml:space="preserve">de forekommer invitationen </w:t>
      </w:r>
      <w:r w:rsidR="006A0A17">
        <w:rPr>
          <w:rFonts w:ascii="Times New Roman" w:hAnsi="Times New Roman" w:cs="Times New Roman"/>
          <w:sz w:val="24"/>
          <w:szCs w:val="24"/>
        </w:rPr>
        <w:t xml:space="preserve">snarere </w:t>
      </w:r>
      <w:r w:rsidRPr="00A33A65">
        <w:rPr>
          <w:rFonts w:ascii="Times New Roman" w:hAnsi="Times New Roman" w:cs="Times New Roman"/>
          <w:sz w:val="24"/>
          <w:szCs w:val="24"/>
        </w:rPr>
        <w:t>som en anholdelse og viser</w:t>
      </w:r>
      <w:r w:rsidR="00852A10">
        <w:rPr>
          <w:rFonts w:ascii="Times New Roman" w:hAnsi="Times New Roman" w:cs="Times New Roman"/>
          <w:sz w:val="24"/>
          <w:szCs w:val="24"/>
        </w:rPr>
        <w:t>, hvordan</w:t>
      </w:r>
      <w:r w:rsidRPr="00A33A65">
        <w:rPr>
          <w:rFonts w:ascii="Times New Roman" w:hAnsi="Times New Roman" w:cs="Times New Roman"/>
          <w:sz w:val="24"/>
          <w:szCs w:val="24"/>
        </w:rPr>
        <w:t xml:space="preserve"> Hellstrom e</w:t>
      </w:r>
      <w:r w:rsidR="00852A10">
        <w:rPr>
          <w:rFonts w:ascii="Times New Roman" w:hAnsi="Times New Roman" w:cs="Times New Roman"/>
          <w:sz w:val="24"/>
          <w:szCs w:val="24"/>
        </w:rPr>
        <w:t>r en så inka</w:t>
      </w:r>
      <w:r w:rsidR="00852A10">
        <w:rPr>
          <w:rFonts w:ascii="Times New Roman" w:hAnsi="Times New Roman" w:cs="Times New Roman"/>
          <w:sz w:val="24"/>
          <w:szCs w:val="24"/>
        </w:rPr>
        <w:t>r</w:t>
      </w:r>
      <w:r w:rsidR="00852A10">
        <w:rPr>
          <w:rFonts w:ascii="Times New Roman" w:hAnsi="Times New Roman" w:cs="Times New Roman"/>
          <w:sz w:val="24"/>
          <w:szCs w:val="24"/>
        </w:rPr>
        <w:t>neret Gestapo-mand</w:t>
      </w:r>
      <w:r w:rsidRPr="00A33A65">
        <w:rPr>
          <w:rFonts w:ascii="Times New Roman" w:hAnsi="Times New Roman" w:cs="Times New Roman"/>
          <w:sz w:val="24"/>
          <w:szCs w:val="24"/>
        </w:rPr>
        <w:t xml:space="preserve">, at han ikke kan bevæge sig uden for </w:t>
      </w:r>
      <w:r w:rsidR="00491067" w:rsidRPr="008C6BEA">
        <w:rPr>
          <w:rFonts w:ascii="Times New Roman" w:hAnsi="Times New Roman" w:cs="Times New Roman"/>
          <w:sz w:val="24"/>
          <w:szCs w:val="24"/>
        </w:rPr>
        <w:t xml:space="preserve">dette erhvervs </w:t>
      </w:r>
      <w:r w:rsidR="006A0A17">
        <w:rPr>
          <w:rFonts w:ascii="Times New Roman" w:hAnsi="Times New Roman" w:cs="Times New Roman"/>
          <w:sz w:val="24"/>
          <w:szCs w:val="24"/>
        </w:rPr>
        <w:t>grænser</w:t>
      </w:r>
      <w:r w:rsidR="00E07441" w:rsidRPr="001B1402">
        <w:rPr>
          <w:rFonts w:ascii="Times New Roman" w:hAnsi="Times New Roman" w:cs="Times New Roman"/>
          <w:sz w:val="24"/>
          <w:szCs w:val="24"/>
        </w:rPr>
        <w:t xml:space="preserve">. </w:t>
      </w:r>
      <w:r w:rsidR="00523F53" w:rsidRPr="001B1402">
        <w:rPr>
          <w:rFonts w:ascii="Times New Roman" w:hAnsi="Times New Roman" w:cs="Times New Roman"/>
          <w:sz w:val="24"/>
          <w:szCs w:val="24"/>
        </w:rPr>
        <w:t xml:space="preserve">Hans hårdhed og følelseskulde i denne scene tilskriver ham den for Tarantino karakteristiske nationalsocialistiske utilregnelighed, fordi </w:t>
      </w:r>
      <w:r w:rsidR="002A128A">
        <w:rPr>
          <w:rFonts w:ascii="Times New Roman" w:hAnsi="Times New Roman" w:cs="Times New Roman"/>
          <w:sz w:val="24"/>
          <w:szCs w:val="24"/>
        </w:rPr>
        <w:t>det ikke kan</w:t>
      </w:r>
      <w:r w:rsidR="00523F53" w:rsidRPr="001B1402">
        <w:rPr>
          <w:rFonts w:ascii="Times New Roman" w:hAnsi="Times New Roman" w:cs="Times New Roman"/>
          <w:sz w:val="24"/>
          <w:szCs w:val="24"/>
        </w:rPr>
        <w:t xml:space="preserve"> aflæse</w:t>
      </w:r>
      <w:r w:rsidR="002A128A">
        <w:rPr>
          <w:rFonts w:ascii="Times New Roman" w:hAnsi="Times New Roman" w:cs="Times New Roman"/>
          <w:sz w:val="24"/>
          <w:szCs w:val="24"/>
        </w:rPr>
        <w:t xml:space="preserve">s </w:t>
      </w:r>
      <w:r w:rsidR="00852A10">
        <w:rPr>
          <w:rFonts w:ascii="Times New Roman" w:hAnsi="Times New Roman" w:cs="Times New Roman"/>
          <w:sz w:val="24"/>
          <w:szCs w:val="24"/>
        </w:rPr>
        <w:t xml:space="preserve">af </w:t>
      </w:r>
      <w:r w:rsidR="006A0A17">
        <w:rPr>
          <w:rFonts w:ascii="Times New Roman" w:hAnsi="Times New Roman" w:cs="Times New Roman"/>
          <w:sz w:val="24"/>
          <w:szCs w:val="24"/>
        </w:rPr>
        <w:t>Hellstrom</w:t>
      </w:r>
      <w:r w:rsidR="00852A10">
        <w:rPr>
          <w:rFonts w:ascii="Times New Roman" w:hAnsi="Times New Roman" w:cs="Times New Roman"/>
          <w:sz w:val="24"/>
          <w:szCs w:val="24"/>
        </w:rPr>
        <w:t>s adfærd</w:t>
      </w:r>
      <w:r w:rsidR="00523F53" w:rsidRPr="001B1402">
        <w:rPr>
          <w:rFonts w:ascii="Times New Roman" w:hAnsi="Times New Roman" w:cs="Times New Roman"/>
          <w:sz w:val="24"/>
          <w:szCs w:val="24"/>
        </w:rPr>
        <w:t xml:space="preserve">, hvad der vil ske med </w:t>
      </w:r>
      <w:r w:rsidR="00D1432E">
        <w:rPr>
          <w:rFonts w:ascii="Times New Roman" w:hAnsi="Times New Roman" w:cs="Times New Roman"/>
          <w:sz w:val="24"/>
          <w:szCs w:val="24"/>
        </w:rPr>
        <w:t>Dreyfus</w:t>
      </w:r>
      <w:r w:rsidR="00523F53" w:rsidRPr="001B1402">
        <w:rPr>
          <w:rFonts w:ascii="Times New Roman" w:hAnsi="Times New Roman" w:cs="Times New Roman"/>
          <w:sz w:val="24"/>
          <w:szCs w:val="24"/>
        </w:rPr>
        <w:t>. Her ses det endnu engang, hvordan Tarantino benytter utilregnelighed</w:t>
      </w:r>
      <w:r w:rsidR="002A128A">
        <w:rPr>
          <w:rFonts w:ascii="Times New Roman" w:hAnsi="Times New Roman" w:cs="Times New Roman"/>
          <w:sz w:val="24"/>
          <w:szCs w:val="24"/>
        </w:rPr>
        <w:t>en</w:t>
      </w:r>
      <w:r w:rsidR="00523F53" w:rsidRPr="001B1402">
        <w:rPr>
          <w:rFonts w:ascii="Times New Roman" w:hAnsi="Times New Roman" w:cs="Times New Roman"/>
          <w:sz w:val="24"/>
          <w:szCs w:val="24"/>
        </w:rPr>
        <w:t xml:space="preserve"> som en måde at skabe en inte</w:t>
      </w:r>
      <w:r w:rsidR="00523F53" w:rsidRPr="001B1402">
        <w:rPr>
          <w:rFonts w:ascii="Times New Roman" w:hAnsi="Times New Roman" w:cs="Times New Roman"/>
          <w:sz w:val="24"/>
          <w:szCs w:val="24"/>
        </w:rPr>
        <w:t>n</w:t>
      </w:r>
      <w:r w:rsidR="00523F53" w:rsidRPr="001B1402">
        <w:rPr>
          <w:rFonts w:ascii="Times New Roman" w:hAnsi="Times New Roman" w:cs="Times New Roman"/>
          <w:sz w:val="24"/>
          <w:szCs w:val="24"/>
        </w:rPr>
        <w:t>sivering af spændingen</w:t>
      </w:r>
      <w:r w:rsidR="005E1464">
        <w:rPr>
          <w:rFonts w:ascii="Times New Roman" w:hAnsi="Times New Roman" w:cs="Times New Roman"/>
          <w:sz w:val="24"/>
          <w:szCs w:val="24"/>
        </w:rPr>
        <w:t xml:space="preserve"> på</w:t>
      </w:r>
      <w:r w:rsidR="00523F53" w:rsidRPr="001B1402">
        <w:rPr>
          <w:rFonts w:ascii="Times New Roman" w:hAnsi="Times New Roman" w:cs="Times New Roman"/>
          <w:sz w:val="24"/>
          <w:szCs w:val="24"/>
        </w:rPr>
        <w:t xml:space="preserve">. </w:t>
      </w:r>
      <w:r w:rsidR="0075788E">
        <w:rPr>
          <w:rFonts w:ascii="Times New Roman" w:hAnsi="Times New Roman" w:cs="Times New Roman"/>
          <w:sz w:val="24"/>
          <w:szCs w:val="24"/>
        </w:rPr>
        <w:br/>
      </w:r>
      <w:r w:rsidR="009A5664" w:rsidRPr="001B1402">
        <w:rPr>
          <w:rFonts w:ascii="Times New Roman" w:hAnsi="Times New Roman" w:cs="Times New Roman"/>
          <w:sz w:val="24"/>
          <w:szCs w:val="24"/>
        </w:rPr>
        <w:t>At Hellstrom ikke passer til rollen som overbringeren af en invi</w:t>
      </w:r>
      <w:r w:rsidR="00DE0E8F">
        <w:rPr>
          <w:rFonts w:ascii="Times New Roman" w:hAnsi="Times New Roman" w:cs="Times New Roman"/>
          <w:sz w:val="24"/>
          <w:szCs w:val="24"/>
        </w:rPr>
        <w:t>tation, understreges af Dreyfu</w:t>
      </w:r>
      <w:r w:rsidR="009A5664" w:rsidRPr="001B1402">
        <w:rPr>
          <w:rFonts w:ascii="Times New Roman" w:hAnsi="Times New Roman" w:cs="Times New Roman"/>
          <w:sz w:val="24"/>
          <w:szCs w:val="24"/>
        </w:rPr>
        <w:t>s</w:t>
      </w:r>
      <w:r w:rsidR="00DE0E8F">
        <w:rPr>
          <w:rFonts w:ascii="Times New Roman" w:hAnsi="Times New Roman" w:cs="Times New Roman"/>
          <w:sz w:val="24"/>
          <w:szCs w:val="24"/>
        </w:rPr>
        <w:t>’</w:t>
      </w:r>
      <w:r w:rsidR="009A5664" w:rsidRPr="001B1402">
        <w:rPr>
          <w:rFonts w:ascii="Times New Roman" w:hAnsi="Times New Roman" w:cs="Times New Roman"/>
          <w:sz w:val="24"/>
          <w:szCs w:val="24"/>
        </w:rPr>
        <w:t xml:space="preserve"> fo</w:t>
      </w:r>
      <w:r w:rsidR="009A5664" w:rsidRPr="001B1402">
        <w:rPr>
          <w:rFonts w:ascii="Times New Roman" w:hAnsi="Times New Roman" w:cs="Times New Roman"/>
          <w:sz w:val="24"/>
          <w:szCs w:val="24"/>
        </w:rPr>
        <w:t>r</w:t>
      </w:r>
      <w:r w:rsidR="009A5664" w:rsidRPr="001B1402">
        <w:rPr>
          <w:rFonts w:ascii="Times New Roman" w:hAnsi="Times New Roman" w:cs="Times New Roman"/>
          <w:sz w:val="24"/>
          <w:szCs w:val="24"/>
        </w:rPr>
        <w:t>bløffelse</w:t>
      </w:r>
      <w:r w:rsidR="00D1432E">
        <w:rPr>
          <w:rFonts w:ascii="Times New Roman" w:hAnsi="Times New Roman" w:cs="Times New Roman"/>
          <w:sz w:val="24"/>
          <w:szCs w:val="24"/>
        </w:rPr>
        <w:t xml:space="preserve"> over, at der var tale om en invitation</w:t>
      </w:r>
      <w:r w:rsidR="009A5664" w:rsidRPr="001B1402">
        <w:rPr>
          <w:rFonts w:ascii="Times New Roman" w:hAnsi="Times New Roman" w:cs="Times New Roman"/>
          <w:sz w:val="24"/>
          <w:szCs w:val="24"/>
        </w:rPr>
        <w:t xml:space="preserve">, da Zoller fortæller hende, at han er glad for, at hun accepterede </w:t>
      </w:r>
      <w:r w:rsidR="002A128A">
        <w:rPr>
          <w:rFonts w:ascii="Times New Roman" w:hAnsi="Times New Roman" w:cs="Times New Roman"/>
          <w:sz w:val="24"/>
          <w:szCs w:val="24"/>
        </w:rPr>
        <w:t>hans invitation</w:t>
      </w:r>
      <w:r w:rsidR="009A5664" w:rsidRPr="001B1402">
        <w:rPr>
          <w:rFonts w:ascii="Times New Roman" w:hAnsi="Times New Roman" w:cs="Times New Roman"/>
          <w:sz w:val="24"/>
          <w:szCs w:val="24"/>
        </w:rPr>
        <w:t xml:space="preserve"> (45:41).</w:t>
      </w:r>
    </w:p>
    <w:p w:rsidR="001164B6" w:rsidRPr="001B1402" w:rsidRDefault="009A5664"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Hellstrom har i sin fremstilling k</w:t>
      </w:r>
      <w:r w:rsidR="0075788E">
        <w:rPr>
          <w:rFonts w:ascii="Times New Roman" w:hAnsi="Times New Roman" w:cs="Times New Roman"/>
          <w:sz w:val="24"/>
          <w:szCs w:val="24"/>
        </w:rPr>
        <w:t>araktertræk tilfælles med Landa:</w:t>
      </w:r>
      <w:r w:rsidRPr="001B1402">
        <w:rPr>
          <w:rFonts w:ascii="Times New Roman" w:hAnsi="Times New Roman" w:cs="Times New Roman"/>
          <w:sz w:val="24"/>
          <w:szCs w:val="24"/>
        </w:rPr>
        <w:t xml:space="preserve"> Hellstrom udtrykker den samme utilregnelighed, han skifter uden varsel mellem venlighed</w:t>
      </w:r>
      <w:r w:rsidR="0075788E">
        <w:rPr>
          <w:rFonts w:ascii="Times New Roman" w:hAnsi="Times New Roman" w:cs="Times New Roman"/>
          <w:sz w:val="24"/>
          <w:szCs w:val="24"/>
        </w:rPr>
        <w:t xml:space="preserve"> og alvorlighed, og som følge af denne</w:t>
      </w:r>
      <w:r w:rsidRPr="001B1402">
        <w:rPr>
          <w:rFonts w:ascii="Times New Roman" w:hAnsi="Times New Roman" w:cs="Times New Roman"/>
          <w:sz w:val="24"/>
          <w:szCs w:val="24"/>
        </w:rPr>
        <w:t xml:space="preserve"> skift</w:t>
      </w:r>
      <w:r w:rsidR="0075788E">
        <w:rPr>
          <w:rFonts w:ascii="Times New Roman" w:hAnsi="Times New Roman" w:cs="Times New Roman"/>
          <w:sz w:val="24"/>
          <w:szCs w:val="24"/>
        </w:rPr>
        <w:t>en</w:t>
      </w:r>
      <w:r w:rsidRPr="001B1402">
        <w:rPr>
          <w:rFonts w:ascii="Times New Roman" w:hAnsi="Times New Roman" w:cs="Times New Roman"/>
          <w:sz w:val="24"/>
          <w:szCs w:val="24"/>
        </w:rPr>
        <w:t xml:space="preserve"> forekommer hans venlighed </w:t>
      </w:r>
      <w:r w:rsidR="006A0A17">
        <w:rPr>
          <w:rFonts w:ascii="Times New Roman" w:hAnsi="Times New Roman" w:cs="Times New Roman"/>
          <w:sz w:val="24"/>
          <w:szCs w:val="24"/>
        </w:rPr>
        <w:t>som værende</w:t>
      </w:r>
      <w:r w:rsidR="00BA5B8F">
        <w:rPr>
          <w:rFonts w:ascii="Times New Roman" w:hAnsi="Times New Roman" w:cs="Times New Roman"/>
          <w:sz w:val="24"/>
          <w:szCs w:val="24"/>
        </w:rPr>
        <w:t xml:space="preserve"> </w:t>
      </w:r>
      <w:r w:rsidRPr="001B1402">
        <w:rPr>
          <w:rFonts w:ascii="Times New Roman" w:hAnsi="Times New Roman" w:cs="Times New Roman"/>
          <w:sz w:val="24"/>
          <w:szCs w:val="24"/>
        </w:rPr>
        <w:t>kunstig (46:44).</w:t>
      </w:r>
      <w:r w:rsidR="00421C9C" w:rsidRPr="001B1402">
        <w:rPr>
          <w:rFonts w:ascii="Times New Roman" w:hAnsi="Times New Roman" w:cs="Times New Roman"/>
          <w:sz w:val="24"/>
          <w:szCs w:val="24"/>
        </w:rPr>
        <w:t xml:space="preserve"> Derudover er narcissisme også et meget tydeligt træk i fr</w:t>
      </w:r>
      <w:r w:rsidR="0075788E">
        <w:rPr>
          <w:rFonts w:ascii="Times New Roman" w:hAnsi="Times New Roman" w:cs="Times New Roman"/>
          <w:sz w:val="24"/>
          <w:szCs w:val="24"/>
        </w:rPr>
        <w:t>emstillingen af Hellstrom, da</w:t>
      </w:r>
      <w:r w:rsidR="00421C9C" w:rsidRPr="001B1402">
        <w:rPr>
          <w:rFonts w:ascii="Times New Roman" w:hAnsi="Times New Roman" w:cs="Times New Roman"/>
          <w:sz w:val="24"/>
          <w:szCs w:val="24"/>
        </w:rPr>
        <w:t xml:space="preserve"> han under gættelegen i kroen overtager ko</w:t>
      </w:r>
      <w:r w:rsidR="00421C9C" w:rsidRPr="001B1402">
        <w:rPr>
          <w:rFonts w:ascii="Times New Roman" w:hAnsi="Times New Roman" w:cs="Times New Roman"/>
          <w:sz w:val="24"/>
          <w:szCs w:val="24"/>
        </w:rPr>
        <w:t>n</w:t>
      </w:r>
      <w:r w:rsidR="00421C9C" w:rsidRPr="001B1402">
        <w:rPr>
          <w:rFonts w:ascii="Times New Roman" w:hAnsi="Times New Roman" w:cs="Times New Roman"/>
          <w:sz w:val="24"/>
          <w:szCs w:val="24"/>
        </w:rPr>
        <w:t xml:space="preserve">trollen og </w:t>
      </w:r>
      <w:r w:rsidR="00226E72">
        <w:rPr>
          <w:rFonts w:ascii="Times New Roman" w:hAnsi="Times New Roman" w:cs="Times New Roman"/>
          <w:sz w:val="24"/>
          <w:szCs w:val="24"/>
        </w:rPr>
        <w:t>insisterer på at</w:t>
      </w:r>
      <w:r w:rsidR="00421C9C" w:rsidRPr="001B1402">
        <w:rPr>
          <w:rFonts w:ascii="Times New Roman" w:hAnsi="Times New Roman" w:cs="Times New Roman"/>
          <w:sz w:val="24"/>
          <w:szCs w:val="24"/>
        </w:rPr>
        <w:t xml:space="preserve"> forklare de andre, hvordan han mener</w:t>
      </w:r>
      <w:r w:rsidR="0075788E">
        <w:rPr>
          <w:rFonts w:ascii="Times New Roman" w:hAnsi="Times New Roman" w:cs="Times New Roman"/>
          <w:sz w:val="24"/>
          <w:szCs w:val="24"/>
        </w:rPr>
        <w:t>,</w:t>
      </w:r>
      <w:r w:rsidR="00421C9C" w:rsidRPr="001B1402">
        <w:rPr>
          <w:rFonts w:ascii="Times New Roman" w:hAnsi="Times New Roman" w:cs="Times New Roman"/>
          <w:sz w:val="24"/>
          <w:szCs w:val="24"/>
        </w:rPr>
        <w:t xml:space="preserve"> spillet </w:t>
      </w:r>
      <w:r w:rsidR="0075788E">
        <w:rPr>
          <w:rFonts w:ascii="Times New Roman" w:hAnsi="Times New Roman" w:cs="Times New Roman"/>
          <w:sz w:val="24"/>
          <w:szCs w:val="24"/>
        </w:rPr>
        <w:t xml:space="preserve">skal </w:t>
      </w:r>
      <w:r w:rsidR="00421C9C" w:rsidRPr="001B1402">
        <w:rPr>
          <w:rFonts w:ascii="Times New Roman" w:hAnsi="Times New Roman" w:cs="Times New Roman"/>
          <w:sz w:val="24"/>
          <w:szCs w:val="24"/>
        </w:rPr>
        <w:t>spilles, selvom Brigitte von Hammersmark tidligere har spillet det</w:t>
      </w:r>
      <w:r w:rsidR="00876C33">
        <w:rPr>
          <w:rFonts w:ascii="Times New Roman" w:hAnsi="Times New Roman" w:cs="Times New Roman"/>
          <w:sz w:val="24"/>
          <w:szCs w:val="24"/>
        </w:rPr>
        <w:t xml:space="preserve">, og </w:t>
      </w:r>
      <w:r w:rsidR="0075788E">
        <w:rPr>
          <w:rFonts w:ascii="Times New Roman" w:hAnsi="Times New Roman" w:cs="Times New Roman"/>
          <w:sz w:val="24"/>
          <w:szCs w:val="24"/>
        </w:rPr>
        <w:t>derfor ligeså godt</w:t>
      </w:r>
      <w:r w:rsidR="00876C33">
        <w:rPr>
          <w:rFonts w:ascii="Times New Roman" w:hAnsi="Times New Roman" w:cs="Times New Roman"/>
          <w:sz w:val="24"/>
          <w:szCs w:val="24"/>
        </w:rPr>
        <w:t xml:space="preserve"> </w:t>
      </w:r>
      <w:r w:rsidR="0075788E">
        <w:rPr>
          <w:rFonts w:ascii="Times New Roman" w:hAnsi="Times New Roman" w:cs="Times New Roman"/>
          <w:sz w:val="24"/>
          <w:szCs w:val="24"/>
        </w:rPr>
        <w:t xml:space="preserve">kunne </w:t>
      </w:r>
      <w:r w:rsidR="00876C33">
        <w:rPr>
          <w:rFonts w:ascii="Times New Roman" w:hAnsi="Times New Roman" w:cs="Times New Roman"/>
          <w:sz w:val="24"/>
          <w:szCs w:val="24"/>
        </w:rPr>
        <w:t>have forklaret reglerne</w:t>
      </w:r>
      <w:r w:rsidR="0075788E">
        <w:rPr>
          <w:rFonts w:ascii="Times New Roman" w:hAnsi="Times New Roman" w:cs="Times New Roman"/>
          <w:sz w:val="24"/>
          <w:szCs w:val="24"/>
        </w:rPr>
        <w:t xml:space="preserve"> for selskabet</w:t>
      </w:r>
      <w:r w:rsidR="00421C9C" w:rsidRPr="001B1402">
        <w:rPr>
          <w:rFonts w:ascii="Times New Roman" w:hAnsi="Times New Roman" w:cs="Times New Roman"/>
          <w:sz w:val="24"/>
          <w:szCs w:val="24"/>
        </w:rPr>
        <w:t xml:space="preserve"> (1:20:00). Han nyder at demonstrere sine dedukti</w:t>
      </w:r>
      <w:r w:rsidR="0075788E">
        <w:rPr>
          <w:rFonts w:ascii="Times New Roman" w:hAnsi="Times New Roman" w:cs="Times New Roman"/>
          <w:sz w:val="24"/>
          <w:szCs w:val="24"/>
        </w:rPr>
        <w:t xml:space="preserve">ve </w:t>
      </w:r>
      <w:r w:rsidR="00421C9C" w:rsidRPr="001B1402">
        <w:rPr>
          <w:rFonts w:ascii="Times New Roman" w:hAnsi="Times New Roman" w:cs="Times New Roman"/>
          <w:sz w:val="24"/>
          <w:szCs w:val="24"/>
        </w:rPr>
        <w:t>færdigheder</w:t>
      </w:r>
      <w:r w:rsidR="0075788E">
        <w:rPr>
          <w:rFonts w:ascii="Times New Roman" w:hAnsi="Times New Roman" w:cs="Times New Roman"/>
          <w:sz w:val="24"/>
          <w:szCs w:val="24"/>
        </w:rPr>
        <w:t xml:space="preserve"> over for de andre</w:t>
      </w:r>
      <w:r w:rsidR="007C52AA">
        <w:rPr>
          <w:rFonts w:ascii="Times New Roman" w:hAnsi="Times New Roman" w:cs="Times New Roman"/>
          <w:sz w:val="24"/>
          <w:szCs w:val="24"/>
        </w:rPr>
        <w:t>,</w:t>
      </w:r>
      <w:r w:rsidR="002C7508">
        <w:rPr>
          <w:rFonts w:ascii="Times New Roman" w:hAnsi="Times New Roman" w:cs="Times New Roman"/>
          <w:sz w:val="24"/>
          <w:szCs w:val="24"/>
        </w:rPr>
        <w:t xml:space="preserve"> og herved ses det</w:t>
      </w:r>
      <w:r w:rsidR="002A2EF0">
        <w:rPr>
          <w:rFonts w:ascii="Times New Roman" w:hAnsi="Times New Roman" w:cs="Times New Roman"/>
          <w:sz w:val="24"/>
          <w:szCs w:val="24"/>
        </w:rPr>
        <w:t>,</w:t>
      </w:r>
      <w:r w:rsidR="007E015E" w:rsidRPr="001B1402">
        <w:rPr>
          <w:rFonts w:ascii="Times New Roman" w:hAnsi="Times New Roman" w:cs="Times New Roman"/>
          <w:sz w:val="24"/>
          <w:szCs w:val="24"/>
        </w:rPr>
        <w:t xml:space="preserve"> hvordan Hellstrom, ligesom Landa, nyder</w:t>
      </w:r>
      <w:r w:rsidR="0075788E">
        <w:rPr>
          <w:rFonts w:ascii="Times New Roman" w:hAnsi="Times New Roman" w:cs="Times New Roman"/>
          <w:sz w:val="24"/>
          <w:szCs w:val="24"/>
        </w:rPr>
        <w:t xml:space="preserve"> at være overlegen og </w:t>
      </w:r>
      <w:r w:rsidR="002C7508">
        <w:rPr>
          <w:rFonts w:ascii="Times New Roman" w:hAnsi="Times New Roman" w:cs="Times New Roman"/>
          <w:sz w:val="24"/>
          <w:szCs w:val="24"/>
        </w:rPr>
        <w:t>fremvis</w:t>
      </w:r>
      <w:r w:rsidR="0075788E">
        <w:rPr>
          <w:rFonts w:ascii="Times New Roman" w:hAnsi="Times New Roman" w:cs="Times New Roman"/>
          <w:sz w:val="24"/>
          <w:szCs w:val="24"/>
        </w:rPr>
        <w:t>e</w:t>
      </w:r>
      <w:r w:rsidR="00DE078D">
        <w:rPr>
          <w:rFonts w:ascii="Times New Roman" w:hAnsi="Times New Roman" w:cs="Times New Roman"/>
          <w:sz w:val="24"/>
          <w:szCs w:val="24"/>
        </w:rPr>
        <w:t xml:space="preserve"> sin kunnen</w:t>
      </w:r>
      <w:r w:rsidR="007E015E" w:rsidRPr="001B1402">
        <w:rPr>
          <w:rFonts w:ascii="Times New Roman" w:hAnsi="Times New Roman" w:cs="Times New Roman"/>
          <w:sz w:val="24"/>
          <w:szCs w:val="24"/>
        </w:rPr>
        <w:t xml:space="preserve">. </w:t>
      </w:r>
      <w:r w:rsidR="007E015E" w:rsidRPr="001B1402">
        <w:rPr>
          <w:rFonts w:ascii="Times New Roman" w:hAnsi="Times New Roman" w:cs="Times New Roman"/>
          <w:sz w:val="24"/>
          <w:szCs w:val="24"/>
        </w:rPr>
        <w:br/>
        <w:t>Hellstrom er desuden mege</w:t>
      </w:r>
      <w:r w:rsidR="00DE078D">
        <w:rPr>
          <w:rFonts w:ascii="Times New Roman" w:hAnsi="Times New Roman" w:cs="Times New Roman"/>
          <w:sz w:val="24"/>
          <w:szCs w:val="24"/>
        </w:rPr>
        <w:t xml:space="preserve">t opmærksom på detaljer, hvilket viser, at han besidder </w:t>
      </w:r>
      <w:r w:rsidR="007E015E" w:rsidRPr="001B1402">
        <w:rPr>
          <w:rFonts w:ascii="Times New Roman" w:hAnsi="Times New Roman" w:cs="Times New Roman"/>
          <w:sz w:val="24"/>
          <w:szCs w:val="24"/>
        </w:rPr>
        <w:t>nogle af de samme detektiviske færdigheder som Landa. Disse færdigheder bliver tydelige i scenen i kroen, hvor han afs</w:t>
      </w:r>
      <w:r w:rsidR="002A2EF0">
        <w:rPr>
          <w:rFonts w:ascii="Times New Roman" w:hAnsi="Times New Roman" w:cs="Times New Roman"/>
          <w:sz w:val="24"/>
          <w:szCs w:val="24"/>
        </w:rPr>
        <w:t>lører Hicox som en bedrager ud fra</w:t>
      </w:r>
      <w:r w:rsidR="007E015E" w:rsidRPr="001B1402">
        <w:rPr>
          <w:rFonts w:ascii="Times New Roman" w:hAnsi="Times New Roman" w:cs="Times New Roman"/>
          <w:sz w:val="24"/>
          <w:szCs w:val="24"/>
        </w:rPr>
        <w:t xml:space="preserve"> hans utyske måde at bestille </w:t>
      </w:r>
      <w:r w:rsidR="00226E72" w:rsidRPr="001B1402">
        <w:rPr>
          <w:rFonts w:ascii="Times New Roman" w:hAnsi="Times New Roman" w:cs="Times New Roman"/>
          <w:sz w:val="24"/>
          <w:szCs w:val="24"/>
        </w:rPr>
        <w:t>whisky</w:t>
      </w:r>
      <w:r w:rsidR="00DE078D">
        <w:rPr>
          <w:rFonts w:ascii="Times New Roman" w:hAnsi="Times New Roman" w:cs="Times New Roman"/>
          <w:sz w:val="24"/>
          <w:szCs w:val="24"/>
        </w:rPr>
        <w:t xml:space="preserve"> på</w:t>
      </w:r>
      <w:r w:rsidR="007E015E" w:rsidRPr="001B1402">
        <w:rPr>
          <w:rFonts w:ascii="Times New Roman" w:hAnsi="Times New Roman" w:cs="Times New Roman"/>
          <w:sz w:val="24"/>
          <w:szCs w:val="24"/>
        </w:rPr>
        <w:t xml:space="preserve"> (1:24:52). </w:t>
      </w:r>
    </w:p>
    <w:p w:rsidR="001164B6" w:rsidRPr="001B1402" w:rsidRDefault="007E015E"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Som følge af den position</w:t>
      </w:r>
      <w:r w:rsidR="00AC48C3">
        <w:rPr>
          <w:rFonts w:ascii="Times New Roman" w:hAnsi="Times New Roman" w:cs="Times New Roman"/>
          <w:sz w:val="24"/>
          <w:szCs w:val="24"/>
        </w:rPr>
        <w:t>,</w:t>
      </w:r>
      <w:r w:rsidRPr="001B1402">
        <w:rPr>
          <w:rFonts w:ascii="Times New Roman" w:hAnsi="Times New Roman" w:cs="Times New Roman"/>
          <w:sz w:val="24"/>
          <w:szCs w:val="24"/>
        </w:rPr>
        <w:t xml:space="preserve"> han har i Det Tredje Rige</w:t>
      </w:r>
      <w:r w:rsidR="004F6F82">
        <w:rPr>
          <w:rFonts w:ascii="Times New Roman" w:hAnsi="Times New Roman" w:cs="Times New Roman"/>
          <w:sz w:val="24"/>
          <w:szCs w:val="24"/>
        </w:rPr>
        <w:t>,</w:t>
      </w:r>
      <w:r w:rsidRPr="001B1402">
        <w:rPr>
          <w:rFonts w:ascii="Times New Roman" w:hAnsi="Times New Roman" w:cs="Times New Roman"/>
          <w:sz w:val="24"/>
          <w:szCs w:val="24"/>
        </w:rPr>
        <w:t xml:space="preserve"> bliver han </w:t>
      </w:r>
      <w:r w:rsidR="00DE078D">
        <w:rPr>
          <w:rFonts w:ascii="Times New Roman" w:hAnsi="Times New Roman" w:cs="Times New Roman"/>
          <w:sz w:val="24"/>
          <w:szCs w:val="24"/>
        </w:rPr>
        <w:t>frygtet af andre tyskere som for eksempel</w:t>
      </w:r>
      <w:r w:rsidR="001164B6" w:rsidRPr="001B1402">
        <w:rPr>
          <w:rFonts w:ascii="Times New Roman" w:hAnsi="Times New Roman" w:cs="Times New Roman"/>
          <w:sz w:val="24"/>
          <w:szCs w:val="24"/>
        </w:rPr>
        <w:t xml:space="preserve"> Brigitte</w:t>
      </w:r>
      <w:r w:rsidR="004F6F82">
        <w:rPr>
          <w:rFonts w:ascii="Times New Roman" w:hAnsi="Times New Roman" w:cs="Times New Roman"/>
          <w:sz w:val="24"/>
          <w:szCs w:val="24"/>
        </w:rPr>
        <w:t xml:space="preserve"> </w:t>
      </w:r>
      <w:r w:rsidR="00DE078D">
        <w:rPr>
          <w:rFonts w:ascii="Times New Roman" w:hAnsi="Times New Roman" w:cs="Times New Roman"/>
          <w:sz w:val="24"/>
          <w:szCs w:val="24"/>
        </w:rPr>
        <w:t xml:space="preserve">von Hammersmark. </w:t>
      </w:r>
      <w:r w:rsidR="001164B6" w:rsidRPr="001B1402">
        <w:rPr>
          <w:rFonts w:ascii="Times New Roman" w:hAnsi="Times New Roman" w:cs="Times New Roman"/>
          <w:sz w:val="24"/>
          <w:szCs w:val="24"/>
        </w:rPr>
        <w:t>Dette ses tydeligt, da Hicox siger til Hellstrom, at de tre (Hicox, Wicki og Stiglitz) og von Hammersmark er gamle venner</w:t>
      </w:r>
      <w:r w:rsidR="00DE078D">
        <w:rPr>
          <w:rFonts w:ascii="Times New Roman" w:hAnsi="Times New Roman" w:cs="Times New Roman"/>
          <w:sz w:val="24"/>
          <w:szCs w:val="24"/>
        </w:rPr>
        <w:t>,</w:t>
      </w:r>
      <w:r w:rsidR="001164B6" w:rsidRPr="001B1402">
        <w:rPr>
          <w:rFonts w:ascii="Times New Roman" w:hAnsi="Times New Roman" w:cs="Times New Roman"/>
          <w:sz w:val="24"/>
          <w:szCs w:val="24"/>
        </w:rPr>
        <w:t xml:space="preserve"> og at han forstyrre</w:t>
      </w:r>
      <w:r w:rsidR="00B2172E">
        <w:rPr>
          <w:rFonts w:ascii="Times New Roman" w:hAnsi="Times New Roman" w:cs="Times New Roman"/>
          <w:sz w:val="24"/>
          <w:szCs w:val="24"/>
        </w:rPr>
        <w:t>r</w:t>
      </w:r>
      <w:r w:rsidR="001164B6" w:rsidRPr="001B1402">
        <w:rPr>
          <w:rFonts w:ascii="Times New Roman" w:hAnsi="Times New Roman" w:cs="Times New Roman"/>
          <w:sz w:val="24"/>
          <w:szCs w:val="24"/>
        </w:rPr>
        <w:t xml:space="preserve"> deres ge</w:t>
      </w:r>
      <w:r w:rsidR="001164B6" w:rsidRPr="001B1402">
        <w:rPr>
          <w:rFonts w:ascii="Times New Roman" w:hAnsi="Times New Roman" w:cs="Times New Roman"/>
          <w:sz w:val="24"/>
          <w:szCs w:val="24"/>
        </w:rPr>
        <w:t>n</w:t>
      </w:r>
      <w:r w:rsidR="001164B6" w:rsidRPr="001B1402">
        <w:rPr>
          <w:rFonts w:ascii="Times New Roman" w:hAnsi="Times New Roman" w:cs="Times New Roman"/>
          <w:sz w:val="24"/>
          <w:szCs w:val="24"/>
        </w:rPr>
        <w:lastRenderedPageBreak/>
        <w:t xml:space="preserve">syn, </w:t>
      </w:r>
      <w:r w:rsidR="00AC48C3">
        <w:rPr>
          <w:rFonts w:ascii="Times New Roman" w:hAnsi="Times New Roman" w:cs="Times New Roman"/>
          <w:sz w:val="24"/>
          <w:szCs w:val="24"/>
        </w:rPr>
        <w:t xml:space="preserve">hvortil </w:t>
      </w:r>
      <w:r w:rsidR="00AC48C3" w:rsidRPr="001B1402">
        <w:rPr>
          <w:rFonts w:ascii="Times New Roman" w:hAnsi="Times New Roman" w:cs="Times New Roman"/>
          <w:sz w:val="24"/>
          <w:szCs w:val="24"/>
        </w:rPr>
        <w:t>Hellstrom</w:t>
      </w:r>
      <w:r w:rsidR="00DE078D">
        <w:rPr>
          <w:rFonts w:ascii="Times New Roman" w:hAnsi="Times New Roman" w:cs="Times New Roman"/>
          <w:sz w:val="24"/>
          <w:szCs w:val="24"/>
        </w:rPr>
        <w:t xml:space="preserve"> spørger</w:t>
      </w:r>
      <w:r w:rsidR="001164B6" w:rsidRPr="001B1402">
        <w:rPr>
          <w:rFonts w:ascii="Times New Roman" w:hAnsi="Times New Roman" w:cs="Times New Roman"/>
          <w:sz w:val="24"/>
          <w:szCs w:val="24"/>
        </w:rPr>
        <w:t xml:space="preserve"> von Ha</w:t>
      </w:r>
      <w:r w:rsidR="00DE078D">
        <w:rPr>
          <w:rFonts w:ascii="Times New Roman" w:hAnsi="Times New Roman" w:cs="Times New Roman"/>
          <w:sz w:val="24"/>
          <w:szCs w:val="24"/>
        </w:rPr>
        <w:t>mmersmark</w:t>
      </w:r>
      <w:r w:rsidR="00AC48C3">
        <w:rPr>
          <w:rFonts w:ascii="Times New Roman" w:hAnsi="Times New Roman" w:cs="Times New Roman"/>
          <w:sz w:val="24"/>
          <w:szCs w:val="24"/>
        </w:rPr>
        <w:t xml:space="preserve"> </w:t>
      </w:r>
      <w:r w:rsidR="001164B6" w:rsidRPr="001B1402">
        <w:rPr>
          <w:rFonts w:ascii="Times New Roman" w:hAnsi="Times New Roman" w:cs="Times New Roman"/>
          <w:sz w:val="24"/>
          <w:szCs w:val="24"/>
        </w:rPr>
        <w:t>i en alvorlig tone</w:t>
      </w:r>
      <w:r w:rsidR="00BF3727">
        <w:rPr>
          <w:rFonts w:ascii="Times New Roman" w:hAnsi="Times New Roman" w:cs="Times New Roman"/>
          <w:sz w:val="24"/>
          <w:szCs w:val="24"/>
        </w:rPr>
        <w:t>,</w:t>
      </w:r>
      <w:r w:rsidR="001164B6" w:rsidRPr="001B1402">
        <w:rPr>
          <w:rFonts w:ascii="Times New Roman" w:hAnsi="Times New Roman" w:cs="Times New Roman"/>
          <w:sz w:val="24"/>
          <w:szCs w:val="24"/>
        </w:rPr>
        <w:t xml:space="preserve"> om hun </w:t>
      </w:r>
      <w:r w:rsidR="00876C33">
        <w:rPr>
          <w:rFonts w:ascii="Times New Roman" w:hAnsi="Times New Roman" w:cs="Times New Roman"/>
          <w:sz w:val="24"/>
          <w:szCs w:val="24"/>
        </w:rPr>
        <w:t>mener</w:t>
      </w:r>
      <w:r w:rsidR="001164B6" w:rsidRPr="001B1402">
        <w:rPr>
          <w:rFonts w:ascii="Times New Roman" w:hAnsi="Times New Roman" w:cs="Times New Roman"/>
          <w:sz w:val="24"/>
          <w:szCs w:val="24"/>
        </w:rPr>
        <w:t xml:space="preserve">, at </w:t>
      </w:r>
      <w:r w:rsidR="00876C33">
        <w:rPr>
          <w:rFonts w:ascii="Times New Roman" w:hAnsi="Times New Roman" w:cs="Times New Roman"/>
          <w:sz w:val="24"/>
          <w:szCs w:val="24"/>
        </w:rPr>
        <w:t>dette er ti</w:t>
      </w:r>
      <w:r w:rsidR="00876C33">
        <w:rPr>
          <w:rFonts w:ascii="Times New Roman" w:hAnsi="Times New Roman" w:cs="Times New Roman"/>
          <w:sz w:val="24"/>
          <w:szCs w:val="24"/>
        </w:rPr>
        <w:t>l</w:t>
      </w:r>
      <w:r w:rsidR="00876C33">
        <w:rPr>
          <w:rFonts w:ascii="Times New Roman" w:hAnsi="Times New Roman" w:cs="Times New Roman"/>
          <w:sz w:val="24"/>
          <w:szCs w:val="24"/>
        </w:rPr>
        <w:t>fældet</w:t>
      </w:r>
      <w:r w:rsidR="001164B6" w:rsidRPr="001B1402">
        <w:rPr>
          <w:rFonts w:ascii="Times New Roman" w:hAnsi="Times New Roman" w:cs="Times New Roman"/>
          <w:sz w:val="24"/>
          <w:szCs w:val="24"/>
        </w:rPr>
        <w:t>:</w:t>
      </w:r>
    </w:p>
    <w:p w:rsidR="001164B6" w:rsidRPr="00C16202" w:rsidRDefault="001164B6" w:rsidP="00645BCC">
      <w:pPr>
        <w:spacing w:line="360" w:lineRule="auto"/>
        <w:ind w:left="284" w:right="282"/>
        <w:rPr>
          <w:rFonts w:ascii="Times New Roman" w:hAnsi="Times New Roman" w:cs="Times New Roman"/>
          <w:sz w:val="21"/>
          <w:szCs w:val="21"/>
          <w:lang w:val="de-DE"/>
        </w:rPr>
      </w:pPr>
      <w:r w:rsidRPr="00C16202">
        <w:rPr>
          <w:rFonts w:ascii="Times New Roman" w:hAnsi="Times New Roman" w:cs="Times New Roman"/>
          <w:sz w:val="21"/>
          <w:szCs w:val="21"/>
          <w:lang w:val="de-DE"/>
        </w:rPr>
        <w:t>(</w:t>
      </w:r>
      <w:r w:rsidR="00C16202" w:rsidRPr="00C16202">
        <w:rPr>
          <w:rFonts w:ascii="Times New Roman" w:hAnsi="Times New Roman" w:cs="Times New Roman"/>
          <w:sz w:val="21"/>
          <w:szCs w:val="21"/>
          <w:lang w:val="de-DE"/>
        </w:rPr>
        <w:t xml:space="preserve">Archie </w:t>
      </w:r>
      <w:r w:rsidR="00ED4F2F">
        <w:rPr>
          <w:rFonts w:ascii="Times New Roman" w:hAnsi="Times New Roman" w:cs="Times New Roman"/>
          <w:sz w:val="21"/>
          <w:szCs w:val="21"/>
          <w:lang w:val="de-DE"/>
        </w:rPr>
        <w:t>Hicox): „[…]</w:t>
      </w:r>
      <w:r w:rsidRPr="00C16202">
        <w:rPr>
          <w:rFonts w:ascii="Times New Roman" w:hAnsi="Times New Roman" w:cs="Times New Roman"/>
          <w:sz w:val="21"/>
          <w:szCs w:val="21"/>
          <w:lang w:val="de-DE"/>
        </w:rPr>
        <w:t xml:space="preserve"> also</w:t>
      </w:r>
      <w:r w:rsidR="004F6F82">
        <w:rPr>
          <w:rFonts w:ascii="Times New Roman" w:hAnsi="Times New Roman" w:cs="Times New Roman"/>
          <w:sz w:val="21"/>
          <w:szCs w:val="21"/>
          <w:lang w:val="de-DE"/>
        </w:rPr>
        <w:t>, Sturmbahnführer, ich fürchte S</w:t>
      </w:r>
      <w:r w:rsidRPr="00C16202">
        <w:rPr>
          <w:rFonts w:ascii="Times New Roman" w:hAnsi="Times New Roman" w:cs="Times New Roman"/>
          <w:sz w:val="21"/>
          <w:szCs w:val="21"/>
          <w:lang w:val="de-DE"/>
        </w:rPr>
        <w:t>ie stören.“</w:t>
      </w:r>
    </w:p>
    <w:p w:rsidR="001164B6" w:rsidRPr="00C16202" w:rsidRDefault="001164B6" w:rsidP="00645BCC">
      <w:pPr>
        <w:spacing w:line="360" w:lineRule="auto"/>
        <w:ind w:left="284" w:right="282"/>
        <w:rPr>
          <w:rFonts w:ascii="Times New Roman" w:hAnsi="Times New Roman" w:cs="Times New Roman"/>
          <w:sz w:val="21"/>
          <w:szCs w:val="21"/>
          <w:lang w:val="de-DE"/>
        </w:rPr>
      </w:pPr>
      <w:r w:rsidRPr="00C16202">
        <w:rPr>
          <w:rFonts w:ascii="Times New Roman" w:hAnsi="Times New Roman" w:cs="Times New Roman"/>
          <w:sz w:val="21"/>
          <w:szCs w:val="21"/>
          <w:lang w:val="de-DE"/>
        </w:rPr>
        <w:t>(</w:t>
      </w:r>
      <w:r w:rsidR="00C16202" w:rsidRPr="00C16202">
        <w:rPr>
          <w:rFonts w:ascii="Times New Roman" w:hAnsi="Times New Roman" w:cs="Times New Roman"/>
          <w:sz w:val="21"/>
          <w:szCs w:val="21"/>
          <w:lang w:val="de-DE"/>
        </w:rPr>
        <w:t xml:space="preserve">Dieter </w:t>
      </w:r>
      <w:r w:rsidRPr="00C16202">
        <w:rPr>
          <w:rFonts w:ascii="Times New Roman" w:hAnsi="Times New Roman" w:cs="Times New Roman"/>
          <w:sz w:val="21"/>
          <w:szCs w:val="21"/>
          <w:lang w:val="de-DE"/>
        </w:rPr>
        <w:t>Hellstrom): „Ich bitte um Nachsicht, Ha</w:t>
      </w:r>
      <w:r w:rsidR="007F451F">
        <w:rPr>
          <w:rFonts w:ascii="Times New Roman" w:hAnsi="Times New Roman" w:cs="Times New Roman"/>
          <w:sz w:val="21"/>
          <w:szCs w:val="21"/>
          <w:lang w:val="de-DE"/>
        </w:rPr>
        <w:t>uptsturmführer. Aber nur wenn das</w:t>
      </w:r>
      <w:r w:rsidRPr="00C16202">
        <w:rPr>
          <w:rFonts w:ascii="Times New Roman" w:hAnsi="Times New Roman" w:cs="Times New Roman"/>
          <w:sz w:val="21"/>
          <w:szCs w:val="21"/>
          <w:lang w:val="de-DE"/>
        </w:rPr>
        <w:t xml:space="preserve"> Fräulein hier meine Gegenwart als Störung empfindet, bin ich auch ein Störenfried. Wie ist es Fräulein von Hammersmark? Störe ich Sie?“</w:t>
      </w:r>
    </w:p>
    <w:p w:rsidR="001164B6" w:rsidRPr="002C7508" w:rsidRDefault="001164B6" w:rsidP="00645BCC">
      <w:pPr>
        <w:spacing w:line="360" w:lineRule="auto"/>
        <w:ind w:left="284" w:right="282"/>
        <w:rPr>
          <w:rFonts w:ascii="Times New Roman" w:hAnsi="Times New Roman" w:cs="Times New Roman"/>
          <w:sz w:val="21"/>
          <w:szCs w:val="21"/>
        </w:rPr>
      </w:pPr>
      <w:r w:rsidRPr="00F23170">
        <w:rPr>
          <w:rFonts w:ascii="Times New Roman" w:hAnsi="Times New Roman" w:cs="Times New Roman"/>
          <w:sz w:val="21"/>
          <w:szCs w:val="21"/>
          <w:lang w:val="de-DE"/>
        </w:rPr>
        <w:t>(</w:t>
      </w:r>
      <w:r w:rsidR="00C16202" w:rsidRPr="00F23170">
        <w:rPr>
          <w:rFonts w:ascii="Times New Roman" w:hAnsi="Times New Roman" w:cs="Times New Roman"/>
          <w:sz w:val="21"/>
          <w:szCs w:val="21"/>
          <w:lang w:val="de-DE"/>
        </w:rPr>
        <w:t xml:space="preserve">Bridget von </w:t>
      </w:r>
      <w:r w:rsidRPr="00F23170">
        <w:rPr>
          <w:rFonts w:ascii="Times New Roman" w:hAnsi="Times New Roman" w:cs="Times New Roman"/>
          <w:sz w:val="21"/>
          <w:szCs w:val="21"/>
          <w:lang w:val="de-DE"/>
        </w:rPr>
        <w:t>Hammersmark): (</w:t>
      </w:r>
      <w:r w:rsidR="004F6F82" w:rsidRPr="00F23170">
        <w:rPr>
          <w:rFonts w:ascii="Times New Roman" w:hAnsi="Times New Roman" w:cs="Times New Roman"/>
          <w:i/>
          <w:sz w:val="21"/>
          <w:szCs w:val="21"/>
          <w:lang w:val="de-DE"/>
        </w:rPr>
        <w:t>uden at tøve</w:t>
      </w:r>
      <w:r w:rsidR="002C7508" w:rsidRPr="00F23170">
        <w:rPr>
          <w:rFonts w:ascii="Times New Roman" w:hAnsi="Times New Roman" w:cs="Times New Roman"/>
          <w:sz w:val="21"/>
          <w:szCs w:val="21"/>
          <w:lang w:val="de-DE"/>
        </w:rPr>
        <w:t xml:space="preserve">) „Nein.“ </w:t>
      </w:r>
      <w:r w:rsidR="002C7508" w:rsidRPr="002C7508">
        <w:rPr>
          <w:rFonts w:ascii="Times New Roman" w:hAnsi="Times New Roman" w:cs="Times New Roman"/>
          <w:sz w:val="21"/>
          <w:szCs w:val="21"/>
        </w:rPr>
        <w:t>(1:22:36 – 1:22:59)</w:t>
      </w:r>
    </w:p>
    <w:p w:rsidR="007E015E" w:rsidRPr="008C6BEA" w:rsidRDefault="007F451F" w:rsidP="00E07441">
      <w:pPr>
        <w:spacing w:line="360" w:lineRule="auto"/>
        <w:rPr>
          <w:rFonts w:ascii="Times New Roman" w:hAnsi="Times New Roman" w:cs="Times New Roman"/>
          <w:sz w:val="24"/>
          <w:szCs w:val="24"/>
        </w:rPr>
      </w:pPr>
      <w:r w:rsidRPr="00CD6C26">
        <w:rPr>
          <w:rFonts w:ascii="Times New Roman" w:hAnsi="Times New Roman" w:cs="Times New Roman"/>
          <w:sz w:val="24"/>
          <w:szCs w:val="24"/>
        </w:rPr>
        <w:t>Angst</w:t>
      </w:r>
      <w:r w:rsidR="001164B6" w:rsidRPr="00CD6C26">
        <w:rPr>
          <w:rFonts w:ascii="Times New Roman" w:hAnsi="Times New Roman" w:cs="Times New Roman"/>
          <w:sz w:val="24"/>
          <w:szCs w:val="24"/>
        </w:rPr>
        <w:t>en</w:t>
      </w:r>
      <w:r w:rsidR="00BF3727">
        <w:rPr>
          <w:rFonts w:ascii="Times New Roman" w:hAnsi="Times New Roman" w:cs="Times New Roman"/>
          <w:sz w:val="24"/>
          <w:szCs w:val="24"/>
        </w:rPr>
        <w:t>,</w:t>
      </w:r>
      <w:r w:rsidR="001164B6" w:rsidRPr="008C6BEA">
        <w:rPr>
          <w:rFonts w:ascii="Times New Roman" w:hAnsi="Times New Roman" w:cs="Times New Roman"/>
          <w:sz w:val="24"/>
          <w:szCs w:val="24"/>
        </w:rPr>
        <w:t xml:space="preserve"> </w:t>
      </w:r>
      <w:r w:rsidR="001164B6" w:rsidRPr="001B1402">
        <w:rPr>
          <w:rFonts w:ascii="Times New Roman" w:hAnsi="Times New Roman" w:cs="Times New Roman"/>
          <w:sz w:val="24"/>
          <w:szCs w:val="24"/>
        </w:rPr>
        <w:t xml:space="preserve">som von Hammersmark </w:t>
      </w:r>
      <w:r w:rsidR="00514680">
        <w:rPr>
          <w:rFonts w:ascii="Times New Roman" w:hAnsi="Times New Roman" w:cs="Times New Roman"/>
          <w:sz w:val="24"/>
          <w:szCs w:val="24"/>
        </w:rPr>
        <w:t>føler</w:t>
      </w:r>
      <w:r w:rsidR="001164B6" w:rsidRPr="001B1402">
        <w:rPr>
          <w:rFonts w:ascii="Times New Roman" w:hAnsi="Times New Roman" w:cs="Times New Roman"/>
          <w:sz w:val="24"/>
          <w:szCs w:val="24"/>
        </w:rPr>
        <w:t xml:space="preserve"> for ham</w:t>
      </w:r>
      <w:r w:rsidR="00BF3727">
        <w:rPr>
          <w:rFonts w:ascii="Times New Roman" w:hAnsi="Times New Roman" w:cs="Times New Roman"/>
          <w:sz w:val="24"/>
          <w:szCs w:val="24"/>
        </w:rPr>
        <w:t>,</w:t>
      </w:r>
      <w:r w:rsidR="001164B6" w:rsidRPr="001B1402">
        <w:rPr>
          <w:rFonts w:ascii="Times New Roman" w:hAnsi="Times New Roman" w:cs="Times New Roman"/>
          <w:sz w:val="24"/>
          <w:szCs w:val="24"/>
        </w:rPr>
        <w:t xml:space="preserve"> bliver her tydelig, fordi hun ikke tør sige ham i</w:t>
      </w:r>
      <w:r w:rsidR="00BF3727">
        <w:rPr>
          <w:rFonts w:ascii="Times New Roman" w:hAnsi="Times New Roman" w:cs="Times New Roman"/>
          <w:sz w:val="24"/>
          <w:szCs w:val="24"/>
        </w:rPr>
        <w:t>mod. Kort efter hendes svar ler Hellstrom triumfer</w:t>
      </w:r>
      <w:r w:rsidR="001164B6" w:rsidRPr="001B1402">
        <w:rPr>
          <w:rFonts w:ascii="Times New Roman" w:hAnsi="Times New Roman" w:cs="Times New Roman"/>
          <w:sz w:val="24"/>
          <w:szCs w:val="24"/>
        </w:rPr>
        <w:t xml:space="preserve">ende og skifter til en venlig tone, som om han nyder denne bekræftelse af </w:t>
      </w:r>
      <w:r w:rsidR="00AC48C3">
        <w:rPr>
          <w:rFonts w:ascii="Times New Roman" w:hAnsi="Times New Roman" w:cs="Times New Roman"/>
          <w:sz w:val="24"/>
          <w:szCs w:val="24"/>
        </w:rPr>
        <w:t>sin</w:t>
      </w:r>
      <w:r w:rsidR="001164B6" w:rsidRPr="001B1402">
        <w:rPr>
          <w:rFonts w:ascii="Times New Roman" w:hAnsi="Times New Roman" w:cs="Times New Roman"/>
          <w:sz w:val="24"/>
          <w:szCs w:val="24"/>
        </w:rPr>
        <w:t xml:space="preserve"> autoritet. </w:t>
      </w:r>
      <w:r w:rsidR="000421DE" w:rsidRPr="001B1402">
        <w:rPr>
          <w:rFonts w:ascii="Times New Roman" w:hAnsi="Times New Roman" w:cs="Times New Roman"/>
          <w:sz w:val="24"/>
          <w:szCs w:val="24"/>
        </w:rPr>
        <w:t xml:space="preserve">Denne scene fremstiller </w:t>
      </w:r>
      <w:r w:rsidR="004F6F82">
        <w:rPr>
          <w:rFonts w:ascii="Times New Roman" w:hAnsi="Times New Roman" w:cs="Times New Roman"/>
          <w:sz w:val="24"/>
          <w:szCs w:val="24"/>
        </w:rPr>
        <w:t>desuden</w:t>
      </w:r>
      <w:r w:rsidR="000421DE" w:rsidRPr="001B1402">
        <w:rPr>
          <w:rFonts w:ascii="Times New Roman" w:hAnsi="Times New Roman" w:cs="Times New Roman"/>
          <w:sz w:val="24"/>
          <w:szCs w:val="24"/>
        </w:rPr>
        <w:t xml:space="preserve"> Hellstr</w:t>
      </w:r>
      <w:r>
        <w:rPr>
          <w:rFonts w:ascii="Times New Roman" w:hAnsi="Times New Roman" w:cs="Times New Roman"/>
          <w:sz w:val="24"/>
          <w:szCs w:val="24"/>
        </w:rPr>
        <w:t>om som særdeles mistroisk</w:t>
      </w:r>
      <w:r w:rsidRPr="008C6BEA">
        <w:rPr>
          <w:rFonts w:ascii="Times New Roman" w:hAnsi="Times New Roman" w:cs="Times New Roman"/>
          <w:sz w:val="24"/>
          <w:szCs w:val="24"/>
        </w:rPr>
        <w:t>, da</w:t>
      </w:r>
      <w:r w:rsidR="00BF3727">
        <w:rPr>
          <w:rFonts w:ascii="Times New Roman" w:hAnsi="Times New Roman" w:cs="Times New Roman"/>
          <w:sz w:val="24"/>
          <w:szCs w:val="24"/>
        </w:rPr>
        <w:t xml:space="preserve"> han med det samme er skeptisk</w:t>
      </w:r>
      <w:r w:rsidR="000421DE" w:rsidRPr="008C6BEA">
        <w:rPr>
          <w:rFonts w:ascii="Times New Roman" w:hAnsi="Times New Roman" w:cs="Times New Roman"/>
          <w:sz w:val="24"/>
          <w:szCs w:val="24"/>
        </w:rPr>
        <w:t xml:space="preserve"> over</w:t>
      </w:r>
      <w:r w:rsidR="00514680">
        <w:rPr>
          <w:rFonts w:ascii="Times New Roman" w:hAnsi="Times New Roman" w:cs="Times New Roman"/>
          <w:sz w:val="24"/>
          <w:szCs w:val="24"/>
        </w:rPr>
        <w:t xml:space="preserve"> </w:t>
      </w:r>
      <w:r w:rsidR="000421DE" w:rsidRPr="008C6BEA">
        <w:rPr>
          <w:rFonts w:ascii="Times New Roman" w:hAnsi="Times New Roman" w:cs="Times New Roman"/>
          <w:sz w:val="24"/>
          <w:szCs w:val="24"/>
        </w:rPr>
        <w:t>for de forklædte Baste</w:t>
      </w:r>
      <w:r w:rsidRPr="008C6BEA">
        <w:rPr>
          <w:rFonts w:ascii="Times New Roman" w:hAnsi="Times New Roman" w:cs="Times New Roman"/>
          <w:sz w:val="24"/>
          <w:szCs w:val="24"/>
        </w:rPr>
        <w:t>rds af den grund, at</w:t>
      </w:r>
      <w:r w:rsidR="00AC48C3" w:rsidRPr="008C6BEA">
        <w:rPr>
          <w:rFonts w:ascii="Times New Roman" w:hAnsi="Times New Roman" w:cs="Times New Roman"/>
          <w:sz w:val="24"/>
          <w:szCs w:val="24"/>
        </w:rPr>
        <w:t xml:space="preserve"> han ikke kan placere</w:t>
      </w:r>
      <w:r w:rsidR="000421DE" w:rsidRPr="008C6BEA">
        <w:rPr>
          <w:rFonts w:ascii="Times New Roman" w:hAnsi="Times New Roman" w:cs="Times New Roman"/>
          <w:sz w:val="24"/>
          <w:szCs w:val="24"/>
        </w:rPr>
        <w:t xml:space="preserve"> Hicox’ tyske accent geografisk</w:t>
      </w:r>
      <w:r w:rsidR="00880DE8">
        <w:rPr>
          <w:rFonts w:ascii="Times New Roman" w:hAnsi="Times New Roman" w:cs="Times New Roman"/>
          <w:sz w:val="24"/>
          <w:szCs w:val="24"/>
        </w:rPr>
        <w:t xml:space="preserve"> </w:t>
      </w:r>
      <w:r w:rsidR="000421DE" w:rsidRPr="008C6BEA">
        <w:rPr>
          <w:rFonts w:ascii="Times New Roman" w:hAnsi="Times New Roman" w:cs="Times New Roman"/>
          <w:sz w:val="24"/>
          <w:szCs w:val="24"/>
        </w:rPr>
        <w:t>(1:17:47).</w:t>
      </w:r>
    </w:p>
    <w:p w:rsidR="000421DE" w:rsidRPr="001B1402" w:rsidRDefault="000421DE" w:rsidP="00E07441">
      <w:pPr>
        <w:spacing w:line="360" w:lineRule="auto"/>
        <w:rPr>
          <w:rFonts w:ascii="Times New Roman" w:hAnsi="Times New Roman" w:cs="Times New Roman"/>
          <w:sz w:val="24"/>
          <w:szCs w:val="24"/>
        </w:rPr>
      </w:pPr>
      <w:r w:rsidRPr="008C6BEA">
        <w:rPr>
          <w:rFonts w:ascii="Times New Roman" w:hAnsi="Times New Roman" w:cs="Times New Roman"/>
          <w:sz w:val="24"/>
          <w:szCs w:val="24"/>
        </w:rPr>
        <w:t>I fremstillingen som nationalsocialist er Hellstrom de</w:t>
      </w:r>
      <w:r w:rsidR="00BF3727">
        <w:rPr>
          <w:rFonts w:ascii="Times New Roman" w:hAnsi="Times New Roman" w:cs="Times New Roman"/>
          <w:sz w:val="24"/>
          <w:szCs w:val="24"/>
        </w:rPr>
        <w:t>n mest ikoniske repræsentant</w:t>
      </w:r>
      <w:r w:rsidRPr="008C6BEA">
        <w:rPr>
          <w:rFonts w:ascii="Times New Roman" w:hAnsi="Times New Roman" w:cs="Times New Roman"/>
          <w:sz w:val="24"/>
          <w:szCs w:val="24"/>
        </w:rPr>
        <w:t>, ud over Hitler</w:t>
      </w:r>
      <w:r w:rsidR="00876C33">
        <w:rPr>
          <w:rFonts w:ascii="Times New Roman" w:hAnsi="Times New Roman" w:cs="Times New Roman"/>
          <w:sz w:val="24"/>
          <w:szCs w:val="24"/>
        </w:rPr>
        <w:t xml:space="preserve"> og Goebbels</w:t>
      </w:r>
      <w:r w:rsidRPr="008C6BEA">
        <w:rPr>
          <w:rFonts w:ascii="Times New Roman" w:hAnsi="Times New Roman" w:cs="Times New Roman"/>
          <w:sz w:val="24"/>
          <w:szCs w:val="24"/>
        </w:rPr>
        <w:t xml:space="preserve">. Såvel Landa som Zoller bærer uniform i filmen, men ingen af dem bærer et svastika (1:15:16). </w:t>
      </w:r>
      <w:r w:rsidR="00BF3727">
        <w:rPr>
          <w:rFonts w:ascii="Times New Roman" w:hAnsi="Times New Roman" w:cs="Times New Roman"/>
          <w:sz w:val="24"/>
          <w:szCs w:val="24"/>
        </w:rPr>
        <w:t xml:space="preserve">Ud over Hitler og Goebbels er det kun Hellstrom, der bærer et </w:t>
      </w:r>
      <w:r w:rsidR="00BF3727" w:rsidRPr="001B1402">
        <w:rPr>
          <w:rFonts w:ascii="Times New Roman" w:hAnsi="Times New Roman" w:cs="Times New Roman"/>
          <w:sz w:val="24"/>
          <w:szCs w:val="24"/>
        </w:rPr>
        <w:t>s</w:t>
      </w:r>
      <w:r w:rsidR="00BF3727">
        <w:rPr>
          <w:rFonts w:ascii="Times New Roman" w:hAnsi="Times New Roman" w:cs="Times New Roman"/>
          <w:sz w:val="24"/>
          <w:szCs w:val="24"/>
        </w:rPr>
        <w:t>vastika-mærket armbånd i filmen.</w:t>
      </w:r>
      <w:r w:rsidRPr="001B1402">
        <w:rPr>
          <w:rFonts w:ascii="Times New Roman" w:hAnsi="Times New Roman" w:cs="Times New Roman"/>
          <w:sz w:val="24"/>
          <w:szCs w:val="24"/>
        </w:rPr>
        <w:t xml:space="preserve"> </w:t>
      </w:r>
      <w:r w:rsidR="00E40E73" w:rsidRPr="001B1402">
        <w:rPr>
          <w:rFonts w:ascii="Times New Roman" w:hAnsi="Times New Roman" w:cs="Times New Roman"/>
          <w:sz w:val="24"/>
          <w:szCs w:val="24"/>
        </w:rPr>
        <w:t xml:space="preserve">Den nationalsocialistiske ideologi kommer desuden til udtryk, da </w:t>
      </w:r>
      <w:r w:rsidR="002A09D1">
        <w:rPr>
          <w:rFonts w:ascii="Times New Roman" w:hAnsi="Times New Roman" w:cs="Times New Roman"/>
          <w:sz w:val="24"/>
          <w:szCs w:val="24"/>
        </w:rPr>
        <w:t>Hellstrom</w:t>
      </w:r>
      <w:r w:rsidR="00E40E73" w:rsidRPr="001B1402">
        <w:rPr>
          <w:rFonts w:ascii="Times New Roman" w:hAnsi="Times New Roman" w:cs="Times New Roman"/>
          <w:sz w:val="24"/>
          <w:szCs w:val="24"/>
        </w:rPr>
        <w:t xml:space="preserve"> under gættel</w:t>
      </w:r>
      <w:r w:rsidR="00E40E73" w:rsidRPr="001B1402">
        <w:rPr>
          <w:rFonts w:ascii="Times New Roman" w:hAnsi="Times New Roman" w:cs="Times New Roman"/>
          <w:sz w:val="24"/>
          <w:szCs w:val="24"/>
        </w:rPr>
        <w:t>e</w:t>
      </w:r>
      <w:r w:rsidR="00E40E73" w:rsidRPr="001B1402">
        <w:rPr>
          <w:rFonts w:ascii="Times New Roman" w:hAnsi="Times New Roman" w:cs="Times New Roman"/>
          <w:sz w:val="24"/>
          <w:szCs w:val="24"/>
        </w:rPr>
        <w:t xml:space="preserve">gen forsøger at lave </w:t>
      </w:r>
      <w:r w:rsidR="002A09D1">
        <w:rPr>
          <w:rFonts w:ascii="Times New Roman" w:hAnsi="Times New Roman" w:cs="Times New Roman"/>
          <w:sz w:val="24"/>
          <w:szCs w:val="24"/>
        </w:rPr>
        <w:t xml:space="preserve">en </w:t>
      </w:r>
      <w:r w:rsidR="00CD6C26">
        <w:rPr>
          <w:rFonts w:ascii="Times New Roman" w:hAnsi="Times New Roman" w:cs="Times New Roman"/>
          <w:sz w:val="24"/>
          <w:szCs w:val="24"/>
        </w:rPr>
        <w:t>komisk bemærkning omkring a</w:t>
      </w:r>
      <w:r w:rsidR="00E40E73" w:rsidRPr="001B1402">
        <w:rPr>
          <w:rFonts w:ascii="Times New Roman" w:hAnsi="Times New Roman" w:cs="Times New Roman"/>
          <w:sz w:val="24"/>
          <w:szCs w:val="24"/>
        </w:rPr>
        <w:t>frikanere og aber</w:t>
      </w:r>
      <w:r w:rsidR="008C6BEA">
        <w:rPr>
          <w:rFonts w:ascii="Times New Roman" w:hAnsi="Times New Roman" w:cs="Times New Roman"/>
          <w:sz w:val="24"/>
          <w:szCs w:val="24"/>
        </w:rPr>
        <w:t>, der tydeligvis er racistisk</w:t>
      </w:r>
      <w:r w:rsidR="00E40E73" w:rsidRPr="001B1402">
        <w:rPr>
          <w:rFonts w:ascii="Times New Roman" w:hAnsi="Times New Roman" w:cs="Times New Roman"/>
          <w:sz w:val="24"/>
          <w:szCs w:val="24"/>
        </w:rPr>
        <w:t xml:space="preserve">: </w:t>
      </w:r>
    </w:p>
    <w:p w:rsidR="00491067" w:rsidRDefault="00ED4F2F" w:rsidP="00645BCC">
      <w:pPr>
        <w:spacing w:line="360" w:lineRule="auto"/>
        <w:ind w:left="284" w:right="282"/>
        <w:rPr>
          <w:rFonts w:ascii="Times New Roman" w:hAnsi="Times New Roman" w:cs="Times New Roman"/>
          <w:sz w:val="21"/>
          <w:szCs w:val="21"/>
          <w:lang w:val="de-DE"/>
        </w:rPr>
      </w:pPr>
      <w:r>
        <w:rPr>
          <w:rFonts w:ascii="Times New Roman" w:hAnsi="Times New Roman" w:cs="Times New Roman"/>
          <w:sz w:val="21"/>
          <w:szCs w:val="21"/>
          <w:lang w:val="de-DE"/>
        </w:rPr>
        <w:t>[…]</w:t>
      </w:r>
    </w:p>
    <w:p w:rsidR="00E40E73" w:rsidRPr="00C16202" w:rsidRDefault="00E40E73" w:rsidP="00645BCC">
      <w:pPr>
        <w:spacing w:line="360" w:lineRule="auto"/>
        <w:ind w:left="284" w:right="282"/>
        <w:rPr>
          <w:rFonts w:ascii="Times New Roman" w:hAnsi="Times New Roman" w:cs="Times New Roman"/>
          <w:sz w:val="21"/>
          <w:szCs w:val="21"/>
          <w:lang w:val="de-DE"/>
        </w:rPr>
      </w:pPr>
      <w:r w:rsidRPr="00C16202">
        <w:rPr>
          <w:rFonts w:ascii="Times New Roman" w:hAnsi="Times New Roman" w:cs="Times New Roman"/>
          <w:sz w:val="21"/>
          <w:szCs w:val="21"/>
          <w:lang w:val="de-DE"/>
        </w:rPr>
        <w:t>(</w:t>
      </w:r>
      <w:r w:rsidR="00C16202" w:rsidRPr="00C16202">
        <w:rPr>
          <w:rFonts w:ascii="Times New Roman" w:hAnsi="Times New Roman" w:cs="Times New Roman"/>
          <w:sz w:val="21"/>
          <w:szCs w:val="21"/>
          <w:lang w:val="de-DE"/>
        </w:rPr>
        <w:t xml:space="preserve">Dieter </w:t>
      </w:r>
      <w:r w:rsidRPr="00C16202">
        <w:rPr>
          <w:rFonts w:ascii="Times New Roman" w:hAnsi="Times New Roman" w:cs="Times New Roman"/>
          <w:sz w:val="21"/>
          <w:szCs w:val="21"/>
          <w:lang w:val="de-DE"/>
        </w:rPr>
        <w:t>Hellstrom): „Als ich in Amerika ankam, wurde ich da in Ketten zum Schau gestellt?“</w:t>
      </w:r>
    </w:p>
    <w:p w:rsidR="00E40E73" w:rsidRPr="00C16202" w:rsidRDefault="0075055A" w:rsidP="00645BCC">
      <w:pPr>
        <w:spacing w:line="360" w:lineRule="auto"/>
        <w:ind w:left="284" w:right="282"/>
        <w:rPr>
          <w:rFonts w:ascii="Times New Roman" w:hAnsi="Times New Roman" w:cs="Times New Roman"/>
          <w:sz w:val="21"/>
          <w:szCs w:val="21"/>
          <w:lang w:val="de-DE"/>
        </w:rPr>
      </w:pPr>
      <w:r>
        <w:rPr>
          <w:rFonts w:ascii="Times New Roman" w:hAnsi="Times New Roman" w:cs="Times New Roman"/>
          <w:sz w:val="21"/>
          <w:szCs w:val="21"/>
          <w:lang w:val="de-DE"/>
        </w:rPr>
        <w:t>(And</w:t>
      </w:r>
      <w:r w:rsidR="00E40E73" w:rsidRPr="00C16202">
        <w:rPr>
          <w:rFonts w:ascii="Times New Roman" w:hAnsi="Times New Roman" w:cs="Times New Roman"/>
          <w:sz w:val="21"/>
          <w:szCs w:val="21"/>
          <w:lang w:val="de-DE"/>
        </w:rPr>
        <w:t>re): „Ja.“</w:t>
      </w:r>
    </w:p>
    <w:p w:rsidR="00E40E73" w:rsidRPr="00C16202" w:rsidRDefault="00E40E73" w:rsidP="00645BCC">
      <w:pPr>
        <w:spacing w:line="360" w:lineRule="auto"/>
        <w:ind w:left="284" w:right="282"/>
        <w:rPr>
          <w:rFonts w:ascii="Times New Roman" w:hAnsi="Times New Roman" w:cs="Times New Roman"/>
          <w:sz w:val="21"/>
          <w:szCs w:val="21"/>
          <w:lang w:val="de-DE"/>
        </w:rPr>
      </w:pPr>
      <w:r w:rsidRPr="00C16202">
        <w:rPr>
          <w:rFonts w:ascii="Times New Roman" w:hAnsi="Times New Roman" w:cs="Times New Roman"/>
          <w:sz w:val="21"/>
          <w:szCs w:val="21"/>
          <w:lang w:val="de-DE"/>
        </w:rPr>
        <w:t>(</w:t>
      </w:r>
      <w:r w:rsidR="00C16202" w:rsidRPr="00C16202">
        <w:rPr>
          <w:rFonts w:ascii="Times New Roman" w:hAnsi="Times New Roman" w:cs="Times New Roman"/>
          <w:sz w:val="21"/>
          <w:szCs w:val="21"/>
          <w:lang w:val="de-DE"/>
        </w:rPr>
        <w:t xml:space="preserve">Dieter </w:t>
      </w:r>
      <w:r w:rsidRPr="00C16202">
        <w:rPr>
          <w:rFonts w:ascii="Times New Roman" w:hAnsi="Times New Roman" w:cs="Times New Roman"/>
          <w:sz w:val="21"/>
          <w:szCs w:val="21"/>
          <w:lang w:val="de-DE"/>
        </w:rPr>
        <w:t>Hellstrom): „Bin ich die Geschichte des Negers in Amerika?“</w:t>
      </w:r>
    </w:p>
    <w:p w:rsidR="00E40E73" w:rsidRPr="00305B76" w:rsidRDefault="00E40E73" w:rsidP="00645BCC">
      <w:pPr>
        <w:spacing w:line="360" w:lineRule="auto"/>
        <w:ind w:left="284" w:right="282"/>
        <w:rPr>
          <w:rFonts w:ascii="Times New Roman" w:hAnsi="Times New Roman" w:cs="Times New Roman"/>
          <w:sz w:val="21"/>
          <w:szCs w:val="21"/>
        </w:rPr>
      </w:pPr>
      <w:r w:rsidRPr="0075055A">
        <w:rPr>
          <w:rFonts w:ascii="Times New Roman" w:hAnsi="Times New Roman" w:cs="Times New Roman"/>
          <w:sz w:val="21"/>
          <w:szCs w:val="21"/>
        </w:rPr>
        <w:t>(</w:t>
      </w:r>
      <w:r w:rsidR="00C16202" w:rsidRPr="0075055A">
        <w:rPr>
          <w:rFonts w:ascii="Times New Roman" w:hAnsi="Times New Roman" w:cs="Times New Roman"/>
          <w:sz w:val="21"/>
          <w:szCs w:val="21"/>
        </w:rPr>
        <w:t xml:space="preserve">Archie </w:t>
      </w:r>
      <w:r w:rsidRPr="0075055A">
        <w:rPr>
          <w:rFonts w:ascii="Times New Roman" w:hAnsi="Times New Roman" w:cs="Times New Roman"/>
          <w:sz w:val="21"/>
          <w:szCs w:val="21"/>
        </w:rPr>
        <w:t>Hicox): „Nein“ (</w:t>
      </w:r>
      <w:r w:rsidR="004F6F82" w:rsidRPr="002A09D1">
        <w:rPr>
          <w:rFonts w:ascii="Times New Roman" w:hAnsi="Times New Roman" w:cs="Times New Roman"/>
          <w:i/>
          <w:sz w:val="21"/>
          <w:szCs w:val="21"/>
        </w:rPr>
        <w:t xml:space="preserve">Pga. Hellstroms ansigtsudtryk til denne ytring, er det tydeligt, at han forventede en anden reaktion som f.eks. </w:t>
      </w:r>
      <w:r w:rsidR="00305B76" w:rsidRPr="002A09D1">
        <w:rPr>
          <w:rFonts w:ascii="Times New Roman" w:hAnsi="Times New Roman" w:cs="Times New Roman"/>
          <w:i/>
          <w:sz w:val="21"/>
          <w:szCs w:val="21"/>
        </w:rPr>
        <w:t>latter</w:t>
      </w:r>
      <w:r w:rsidRPr="00305B76">
        <w:rPr>
          <w:rFonts w:ascii="Times New Roman" w:hAnsi="Times New Roman" w:cs="Times New Roman"/>
          <w:sz w:val="21"/>
          <w:szCs w:val="21"/>
        </w:rPr>
        <w:t>)</w:t>
      </w:r>
    </w:p>
    <w:p w:rsidR="00645BCC" w:rsidRDefault="00E40E73" w:rsidP="00645BCC">
      <w:pPr>
        <w:spacing w:line="360" w:lineRule="auto"/>
        <w:ind w:left="284" w:right="282"/>
        <w:rPr>
          <w:rFonts w:ascii="Times New Roman" w:hAnsi="Times New Roman" w:cs="Times New Roman"/>
          <w:sz w:val="21"/>
          <w:szCs w:val="21"/>
        </w:rPr>
      </w:pPr>
      <w:r w:rsidRPr="002C7508">
        <w:rPr>
          <w:rFonts w:ascii="Times New Roman" w:hAnsi="Times New Roman" w:cs="Times New Roman"/>
          <w:sz w:val="21"/>
          <w:szCs w:val="21"/>
          <w:lang w:val="de-DE"/>
        </w:rPr>
        <w:t>(</w:t>
      </w:r>
      <w:r w:rsidR="00C16202" w:rsidRPr="002C7508">
        <w:rPr>
          <w:rFonts w:ascii="Times New Roman" w:hAnsi="Times New Roman" w:cs="Times New Roman"/>
          <w:sz w:val="21"/>
          <w:szCs w:val="21"/>
          <w:lang w:val="de-DE"/>
        </w:rPr>
        <w:t xml:space="preserve">Dieter </w:t>
      </w:r>
      <w:r w:rsidRPr="002C7508">
        <w:rPr>
          <w:rFonts w:ascii="Times New Roman" w:hAnsi="Times New Roman" w:cs="Times New Roman"/>
          <w:sz w:val="21"/>
          <w:szCs w:val="21"/>
          <w:lang w:val="de-DE"/>
        </w:rPr>
        <w:t>Hellstrom): „Also dann muss ich King Kong sein</w:t>
      </w:r>
      <w:r w:rsidR="002C7508" w:rsidRPr="002C7508">
        <w:rPr>
          <w:rFonts w:ascii="Times New Roman" w:hAnsi="Times New Roman" w:cs="Times New Roman"/>
          <w:sz w:val="21"/>
          <w:szCs w:val="21"/>
          <w:lang w:val="de-DE"/>
        </w:rPr>
        <w:t>.</w:t>
      </w:r>
      <w:r w:rsidRPr="002C7508">
        <w:rPr>
          <w:rFonts w:ascii="Times New Roman" w:hAnsi="Times New Roman" w:cs="Times New Roman"/>
          <w:sz w:val="21"/>
          <w:szCs w:val="21"/>
          <w:lang w:val="de-DE"/>
        </w:rPr>
        <w:t xml:space="preserve">“ </w:t>
      </w:r>
      <w:r w:rsidRPr="00305B76">
        <w:rPr>
          <w:rFonts w:ascii="Times New Roman" w:hAnsi="Times New Roman" w:cs="Times New Roman"/>
          <w:sz w:val="21"/>
          <w:szCs w:val="21"/>
        </w:rPr>
        <w:t>(</w:t>
      </w:r>
      <w:r w:rsidR="00305B76" w:rsidRPr="002A09D1">
        <w:rPr>
          <w:rFonts w:ascii="Times New Roman" w:hAnsi="Times New Roman" w:cs="Times New Roman"/>
          <w:i/>
          <w:sz w:val="21"/>
          <w:szCs w:val="21"/>
        </w:rPr>
        <w:t>lægger triumferende kortet på bordet</w:t>
      </w:r>
      <w:r w:rsidR="00305B76" w:rsidRPr="00305B76">
        <w:rPr>
          <w:rFonts w:ascii="Times New Roman" w:hAnsi="Times New Roman" w:cs="Times New Roman"/>
          <w:sz w:val="21"/>
          <w:szCs w:val="21"/>
        </w:rPr>
        <w:t>)</w:t>
      </w:r>
      <w:r w:rsidRPr="00305B76">
        <w:rPr>
          <w:rFonts w:ascii="Times New Roman" w:hAnsi="Times New Roman" w:cs="Times New Roman"/>
          <w:sz w:val="21"/>
          <w:szCs w:val="21"/>
        </w:rPr>
        <w:t xml:space="preserve">. </w:t>
      </w:r>
    </w:p>
    <w:p w:rsidR="00E40E73" w:rsidRPr="00C16202" w:rsidRDefault="00645BCC" w:rsidP="00645BCC">
      <w:pPr>
        <w:spacing w:line="360" w:lineRule="auto"/>
        <w:ind w:left="284" w:right="282"/>
        <w:rPr>
          <w:rFonts w:ascii="Times New Roman" w:hAnsi="Times New Roman" w:cs="Times New Roman"/>
          <w:sz w:val="21"/>
          <w:szCs w:val="21"/>
        </w:rPr>
      </w:pPr>
      <w:r>
        <w:rPr>
          <w:rFonts w:ascii="Times New Roman" w:hAnsi="Times New Roman" w:cs="Times New Roman"/>
          <w:sz w:val="21"/>
          <w:szCs w:val="21"/>
        </w:rPr>
        <w:t>(</w:t>
      </w:r>
      <w:r w:rsidRPr="00645BCC">
        <w:rPr>
          <w:rFonts w:ascii="Times New Roman" w:hAnsi="Times New Roman" w:cs="Times New Roman"/>
          <w:i/>
          <w:sz w:val="21"/>
          <w:szCs w:val="21"/>
        </w:rPr>
        <w:t>Hellstrom b</w:t>
      </w:r>
      <w:r w:rsidR="00305B76" w:rsidRPr="00645BCC">
        <w:rPr>
          <w:rFonts w:ascii="Times New Roman" w:hAnsi="Times New Roman" w:cs="Times New Roman"/>
          <w:i/>
          <w:sz w:val="21"/>
          <w:szCs w:val="21"/>
        </w:rPr>
        <w:t>liver derefter rost af Bridget von Hammersmark p</w:t>
      </w:r>
      <w:r w:rsidR="00BF3727">
        <w:rPr>
          <w:rFonts w:ascii="Times New Roman" w:hAnsi="Times New Roman" w:cs="Times New Roman"/>
          <w:i/>
          <w:sz w:val="21"/>
          <w:szCs w:val="21"/>
        </w:rPr>
        <w:t>ga. sin præstation. Hellstrom l</w:t>
      </w:r>
      <w:r w:rsidR="00305B76" w:rsidRPr="00645BCC">
        <w:rPr>
          <w:rFonts w:ascii="Times New Roman" w:hAnsi="Times New Roman" w:cs="Times New Roman"/>
          <w:i/>
          <w:sz w:val="21"/>
          <w:szCs w:val="21"/>
        </w:rPr>
        <w:t>er og nyder rosen, som han får pga. sin overlegenhed i spillet</w:t>
      </w:r>
      <w:r w:rsidRPr="00645BCC">
        <w:rPr>
          <w:rFonts w:ascii="Times New Roman" w:hAnsi="Times New Roman" w:cs="Times New Roman"/>
          <w:i/>
          <w:sz w:val="21"/>
          <w:szCs w:val="21"/>
        </w:rPr>
        <w:t>)</w:t>
      </w:r>
      <w:r w:rsidR="00305B76">
        <w:rPr>
          <w:rFonts w:ascii="Times New Roman" w:hAnsi="Times New Roman" w:cs="Times New Roman"/>
          <w:sz w:val="21"/>
          <w:szCs w:val="21"/>
        </w:rPr>
        <w:t xml:space="preserve"> </w:t>
      </w:r>
      <w:r w:rsidR="00BF3727">
        <w:rPr>
          <w:rFonts w:ascii="Times New Roman" w:hAnsi="Times New Roman" w:cs="Times New Roman"/>
          <w:sz w:val="21"/>
          <w:szCs w:val="21"/>
        </w:rPr>
        <w:t>(1:21:36 - 1:22:07)</w:t>
      </w:r>
    </w:p>
    <w:p w:rsidR="00E40E73" w:rsidRPr="001B1402" w:rsidRDefault="00E40E73" w:rsidP="00E07441">
      <w:pPr>
        <w:spacing w:line="360" w:lineRule="auto"/>
        <w:rPr>
          <w:rFonts w:ascii="Times New Roman" w:hAnsi="Times New Roman" w:cs="Times New Roman"/>
          <w:sz w:val="24"/>
          <w:szCs w:val="24"/>
        </w:rPr>
      </w:pPr>
      <w:r w:rsidRPr="0075055A">
        <w:rPr>
          <w:rFonts w:ascii="Times New Roman" w:hAnsi="Times New Roman" w:cs="Times New Roman"/>
          <w:sz w:val="24"/>
          <w:szCs w:val="24"/>
        </w:rPr>
        <w:t>Raceforskning o</w:t>
      </w:r>
      <w:r w:rsidRPr="001B1402">
        <w:rPr>
          <w:rFonts w:ascii="Times New Roman" w:hAnsi="Times New Roman" w:cs="Times New Roman"/>
          <w:sz w:val="24"/>
          <w:szCs w:val="24"/>
        </w:rPr>
        <w:t>g overbevisningen om at nogle race</w:t>
      </w:r>
      <w:r w:rsidR="00AD26CB">
        <w:rPr>
          <w:rFonts w:ascii="Times New Roman" w:hAnsi="Times New Roman" w:cs="Times New Roman"/>
          <w:sz w:val="24"/>
          <w:szCs w:val="24"/>
        </w:rPr>
        <w:t>r</w:t>
      </w:r>
      <w:r w:rsidRPr="001B1402">
        <w:rPr>
          <w:rFonts w:ascii="Times New Roman" w:hAnsi="Times New Roman" w:cs="Times New Roman"/>
          <w:sz w:val="24"/>
          <w:szCs w:val="24"/>
        </w:rPr>
        <w:t xml:space="preserve"> er mere vær</w:t>
      </w:r>
      <w:r w:rsidR="00BF3727">
        <w:rPr>
          <w:rFonts w:ascii="Times New Roman" w:hAnsi="Times New Roman" w:cs="Times New Roman"/>
          <w:sz w:val="24"/>
          <w:szCs w:val="24"/>
        </w:rPr>
        <w:t>d og mere udviklet end andre, det vil sige</w:t>
      </w:r>
      <w:r w:rsidRPr="001B1402">
        <w:rPr>
          <w:rFonts w:ascii="Times New Roman" w:hAnsi="Times New Roman" w:cs="Times New Roman"/>
          <w:sz w:val="24"/>
          <w:szCs w:val="24"/>
        </w:rPr>
        <w:t xml:space="preserve"> </w:t>
      </w:r>
      <w:r w:rsidR="00DD17E8" w:rsidRPr="001B1402">
        <w:rPr>
          <w:rFonts w:ascii="Times New Roman" w:hAnsi="Times New Roman" w:cs="Times New Roman"/>
          <w:sz w:val="24"/>
          <w:szCs w:val="24"/>
        </w:rPr>
        <w:t>overbevisningen om herremennesket (das Herrenmensch) eller herr</w:t>
      </w:r>
      <w:r w:rsidR="00AD26CB">
        <w:rPr>
          <w:rFonts w:ascii="Times New Roman" w:hAnsi="Times New Roman" w:cs="Times New Roman"/>
          <w:sz w:val="24"/>
          <w:szCs w:val="24"/>
        </w:rPr>
        <w:t>eracen (die Herrenrasse)</w:t>
      </w:r>
      <w:r w:rsidR="00DD17E8" w:rsidRPr="001B1402">
        <w:rPr>
          <w:rFonts w:ascii="Times New Roman" w:hAnsi="Times New Roman" w:cs="Times New Roman"/>
          <w:sz w:val="24"/>
          <w:szCs w:val="24"/>
        </w:rPr>
        <w:t xml:space="preserve">, </w:t>
      </w:r>
      <w:r w:rsidR="00DD17E8" w:rsidRPr="001B1402">
        <w:rPr>
          <w:rFonts w:ascii="Times New Roman" w:hAnsi="Times New Roman" w:cs="Times New Roman"/>
          <w:sz w:val="24"/>
          <w:szCs w:val="24"/>
        </w:rPr>
        <w:lastRenderedPageBreak/>
        <w:t xml:space="preserve">der er </w:t>
      </w:r>
      <w:r w:rsidR="00AD26CB">
        <w:rPr>
          <w:rFonts w:ascii="Times New Roman" w:hAnsi="Times New Roman" w:cs="Times New Roman"/>
          <w:sz w:val="24"/>
          <w:szCs w:val="24"/>
        </w:rPr>
        <w:t>et karakteristisk træk</w:t>
      </w:r>
      <w:r w:rsidR="00DD17E8" w:rsidRPr="001B1402">
        <w:rPr>
          <w:rFonts w:ascii="Times New Roman" w:hAnsi="Times New Roman" w:cs="Times New Roman"/>
          <w:sz w:val="24"/>
          <w:szCs w:val="24"/>
        </w:rPr>
        <w:t xml:space="preserve"> for nationalsocialismen og derfor forstærker ytringen omkring ligheden mellem afrikanere og aber</w:t>
      </w:r>
      <w:r w:rsidR="00BF3727">
        <w:rPr>
          <w:rFonts w:ascii="Times New Roman" w:hAnsi="Times New Roman" w:cs="Times New Roman"/>
          <w:sz w:val="24"/>
          <w:szCs w:val="24"/>
        </w:rPr>
        <w:t xml:space="preserve"> viser</w:t>
      </w:r>
      <w:r w:rsidR="00DD17E8" w:rsidRPr="001B1402">
        <w:rPr>
          <w:rFonts w:ascii="Times New Roman" w:hAnsi="Times New Roman" w:cs="Times New Roman"/>
          <w:sz w:val="24"/>
          <w:szCs w:val="24"/>
        </w:rPr>
        <w:t xml:space="preserve"> hans repræsentation af den nationalsocialistiske ideologi. </w:t>
      </w:r>
    </w:p>
    <w:p w:rsidR="00E07441" w:rsidRPr="001B1402" w:rsidRDefault="00DD17E8"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 xml:space="preserve">Følelseskulden i Hellstroms personlighed kommer </w:t>
      </w:r>
      <w:r w:rsidR="00B26A57" w:rsidRPr="001B1402">
        <w:rPr>
          <w:rFonts w:ascii="Times New Roman" w:hAnsi="Times New Roman" w:cs="Times New Roman"/>
          <w:sz w:val="24"/>
          <w:szCs w:val="24"/>
        </w:rPr>
        <w:t xml:space="preserve">igen til udtryk i slutningen af scenen i kroen, lige før </w:t>
      </w:r>
      <w:r w:rsidR="00D9294F">
        <w:rPr>
          <w:rFonts w:ascii="Times New Roman" w:hAnsi="Times New Roman" w:cs="Times New Roman"/>
          <w:sz w:val="24"/>
          <w:szCs w:val="24"/>
        </w:rPr>
        <w:t>skyderiet, da han hånligt siger:</w:t>
      </w:r>
      <w:r w:rsidR="00B26A57" w:rsidRPr="001B1402">
        <w:rPr>
          <w:rFonts w:ascii="Times New Roman" w:hAnsi="Times New Roman" w:cs="Times New Roman"/>
          <w:sz w:val="24"/>
          <w:szCs w:val="24"/>
        </w:rPr>
        <w:t xml:space="preserve"> „Sieht so aus als ob klein Max als Waise aufwächst. Wie traurig“</w:t>
      </w:r>
      <w:r w:rsidR="00AD26CB">
        <w:rPr>
          <w:rFonts w:ascii="Times New Roman" w:hAnsi="Times New Roman" w:cs="Times New Roman"/>
          <w:sz w:val="24"/>
          <w:szCs w:val="24"/>
        </w:rPr>
        <w:t xml:space="preserve"> </w:t>
      </w:r>
      <w:r w:rsidR="00B26A57" w:rsidRPr="001B1402">
        <w:rPr>
          <w:rFonts w:ascii="Times New Roman" w:hAnsi="Times New Roman" w:cs="Times New Roman"/>
          <w:sz w:val="24"/>
          <w:szCs w:val="24"/>
        </w:rPr>
        <w:t>(1:26:24). Denne kommentar henviser til, at den nybagte far, Oberfeldwebel Wilhelm, er et nø</w:t>
      </w:r>
      <w:r w:rsidR="00B26A57" w:rsidRPr="001B1402">
        <w:rPr>
          <w:rFonts w:ascii="Times New Roman" w:hAnsi="Times New Roman" w:cs="Times New Roman"/>
          <w:sz w:val="24"/>
          <w:szCs w:val="24"/>
        </w:rPr>
        <w:t>d</w:t>
      </w:r>
      <w:r w:rsidR="00B26A57" w:rsidRPr="001B1402">
        <w:rPr>
          <w:rFonts w:ascii="Times New Roman" w:hAnsi="Times New Roman" w:cs="Times New Roman"/>
          <w:sz w:val="24"/>
          <w:szCs w:val="24"/>
        </w:rPr>
        <w:t>vendigt offer</w:t>
      </w:r>
      <w:r w:rsidR="0075055A">
        <w:rPr>
          <w:rFonts w:ascii="Times New Roman" w:hAnsi="Times New Roman" w:cs="Times New Roman"/>
          <w:sz w:val="24"/>
          <w:szCs w:val="24"/>
        </w:rPr>
        <w:t>,</w:t>
      </w:r>
      <w:r w:rsidR="00B26A57" w:rsidRPr="001B1402">
        <w:rPr>
          <w:rFonts w:ascii="Times New Roman" w:hAnsi="Times New Roman" w:cs="Times New Roman"/>
          <w:sz w:val="24"/>
          <w:szCs w:val="24"/>
        </w:rPr>
        <w:t xml:space="preserve"> hvis the Basterds skal slippe levende ud af kroen. Efter den sidste del af komment</w:t>
      </w:r>
      <w:r w:rsidR="00B26A57" w:rsidRPr="001B1402">
        <w:rPr>
          <w:rFonts w:ascii="Times New Roman" w:hAnsi="Times New Roman" w:cs="Times New Roman"/>
          <w:sz w:val="24"/>
          <w:szCs w:val="24"/>
        </w:rPr>
        <w:t>a</w:t>
      </w:r>
      <w:r w:rsidR="00B26A57" w:rsidRPr="001B1402">
        <w:rPr>
          <w:rFonts w:ascii="Times New Roman" w:hAnsi="Times New Roman" w:cs="Times New Roman"/>
          <w:sz w:val="24"/>
          <w:szCs w:val="24"/>
        </w:rPr>
        <w:t xml:space="preserve">ren, smiler han kort. Hele denne kommentar udgør et </w:t>
      </w:r>
      <w:r w:rsidR="003940D0" w:rsidRPr="008C6BEA">
        <w:rPr>
          <w:rFonts w:ascii="Times New Roman" w:hAnsi="Times New Roman" w:cs="Times New Roman"/>
          <w:sz w:val="24"/>
          <w:szCs w:val="24"/>
        </w:rPr>
        <w:t>slående</w:t>
      </w:r>
      <w:r w:rsidR="00B26A57" w:rsidRPr="008C6BEA">
        <w:rPr>
          <w:rFonts w:ascii="Times New Roman" w:hAnsi="Times New Roman" w:cs="Times New Roman"/>
          <w:sz w:val="24"/>
          <w:szCs w:val="24"/>
        </w:rPr>
        <w:t xml:space="preserve"> </w:t>
      </w:r>
      <w:r w:rsidR="00B26A57" w:rsidRPr="001B1402">
        <w:rPr>
          <w:rFonts w:ascii="Times New Roman" w:hAnsi="Times New Roman" w:cs="Times New Roman"/>
          <w:sz w:val="24"/>
          <w:szCs w:val="24"/>
        </w:rPr>
        <w:t>eksempel på den diabolske natur, der skildres som</w:t>
      </w:r>
      <w:r w:rsidR="00D9294F">
        <w:rPr>
          <w:rFonts w:ascii="Times New Roman" w:hAnsi="Times New Roman" w:cs="Times New Roman"/>
          <w:sz w:val="24"/>
          <w:szCs w:val="24"/>
        </w:rPr>
        <w:t xml:space="preserve"> værende</w:t>
      </w:r>
      <w:r w:rsidR="00B26A57" w:rsidRPr="001B1402">
        <w:rPr>
          <w:rFonts w:ascii="Times New Roman" w:hAnsi="Times New Roman" w:cs="Times New Roman"/>
          <w:sz w:val="24"/>
          <w:szCs w:val="24"/>
        </w:rPr>
        <w:t xml:space="preserve"> del af</w:t>
      </w:r>
      <w:r w:rsidR="00D9294F">
        <w:rPr>
          <w:rFonts w:ascii="Times New Roman" w:hAnsi="Times New Roman" w:cs="Times New Roman"/>
          <w:sz w:val="24"/>
          <w:szCs w:val="24"/>
        </w:rPr>
        <w:t xml:space="preserve"> den</w:t>
      </w:r>
      <w:r w:rsidR="00B26A57" w:rsidRPr="001B1402">
        <w:rPr>
          <w:rFonts w:ascii="Times New Roman" w:hAnsi="Times New Roman" w:cs="Times New Roman"/>
          <w:sz w:val="24"/>
          <w:szCs w:val="24"/>
        </w:rPr>
        <w:t xml:space="preserve"> </w:t>
      </w:r>
      <w:r w:rsidR="00D9294F">
        <w:rPr>
          <w:rFonts w:ascii="Times New Roman" w:hAnsi="Times New Roman" w:cs="Times New Roman"/>
          <w:sz w:val="24"/>
          <w:szCs w:val="24"/>
        </w:rPr>
        <w:t>tyske</w:t>
      </w:r>
      <w:r w:rsidR="00B26A57" w:rsidRPr="001B1402">
        <w:rPr>
          <w:rFonts w:ascii="Times New Roman" w:hAnsi="Times New Roman" w:cs="Times New Roman"/>
          <w:sz w:val="24"/>
          <w:szCs w:val="24"/>
        </w:rPr>
        <w:t xml:space="preserve"> personlighed i filmen.  </w:t>
      </w:r>
    </w:p>
    <w:p w:rsidR="00E07441" w:rsidRPr="001B1402" w:rsidRDefault="00B26A57"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I det følgende afsnit analyseres fremstillingen af</w:t>
      </w:r>
      <w:r w:rsidR="00D9294F">
        <w:rPr>
          <w:rFonts w:ascii="Times New Roman" w:hAnsi="Times New Roman" w:cs="Times New Roman"/>
          <w:sz w:val="24"/>
          <w:szCs w:val="24"/>
        </w:rPr>
        <w:t xml:space="preserve"> de</w:t>
      </w:r>
      <w:r w:rsidRPr="001B1402">
        <w:rPr>
          <w:rFonts w:ascii="Times New Roman" w:hAnsi="Times New Roman" w:cs="Times New Roman"/>
          <w:sz w:val="24"/>
          <w:szCs w:val="24"/>
        </w:rPr>
        <w:t xml:space="preserve"> </w:t>
      </w:r>
      <w:r w:rsidR="00371158">
        <w:rPr>
          <w:rFonts w:ascii="Times New Roman" w:hAnsi="Times New Roman" w:cs="Times New Roman"/>
          <w:sz w:val="24"/>
          <w:szCs w:val="24"/>
        </w:rPr>
        <w:t>tyske</w:t>
      </w:r>
      <w:r w:rsidR="00D9294F">
        <w:rPr>
          <w:rFonts w:ascii="Times New Roman" w:hAnsi="Times New Roman" w:cs="Times New Roman"/>
          <w:sz w:val="24"/>
          <w:szCs w:val="24"/>
        </w:rPr>
        <w:t>re</w:t>
      </w:r>
      <w:r w:rsidRPr="001B1402">
        <w:rPr>
          <w:rFonts w:ascii="Times New Roman" w:hAnsi="Times New Roman" w:cs="Times New Roman"/>
          <w:sz w:val="24"/>
          <w:szCs w:val="24"/>
        </w:rPr>
        <w:t>, so</w:t>
      </w:r>
      <w:r w:rsidR="00BF4C60">
        <w:rPr>
          <w:rFonts w:ascii="Times New Roman" w:hAnsi="Times New Roman" w:cs="Times New Roman"/>
          <w:sz w:val="24"/>
          <w:szCs w:val="24"/>
        </w:rPr>
        <w:t>m har mindre roller i filmen, hvorfor analysen</w:t>
      </w:r>
      <w:r w:rsidR="00D9294F">
        <w:rPr>
          <w:rFonts w:ascii="Times New Roman" w:hAnsi="Times New Roman" w:cs="Times New Roman"/>
          <w:sz w:val="24"/>
          <w:szCs w:val="24"/>
        </w:rPr>
        <w:t xml:space="preserve"> ikke</w:t>
      </w:r>
      <w:r w:rsidR="00BF4C60">
        <w:rPr>
          <w:rFonts w:ascii="Times New Roman" w:hAnsi="Times New Roman" w:cs="Times New Roman"/>
          <w:sz w:val="24"/>
          <w:szCs w:val="24"/>
        </w:rPr>
        <w:t xml:space="preserve"> er</w:t>
      </w:r>
      <w:r w:rsidRPr="001B1402">
        <w:rPr>
          <w:rFonts w:ascii="Times New Roman" w:hAnsi="Times New Roman" w:cs="Times New Roman"/>
          <w:sz w:val="24"/>
          <w:szCs w:val="24"/>
        </w:rPr>
        <w:t xml:space="preserve"> så omfattende. </w:t>
      </w:r>
      <w:r w:rsidR="00E07441" w:rsidRPr="001B1402">
        <w:rPr>
          <w:rFonts w:ascii="Times New Roman" w:hAnsi="Times New Roman" w:cs="Times New Roman"/>
          <w:sz w:val="24"/>
          <w:szCs w:val="24"/>
        </w:rPr>
        <w:t xml:space="preserve"> </w:t>
      </w:r>
    </w:p>
    <w:p w:rsidR="00E07441" w:rsidRPr="0078334F" w:rsidRDefault="00E07441" w:rsidP="00FE0454">
      <w:pPr>
        <w:pStyle w:val="Overskrift3"/>
        <w:numPr>
          <w:ilvl w:val="2"/>
          <w:numId w:val="3"/>
        </w:numPr>
        <w:rPr>
          <w:sz w:val="26"/>
          <w:szCs w:val="26"/>
        </w:rPr>
      </w:pPr>
      <w:bookmarkStart w:id="19" w:name="_Toc393365510"/>
      <w:r w:rsidRPr="0078334F">
        <w:rPr>
          <w:color w:val="auto"/>
          <w:sz w:val="26"/>
          <w:szCs w:val="26"/>
        </w:rPr>
        <w:t>Feldwebel Werner Rachtman</w:t>
      </w:r>
      <w:r w:rsidR="006F31D9">
        <w:rPr>
          <w:color w:val="auto"/>
          <w:sz w:val="26"/>
          <w:szCs w:val="26"/>
        </w:rPr>
        <w:t xml:space="preserve"> -</w:t>
      </w:r>
      <w:r w:rsidR="00DE0E8F" w:rsidRPr="0078334F">
        <w:rPr>
          <w:color w:val="auto"/>
          <w:sz w:val="26"/>
          <w:szCs w:val="26"/>
        </w:rPr>
        <w:t xml:space="preserve"> </w:t>
      </w:r>
      <w:r w:rsidRPr="0078334F">
        <w:rPr>
          <w:color w:val="auto"/>
          <w:sz w:val="26"/>
          <w:szCs w:val="26"/>
        </w:rPr>
        <w:t>D</w:t>
      </w:r>
      <w:r w:rsidR="00C15323" w:rsidRPr="0078334F">
        <w:rPr>
          <w:color w:val="auto"/>
          <w:sz w:val="26"/>
          <w:szCs w:val="26"/>
        </w:rPr>
        <w:t>en patriotiske tysker</w:t>
      </w:r>
      <w:r w:rsidR="00694CEA" w:rsidRPr="0078334F">
        <w:rPr>
          <w:color w:val="auto"/>
          <w:sz w:val="26"/>
          <w:szCs w:val="26"/>
        </w:rPr>
        <w:t xml:space="preserve"> og Gefreiter Butz</w:t>
      </w:r>
      <w:bookmarkEnd w:id="19"/>
      <w:r w:rsidR="00395FDF" w:rsidRPr="0078334F">
        <w:rPr>
          <w:color w:val="auto"/>
          <w:sz w:val="26"/>
          <w:szCs w:val="26"/>
        </w:rPr>
        <w:br/>
      </w:r>
    </w:p>
    <w:p w:rsidR="00E07441" w:rsidRPr="001B1402" w:rsidRDefault="00694CEA"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Disse to karaktere</w:t>
      </w:r>
      <w:r w:rsidR="007F1640">
        <w:rPr>
          <w:rFonts w:ascii="Times New Roman" w:hAnsi="Times New Roman" w:cs="Times New Roman"/>
          <w:sz w:val="24"/>
          <w:szCs w:val="24"/>
        </w:rPr>
        <w:t>r</w:t>
      </w:r>
      <w:r w:rsidRPr="001B1402">
        <w:rPr>
          <w:rFonts w:ascii="Times New Roman" w:hAnsi="Times New Roman" w:cs="Times New Roman"/>
          <w:sz w:val="24"/>
          <w:szCs w:val="24"/>
        </w:rPr>
        <w:t xml:space="preserve"> optræder i scenen, hvor en </w:t>
      </w:r>
      <w:r w:rsidR="00C15323">
        <w:rPr>
          <w:rFonts w:ascii="Times New Roman" w:hAnsi="Times New Roman" w:cs="Times New Roman"/>
          <w:sz w:val="24"/>
          <w:szCs w:val="24"/>
        </w:rPr>
        <w:t>tysk</w:t>
      </w:r>
      <w:r w:rsidRPr="001B1402">
        <w:rPr>
          <w:rFonts w:ascii="Times New Roman" w:hAnsi="Times New Roman" w:cs="Times New Roman"/>
          <w:sz w:val="24"/>
          <w:szCs w:val="24"/>
        </w:rPr>
        <w:t xml:space="preserve"> patrulje er blevet taget til</w:t>
      </w:r>
      <w:r w:rsidR="008A7885" w:rsidRPr="001B1402">
        <w:rPr>
          <w:rFonts w:ascii="Times New Roman" w:hAnsi="Times New Roman" w:cs="Times New Roman"/>
          <w:sz w:val="24"/>
          <w:szCs w:val="24"/>
        </w:rPr>
        <w:t xml:space="preserve"> </w:t>
      </w:r>
      <w:r w:rsidR="003009F9">
        <w:rPr>
          <w:rFonts w:ascii="Times New Roman" w:hAnsi="Times New Roman" w:cs="Times New Roman"/>
          <w:sz w:val="24"/>
          <w:szCs w:val="24"/>
        </w:rPr>
        <w:t>fange af t</w:t>
      </w:r>
      <w:r w:rsidRPr="001B1402">
        <w:rPr>
          <w:rFonts w:ascii="Times New Roman" w:hAnsi="Times New Roman" w:cs="Times New Roman"/>
          <w:sz w:val="24"/>
          <w:szCs w:val="24"/>
        </w:rPr>
        <w:t xml:space="preserve">he Basterds i en skov i Frankrig. </w:t>
      </w:r>
      <w:r w:rsidR="001928AB">
        <w:rPr>
          <w:rFonts w:ascii="Times New Roman" w:hAnsi="Times New Roman" w:cs="Times New Roman"/>
          <w:sz w:val="24"/>
          <w:szCs w:val="24"/>
        </w:rPr>
        <w:t>Raine</w:t>
      </w:r>
      <w:r w:rsidR="00C25E9F">
        <w:rPr>
          <w:rFonts w:ascii="Times New Roman" w:hAnsi="Times New Roman" w:cs="Times New Roman"/>
          <w:sz w:val="24"/>
          <w:szCs w:val="24"/>
        </w:rPr>
        <w:t xml:space="preserve"> forlanger, at </w:t>
      </w:r>
      <w:r w:rsidR="00491067">
        <w:rPr>
          <w:rFonts w:ascii="Times New Roman" w:hAnsi="Times New Roman" w:cs="Times New Roman"/>
          <w:sz w:val="24"/>
          <w:szCs w:val="24"/>
        </w:rPr>
        <w:t>Feldwebel</w:t>
      </w:r>
      <w:r w:rsidR="00491067">
        <w:rPr>
          <w:rStyle w:val="Fodnotehenvisning"/>
          <w:rFonts w:ascii="Times New Roman" w:hAnsi="Times New Roman" w:cs="Times New Roman"/>
          <w:sz w:val="24"/>
          <w:szCs w:val="24"/>
        </w:rPr>
        <w:footnoteReference w:id="28"/>
      </w:r>
      <w:r w:rsidR="00491067">
        <w:rPr>
          <w:rFonts w:ascii="Times New Roman" w:hAnsi="Times New Roman" w:cs="Times New Roman"/>
          <w:sz w:val="24"/>
          <w:szCs w:val="24"/>
        </w:rPr>
        <w:t xml:space="preserve"> </w:t>
      </w:r>
      <w:r w:rsidR="00645BCC">
        <w:rPr>
          <w:rFonts w:ascii="Times New Roman" w:hAnsi="Times New Roman" w:cs="Times New Roman"/>
          <w:sz w:val="24"/>
          <w:szCs w:val="24"/>
        </w:rPr>
        <w:t xml:space="preserve">Werner </w:t>
      </w:r>
      <w:r w:rsidR="00036468" w:rsidRPr="001B1402">
        <w:rPr>
          <w:rFonts w:ascii="Times New Roman" w:hAnsi="Times New Roman" w:cs="Times New Roman"/>
          <w:sz w:val="24"/>
          <w:szCs w:val="24"/>
        </w:rPr>
        <w:t>Rachtman</w:t>
      </w:r>
      <w:r w:rsidR="00645BCC">
        <w:rPr>
          <w:rFonts w:ascii="Times New Roman" w:hAnsi="Times New Roman" w:cs="Times New Roman"/>
          <w:sz w:val="24"/>
          <w:szCs w:val="24"/>
        </w:rPr>
        <w:t xml:space="preserve"> (Richard Sammel)</w:t>
      </w:r>
      <w:r w:rsidRPr="001B1402">
        <w:rPr>
          <w:rFonts w:ascii="Times New Roman" w:hAnsi="Times New Roman" w:cs="Times New Roman"/>
          <w:sz w:val="24"/>
          <w:szCs w:val="24"/>
        </w:rPr>
        <w:t xml:space="preserve"> afslører informationer omkring </w:t>
      </w:r>
      <w:r w:rsidR="00036468" w:rsidRPr="001B1402">
        <w:rPr>
          <w:rFonts w:ascii="Times New Roman" w:hAnsi="Times New Roman" w:cs="Times New Roman"/>
          <w:sz w:val="24"/>
          <w:szCs w:val="24"/>
        </w:rPr>
        <w:t>en anden patruljes v</w:t>
      </w:r>
      <w:r w:rsidR="001928AB">
        <w:rPr>
          <w:rFonts w:ascii="Times New Roman" w:hAnsi="Times New Roman" w:cs="Times New Roman"/>
          <w:sz w:val="24"/>
          <w:szCs w:val="24"/>
        </w:rPr>
        <w:t>agtrute, ellers vil han blive dræbt</w:t>
      </w:r>
      <w:r w:rsidR="00036468" w:rsidRPr="001B1402">
        <w:rPr>
          <w:rFonts w:ascii="Times New Roman" w:hAnsi="Times New Roman" w:cs="Times New Roman"/>
          <w:sz w:val="24"/>
          <w:szCs w:val="24"/>
        </w:rPr>
        <w:t xml:space="preserve">: </w:t>
      </w:r>
    </w:p>
    <w:p w:rsidR="00E07441" w:rsidRPr="00BD7B5E" w:rsidRDefault="00E07441" w:rsidP="00645BCC">
      <w:pPr>
        <w:spacing w:line="360" w:lineRule="auto"/>
        <w:ind w:left="284" w:right="282"/>
        <w:rPr>
          <w:rFonts w:ascii="Times New Roman" w:hAnsi="Times New Roman" w:cs="Times New Roman"/>
          <w:sz w:val="21"/>
          <w:szCs w:val="21"/>
          <w:lang w:val="en-US"/>
        </w:rPr>
      </w:pPr>
      <w:r w:rsidRPr="00BD7B5E">
        <w:rPr>
          <w:rFonts w:ascii="Times New Roman" w:hAnsi="Times New Roman" w:cs="Times New Roman"/>
          <w:sz w:val="21"/>
          <w:szCs w:val="21"/>
          <w:lang w:val="en-US"/>
        </w:rPr>
        <w:t>(</w:t>
      </w:r>
      <w:r w:rsidR="00FD7E26" w:rsidRPr="00BD7B5E">
        <w:rPr>
          <w:rFonts w:ascii="Times New Roman" w:hAnsi="Times New Roman" w:cs="Times New Roman"/>
          <w:sz w:val="21"/>
          <w:szCs w:val="21"/>
          <w:lang w:val="en-US"/>
        </w:rPr>
        <w:t xml:space="preserve">Werner </w:t>
      </w:r>
      <w:r w:rsidR="007F1640" w:rsidRPr="00BD7B5E">
        <w:rPr>
          <w:rFonts w:ascii="Times New Roman" w:hAnsi="Times New Roman" w:cs="Times New Roman"/>
          <w:sz w:val="21"/>
          <w:szCs w:val="21"/>
          <w:lang w:val="en-US"/>
        </w:rPr>
        <w:t xml:space="preserve">Rachtman): </w:t>
      </w:r>
      <w:r w:rsidR="009E6474">
        <w:rPr>
          <w:rFonts w:ascii="Times New Roman" w:hAnsi="Times New Roman" w:cs="Times New Roman"/>
          <w:sz w:val="21"/>
          <w:szCs w:val="21"/>
          <w:lang w:val="en-US"/>
        </w:rPr>
        <w:t>“</w:t>
      </w:r>
      <w:r w:rsidRPr="00BD7B5E">
        <w:rPr>
          <w:rFonts w:ascii="Times New Roman" w:hAnsi="Times New Roman" w:cs="Times New Roman"/>
          <w:sz w:val="21"/>
          <w:szCs w:val="21"/>
          <w:lang w:val="en-US"/>
        </w:rPr>
        <w:t>You can’t expect me to divulge information that would put German lives in danger</w:t>
      </w:r>
      <w:r w:rsidR="0070707F" w:rsidRPr="00BD7B5E">
        <w:rPr>
          <w:rFonts w:ascii="Times New Roman" w:hAnsi="Times New Roman" w:cs="Times New Roman"/>
          <w:sz w:val="21"/>
          <w:szCs w:val="21"/>
          <w:lang w:val="en-US"/>
        </w:rPr>
        <w:t>.</w:t>
      </w:r>
      <w:r w:rsidR="009E6474">
        <w:rPr>
          <w:rFonts w:ascii="Times New Roman" w:hAnsi="Times New Roman" w:cs="Times New Roman"/>
          <w:sz w:val="21"/>
          <w:szCs w:val="21"/>
          <w:lang w:val="en-US"/>
        </w:rPr>
        <w:t>”</w:t>
      </w:r>
    </w:p>
    <w:p w:rsidR="00E07441" w:rsidRPr="00BD7B5E" w:rsidRDefault="00E07441" w:rsidP="00645BCC">
      <w:pPr>
        <w:spacing w:line="360" w:lineRule="auto"/>
        <w:ind w:left="284" w:right="282"/>
        <w:rPr>
          <w:rFonts w:ascii="Times New Roman" w:hAnsi="Times New Roman" w:cs="Times New Roman"/>
          <w:sz w:val="21"/>
          <w:szCs w:val="21"/>
        </w:rPr>
      </w:pPr>
      <w:r w:rsidRPr="00BD7B5E">
        <w:rPr>
          <w:rFonts w:ascii="Times New Roman" w:hAnsi="Times New Roman" w:cs="Times New Roman"/>
          <w:sz w:val="21"/>
          <w:szCs w:val="21"/>
          <w:lang w:val="en-US"/>
        </w:rPr>
        <w:t>(</w:t>
      </w:r>
      <w:r w:rsidR="00FD7E26" w:rsidRPr="00BD7B5E">
        <w:rPr>
          <w:rFonts w:ascii="Times New Roman" w:hAnsi="Times New Roman" w:cs="Times New Roman"/>
          <w:sz w:val="21"/>
          <w:szCs w:val="21"/>
          <w:lang w:val="en-US"/>
        </w:rPr>
        <w:t xml:space="preserve">Aldo </w:t>
      </w:r>
      <w:r w:rsidRPr="00BD7B5E">
        <w:rPr>
          <w:rFonts w:ascii="Times New Roman" w:hAnsi="Times New Roman" w:cs="Times New Roman"/>
          <w:sz w:val="21"/>
          <w:szCs w:val="21"/>
          <w:lang w:val="en-US"/>
        </w:rPr>
        <w:t xml:space="preserve">Raine): </w:t>
      </w:r>
      <w:r w:rsidR="009E6474">
        <w:rPr>
          <w:rFonts w:ascii="Times New Roman" w:hAnsi="Times New Roman" w:cs="Times New Roman"/>
          <w:sz w:val="21"/>
          <w:szCs w:val="21"/>
          <w:lang w:val="en-US"/>
        </w:rPr>
        <w:t>“</w:t>
      </w:r>
      <w:r w:rsidRPr="00BD7B5E">
        <w:rPr>
          <w:rFonts w:ascii="Times New Roman" w:hAnsi="Times New Roman" w:cs="Times New Roman"/>
          <w:sz w:val="21"/>
          <w:szCs w:val="21"/>
          <w:lang w:val="en-US"/>
        </w:rPr>
        <w:t>Well, now, Werner, that’s where you’re wrong, because that’s exactly wha</w:t>
      </w:r>
      <w:r w:rsidR="007F1640" w:rsidRPr="00BD7B5E">
        <w:rPr>
          <w:rFonts w:ascii="Times New Roman" w:hAnsi="Times New Roman" w:cs="Times New Roman"/>
          <w:sz w:val="21"/>
          <w:szCs w:val="21"/>
          <w:lang w:val="en-US"/>
        </w:rPr>
        <w:t>t I expect</w:t>
      </w:r>
      <w:r w:rsidR="002C7508" w:rsidRPr="00BD7B5E">
        <w:rPr>
          <w:rFonts w:ascii="Times New Roman" w:hAnsi="Times New Roman" w:cs="Times New Roman"/>
          <w:sz w:val="21"/>
          <w:szCs w:val="21"/>
          <w:lang w:val="en-US"/>
        </w:rPr>
        <w:t>.</w:t>
      </w:r>
      <w:r w:rsidR="009E6474">
        <w:rPr>
          <w:rFonts w:ascii="Times New Roman" w:hAnsi="Times New Roman" w:cs="Times New Roman"/>
          <w:sz w:val="21"/>
          <w:szCs w:val="21"/>
          <w:lang w:val="en-US"/>
        </w:rPr>
        <w:t>”</w:t>
      </w:r>
      <w:r w:rsidR="007F1640" w:rsidRPr="00BD7B5E">
        <w:rPr>
          <w:rFonts w:ascii="Times New Roman" w:hAnsi="Times New Roman" w:cs="Times New Roman"/>
          <w:sz w:val="21"/>
          <w:szCs w:val="21"/>
          <w:lang w:val="en-US"/>
        </w:rPr>
        <w:t xml:space="preserve"> </w:t>
      </w:r>
      <w:r w:rsidR="002C7508" w:rsidRPr="00BD7B5E">
        <w:rPr>
          <w:rFonts w:ascii="Times New Roman" w:hAnsi="Times New Roman" w:cs="Times New Roman"/>
          <w:sz w:val="21"/>
          <w:szCs w:val="21"/>
        </w:rPr>
        <w:t>(28:51)</w:t>
      </w:r>
    </w:p>
    <w:p w:rsidR="00E07441" w:rsidRPr="00195349" w:rsidRDefault="00036468" w:rsidP="00E07441">
      <w:pPr>
        <w:spacing w:line="360" w:lineRule="auto"/>
        <w:rPr>
          <w:rFonts w:ascii="Times New Roman" w:hAnsi="Times New Roman" w:cs="Times New Roman"/>
          <w:sz w:val="24"/>
          <w:szCs w:val="24"/>
        </w:rPr>
      </w:pPr>
      <w:r w:rsidRPr="001B1402">
        <w:rPr>
          <w:rFonts w:ascii="Times New Roman" w:hAnsi="Times New Roman" w:cs="Times New Roman"/>
          <w:sz w:val="24"/>
          <w:szCs w:val="24"/>
        </w:rPr>
        <w:t>Under samtale</w:t>
      </w:r>
      <w:r w:rsidR="001928AB">
        <w:rPr>
          <w:rFonts w:ascii="Times New Roman" w:hAnsi="Times New Roman" w:cs="Times New Roman"/>
          <w:sz w:val="24"/>
          <w:szCs w:val="24"/>
        </w:rPr>
        <w:t>n</w:t>
      </w:r>
      <w:r w:rsidRPr="001B1402">
        <w:rPr>
          <w:rFonts w:ascii="Times New Roman" w:hAnsi="Times New Roman" w:cs="Times New Roman"/>
          <w:sz w:val="24"/>
          <w:szCs w:val="24"/>
        </w:rPr>
        <w:t xml:space="preserve">, da </w:t>
      </w:r>
      <w:r w:rsidR="001928AB">
        <w:rPr>
          <w:rFonts w:ascii="Times New Roman" w:hAnsi="Times New Roman" w:cs="Times New Roman"/>
          <w:sz w:val="24"/>
          <w:szCs w:val="24"/>
        </w:rPr>
        <w:t>Raine</w:t>
      </w:r>
      <w:r w:rsidR="007F1640">
        <w:rPr>
          <w:rFonts w:ascii="Times New Roman" w:hAnsi="Times New Roman" w:cs="Times New Roman"/>
          <w:sz w:val="24"/>
          <w:szCs w:val="24"/>
        </w:rPr>
        <w:t xml:space="preserve"> anviser ham</w:t>
      </w:r>
      <w:r w:rsidRPr="001B1402">
        <w:rPr>
          <w:rFonts w:ascii="Times New Roman" w:hAnsi="Times New Roman" w:cs="Times New Roman"/>
          <w:sz w:val="24"/>
          <w:szCs w:val="24"/>
        </w:rPr>
        <w:t xml:space="preserve"> at afsløre informationerne, laver Rachtman en gestus</w:t>
      </w:r>
      <w:r w:rsidR="007F1640">
        <w:rPr>
          <w:rFonts w:ascii="Times New Roman" w:hAnsi="Times New Roman" w:cs="Times New Roman"/>
          <w:sz w:val="24"/>
          <w:szCs w:val="24"/>
        </w:rPr>
        <w:t>,</w:t>
      </w:r>
      <w:r w:rsidRPr="001B1402">
        <w:rPr>
          <w:rFonts w:ascii="Times New Roman" w:hAnsi="Times New Roman" w:cs="Times New Roman"/>
          <w:sz w:val="24"/>
          <w:szCs w:val="24"/>
        </w:rPr>
        <w:t xml:space="preserve"> som om han </w:t>
      </w:r>
      <w:r w:rsidR="001928AB">
        <w:rPr>
          <w:rFonts w:ascii="Times New Roman" w:hAnsi="Times New Roman" w:cs="Times New Roman"/>
          <w:sz w:val="24"/>
          <w:szCs w:val="24"/>
        </w:rPr>
        <w:t>vil</w:t>
      </w:r>
      <w:r w:rsidR="008A7885" w:rsidRPr="001B1402">
        <w:rPr>
          <w:rFonts w:ascii="Times New Roman" w:hAnsi="Times New Roman" w:cs="Times New Roman"/>
          <w:sz w:val="24"/>
          <w:szCs w:val="24"/>
        </w:rPr>
        <w:t xml:space="preserve"> pege på landkortet, men lægger så hånden på brystet</w:t>
      </w:r>
      <w:r w:rsidR="001928AB">
        <w:rPr>
          <w:rFonts w:ascii="Times New Roman" w:hAnsi="Times New Roman" w:cs="Times New Roman"/>
          <w:sz w:val="24"/>
          <w:szCs w:val="24"/>
        </w:rPr>
        <w:t xml:space="preserve"> i stedet og signalerer h</w:t>
      </w:r>
      <w:r w:rsidR="008A7885" w:rsidRPr="001B1402">
        <w:rPr>
          <w:rFonts w:ascii="Times New Roman" w:hAnsi="Times New Roman" w:cs="Times New Roman"/>
          <w:sz w:val="24"/>
          <w:szCs w:val="24"/>
        </w:rPr>
        <w:t xml:space="preserve">erigennem sin troskab </w:t>
      </w:r>
      <w:r w:rsidR="001928AB">
        <w:rPr>
          <w:rFonts w:ascii="Times New Roman" w:hAnsi="Times New Roman" w:cs="Times New Roman"/>
          <w:sz w:val="24"/>
          <w:szCs w:val="24"/>
        </w:rPr>
        <w:t xml:space="preserve">og loyalitet </w:t>
      </w:r>
      <w:r w:rsidR="008A7885" w:rsidRPr="001B1402">
        <w:rPr>
          <w:rFonts w:ascii="Times New Roman" w:hAnsi="Times New Roman" w:cs="Times New Roman"/>
          <w:sz w:val="24"/>
          <w:szCs w:val="24"/>
        </w:rPr>
        <w:t>over</w:t>
      </w:r>
      <w:r w:rsidR="003009F9">
        <w:rPr>
          <w:rFonts w:ascii="Times New Roman" w:hAnsi="Times New Roman" w:cs="Times New Roman"/>
          <w:sz w:val="24"/>
          <w:szCs w:val="24"/>
        </w:rPr>
        <w:t xml:space="preserve"> </w:t>
      </w:r>
      <w:r w:rsidR="008A7885" w:rsidRPr="001B1402">
        <w:rPr>
          <w:rFonts w:ascii="Times New Roman" w:hAnsi="Times New Roman" w:cs="Times New Roman"/>
          <w:sz w:val="24"/>
          <w:szCs w:val="24"/>
        </w:rPr>
        <w:t>for Det Tredje</w:t>
      </w:r>
      <w:r w:rsidR="008A7885" w:rsidRPr="009F7108">
        <w:rPr>
          <w:rFonts w:ascii="Times New Roman" w:hAnsi="Times New Roman" w:cs="Times New Roman"/>
          <w:sz w:val="24"/>
          <w:szCs w:val="24"/>
        </w:rPr>
        <w:t xml:space="preserve"> Rige og sig</w:t>
      </w:r>
      <w:r w:rsidR="007F1640">
        <w:rPr>
          <w:rFonts w:ascii="Times New Roman" w:hAnsi="Times New Roman" w:cs="Times New Roman"/>
          <w:sz w:val="24"/>
          <w:szCs w:val="24"/>
        </w:rPr>
        <w:t xml:space="preserve">er: </w:t>
      </w:r>
      <w:r w:rsidR="007F1640">
        <w:rPr>
          <w:rFonts w:ascii="Times New Roman" w:hAnsi="Times New Roman" w:cs="Times New Roman"/>
          <w:sz w:val="21"/>
          <w:szCs w:val="21"/>
        </w:rPr>
        <w:t>”</w:t>
      </w:r>
      <w:r w:rsidR="00195349">
        <w:rPr>
          <w:rFonts w:ascii="Times New Roman" w:hAnsi="Times New Roman" w:cs="Times New Roman"/>
          <w:sz w:val="24"/>
          <w:szCs w:val="24"/>
        </w:rPr>
        <w:t>I respectfully refuse, sir</w:t>
      </w:r>
      <w:r w:rsidR="007F1640">
        <w:rPr>
          <w:rFonts w:ascii="Times New Roman" w:hAnsi="Times New Roman" w:cs="Times New Roman"/>
          <w:sz w:val="24"/>
          <w:szCs w:val="24"/>
        </w:rPr>
        <w:t>”</w:t>
      </w:r>
      <w:r w:rsidR="008A7885" w:rsidRPr="009F7108">
        <w:rPr>
          <w:rFonts w:ascii="Times New Roman" w:hAnsi="Times New Roman" w:cs="Times New Roman"/>
          <w:sz w:val="24"/>
          <w:szCs w:val="24"/>
        </w:rPr>
        <w:t xml:space="preserve"> </w:t>
      </w:r>
      <w:r w:rsidR="002C7508">
        <w:rPr>
          <w:rFonts w:ascii="Times New Roman" w:hAnsi="Times New Roman" w:cs="Times New Roman"/>
          <w:sz w:val="24"/>
          <w:szCs w:val="24"/>
        </w:rPr>
        <w:t>(29:18)</w:t>
      </w:r>
      <w:r w:rsidR="00E07441" w:rsidRPr="00195349">
        <w:rPr>
          <w:rFonts w:ascii="Times New Roman" w:hAnsi="Times New Roman" w:cs="Times New Roman"/>
          <w:sz w:val="24"/>
          <w:szCs w:val="24"/>
        </w:rPr>
        <w:t xml:space="preserve"> </w:t>
      </w:r>
    </w:p>
    <w:p w:rsidR="00E07441" w:rsidRPr="00FD7E26" w:rsidRDefault="00E07441" w:rsidP="00645BCC">
      <w:pPr>
        <w:spacing w:line="360" w:lineRule="auto"/>
        <w:ind w:left="284" w:right="282"/>
        <w:rPr>
          <w:rFonts w:ascii="Times New Roman" w:hAnsi="Times New Roman" w:cs="Times New Roman"/>
          <w:sz w:val="21"/>
          <w:szCs w:val="21"/>
          <w:lang w:val="en-US"/>
        </w:rPr>
      </w:pPr>
      <w:r w:rsidRPr="00FD7E26">
        <w:rPr>
          <w:rFonts w:ascii="Times New Roman" w:hAnsi="Times New Roman" w:cs="Times New Roman"/>
          <w:sz w:val="21"/>
          <w:szCs w:val="21"/>
          <w:lang w:val="en-US"/>
        </w:rPr>
        <w:t>(</w:t>
      </w:r>
      <w:r w:rsidR="00FD7E26" w:rsidRPr="00FD7E26">
        <w:rPr>
          <w:rFonts w:ascii="Times New Roman" w:hAnsi="Times New Roman" w:cs="Times New Roman"/>
          <w:sz w:val="21"/>
          <w:szCs w:val="21"/>
          <w:lang w:val="en-US"/>
        </w:rPr>
        <w:t xml:space="preserve">Aldo </w:t>
      </w:r>
      <w:r w:rsidRPr="00FD7E26">
        <w:rPr>
          <w:rFonts w:ascii="Times New Roman" w:hAnsi="Times New Roman" w:cs="Times New Roman"/>
          <w:sz w:val="21"/>
          <w:szCs w:val="21"/>
          <w:lang w:val="en-US"/>
        </w:rPr>
        <w:t xml:space="preserve">Raine): </w:t>
      </w:r>
      <w:r w:rsidR="009E6474">
        <w:rPr>
          <w:rFonts w:ascii="Times New Roman" w:hAnsi="Times New Roman" w:cs="Times New Roman"/>
          <w:sz w:val="21"/>
          <w:szCs w:val="21"/>
          <w:lang w:val="en-US"/>
        </w:rPr>
        <w:t>“</w:t>
      </w:r>
      <w:r w:rsidRPr="00FD7E26">
        <w:rPr>
          <w:rFonts w:ascii="Times New Roman" w:hAnsi="Times New Roman" w:cs="Times New Roman"/>
          <w:sz w:val="21"/>
          <w:szCs w:val="21"/>
          <w:lang w:val="en-US"/>
        </w:rPr>
        <w:t>And, Werner, I’m going to ask you one last goddamn time, and if you still respectfully r</w:t>
      </w:r>
      <w:r w:rsidRPr="00FD7E26">
        <w:rPr>
          <w:rFonts w:ascii="Times New Roman" w:hAnsi="Times New Roman" w:cs="Times New Roman"/>
          <w:sz w:val="21"/>
          <w:szCs w:val="21"/>
          <w:lang w:val="en-US"/>
        </w:rPr>
        <w:t>e</w:t>
      </w:r>
      <w:r w:rsidRPr="00FD7E26">
        <w:rPr>
          <w:rFonts w:ascii="Times New Roman" w:hAnsi="Times New Roman" w:cs="Times New Roman"/>
          <w:sz w:val="21"/>
          <w:szCs w:val="21"/>
          <w:lang w:val="en-US"/>
        </w:rPr>
        <w:t>fuse, I’m calling The Bear Jew over.  He’s going to take that big bat of his, and he’s going to beat your ass to death with it. Now, take your Wiener-schnitzel-licking finger, and point out on this map what I want to know.</w:t>
      </w:r>
      <w:r w:rsidR="009E6474">
        <w:rPr>
          <w:rFonts w:ascii="Times New Roman" w:hAnsi="Times New Roman" w:cs="Times New Roman"/>
          <w:sz w:val="21"/>
          <w:szCs w:val="21"/>
          <w:lang w:val="en-US"/>
        </w:rPr>
        <w:t>”</w:t>
      </w:r>
      <w:r w:rsidRPr="00FD7E26">
        <w:rPr>
          <w:rFonts w:ascii="Times New Roman" w:hAnsi="Times New Roman" w:cs="Times New Roman"/>
          <w:sz w:val="21"/>
          <w:szCs w:val="21"/>
          <w:lang w:val="en-US"/>
        </w:rPr>
        <w:t xml:space="preserve"> </w:t>
      </w:r>
    </w:p>
    <w:p w:rsidR="00E07441" w:rsidRPr="009E6474" w:rsidRDefault="00E07441" w:rsidP="00645BCC">
      <w:pPr>
        <w:spacing w:line="360" w:lineRule="auto"/>
        <w:ind w:left="284" w:right="282"/>
        <w:rPr>
          <w:rFonts w:ascii="Times New Roman" w:hAnsi="Times New Roman" w:cs="Times New Roman"/>
          <w:sz w:val="21"/>
          <w:szCs w:val="21"/>
        </w:rPr>
      </w:pPr>
      <w:r w:rsidRPr="00FD7E26">
        <w:rPr>
          <w:rFonts w:ascii="Times New Roman" w:hAnsi="Times New Roman" w:cs="Times New Roman"/>
          <w:sz w:val="21"/>
          <w:szCs w:val="21"/>
          <w:lang w:val="en-US"/>
        </w:rPr>
        <w:t>(</w:t>
      </w:r>
      <w:r w:rsidR="00FD7E26" w:rsidRPr="00FD7E26">
        <w:rPr>
          <w:rFonts w:ascii="Times New Roman" w:hAnsi="Times New Roman" w:cs="Times New Roman"/>
          <w:sz w:val="21"/>
          <w:szCs w:val="21"/>
          <w:lang w:val="en-US"/>
        </w:rPr>
        <w:t xml:space="preserve">Werner </w:t>
      </w:r>
      <w:r w:rsidRPr="00FD7E26">
        <w:rPr>
          <w:rFonts w:ascii="Times New Roman" w:hAnsi="Times New Roman" w:cs="Times New Roman"/>
          <w:sz w:val="21"/>
          <w:szCs w:val="21"/>
          <w:lang w:val="en-US"/>
        </w:rPr>
        <w:t>Rachtman</w:t>
      </w:r>
      <w:r w:rsidR="00195349">
        <w:rPr>
          <w:rFonts w:ascii="Times New Roman" w:hAnsi="Times New Roman" w:cs="Times New Roman"/>
          <w:sz w:val="21"/>
          <w:szCs w:val="21"/>
          <w:lang w:val="en-US"/>
        </w:rPr>
        <w:t>):</w:t>
      </w:r>
      <w:r w:rsidR="007F1640">
        <w:rPr>
          <w:rFonts w:ascii="Times New Roman" w:hAnsi="Times New Roman" w:cs="Times New Roman"/>
          <w:sz w:val="21"/>
          <w:szCs w:val="21"/>
          <w:lang w:val="en-US"/>
        </w:rPr>
        <w:t xml:space="preserve"> </w:t>
      </w:r>
      <w:r w:rsidR="009E6474">
        <w:rPr>
          <w:rFonts w:ascii="Times New Roman" w:hAnsi="Times New Roman" w:cs="Times New Roman"/>
          <w:sz w:val="21"/>
          <w:szCs w:val="21"/>
          <w:lang w:val="en-US"/>
        </w:rPr>
        <w:t>“</w:t>
      </w:r>
      <w:r w:rsidR="00195349">
        <w:rPr>
          <w:rFonts w:ascii="Times New Roman" w:hAnsi="Times New Roman" w:cs="Times New Roman"/>
          <w:sz w:val="21"/>
          <w:szCs w:val="21"/>
          <w:lang w:val="en-US"/>
        </w:rPr>
        <w:t xml:space="preserve">Fuck you. </w:t>
      </w:r>
      <w:proofErr w:type="gramStart"/>
      <w:r w:rsidR="00195349" w:rsidRPr="007367B0">
        <w:rPr>
          <w:rFonts w:ascii="Times New Roman" w:hAnsi="Times New Roman" w:cs="Times New Roman"/>
          <w:sz w:val="21"/>
          <w:szCs w:val="21"/>
          <w:lang w:val="en-US"/>
        </w:rPr>
        <w:t>And your Jew dogs</w:t>
      </w:r>
      <w:r w:rsidR="00BD7B5E" w:rsidRPr="007367B0">
        <w:rPr>
          <w:rFonts w:ascii="Times New Roman" w:hAnsi="Times New Roman" w:cs="Times New Roman"/>
          <w:sz w:val="21"/>
          <w:szCs w:val="21"/>
          <w:lang w:val="en-US"/>
        </w:rPr>
        <w:t>.</w:t>
      </w:r>
      <w:r w:rsidR="009E6474" w:rsidRPr="007367B0">
        <w:rPr>
          <w:rFonts w:ascii="Times New Roman" w:hAnsi="Times New Roman" w:cs="Times New Roman"/>
          <w:sz w:val="21"/>
          <w:szCs w:val="21"/>
          <w:lang w:val="en-US"/>
        </w:rPr>
        <w:t>”</w:t>
      </w:r>
      <w:proofErr w:type="gramEnd"/>
      <w:r w:rsidRPr="007367B0">
        <w:rPr>
          <w:rFonts w:ascii="Times New Roman" w:hAnsi="Times New Roman" w:cs="Times New Roman"/>
          <w:sz w:val="21"/>
          <w:szCs w:val="21"/>
          <w:lang w:val="en-US"/>
        </w:rPr>
        <w:t xml:space="preserve"> </w:t>
      </w:r>
      <w:r w:rsidRPr="009E6474">
        <w:rPr>
          <w:rFonts w:ascii="Times New Roman" w:hAnsi="Times New Roman" w:cs="Times New Roman"/>
          <w:sz w:val="21"/>
          <w:szCs w:val="21"/>
        </w:rPr>
        <w:t>(29:48 - 30:14)</w:t>
      </w:r>
      <w:r w:rsidR="00195349" w:rsidRPr="009E6474">
        <w:rPr>
          <w:rFonts w:ascii="Times New Roman" w:hAnsi="Times New Roman" w:cs="Times New Roman"/>
          <w:sz w:val="21"/>
          <w:szCs w:val="21"/>
        </w:rPr>
        <w:t>.</w:t>
      </w:r>
    </w:p>
    <w:p w:rsidR="008056CC" w:rsidRPr="008C6BEA" w:rsidRDefault="008A7885" w:rsidP="00E07441">
      <w:pPr>
        <w:spacing w:line="360" w:lineRule="auto"/>
        <w:rPr>
          <w:rFonts w:ascii="Times New Roman" w:hAnsi="Times New Roman" w:cs="Times New Roman"/>
          <w:sz w:val="24"/>
          <w:szCs w:val="24"/>
        </w:rPr>
      </w:pPr>
      <w:r w:rsidRPr="009E6474">
        <w:rPr>
          <w:rFonts w:ascii="Times New Roman" w:hAnsi="Times New Roman" w:cs="Times New Roman"/>
          <w:sz w:val="24"/>
          <w:szCs w:val="24"/>
        </w:rPr>
        <w:lastRenderedPageBreak/>
        <w:t>Rachtmans patriotisme bliver her tydelig, og det ses</w:t>
      </w:r>
      <w:r w:rsidR="007F1640" w:rsidRPr="009E6474">
        <w:rPr>
          <w:rFonts w:ascii="Times New Roman" w:hAnsi="Times New Roman" w:cs="Times New Roman"/>
          <w:sz w:val="24"/>
          <w:szCs w:val="24"/>
        </w:rPr>
        <w:t>,</w:t>
      </w:r>
      <w:r w:rsidRPr="009E6474">
        <w:rPr>
          <w:rFonts w:ascii="Times New Roman" w:hAnsi="Times New Roman" w:cs="Times New Roman"/>
          <w:sz w:val="24"/>
          <w:szCs w:val="24"/>
        </w:rPr>
        <w:t xml:space="preserve"> hvor stærk </w:t>
      </w:r>
      <w:r w:rsidR="00C15323" w:rsidRPr="009E6474">
        <w:rPr>
          <w:rFonts w:ascii="Times New Roman" w:hAnsi="Times New Roman" w:cs="Times New Roman"/>
          <w:sz w:val="24"/>
          <w:szCs w:val="24"/>
        </w:rPr>
        <w:t xml:space="preserve">hans loyalitet </w:t>
      </w:r>
      <w:r w:rsidRPr="009E6474">
        <w:rPr>
          <w:rFonts w:ascii="Times New Roman" w:hAnsi="Times New Roman" w:cs="Times New Roman"/>
          <w:sz w:val="24"/>
          <w:szCs w:val="24"/>
        </w:rPr>
        <w:t>er.</w:t>
      </w:r>
      <w:r w:rsidR="00C15323" w:rsidRPr="009E6474">
        <w:rPr>
          <w:rFonts w:ascii="Times New Roman" w:hAnsi="Times New Roman" w:cs="Times New Roman"/>
          <w:sz w:val="24"/>
          <w:szCs w:val="24"/>
        </w:rPr>
        <w:t xml:space="preserve"> </w:t>
      </w:r>
      <w:r w:rsidRPr="009E6474">
        <w:rPr>
          <w:rFonts w:ascii="Times New Roman" w:hAnsi="Times New Roman" w:cs="Times New Roman"/>
          <w:sz w:val="24"/>
          <w:szCs w:val="24"/>
        </w:rPr>
        <w:t xml:space="preserve">Selvom </w:t>
      </w:r>
      <w:r w:rsidRPr="008C6BEA">
        <w:rPr>
          <w:rFonts w:ascii="Times New Roman" w:hAnsi="Times New Roman" w:cs="Times New Roman"/>
          <w:sz w:val="24"/>
          <w:szCs w:val="24"/>
        </w:rPr>
        <w:t>det er gjort klart for ham, at han ikke kan undgå sin skæbne, udviser</w:t>
      </w:r>
      <w:r w:rsidR="00C15323" w:rsidRPr="008C6BEA">
        <w:rPr>
          <w:rFonts w:ascii="Times New Roman" w:hAnsi="Times New Roman" w:cs="Times New Roman"/>
          <w:sz w:val="24"/>
          <w:szCs w:val="24"/>
        </w:rPr>
        <w:t xml:space="preserve"> </w:t>
      </w:r>
      <w:r w:rsidR="00E70F99">
        <w:rPr>
          <w:rFonts w:ascii="Times New Roman" w:hAnsi="Times New Roman" w:cs="Times New Roman"/>
          <w:sz w:val="24"/>
          <w:szCs w:val="24"/>
        </w:rPr>
        <w:t xml:space="preserve">han </w:t>
      </w:r>
      <w:r w:rsidR="00C15323" w:rsidRPr="008C6BEA">
        <w:rPr>
          <w:rFonts w:ascii="Times New Roman" w:hAnsi="Times New Roman" w:cs="Times New Roman"/>
          <w:sz w:val="24"/>
          <w:szCs w:val="24"/>
        </w:rPr>
        <w:t>tilsyneladende</w:t>
      </w:r>
      <w:r w:rsidRPr="008C6BEA">
        <w:rPr>
          <w:rFonts w:ascii="Times New Roman" w:hAnsi="Times New Roman" w:cs="Times New Roman"/>
          <w:sz w:val="24"/>
          <w:szCs w:val="24"/>
        </w:rPr>
        <w:t xml:space="preserve"> ingen frygt og vover endda at håne Raine og </w:t>
      </w:r>
      <w:r w:rsidR="001928AB" w:rsidRPr="008C6BEA">
        <w:rPr>
          <w:rFonts w:ascii="Times New Roman" w:hAnsi="Times New Roman" w:cs="Times New Roman"/>
          <w:sz w:val="24"/>
          <w:szCs w:val="24"/>
        </w:rPr>
        <w:t>hans mænd</w:t>
      </w:r>
      <w:r w:rsidRPr="008C6BEA">
        <w:rPr>
          <w:rFonts w:ascii="Times New Roman" w:hAnsi="Times New Roman" w:cs="Times New Roman"/>
          <w:sz w:val="24"/>
          <w:szCs w:val="24"/>
        </w:rPr>
        <w:t xml:space="preserve">, selvom de udgør trusler mod hans </w:t>
      </w:r>
      <w:r w:rsidR="00195349">
        <w:rPr>
          <w:rFonts w:ascii="Times New Roman" w:hAnsi="Times New Roman" w:cs="Times New Roman"/>
          <w:sz w:val="24"/>
          <w:szCs w:val="24"/>
        </w:rPr>
        <w:t>liv. Hans person kropsliggør her</w:t>
      </w:r>
      <w:r w:rsidRPr="008C6BEA">
        <w:rPr>
          <w:rFonts w:ascii="Times New Roman" w:hAnsi="Times New Roman" w:cs="Times New Roman"/>
          <w:sz w:val="24"/>
          <w:szCs w:val="24"/>
        </w:rPr>
        <w:t xml:space="preserve"> en blind loyalitet over for </w:t>
      </w:r>
      <w:r w:rsidR="00C15323" w:rsidRPr="008C6BEA">
        <w:rPr>
          <w:rFonts w:ascii="Times New Roman" w:hAnsi="Times New Roman" w:cs="Times New Roman"/>
          <w:sz w:val="24"/>
          <w:szCs w:val="24"/>
        </w:rPr>
        <w:t>Tyskland</w:t>
      </w:r>
      <w:r w:rsidRPr="008C6BEA">
        <w:rPr>
          <w:rFonts w:ascii="Times New Roman" w:hAnsi="Times New Roman" w:cs="Times New Roman"/>
          <w:sz w:val="24"/>
          <w:szCs w:val="24"/>
        </w:rPr>
        <w:t>. Selv da Rachtman sidder, ventende på</w:t>
      </w:r>
      <w:r w:rsidR="00DE0E8F" w:rsidRPr="008C6BEA">
        <w:rPr>
          <w:rFonts w:ascii="Times New Roman" w:hAnsi="Times New Roman" w:cs="Times New Roman"/>
          <w:sz w:val="24"/>
          <w:szCs w:val="24"/>
        </w:rPr>
        <w:t>,</w:t>
      </w:r>
      <w:r w:rsidRPr="008C6BEA">
        <w:rPr>
          <w:rFonts w:ascii="Times New Roman" w:hAnsi="Times New Roman" w:cs="Times New Roman"/>
          <w:sz w:val="24"/>
          <w:szCs w:val="24"/>
        </w:rPr>
        <w:t xml:space="preserve"> at </w:t>
      </w:r>
      <w:r w:rsidR="00E70F99">
        <w:rPr>
          <w:rFonts w:ascii="Times New Roman" w:hAnsi="Times New Roman" w:cs="Times New Roman"/>
          <w:sz w:val="24"/>
          <w:szCs w:val="24"/>
        </w:rPr>
        <w:t>T</w:t>
      </w:r>
      <w:r w:rsidRPr="008C6BEA">
        <w:rPr>
          <w:rFonts w:ascii="Times New Roman" w:hAnsi="Times New Roman" w:cs="Times New Roman"/>
          <w:sz w:val="24"/>
          <w:szCs w:val="24"/>
        </w:rPr>
        <w:t>he Bear Jew skal træde ud af den mørke tunnel, forholder han sig roligt og fattet</w:t>
      </w:r>
      <w:r w:rsidR="003009F9" w:rsidRPr="008C6BEA">
        <w:rPr>
          <w:rFonts w:ascii="Times New Roman" w:hAnsi="Times New Roman" w:cs="Times New Roman"/>
          <w:sz w:val="24"/>
          <w:szCs w:val="24"/>
        </w:rPr>
        <w:t xml:space="preserve"> (</w:t>
      </w:r>
      <w:r w:rsidR="00C15323" w:rsidRPr="008C6BEA">
        <w:rPr>
          <w:rFonts w:ascii="Times New Roman" w:hAnsi="Times New Roman" w:cs="Times New Roman"/>
          <w:sz w:val="24"/>
          <w:szCs w:val="24"/>
        </w:rPr>
        <w:t>jf.</w:t>
      </w:r>
      <w:r w:rsidR="00F55C0F">
        <w:rPr>
          <w:rFonts w:ascii="Times New Roman" w:hAnsi="Times New Roman" w:cs="Times New Roman"/>
          <w:sz w:val="24"/>
          <w:szCs w:val="24"/>
        </w:rPr>
        <w:t xml:space="preserve"> billede 6</w:t>
      </w:r>
      <w:r w:rsidR="002F282D" w:rsidRPr="008C6BEA">
        <w:rPr>
          <w:rFonts w:ascii="Times New Roman" w:hAnsi="Times New Roman" w:cs="Times New Roman"/>
          <w:sz w:val="24"/>
          <w:szCs w:val="24"/>
        </w:rPr>
        <w:t>)</w:t>
      </w:r>
      <w:r w:rsidRPr="008C6BEA">
        <w:rPr>
          <w:rFonts w:ascii="Times New Roman" w:hAnsi="Times New Roman" w:cs="Times New Roman"/>
          <w:sz w:val="24"/>
          <w:szCs w:val="24"/>
        </w:rPr>
        <w:t xml:space="preserve">. </w:t>
      </w:r>
      <w:r w:rsidR="00C15323" w:rsidRPr="008C6BEA">
        <w:rPr>
          <w:rFonts w:ascii="Times New Roman" w:hAnsi="Times New Roman" w:cs="Times New Roman"/>
          <w:sz w:val="24"/>
          <w:szCs w:val="24"/>
        </w:rPr>
        <w:t>Des</w:t>
      </w:r>
      <w:r w:rsidR="00C15323" w:rsidRPr="008C6BEA">
        <w:rPr>
          <w:rFonts w:ascii="Times New Roman" w:hAnsi="Times New Roman" w:cs="Times New Roman"/>
          <w:sz w:val="24"/>
          <w:szCs w:val="24"/>
        </w:rPr>
        <w:t>u</w:t>
      </w:r>
      <w:r w:rsidR="00C15323" w:rsidRPr="008C6BEA">
        <w:rPr>
          <w:rFonts w:ascii="Times New Roman" w:hAnsi="Times New Roman" w:cs="Times New Roman"/>
          <w:sz w:val="24"/>
          <w:szCs w:val="24"/>
        </w:rPr>
        <w:t xml:space="preserve">den kan kommentaren </w:t>
      </w:r>
      <w:r w:rsidR="006A5DC5" w:rsidRPr="009E6474">
        <w:rPr>
          <w:rFonts w:ascii="Times New Roman" w:hAnsi="Times New Roman" w:cs="Times New Roman"/>
          <w:sz w:val="24"/>
          <w:szCs w:val="24"/>
        </w:rPr>
        <w:t>“</w:t>
      </w:r>
      <w:r w:rsidR="00C15323" w:rsidRPr="008C6BEA">
        <w:rPr>
          <w:rFonts w:ascii="Times New Roman" w:hAnsi="Times New Roman" w:cs="Times New Roman"/>
          <w:sz w:val="24"/>
          <w:szCs w:val="24"/>
        </w:rPr>
        <w:t>Jew dogs</w:t>
      </w:r>
      <w:r w:rsidR="009E6474">
        <w:rPr>
          <w:rFonts w:ascii="Times New Roman" w:hAnsi="Times New Roman" w:cs="Times New Roman"/>
          <w:sz w:val="24"/>
          <w:szCs w:val="24"/>
        </w:rPr>
        <w:t>”</w:t>
      </w:r>
      <w:r w:rsidR="00BD7B5E" w:rsidRPr="00BD7B5E">
        <w:rPr>
          <w:rFonts w:ascii="Times New Roman" w:hAnsi="Times New Roman" w:cs="Times New Roman"/>
          <w:sz w:val="24"/>
          <w:szCs w:val="24"/>
        </w:rPr>
        <w:t xml:space="preserve"> </w:t>
      </w:r>
      <w:r w:rsidR="00C15323" w:rsidRPr="008C6BEA">
        <w:rPr>
          <w:rFonts w:ascii="Times New Roman" w:hAnsi="Times New Roman" w:cs="Times New Roman"/>
          <w:sz w:val="24"/>
          <w:szCs w:val="24"/>
        </w:rPr>
        <w:t>interpreteres som antisemitisk og en hentydning til</w:t>
      </w:r>
      <w:r w:rsidR="00ED4F2F">
        <w:rPr>
          <w:rFonts w:ascii="Times New Roman" w:hAnsi="Times New Roman" w:cs="Times New Roman"/>
          <w:sz w:val="24"/>
          <w:szCs w:val="24"/>
        </w:rPr>
        <w:t>,</w:t>
      </w:r>
      <w:r w:rsidR="00C15323" w:rsidRPr="008C6BEA">
        <w:rPr>
          <w:rFonts w:ascii="Times New Roman" w:hAnsi="Times New Roman" w:cs="Times New Roman"/>
          <w:sz w:val="24"/>
          <w:szCs w:val="24"/>
        </w:rPr>
        <w:t xml:space="preserve"> at Rachtman er nationalsocialist. </w:t>
      </w:r>
    </w:p>
    <w:p w:rsidR="008056CC" w:rsidRDefault="00195349" w:rsidP="00F55C0F">
      <w:pPr>
        <w:spacing w:line="360" w:lineRule="auto"/>
        <w:jc w:val="center"/>
        <w:rPr>
          <w:rFonts w:ascii="Times New Roman" w:hAnsi="Times New Roman" w:cs="Times New Roman"/>
          <w:sz w:val="18"/>
          <w:szCs w:val="18"/>
        </w:rPr>
      </w:pPr>
      <w:r>
        <w:rPr>
          <w:noProof/>
          <w:lang w:eastAsia="da-DK"/>
        </w:rPr>
        <w:drawing>
          <wp:inline distT="0" distB="0" distL="0" distR="0" wp14:anchorId="165B5AA9" wp14:editId="49B1B400">
            <wp:extent cx="4276725" cy="1787368"/>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tman 3107 tilskåret.jpg"/>
                    <pic:cNvPicPr/>
                  </pic:nvPicPr>
                  <pic:blipFill>
                    <a:blip r:embed="rId15">
                      <a:extLst>
                        <a:ext uri="{28A0092B-C50C-407E-A947-70E740481C1C}">
                          <a14:useLocalDpi xmlns:a14="http://schemas.microsoft.com/office/drawing/2010/main" val="0"/>
                        </a:ext>
                      </a:extLst>
                    </a:blip>
                    <a:stretch>
                      <a:fillRect/>
                    </a:stretch>
                  </pic:blipFill>
                  <pic:spPr>
                    <a:xfrm>
                      <a:off x="0" y="0"/>
                      <a:ext cx="4289463" cy="1792691"/>
                    </a:xfrm>
                    <a:prstGeom prst="rect">
                      <a:avLst/>
                    </a:prstGeom>
                  </pic:spPr>
                </pic:pic>
              </a:graphicData>
            </a:graphic>
          </wp:inline>
        </w:drawing>
      </w:r>
      <w:r w:rsidR="008056CC">
        <w:rPr>
          <w:rFonts w:ascii="Times New Roman" w:hAnsi="Times New Roman" w:cs="Times New Roman"/>
          <w:sz w:val="24"/>
          <w:szCs w:val="24"/>
        </w:rPr>
        <w:br/>
      </w:r>
      <w:r w:rsidR="00F55C0F">
        <w:rPr>
          <w:rFonts w:ascii="Times New Roman" w:hAnsi="Times New Roman" w:cs="Times New Roman"/>
          <w:sz w:val="18"/>
          <w:szCs w:val="18"/>
        </w:rPr>
        <w:t>Billede 6</w:t>
      </w:r>
      <w:r w:rsidR="00F3006A">
        <w:rPr>
          <w:rFonts w:ascii="Times New Roman" w:hAnsi="Times New Roman" w:cs="Times New Roman"/>
          <w:sz w:val="18"/>
          <w:szCs w:val="18"/>
        </w:rPr>
        <w:t>: Werner Rachtman afventende</w:t>
      </w:r>
      <w:r w:rsidR="008056CC" w:rsidRPr="00F3006A">
        <w:rPr>
          <w:rFonts w:ascii="Times New Roman" w:hAnsi="Times New Roman" w:cs="Times New Roman"/>
          <w:color w:val="FF0000"/>
          <w:sz w:val="18"/>
          <w:szCs w:val="18"/>
        </w:rPr>
        <w:t xml:space="preserve"> </w:t>
      </w:r>
      <w:r w:rsidR="008056CC" w:rsidRPr="000231B9">
        <w:rPr>
          <w:rFonts w:ascii="Times New Roman" w:hAnsi="Times New Roman" w:cs="Times New Roman"/>
          <w:sz w:val="18"/>
          <w:szCs w:val="18"/>
        </w:rPr>
        <w:t>sin skæbne (31:07).</w:t>
      </w:r>
    </w:p>
    <w:p w:rsidR="00E07441" w:rsidRPr="009F7108" w:rsidRDefault="002F282D"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Rachtman repræsenterer </w:t>
      </w:r>
      <w:r w:rsidRPr="008C6BEA">
        <w:rPr>
          <w:rFonts w:ascii="Times New Roman" w:hAnsi="Times New Roman" w:cs="Times New Roman"/>
          <w:sz w:val="24"/>
          <w:szCs w:val="24"/>
        </w:rPr>
        <w:t>alt</w:t>
      </w:r>
      <w:r w:rsidR="001928AB" w:rsidRPr="008C6BEA">
        <w:rPr>
          <w:rFonts w:ascii="Times New Roman" w:hAnsi="Times New Roman" w:cs="Times New Roman"/>
          <w:sz w:val="24"/>
          <w:szCs w:val="24"/>
        </w:rPr>
        <w:t xml:space="preserve">så </w:t>
      </w:r>
      <w:r w:rsidR="00F3006A" w:rsidRPr="008C6BEA">
        <w:rPr>
          <w:rFonts w:ascii="Times New Roman" w:hAnsi="Times New Roman" w:cs="Times New Roman"/>
          <w:sz w:val="24"/>
          <w:szCs w:val="24"/>
        </w:rPr>
        <w:t>den stereotypiske patriotiske soldat</w:t>
      </w:r>
      <w:r w:rsidRPr="008C6BEA">
        <w:rPr>
          <w:rFonts w:ascii="Times New Roman" w:hAnsi="Times New Roman" w:cs="Times New Roman"/>
          <w:sz w:val="24"/>
          <w:szCs w:val="24"/>
        </w:rPr>
        <w:t>, der</w:t>
      </w:r>
      <w:r w:rsidR="00E70F99">
        <w:rPr>
          <w:rFonts w:ascii="Times New Roman" w:hAnsi="Times New Roman" w:cs="Times New Roman"/>
          <w:sz w:val="24"/>
          <w:szCs w:val="24"/>
        </w:rPr>
        <w:t>,</w:t>
      </w:r>
      <w:r w:rsidRPr="008C6BEA">
        <w:rPr>
          <w:rFonts w:ascii="Times New Roman" w:hAnsi="Times New Roman" w:cs="Times New Roman"/>
          <w:sz w:val="24"/>
          <w:szCs w:val="24"/>
        </w:rPr>
        <w:t xml:space="preserve"> som </w:t>
      </w:r>
      <w:r w:rsidRPr="009F7108">
        <w:rPr>
          <w:rFonts w:ascii="Times New Roman" w:hAnsi="Times New Roman" w:cs="Times New Roman"/>
          <w:sz w:val="24"/>
          <w:szCs w:val="24"/>
        </w:rPr>
        <w:t>en st</w:t>
      </w:r>
      <w:r w:rsidR="001928AB">
        <w:rPr>
          <w:rFonts w:ascii="Times New Roman" w:hAnsi="Times New Roman" w:cs="Times New Roman"/>
          <w:sz w:val="24"/>
          <w:szCs w:val="24"/>
        </w:rPr>
        <w:t>or patriot</w:t>
      </w:r>
      <w:r w:rsidR="00E70F99">
        <w:rPr>
          <w:rFonts w:ascii="Times New Roman" w:hAnsi="Times New Roman" w:cs="Times New Roman"/>
          <w:sz w:val="24"/>
          <w:szCs w:val="24"/>
        </w:rPr>
        <w:t>,</w:t>
      </w:r>
      <w:r w:rsidR="001928AB">
        <w:rPr>
          <w:rFonts w:ascii="Times New Roman" w:hAnsi="Times New Roman" w:cs="Times New Roman"/>
          <w:sz w:val="24"/>
          <w:szCs w:val="24"/>
        </w:rPr>
        <w:t xml:space="preserve"> hellere vil dø end</w:t>
      </w:r>
      <w:r w:rsidRPr="009F7108">
        <w:rPr>
          <w:rFonts w:ascii="Times New Roman" w:hAnsi="Times New Roman" w:cs="Times New Roman"/>
          <w:sz w:val="24"/>
          <w:szCs w:val="24"/>
        </w:rPr>
        <w:t xml:space="preserve"> </w:t>
      </w:r>
      <w:proofErr w:type="gramStart"/>
      <w:r w:rsidR="001928AB" w:rsidRPr="008056CC">
        <w:rPr>
          <w:rFonts w:ascii="Times New Roman" w:hAnsi="Times New Roman" w:cs="Times New Roman"/>
          <w:sz w:val="24"/>
          <w:szCs w:val="24"/>
        </w:rPr>
        <w:t>forr</w:t>
      </w:r>
      <w:r w:rsidR="008056CC" w:rsidRPr="008056CC">
        <w:rPr>
          <w:rFonts w:ascii="Times New Roman" w:hAnsi="Times New Roman" w:cs="Times New Roman"/>
          <w:sz w:val="24"/>
          <w:szCs w:val="24"/>
        </w:rPr>
        <w:t>å</w:t>
      </w:r>
      <w:r w:rsidR="001928AB" w:rsidRPr="008056CC">
        <w:rPr>
          <w:rFonts w:ascii="Times New Roman" w:hAnsi="Times New Roman" w:cs="Times New Roman"/>
          <w:sz w:val="24"/>
          <w:szCs w:val="24"/>
        </w:rPr>
        <w:t>de</w:t>
      </w:r>
      <w:proofErr w:type="gramEnd"/>
      <w:r w:rsidRPr="009F7108">
        <w:rPr>
          <w:rFonts w:ascii="Times New Roman" w:hAnsi="Times New Roman" w:cs="Times New Roman"/>
          <w:sz w:val="24"/>
          <w:szCs w:val="24"/>
        </w:rPr>
        <w:t xml:space="preserve"> sit land. Denne patriotisme, som udgør et bærende aspekt i Rachtmans perso</w:t>
      </w:r>
      <w:r w:rsidRPr="009F7108">
        <w:rPr>
          <w:rFonts w:ascii="Times New Roman" w:hAnsi="Times New Roman" w:cs="Times New Roman"/>
          <w:sz w:val="24"/>
          <w:szCs w:val="24"/>
        </w:rPr>
        <w:t>n</w:t>
      </w:r>
      <w:r w:rsidRPr="009F7108">
        <w:rPr>
          <w:rFonts w:ascii="Times New Roman" w:hAnsi="Times New Roman" w:cs="Times New Roman"/>
          <w:sz w:val="24"/>
          <w:szCs w:val="24"/>
        </w:rPr>
        <w:t>lighed</w:t>
      </w:r>
      <w:r w:rsidR="003009F9">
        <w:rPr>
          <w:rFonts w:ascii="Times New Roman" w:hAnsi="Times New Roman" w:cs="Times New Roman"/>
          <w:sz w:val="24"/>
          <w:szCs w:val="24"/>
        </w:rPr>
        <w:t>,</w:t>
      </w:r>
      <w:r w:rsidRPr="009F7108">
        <w:rPr>
          <w:rFonts w:ascii="Times New Roman" w:hAnsi="Times New Roman" w:cs="Times New Roman"/>
          <w:sz w:val="24"/>
          <w:szCs w:val="24"/>
        </w:rPr>
        <w:t xml:space="preserve"> bliver </w:t>
      </w:r>
      <w:r w:rsidR="001928AB">
        <w:rPr>
          <w:rFonts w:ascii="Times New Roman" w:hAnsi="Times New Roman" w:cs="Times New Roman"/>
          <w:sz w:val="24"/>
          <w:szCs w:val="24"/>
        </w:rPr>
        <w:t xml:space="preserve">efterfølgende </w:t>
      </w:r>
      <w:r w:rsidRPr="009F7108">
        <w:rPr>
          <w:rFonts w:ascii="Times New Roman" w:hAnsi="Times New Roman" w:cs="Times New Roman"/>
          <w:sz w:val="24"/>
          <w:szCs w:val="24"/>
        </w:rPr>
        <w:t xml:space="preserve">hånet </w:t>
      </w:r>
      <w:r w:rsidR="00E70F99">
        <w:rPr>
          <w:rFonts w:ascii="Times New Roman" w:hAnsi="Times New Roman" w:cs="Times New Roman"/>
          <w:sz w:val="24"/>
          <w:szCs w:val="24"/>
        </w:rPr>
        <w:t xml:space="preserve">af </w:t>
      </w:r>
      <w:r w:rsidRPr="009F7108">
        <w:rPr>
          <w:rFonts w:ascii="Times New Roman" w:hAnsi="Times New Roman" w:cs="Times New Roman"/>
          <w:sz w:val="24"/>
          <w:szCs w:val="24"/>
        </w:rPr>
        <w:t xml:space="preserve">Raine:  </w:t>
      </w:r>
    </w:p>
    <w:p w:rsidR="00E07441" w:rsidRPr="00DE0E8F" w:rsidRDefault="00E07441" w:rsidP="00645BCC">
      <w:pPr>
        <w:spacing w:line="360" w:lineRule="auto"/>
        <w:ind w:left="284" w:right="282"/>
        <w:rPr>
          <w:rFonts w:ascii="Times New Roman" w:hAnsi="Times New Roman" w:cs="Times New Roman"/>
          <w:color w:val="000000"/>
          <w:sz w:val="21"/>
          <w:szCs w:val="21"/>
        </w:rPr>
      </w:pPr>
      <w:r w:rsidRPr="007367B0">
        <w:rPr>
          <w:rFonts w:ascii="Times New Roman" w:hAnsi="Times New Roman" w:cs="Times New Roman"/>
          <w:sz w:val="21"/>
          <w:szCs w:val="21"/>
        </w:rPr>
        <w:t xml:space="preserve"> </w:t>
      </w:r>
      <w:r w:rsidRPr="00FD7E26">
        <w:rPr>
          <w:rFonts w:ascii="Times New Roman" w:hAnsi="Times New Roman" w:cs="Times New Roman"/>
          <w:sz w:val="21"/>
          <w:szCs w:val="21"/>
          <w:lang w:val="en-US"/>
        </w:rPr>
        <w:t>(</w:t>
      </w:r>
      <w:r w:rsidR="00FD7E26" w:rsidRPr="00FD7E26">
        <w:rPr>
          <w:rFonts w:ascii="Times New Roman" w:hAnsi="Times New Roman" w:cs="Times New Roman"/>
          <w:sz w:val="21"/>
          <w:szCs w:val="21"/>
          <w:lang w:val="en-US"/>
        </w:rPr>
        <w:t xml:space="preserve">Aldo </w:t>
      </w:r>
      <w:r w:rsidRPr="00FD7E26">
        <w:rPr>
          <w:rFonts w:ascii="Times New Roman" w:hAnsi="Times New Roman" w:cs="Times New Roman"/>
          <w:sz w:val="21"/>
          <w:szCs w:val="21"/>
          <w:lang w:val="en-US"/>
        </w:rPr>
        <w:t>Raine):</w:t>
      </w:r>
      <w:r w:rsidR="00E70F99">
        <w:rPr>
          <w:rFonts w:ascii="Times New Roman" w:hAnsi="Times New Roman" w:cs="Times New Roman"/>
          <w:sz w:val="21"/>
          <w:szCs w:val="21"/>
          <w:lang w:val="en-US"/>
        </w:rPr>
        <w:t xml:space="preserve"> </w:t>
      </w:r>
      <w:r w:rsidR="006A5DC5">
        <w:rPr>
          <w:rFonts w:ascii="Times New Roman" w:hAnsi="Times New Roman" w:cs="Times New Roman"/>
          <w:sz w:val="21"/>
          <w:szCs w:val="21"/>
          <w:lang w:val="en-US"/>
        </w:rPr>
        <w:t>“</w:t>
      </w:r>
      <w:r w:rsidRPr="00FD7E26">
        <w:rPr>
          <w:rFonts w:ascii="Times New Roman" w:hAnsi="Times New Roman" w:cs="Times New Roman"/>
          <w:color w:val="000000"/>
          <w:sz w:val="21"/>
          <w:szCs w:val="21"/>
          <w:lang w:val="en-US"/>
        </w:rPr>
        <w:t xml:space="preserve">Got us a German here who wants to die for country. </w:t>
      </w:r>
      <w:r w:rsidR="00E70F99">
        <w:rPr>
          <w:rFonts w:ascii="Times New Roman" w:hAnsi="Times New Roman" w:cs="Times New Roman"/>
          <w:color w:val="000000"/>
          <w:sz w:val="21"/>
          <w:szCs w:val="21"/>
        </w:rPr>
        <w:t>Oblige him</w:t>
      </w:r>
      <w:r w:rsidR="002C7508">
        <w:rPr>
          <w:rFonts w:ascii="Times New Roman" w:hAnsi="Times New Roman" w:cs="Times New Roman"/>
          <w:color w:val="000000"/>
          <w:sz w:val="21"/>
          <w:szCs w:val="21"/>
        </w:rPr>
        <w:t>.</w:t>
      </w:r>
      <w:r w:rsidR="006A5DC5">
        <w:rPr>
          <w:rFonts w:ascii="Times New Roman" w:hAnsi="Times New Roman" w:cs="Times New Roman"/>
          <w:sz w:val="21"/>
          <w:szCs w:val="21"/>
        </w:rPr>
        <w:t>”</w:t>
      </w:r>
      <w:r w:rsidR="00BD7B5E">
        <w:rPr>
          <w:rFonts w:ascii="Times New Roman" w:hAnsi="Times New Roman" w:cs="Times New Roman"/>
          <w:color w:val="000000"/>
          <w:sz w:val="21"/>
          <w:szCs w:val="21"/>
        </w:rPr>
        <w:t xml:space="preserve"> </w:t>
      </w:r>
      <w:r w:rsidR="002C7508">
        <w:rPr>
          <w:rFonts w:ascii="Times New Roman" w:hAnsi="Times New Roman" w:cs="Times New Roman"/>
          <w:color w:val="000000"/>
          <w:sz w:val="21"/>
          <w:szCs w:val="21"/>
        </w:rPr>
        <w:t>(30:29)</w:t>
      </w:r>
    </w:p>
    <w:p w:rsidR="008056CC" w:rsidRDefault="0068393A" w:rsidP="00E07441">
      <w:pPr>
        <w:spacing w:line="360" w:lineRule="auto"/>
        <w:rPr>
          <w:rFonts w:ascii="Times New Roman" w:hAnsi="Times New Roman" w:cs="Times New Roman"/>
          <w:sz w:val="24"/>
          <w:szCs w:val="24"/>
        </w:rPr>
      </w:pPr>
      <w:r w:rsidRPr="008B15A8">
        <w:rPr>
          <w:rFonts w:ascii="Times New Roman" w:hAnsi="Times New Roman" w:cs="Times New Roman"/>
          <w:sz w:val="24"/>
          <w:szCs w:val="24"/>
        </w:rPr>
        <w:t>Som</w:t>
      </w:r>
      <w:r w:rsidRPr="009F7108">
        <w:rPr>
          <w:rFonts w:ascii="Times New Roman" w:hAnsi="Times New Roman" w:cs="Times New Roman"/>
          <w:sz w:val="24"/>
          <w:szCs w:val="24"/>
        </w:rPr>
        <w:t xml:space="preserve"> en kontrast til </w:t>
      </w:r>
      <w:r w:rsidRPr="008C6BEA">
        <w:rPr>
          <w:rFonts w:ascii="Times New Roman" w:hAnsi="Times New Roman" w:cs="Times New Roman"/>
          <w:sz w:val="24"/>
          <w:szCs w:val="24"/>
        </w:rPr>
        <w:t xml:space="preserve">Rachtmans </w:t>
      </w:r>
      <w:r w:rsidR="00B037A3" w:rsidRPr="008C6BEA">
        <w:rPr>
          <w:rFonts w:ascii="Times New Roman" w:hAnsi="Times New Roman" w:cs="Times New Roman"/>
          <w:sz w:val="24"/>
          <w:szCs w:val="24"/>
        </w:rPr>
        <w:t xml:space="preserve">tilsyneladende </w:t>
      </w:r>
      <w:r w:rsidRPr="009F7108">
        <w:rPr>
          <w:rFonts w:ascii="Times New Roman" w:hAnsi="Times New Roman" w:cs="Times New Roman"/>
          <w:sz w:val="24"/>
          <w:szCs w:val="24"/>
        </w:rPr>
        <w:t xml:space="preserve">ro og fattethed, ses </w:t>
      </w:r>
      <w:r w:rsidR="00491067">
        <w:rPr>
          <w:rFonts w:ascii="Times New Roman" w:hAnsi="Times New Roman" w:cs="Times New Roman"/>
          <w:sz w:val="24"/>
          <w:szCs w:val="24"/>
        </w:rPr>
        <w:t>Gefreiter</w:t>
      </w:r>
      <w:r w:rsidR="00491067">
        <w:rPr>
          <w:rStyle w:val="Fodnotehenvisning"/>
          <w:rFonts w:ascii="Times New Roman" w:hAnsi="Times New Roman" w:cs="Times New Roman"/>
          <w:sz w:val="24"/>
          <w:szCs w:val="24"/>
        </w:rPr>
        <w:footnoteReference w:id="29"/>
      </w:r>
      <w:r w:rsidR="00491067">
        <w:rPr>
          <w:rFonts w:ascii="Times New Roman" w:hAnsi="Times New Roman" w:cs="Times New Roman"/>
          <w:sz w:val="24"/>
          <w:szCs w:val="24"/>
        </w:rPr>
        <w:t xml:space="preserve"> </w:t>
      </w:r>
      <w:r w:rsidR="008B15A8">
        <w:rPr>
          <w:rFonts w:ascii="Times New Roman" w:hAnsi="Times New Roman" w:cs="Times New Roman"/>
          <w:sz w:val="24"/>
          <w:szCs w:val="24"/>
        </w:rPr>
        <w:t>Butz</w:t>
      </w:r>
      <w:r w:rsidR="00645BCC">
        <w:rPr>
          <w:rFonts w:ascii="Times New Roman" w:hAnsi="Times New Roman" w:cs="Times New Roman"/>
          <w:sz w:val="24"/>
          <w:szCs w:val="24"/>
        </w:rPr>
        <w:t xml:space="preserve"> (Sönke Mö</w:t>
      </w:r>
      <w:r w:rsidR="00645BCC">
        <w:rPr>
          <w:rFonts w:ascii="Times New Roman" w:hAnsi="Times New Roman" w:cs="Times New Roman"/>
          <w:sz w:val="24"/>
          <w:szCs w:val="24"/>
        </w:rPr>
        <w:t>h</w:t>
      </w:r>
      <w:r w:rsidR="00645BCC">
        <w:rPr>
          <w:rFonts w:ascii="Times New Roman" w:hAnsi="Times New Roman" w:cs="Times New Roman"/>
          <w:sz w:val="24"/>
          <w:szCs w:val="24"/>
        </w:rPr>
        <w:t>ring)</w:t>
      </w:r>
      <w:r w:rsidR="008B15A8">
        <w:rPr>
          <w:rFonts w:ascii="Times New Roman" w:hAnsi="Times New Roman" w:cs="Times New Roman"/>
          <w:sz w:val="24"/>
          <w:szCs w:val="24"/>
        </w:rPr>
        <w:t>, der fremstilles</w:t>
      </w:r>
      <w:r w:rsidRPr="009F7108">
        <w:rPr>
          <w:rFonts w:ascii="Times New Roman" w:hAnsi="Times New Roman" w:cs="Times New Roman"/>
          <w:sz w:val="24"/>
          <w:szCs w:val="24"/>
        </w:rPr>
        <w:t xml:space="preserve"> grædende og</w:t>
      </w:r>
      <w:r w:rsidR="003009F9">
        <w:rPr>
          <w:rFonts w:ascii="Times New Roman" w:hAnsi="Times New Roman" w:cs="Times New Roman"/>
          <w:sz w:val="24"/>
          <w:szCs w:val="24"/>
        </w:rPr>
        <w:t xml:space="preserve"> ængstelig. (</w:t>
      </w:r>
      <w:r w:rsidR="00F3006A">
        <w:rPr>
          <w:rFonts w:ascii="Times New Roman" w:hAnsi="Times New Roman" w:cs="Times New Roman"/>
          <w:sz w:val="24"/>
          <w:szCs w:val="24"/>
        </w:rPr>
        <w:t>jf.</w:t>
      </w:r>
      <w:r w:rsidR="00F55C0F">
        <w:rPr>
          <w:rFonts w:ascii="Times New Roman" w:hAnsi="Times New Roman" w:cs="Times New Roman"/>
          <w:sz w:val="24"/>
          <w:szCs w:val="24"/>
        </w:rPr>
        <w:t xml:space="preserve"> billede 7</w:t>
      </w:r>
      <w:r w:rsidR="008056CC">
        <w:rPr>
          <w:rFonts w:ascii="Times New Roman" w:hAnsi="Times New Roman" w:cs="Times New Roman"/>
          <w:sz w:val="24"/>
          <w:szCs w:val="24"/>
        </w:rPr>
        <w:t>)</w:t>
      </w:r>
      <w:r w:rsidRPr="009F7108">
        <w:rPr>
          <w:rFonts w:ascii="Times New Roman" w:hAnsi="Times New Roman" w:cs="Times New Roman"/>
          <w:sz w:val="24"/>
          <w:szCs w:val="24"/>
        </w:rPr>
        <w:t>.</w:t>
      </w:r>
    </w:p>
    <w:p w:rsidR="008056CC" w:rsidRDefault="008B15A8" w:rsidP="00F55C0F">
      <w:pPr>
        <w:spacing w:line="360" w:lineRule="auto"/>
        <w:jc w:val="center"/>
        <w:rPr>
          <w:rFonts w:ascii="Times New Roman" w:hAnsi="Times New Roman" w:cs="Times New Roman"/>
          <w:sz w:val="24"/>
          <w:szCs w:val="24"/>
        </w:rPr>
      </w:pPr>
      <w:r>
        <w:rPr>
          <w:noProof/>
          <w:lang w:eastAsia="da-DK"/>
        </w:rPr>
        <w:drawing>
          <wp:inline distT="0" distB="0" distL="0" distR="0" wp14:anchorId="41533D17" wp14:editId="315B7412">
            <wp:extent cx="4276725" cy="1790030"/>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z 3054 tilskåret.jpg"/>
                    <pic:cNvPicPr/>
                  </pic:nvPicPr>
                  <pic:blipFill>
                    <a:blip r:embed="rId16">
                      <a:extLst>
                        <a:ext uri="{28A0092B-C50C-407E-A947-70E740481C1C}">
                          <a14:useLocalDpi xmlns:a14="http://schemas.microsoft.com/office/drawing/2010/main" val="0"/>
                        </a:ext>
                      </a:extLst>
                    </a:blip>
                    <a:stretch>
                      <a:fillRect/>
                    </a:stretch>
                  </pic:blipFill>
                  <pic:spPr>
                    <a:xfrm>
                      <a:off x="0" y="0"/>
                      <a:ext cx="4303679" cy="1801311"/>
                    </a:xfrm>
                    <a:prstGeom prst="rect">
                      <a:avLst/>
                    </a:prstGeom>
                  </pic:spPr>
                </pic:pic>
              </a:graphicData>
            </a:graphic>
          </wp:inline>
        </w:drawing>
      </w:r>
      <w:r w:rsidR="008056CC">
        <w:rPr>
          <w:rFonts w:ascii="Times New Roman" w:hAnsi="Times New Roman" w:cs="Times New Roman"/>
          <w:sz w:val="24"/>
          <w:szCs w:val="24"/>
        </w:rPr>
        <w:br/>
      </w:r>
      <w:r w:rsidR="00F55C0F">
        <w:rPr>
          <w:rFonts w:ascii="Times New Roman" w:hAnsi="Times New Roman" w:cs="Times New Roman"/>
          <w:sz w:val="18"/>
          <w:szCs w:val="18"/>
        </w:rPr>
        <w:t>Billede 7</w:t>
      </w:r>
      <w:r w:rsidR="008056CC" w:rsidRPr="009539B9">
        <w:rPr>
          <w:rFonts w:ascii="Times New Roman" w:hAnsi="Times New Roman" w:cs="Times New Roman"/>
          <w:sz w:val="18"/>
          <w:szCs w:val="18"/>
        </w:rPr>
        <w:t>: Den grædende korporal Butz under sin tilfangetagelse (30:54).</w:t>
      </w:r>
    </w:p>
    <w:p w:rsidR="0068393A" w:rsidRPr="009F7108" w:rsidRDefault="00E70F99" w:rsidP="00E074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Efter Rachtmans død</w:t>
      </w:r>
      <w:r w:rsidR="0068393A" w:rsidRPr="009F7108">
        <w:rPr>
          <w:rFonts w:ascii="Times New Roman" w:hAnsi="Times New Roman" w:cs="Times New Roman"/>
          <w:sz w:val="24"/>
          <w:szCs w:val="24"/>
        </w:rPr>
        <w:t xml:space="preserve"> bliver </w:t>
      </w:r>
      <w:r w:rsidR="003009F9">
        <w:rPr>
          <w:rFonts w:ascii="Times New Roman" w:hAnsi="Times New Roman" w:cs="Times New Roman"/>
          <w:sz w:val="24"/>
          <w:szCs w:val="24"/>
        </w:rPr>
        <w:t>Butz</w:t>
      </w:r>
      <w:r w:rsidR="0068393A" w:rsidRPr="009F7108">
        <w:rPr>
          <w:rFonts w:ascii="Times New Roman" w:hAnsi="Times New Roman" w:cs="Times New Roman"/>
          <w:sz w:val="24"/>
          <w:szCs w:val="24"/>
        </w:rPr>
        <w:t xml:space="preserve"> stillet de samme spørgsmål o</w:t>
      </w:r>
      <w:r w:rsidR="00F3408D" w:rsidRPr="009F7108">
        <w:rPr>
          <w:rFonts w:ascii="Times New Roman" w:hAnsi="Times New Roman" w:cs="Times New Roman"/>
          <w:sz w:val="24"/>
          <w:szCs w:val="24"/>
        </w:rPr>
        <w:t xml:space="preserve">mkring den anden </w:t>
      </w:r>
      <w:r w:rsidR="00DE0E8F" w:rsidRPr="009F7108">
        <w:rPr>
          <w:rFonts w:ascii="Times New Roman" w:hAnsi="Times New Roman" w:cs="Times New Roman"/>
          <w:sz w:val="24"/>
          <w:szCs w:val="24"/>
        </w:rPr>
        <w:t>patrulje</w:t>
      </w:r>
      <w:r w:rsidR="00F3408D" w:rsidRPr="009F7108">
        <w:rPr>
          <w:rFonts w:ascii="Times New Roman" w:hAnsi="Times New Roman" w:cs="Times New Roman"/>
          <w:sz w:val="24"/>
          <w:szCs w:val="24"/>
        </w:rPr>
        <w:t>, og u</w:t>
      </w:r>
      <w:r w:rsidR="0068393A" w:rsidRPr="009F7108">
        <w:rPr>
          <w:rFonts w:ascii="Times New Roman" w:hAnsi="Times New Roman" w:cs="Times New Roman"/>
          <w:sz w:val="24"/>
          <w:szCs w:val="24"/>
        </w:rPr>
        <w:t>den tøven afslører han alt det</w:t>
      </w:r>
      <w:r>
        <w:rPr>
          <w:rFonts w:ascii="Times New Roman" w:hAnsi="Times New Roman" w:cs="Times New Roman"/>
          <w:sz w:val="24"/>
          <w:szCs w:val="24"/>
        </w:rPr>
        <w:t>,</w:t>
      </w:r>
      <w:r w:rsidR="0068393A" w:rsidRPr="009F7108">
        <w:rPr>
          <w:rFonts w:ascii="Times New Roman" w:hAnsi="Times New Roman" w:cs="Times New Roman"/>
          <w:sz w:val="24"/>
          <w:szCs w:val="24"/>
        </w:rPr>
        <w:t xml:space="preserve"> som Rain</w:t>
      </w:r>
      <w:r w:rsidR="001928AB">
        <w:rPr>
          <w:rFonts w:ascii="Times New Roman" w:hAnsi="Times New Roman" w:cs="Times New Roman"/>
          <w:sz w:val="24"/>
          <w:szCs w:val="24"/>
        </w:rPr>
        <w:t>e</w:t>
      </w:r>
      <w:r w:rsidR="0068393A" w:rsidRPr="009F7108">
        <w:rPr>
          <w:rFonts w:ascii="Times New Roman" w:hAnsi="Times New Roman" w:cs="Times New Roman"/>
          <w:sz w:val="24"/>
          <w:szCs w:val="24"/>
        </w:rPr>
        <w:t xml:space="preserve"> gerne vil vide. </w:t>
      </w:r>
      <w:r>
        <w:rPr>
          <w:rFonts w:ascii="Times New Roman" w:hAnsi="Times New Roman" w:cs="Times New Roman"/>
          <w:sz w:val="24"/>
          <w:szCs w:val="24"/>
        </w:rPr>
        <w:t>Med sin manglende loyalitet</w:t>
      </w:r>
      <w:r w:rsidR="001B2031" w:rsidRPr="009F7108">
        <w:rPr>
          <w:rFonts w:ascii="Times New Roman" w:hAnsi="Times New Roman" w:cs="Times New Roman"/>
          <w:sz w:val="24"/>
          <w:szCs w:val="24"/>
        </w:rPr>
        <w:t xml:space="preserve"> </w:t>
      </w:r>
      <w:r w:rsidR="0031164C">
        <w:rPr>
          <w:rFonts w:ascii="Times New Roman" w:hAnsi="Times New Roman" w:cs="Times New Roman"/>
          <w:sz w:val="24"/>
          <w:szCs w:val="24"/>
        </w:rPr>
        <w:t>repræsenterer</w:t>
      </w:r>
      <w:r>
        <w:rPr>
          <w:rFonts w:ascii="Times New Roman" w:hAnsi="Times New Roman" w:cs="Times New Roman"/>
          <w:sz w:val="24"/>
          <w:szCs w:val="24"/>
        </w:rPr>
        <w:t xml:space="preserve"> han</w:t>
      </w:r>
      <w:r w:rsidR="0031164C">
        <w:rPr>
          <w:rFonts w:ascii="Times New Roman" w:hAnsi="Times New Roman" w:cs="Times New Roman"/>
          <w:sz w:val="24"/>
          <w:szCs w:val="24"/>
        </w:rPr>
        <w:t xml:space="preserve"> herved </w:t>
      </w:r>
      <w:r w:rsidR="001B2031" w:rsidRPr="009F7108">
        <w:rPr>
          <w:rFonts w:ascii="Times New Roman" w:hAnsi="Times New Roman" w:cs="Times New Roman"/>
          <w:sz w:val="24"/>
          <w:szCs w:val="24"/>
        </w:rPr>
        <w:t>en kont</w:t>
      </w:r>
      <w:r w:rsidR="0031164C">
        <w:rPr>
          <w:rFonts w:ascii="Times New Roman" w:hAnsi="Times New Roman" w:cs="Times New Roman"/>
          <w:sz w:val="24"/>
          <w:szCs w:val="24"/>
        </w:rPr>
        <w:t xml:space="preserve">rast til Rachtmans loyalitet, </w:t>
      </w:r>
      <w:r>
        <w:rPr>
          <w:rFonts w:ascii="Times New Roman" w:hAnsi="Times New Roman" w:cs="Times New Roman"/>
          <w:sz w:val="24"/>
          <w:szCs w:val="24"/>
        </w:rPr>
        <w:t xml:space="preserve">hvorfor </w:t>
      </w:r>
      <w:r w:rsidR="0031164C">
        <w:rPr>
          <w:rFonts w:ascii="Times New Roman" w:hAnsi="Times New Roman" w:cs="Times New Roman"/>
          <w:sz w:val="24"/>
          <w:szCs w:val="24"/>
        </w:rPr>
        <w:t>t</w:t>
      </w:r>
      <w:r w:rsidR="001B2031" w:rsidRPr="009F7108">
        <w:rPr>
          <w:rFonts w:ascii="Times New Roman" w:hAnsi="Times New Roman" w:cs="Times New Roman"/>
          <w:sz w:val="24"/>
          <w:szCs w:val="24"/>
        </w:rPr>
        <w:t>he</w:t>
      </w:r>
      <w:r>
        <w:rPr>
          <w:rFonts w:ascii="Times New Roman" w:hAnsi="Times New Roman" w:cs="Times New Roman"/>
          <w:sz w:val="24"/>
          <w:szCs w:val="24"/>
        </w:rPr>
        <w:t xml:space="preserve"> Basterds ler ad ham</w:t>
      </w:r>
      <w:r w:rsidR="001B2031" w:rsidRPr="009F7108">
        <w:rPr>
          <w:rFonts w:ascii="Times New Roman" w:hAnsi="Times New Roman" w:cs="Times New Roman"/>
          <w:sz w:val="24"/>
          <w:szCs w:val="24"/>
        </w:rPr>
        <w:t>.</w:t>
      </w:r>
      <w:r w:rsidR="001928AB">
        <w:rPr>
          <w:rFonts w:ascii="Times New Roman" w:hAnsi="Times New Roman" w:cs="Times New Roman"/>
          <w:sz w:val="24"/>
          <w:szCs w:val="24"/>
        </w:rPr>
        <w:br/>
      </w:r>
      <w:r w:rsidR="00780D73" w:rsidRPr="007436AD">
        <w:rPr>
          <w:rFonts w:ascii="Times New Roman" w:hAnsi="Times New Roman" w:cs="Times New Roman"/>
          <w:sz w:val="24"/>
          <w:szCs w:val="24"/>
        </w:rPr>
        <w:t>Denne</w:t>
      </w:r>
      <w:r w:rsidR="00780D73" w:rsidRPr="009F7108">
        <w:rPr>
          <w:rFonts w:ascii="Times New Roman" w:hAnsi="Times New Roman" w:cs="Times New Roman"/>
          <w:sz w:val="24"/>
          <w:szCs w:val="24"/>
        </w:rPr>
        <w:t xml:space="preserve"> scene er meget relevant i forbindelse med fremstillingen af</w:t>
      </w:r>
      <w:r w:rsidR="0031164C">
        <w:rPr>
          <w:rFonts w:ascii="Times New Roman" w:hAnsi="Times New Roman" w:cs="Times New Roman"/>
          <w:sz w:val="24"/>
          <w:szCs w:val="24"/>
        </w:rPr>
        <w:t xml:space="preserve"> </w:t>
      </w:r>
      <w:r w:rsidR="00971137">
        <w:rPr>
          <w:rFonts w:ascii="Times New Roman" w:hAnsi="Times New Roman" w:cs="Times New Roman"/>
          <w:sz w:val="24"/>
          <w:szCs w:val="24"/>
        </w:rPr>
        <w:t>tyskerne</w:t>
      </w:r>
      <w:r w:rsidR="0031164C">
        <w:rPr>
          <w:rFonts w:ascii="Times New Roman" w:hAnsi="Times New Roman" w:cs="Times New Roman"/>
          <w:sz w:val="24"/>
          <w:szCs w:val="24"/>
        </w:rPr>
        <w:t xml:space="preserve"> som ofre</w:t>
      </w:r>
      <w:r w:rsidR="00780D73" w:rsidRPr="009F7108">
        <w:rPr>
          <w:rFonts w:ascii="Times New Roman" w:hAnsi="Times New Roman" w:cs="Times New Roman"/>
          <w:sz w:val="24"/>
          <w:szCs w:val="24"/>
        </w:rPr>
        <w:t>, som skabes i filmen. Da Rachtman myrdes brut</w:t>
      </w:r>
      <w:r w:rsidR="00F4206B">
        <w:rPr>
          <w:rFonts w:ascii="Times New Roman" w:hAnsi="Times New Roman" w:cs="Times New Roman"/>
          <w:sz w:val="24"/>
          <w:szCs w:val="24"/>
        </w:rPr>
        <w:t>alt</w:t>
      </w:r>
      <w:r w:rsidR="00797BF2">
        <w:rPr>
          <w:rFonts w:ascii="Times New Roman" w:hAnsi="Times New Roman" w:cs="Times New Roman"/>
          <w:sz w:val="24"/>
          <w:szCs w:val="24"/>
        </w:rPr>
        <w:t>,</w:t>
      </w:r>
      <w:r w:rsidR="00F4206B">
        <w:rPr>
          <w:rFonts w:ascii="Times New Roman" w:hAnsi="Times New Roman" w:cs="Times New Roman"/>
          <w:sz w:val="24"/>
          <w:szCs w:val="24"/>
        </w:rPr>
        <w:t xml:space="preserve"> og den ængstelige </w:t>
      </w:r>
      <w:r w:rsidR="00780D73" w:rsidRPr="009F7108">
        <w:rPr>
          <w:rFonts w:ascii="Times New Roman" w:hAnsi="Times New Roman" w:cs="Times New Roman"/>
          <w:sz w:val="24"/>
          <w:szCs w:val="24"/>
        </w:rPr>
        <w:t>Butz</w:t>
      </w:r>
      <w:r w:rsidR="00F4206B">
        <w:rPr>
          <w:rFonts w:ascii="Times New Roman" w:hAnsi="Times New Roman" w:cs="Times New Roman"/>
          <w:sz w:val="24"/>
          <w:szCs w:val="24"/>
        </w:rPr>
        <w:t xml:space="preserve"> ses grædende</w:t>
      </w:r>
      <w:r w:rsidR="00780D73" w:rsidRPr="009F7108">
        <w:rPr>
          <w:rFonts w:ascii="Times New Roman" w:hAnsi="Times New Roman" w:cs="Times New Roman"/>
          <w:sz w:val="24"/>
          <w:szCs w:val="24"/>
        </w:rPr>
        <w:t xml:space="preserve">, </w:t>
      </w:r>
      <w:r w:rsidR="00F3006A" w:rsidRPr="008C6BEA">
        <w:rPr>
          <w:rFonts w:ascii="Times New Roman" w:hAnsi="Times New Roman" w:cs="Times New Roman"/>
          <w:sz w:val="24"/>
          <w:szCs w:val="24"/>
        </w:rPr>
        <w:t>opstår der medlidenhed med tyskerne</w:t>
      </w:r>
      <w:r w:rsidR="00780D73" w:rsidRPr="008C6BEA">
        <w:rPr>
          <w:rFonts w:ascii="Times New Roman" w:hAnsi="Times New Roman" w:cs="Times New Roman"/>
          <w:sz w:val="24"/>
          <w:szCs w:val="24"/>
        </w:rPr>
        <w:t xml:space="preserve">. </w:t>
      </w:r>
      <w:r w:rsidR="00971137" w:rsidRPr="00300F24">
        <w:rPr>
          <w:rFonts w:ascii="Times New Roman" w:hAnsi="Times New Roman" w:cs="Times New Roman"/>
          <w:sz w:val="24"/>
          <w:szCs w:val="24"/>
          <w:lang w:val="en-US"/>
        </w:rPr>
        <w:t xml:space="preserve">Følelsen </w:t>
      </w:r>
      <w:proofErr w:type="gramStart"/>
      <w:r w:rsidR="00971137" w:rsidRPr="00300F24">
        <w:rPr>
          <w:rFonts w:ascii="Times New Roman" w:hAnsi="Times New Roman" w:cs="Times New Roman"/>
          <w:sz w:val="24"/>
          <w:szCs w:val="24"/>
          <w:lang w:val="en-US"/>
        </w:rPr>
        <w:t>af</w:t>
      </w:r>
      <w:proofErr w:type="gramEnd"/>
      <w:r w:rsidR="00971137" w:rsidRPr="00300F24">
        <w:rPr>
          <w:rFonts w:ascii="Times New Roman" w:hAnsi="Times New Roman" w:cs="Times New Roman"/>
          <w:sz w:val="24"/>
          <w:szCs w:val="24"/>
          <w:lang w:val="en-US"/>
        </w:rPr>
        <w:t xml:space="preserve"> medlidenhed</w:t>
      </w:r>
      <w:r w:rsidR="00797BF2">
        <w:rPr>
          <w:rFonts w:ascii="Times New Roman" w:hAnsi="Times New Roman" w:cs="Times New Roman"/>
          <w:sz w:val="24"/>
          <w:szCs w:val="24"/>
          <w:lang w:val="en-US"/>
        </w:rPr>
        <w:t xml:space="preserve"> opstår,</w:t>
      </w:r>
      <w:r w:rsidR="006A5DC5">
        <w:rPr>
          <w:rFonts w:ascii="Times New Roman" w:hAnsi="Times New Roman" w:cs="Times New Roman"/>
          <w:sz w:val="24"/>
          <w:szCs w:val="24"/>
          <w:lang w:val="en-US"/>
        </w:rPr>
        <w:t xml:space="preserve"> fordi: “</w:t>
      </w:r>
      <w:r w:rsidR="00916B81">
        <w:rPr>
          <w:rFonts w:ascii="Times New Roman" w:hAnsi="Times New Roman" w:cs="Times New Roman"/>
          <w:sz w:val="24"/>
          <w:szCs w:val="24"/>
          <w:lang w:val="en-US"/>
        </w:rPr>
        <w:t>[…]</w:t>
      </w:r>
      <w:r w:rsidR="002173FC" w:rsidRPr="008C6BEA">
        <w:rPr>
          <w:rFonts w:ascii="Times New Roman" w:hAnsi="Times New Roman" w:cs="Times New Roman"/>
          <w:sz w:val="24"/>
          <w:szCs w:val="24"/>
          <w:lang w:val="en-US"/>
        </w:rPr>
        <w:t xml:space="preserve"> we generally seem to tend to support the weak, the </w:t>
      </w:r>
      <w:r w:rsidR="00916B81">
        <w:rPr>
          <w:rFonts w:ascii="Times New Roman" w:hAnsi="Times New Roman" w:cs="Times New Roman"/>
          <w:sz w:val="24"/>
          <w:szCs w:val="24"/>
          <w:lang w:val="en-US"/>
        </w:rPr>
        <w:t>suffering and the oppressed […]</w:t>
      </w:r>
      <w:r w:rsidR="006A5DC5">
        <w:rPr>
          <w:rFonts w:ascii="Times New Roman" w:hAnsi="Times New Roman" w:cs="Times New Roman"/>
          <w:sz w:val="24"/>
          <w:szCs w:val="24"/>
          <w:lang w:val="en-US"/>
        </w:rPr>
        <w:t>”</w:t>
      </w:r>
      <w:r w:rsidR="00300F24">
        <w:rPr>
          <w:rFonts w:ascii="Times New Roman" w:hAnsi="Times New Roman" w:cs="Times New Roman"/>
          <w:sz w:val="24"/>
          <w:szCs w:val="24"/>
          <w:lang w:val="en-US"/>
        </w:rPr>
        <w:t xml:space="preserve"> </w:t>
      </w:r>
      <w:r w:rsidR="00916B81" w:rsidRPr="006A7C88">
        <w:rPr>
          <w:rFonts w:ascii="Times New Roman" w:hAnsi="Times New Roman" w:cs="Times New Roman"/>
          <w:sz w:val="24"/>
          <w:szCs w:val="24"/>
        </w:rPr>
        <w:t>(</w:t>
      </w:r>
      <w:r w:rsidR="00797BF2">
        <w:rPr>
          <w:rFonts w:ascii="Times New Roman" w:hAnsi="Times New Roman" w:cs="Times New Roman"/>
          <w:sz w:val="24"/>
          <w:szCs w:val="24"/>
        </w:rPr>
        <w:t>v</w:t>
      </w:r>
      <w:r w:rsidR="002173FC" w:rsidRPr="006A7C88">
        <w:rPr>
          <w:rFonts w:ascii="Times New Roman" w:hAnsi="Times New Roman" w:cs="Times New Roman"/>
          <w:sz w:val="24"/>
          <w:szCs w:val="24"/>
        </w:rPr>
        <w:t xml:space="preserve">on Dassanowsky, </w:t>
      </w:r>
      <w:r w:rsidR="00797BF2">
        <w:rPr>
          <w:rFonts w:ascii="Times New Roman" w:hAnsi="Times New Roman" w:cs="Times New Roman"/>
          <w:sz w:val="24"/>
          <w:szCs w:val="24"/>
        </w:rPr>
        <w:t>2012:</w:t>
      </w:r>
      <w:r w:rsidR="00645BCC" w:rsidRPr="006A7C88">
        <w:rPr>
          <w:rFonts w:ascii="Times New Roman" w:hAnsi="Times New Roman" w:cs="Times New Roman"/>
          <w:sz w:val="24"/>
          <w:szCs w:val="24"/>
        </w:rPr>
        <w:t xml:space="preserve"> </w:t>
      </w:r>
      <w:r w:rsidR="002173FC" w:rsidRPr="00D206BB">
        <w:rPr>
          <w:rFonts w:ascii="Times New Roman" w:hAnsi="Times New Roman" w:cs="Times New Roman"/>
          <w:sz w:val="24"/>
          <w:szCs w:val="24"/>
        </w:rPr>
        <w:t xml:space="preserve">4). </w:t>
      </w:r>
      <w:r w:rsidR="002173FC" w:rsidRPr="008C6BEA">
        <w:rPr>
          <w:rFonts w:ascii="Times New Roman" w:hAnsi="Times New Roman" w:cs="Times New Roman"/>
          <w:sz w:val="24"/>
          <w:szCs w:val="24"/>
        </w:rPr>
        <w:t xml:space="preserve">Hvis </w:t>
      </w:r>
      <w:r w:rsidR="0031164C" w:rsidRPr="008C6BEA">
        <w:rPr>
          <w:rFonts w:ascii="Times New Roman" w:hAnsi="Times New Roman" w:cs="Times New Roman"/>
          <w:sz w:val="24"/>
          <w:szCs w:val="24"/>
        </w:rPr>
        <w:t xml:space="preserve">der ses </w:t>
      </w:r>
      <w:r w:rsidR="002173FC" w:rsidRPr="008C6BEA">
        <w:rPr>
          <w:rFonts w:ascii="Times New Roman" w:hAnsi="Times New Roman" w:cs="Times New Roman"/>
          <w:sz w:val="24"/>
          <w:szCs w:val="24"/>
        </w:rPr>
        <w:t xml:space="preserve">bort fra de historiske kendsgerninger, forekommer </w:t>
      </w:r>
      <w:r w:rsidR="00F3006A" w:rsidRPr="008C6BEA">
        <w:rPr>
          <w:rFonts w:ascii="Times New Roman" w:hAnsi="Times New Roman" w:cs="Times New Roman"/>
          <w:sz w:val="24"/>
          <w:szCs w:val="24"/>
        </w:rPr>
        <w:t>tyskerne</w:t>
      </w:r>
      <w:r w:rsidR="002173FC" w:rsidRPr="008C6BEA">
        <w:rPr>
          <w:rFonts w:ascii="Times New Roman" w:hAnsi="Times New Roman" w:cs="Times New Roman"/>
          <w:sz w:val="24"/>
          <w:szCs w:val="24"/>
        </w:rPr>
        <w:t xml:space="preserve"> i denne scene som</w:t>
      </w:r>
      <w:r w:rsidR="002173FC" w:rsidRPr="009F7108">
        <w:rPr>
          <w:rFonts w:ascii="Times New Roman" w:hAnsi="Times New Roman" w:cs="Times New Roman"/>
          <w:sz w:val="24"/>
          <w:szCs w:val="24"/>
        </w:rPr>
        <w:t xml:space="preserve"> svage og undertrykte, og jøde</w:t>
      </w:r>
      <w:r w:rsidR="002173FC" w:rsidRPr="009F7108">
        <w:rPr>
          <w:rFonts w:ascii="Times New Roman" w:hAnsi="Times New Roman" w:cs="Times New Roman"/>
          <w:sz w:val="24"/>
          <w:szCs w:val="24"/>
        </w:rPr>
        <w:t>r</w:t>
      </w:r>
      <w:r w:rsidR="002173FC" w:rsidRPr="009F7108">
        <w:rPr>
          <w:rFonts w:ascii="Times New Roman" w:hAnsi="Times New Roman" w:cs="Times New Roman"/>
          <w:sz w:val="24"/>
          <w:szCs w:val="24"/>
        </w:rPr>
        <w:t xml:space="preserve">ne, især </w:t>
      </w:r>
      <w:r w:rsidR="00797BF2">
        <w:rPr>
          <w:rFonts w:ascii="Times New Roman" w:hAnsi="Times New Roman" w:cs="Times New Roman"/>
          <w:sz w:val="24"/>
          <w:szCs w:val="24"/>
        </w:rPr>
        <w:t>T</w:t>
      </w:r>
      <w:r w:rsidR="00695201">
        <w:rPr>
          <w:rFonts w:ascii="Times New Roman" w:hAnsi="Times New Roman" w:cs="Times New Roman"/>
          <w:sz w:val="24"/>
          <w:szCs w:val="24"/>
        </w:rPr>
        <w:t>he Bear Jew,</w:t>
      </w:r>
      <w:r w:rsidR="00797BF2">
        <w:rPr>
          <w:rFonts w:ascii="Times New Roman" w:hAnsi="Times New Roman" w:cs="Times New Roman"/>
          <w:sz w:val="24"/>
          <w:szCs w:val="24"/>
        </w:rPr>
        <w:t xml:space="preserve"> som</w:t>
      </w:r>
      <w:r w:rsidR="002173FC" w:rsidRPr="009F7108">
        <w:rPr>
          <w:rFonts w:ascii="Times New Roman" w:hAnsi="Times New Roman" w:cs="Times New Roman"/>
          <w:sz w:val="24"/>
          <w:szCs w:val="24"/>
        </w:rPr>
        <w:t xml:space="preserve"> brutale undertrykkere. </w:t>
      </w:r>
    </w:p>
    <w:p w:rsidR="00E07441" w:rsidRPr="0078334F" w:rsidRDefault="00E07441" w:rsidP="00FE0454">
      <w:pPr>
        <w:pStyle w:val="Overskrift3"/>
        <w:numPr>
          <w:ilvl w:val="2"/>
          <w:numId w:val="3"/>
        </w:numPr>
        <w:rPr>
          <w:sz w:val="26"/>
          <w:szCs w:val="26"/>
        </w:rPr>
      </w:pPr>
      <w:bookmarkStart w:id="20" w:name="_Toc393365511"/>
      <w:r w:rsidRPr="0078334F">
        <w:rPr>
          <w:color w:val="auto"/>
          <w:sz w:val="26"/>
          <w:szCs w:val="26"/>
        </w:rPr>
        <w:t>Oberfeldwebel Wilhelm</w:t>
      </w:r>
      <w:r w:rsidR="004F5747" w:rsidRPr="0078334F">
        <w:rPr>
          <w:color w:val="auto"/>
          <w:sz w:val="26"/>
          <w:szCs w:val="26"/>
        </w:rPr>
        <w:t xml:space="preserve"> -</w:t>
      </w:r>
      <w:r w:rsidR="00DE0E8F" w:rsidRPr="0078334F">
        <w:rPr>
          <w:color w:val="auto"/>
          <w:sz w:val="26"/>
          <w:szCs w:val="26"/>
        </w:rPr>
        <w:t xml:space="preserve"> </w:t>
      </w:r>
      <w:r w:rsidR="00C60184" w:rsidRPr="0078334F">
        <w:rPr>
          <w:color w:val="auto"/>
          <w:sz w:val="26"/>
          <w:szCs w:val="26"/>
        </w:rPr>
        <w:t>D</w:t>
      </w:r>
      <w:r w:rsidR="0031164C" w:rsidRPr="0078334F">
        <w:rPr>
          <w:color w:val="auto"/>
          <w:sz w:val="26"/>
          <w:szCs w:val="26"/>
        </w:rPr>
        <w:t>en løgnagtige tysker</w:t>
      </w:r>
      <w:bookmarkEnd w:id="20"/>
      <w:r w:rsidR="0031164C" w:rsidRPr="0078334F">
        <w:rPr>
          <w:color w:val="auto"/>
          <w:sz w:val="26"/>
          <w:szCs w:val="26"/>
        </w:rPr>
        <w:t xml:space="preserve"> </w:t>
      </w:r>
      <w:r w:rsidR="00395FDF" w:rsidRPr="0078334F">
        <w:rPr>
          <w:sz w:val="26"/>
          <w:szCs w:val="26"/>
        </w:rPr>
        <w:br/>
      </w:r>
    </w:p>
    <w:p w:rsidR="00E07441" w:rsidRPr="009F7108" w:rsidRDefault="00E07441"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Oberfeldwebel</w:t>
      </w:r>
      <w:r w:rsidR="008C6BEA">
        <w:rPr>
          <w:rStyle w:val="Fodnotehenvisning"/>
          <w:rFonts w:ascii="Times New Roman" w:hAnsi="Times New Roman" w:cs="Times New Roman"/>
          <w:sz w:val="24"/>
          <w:szCs w:val="24"/>
        </w:rPr>
        <w:footnoteReference w:id="30"/>
      </w:r>
      <w:r w:rsidRPr="009F7108">
        <w:rPr>
          <w:rFonts w:ascii="Times New Roman" w:hAnsi="Times New Roman" w:cs="Times New Roman"/>
          <w:sz w:val="24"/>
          <w:szCs w:val="24"/>
        </w:rPr>
        <w:t xml:space="preserve"> Wilhelm </w:t>
      </w:r>
      <w:r w:rsidR="00645BCC">
        <w:rPr>
          <w:rFonts w:ascii="Times New Roman" w:hAnsi="Times New Roman" w:cs="Times New Roman"/>
          <w:sz w:val="24"/>
          <w:szCs w:val="24"/>
        </w:rPr>
        <w:t xml:space="preserve">(Alexander Fehling) </w:t>
      </w:r>
      <w:r w:rsidR="009A23A1">
        <w:rPr>
          <w:rFonts w:ascii="Times New Roman" w:hAnsi="Times New Roman" w:cs="Times New Roman"/>
          <w:sz w:val="24"/>
          <w:szCs w:val="24"/>
        </w:rPr>
        <w:t>repræsenterer</w:t>
      </w:r>
      <w:r w:rsidR="00220314" w:rsidRPr="009F7108">
        <w:rPr>
          <w:rFonts w:ascii="Times New Roman" w:hAnsi="Times New Roman" w:cs="Times New Roman"/>
          <w:sz w:val="24"/>
          <w:szCs w:val="24"/>
        </w:rPr>
        <w:t xml:space="preserve"> </w:t>
      </w:r>
      <w:r w:rsidR="009A23A1">
        <w:rPr>
          <w:rFonts w:ascii="Times New Roman" w:hAnsi="Times New Roman" w:cs="Times New Roman"/>
          <w:sz w:val="24"/>
          <w:szCs w:val="24"/>
        </w:rPr>
        <w:t>tyskernes</w:t>
      </w:r>
      <w:r w:rsidR="00220314" w:rsidRPr="009F7108">
        <w:rPr>
          <w:rFonts w:ascii="Times New Roman" w:hAnsi="Times New Roman" w:cs="Times New Roman"/>
          <w:sz w:val="24"/>
          <w:szCs w:val="24"/>
        </w:rPr>
        <w:t xml:space="preserve"> mistroiskhed og løgnagti</w:t>
      </w:r>
      <w:r w:rsidR="00220314" w:rsidRPr="009F7108">
        <w:rPr>
          <w:rFonts w:ascii="Times New Roman" w:hAnsi="Times New Roman" w:cs="Times New Roman"/>
          <w:sz w:val="24"/>
          <w:szCs w:val="24"/>
        </w:rPr>
        <w:t>g</w:t>
      </w:r>
      <w:r w:rsidR="00220314" w:rsidRPr="009F7108">
        <w:rPr>
          <w:rFonts w:ascii="Times New Roman" w:hAnsi="Times New Roman" w:cs="Times New Roman"/>
          <w:sz w:val="24"/>
          <w:szCs w:val="24"/>
        </w:rPr>
        <w:t>hed, som kommer til udtryk,</w:t>
      </w:r>
      <w:r w:rsidR="00300F24">
        <w:rPr>
          <w:rFonts w:ascii="Times New Roman" w:hAnsi="Times New Roman" w:cs="Times New Roman"/>
          <w:sz w:val="24"/>
          <w:szCs w:val="24"/>
        </w:rPr>
        <w:t xml:space="preserve"> da han efter skyderiet i kroen</w:t>
      </w:r>
      <w:r w:rsidR="00220314" w:rsidRPr="009F7108">
        <w:rPr>
          <w:rFonts w:ascii="Times New Roman" w:hAnsi="Times New Roman" w:cs="Times New Roman"/>
          <w:sz w:val="24"/>
          <w:szCs w:val="24"/>
        </w:rPr>
        <w:t xml:space="preserve"> ikke nedlægger sit våben, som han lover Raine, der kommer ubevæbnet ind i kroen </w:t>
      </w:r>
      <w:r w:rsidRPr="009F7108">
        <w:rPr>
          <w:rFonts w:ascii="Times New Roman" w:hAnsi="Times New Roman" w:cs="Times New Roman"/>
          <w:sz w:val="24"/>
          <w:szCs w:val="24"/>
        </w:rPr>
        <w:t>(1:30:48):</w:t>
      </w:r>
    </w:p>
    <w:p w:rsidR="00E07441" w:rsidRPr="00F4206B" w:rsidRDefault="00994A7C" w:rsidP="00645BCC">
      <w:pPr>
        <w:spacing w:line="360" w:lineRule="auto"/>
        <w:ind w:left="284" w:right="282"/>
        <w:rPr>
          <w:rFonts w:ascii="Times New Roman" w:hAnsi="Times New Roman" w:cs="Times New Roman"/>
          <w:sz w:val="21"/>
          <w:szCs w:val="21"/>
        </w:rPr>
      </w:pPr>
      <w:r>
        <w:rPr>
          <w:rFonts w:ascii="Times New Roman" w:hAnsi="Times New Roman" w:cs="Times New Roman"/>
          <w:sz w:val="21"/>
          <w:szCs w:val="21"/>
          <w:lang w:val="en-US"/>
        </w:rPr>
        <w:t xml:space="preserve">(Wilhelm): </w:t>
      </w:r>
      <w:r w:rsidR="006A5DC5">
        <w:rPr>
          <w:rFonts w:ascii="Times New Roman" w:hAnsi="Times New Roman" w:cs="Times New Roman"/>
          <w:sz w:val="21"/>
          <w:szCs w:val="21"/>
          <w:lang w:val="en-US"/>
        </w:rPr>
        <w:t>“</w:t>
      </w:r>
      <w:r w:rsidR="00E07441" w:rsidRPr="00F4206B">
        <w:rPr>
          <w:rFonts w:ascii="Times New Roman" w:hAnsi="Times New Roman" w:cs="Times New Roman"/>
          <w:sz w:val="21"/>
          <w:szCs w:val="21"/>
          <w:lang w:val="en-US"/>
        </w:rPr>
        <w:t xml:space="preserve">Okay, okay. Aldo, I’m going to trust you. </w:t>
      </w:r>
      <w:r w:rsidR="00E07441" w:rsidRPr="00F4206B">
        <w:rPr>
          <w:rFonts w:ascii="Times New Roman" w:hAnsi="Times New Roman" w:cs="Times New Roman"/>
          <w:sz w:val="21"/>
          <w:szCs w:val="21"/>
        </w:rPr>
        <w:t>Come down</w:t>
      </w:r>
      <w:r w:rsidR="002C7508">
        <w:rPr>
          <w:rFonts w:ascii="Times New Roman" w:hAnsi="Times New Roman" w:cs="Times New Roman"/>
          <w:sz w:val="21"/>
          <w:szCs w:val="21"/>
        </w:rPr>
        <w:t>.</w:t>
      </w:r>
      <w:r w:rsidR="006A5DC5" w:rsidRPr="007367B0">
        <w:rPr>
          <w:rFonts w:ascii="Times New Roman" w:hAnsi="Times New Roman" w:cs="Times New Roman"/>
          <w:sz w:val="21"/>
          <w:szCs w:val="21"/>
        </w:rPr>
        <w:t>”</w:t>
      </w:r>
    </w:p>
    <w:p w:rsidR="00E07441" w:rsidRPr="003334B1" w:rsidRDefault="003334B1" w:rsidP="00645BCC">
      <w:pPr>
        <w:spacing w:line="360" w:lineRule="auto"/>
        <w:ind w:left="284" w:right="282"/>
        <w:rPr>
          <w:rFonts w:ascii="Times New Roman" w:hAnsi="Times New Roman" w:cs="Times New Roman"/>
          <w:i/>
          <w:sz w:val="21"/>
          <w:szCs w:val="21"/>
        </w:rPr>
      </w:pPr>
      <w:r w:rsidRPr="003334B1">
        <w:rPr>
          <w:rFonts w:ascii="Times New Roman" w:hAnsi="Times New Roman" w:cs="Times New Roman"/>
          <w:i/>
          <w:sz w:val="21"/>
          <w:szCs w:val="21"/>
        </w:rPr>
        <w:t>(</w:t>
      </w:r>
      <w:r w:rsidR="00220314" w:rsidRPr="003334B1">
        <w:rPr>
          <w:rFonts w:ascii="Times New Roman" w:hAnsi="Times New Roman" w:cs="Times New Roman"/>
          <w:i/>
          <w:sz w:val="21"/>
          <w:szCs w:val="21"/>
        </w:rPr>
        <w:t>Wilhelm retter sit maskingevær mod trappe</w:t>
      </w:r>
      <w:r w:rsidR="00976F64">
        <w:rPr>
          <w:rFonts w:ascii="Times New Roman" w:hAnsi="Times New Roman" w:cs="Times New Roman"/>
          <w:i/>
          <w:sz w:val="21"/>
          <w:szCs w:val="21"/>
        </w:rPr>
        <w:t>n</w:t>
      </w:r>
      <w:r w:rsidR="00220314" w:rsidRPr="003334B1">
        <w:rPr>
          <w:rFonts w:ascii="Times New Roman" w:hAnsi="Times New Roman" w:cs="Times New Roman"/>
          <w:i/>
          <w:sz w:val="21"/>
          <w:szCs w:val="21"/>
        </w:rPr>
        <w:t>, men Raine opdager det og søger hurtigt dæknin</w:t>
      </w:r>
      <w:r w:rsidR="00976F64">
        <w:rPr>
          <w:rFonts w:ascii="Times New Roman" w:hAnsi="Times New Roman" w:cs="Times New Roman"/>
          <w:i/>
          <w:sz w:val="21"/>
          <w:szCs w:val="21"/>
        </w:rPr>
        <w:t>g i stedet for at gå ned i kroen</w:t>
      </w:r>
      <w:r w:rsidRPr="003334B1">
        <w:rPr>
          <w:rFonts w:ascii="Times New Roman" w:hAnsi="Times New Roman" w:cs="Times New Roman"/>
          <w:i/>
          <w:sz w:val="21"/>
          <w:szCs w:val="21"/>
        </w:rPr>
        <w:t>)</w:t>
      </w:r>
      <w:r w:rsidR="00220314" w:rsidRPr="003334B1">
        <w:rPr>
          <w:rFonts w:ascii="Times New Roman" w:hAnsi="Times New Roman" w:cs="Times New Roman"/>
          <w:i/>
          <w:sz w:val="21"/>
          <w:szCs w:val="21"/>
        </w:rPr>
        <w:t xml:space="preserve"> </w:t>
      </w:r>
    </w:p>
    <w:p w:rsidR="00E07441" w:rsidRPr="00F4206B" w:rsidRDefault="00F4206B" w:rsidP="00645BCC">
      <w:pPr>
        <w:spacing w:line="360" w:lineRule="auto"/>
        <w:ind w:left="284" w:right="282"/>
        <w:rPr>
          <w:rFonts w:ascii="Times New Roman" w:hAnsi="Times New Roman" w:cs="Times New Roman"/>
          <w:sz w:val="21"/>
          <w:szCs w:val="21"/>
          <w:lang w:val="en-US"/>
        </w:rPr>
      </w:pPr>
      <w:r>
        <w:rPr>
          <w:rFonts w:ascii="Times New Roman" w:hAnsi="Times New Roman" w:cs="Times New Roman"/>
          <w:sz w:val="21"/>
          <w:szCs w:val="21"/>
          <w:lang w:val="en-US"/>
        </w:rPr>
        <w:t xml:space="preserve">(Aldo Raine): </w:t>
      </w:r>
      <w:r w:rsidR="006A5DC5">
        <w:rPr>
          <w:rFonts w:ascii="Times New Roman" w:hAnsi="Times New Roman" w:cs="Times New Roman"/>
          <w:sz w:val="21"/>
          <w:szCs w:val="21"/>
          <w:lang w:val="en-US"/>
        </w:rPr>
        <w:t>“</w:t>
      </w:r>
      <w:r w:rsidR="00E07441" w:rsidRPr="00F4206B">
        <w:rPr>
          <w:rFonts w:ascii="Times New Roman" w:hAnsi="Times New Roman" w:cs="Times New Roman"/>
          <w:sz w:val="21"/>
          <w:szCs w:val="21"/>
          <w:lang w:val="en-US"/>
        </w:rPr>
        <w:t>Hey, Willi, what’s with the machine gun? I thought we had us a deal?</w:t>
      </w:r>
      <w:r w:rsidR="006A5DC5">
        <w:rPr>
          <w:rFonts w:ascii="Times New Roman" w:hAnsi="Times New Roman" w:cs="Times New Roman"/>
          <w:sz w:val="21"/>
          <w:szCs w:val="21"/>
          <w:lang w:val="en-US"/>
        </w:rPr>
        <w:t>”</w:t>
      </w:r>
    </w:p>
    <w:p w:rsidR="00C133B7" w:rsidRPr="00F4206B" w:rsidRDefault="003334B1" w:rsidP="00645BCC">
      <w:pPr>
        <w:spacing w:line="360" w:lineRule="auto"/>
        <w:ind w:left="284" w:right="282"/>
        <w:rPr>
          <w:rFonts w:ascii="Times New Roman" w:hAnsi="Times New Roman" w:cs="Times New Roman"/>
          <w:sz w:val="21"/>
          <w:szCs w:val="21"/>
        </w:rPr>
      </w:pPr>
      <w:r w:rsidRPr="003334B1">
        <w:rPr>
          <w:rFonts w:ascii="Times New Roman" w:hAnsi="Times New Roman" w:cs="Times New Roman"/>
          <w:i/>
          <w:sz w:val="21"/>
          <w:szCs w:val="21"/>
        </w:rPr>
        <w:t>(</w:t>
      </w:r>
      <w:r w:rsidR="00976F64">
        <w:rPr>
          <w:rFonts w:ascii="Times New Roman" w:hAnsi="Times New Roman" w:cs="Times New Roman"/>
          <w:i/>
          <w:sz w:val="21"/>
          <w:szCs w:val="21"/>
        </w:rPr>
        <w:t>Wilhelm nedlægger sit våben</w:t>
      </w:r>
      <w:r w:rsidR="00220314" w:rsidRPr="003334B1">
        <w:rPr>
          <w:rFonts w:ascii="Times New Roman" w:hAnsi="Times New Roman" w:cs="Times New Roman"/>
          <w:i/>
          <w:sz w:val="21"/>
          <w:szCs w:val="21"/>
        </w:rPr>
        <w:t xml:space="preserve"> men bliver kort derefter skudt af Bridget von Hammersmark</w:t>
      </w:r>
      <w:r w:rsidRPr="003334B1">
        <w:rPr>
          <w:rFonts w:ascii="Times New Roman" w:hAnsi="Times New Roman" w:cs="Times New Roman"/>
          <w:i/>
          <w:sz w:val="21"/>
          <w:szCs w:val="21"/>
        </w:rPr>
        <w:t>)</w:t>
      </w:r>
      <w:r w:rsidR="00220314" w:rsidRPr="00F4206B">
        <w:rPr>
          <w:rFonts w:ascii="Times New Roman" w:hAnsi="Times New Roman" w:cs="Times New Roman"/>
          <w:sz w:val="21"/>
          <w:szCs w:val="21"/>
        </w:rPr>
        <w:t xml:space="preserve"> (1:31:48). </w:t>
      </w:r>
    </w:p>
    <w:p w:rsidR="00E07441" w:rsidRDefault="005B3FC9"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I filmen blive</w:t>
      </w:r>
      <w:r w:rsidR="00976F64">
        <w:rPr>
          <w:rFonts w:ascii="Times New Roman" w:hAnsi="Times New Roman" w:cs="Times New Roman"/>
          <w:sz w:val="24"/>
          <w:szCs w:val="24"/>
        </w:rPr>
        <w:t>r der lagt vægt på, at han er en</w:t>
      </w:r>
      <w:r w:rsidRPr="009F7108">
        <w:rPr>
          <w:rFonts w:ascii="Times New Roman" w:hAnsi="Times New Roman" w:cs="Times New Roman"/>
          <w:sz w:val="24"/>
          <w:szCs w:val="24"/>
        </w:rPr>
        <w:t xml:space="preserve"> nybagt f</w:t>
      </w:r>
      <w:r w:rsidR="00976F64">
        <w:rPr>
          <w:rFonts w:ascii="Times New Roman" w:hAnsi="Times New Roman" w:cs="Times New Roman"/>
          <w:sz w:val="24"/>
          <w:szCs w:val="24"/>
        </w:rPr>
        <w:t>ar, og derfor efterlader han</w:t>
      </w:r>
      <w:r w:rsidRPr="009F7108">
        <w:rPr>
          <w:rFonts w:ascii="Times New Roman" w:hAnsi="Times New Roman" w:cs="Times New Roman"/>
          <w:sz w:val="24"/>
          <w:szCs w:val="24"/>
        </w:rPr>
        <w:t xml:space="preserve"> </w:t>
      </w:r>
      <w:r w:rsidR="00994A7C">
        <w:rPr>
          <w:rFonts w:ascii="Times New Roman" w:hAnsi="Times New Roman" w:cs="Times New Roman"/>
          <w:sz w:val="24"/>
          <w:szCs w:val="24"/>
        </w:rPr>
        <w:t>et indtryk</w:t>
      </w:r>
      <w:r w:rsidR="00976F64">
        <w:rPr>
          <w:rFonts w:ascii="Times New Roman" w:hAnsi="Times New Roman" w:cs="Times New Roman"/>
          <w:sz w:val="24"/>
          <w:szCs w:val="24"/>
        </w:rPr>
        <w:t xml:space="preserve"> af at v</w:t>
      </w:r>
      <w:r w:rsidR="00976F64">
        <w:rPr>
          <w:rFonts w:ascii="Times New Roman" w:hAnsi="Times New Roman" w:cs="Times New Roman"/>
          <w:sz w:val="24"/>
          <w:szCs w:val="24"/>
        </w:rPr>
        <w:t>æ</w:t>
      </w:r>
      <w:r w:rsidR="00976F64">
        <w:rPr>
          <w:rFonts w:ascii="Times New Roman" w:hAnsi="Times New Roman" w:cs="Times New Roman"/>
          <w:sz w:val="24"/>
          <w:szCs w:val="24"/>
        </w:rPr>
        <w:t>re et</w:t>
      </w:r>
      <w:r w:rsidRPr="009F7108">
        <w:rPr>
          <w:rFonts w:ascii="Times New Roman" w:hAnsi="Times New Roman" w:cs="Times New Roman"/>
          <w:sz w:val="24"/>
          <w:szCs w:val="24"/>
        </w:rPr>
        <w:t xml:space="preserve"> offer, da Bridget von Hammersmark skyder ham</w:t>
      </w:r>
      <w:r w:rsidR="00E07441" w:rsidRPr="009F7108">
        <w:rPr>
          <w:rFonts w:ascii="Times New Roman" w:hAnsi="Times New Roman" w:cs="Times New Roman"/>
          <w:sz w:val="24"/>
          <w:szCs w:val="24"/>
        </w:rPr>
        <w:t xml:space="preserve">. </w:t>
      </w:r>
      <w:r w:rsidR="009A23A1" w:rsidRPr="00916B81">
        <w:rPr>
          <w:rFonts w:ascii="Times New Roman" w:hAnsi="Times New Roman" w:cs="Times New Roman"/>
          <w:sz w:val="24"/>
          <w:szCs w:val="24"/>
        </w:rPr>
        <w:t>Faktummet, at Wilhelm er nybagt f</w:t>
      </w:r>
      <w:r w:rsidR="00690AB1">
        <w:rPr>
          <w:rFonts w:ascii="Times New Roman" w:hAnsi="Times New Roman" w:cs="Times New Roman"/>
          <w:sz w:val="24"/>
          <w:szCs w:val="24"/>
        </w:rPr>
        <w:t>ar</w:t>
      </w:r>
      <w:r w:rsidR="00976F64">
        <w:rPr>
          <w:rFonts w:ascii="Times New Roman" w:hAnsi="Times New Roman" w:cs="Times New Roman"/>
          <w:sz w:val="24"/>
          <w:szCs w:val="24"/>
        </w:rPr>
        <w:t>,</w:t>
      </w:r>
      <w:r w:rsidR="00690AB1">
        <w:rPr>
          <w:rFonts w:ascii="Times New Roman" w:hAnsi="Times New Roman" w:cs="Times New Roman"/>
          <w:sz w:val="24"/>
          <w:szCs w:val="24"/>
        </w:rPr>
        <w:t xml:space="preserve"> bi</w:t>
      </w:r>
      <w:r w:rsidR="00ED4F2F" w:rsidRPr="00916B81">
        <w:rPr>
          <w:rFonts w:ascii="Times New Roman" w:hAnsi="Times New Roman" w:cs="Times New Roman"/>
          <w:sz w:val="24"/>
          <w:szCs w:val="24"/>
        </w:rPr>
        <w:t>dr</w:t>
      </w:r>
      <w:r w:rsidR="00ED4F2F" w:rsidRPr="00916B81">
        <w:rPr>
          <w:rFonts w:ascii="Times New Roman" w:hAnsi="Times New Roman" w:cs="Times New Roman"/>
          <w:sz w:val="24"/>
          <w:szCs w:val="24"/>
        </w:rPr>
        <w:t>a</w:t>
      </w:r>
      <w:r w:rsidR="00ED4F2F" w:rsidRPr="00916B81">
        <w:rPr>
          <w:rFonts w:ascii="Times New Roman" w:hAnsi="Times New Roman" w:cs="Times New Roman"/>
          <w:sz w:val="24"/>
          <w:szCs w:val="24"/>
        </w:rPr>
        <w:t>ger også til, at han</w:t>
      </w:r>
      <w:r w:rsidR="009A23A1" w:rsidRPr="00916B81">
        <w:rPr>
          <w:rFonts w:ascii="Times New Roman" w:hAnsi="Times New Roman" w:cs="Times New Roman"/>
          <w:sz w:val="24"/>
          <w:szCs w:val="24"/>
        </w:rPr>
        <w:t xml:space="preserve"> kommer til at repræsentere den mennes</w:t>
      </w:r>
      <w:r w:rsidR="006F0410">
        <w:rPr>
          <w:rFonts w:ascii="Times New Roman" w:hAnsi="Times New Roman" w:cs="Times New Roman"/>
          <w:sz w:val="24"/>
          <w:szCs w:val="24"/>
        </w:rPr>
        <w:t>kelige side af tysk</w:t>
      </w:r>
      <w:r w:rsidR="009A23A1" w:rsidRPr="00916B81">
        <w:rPr>
          <w:rFonts w:ascii="Times New Roman" w:hAnsi="Times New Roman" w:cs="Times New Roman"/>
          <w:sz w:val="24"/>
          <w:szCs w:val="24"/>
        </w:rPr>
        <w:t>ernes ondskab. Ge</w:t>
      </w:r>
      <w:r w:rsidR="009A23A1" w:rsidRPr="00916B81">
        <w:rPr>
          <w:rFonts w:ascii="Times New Roman" w:hAnsi="Times New Roman" w:cs="Times New Roman"/>
          <w:sz w:val="24"/>
          <w:szCs w:val="24"/>
        </w:rPr>
        <w:t>n</w:t>
      </w:r>
      <w:r w:rsidR="009A23A1" w:rsidRPr="00916B81">
        <w:rPr>
          <w:rFonts w:ascii="Times New Roman" w:hAnsi="Times New Roman" w:cs="Times New Roman"/>
          <w:sz w:val="24"/>
          <w:szCs w:val="24"/>
        </w:rPr>
        <w:t>nem</w:t>
      </w:r>
      <w:r w:rsidR="006F0410">
        <w:rPr>
          <w:rFonts w:ascii="Times New Roman" w:hAnsi="Times New Roman" w:cs="Times New Roman"/>
          <w:sz w:val="24"/>
          <w:szCs w:val="24"/>
        </w:rPr>
        <w:t xml:space="preserve"> denne repræsentation</w:t>
      </w:r>
      <w:r w:rsidR="009A23A1" w:rsidRPr="00916B81">
        <w:rPr>
          <w:rFonts w:ascii="Times New Roman" w:hAnsi="Times New Roman" w:cs="Times New Roman"/>
          <w:sz w:val="24"/>
          <w:szCs w:val="24"/>
        </w:rPr>
        <w:t xml:space="preserve"> påpege</w:t>
      </w:r>
      <w:r w:rsidR="006F0410">
        <w:rPr>
          <w:rFonts w:ascii="Times New Roman" w:hAnsi="Times New Roman" w:cs="Times New Roman"/>
          <w:sz w:val="24"/>
          <w:szCs w:val="24"/>
        </w:rPr>
        <w:t>s</w:t>
      </w:r>
      <w:r w:rsidR="009A23A1" w:rsidRPr="00916B81">
        <w:rPr>
          <w:rFonts w:ascii="Times New Roman" w:hAnsi="Times New Roman" w:cs="Times New Roman"/>
          <w:sz w:val="24"/>
          <w:szCs w:val="24"/>
        </w:rPr>
        <w:t xml:space="preserve"> endnu en facet i fremstilling</w:t>
      </w:r>
      <w:r w:rsidR="00690AB1">
        <w:rPr>
          <w:rFonts w:ascii="Times New Roman" w:hAnsi="Times New Roman" w:cs="Times New Roman"/>
          <w:sz w:val="24"/>
          <w:szCs w:val="24"/>
        </w:rPr>
        <w:t>en af ondskab i filmen</w:t>
      </w:r>
      <w:r w:rsidR="006F0410">
        <w:rPr>
          <w:rFonts w:ascii="Times New Roman" w:hAnsi="Times New Roman" w:cs="Times New Roman"/>
          <w:sz w:val="24"/>
          <w:szCs w:val="24"/>
        </w:rPr>
        <w:t xml:space="preserve">: </w:t>
      </w:r>
      <w:r w:rsidR="009A23A1" w:rsidRPr="00916B81">
        <w:rPr>
          <w:rFonts w:ascii="Times New Roman" w:hAnsi="Times New Roman" w:cs="Times New Roman"/>
          <w:sz w:val="24"/>
          <w:szCs w:val="24"/>
        </w:rPr>
        <w:t xml:space="preserve">ondskabens menneskelighed. </w:t>
      </w:r>
      <w:r w:rsidR="00A158B6" w:rsidRPr="00916B81">
        <w:rPr>
          <w:rFonts w:ascii="Times New Roman" w:hAnsi="Times New Roman" w:cs="Times New Roman"/>
          <w:sz w:val="24"/>
          <w:szCs w:val="24"/>
        </w:rPr>
        <w:t>Den</w:t>
      </w:r>
      <w:r w:rsidR="00B70D0B" w:rsidRPr="00916B81">
        <w:rPr>
          <w:rFonts w:ascii="Times New Roman" w:hAnsi="Times New Roman" w:cs="Times New Roman"/>
          <w:sz w:val="24"/>
          <w:szCs w:val="24"/>
        </w:rPr>
        <w:t xml:space="preserve"> menneskelige side af </w:t>
      </w:r>
      <w:r w:rsidR="003334B1">
        <w:rPr>
          <w:rFonts w:ascii="Times New Roman" w:hAnsi="Times New Roman" w:cs="Times New Roman"/>
          <w:sz w:val="24"/>
          <w:szCs w:val="24"/>
        </w:rPr>
        <w:t>tyskerne under anden verdenskrig</w:t>
      </w:r>
      <w:r w:rsidR="00A158B6" w:rsidRPr="00916B81">
        <w:rPr>
          <w:rFonts w:ascii="Times New Roman" w:hAnsi="Times New Roman" w:cs="Times New Roman"/>
          <w:sz w:val="24"/>
          <w:szCs w:val="24"/>
        </w:rPr>
        <w:t xml:space="preserve"> er tidligere tematis</w:t>
      </w:r>
      <w:r w:rsidR="00A158B6" w:rsidRPr="00916B81">
        <w:rPr>
          <w:rFonts w:ascii="Times New Roman" w:hAnsi="Times New Roman" w:cs="Times New Roman"/>
          <w:sz w:val="24"/>
          <w:szCs w:val="24"/>
        </w:rPr>
        <w:t>e</w:t>
      </w:r>
      <w:r w:rsidR="00A158B6" w:rsidRPr="00916B81">
        <w:rPr>
          <w:rFonts w:ascii="Times New Roman" w:hAnsi="Times New Roman" w:cs="Times New Roman"/>
          <w:sz w:val="24"/>
          <w:szCs w:val="24"/>
        </w:rPr>
        <w:t>ret</w:t>
      </w:r>
      <w:r w:rsidR="00B70D0B" w:rsidRPr="00916B81">
        <w:rPr>
          <w:rFonts w:ascii="Times New Roman" w:hAnsi="Times New Roman" w:cs="Times New Roman"/>
          <w:sz w:val="24"/>
          <w:szCs w:val="24"/>
        </w:rPr>
        <w:t xml:space="preserve"> i film</w:t>
      </w:r>
      <w:r w:rsidR="00A158B6" w:rsidRPr="00916B81">
        <w:rPr>
          <w:rFonts w:ascii="Times New Roman" w:hAnsi="Times New Roman" w:cs="Times New Roman"/>
          <w:sz w:val="24"/>
          <w:szCs w:val="24"/>
        </w:rPr>
        <w:t>en</w:t>
      </w:r>
      <w:r w:rsidR="006F0410">
        <w:rPr>
          <w:rFonts w:ascii="Times New Roman" w:hAnsi="Times New Roman" w:cs="Times New Roman"/>
          <w:sz w:val="24"/>
          <w:szCs w:val="24"/>
        </w:rPr>
        <w:t>,</w:t>
      </w:r>
      <w:r w:rsidR="00B70D0B" w:rsidRPr="00916B81">
        <w:rPr>
          <w:rFonts w:ascii="Times New Roman" w:hAnsi="Times New Roman" w:cs="Times New Roman"/>
          <w:sz w:val="24"/>
          <w:szCs w:val="24"/>
        </w:rPr>
        <w:t xml:space="preserve"> </w:t>
      </w:r>
      <w:r w:rsidR="00B70D0B" w:rsidRPr="00916B81">
        <w:rPr>
          <w:rFonts w:ascii="Times New Roman" w:hAnsi="Times New Roman" w:cs="Times New Roman"/>
          <w:i/>
          <w:sz w:val="24"/>
          <w:szCs w:val="24"/>
        </w:rPr>
        <w:t>Der Untergang</w:t>
      </w:r>
      <w:r w:rsidR="006F0410">
        <w:rPr>
          <w:rFonts w:ascii="Times New Roman" w:hAnsi="Times New Roman" w:cs="Times New Roman"/>
          <w:i/>
          <w:sz w:val="24"/>
          <w:szCs w:val="24"/>
        </w:rPr>
        <w:t xml:space="preserve"> </w:t>
      </w:r>
      <w:r w:rsidR="00B70D0B" w:rsidRPr="00916B81">
        <w:rPr>
          <w:rFonts w:ascii="Times New Roman" w:hAnsi="Times New Roman" w:cs="Times New Roman"/>
          <w:sz w:val="24"/>
          <w:szCs w:val="24"/>
        </w:rPr>
        <w:t>(2004)</w:t>
      </w:r>
      <w:r w:rsidR="006F0410">
        <w:rPr>
          <w:rFonts w:ascii="Times New Roman" w:hAnsi="Times New Roman" w:cs="Times New Roman"/>
          <w:sz w:val="24"/>
          <w:szCs w:val="24"/>
        </w:rPr>
        <w:t>,</w:t>
      </w:r>
      <w:r w:rsidR="00B70D0B" w:rsidRPr="00916B81">
        <w:rPr>
          <w:rFonts w:ascii="Times New Roman" w:hAnsi="Times New Roman" w:cs="Times New Roman"/>
          <w:sz w:val="24"/>
          <w:szCs w:val="24"/>
        </w:rPr>
        <w:t xml:space="preserve"> instrueret af Oliver Hirschbiegel</w:t>
      </w:r>
      <w:r w:rsidR="00A158B6" w:rsidRPr="00916B81">
        <w:rPr>
          <w:rFonts w:ascii="Times New Roman" w:hAnsi="Times New Roman" w:cs="Times New Roman"/>
          <w:sz w:val="24"/>
          <w:szCs w:val="24"/>
        </w:rPr>
        <w:t xml:space="preserve">, som </w:t>
      </w:r>
      <w:r w:rsidR="00E1503B">
        <w:rPr>
          <w:rFonts w:ascii="Times New Roman" w:hAnsi="Times New Roman" w:cs="Times New Roman"/>
          <w:sz w:val="24"/>
          <w:szCs w:val="24"/>
        </w:rPr>
        <w:t>fokuserer på</w:t>
      </w:r>
      <w:r w:rsidR="00A158B6" w:rsidRPr="00916B81">
        <w:rPr>
          <w:rFonts w:ascii="Times New Roman" w:hAnsi="Times New Roman" w:cs="Times New Roman"/>
          <w:sz w:val="24"/>
          <w:szCs w:val="24"/>
        </w:rPr>
        <w:t xml:space="preserve"> skildringen af </w:t>
      </w:r>
      <w:r w:rsidR="00867C17" w:rsidRPr="00916B81">
        <w:rPr>
          <w:rFonts w:ascii="Times New Roman" w:hAnsi="Times New Roman" w:cs="Times New Roman"/>
          <w:sz w:val="24"/>
          <w:szCs w:val="24"/>
        </w:rPr>
        <w:t>Hitler som menneske fremfor hans rolle som Führer</w:t>
      </w:r>
      <w:r w:rsidR="00A158B6" w:rsidRPr="00916B81">
        <w:rPr>
          <w:rFonts w:ascii="Times New Roman" w:hAnsi="Times New Roman" w:cs="Times New Roman"/>
          <w:sz w:val="24"/>
          <w:szCs w:val="24"/>
        </w:rPr>
        <w:t xml:space="preserve">. </w:t>
      </w:r>
      <w:r w:rsidR="00B70D0B" w:rsidRPr="00916B81">
        <w:rPr>
          <w:rFonts w:ascii="Times New Roman" w:hAnsi="Times New Roman" w:cs="Times New Roman"/>
          <w:sz w:val="24"/>
          <w:szCs w:val="24"/>
        </w:rPr>
        <w:t xml:space="preserve"> </w:t>
      </w:r>
    </w:p>
    <w:p w:rsidR="00E07441" w:rsidRPr="0078334F" w:rsidRDefault="00E07441" w:rsidP="00FE0454">
      <w:pPr>
        <w:pStyle w:val="Overskrift3"/>
        <w:numPr>
          <w:ilvl w:val="2"/>
          <w:numId w:val="3"/>
        </w:numPr>
        <w:rPr>
          <w:sz w:val="26"/>
          <w:szCs w:val="26"/>
        </w:rPr>
      </w:pPr>
      <w:bookmarkStart w:id="21" w:name="_Toc393365512"/>
      <w:r w:rsidRPr="0078334F">
        <w:rPr>
          <w:color w:val="auto"/>
          <w:sz w:val="26"/>
          <w:szCs w:val="26"/>
        </w:rPr>
        <w:lastRenderedPageBreak/>
        <w:t>Hu</w:t>
      </w:r>
      <w:r w:rsidR="002C7508" w:rsidRPr="0078334F">
        <w:rPr>
          <w:color w:val="auto"/>
          <w:sz w:val="26"/>
          <w:szCs w:val="26"/>
        </w:rPr>
        <w:t>go Stiglitz -</w:t>
      </w:r>
      <w:r w:rsidR="00DE0E8F" w:rsidRPr="0078334F">
        <w:rPr>
          <w:color w:val="auto"/>
          <w:sz w:val="26"/>
          <w:szCs w:val="26"/>
        </w:rPr>
        <w:t xml:space="preserve"> D</w:t>
      </w:r>
      <w:r w:rsidR="00C60184" w:rsidRPr="0078334F">
        <w:rPr>
          <w:color w:val="auto"/>
          <w:sz w:val="26"/>
          <w:szCs w:val="26"/>
        </w:rPr>
        <w:t xml:space="preserve">en </w:t>
      </w:r>
      <w:r w:rsidR="004F5747" w:rsidRPr="0078334F">
        <w:rPr>
          <w:color w:val="auto"/>
          <w:sz w:val="26"/>
          <w:szCs w:val="26"/>
        </w:rPr>
        <w:t>anti-nationalsocialistiske tysker</w:t>
      </w:r>
      <w:bookmarkEnd w:id="21"/>
      <w:r w:rsidR="00395FDF" w:rsidRPr="0078334F">
        <w:rPr>
          <w:sz w:val="26"/>
          <w:szCs w:val="26"/>
        </w:rPr>
        <w:br/>
      </w:r>
    </w:p>
    <w:p w:rsidR="005B3FC9" w:rsidRPr="009F7108" w:rsidRDefault="005B3FC9"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Den sidste tyske</w:t>
      </w:r>
      <w:r w:rsidR="00E1503B">
        <w:rPr>
          <w:rFonts w:ascii="Times New Roman" w:hAnsi="Times New Roman" w:cs="Times New Roman"/>
          <w:sz w:val="24"/>
          <w:szCs w:val="24"/>
        </w:rPr>
        <w:t xml:space="preserve">r, som bliver analyseret, optræder </w:t>
      </w:r>
      <w:r w:rsidRPr="009F7108">
        <w:rPr>
          <w:rFonts w:ascii="Times New Roman" w:hAnsi="Times New Roman" w:cs="Times New Roman"/>
          <w:sz w:val="24"/>
          <w:szCs w:val="24"/>
        </w:rPr>
        <w:t>ikk</w:t>
      </w:r>
      <w:r w:rsidR="00E1503B">
        <w:rPr>
          <w:rFonts w:ascii="Times New Roman" w:hAnsi="Times New Roman" w:cs="Times New Roman"/>
          <w:sz w:val="24"/>
          <w:szCs w:val="24"/>
        </w:rPr>
        <w:t>e som nationalsocialist i filmen</w:t>
      </w:r>
      <w:r w:rsidRPr="009F7108">
        <w:rPr>
          <w:rFonts w:ascii="Times New Roman" w:hAnsi="Times New Roman" w:cs="Times New Roman"/>
          <w:sz w:val="24"/>
          <w:szCs w:val="24"/>
        </w:rPr>
        <w:t>. Karakteren Hugo Stiglitz</w:t>
      </w:r>
      <w:r w:rsidR="00A05024">
        <w:rPr>
          <w:rFonts w:ascii="Times New Roman" w:hAnsi="Times New Roman" w:cs="Times New Roman"/>
          <w:sz w:val="24"/>
          <w:szCs w:val="24"/>
        </w:rPr>
        <w:t xml:space="preserve"> (Til Schweiger)</w:t>
      </w:r>
      <w:r w:rsidR="00EA23A5">
        <w:rPr>
          <w:rFonts w:ascii="Times New Roman" w:hAnsi="Times New Roman" w:cs="Times New Roman"/>
          <w:sz w:val="24"/>
          <w:szCs w:val="24"/>
        </w:rPr>
        <w:t xml:space="preserve"> er</w:t>
      </w:r>
      <w:r w:rsidRPr="009F7108">
        <w:rPr>
          <w:rFonts w:ascii="Times New Roman" w:hAnsi="Times New Roman" w:cs="Times New Roman"/>
          <w:sz w:val="24"/>
          <w:szCs w:val="24"/>
        </w:rPr>
        <w:t xml:space="preserve"> tysker, og tidligere</w:t>
      </w:r>
      <w:r w:rsidR="00E2296D">
        <w:rPr>
          <w:rFonts w:ascii="Times New Roman" w:hAnsi="Times New Roman" w:cs="Times New Roman"/>
          <w:sz w:val="24"/>
          <w:szCs w:val="24"/>
        </w:rPr>
        <w:t xml:space="preserve"> soldat i den tyske værnemagt</w:t>
      </w:r>
      <w:r w:rsidRPr="009F7108">
        <w:rPr>
          <w:rFonts w:ascii="Times New Roman" w:hAnsi="Times New Roman" w:cs="Times New Roman"/>
          <w:sz w:val="24"/>
          <w:szCs w:val="24"/>
        </w:rPr>
        <w:t xml:space="preserve">, men i filmen kæmper han på </w:t>
      </w:r>
      <w:r w:rsidR="000369E1" w:rsidRPr="00A44882">
        <w:rPr>
          <w:rFonts w:ascii="Times New Roman" w:hAnsi="Times New Roman" w:cs="Times New Roman"/>
          <w:sz w:val="24"/>
          <w:szCs w:val="24"/>
        </w:rPr>
        <w:t xml:space="preserve">jødernes/amerikanernes </w:t>
      </w:r>
      <w:r w:rsidRPr="00A44882">
        <w:rPr>
          <w:rFonts w:ascii="Times New Roman" w:hAnsi="Times New Roman" w:cs="Times New Roman"/>
          <w:sz w:val="24"/>
          <w:szCs w:val="24"/>
        </w:rPr>
        <w:t xml:space="preserve">side </w:t>
      </w:r>
      <w:r w:rsidR="000369E1" w:rsidRPr="00A44882">
        <w:rPr>
          <w:rFonts w:ascii="Times New Roman" w:hAnsi="Times New Roman" w:cs="Times New Roman"/>
          <w:sz w:val="24"/>
          <w:szCs w:val="24"/>
        </w:rPr>
        <w:t>som</w:t>
      </w:r>
      <w:r w:rsidRPr="00A44882">
        <w:rPr>
          <w:rFonts w:ascii="Times New Roman" w:hAnsi="Times New Roman" w:cs="Times New Roman"/>
          <w:sz w:val="24"/>
          <w:szCs w:val="24"/>
        </w:rPr>
        <w:t xml:space="preserve"> en Basterd. </w:t>
      </w:r>
      <w:r w:rsidR="002308A1" w:rsidRPr="00A44882">
        <w:rPr>
          <w:rFonts w:ascii="Times New Roman" w:hAnsi="Times New Roman" w:cs="Times New Roman"/>
          <w:sz w:val="24"/>
          <w:szCs w:val="24"/>
        </w:rPr>
        <w:t>Stiglitz</w:t>
      </w:r>
      <w:r w:rsidR="00E1503B">
        <w:rPr>
          <w:rFonts w:ascii="Times New Roman" w:hAnsi="Times New Roman" w:cs="Times New Roman"/>
          <w:sz w:val="24"/>
          <w:szCs w:val="24"/>
        </w:rPr>
        <w:t xml:space="preserve">’ </w:t>
      </w:r>
      <w:r w:rsidR="002308A1" w:rsidRPr="00A44882">
        <w:rPr>
          <w:rFonts w:ascii="Times New Roman" w:hAnsi="Times New Roman" w:cs="Times New Roman"/>
          <w:sz w:val="24"/>
          <w:szCs w:val="24"/>
        </w:rPr>
        <w:t>forhistorie i filmen beretter</w:t>
      </w:r>
      <w:r w:rsidR="00994A7C" w:rsidRPr="00A44882">
        <w:rPr>
          <w:rFonts w:ascii="Times New Roman" w:hAnsi="Times New Roman" w:cs="Times New Roman"/>
          <w:sz w:val="24"/>
          <w:szCs w:val="24"/>
        </w:rPr>
        <w:t xml:space="preserve"> om,</w:t>
      </w:r>
      <w:r w:rsidR="002308A1" w:rsidRPr="00A44882">
        <w:rPr>
          <w:rFonts w:ascii="Times New Roman" w:hAnsi="Times New Roman" w:cs="Times New Roman"/>
          <w:sz w:val="24"/>
          <w:szCs w:val="24"/>
        </w:rPr>
        <w:t xml:space="preserve"> hvordan han på brutal</w:t>
      </w:r>
      <w:r w:rsidR="00923AAD">
        <w:rPr>
          <w:rFonts w:ascii="Times New Roman" w:hAnsi="Times New Roman" w:cs="Times New Roman"/>
          <w:sz w:val="24"/>
          <w:szCs w:val="24"/>
        </w:rPr>
        <w:t xml:space="preserve"> </w:t>
      </w:r>
      <w:r w:rsidR="002308A1" w:rsidRPr="00A44882">
        <w:rPr>
          <w:rFonts w:ascii="Times New Roman" w:hAnsi="Times New Roman" w:cs="Times New Roman"/>
          <w:sz w:val="24"/>
          <w:szCs w:val="24"/>
        </w:rPr>
        <w:t xml:space="preserve">vis, grænsende til det </w:t>
      </w:r>
      <w:r w:rsidR="000B1287" w:rsidRPr="00A44882">
        <w:rPr>
          <w:rFonts w:ascii="Times New Roman" w:hAnsi="Times New Roman" w:cs="Times New Roman"/>
          <w:sz w:val="24"/>
          <w:szCs w:val="24"/>
        </w:rPr>
        <w:t>groteske</w:t>
      </w:r>
      <w:r w:rsidR="002308A1" w:rsidRPr="00A44882">
        <w:rPr>
          <w:rFonts w:ascii="Times New Roman" w:hAnsi="Times New Roman" w:cs="Times New Roman"/>
          <w:sz w:val="24"/>
          <w:szCs w:val="24"/>
        </w:rPr>
        <w:t>, myrder tretten Gestapo-</w:t>
      </w:r>
      <w:r w:rsidR="00645BCC">
        <w:rPr>
          <w:rFonts w:ascii="Times New Roman" w:hAnsi="Times New Roman" w:cs="Times New Roman"/>
          <w:sz w:val="24"/>
          <w:szCs w:val="24"/>
        </w:rPr>
        <w:t>mænd</w:t>
      </w:r>
      <w:r w:rsidR="002308A1" w:rsidRPr="00A44882">
        <w:rPr>
          <w:rFonts w:ascii="Times New Roman" w:hAnsi="Times New Roman" w:cs="Times New Roman"/>
          <w:sz w:val="24"/>
          <w:szCs w:val="24"/>
        </w:rPr>
        <w:t xml:space="preserve"> (26:08). Fremstillingen af Sti</w:t>
      </w:r>
      <w:r w:rsidR="00271DC8" w:rsidRPr="00A44882">
        <w:rPr>
          <w:rFonts w:ascii="Times New Roman" w:hAnsi="Times New Roman" w:cs="Times New Roman"/>
          <w:sz w:val="24"/>
          <w:szCs w:val="24"/>
        </w:rPr>
        <w:t>g</w:t>
      </w:r>
      <w:r w:rsidR="002308A1" w:rsidRPr="00A44882">
        <w:rPr>
          <w:rFonts w:ascii="Times New Roman" w:hAnsi="Times New Roman" w:cs="Times New Roman"/>
          <w:sz w:val="24"/>
          <w:szCs w:val="24"/>
        </w:rPr>
        <w:t xml:space="preserve">litz viser, at </w:t>
      </w:r>
      <w:r w:rsidR="002308A1" w:rsidRPr="009F7108">
        <w:rPr>
          <w:rFonts w:ascii="Times New Roman" w:hAnsi="Times New Roman" w:cs="Times New Roman"/>
          <w:sz w:val="24"/>
          <w:szCs w:val="24"/>
        </w:rPr>
        <w:t>selv den gode tysker, som kæmper mod nationalsoci</w:t>
      </w:r>
      <w:r w:rsidR="00923AAD">
        <w:rPr>
          <w:rFonts w:ascii="Times New Roman" w:hAnsi="Times New Roman" w:cs="Times New Roman"/>
          <w:sz w:val="24"/>
          <w:szCs w:val="24"/>
        </w:rPr>
        <w:t>alismen</w:t>
      </w:r>
      <w:r w:rsidR="00400E11">
        <w:rPr>
          <w:rFonts w:ascii="Times New Roman" w:hAnsi="Times New Roman" w:cs="Times New Roman"/>
          <w:sz w:val="24"/>
          <w:szCs w:val="24"/>
        </w:rPr>
        <w:t xml:space="preserve"> og Det Tredje Rige, fremstilles som værende</w:t>
      </w:r>
      <w:r w:rsidR="002308A1" w:rsidRPr="009F7108">
        <w:rPr>
          <w:rFonts w:ascii="Times New Roman" w:hAnsi="Times New Roman" w:cs="Times New Roman"/>
          <w:sz w:val="24"/>
          <w:szCs w:val="24"/>
        </w:rPr>
        <w:t xml:space="preserve"> et brutalt uhyre. </w:t>
      </w:r>
      <w:r w:rsidR="002308A1" w:rsidRPr="009F7108">
        <w:rPr>
          <w:rFonts w:ascii="Times New Roman" w:hAnsi="Times New Roman" w:cs="Times New Roman"/>
          <w:sz w:val="24"/>
          <w:szCs w:val="24"/>
        </w:rPr>
        <w:br/>
        <w:t xml:space="preserve">Denne fremstilling </w:t>
      </w:r>
      <w:r w:rsidR="00994A7C">
        <w:rPr>
          <w:rFonts w:ascii="Times New Roman" w:hAnsi="Times New Roman" w:cs="Times New Roman"/>
          <w:sz w:val="24"/>
          <w:szCs w:val="24"/>
        </w:rPr>
        <w:t>understøttes af</w:t>
      </w:r>
      <w:r w:rsidR="002308A1" w:rsidRPr="009F7108">
        <w:rPr>
          <w:rFonts w:ascii="Times New Roman" w:hAnsi="Times New Roman" w:cs="Times New Roman"/>
          <w:sz w:val="24"/>
          <w:szCs w:val="24"/>
        </w:rPr>
        <w:t xml:space="preserve"> den utilregnelighed, som i filmen bliver et karakteristisk træk for </w:t>
      </w:r>
      <w:r w:rsidR="00166705">
        <w:rPr>
          <w:rFonts w:ascii="Times New Roman" w:hAnsi="Times New Roman" w:cs="Times New Roman"/>
          <w:sz w:val="24"/>
          <w:szCs w:val="24"/>
        </w:rPr>
        <w:t>tyskerne</w:t>
      </w:r>
      <w:r w:rsidR="002308A1" w:rsidRPr="009F7108">
        <w:rPr>
          <w:rFonts w:ascii="Times New Roman" w:hAnsi="Times New Roman" w:cs="Times New Roman"/>
          <w:sz w:val="24"/>
          <w:szCs w:val="24"/>
        </w:rPr>
        <w:t>. I den første scene af filmens fjerde kapitel komme</w:t>
      </w:r>
      <w:r w:rsidR="00923AAD">
        <w:rPr>
          <w:rFonts w:ascii="Times New Roman" w:hAnsi="Times New Roman" w:cs="Times New Roman"/>
          <w:sz w:val="24"/>
          <w:szCs w:val="24"/>
        </w:rPr>
        <w:t>r utilregneligheden</w:t>
      </w:r>
      <w:r w:rsidR="002308A1" w:rsidRPr="009F7108">
        <w:rPr>
          <w:rFonts w:ascii="Times New Roman" w:hAnsi="Times New Roman" w:cs="Times New Roman"/>
          <w:sz w:val="24"/>
          <w:szCs w:val="24"/>
        </w:rPr>
        <w:t xml:space="preserve"> til syne i Stiglitz’ karakter. Dette sker gennem samtalen med Hicox, hvor Hicox tydeligt udtrykker bekymring o</w:t>
      </w:r>
      <w:r w:rsidR="002308A1" w:rsidRPr="009F7108">
        <w:rPr>
          <w:rFonts w:ascii="Times New Roman" w:hAnsi="Times New Roman" w:cs="Times New Roman"/>
          <w:sz w:val="24"/>
          <w:szCs w:val="24"/>
        </w:rPr>
        <w:t>m</w:t>
      </w:r>
      <w:r w:rsidR="002308A1" w:rsidRPr="009F7108">
        <w:rPr>
          <w:rFonts w:ascii="Times New Roman" w:hAnsi="Times New Roman" w:cs="Times New Roman"/>
          <w:sz w:val="24"/>
          <w:szCs w:val="24"/>
        </w:rPr>
        <w:t>kring Stiglitz:</w:t>
      </w:r>
    </w:p>
    <w:p w:rsidR="00E07441" w:rsidRPr="00645BCC" w:rsidRDefault="00645BCC" w:rsidP="00645BCC">
      <w:pPr>
        <w:spacing w:line="360" w:lineRule="auto"/>
        <w:ind w:left="284" w:right="282"/>
        <w:rPr>
          <w:rFonts w:ascii="Times New Roman" w:hAnsi="Times New Roman" w:cs="Times New Roman"/>
          <w:i/>
          <w:sz w:val="21"/>
          <w:szCs w:val="21"/>
          <w:lang w:val="en-US"/>
        </w:rPr>
      </w:pPr>
      <w:r w:rsidRPr="00645BCC">
        <w:rPr>
          <w:rFonts w:ascii="Times New Roman" w:hAnsi="Times New Roman" w:cs="Times New Roman"/>
          <w:i/>
          <w:sz w:val="21"/>
          <w:szCs w:val="21"/>
        </w:rPr>
        <w:t>(</w:t>
      </w:r>
      <w:r w:rsidR="00E07441" w:rsidRPr="00645BCC">
        <w:rPr>
          <w:rFonts w:ascii="Times New Roman" w:hAnsi="Times New Roman" w:cs="Times New Roman"/>
          <w:i/>
          <w:sz w:val="21"/>
          <w:szCs w:val="21"/>
        </w:rPr>
        <w:t xml:space="preserve">Hicox </w:t>
      </w:r>
      <w:r w:rsidR="009B77E5" w:rsidRPr="00645BCC">
        <w:rPr>
          <w:rFonts w:ascii="Times New Roman" w:hAnsi="Times New Roman" w:cs="Times New Roman"/>
          <w:i/>
          <w:sz w:val="21"/>
          <w:szCs w:val="21"/>
        </w:rPr>
        <w:t xml:space="preserve">ser gennem lokalet og får øje på </w:t>
      </w:r>
      <w:r w:rsidR="00E07441" w:rsidRPr="00645BCC">
        <w:rPr>
          <w:rFonts w:ascii="Times New Roman" w:hAnsi="Times New Roman" w:cs="Times New Roman"/>
          <w:i/>
          <w:sz w:val="21"/>
          <w:szCs w:val="21"/>
        </w:rPr>
        <w:t xml:space="preserve">Stiglitz, </w:t>
      </w:r>
      <w:r w:rsidR="009B77E5" w:rsidRPr="00645BCC">
        <w:rPr>
          <w:rFonts w:ascii="Times New Roman" w:hAnsi="Times New Roman" w:cs="Times New Roman"/>
          <w:i/>
          <w:sz w:val="21"/>
          <w:szCs w:val="21"/>
        </w:rPr>
        <w:t>der med stor omhyggelighed</w:t>
      </w:r>
      <w:r w:rsidR="00E07441" w:rsidRPr="00645BCC">
        <w:rPr>
          <w:rFonts w:ascii="Times New Roman" w:hAnsi="Times New Roman" w:cs="Times New Roman"/>
          <w:i/>
          <w:sz w:val="21"/>
          <w:szCs w:val="21"/>
        </w:rPr>
        <w:t xml:space="preserve">, </w:t>
      </w:r>
      <w:r w:rsidR="009B77E5" w:rsidRPr="00645BCC">
        <w:rPr>
          <w:rFonts w:ascii="Times New Roman" w:hAnsi="Times New Roman" w:cs="Times New Roman"/>
          <w:i/>
          <w:sz w:val="21"/>
          <w:szCs w:val="21"/>
        </w:rPr>
        <w:t>nærmest nydelse</w:t>
      </w:r>
      <w:r w:rsidR="00E07441" w:rsidRPr="00645BCC">
        <w:rPr>
          <w:rFonts w:ascii="Times New Roman" w:hAnsi="Times New Roman" w:cs="Times New Roman"/>
          <w:i/>
          <w:sz w:val="21"/>
          <w:szCs w:val="21"/>
        </w:rPr>
        <w:t>, s</w:t>
      </w:r>
      <w:r w:rsidR="009B77E5" w:rsidRPr="00645BCC">
        <w:rPr>
          <w:rFonts w:ascii="Times New Roman" w:hAnsi="Times New Roman" w:cs="Times New Roman"/>
          <w:i/>
          <w:sz w:val="21"/>
          <w:szCs w:val="21"/>
        </w:rPr>
        <w:t>liber sin kniv</w:t>
      </w:r>
      <w:r w:rsidR="00E07441" w:rsidRPr="00645BCC">
        <w:rPr>
          <w:rFonts w:ascii="Times New Roman" w:hAnsi="Times New Roman" w:cs="Times New Roman"/>
          <w:i/>
          <w:sz w:val="21"/>
          <w:szCs w:val="21"/>
        </w:rPr>
        <w:t xml:space="preserve">. </w:t>
      </w:r>
      <w:r w:rsidR="00E07441" w:rsidRPr="00645BCC">
        <w:rPr>
          <w:rFonts w:ascii="Times New Roman" w:hAnsi="Times New Roman" w:cs="Times New Roman"/>
          <w:i/>
          <w:sz w:val="21"/>
          <w:szCs w:val="21"/>
          <w:lang w:val="en-US"/>
        </w:rPr>
        <w:t xml:space="preserve">Hicox </w:t>
      </w:r>
      <w:r w:rsidR="009B77E5" w:rsidRPr="00645BCC">
        <w:rPr>
          <w:rFonts w:ascii="Times New Roman" w:hAnsi="Times New Roman" w:cs="Times New Roman"/>
          <w:i/>
          <w:sz w:val="21"/>
          <w:szCs w:val="21"/>
          <w:lang w:val="en-US"/>
        </w:rPr>
        <w:t>nærmer sig</w:t>
      </w:r>
      <w:r w:rsidRPr="00645BCC">
        <w:rPr>
          <w:rFonts w:ascii="Times New Roman" w:hAnsi="Times New Roman" w:cs="Times New Roman"/>
          <w:i/>
          <w:sz w:val="21"/>
          <w:szCs w:val="21"/>
          <w:lang w:val="en-US"/>
        </w:rPr>
        <w:t xml:space="preserve"> Stiglitz)</w:t>
      </w:r>
    </w:p>
    <w:p w:rsidR="00E07441" w:rsidRPr="00F4206B" w:rsidRDefault="00E07441" w:rsidP="00645BCC">
      <w:pPr>
        <w:spacing w:line="360" w:lineRule="auto"/>
        <w:ind w:left="284" w:right="282"/>
        <w:rPr>
          <w:rFonts w:ascii="Times New Roman" w:hAnsi="Times New Roman" w:cs="Times New Roman"/>
          <w:sz w:val="21"/>
          <w:szCs w:val="21"/>
          <w:lang w:val="en-US"/>
        </w:rPr>
      </w:pPr>
      <w:r w:rsidRPr="00F4206B">
        <w:rPr>
          <w:rFonts w:ascii="Times New Roman" w:hAnsi="Times New Roman" w:cs="Times New Roman"/>
          <w:sz w:val="21"/>
          <w:szCs w:val="21"/>
          <w:lang w:val="en-US"/>
        </w:rPr>
        <w:t>(</w:t>
      </w:r>
      <w:r w:rsidR="00F4206B" w:rsidRPr="00F4206B">
        <w:rPr>
          <w:rFonts w:ascii="Times New Roman" w:hAnsi="Times New Roman" w:cs="Times New Roman"/>
          <w:sz w:val="21"/>
          <w:szCs w:val="21"/>
          <w:lang w:val="en-US"/>
        </w:rPr>
        <w:t xml:space="preserve">Archie </w:t>
      </w:r>
      <w:r w:rsidRPr="00F4206B">
        <w:rPr>
          <w:rFonts w:ascii="Times New Roman" w:hAnsi="Times New Roman" w:cs="Times New Roman"/>
          <w:sz w:val="21"/>
          <w:szCs w:val="21"/>
          <w:lang w:val="en-US"/>
        </w:rPr>
        <w:t xml:space="preserve">Hicox): </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Stiglitz, right?</w:t>
      </w:r>
      <w:r w:rsidR="006A5DC5">
        <w:rPr>
          <w:rFonts w:ascii="Times New Roman" w:hAnsi="Times New Roman" w:cs="Times New Roman"/>
          <w:sz w:val="21"/>
          <w:szCs w:val="21"/>
          <w:lang w:val="en-US"/>
        </w:rPr>
        <w:t>”</w:t>
      </w:r>
    </w:p>
    <w:p w:rsidR="00E07441" w:rsidRPr="00F4206B" w:rsidRDefault="00E07441" w:rsidP="00645BCC">
      <w:pPr>
        <w:spacing w:line="360" w:lineRule="auto"/>
        <w:ind w:left="284" w:right="282"/>
        <w:rPr>
          <w:rFonts w:ascii="Times New Roman" w:hAnsi="Times New Roman" w:cs="Times New Roman"/>
          <w:sz w:val="21"/>
          <w:szCs w:val="21"/>
          <w:lang w:val="en-US"/>
        </w:rPr>
      </w:pPr>
      <w:r w:rsidRPr="00F4206B">
        <w:rPr>
          <w:rFonts w:ascii="Times New Roman" w:hAnsi="Times New Roman" w:cs="Times New Roman"/>
          <w:sz w:val="21"/>
          <w:szCs w:val="21"/>
          <w:lang w:val="en-US"/>
        </w:rPr>
        <w:t>(</w:t>
      </w:r>
      <w:r w:rsidR="00F4206B" w:rsidRPr="00F4206B">
        <w:rPr>
          <w:rFonts w:ascii="Times New Roman" w:hAnsi="Times New Roman" w:cs="Times New Roman"/>
          <w:sz w:val="21"/>
          <w:szCs w:val="21"/>
          <w:lang w:val="en-US"/>
        </w:rPr>
        <w:t xml:space="preserve">Hugo </w:t>
      </w:r>
      <w:r w:rsidR="00923AAD">
        <w:rPr>
          <w:rFonts w:ascii="Times New Roman" w:hAnsi="Times New Roman" w:cs="Times New Roman"/>
          <w:sz w:val="21"/>
          <w:szCs w:val="21"/>
          <w:lang w:val="en-US"/>
        </w:rPr>
        <w:t xml:space="preserve">Stiglitz): </w:t>
      </w:r>
      <w:r w:rsidR="006A5DC5">
        <w:rPr>
          <w:rFonts w:ascii="Times New Roman" w:hAnsi="Times New Roman" w:cs="Times New Roman"/>
          <w:sz w:val="21"/>
          <w:szCs w:val="21"/>
          <w:lang w:val="en-US"/>
        </w:rPr>
        <w:t>“</w:t>
      </w:r>
      <w:r w:rsidR="00923AAD">
        <w:rPr>
          <w:rFonts w:ascii="Times New Roman" w:hAnsi="Times New Roman" w:cs="Times New Roman"/>
          <w:sz w:val="21"/>
          <w:szCs w:val="21"/>
          <w:lang w:val="en-US"/>
        </w:rPr>
        <w:t>That’s right, sir.</w:t>
      </w:r>
      <w:r w:rsidR="006A5DC5">
        <w:rPr>
          <w:rFonts w:ascii="Times New Roman" w:hAnsi="Times New Roman" w:cs="Times New Roman"/>
          <w:sz w:val="21"/>
          <w:szCs w:val="21"/>
          <w:lang w:val="en-US"/>
        </w:rPr>
        <w:t>”</w:t>
      </w:r>
    </w:p>
    <w:p w:rsidR="00E07441" w:rsidRPr="00271DC8" w:rsidRDefault="00E07441" w:rsidP="00645BCC">
      <w:pPr>
        <w:spacing w:line="360" w:lineRule="auto"/>
        <w:ind w:left="284" w:right="282"/>
        <w:rPr>
          <w:rFonts w:ascii="Times New Roman" w:hAnsi="Times New Roman" w:cs="Times New Roman"/>
          <w:sz w:val="21"/>
          <w:szCs w:val="21"/>
        </w:rPr>
      </w:pPr>
      <w:r w:rsidRPr="00F4206B">
        <w:rPr>
          <w:rFonts w:ascii="Times New Roman" w:hAnsi="Times New Roman" w:cs="Times New Roman"/>
          <w:sz w:val="21"/>
          <w:szCs w:val="21"/>
          <w:lang w:val="en-US"/>
        </w:rPr>
        <w:t>(</w:t>
      </w:r>
      <w:r w:rsidR="00F4206B" w:rsidRPr="00F4206B">
        <w:rPr>
          <w:rFonts w:ascii="Times New Roman" w:hAnsi="Times New Roman" w:cs="Times New Roman"/>
          <w:sz w:val="21"/>
          <w:szCs w:val="21"/>
          <w:lang w:val="en-US"/>
        </w:rPr>
        <w:t xml:space="preserve">Archie </w:t>
      </w:r>
      <w:r w:rsidRPr="00F4206B">
        <w:rPr>
          <w:rFonts w:ascii="Times New Roman" w:hAnsi="Times New Roman" w:cs="Times New Roman"/>
          <w:sz w:val="21"/>
          <w:szCs w:val="21"/>
          <w:lang w:val="en-US"/>
        </w:rPr>
        <w:t xml:space="preserve">Hicox): </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I hear you are pretty good with that?</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 xml:space="preserve"> </w:t>
      </w:r>
      <w:r w:rsidRPr="00271DC8">
        <w:rPr>
          <w:rFonts w:ascii="Times New Roman" w:hAnsi="Times New Roman" w:cs="Times New Roman"/>
          <w:sz w:val="21"/>
          <w:szCs w:val="21"/>
        </w:rPr>
        <w:t>(</w:t>
      </w:r>
      <w:r w:rsidR="00400E11" w:rsidRPr="00400E11">
        <w:rPr>
          <w:rFonts w:ascii="Times New Roman" w:hAnsi="Times New Roman" w:cs="Times New Roman"/>
          <w:i/>
          <w:sz w:val="21"/>
          <w:szCs w:val="21"/>
        </w:rPr>
        <w:t>henvisende</w:t>
      </w:r>
      <w:r w:rsidR="00271DC8" w:rsidRPr="00400E11">
        <w:rPr>
          <w:rFonts w:ascii="Times New Roman" w:hAnsi="Times New Roman" w:cs="Times New Roman"/>
          <w:i/>
          <w:sz w:val="21"/>
          <w:szCs w:val="21"/>
        </w:rPr>
        <w:t xml:space="preserve"> til kniven</w:t>
      </w:r>
      <w:r w:rsidRPr="00271DC8">
        <w:rPr>
          <w:rFonts w:ascii="Times New Roman" w:hAnsi="Times New Roman" w:cs="Times New Roman"/>
          <w:sz w:val="21"/>
          <w:szCs w:val="21"/>
        </w:rPr>
        <w:t>)</w:t>
      </w:r>
    </w:p>
    <w:p w:rsidR="00E07441" w:rsidRPr="00923AAD" w:rsidRDefault="00923AAD" w:rsidP="00645BCC">
      <w:pPr>
        <w:spacing w:line="360" w:lineRule="auto"/>
        <w:ind w:left="284" w:right="282"/>
        <w:rPr>
          <w:rFonts w:ascii="Times New Roman" w:hAnsi="Times New Roman" w:cs="Times New Roman"/>
          <w:i/>
          <w:sz w:val="21"/>
          <w:szCs w:val="21"/>
        </w:rPr>
      </w:pPr>
      <w:r w:rsidRPr="00923AAD">
        <w:rPr>
          <w:rFonts w:ascii="Times New Roman" w:hAnsi="Times New Roman" w:cs="Times New Roman"/>
          <w:i/>
          <w:sz w:val="21"/>
          <w:szCs w:val="21"/>
        </w:rPr>
        <w:t>(</w:t>
      </w:r>
      <w:r w:rsidR="00E07441" w:rsidRPr="00923AAD">
        <w:rPr>
          <w:rFonts w:ascii="Times New Roman" w:hAnsi="Times New Roman" w:cs="Times New Roman"/>
          <w:i/>
          <w:sz w:val="21"/>
          <w:szCs w:val="21"/>
        </w:rPr>
        <w:t>S</w:t>
      </w:r>
      <w:r w:rsidRPr="00923AAD">
        <w:rPr>
          <w:rFonts w:ascii="Times New Roman" w:hAnsi="Times New Roman" w:cs="Times New Roman"/>
          <w:i/>
          <w:sz w:val="21"/>
          <w:szCs w:val="21"/>
        </w:rPr>
        <w:t>t</w:t>
      </w:r>
      <w:r w:rsidR="00E07441" w:rsidRPr="00923AAD">
        <w:rPr>
          <w:rFonts w:ascii="Times New Roman" w:hAnsi="Times New Roman" w:cs="Times New Roman"/>
          <w:i/>
          <w:sz w:val="21"/>
          <w:szCs w:val="21"/>
        </w:rPr>
        <w:t xml:space="preserve">iglitz </w:t>
      </w:r>
      <w:r>
        <w:rPr>
          <w:rFonts w:ascii="Times New Roman" w:hAnsi="Times New Roman" w:cs="Times New Roman"/>
          <w:i/>
          <w:sz w:val="21"/>
          <w:szCs w:val="21"/>
        </w:rPr>
        <w:t>svarer ikke</w:t>
      </w:r>
      <w:r w:rsidRPr="00923AAD">
        <w:rPr>
          <w:rFonts w:ascii="Times New Roman" w:hAnsi="Times New Roman" w:cs="Times New Roman"/>
          <w:i/>
          <w:sz w:val="21"/>
          <w:szCs w:val="21"/>
        </w:rPr>
        <w:t>)</w:t>
      </w:r>
    </w:p>
    <w:p w:rsidR="00E07441" w:rsidRPr="00F4206B" w:rsidRDefault="00E07441" w:rsidP="00645BCC">
      <w:pPr>
        <w:spacing w:line="360" w:lineRule="auto"/>
        <w:ind w:left="284" w:right="282"/>
        <w:rPr>
          <w:rFonts w:ascii="Times New Roman" w:hAnsi="Times New Roman" w:cs="Times New Roman"/>
          <w:sz w:val="21"/>
          <w:szCs w:val="21"/>
          <w:lang w:val="en-US"/>
        </w:rPr>
      </w:pPr>
      <w:r w:rsidRPr="00F4206B">
        <w:rPr>
          <w:rFonts w:ascii="Times New Roman" w:hAnsi="Times New Roman" w:cs="Times New Roman"/>
          <w:sz w:val="21"/>
          <w:szCs w:val="21"/>
          <w:lang w:val="en-US"/>
        </w:rPr>
        <w:t>(</w:t>
      </w:r>
      <w:r w:rsidR="00F4206B" w:rsidRPr="00F4206B">
        <w:rPr>
          <w:rFonts w:ascii="Times New Roman" w:hAnsi="Times New Roman" w:cs="Times New Roman"/>
          <w:sz w:val="21"/>
          <w:szCs w:val="21"/>
          <w:lang w:val="en-US"/>
        </w:rPr>
        <w:t xml:space="preserve">Archie </w:t>
      </w:r>
      <w:r w:rsidRPr="00F4206B">
        <w:rPr>
          <w:rFonts w:ascii="Times New Roman" w:hAnsi="Times New Roman" w:cs="Times New Roman"/>
          <w:sz w:val="21"/>
          <w:szCs w:val="21"/>
          <w:lang w:val="en-US"/>
        </w:rPr>
        <w:t xml:space="preserve">Hicox): </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 xml:space="preserve">You know we’re not looking for trouble, right now. We’re simply making contact with our agent. </w:t>
      </w:r>
      <w:proofErr w:type="gramStart"/>
      <w:r w:rsidRPr="00F4206B">
        <w:rPr>
          <w:rFonts w:ascii="Times New Roman" w:hAnsi="Times New Roman" w:cs="Times New Roman"/>
          <w:sz w:val="21"/>
          <w:szCs w:val="21"/>
          <w:lang w:val="en-US"/>
        </w:rPr>
        <w:t>Should be uneventful.</w:t>
      </w:r>
      <w:proofErr w:type="gramEnd"/>
      <w:r w:rsidRPr="00F4206B">
        <w:rPr>
          <w:rFonts w:ascii="Times New Roman" w:hAnsi="Times New Roman" w:cs="Times New Roman"/>
          <w:sz w:val="21"/>
          <w:szCs w:val="21"/>
          <w:lang w:val="en-US"/>
        </w:rPr>
        <w:t xml:space="preserve"> However, on the off chance I’m wrong, and things prove eventful. I need </w:t>
      </w:r>
      <w:r w:rsidR="00923AAD">
        <w:rPr>
          <w:rFonts w:ascii="Times New Roman" w:hAnsi="Times New Roman" w:cs="Times New Roman"/>
          <w:sz w:val="21"/>
          <w:szCs w:val="21"/>
          <w:lang w:val="en-US"/>
        </w:rPr>
        <w:t>to know, we can all remain calm.</w:t>
      </w:r>
      <w:r w:rsidR="006A5DC5">
        <w:rPr>
          <w:rFonts w:ascii="Times New Roman" w:hAnsi="Times New Roman" w:cs="Times New Roman"/>
          <w:sz w:val="21"/>
          <w:szCs w:val="21"/>
          <w:lang w:val="en-US"/>
        </w:rPr>
        <w:t>”</w:t>
      </w:r>
    </w:p>
    <w:p w:rsidR="00E07441" w:rsidRPr="00086E1D" w:rsidRDefault="00E07441" w:rsidP="00645BCC">
      <w:pPr>
        <w:spacing w:line="360" w:lineRule="auto"/>
        <w:ind w:left="284" w:right="282"/>
        <w:rPr>
          <w:rFonts w:ascii="Times New Roman" w:hAnsi="Times New Roman" w:cs="Times New Roman"/>
          <w:sz w:val="21"/>
          <w:szCs w:val="21"/>
        </w:rPr>
      </w:pPr>
      <w:r w:rsidRPr="00F4206B">
        <w:rPr>
          <w:rFonts w:ascii="Times New Roman" w:hAnsi="Times New Roman" w:cs="Times New Roman"/>
          <w:sz w:val="21"/>
          <w:szCs w:val="21"/>
          <w:lang w:val="en-US"/>
        </w:rPr>
        <w:t>(</w:t>
      </w:r>
      <w:r w:rsidR="00F4206B" w:rsidRPr="00F4206B">
        <w:rPr>
          <w:rFonts w:ascii="Times New Roman" w:hAnsi="Times New Roman" w:cs="Times New Roman"/>
          <w:sz w:val="21"/>
          <w:szCs w:val="21"/>
          <w:lang w:val="en-US"/>
        </w:rPr>
        <w:t xml:space="preserve">Hugo </w:t>
      </w:r>
      <w:r w:rsidRPr="00F4206B">
        <w:rPr>
          <w:rFonts w:ascii="Times New Roman" w:hAnsi="Times New Roman" w:cs="Times New Roman"/>
          <w:sz w:val="21"/>
          <w:szCs w:val="21"/>
          <w:lang w:val="en-US"/>
        </w:rPr>
        <w:t xml:space="preserve">Stiglitz): </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I don’t look calm to you?</w:t>
      </w:r>
      <w:r w:rsidR="006A5DC5">
        <w:rPr>
          <w:rFonts w:ascii="Times New Roman" w:hAnsi="Times New Roman" w:cs="Times New Roman"/>
          <w:sz w:val="21"/>
          <w:szCs w:val="21"/>
          <w:lang w:val="en-US"/>
        </w:rPr>
        <w:t>”</w:t>
      </w:r>
      <w:r w:rsidRPr="00F4206B">
        <w:rPr>
          <w:rFonts w:ascii="Times New Roman" w:hAnsi="Times New Roman" w:cs="Times New Roman"/>
          <w:sz w:val="21"/>
          <w:szCs w:val="21"/>
          <w:lang w:val="en-US"/>
        </w:rPr>
        <w:t xml:space="preserve"> </w:t>
      </w:r>
      <w:r w:rsidRPr="00086E1D">
        <w:rPr>
          <w:rFonts w:ascii="Times New Roman" w:hAnsi="Times New Roman" w:cs="Times New Roman"/>
          <w:sz w:val="21"/>
          <w:szCs w:val="21"/>
        </w:rPr>
        <w:t>(1:05:42 – 1:06:3</w:t>
      </w:r>
      <w:r w:rsidR="002C7508">
        <w:rPr>
          <w:rFonts w:ascii="Times New Roman" w:hAnsi="Times New Roman" w:cs="Times New Roman"/>
          <w:sz w:val="21"/>
          <w:szCs w:val="21"/>
        </w:rPr>
        <w:t>4)</w:t>
      </w:r>
    </w:p>
    <w:p w:rsidR="009B6CBF" w:rsidRPr="009F7108" w:rsidRDefault="009B6CBF"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I denne scene kommer det til udtryk, at selv Stiglitz‘ allierede, Hicox, </w:t>
      </w:r>
      <w:r w:rsidR="00400E11">
        <w:rPr>
          <w:rFonts w:ascii="Times New Roman" w:hAnsi="Times New Roman" w:cs="Times New Roman"/>
          <w:sz w:val="24"/>
          <w:szCs w:val="24"/>
        </w:rPr>
        <w:t xml:space="preserve">betvivler </w:t>
      </w:r>
      <w:r w:rsidRPr="009F7108">
        <w:rPr>
          <w:rFonts w:ascii="Times New Roman" w:hAnsi="Times New Roman" w:cs="Times New Roman"/>
          <w:sz w:val="24"/>
          <w:szCs w:val="24"/>
        </w:rPr>
        <w:t xml:space="preserve">hans selvkontrol, og </w:t>
      </w:r>
      <w:r w:rsidR="00086E1D">
        <w:rPr>
          <w:rFonts w:ascii="Times New Roman" w:hAnsi="Times New Roman" w:cs="Times New Roman"/>
          <w:sz w:val="24"/>
          <w:szCs w:val="24"/>
        </w:rPr>
        <w:t>der skabes her</w:t>
      </w:r>
      <w:r w:rsidR="00400E11">
        <w:rPr>
          <w:rFonts w:ascii="Times New Roman" w:hAnsi="Times New Roman" w:cs="Times New Roman"/>
          <w:sz w:val="24"/>
          <w:szCs w:val="24"/>
        </w:rPr>
        <w:t xml:space="preserve">ved </w:t>
      </w:r>
      <w:r w:rsidRPr="009F7108">
        <w:rPr>
          <w:rFonts w:ascii="Times New Roman" w:hAnsi="Times New Roman" w:cs="Times New Roman"/>
          <w:sz w:val="24"/>
          <w:szCs w:val="24"/>
        </w:rPr>
        <w:t>et indtryk</w:t>
      </w:r>
      <w:r w:rsidR="00400E11">
        <w:rPr>
          <w:rFonts w:ascii="Times New Roman" w:hAnsi="Times New Roman" w:cs="Times New Roman"/>
          <w:sz w:val="24"/>
          <w:szCs w:val="24"/>
        </w:rPr>
        <w:t xml:space="preserve"> af</w:t>
      </w:r>
      <w:r w:rsidRPr="009F7108">
        <w:rPr>
          <w:rFonts w:ascii="Times New Roman" w:hAnsi="Times New Roman" w:cs="Times New Roman"/>
          <w:sz w:val="24"/>
          <w:szCs w:val="24"/>
        </w:rPr>
        <w:t>, at Hicox opfatter Stiglitz som en tikkende bom</w:t>
      </w:r>
      <w:r w:rsidR="00086E1D">
        <w:rPr>
          <w:rFonts w:ascii="Times New Roman" w:hAnsi="Times New Roman" w:cs="Times New Roman"/>
          <w:sz w:val="24"/>
          <w:szCs w:val="24"/>
        </w:rPr>
        <w:t>b</w:t>
      </w:r>
      <w:r w:rsidRPr="009F7108">
        <w:rPr>
          <w:rFonts w:ascii="Times New Roman" w:hAnsi="Times New Roman" w:cs="Times New Roman"/>
          <w:sz w:val="24"/>
          <w:szCs w:val="24"/>
        </w:rPr>
        <w:t xml:space="preserve">e, </w:t>
      </w:r>
      <w:r w:rsidR="00086E1D">
        <w:rPr>
          <w:rFonts w:ascii="Times New Roman" w:hAnsi="Times New Roman" w:cs="Times New Roman"/>
          <w:sz w:val="24"/>
          <w:szCs w:val="24"/>
        </w:rPr>
        <w:t>hvilket</w:t>
      </w:r>
      <w:r w:rsidRPr="009F7108">
        <w:rPr>
          <w:rFonts w:ascii="Times New Roman" w:hAnsi="Times New Roman" w:cs="Times New Roman"/>
          <w:sz w:val="24"/>
          <w:szCs w:val="24"/>
        </w:rPr>
        <w:t xml:space="preserve"> er en pa</w:t>
      </w:r>
      <w:r w:rsidRPr="009F7108">
        <w:rPr>
          <w:rFonts w:ascii="Times New Roman" w:hAnsi="Times New Roman" w:cs="Times New Roman"/>
          <w:sz w:val="24"/>
          <w:szCs w:val="24"/>
        </w:rPr>
        <w:t>s</w:t>
      </w:r>
      <w:r w:rsidRPr="009F7108">
        <w:rPr>
          <w:rFonts w:ascii="Times New Roman" w:hAnsi="Times New Roman" w:cs="Times New Roman"/>
          <w:sz w:val="24"/>
          <w:szCs w:val="24"/>
        </w:rPr>
        <w:t>sende metafor for den</w:t>
      </w:r>
      <w:r w:rsidR="00400E11">
        <w:rPr>
          <w:rFonts w:ascii="Times New Roman" w:hAnsi="Times New Roman" w:cs="Times New Roman"/>
          <w:sz w:val="24"/>
          <w:szCs w:val="24"/>
        </w:rPr>
        <w:t xml:space="preserve"> såkaldte</w:t>
      </w:r>
      <w:r w:rsidRPr="009F7108">
        <w:rPr>
          <w:rFonts w:ascii="Times New Roman" w:hAnsi="Times New Roman" w:cs="Times New Roman"/>
          <w:sz w:val="24"/>
          <w:szCs w:val="24"/>
        </w:rPr>
        <w:t xml:space="preserve"> tyske utilregnelighed</w:t>
      </w:r>
      <w:r w:rsidR="00923AAD">
        <w:rPr>
          <w:rFonts w:ascii="Times New Roman" w:hAnsi="Times New Roman" w:cs="Times New Roman"/>
          <w:sz w:val="24"/>
          <w:szCs w:val="24"/>
        </w:rPr>
        <w:t xml:space="preserve"> i filmen</w:t>
      </w:r>
      <w:r w:rsidRPr="009F7108">
        <w:rPr>
          <w:rFonts w:ascii="Times New Roman" w:hAnsi="Times New Roman" w:cs="Times New Roman"/>
          <w:sz w:val="24"/>
          <w:szCs w:val="24"/>
        </w:rPr>
        <w:t xml:space="preserve">. </w:t>
      </w:r>
      <w:r w:rsidRPr="009F7108">
        <w:rPr>
          <w:rFonts w:ascii="Times New Roman" w:hAnsi="Times New Roman" w:cs="Times New Roman"/>
          <w:sz w:val="24"/>
          <w:szCs w:val="24"/>
        </w:rPr>
        <w:br/>
        <w:t>I den efterfølgende scene i k</w:t>
      </w:r>
      <w:r w:rsidR="00086E1D">
        <w:rPr>
          <w:rFonts w:ascii="Times New Roman" w:hAnsi="Times New Roman" w:cs="Times New Roman"/>
          <w:sz w:val="24"/>
          <w:szCs w:val="24"/>
        </w:rPr>
        <w:t>roen opleves Stiglitz som den</w:t>
      </w:r>
      <w:r w:rsidRPr="009F7108">
        <w:rPr>
          <w:rFonts w:ascii="Times New Roman" w:hAnsi="Times New Roman" w:cs="Times New Roman"/>
          <w:sz w:val="24"/>
          <w:szCs w:val="24"/>
        </w:rPr>
        <w:t xml:space="preserve"> tikkende bo</w:t>
      </w:r>
      <w:r w:rsidR="00923AAD">
        <w:rPr>
          <w:rFonts w:ascii="Times New Roman" w:hAnsi="Times New Roman" w:cs="Times New Roman"/>
          <w:sz w:val="24"/>
          <w:szCs w:val="24"/>
        </w:rPr>
        <w:t>mbe, siddende roligt og o</w:t>
      </w:r>
      <w:r w:rsidR="00923AAD">
        <w:rPr>
          <w:rFonts w:ascii="Times New Roman" w:hAnsi="Times New Roman" w:cs="Times New Roman"/>
          <w:sz w:val="24"/>
          <w:szCs w:val="24"/>
        </w:rPr>
        <w:t>p</w:t>
      </w:r>
      <w:r w:rsidR="00923AAD">
        <w:rPr>
          <w:rFonts w:ascii="Times New Roman" w:hAnsi="Times New Roman" w:cs="Times New Roman"/>
          <w:sz w:val="24"/>
          <w:szCs w:val="24"/>
        </w:rPr>
        <w:t>slugt</w:t>
      </w:r>
      <w:r w:rsidRPr="009F7108">
        <w:rPr>
          <w:rFonts w:ascii="Times New Roman" w:hAnsi="Times New Roman" w:cs="Times New Roman"/>
          <w:sz w:val="24"/>
          <w:szCs w:val="24"/>
        </w:rPr>
        <w:t xml:space="preserve"> af sit had. Det er tydeligt, at han </w:t>
      </w:r>
      <w:r w:rsidR="00923AAD">
        <w:rPr>
          <w:rFonts w:ascii="Times New Roman" w:hAnsi="Times New Roman" w:cs="Times New Roman"/>
          <w:sz w:val="24"/>
          <w:szCs w:val="24"/>
        </w:rPr>
        <w:t>føler foragt over for Hellstrom</w:t>
      </w:r>
      <w:r w:rsidRPr="009F7108">
        <w:rPr>
          <w:rFonts w:ascii="Times New Roman" w:hAnsi="Times New Roman" w:cs="Times New Roman"/>
          <w:sz w:val="24"/>
          <w:szCs w:val="24"/>
        </w:rPr>
        <w:t xml:space="preserve"> og kæmper for at holde sig tilbage</w:t>
      </w:r>
      <w:r w:rsidR="00923AAD">
        <w:rPr>
          <w:rFonts w:ascii="Times New Roman" w:hAnsi="Times New Roman" w:cs="Times New Roman"/>
          <w:sz w:val="24"/>
          <w:szCs w:val="24"/>
        </w:rPr>
        <w:t>,</w:t>
      </w:r>
      <w:r w:rsidRPr="009F7108">
        <w:rPr>
          <w:rFonts w:ascii="Times New Roman" w:hAnsi="Times New Roman" w:cs="Times New Roman"/>
          <w:sz w:val="24"/>
          <w:szCs w:val="24"/>
        </w:rPr>
        <w:t xml:space="preserve"> hver gang Hellstrom dasker</w:t>
      </w:r>
      <w:r w:rsidR="00325C64">
        <w:rPr>
          <w:rFonts w:ascii="Times New Roman" w:hAnsi="Times New Roman" w:cs="Times New Roman"/>
          <w:sz w:val="24"/>
          <w:szCs w:val="24"/>
        </w:rPr>
        <w:t xml:space="preserve"> kammerat</w:t>
      </w:r>
      <w:r w:rsidR="007D68C9">
        <w:rPr>
          <w:rFonts w:ascii="Times New Roman" w:hAnsi="Times New Roman" w:cs="Times New Roman"/>
          <w:sz w:val="24"/>
          <w:szCs w:val="24"/>
        </w:rPr>
        <w:t>ligt</w:t>
      </w:r>
      <w:r w:rsidRPr="009F7108">
        <w:rPr>
          <w:rFonts w:ascii="Times New Roman" w:hAnsi="Times New Roman" w:cs="Times New Roman"/>
          <w:sz w:val="24"/>
          <w:szCs w:val="24"/>
        </w:rPr>
        <w:t xml:space="preserve"> til ham, mens de sidder ved bordet (1:20:06). </w:t>
      </w:r>
      <w:r w:rsidR="0018754B" w:rsidRPr="009F7108">
        <w:rPr>
          <w:rFonts w:ascii="Times New Roman" w:hAnsi="Times New Roman" w:cs="Times New Roman"/>
          <w:sz w:val="24"/>
          <w:szCs w:val="24"/>
        </w:rPr>
        <w:t>Denne foragt bliver mere forståelig</w:t>
      </w:r>
      <w:r w:rsidR="00325C64">
        <w:rPr>
          <w:rFonts w:ascii="Times New Roman" w:hAnsi="Times New Roman" w:cs="Times New Roman"/>
          <w:sz w:val="24"/>
          <w:szCs w:val="24"/>
        </w:rPr>
        <w:t>,</w:t>
      </w:r>
      <w:r w:rsidR="0018754B" w:rsidRPr="009F7108">
        <w:rPr>
          <w:rFonts w:ascii="Times New Roman" w:hAnsi="Times New Roman" w:cs="Times New Roman"/>
          <w:sz w:val="24"/>
          <w:szCs w:val="24"/>
        </w:rPr>
        <w:t xml:space="preserve"> når Stiglitz’ flashback inddrages (1:20:00). I flashbacket ses Stiglitz bundet og pisket</w:t>
      </w:r>
      <w:r w:rsidR="00325C64">
        <w:rPr>
          <w:rFonts w:ascii="Times New Roman" w:hAnsi="Times New Roman" w:cs="Times New Roman"/>
          <w:sz w:val="24"/>
          <w:szCs w:val="24"/>
        </w:rPr>
        <w:t>. L</w:t>
      </w:r>
      <w:r w:rsidR="00D214C2">
        <w:rPr>
          <w:rFonts w:ascii="Times New Roman" w:hAnsi="Times New Roman" w:cs="Times New Roman"/>
          <w:sz w:val="24"/>
          <w:szCs w:val="24"/>
        </w:rPr>
        <w:t>æses</w:t>
      </w:r>
      <w:r w:rsidR="0018754B" w:rsidRPr="009F7108">
        <w:rPr>
          <w:rFonts w:ascii="Times New Roman" w:hAnsi="Times New Roman" w:cs="Times New Roman"/>
          <w:sz w:val="24"/>
          <w:szCs w:val="24"/>
        </w:rPr>
        <w:t xml:space="preserve"> </w:t>
      </w:r>
      <w:r w:rsidR="00325C64">
        <w:rPr>
          <w:rFonts w:ascii="Times New Roman" w:hAnsi="Times New Roman" w:cs="Times New Roman"/>
          <w:sz w:val="24"/>
          <w:szCs w:val="24"/>
        </w:rPr>
        <w:t>denne scene i</w:t>
      </w:r>
      <w:r w:rsidR="0018754B" w:rsidRPr="009F7108">
        <w:rPr>
          <w:rFonts w:ascii="Times New Roman" w:hAnsi="Times New Roman" w:cs="Times New Roman"/>
          <w:sz w:val="24"/>
          <w:szCs w:val="24"/>
        </w:rPr>
        <w:t xml:space="preserve"> manuskript</w:t>
      </w:r>
      <w:r w:rsidR="00325C64">
        <w:rPr>
          <w:rFonts w:ascii="Times New Roman" w:hAnsi="Times New Roman" w:cs="Times New Roman"/>
          <w:sz w:val="24"/>
          <w:szCs w:val="24"/>
        </w:rPr>
        <w:t>et,</w:t>
      </w:r>
      <w:r w:rsidR="0018754B" w:rsidRPr="009F7108">
        <w:rPr>
          <w:rFonts w:ascii="Times New Roman" w:hAnsi="Times New Roman" w:cs="Times New Roman"/>
          <w:sz w:val="24"/>
          <w:szCs w:val="24"/>
        </w:rPr>
        <w:t xml:space="preserve"> beskrives det</w:t>
      </w:r>
      <w:r w:rsidR="00325C64">
        <w:rPr>
          <w:rFonts w:ascii="Times New Roman" w:hAnsi="Times New Roman" w:cs="Times New Roman"/>
          <w:sz w:val="24"/>
          <w:szCs w:val="24"/>
        </w:rPr>
        <w:t xml:space="preserve"> yderligere</w:t>
      </w:r>
      <w:r w:rsidR="0018754B" w:rsidRPr="009F7108">
        <w:rPr>
          <w:rFonts w:ascii="Times New Roman" w:hAnsi="Times New Roman" w:cs="Times New Roman"/>
          <w:sz w:val="24"/>
          <w:szCs w:val="24"/>
        </w:rPr>
        <w:t xml:space="preserve">, at Stiglitz </w:t>
      </w:r>
      <w:r w:rsidR="0018754B" w:rsidRPr="009F7108">
        <w:rPr>
          <w:rFonts w:ascii="Times New Roman" w:hAnsi="Times New Roman" w:cs="Times New Roman"/>
          <w:sz w:val="24"/>
          <w:szCs w:val="24"/>
        </w:rPr>
        <w:lastRenderedPageBreak/>
        <w:t xml:space="preserve">piskes </w:t>
      </w:r>
      <w:r w:rsidR="007D68C9">
        <w:rPr>
          <w:rFonts w:ascii="Times New Roman" w:hAnsi="Times New Roman" w:cs="Times New Roman"/>
          <w:sz w:val="24"/>
          <w:szCs w:val="24"/>
        </w:rPr>
        <w:t>af</w:t>
      </w:r>
      <w:r w:rsidR="0018754B" w:rsidRPr="009F7108">
        <w:rPr>
          <w:rFonts w:ascii="Times New Roman" w:hAnsi="Times New Roman" w:cs="Times New Roman"/>
          <w:sz w:val="24"/>
          <w:szCs w:val="24"/>
        </w:rPr>
        <w:t xml:space="preserve"> en mand</w:t>
      </w:r>
      <w:r w:rsidR="00325C64">
        <w:rPr>
          <w:rFonts w:ascii="Times New Roman" w:hAnsi="Times New Roman" w:cs="Times New Roman"/>
          <w:sz w:val="24"/>
          <w:szCs w:val="24"/>
        </w:rPr>
        <w:t>,</w:t>
      </w:r>
      <w:r w:rsidR="0018754B" w:rsidRPr="009F7108">
        <w:rPr>
          <w:rFonts w:ascii="Times New Roman" w:hAnsi="Times New Roman" w:cs="Times New Roman"/>
          <w:sz w:val="24"/>
          <w:szCs w:val="24"/>
        </w:rPr>
        <w:t xml:space="preserve"> bærende en Gestapo-un</w:t>
      </w:r>
      <w:r w:rsidR="00086E1D">
        <w:rPr>
          <w:rFonts w:ascii="Times New Roman" w:hAnsi="Times New Roman" w:cs="Times New Roman"/>
          <w:sz w:val="24"/>
          <w:szCs w:val="24"/>
        </w:rPr>
        <w:t>iform (Tarantino,</w:t>
      </w:r>
      <w:r w:rsidR="00325C64">
        <w:rPr>
          <w:rFonts w:ascii="Times New Roman" w:hAnsi="Times New Roman" w:cs="Times New Roman"/>
          <w:sz w:val="24"/>
          <w:szCs w:val="24"/>
        </w:rPr>
        <w:t xml:space="preserve"> 2008:</w:t>
      </w:r>
      <w:r w:rsidR="00086E1D">
        <w:rPr>
          <w:rFonts w:ascii="Times New Roman" w:hAnsi="Times New Roman" w:cs="Times New Roman"/>
          <w:sz w:val="24"/>
          <w:szCs w:val="24"/>
        </w:rPr>
        <w:t xml:space="preserve"> 102). Med dett</w:t>
      </w:r>
      <w:r w:rsidR="0018754B" w:rsidRPr="009F7108">
        <w:rPr>
          <w:rFonts w:ascii="Times New Roman" w:hAnsi="Times New Roman" w:cs="Times New Roman"/>
          <w:sz w:val="24"/>
          <w:szCs w:val="24"/>
        </w:rPr>
        <w:t>e ekstra</w:t>
      </w:r>
      <w:r w:rsidR="00086E1D">
        <w:rPr>
          <w:rFonts w:ascii="Times New Roman" w:hAnsi="Times New Roman" w:cs="Times New Roman"/>
          <w:sz w:val="24"/>
          <w:szCs w:val="24"/>
        </w:rPr>
        <w:t xml:space="preserve"> stykke</w:t>
      </w:r>
      <w:r w:rsidR="0018754B" w:rsidRPr="009F7108">
        <w:rPr>
          <w:rFonts w:ascii="Times New Roman" w:hAnsi="Times New Roman" w:cs="Times New Roman"/>
          <w:sz w:val="24"/>
          <w:szCs w:val="24"/>
        </w:rPr>
        <w:t xml:space="preserve"> information bliver Stiglitz’ foragt og had mod Hellstrom mere forståelig</w:t>
      </w:r>
      <w:r w:rsidR="0018754B" w:rsidRPr="00A44882">
        <w:rPr>
          <w:rFonts w:ascii="Times New Roman" w:hAnsi="Times New Roman" w:cs="Times New Roman"/>
          <w:sz w:val="24"/>
          <w:szCs w:val="24"/>
        </w:rPr>
        <w:t xml:space="preserve">, da </w:t>
      </w:r>
      <w:r w:rsidR="00B82245" w:rsidRPr="00A44882">
        <w:rPr>
          <w:rFonts w:ascii="Times New Roman" w:hAnsi="Times New Roman" w:cs="Times New Roman"/>
          <w:sz w:val="24"/>
          <w:szCs w:val="24"/>
        </w:rPr>
        <w:t xml:space="preserve">det er Hellstroms </w:t>
      </w:r>
      <w:r w:rsidR="00F3006A" w:rsidRPr="00A44882">
        <w:rPr>
          <w:rFonts w:ascii="Times New Roman" w:hAnsi="Times New Roman" w:cs="Times New Roman"/>
          <w:sz w:val="24"/>
          <w:szCs w:val="24"/>
        </w:rPr>
        <w:t>G</w:t>
      </w:r>
      <w:r w:rsidR="00F3006A" w:rsidRPr="00A44882">
        <w:rPr>
          <w:rFonts w:ascii="Times New Roman" w:hAnsi="Times New Roman" w:cs="Times New Roman"/>
          <w:sz w:val="24"/>
          <w:szCs w:val="24"/>
        </w:rPr>
        <w:t>e</w:t>
      </w:r>
      <w:r w:rsidR="00F3006A" w:rsidRPr="00A44882">
        <w:rPr>
          <w:rFonts w:ascii="Times New Roman" w:hAnsi="Times New Roman" w:cs="Times New Roman"/>
          <w:sz w:val="24"/>
          <w:szCs w:val="24"/>
        </w:rPr>
        <w:t>stapo-</w:t>
      </w:r>
      <w:r w:rsidR="0018754B" w:rsidRPr="00A44882">
        <w:rPr>
          <w:rFonts w:ascii="Times New Roman" w:hAnsi="Times New Roman" w:cs="Times New Roman"/>
          <w:sz w:val="24"/>
          <w:szCs w:val="24"/>
        </w:rPr>
        <w:t>uniform</w:t>
      </w:r>
      <w:r w:rsidR="00325C64">
        <w:rPr>
          <w:rFonts w:ascii="Times New Roman" w:hAnsi="Times New Roman" w:cs="Times New Roman"/>
          <w:sz w:val="24"/>
          <w:szCs w:val="24"/>
        </w:rPr>
        <w:t>, der</w:t>
      </w:r>
      <w:r w:rsidR="0018754B" w:rsidRPr="00A44882">
        <w:rPr>
          <w:rFonts w:ascii="Times New Roman" w:hAnsi="Times New Roman" w:cs="Times New Roman"/>
          <w:sz w:val="24"/>
          <w:szCs w:val="24"/>
        </w:rPr>
        <w:t xml:space="preserve"> </w:t>
      </w:r>
      <w:r w:rsidR="0018754B" w:rsidRPr="009F7108">
        <w:rPr>
          <w:rFonts w:ascii="Times New Roman" w:hAnsi="Times New Roman" w:cs="Times New Roman"/>
          <w:sz w:val="24"/>
          <w:szCs w:val="24"/>
        </w:rPr>
        <w:t xml:space="preserve">forårsager flashbacket. </w:t>
      </w:r>
      <w:r w:rsidR="0018754B" w:rsidRPr="00325C64">
        <w:rPr>
          <w:rFonts w:ascii="Times New Roman" w:hAnsi="Times New Roman" w:cs="Times New Roman"/>
          <w:sz w:val="24"/>
          <w:szCs w:val="24"/>
          <w:lang w:val="en-US"/>
        </w:rPr>
        <w:t>Manuskriptet beskriver Stiglitz’ følelser i scenen som følgende:</w:t>
      </w:r>
      <w:r w:rsidR="006A5DC5">
        <w:rPr>
          <w:rFonts w:ascii="Times New Roman" w:hAnsi="Times New Roman" w:cs="Times New Roman"/>
          <w:sz w:val="24"/>
          <w:szCs w:val="24"/>
          <w:lang w:val="en-US"/>
        </w:rPr>
        <w:t xml:space="preserve"> “</w:t>
      </w:r>
      <w:r w:rsidR="0018754B" w:rsidRPr="009F7108">
        <w:rPr>
          <w:rFonts w:ascii="Times New Roman" w:hAnsi="Times New Roman" w:cs="Times New Roman"/>
          <w:sz w:val="24"/>
          <w:szCs w:val="24"/>
          <w:lang w:val="en-US"/>
        </w:rPr>
        <w:t>It’s driving Stiglitz crazy, being this close to a Gestapo uniform, and not plunging a knife int</w:t>
      </w:r>
      <w:r w:rsidR="004A50B5">
        <w:rPr>
          <w:rFonts w:ascii="Times New Roman" w:hAnsi="Times New Roman" w:cs="Times New Roman"/>
          <w:sz w:val="24"/>
          <w:szCs w:val="24"/>
          <w:lang w:val="en-US"/>
        </w:rPr>
        <w:t>o it</w:t>
      </w:r>
      <w:r w:rsidR="006A5DC5">
        <w:rPr>
          <w:rFonts w:ascii="Times New Roman" w:hAnsi="Times New Roman" w:cs="Times New Roman"/>
          <w:sz w:val="24"/>
          <w:szCs w:val="24"/>
          <w:lang w:val="en-US"/>
        </w:rPr>
        <w:t>”</w:t>
      </w:r>
      <w:r w:rsidR="004A50B5">
        <w:rPr>
          <w:rFonts w:ascii="Times New Roman" w:hAnsi="Times New Roman" w:cs="Times New Roman"/>
          <w:sz w:val="24"/>
          <w:szCs w:val="24"/>
          <w:lang w:val="en-US"/>
        </w:rPr>
        <w:t xml:space="preserve"> </w:t>
      </w:r>
      <w:r w:rsidR="0018754B" w:rsidRPr="009F7108">
        <w:rPr>
          <w:rFonts w:ascii="Times New Roman" w:hAnsi="Times New Roman" w:cs="Times New Roman"/>
          <w:sz w:val="24"/>
          <w:szCs w:val="24"/>
          <w:lang w:val="en-US"/>
        </w:rPr>
        <w:t>(Tarantino,</w:t>
      </w:r>
      <w:r w:rsidR="00325C64">
        <w:rPr>
          <w:rFonts w:ascii="Times New Roman" w:hAnsi="Times New Roman" w:cs="Times New Roman"/>
          <w:sz w:val="24"/>
          <w:szCs w:val="24"/>
          <w:lang w:val="en-US"/>
        </w:rPr>
        <w:t xml:space="preserve"> 2008: </w:t>
      </w:r>
      <w:r w:rsidR="0018754B" w:rsidRPr="009F7108">
        <w:rPr>
          <w:rFonts w:ascii="Times New Roman" w:hAnsi="Times New Roman" w:cs="Times New Roman"/>
          <w:sz w:val="24"/>
          <w:szCs w:val="24"/>
          <w:lang w:val="en-US"/>
        </w:rPr>
        <w:t xml:space="preserve">102). </w:t>
      </w:r>
      <w:r w:rsidR="0018754B" w:rsidRPr="009F7108">
        <w:rPr>
          <w:rFonts w:ascii="Times New Roman" w:hAnsi="Times New Roman" w:cs="Times New Roman"/>
          <w:sz w:val="24"/>
          <w:szCs w:val="24"/>
        </w:rPr>
        <w:t>Denne trang bliver tilfredsstillet senere i scenen under skyd</w:t>
      </w:r>
      <w:r w:rsidR="0018754B" w:rsidRPr="009F7108">
        <w:rPr>
          <w:rFonts w:ascii="Times New Roman" w:hAnsi="Times New Roman" w:cs="Times New Roman"/>
          <w:sz w:val="24"/>
          <w:szCs w:val="24"/>
        </w:rPr>
        <w:t>e</w:t>
      </w:r>
      <w:r w:rsidR="0018754B" w:rsidRPr="009F7108">
        <w:rPr>
          <w:rFonts w:ascii="Times New Roman" w:hAnsi="Times New Roman" w:cs="Times New Roman"/>
          <w:sz w:val="24"/>
          <w:szCs w:val="24"/>
        </w:rPr>
        <w:t xml:space="preserve">riet, da det i et kort </w:t>
      </w:r>
      <w:r w:rsidR="00325C64">
        <w:rPr>
          <w:rFonts w:ascii="Times New Roman" w:hAnsi="Times New Roman" w:cs="Times New Roman"/>
          <w:sz w:val="24"/>
          <w:szCs w:val="24"/>
        </w:rPr>
        <w:t>klip</w:t>
      </w:r>
      <w:r w:rsidR="0018754B" w:rsidRPr="009F7108">
        <w:rPr>
          <w:rFonts w:ascii="Times New Roman" w:hAnsi="Times New Roman" w:cs="Times New Roman"/>
          <w:sz w:val="24"/>
          <w:szCs w:val="24"/>
        </w:rPr>
        <w:t xml:space="preserve"> vis</w:t>
      </w:r>
      <w:r w:rsidR="00325C64">
        <w:rPr>
          <w:rFonts w:ascii="Times New Roman" w:hAnsi="Times New Roman" w:cs="Times New Roman"/>
          <w:sz w:val="24"/>
          <w:szCs w:val="24"/>
        </w:rPr>
        <w:t>es</w:t>
      </w:r>
      <w:r w:rsidR="00086E1D">
        <w:rPr>
          <w:rFonts w:ascii="Times New Roman" w:hAnsi="Times New Roman" w:cs="Times New Roman"/>
          <w:sz w:val="24"/>
          <w:szCs w:val="24"/>
        </w:rPr>
        <w:t>,</w:t>
      </w:r>
      <w:r w:rsidR="0018754B" w:rsidRPr="009F7108">
        <w:rPr>
          <w:rFonts w:ascii="Times New Roman" w:hAnsi="Times New Roman" w:cs="Times New Roman"/>
          <w:sz w:val="24"/>
          <w:szCs w:val="24"/>
        </w:rPr>
        <w:t xml:space="preserve"> hvordan Stiglitz gen</w:t>
      </w:r>
      <w:r w:rsidR="00325C64">
        <w:rPr>
          <w:rFonts w:ascii="Times New Roman" w:hAnsi="Times New Roman" w:cs="Times New Roman"/>
          <w:sz w:val="24"/>
          <w:szCs w:val="24"/>
        </w:rPr>
        <w:t>tagne</w:t>
      </w:r>
      <w:r w:rsidR="009B77E5">
        <w:rPr>
          <w:rFonts w:ascii="Times New Roman" w:hAnsi="Times New Roman" w:cs="Times New Roman"/>
          <w:sz w:val="24"/>
          <w:szCs w:val="24"/>
        </w:rPr>
        <w:t xml:space="preserve"> gange dolker Hellstrom i</w:t>
      </w:r>
      <w:r w:rsidR="0018754B" w:rsidRPr="009F7108">
        <w:rPr>
          <w:rFonts w:ascii="Times New Roman" w:hAnsi="Times New Roman" w:cs="Times New Roman"/>
          <w:sz w:val="24"/>
          <w:szCs w:val="24"/>
        </w:rPr>
        <w:t xml:space="preserve"> nakke</w:t>
      </w:r>
      <w:r w:rsidR="00D214C2">
        <w:rPr>
          <w:rFonts w:ascii="Times New Roman" w:hAnsi="Times New Roman" w:cs="Times New Roman"/>
          <w:sz w:val="24"/>
          <w:szCs w:val="24"/>
        </w:rPr>
        <w:t>n</w:t>
      </w:r>
      <w:r w:rsidR="00325C64">
        <w:rPr>
          <w:rFonts w:ascii="Times New Roman" w:hAnsi="Times New Roman" w:cs="Times New Roman"/>
          <w:sz w:val="24"/>
          <w:szCs w:val="24"/>
        </w:rPr>
        <w:t xml:space="preserve"> </w:t>
      </w:r>
      <w:r w:rsidR="0018754B" w:rsidRPr="009F7108">
        <w:rPr>
          <w:rFonts w:ascii="Times New Roman" w:hAnsi="Times New Roman" w:cs="Times New Roman"/>
          <w:sz w:val="24"/>
          <w:szCs w:val="24"/>
        </w:rPr>
        <w:t xml:space="preserve">(1:27:33). </w:t>
      </w:r>
    </w:p>
    <w:p w:rsidR="00E07441" w:rsidRPr="009F7108" w:rsidRDefault="00612E23"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Utilregneligheden, som kommer til udtryk i denne scene, er den samme, som </w:t>
      </w:r>
      <w:r w:rsidR="00D214C2">
        <w:rPr>
          <w:rFonts w:ascii="Times New Roman" w:hAnsi="Times New Roman" w:cs="Times New Roman"/>
          <w:sz w:val="24"/>
          <w:szCs w:val="24"/>
        </w:rPr>
        <w:t>ses ved</w:t>
      </w:r>
      <w:r w:rsidRPr="009F7108">
        <w:rPr>
          <w:rFonts w:ascii="Times New Roman" w:hAnsi="Times New Roman" w:cs="Times New Roman"/>
          <w:sz w:val="24"/>
          <w:szCs w:val="24"/>
        </w:rPr>
        <w:t xml:space="preserve"> karakterern</w:t>
      </w:r>
      <w:r w:rsidR="003F0920">
        <w:rPr>
          <w:rFonts w:ascii="Times New Roman" w:hAnsi="Times New Roman" w:cs="Times New Roman"/>
          <w:sz w:val="24"/>
          <w:szCs w:val="24"/>
        </w:rPr>
        <w:t>e</w:t>
      </w:r>
      <w:r w:rsidR="00086E1D">
        <w:rPr>
          <w:rFonts w:ascii="Times New Roman" w:hAnsi="Times New Roman" w:cs="Times New Roman"/>
          <w:sz w:val="24"/>
          <w:szCs w:val="24"/>
        </w:rPr>
        <w:t xml:space="preserve"> Landa og Hellstrom. Med hensyn til</w:t>
      </w:r>
      <w:r w:rsidRPr="009F7108">
        <w:rPr>
          <w:rFonts w:ascii="Times New Roman" w:hAnsi="Times New Roman" w:cs="Times New Roman"/>
          <w:sz w:val="24"/>
          <w:szCs w:val="24"/>
        </w:rPr>
        <w:t xml:space="preserve"> karakteren Stiglitz er det dog relevant at overveje, om han i</w:t>
      </w:r>
      <w:r w:rsidRPr="009F7108">
        <w:rPr>
          <w:rFonts w:ascii="Times New Roman" w:hAnsi="Times New Roman" w:cs="Times New Roman"/>
          <w:sz w:val="24"/>
          <w:szCs w:val="24"/>
        </w:rPr>
        <w:t>n</w:t>
      </w:r>
      <w:r w:rsidRPr="009F7108">
        <w:rPr>
          <w:rFonts w:ascii="Times New Roman" w:hAnsi="Times New Roman" w:cs="Times New Roman"/>
          <w:sz w:val="24"/>
          <w:szCs w:val="24"/>
        </w:rPr>
        <w:t>deholde</w:t>
      </w:r>
      <w:r w:rsidR="00271DC8">
        <w:rPr>
          <w:rFonts w:ascii="Times New Roman" w:hAnsi="Times New Roman" w:cs="Times New Roman"/>
          <w:sz w:val="24"/>
          <w:szCs w:val="24"/>
        </w:rPr>
        <w:t>r</w:t>
      </w:r>
      <w:r w:rsidRPr="009F7108">
        <w:rPr>
          <w:rFonts w:ascii="Times New Roman" w:hAnsi="Times New Roman" w:cs="Times New Roman"/>
          <w:sz w:val="24"/>
          <w:szCs w:val="24"/>
        </w:rPr>
        <w:t xml:space="preserve"> d</w:t>
      </w:r>
      <w:r w:rsidR="003F0920">
        <w:rPr>
          <w:rFonts w:ascii="Times New Roman" w:hAnsi="Times New Roman" w:cs="Times New Roman"/>
          <w:sz w:val="24"/>
          <w:szCs w:val="24"/>
        </w:rPr>
        <w:t xml:space="preserve">ette karaktertræk i kraft af </w:t>
      </w:r>
      <w:r w:rsidRPr="009F7108">
        <w:rPr>
          <w:rFonts w:ascii="Times New Roman" w:hAnsi="Times New Roman" w:cs="Times New Roman"/>
          <w:sz w:val="24"/>
          <w:szCs w:val="24"/>
        </w:rPr>
        <w:t>s</w:t>
      </w:r>
      <w:r w:rsidR="003F0920">
        <w:rPr>
          <w:rFonts w:ascii="Times New Roman" w:hAnsi="Times New Roman" w:cs="Times New Roman"/>
          <w:sz w:val="24"/>
          <w:szCs w:val="24"/>
        </w:rPr>
        <w:t>in</w:t>
      </w:r>
      <w:r w:rsidRPr="009F7108">
        <w:rPr>
          <w:rFonts w:ascii="Times New Roman" w:hAnsi="Times New Roman" w:cs="Times New Roman"/>
          <w:sz w:val="24"/>
          <w:szCs w:val="24"/>
        </w:rPr>
        <w:t xml:space="preserve"> </w:t>
      </w:r>
      <w:r w:rsidR="004A50B5">
        <w:rPr>
          <w:rFonts w:ascii="Times New Roman" w:hAnsi="Times New Roman" w:cs="Times New Roman"/>
          <w:sz w:val="24"/>
          <w:szCs w:val="24"/>
        </w:rPr>
        <w:t>tyske nationalitet</w:t>
      </w:r>
      <w:r w:rsidR="003F0920">
        <w:rPr>
          <w:rFonts w:ascii="Times New Roman" w:hAnsi="Times New Roman" w:cs="Times New Roman"/>
          <w:sz w:val="24"/>
          <w:szCs w:val="24"/>
        </w:rPr>
        <w:t>. Det vil sige</w:t>
      </w:r>
      <w:r w:rsidRPr="009F7108">
        <w:rPr>
          <w:rFonts w:ascii="Times New Roman" w:hAnsi="Times New Roman" w:cs="Times New Roman"/>
          <w:sz w:val="24"/>
          <w:szCs w:val="24"/>
        </w:rPr>
        <w:t xml:space="preserve">, </w:t>
      </w:r>
      <w:proofErr w:type="gramStart"/>
      <w:r w:rsidRPr="009F7108">
        <w:rPr>
          <w:rFonts w:ascii="Times New Roman" w:hAnsi="Times New Roman" w:cs="Times New Roman"/>
          <w:sz w:val="24"/>
          <w:szCs w:val="24"/>
        </w:rPr>
        <w:t>at</w:t>
      </w:r>
      <w:proofErr w:type="gramEnd"/>
      <w:r w:rsidRPr="009F7108">
        <w:rPr>
          <w:rFonts w:ascii="Times New Roman" w:hAnsi="Times New Roman" w:cs="Times New Roman"/>
          <w:sz w:val="24"/>
          <w:szCs w:val="24"/>
        </w:rPr>
        <w:t xml:space="preserve"> </w:t>
      </w:r>
      <w:proofErr w:type="gramStart"/>
      <w:r w:rsidRPr="009F7108">
        <w:rPr>
          <w:rFonts w:ascii="Times New Roman" w:hAnsi="Times New Roman" w:cs="Times New Roman"/>
          <w:sz w:val="24"/>
          <w:szCs w:val="24"/>
        </w:rPr>
        <w:t>gennem</w:t>
      </w:r>
      <w:proofErr w:type="gramEnd"/>
      <w:r w:rsidRPr="009F7108">
        <w:rPr>
          <w:rFonts w:ascii="Times New Roman" w:hAnsi="Times New Roman" w:cs="Times New Roman"/>
          <w:sz w:val="24"/>
          <w:szCs w:val="24"/>
        </w:rPr>
        <w:t xml:space="preserve"> Stiglitz ændres denne utilregnelighed sig fra at være et træk</w:t>
      </w:r>
      <w:r w:rsidR="004A50B5">
        <w:rPr>
          <w:rFonts w:ascii="Times New Roman" w:hAnsi="Times New Roman" w:cs="Times New Roman"/>
          <w:sz w:val="24"/>
          <w:szCs w:val="24"/>
        </w:rPr>
        <w:t>, der ses hos nationalsocialisterne</w:t>
      </w:r>
      <w:r w:rsidR="003F0920">
        <w:rPr>
          <w:rFonts w:ascii="Times New Roman" w:hAnsi="Times New Roman" w:cs="Times New Roman"/>
          <w:sz w:val="24"/>
          <w:szCs w:val="24"/>
        </w:rPr>
        <w:t>,</w:t>
      </w:r>
      <w:r w:rsidRPr="009F7108">
        <w:rPr>
          <w:rFonts w:ascii="Times New Roman" w:hAnsi="Times New Roman" w:cs="Times New Roman"/>
          <w:sz w:val="24"/>
          <w:szCs w:val="24"/>
        </w:rPr>
        <w:t xml:space="preserve"> til at blive et træk karakteristisk for tyskere. Stiglit</w:t>
      </w:r>
      <w:r w:rsidR="003F0920">
        <w:rPr>
          <w:rFonts w:ascii="Times New Roman" w:hAnsi="Times New Roman" w:cs="Times New Roman"/>
          <w:sz w:val="24"/>
          <w:szCs w:val="24"/>
        </w:rPr>
        <w:t>z’ utilregnelighed kan også forklares ved</w:t>
      </w:r>
      <w:r w:rsidRPr="009F7108">
        <w:rPr>
          <w:rFonts w:ascii="Times New Roman" w:hAnsi="Times New Roman" w:cs="Times New Roman"/>
          <w:sz w:val="24"/>
          <w:szCs w:val="24"/>
        </w:rPr>
        <w:t>, at han kæmper</w:t>
      </w:r>
      <w:r w:rsidR="003F0920">
        <w:rPr>
          <w:rFonts w:ascii="Times New Roman" w:hAnsi="Times New Roman" w:cs="Times New Roman"/>
          <w:sz w:val="24"/>
          <w:szCs w:val="24"/>
        </w:rPr>
        <w:t xml:space="preserve"> sammen med de amerikanske</w:t>
      </w:r>
      <w:r w:rsidRPr="009F7108">
        <w:rPr>
          <w:rFonts w:ascii="Times New Roman" w:hAnsi="Times New Roman" w:cs="Times New Roman"/>
          <w:sz w:val="24"/>
          <w:szCs w:val="24"/>
        </w:rPr>
        <w:t xml:space="preserve"> jøder, hvis fremstilling i filmen er præget af vold og brutalitet. </w:t>
      </w:r>
    </w:p>
    <w:p w:rsidR="00AB0A89" w:rsidRPr="0078334F" w:rsidRDefault="00E07441" w:rsidP="00FE0454">
      <w:pPr>
        <w:pStyle w:val="Overskrift3"/>
        <w:numPr>
          <w:ilvl w:val="2"/>
          <w:numId w:val="3"/>
        </w:numPr>
        <w:rPr>
          <w:sz w:val="26"/>
          <w:szCs w:val="26"/>
        </w:rPr>
      </w:pPr>
      <w:bookmarkStart w:id="22" w:name="_Toc393365513"/>
      <w:r w:rsidRPr="0078334F">
        <w:rPr>
          <w:color w:val="auto"/>
          <w:sz w:val="26"/>
          <w:szCs w:val="26"/>
        </w:rPr>
        <w:t xml:space="preserve">Diskussion </w:t>
      </w:r>
      <w:r w:rsidR="00AB0A89" w:rsidRPr="0078334F">
        <w:rPr>
          <w:color w:val="auto"/>
          <w:sz w:val="26"/>
          <w:szCs w:val="26"/>
        </w:rPr>
        <w:t>og delko</w:t>
      </w:r>
      <w:r w:rsidR="00395FDF" w:rsidRPr="0078334F">
        <w:rPr>
          <w:color w:val="auto"/>
          <w:sz w:val="26"/>
          <w:szCs w:val="26"/>
        </w:rPr>
        <w:t>nklusion</w:t>
      </w:r>
      <w:bookmarkEnd w:id="22"/>
      <w:r w:rsidR="00AB0A89" w:rsidRPr="0078334F">
        <w:rPr>
          <w:color w:val="auto"/>
          <w:sz w:val="26"/>
          <w:szCs w:val="26"/>
        </w:rPr>
        <w:t xml:space="preserve"> </w:t>
      </w:r>
      <w:r w:rsidR="00C60184" w:rsidRPr="0078334F">
        <w:rPr>
          <w:sz w:val="26"/>
          <w:szCs w:val="26"/>
        </w:rPr>
        <w:br/>
      </w:r>
    </w:p>
    <w:p w:rsidR="00E07441" w:rsidRPr="00B163C8" w:rsidRDefault="00E07441" w:rsidP="00C50C38">
      <w:pPr>
        <w:spacing w:line="360" w:lineRule="auto"/>
        <w:rPr>
          <w:rFonts w:ascii="Times New Roman" w:hAnsi="Times New Roman" w:cs="Times New Roman"/>
          <w:sz w:val="24"/>
          <w:szCs w:val="24"/>
        </w:rPr>
      </w:pPr>
      <w:r w:rsidRPr="00B163C8">
        <w:rPr>
          <w:rFonts w:ascii="Times New Roman" w:hAnsi="Times New Roman" w:cs="Times New Roman"/>
          <w:sz w:val="24"/>
          <w:szCs w:val="24"/>
        </w:rPr>
        <w:t xml:space="preserve">I det følgende vil </w:t>
      </w:r>
      <w:r w:rsidR="00086E1D" w:rsidRPr="00B163C8">
        <w:rPr>
          <w:rFonts w:ascii="Times New Roman" w:hAnsi="Times New Roman" w:cs="Times New Roman"/>
          <w:sz w:val="24"/>
          <w:szCs w:val="24"/>
        </w:rPr>
        <w:t xml:space="preserve">pointerne omkring fremstillingen af </w:t>
      </w:r>
      <w:r w:rsidR="001F6184" w:rsidRPr="00B163C8">
        <w:rPr>
          <w:rFonts w:ascii="Times New Roman" w:hAnsi="Times New Roman" w:cs="Times New Roman"/>
          <w:sz w:val="24"/>
          <w:szCs w:val="24"/>
        </w:rPr>
        <w:t>tyskerne</w:t>
      </w:r>
      <w:r w:rsidR="00086E1D" w:rsidRPr="00B163C8">
        <w:rPr>
          <w:rFonts w:ascii="Times New Roman" w:hAnsi="Times New Roman" w:cs="Times New Roman"/>
          <w:sz w:val="24"/>
          <w:szCs w:val="24"/>
        </w:rPr>
        <w:t>, som er fundet via analysen</w:t>
      </w:r>
      <w:r w:rsidR="001F6184" w:rsidRPr="00B163C8">
        <w:rPr>
          <w:rFonts w:ascii="Times New Roman" w:hAnsi="Times New Roman" w:cs="Times New Roman"/>
          <w:sz w:val="24"/>
          <w:szCs w:val="24"/>
        </w:rPr>
        <w:t>,</w:t>
      </w:r>
      <w:r w:rsidR="00086E1D" w:rsidRPr="00B163C8">
        <w:rPr>
          <w:rFonts w:ascii="Times New Roman" w:hAnsi="Times New Roman" w:cs="Times New Roman"/>
          <w:sz w:val="24"/>
          <w:szCs w:val="24"/>
        </w:rPr>
        <w:t xml:space="preserve"> blive opsummeret og diskuteret. </w:t>
      </w:r>
      <w:r w:rsidR="00AB0A89" w:rsidRPr="00B163C8">
        <w:rPr>
          <w:rFonts w:ascii="Times New Roman" w:hAnsi="Times New Roman" w:cs="Times New Roman"/>
          <w:sz w:val="24"/>
          <w:szCs w:val="24"/>
        </w:rPr>
        <w:t xml:space="preserve">I diskussionen vil </w:t>
      </w:r>
      <w:r w:rsidR="002968EC">
        <w:rPr>
          <w:rFonts w:ascii="Times New Roman" w:hAnsi="Times New Roman" w:cs="Times New Roman"/>
          <w:sz w:val="24"/>
          <w:szCs w:val="24"/>
        </w:rPr>
        <w:t xml:space="preserve">der </w:t>
      </w:r>
      <w:r w:rsidR="00AB0A89" w:rsidRPr="00B163C8">
        <w:rPr>
          <w:rFonts w:ascii="Times New Roman" w:hAnsi="Times New Roman" w:cs="Times New Roman"/>
          <w:sz w:val="24"/>
          <w:szCs w:val="24"/>
        </w:rPr>
        <w:t>blive fokuseret på</w:t>
      </w:r>
      <w:r w:rsidR="008809C3">
        <w:rPr>
          <w:rFonts w:ascii="Times New Roman" w:hAnsi="Times New Roman" w:cs="Times New Roman"/>
          <w:sz w:val="24"/>
          <w:szCs w:val="24"/>
        </w:rPr>
        <w:t>,</w:t>
      </w:r>
      <w:r w:rsidR="00AB0A89" w:rsidRPr="00B163C8">
        <w:rPr>
          <w:rFonts w:ascii="Times New Roman" w:hAnsi="Times New Roman" w:cs="Times New Roman"/>
          <w:sz w:val="24"/>
          <w:szCs w:val="24"/>
        </w:rPr>
        <w:t xml:space="preserve"> hvordan fremstillingerne fo</w:t>
      </w:r>
      <w:r w:rsidR="00AB0A89" w:rsidRPr="00B163C8">
        <w:rPr>
          <w:rFonts w:ascii="Times New Roman" w:hAnsi="Times New Roman" w:cs="Times New Roman"/>
          <w:sz w:val="24"/>
          <w:szCs w:val="24"/>
        </w:rPr>
        <w:t>r</w:t>
      </w:r>
      <w:r w:rsidR="00AB0A89" w:rsidRPr="00B163C8">
        <w:rPr>
          <w:rFonts w:ascii="Times New Roman" w:hAnsi="Times New Roman" w:cs="Times New Roman"/>
          <w:sz w:val="24"/>
          <w:szCs w:val="24"/>
        </w:rPr>
        <w:t xml:space="preserve">holder sig i forhold til den stereotypiske fremstilling af </w:t>
      </w:r>
      <w:r w:rsidR="001F6184" w:rsidRPr="00B163C8">
        <w:rPr>
          <w:rFonts w:ascii="Times New Roman" w:hAnsi="Times New Roman" w:cs="Times New Roman"/>
          <w:sz w:val="24"/>
          <w:szCs w:val="24"/>
        </w:rPr>
        <w:t>tyskerne</w:t>
      </w:r>
      <w:r w:rsidR="008809C3">
        <w:rPr>
          <w:rFonts w:ascii="Times New Roman" w:hAnsi="Times New Roman" w:cs="Times New Roman"/>
          <w:sz w:val="24"/>
          <w:szCs w:val="24"/>
        </w:rPr>
        <w:t>, samt hvilken effekt denne fremsti</w:t>
      </w:r>
      <w:r w:rsidR="008809C3">
        <w:rPr>
          <w:rFonts w:ascii="Times New Roman" w:hAnsi="Times New Roman" w:cs="Times New Roman"/>
          <w:sz w:val="24"/>
          <w:szCs w:val="24"/>
        </w:rPr>
        <w:t>l</w:t>
      </w:r>
      <w:r w:rsidR="008809C3">
        <w:rPr>
          <w:rFonts w:ascii="Times New Roman" w:hAnsi="Times New Roman" w:cs="Times New Roman"/>
          <w:sz w:val="24"/>
          <w:szCs w:val="24"/>
        </w:rPr>
        <w:t>ling har</w:t>
      </w:r>
      <w:r w:rsidR="00AB0A89" w:rsidRPr="00B163C8">
        <w:rPr>
          <w:rFonts w:ascii="Times New Roman" w:hAnsi="Times New Roman" w:cs="Times New Roman"/>
          <w:sz w:val="24"/>
          <w:szCs w:val="24"/>
        </w:rPr>
        <w:t>.</w:t>
      </w:r>
      <w:r w:rsidR="001F6184" w:rsidRPr="00B163C8">
        <w:rPr>
          <w:rFonts w:ascii="Times New Roman" w:hAnsi="Times New Roman" w:cs="Times New Roman"/>
          <w:sz w:val="24"/>
          <w:szCs w:val="24"/>
        </w:rPr>
        <w:t xml:space="preserve"> </w:t>
      </w:r>
      <w:r w:rsidR="00AB0A89" w:rsidRPr="00B163C8">
        <w:rPr>
          <w:rFonts w:ascii="Times New Roman" w:hAnsi="Times New Roman" w:cs="Times New Roman"/>
          <w:sz w:val="24"/>
          <w:szCs w:val="24"/>
        </w:rPr>
        <w:t xml:space="preserve"> </w:t>
      </w:r>
      <w:r w:rsidRPr="00B163C8">
        <w:rPr>
          <w:rFonts w:ascii="Times New Roman" w:hAnsi="Times New Roman" w:cs="Times New Roman"/>
          <w:sz w:val="24"/>
          <w:szCs w:val="24"/>
        </w:rPr>
        <w:t xml:space="preserve"> </w:t>
      </w:r>
    </w:p>
    <w:p w:rsidR="00A42AF0" w:rsidRPr="00A44882" w:rsidRDefault="001F6184" w:rsidP="00C50C38">
      <w:pPr>
        <w:spacing w:line="360" w:lineRule="auto"/>
        <w:rPr>
          <w:rFonts w:ascii="Times New Roman" w:hAnsi="Times New Roman" w:cs="Times New Roman"/>
          <w:sz w:val="24"/>
          <w:szCs w:val="24"/>
        </w:rPr>
      </w:pPr>
      <w:r w:rsidRPr="00B163C8">
        <w:rPr>
          <w:rFonts w:ascii="Times New Roman" w:hAnsi="Times New Roman" w:cs="Times New Roman"/>
          <w:sz w:val="24"/>
          <w:szCs w:val="24"/>
        </w:rPr>
        <w:t>En af de tydeligste dimensioner i fremstillingen af tyskerne i denne film er, at disse generalisere</w:t>
      </w:r>
      <w:r w:rsidR="002968EC">
        <w:rPr>
          <w:rFonts w:ascii="Times New Roman" w:hAnsi="Times New Roman" w:cs="Times New Roman"/>
          <w:sz w:val="24"/>
          <w:szCs w:val="24"/>
        </w:rPr>
        <w:t>s</w:t>
      </w:r>
      <w:r w:rsidRPr="00B163C8">
        <w:rPr>
          <w:rFonts w:ascii="Times New Roman" w:hAnsi="Times New Roman" w:cs="Times New Roman"/>
          <w:sz w:val="24"/>
          <w:szCs w:val="24"/>
        </w:rPr>
        <w:t xml:space="preserve"> til at være nationalsocialister</w:t>
      </w:r>
      <w:r w:rsidR="00883C5A">
        <w:rPr>
          <w:rFonts w:ascii="Times New Roman" w:hAnsi="Times New Roman" w:cs="Times New Roman"/>
          <w:sz w:val="24"/>
          <w:szCs w:val="24"/>
        </w:rPr>
        <w:t xml:space="preserve"> eller </w:t>
      </w:r>
      <w:r w:rsidR="002968EC">
        <w:rPr>
          <w:rFonts w:ascii="Times New Roman" w:hAnsi="Times New Roman" w:cs="Times New Roman"/>
          <w:sz w:val="24"/>
          <w:szCs w:val="24"/>
        </w:rPr>
        <w:t xml:space="preserve">at have </w:t>
      </w:r>
      <w:r w:rsidR="008809C3">
        <w:rPr>
          <w:rFonts w:ascii="Times New Roman" w:hAnsi="Times New Roman" w:cs="Times New Roman"/>
          <w:sz w:val="24"/>
          <w:szCs w:val="24"/>
        </w:rPr>
        <w:t>en relation til nationalsocialismen</w:t>
      </w:r>
      <w:r w:rsidRPr="00B163C8">
        <w:rPr>
          <w:rFonts w:ascii="Times New Roman" w:hAnsi="Times New Roman" w:cs="Times New Roman"/>
          <w:sz w:val="24"/>
          <w:szCs w:val="24"/>
        </w:rPr>
        <w:t xml:space="preserve"> og på denne måde lider under den form for generalisering</w:t>
      </w:r>
      <w:r w:rsidR="002968EC">
        <w:rPr>
          <w:rFonts w:ascii="Times New Roman" w:hAnsi="Times New Roman" w:cs="Times New Roman"/>
          <w:sz w:val="24"/>
          <w:szCs w:val="24"/>
        </w:rPr>
        <w:t>,</w:t>
      </w:r>
      <w:r w:rsidRPr="00B163C8">
        <w:rPr>
          <w:rFonts w:ascii="Times New Roman" w:hAnsi="Times New Roman" w:cs="Times New Roman"/>
          <w:sz w:val="24"/>
          <w:szCs w:val="24"/>
        </w:rPr>
        <w:t xml:space="preserve"> som Shaheen beskriver i teorikapitlet, hvor en specifik gruppe bliver repræsentanter for</w:t>
      </w:r>
      <w:r w:rsidR="002968EC">
        <w:rPr>
          <w:rFonts w:ascii="Times New Roman" w:hAnsi="Times New Roman" w:cs="Times New Roman"/>
          <w:sz w:val="24"/>
          <w:szCs w:val="24"/>
        </w:rPr>
        <w:t xml:space="preserve"> en hel gruppe.</w:t>
      </w:r>
      <w:r w:rsidRPr="00B163C8">
        <w:rPr>
          <w:rFonts w:ascii="Times New Roman" w:hAnsi="Times New Roman" w:cs="Times New Roman"/>
          <w:sz w:val="24"/>
          <w:szCs w:val="24"/>
        </w:rPr>
        <w:t xml:space="preserve"> Desuden</w:t>
      </w:r>
      <w:r w:rsidR="00A42AF0" w:rsidRPr="00B163C8">
        <w:rPr>
          <w:rFonts w:ascii="Times New Roman" w:hAnsi="Times New Roman" w:cs="Times New Roman"/>
          <w:sz w:val="24"/>
          <w:szCs w:val="24"/>
        </w:rPr>
        <w:t xml:space="preserve"> kan</w:t>
      </w:r>
      <w:r w:rsidRPr="00B163C8">
        <w:rPr>
          <w:rFonts w:ascii="Times New Roman" w:hAnsi="Times New Roman" w:cs="Times New Roman"/>
          <w:sz w:val="24"/>
          <w:szCs w:val="24"/>
        </w:rPr>
        <w:t xml:space="preserve"> det ses </w:t>
      </w:r>
      <w:r w:rsidR="006612BF">
        <w:rPr>
          <w:rFonts w:ascii="Times New Roman" w:hAnsi="Times New Roman" w:cs="Times New Roman"/>
          <w:sz w:val="24"/>
          <w:szCs w:val="24"/>
        </w:rPr>
        <w:t>ud fra</w:t>
      </w:r>
      <w:r w:rsidRPr="00B163C8">
        <w:rPr>
          <w:rFonts w:ascii="Times New Roman" w:hAnsi="Times New Roman" w:cs="Times New Roman"/>
          <w:sz w:val="24"/>
          <w:szCs w:val="24"/>
        </w:rPr>
        <w:t xml:space="preserve"> de ovenstående analyser</w:t>
      </w:r>
      <w:r w:rsidR="00A42AF0" w:rsidRPr="00B163C8">
        <w:rPr>
          <w:rFonts w:ascii="Times New Roman" w:hAnsi="Times New Roman" w:cs="Times New Roman"/>
          <w:sz w:val="24"/>
          <w:szCs w:val="24"/>
        </w:rPr>
        <w:t xml:space="preserve">, at fremstillingen af </w:t>
      </w:r>
      <w:r w:rsidR="00883C5A">
        <w:rPr>
          <w:rFonts w:ascii="Times New Roman" w:hAnsi="Times New Roman" w:cs="Times New Roman"/>
          <w:sz w:val="24"/>
          <w:szCs w:val="24"/>
        </w:rPr>
        <w:t>tyskerne</w:t>
      </w:r>
      <w:r w:rsidR="00A42AF0" w:rsidRPr="00B163C8">
        <w:rPr>
          <w:rFonts w:ascii="Times New Roman" w:hAnsi="Times New Roman" w:cs="Times New Roman"/>
          <w:sz w:val="24"/>
          <w:szCs w:val="24"/>
        </w:rPr>
        <w:t xml:space="preserve"> i </w:t>
      </w:r>
      <w:r w:rsidR="00A42AF0" w:rsidRPr="00B163C8">
        <w:rPr>
          <w:rFonts w:ascii="Times New Roman" w:hAnsi="Times New Roman" w:cs="Times New Roman"/>
          <w:i/>
          <w:sz w:val="24"/>
          <w:szCs w:val="24"/>
        </w:rPr>
        <w:t>Inglorious Basterds</w:t>
      </w:r>
      <w:r w:rsidRPr="00B163C8">
        <w:rPr>
          <w:rFonts w:ascii="Times New Roman" w:hAnsi="Times New Roman" w:cs="Times New Roman"/>
          <w:sz w:val="24"/>
          <w:szCs w:val="24"/>
        </w:rPr>
        <w:t xml:space="preserve"> er tosidet</w:t>
      </w:r>
      <w:r w:rsidR="00A42AF0" w:rsidRPr="00B163C8">
        <w:rPr>
          <w:rFonts w:ascii="Times New Roman" w:hAnsi="Times New Roman" w:cs="Times New Roman"/>
          <w:sz w:val="24"/>
          <w:szCs w:val="24"/>
        </w:rPr>
        <w:t>. På den ene side fremstilles</w:t>
      </w:r>
      <w:r w:rsidR="00883C5A">
        <w:rPr>
          <w:rFonts w:ascii="Times New Roman" w:hAnsi="Times New Roman" w:cs="Times New Roman"/>
          <w:sz w:val="24"/>
          <w:szCs w:val="24"/>
        </w:rPr>
        <w:t xml:space="preserve"> nogle af</w:t>
      </w:r>
      <w:r w:rsidR="00A42AF0" w:rsidRPr="00B163C8">
        <w:rPr>
          <w:rFonts w:ascii="Times New Roman" w:hAnsi="Times New Roman" w:cs="Times New Roman"/>
          <w:sz w:val="24"/>
          <w:szCs w:val="24"/>
        </w:rPr>
        <w:t xml:space="preserve"> </w:t>
      </w:r>
      <w:r w:rsidRPr="00B163C8">
        <w:rPr>
          <w:rFonts w:ascii="Times New Roman" w:hAnsi="Times New Roman" w:cs="Times New Roman"/>
          <w:sz w:val="24"/>
          <w:szCs w:val="24"/>
        </w:rPr>
        <w:t>t</w:t>
      </w:r>
      <w:r w:rsidRPr="00B163C8">
        <w:rPr>
          <w:rFonts w:ascii="Times New Roman" w:hAnsi="Times New Roman" w:cs="Times New Roman"/>
          <w:sz w:val="24"/>
          <w:szCs w:val="24"/>
        </w:rPr>
        <w:t>y</w:t>
      </w:r>
      <w:r w:rsidRPr="00B163C8">
        <w:rPr>
          <w:rFonts w:ascii="Times New Roman" w:hAnsi="Times New Roman" w:cs="Times New Roman"/>
          <w:sz w:val="24"/>
          <w:szCs w:val="24"/>
        </w:rPr>
        <w:t>skerne</w:t>
      </w:r>
      <w:r w:rsidR="00A42AF0" w:rsidRPr="00B163C8">
        <w:rPr>
          <w:rFonts w:ascii="Times New Roman" w:hAnsi="Times New Roman" w:cs="Times New Roman"/>
          <w:sz w:val="24"/>
          <w:szCs w:val="24"/>
        </w:rPr>
        <w:t xml:space="preserve"> </w:t>
      </w:r>
      <w:r w:rsidR="00A42AF0" w:rsidRPr="00EC79E3">
        <w:rPr>
          <w:rFonts w:ascii="Times New Roman" w:hAnsi="Times New Roman" w:cs="Times New Roman"/>
          <w:sz w:val="24"/>
          <w:szCs w:val="24"/>
        </w:rPr>
        <w:t>stadig</w:t>
      </w:r>
      <w:r w:rsidR="00EC79E3">
        <w:rPr>
          <w:rFonts w:ascii="Times New Roman" w:hAnsi="Times New Roman" w:cs="Times New Roman"/>
          <w:sz w:val="24"/>
          <w:szCs w:val="24"/>
        </w:rPr>
        <w:t xml:space="preserve"> som indeholdende</w:t>
      </w:r>
      <w:r w:rsidR="00A42AF0" w:rsidRPr="00B163C8">
        <w:rPr>
          <w:rFonts w:ascii="Times New Roman" w:hAnsi="Times New Roman" w:cs="Times New Roman"/>
          <w:sz w:val="24"/>
          <w:szCs w:val="24"/>
        </w:rPr>
        <w:t xml:space="preserve"> d</w:t>
      </w:r>
      <w:r w:rsidR="006612BF">
        <w:rPr>
          <w:rFonts w:ascii="Times New Roman" w:hAnsi="Times New Roman" w:cs="Times New Roman"/>
          <w:sz w:val="24"/>
          <w:szCs w:val="24"/>
        </w:rPr>
        <w:t>et monstrøse aspekt, som</w:t>
      </w:r>
      <w:r w:rsidR="00A42AF0" w:rsidRPr="00B163C8">
        <w:rPr>
          <w:rFonts w:ascii="Times New Roman" w:hAnsi="Times New Roman" w:cs="Times New Roman"/>
          <w:sz w:val="24"/>
          <w:szCs w:val="24"/>
        </w:rPr>
        <w:t xml:space="preserve"> oftest associeres med nationalsocial</w:t>
      </w:r>
      <w:r w:rsidR="00A42AF0" w:rsidRPr="00B163C8">
        <w:rPr>
          <w:rFonts w:ascii="Times New Roman" w:hAnsi="Times New Roman" w:cs="Times New Roman"/>
          <w:sz w:val="24"/>
          <w:szCs w:val="24"/>
        </w:rPr>
        <w:t>i</w:t>
      </w:r>
      <w:r w:rsidR="00A42AF0" w:rsidRPr="00B163C8">
        <w:rPr>
          <w:rFonts w:ascii="Times New Roman" w:hAnsi="Times New Roman" w:cs="Times New Roman"/>
          <w:sz w:val="24"/>
          <w:szCs w:val="24"/>
        </w:rPr>
        <w:t>sterne på baggrund af deres uhyrlige gerninger og ky</w:t>
      </w:r>
      <w:r w:rsidR="006612BF">
        <w:rPr>
          <w:rFonts w:ascii="Times New Roman" w:hAnsi="Times New Roman" w:cs="Times New Roman"/>
          <w:sz w:val="24"/>
          <w:szCs w:val="24"/>
        </w:rPr>
        <w:t>niske opfattelse af menneskeliv</w:t>
      </w:r>
      <w:r w:rsidR="00A42AF0" w:rsidRPr="00B163C8">
        <w:rPr>
          <w:rFonts w:ascii="Times New Roman" w:hAnsi="Times New Roman" w:cs="Times New Roman"/>
          <w:sz w:val="24"/>
          <w:szCs w:val="24"/>
        </w:rPr>
        <w:t xml:space="preserve"> under </w:t>
      </w:r>
      <w:r w:rsidR="00A42AF0" w:rsidRPr="00A44882">
        <w:rPr>
          <w:rFonts w:ascii="Times New Roman" w:hAnsi="Times New Roman" w:cs="Times New Roman"/>
          <w:sz w:val="24"/>
          <w:szCs w:val="24"/>
        </w:rPr>
        <w:t>anden verdens</w:t>
      </w:r>
      <w:r w:rsidR="00E215C0" w:rsidRPr="00A44882">
        <w:rPr>
          <w:rFonts w:ascii="Times New Roman" w:hAnsi="Times New Roman" w:cs="Times New Roman"/>
          <w:sz w:val="24"/>
          <w:szCs w:val="24"/>
        </w:rPr>
        <w:t>krig</w:t>
      </w:r>
      <w:r w:rsidR="00A42AF0" w:rsidRPr="00A44882">
        <w:rPr>
          <w:rFonts w:ascii="Times New Roman" w:hAnsi="Times New Roman" w:cs="Times New Roman"/>
          <w:sz w:val="24"/>
          <w:szCs w:val="24"/>
        </w:rPr>
        <w:t>. I filmen skjules denne monstrøsitet dog bag</w:t>
      </w:r>
      <w:r w:rsidR="007C13EA" w:rsidRPr="00A44882">
        <w:rPr>
          <w:rFonts w:ascii="Times New Roman" w:hAnsi="Times New Roman" w:cs="Times New Roman"/>
          <w:sz w:val="24"/>
          <w:szCs w:val="24"/>
        </w:rPr>
        <w:t xml:space="preserve"> et kultiveret ydre</w:t>
      </w:r>
      <w:r w:rsidR="006612BF">
        <w:rPr>
          <w:rFonts w:ascii="Times New Roman" w:hAnsi="Times New Roman" w:cs="Times New Roman"/>
          <w:sz w:val="24"/>
          <w:szCs w:val="24"/>
        </w:rPr>
        <w:t>,</w:t>
      </w:r>
      <w:r w:rsidR="007C13EA" w:rsidRPr="00A44882">
        <w:rPr>
          <w:rFonts w:ascii="Times New Roman" w:hAnsi="Times New Roman" w:cs="Times New Roman"/>
          <w:sz w:val="24"/>
          <w:szCs w:val="24"/>
        </w:rPr>
        <w:t xml:space="preserve"> som er tilfældet ved karakter</w:t>
      </w:r>
      <w:r w:rsidR="006612BF">
        <w:rPr>
          <w:rFonts w:ascii="Times New Roman" w:hAnsi="Times New Roman" w:cs="Times New Roman"/>
          <w:sz w:val="24"/>
          <w:szCs w:val="24"/>
        </w:rPr>
        <w:t>er</w:t>
      </w:r>
      <w:r w:rsidR="007C13EA" w:rsidRPr="00A44882">
        <w:rPr>
          <w:rFonts w:ascii="Times New Roman" w:hAnsi="Times New Roman" w:cs="Times New Roman"/>
          <w:sz w:val="24"/>
          <w:szCs w:val="24"/>
        </w:rPr>
        <w:t>ne Landa og Z</w:t>
      </w:r>
      <w:r w:rsidR="006612BF">
        <w:rPr>
          <w:rFonts w:ascii="Times New Roman" w:hAnsi="Times New Roman" w:cs="Times New Roman"/>
          <w:sz w:val="24"/>
          <w:szCs w:val="24"/>
        </w:rPr>
        <w:t>oller. Denne fremstilling kan interpretere</w:t>
      </w:r>
      <w:r w:rsidR="007C13EA" w:rsidRPr="00A44882">
        <w:rPr>
          <w:rFonts w:ascii="Times New Roman" w:hAnsi="Times New Roman" w:cs="Times New Roman"/>
          <w:sz w:val="24"/>
          <w:szCs w:val="24"/>
        </w:rPr>
        <w:t>s som en videreudvikling af Arendts tese omkring, at menn</w:t>
      </w:r>
      <w:r w:rsidR="00883C5A">
        <w:rPr>
          <w:rFonts w:ascii="Times New Roman" w:hAnsi="Times New Roman" w:cs="Times New Roman"/>
          <w:sz w:val="24"/>
          <w:szCs w:val="24"/>
        </w:rPr>
        <w:t>eskene bag ondskab ikke behøver</w:t>
      </w:r>
      <w:r w:rsidR="007C13EA" w:rsidRPr="00A44882">
        <w:rPr>
          <w:rFonts w:ascii="Times New Roman" w:hAnsi="Times New Roman" w:cs="Times New Roman"/>
          <w:sz w:val="24"/>
          <w:szCs w:val="24"/>
        </w:rPr>
        <w:t xml:space="preserve"> at være sindssyge me</w:t>
      </w:r>
      <w:r w:rsidR="006612BF">
        <w:rPr>
          <w:rFonts w:ascii="Times New Roman" w:hAnsi="Times New Roman" w:cs="Times New Roman"/>
          <w:sz w:val="24"/>
          <w:szCs w:val="24"/>
        </w:rPr>
        <w:t>n derimod kan væ</w:t>
      </w:r>
      <w:r w:rsidR="00883C5A">
        <w:rPr>
          <w:rFonts w:ascii="Times New Roman" w:hAnsi="Times New Roman" w:cs="Times New Roman"/>
          <w:sz w:val="24"/>
          <w:szCs w:val="24"/>
        </w:rPr>
        <w:t>r</w:t>
      </w:r>
      <w:r w:rsidR="006612BF">
        <w:rPr>
          <w:rFonts w:ascii="Times New Roman" w:hAnsi="Times New Roman" w:cs="Times New Roman"/>
          <w:sz w:val="24"/>
          <w:szCs w:val="24"/>
        </w:rPr>
        <w:t xml:space="preserve">e ganske banale. Denne tese </w:t>
      </w:r>
      <w:r w:rsidR="007C13EA" w:rsidRPr="00A44882">
        <w:rPr>
          <w:rFonts w:ascii="Times New Roman" w:hAnsi="Times New Roman" w:cs="Times New Roman"/>
          <w:sz w:val="24"/>
          <w:szCs w:val="24"/>
        </w:rPr>
        <w:t>videreud</w:t>
      </w:r>
      <w:r w:rsidR="00883C5A">
        <w:rPr>
          <w:rFonts w:ascii="Times New Roman" w:hAnsi="Times New Roman" w:cs="Times New Roman"/>
          <w:sz w:val="24"/>
          <w:szCs w:val="24"/>
        </w:rPr>
        <w:t xml:space="preserve">vikles </w:t>
      </w:r>
      <w:r w:rsidR="006612BF">
        <w:rPr>
          <w:rFonts w:ascii="Times New Roman" w:hAnsi="Times New Roman" w:cs="Times New Roman"/>
          <w:sz w:val="24"/>
          <w:szCs w:val="24"/>
        </w:rPr>
        <w:t>gennem</w:t>
      </w:r>
      <w:r w:rsidR="007C13EA" w:rsidRPr="00A44882">
        <w:rPr>
          <w:rFonts w:ascii="Times New Roman" w:hAnsi="Times New Roman" w:cs="Times New Roman"/>
          <w:sz w:val="24"/>
          <w:szCs w:val="24"/>
        </w:rPr>
        <w:t xml:space="preserve"> film</w:t>
      </w:r>
      <w:r w:rsidR="006612BF">
        <w:rPr>
          <w:rFonts w:ascii="Times New Roman" w:hAnsi="Times New Roman" w:cs="Times New Roman"/>
          <w:sz w:val="24"/>
          <w:szCs w:val="24"/>
        </w:rPr>
        <w:t>en</w:t>
      </w:r>
      <w:r w:rsidR="00883C5A">
        <w:rPr>
          <w:rFonts w:ascii="Times New Roman" w:hAnsi="Times New Roman" w:cs="Times New Roman"/>
          <w:sz w:val="24"/>
          <w:szCs w:val="24"/>
        </w:rPr>
        <w:t xml:space="preserve"> til</w:t>
      </w:r>
      <w:r w:rsidR="006612BF">
        <w:rPr>
          <w:rFonts w:ascii="Times New Roman" w:hAnsi="Times New Roman" w:cs="Times New Roman"/>
          <w:sz w:val="24"/>
          <w:szCs w:val="24"/>
        </w:rPr>
        <w:t>, at der kan findes</w:t>
      </w:r>
      <w:r w:rsidR="007C13EA" w:rsidRPr="00A44882">
        <w:rPr>
          <w:rFonts w:ascii="Times New Roman" w:hAnsi="Times New Roman" w:cs="Times New Roman"/>
          <w:sz w:val="24"/>
          <w:szCs w:val="24"/>
        </w:rPr>
        <w:t xml:space="preserve"> kultiverede mennesker bag ondskab. </w:t>
      </w:r>
    </w:p>
    <w:p w:rsidR="007C13EA" w:rsidRPr="00916B81" w:rsidRDefault="00CF2ED6" w:rsidP="00C50C38">
      <w:pPr>
        <w:spacing w:line="360" w:lineRule="auto"/>
        <w:rPr>
          <w:rFonts w:ascii="Times New Roman" w:hAnsi="Times New Roman" w:cs="Times New Roman"/>
          <w:sz w:val="24"/>
          <w:szCs w:val="24"/>
        </w:rPr>
      </w:pPr>
      <w:r w:rsidRPr="00A44882">
        <w:rPr>
          <w:rFonts w:ascii="Times New Roman" w:hAnsi="Times New Roman" w:cs="Times New Roman"/>
          <w:sz w:val="24"/>
          <w:szCs w:val="24"/>
        </w:rPr>
        <w:lastRenderedPageBreak/>
        <w:t xml:space="preserve">Utilregnelighed og brutalitet er to egenskaber, som er karakteristiske for </w:t>
      </w:r>
      <w:r w:rsidR="00883C5A">
        <w:rPr>
          <w:rFonts w:ascii="Times New Roman" w:hAnsi="Times New Roman" w:cs="Times New Roman"/>
          <w:sz w:val="24"/>
          <w:szCs w:val="24"/>
        </w:rPr>
        <w:t>filmens fremstilling</w:t>
      </w:r>
      <w:r w:rsidRPr="00A44882">
        <w:rPr>
          <w:rFonts w:ascii="Times New Roman" w:hAnsi="Times New Roman" w:cs="Times New Roman"/>
          <w:sz w:val="24"/>
          <w:szCs w:val="24"/>
        </w:rPr>
        <w:t xml:space="preserve"> af </w:t>
      </w:r>
      <w:r w:rsidR="001F6184" w:rsidRPr="00A44882">
        <w:rPr>
          <w:rFonts w:ascii="Times New Roman" w:hAnsi="Times New Roman" w:cs="Times New Roman"/>
          <w:sz w:val="24"/>
          <w:szCs w:val="24"/>
        </w:rPr>
        <w:t>t</w:t>
      </w:r>
      <w:r w:rsidR="001F6184" w:rsidRPr="00A44882">
        <w:rPr>
          <w:rFonts w:ascii="Times New Roman" w:hAnsi="Times New Roman" w:cs="Times New Roman"/>
          <w:sz w:val="24"/>
          <w:szCs w:val="24"/>
        </w:rPr>
        <w:t>y</w:t>
      </w:r>
      <w:r w:rsidR="001F6184" w:rsidRPr="00A44882">
        <w:rPr>
          <w:rFonts w:ascii="Times New Roman" w:hAnsi="Times New Roman" w:cs="Times New Roman"/>
          <w:sz w:val="24"/>
          <w:szCs w:val="24"/>
        </w:rPr>
        <w:t>skerne</w:t>
      </w:r>
      <w:r w:rsidRPr="00A44882">
        <w:rPr>
          <w:rFonts w:ascii="Times New Roman" w:hAnsi="Times New Roman" w:cs="Times New Roman"/>
          <w:sz w:val="24"/>
          <w:szCs w:val="24"/>
        </w:rPr>
        <w:t>, og som ses i karakteristikkerne af større tyske karaktere</w:t>
      </w:r>
      <w:r w:rsidR="009D1297">
        <w:rPr>
          <w:rFonts w:ascii="Times New Roman" w:hAnsi="Times New Roman" w:cs="Times New Roman"/>
          <w:sz w:val="24"/>
          <w:szCs w:val="24"/>
        </w:rPr>
        <w:t>r som blandt andre</w:t>
      </w:r>
      <w:r w:rsidRPr="00A44882">
        <w:rPr>
          <w:rFonts w:ascii="Times New Roman" w:hAnsi="Times New Roman" w:cs="Times New Roman"/>
          <w:sz w:val="24"/>
          <w:szCs w:val="24"/>
        </w:rPr>
        <w:t xml:space="preserve"> Landa, Zoller </w:t>
      </w:r>
      <w:r w:rsidR="00B50747" w:rsidRPr="00A44882">
        <w:rPr>
          <w:rFonts w:ascii="Times New Roman" w:hAnsi="Times New Roman" w:cs="Times New Roman"/>
          <w:sz w:val="24"/>
          <w:szCs w:val="24"/>
        </w:rPr>
        <w:t>og Stiglitz. Det er interessant,</w:t>
      </w:r>
      <w:r w:rsidR="009D1297">
        <w:rPr>
          <w:rFonts w:ascii="Times New Roman" w:hAnsi="Times New Roman" w:cs="Times New Roman"/>
          <w:sz w:val="24"/>
          <w:szCs w:val="24"/>
        </w:rPr>
        <w:t xml:space="preserve"> at der kan tales om, hvordan</w:t>
      </w:r>
      <w:r w:rsidR="00B50747" w:rsidRPr="00A44882">
        <w:rPr>
          <w:rFonts w:ascii="Times New Roman" w:hAnsi="Times New Roman" w:cs="Times New Roman"/>
          <w:sz w:val="24"/>
          <w:szCs w:val="24"/>
        </w:rPr>
        <w:t xml:space="preserve"> grupperne, h</w:t>
      </w:r>
      <w:r w:rsidR="00701BC9" w:rsidRPr="00A44882">
        <w:rPr>
          <w:rFonts w:ascii="Times New Roman" w:hAnsi="Times New Roman" w:cs="Times New Roman"/>
          <w:sz w:val="24"/>
          <w:szCs w:val="24"/>
        </w:rPr>
        <w:t>vor</w:t>
      </w:r>
      <w:r w:rsidR="009D1297">
        <w:rPr>
          <w:rFonts w:ascii="Times New Roman" w:hAnsi="Times New Roman" w:cs="Times New Roman"/>
          <w:sz w:val="24"/>
          <w:szCs w:val="24"/>
        </w:rPr>
        <w:t>til</w:t>
      </w:r>
      <w:r w:rsidR="00701BC9" w:rsidRPr="00A44882">
        <w:rPr>
          <w:rFonts w:ascii="Times New Roman" w:hAnsi="Times New Roman" w:cs="Times New Roman"/>
          <w:sz w:val="24"/>
          <w:szCs w:val="24"/>
        </w:rPr>
        <w:t xml:space="preserve"> egenskaberne knyttes</w:t>
      </w:r>
      <w:r w:rsidR="00B50747" w:rsidRPr="00A44882">
        <w:rPr>
          <w:rFonts w:ascii="Times New Roman" w:hAnsi="Times New Roman" w:cs="Times New Roman"/>
          <w:sz w:val="24"/>
          <w:szCs w:val="24"/>
        </w:rPr>
        <w:t>, udvides i løbet af analysen. Dett</w:t>
      </w:r>
      <w:r w:rsidR="009D1297">
        <w:rPr>
          <w:rFonts w:ascii="Times New Roman" w:hAnsi="Times New Roman" w:cs="Times New Roman"/>
          <w:sz w:val="24"/>
          <w:szCs w:val="24"/>
        </w:rPr>
        <w:t>e hænger sammen med</w:t>
      </w:r>
      <w:r w:rsidR="00B50747" w:rsidRPr="00A44882">
        <w:rPr>
          <w:rFonts w:ascii="Times New Roman" w:hAnsi="Times New Roman" w:cs="Times New Roman"/>
          <w:sz w:val="24"/>
          <w:szCs w:val="24"/>
        </w:rPr>
        <w:t xml:space="preserve">, at </w:t>
      </w:r>
      <w:r w:rsidR="00701BC9" w:rsidRPr="00A44882">
        <w:rPr>
          <w:rFonts w:ascii="Times New Roman" w:hAnsi="Times New Roman" w:cs="Times New Roman"/>
          <w:sz w:val="24"/>
          <w:szCs w:val="24"/>
        </w:rPr>
        <w:t xml:space="preserve">egenskaberne </w:t>
      </w:r>
      <w:r w:rsidR="009D1297">
        <w:rPr>
          <w:rFonts w:ascii="Times New Roman" w:hAnsi="Times New Roman" w:cs="Times New Roman"/>
          <w:sz w:val="24"/>
          <w:szCs w:val="24"/>
        </w:rPr>
        <w:t xml:space="preserve">først </w:t>
      </w:r>
      <w:r w:rsidR="00701BC9" w:rsidRPr="00A44882">
        <w:rPr>
          <w:rFonts w:ascii="Times New Roman" w:hAnsi="Times New Roman" w:cs="Times New Roman"/>
          <w:sz w:val="24"/>
          <w:szCs w:val="24"/>
        </w:rPr>
        <w:t>optræder</w:t>
      </w:r>
      <w:r w:rsidR="009D1297">
        <w:rPr>
          <w:rFonts w:ascii="Times New Roman" w:hAnsi="Times New Roman" w:cs="Times New Roman"/>
          <w:sz w:val="24"/>
          <w:szCs w:val="24"/>
        </w:rPr>
        <w:t xml:space="preserve"> hos</w:t>
      </w:r>
      <w:r w:rsidR="00B50747" w:rsidRPr="00A44882">
        <w:rPr>
          <w:rFonts w:ascii="Times New Roman" w:hAnsi="Times New Roman" w:cs="Times New Roman"/>
          <w:sz w:val="24"/>
          <w:szCs w:val="24"/>
        </w:rPr>
        <w:t xml:space="preserve"> de nat</w:t>
      </w:r>
      <w:r w:rsidR="00B50747" w:rsidRPr="00A44882">
        <w:rPr>
          <w:rFonts w:ascii="Times New Roman" w:hAnsi="Times New Roman" w:cs="Times New Roman"/>
          <w:sz w:val="24"/>
          <w:szCs w:val="24"/>
        </w:rPr>
        <w:t>i</w:t>
      </w:r>
      <w:r w:rsidR="00B50747" w:rsidRPr="00A44882">
        <w:rPr>
          <w:rFonts w:ascii="Times New Roman" w:hAnsi="Times New Roman" w:cs="Times New Roman"/>
          <w:sz w:val="24"/>
          <w:szCs w:val="24"/>
        </w:rPr>
        <w:t>onalsocialistiske karaktere</w:t>
      </w:r>
      <w:r w:rsidR="009D1297">
        <w:rPr>
          <w:rFonts w:ascii="Times New Roman" w:hAnsi="Times New Roman" w:cs="Times New Roman"/>
          <w:sz w:val="24"/>
          <w:szCs w:val="24"/>
        </w:rPr>
        <w:t>r</w:t>
      </w:r>
      <w:r w:rsidR="00B50747" w:rsidRPr="00A44882">
        <w:rPr>
          <w:rFonts w:ascii="Times New Roman" w:hAnsi="Times New Roman" w:cs="Times New Roman"/>
          <w:sz w:val="24"/>
          <w:szCs w:val="24"/>
        </w:rPr>
        <w:t>, repræsenteret af Landa</w:t>
      </w:r>
      <w:r w:rsidR="00883C5A">
        <w:rPr>
          <w:rFonts w:ascii="Times New Roman" w:hAnsi="Times New Roman" w:cs="Times New Roman"/>
          <w:sz w:val="24"/>
          <w:szCs w:val="24"/>
        </w:rPr>
        <w:t xml:space="preserve"> og Hellstrom</w:t>
      </w:r>
      <w:r w:rsidR="00B50747" w:rsidRPr="00A44882">
        <w:rPr>
          <w:rFonts w:ascii="Times New Roman" w:hAnsi="Times New Roman" w:cs="Times New Roman"/>
          <w:sz w:val="24"/>
          <w:szCs w:val="24"/>
        </w:rPr>
        <w:t>.</w:t>
      </w:r>
      <w:r w:rsidR="009D1297">
        <w:rPr>
          <w:rFonts w:ascii="Times New Roman" w:hAnsi="Times New Roman" w:cs="Times New Roman"/>
          <w:sz w:val="24"/>
          <w:szCs w:val="24"/>
        </w:rPr>
        <w:t xml:space="preserve"> Dernæst </w:t>
      </w:r>
      <w:r w:rsidR="00B50747" w:rsidRPr="00A44882">
        <w:rPr>
          <w:rFonts w:ascii="Times New Roman" w:hAnsi="Times New Roman" w:cs="Times New Roman"/>
          <w:sz w:val="24"/>
          <w:szCs w:val="24"/>
        </w:rPr>
        <w:t xml:space="preserve">ses de som </w:t>
      </w:r>
      <w:r w:rsidR="00B50747" w:rsidRPr="00B163C8">
        <w:rPr>
          <w:rFonts w:ascii="Times New Roman" w:hAnsi="Times New Roman" w:cs="Times New Roman"/>
          <w:sz w:val="24"/>
          <w:szCs w:val="24"/>
        </w:rPr>
        <w:t>tilstedev</w:t>
      </w:r>
      <w:r w:rsidR="00B50747" w:rsidRPr="00B163C8">
        <w:rPr>
          <w:rFonts w:ascii="Times New Roman" w:hAnsi="Times New Roman" w:cs="Times New Roman"/>
          <w:sz w:val="24"/>
          <w:szCs w:val="24"/>
        </w:rPr>
        <w:t>æ</w:t>
      </w:r>
      <w:r w:rsidR="00B50747" w:rsidRPr="00B163C8">
        <w:rPr>
          <w:rFonts w:ascii="Times New Roman" w:hAnsi="Times New Roman" w:cs="Times New Roman"/>
          <w:sz w:val="24"/>
          <w:szCs w:val="24"/>
        </w:rPr>
        <w:t>rende i Stiglitz</w:t>
      </w:r>
      <w:r w:rsidR="00883C5A">
        <w:rPr>
          <w:rFonts w:ascii="Times New Roman" w:hAnsi="Times New Roman" w:cs="Times New Roman"/>
          <w:sz w:val="24"/>
          <w:szCs w:val="24"/>
        </w:rPr>
        <w:t xml:space="preserve"> og Zoller</w:t>
      </w:r>
      <w:r w:rsidR="009D1297">
        <w:rPr>
          <w:rFonts w:ascii="Times New Roman" w:hAnsi="Times New Roman" w:cs="Times New Roman"/>
          <w:sz w:val="24"/>
          <w:szCs w:val="24"/>
        </w:rPr>
        <w:t>, der</w:t>
      </w:r>
      <w:r w:rsidR="00B50747" w:rsidRPr="00B163C8">
        <w:rPr>
          <w:rFonts w:ascii="Times New Roman" w:hAnsi="Times New Roman" w:cs="Times New Roman"/>
          <w:sz w:val="24"/>
          <w:szCs w:val="24"/>
        </w:rPr>
        <w:t xml:space="preserve"> ikke </w:t>
      </w:r>
      <w:r w:rsidR="009D1297">
        <w:rPr>
          <w:rFonts w:ascii="Times New Roman" w:hAnsi="Times New Roman" w:cs="Times New Roman"/>
          <w:sz w:val="24"/>
          <w:szCs w:val="24"/>
        </w:rPr>
        <w:t>fremstilles som</w:t>
      </w:r>
      <w:r w:rsidR="00B50747" w:rsidRPr="00B163C8">
        <w:rPr>
          <w:rFonts w:ascii="Times New Roman" w:hAnsi="Times New Roman" w:cs="Times New Roman"/>
          <w:sz w:val="24"/>
          <w:szCs w:val="24"/>
        </w:rPr>
        <w:t xml:space="preserve"> nationalsocial</w:t>
      </w:r>
      <w:r w:rsidR="00C60184" w:rsidRPr="00B163C8">
        <w:rPr>
          <w:rFonts w:ascii="Times New Roman" w:hAnsi="Times New Roman" w:cs="Times New Roman"/>
          <w:sz w:val="24"/>
          <w:szCs w:val="24"/>
        </w:rPr>
        <w:t>ist</w:t>
      </w:r>
      <w:r w:rsidR="00883C5A">
        <w:rPr>
          <w:rFonts w:ascii="Times New Roman" w:hAnsi="Times New Roman" w:cs="Times New Roman"/>
          <w:sz w:val="24"/>
          <w:szCs w:val="24"/>
        </w:rPr>
        <w:t>er</w:t>
      </w:r>
      <w:r w:rsidR="00C60184" w:rsidRPr="00B163C8">
        <w:rPr>
          <w:rFonts w:ascii="Times New Roman" w:hAnsi="Times New Roman" w:cs="Times New Roman"/>
          <w:sz w:val="24"/>
          <w:szCs w:val="24"/>
        </w:rPr>
        <w:t xml:space="preserve"> i filmen, men </w:t>
      </w:r>
      <w:r w:rsidR="009D1297">
        <w:rPr>
          <w:rFonts w:ascii="Times New Roman" w:hAnsi="Times New Roman" w:cs="Times New Roman"/>
          <w:sz w:val="24"/>
          <w:szCs w:val="24"/>
        </w:rPr>
        <w:t xml:space="preserve">som </w:t>
      </w:r>
      <w:r w:rsidR="00C60184" w:rsidRPr="00B163C8">
        <w:rPr>
          <w:rFonts w:ascii="Times New Roman" w:hAnsi="Times New Roman" w:cs="Times New Roman"/>
          <w:sz w:val="24"/>
          <w:szCs w:val="24"/>
        </w:rPr>
        <w:t>dog er t</w:t>
      </w:r>
      <w:r w:rsidR="00C60184" w:rsidRPr="00B163C8">
        <w:rPr>
          <w:rFonts w:ascii="Times New Roman" w:hAnsi="Times New Roman" w:cs="Times New Roman"/>
          <w:sz w:val="24"/>
          <w:szCs w:val="24"/>
        </w:rPr>
        <w:t>y</w:t>
      </w:r>
      <w:r w:rsidR="00C60184" w:rsidRPr="00B163C8">
        <w:rPr>
          <w:rFonts w:ascii="Times New Roman" w:hAnsi="Times New Roman" w:cs="Times New Roman"/>
          <w:sz w:val="24"/>
          <w:szCs w:val="24"/>
        </w:rPr>
        <w:t>sker</w:t>
      </w:r>
      <w:r w:rsidR="00883C5A">
        <w:rPr>
          <w:rFonts w:ascii="Times New Roman" w:hAnsi="Times New Roman" w:cs="Times New Roman"/>
          <w:sz w:val="24"/>
          <w:szCs w:val="24"/>
        </w:rPr>
        <w:t>e</w:t>
      </w:r>
      <w:r w:rsidR="00C60184" w:rsidRPr="00B163C8">
        <w:rPr>
          <w:rFonts w:ascii="Times New Roman" w:hAnsi="Times New Roman" w:cs="Times New Roman"/>
          <w:sz w:val="24"/>
          <w:szCs w:val="24"/>
        </w:rPr>
        <w:t xml:space="preserve">. </w:t>
      </w:r>
      <w:r w:rsidR="005426AD">
        <w:rPr>
          <w:rFonts w:ascii="Times New Roman" w:hAnsi="Times New Roman" w:cs="Times New Roman"/>
          <w:sz w:val="24"/>
          <w:szCs w:val="24"/>
        </w:rPr>
        <w:t xml:space="preserve">Denne udvikling kan interpreteres som, at egenskaberne ændres </w:t>
      </w:r>
      <w:r w:rsidR="00916B81">
        <w:rPr>
          <w:rFonts w:ascii="Times New Roman" w:hAnsi="Times New Roman" w:cs="Times New Roman"/>
          <w:sz w:val="24"/>
          <w:szCs w:val="24"/>
        </w:rPr>
        <w:t>fra kun</w:t>
      </w:r>
      <w:r w:rsidR="00C60184" w:rsidRPr="00B163C8">
        <w:rPr>
          <w:rFonts w:ascii="Times New Roman" w:hAnsi="Times New Roman" w:cs="Times New Roman"/>
          <w:sz w:val="24"/>
          <w:szCs w:val="24"/>
        </w:rPr>
        <w:t xml:space="preserve"> at gælde nationals</w:t>
      </w:r>
      <w:r w:rsidR="00C60184" w:rsidRPr="00B163C8">
        <w:rPr>
          <w:rFonts w:ascii="Times New Roman" w:hAnsi="Times New Roman" w:cs="Times New Roman"/>
          <w:sz w:val="24"/>
          <w:szCs w:val="24"/>
        </w:rPr>
        <w:t>o</w:t>
      </w:r>
      <w:r w:rsidR="00C60184" w:rsidRPr="00B163C8">
        <w:rPr>
          <w:rFonts w:ascii="Times New Roman" w:hAnsi="Times New Roman" w:cs="Times New Roman"/>
          <w:sz w:val="24"/>
          <w:szCs w:val="24"/>
        </w:rPr>
        <w:t>cialister til at gælde tyskere generelt</w:t>
      </w:r>
      <w:r w:rsidR="00916B81">
        <w:rPr>
          <w:rFonts w:ascii="Times New Roman" w:hAnsi="Times New Roman" w:cs="Times New Roman"/>
          <w:sz w:val="24"/>
          <w:szCs w:val="24"/>
        </w:rPr>
        <w:t>. Dette er dog</w:t>
      </w:r>
      <w:r w:rsidR="00A158B6" w:rsidRPr="00A158B6">
        <w:rPr>
          <w:rFonts w:ascii="Times New Roman" w:hAnsi="Times New Roman" w:cs="Times New Roman"/>
          <w:color w:val="FF0000"/>
          <w:sz w:val="24"/>
          <w:szCs w:val="24"/>
        </w:rPr>
        <w:t xml:space="preserve"> </w:t>
      </w:r>
      <w:r w:rsidR="00A158B6" w:rsidRPr="00916B81">
        <w:rPr>
          <w:rFonts w:ascii="Times New Roman" w:hAnsi="Times New Roman" w:cs="Times New Roman"/>
          <w:sz w:val="24"/>
          <w:szCs w:val="24"/>
        </w:rPr>
        <w:t>baseret på et statis</w:t>
      </w:r>
      <w:r w:rsidR="005426AD">
        <w:rPr>
          <w:rFonts w:ascii="Times New Roman" w:hAnsi="Times New Roman" w:cs="Times New Roman"/>
          <w:sz w:val="24"/>
          <w:szCs w:val="24"/>
        </w:rPr>
        <w:t>tis</w:t>
      </w:r>
      <w:r w:rsidR="00A158B6" w:rsidRPr="00916B81">
        <w:rPr>
          <w:rFonts w:ascii="Times New Roman" w:hAnsi="Times New Roman" w:cs="Times New Roman"/>
          <w:sz w:val="24"/>
          <w:szCs w:val="24"/>
        </w:rPr>
        <w:t xml:space="preserve">k spinkelt grundlag, </w:t>
      </w:r>
      <w:r w:rsidR="008913A1">
        <w:rPr>
          <w:rFonts w:ascii="Times New Roman" w:hAnsi="Times New Roman" w:cs="Times New Roman"/>
          <w:sz w:val="24"/>
          <w:szCs w:val="24"/>
        </w:rPr>
        <w:t xml:space="preserve">da </w:t>
      </w:r>
      <w:r w:rsidR="00A158B6" w:rsidRPr="00916B81">
        <w:rPr>
          <w:rFonts w:ascii="Times New Roman" w:hAnsi="Times New Roman" w:cs="Times New Roman"/>
          <w:sz w:val="24"/>
          <w:szCs w:val="24"/>
        </w:rPr>
        <w:t xml:space="preserve">det kun er Stiglitz </w:t>
      </w:r>
      <w:r w:rsidR="00883C5A">
        <w:rPr>
          <w:rFonts w:ascii="Times New Roman" w:hAnsi="Times New Roman" w:cs="Times New Roman"/>
          <w:sz w:val="24"/>
          <w:szCs w:val="24"/>
        </w:rPr>
        <w:t>og Zoller, s</w:t>
      </w:r>
      <w:r w:rsidR="00A158B6" w:rsidRPr="00916B81">
        <w:rPr>
          <w:rFonts w:ascii="Times New Roman" w:hAnsi="Times New Roman" w:cs="Times New Roman"/>
          <w:sz w:val="24"/>
          <w:szCs w:val="24"/>
        </w:rPr>
        <w:t>om påviser overfør</w:t>
      </w:r>
      <w:r w:rsidR="008913A1">
        <w:rPr>
          <w:rFonts w:ascii="Times New Roman" w:hAnsi="Times New Roman" w:cs="Times New Roman"/>
          <w:sz w:val="24"/>
          <w:szCs w:val="24"/>
        </w:rPr>
        <w:t>s</w:t>
      </w:r>
      <w:r w:rsidR="00A158B6" w:rsidRPr="00916B81">
        <w:rPr>
          <w:rFonts w:ascii="Times New Roman" w:hAnsi="Times New Roman" w:cs="Times New Roman"/>
          <w:sz w:val="24"/>
          <w:szCs w:val="24"/>
        </w:rPr>
        <w:t xml:space="preserve">len </w:t>
      </w:r>
      <w:r w:rsidR="008913A1">
        <w:rPr>
          <w:rFonts w:ascii="Times New Roman" w:hAnsi="Times New Roman" w:cs="Times New Roman"/>
          <w:sz w:val="24"/>
          <w:szCs w:val="24"/>
        </w:rPr>
        <w:t xml:space="preserve">af egenskaberne </w:t>
      </w:r>
      <w:r w:rsidR="00A158B6" w:rsidRPr="00916B81">
        <w:rPr>
          <w:rFonts w:ascii="Times New Roman" w:hAnsi="Times New Roman" w:cs="Times New Roman"/>
          <w:sz w:val="24"/>
          <w:szCs w:val="24"/>
        </w:rPr>
        <w:t>til tyskeren</w:t>
      </w:r>
      <w:r w:rsidR="00C60184" w:rsidRPr="00916B81">
        <w:rPr>
          <w:rFonts w:ascii="Times New Roman" w:hAnsi="Times New Roman" w:cs="Times New Roman"/>
          <w:sz w:val="24"/>
          <w:szCs w:val="24"/>
        </w:rPr>
        <w:t>.</w:t>
      </w:r>
      <w:r w:rsidR="00B50747" w:rsidRPr="00916B81">
        <w:rPr>
          <w:rFonts w:ascii="Times New Roman" w:hAnsi="Times New Roman" w:cs="Times New Roman"/>
          <w:sz w:val="24"/>
          <w:szCs w:val="24"/>
        </w:rPr>
        <w:t xml:space="preserve"> </w:t>
      </w:r>
    </w:p>
    <w:p w:rsidR="00E215C0" w:rsidRPr="00B163C8" w:rsidRDefault="00E215C0" w:rsidP="00E215C0">
      <w:pPr>
        <w:spacing w:line="360" w:lineRule="auto"/>
        <w:rPr>
          <w:rFonts w:ascii="Times New Roman" w:hAnsi="Times New Roman" w:cs="Times New Roman"/>
          <w:sz w:val="24"/>
          <w:szCs w:val="24"/>
        </w:rPr>
      </w:pPr>
      <w:r w:rsidRPr="00A05024">
        <w:rPr>
          <w:rFonts w:ascii="Times New Roman" w:hAnsi="Times New Roman" w:cs="Times New Roman"/>
          <w:sz w:val="24"/>
          <w:szCs w:val="24"/>
        </w:rPr>
        <w:t>På</w:t>
      </w:r>
      <w:r w:rsidRPr="00B163C8">
        <w:rPr>
          <w:rFonts w:ascii="Times New Roman" w:hAnsi="Times New Roman" w:cs="Times New Roman"/>
          <w:sz w:val="24"/>
          <w:szCs w:val="24"/>
        </w:rPr>
        <w:t xml:space="preserve"> den anden </w:t>
      </w:r>
      <w:r w:rsidRPr="00A44882">
        <w:rPr>
          <w:rFonts w:ascii="Times New Roman" w:hAnsi="Times New Roman" w:cs="Times New Roman"/>
          <w:sz w:val="24"/>
          <w:szCs w:val="24"/>
        </w:rPr>
        <w:t xml:space="preserve">side </w:t>
      </w:r>
      <w:r w:rsidR="00701BC9" w:rsidRPr="00A44882">
        <w:rPr>
          <w:rFonts w:ascii="Times New Roman" w:hAnsi="Times New Roman" w:cs="Times New Roman"/>
          <w:sz w:val="24"/>
          <w:szCs w:val="24"/>
        </w:rPr>
        <w:t xml:space="preserve">opstår </w:t>
      </w:r>
      <w:r w:rsidRPr="00A44882">
        <w:rPr>
          <w:rFonts w:ascii="Times New Roman" w:hAnsi="Times New Roman" w:cs="Times New Roman"/>
          <w:sz w:val="24"/>
          <w:szCs w:val="24"/>
        </w:rPr>
        <w:t xml:space="preserve">der </w:t>
      </w:r>
      <w:r w:rsidR="00701BC9" w:rsidRPr="00A44882">
        <w:rPr>
          <w:rFonts w:ascii="Times New Roman" w:hAnsi="Times New Roman" w:cs="Times New Roman"/>
          <w:sz w:val="24"/>
          <w:szCs w:val="24"/>
        </w:rPr>
        <w:t>også</w:t>
      </w:r>
      <w:r w:rsidR="008913A1">
        <w:rPr>
          <w:rFonts w:ascii="Times New Roman" w:hAnsi="Times New Roman" w:cs="Times New Roman"/>
          <w:sz w:val="24"/>
          <w:szCs w:val="24"/>
        </w:rPr>
        <w:t xml:space="preserve"> et</w:t>
      </w:r>
      <w:r w:rsidR="00701BC9" w:rsidRPr="00A44882">
        <w:rPr>
          <w:rFonts w:ascii="Times New Roman" w:hAnsi="Times New Roman" w:cs="Times New Roman"/>
          <w:sz w:val="24"/>
          <w:szCs w:val="24"/>
        </w:rPr>
        <w:t xml:space="preserve"> medlidenhedsaspekt i</w:t>
      </w:r>
      <w:r w:rsidRPr="00A44882">
        <w:rPr>
          <w:rFonts w:ascii="Times New Roman" w:hAnsi="Times New Roman" w:cs="Times New Roman"/>
          <w:sz w:val="24"/>
          <w:szCs w:val="24"/>
        </w:rPr>
        <w:t xml:space="preserve"> frem</w:t>
      </w:r>
      <w:r w:rsidR="00701BC9" w:rsidRPr="00A44882">
        <w:rPr>
          <w:rFonts w:ascii="Times New Roman" w:hAnsi="Times New Roman" w:cs="Times New Roman"/>
          <w:sz w:val="24"/>
          <w:szCs w:val="24"/>
        </w:rPr>
        <w:t xml:space="preserve">stillingen af </w:t>
      </w:r>
      <w:r w:rsidR="00883C5A">
        <w:rPr>
          <w:rFonts w:ascii="Times New Roman" w:hAnsi="Times New Roman" w:cs="Times New Roman"/>
          <w:sz w:val="24"/>
          <w:szCs w:val="24"/>
        </w:rPr>
        <w:t xml:space="preserve">nogle af </w:t>
      </w:r>
      <w:r w:rsidR="00701BC9" w:rsidRPr="00A44882">
        <w:rPr>
          <w:rFonts w:ascii="Times New Roman" w:hAnsi="Times New Roman" w:cs="Times New Roman"/>
          <w:sz w:val="24"/>
          <w:szCs w:val="24"/>
        </w:rPr>
        <w:t>tyskerne i fi</w:t>
      </w:r>
      <w:r w:rsidR="00701BC9" w:rsidRPr="00A44882">
        <w:rPr>
          <w:rFonts w:ascii="Times New Roman" w:hAnsi="Times New Roman" w:cs="Times New Roman"/>
          <w:sz w:val="24"/>
          <w:szCs w:val="24"/>
        </w:rPr>
        <w:t>l</w:t>
      </w:r>
      <w:r w:rsidR="00701BC9" w:rsidRPr="00A44882">
        <w:rPr>
          <w:rFonts w:ascii="Times New Roman" w:hAnsi="Times New Roman" w:cs="Times New Roman"/>
          <w:sz w:val="24"/>
          <w:szCs w:val="24"/>
        </w:rPr>
        <w:t>men</w:t>
      </w:r>
      <w:r w:rsidRPr="00A44882">
        <w:rPr>
          <w:rFonts w:ascii="Times New Roman" w:hAnsi="Times New Roman" w:cs="Times New Roman"/>
          <w:sz w:val="24"/>
          <w:szCs w:val="24"/>
        </w:rPr>
        <w:t>. D</w:t>
      </w:r>
      <w:r w:rsidR="00701BC9" w:rsidRPr="00A44882">
        <w:rPr>
          <w:rFonts w:ascii="Times New Roman" w:hAnsi="Times New Roman" w:cs="Times New Roman"/>
          <w:sz w:val="24"/>
          <w:szCs w:val="24"/>
        </w:rPr>
        <w:t>et</w:t>
      </w:r>
      <w:r w:rsidR="008913A1">
        <w:rPr>
          <w:rFonts w:ascii="Times New Roman" w:hAnsi="Times New Roman" w:cs="Times New Roman"/>
          <w:sz w:val="24"/>
          <w:szCs w:val="24"/>
        </w:rPr>
        <w:t>te</w:t>
      </w:r>
      <w:r w:rsidR="00701BC9" w:rsidRPr="00A44882">
        <w:rPr>
          <w:rFonts w:ascii="Times New Roman" w:hAnsi="Times New Roman" w:cs="Times New Roman"/>
          <w:sz w:val="24"/>
          <w:szCs w:val="24"/>
        </w:rPr>
        <w:t xml:space="preserve"> tankevækkende </w:t>
      </w:r>
      <w:r w:rsidRPr="00A44882">
        <w:rPr>
          <w:rFonts w:ascii="Times New Roman" w:hAnsi="Times New Roman" w:cs="Times New Roman"/>
          <w:sz w:val="24"/>
          <w:szCs w:val="24"/>
        </w:rPr>
        <w:t>aspekt opstår</w:t>
      </w:r>
      <w:r w:rsidRPr="00B163C8">
        <w:rPr>
          <w:rFonts w:ascii="Times New Roman" w:hAnsi="Times New Roman" w:cs="Times New Roman"/>
          <w:sz w:val="24"/>
          <w:szCs w:val="24"/>
        </w:rPr>
        <w:t xml:space="preserve">, idet rollerne offer og </w:t>
      </w:r>
      <w:r w:rsidR="00A22379">
        <w:rPr>
          <w:rFonts w:ascii="Times New Roman" w:hAnsi="Times New Roman" w:cs="Times New Roman"/>
          <w:sz w:val="24"/>
          <w:szCs w:val="24"/>
        </w:rPr>
        <w:t>gerningsmænd</w:t>
      </w:r>
      <w:r w:rsidRPr="00B163C8">
        <w:rPr>
          <w:rFonts w:ascii="Times New Roman" w:hAnsi="Times New Roman" w:cs="Times New Roman"/>
          <w:sz w:val="24"/>
          <w:szCs w:val="24"/>
        </w:rPr>
        <w:t xml:space="preserve"> ombyttes. </w:t>
      </w:r>
      <w:r w:rsidR="00A22379">
        <w:rPr>
          <w:rFonts w:ascii="Times New Roman" w:hAnsi="Times New Roman" w:cs="Times New Roman"/>
          <w:sz w:val="24"/>
          <w:szCs w:val="24"/>
        </w:rPr>
        <w:t>Omby</w:t>
      </w:r>
      <w:r w:rsidR="00A22379">
        <w:rPr>
          <w:rFonts w:ascii="Times New Roman" w:hAnsi="Times New Roman" w:cs="Times New Roman"/>
          <w:sz w:val="24"/>
          <w:szCs w:val="24"/>
        </w:rPr>
        <w:t>t</w:t>
      </w:r>
      <w:r w:rsidR="00A22379">
        <w:rPr>
          <w:rFonts w:ascii="Times New Roman" w:hAnsi="Times New Roman" w:cs="Times New Roman"/>
          <w:sz w:val="24"/>
          <w:szCs w:val="24"/>
        </w:rPr>
        <w:t>ningen</w:t>
      </w:r>
      <w:r w:rsidRPr="00B163C8">
        <w:rPr>
          <w:rFonts w:ascii="Times New Roman" w:hAnsi="Times New Roman" w:cs="Times New Roman"/>
          <w:sz w:val="24"/>
          <w:szCs w:val="24"/>
        </w:rPr>
        <w:t xml:space="preserve"> af rollerne muliggøres ved, at </w:t>
      </w:r>
      <w:r w:rsidR="00A22379">
        <w:rPr>
          <w:rFonts w:ascii="Times New Roman" w:hAnsi="Times New Roman" w:cs="Times New Roman"/>
          <w:sz w:val="24"/>
          <w:szCs w:val="24"/>
        </w:rPr>
        <w:t>tyskerne</w:t>
      </w:r>
      <w:r w:rsidRPr="00B163C8">
        <w:rPr>
          <w:rFonts w:ascii="Times New Roman" w:hAnsi="Times New Roman" w:cs="Times New Roman"/>
          <w:sz w:val="24"/>
          <w:szCs w:val="24"/>
        </w:rPr>
        <w:t xml:space="preserve"> ikke fremstilles som uovervindelige </w:t>
      </w:r>
      <w:r>
        <w:rPr>
          <w:rFonts w:ascii="Times New Roman" w:hAnsi="Times New Roman" w:cs="Times New Roman"/>
          <w:sz w:val="24"/>
          <w:szCs w:val="24"/>
        </w:rPr>
        <w:t>herremennesker</w:t>
      </w:r>
      <w:r w:rsidRPr="00B163C8">
        <w:rPr>
          <w:rFonts w:ascii="Times New Roman" w:hAnsi="Times New Roman" w:cs="Times New Roman"/>
          <w:sz w:val="24"/>
          <w:szCs w:val="24"/>
        </w:rPr>
        <w:t xml:space="preserve">, men derimod </w:t>
      </w:r>
      <w:r w:rsidR="008913A1">
        <w:rPr>
          <w:rFonts w:ascii="Times New Roman" w:hAnsi="Times New Roman" w:cs="Times New Roman"/>
          <w:sz w:val="24"/>
          <w:szCs w:val="24"/>
        </w:rPr>
        <w:t xml:space="preserve">som </w:t>
      </w:r>
      <w:r w:rsidRPr="00B163C8">
        <w:rPr>
          <w:rFonts w:ascii="Times New Roman" w:hAnsi="Times New Roman" w:cs="Times New Roman"/>
          <w:sz w:val="24"/>
          <w:szCs w:val="24"/>
        </w:rPr>
        <w:t>svage, ynkelige mennesker, der hverken er fysisk eller ideologisk stærke (dette ses særligt ved fremstillingen af Hitler og Goebbels), og som udtrykker narcis</w:t>
      </w:r>
      <w:r w:rsidR="00A22379">
        <w:rPr>
          <w:rFonts w:ascii="Times New Roman" w:hAnsi="Times New Roman" w:cs="Times New Roman"/>
          <w:sz w:val="24"/>
          <w:szCs w:val="24"/>
        </w:rPr>
        <w:t>sisme og egocentric</w:t>
      </w:r>
      <w:r w:rsidR="008913A1">
        <w:rPr>
          <w:rFonts w:ascii="Times New Roman" w:hAnsi="Times New Roman" w:cs="Times New Roman"/>
          <w:sz w:val="24"/>
          <w:szCs w:val="24"/>
        </w:rPr>
        <w:t>i</w:t>
      </w:r>
      <w:r w:rsidR="008913A1">
        <w:rPr>
          <w:rFonts w:ascii="Times New Roman" w:hAnsi="Times New Roman" w:cs="Times New Roman"/>
          <w:sz w:val="24"/>
          <w:szCs w:val="24"/>
        </w:rPr>
        <w:t>tet (dette ses blandt andet</w:t>
      </w:r>
      <w:r w:rsidRPr="00B163C8">
        <w:rPr>
          <w:rFonts w:ascii="Times New Roman" w:hAnsi="Times New Roman" w:cs="Times New Roman"/>
          <w:sz w:val="24"/>
          <w:szCs w:val="24"/>
        </w:rPr>
        <w:t xml:space="preserve"> hos Landa og Hellstrom). </w:t>
      </w:r>
      <w:r w:rsidR="00A22379">
        <w:rPr>
          <w:rFonts w:ascii="Times New Roman" w:hAnsi="Times New Roman" w:cs="Times New Roman"/>
          <w:sz w:val="24"/>
          <w:szCs w:val="24"/>
        </w:rPr>
        <w:t>Følelsen af medlidenhed</w:t>
      </w:r>
      <w:r w:rsidRPr="00B163C8">
        <w:rPr>
          <w:rFonts w:ascii="Times New Roman" w:hAnsi="Times New Roman" w:cs="Times New Roman"/>
          <w:sz w:val="24"/>
          <w:szCs w:val="24"/>
        </w:rPr>
        <w:t xml:space="preserve"> opstår her på grund af den svaghed, som gør </w:t>
      </w:r>
      <w:r w:rsidR="00A22379">
        <w:rPr>
          <w:rFonts w:ascii="Times New Roman" w:hAnsi="Times New Roman" w:cs="Times New Roman"/>
          <w:sz w:val="24"/>
          <w:szCs w:val="24"/>
        </w:rPr>
        <w:t>tyskerne til ofre</w:t>
      </w:r>
      <w:r w:rsidR="008913A1">
        <w:rPr>
          <w:rFonts w:ascii="Times New Roman" w:hAnsi="Times New Roman" w:cs="Times New Roman"/>
          <w:sz w:val="24"/>
          <w:szCs w:val="24"/>
        </w:rPr>
        <w:t>. S</w:t>
      </w:r>
      <w:r w:rsidR="00A22379">
        <w:rPr>
          <w:rFonts w:ascii="Times New Roman" w:hAnsi="Times New Roman" w:cs="Times New Roman"/>
          <w:sz w:val="24"/>
          <w:szCs w:val="24"/>
        </w:rPr>
        <w:t>amtidig muliggør</w:t>
      </w:r>
      <w:r w:rsidRPr="00B163C8">
        <w:rPr>
          <w:rFonts w:ascii="Times New Roman" w:hAnsi="Times New Roman" w:cs="Times New Roman"/>
          <w:sz w:val="24"/>
          <w:szCs w:val="24"/>
        </w:rPr>
        <w:t xml:space="preserve"> dette også</w:t>
      </w:r>
      <w:r w:rsidR="00A22379">
        <w:rPr>
          <w:rFonts w:ascii="Times New Roman" w:hAnsi="Times New Roman" w:cs="Times New Roman"/>
          <w:sz w:val="24"/>
          <w:szCs w:val="24"/>
        </w:rPr>
        <w:t>,</w:t>
      </w:r>
      <w:r w:rsidRPr="00B163C8">
        <w:rPr>
          <w:rFonts w:ascii="Times New Roman" w:hAnsi="Times New Roman" w:cs="Times New Roman"/>
          <w:sz w:val="24"/>
          <w:szCs w:val="24"/>
        </w:rPr>
        <w:t xml:space="preserve"> at jøderne k</w:t>
      </w:r>
      <w:r w:rsidR="008913A1">
        <w:rPr>
          <w:rFonts w:ascii="Times New Roman" w:hAnsi="Times New Roman" w:cs="Times New Roman"/>
          <w:sz w:val="24"/>
          <w:szCs w:val="24"/>
        </w:rPr>
        <w:t>an indtage en stærkere position</w:t>
      </w:r>
      <w:r w:rsidRPr="00B163C8">
        <w:rPr>
          <w:rFonts w:ascii="Times New Roman" w:hAnsi="Times New Roman" w:cs="Times New Roman"/>
          <w:sz w:val="24"/>
          <w:szCs w:val="24"/>
        </w:rPr>
        <w:t xml:space="preserve"> og derved bryde med den offerrolle, som de hidtil er blevet givet.</w:t>
      </w:r>
      <w:r w:rsidR="008913A1">
        <w:rPr>
          <w:rFonts w:ascii="Times New Roman" w:hAnsi="Times New Roman" w:cs="Times New Roman"/>
          <w:sz w:val="24"/>
          <w:szCs w:val="24"/>
        </w:rPr>
        <w:t xml:space="preserve"> Denne</w:t>
      </w:r>
      <w:r w:rsidR="00A22379">
        <w:rPr>
          <w:rFonts w:ascii="Times New Roman" w:hAnsi="Times New Roman" w:cs="Times New Roman"/>
          <w:sz w:val="24"/>
          <w:szCs w:val="24"/>
        </w:rPr>
        <w:t xml:space="preserve"> medl</w:t>
      </w:r>
      <w:r w:rsidR="00A22379">
        <w:rPr>
          <w:rFonts w:ascii="Times New Roman" w:hAnsi="Times New Roman" w:cs="Times New Roman"/>
          <w:sz w:val="24"/>
          <w:szCs w:val="24"/>
        </w:rPr>
        <w:t>i</w:t>
      </w:r>
      <w:r w:rsidR="00A22379">
        <w:rPr>
          <w:rFonts w:ascii="Times New Roman" w:hAnsi="Times New Roman" w:cs="Times New Roman"/>
          <w:sz w:val="24"/>
          <w:szCs w:val="24"/>
        </w:rPr>
        <w:t>denhedsfølelse</w:t>
      </w:r>
      <w:r w:rsidR="008913A1">
        <w:rPr>
          <w:rFonts w:ascii="Times New Roman" w:hAnsi="Times New Roman" w:cs="Times New Roman"/>
          <w:sz w:val="24"/>
          <w:szCs w:val="24"/>
        </w:rPr>
        <w:t xml:space="preserve"> opstår eksempelvis</w:t>
      </w:r>
      <w:r w:rsidRPr="00B163C8">
        <w:rPr>
          <w:rFonts w:ascii="Times New Roman" w:hAnsi="Times New Roman" w:cs="Times New Roman"/>
          <w:sz w:val="24"/>
          <w:szCs w:val="24"/>
        </w:rPr>
        <w:t xml:space="preserve"> ved karakteren Zoller, der</w:t>
      </w:r>
      <w:r w:rsidR="008913A1">
        <w:rPr>
          <w:rFonts w:ascii="Times New Roman" w:hAnsi="Times New Roman" w:cs="Times New Roman"/>
          <w:sz w:val="24"/>
          <w:szCs w:val="24"/>
        </w:rPr>
        <w:t>,</w:t>
      </w:r>
      <w:r w:rsidRPr="00B163C8">
        <w:rPr>
          <w:rFonts w:ascii="Times New Roman" w:hAnsi="Times New Roman" w:cs="Times New Roman"/>
          <w:sz w:val="24"/>
          <w:szCs w:val="24"/>
        </w:rPr>
        <w:t xml:space="preserve"> i sit møde med Dreyfus</w:t>
      </w:r>
      <w:r w:rsidR="00A22379">
        <w:rPr>
          <w:rFonts w:ascii="Times New Roman" w:hAnsi="Times New Roman" w:cs="Times New Roman"/>
          <w:sz w:val="24"/>
          <w:szCs w:val="24"/>
        </w:rPr>
        <w:t>’</w:t>
      </w:r>
      <w:r w:rsidRPr="00B163C8">
        <w:rPr>
          <w:rFonts w:ascii="Times New Roman" w:hAnsi="Times New Roman" w:cs="Times New Roman"/>
          <w:sz w:val="24"/>
          <w:szCs w:val="24"/>
        </w:rPr>
        <w:t xml:space="preserve"> </w:t>
      </w:r>
      <w:r w:rsidR="008913A1">
        <w:rPr>
          <w:rFonts w:ascii="Times New Roman" w:hAnsi="Times New Roman" w:cs="Times New Roman"/>
          <w:sz w:val="24"/>
          <w:szCs w:val="24"/>
        </w:rPr>
        <w:t>fjendtlighed, forekommer som offeret for en</w:t>
      </w:r>
      <w:r w:rsidRPr="00B163C8">
        <w:rPr>
          <w:rFonts w:ascii="Times New Roman" w:hAnsi="Times New Roman" w:cs="Times New Roman"/>
          <w:sz w:val="24"/>
          <w:szCs w:val="24"/>
        </w:rPr>
        <w:t xml:space="preserve"> uretfærdighed. </w:t>
      </w:r>
      <w:r w:rsidR="00376717">
        <w:rPr>
          <w:rFonts w:ascii="Times New Roman" w:hAnsi="Times New Roman" w:cs="Times New Roman"/>
          <w:sz w:val="24"/>
          <w:szCs w:val="24"/>
        </w:rPr>
        <w:br/>
        <w:t>I frem</w:t>
      </w:r>
      <w:r w:rsidR="00963124">
        <w:rPr>
          <w:rFonts w:ascii="Times New Roman" w:hAnsi="Times New Roman" w:cs="Times New Roman"/>
          <w:sz w:val="24"/>
          <w:szCs w:val="24"/>
        </w:rPr>
        <w:t>stillingen af tyskerne som ofre</w:t>
      </w:r>
      <w:r w:rsidR="00376717">
        <w:rPr>
          <w:rFonts w:ascii="Times New Roman" w:hAnsi="Times New Roman" w:cs="Times New Roman"/>
          <w:sz w:val="24"/>
          <w:szCs w:val="24"/>
        </w:rPr>
        <w:t xml:space="preserve"> inddrages endnu en facet af ondskab i filmen, nemlig ondsk</w:t>
      </w:r>
      <w:r w:rsidR="00376717">
        <w:rPr>
          <w:rFonts w:ascii="Times New Roman" w:hAnsi="Times New Roman" w:cs="Times New Roman"/>
          <w:sz w:val="24"/>
          <w:szCs w:val="24"/>
        </w:rPr>
        <w:t>a</w:t>
      </w:r>
      <w:r w:rsidR="00376717">
        <w:rPr>
          <w:rFonts w:ascii="Times New Roman" w:hAnsi="Times New Roman" w:cs="Times New Roman"/>
          <w:sz w:val="24"/>
          <w:szCs w:val="24"/>
        </w:rPr>
        <w:t>bens menneskelighed, som tydeligst kommer til</w:t>
      </w:r>
      <w:r w:rsidR="00963124">
        <w:rPr>
          <w:rFonts w:ascii="Times New Roman" w:hAnsi="Times New Roman" w:cs="Times New Roman"/>
          <w:sz w:val="24"/>
          <w:szCs w:val="24"/>
        </w:rPr>
        <w:t xml:space="preserve"> udtryk hos Wilhelm-karakteren, </w:t>
      </w:r>
      <w:r w:rsidR="00376717">
        <w:rPr>
          <w:rFonts w:ascii="Times New Roman" w:hAnsi="Times New Roman" w:cs="Times New Roman"/>
          <w:sz w:val="24"/>
          <w:szCs w:val="24"/>
        </w:rPr>
        <w:t>der</w:t>
      </w:r>
      <w:r w:rsidR="00963124">
        <w:rPr>
          <w:rFonts w:ascii="Times New Roman" w:hAnsi="Times New Roman" w:cs="Times New Roman"/>
          <w:sz w:val="24"/>
          <w:szCs w:val="24"/>
        </w:rPr>
        <w:t>,</w:t>
      </w:r>
      <w:r w:rsidR="00376717">
        <w:rPr>
          <w:rFonts w:ascii="Times New Roman" w:hAnsi="Times New Roman" w:cs="Times New Roman"/>
          <w:sz w:val="24"/>
          <w:szCs w:val="24"/>
        </w:rPr>
        <w:t xml:space="preserve"> som nybagt far</w:t>
      </w:r>
      <w:r w:rsidR="00963124">
        <w:rPr>
          <w:rFonts w:ascii="Times New Roman" w:hAnsi="Times New Roman" w:cs="Times New Roman"/>
          <w:sz w:val="24"/>
          <w:szCs w:val="24"/>
        </w:rPr>
        <w:t>,</w:t>
      </w:r>
      <w:r w:rsidR="00376717">
        <w:rPr>
          <w:rFonts w:ascii="Times New Roman" w:hAnsi="Times New Roman" w:cs="Times New Roman"/>
          <w:sz w:val="24"/>
          <w:szCs w:val="24"/>
        </w:rPr>
        <w:t xml:space="preserve"> bevidner</w:t>
      </w:r>
      <w:r w:rsidR="00963124">
        <w:rPr>
          <w:rFonts w:ascii="Times New Roman" w:hAnsi="Times New Roman" w:cs="Times New Roman"/>
          <w:sz w:val="24"/>
          <w:szCs w:val="24"/>
        </w:rPr>
        <w:t>,</w:t>
      </w:r>
      <w:r w:rsidR="00376717">
        <w:rPr>
          <w:rFonts w:ascii="Times New Roman" w:hAnsi="Times New Roman" w:cs="Times New Roman"/>
          <w:sz w:val="24"/>
          <w:szCs w:val="24"/>
        </w:rPr>
        <w:t xml:space="preserve"> at der findes en menneskelighed bag det militære ydre. </w:t>
      </w:r>
    </w:p>
    <w:p w:rsidR="00E07441" w:rsidRPr="002F650B" w:rsidRDefault="002F650B" w:rsidP="00C50C38">
      <w:pPr>
        <w:spacing w:line="360" w:lineRule="auto"/>
        <w:rPr>
          <w:rFonts w:ascii="Times New Roman" w:hAnsi="Times New Roman" w:cs="Times New Roman"/>
          <w:sz w:val="24"/>
          <w:szCs w:val="24"/>
        </w:rPr>
      </w:pPr>
      <w:r>
        <w:rPr>
          <w:rFonts w:ascii="Times New Roman" w:hAnsi="Times New Roman" w:cs="Times New Roman"/>
          <w:sz w:val="24"/>
          <w:szCs w:val="24"/>
        </w:rPr>
        <w:t>Hos andre karakterer,</w:t>
      </w:r>
      <w:r w:rsidR="00B50747" w:rsidRPr="00B163C8">
        <w:rPr>
          <w:rFonts w:ascii="Times New Roman" w:hAnsi="Times New Roman" w:cs="Times New Roman"/>
          <w:sz w:val="24"/>
          <w:szCs w:val="24"/>
        </w:rPr>
        <w:t xml:space="preserve"> som f</w:t>
      </w:r>
      <w:r>
        <w:rPr>
          <w:rFonts w:ascii="Times New Roman" w:hAnsi="Times New Roman" w:cs="Times New Roman"/>
          <w:sz w:val="24"/>
          <w:szCs w:val="24"/>
        </w:rPr>
        <w:t>or eksempel</w:t>
      </w:r>
      <w:r w:rsidR="00B50747" w:rsidRPr="00B163C8">
        <w:rPr>
          <w:rFonts w:ascii="Times New Roman" w:hAnsi="Times New Roman" w:cs="Times New Roman"/>
          <w:sz w:val="24"/>
          <w:szCs w:val="24"/>
        </w:rPr>
        <w:t xml:space="preserve"> Hellstrom</w:t>
      </w:r>
      <w:r>
        <w:rPr>
          <w:rFonts w:ascii="Times New Roman" w:hAnsi="Times New Roman" w:cs="Times New Roman"/>
          <w:sz w:val="24"/>
          <w:szCs w:val="24"/>
        </w:rPr>
        <w:t>, udtrykkes</w:t>
      </w:r>
      <w:r w:rsidR="00B50747" w:rsidRPr="00B163C8">
        <w:rPr>
          <w:rFonts w:ascii="Times New Roman" w:hAnsi="Times New Roman" w:cs="Times New Roman"/>
          <w:sz w:val="24"/>
          <w:szCs w:val="24"/>
        </w:rPr>
        <w:t xml:space="preserve"> i større grad fremstillingen af </w:t>
      </w:r>
      <w:r w:rsidR="00F97148" w:rsidRPr="00B163C8">
        <w:rPr>
          <w:rFonts w:ascii="Times New Roman" w:hAnsi="Times New Roman" w:cs="Times New Roman"/>
          <w:sz w:val="24"/>
          <w:szCs w:val="24"/>
        </w:rPr>
        <w:t>tyske</w:t>
      </w:r>
      <w:r w:rsidR="00F97148" w:rsidRPr="00B163C8">
        <w:rPr>
          <w:rFonts w:ascii="Times New Roman" w:hAnsi="Times New Roman" w:cs="Times New Roman"/>
          <w:sz w:val="24"/>
          <w:szCs w:val="24"/>
        </w:rPr>
        <w:t>r</w:t>
      </w:r>
      <w:r w:rsidR="00F97148" w:rsidRPr="00B163C8">
        <w:rPr>
          <w:rFonts w:ascii="Times New Roman" w:hAnsi="Times New Roman" w:cs="Times New Roman"/>
          <w:sz w:val="24"/>
          <w:szCs w:val="24"/>
        </w:rPr>
        <w:t>ne</w:t>
      </w:r>
      <w:r>
        <w:rPr>
          <w:rFonts w:ascii="Times New Roman" w:hAnsi="Times New Roman" w:cs="Times New Roman"/>
          <w:sz w:val="24"/>
          <w:szCs w:val="24"/>
        </w:rPr>
        <w:t>,</w:t>
      </w:r>
      <w:r w:rsidR="00B50747" w:rsidRPr="00B163C8">
        <w:rPr>
          <w:rFonts w:ascii="Times New Roman" w:hAnsi="Times New Roman" w:cs="Times New Roman"/>
          <w:sz w:val="24"/>
          <w:szCs w:val="24"/>
        </w:rPr>
        <w:t xml:space="preserve"> som de</w:t>
      </w:r>
      <w:r>
        <w:rPr>
          <w:rFonts w:ascii="Times New Roman" w:hAnsi="Times New Roman" w:cs="Times New Roman"/>
          <w:sz w:val="24"/>
          <w:szCs w:val="24"/>
        </w:rPr>
        <w:t>n kendes fra anden verdenskrig med dens</w:t>
      </w:r>
      <w:r w:rsidR="00B50747" w:rsidRPr="00B163C8">
        <w:rPr>
          <w:rFonts w:ascii="Times New Roman" w:hAnsi="Times New Roman" w:cs="Times New Roman"/>
          <w:sz w:val="24"/>
          <w:szCs w:val="24"/>
        </w:rPr>
        <w:t xml:space="preserve"> </w:t>
      </w:r>
      <w:r>
        <w:rPr>
          <w:rFonts w:ascii="Times New Roman" w:hAnsi="Times New Roman" w:cs="Times New Roman"/>
          <w:sz w:val="24"/>
          <w:szCs w:val="24"/>
        </w:rPr>
        <w:t>stereotypisk</w:t>
      </w:r>
      <w:r w:rsidR="00F97148" w:rsidRPr="00B163C8">
        <w:rPr>
          <w:rFonts w:ascii="Times New Roman" w:hAnsi="Times New Roman" w:cs="Times New Roman"/>
          <w:sz w:val="24"/>
          <w:szCs w:val="24"/>
        </w:rPr>
        <w:t xml:space="preserve"> </w:t>
      </w:r>
      <w:r w:rsidR="00B50747" w:rsidRPr="00B163C8">
        <w:rPr>
          <w:rFonts w:ascii="Times New Roman" w:hAnsi="Times New Roman" w:cs="Times New Roman"/>
          <w:sz w:val="24"/>
          <w:szCs w:val="24"/>
        </w:rPr>
        <w:t>ideologiske udstråling</w:t>
      </w:r>
      <w:r>
        <w:rPr>
          <w:rFonts w:ascii="Times New Roman" w:hAnsi="Times New Roman" w:cs="Times New Roman"/>
          <w:sz w:val="24"/>
          <w:szCs w:val="24"/>
        </w:rPr>
        <w:t>. D</w:t>
      </w:r>
      <w:r w:rsidR="00B50747" w:rsidRPr="00B163C8">
        <w:rPr>
          <w:rFonts w:ascii="Times New Roman" w:hAnsi="Times New Roman" w:cs="Times New Roman"/>
          <w:sz w:val="24"/>
          <w:szCs w:val="24"/>
        </w:rPr>
        <w:t>en dom</w:t>
      </w:r>
      <w:r w:rsidR="00B50747" w:rsidRPr="00B163C8">
        <w:rPr>
          <w:rFonts w:ascii="Times New Roman" w:hAnsi="Times New Roman" w:cs="Times New Roman"/>
          <w:sz w:val="24"/>
          <w:szCs w:val="24"/>
        </w:rPr>
        <w:t>i</w:t>
      </w:r>
      <w:r w:rsidR="00B50747" w:rsidRPr="00B163C8">
        <w:rPr>
          <w:rFonts w:ascii="Times New Roman" w:hAnsi="Times New Roman" w:cs="Times New Roman"/>
          <w:sz w:val="24"/>
          <w:szCs w:val="24"/>
        </w:rPr>
        <w:t xml:space="preserve">nerende tendens i filmen er dog, at der ikke kun finder en fysisk </w:t>
      </w:r>
      <w:r w:rsidR="00701BC9">
        <w:rPr>
          <w:rFonts w:ascii="Times New Roman" w:hAnsi="Times New Roman" w:cs="Times New Roman"/>
          <w:sz w:val="24"/>
          <w:szCs w:val="24"/>
        </w:rPr>
        <w:t>tilintetgørelse</w:t>
      </w:r>
      <w:r w:rsidR="00B50747" w:rsidRPr="00B163C8">
        <w:rPr>
          <w:rFonts w:ascii="Times New Roman" w:hAnsi="Times New Roman" w:cs="Times New Roman"/>
          <w:sz w:val="24"/>
          <w:szCs w:val="24"/>
        </w:rPr>
        <w:t xml:space="preserve"> af </w:t>
      </w:r>
      <w:r w:rsidR="00A22379">
        <w:rPr>
          <w:rFonts w:ascii="Times New Roman" w:hAnsi="Times New Roman" w:cs="Times New Roman"/>
          <w:sz w:val="24"/>
          <w:szCs w:val="24"/>
        </w:rPr>
        <w:t>tyskerne</w:t>
      </w:r>
      <w:r>
        <w:rPr>
          <w:rFonts w:ascii="Times New Roman" w:hAnsi="Times New Roman" w:cs="Times New Roman"/>
          <w:sz w:val="24"/>
          <w:szCs w:val="24"/>
        </w:rPr>
        <w:t xml:space="preserve"> sted</w:t>
      </w:r>
      <w:r w:rsidR="00B50747" w:rsidRPr="00B163C8">
        <w:rPr>
          <w:rFonts w:ascii="Times New Roman" w:hAnsi="Times New Roman" w:cs="Times New Roman"/>
          <w:sz w:val="24"/>
          <w:szCs w:val="24"/>
        </w:rPr>
        <w:t xml:space="preserve"> m</w:t>
      </w:r>
      <w:r w:rsidR="00A22379">
        <w:rPr>
          <w:rFonts w:ascii="Times New Roman" w:hAnsi="Times New Roman" w:cs="Times New Roman"/>
          <w:sz w:val="24"/>
          <w:szCs w:val="24"/>
        </w:rPr>
        <w:t>en også en slags afdæmonisering</w:t>
      </w:r>
      <w:r w:rsidR="00B50747" w:rsidRPr="00B163C8">
        <w:rPr>
          <w:rFonts w:ascii="Times New Roman" w:hAnsi="Times New Roman" w:cs="Times New Roman"/>
          <w:sz w:val="24"/>
          <w:szCs w:val="24"/>
        </w:rPr>
        <w:t xml:space="preserve"> af det</w:t>
      </w:r>
      <w:r w:rsidR="00E215C0">
        <w:rPr>
          <w:rFonts w:ascii="Times New Roman" w:hAnsi="Times New Roman" w:cs="Times New Roman"/>
          <w:sz w:val="24"/>
          <w:szCs w:val="24"/>
        </w:rPr>
        <w:t xml:space="preserve"> nationalsocialistiske ideal, der</w:t>
      </w:r>
      <w:r w:rsidR="00B50747" w:rsidRPr="00B163C8">
        <w:rPr>
          <w:rFonts w:ascii="Times New Roman" w:hAnsi="Times New Roman" w:cs="Times New Roman"/>
          <w:sz w:val="24"/>
          <w:szCs w:val="24"/>
        </w:rPr>
        <w:t xml:space="preserve"> Herrenmensch.</w:t>
      </w:r>
      <w:r w:rsidR="007C120F" w:rsidRPr="00B163C8">
        <w:rPr>
          <w:rFonts w:ascii="Times New Roman" w:hAnsi="Times New Roman" w:cs="Times New Roman"/>
          <w:sz w:val="24"/>
          <w:szCs w:val="24"/>
        </w:rPr>
        <w:t xml:space="preserve"> </w:t>
      </w:r>
      <w:r w:rsidR="008D0655">
        <w:rPr>
          <w:rFonts w:ascii="Times New Roman" w:hAnsi="Times New Roman" w:cs="Times New Roman"/>
          <w:sz w:val="24"/>
          <w:szCs w:val="24"/>
        </w:rPr>
        <w:br/>
      </w:r>
      <w:r w:rsidR="007C120F" w:rsidRPr="00B163C8">
        <w:rPr>
          <w:rFonts w:ascii="Times New Roman" w:hAnsi="Times New Roman" w:cs="Times New Roman"/>
          <w:sz w:val="24"/>
          <w:szCs w:val="24"/>
        </w:rPr>
        <w:t>Billede</w:t>
      </w:r>
      <w:r>
        <w:rPr>
          <w:rFonts w:ascii="Times New Roman" w:hAnsi="Times New Roman" w:cs="Times New Roman"/>
          <w:sz w:val="24"/>
          <w:szCs w:val="24"/>
        </w:rPr>
        <w:t>t,</w:t>
      </w:r>
      <w:r w:rsidR="008D0655">
        <w:rPr>
          <w:rFonts w:ascii="Times New Roman" w:hAnsi="Times New Roman" w:cs="Times New Roman"/>
          <w:sz w:val="24"/>
          <w:szCs w:val="24"/>
        </w:rPr>
        <w:t xml:space="preserve"> som anden verdenskrig skabte</w:t>
      </w:r>
      <w:r w:rsidR="007C120F" w:rsidRPr="00B163C8">
        <w:rPr>
          <w:rFonts w:ascii="Times New Roman" w:hAnsi="Times New Roman" w:cs="Times New Roman"/>
          <w:sz w:val="24"/>
          <w:szCs w:val="24"/>
        </w:rPr>
        <w:t xml:space="preserve"> af </w:t>
      </w:r>
      <w:r w:rsidR="00A22379">
        <w:rPr>
          <w:rFonts w:ascii="Times New Roman" w:hAnsi="Times New Roman" w:cs="Times New Roman"/>
          <w:sz w:val="24"/>
          <w:szCs w:val="24"/>
        </w:rPr>
        <w:t>tyskerne</w:t>
      </w:r>
      <w:r w:rsidR="007C120F" w:rsidRPr="00B163C8">
        <w:rPr>
          <w:rFonts w:ascii="Times New Roman" w:hAnsi="Times New Roman" w:cs="Times New Roman"/>
          <w:sz w:val="24"/>
          <w:szCs w:val="24"/>
        </w:rPr>
        <w:t xml:space="preserve"> som uhyre</w:t>
      </w:r>
      <w:r>
        <w:rPr>
          <w:rFonts w:ascii="Times New Roman" w:hAnsi="Times New Roman" w:cs="Times New Roman"/>
          <w:sz w:val="24"/>
          <w:szCs w:val="24"/>
        </w:rPr>
        <w:t>r</w:t>
      </w:r>
      <w:r w:rsidR="007C120F" w:rsidRPr="00B163C8">
        <w:rPr>
          <w:rFonts w:ascii="Times New Roman" w:hAnsi="Times New Roman" w:cs="Times New Roman"/>
          <w:sz w:val="24"/>
          <w:szCs w:val="24"/>
        </w:rPr>
        <w:t xml:space="preserve">, virker i filmen som </w:t>
      </w:r>
      <w:r w:rsidR="00F97148" w:rsidRPr="00B163C8">
        <w:rPr>
          <w:rFonts w:ascii="Times New Roman" w:hAnsi="Times New Roman" w:cs="Times New Roman"/>
          <w:sz w:val="24"/>
          <w:szCs w:val="24"/>
        </w:rPr>
        <w:t xml:space="preserve">værende svært for dem at </w:t>
      </w:r>
      <w:r w:rsidR="008D0655">
        <w:rPr>
          <w:rFonts w:ascii="Times New Roman" w:hAnsi="Times New Roman" w:cs="Times New Roman"/>
          <w:sz w:val="24"/>
          <w:szCs w:val="24"/>
        </w:rPr>
        <w:t>opretholde</w:t>
      </w:r>
      <w:r w:rsidR="007C120F" w:rsidRPr="00B163C8">
        <w:rPr>
          <w:rFonts w:ascii="Times New Roman" w:hAnsi="Times New Roman" w:cs="Times New Roman"/>
          <w:sz w:val="24"/>
          <w:szCs w:val="24"/>
        </w:rPr>
        <w:t xml:space="preserve">, da jøderne </w:t>
      </w:r>
      <w:r w:rsidR="000D51EF" w:rsidRPr="004D4758">
        <w:rPr>
          <w:rFonts w:ascii="Times New Roman" w:hAnsi="Times New Roman" w:cs="Times New Roman"/>
          <w:sz w:val="24"/>
          <w:szCs w:val="24"/>
        </w:rPr>
        <w:t>bekæmper</w:t>
      </w:r>
      <w:r w:rsidR="007C120F" w:rsidRPr="004D4758">
        <w:rPr>
          <w:rFonts w:ascii="Times New Roman" w:hAnsi="Times New Roman" w:cs="Times New Roman"/>
          <w:sz w:val="24"/>
          <w:szCs w:val="24"/>
        </w:rPr>
        <w:t xml:space="preserve"> </w:t>
      </w:r>
      <w:r w:rsidR="007C120F" w:rsidRPr="00B163C8">
        <w:rPr>
          <w:rFonts w:ascii="Times New Roman" w:hAnsi="Times New Roman" w:cs="Times New Roman"/>
          <w:sz w:val="24"/>
          <w:szCs w:val="24"/>
        </w:rPr>
        <w:t>dem med en lignende brutal</w:t>
      </w:r>
      <w:r w:rsidR="008D0655">
        <w:rPr>
          <w:rFonts w:ascii="Times New Roman" w:hAnsi="Times New Roman" w:cs="Times New Roman"/>
          <w:sz w:val="24"/>
          <w:szCs w:val="24"/>
        </w:rPr>
        <w:t>itet</w:t>
      </w:r>
      <w:r w:rsidR="007C120F" w:rsidRPr="00B163C8">
        <w:rPr>
          <w:rFonts w:ascii="Times New Roman" w:hAnsi="Times New Roman" w:cs="Times New Roman"/>
          <w:sz w:val="24"/>
          <w:szCs w:val="24"/>
        </w:rPr>
        <w:t xml:space="preserve"> og nådesløs</w:t>
      </w:r>
      <w:r w:rsidR="008D0655">
        <w:rPr>
          <w:rFonts w:ascii="Times New Roman" w:hAnsi="Times New Roman" w:cs="Times New Roman"/>
          <w:sz w:val="24"/>
          <w:szCs w:val="24"/>
        </w:rPr>
        <w:t>hed</w:t>
      </w:r>
      <w:r w:rsidR="007C120F" w:rsidRPr="00B163C8">
        <w:rPr>
          <w:rFonts w:ascii="Times New Roman" w:hAnsi="Times New Roman" w:cs="Times New Roman"/>
          <w:sz w:val="24"/>
          <w:szCs w:val="24"/>
        </w:rPr>
        <w:t xml:space="preserve">. </w:t>
      </w:r>
      <w:r w:rsidR="00C25A70" w:rsidRPr="00B163C8">
        <w:rPr>
          <w:rFonts w:ascii="Times New Roman" w:hAnsi="Times New Roman" w:cs="Times New Roman"/>
          <w:sz w:val="24"/>
          <w:szCs w:val="24"/>
        </w:rPr>
        <w:br/>
      </w:r>
      <w:r w:rsidR="003A1076" w:rsidRPr="00B163C8">
        <w:rPr>
          <w:rFonts w:ascii="Times New Roman" w:hAnsi="Times New Roman" w:cs="Times New Roman"/>
          <w:sz w:val="24"/>
          <w:szCs w:val="24"/>
        </w:rPr>
        <w:t>Konkluderende</w:t>
      </w:r>
      <w:r w:rsidR="00CA646F" w:rsidRPr="00B163C8">
        <w:rPr>
          <w:rFonts w:ascii="Times New Roman" w:hAnsi="Times New Roman" w:cs="Times New Roman"/>
          <w:sz w:val="24"/>
          <w:szCs w:val="24"/>
        </w:rPr>
        <w:t xml:space="preserve"> skal</w:t>
      </w:r>
      <w:r w:rsidR="00E00891" w:rsidRPr="00B163C8">
        <w:rPr>
          <w:rFonts w:ascii="Times New Roman" w:hAnsi="Times New Roman" w:cs="Times New Roman"/>
          <w:sz w:val="24"/>
          <w:szCs w:val="24"/>
        </w:rPr>
        <w:t xml:space="preserve"> det </w:t>
      </w:r>
      <w:r w:rsidR="00CA646F" w:rsidRPr="00B163C8">
        <w:rPr>
          <w:rFonts w:ascii="Times New Roman" w:hAnsi="Times New Roman" w:cs="Times New Roman"/>
          <w:sz w:val="24"/>
          <w:szCs w:val="24"/>
        </w:rPr>
        <w:t xml:space="preserve">kort </w:t>
      </w:r>
      <w:r w:rsidR="00E00891" w:rsidRPr="00B163C8">
        <w:rPr>
          <w:rFonts w:ascii="Times New Roman" w:hAnsi="Times New Roman" w:cs="Times New Roman"/>
          <w:sz w:val="24"/>
          <w:szCs w:val="24"/>
        </w:rPr>
        <w:t>siges</w:t>
      </w:r>
      <w:r w:rsidR="00CA646F" w:rsidRPr="00B163C8">
        <w:rPr>
          <w:rFonts w:ascii="Times New Roman" w:hAnsi="Times New Roman" w:cs="Times New Roman"/>
          <w:sz w:val="24"/>
          <w:szCs w:val="24"/>
        </w:rPr>
        <w:t>,</w:t>
      </w:r>
      <w:r w:rsidR="00E00891" w:rsidRPr="00B163C8">
        <w:rPr>
          <w:rFonts w:ascii="Times New Roman" w:hAnsi="Times New Roman" w:cs="Times New Roman"/>
          <w:sz w:val="24"/>
          <w:szCs w:val="24"/>
        </w:rPr>
        <w:t xml:space="preserve"> at et meget relevant</w:t>
      </w:r>
      <w:r w:rsidR="00F071D9" w:rsidRPr="00B163C8">
        <w:rPr>
          <w:rFonts w:ascii="Times New Roman" w:hAnsi="Times New Roman" w:cs="Times New Roman"/>
          <w:sz w:val="24"/>
          <w:szCs w:val="24"/>
        </w:rPr>
        <w:t xml:space="preserve"> </w:t>
      </w:r>
      <w:r w:rsidR="00B71F7A" w:rsidRPr="00B163C8">
        <w:rPr>
          <w:rFonts w:ascii="Times New Roman" w:hAnsi="Times New Roman" w:cs="Times New Roman"/>
          <w:sz w:val="24"/>
          <w:szCs w:val="24"/>
        </w:rPr>
        <w:t xml:space="preserve">aspekt i fremstillingen af </w:t>
      </w:r>
      <w:r w:rsidR="00A22379">
        <w:rPr>
          <w:rFonts w:ascii="Times New Roman" w:hAnsi="Times New Roman" w:cs="Times New Roman"/>
          <w:sz w:val="24"/>
          <w:szCs w:val="24"/>
        </w:rPr>
        <w:t>tyskerne</w:t>
      </w:r>
      <w:r w:rsidR="00B71F7A" w:rsidRPr="00B163C8">
        <w:rPr>
          <w:rFonts w:ascii="Times New Roman" w:hAnsi="Times New Roman" w:cs="Times New Roman"/>
          <w:sz w:val="24"/>
          <w:szCs w:val="24"/>
        </w:rPr>
        <w:t xml:space="preserve"> i </w:t>
      </w:r>
      <w:r w:rsidR="00B71F7A" w:rsidRPr="00B163C8">
        <w:rPr>
          <w:rFonts w:ascii="Times New Roman" w:hAnsi="Times New Roman" w:cs="Times New Roman"/>
          <w:i/>
          <w:sz w:val="24"/>
          <w:szCs w:val="24"/>
        </w:rPr>
        <w:t>Ingl</w:t>
      </w:r>
      <w:r w:rsidR="00B71F7A" w:rsidRPr="00B163C8">
        <w:rPr>
          <w:rFonts w:ascii="Times New Roman" w:hAnsi="Times New Roman" w:cs="Times New Roman"/>
          <w:i/>
          <w:sz w:val="24"/>
          <w:szCs w:val="24"/>
        </w:rPr>
        <w:t>o</w:t>
      </w:r>
      <w:r w:rsidR="00B71F7A" w:rsidRPr="00B163C8">
        <w:rPr>
          <w:rFonts w:ascii="Times New Roman" w:hAnsi="Times New Roman" w:cs="Times New Roman"/>
          <w:i/>
          <w:sz w:val="24"/>
          <w:szCs w:val="24"/>
        </w:rPr>
        <w:t xml:space="preserve">rious </w:t>
      </w:r>
      <w:r w:rsidR="00B71F7A" w:rsidRPr="006537F5">
        <w:rPr>
          <w:rFonts w:ascii="Times New Roman" w:hAnsi="Times New Roman" w:cs="Times New Roman"/>
          <w:i/>
          <w:sz w:val="24"/>
          <w:szCs w:val="24"/>
        </w:rPr>
        <w:t>Basterds</w:t>
      </w:r>
      <w:r w:rsidR="00B71F7A" w:rsidRPr="006537F5">
        <w:rPr>
          <w:rFonts w:ascii="Times New Roman" w:hAnsi="Times New Roman" w:cs="Times New Roman"/>
          <w:sz w:val="24"/>
          <w:szCs w:val="24"/>
        </w:rPr>
        <w:t xml:space="preserve"> er, at </w:t>
      </w:r>
      <w:r w:rsidR="00E00891" w:rsidRPr="006537F5">
        <w:rPr>
          <w:rFonts w:ascii="Times New Roman" w:hAnsi="Times New Roman" w:cs="Times New Roman"/>
          <w:sz w:val="24"/>
          <w:szCs w:val="24"/>
        </w:rPr>
        <w:t>de</w:t>
      </w:r>
      <w:r w:rsidR="0055543E">
        <w:rPr>
          <w:rFonts w:ascii="Times New Roman" w:hAnsi="Times New Roman" w:cs="Times New Roman"/>
          <w:sz w:val="24"/>
          <w:szCs w:val="24"/>
        </w:rPr>
        <w:t>,</w:t>
      </w:r>
      <w:r w:rsidR="00C25A70" w:rsidRPr="006537F5">
        <w:rPr>
          <w:rFonts w:ascii="Times New Roman" w:hAnsi="Times New Roman" w:cs="Times New Roman"/>
          <w:sz w:val="24"/>
          <w:szCs w:val="24"/>
        </w:rPr>
        <w:t xml:space="preserve"> på trods af at være ofre, samtidig </w:t>
      </w:r>
      <w:r w:rsidR="00F071D9" w:rsidRPr="006537F5">
        <w:rPr>
          <w:rFonts w:ascii="Times New Roman" w:hAnsi="Times New Roman" w:cs="Times New Roman"/>
          <w:sz w:val="24"/>
          <w:szCs w:val="24"/>
        </w:rPr>
        <w:t xml:space="preserve">fremstilles og accepteres </w:t>
      </w:r>
      <w:r w:rsidR="00E00891" w:rsidRPr="006537F5">
        <w:rPr>
          <w:rFonts w:ascii="Times New Roman" w:hAnsi="Times New Roman" w:cs="Times New Roman"/>
          <w:sz w:val="24"/>
          <w:szCs w:val="24"/>
        </w:rPr>
        <w:t xml:space="preserve">som værende </w:t>
      </w:r>
      <w:r w:rsidR="001D573F">
        <w:rPr>
          <w:rFonts w:ascii="Times New Roman" w:hAnsi="Times New Roman" w:cs="Times New Roman"/>
          <w:sz w:val="24"/>
          <w:szCs w:val="24"/>
        </w:rPr>
        <w:t>gerningsmændene</w:t>
      </w:r>
      <w:r w:rsidR="00F071D9" w:rsidRPr="006537F5">
        <w:rPr>
          <w:rFonts w:ascii="Times New Roman" w:hAnsi="Times New Roman" w:cs="Times New Roman"/>
          <w:sz w:val="24"/>
          <w:szCs w:val="24"/>
        </w:rPr>
        <w:t xml:space="preserve">. Dette er en tendens, der kun kan forekomme i </w:t>
      </w:r>
      <w:r w:rsidR="00F97148" w:rsidRPr="006537F5">
        <w:rPr>
          <w:rFonts w:ascii="Times New Roman" w:hAnsi="Times New Roman" w:cs="Times New Roman"/>
          <w:sz w:val="24"/>
          <w:szCs w:val="24"/>
        </w:rPr>
        <w:t>tyskernes</w:t>
      </w:r>
      <w:r w:rsidR="00F071D9" w:rsidRPr="006537F5">
        <w:rPr>
          <w:rFonts w:ascii="Times New Roman" w:hAnsi="Times New Roman" w:cs="Times New Roman"/>
          <w:sz w:val="24"/>
          <w:szCs w:val="24"/>
        </w:rPr>
        <w:t xml:space="preserve"> tilfælde</w:t>
      </w:r>
      <w:r w:rsidR="00F071D9" w:rsidRPr="004D4758">
        <w:rPr>
          <w:rFonts w:ascii="Times New Roman" w:hAnsi="Times New Roman" w:cs="Times New Roman"/>
          <w:sz w:val="24"/>
          <w:szCs w:val="24"/>
        </w:rPr>
        <w:t xml:space="preserve">, fordi de har </w:t>
      </w:r>
      <w:r w:rsidR="004D4758" w:rsidRPr="004D4758">
        <w:rPr>
          <w:rFonts w:ascii="Times New Roman" w:hAnsi="Times New Roman" w:cs="Times New Roman"/>
          <w:sz w:val="24"/>
          <w:szCs w:val="24"/>
        </w:rPr>
        <w:lastRenderedPageBreak/>
        <w:t xml:space="preserve">den </w:t>
      </w:r>
      <w:r w:rsidR="004D4758">
        <w:rPr>
          <w:rFonts w:ascii="Times New Roman" w:hAnsi="Times New Roman" w:cs="Times New Roman"/>
          <w:sz w:val="24"/>
          <w:szCs w:val="24"/>
        </w:rPr>
        <w:t>national</w:t>
      </w:r>
      <w:r w:rsidR="004D4758" w:rsidRPr="004D4758">
        <w:rPr>
          <w:rFonts w:ascii="Times New Roman" w:hAnsi="Times New Roman" w:cs="Times New Roman"/>
          <w:sz w:val="24"/>
          <w:szCs w:val="24"/>
        </w:rPr>
        <w:t>socialistiske</w:t>
      </w:r>
      <w:r w:rsidR="00F071D9" w:rsidRPr="004D4758">
        <w:rPr>
          <w:rFonts w:ascii="Times New Roman" w:hAnsi="Times New Roman" w:cs="Times New Roman"/>
          <w:sz w:val="24"/>
          <w:szCs w:val="24"/>
        </w:rPr>
        <w:t xml:space="preserve"> </w:t>
      </w:r>
      <w:r w:rsidR="007331D0" w:rsidRPr="004D4758">
        <w:rPr>
          <w:rFonts w:ascii="Times New Roman" w:hAnsi="Times New Roman" w:cs="Times New Roman"/>
          <w:sz w:val="24"/>
          <w:szCs w:val="24"/>
        </w:rPr>
        <w:t xml:space="preserve">fortid </w:t>
      </w:r>
      <w:r w:rsidR="0055543E">
        <w:rPr>
          <w:rFonts w:ascii="Times New Roman" w:hAnsi="Times New Roman" w:cs="Times New Roman"/>
          <w:sz w:val="24"/>
          <w:szCs w:val="24"/>
        </w:rPr>
        <w:t>uden for filmmediet, som gør dem letgenkendelige og accepterede som</w:t>
      </w:r>
      <w:r w:rsidR="001D573F" w:rsidRPr="004D4758">
        <w:rPr>
          <w:rFonts w:ascii="Times New Roman" w:hAnsi="Times New Roman" w:cs="Times New Roman"/>
          <w:sz w:val="24"/>
          <w:szCs w:val="24"/>
        </w:rPr>
        <w:t xml:space="preserve"> gerningsmænd</w:t>
      </w:r>
      <w:r w:rsidR="00F071D9" w:rsidRPr="004D4758">
        <w:rPr>
          <w:rFonts w:ascii="Times New Roman" w:hAnsi="Times New Roman" w:cs="Times New Roman"/>
          <w:sz w:val="24"/>
          <w:szCs w:val="24"/>
        </w:rPr>
        <w:t>.</w:t>
      </w:r>
    </w:p>
    <w:p w:rsidR="00E07441" w:rsidRPr="006D2221" w:rsidRDefault="00395FDF" w:rsidP="00395FDF">
      <w:pPr>
        <w:pStyle w:val="Overskrift2"/>
        <w:numPr>
          <w:ilvl w:val="1"/>
          <w:numId w:val="3"/>
        </w:numPr>
        <w:rPr>
          <w:rFonts w:ascii="Times New Roman" w:hAnsi="Times New Roman" w:cs="Times New Roman"/>
          <w:color w:val="auto"/>
        </w:rPr>
      </w:pPr>
      <w:r>
        <w:rPr>
          <w:color w:val="auto"/>
        </w:rPr>
        <w:t xml:space="preserve"> </w:t>
      </w:r>
      <w:bookmarkStart w:id="23" w:name="_Toc393365514"/>
      <w:r w:rsidRPr="006D2221">
        <w:rPr>
          <w:rFonts w:ascii="Times New Roman" w:hAnsi="Times New Roman" w:cs="Times New Roman"/>
          <w:color w:val="auto"/>
        </w:rPr>
        <w:t>Analyse af fremstillingen af jøderne i filmen</w:t>
      </w:r>
      <w:bookmarkEnd w:id="23"/>
      <w:r w:rsidRPr="006D2221">
        <w:rPr>
          <w:rFonts w:ascii="Times New Roman" w:hAnsi="Times New Roman" w:cs="Times New Roman"/>
          <w:color w:val="auto"/>
        </w:rPr>
        <w:t xml:space="preserve"> </w:t>
      </w:r>
      <w:r w:rsidR="007C120F" w:rsidRPr="006D2221">
        <w:rPr>
          <w:rFonts w:ascii="Times New Roman" w:hAnsi="Times New Roman" w:cs="Times New Roman"/>
          <w:color w:val="auto"/>
        </w:rPr>
        <w:br/>
      </w:r>
    </w:p>
    <w:p w:rsidR="00E07441" w:rsidRPr="00672D61" w:rsidRDefault="00644C3A" w:rsidP="00E07441">
      <w:pPr>
        <w:spacing w:line="360" w:lineRule="auto"/>
        <w:rPr>
          <w:rFonts w:ascii="Times New Roman" w:hAnsi="Times New Roman" w:cs="Times New Roman"/>
          <w:sz w:val="24"/>
          <w:szCs w:val="24"/>
          <w:lang w:val="en-US"/>
        </w:rPr>
      </w:pPr>
      <w:r w:rsidRPr="0071243B">
        <w:rPr>
          <w:rFonts w:ascii="Times New Roman" w:hAnsi="Times New Roman" w:cs="Times New Roman"/>
          <w:sz w:val="24"/>
          <w:szCs w:val="24"/>
        </w:rPr>
        <w:t>I de følgende analyser vil der blive fokuseret på karakter</w:t>
      </w:r>
      <w:r w:rsidR="00F23170">
        <w:rPr>
          <w:rFonts w:ascii="Times New Roman" w:hAnsi="Times New Roman" w:cs="Times New Roman"/>
          <w:sz w:val="24"/>
          <w:szCs w:val="24"/>
        </w:rPr>
        <w:t>er</w:t>
      </w:r>
      <w:r w:rsidRPr="0071243B">
        <w:rPr>
          <w:rFonts w:ascii="Times New Roman" w:hAnsi="Times New Roman" w:cs="Times New Roman"/>
          <w:sz w:val="24"/>
          <w:szCs w:val="24"/>
        </w:rPr>
        <w:t>ne Shosanna Dreyfus og Donny Don</w:t>
      </w:r>
      <w:r w:rsidRPr="0071243B">
        <w:rPr>
          <w:rFonts w:ascii="Times New Roman" w:hAnsi="Times New Roman" w:cs="Times New Roman"/>
          <w:sz w:val="24"/>
          <w:szCs w:val="24"/>
        </w:rPr>
        <w:t>o</w:t>
      </w:r>
      <w:r w:rsidRPr="0071243B">
        <w:rPr>
          <w:rFonts w:ascii="Times New Roman" w:hAnsi="Times New Roman" w:cs="Times New Roman"/>
          <w:sz w:val="24"/>
          <w:szCs w:val="24"/>
        </w:rPr>
        <w:t>witz.</w:t>
      </w:r>
      <w:r w:rsidR="00357592" w:rsidRPr="0071243B">
        <w:rPr>
          <w:rFonts w:ascii="Times New Roman" w:hAnsi="Times New Roman" w:cs="Times New Roman"/>
          <w:sz w:val="24"/>
          <w:szCs w:val="24"/>
        </w:rPr>
        <w:t xml:space="preserve"> </w:t>
      </w:r>
      <w:r w:rsidRPr="0071243B">
        <w:rPr>
          <w:rFonts w:ascii="Times New Roman" w:hAnsi="Times New Roman" w:cs="Times New Roman"/>
          <w:sz w:val="24"/>
          <w:szCs w:val="24"/>
        </w:rPr>
        <w:t>I forbindelse med disse to karakterer og deres bekæmpelse af tyskern</w:t>
      </w:r>
      <w:r w:rsidR="00F23170">
        <w:rPr>
          <w:rFonts w:ascii="Times New Roman" w:hAnsi="Times New Roman" w:cs="Times New Roman"/>
          <w:sz w:val="24"/>
          <w:szCs w:val="24"/>
        </w:rPr>
        <w:t>e er en interessant point</w:t>
      </w:r>
      <w:r w:rsidR="00F23170">
        <w:rPr>
          <w:rFonts w:ascii="Times New Roman" w:hAnsi="Times New Roman" w:cs="Times New Roman"/>
          <w:sz w:val="24"/>
          <w:szCs w:val="24"/>
        </w:rPr>
        <w:t>e</w:t>
      </w:r>
      <w:r w:rsidR="00F23170">
        <w:rPr>
          <w:rFonts w:ascii="Times New Roman" w:hAnsi="Times New Roman" w:cs="Times New Roman"/>
          <w:sz w:val="24"/>
          <w:szCs w:val="24"/>
        </w:rPr>
        <w:t>ring</w:t>
      </w:r>
      <w:r w:rsidR="00E94561" w:rsidRPr="0071243B">
        <w:rPr>
          <w:rFonts w:ascii="Times New Roman" w:hAnsi="Times New Roman" w:cs="Times New Roman"/>
          <w:sz w:val="24"/>
          <w:szCs w:val="24"/>
        </w:rPr>
        <w:t>,</w:t>
      </w:r>
      <w:r w:rsidR="00F23170">
        <w:rPr>
          <w:rFonts w:ascii="Times New Roman" w:hAnsi="Times New Roman" w:cs="Times New Roman"/>
          <w:sz w:val="24"/>
          <w:szCs w:val="24"/>
        </w:rPr>
        <w:t xml:space="preserve"> at de, på trods af</w:t>
      </w:r>
      <w:r w:rsidRPr="0071243B">
        <w:rPr>
          <w:rFonts w:ascii="Times New Roman" w:hAnsi="Times New Roman" w:cs="Times New Roman"/>
          <w:sz w:val="24"/>
          <w:szCs w:val="24"/>
        </w:rPr>
        <w:t xml:space="preserve"> at kæmpe</w:t>
      </w:r>
      <w:r w:rsidR="00E94561" w:rsidRPr="0071243B">
        <w:rPr>
          <w:rFonts w:ascii="Times New Roman" w:hAnsi="Times New Roman" w:cs="Times New Roman"/>
          <w:sz w:val="24"/>
          <w:szCs w:val="24"/>
        </w:rPr>
        <w:t xml:space="preserve"> for det samme mål</w:t>
      </w:r>
      <w:r w:rsidR="00F23170">
        <w:rPr>
          <w:rFonts w:ascii="Times New Roman" w:hAnsi="Times New Roman" w:cs="Times New Roman"/>
          <w:sz w:val="24"/>
          <w:szCs w:val="24"/>
        </w:rPr>
        <w:t>,</w:t>
      </w:r>
      <w:r w:rsidR="00E94561" w:rsidRPr="0071243B">
        <w:rPr>
          <w:rFonts w:ascii="Times New Roman" w:hAnsi="Times New Roman" w:cs="Times New Roman"/>
          <w:sz w:val="24"/>
          <w:szCs w:val="24"/>
        </w:rPr>
        <w:t xml:space="preserve"> og at deres v</w:t>
      </w:r>
      <w:r w:rsidRPr="0071243B">
        <w:rPr>
          <w:rFonts w:ascii="Times New Roman" w:hAnsi="Times New Roman" w:cs="Times New Roman"/>
          <w:sz w:val="24"/>
          <w:szCs w:val="24"/>
        </w:rPr>
        <w:t>eje krydser hinanden</w:t>
      </w:r>
      <w:r w:rsidR="00E94561" w:rsidRPr="0071243B">
        <w:rPr>
          <w:rFonts w:ascii="Times New Roman" w:hAnsi="Times New Roman" w:cs="Times New Roman"/>
          <w:sz w:val="24"/>
          <w:szCs w:val="24"/>
        </w:rPr>
        <w:t xml:space="preserve">, aldrig </w:t>
      </w:r>
      <w:r w:rsidR="00F23170">
        <w:rPr>
          <w:rFonts w:ascii="Times New Roman" w:hAnsi="Times New Roman" w:cs="Times New Roman"/>
          <w:sz w:val="24"/>
          <w:szCs w:val="24"/>
        </w:rPr>
        <w:t>møder hinanden</w:t>
      </w:r>
      <w:r w:rsidRPr="0071243B">
        <w:rPr>
          <w:rFonts w:ascii="Times New Roman" w:hAnsi="Times New Roman" w:cs="Times New Roman"/>
          <w:sz w:val="24"/>
          <w:szCs w:val="24"/>
        </w:rPr>
        <w:t xml:space="preserve"> </w:t>
      </w:r>
      <w:r w:rsidR="00E94561" w:rsidRPr="0071243B">
        <w:rPr>
          <w:rFonts w:ascii="Times New Roman" w:hAnsi="Times New Roman" w:cs="Times New Roman"/>
          <w:sz w:val="24"/>
          <w:szCs w:val="24"/>
        </w:rPr>
        <w:t xml:space="preserve">og </w:t>
      </w:r>
      <w:r w:rsidR="00F23170">
        <w:rPr>
          <w:rFonts w:ascii="Times New Roman" w:hAnsi="Times New Roman" w:cs="Times New Roman"/>
          <w:sz w:val="24"/>
          <w:szCs w:val="24"/>
        </w:rPr>
        <w:t xml:space="preserve">ikke bevidst </w:t>
      </w:r>
      <w:r w:rsidR="00E94561" w:rsidRPr="0071243B">
        <w:rPr>
          <w:rFonts w:ascii="Times New Roman" w:hAnsi="Times New Roman" w:cs="Times New Roman"/>
          <w:sz w:val="24"/>
          <w:szCs w:val="24"/>
        </w:rPr>
        <w:t xml:space="preserve">samarbejder på noget tidpunkt. </w:t>
      </w:r>
      <w:r w:rsidRPr="0071243B">
        <w:rPr>
          <w:rFonts w:ascii="Times New Roman" w:hAnsi="Times New Roman" w:cs="Times New Roman"/>
          <w:sz w:val="24"/>
          <w:szCs w:val="24"/>
        </w:rPr>
        <w:br/>
      </w:r>
      <w:r w:rsidR="00672D61" w:rsidRPr="00672D61">
        <w:rPr>
          <w:rFonts w:ascii="Times New Roman" w:hAnsi="Times New Roman" w:cs="Times New Roman"/>
          <w:sz w:val="24"/>
          <w:szCs w:val="24"/>
        </w:rPr>
        <w:t>Meyer beskriver om</w:t>
      </w:r>
      <w:r w:rsidR="007D75FE" w:rsidRPr="00672D61">
        <w:rPr>
          <w:rFonts w:ascii="Times New Roman" w:hAnsi="Times New Roman" w:cs="Times New Roman"/>
          <w:sz w:val="24"/>
          <w:szCs w:val="24"/>
        </w:rPr>
        <w:t xml:space="preserve"> jøderne i filmen</w:t>
      </w:r>
      <w:r w:rsidR="006A5DC5">
        <w:rPr>
          <w:rFonts w:ascii="Times New Roman" w:hAnsi="Times New Roman" w:cs="Times New Roman"/>
          <w:sz w:val="24"/>
          <w:szCs w:val="24"/>
        </w:rPr>
        <w:t xml:space="preserve">, at: </w:t>
      </w:r>
      <w:r w:rsidR="006A5DC5" w:rsidRPr="006A5DC5">
        <w:rPr>
          <w:rFonts w:ascii="Times New Roman" w:hAnsi="Times New Roman" w:cs="Times New Roman"/>
          <w:sz w:val="24"/>
          <w:szCs w:val="24"/>
        </w:rPr>
        <w:t>“</w:t>
      </w:r>
      <w:r w:rsidR="005F77B3" w:rsidRPr="00672D61">
        <w:rPr>
          <w:rFonts w:ascii="Times New Roman" w:hAnsi="Times New Roman" w:cs="Times New Roman"/>
          <w:sz w:val="24"/>
          <w:szCs w:val="24"/>
        </w:rPr>
        <w:t>Tarantino’s revenge fantasy, then, releases Jews from the dea</w:t>
      </w:r>
      <w:r w:rsidR="000E28E2">
        <w:rPr>
          <w:rFonts w:ascii="Times New Roman" w:hAnsi="Times New Roman" w:cs="Times New Roman"/>
          <w:sz w:val="24"/>
          <w:szCs w:val="24"/>
        </w:rPr>
        <w:t>d end of eternal victimhood […]</w:t>
      </w:r>
      <w:r w:rsidR="006A5DC5">
        <w:rPr>
          <w:rFonts w:ascii="Times New Roman" w:hAnsi="Times New Roman" w:cs="Times New Roman"/>
          <w:sz w:val="24"/>
          <w:szCs w:val="24"/>
        </w:rPr>
        <w:t>”</w:t>
      </w:r>
      <w:proofErr w:type="gramStart"/>
      <w:r w:rsidR="007D75FE" w:rsidRPr="00672D61">
        <w:rPr>
          <w:rFonts w:ascii="Times New Roman" w:hAnsi="Times New Roman" w:cs="Times New Roman"/>
          <w:sz w:val="24"/>
          <w:szCs w:val="24"/>
        </w:rPr>
        <w:t xml:space="preserve"> </w:t>
      </w:r>
      <w:r w:rsidR="005F77B3" w:rsidRPr="007D75FE">
        <w:rPr>
          <w:rFonts w:ascii="Times New Roman" w:hAnsi="Times New Roman" w:cs="Times New Roman"/>
          <w:sz w:val="24"/>
          <w:szCs w:val="24"/>
        </w:rPr>
        <w:t>(</w:t>
      </w:r>
      <w:r w:rsidR="007C120F" w:rsidRPr="007D75FE">
        <w:rPr>
          <w:rFonts w:ascii="Times New Roman" w:hAnsi="Times New Roman" w:cs="Times New Roman"/>
          <w:sz w:val="24"/>
          <w:szCs w:val="24"/>
        </w:rPr>
        <w:t>Meyer cit.</w:t>
      </w:r>
      <w:proofErr w:type="gramEnd"/>
      <w:r w:rsidR="007C120F" w:rsidRPr="007D75FE">
        <w:rPr>
          <w:rFonts w:ascii="Times New Roman" w:hAnsi="Times New Roman" w:cs="Times New Roman"/>
          <w:sz w:val="24"/>
          <w:szCs w:val="24"/>
        </w:rPr>
        <w:t xml:space="preserve"> i: </w:t>
      </w:r>
      <w:r w:rsidR="005F77B3" w:rsidRPr="007D75FE">
        <w:rPr>
          <w:rFonts w:ascii="Times New Roman" w:hAnsi="Times New Roman" w:cs="Times New Roman"/>
          <w:sz w:val="24"/>
          <w:szCs w:val="24"/>
        </w:rPr>
        <w:t>von Dassanowsky,</w:t>
      </w:r>
      <w:r w:rsidR="00F23170">
        <w:rPr>
          <w:rFonts w:ascii="Times New Roman" w:hAnsi="Times New Roman" w:cs="Times New Roman"/>
          <w:sz w:val="24"/>
          <w:szCs w:val="24"/>
        </w:rPr>
        <w:t xml:space="preserve"> 2012:</w:t>
      </w:r>
      <w:r w:rsidR="005F77B3" w:rsidRPr="007D75FE">
        <w:rPr>
          <w:rFonts w:ascii="Times New Roman" w:hAnsi="Times New Roman" w:cs="Times New Roman"/>
          <w:sz w:val="24"/>
          <w:szCs w:val="24"/>
        </w:rPr>
        <w:t xml:space="preserve"> 19). </w:t>
      </w:r>
      <w:r w:rsidR="00F23170">
        <w:rPr>
          <w:rFonts w:ascii="Times New Roman" w:hAnsi="Times New Roman" w:cs="Times New Roman"/>
          <w:sz w:val="24"/>
          <w:szCs w:val="24"/>
        </w:rPr>
        <w:t>I denne forbinde</w:t>
      </w:r>
      <w:r w:rsidR="00F23170">
        <w:rPr>
          <w:rFonts w:ascii="Times New Roman" w:hAnsi="Times New Roman" w:cs="Times New Roman"/>
          <w:sz w:val="24"/>
          <w:szCs w:val="24"/>
        </w:rPr>
        <w:t>l</w:t>
      </w:r>
      <w:r w:rsidR="00F23170">
        <w:rPr>
          <w:rFonts w:ascii="Times New Roman" w:hAnsi="Times New Roman" w:cs="Times New Roman"/>
          <w:sz w:val="24"/>
          <w:szCs w:val="24"/>
        </w:rPr>
        <w:t xml:space="preserve">se kan der argumenteres </w:t>
      </w:r>
      <w:r w:rsidRPr="0071243B">
        <w:rPr>
          <w:rFonts w:ascii="Times New Roman" w:hAnsi="Times New Roman" w:cs="Times New Roman"/>
          <w:sz w:val="24"/>
          <w:szCs w:val="24"/>
        </w:rPr>
        <w:t>f</w:t>
      </w:r>
      <w:r w:rsidR="00F23170">
        <w:rPr>
          <w:rFonts w:ascii="Times New Roman" w:hAnsi="Times New Roman" w:cs="Times New Roman"/>
          <w:sz w:val="24"/>
          <w:szCs w:val="24"/>
        </w:rPr>
        <w:t>or</w:t>
      </w:r>
      <w:r w:rsidR="007D75FE">
        <w:rPr>
          <w:rFonts w:ascii="Times New Roman" w:hAnsi="Times New Roman" w:cs="Times New Roman"/>
          <w:sz w:val="24"/>
          <w:szCs w:val="24"/>
        </w:rPr>
        <w:t>,</w:t>
      </w:r>
      <w:r w:rsidRPr="0071243B">
        <w:rPr>
          <w:rFonts w:ascii="Times New Roman" w:hAnsi="Times New Roman" w:cs="Times New Roman"/>
          <w:sz w:val="24"/>
          <w:szCs w:val="24"/>
        </w:rPr>
        <w:t xml:space="preserve"> at d</w:t>
      </w:r>
      <w:r w:rsidR="005F77B3" w:rsidRPr="0071243B">
        <w:rPr>
          <w:rFonts w:ascii="Times New Roman" w:hAnsi="Times New Roman" w:cs="Times New Roman"/>
          <w:sz w:val="24"/>
          <w:szCs w:val="24"/>
        </w:rPr>
        <w:t xml:space="preserve">en ledige rolle som offer </w:t>
      </w:r>
      <w:r w:rsidRPr="0071243B">
        <w:rPr>
          <w:rFonts w:ascii="Times New Roman" w:hAnsi="Times New Roman" w:cs="Times New Roman"/>
          <w:sz w:val="24"/>
          <w:szCs w:val="24"/>
        </w:rPr>
        <w:t>bliver</w:t>
      </w:r>
      <w:r w:rsidR="005F77B3" w:rsidRPr="0071243B">
        <w:rPr>
          <w:rFonts w:ascii="Times New Roman" w:hAnsi="Times New Roman" w:cs="Times New Roman"/>
          <w:sz w:val="24"/>
          <w:szCs w:val="24"/>
        </w:rPr>
        <w:t xml:space="preserve"> indtaget af </w:t>
      </w:r>
      <w:r w:rsidR="00030F9A" w:rsidRPr="0071243B">
        <w:rPr>
          <w:rFonts w:ascii="Times New Roman" w:hAnsi="Times New Roman" w:cs="Times New Roman"/>
          <w:sz w:val="24"/>
          <w:szCs w:val="24"/>
        </w:rPr>
        <w:t>tyskerne</w:t>
      </w:r>
      <w:r w:rsidR="005F77B3" w:rsidRPr="0071243B">
        <w:rPr>
          <w:rFonts w:ascii="Times New Roman" w:hAnsi="Times New Roman" w:cs="Times New Roman"/>
          <w:sz w:val="24"/>
          <w:szCs w:val="24"/>
        </w:rPr>
        <w:t>, som</w:t>
      </w:r>
      <w:r w:rsidR="00702816" w:rsidRPr="0071243B">
        <w:rPr>
          <w:rFonts w:ascii="Times New Roman" w:hAnsi="Times New Roman" w:cs="Times New Roman"/>
          <w:sz w:val="24"/>
          <w:szCs w:val="24"/>
        </w:rPr>
        <w:t xml:space="preserve"> så bliver jagtet af jøderne</w:t>
      </w:r>
      <w:r w:rsidR="00030F9A" w:rsidRPr="0071243B">
        <w:rPr>
          <w:rFonts w:ascii="Times New Roman" w:hAnsi="Times New Roman" w:cs="Times New Roman"/>
          <w:sz w:val="24"/>
          <w:szCs w:val="24"/>
        </w:rPr>
        <w:t xml:space="preserve">, </w:t>
      </w:r>
      <w:r w:rsidR="00F23170">
        <w:rPr>
          <w:rFonts w:ascii="Times New Roman" w:hAnsi="Times New Roman" w:cs="Times New Roman"/>
          <w:sz w:val="24"/>
          <w:szCs w:val="24"/>
        </w:rPr>
        <w:t xml:space="preserve">og det </w:t>
      </w:r>
      <w:r w:rsidR="00030F9A" w:rsidRPr="0071243B">
        <w:rPr>
          <w:rFonts w:ascii="Times New Roman" w:hAnsi="Times New Roman" w:cs="Times New Roman"/>
          <w:sz w:val="24"/>
          <w:szCs w:val="24"/>
        </w:rPr>
        <w:t>skal nævnes, at jøderne i starten af filmen, gennem referencen til holoca</w:t>
      </w:r>
      <w:r w:rsidR="00030F9A" w:rsidRPr="0071243B">
        <w:rPr>
          <w:rFonts w:ascii="Times New Roman" w:hAnsi="Times New Roman" w:cs="Times New Roman"/>
          <w:sz w:val="24"/>
          <w:szCs w:val="24"/>
        </w:rPr>
        <w:t>u</w:t>
      </w:r>
      <w:r w:rsidR="00030F9A" w:rsidRPr="0071243B">
        <w:rPr>
          <w:rFonts w:ascii="Times New Roman" w:hAnsi="Times New Roman" w:cs="Times New Roman"/>
          <w:sz w:val="24"/>
          <w:szCs w:val="24"/>
        </w:rPr>
        <w:t>stens forfølgelse</w:t>
      </w:r>
      <w:r w:rsidR="00F23170">
        <w:rPr>
          <w:rFonts w:ascii="Times New Roman" w:hAnsi="Times New Roman" w:cs="Times New Roman"/>
          <w:sz w:val="24"/>
          <w:szCs w:val="24"/>
        </w:rPr>
        <w:t>r</w:t>
      </w:r>
      <w:r w:rsidR="00030F9A" w:rsidRPr="0071243B">
        <w:rPr>
          <w:rFonts w:ascii="Times New Roman" w:hAnsi="Times New Roman" w:cs="Times New Roman"/>
          <w:sz w:val="24"/>
          <w:szCs w:val="24"/>
        </w:rPr>
        <w:t xml:space="preserve"> og organisering af disse, ty</w:t>
      </w:r>
      <w:r w:rsidR="00F23170">
        <w:rPr>
          <w:rFonts w:ascii="Times New Roman" w:hAnsi="Times New Roman" w:cs="Times New Roman"/>
          <w:sz w:val="24"/>
          <w:szCs w:val="24"/>
        </w:rPr>
        <w:t>deligt fremstilles som ofre. Det vil sige</w:t>
      </w:r>
      <w:r w:rsidR="00030F9A" w:rsidRPr="0071243B">
        <w:rPr>
          <w:rFonts w:ascii="Times New Roman" w:hAnsi="Times New Roman" w:cs="Times New Roman"/>
          <w:sz w:val="24"/>
          <w:szCs w:val="24"/>
        </w:rPr>
        <w:t>, at offerrollen</w:t>
      </w:r>
      <w:r w:rsidR="00F23170">
        <w:rPr>
          <w:rFonts w:ascii="Times New Roman" w:hAnsi="Times New Roman" w:cs="Times New Roman"/>
          <w:sz w:val="24"/>
          <w:szCs w:val="24"/>
        </w:rPr>
        <w:t xml:space="preserve"> i starten af filmen er tillagt jøderne</w:t>
      </w:r>
      <w:r w:rsidR="00030F9A" w:rsidRPr="0071243B">
        <w:rPr>
          <w:rFonts w:ascii="Times New Roman" w:hAnsi="Times New Roman" w:cs="Times New Roman"/>
          <w:sz w:val="24"/>
          <w:szCs w:val="24"/>
        </w:rPr>
        <w:t xml:space="preserve">, men </w:t>
      </w:r>
      <w:r w:rsidR="00672D61">
        <w:rPr>
          <w:rFonts w:ascii="Times New Roman" w:hAnsi="Times New Roman" w:cs="Times New Roman"/>
          <w:sz w:val="24"/>
          <w:szCs w:val="24"/>
        </w:rPr>
        <w:t>i løbet af filmen bryder de</w:t>
      </w:r>
      <w:r w:rsidR="00030F9A" w:rsidRPr="0071243B">
        <w:rPr>
          <w:rFonts w:ascii="Times New Roman" w:hAnsi="Times New Roman" w:cs="Times New Roman"/>
          <w:sz w:val="24"/>
          <w:szCs w:val="24"/>
        </w:rPr>
        <w:t xml:space="preserve"> med denne</w:t>
      </w:r>
      <w:r w:rsidR="004878A4">
        <w:rPr>
          <w:rFonts w:ascii="Times New Roman" w:hAnsi="Times New Roman" w:cs="Times New Roman"/>
          <w:sz w:val="24"/>
          <w:szCs w:val="24"/>
        </w:rPr>
        <w:t>. Srinivasan beskriver bruddet med offerrollen på følgende måde</w:t>
      </w:r>
      <w:r w:rsidR="00030F9A" w:rsidRPr="0071243B">
        <w:rPr>
          <w:rFonts w:ascii="Times New Roman" w:hAnsi="Times New Roman" w:cs="Times New Roman"/>
          <w:sz w:val="24"/>
          <w:szCs w:val="24"/>
        </w:rPr>
        <w:t>:</w:t>
      </w:r>
      <w:r w:rsidR="006A5DC5">
        <w:rPr>
          <w:rFonts w:ascii="Times New Roman" w:hAnsi="Times New Roman" w:cs="Times New Roman"/>
          <w:sz w:val="24"/>
          <w:szCs w:val="24"/>
        </w:rPr>
        <w:t xml:space="preserve"> </w:t>
      </w:r>
      <w:r w:rsidR="006A5DC5" w:rsidRPr="006A5DC5">
        <w:rPr>
          <w:rFonts w:ascii="Times New Roman" w:hAnsi="Times New Roman" w:cs="Times New Roman"/>
          <w:sz w:val="24"/>
          <w:szCs w:val="24"/>
        </w:rPr>
        <w:t>“</w:t>
      </w:r>
      <w:r w:rsidR="005F77B3" w:rsidRPr="00030F9A">
        <w:rPr>
          <w:rFonts w:ascii="Times New Roman" w:hAnsi="Times New Roman" w:cs="Times New Roman"/>
          <w:sz w:val="24"/>
          <w:szCs w:val="24"/>
        </w:rPr>
        <w:t xml:space="preserve">For once, [Tarantino] is allowing Jews to kill Hitler. </w:t>
      </w:r>
      <w:r w:rsidR="005F77B3" w:rsidRPr="009F7108">
        <w:rPr>
          <w:rFonts w:ascii="Times New Roman" w:hAnsi="Times New Roman" w:cs="Times New Roman"/>
          <w:sz w:val="24"/>
          <w:szCs w:val="24"/>
          <w:lang w:val="en-US"/>
        </w:rPr>
        <w:t>And he keeps underlining, hinting, preaging and highlighting this reversal of roles between Jews and Nazis throughout the picture</w:t>
      </w:r>
      <w:r w:rsidR="006A5DC5">
        <w:rPr>
          <w:rFonts w:ascii="Times New Roman" w:hAnsi="Times New Roman" w:cs="Times New Roman"/>
          <w:sz w:val="24"/>
          <w:szCs w:val="24"/>
          <w:lang w:val="en-US"/>
        </w:rPr>
        <w:t>”</w:t>
      </w:r>
      <w:r w:rsidR="00F23170">
        <w:rPr>
          <w:rFonts w:ascii="Times New Roman" w:hAnsi="Times New Roman" w:cs="Times New Roman"/>
          <w:sz w:val="24"/>
          <w:szCs w:val="24"/>
          <w:lang w:val="en-US"/>
        </w:rPr>
        <w:t xml:space="preserve"> </w:t>
      </w:r>
      <w:r w:rsidR="005F77B3" w:rsidRPr="00672D61">
        <w:rPr>
          <w:rFonts w:ascii="Times New Roman" w:hAnsi="Times New Roman" w:cs="Times New Roman"/>
          <w:sz w:val="24"/>
          <w:szCs w:val="24"/>
          <w:lang w:val="en-US"/>
        </w:rPr>
        <w:t>(</w:t>
      </w:r>
      <w:r w:rsidR="00702816" w:rsidRPr="00672D61">
        <w:rPr>
          <w:rFonts w:ascii="Times New Roman" w:hAnsi="Times New Roman" w:cs="Times New Roman"/>
          <w:sz w:val="24"/>
          <w:szCs w:val="24"/>
          <w:lang w:val="en-US"/>
        </w:rPr>
        <w:t xml:space="preserve">Srinivasan cit. i: </w:t>
      </w:r>
      <w:r w:rsidR="005F77B3" w:rsidRPr="00672D61">
        <w:rPr>
          <w:rFonts w:ascii="Times New Roman" w:hAnsi="Times New Roman" w:cs="Times New Roman"/>
          <w:sz w:val="24"/>
          <w:szCs w:val="24"/>
          <w:lang w:val="en-US"/>
        </w:rPr>
        <w:t>von Dassanowsky,</w:t>
      </w:r>
      <w:r w:rsidR="00F23170">
        <w:rPr>
          <w:rFonts w:ascii="Times New Roman" w:hAnsi="Times New Roman" w:cs="Times New Roman"/>
          <w:sz w:val="24"/>
          <w:szCs w:val="24"/>
          <w:lang w:val="en-US"/>
        </w:rPr>
        <w:t xml:space="preserve"> 2012:</w:t>
      </w:r>
      <w:r w:rsidR="005F77B3" w:rsidRPr="00672D61">
        <w:rPr>
          <w:rFonts w:ascii="Times New Roman" w:hAnsi="Times New Roman" w:cs="Times New Roman"/>
          <w:sz w:val="24"/>
          <w:szCs w:val="24"/>
          <w:lang w:val="en-US"/>
        </w:rPr>
        <w:t xml:space="preserve"> 3). </w:t>
      </w:r>
      <w:r w:rsidR="00E07441" w:rsidRPr="00672D61">
        <w:rPr>
          <w:rFonts w:ascii="Times New Roman" w:hAnsi="Times New Roman" w:cs="Times New Roman"/>
          <w:sz w:val="24"/>
          <w:szCs w:val="24"/>
          <w:lang w:val="en-US"/>
        </w:rPr>
        <w:t xml:space="preserve"> </w:t>
      </w:r>
    </w:p>
    <w:p w:rsidR="00E07441" w:rsidRPr="009875A8" w:rsidRDefault="00E07441" w:rsidP="00FE0454">
      <w:pPr>
        <w:pStyle w:val="Overskrift3"/>
        <w:numPr>
          <w:ilvl w:val="2"/>
          <w:numId w:val="3"/>
        </w:numPr>
        <w:rPr>
          <w:sz w:val="26"/>
          <w:szCs w:val="26"/>
        </w:rPr>
      </w:pPr>
      <w:bookmarkStart w:id="24" w:name="_Toc393365515"/>
      <w:r w:rsidRPr="009875A8">
        <w:rPr>
          <w:color w:val="auto"/>
          <w:sz w:val="26"/>
          <w:szCs w:val="26"/>
        </w:rPr>
        <w:t xml:space="preserve">Shosanna </w:t>
      </w:r>
      <w:r w:rsidR="00B17E5E" w:rsidRPr="009875A8">
        <w:rPr>
          <w:color w:val="auto"/>
          <w:sz w:val="26"/>
          <w:szCs w:val="26"/>
        </w:rPr>
        <w:t xml:space="preserve">Dreyfus - </w:t>
      </w:r>
      <w:r w:rsidR="00376717" w:rsidRPr="009875A8">
        <w:rPr>
          <w:color w:val="auto"/>
          <w:sz w:val="26"/>
          <w:szCs w:val="26"/>
        </w:rPr>
        <w:t>D</w:t>
      </w:r>
      <w:r w:rsidR="000D1C8E" w:rsidRPr="009875A8">
        <w:rPr>
          <w:color w:val="auto"/>
          <w:sz w:val="26"/>
          <w:szCs w:val="26"/>
        </w:rPr>
        <w:t xml:space="preserve">en </w:t>
      </w:r>
      <w:r w:rsidR="00A158B6" w:rsidRPr="009875A8">
        <w:rPr>
          <w:color w:val="auto"/>
          <w:sz w:val="26"/>
          <w:szCs w:val="26"/>
        </w:rPr>
        <w:t>kvindelige hævner</w:t>
      </w:r>
      <w:bookmarkEnd w:id="24"/>
      <w:r w:rsidRPr="009875A8">
        <w:rPr>
          <w:color w:val="auto"/>
          <w:sz w:val="26"/>
          <w:szCs w:val="26"/>
        </w:rPr>
        <w:t xml:space="preserve"> </w:t>
      </w:r>
      <w:r w:rsidR="00D52E86" w:rsidRPr="009875A8">
        <w:rPr>
          <w:sz w:val="26"/>
          <w:szCs w:val="26"/>
        </w:rPr>
        <w:br/>
      </w:r>
    </w:p>
    <w:p w:rsidR="00883ED6" w:rsidRPr="0060422F" w:rsidRDefault="000B6B63" w:rsidP="00883ED6">
      <w:pPr>
        <w:spacing w:line="360" w:lineRule="auto"/>
        <w:rPr>
          <w:rFonts w:ascii="Times New Roman" w:hAnsi="Times New Roman" w:cs="Times New Roman"/>
          <w:sz w:val="24"/>
          <w:szCs w:val="24"/>
        </w:rPr>
      </w:pPr>
      <w:r w:rsidRPr="004878A4">
        <w:rPr>
          <w:rFonts w:ascii="Times New Roman" w:hAnsi="Times New Roman" w:cs="Times New Roman"/>
          <w:sz w:val="24"/>
          <w:szCs w:val="24"/>
        </w:rPr>
        <w:t>Shosanna</w:t>
      </w:r>
      <w:r w:rsidRPr="009F7108">
        <w:rPr>
          <w:rFonts w:ascii="Times New Roman" w:hAnsi="Times New Roman" w:cs="Times New Roman"/>
          <w:sz w:val="24"/>
          <w:szCs w:val="24"/>
        </w:rPr>
        <w:t xml:space="preserve"> Dreyfus</w:t>
      </w:r>
      <w:r w:rsidR="00A05024">
        <w:rPr>
          <w:rFonts w:ascii="Times New Roman" w:hAnsi="Times New Roman" w:cs="Times New Roman"/>
          <w:sz w:val="24"/>
          <w:szCs w:val="24"/>
        </w:rPr>
        <w:t xml:space="preserve"> (Mélanie Laurent)</w:t>
      </w:r>
      <w:r w:rsidRPr="009F7108">
        <w:rPr>
          <w:rFonts w:ascii="Times New Roman" w:hAnsi="Times New Roman" w:cs="Times New Roman"/>
          <w:sz w:val="24"/>
          <w:szCs w:val="24"/>
        </w:rPr>
        <w:t xml:space="preserve"> repræsenterer</w:t>
      </w:r>
      <w:r w:rsidR="00113C78" w:rsidRPr="009F7108">
        <w:rPr>
          <w:rFonts w:ascii="Times New Roman" w:hAnsi="Times New Roman" w:cs="Times New Roman"/>
          <w:sz w:val="24"/>
          <w:szCs w:val="24"/>
        </w:rPr>
        <w:t xml:space="preserve"> den jø</w:t>
      </w:r>
      <w:r w:rsidR="00A5413A">
        <w:rPr>
          <w:rFonts w:ascii="Times New Roman" w:hAnsi="Times New Roman" w:cs="Times New Roman"/>
          <w:sz w:val="24"/>
          <w:szCs w:val="24"/>
        </w:rPr>
        <w:t>diske befolkning i Tarantinos</w:t>
      </w:r>
      <w:r w:rsidR="00113C78" w:rsidRPr="009F7108">
        <w:rPr>
          <w:rFonts w:ascii="Times New Roman" w:hAnsi="Times New Roman" w:cs="Times New Roman"/>
          <w:sz w:val="24"/>
          <w:szCs w:val="24"/>
        </w:rPr>
        <w:t xml:space="preserve"> hævnfant</w:t>
      </w:r>
      <w:r w:rsidR="00113C78" w:rsidRPr="009F7108">
        <w:rPr>
          <w:rFonts w:ascii="Times New Roman" w:hAnsi="Times New Roman" w:cs="Times New Roman"/>
          <w:sz w:val="24"/>
          <w:szCs w:val="24"/>
        </w:rPr>
        <w:t>a</w:t>
      </w:r>
      <w:r w:rsidRPr="009F7108">
        <w:rPr>
          <w:rFonts w:ascii="Times New Roman" w:hAnsi="Times New Roman" w:cs="Times New Roman"/>
          <w:sz w:val="24"/>
          <w:szCs w:val="24"/>
        </w:rPr>
        <w:t xml:space="preserve">si, </w:t>
      </w:r>
      <w:r w:rsidR="00702816">
        <w:rPr>
          <w:rFonts w:ascii="Times New Roman" w:hAnsi="Times New Roman" w:cs="Times New Roman"/>
          <w:sz w:val="24"/>
          <w:szCs w:val="24"/>
        </w:rPr>
        <w:t>da</w:t>
      </w:r>
      <w:r w:rsidRPr="009F7108">
        <w:rPr>
          <w:rFonts w:ascii="Times New Roman" w:hAnsi="Times New Roman" w:cs="Times New Roman"/>
          <w:sz w:val="24"/>
          <w:szCs w:val="24"/>
        </w:rPr>
        <w:t xml:space="preserve"> hendes historie</w:t>
      </w:r>
      <w:r w:rsidR="00E36DE9">
        <w:rPr>
          <w:rFonts w:ascii="Times New Roman" w:hAnsi="Times New Roman" w:cs="Times New Roman"/>
          <w:sz w:val="24"/>
          <w:szCs w:val="24"/>
        </w:rPr>
        <w:t xml:space="preserve"> ses hos </w:t>
      </w:r>
      <w:r w:rsidRPr="009F7108">
        <w:rPr>
          <w:rFonts w:ascii="Times New Roman" w:hAnsi="Times New Roman" w:cs="Times New Roman"/>
          <w:sz w:val="24"/>
          <w:szCs w:val="24"/>
        </w:rPr>
        <w:t>mange jøder</w:t>
      </w:r>
      <w:r w:rsidR="00E36DE9">
        <w:rPr>
          <w:rFonts w:ascii="Times New Roman" w:hAnsi="Times New Roman" w:cs="Times New Roman"/>
          <w:sz w:val="24"/>
          <w:szCs w:val="24"/>
        </w:rPr>
        <w:t>, som mistede deres familier på grund af</w:t>
      </w:r>
      <w:r w:rsidRPr="009F7108">
        <w:rPr>
          <w:rFonts w:ascii="Times New Roman" w:hAnsi="Times New Roman" w:cs="Times New Roman"/>
          <w:sz w:val="24"/>
          <w:szCs w:val="24"/>
        </w:rPr>
        <w:t xml:space="preserve"> </w:t>
      </w:r>
      <w:r w:rsidR="00672D61">
        <w:rPr>
          <w:rFonts w:ascii="Times New Roman" w:hAnsi="Times New Roman" w:cs="Times New Roman"/>
          <w:sz w:val="24"/>
          <w:szCs w:val="24"/>
        </w:rPr>
        <w:t>tyskernes</w:t>
      </w:r>
      <w:r w:rsidR="00E36DE9">
        <w:rPr>
          <w:rFonts w:ascii="Times New Roman" w:hAnsi="Times New Roman" w:cs="Times New Roman"/>
          <w:sz w:val="24"/>
          <w:szCs w:val="24"/>
        </w:rPr>
        <w:t xml:space="preserve"> uhy</w:t>
      </w:r>
      <w:r w:rsidR="00E36DE9">
        <w:rPr>
          <w:rFonts w:ascii="Times New Roman" w:hAnsi="Times New Roman" w:cs="Times New Roman"/>
          <w:sz w:val="24"/>
          <w:szCs w:val="24"/>
        </w:rPr>
        <w:t>r</w:t>
      </w:r>
      <w:r w:rsidRPr="009F7108">
        <w:rPr>
          <w:rFonts w:ascii="Times New Roman" w:hAnsi="Times New Roman" w:cs="Times New Roman"/>
          <w:sz w:val="24"/>
          <w:szCs w:val="24"/>
        </w:rPr>
        <w:t xml:space="preserve">ligheder under anden verdenskrig. </w:t>
      </w:r>
      <w:r w:rsidR="00435E82" w:rsidRPr="009F7108">
        <w:rPr>
          <w:rFonts w:ascii="Times New Roman" w:hAnsi="Times New Roman" w:cs="Times New Roman"/>
          <w:sz w:val="24"/>
          <w:szCs w:val="24"/>
        </w:rPr>
        <w:t xml:space="preserve">Dreyfus får muligheden for at hævne sig på </w:t>
      </w:r>
      <w:r w:rsidR="00672D61">
        <w:rPr>
          <w:rFonts w:ascii="Times New Roman" w:hAnsi="Times New Roman" w:cs="Times New Roman"/>
          <w:sz w:val="24"/>
          <w:szCs w:val="24"/>
        </w:rPr>
        <w:t>tyskerne</w:t>
      </w:r>
      <w:r w:rsidR="00435E82" w:rsidRPr="009F7108">
        <w:rPr>
          <w:rFonts w:ascii="Times New Roman" w:hAnsi="Times New Roman" w:cs="Times New Roman"/>
          <w:sz w:val="24"/>
          <w:szCs w:val="24"/>
        </w:rPr>
        <w:t xml:space="preserve"> for mordet på </w:t>
      </w:r>
      <w:r w:rsidR="00702816">
        <w:rPr>
          <w:rFonts w:ascii="Times New Roman" w:hAnsi="Times New Roman" w:cs="Times New Roman"/>
          <w:sz w:val="24"/>
          <w:szCs w:val="24"/>
        </w:rPr>
        <w:t>sin</w:t>
      </w:r>
      <w:r w:rsidR="00435E82" w:rsidRPr="009F7108">
        <w:rPr>
          <w:rFonts w:ascii="Times New Roman" w:hAnsi="Times New Roman" w:cs="Times New Roman"/>
          <w:sz w:val="24"/>
          <w:szCs w:val="24"/>
        </w:rPr>
        <w:t xml:space="preserve"> familie. En mulighed</w:t>
      </w:r>
      <w:r w:rsidR="00E36DE9">
        <w:rPr>
          <w:rFonts w:ascii="Times New Roman" w:hAnsi="Times New Roman" w:cs="Times New Roman"/>
          <w:sz w:val="24"/>
          <w:szCs w:val="24"/>
        </w:rPr>
        <w:t>,</w:t>
      </w:r>
      <w:r w:rsidR="00435E82" w:rsidRPr="009F7108">
        <w:rPr>
          <w:rFonts w:ascii="Times New Roman" w:hAnsi="Times New Roman" w:cs="Times New Roman"/>
          <w:sz w:val="24"/>
          <w:szCs w:val="24"/>
        </w:rPr>
        <w:t xml:space="preserve"> som mange jøder på et eller andet tidspunkt har drømt om: </w:t>
      </w:r>
      <w:r w:rsidR="006A5DC5" w:rsidRPr="006A5DC5">
        <w:rPr>
          <w:rFonts w:ascii="Times New Roman" w:hAnsi="Times New Roman" w:cs="Times New Roman"/>
          <w:sz w:val="24"/>
          <w:szCs w:val="24"/>
        </w:rPr>
        <w:t>“</w:t>
      </w:r>
      <w:r w:rsidR="00435E82" w:rsidRPr="009F7108">
        <w:rPr>
          <w:rFonts w:ascii="Times New Roman" w:hAnsi="Times New Roman" w:cs="Times New Roman"/>
          <w:sz w:val="24"/>
          <w:szCs w:val="24"/>
        </w:rPr>
        <w:t xml:space="preserve">My name is Shosanna Dreyfus, and this </w:t>
      </w:r>
      <w:r w:rsidR="00C17808">
        <w:rPr>
          <w:rFonts w:ascii="Times New Roman" w:hAnsi="Times New Roman" w:cs="Times New Roman"/>
          <w:sz w:val="24"/>
          <w:szCs w:val="24"/>
        </w:rPr>
        <w:t>is the face of Jewish vengeance</w:t>
      </w:r>
      <w:r w:rsidR="006A5DC5">
        <w:rPr>
          <w:rFonts w:ascii="Times New Roman" w:hAnsi="Times New Roman" w:cs="Times New Roman"/>
          <w:sz w:val="24"/>
          <w:szCs w:val="24"/>
        </w:rPr>
        <w:t>”</w:t>
      </w:r>
      <w:r w:rsidR="00435E82" w:rsidRPr="009F7108">
        <w:rPr>
          <w:rFonts w:ascii="Times New Roman" w:hAnsi="Times New Roman" w:cs="Times New Roman"/>
          <w:sz w:val="24"/>
          <w:szCs w:val="24"/>
        </w:rPr>
        <w:t xml:space="preserve"> (2:18:47).</w:t>
      </w:r>
      <w:r w:rsidR="00C17808">
        <w:rPr>
          <w:rFonts w:ascii="Times New Roman" w:hAnsi="Times New Roman" w:cs="Times New Roman"/>
          <w:sz w:val="24"/>
          <w:szCs w:val="24"/>
        </w:rPr>
        <w:br/>
      </w:r>
      <w:r w:rsidR="00883ED6" w:rsidRPr="00C17808">
        <w:rPr>
          <w:rFonts w:ascii="Times New Roman" w:hAnsi="Times New Roman" w:cs="Times New Roman"/>
          <w:sz w:val="24"/>
          <w:szCs w:val="24"/>
        </w:rPr>
        <w:t xml:space="preserve">Heidi </w:t>
      </w:r>
      <w:r w:rsidR="00A5413A" w:rsidRPr="00C17808">
        <w:rPr>
          <w:rFonts w:ascii="Times New Roman" w:hAnsi="Times New Roman" w:cs="Times New Roman"/>
          <w:sz w:val="24"/>
          <w:szCs w:val="24"/>
        </w:rPr>
        <w:t xml:space="preserve">Schlipphacke </w:t>
      </w:r>
      <w:r w:rsidR="00883ED6" w:rsidRPr="00C17808">
        <w:rPr>
          <w:rFonts w:ascii="Times New Roman" w:hAnsi="Times New Roman" w:cs="Times New Roman"/>
          <w:sz w:val="24"/>
          <w:szCs w:val="24"/>
        </w:rPr>
        <w:t>beskriver i sin artikel</w:t>
      </w:r>
      <w:r w:rsidR="00C17808" w:rsidRPr="00C17808">
        <w:rPr>
          <w:rFonts w:ascii="Times New Roman" w:hAnsi="Times New Roman" w:cs="Times New Roman"/>
          <w:sz w:val="24"/>
          <w:szCs w:val="24"/>
        </w:rPr>
        <w:t>,</w:t>
      </w:r>
      <w:r w:rsidR="004878A4">
        <w:rPr>
          <w:rFonts w:ascii="Times New Roman" w:hAnsi="Times New Roman" w:cs="Times New Roman"/>
          <w:sz w:val="24"/>
          <w:szCs w:val="24"/>
        </w:rPr>
        <w:t xml:space="preserve"> </w:t>
      </w:r>
      <w:r w:rsidR="00E36DE9">
        <w:rPr>
          <w:rFonts w:ascii="Times New Roman" w:hAnsi="Times New Roman" w:cs="Times New Roman"/>
          <w:sz w:val="24"/>
          <w:szCs w:val="24"/>
        </w:rPr>
        <w:t xml:space="preserve">at der </w:t>
      </w:r>
      <w:r w:rsidR="00883ED6" w:rsidRPr="00C17808">
        <w:rPr>
          <w:rFonts w:ascii="Times New Roman" w:hAnsi="Times New Roman" w:cs="Times New Roman"/>
          <w:sz w:val="24"/>
          <w:szCs w:val="24"/>
        </w:rPr>
        <w:t>er en forskel på Dreyfus og Donowitz i deres hævn. Schlipphacke fremstiller en påstand om</w:t>
      </w:r>
      <w:r w:rsidR="00E36DE9">
        <w:rPr>
          <w:rFonts w:ascii="Times New Roman" w:hAnsi="Times New Roman" w:cs="Times New Roman"/>
          <w:sz w:val="24"/>
          <w:szCs w:val="24"/>
        </w:rPr>
        <w:t>kring den kønsbestemte hævn, det vil sige</w:t>
      </w:r>
      <w:r w:rsidR="00883ED6" w:rsidRPr="00C17808">
        <w:rPr>
          <w:rFonts w:ascii="Times New Roman" w:hAnsi="Times New Roman" w:cs="Times New Roman"/>
          <w:sz w:val="24"/>
          <w:szCs w:val="24"/>
        </w:rPr>
        <w:t xml:space="preserve"> en diff</w:t>
      </w:r>
      <w:r w:rsidR="00883ED6" w:rsidRPr="00C17808">
        <w:rPr>
          <w:rFonts w:ascii="Times New Roman" w:hAnsi="Times New Roman" w:cs="Times New Roman"/>
          <w:sz w:val="24"/>
          <w:szCs w:val="24"/>
        </w:rPr>
        <w:t>e</w:t>
      </w:r>
      <w:r w:rsidR="00883ED6" w:rsidRPr="00C17808">
        <w:rPr>
          <w:rFonts w:ascii="Times New Roman" w:hAnsi="Times New Roman" w:cs="Times New Roman"/>
          <w:sz w:val="24"/>
          <w:szCs w:val="24"/>
        </w:rPr>
        <w:t>rentiering mellem en hævn</w:t>
      </w:r>
      <w:r w:rsidR="0060422F">
        <w:rPr>
          <w:rFonts w:ascii="Times New Roman" w:hAnsi="Times New Roman" w:cs="Times New Roman"/>
          <w:sz w:val="24"/>
          <w:szCs w:val="24"/>
        </w:rPr>
        <w:t xml:space="preserve"> udført af en feminin og maskulin hævner</w:t>
      </w:r>
      <w:r w:rsidR="00883ED6" w:rsidRPr="00C17808">
        <w:rPr>
          <w:rFonts w:ascii="Times New Roman" w:hAnsi="Times New Roman" w:cs="Times New Roman"/>
          <w:sz w:val="24"/>
          <w:szCs w:val="24"/>
        </w:rPr>
        <w:t>. Den maskuline hævn er def</w:t>
      </w:r>
      <w:r w:rsidR="00883ED6" w:rsidRPr="00C17808">
        <w:rPr>
          <w:rFonts w:ascii="Times New Roman" w:hAnsi="Times New Roman" w:cs="Times New Roman"/>
          <w:sz w:val="24"/>
          <w:szCs w:val="24"/>
        </w:rPr>
        <w:t>i</w:t>
      </w:r>
      <w:r w:rsidR="00883ED6" w:rsidRPr="00C17808">
        <w:rPr>
          <w:rFonts w:ascii="Times New Roman" w:hAnsi="Times New Roman" w:cs="Times New Roman"/>
          <w:sz w:val="24"/>
          <w:szCs w:val="24"/>
        </w:rPr>
        <w:t>neret som fokuserende på en intens grad af fysisk smerte og brutalitet, hvilket i film</w:t>
      </w:r>
      <w:r w:rsidR="00E36DE9">
        <w:rPr>
          <w:rFonts w:ascii="Times New Roman" w:hAnsi="Times New Roman" w:cs="Times New Roman"/>
          <w:sz w:val="24"/>
          <w:szCs w:val="24"/>
        </w:rPr>
        <w:t>en kommer til udtryk gennem blandt andet</w:t>
      </w:r>
      <w:r w:rsidR="00883ED6" w:rsidRPr="00C17808">
        <w:rPr>
          <w:rFonts w:ascii="Times New Roman" w:hAnsi="Times New Roman" w:cs="Times New Roman"/>
          <w:sz w:val="24"/>
          <w:szCs w:val="24"/>
        </w:rPr>
        <w:t xml:space="preserve"> skalperingen og indskæringen af svastikaet i panderne på </w:t>
      </w:r>
      <w:r w:rsidR="00A5413A">
        <w:rPr>
          <w:rFonts w:ascii="Times New Roman" w:hAnsi="Times New Roman" w:cs="Times New Roman"/>
          <w:sz w:val="24"/>
          <w:szCs w:val="24"/>
        </w:rPr>
        <w:t>de tyske so</w:t>
      </w:r>
      <w:r w:rsidR="00A5413A">
        <w:rPr>
          <w:rFonts w:ascii="Times New Roman" w:hAnsi="Times New Roman" w:cs="Times New Roman"/>
          <w:sz w:val="24"/>
          <w:szCs w:val="24"/>
        </w:rPr>
        <w:t>l</w:t>
      </w:r>
      <w:r w:rsidR="00A5413A">
        <w:rPr>
          <w:rFonts w:ascii="Times New Roman" w:hAnsi="Times New Roman" w:cs="Times New Roman"/>
          <w:sz w:val="24"/>
          <w:szCs w:val="24"/>
        </w:rPr>
        <w:t>dater</w:t>
      </w:r>
      <w:r w:rsidR="00E36DE9">
        <w:rPr>
          <w:rFonts w:ascii="Times New Roman" w:hAnsi="Times New Roman" w:cs="Times New Roman"/>
          <w:sz w:val="24"/>
          <w:szCs w:val="24"/>
        </w:rPr>
        <w:t xml:space="preserve"> (v</w:t>
      </w:r>
      <w:r w:rsidR="00883ED6" w:rsidRPr="00C17808">
        <w:rPr>
          <w:rFonts w:ascii="Times New Roman" w:hAnsi="Times New Roman" w:cs="Times New Roman"/>
          <w:sz w:val="24"/>
          <w:szCs w:val="24"/>
        </w:rPr>
        <w:t xml:space="preserve">on Dassanowsky, </w:t>
      </w:r>
      <w:r w:rsidR="00E36DE9">
        <w:rPr>
          <w:rFonts w:ascii="Times New Roman" w:hAnsi="Times New Roman" w:cs="Times New Roman"/>
          <w:sz w:val="24"/>
          <w:szCs w:val="24"/>
        </w:rPr>
        <w:t>2012:</w:t>
      </w:r>
      <w:r w:rsidR="00A05024">
        <w:rPr>
          <w:rFonts w:ascii="Times New Roman" w:hAnsi="Times New Roman" w:cs="Times New Roman"/>
          <w:sz w:val="24"/>
          <w:szCs w:val="24"/>
        </w:rPr>
        <w:t xml:space="preserve"> </w:t>
      </w:r>
      <w:r w:rsidR="00883ED6" w:rsidRPr="00C17808">
        <w:rPr>
          <w:rFonts w:ascii="Times New Roman" w:hAnsi="Times New Roman" w:cs="Times New Roman"/>
          <w:sz w:val="24"/>
          <w:szCs w:val="24"/>
        </w:rPr>
        <w:t xml:space="preserve">121). </w:t>
      </w:r>
      <w:r w:rsidR="00EE71E2" w:rsidRPr="00C17808">
        <w:rPr>
          <w:rFonts w:ascii="Times New Roman" w:hAnsi="Times New Roman" w:cs="Times New Roman"/>
          <w:sz w:val="24"/>
          <w:szCs w:val="24"/>
        </w:rPr>
        <w:t>Hun beskriver</w:t>
      </w:r>
      <w:r w:rsidR="00C17808" w:rsidRPr="00C17808">
        <w:rPr>
          <w:rFonts w:ascii="Times New Roman" w:hAnsi="Times New Roman" w:cs="Times New Roman"/>
          <w:sz w:val="24"/>
          <w:szCs w:val="24"/>
        </w:rPr>
        <w:t>,</w:t>
      </w:r>
      <w:r w:rsidR="00EE71E2" w:rsidRPr="00C17808">
        <w:rPr>
          <w:rFonts w:ascii="Times New Roman" w:hAnsi="Times New Roman" w:cs="Times New Roman"/>
          <w:sz w:val="24"/>
          <w:szCs w:val="24"/>
        </w:rPr>
        <w:t xml:space="preserve"> </w:t>
      </w:r>
      <w:r w:rsidR="00C17808" w:rsidRPr="00C17808">
        <w:rPr>
          <w:rFonts w:ascii="Times New Roman" w:hAnsi="Times New Roman" w:cs="Times New Roman"/>
          <w:sz w:val="24"/>
          <w:szCs w:val="24"/>
        </w:rPr>
        <w:t>at der i den maskuline hævn findes en idé</w:t>
      </w:r>
      <w:r w:rsidR="00EE71E2" w:rsidRPr="00C17808">
        <w:rPr>
          <w:rFonts w:ascii="Times New Roman" w:hAnsi="Times New Roman" w:cs="Times New Roman"/>
          <w:sz w:val="24"/>
          <w:szCs w:val="24"/>
        </w:rPr>
        <w:t xml:space="preserve"> om at søge ligevægt</w:t>
      </w:r>
      <w:r w:rsidR="00E36DE9">
        <w:rPr>
          <w:rFonts w:ascii="Times New Roman" w:hAnsi="Times New Roman" w:cs="Times New Roman"/>
          <w:sz w:val="24"/>
          <w:szCs w:val="24"/>
        </w:rPr>
        <w:t xml:space="preserve"> gennem hævnen. Det vil sige,</w:t>
      </w:r>
      <w:r w:rsidR="00EE71E2" w:rsidRPr="00C17808">
        <w:rPr>
          <w:rFonts w:ascii="Times New Roman" w:hAnsi="Times New Roman" w:cs="Times New Roman"/>
          <w:sz w:val="24"/>
          <w:szCs w:val="24"/>
        </w:rPr>
        <w:t xml:space="preserve"> at den maskuline hævner forsøger at bruge hævn som en modreaktion, der svarer til den oprindelige gerning, der ligger til grund for hævnen. Den </w:t>
      </w:r>
      <w:r w:rsidR="00EE71E2" w:rsidRPr="00C17808">
        <w:rPr>
          <w:rFonts w:ascii="Times New Roman" w:hAnsi="Times New Roman" w:cs="Times New Roman"/>
          <w:sz w:val="24"/>
          <w:szCs w:val="24"/>
        </w:rPr>
        <w:lastRenderedPageBreak/>
        <w:t>feminine hævn er i denne forstand anderledes, da den ikke søger ligevægt mellem aktion og reakt</w:t>
      </w:r>
      <w:r w:rsidR="00EE71E2" w:rsidRPr="00C17808">
        <w:rPr>
          <w:rFonts w:ascii="Times New Roman" w:hAnsi="Times New Roman" w:cs="Times New Roman"/>
          <w:sz w:val="24"/>
          <w:szCs w:val="24"/>
        </w:rPr>
        <w:t>i</w:t>
      </w:r>
      <w:r w:rsidR="00EE71E2" w:rsidRPr="00C17808">
        <w:rPr>
          <w:rFonts w:ascii="Times New Roman" w:hAnsi="Times New Roman" w:cs="Times New Roman"/>
          <w:sz w:val="24"/>
          <w:szCs w:val="24"/>
        </w:rPr>
        <w:t>on</w:t>
      </w:r>
      <w:r w:rsidR="00E36DE9">
        <w:rPr>
          <w:rFonts w:ascii="Times New Roman" w:hAnsi="Times New Roman" w:cs="Times New Roman"/>
          <w:sz w:val="24"/>
          <w:szCs w:val="24"/>
        </w:rPr>
        <w:t>, for</w:t>
      </w:r>
      <w:r w:rsidR="00EE71E2" w:rsidRPr="00C17808">
        <w:rPr>
          <w:rFonts w:ascii="Times New Roman" w:hAnsi="Times New Roman" w:cs="Times New Roman"/>
          <w:sz w:val="24"/>
          <w:szCs w:val="24"/>
        </w:rPr>
        <w:t xml:space="preserve"> </w:t>
      </w:r>
      <w:r w:rsidR="00E36DE9">
        <w:rPr>
          <w:rFonts w:ascii="Times New Roman" w:hAnsi="Times New Roman" w:cs="Times New Roman"/>
          <w:sz w:val="24"/>
          <w:szCs w:val="24"/>
        </w:rPr>
        <w:t>mod</w:t>
      </w:r>
      <w:r w:rsidR="00EE71E2" w:rsidRPr="00C17808">
        <w:rPr>
          <w:rFonts w:ascii="Times New Roman" w:hAnsi="Times New Roman" w:cs="Times New Roman"/>
          <w:sz w:val="24"/>
          <w:szCs w:val="24"/>
        </w:rPr>
        <w:t xml:space="preserve">reaktionen </w:t>
      </w:r>
      <w:r w:rsidR="00E36DE9" w:rsidRPr="00C17808">
        <w:rPr>
          <w:rFonts w:ascii="Times New Roman" w:hAnsi="Times New Roman" w:cs="Times New Roman"/>
          <w:sz w:val="24"/>
          <w:szCs w:val="24"/>
        </w:rPr>
        <w:t xml:space="preserve">er derimod </w:t>
      </w:r>
      <w:r w:rsidR="0060422F" w:rsidRPr="00C17808">
        <w:rPr>
          <w:rFonts w:ascii="Times New Roman" w:hAnsi="Times New Roman" w:cs="Times New Roman"/>
          <w:sz w:val="24"/>
          <w:szCs w:val="24"/>
        </w:rPr>
        <w:t xml:space="preserve">her </w:t>
      </w:r>
      <w:r w:rsidR="00EE71E2" w:rsidRPr="00C17808">
        <w:rPr>
          <w:rFonts w:ascii="Times New Roman" w:hAnsi="Times New Roman" w:cs="Times New Roman"/>
          <w:sz w:val="24"/>
          <w:szCs w:val="24"/>
        </w:rPr>
        <w:t xml:space="preserve">ofte overdimensioneret i forhold til </w:t>
      </w:r>
      <w:r w:rsidR="00C17808" w:rsidRPr="00C17808">
        <w:rPr>
          <w:rFonts w:ascii="Times New Roman" w:hAnsi="Times New Roman" w:cs="Times New Roman"/>
          <w:sz w:val="24"/>
          <w:szCs w:val="24"/>
        </w:rPr>
        <w:t>gerningen</w:t>
      </w:r>
      <w:r w:rsidR="00E36DE9">
        <w:rPr>
          <w:rFonts w:ascii="Times New Roman" w:hAnsi="Times New Roman" w:cs="Times New Roman"/>
          <w:sz w:val="24"/>
          <w:szCs w:val="24"/>
        </w:rPr>
        <w:t>,</w:t>
      </w:r>
      <w:r w:rsidR="00C17808" w:rsidRPr="00C17808">
        <w:rPr>
          <w:rFonts w:ascii="Times New Roman" w:hAnsi="Times New Roman" w:cs="Times New Roman"/>
          <w:sz w:val="24"/>
          <w:szCs w:val="24"/>
        </w:rPr>
        <w:t xml:space="preserve"> der ligger til grund for </w:t>
      </w:r>
      <w:r w:rsidR="00A5413A" w:rsidRPr="00C17808">
        <w:rPr>
          <w:rFonts w:ascii="Times New Roman" w:hAnsi="Times New Roman" w:cs="Times New Roman"/>
          <w:sz w:val="24"/>
          <w:szCs w:val="24"/>
        </w:rPr>
        <w:t>hævnen</w:t>
      </w:r>
      <w:r w:rsidR="006E1A6B">
        <w:rPr>
          <w:rFonts w:ascii="Times New Roman" w:hAnsi="Times New Roman" w:cs="Times New Roman"/>
          <w:sz w:val="24"/>
          <w:szCs w:val="24"/>
        </w:rPr>
        <w:t xml:space="preserve">: </w:t>
      </w:r>
      <w:r w:rsidR="006A5DC5" w:rsidRPr="006A5DC5">
        <w:rPr>
          <w:rFonts w:ascii="Times New Roman" w:hAnsi="Times New Roman" w:cs="Times New Roman"/>
          <w:sz w:val="24"/>
          <w:szCs w:val="24"/>
        </w:rPr>
        <w:t>“</w:t>
      </w:r>
      <w:r w:rsidR="006E1A6B">
        <w:rPr>
          <w:rFonts w:ascii="Times New Roman" w:hAnsi="Times New Roman" w:cs="Times New Roman"/>
          <w:sz w:val="24"/>
          <w:szCs w:val="24"/>
        </w:rPr>
        <w:t>The great female vengeance figures of the Western tradition perform their r</w:t>
      </w:r>
      <w:r w:rsidR="006E1A6B">
        <w:rPr>
          <w:rFonts w:ascii="Times New Roman" w:hAnsi="Times New Roman" w:cs="Times New Roman"/>
          <w:sz w:val="24"/>
          <w:szCs w:val="24"/>
        </w:rPr>
        <w:t>e</w:t>
      </w:r>
      <w:r w:rsidR="006E1A6B">
        <w:rPr>
          <w:rFonts w:ascii="Times New Roman" w:hAnsi="Times New Roman" w:cs="Times New Roman"/>
          <w:sz w:val="24"/>
          <w:szCs w:val="24"/>
        </w:rPr>
        <w:t>venge acts knowing no equilibrium is possible and that the end result will also produce great loss to them</w:t>
      </w:r>
      <w:r w:rsidR="006A5DC5">
        <w:rPr>
          <w:rFonts w:ascii="Times New Roman" w:hAnsi="Times New Roman" w:cs="Times New Roman"/>
          <w:sz w:val="24"/>
          <w:szCs w:val="24"/>
        </w:rPr>
        <w:t>”</w:t>
      </w:r>
      <w:r w:rsidR="00E36DE9">
        <w:rPr>
          <w:rFonts w:ascii="Times New Roman" w:hAnsi="Times New Roman" w:cs="Times New Roman"/>
          <w:sz w:val="24"/>
          <w:szCs w:val="24"/>
        </w:rPr>
        <w:t xml:space="preserve"> (v</w:t>
      </w:r>
      <w:r w:rsidR="00C17808">
        <w:rPr>
          <w:rFonts w:ascii="Times New Roman" w:hAnsi="Times New Roman" w:cs="Times New Roman"/>
          <w:sz w:val="24"/>
          <w:szCs w:val="24"/>
        </w:rPr>
        <w:t xml:space="preserve">on Dassanowsky, </w:t>
      </w:r>
      <w:r w:rsidR="00E36DE9">
        <w:rPr>
          <w:rFonts w:ascii="Times New Roman" w:hAnsi="Times New Roman" w:cs="Times New Roman"/>
          <w:sz w:val="24"/>
          <w:szCs w:val="24"/>
        </w:rPr>
        <w:t>2012:</w:t>
      </w:r>
      <w:r w:rsidR="00A05024">
        <w:rPr>
          <w:rFonts w:ascii="Times New Roman" w:hAnsi="Times New Roman" w:cs="Times New Roman"/>
          <w:sz w:val="24"/>
          <w:szCs w:val="24"/>
        </w:rPr>
        <w:t xml:space="preserve"> </w:t>
      </w:r>
      <w:r w:rsidR="00C17808">
        <w:rPr>
          <w:rFonts w:ascii="Times New Roman" w:hAnsi="Times New Roman" w:cs="Times New Roman"/>
          <w:sz w:val="24"/>
          <w:szCs w:val="24"/>
        </w:rPr>
        <w:t xml:space="preserve">123-124). </w:t>
      </w:r>
      <w:r w:rsidR="00EE71E2" w:rsidRPr="00C17808">
        <w:rPr>
          <w:rFonts w:ascii="Times New Roman" w:hAnsi="Times New Roman" w:cs="Times New Roman"/>
          <w:sz w:val="24"/>
          <w:szCs w:val="24"/>
        </w:rPr>
        <w:t>Dette aspekt vil blive behandlet yderligere senere i de</w:t>
      </w:r>
      <w:r w:rsidR="00EE71E2" w:rsidRPr="00C17808">
        <w:rPr>
          <w:rFonts w:ascii="Times New Roman" w:hAnsi="Times New Roman" w:cs="Times New Roman"/>
          <w:sz w:val="24"/>
          <w:szCs w:val="24"/>
        </w:rPr>
        <w:t>n</w:t>
      </w:r>
      <w:r w:rsidR="00EE71E2" w:rsidRPr="00C17808">
        <w:rPr>
          <w:rFonts w:ascii="Times New Roman" w:hAnsi="Times New Roman" w:cs="Times New Roman"/>
          <w:sz w:val="24"/>
          <w:szCs w:val="24"/>
        </w:rPr>
        <w:t>ne analyse</w:t>
      </w:r>
      <w:r w:rsidR="007B0317">
        <w:rPr>
          <w:rFonts w:ascii="Times New Roman" w:hAnsi="Times New Roman" w:cs="Times New Roman"/>
          <w:sz w:val="24"/>
          <w:szCs w:val="24"/>
        </w:rPr>
        <w:t xml:space="preserve"> (s. 60-61)</w:t>
      </w:r>
      <w:r w:rsidR="00EE71E2" w:rsidRPr="00C17808">
        <w:rPr>
          <w:rFonts w:ascii="Times New Roman" w:hAnsi="Times New Roman" w:cs="Times New Roman"/>
          <w:sz w:val="24"/>
          <w:szCs w:val="24"/>
        </w:rPr>
        <w:t>.</w:t>
      </w:r>
    </w:p>
    <w:p w:rsidR="00F04605" w:rsidRPr="008344AB" w:rsidRDefault="00E07441"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Von Dassano</w:t>
      </w:r>
      <w:r w:rsidR="00702816">
        <w:rPr>
          <w:rFonts w:ascii="Times New Roman" w:hAnsi="Times New Roman" w:cs="Times New Roman"/>
          <w:sz w:val="24"/>
          <w:szCs w:val="24"/>
        </w:rPr>
        <w:t>w</w:t>
      </w:r>
      <w:r w:rsidRPr="009F7108">
        <w:rPr>
          <w:rFonts w:ascii="Times New Roman" w:hAnsi="Times New Roman" w:cs="Times New Roman"/>
          <w:sz w:val="24"/>
          <w:szCs w:val="24"/>
        </w:rPr>
        <w:t>sky</w:t>
      </w:r>
      <w:r w:rsidR="00435E82" w:rsidRPr="009F7108">
        <w:rPr>
          <w:rFonts w:ascii="Times New Roman" w:hAnsi="Times New Roman" w:cs="Times New Roman"/>
          <w:sz w:val="24"/>
          <w:szCs w:val="24"/>
        </w:rPr>
        <w:t xml:space="preserve"> beskriver, at der er nogle </w:t>
      </w:r>
      <w:r w:rsidR="00435E82" w:rsidRPr="008E7E59">
        <w:rPr>
          <w:rFonts w:ascii="Times New Roman" w:hAnsi="Times New Roman" w:cs="Times New Roman"/>
          <w:sz w:val="24"/>
          <w:szCs w:val="24"/>
        </w:rPr>
        <w:t xml:space="preserve">karakteristiske </w:t>
      </w:r>
      <w:r w:rsidR="00702816" w:rsidRPr="008E7E59">
        <w:rPr>
          <w:rFonts w:ascii="Times New Roman" w:hAnsi="Times New Roman" w:cs="Times New Roman"/>
          <w:sz w:val="24"/>
          <w:szCs w:val="24"/>
        </w:rPr>
        <w:t>elementer</w:t>
      </w:r>
      <w:r w:rsidR="00435E82" w:rsidRPr="008E7E59">
        <w:rPr>
          <w:rFonts w:ascii="Times New Roman" w:hAnsi="Times New Roman" w:cs="Times New Roman"/>
          <w:sz w:val="24"/>
          <w:szCs w:val="24"/>
        </w:rPr>
        <w:t xml:space="preserve"> for Tarantinos andre film, der også gør </w:t>
      </w:r>
      <w:r w:rsidR="00183465" w:rsidRPr="008E7E59">
        <w:rPr>
          <w:rFonts w:ascii="Times New Roman" w:hAnsi="Times New Roman" w:cs="Times New Roman"/>
          <w:sz w:val="24"/>
          <w:szCs w:val="24"/>
        </w:rPr>
        <w:t xml:space="preserve">sig </w:t>
      </w:r>
      <w:r w:rsidR="00435E82" w:rsidRPr="008E7E59">
        <w:rPr>
          <w:rFonts w:ascii="Times New Roman" w:hAnsi="Times New Roman" w:cs="Times New Roman"/>
          <w:sz w:val="24"/>
          <w:szCs w:val="24"/>
        </w:rPr>
        <w:t xml:space="preserve">gældende i </w:t>
      </w:r>
      <w:r w:rsidR="00E36DE9">
        <w:rPr>
          <w:rFonts w:ascii="Times New Roman" w:hAnsi="Times New Roman" w:cs="Times New Roman"/>
          <w:i/>
          <w:sz w:val="24"/>
          <w:szCs w:val="24"/>
        </w:rPr>
        <w:t>Inglorious Basterds</w:t>
      </w:r>
      <w:r w:rsidR="00435E82" w:rsidRPr="008E7E59">
        <w:rPr>
          <w:rFonts w:ascii="Times New Roman" w:hAnsi="Times New Roman" w:cs="Times New Roman"/>
          <w:sz w:val="24"/>
          <w:szCs w:val="24"/>
        </w:rPr>
        <w:t xml:space="preserve"> og derfor er relevante at undersøge her.</w:t>
      </w:r>
      <w:r w:rsidRPr="008E7E59">
        <w:rPr>
          <w:rFonts w:ascii="Times New Roman" w:hAnsi="Times New Roman" w:cs="Times New Roman"/>
          <w:sz w:val="24"/>
          <w:szCs w:val="24"/>
        </w:rPr>
        <w:t xml:space="preserve"> </w:t>
      </w:r>
      <w:r w:rsidRPr="008E7E59">
        <w:rPr>
          <w:rFonts w:ascii="Times New Roman" w:hAnsi="Times New Roman" w:cs="Times New Roman"/>
          <w:sz w:val="24"/>
          <w:szCs w:val="24"/>
        </w:rPr>
        <w:br/>
      </w:r>
      <w:r w:rsidR="00702816" w:rsidRPr="00C17808">
        <w:rPr>
          <w:rFonts w:ascii="Times New Roman" w:hAnsi="Times New Roman" w:cs="Times New Roman"/>
          <w:sz w:val="24"/>
          <w:szCs w:val="24"/>
        </w:rPr>
        <w:t>Et</w:t>
      </w:r>
      <w:r w:rsidR="00435E82" w:rsidRPr="008E7E59">
        <w:rPr>
          <w:rFonts w:ascii="Times New Roman" w:hAnsi="Times New Roman" w:cs="Times New Roman"/>
          <w:sz w:val="24"/>
          <w:szCs w:val="24"/>
        </w:rPr>
        <w:t xml:space="preserve"> af disse </w:t>
      </w:r>
      <w:r w:rsidR="00702816" w:rsidRPr="008E7E59">
        <w:rPr>
          <w:rFonts w:ascii="Times New Roman" w:hAnsi="Times New Roman" w:cs="Times New Roman"/>
          <w:sz w:val="24"/>
          <w:szCs w:val="24"/>
        </w:rPr>
        <w:t>elementer</w:t>
      </w:r>
      <w:r w:rsidR="00E36DE9">
        <w:rPr>
          <w:rFonts w:ascii="Times New Roman" w:hAnsi="Times New Roman" w:cs="Times New Roman"/>
          <w:sz w:val="24"/>
          <w:szCs w:val="24"/>
        </w:rPr>
        <w:t>,</w:t>
      </w:r>
      <w:r w:rsidR="00667AEB">
        <w:rPr>
          <w:rFonts w:ascii="Times New Roman" w:hAnsi="Times New Roman" w:cs="Times New Roman"/>
          <w:sz w:val="24"/>
          <w:szCs w:val="24"/>
        </w:rPr>
        <w:t xml:space="preserve"> tilstedeværende</w:t>
      </w:r>
      <w:r w:rsidR="0060422F">
        <w:rPr>
          <w:rFonts w:ascii="Times New Roman" w:hAnsi="Times New Roman" w:cs="Times New Roman"/>
          <w:sz w:val="24"/>
          <w:szCs w:val="24"/>
        </w:rPr>
        <w:t xml:space="preserve"> i filmen, er det, der kan betegnes</w:t>
      </w:r>
      <w:r w:rsidR="00435E82" w:rsidRPr="008E7E59">
        <w:rPr>
          <w:rFonts w:ascii="Times New Roman" w:hAnsi="Times New Roman" w:cs="Times New Roman"/>
          <w:sz w:val="24"/>
          <w:szCs w:val="24"/>
        </w:rPr>
        <w:t xml:space="preserve"> </w:t>
      </w:r>
      <w:r w:rsidR="00E36DE9">
        <w:rPr>
          <w:rFonts w:ascii="Times New Roman" w:hAnsi="Times New Roman" w:cs="Times New Roman"/>
          <w:sz w:val="24"/>
          <w:szCs w:val="24"/>
        </w:rPr>
        <w:t xml:space="preserve">som </w:t>
      </w:r>
      <w:r w:rsidR="00435E82" w:rsidRPr="008E7E59">
        <w:rPr>
          <w:rFonts w:ascii="Times New Roman" w:hAnsi="Times New Roman" w:cs="Times New Roman"/>
          <w:sz w:val="24"/>
          <w:szCs w:val="24"/>
        </w:rPr>
        <w:t>den t</w:t>
      </w:r>
      <w:r w:rsidR="00183465" w:rsidRPr="008E7E59">
        <w:rPr>
          <w:rFonts w:ascii="Times New Roman" w:hAnsi="Times New Roman" w:cs="Times New Roman"/>
          <w:sz w:val="24"/>
          <w:szCs w:val="24"/>
        </w:rPr>
        <w:t>arantinske vrede. Denn</w:t>
      </w:r>
      <w:r w:rsidR="00702816" w:rsidRPr="008E7E59">
        <w:rPr>
          <w:rFonts w:ascii="Times New Roman" w:hAnsi="Times New Roman" w:cs="Times New Roman"/>
          <w:sz w:val="24"/>
          <w:szCs w:val="24"/>
        </w:rPr>
        <w:t xml:space="preserve">e </w:t>
      </w:r>
      <w:r w:rsidR="00435E82" w:rsidRPr="008E7E59">
        <w:rPr>
          <w:rFonts w:ascii="Times New Roman" w:hAnsi="Times New Roman" w:cs="Times New Roman"/>
          <w:sz w:val="24"/>
          <w:szCs w:val="24"/>
        </w:rPr>
        <w:t>associeres ofte med temaet hævn i hans film (von Dassanowsky,</w:t>
      </w:r>
      <w:r w:rsidR="007B0317">
        <w:rPr>
          <w:rFonts w:ascii="Times New Roman" w:hAnsi="Times New Roman" w:cs="Times New Roman"/>
          <w:sz w:val="24"/>
          <w:szCs w:val="24"/>
        </w:rPr>
        <w:t xml:space="preserve"> 2012</w:t>
      </w:r>
      <w:r w:rsidR="00667AEB">
        <w:rPr>
          <w:rFonts w:ascii="Times New Roman" w:hAnsi="Times New Roman" w:cs="Times New Roman"/>
          <w:sz w:val="24"/>
          <w:szCs w:val="24"/>
        </w:rPr>
        <w:t>:</w:t>
      </w:r>
      <w:r w:rsidR="00435E82" w:rsidRPr="008E7E59">
        <w:rPr>
          <w:rFonts w:ascii="Times New Roman" w:hAnsi="Times New Roman" w:cs="Times New Roman"/>
          <w:sz w:val="24"/>
          <w:szCs w:val="24"/>
        </w:rPr>
        <w:t xml:space="preserve"> ix). Forbindelsen mellem den tarantinske vrede og temaet hæv</w:t>
      </w:r>
      <w:r w:rsidR="00667AEB">
        <w:rPr>
          <w:rFonts w:ascii="Times New Roman" w:hAnsi="Times New Roman" w:cs="Times New Roman"/>
          <w:sz w:val="24"/>
          <w:szCs w:val="24"/>
        </w:rPr>
        <w:t>n bliver, ifølge</w:t>
      </w:r>
      <w:r w:rsidR="00435E82" w:rsidRPr="008E7E59">
        <w:rPr>
          <w:rFonts w:ascii="Times New Roman" w:hAnsi="Times New Roman" w:cs="Times New Roman"/>
          <w:sz w:val="24"/>
          <w:szCs w:val="24"/>
        </w:rPr>
        <w:t xml:space="preserve"> Srinivasan, kropsliggjort </w:t>
      </w:r>
      <w:r w:rsidR="000D1C8E" w:rsidRPr="008E7E59">
        <w:rPr>
          <w:rFonts w:ascii="Times New Roman" w:hAnsi="Times New Roman" w:cs="Times New Roman"/>
          <w:sz w:val="24"/>
          <w:szCs w:val="24"/>
        </w:rPr>
        <w:t>gennem</w:t>
      </w:r>
      <w:r w:rsidR="00F16C77" w:rsidRPr="008E7E59">
        <w:rPr>
          <w:rFonts w:ascii="Times New Roman" w:hAnsi="Times New Roman" w:cs="Times New Roman"/>
          <w:sz w:val="24"/>
          <w:szCs w:val="24"/>
        </w:rPr>
        <w:t xml:space="preserve"> Dre</w:t>
      </w:r>
      <w:r w:rsidR="00F16C77" w:rsidRPr="008E7E59">
        <w:rPr>
          <w:rFonts w:ascii="Times New Roman" w:hAnsi="Times New Roman" w:cs="Times New Roman"/>
          <w:sz w:val="24"/>
          <w:szCs w:val="24"/>
        </w:rPr>
        <w:t>y</w:t>
      </w:r>
      <w:r w:rsidR="00F16C77" w:rsidRPr="008E7E59">
        <w:rPr>
          <w:rFonts w:ascii="Times New Roman" w:hAnsi="Times New Roman" w:cs="Times New Roman"/>
          <w:sz w:val="24"/>
          <w:szCs w:val="24"/>
        </w:rPr>
        <w:t>fus, idet han sammenligner Shosanna Dreyfus med Beatrix Ki</w:t>
      </w:r>
      <w:r w:rsidR="00667AEB">
        <w:rPr>
          <w:rFonts w:ascii="Times New Roman" w:hAnsi="Times New Roman" w:cs="Times New Roman"/>
          <w:sz w:val="24"/>
          <w:szCs w:val="24"/>
        </w:rPr>
        <w:t xml:space="preserve">ddo, som er en karakter </w:t>
      </w:r>
      <w:r w:rsidR="00F16C77" w:rsidRPr="008E7E59">
        <w:rPr>
          <w:rFonts w:ascii="Times New Roman" w:hAnsi="Times New Roman" w:cs="Times New Roman"/>
          <w:sz w:val="24"/>
          <w:szCs w:val="24"/>
        </w:rPr>
        <w:t xml:space="preserve">fra Tarantinos film, </w:t>
      </w:r>
      <w:r w:rsidR="00F16C77" w:rsidRPr="008344AB">
        <w:rPr>
          <w:rFonts w:ascii="Times New Roman" w:hAnsi="Times New Roman" w:cs="Times New Roman"/>
          <w:i/>
          <w:sz w:val="24"/>
          <w:szCs w:val="24"/>
        </w:rPr>
        <w:t>Kill Bill</w:t>
      </w:r>
      <w:r w:rsidR="00667AEB">
        <w:rPr>
          <w:rFonts w:ascii="Times New Roman" w:hAnsi="Times New Roman" w:cs="Times New Roman"/>
          <w:i/>
          <w:sz w:val="24"/>
          <w:szCs w:val="24"/>
        </w:rPr>
        <w:t xml:space="preserve"> vol. 1 &amp; 2 </w:t>
      </w:r>
      <w:r w:rsidR="007B0317">
        <w:rPr>
          <w:rFonts w:ascii="Times New Roman" w:hAnsi="Times New Roman" w:cs="Times New Roman"/>
          <w:sz w:val="24"/>
          <w:szCs w:val="24"/>
        </w:rPr>
        <w:t>(2003 &amp; 2004)</w:t>
      </w:r>
      <w:r w:rsidR="00F16C77" w:rsidRPr="008E7E59">
        <w:rPr>
          <w:rFonts w:ascii="Times New Roman" w:hAnsi="Times New Roman" w:cs="Times New Roman"/>
          <w:sz w:val="24"/>
          <w:szCs w:val="24"/>
        </w:rPr>
        <w:t>, for at underbygge en påstand om</w:t>
      </w:r>
      <w:r w:rsidR="008344AB">
        <w:rPr>
          <w:rFonts w:ascii="Times New Roman" w:hAnsi="Times New Roman" w:cs="Times New Roman"/>
          <w:sz w:val="24"/>
          <w:szCs w:val="24"/>
        </w:rPr>
        <w:t xml:space="preserve"> Dreyfus værende en femme fatal</w:t>
      </w:r>
      <w:r w:rsidR="00A5413A">
        <w:rPr>
          <w:rFonts w:ascii="Times New Roman" w:hAnsi="Times New Roman" w:cs="Times New Roman"/>
          <w:sz w:val="24"/>
          <w:szCs w:val="24"/>
        </w:rPr>
        <w:t>e</w:t>
      </w:r>
      <w:r w:rsidR="008344AB">
        <w:rPr>
          <w:rFonts w:ascii="Times New Roman" w:hAnsi="Times New Roman" w:cs="Times New Roman"/>
          <w:sz w:val="24"/>
          <w:szCs w:val="24"/>
        </w:rPr>
        <w:t xml:space="preserve"> </w:t>
      </w:r>
      <w:r w:rsidR="00F16C77" w:rsidRPr="008E7E59">
        <w:rPr>
          <w:rFonts w:ascii="Times New Roman" w:hAnsi="Times New Roman" w:cs="Times New Roman"/>
          <w:sz w:val="24"/>
          <w:szCs w:val="24"/>
        </w:rPr>
        <w:t>(</w:t>
      </w:r>
      <w:r w:rsidR="00667AEB">
        <w:rPr>
          <w:rFonts w:ascii="Times New Roman" w:hAnsi="Times New Roman" w:cs="Times New Roman"/>
          <w:sz w:val="24"/>
          <w:szCs w:val="24"/>
        </w:rPr>
        <w:t>v</w:t>
      </w:r>
      <w:r w:rsidR="00435E82" w:rsidRPr="008E7E59">
        <w:rPr>
          <w:rFonts w:ascii="Times New Roman" w:hAnsi="Times New Roman" w:cs="Times New Roman"/>
          <w:sz w:val="24"/>
          <w:szCs w:val="24"/>
        </w:rPr>
        <w:t xml:space="preserve">on Dassanowsky, </w:t>
      </w:r>
      <w:r w:rsidR="007B0317">
        <w:rPr>
          <w:rFonts w:ascii="Times New Roman" w:hAnsi="Times New Roman" w:cs="Times New Roman"/>
          <w:sz w:val="24"/>
          <w:szCs w:val="24"/>
        </w:rPr>
        <w:t>2012</w:t>
      </w:r>
      <w:r w:rsidR="00667AEB">
        <w:rPr>
          <w:rFonts w:ascii="Times New Roman" w:hAnsi="Times New Roman" w:cs="Times New Roman"/>
          <w:sz w:val="24"/>
          <w:szCs w:val="24"/>
        </w:rPr>
        <w:t>:</w:t>
      </w:r>
      <w:r w:rsidR="007B0317">
        <w:rPr>
          <w:rFonts w:ascii="Times New Roman" w:hAnsi="Times New Roman" w:cs="Times New Roman"/>
          <w:sz w:val="24"/>
          <w:szCs w:val="24"/>
        </w:rPr>
        <w:t xml:space="preserve"> </w:t>
      </w:r>
      <w:r w:rsidR="00435E82" w:rsidRPr="008E7E59">
        <w:rPr>
          <w:rFonts w:ascii="Times New Roman" w:hAnsi="Times New Roman" w:cs="Times New Roman"/>
          <w:sz w:val="24"/>
          <w:szCs w:val="24"/>
        </w:rPr>
        <w:t xml:space="preserve">6). </w:t>
      </w:r>
      <w:r w:rsidR="00667AEB">
        <w:rPr>
          <w:rFonts w:ascii="Times New Roman" w:hAnsi="Times New Roman" w:cs="Times New Roman"/>
          <w:sz w:val="24"/>
          <w:szCs w:val="24"/>
        </w:rPr>
        <w:t>Denne p</w:t>
      </w:r>
      <w:r w:rsidR="00F16C77" w:rsidRPr="008E7E59">
        <w:rPr>
          <w:rFonts w:ascii="Times New Roman" w:hAnsi="Times New Roman" w:cs="Times New Roman"/>
          <w:sz w:val="24"/>
          <w:szCs w:val="24"/>
        </w:rPr>
        <w:t>åstand</w:t>
      </w:r>
      <w:r w:rsidR="00667AEB">
        <w:rPr>
          <w:rFonts w:ascii="Times New Roman" w:hAnsi="Times New Roman" w:cs="Times New Roman"/>
          <w:sz w:val="24"/>
          <w:szCs w:val="24"/>
        </w:rPr>
        <w:t xml:space="preserve"> er dog ikke helt passende, da </w:t>
      </w:r>
      <w:r w:rsidR="00F16C77" w:rsidRPr="008E7E59">
        <w:rPr>
          <w:rFonts w:ascii="Times New Roman" w:hAnsi="Times New Roman" w:cs="Times New Roman"/>
          <w:sz w:val="24"/>
          <w:szCs w:val="24"/>
        </w:rPr>
        <w:t>begrebet femme fatal betegner en kvinde, der bevidst benytter sin kvindelighed offensivt, hvilket ikke er ti</w:t>
      </w:r>
      <w:r w:rsidR="00F16C77" w:rsidRPr="008E7E59">
        <w:rPr>
          <w:rFonts w:ascii="Times New Roman" w:hAnsi="Times New Roman" w:cs="Times New Roman"/>
          <w:sz w:val="24"/>
          <w:szCs w:val="24"/>
        </w:rPr>
        <w:t>l</w:t>
      </w:r>
      <w:r w:rsidR="00F16C77" w:rsidRPr="008E7E59">
        <w:rPr>
          <w:rFonts w:ascii="Times New Roman" w:hAnsi="Times New Roman" w:cs="Times New Roman"/>
          <w:sz w:val="24"/>
          <w:szCs w:val="24"/>
        </w:rPr>
        <w:t xml:space="preserve">fældet med Dreyfus. Hun benytter ikke sin kvindelighed for at opnå muligheden for </w:t>
      </w:r>
      <w:r w:rsidR="00F04605" w:rsidRPr="008E7E59">
        <w:rPr>
          <w:rFonts w:ascii="Times New Roman" w:hAnsi="Times New Roman" w:cs="Times New Roman"/>
          <w:sz w:val="24"/>
          <w:szCs w:val="24"/>
        </w:rPr>
        <w:t xml:space="preserve">at få hævn over </w:t>
      </w:r>
      <w:r w:rsidR="008344AB">
        <w:rPr>
          <w:rFonts w:ascii="Times New Roman" w:hAnsi="Times New Roman" w:cs="Times New Roman"/>
          <w:sz w:val="24"/>
          <w:szCs w:val="24"/>
        </w:rPr>
        <w:t>tyskerne</w:t>
      </w:r>
      <w:r w:rsidR="00F04605" w:rsidRPr="008E7E59">
        <w:rPr>
          <w:rFonts w:ascii="Times New Roman" w:hAnsi="Times New Roman" w:cs="Times New Roman"/>
          <w:sz w:val="24"/>
          <w:szCs w:val="24"/>
        </w:rPr>
        <w:t>. Hun griber</w:t>
      </w:r>
      <w:r w:rsidR="008344AB">
        <w:rPr>
          <w:rFonts w:ascii="Times New Roman" w:hAnsi="Times New Roman" w:cs="Times New Roman"/>
          <w:sz w:val="24"/>
          <w:szCs w:val="24"/>
        </w:rPr>
        <w:t xml:space="preserve"> derimod</w:t>
      </w:r>
      <w:r w:rsidR="00F04605" w:rsidRPr="008E7E59">
        <w:rPr>
          <w:rFonts w:ascii="Times New Roman" w:hAnsi="Times New Roman" w:cs="Times New Roman"/>
          <w:sz w:val="24"/>
          <w:szCs w:val="24"/>
        </w:rPr>
        <w:t xml:space="preserve"> </w:t>
      </w:r>
      <w:r w:rsidR="00667AEB">
        <w:rPr>
          <w:rFonts w:ascii="Times New Roman" w:hAnsi="Times New Roman" w:cs="Times New Roman"/>
          <w:sz w:val="24"/>
          <w:szCs w:val="24"/>
        </w:rPr>
        <w:t xml:space="preserve">en mulighed, som bliver givet </w:t>
      </w:r>
      <w:r w:rsidR="00F04605" w:rsidRPr="008E7E59">
        <w:rPr>
          <w:rFonts w:ascii="Times New Roman" w:hAnsi="Times New Roman" w:cs="Times New Roman"/>
          <w:sz w:val="24"/>
          <w:szCs w:val="24"/>
        </w:rPr>
        <w:t>hende af Zoller, der overtaler Goebbels til at flytte lokaliteten for</w:t>
      </w:r>
      <w:r w:rsidR="00667AEB">
        <w:rPr>
          <w:rFonts w:ascii="Times New Roman" w:hAnsi="Times New Roman" w:cs="Times New Roman"/>
          <w:sz w:val="24"/>
          <w:szCs w:val="24"/>
        </w:rPr>
        <w:t xml:space="preserve"> film</w:t>
      </w:r>
      <w:r w:rsidR="00F04605" w:rsidRPr="008E7E59">
        <w:rPr>
          <w:rFonts w:ascii="Times New Roman" w:hAnsi="Times New Roman" w:cs="Times New Roman"/>
          <w:sz w:val="24"/>
          <w:szCs w:val="24"/>
        </w:rPr>
        <w:t xml:space="preserve">premieren til hendes biograf. På trods af at Srinivasans påstand </w:t>
      </w:r>
      <w:r w:rsidR="00667AEB">
        <w:rPr>
          <w:rFonts w:ascii="Times New Roman" w:hAnsi="Times New Roman" w:cs="Times New Roman"/>
          <w:sz w:val="24"/>
          <w:szCs w:val="24"/>
        </w:rPr>
        <w:t>ikke stemmer helt</w:t>
      </w:r>
      <w:r w:rsidR="00F04605" w:rsidRPr="008E7E59">
        <w:rPr>
          <w:rFonts w:ascii="Times New Roman" w:hAnsi="Times New Roman" w:cs="Times New Roman"/>
          <w:sz w:val="24"/>
          <w:szCs w:val="24"/>
        </w:rPr>
        <w:t>, er sammen</w:t>
      </w:r>
      <w:r w:rsidR="00667AEB">
        <w:rPr>
          <w:rFonts w:ascii="Times New Roman" w:hAnsi="Times New Roman" w:cs="Times New Roman"/>
          <w:sz w:val="24"/>
          <w:szCs w:val="24"/>
        </w:rPr>
        <w:t>ligningen med Beatrix Kiddo god, da Dreyfus</w:t>
      </w:r>
      <w:r w:rsidR="00F04605" w:rsidRPr="008E7E59">
        <w:rPr>
          <w:rFonts w:ascii="Times New Roman" w:hAnsi="Times New Roman" w:cs="Times New Roman"/>
          <w:sz w:val="24"/>
          <w:szCs w:val="24"/>
        </w:rPr>
        <w:t xml:space="preserve"> gennem denne kan </w:t>
      </w:r>
      <w:r w:rsidR="00667AEB">
        <w:rPr>
          <w:rFonts w:ascii="Times New Roman" w:hAnsi="Times New Roman" w:cs="Times New Roman"/>
          <w:sz w:val="24"/>
          <w:szCs w:val="24"/>
        </w:rPr>
        <w:t>interpr</w:t>
      </w:r>
      <w:r w:rsidR="00667AEB">
        <w:rPr>
          <w:rFonts w:ascii="Times New Roman" w:hAnsi="Times New Roman" w:cs="Times New Roman"/>
          <w:sz w:val="24"/>
          <w:szCs w:val="24"/>
        </w:rPr>
        <w:t>e</w:t>
      </w:r>
      <w:r w:rsidR="00667AEB">
        <w:rPr>
          <w:rFonts w:ascii="Times New Roman" w:hAnsi="Times New Roman" w:cs="Times New Roman"/>
          <w:sz w:val="24"/>
          <w:szCs w:val="24"/>
        </w:rPr>
        <w:t xml:space="preserve">teres </w:t>
      </w:r>
      <w:r w:rsidR="00F04605" w:rsidRPr="008E7E59">
        <w:rPr>
          <w:rFonts w:ascii="Times New Roman" w:hAnsi="Times New Roman" w:cs="Times New Roman"/>
          <w:sz w:val="24"/>
          <w:szCs w:val="24"/>
        </w:rPr>
        <w:t>som værende en stærk kvinde og en hævner, hvil</w:t>
      </w:r>
      <w:r w:rsidR="008344AB">
        <w:rPr>
          <w:rFonts w:ascii="Times New Roman" w:hAnsi="Times New Roman" w:cs="Times New Roman"/>
          <w:sz w:val="24"/>
          <w:szCs w:val="24"/>
        </w:rPr>
        <w:t>ket er mere passende betegnelser</w:t>
      </w:r>
      <w:r w:rsidR="00F04605" w:rsidRPr="008E7E59">
        <w:rPr>
          <w:rFonts w:ascii="Times New Roman" w:hAnsi="Times New Roman" w:cs="Times New Roman"/>
          <w:sz w:val="24"/>
          <w:szCs w:val="24"/>
        </w:rPr>
        <w:t xml:space="preserve"> på hendes </w:t>
      </w:r>
      <w:r w:rsidR="00A5413A">
        <w:rPr>
          <w:rFonts w:ascii="Times New Roman" w:hAnsi="Times New Roman" w:cs="Times New Roman"/>
          <w:sz w:val="24"/>
          <w:szCs w:val="24"/>
        </w:rPr>
        <w:t>(</w:t>
      </w:r>
      <w:r w:rsidR="00F04605" w:rsidRPr="008E7E59">
        <w:rPr>
          <w:rFonts w:ascii="Times New Roman" w:hAnsi="Times New Roman" w:cs="Times New Roman"/>
          <w:sz w:val="24"/>
          <w:szCs w:val="24"/>
        </w:rPr>
        <w:t>samlede</w:t>
      </w:r>
      <w:r w:rsidR="00A5413A">
        <w:rPr>
          <w:rFonts w:ascii="Times New Roman" w:hAnsi="Times New Roman" w:cs="Times New Roman"/>
          <w:sz w:val="24"/>
          <w:szCs w:val="24"/>
        </w:rPr>
        <w:t>)</w:t>
      </w:r>
      <w:r w:rsidR="00F04605" w:rsidRPr="008E7E59">
        <w:rPr>
          <w:rFonts w:ascii="Times New Roman" w:hAnsi="Times New Roman" w:cs="Times New Roman"/>
          <w:sz w:val="24"/>
          <w:szCs w:val="24"/>
        </w:rPr>
        <w:t xml:space="preserve"> karakter i filmen.</w:t>
      </w:r>
      <w:r w:rsidR="00EE71E2">
        <w:rPr>
          <w:rFonts w:ascii="Times New Roman" w:hAnsi="Times New Roman" w:cs="Times New Roman"/>
          <w:sz w:val="24"/>
          <w:szCs w:val="24"/>
        </w:rPr>
        <w:t xml:space="preserve"> </w:t>
      </w:r>
      <w:r w:rsidR="001E21A8" w:rsidRPr="006F3D94">
        <w:rPr>
          <w:rFonts w:ascii="Times New Roman" w:hAnsi="Times New Roman" w:cs="Times New Roman"/>
          <w:sz w:val="24"/>
          <w:szCs w:val="24"/>
        </w:rPr>
        <w:t>Schlipphack</w:t>
      </w:r>
      <w:r w:rsidR="00641FDE">
        <w:rPr>
          <w:rFonts w:ascii="Times New Roman" w:hAnsi="Times New Roman" w:cs="Times New Roman"/>
          <w:sz w:val="24"/>
          <w:szCs w:val="24"/>
        </w:rPr>
        <w:t>e fremsætter en interessant interpretation</w:t>
      </w:r>
      <w:r w:rsidR="001E21A8" w:rsidRPr="006F3D94">
        <w:rPr>
          <w:rFonts w:ascii="Times New Roman" w:hAnsi="Times New Roman" w:cs="Times New Roman"/>
          <w:sz w:val="24"/>
          <w:szCs w:val="24"/>
        </w:rPr>
        <w:t xml:space="preserve"> af Dreyfus som en hævner, da hun på den ene</w:t>
      </w:r>
      <w:r w:rsidR="006F3D94" w:rsidRPr="006F3D94">
        <w:rPr>
          <w:rFonts w:ascii="Times New Roman" w:hAnsi="Times New Roman" w:cs="Times New Roman"/>
          <w:sz w:val="24"/>
          <w:szCs w:val="24"/>
        </w:rPr>
        <w:t xml:space="preserve"> </w:t>
      </w:r>
      <w:r w:rsidR="001E21A8" w:rsidRPr="006F3D94">
        <w:rPr>
          <w:rFonts w:ascii="Times New Roman" w:hAnsi="Times New Roman" w:cs="Times New Roman"/>
          <w:sz w:val="24"/>
          <w:szCs w:val="24"/>
        </w:rPr>
        <w:t>side sammenligner</w:t>
      </w:r>
      <w:r w:rsidR="006F3D94" w:rsidRPr="006F3D94">
        <w:rPr>
          <w:rFonts w:ascii="Times New Roman" w:hAnsi="Times New Roman" w:cs="Times New Roman"/>
          <w:sz w:val="24"/>
          <w:szCs w:val="24"/>
        </w:rPr>
        <w:t xml:space="preserve"> Dreyfus med Kiddo og derigennem understreger hende som </w:t>
      </w:r>
      <w:r w:rsidR="00641FDE">
        <w:rPr>
          <w:rFonts w:ascii="Times New Roman" w:hAnsi="Times New Roman" w:cs="Times New Roman"/>
          <w:sz w:val="24"/>
          <w:szCs w:val="24"/>
        </w:rPr>
        <w:t>en feminin hævner (v</w:t>
      </w:r>
      <w:r w:rsidR="001E21A8" w:rsidRPr="006F3D94">
        <w:rPr>
          <w:rFonts w:ascii="Times New Roman" w:hAnsi="Times New Roman" w:cs="Times New Roman"/>
          <w:sz w:val="24"/>
          <w:szCs w:val="24"/>
        </w:rPr>
        <w:t xml:space="preserve">on Dassanowsky, </w:t>
      </w:r>
      <w:r w:rsidR="00641FDE">
        <w:rPr>
          <w:rFonts w:ascii="Times New Roman" w:hAnsi="Times New Roman" w:cs="Times New Roman"/>
          <w:sz w:val="24"/>
          <w:szCs w:val="24"/>
        </w:rPr>
        <w:t>2012:</w:t>
      </w:r>
      <w:r w:rsidR="007B0317">
        <w:rPr>
          <w:rFonts w:ascii="Times New Roman" w:hAnsi="Times New Roman" w:cs="Times New Roman"/>
          <w:sz w:val="24"/>
          <w:szCs w:val="24"/>
        </w:rPr>
        <w:t xml:space="preserve"> </w:t>
      </w:r>
      <w:r w:rsidR="001E21A8" w:rsidRPr="006F3D94">
        <w:rPr>
          <w:rFonts w:ascii="Times New Roman" w:hAnsi="Times New Roman" w:cs="Times New Roman"/>
          <w:sz w:val="24"/>
          <w:szCs w:val="24"/>
        </w:rPr>
        <w:t xml:space="preserve">124). </w:t>
      </w:r>
      <w:r w:rsidR="00641FDE">
        <w:rPr>
          <w:rFonts w:ascii="Times New Roman" w:hAnsi="Times New Roman" w:cs="Times New Roman"/>
          <w:sz w:val="24"/>
          <w:szCs w:val="24"/>
        </w:rPr>
        <w:t>På den anden side</w:t>
      </w:r>
      <w:r w:rsidR="001E21A8" w:rsidRPr="006F3D94">
        <w:rPr>
          <w:rFonts w:ascii="Times New Roman" w:hAnsi="Times New Roman" w:cs="Times New Roman"/>
          <w:sz w:val="24"/>
          <w:szCs w:val="24"/>
        </w:rPr>
        <w:t xml:space="preserve"> påpeger hun</w:t>
      </w:r>
      <w:r w:rsidR="006F3D94" w:rsidRPr="006F3D94">
        <w:rPr>
          <w:rFonts w:ascii="Times New Roman" w:hAnsi="Times New Roman" w:cs="Times New Roman"/>
          <w:sz w:val="24"/>
          <w:szCs w:val="24"/>
        </w:rPr>
        <w:t xml:space="preserve"> dog</w:t>
      </w:r>
      <w:r w:rsidR="001E21A8" w:rsidRPr="006F3D94">
        <w:rPr>
          <w:rFonts w:ascii="Times New Roman" w:hAnsi="Times New Roman" w:cs="Times New Roman"/>
          <w:sz w:val="24"/>
          <w:szCs w:val="24"/>
        </w:rPr>
        <w:t>, at betegnelsen femme fatal ikke gør sig gældende ved Dre</w:t>
      </w:r>
      <w:r w:rsidR="008F7173">
        <w:rPr>
          <w:rFonts w:ascii="Times New Roman" w:hAnsi="Times New Roman" w:cs="Times New Roman"/>
          <w:sz w:val="24"/>
          <w:szCs w:val="24"/>
        </w:rPr>
        <w:t xml:space="preserve">yfus, </w:t>
      </w:r>
      <w:r w:rsidR="006A5DC5">
        <w:rPr>
          <w:rFonts w:ascii="Times New Roman" w:hAnsi="Times New Roman" w:cs="Times New Roman"/>
          <w:sz w:val="24"/>
          <w:szCs w:val="24"/>
        </w:rPr>
        <w:t>da: ”</w:t>
      </w:r>
      <w:r w:rsidR="001E21A8" w:rsidRPr="006F3D94">
        <w:rPr>
          <w:rFonts w:ascii="Times New Roman" w:hAnsi="Times New Roman" w:cs="Times New Roman"/>
          <w:sz w:val="24"/>
          <w:szCs w:val="24"/>
        </w:rPr>
        <w:t>[…] in much of the film, she is dressed not as a femme fatal but as an androg</w:t>
      </w:r>
      <w:r w:rsidR="003E17CB">
        <w:rPr>
          <w:rFonts w:ascii="Times New Roman" w:hAnsi="Times New Roman" w:cs="Times New Roman"/>
          <w:sz w:val="24"/>
          <w:szCs w:val="24"/>
        </w:rPr>
        <w:t>ynous girl, in slacks and a hat</w:t>
      </w:r>
      <w:r w:rsidR="006A5DC5">
        <w:rPr>
          <w:rFonts w:ascii="Times New Roman" w:hAnsi="Times New Roman" w:cs="Times New Roman"/>
          <w:sz w:val="24"/>
          <w:szCs w:val="24"/>
        </w:rPr>
        <w:t>”</w:t>
      </w:r>
      <w:r w:rsidR="003E17CB">
        <w:rPr>
          <w:rFonts w:ascii="Times New Roman" w:hAnsi="Times New Roman" w:cs="Times New Roman"/>
          <w:sz w:val="24"/>
          <w:szCs w:val="24"/>
        </w:rPr>
        <w:t xml:space="preserve"> </w:t>
      </w:r>
      <w:r w:rsidR="008F7173">
        <w:rPr>
          <w:rFonts w:ascii="Times New Roman" w:hAnsi="Times New Roman" w:cs="Times New Roman"/>
          <w:sz w:val="24"/>
          <w:szCs w:val="24"/>
        </w:rPr>
        <w:t>(v</w:t>
      </w:r>
      <w:r w:rsidR="001E21A8" w:rsidRPr="006F3D94">
        <w:rPr>
          <w:rFonts w:ascii="Times New Roman" w:hAnsi="Times New Roman" w:cs="Times New Roman"/>
          <w:sz w:val="24"/>
          <w:szCs w:val="24"/>
        </w:rPr>
        <w:t>on Dassanowsky,</w:t>
      </w:r>
      <w:r w:rsidR="007B0317">
        <w:rPr>
          <w:rFonts w:ascii="Times New Roman" w:hAnsi="Times New Roman" w:cs="Times New Roman"/>
          <w:sz w:val="24"/>
          <w:szCs w:val="24"/>
        </w:rPr>
        <w:t xml:space="preserve"> 2012</w:t>
      </w:r>
      <w:r w:rsidR="008F7173">
        <w:rPr>
          <w:rFonts w:ascii="Times New Roman" w:hAnsi="Times New Roman" w:cs="Times New Roman"/>
          <w:sz w:val="24"/>
          <w:szCs w:val="24"/>
        </w:rPr>
        <w:t>:</w:t>
      </w:r>
      <w:r w:rsidR="001E21A8" w:rsidRPr="006F3D94">
        <w:rPr>
          <w:rFonts w:ascii="Times New Roman" w:hAnsi="Times New Roman" w:cs="Times New Roman"/>
          <w:sz w:val="24"/>
          <w:szCs w:val="24"/>
        </w:rPr>
        <w:t xml:space="preserve"> 127). </w:t>
      </w:r>
      <w:r w:rsidR="008F7173">
        <w:rPr>
          <w:rFonts w:ascii="Times New Roman" w:hAnsi="Times New Roman" w:cs="Times New Roman"/>
          <w:sz w:val="24"/>
          <w:szCs w:val="24"/>
        </w:rPr>
        <w:t>Ud over at være en hævner udstråler</w:t>
      </w:r>
      <w:r w:rsidR="00DC1253" w:rsidRPr="008E7E59">
        <w:rPr>
          <w:rFonts w:ascii="Times New Roman" w:hAnsi="Times New Roman" w:cs="Times New Roman"/>
          <w:sz w:val="24"/>
          <w:szCs w:val="24"/>
        </w:rPr>
        <w:t xml:space="preserve"> Dreyfus’ </w:t>
      </w:r>
      <w:r w:rsidR="008F7173">
        <w:rPr>
          <w:rFonts w:ascii="Times New Roman" w:hAnsi="Times New Roman" w:cs="Times New Roman"/>
          <w:sz w:val="24"/>
          <w:szCs w:val="24"/>
        </w:rPr>
        <w:t>hemmelige attentat og</w:t>
      </w:r>
      <w:r w:rsidR="00DC1253" w:rsidRPr="008E7E59">
        <w:rPr>
          <w:rFonts w:ascii="Times New Roman" w:hAnsi="Times New Roman" w:cs="Times New Roman"/>
          <w:sz w:val="24"/>
          <w:szCs w:val="24"/>
        </w:rPr>
        <w:t xml:space="preserve"> falske identitet som Emmanuelle Mimieux mystik</w:t>
      </w:r>
      <w:r w:rsidR="0034278C" w:rsidRPr="008E7E59">
        <w:rPr>
          <w:rFonts w:ascii="Times New Roman" w:hAnsi="Times New Roman" w:cs="Times New Roman"/>
          <w:sz w:val="24"/>
          <w:szCs w:val="24"/>
        </w:rPr>
        <w:t xml:space="preserve"> og hemmelighedsfuldhed</w:t>
      </w:r>
      <w:r w:rsidR="00DC1253" w:rsidRPr="008E7E59">
        <w:rPr>
          <w:rFonts w:ascii="Times New Roman" w:hAnsi="Times New Roman" w:cs="Times New Roman"/>
          <w:sz w:val="24"/>
          <w:szCs w:val="24"/>
        </w:rPr>
        <w:t xml:space="preserve">. </w:t>
      </w:r>
    </w:p>
    <w:p w:rsidR="00986338" w:rsidRDefault="008F7173" w:rsidP="00E07441">
      <w:pPr>
        <w:spacing w:line="360" w:lineRule="auto"/>
        <w:rPr>
          <w:rFonts w:ascii="Times New Roman" w:hAnsi="Times New Roman" w:cs="Times New Roman"/>
          <w:sz w:val="24"/>
          <w:szCs w:val="24"/>
        </w:rPr>
      </w:pPr>
      <w:r>
        <w:rPr>
          <w:rFonts w:ascii="Times New Roman" w:hAnsi="Times New Roman" w:cs="Times New Roman"/>
          <w:sz w:val="24"/>
          <w:szCs w:val="24"/>
        </w:rPr>
        <w:t>Gennem a</w:t>
      </w:r>
      <w:r w:rsidR="00DC1253" w:rsidRPr="008E7E59">
        <w:rPr>
          <w:rFonts w:ascii="Times New Roman" w:hAnsi="Times New Roman" w:cs="Times New Roman"/>
          <w:sz w:val="24"/>
          <w:szCs w:val="24"/>
        </w:rPr>
        <w:t>nalyse</w:t>
      </w:r>
      <w:r w:rsidR="003E17CB">
        <w:rPr>
          <w:rFonts w:ascii="Times New Roman" w:hAnsi="Times New Roman" w:cs="Times New Roman"/>
          <w:sz w:val="24"/>
          <w:szCs w:val="24"/>
        </w:rPr>
        <w:t>n</w:t>
      </w:r>
      <w:r w:rsidR="0034278C" w:rsidRPr="008E7E59">
        <w:rPr>
          <w:rFonts w:ascii="Times New Roman" w:hAnsi="Times New Roman" w:cs="Times New Roman"/>
          <w:sz w:val="24"/>
          <w:szCs w:val="24"/>
        </w:rPr>
        <w:t xml:space="preserve"> </w:t>
      </w:r>
      <w:r>
        <w:rPr>
          <w:rFonts w:ascii="Times New Roman" w:hAnsi="Times New Roman" w:cs="Times New Roman"/>
          <w:sz w:val="24"/>
          <w:szCs w:val="24"/>
        </w:rPr>
        <w:t>bliver det klart, at</w:t>
      </w:r>
      <w:r w:rsidR="0034278C" w:rsidRPr="008E7E59">
        <w:rPr>
          <w:rFonts w:ascii="Times New Roman" w:hAnsi="Times New Roman" w:cs="Times New Roman"/>
          <w:sz w:val="24"/>
          <w:szCs w:val="24"/>
        </w:rPr>
        <w:t xml:space="preserve"> </w:t>
      </w:r>
      <w:r w:rsidR="00E94561" w:rsidRPr="008E7E59">
        <w:rPr>
          <w:rFonts w:ascii="Times New Roman" w:hAnsi="Times New Roman" w:cs="Times New Roman"/>
          <w:sz w:val="24"/>
          <w:szCs w:val="24"/>
        </w:rPr>
        <w:t>denne karakter</w:t>
      </w:r>
      <w:r>
        <w:rPr>
          <w:rFonts w:ascii="Times New Roman" w:hAnsi="Times New Roman" w:cs="Times New Roman"/>
          <w:sz w:val="24"/>
          <w:szCs w:val="24"/>
        </w:rPr>
        <w:t xml:space="preserve"> også</w:t>
      </w:r>
      <w:r w:rsidR="009B77E5" w:rsidRPr="008E7E59">
        <w:rPr>
          <w:rFonts w:ascii="Times New Roman" w:hAnsi="Times New Roman" w:cs="Times New Roman"/>
          <w:sz w:val="24"/>
          <w:szCs w:val="24"/>
        </w:rPr>
        <w:t xml:space="preserve"> </w:t>
      </w:r>
      <w:r w:rsidR="007F4807" w:rsidRPr="008E7E59">
        <w:rPr>
          <w:rFonts w:ascii="Times New Roman" w:hAnsi="Times New Roman" w:cs="Times New Roman"/>
          <w:sz w:val="24"/>
          <w:szCs w:val="24"/>
        </w:rPr>
        <w:t>indeholder</w:t>
      </w:r>
      <w:r w:rsidR="009B77E5" w:rsidRPr="008E7E59">
        <w:rPr>
          <w:rFonts w:ascii="Times New Roman" w:hAnsi="Times New Roman" w:cs="Times New Roman"/>
          <w:sz w:val="24"/>
          <w:szCs w:val="24"/>
        </w:rPr>
        <w:t xml:space="preserve"> </w:t>
      </w:r>
      <w:r w:rsidR="007F4807" w:rsidRPr="008E7E59">
        <w:rPr>
          <w:rFonts w:ascii="Times New Roman" w:hAnsi="Times New Roman" w:cs="Times New Roman"/>
          <w:sz w:val="24"/>
          <w:szCs w:val="24"/>
        </w:rPr>
        <w:t>et</w:t>
      </w:r>
      <w:r w:rsidR="00DC1253" w:rsidRPr="008E7E59">
        <w:rPr>
          <w:rFonts w:ascii="Times New Roman" w:hAnsi="Times New Roman" w:cs="Times New Roman"/>
          <w:sz w:val="24"/>
          <w:szCs w:val="24"/>
        </w:rPr>
        <w:t xml:space="preserve"> </w:t>
      </w:r>
      <w:r w:rsidR="007F4807" w:rsidRPr="008E7E59">
        <w:rPr>
          <w:rFonts w:ascii="Times New Roman" w:hAnsi="Times New Roman" w:cs="Times New Roman"/>
          <w:sz w:val="24"/>
          <w:szCs w:val="24"/>
        </w:rPr>
        <w:t>potentiel</w:t>
      </w:r>
      <w:r>
        <w:rPr>
          <w:rFonts w:ascii="Times New Roman" w:hAnsi="Times New Roman" w:cs="Times New Roman"/>
          <w:sz w:val="24"/>
          <w:szCs w:val="24"/>
        </w:rPr>
        <w:t>t</w:t>
      </w:r>
      <w:r w:rsidR="007F4807" w:rsidRPr="008E7E59">
        <w:rPr>
          <w:rFonts w:ascii="Times New Roman" w:hAnsi="Times New Roman" w:cs="Times New Roman"/>
          <w:sz w:val="24"/>
          <w:szCs w:val="24"/>
        </w:rPr>
        <w:t xml:space="preserve"> romantisk aspekt</w:t>
      </w:r>
      <w:r w:rsidR="0034278C" w:rsidRPr="008E7E59">
        <w:rPr>
          <w:rFonts w:ascii="Times New Roman" w:hAnsi="Times New Roman" w:cs="Times New Roman"/>
          <w:sz w:val="24"/>
          <w:szCs w:val="24"/>
        </w:rPr>
        <w:t xml:space="preserve">, </w:t>
      </w:r>
      <w:r w:rsidR="0034278C" w:rsidRPr="00AC219B">
        <w:rPr>
          <w:rFonts w:ascii="Times New Roman" w:hAnsi="Times New Roman" w:cs="Times New Roman"/>
          <w:sz w:val="24"/>
          <w:szCs w:val="24"/>
        </w:rPr>
        <w:t xml:space="preserve">som </w:t>
      </w:r>
      <w:r w:rsidR="00DC1253" w:rsidRPr="00AC219B">
        <w:rPr>
          <w:rFonts w:ascii="Times New Roman" w:hAnsi="Times New Roman" w:cs="Times New Roman"/>
          <w:sz w:val="24"/>
          <w:szCs w:val="24"/>
        </w:rPr>
        <w:t>k</w:t>
      </w:r>
      <w:r w:rsidR="00DC1253" w:rsidRPr="009F7108">
        <w:rPr>
          <w:rFonts w:ascii="Times New Roman" w:hAnsi="Times New Roman" w:cs="Times New Roman"/>
          <w:sz w:val="24"/>
          <w:szCs w:val="24"/>
        </w:rPr>
        <w:t xml:space="preserve">ommer til udtryk i mødet med Fredrick Zoller, </w:t>
      </w:r>
      <w:r w:rsidR="00986338">
        <w:rPr>
          <w:rFonts w:ascii="Times New Roman" w:hAnsi="Times New Roman" w:cs="Times New Roman"/>
          <w:sz w:val="24"/>
          <w:szCs w:val="24"/>
        </w:rPr>
        <w:t>der</w:t>
      </w:r>
      <w:r w:rsidR="00DC1253" w:rsidRPr="009F7108">
        <w:rPr>
          <w:rFonts w:ascii="Times New Roman" w:hAnsi="Times New Roman" w:cs="Times New Roman"/>
          <w:sz w:val="24"/>
          <w:szCs w:val="24"/>
        </w:rPr>
        <w:t xml:space="preserve"> bliver </w:t>
      </w:r>
      <w:r w:rsidR="00D12125" w:rsidRPr="009F7108">
        <w:rPr>
          <w:rFonts w:ascii="Times New Roman" w:hAnsi="Times New Roman" w:cs="Times New Roman"/>
          <w:sz w:val="24"/>
          <w:szCs w:val="24"/>
        </w:rPr>
        <w:t>betaget af hendes hemmelighedsfu</w:t>
      </w:r>
      <w:r w:rsidR="00D12125" w:rsidRPr="009F7108">
        <w:rPr>
          <w:rFonts w:ascii="Times New Roman" w:hAnsi="Times New Roman" w:cs="Times New Roman"/>
          <w:sz w:val="24"/>
          <w:szCs w:val="24"/>
        </w:rPr>
        <w:t>l</w:t>
      </w:r>
      <w:r w:rsidR="00D12125" w:rsidRPr="009F7108">
        <w:rPr>
          <w:rFonts w:ascii="Times New Roman" w:hAnsi="Times New Roman" w:cs="Times New Roman"/>
          <w:sz w:val="24"/>
          <w:szCs w:val="24"/>
        </w:rPr>
        <w:t xml:space="preserve">de væsen. </w:t>
      </w:r>
      <w:r w:rsidR="00BE72EB" w:rsidRPr="009F7108">
        <w:rPr>
          <w:rFonts w:ascii="Times New Roman" w:hAnsi="Times New Roman" w:cs="Times New Roman"/>
          <w:sz w:val="24"/>
          <w:szCs w:val="24"/>
        </w:rPr>
        <w:t>Over for Zoll</w:t>
      </w:r>
      <w:r>
        <w:rPr>
          <w:rFonts w:ascii="Times New Roman" w:hAnsi="Times New Roman" w:cs="Times New Roman"/>
          <w:sz w:val="24"/>
          <w:szCs w:val="24"/>
        </w:rPr>
        <w:t>er er Dreyfus dog</w:t>
      </w:r>
      <w:r w:rsidR="00BE72EB" w:rsidRPr="009F7108">
        <w:rPr>
          <w:rFonts w:ascii="Times New Roman" w:hAnsi="Times New Roman" w:cs="Times New Roman"/>
          <w:sz w:val="24"/>
          <w:szCs w:val="24"/>
        </w:rPr>
        <w:t xml:space="preserve"> kold og uinteresseret. Det</w:t>
      </w:r>
      <w:r>
        <w:rPr>
          <w:rFonts w:ascii="Times New Roman" w:hAnsi="Times New Roman" w:cs="Times New Roman"/>
          <w:sz w:val="24"/>
          <w:szCs w:val="24"/>
        </w:rPr>
        <w:t>te hænger sammen med, at hans uniform gør hende klart, at</w:t>
      </w:r>
      <w:r w:rsidR="00BE72EB" w:rsidRPr="009F7108">
        <w:rPr>
          <w:rFonts w:ascii="Times New Roman" w:hAnsi="Times New Roman" w:cs="Times New Roman"/>
          <w:sz w:val="24"/>
          <w:szCs w:val="24"/>
        </w:rPr>
        <w:t xml:space="preserve"> han er en </w:t>
      </w:r>
      <w:r w:rsidR="003E17CB">
        <w:rPr>
          <w:rFonts w:ascii="Times New Roman" w:hAnsi="Times New Roman" w:cs="Times New Roman"/>
          <w:sz w:val="24"/>
          <w:szCs w:val="24"/>
        </w:rPr>
        <w:t>tysk soldat</w:t>
      </w:r>
      <w:r w:rsidR="00456CA9">
        <w:rPr>
          <w:rFonts w:ascii="Times New Roman" w:hAnsi="Times New Roman" w:cs="Times New Roman"/>
          <w:sz w:val="24"/>
          <w:szCs w:val="24"/>
        </w:rPr>
        <w:t>. Hendes had mo</w:t>
      </w:r>
      <w:r w:rsidR="00BE72EB" w:rsidRPr="009F7108">
        <w:rPr>
          <w:rFonts w:ascii="Times New Roman" w:hAnsi="Times New Roman" w:cs="Times New Roman"/>
          <w:sz w:val="24"/>
          <w:szCs w:val="24"/>
        </w:rPr>
        <w:t xml:space="preserve">d </w:t>
      </w:r>
      <w:r w:rsidR="003E17CB">
        <w:rPr>
          <w:rFonts w:ascii="Times New Roman" w:hAnsi="Times New Roman" w:cs="Times New Roman"/>
          <w:sz w:val="24"/>
          <w:szCs w:val="24"/>
        </w:rPr>
        <w:t>tyskerne (nationalsocialisterne)</w:t>
      </w:r>
      <w:r w:rsidR="00BE72EB" w:rsidRPr="009F7108">
        <w:rPr>
          <w:rFonts w:ascii="Times New Roman" w:hAnsi="Times New Roman" w:cs="Times New Roman"/>
          <w:sz w:val="24"/>
          <w:szCs w:val="24"/>
        </w:rPr>
        <w:t xml:space="preserve"> </w:t>
      </w:r>
      <w:r w:rsidR="00BE72EB" w:rsidRPr="009F7108">
        <w:rPr>
          <w:rFonts w:ascii="Times New Roman" w:hAnsi="Times New Roman" w:cs="Times New Roman"/>
          <w:sz w:val="24"/>
          <w:szCs w:val="24"/>
        </w:rPr>
        <w:lastRenderedPageBreak/>
        <w:t>vi</w:t>
      </w:r>
      <w:r>
        <w:rPr>
          <w:rFonts w:ascii="Times New Roman" w:hAnsi="Times New Roman" w:cs="Times New Roman"/>
          <w:sz w:val="24"/>
          <w:szCs w:val="24"/>
        </w:rPr>
        <w:t>rker ikke til at være rettet specifikt mod nogen</w:t>
      </w:r>
      <w:r w:rsidR="00BE72EB" w:rsidRPr="009F7108">
        <w:rPr>
          <w:rFonts w:ascii="Times New Roman" w:hAnsi="Times New Roman" w:cs="Times New Roman"/>
          <w:sz w:val="24"/>
          <w:szCs w:val="24"/>
        </w:rPr>
        <w:t xml:space="preserve"> men nærmere mod alle</w:t>
      </w:r>
      <w:r w:rsidR="00E94561">
        <w:rPr>
          <w:rFonts w:ascii="Times New Roman" w:hAnsi="Times New Roman" w:cs="Times New Roman"/>
          <w:sz w:val="24"/>
          <w:szCs w:val="24"/>
        </w:rPr>
        <w:t xml:space="preserve">, der har forbindelse </w:t>
      </w:r>
      <w:r w:rsidR="00376717">
        <w:rPr>
          <w:rFonts w:ascii="Times New Roman" w:hAnsi="Times New Roman" w:cs="Times New Roman"/>
          <w:sz w:val="24"/>
          <w:szCs w:val="24"/>
        </w:rPr>
        <w:t xml:space="preserve">til </w:t>
      </w:r>
      <w:r w:rsidR="00E94561">
        <w:rPr>
          <w:rFonts w:ascii="Times New Roman" w:hAnsi="Times New Roman" w:cs="Times New Roman"/>
          <w:sz w:val="24"/>
          <w:szCs w:val="24"/>
        </w:rPr>
        <w:t>de</w:t>
      </w:r>
      <w:r w:rsidR="00376717">
        <w:rPr>
          <w:rFonts w:ascii="Times New Roman" w:hAnsi="Times New Roman" w:cs="Times New Roman"/>
          <w:sz w:val="24"/>
          <w:szCs w:val="24"/>
        </w:rPr>
        <w:t>n tyske værnemagt</w:t>
      </w:r>
      <w:r w:rsidR="00BE72EB" w:rsidRPr="009F7108">
        <w:rPr>
          <w:rFonts w:ascii="Times New Roman" w:hAnsi="Times New Roman" w:cs="Times New Roman"/>
          <w:sz w:val="24"/>
          <w:szCs w:val="24"/>
        </w:rPr>
        <w:t xml:space="preserve">. I regibemærkningerne </w:t>
      </w:r>
      <w:r w:rsidR="001726D2">
        <w:rPr>
          <w:rFonts w:ascii="Times New Roman" w:hAnsi="Times New Roman" w:cs="Times New Roman"/>
          <w:sz w:val="24"/>
          <w:szCs w:val="24"/>
        </w:rPr>
        <w:t>i</w:t>
      </w:r>
      <w:r w:rsidR="00BE72EB" w:rsidRPr="009F7108">
        <w:rPr>
          <w:rFonts w:ascii="Times New Roman" w:hAnsi="Times New Roman" w:cs="Times New Roman"/>
          <w:sz w:val="24"/>
          <w:szCs w:val="24"/>
        </w:rPr>
        <w:t xml:space="preserve"> manuskript</w:t>
      </w:r>
      <w:r w:rsidR="001726D2">
        <w:rPr>
          <w:rFonts w:ascii="Times New Roman" w:hAnsi="Times New Roman" w:cs="Times New Roman"/>
          <w:sz w:val="24"/>
          <w:szCs w:val="24"/>
        </w:rPr>
        <w:t>et</w:t>
      </w:r>
      <w:r w:rsidR="00BE72EB" w:rsidRPr="009F7108">
        <w:rPr>
          <w:rFonts w:ascii="Times New Roman" w:hAnsi="Times New Roman" w:cs="Times New Roman"/>
          <w:sz w:val="24"/>
          <w:szCs w:val="24"/>
        </w:rPr>
        <w:t xml:space="preserve"> beskrives det, hvordan </w:t>
      </w:r>
      <w:r w:rsidR="001726D2">
        <w:rPr>
          <w:rFonts w:ascii="Times New Roman" w:hAnsi="Times New Roman" w:cs="Times New Roman"/>
          <w:sz w:val="24"/>
          <w:szCs w:val="24"/>
        </w:rPr>
        <w:t>Dreyfus</w:t>
      </w:r>
      <w:r>
        <w:rPr>
          <w:rFonts w:ascii="Times New Roman" w:hAnsi="Times New Roman" w:cs="Times New Roman"/>
          <w:sz w:val="24"/>
          <w:szCs w:val="24"/>
        </w:rPr>
        <w:t>, på grund af</w:t>
      </w:r>
      <w:r w:rsidR="00BE72EB" w:rsidRPr="009F7108">
        <w:rPr>
          <w:rFonts w:ascii="Times New Roman" w:hAnsi="Times New Roman" w:cs="Times New Roman"/>
          <w:sz w:val="24"/>
          <w:szCs w:val="24"/>
        </w:rPr>
        <w:t xml:space="preserve"> </w:t>
      </w:r>
      <w:r w:rsidR="001726D2">
        <w:rPr>
          <w:rFonts w:ascii="Times New Roman" w:hAnsi="Times New Roman" w:cs="Times New Roman"/>
          <w:sz w:val="24"/>
          <w:szCs w:val="24"/>
        </w:rPr>
        <w:t>Zollers</w:t>
      </w:r>
      <w:r w:rsidR="00BE72EB" w:rsidRPr="009F7108">
        <w:rPr>
          <w:rFonts w:ascii="Times New Roman" w:hAnsi="Times New Roman" w:cs="Times New Roman"/>
          <w:sz w:val="24"/>
          <w:szCs w:val="24"/>
        </w:rPr>
        <w:t xml:space="preserve"> uniform, opfatter situationen og hans forsøg på smalltalk </w:t>
      </w:r>
      <w:r w:rsidR="001726D2">
        <w:rPr>
          <w:rFonts w:ascii="Times New Roman" w:hAnsi="Times New Roman" w:cs="Times New Roman"/>
          <w:sz w:val="24"/>
          <w:szCs w:val="24"/>
        </w:rPr>
        <w:t>s</w:t>
      </w:r>
      <w:r w:rsidR="00BE72EB" w:rsidRPr="009F7108">
        <w:rPr>
          <w:rFonts w:ascii="Times New Roman" w:hAnsi="Times New Roman" w:cs="Times New Roman"/>
          <w:sz w:val="24"/>
          <w:szCs w:val="24"/>
        </w:rPr>
        <w:t>om en skjult Gestapo</w:t>
      </w:r>
      <w:r w:rsidR="0068637A" w:rsidRPr="009F7108">
        <w:rPr>
          <w:rFonts w:ascii="Times New Roman" w:hAnsi="Times New Roman" w:cs="Times New Roman"/>
          <w:sz w:val="24"/>
          <w:szCs w:val="24"/>
        </w:rPr>
        <w:t>-</w:t>
      </w:r>
      <w:r w:rsidR="00BE72EB" w:rsidRPr="009F7108">
        <w:rPr>
          <w:rFonts w:ascii="Times New Roman" w:hAnsi="Times New Roman" w:cs="Times New Roman"/>
          <w:sz w:val="24"/>
          <w:szCs w:val="24"/>
        </w:rPr>
        <w:t xml:space="preserve">afhøring (Tarantino, </w:t>
      </w:r>
      <w:r>
        <w:rPr>
          <w:rFonts w:ascii="Times New Roman" w:hAnsi="Times New Roman" w:cs="Times New Roman"/>
          <w:sz w:val="24"/>
          <w:szCs w:val="24"/>
        </w:rPr>
        <w:t>2008:</w:t>
      </w:r>
      <w:r w:rsidR="007B0317">
        <w:rPr>
          <w:rFonts w:ascii="Times New Roman" w:hAnsi="Times New Roman" w:cs="Times New Roman"/>
          <w:sz w:val="24"/>
          <w:szCs w:val="24"/>
        </w:rPr>
        <w:t xml:space="preserve"> </w:t>
      </w:r>
      <w:r w:rsidR="00BE72EB" w:rsidRPr="009F7108">
        <w:rPr>
          <w:rFonts w:ascii="Times New Roman" w:hAnsi="Times New Roman" w:cs="Times New Roman"/>
          <w:sz w:val="24"/>
          <w:szCs w:val="24"/>
        </w:rPr>
        <w:t xml:space="preserve">43). </w:t>
      </w:r>
      <w:r w:rsidR="00986338">
        <w:rPr>
          <w:rFonts w:ascii="Times New Roman" w:hAnsi="Times New Roman" w:cs="Times New Roman"/>
          <w:sz w:val="24"/>
          <w:szCs w:val="24"/>
        </w:rPr>
        <w:t>Denne opfattelse</w:t>
      </w:r>
      <w:r>
        <w:rPr>
          <w:rFonts w:ascii="Times New Roman" w:hAnsi="Times New Roman" w:cs="Times New Roman"/>
          <w:sz w:val="24"/>
          <w:szCs w:val="24"/>
        </w:rPr>
        <w:t xml:space="preserve"> understreges ved</w:t>
      </w:r>
      <w:r w:rsidR="0068637A" w:rsidRPr="009F7108">
        <w:rPr>
          <w:rFonts w:ascii="Times New Roman" w:hAnsi="Times New Roman" w:cs="Times New Roman"/>
          <w:sz w:val="24"/>
          <w:szCs w:val="24"/>
        </w:rPr>
        <w:t>, at hun</w:t>
      </w:r>
      <w:r w:rsidR="001726D2">
        <w:rPr>
          <w:rFonts w:ascii="Times New Roman" w:hAnsi="Times New Roman" w:cs="Times New Roman"/>
          <w:sz w:val="24"/>
          <w:szCs w:val="24"/>
        </w:rPr>
        <w:t>,</w:t>
      </w:r>
      <w:r w:rsidR="0068637A" w:rsidRPr="009F7108">
        <w:rPr>
          <w:rFonts w:ascii="Times New Roman" w:hAnsi="Times New Roman" w:cs="Times New Roman"/>
          <w:sz w:val="24"/>
          <w:szCs w:val="24"/>
        </w:rPr>
        <w:t xml:space="preserve"> </w:t>
      </w:r>
      <w:r w:rsidR="001726D2">
        <w:rPr>
          <w:rFonts w:ascii="Times New Roman" w:hAnsi="Times New Roman" w:cs="Times New Roman"/>
          <w:sz w:val="24"/>
          <w:szCs w:val="24"/>
        </w:rPr>
        <w:t>som en protest eller provokation,</w:t>
      </w:r>
      <w:r>
        <w:rPr>
          <w:rFonts w:ascii="Times New Roman" w:hAnsi="Times New Roman" w:cs="Times New Roman"/>
          <w:sz w:val="24"/>
          <w:szCs w:val="24"/>
        </w:rPr>
        <w:t xml:space="preserve"> viser ham sine</w:t>
      </w:r>
      <w:r w:rsidR="0068637A" w:rsidRPr="009F7108">
        <w:rPr>
          <w:rFonts w:ascii="Times New Roman" w:hAnsi="Times New Roman" w:cs="Times New Roman"/>
          <w:sz w:val="24"/>
          <w:szCs w:val="24"/>
        </w:rPr>
        <w:t xml:space="preserve"> papirer, da han spørger om hendes navn (37:43). </w:t>
      </w:r>
    </w:p>
    <w:p w:rsidR="00BE72EB" w:rsidRPr="008F7173" w:rsidRDefault="00B81DB5"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I en senere scene bliver det klart, at hendes holdninger over for </w:t>
      </w:r>
      <w:r w:rsidR="00F04605">
        <w:rPr>
          <w:rFonts w:ascii="Times New Roman" w:hAnsi="Times New Roman" w:cs="Times New Roman"/>
          <w:sz w:val="24"/>
          <w:szCs w:val="24"/>
        </w:rPr>
        <w:t>tyske soldater</w:t>
      </w:r>
      <w:r w:rsidR="00176364" w:rsidRPr="009F7108">
        <w:rPr>
          <w:rFonts w:ascii="Times New Roman" w:hAnsi="Times New Roman" w:cs="Times New Roman"/>
          <w:sz w:val="24"/>
          <w:szCs w:val="24"/>
        </w:rPr>
        <w:t xml:space="preserve"> er præget af general</w:t>
      </w:r>
      <w:r w:rsidR="00176364" w:rsidRPr="009F7108">
        <w:rPr>
          <w:rFonts w:ascii="Times New Roman" w:hAnsi="Times New Roman" w:cs="Times New Roman"/>
          <w:sz w:val="24"/>
          <w:szCs w:val="24"/>
        </w:rPr>
        <w:t>i</w:t>
      </w:r>
      <w:r w:rsidR="00176364" w:rsidRPr="009F7108">
        <w:rPr>
          <w:rFonts w:ascii="Times New Roman" w:hAnsi="Times New Roman" w:cs="Times New Roman"/>
          <w:sz w:val="24"/>
          <w:szCs w:val="24"/>
        </w:rPr>
        <w:t>sering</w:t>
      </w:r>
      <w:r w:rsidRPr="009F7108">
        <w:rPr>
          <w:rFonts w:ascii="Times New Roman" w:hAnsi="Times New Roman" w:cs="Times New Roman"/>
          <w:sz w:val="24"/>
          <w:szCs w:val="24"/>
        </w:rPr>
        <w:t xml:space="preserve"> og dehumanisering</w:t>
      </w:r>
      <w:r w:rsidR="008F7173">
        <w:rPr>
          <w:rFonts w:ascii="Times New Roman" w:hAnsi="Times New Roman" w:cs="Times New Roman"/>
          <w:sz w:val="24"/>
          <w:szCs w:val="24"/>
        </w:rPr>
        <w:t>:</w:t>
      </w:r>
    </w:p>
    <w:p w:rsidR="00176364" w:rsidRPr="009B77E5" w:rsidRDefault="009B77E5" w:rsidP="007B0317">
      <w:pPr>
        <w:spacing w:line="360" w:lineRule="auto"/>
        <w:ind w:left="284" w:right="282"/>
        <w:rPr>
          <w:rFonts w:ascii="Times New Roman" w:hAnsi="Times New Roman" w:cs="Times New Roman"/>
          <w:sz w:val="21"/>
          <w:szCs w:val="21"/>
          <w:lang w:val="en-US"/>
        </w:rPr>
      </w:pPr>
      <w:r w:rsidRPr="009B77E5">
        <w:rPr>
          <w:rFonts w:ascii="Times New Roman" w:hAnsi="Times New Roman" w:cs="Times New Roman"/>
          <w:sz w:val="21"/>
          <w:szCs w:val="21"/>
          <w:lang w:val="en-US"/>
        </w:rPr>
        <w:t>(Fred</w:t>
      </w:r>
      <w:r w:rsidR="007B0317">
        <w:rPr>
          <w:rFonts w:ascii="Times New Roman" w:hAnsi="Times New Roman" w:cs="Times New Roman"/>
          <w:sz w:val="21"/>
          <w:szCs w:val="21"/>
          <w:lang w:val="en-US"/>
        </w:rPr>
        <w:t>rick Zoller):</w:t>
      </w:r>
      <w:r w:rsidR="008F7173">
        <w:rPr>
          <w:rFonts w:ascii="Times New Roman" w:hAnsi="Times New Roman" w:cs="Times New Roman"/>
          <w:sz w:val="21"/>
          <w:szCs w:val="21"/>
          <w:lang w:val="en-US"/>
        </w:rPr>
        <w:t xml:space="preserve"> </w:t>
      </w:r>
      <w:r w:rsidR="006A5DC5">
        <w:rPr>
          <w:rFonts w:ascii="Times New Roman" w:hAnsi="Times New Roman" w:cs="Times New Roman"/>
          <w:sz w:val="21"/>
          <w:szCs w:val="21"/>
          <w:lang w:val="en-US"/>
        </w:rPr>
        <w:t>“</w:t>
      </w:r>
      <w:r w:rsidR="00176364" w:rsidRPr="009B77E5">
        <w:rPr>
          <w:rFonts w:ascii="Times New Roman" w:hAnsi="Times New Roman" w:cs="Times New Roman"/>
          <w:sz w:val="21"/>
          <w:szCs w:val="21"/>
          <w:lang w:val="en-US"/>
        </w:rPr>
        <w:t>I’m more than just a uniform</w:t>
      </w:r>
      <w:r w:rsidR="006A5DC5">
        <w:rPr>
          <w:rFonts w:ascii="Times New Roman" w:hAnsi="Times New Roman" w:cs="Times New Roman"/>
          <w:sz w:val="21"/>
          <w:szCs w:val="21"/>
          <w:lang w:val="en-US"/>
        </w:rPr>
        <w:t>.”</w:t>
      </w:r>
    </w:p>
    <w:p w:rsidR="00176364" w:rsidRPr="009B77E5" w:rsidRDefault="007B0317" w:rsidP="007B0317">
      <w:pPr>
        <w:spacing w:line="360" w:lineRule="auto"/>
        <w:ind w:left="284" w:right="282"/>
        <w:rPr>
          <w:rFonts w:ascii="Times New Roman" w:hAnsi="Times New Roman" w:cs="Times New Roman"/>
          <w:sz w:val="21"/>
          <w:szCs w:val="21"/>
          <w:lang w:val="en-US"/>
        </w:rPr>
      </w:pPr>
      <w:r>
        <w:rPr>
          <w:rFonts w:ascii="Times New Roman" w:hAnsi="Times New Roman" w:cs="Times New Roman"/>
          <w:sz w:val="21"/>
          <w:szCs w:val="21"/>
          <w:lang w:val="en-US"/>
        </w:rPr>
        <w:t xml:space="preserve">(Shosanna Dreyfus): </w:t>
      </w:r>
      <w:r w:rsidR="006A5DC5">
        <w:rPr>
          <w:rFonts w:ascii="Times New Roman" w:hAnsi="Times New Roman" w:cs="Times New Roman"/>
          <w:sz w:val="21"/>
          <w:szCs w:val="21"/>
          <w:lang w:val="en-US"/>
        </w:rPr>
        <w:t>“</w:t>
      </w:r>
      <w:r>
        <w:rPr>
          <w:rFonts w:ascii="Times New Roman" w:hAnsi="Times New Roman" w:cs="Times New Roman"/>
          <w:sz w:val="21"/>
          <w:szCs w:val="21"/>
          <w:lang w:val="en-US"/>
        </w:rPr>
        <w:t>Not to me</w:t>
      </w:r>
      <w:r w:rsidR="006A5DC5">
        <w:rPr>
          <w:rFonts w:ascii="Times New Roman" w:hAnsi="Times New Roman" w:cs="Times New Roman"/>
          <w:sz w:val="21"/>
          <w:szCs w:val="21"/>
          <w:lang w:val="en-US"/>
        </w:rPr>
        <w:t>”</w:t>
      </w:r>
      <w:r w:rsidR="002E6751">
        <w:rPr>
          <w:rFonts w:ascii="Times New Roman" w:hAnsi="Times New Roman" w:cs="Times New Roman"/>
          <w:sz w:val="21"/>
          <w:szCs w:val="21"/>
          <w:lang w:val="en-US"/>
        </w:rPr>
        <w:t xml:space="preserve"> </w:t>
      </w:r>
      <w:r w:rsidR="00176364" w:rsidRPr="009B77E5">
        <w:rPr>
          <w:rFonts w:ascii="Times New Roman" w:hAnsi="Times New Roman" w:cs="Times New Roman"/>
          <w:sz w:val="21"/>
          <w:szCs w:val="21"/>
          <w:lang w:val="en-US"/>
        </w:rPr>
        <w:t>(39.45)</w:t>
      </w:r>
      <w:r>
        <w:rPr>
          <w:rFonts w:ascii="Times New Roman" w:hAnsi="Times New Roman" w:cs="Times New Roman"/>
          <w:sz w:val="21"/>
          <w:szCs w:val="21"/>
          <w:lang w:val="en-US"/>
        </w:rPr>
        <w:t>.</w:t>
      </w:r>
    </w:p>
    <w:p w:rsidR="00176364" w:rsidRPr="006F3D94" w:rsidRDefault="00176364"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Denne generalisering og dehumanis</w:t>
      </w:r>
      <w:r w:rsidR="00192480">
        <w:rPr>
          <w:rFonts w:ascii="Times New Roman" w:hAnsi="Times New Roman" w:cs="Times New Roman"/>
          <w:sz w:val="24"/>
          <w:szCs w:val="24"/>
        </w:rPr>
        <w:t>ering ligner den, som Laustsen og Rendtorff fremstiller i deres artikel</w:t>
      </w:r>
      <w:r w:rsidR="00CD09C6">
        <w:rPr>
          <w:rFonts w:ascii="Times New Roman" w:hAnsi="Times New Roman" w:cs="Times New Roman"/>
          <w:sz w:val="24"/>
          <w:szCs w:val="24"/>
        </w:rPr>
        <w:t xml:space="preserve"> </w:t>
      </w:r>
      <w:r w:rsidR="00CD09C6" w:rsidRPr="00792FFF">
        <w:rPr>
          <w:rFonts w:ascii="Times New Roman" w:hAnsi="Times New Roman" w:cs="Times New Roman"/>
          <w:sz w:val="24"/>
          <w:szCs w:val="24"/>
        </w:rPr>
        <w:t>„</w:t>
      </w:r>
      <w:r w:rsidR="00CD09C6" w:rsidRPr="003156C0">
        <w:rPr>
          <w:rFonts w:ascii="Times New Roman" w:hAnsi="Times New Roman" w:cs="Times New Roman"/>
          <w:sz w:val="24"/>
          <w:szCs w:val="24"/>
        </w:rPr>
        <w:t xml:space="preserve">Arendt, </w:t>
      </w:r>
      <w:r w:rsidR="00CD09C6">
        <w:rPr>
          <w:rFonts w:ascii="Times New Roman" w:hAnsi="Times New Roman" w:cs="Times New Roman"/>
          <w:sz w:val="24"/>
          <w:szCs w:val="24"/>
        </w:rPr>
        <w:t>Eichmann og det ondes banalitet</w:t>
      </w:r>
      <w:r w:rsidR="00CD09C6" w:rsidRPr="00792FFF">
        <w:rPr>
          <w:rFonts w:ascii="Times New Roman" w:hAnsi="Times New Roman" w:cs="Times New Roman"/>
          <w:sz w:val="24"/>
          <w:szCs w:val="24"/>
        </w:rPr>
        <w:t>“</w:t>
      </w:r>
      <w:r w:rsidR="00CD09C6">
        <w:rPr>
          <w:rFonts w:ascii="Times New Roman" w:hAnsi="Times New Roman" w:cs="Times New Roman"/>
          <w:sz w:val="24"/>
          <w:szCs w:val="24"/>
        </w:rPr>
        <w:t xml:space="preserve"> (2002)</w:t>
      </w:r>
      <w:r w:rsidR="00192480">
        <w:rPr>
          <w:rFonts w:ascii="Times New Roman" w:hAnsi="Times New Roman" w:cs="Times New Roman"/>
          <w:sz w:val="24"/>
          <w:szCs w:val="24"/>
        </w:rPr>
        <w:t>, hvor de beskriver</w:t>
      </w:r>
      <w:r w:rsidR="00986338">
        <w:rPr>
          <w:rFonts w:ascii="Times New Roman" w:hAnsi="Times New Roman" w:cs="Times New Roman"/>
          <w:sz w:val="24"/>
          <w:szCs w:val="24"/>
        </w:rPr>
        <w:t>,</w:t>
      </w:r>
      <w:r w:rsidR="00192480">
        <w:rPr>
          <w:rFonts w:ascii="Times New Roman" w:hAnsi="Times New Roman" w:cs="Times New Roman"/>
          <w:sz w:val="24"/>
          <w:szCs w:val="24"/>
        </w:rPr>
        <w:t xml:space="preserve"> hvordan jøderne d</w:t>
      </w:r>
      <w:r w:rsidR="00192480">
        <w:rPr>
          <w:rFonts w:ascii="Times New Roman" w:hAnsi="Times New Roman" w:cs="Times New Roman"/>
          <w:sz w:val="24"/>
          <w:szCs w:val="24"/>
        </w:rPr>
        <w:t>e</w:t>
      </w:r>
      <w:r w:rsidR="00192480">
        <w:rPr>
          <w:rFonts w:ascii="Times New Roman" w:hAnsi="Times New Roman" w:cs="Times New Roman"/>
          <w:sz w:val="24"/>
          <w:szCs w:val="24"/>
        </w:rPr>
        <w:t>humanisere</w:t>
      </w:r>
      <w:r w:rsidR="003E17CB">
        <w:rPr>
          <w:rFonts w:ascii="Times New Roman" w:hAnsi="Times New Roman" w:cs="Times New Roman"/>
          <w:sz w:val="24"/>
          <w:szCs w:val="24"/>
        </w:rPr>
        <w:t>de</w:t>
      </w:r>
      <w:r w:rsidR="00192480">
        <w:rPr>
          <w:rFonts w:ascii="Times New Roman" w:hAnsi="Times New Roman" w:cs="Times New Roman"/>
          <w:sz w:val="24"/>
          <w:szCs w:val="24"/>
        </w:rPr>
        <w:t>s og reducere</w:t>
      </w:r>
      <w:r w:rsidR="003E17CB">
        <w:rPr>
          <w:rFonts w:ascii="Times New Roman" w:hAnsi="Times New Roman" w:cs="Times New Roman"/>
          <w:sz w:val="24"/>
          <w:szCs w:val="24"/>
        </w:rPr>
        <w:t>de</w:t>
      </w:r>
      <w:r w:rsidR="00A5413A">
        <w:rPr>
          <w:rFonts w:ascii="Times New Roman" w:hAnsi="Times New Roman" w:cs="Times New Roman"/>
          <w:sz w:val="24"/>
          <w:szCs w:val="24"/>
        </w:rPr>
        <w:t>s til</w:t>
      </w:r>
      <w:r w:rsidR="002E6751">
        <w:rPr>
          <w:rFonts w:ascii="Times New Roman" w:hAnsi="Times New Roman" w:cs="Times New Roman"/>
          <w:sz w:val="24"/>
          <w:szCs w:val="24"/>
        </w:rPr>
        <w:t>:</w:t>
      </w:r>
      <w:r w:rsidR="00A5413A">
        <w:rPr>
          <w:rFonts w:ascii="Times New Roman" w:hAnsi="Times New Roman" w:cs="Times New Roman"/>
          <w:sz w:val="24"/>
          <w:szCs w:val="24"/>
        </w:rPr>
        <w:t xml:space="preserve"> </w:t>
      </w:r>
      <w:r w:rsidR="005E2B46" w:rsidRPr="005E2B46">
        <w:rPr>
          <w:rFonts w:ascii="Times New Roman" w:hAnsi="Times New Roman" w:cs="Times New Roman"/>
          <w:sz w:val="24"/>
          <w:szCs w:val="24"/>
        </w:rPr>
        <w:t>„</w:t>
      </w:r>
      <w:r w:rsidR="00A5413A">
        <w:rPr>
          <w:rFonts w:ascii="Times New Roman" w:hAnsi="Times New Roman" w:cs="Times New Roman"/>
          <w:sz w:val="24"/>
          <w:szCs w:val="24"/>
        </w:rPr>
        <w:t>[…]</w:t>
      </w:r>
      <w:r w:rsidR="00192480">
        <w:rPr>
          <w:rFonts w:ascii="Times New Roman" w:hAnsi="Times New Roman" w:cs="Times New Roman"/>
          <w:sz w:val="24"/>
          <w:szCs w:val="24"/>
        </w:rPr>
        <w:t xml:space="preserve"> ma</w:t>
      </w:r>
      <w:r w:rsidR="003E17CB">
        <w:rPr>
          <w:rFonts w:ascii="Times New Roman" w:hAnsi="Times New Roman" w:cs="Times New Roman"/>
          <w:sz w:val="24"/>
          <w:szCs w:val="24"/>
        </w:rPr>
        <w:t>teriale, som skal ’forarbejdes’</w:t>
      </w:r>
      <w:r w:rsidR="005E2B46" w:rsidRPr="005E2B46">
        <w:rPr>
          <w:rFonts w:ascii="Times New Roman" w:hAnsi="Times New Roman" w:cs="Times New Roman"/>
          <w:sz w:val="24"/>
          <w:szCs w:val="24"/>
        </w:rPr>
        <w:t>“</w:t>
      </w:r>
      <w:r w:rsidR="003E17CB">
        <w:rPr>
          <w:rFonts w:ascii="Times New Roman" w:hAnsi="Times New Roman" w:cs="Times New Roman"/>
          <w:sz w:val="24"/>
          <w:szCs w:val="24"/>
        </w:rPr>
        <w:t xml:space="preserve"> </w:t>
      </w:r>
      <w:r w:rsidR="00192480">
        <w:rPr>
          <w:rFonts w:ascii="Times New Roman" w:hAnsi="Times New Roman" w:cs="Times New Roman"/>
          <w:sz w:val="24"/>
          <w:szCs w:val="24"/>
        </w:rPr>
        <w:t>(Laustsen &amp; Rendtorff,</w:t>
      </w:r>
      <w:r w:rsidR="002E6751">
        <w:rPr>
          <w:rFonts w:ascii="Times New Roman" w:hAnsi="Times New Roman" w:cs="Times New Roman"/>
          <w:sz w:val="24"/>
          <w:szCs w:val="24"/>
        </w:rPr>
        <w:t xml:space="preserve"> 2002:</w:t>
      </w:r>
      <w:r w:rsidR="00192480">
        <w:rPr>
          <w:rFonts w:ascii="Times New Roman" w:hAnsi="Times New Roman" w:cs="Times New Roman"/>
          <w:sz w:val="24"/>
          <w:szCs w:val="24"/>
        </w:rPr>
        <w:t xml:space="preserve"> 16). </w:t>
      </w:r>
      <w:r w:rsidRPr="009F7108">
        <w:rPr>
          <w:rFonts w:ascii="Times New Roman" w:hAnsi="Times New Roman" w:cs="Times New Roman"/>
          <w:sz w:val="24"/>
          <w:szCs w:val="24"/>
        </w:rPr>
        <w:t xml:space="preserve">Dreyfus reducerer </w:t>
      </w:r>
      <w:r w:rsidR="006F3D94">
        <w:rPr>
          <w:rFonts w:ascii="Times New Roman" w:hAnsi="Times New Roman" w:cs="Times New Roman"/>
          <w:sz w:val="24"/>
          <w:szCs w:val="24"/>
        </w:rPr>
        <w:t>tyskerne</w:t>
      </w:r>
      <w:r w:rsidRPr="009F7108">
        <w:rPr>
          <w:rFonts w:ascii="Times New Roman" w:hAnsi="Times New Roman" w:cs="Times New Roman"/>
          <w:sz w:val="24"/>
          <w:szCs w:val="24"/>
        </w:rPr>
        <w:t xml:space="preserve"> </w:t>
      </w:r>
      <w:r w:rsidR="006F3D94">
        <w:rPr>
          <w:rFonts w:ascii="Times New Roman" w:hAnsi="Times New Roman" w:cs="Times New Roman"/>
          <w:sz w:val="24"/>
          <w:szCs w:val="24"/>
        </w:rPr>
        <w:t>til de nationalsocialistiske</w:t>
      </w:r>
      <w:r w:rsidRPr="009F7108">
        <w:rPr>
          <w:rFonts w:ascii="Times New Roman" w:hAnsi="Times New Roman" w:cs="Times New Roman"/>
          <w:sz w:val="24"/>
          <w:szCs w:val="24"/>
        </w:rPr>
        <w:t xml:space="preserve"> uniformer, så hun bedre ka</w:t>
      </w:r>
      <w:r w:rsidR="00DD2CF7">
        <w:rPr>
          <w:rFonts w:ascii="Times New Roman" w:hAnsi="Times New Roman" w:cs="Times New Roman"/>
          <w:sz w:val="24"/>
          <w:szCs w:val="24"/>
        </w:rPr>
        <w:t>n a</w:t>
      </w:r>
      <w:r w:rsidR="00DD2CF7">
        <w:rPr>
          <w:rFonts w:ascii="Times New Roman" w:hAnsi="Times New Roman" w:cs="Times New Roman"/>
          <w:sz w:val="24"/>
          <w:szCs w:val="24"/>
        </w:rPr>
        <w:t>b</w:t>
      </w:r>
      <w:r w:rsidR="00DD2CF7">
        <w:rPr>
          <w:rFonts w:ascii="Times New Roman" w:hAnsi="Times New Roman" w:cs="Times New Roman"/>
          <w:sz w:val="24"/>
          <w:szCs w:val="24"/>
        </w:rPr>
        <w:t>strahere</w:t>
      </w:r>
      <w:r w:rsidR="00986338">
        <w:rPr>
          <w:rFonts w:ascii="Times New Roman" w:hAnsi="Times New Roman" w:cs="Times New Roman"/>
          <w:sz w:val="24"/>
          <w:szCs w:val="24"/>
        </w:rPr>
        <w:t xml:space="preserve"> fra den kendsgerning</w:t>
      </w:r>
      <w:r w:rsidRPr="009F7108">
        <w:rPr>
          <w:rFonts w:ascii="Times New Roman" w:hAnsi="Times New Roman" w:cs="Times New Roman"/>
          <w:sz w:val="24"/>
          <w:szCs w:val="24"/>
        </w:rPr>
        <w:t>, at de også er mennesker</w:t>
      </w:r>
      <w:r w:rsidR="00986338">
        <w:rPr>
          <w:rFonts w:ascii="Times New Roman" w:hAnsi="Times New Roman" w:cs="Times New Roman"/>
          <w:sz w:val="24"/>
          <w:szCs w:val="24"/>
        </w:rPr>
        <w:t>. O</w:t>
      </w:r>
      <w:r w:rsidR="001A29F9" w:rsidRPr="0058768C">
        <w:rPr>
          <w:rFonts w:ascii="Times New Roman" w:hAnsi="Times New Roman" w:cs="Times New Roman"/>
          <w:sz w:val="24"/>
          <w:szCs w:val="24"/>
        </w:rPr>
        <w:t>pfattelse</w:t>
      </w:r>
      <w:r w:rsidR="002E6751">
        <w:rPr>
          <w:rFonts w:ascii="Times New Roman" w:hAnsi="Times New Roman" w:cs="Times New Roman"/>
          <w:sz w:val="24"/>
          <w:szCs w:val="24"/>
        </w:rPr>
        <w:t>n</w:t>
      </w:r>
      <w:r w:rsidR="00986338">
        <w:rPr>
          <w:rFonts w:ascii="Times New Roman" w:hAnsi="Times New Roman" w:cs="Times New Roman"/>
          <w:sz w:val="24"/>
          <w:szCs w:val="24"/>
        </w:rPr>
        <w:t xml:space="preserve"> af </w:t>
      </w:r>
      <w:r w:rsidR="003E17CB">
        <w:rPr>
          <w:rFonts w:ascii="Times New Roman" w:hAnsi="Times New Roman" w:cs="Times New Roman"/>
          <w:sz w:val="24"/>
          <w:szCs w:val="24"/>
        </w:rPr>
        <w:t>tyskerne</w:t>
      </w:r>
      <w:r w:rsidR="00986338">
        <w:rPr>
          <w:rFonts w:ascii="Times New Roman" w:hAnsi="Times New Roman" w:cs="Times New Roman"/>
          <w:sz w:val="24"/>
          <w:szCs w:val="24"/>
        </w:rPr>
        <w:t xml:space="preserve"> som lidende under generalisering og dehumanisering</w:t>
      </w:r>
      <w:r w:rsidR="001A29F9" w:rsidRPr="0058768C">
        <w:rPr>
          <w:rFonts w:ascii="Times New Roman" w:hAnsi="Times New Roman" w:cs="Times New Roman"/>
          <w:sz w:val="24"/>
          <w:szCs w:val="24"/>
        </w:rPr>
        <w:t xml:space="preserve"> </w:t>
      </w:r>
      <w:r w:rsidR="0058768C" w:rsidRPr="0058768C">
        <w:rPr>
          <w:rFonts w:ascii="Times New Roman" w:hAnsi="Times New Roman" w:cs="Times New Roman"/>
          <w:sz w:val="24"/>
          <w:szCs w:val="24"/>
        </w:rPr>
        <w:t xml:space="preserve">kan interpreteres som </w:t>
      </w:r>
      <w:r w:rsidR="002E6751">
        <w:rPr>
          <w:rFonts w:ascii="Times New Roman" w:hAnsi="Times New Roman" w:cs="Times New Roman"/>
          <w:sz w:val="24"/>
          <w:szCs w:val="24"/>
        </w:rPr>
        <w:t xml:space="preserve">et </w:t>
      </w:r>
      <w:r w:rsidR="0058768C" w:rsidRPr="0058768C">
        <w:rPr>
          <w:rFonts w:ascii="Times New Roman" w:hAnsi="Times New Roman" w:cs="Times New Roman"/>
          <w:sz w:val="24"/>
          <w:szCs w:val="24"/>
        </w:rPr>
        <w:t>bidrag til</w:t>
      </w:r>
      <w:r w:rsidR="001A29F9" w:rsidRPr="0058768C">
        <w:rPr>
          <w:rFonts w:ascii="Times New Roman" w:hAnsi="Times New Roman" w:cs="Times New Roman"/>
          <w:sz w:val="24"/>
          <w:szCs w:val="24"/>
        </w:rPr>
        <w:t xml:space="preserve"> overførslen af offerrollen fra jøderne til </w:t>
      </w:r>
      <w:r w:rsidR="007F4807" w:rsidRPr="006F3D94">
        <w:rPr>
          <w:rFonts w:ascii="Times New Roman" w:hAnsi="Times New Roman" w:cs="Times New Roman"/>
          <w:sz w:val="24"/>
          <w:szCs w:val="24"/>
        </w:rPr>
        <w:t>tyskerne</w:t>
      </w:r>
      <w:r w:rsidR="002E6751">
        <w:rPr>
          <w:rFonts w:ascii="Times New Roman" w:hAnsi="Times New Roman" w:cs="Times New Roman"/>
          <w:sz w:val="24"/>
          <w:szCs w:val="24"/>
        </w:rPr>
        <w:t>. På et tidspunk i filmen</w:t>
      </w:r>
      <w:r w:rsidR="001A29F9" w:rsidRPr="009F7108">
        <w:rPr>
          <w:rFonts w:ascii="Times New Roman" w:hAnsi="Times New Roman" w:cs="Times New Roman"/>
          <w:sz w:val="24"/>
          <w:szCs w:val="24"/>
        </w:rPr>
        <w:t xml:space="preserve"> betegner Dreyfus </w:t>
      </w:r>
      <w:r w:rsidR="003E17CB">
        <w:rPr>
          <w:rFonts w:ascii="Times New Roman" w:hAnsi="Times New Roman" w:cs="Times New Roman"/>
          <w:sz w:val="24"/>
          <w:szCs w:val="24"/>
        </w:rPr>
        <w:t>tyskerne</w:t>
      </w:r>
      <w:r w:rsidR="00A5413A">
        <w:rPr>
          <w:rFonts w:ascii="Times New Roman" w:hAnsi="Times New Roman" w:cs="Times New Roman"/>
          <w:sz w:val="24"/>
          <w:szCs w:val="24"/>
        </w:rPr>
        <w:t xml:space="preserve"> som </w:t>
      </w:r>
      <w:r w:rsidR="006A5DC5" w:rsidRPr="006A5DC5">
        <w:rPr>
          <w:rFonts w:ascii="Times New Roman" w:hAnsi="Times New Roman" w:cs="Times New Roman"/>
          <w:sz w:val="24"/>
          <w:szCs w:val="24"/>
        </w:rPr>
        <w:t>“</w:t>
      </w:r>
      <w:r w:rsidR="00A5413A">
        <w:rPr>
          <w:rFonts w:ascii="Times New Roman" w:hAnsi="Times New Roman" w:cs="Times New Roman"/>
          <w:sz w:val="24"/>
          <w:szCs w:val="24"/>
        </w:rPr>
        <w:t>h</w:t>
      </w:r>
      <w:r w:rsidR="001A29F9" w:rsidRPr="009F7108">
        <w:rPr>
          <w:rFonts w:ascii="Times New Roman" w:hAnsi="Times New Roman" w:cs="Times New Roman"/>
          <w:sz w:val="24"/>
          <w:szCs w:val="24"/>
        </w:rPr>
        <w:t>un pigs</w:t>
      </w:r>
      <w:r w:rsidR="006A5DC5">
        <w:rPr>
          <w:rFonts w:ascii="Times New Roman" w:hAnsi="Times New Roman" w:cs="Times New Roman"/>
          <w:sz w:val="24"/>
          <w:szCs w:val="24"/>
        </w:rPr>
        <w:t>”</w:t>
      </w:r>
      <w:r w:rsidR="003E17CB">
        <w:rPr>
          <w:rFonts w:ascii="Times New Roman" w:hAnsi="Times New Roman" w:cs="Times New Roman"/>
          <w:sz w:val="24"/>
          <w:szCs w:val="24"/>
        </w:rPr>
        <w:t xml:space="preserve"> </w:t>
      </w:r>
      <w:r w:rsidR="001A29F9" w:rsidRPr="009F7108">
        <w:rPr>
          <w:rFonts w:ascii="Times New Roman" w:hAnsi="Times New Roman" w:cs="Times New Roman"/>
          <w:sz w:val="24"/>
          <w:szCs w:val="24"/>
        </w:rPr>
        <w:t xml:space="preserve">(1:51:19). Med denne betegnelse beskriver hun </w:t>
      </w:r>
      <w:r w:rsidR="003E17CB">
        <w:rPr>
          <w:rFonts w:ascii="Times New Roman" w:hAnsi="Times New Roman" w:cs="Times New Roman"/>
          <w:sz w:val="24"/>
          <w:szCs w:val="24"/>
        </w:rPr>
        <w:t>tyskerne</w:t>
      </w:r>
      <w:r w:rsidR="001A29F9" w:rsidRPr="009F7108">
        <w:rPr>
          <w:rFonts w:ascii="Times New Roman" w:hAnsi="Times New Roman" w:cs="Times New Roman"/>
          <w:sz w:val="24"/>
          <w:szCs w:val="24"/>
        </w:rPr>
        <w:t xml:space="preserve"> som barbariske dyr. </w:t>
      </w:r>
      <w:r w:rsidR="00A51FBD">
        <w:rPr>
          <w:rFonts w:ascii="Times New Roman" w:hAnsi="Times New Roman" w:cs="Times New Roman"/>
          <w:sz w:val="24"/>
          <w:szCs w:val="24"/>
        </w:rPr>
        <w:br/>
      </w:r>
      <w:r w:rsidR="00A50C43" w:rsidRPr="006F3D94">
        <w:rPr>
          <w:rFonts w:ascii="Times New Roman" w:hAnsi="Times New Roman" w:cs="Times New Roman"/>
          <w:sz w:val="24"/>
          <w:szCs w:val="24"/>
        </w:rPr>
        <w:t xml:space="preserve">Denne påstand </w:t>
      </w:r>
      <w:r w:rsidR="00A51FBD">
        <w:rPr>
          <w:rFonts w:ascii="Times New Roman" w:hAnsi="Times New Roman" w:cs="Times New Roman"/>
          <w:sz w:val="24"/>
          <w:szCs w:val="24"/>
        </w:rPr>
        <w:t xml:space="preserve">om generaliseringen af tyskerne </w:t>
      </w:r>
      <w:r w:rsidR="00A50C43" w:rsidRPr="006F3D94">
        <w:rPr>
          <w:rFonts w:ascii="Times New Roman" w:hAnsi="Times New Roman" w:cs="Times New Roman"/>
          <w:sz w:val="24"/>
          <w:szCs w:val="24"/>
        </w:rPr>
        <w:t>har dog et spinkelt grundlag, da den kun e</w:t>
      </w:r>
      <w:r w:rsidR="002E6751">
        <w:rPr>
          <w:rFonts w:ascii="Times New Roman" w:hAnsi="Times New Roman" w:cs="Times New Roman"/>
          <w:sz w:val="24"/>
          <w:szCs w:val="24"/>
        </w:rPr>
        <w:t xml:space="preserve">r baseret på interaktionen med én tysk soldat; </w:t>
      </w:r>
      <w:r w:rsidR="00A50C43" w:rsidRPr="006F3D94">
        <w:rPr>
          <w:rFonts w:ascii="Times New Roman" w:hAnsi="Times New Roman" w:cs="Times New Roman"/>
          <w:sz w:val="24"/>
          <w:szCs w:val="24"/>
        </w:rPr>
        <w:t xml:space="preserve">Zoller er </w:t>
      </w:r>
      <w:r w:rsidR="002E6751">
        <w:rPr>
          <w:rFonts w:ascii="Times New Roman" w:hAnsi="Times New Roman" w:cs="Times New Roman"/>
          <w:sz w:val="24"/>
          <w:szCs w:val="24"/>
        </w:rPr>
        <w:t xml:space="preserve">som bekendt </w:t>
      </w:r>
      <w:r w:rsidR="00A50C43" w:rsidRPr="006F3D94">
        <w:rPr>
          <w:rFonts w:ascii="Times New Roman" w:hAnsi="Times New Roman" w:cs="Times New Roman"/>
          <w:sz w:val="24"/>
          <w:szCs w:val="24"/>
        </w:rPr>
        <w:t xml:space="preserve">den eneste tyske soldat, </w:t>
      </w:r>
      <w:r w:rsidR="003E17CB">
        <w:rPr>
          <w:rFonts w:ascii="Times New Roman" w:hAnsi="Times New Roman" w:cs="Times New Roman"/>
          <w:sz w:val="24"/>
          <w:szCs w:val="24"/>
        </w:rPr>
        <w:t>som hun inte</w:t>
      </w:r>
      <w:r w:rsidR="003E17CB">
        <w:rPr>
          <w:rFonts w:ascii="Times New Roman" w:hAnsi="Times New Roman" w:cs="Times New Roman"/>
          <w:sz w:val="24"/>
          <w:szCs w:val="24"/>
        </w:rPr>
        <w:t>r</w:t>
      </w:r>
      <w:r w:rsidR="003E17CB">
        <w:rPr>
          <w:rFonts w:ascii="Times New Roman" w:hAnsi="Times New Roman" w:cs="Times New Roman"/>
          <w:sz w:val="24"/>
          <w:szCs w:val="24"/>
        </w:rPr>
        <w:t>agerer med. Påstanden</w:t>
      </w:r>
      <w:r w:rsidR="00A50C43" w:rsidRPr="006F3D94">
        <w:rPr>
          <w:rFonts w:ascii="Times New Roman" w:hAnsi="Times New Roman" w:cs="Times New Roman"/>
          <w:sz w:val="24"/>
          <w:szCs w:val="24"/>
        </w:rPr>
        <w:t xml:space="preserve"> åbner</w:t>
      </w:r>
      <w:r w:rsidR="003E17CB">
        <w:rPr>
          <w:rFonts w:ascii="Times New Roman" w:hAnsi="Times New Roman" w:cs="Times New Roman"/>
          <w:sz w:val="24"/>
          <w:szCs w:val="24"/>
        </w:rPr>
        <w:t xml:space="preserve">, </w:t>
      </w:r>
      <w:r w:rsidR="00A50C43" w:rsidRPr="006F3D94">
        <w:rPr>
          <w:rFonts w:ascii="Times New Roman" w:hAnsi="Times New Roman" w:cs="Times New Roman"/>
          <w:sz w:val="24"/>
          <w:szCs w:val="24"/>
        </w:rPr>
        <w:t>på trods a</w:t>
      </w:r>
      <w:r w:rsidR="002E6751">
        <w:rPr>
          <w:rFonts w:ascii="Times New Roman" w:hAnsi="Times New Roman" w:cs="Times New Roman"/>
          <w:sz w:val="24"/>
          <w:szCs w:val="24"/>
        </w:rPr>
        <w:t>f det spinkle grundlag</w:t>
      </w:r>
      <w:r w:rsidR="003E17CB">
        <w:rPr>
          <w:rFonts w:ascii="Times New Roman" w:hAnsi="Times New Roman" w:cs="Times New Roman"/>
          <w:sz w:val="24"/>
          <w:szCs w:val="24"/>
        </w:rPr>
        <w:t>,</w:t>
      </w:r>
      <w:r w:rsidR="00A50C43" w:rsidRPr="006F3D94">
        <w:rPr>
          <w:rFonts w:ascii="Times New Roman" w:hAnsi="Times New Roman" w:cs="Times New Roman"/>
          <w:sz w:val="24"/>
          <w:szCs w:val="24"/>
        </w:rPr>
        <w:t xml:space="preserve"> for en tankevækkende interpretation i forbindelse med tyskernes overtagelse af offerrollen. </w:t>
      </w:r>
    </w:p>
    <w:p w:rsidR="00B81DB5" w:rsidRPr="009F7108" w:rsidRDefault="002E6751" w:rsidP="00E07441">
      <w:pPr>
        <w:spacing w:line="360" w:lineRule="auto"/>
        <w:rPr>
          <w:rFonts w:ascii="Times New Roman" w:hAnsi="Times New Roman" w:cs="Times New Roman"/>
          <w:sz w:val="24"/>
          <w:szCs w:val="24"/>
        </w:rPr>
      </w:pPr>
      <w:r>
        <w:rPr>
          <w:rFonts w:ascii="Times New Roman" w:hAnsi="Times New Roman" w:cs="Times New Roman"/>
          <w:sz w:val="24"/>
          <w:szCs w:val="24"/>
        </w:rPr>
        <w:t xml:space="preserve">I opnåelsen af </w:t>
      </w:r>
      <w:r w:rsidR="002E21A6" w:rsidRPr="009F7108">
        <w:rPr>
          <w:rFonts w:ascii="Times New Roman" w:hAnsi="Times New Roman" w:cs="Times New Roman"/>
          <w:sz w:val="24"/>
          <w:szCs w:val="24"/>
        </w:rPr>
        <w:t>s</w:t>
      </w:r>
      <w:r>
        <w:rPr>
          <w:rFonts w:ascii="Times New Roman" w:hAnsi="Times New Roman" w:cs="Times New Roman"/>
          <w:sz w:val="24"/>
          <w:szCs w:val="24"/>
        </w:rPr>
        <w:t>it</w:t>
      </w:r>
      <w:r w:rsidR="002E21A6" w:rsidRPr="009F7108">
        <w:rPr>
          <w:rFonts w:ascii="Times New Roman" w:hAnsi="Times New Roman" w:cs="Times New Roman"/>
          <w:sz w:val="24"/>
          <w:szCs w:val="24"/>
        </w:rPr>
        <w:t xml:space="preserve"> mål, hævn mod </w:t>
      </w:r>
      <w:r w:rsidR="00A51FBD">
        <w:rPr>
          <w:rFonts w:ascii="Times New Roman" w:hAnsi="Times New Roman" w:cs="Times New Roman"/>
          <w:sz w:val="24"/>
          <w:szCs w:val="24"/>
        </w:rPr>
        <w:t>tyskerne</w:t>
      </w:r>
      <w:r>
        <w:rPr>
          <w:rFonts w:ascii="Times New Roman" w:hAnsi="Times New Roman" w:cs="Times New Roman"/>
          <w:sz w:val="24"/>
          <w:szCs w:val="24"/>
        </w:rPr>
        <w:t>, tillægges Dreyfus’</w:t>
      </w:r>
      <w:r w:rsidR="002E21A6" w:rsidRPr="009F7108">
        <w:rPr>
          <w:rFonts w:ascii="Times New Roman" w:hAnsi="Times New Roman" w:cs="Times New Roman"/>
          <w:sz w:val="24"/>
          <w:szCs w:val="24"/>
        </w:rPr>
        <w:t xml:space="preserve"> personlighed brutale aspekter. Ud over at hun har planlagt at myrde </w:t>
      </w:r>
      <w:r w:rsidR="00044F65">
        <w:rPr>
          <w:rFonts w:ascii="Times New Roman" w:hAnsi="Times New Roman" w:cs="Times New Roman"/>
          <w:sz w:val="24"/>
          <w:szCs w:val="24"/>
        </w:rPr>
        <w:t>alle</w:t>
      </w:r>
      <w:r w:rsidR="00D87C6B">
        <w:rPr>
          <w:rFonts w:ascii="Times New Roman" w:hAnsi="Times New Roman" w:cs="Times New Roman"/>
          <w:sz w:val="24"/>
          <w:szCs w:val="24"/>
        </w:rPr>
        <w:t xml:space="preserve"> højere rangerende </w:t>
      </w:r>
      <w:r w:rsidR="00A51FBD">
        <w:rPr>
          <w:rFonts w:ascii="Times New Roman" w:hAnsi="Times New Roman" w:cs="Times New Roman"/>
          <w:sz w:val="24"/>
          <w:szCs w:val="24"/>
        </w:rPr>
        <w:t>tyske officerer</w:t>
      </w:r>
      <w:r w:rsidR="002E21A6" w:rsidRPr="009F7108">
        <w:rPr>
          <w:rFonts w:ascii="Times New Roman" w:hAnsi="Times New Roman" w:cs="Times New Roman"/>
          <w:sz w:val="24"/>
          <w:szCs w:val="24"/>
        </w:rPr>
        <w:t>, truer hun</w:t>
      </w:r>
      <w:r w:rsidR="00D87C6B">
        <w:rPr>
          <w:rFonts w:ascii="Times New Roman" w:hAnsi="Times New Roman" w:cs="Times New Roman"/>
          <w:sz w:val="24"/>
          <w:szCs w:val="24"/>
        </w:rPr>
        <w:t>,</w:t>
      </w:r>
      <w:r w:rsidR="002E21A6" w:rsidRPr="009F7108">
        <w:rPr>
          <w:rFonts w:ascii="Times New Roman" w:hAnsi="Times New Roman" w:cs="Times New Roman"/>
          <w:sz w:val="24"/>
          <w:szCs w:val="24"/>
        </w:rPr>
        <w:t xml:space="preserve"> sammen med sin sammensvorne, Marcel, også en uskyldig mand med at dræbe ham og hans familie</w:t>
      </w:r>
      <w:r w:rsidR="00F2752D">
        <w:rPr>
          <w:rFonts w:ascii="Times New Roman" w:hAnsi="Times New Roman" w:cs="Times New Roman"/>
          <w:sz w:val="24"/>
          <w:szCs w:val="24"/>
        </w:rPr>
        <w:t>, hvis</w:t>
      </w:r>
      <w:r>
        <w:rPr>
          <w:rFonts w:ascii="Times New Roman" w:hAnsi="Times New Roman" w:cs="Times New Roman"/>
          <w:sz w:val="24"/>
          <w:szCs w:val="24"/>
        </w:rPr>
        <w:t xml:space="preserve"> ikke han </w:t>
      </w:r>
      <w:r w:rsidR="00F2752D">
        <w:rPr>
          <w:rFonts w:ascii="Times New Roman" w:hAnsi="Times New Roman" w:cs="Times New Roman"/>
          <w:sz w:val="24"/>
          <w:szCs w:val="24"/>
        </w:rPr>
        <w:t>samarbejder</w:t>
      </w:r>
      <w:r w:rsidR="002E21A6" w:rsidRPr="009F7108">
        <w:rPr>
          <w:rFonts w:ascii="Times New Roman" w:hAnsi="Times New Roman" w:cs="Times New Roman"/>
          <w:sz w:val="24"/>
          <w:szCs w:val="24"/>
        </w:rPr>
        <w:t xml:space="preserve"> (1:42:00): </w:t>
      </w:r>
    </w:p>
    <w:p w:rsidR="00E07441" w:rsidRPr="00FF2A76" w:rsidRDefault="006A5DC5" w:rsidP="00A17101">
      <w:pPr>
        <w:spacing w:line="360" w:lineRule="auto"/>
        <w:ind w:left="284" w:right="282"/>
        <w:rPr>
          <w:rFonts w:ascii="Times New Roman" w:hAnsi="Times New Roman" w:cs="Times New Roman"/>
          <w:sz w:val="21"/>
          <w:szCs w:val="21"/>
          <w:lang w:val="en-US"/>
        </w:rPr>
      </w:pPr>
      <w:r>
        <w:rPr>
          <w:rFonts w:ascii="Times New Roman" w:hAnsi="Times New Roman" w:cs="Times New Roman"/>
          <w:sz w:val="21"/>
          <w:szCs w:val="21"/>
          <w:lang w:val="en-US"/>
        </w:rPr>
        <w:t>(Shosanna Dreyfus): “</w:t>
      </w:r>
      <w:r w:rsidR="00E07441" w:rsidRPr="00FF2A76">
        <w:rPr>
          <w:rFonts w:ascii="Times New Roman" w:hAnsi="Times New Roman" w:cs="Times New Roman"/>
          <w:sz w:val="21"/>
          <w:szCs w:val="21"/>
          <w:lang w:val="en-US"/>
        </w:rPr>
        <w:t>Marcel, do his wife and children know you?</w:t>
      </w:r>
      <w:r>
        <w:rPr>
          <w:rFonts w:ascii="Times New Roman" w:hAnsi="Times New Roman" w:cs="Times New Roman"/>
          <w:sz w:val="21"/>
          <w:szCs w:val="21"/>
          <w:lang w:val="en-US"/>
        </w:rPr>
        <w:t>”</w:t>
      </w:r>
    </w:p>
    <w:p w:rsidR="00E07441" w:rsidRPr="00FF2A76" w:rsidRDefault="009B77E5" w:rsidP="00A17101">
      <w:pPr>
        <w:spacing w:line="360" w:lineRule="auto"/>
        <w:ind w:left="284" w:right="282"/>
        <w:rPr>
          <w:rFonts w:ascii="Times New Roman" w:hAnsi="Times New Roman" w:cs="Times New Roman"/>
          <w:sz w:val="21"/>
          <w:szCs w:val="21"/>
          <w:lang w:val="en-US"/>
        </w:rPr>
      </w:pPr>
      <w:r>
        <w:rPr>
          <w:rFonts w:ascii="Times New Roman" w:hAnsi="Times New Roman" w:cs="Times New Roman"/>
          <w:sz w:val="21"/>
          <w:szCs w:val="21"/>
          <w:lang w:val="en-US"/>
        </w:rPr>
        <w:t>(</w:t>
      </w:r>
      <w:r w:rsidR="00E07441" w:rsidRPr="00FF2A76">
        <w:rPr>
          <w:rFonts w:ascii="Times New Roman" w:hAnsi="Times New Roman" w:cs="Times New Roman"/>
          <w:sz w:val="21"/>
          <w:szCs w:val="21"/>
          <w:lang w:val="en-US"/>
        </w:rPr>
        <w:t>Marcel</w:t>
      </w:r>
      <w:r>
        <w:rPr>
          <w:rFonts w:ascii="Times New Roman" w:hAnsi="Times New Roman" w:cs="Times New Roman"/>
          <w:sz w:val="21"/>
          <w:szCs w:val="21"/>
          <w:lang w:val="en-US"/>
        </w:rPr>
        <w:t>)</w:t>
      </w:r>
      <w:r w:rsidR="00E07441" w:rsidRPr="00FF2A76">
        <w:rPr>
          <w:rFonts w:ascii="Times New Roman" w:hAnsi="Times New Roman" w:cs="Times New Roman"/>
          <w:sz w:val="21"/>
          <w:szCs w:val="21"/>
          <w:lang w:val="en-US"/>
        </w:rPr>
        <w:t xml:space="preserve">: </w:t>
      </w:r>
      <w:r w:rsidR="006A5DC5">
        <w:rPr>
          <w:rFonts w:ascii="Times New Roman" w:hAnsi="Times New Roman" w:cs="Times New Roman"/>
          <w:sz w:val="21"/>
          <w:szCs w:val="21"/>
          <w:lang w:val="en-US"/>
        </w:rPr>
        <w:t>“</w:t>
      </w:r>
      <w:r w:rsidR="00E07441" w:rsidRPr="00FF2A76">
        <w:rPr>
          <w:rFonts w:ascii="Times New Roman" w:hAnsi="Times New Roman" w:cs="Times New Roman"/>
          <w:sz w:val="21"/>
          <w:szCs w:val="21"/>
          <w:lang w:val="en-US"/>
        </w:rPr>
        <w:t>Yes.</w:t>
      </w:r>
      <w:r w:rsidR="006A5DC5">
        <w:rPr>
          <w:rFonts w:ascii="Times New Roman" w:hAnsi="Times New Roman" w:cs="Times New Roman"/>
          <w:sz w:val="21"/>
          <w:szCs w:val="21"/>
          <w:lang w:val="en-US"/>
        </w:rPr>
        <w:t>”</w:t>
      </w:r>
    </w:p>
    <w:p w:rsidR="002E21A6" w:rsidRPr="00FF2A76" w:rsidRDefault="00E07441" w:rsidP="00A17101">
      <w:pPr>
        <w:spacing w:line="360" w:lineRule="auto"/>
        <w:ind w:left="284" w:right="282"/>
        <w:rPr>
          <w:rFonts w:ascii="Times New Roman" w:hAnsi="Times New Roman" w:cs="Times New Roman"/>
          <w:sz w:val="21"/>
          <w:szCs w:val="21"/>
          <w:lang w:val="en-US"/>
        </w:rPr>
      </w:pPr>
      <w:r w:rsidRPr="00FF2A76">
        <w:rPr>
          <w:rFonts w:ascii="Times New Roman" w:hAnsi="Times New Roman" w:cs="Times New Roman"/>
          <w:sz w:val="21"/>
          <w:szCs w:val="21"/>
          <w:lang w:val="en-US"/>
        </w:rPr>
        <w:t xml:space="preserve">(Shosanna Dreyfus): </w:t>
      </w:r>
      <w:r w:rsidR="006A5DC5">
        <w:rPr>
          <w:rFonts w:ascii="Times New Roman" w:hAnsi="Times New Roman" w:cs="Times New Roman"/>
          <w:sz w:val="21"/>
          <w:szCs w:val="21"/>
          <w:lang w:val="en-US"/>
        </w:rPr>
        <w:t>“</w:t>
      </w:r>
      <w:r w:rsidRPr="00FF2A76">
        <w:rPr>
          <w:rFonts w:ascii="Times New Roman" w:hAnsi="Times New Roman" w:cs="Times New Roman"/>
          <w:sz w:val="21"/>
          <w:szCs w:val="21"/>
          <w:lang w:val="en-US"/>
        </w:rPr>
        <w:t>Then after we kill this dog for the Ger</w:t>
      </w:r>
      <w:r w:rsidR="00A5413A">
        <w:rPr>
          <w:rFonts w:ascii="Times New Roman" w:hAnsi="Times New Roman" w:cs="Times New Roman"/>
          <w:sz w:val="21"/>
          <w:szCs w:val="21"/>
          <w:lang w:val="en-US"/>
        </w:rPr>
        <w:t>mans, we’ll go and silence them</w:t>
      </w:r>
      <w:r w:rsidR="006A5DC5">
        <w:rPr>
          <w:rFonts w:ascii="Times New Roman" w:hAnsi="Times New Roman" w:cs="Times New Roman"/>
          <w:sz w:val="21"/>
          <w:szCs w:val="21"/>
          <w:lang w:val="en-US"/>
        </w:rPr>
        <w:t>”</w:t>
      </w:r>
      <w:r w:rsidR="00A17101">
        <w:rPr>
          <w:rFonts w:ascii="Times New Roman" w:hAnsi="Times New Roman" w:cs="Times New Roman"/>
          <w:sz w:val="21"/>
          <w:szCs w:val="21"/>
          <w:lang w:val="en-US"/>
        </w:rPr>
        <w:t xml:space="preserve"> </w:t>
      </w:r>
      <w:r w:rsidRPr="00FF2A76">
        <w:rPr>
          <w:rFonts w:ascii="Times New Roman" w:hAnsi="Times New Roman" w:cs="Times New Roman"/>
          <w:sz w:val="21"/>
          <w:szCs w:val="21"/>
          <w:lang w:val="en-US"/>
        </w:rPr>
        <w:t>(1:42:27).</w:t>
      </w:r>
    </w:p>
    <w:p w:rsidR="00973925" w:rsidRDefault="002E21A6"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lastRenderedPageBreak/>
        <w:t xml:space="preserve">På baggrund af citatet fremstilles hun som nådesløs og barbarisk, </w:t>
      </w:r>
      <w:r w:rsidR="002E6751">
        <w:rPr>
          <w:rFonts w:ascii="Times New Roman" w:hAnsi="Times New Roman" w:cs="Times New Roman"/>
          <w:sz w:val="24"/>
          <w:szCs w:val="24"/>
        </w:rPr>
        <w:t xml:space="preserve">men </w:t>
      </w:r>
      <w:r w:rsidR="005A2CC0" w:rsidRPr="009F7108">
        <w:rPr>
          <w:rFonts w:ascii="Times New Roman" w:hAnsi="Times New Roman" w:cs="Times New Roman"/>
          <w:sz w:val="24"/>
          <w:szCs w:val="24"/>
        </w:rPr>
        <w:t xml:space="preserve">hun fortæller </w:t>
      </w:r>
      <w:r w:rsidR="00BC3D4C">
        <w:rPr>
          <w:rFonts w:ascii="Times New Roman" w:hAnsi="Times New Roman" w:cs="Times New Roman"/>
          <w:sz w:val="24"/>
          <w:szCs w:val="24"/>
        </w:rPr>
        <w:t xml:space="preserve">dog </w:t>
      </w:r>
      <w:r w:rsidR="005A2CC0" w:rsidRPr="009F7108">
        <w:rPr>
          <w:rFonts w:ascii="Times New Roman" w:hAnsi="Times New Roman" w:cs="Times New Roman"/>
          <w:sz w:val="24"/>
          <w:szCs w:val="24"/>
        </w:rPr>
        <w:t>manden, at de arbejd</w:t>
      </w:r>
      <w:r w:rsidR="00456CA9">
        <w:rPr>
          <w:rFonts w:ascii="Times New Roman" w:hAnsi="Times New Roman" w:cs="Times New Roman"/>
          <w:sz w:val="24"/>
          <w:szCs w:val="24"/>
        </w:rPr>
        <w:t xml:space="preserve">er for </w:t>
      </w:r>
      <w:r w:rsidR="00A51FBD">
        <w:rPr>
          <w:rFonts w:ascii="Times New Roman" w:hAnsi="Times New Roman" w:cs="Times New Roman"/>
          <w:sz w:val="24"/>
          <w:szCs w:val="24"/>
        </w:rPr>
        <w:t>den tyske værnemagt</w:t>
      </w:r>
      <w:r w:rsidR="00456CA9">
        <w:rPr>
          <w:rFonts w:ascii="Times New Roman" w:hAnsi="Times New Roman" w:cs="Times New Roman"/>
          <w:sz w:val="24"/>
          <w:szCs w:val="24"/>
        </w:rPr>
        <w:t>.</w:t>
      </w:r>
      <w:r w:rsidR="005A2CC0" w:rsidRPr="009F7108">
        <w:rPr>
          <w:rFonts w:ascii="Times New Roman" w:hAnsi="Times New Roman" w:cs="Times New Roman"/>
          <w:sz w:val="24"/>
          <w:szCs w:val="24"/>
        </w:rPr>
        <w:t xml:space="preserve"> </w:t>
      </w:r>
      <w:r w:rsidR="00C8348A">
        <w:rPr>
          <w:rFonts w:ascii="Times New Roman" w:hAnsi="Times New Roman" w:cs="Times New Roman"/>
          <w:sz w:val="24"/>
          <w:szCs w:val="24"/>
        </w:rPr>
        <w:t>Ved hjælp af denne</w:t>
      </w:r>
      <w:r w:rsidR="00456CA9">
        <w:rPr>
          <w:rFonts w:ascii="Times New Roman" w:hAnsi="Times New Roman" w:cs="Times New Roman"/>
          <w:sz w:val="24"/>
          <w:szCs w:val="24"/>
        </w:rPr>
        <w:t xml:space="preserve"> ytring sikrer hun en forbindelse</w:t>
      </w:r>
      <w:r w:rsidR="005A2CC0" w:rsidRPr="009F7108">
        <w:rPr>
          <w:rFonts w:ascii="Times New Roman" w:hAnsi="Times New Roman" w:cs="Times New Roman"/>
          <w:sz w:val="24"/>
          <w:szCs w:val="24"/>
        </w:rPr>
        <w:t xml:space="preserve"> af brutal</w:t>
      </w:r>
      <w:r w:rsidR="005A2CC0" w:rsidRPr="009F7108">
        <w:rPr>
          <w:rFonts w:ascii="Times New Roman" w:hAnsi="Times New Roman" w:cs="Times New Roman"/>
          <w:sz w:val="24"/>
          <w:szCs w:val="24"/>
        </w:rPr>
        <w:t>i</w:t>
      </w:r>
      <w:r w:rsidR="005A2CC0" w:rsidRPr="009F7108">
        <w:rPr>
          <w:rFonts w:ascii="Times New Roman" w:hAnsi="Times New Roman" w:cs="Times New Roman"/>
          <w:sz w:val="24"/>
          <w:szCs w:val="24"/>
        </w:rPr>
        <w:t xml:space="preserve">tet med </w:t>
      </w:r>
      <w:r w:rsidR="00A51FBD">
        <w:rPr>
          <w:rFonts w:ascii="Times New Roman" w:hAnsi="Times New Roman" w:cs="Times New Roman"/>
          <w:sz w:val="24"/>
          <w:szCs w:val="24"/>
        </w:rPr>
        <w:t>tyskerne</w:t>
      </w:r>
      <w:r w:rsidR="00456CA9">
        <w:rPr>
          <w:rFonts w:ascii="Times New Roman" w:hAnsi="Times New Roman" w:cs="Times New Roman"/>
          <w:sz w:val="24"/>
          <w:szCs w:val="24"/>
        </w:rPr>
        <w:t>, i stedet for</w:t>
      </w:r>
      <w:r w:rsidR="002E6751">
        <w:rPr>
          <w:rFonts w:ascii="Times New Roman" w:hAnsi="Times New Roman" w:cs="Times New Roman"/>
          <w:sz w:val="24"/>
          <w:szCs w:val="24"/>
        </w:rPr>
        <w:t xml:space="preserve"> at disse træk</w:t>
      </w:r>
      <w:r w:rsidR="00456CA9">
        <w:rPr>
          <w:rFonts w:ascii="Times New Roman" w:hAnsi="Times New Roman" w:cs="Times New Roman"/>
          <w:sz w:val="24"/>
          <w:szCs w:val="24"/>
        </w:rPr>
        <w:t xml:space="preserve"> associeres</w:t>
      </w:r>
      <w:r w:rsidR="00C8348A">
        <w:rPr>
          <w:rFonts w:ascii="Times New Roman" w:hAnsi="Times New Roman" w:cs="Times New Roman"/>
          <w:sz w:val="24"/>
          <w:szCs w:val="24"/>
        </w:rPr>
        <w:t xml:space="preserve"> med jøderne</w:t>
      </w:r>
      <w:r w:rsidR="005A2CC0" w:rsidRPr="009F7108">
        <w:rPr>
          <w:rFonts w:ascii="Times New Roman" w:hAnsi="Times New Roman" w:cs="Times New Roman"/>
          <w:sz w:val="24"/>
          <w:szCs w:val="24"/>
        </w:rPr>
        <w:t xml:space="preserve">. </w:t>
      </w:r>
      <w:r w:rsidR="006F191A">
        <w:rPr>
          <w:rFonts w:ascii="Times New Roman" w:hAnsi="Times New Roman" w:cs="Times New Roman"/>
          <w:sz w:val="24"/>
          <w:szCs w:val="24"/>
        </w:rPr>
        <w:br/>
        <w:t>H</w:t>
      </w:r>
      <w:r w:rsidR="005A2CC0" w:rsidRPr="009F7108">
        <w:rPr>
          <w:rFonts w:ascii="Times New Roman" w:hAnsi="Times New Roman" w:cs="Times New Roman"/>
          <w:sz w:val="24"/>
          <w:szCs w:val="24"/>
        </w:rPr>
        <w:t>endes villigh</w:t>
      </w:r>
      <w:r w:rsidR="002E6751">
        <w:rPr>
          <w:rFonts w:ascii="Times New Roman" w:hAnsi="Times New Roman" w:cs="Times New Roman"/>
          <w:sz w:val="24"/>
          <w:szCs w:val="24"/>
        </w:rPr>
        <w:t>ed til at ofre aspekter af sig</w:t>
      </w:r>
      <w:r w:rsidR="005A2CC0" w:rsidRPr="009F7108">
        <w:rPr>
          <w:rFonts w:ascii="Times New Roman" w:hAnsi="Times New Roman" w:cs="Times New Roman"/>
          <w:sz w:val="24"/>
          <w:szCs w:val="24"/>
        </w:rPr>
        <w:t xml:space="preserve"> selv </w:t>
      </w:r>
      <w:r w:rsidR="006F191A">
        <w:rPr>
          <w:rFonts w:ascii="Times New Roman" w:hAnsi="Times New Roman" w:cs="Times New Roman"/>
          <w:sz w:val="24"/>
          <w:szCs w:val="24"/>
        </w:rPr>
        <w:t xml:space="preserve">er </w:t>
      </w:r>
      <w:r w:rsidR="005A2CC0" w:rsidRPr="009F7108">
        <w:rPr>
          <w:rFonts w:ascii="Times New Roman" w:hAnsi="Times New Roman" w:cs="Times New Roman"/>
          <w:sz w:val="24"/>
          <w:szCs w:val="24"/>
        </w:rPr>
        <w:t>også meget tydelig, da hun er villig til at ødelægge sin arv, biog</w:t>
      </w:r>
      <w:r w:rsidR="006A5DC5">
        <w:rPr>
          <w:rFonts w:ascii="Times New Roman" w:hAnsi="Times New Roman" w:cs="Times New Roman"/>
          <w:sz w:val="24"/>
          <w:szCs w:val="24"/>
        </w:rPr>
        <w:t xml:space="preserve">rafen, i opnåelsen af sit mål: </w:t>
      </w:r>
      <w:r w:rsidR="006A5DC5" w:rsidRPr="006A5DC5">
        <w:rPr>
          <w:rFonts w:ascii="Times New Roman" w:hAnsi="Times New Roman" w:cs="Times New Roman"/>
          <w:sz w:val="24"/>
          <w:szCs w:val="24"/>
        </w:rPr>
        <w:t>“</w:t>
      </w:r>
      <w:r w:rsidR="005A2CC0" w:rsidRPr="009F7108">
        <w:rPr>
          <w:rFonts w:ascii="Times New Roman" w:hAnsi="Times New Roman" w:cs="Times New Roman"/>
          <w:sz w:val="24"/>
          <w:szCs w:val="24"/>
        </w:rPr>
        <w:t>I am going to burn down the cinema on Nazi nig</w:t>
      </w:r>
      <w:r w:rsidR="00243A46">
        <w:rPr>
          <w:rFonts w:ascii="Times New Roman" w:hAnsi="Times New Roman" w:cs="Times New Roman"/>
          <w:sz w:val="24"/>
          <w:szCs w:val="24"/>
        </w:rPr>
        <w:t>ht</w:t>
      </w:r>
      <w:r w:rsidR="006A5DC5">
        <w:rPr>
          <w:rFonts w:ascii="Times New Roman" w:hAnsi="Times New Roman" w:cs="Times New Roman"/>
          <w:sz w:val="24"/>
          <w:szCs w:val="24"/>
        </w:rPr>
        <w:t>”</w:t>
      </w:r>
      <w:r w:rsidR="00243A46">
        <w:rPr>
          <w:rFonts w:ascii="Times New Roman" w:hAnsi="Times New Roman" w:cs="Times New Roman"/>
          <w:sz w:val="24"/>
          <w:szCs w:val="24"/>
        </w:rPr>
        <w:t xml:space="preserve"> </w:t>
      </w:r>
      <w:r w:rsidR="005A2CC0" w:rsidRPr="009F7108">
        <w:rPr>
          <w:rFonts w:ascii="Times New Roman" w:hAnsi="Times New Roman" w:cs="Times New Roman"/>
          <w:sz w:val="24"/>
          <w:szCs w:val="24"/>
        </w:rPr>
        <w:t xml:space="preserve">(59:08). Hendes ofring af biografen viser </w:t>
      </w:r>
      <w:r w:rsidR="00C8348A">
        <w:rPr>
          <w:rFonts w:ascii="Times New Roman" w:hAnsi="Times New Roman" w:cs="Times New Roman"/>
          <w:sz w:val="24"/>
          <w:szCs w:val="24"/>
        </w:rPr>
        <w:t>sig dog senere også at indebære</w:t>
      </w:r>
      <w:r w:rsidR="005A2CC0" w:rsidRPr="009F7108">
        <w:rPr>
          <w:rFonts w:ascii="Times New Roman" w:hAnsi="Times New Roman" w:cs="Times New Roman"/>
          <w:sz w:val="24"/>
          <w:szCs w:val="24"/>
        </w:rPr>
        <w:t xml:space="preserve"> en ofring af hendes eget</w:t>
      </w:r>
      <w:r w:rsidR="006F191A">
        <w:rPr>
          <w:rFonts w:ascii="Times New Roman" w:hAnsi="Times New Roman" w:cs="Times New Roman"/>
          <w:sz w:val="24"/>
          <w:szCs w:val="24"/>
        </w:rPr>
        <w:t>,</w:t>
      </w:r>
      <w:r w:rsidR="005A2CC0" w:rsidRPr="009F7108">
        <w:rPr>
          <w:rFonts w:ascii="Times New Roman" w:hAnsi="Times New Roman" w:cs="Times New Roman"/>
          <w:sz w:val="24"/>
          <w:szCs w:val="24"/>
        </w:rPr>
        <w:t xml:space="preserve"> såvel som Marcels</w:t>
      </w:r>
      <w:r w:rsidR="006F191A">
        <w:rPr>
          <w:rFonts w:ascii="Times New Roman" w:hAnsi="Times New Roman" w:cs="Times New Roman"/>
          <w:sz w:val="24"/>
          <w:szCs w:val="24"/>
        </w:rPr>
        <w:t>,</w:t>
      </w:r>
      <w:r w:rsidR="005A2CC0" w:rsidRPr="009F7108">
        <w:rPr>
          <w:rFonts w:ascii="Times New Roman" w:hAnsi="Times New Roman" w:cs="Times New Roman"/>
          <w:sz w:val="24"/>
          <w:szCs w:val="24"/>
        </w:rPr>
        <w:t xml:space="preserve"> liv og </w:t>
      </w:r>
      <w:r w:rsidR="00537B69">
        <w:rPr>
          <w:rFonts w:ascii="Times New Roman" w:hAnsi="Times New Roman" w:cs="Times New Roman"/>
          <w:sz w:val="24"/>
          <w:szCs w:val="24"/>
        </w:rPr>
        <w:t>deres mulighed for</w:t>
      </w:r>
      <w:r w:rsidR="005A2CC0" w:rsidRPr="009F7108">
        <w:rPr>
          <w:rFonts w:ascii="Times New Roman" w:hAnsi="Times New Roman" w:cs="Times New Roman"/>
          <w:sz w:val="24"/>
          <w:szCs w:val="24"/>
        </w:rPr>
        <w:t xml:space="preserve"> at </w:t>
      </w:r>
      <w:r w:rsidR="00537B69">
        <w:rPr>
          <w:rFonts w:ascii="Times New Roman" w:hAnsi="Times New Roman" w:cs="Times New Roman"/>
          <w:sz w:val="24"/>
          <w:szCs w:val="24"/>
        </w:rPr>
        <w:t>kunne få</w:t>
      </w:r>
      <w:r w:rsidR="00C8348A">
        <w:rPr>
          <w:rFonts w:ascii="Times New Roman" w:hAnsi="Times New Roman" w:cs="Times New Roman"/>
          <w:sz w:val="24"/>
          <w:szCs w:val="24"/>
        </w:rPr>
        <w:t xml:space="preserve"> </w:t>
      </w:r>
      <w:r w:rsidR="005A2CC0" w:rsidRPr="009F7108">
        <w:rPr>
          <w:rFonts w:ascii="Times New Roman" w:hAnsi="Times New Roman" w:cs="Times New Roman"/>
          <w:sz w:val="24"/>
          <w:szCs w:val="24"/>
        </w:rPr>
        <w:t xml:space="preserve">et liv sammen, da </w:t>
      </w:r>
      <w:r w:rsidR="00243A46">
        <w:rPr>
          <w:rFonts w:ascii="Times New Roman" w:hAnsi="Times New Roman" w:cs="Times New Roman"/>
          <w:sz w:val="24"/>
          <w:szCs w:val="24"/>
        </w:rPr>
        <w:t>tilintetgørelsen</w:t>
      </w:r>
      <w:r w:rsidR="005A2CC0" w:rsidRPr="009F7108">
        <w:rPr>
          <w:rFonts w:ascii="Times New Roman" w:hAnsi="Times New Roman" w:cs="Times New Roman"/>
          <w:sz w:val="24"/>
          <w:szCs w:val="24"/>
        </w:rPr>
        <w:t xml:space="preserve"> af nati</w:t>
      </w:r>
      <w:r w:rsidR="005A2CC0" w:rsidRPr="009F7108">
        <w:rPr>
          <w:rFonts w:ascii="Times New Roman" w:hAnsi="Times New Roman" w:cs="Times New Roman"/>
          <w:sz w:val="24"/>
          <w:szCs w:val="24"/>
        </w:rPr>
        <w:t>o</w:t>
      </w:r>
      <w:r w:rsidR="005A2CC0" w:rsidRPr="009F7108">
        <w:rPr>
          <w:rFonts w:ascii="Times New Roman" w:hAnsi="Times New Roman" w:cs="Times New Roman"/>
          <w:sz w:val="24"/>
          <w:szCs w:val="24"/>
        </w:rPr>
        <w:t>nalsocialismen er en selvm</w:t>
      </w:r>
      <w:r w:rsidR="00A66320">
        <w:rPr>
          <w:rFonts w:ascii="Times New Roman" w:hAnsi="Times New Roman" w:cs="Times New Roman"/>
          <w:sz w:val="24"/>
          <w:szCs w:val="24"/>
        </w:rPr>
        <w:t>ordsmission. Dette aspekt vil</w:t>
      </w:r>
      <w:r w:rsidR="005A2CC0" w:rsidRPr="009F7108">
        <w:rPr>
          <w:rFonts w:ascii="Times New Roman" w:hAnsi="Times New Roman" w:cs="Times New Roman"/>
          <w:sz w:val="24"/>
          <w:szCs w:val="24"/>
        </w:rPr>
        <w:t xml:space="preserve"> også</w:t>
      </w:r>
      <w:r w:rsidR="00A66320">
        <w:rPr>
          <w:rFonts w:ascii="Times New Roman" w:hAnsi="Times New Roman" w:cs="Times New Roman"/>
          <w:sz w:val="24"/>
          <w:szCs w:val="24"/>
        </w:rPr>
        <w:t xml:space="preserve"> blive</w:t>
      </w:r>
      <w:r w:rsidR="005A2CC0" w:rsidRPr="009F7108">
        <w:rPr>
          <w:rFonts w:ascii="Times New Roman" w:hAnsi="Times New Roman" w:cs="Times New Roman"/>
          <w:sz w:val="24"/>
          <w:szCs w:val="24"/>
        </w:rPr>
        <w:t xml:space="preserve"> berørt i forbindelse med Don</w:t>
      </w:r>
      <w:r w:rsidR="005A2CC0" w:rsidRPr="009F7108">
        <w:rPr>
          <w:rFonts w:ascii="Times New Roman" w:hAnsi="Times New Roman" w:cs="Times New Roman"/>
          <w:sz w:val="24"/>
          <w:szCs w:val="24"/>
        </w:rPr>
        <w:t>o</w:t>
      </w:r>
      <w:r w:rsidR="005A2CC0" w:rsidRPr="009F7108">
        <w:rPr>
          <w:rFonts w:ascii="Times New Roman" w:hAnsi="Times New Roman" w:cs="Times New Roman"/>
          <w:sz w:val="24"/>
          <w:szCs w:val="24"/>
        </w:rPr>
        <w:t>witz</w:t>
      </w:r>
      <w:r w:rsidR="002E6751">
        <w:rPr>
          <w:rFonts w:ascii="Times New Roman" w:hAnsi="Times New Roman" w:cs="Times New Roman"/>
          <w:sz w:val="24"/>
          <w:szCs w:val="24"/>
        </w:rPr>
        <w:t xml:space="preserve"> (</w:t>
      </w:r>
      <w:r w:rsidR="00716565">
        <w:rPr>
          <w:rFonts w:ascii="Times New Roman" w:hAnsi="Times New Roman" w:cs="Times New Roman"/>
          <w:sz w:val="24"/>
          <w:szCs w:val="24"/>
        </w:rPr>
        <w:t xml:space="preserve">jf. </w:t>
      </w:r>
      <w:r w:rsidR="00CD09C6">
        <w:rPr>
          <w:rFonts w:ascii="Times New Roman" w:hAnsi="Times New Roman" w:cs="Times New Roman"/>
          <w:sz w:val="24"/>
          <w:szCs w:val="24"/>
        </w:rPr>
        <w:t>s. 67-68</w:t>
      </w:r>
      <w:r w:rsidR="002E6751">
        <w:rPr>
          <w:rFonts w:ascii="Times New Roman" w:hAnsi="Times New Roman" w:cs="Times New Roman"/>
          <w:sz w:val="24"/>
          <w:szCs w:val="24"/>
        </w:rPr>
        <w:t>)</w:t>
      </w:r>
      <w:r w:rsidR="005A2CC0" w:rsidRPr="009F7108">
        <w:rPr>
          <w:rFonts w:ascii="Times New Roman" w:hAnsi="Times New Roman" w:cs="Times New Roman"/>
          <w:sz w:val="24"/>
          <w:szCs w:val="24"/>
        </w:rPr>
        <w:t xml:space="preserve">. </w:t>
      </w:r>
      <w:r w:rsidR="00973925">
        <w:rPr>
          <w:rFonts w:ascii="Times New Roman" w:hAnsi="Times New Roman" w:cs="Times New Roman"/>
          <w:sz w:val="24"/>
          <w:szCs w:val="24"/>
        </w:rPr>
        <w:br/>
        <w:t>I f</w:t>
      </w:r>
      <w:r w:rsidR="00973925" w:rsidRPr="00151190">
        <w:rPr>
          <w:rFonts w:ascii="Times New Roman" w:hAnsi="Times New Roman" w:cs="Times New Roman"/>
          <w:sz w:val="24"/>
          <w:szCs w:val="24"/>
        </w:rPr>
        <w:t>remst</w:t>
      </w:r>
      <w:r w:rsidR="00973925">
        <w:rPr>
          <w:rFonts w:ascii="Times New Roman" w:hAnsi="Times New Roman" w:cs="Times New Roman"/>
          <w:sz w:val="24"/>
          <w:szCs w:val="24"/>
        </w:rPr>
        <w:t>illingen af den feminine hævner</w:t>
      </w:r>
      <w:r w:rsidR="00973925" w:rsidRPr="00151190">
        <w:rPr>
          <w:rFonts w:ascii="Times New Roman" w:hAnsi="Times New Roman" w:cs="Times New Roman"/>
          <w:sz w:val="24"/>
          <w:szCs w:val="24"/>
        </w:rPr>
        <w:t xml:space="preserve"> drager Schlipphacke en parallel til Medea, en Hekate-præstinde fra fortællingen om Jasons argonauttogt fra den græske mytologi: </w:t>
      </w:r>
      <w:r w:rsidR="006A5DC5" w:rsidRPr="006A5DC5">
        <w:rPr>
          <w:rFonts w:ascii="Times New Roman" w:hAnsi="Times New Roman" w:cs="Times New Roman"/>
          <w:sz w:val="24"/>
          <w:szCs w:val="24"/>
        </w:rPr>
        <w:t>“</w:t>
      </w:r>
      <w:r w:rsidR="00973925" w:rsidRPr="00151190">
        <w:rPr>
          <w:rFonts w:ascii="Times New Roman" w:hAnsi="Times New Roman" w:cs="Times New Roman"/>
          <w:sz w:val="24"/>
          <w:szCs w:val="24"/>
        </w:rPr>
        <w:t>The m</w:t>
      </w:r>
      <w:r w:rsidR="00973925">
        <w:rPr>
          <w:rFonts w:ascii="Times New Roman" w:hAnsi="Times New Roman" w:cs="Times New Roman"/>
          <w:sz w:val="24"/>
          <w:szCs w:val="24"/>
        </w:rPr>
        <w:t>ythical queen of revenge is Med</w:t>
      </w:r>
      <w:r w:rsidR="00973925" w:rsidRPr="00151190">
        <w:rPr>
          <w:rFonts w:ascii="Times New Roman" w:hAnsi="Times New Roman" w:cs="Times New Roman"/>
          <w:sz w:val="24"/>
          <w:szCs w:val="24"/>
        </w:rPr>
        <w:t>e</w:t>
      </w:r>
      <w:r w:rsidR="00973925">
        <w:rPr>
          <w:rFonts w:ascii="Times New Roman" w:hAnsi="Times New Roman" w:cs="Times New Roman"/>
          <w:sz w:val="24"/>
          <w:szCs w:val="24"/>
        </w:rPr>
        <w:t>a</w:t>
      </w:r>
      <w:r w:rsidR="00973925" w:rsidRPr="00151190">
        <w:rPr>
          <w:rFonts w:ascii="Times New Roman" w:hAnsi="Times New Roman" w:cs="Times New Roman"/>
          <w:sz w:val="24"/>
          <w:szCs w:val="24"/>
        </w:rPr>
        <w:t>, the figure who was wronged by Jason and who killed not only his new bride but also her own children</w:t>
      </w:r>
      <w:r w:rsidR="006A5DC5">
        <w:rPr>
          <w:rFonts w:ascii="Times New Roman" w:hAnsi="Times New Roman" w:cs="Times New Roman"/>
          <w:sz w:val="24"/>
          <w:szCs w:val="24"/>
        </w:rPr>
        <w:t>”</w:t>
      </w:r>
      <w:proofErr w:type="gramStart"/>
      <w:r w:rsidR="00973925" w:rsidRPr="00151190">
        <w:rPr>
          <w:rFonts w:ascii="Times New Roman" w:hAnsi="Times New Roman" w:cs="Times New Roman"/>
          <w:sz w:val="24"/>
          <w:szCs w:val="24"/>
        </w:rPr>
        <w:t xml:space="preserve"> (Schlipphacke c</w:t>
      </w:r>
      <w:r w:rsidR="00973925">
        <w:rPr>
          <w:rFonts w:ascii="Times New Roman" w:hAnsi="Times New Roman" w:cs="Times New Roman"/>
          <w:sz w:val="24"/>
          <w:szCs w:val="24"/>
        </w:rPr>
        <w:t>it.</w:t>
      </w:r>
      <w:proofErr w:type="gramEnd"/>
      <w:r w:rsidR="00973925">
        <w:rPr>
          <w:rFonts w:ascii="Times New Roman" w:hAnsi="Times New Roman" w:cs="Times New Roman"/>
          <w:sz w:val="24"/>
          <w:szCs w:val="24"/>
        </w:rPr>
        <w:t xml:space="preserve"> i: von Dassanowsky, 2012:</w:t>
      </w:r>
      <w:r w:rsidR="00973925" w:rsidRPr="00151190">
        <w:rPr>
          <w:rFonts w:ascii="Times New Roman" w:hAnsi="Times New Roman" w:cs="Times New Roman"/>
          <w:sz w:val="24"/>
          <w:szCs w:val="24"/>
        </w:rPr>
        <w:t xml:space="preserve"> 123). </w:t>
      </w:r>
      <w:r w:rsidR="00973925" w:rsidRPr="00151190">
        <w:rPr>
          <w:rFonts w:ascii="Times New Roman" w:hAnsi="Times New Roman" w:cs="Times New Roman"/>
          <w:sz w:val="24"/>
          <w:szCs w:val="24"/>
          <w:lang w:val="en-US"/>
        </w:rPr>
        <w:t>Schlipphacke mener, at Medeas hævn mod Jason opfylder kravene for en femin</w:t>
      </w:r>
      <w:r w:rsidR="00973925">
        <w:rPr>
          <w:rFonts w:ascii="Times New Roman" w:hAnsi="Times New Roman" w:cs="Times New Roman"/>
          <w:sz w:val="24"/>
          <w:szCs w:val="24"/>
          <w:lang w:val="en-US"/>
        </w:rPr>
        <w:t>in hævn, idet hun beskriver, at:</w:t>
      </w:r>
      <w:r w:rsidR="00973925" w:rsidRPr="00151190">
        <w:rPr>
          <w:rFonts w:ascii="Times New Roman" w:hAnsi="Times New Roman" w:cs="Times New Roman"/>
          <w:sz w:val="24"/>
          <w:szCs w:val="24"/>
          <w:lang w:val="en-US"/>
        </w:rPr>
        <w:t xml:space="preserve"> </w:t>
      </w:r>
      <w:r w:rsidR="006A5DC5">
        <w:rPr>
          <w:rFonts w:ascii="Times New Roman" w:hAnsi="Times New Roman" w:cs="Times New Roman"/>
          <w:sz w:val="24"/>
          <w:szCs w:val="24"/>
          <w:lang w:val="en-US"/>
        </w:rPr>
        <w:t>“</w:t>
      </w:r>
      <w:r w:rsidR="00973925" w:rsidRPr="00151190">
        <w:rPr>
          <w:rFonts w:ascii="Times New Roman" w:hAnsi="Times New Roman" w:cs="Times New Roman"/>
          <w:sz w:val="24"/>
          <w:szCs w:val="24"/>
          <w:lang w:val="en-US"/>
        </w:rPr>
        <w:t>Medea may achieve revenge, but she also symbolically cuts off her own limbs by killing her children and the man she had once loved</w:t>
      </w:r>
      <w:r w:rsidR="006A5DC5">
        <w:rPr>
          <w:rFonts w:ascii="Times New Roman" w:hAnsi="Times New Roman" w:cs="Times New Roman"/>
          <w:sz w:val="24"/>
          <w:szCs w:val="24"/>
          <w:lang w:val="en-US"/>
        </w:rPr>
        <w:t>”</w:t>
      </w:r>
      <w:r w:rsidR="00973925" w:rsidRPr="00151190">
        <w:rPr>
          <w:rFonts w:ascii="Times New Roman" w:hAnsi="Times New Roman" w:cs="Times New Roman"/>
          <w:sz w:val="24"/>
          <w:szCs w:val="24"/>
          <w:lang w:val="en-US"/>
        </w:rPr>
        <w:t xml:space="preserve"> (Schlipphacke cit. i: von Dassanows</w:t>
      </w:r>
      <w:r w:rsidR="00973925">
        <w:rPr>
          <w:rFonts w:ascii="Times New Roman" w:hAnsi="Times New Roman" w:cs="Times New Roman"/>
          <w:sz w:val="24"/>
          <w:szCs w:val="24"/>
          <w:lang w:val="en-US"/>
        </w:rPr>
        <w:t>ky, 2012:</w:t>
      </w:r>
      <w:r w:rsidR="00973925" w:rsidRPr="00151190">
        <w:rPr>
          <w:rFonts w:ascii="Times New Roman" w:hAnsi="Times New Roman" w:cs="Times New Roman"/>
          <w:sz w:val="24"/>
          <w:szCs w:val="24"/>
          <w:lang w:val="en-US"/>
        </w:rPr>
        <w:t xml:space="preserve"> 124). </w:t>
      </w:r>
      <w:r w:rsidR="00973925">
        <w:rPr>
          <w:rFonts w:ascii="Times New Roman" w:hAnsi="Times New Roman" w:cs="Times New Roman"/>
          <w:sz w:val="24"/>
          <w:szCs w:val="24"/>
        </w:rPr>
        <w:t>I citatet om</w:t>
      </w:r>
      <w:r w:rsidR="00973925" w:rsidRPr="00151190">
        <w:rPr>
          <w:rFonts w:ascii="Times New Roman" w:hAnsi="Times New Roman" w:cs="Times New Roman"/>
          <w:sz w:val="24"/>
          <w:szCs w:val="24"/>
        </w:rPr>
        <w:t xml:space="preserve"> Medea bliver det tydeligt, hvordan denne</w:t>
      </w:r>
      <w:r w:rsidR="00973925">
        <w:rPr>
          <w:rFonts w:ascii="Times New Roman" w:hAnsi="Times New Roman" w:cs="Times New Roman"/>
          <w:sz w:val="24"/>
          <w:szCs w:val="24"/>
        </w:rPr>
        <w:t xml:space="preserve"> feminine hævn, ligesom Dreyfu</w:t>
      </w:r>
      <w:r w:rsidR="00973925" w:rsidRPr="00151190">
        <w:rPr>
          <w:rFonts w:ascii="Times New Roman" w:hAnsi="Times New Roman" w:cs="Times New Roman"/>
          <w:sz w:val="24"/>
          <w:szCs w:val="24"/>
        </w:rPr>
        <w:t>s</w:t>
      </w:r>
      <w:r w:rsidR="00973925">
        <w:rPr>
          <w:rFonts w:ascii="Times New Roman" w:hAnsi="Times New Roman" w:cs="Times New Roman"/>
          <w:sz w:val="24"/>
          <w:szCs w:val="24"/>
        </w:rPr>
        <w:t>’,</w:t>
      </w:r>
      <w:r w:rsidR="00973925" w:rsidRPr="00151190">
        <w:rPr>
          <w:rFonts w:ascii="Times New Roman" w:hAnsi="Times New Roman" w:cs="Times New Roman"/>
          <w:sz w:val="24"/>
          <w:szCs w:val="24"/>
        </w:rPr>
        <w:t xml:space="preserve"> ikke søger ligevægt og sågar r</w:t>
      </w:r>
      <w:r w:rsidR="00973925">
        <w:rPr>
          <w:rFonts w:ascii="Times New Roman" w:hAnsi="Times New Roman" w:cs="Times New Roman"/>
          <w:sz w:val="24"/>
          <w:szCs w:val="24"/>
        </w:rPr>
        <w:t>ammer hævneren, ligesom Dreyfus, som nævnt ovenfor,</w:t>
      </w:r>
      <w:r w:rsidR="00973925" w:rsidRPr="00151190">
        <w:rPr>
          <w:rFonts w:ascii="Times New Roman" w:hAnsi="Times New Roman" w:cs="Times New Roman"/>
          <w:sz w:val="24"/>
          <w:szCs w:val="24"/>
        </w:rPr>
        <w:t xml:space="preserve"> må ofre sit</w:t>
      </w:r>
      <w:r w:rsidR="00973925">
        <w:rPr>
          <w:rFonts w:ascii="Times New Roman" w:hAnsi="Times New Roman" w:cs="Times New Roman"/>
          <w:sz w:val="24"/>
          <w:szCs w:val="24"/>
        </w:rPr>
        <w:t xml:space="preserve"> eget og Marcels liv, samt sin </w:t>
      </w:r>
      <w:r w:rsidR="00973925" w:rsidRPr="00151190">
        <w:rPr>
          <w:rFonts w:ascii="Times New Roman" w:hAnsi="Times New Roman" w:cs="Times New Roman"/>
          <w:sz w:val="24"/>
          <w:szCs w:val="24"/>
        </w:rPr>
        <w:t>biograf</w:t>
      </w:r>
      <w:r w:rsidR="00973925">
        <w:rPr>
          <w:rFonts w:ascii="Times New Roman" w:hAnsi="Times New Roman" w:cs="Times New Roman"/>
          <w:sz w:val="24"/>
          <w:szCs w:val="24"/>
        </w:rPr>
        <w:t>,</w:t>
      </w:r>
      <w:r w:rsidR="00973925" w:rsidRPr="00151190">
        <w:rPr>
          <w:rFonts w:ascii="Times New Roman" w:hAnsi="Times New Roman" w:cs="Times New Roman"/>
          <w:sz w:val="24"/>
          <w:szCs w:val="24"/>
        </w:rPr>
        <w:t xml:space="preserve"> for at opnå sin hævn.</w:t>
      </w:r>
    </w:p>
    <w:p w:rsidR="00E07441" w:rsidRPr="004D4758" w:rsidRDefault="004D4758" w:rsidP="00E07441">
      <w:pPr>
        <w:spacing w:line="360" w:lineRule="auto"/>
        <w:rPr>
          <w:rFonts w:ascii="Times New Roman" w:hAnsi="Times New Roman" w:cs="Times New Roman"/>
          <w:sz w:val="24"/>
          <w:szCs w:val="24"/>
        </w:rPr>
      </w:pPr>
      <w:r>
        <w:rPr>
          <w:rFonts w:ascii="Times New Roman" w:hAnsi="Times New Roman" w:cs="Times New Roman"/>
          <w:sz w:val="24"/>
          <w:szCs w:val="24"/>
        </w:rPr>
        <w:t xml:space="preserve">Dreyfus’ </w:t>
      </w:r>
      <w:r w:rsidRPr="004D4758">
        <w:rPr>
          <w:rFonts w:ascii="Times New Roman" w:hAnsi="Times New Roman" w:cs="Times New Roman"/>
          <w:sz w:val="24"/>
          <w:szCs w:val="24"/>
        </w:rPr>
        <w:t xml:space="preserve">filmoperatør og elsker, </w:t>
      </w:r>
      <w:r w:rsidR="00AC6519" w:rsidRPr="004D4758">
        <w:rPr>
          <w:rFonts w:ascii="Times New Roman" w:hAnsi="Times New Roman" w:cs="Times New Roman"/>
          <w:sz w:val="24"/>
          <w:szCs w:val="24"/>
        </w:rPr>
        <w:t>Marcel</w:t>
      </w:r>
      <w:r w:rsidRPr="004D4758">
        <w:rPr>
          <w:rFonts w:ascii="Times New Roman" w:hAnsi="Times New Roman" w:cs="Times New Roman"/>
          <w:sz w:val="24"/>
          <w:szCs w:val="24"/>
        </w:rPr>
        <w:t>,</w:t>
      </w:r>
      <w:r w:rsidR="00F2668B" w:rsidRPr="004D4758">
        <w:rPr>
          <w:rFonts w:ascii="Times New Roman" w:hAnsi="Times New Roman" w:cs="Times New Roman"/>
          <w:sz w:val="24"/>
          <w:szCs w:val="24"/>
        </w:rPr>
        <w:t xml:space="preserve"> er også relevant at inddrage i forbindelse med hævntemaet, da han</w:t>
      </w:r>
      <w:r w:rsidR="008F0E87">
        <w:rPr>
          <w:rFonts w:ascii="Times New Roman" w:hAnsi="Times New Roman" w:cs="Times New Roman"/>
          <w:sz w:val="24"/>
          <w:szCs w:val="24"/>
        </w:rPr>
        <w:t>,</w:t>
      </w:r>
      <w:r w:rsidR="00F2668B" w:rsidRPr="004D4758">
        <w:rPr>
          <w:rFonts w:ascii="Times New Roman" w:hAnsi="Times New Roman" w:cs="Times New Roman"/>
          <w:sz w:val="24"/>
          <w:szCs w:val="24"/>
        </w:rPr>
        <w:t xml:space="preserve"> med sin afr</w:t>
      </w:r>
      <w:r w:rsidR="00243A46">
        <w:rPr>
          <w:rFonts w:ascii="Times New Roman" w:hAnsi="Times New Roman" w:cs="Times New Roman"/>
          <w:sz w:val="24"/>
          <w:szCs w:val="24"/>
        </w:rPr>
        <w:t>ikanske oprindelse</w:t>
      </w:r>
      <w:r w:rsidR="008F0E87">
        <w:rPr>
          <w:rFonts w:ascii="Times New Roman" w:hAnsi="Times New Roman" w:cs="Times New Roman"/>
          <w:sz w:val="24"/>
          <w:szCs w:val="24"/>
        </w:rPr>
        <w:t>,</w:t>
      </w:r>
      <w:r w:rsidR="00243A46">
        <w:rPr>
          <w:rFonts w:ascii="Times New Roman" w:hAnsi="Times New Roman" w:cs="Times New Roman"/>
          <w:sz w:val="24"/>
          <w:szCs w:val="24"/>
        </w:rPr>
        <w:t xml:space="preserve"> også udgør</w:t>
      </w:r>
      <w:r w:rsidR="00F2668B" w:rsidRPr="004D4758">
        <w:rPr>
          <w:rFonts w:ascii="Times New Roman" w:hAnsi="Times New Roman" w:cs="Times New Roman"/>
          <w:sz w:val="24"/>
          <w:szCs w:val="24"/>
        </w:rPr>
        <w:t xml:space="preserve"> en af de minoriteter, der l</w:t>
      </w:r>
      <w:r w:rsidR="00243A46">
        <w:rPr>
          <w:rFonts w:ascii="Times New Roman" w:hAnsi="Times New Roman" w:cs="Times New Roman"/>
          <w:sz w:val="24"/>
          <w:szCs w:val="24"/>
        </w:rPr>
        <w:t>ed under Det Tredje Rige</w:t>
      </w:r>
      <w:r w:rsidR="008F0E87">
        <w:rPr>
          <w:rFonts w:ascii="Times New Roman" w:hAnsi="Times New Roman" w:cs="Times New Roman"/>
          <w:sz w:val="24"/>
          <w:szCs w:val="24"/>
        </w:rPr>
        <w:t>. I</w:t>
      </w:r>
      <w:r w:rsidR="00F2668B" w:rsidRPr="004D4758">
        <w:rPr>
          <w:rFonts w:ascii="Times New Roman" w:hAnsi="Times New Roman" w:cs="Times New Roman"/>
          <w:sz w:val="24"/>
          <w:szCs w:val="24"/>
        </w:rPr>
        <w:t xml:space="preserve">gennem hans medvirken i tilintetgørelsen af </w:t>
      </w:r>
      <w:r w:rsidR="00243A46">
        <w:rPr>
          <w:rFonts w:ascii="Times New Roman" w:hAnsi="Times New Roman" w:cs="Times New Roman"/>
          <w:sz w:val="24"/>
          <w:szCs w:val="24"/>
        </w:rPr>
        <w:t>tyskerne i film</w:t>
      </w:r>
      <w:r w:rsidR="008F0E87">
        <w:rPr>
          <w:rFonts w:ascii="Times New Roman" w:hAnsi="Times New Roman" w:cs="Times New Roman"/>
          <w:sz w:val="24"/>
          <w:szCs w:val="24"/>
        </w:rPr>
        <w:t>en</w:t>
      </w:r>
      <w:r>
        <w:rPr>
          <w:rFonts w:ascii="Times New Roman" w:hAnsi="Times New Roman" w:cs="Times New Roman"/>
          <w:sz w:val="24"/>
          <w:szCs w:val="24"/>
        </w:rPr>
        <w:t xml:space="preserve"> opnår </w:t>
      </w:r>
      <w:r w:rsidR="008F0E87">
        <w:rPr>
          <w:rFonts w:ascii="Times New Roman" w:hAnsi="Times New Roman" w:cs="Times New Roman"/>
          <w:sz w:val="24"/>
          <w:szCs w:val="24"/>
        </w:rPr>
        <w:t xml:space="preserve">han altså </w:t>
      </w:r>
      <w:r>
        <w:rPr>
          <w:rFonts w:ascii="Times New Roman" w:hAnsi="Times New Roman" w:cs="Times New Roman"/>
          <w:sz w:val="24"/>
          <w:szCs w:val="24"/>
        </w:rPr>
        <w:t xml:space="preserve">hævn for </w:t>
      </w:r>
      <w:r w:rsidR="00A5413A">
        <w:rPr>
          <w:rFonts w:ascii="Times New Roman" w:hAnsi="Times New Roman" w:cs="Times New Roman"/>
          <w:sz w:val="24"/>
          <w:szCs w:val="24"/>
        </w:rPr>
        <w:t>afr</w:t>
      </w:r>
      <w:r w:rsidR="00A5413A">
        <w:rPr>
          <w:rFonts w:ascii="Times New Roman" w:hAnsi="Times New Roman" w:cs="Times New Roman"/>
          <w:sz w:val="24"/>
          <w:szCs w:val="24"/>
        </w:rPr>
        <w:t>i</w:t>
      </w:r>
      <w:r w:rsidR="00A5413A">
        <w:rPr>
          <w:rFonts w:ascii="Times New Roman" w:hAnsi="Times New Roman" w:cs="Times New Roman"/>
          <w:sz w:val="24"/>
          <w:szCs w:val="24"/>
        </w:rPr>
        <w:t xml:space="preserve">kanerne. </w:t>
      </w:r>
    </w:p>
    <w:p w:rsidR="00A66320" w:rsidRPr="00277967" w:rsidRDefault="001D466F"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En anden scene</w:t>
      </w:r>
      <w:r w:rsidR="00AB5041" w:rsidRPr="009F7108">
        <w:rPr>
          <w:rFonts w:ascii="Times New Roman" w:hAnsi="Times New Roman" w:cs="Times New Roman"/>
          <w:sz w:val="24"/>
          <w:szCs w:val="24"/>
        </w:rPr>
        <w:t>, som er relevant</w:t>
      </w:r>
      <w:r w:rsidR="007F4807">
        <w:rPr>
          <w:rFonts w:ascii="Times New Roman" w:hAnsi="Times New Roman" w:cs="Times New Roman"/>
          <w:sz w:val="24"/>
          <w:szCs w:val="24"/>
        </w:rPr>
        <w:t xml:space="preserve"> i forbindelse med </w:t>
      </w:r>
      <w:r w:rsidR="007F4807" w:rsidRPr="00A158B6">
        <w:rPr>
          <w:rFonts w:ascii="Times New Roman" w:hAnsi="Times New Roman" w:cs="Times New Roman"/>
          <w:sz w:val="24"/>
          <w:szCs w:val="24"/>
        </w:rPr>
        <w:t>det romantiske aspekt</w:t>
      </w:r>
      <w:r w:rsidRPr="00A158B6">
        <w:rPr>
          <w:rFonts w:ascii="Times New Roman" w:hAnsi="Times New Roman" w:cs="Times New Roman"/>
          <w:sz w:val="24"/>
          <w:szCs w:val="24"/>
        </w:rPr>
        <w:t xml:space="preserve"> af D</w:t>
      </w:r>
      <w:r w:rsidRPr="009F7108">
        <w:rPr>
          <w:rFonts w:ascii="Times New Roman" w:hAnsi="Times New Roman" w:cs="Times New Roman"/>
          <w:sz w:val="24"/>
          <w:szCs w:val="24"/>
        </w:rPr>
        <w:t xml:space="preserve">reyfus‘ personlighed, er </w:t>
      </w:r>
      <w:r w:rsidR="00AB5041" w:rsidRPr="009F7108">
        <w:rPr>
          <w:rFonts w:ascii="Times New Roman" w:hAnsi="Times New Roman" w:cs="Times New Roman"/>
          <w:sz w:val="24"/>
          <w:szCs w:val="24"/>
        </w:rPr>
        <w:t>den</w:t>
      </w:r>
      <w:r w:rsidR="009571A4">
        <w:rPr>
          <w:rFonts w:ascii="Times New Roman" w:hAnsi="Times New Roman" w:cs="Times New Roman"/>
          <w:sz w:val="24"/>
          <w:szCs w:val="24"/>
        </w:rPr>
        <w:t>,</w:t>
      </w:r>
      <w:r w:rsidR="00AB5041" w:rsidRPr="009F7108">
        <w:rPr>
          <w:rFonts w:ascii="Times New Roman" w:hAnsi="Times New Roman" w:cs="Times New Roman"/>
          <w:sz w:val="24"/>
          <w:szCs w:val="24"/>
        </w:rPr>
        <w:t xml:space="preserve"> som foregår </w:t>
      </w:r>
      <w:r w:rsidR="00A5413A">
        <w:rPr>
          <w:rFonts w:ascii="Times New Roman" w:hAnsi="Times New Roman" w:cs="Times New Roman"/>
          <w:sz w:val="24"/>
          <w:szCs w:val="24"/>
        </w:rPr>
        <w:t xml:space="preserve">i </w:t>
      </w:r>
      <w:r w:rsidR="009571A4">
        <w:rPr>
          <w:rFonts w:ascii="Times New Roman" w:hAnsi="Times New Roman" w:cs="Times New Roman"/>
          <w:sz w:val="24"/>
          <w:szCs w:val="24"/>
        </w:rPr>
        <w:t>operatø</w:t>
      </w:r>
      <w:r w:rsidRPr="009F7108">
        <w:rPr>
          <w:rFonts w:ascii="Times New Roman" w:hAnsi="Times New Roman" w:cs="Times New Roman"/>
          <w:sz w:val="24"/>
          <w:szCs w:val="24"/>
        </w:rPr>
        <w:t>rrummet</w:t>
      </w:r>
      <w:r w:rsidR="00AB5041" w:rsidRPr="009F7108">
        <w:rPr>
          <w:rFonts w:ascii="Times New Roman" w:hAnsi="Times New Roman" w:cs="Times New Roman"/>
          <w:sz w:val="24"/>
          <w:szCs w:val="24"/>
        </w:rPr>
        <w:t xml:space="preserve"> i slutningen af femte kapitel</w:t>
      </w:r>
      <w:r w:rsidRPr="009F7108">
        <w:rPr>
          <w:rFonts w:ascii="Times New Roman" w:hAnsi="Times New Roman" w:cs="Times New Roman"/>
          <w:sz w:val="24"/>
          <w:szCs w:val="24"/>
        </w:rPr>
        <w:t xml:space="preserve">. </w:t>
      </w:r>
      <w:r w:rsidR="002F271D">
        <w:rPr>
          <w:rFonts w:ascii="Times New Roman" w:hAnsi="Times New Roman" w:cs="Times New Roman"/>
          <w:sz w:val="24"/>
          <w:szCs w:val="24"/>
        </w:rPr>
        <w:t>Dreyfus’ brutalitet kommer</w:t>
      </w:r>
      <w:r w:rsidR="009571A4">
        <w:rPr>
          <w:rFonts w:ascii="Times New Roman" w:hAnsi="Times New Roman" w:cs="Times New Roman"/>
          <w:sz w:val="24"/>
          <w:szCs w:val="24"/>
        </w:rPr>
        <w:t xml:space="preserve"> også</w:t>
      </w:r>
      <w:r w:rsidR="00AB5041" w:rsidRPr="009F7108">
        <w:rPr>
          <w:rFonts w:ascii="Times New Roman" w:hAnsi="Times New Roman" w:cs="Times New Roman"/>
          <w:sz w:val="24"/>
          <w:szCs w:val="24"/>
        </w:rPr>
        <w:t xml:space="preserve"> til udtryk i denne scene, men samtidig viser hendes dårlige samvittighed</w:t>
      </w:r>
      <w:r w:rsidR="009571A4">
        <w:rPr>
          <w:rFonts w:ascii="Times New Roman" w:hAnsi="Times New Roman" w:cs="Times New Roman"/>
          <w:sz w:val="24"/>
          <w:szCs w:val="24"/>
        </w:rPr>
        <w:t>, efter</w:t>
      </w:r>
      <w:r w:rsidR="00AB5041" w:rsidRPr="009F7108">
        <w:rPr>
          <w:rFonts w:ascii="Times New Roman" w:hAnsi="Times New Roman" w:cs="Times New Roman"/>
          <w:sz w:val="24"/>
          <w:szCs w:val="24"/>
        </w:rPr>
        <w:t xml:space="preserve"> at hun har skudt Zoller, at hun ikke </w:t>
      </w:r>
      <w:r w:rsidR="002F271D">
        <w:rPr>
          <w:rFonts w:ascii="Times New Roman" w:hAnsi="Times New Roman" w:cs="Times New Roman"/>
          <w:sz w:val="24"/>
          <w:szCs w:val="24"/>
        </w:rPr>
        <w:t>er følelseskold og umenneskelig</w:t>
      </w:r>
      <w:r w:rsidR="00AB5041" w:rsidRPr="009F7108">
        <w:rPr>
          <w:rFonts w:ascii="Times New Roman" w:hAnsi="Times New Roman" w:cs="Times New Roman"/>
          <w:sz w:val="24"/>
          <w:szCs w:val="24"/>
        </w:rPr>
        <w:t xml:space="preserve"> ligesom </w:t>
      </w:r>
      <w:r w:rsidR="00243A46">
        <w:rPr>
          <w:rFonts w:ascii="Times New Roman" w:hAnsi="Times New Roman" w:cs="Times New Roman"/>
          <w:sz w:val="24"/>
          <w:szCs w:val="24"/>
        </w:rPr>
        <w:t>tyskerne</w:t>
      </w:r>
      <w:r w:rsidR="00AB5041" w:rsidRPr="009F7108">
        <w:rPr>
          <w:rFonts w:ascii="Times New Roman" w:hAnsi="Times New Roman" w:cs="Times New Roman"/>
          <w:sz w:val="24"/>
          <w:szCs w:val="24"/>
        </w:rPr>
        <w:t xml:space="preserve">. </w:t>
      </w:r>
      <w:r w:rsidR="006F191A">
        <w:rPr>
          <w:rFonts w:ascii="Times New Roman" w:hAnsi="Times New Roman" w:cs="Times New Roman"/>
          <w:sz w:val="24"/>
          <w:szCs w:val="24"/>
        </w:rPr>
        <w:t>Igennem denne scene fors</w:t>
      </w:r>
      <w:r w:rsidR="006F191A">
        <w:rPr>
          <w:rFonts w:ascii="Times New Roman" w:hAnsi="Times New Roman" w:cs="Times New Roman"/>
          <w:sz w:val="24"/>
          <w:szCs w:val="24"/>
        </w:rPr>
        <w:t>ø</w:t>
      </w:r>
      <w:r w:rsidR="006F191A">
        <w:rPr>
          <w:rFonts w:ascii="Times New Roman" w:hAnsi="Times New Roman" w:cs="Times New Roman"/>
          <w:sz w:val="24"/>
          <w:szCs w:val="24"/>
        </w:rPr>
        <w:t>ger Tarantino</w:t>
      </w:r>
      <w:r w:rsidR="009571A4">
        <w:rPr>
          <w:rFonts w:ascii="Times New Roman" w:hAnsi="Times New Roman" w:cs="Times New Roman"/>
          <w:sz w:val="24"/>
          <w:szCs w:val="24"/>
        </w:rPr>
        <w:t>, trods de ombyttede roller, at skabe en skelnen</w:t>
      </w:r>
      <w:r w:rsidR="002F271D">
        <w:rPr>
          <w:rFonts w:ascii="Times New Roman" w:hAnsi="Times New Roman" w:cs="Times New Roman"/>
          <w:sz w:val="24"/>
          <w:szCs w:val="24"/>
        </w:rPr>
        <w:t xml:space="preserve"> mellem </w:t>
      </w:r>
      <w:r w:rsidR="00243A46">
        <w:rPr>
          <w:rFonts w:ascii="Times New Roman" w:hAnsi="Times New Roman" w:cs="Times New Roman"/>
          <w:sz w:val="24"/>
          <w:szCs w:val="24"/>
        </w:rPr>
        <w:t>tyskerne</w:t>
      </w:r>
      <w:r w:rsidR="002F271D">
        <w:rPr>
          <w:rFonts w:ascii="Times New Roman" w:hAnsi="Times New Roman" w:cs="Times New Roman"/>
          <w:sz w:val="24"/>
          <w:szCs w:val="24"/>
        </w:rPr>
        <w:t xml:space="preserve"> og jøderne. </w:t>
      </w:r>
      <w:r w:rsidR="009571A4">
        <w:rPr>
          <w:rFonts w:ascii="Times New Roman" w:hAnsi="Times New Roman" w:cs="Times New Roman"/>
          <w:sz w:val="24"/>
          <w:szCs w:val="24"/>
        </w:rPr>
        <w:t>Hendes samvittigh</w:t>
      </w:r>
      <w:r w:rsidR="00FB471D">
        <w:rPr>
          <w:rFonts w:ascii="Times New Roman" w:hAnsi="Times New Roman" w:cs="Times New Roman"/>
          <w:sz w:val="24"/>
          <w:szCs w:val="24"/>
        </w:rPr>
        <w:t>ed viser sig</w:t>
      </w:r>
      <w:r w:rsidR="00ED582F" w:rsidRPr="009F7108">
        <w:rPr>
          <w:rFonts w:ascii="Times New Roman" w:hAnsi="Times New Roman" w:cs="Times New Roman"/>
          <w:sz w:val="24"/>
          <w:szCs w:val="24"/>
        </w:rPr>
        <w:t xml:space="preserve"> efter mordet på Zoller, da hun ser ind på lærred og indser, at han ikke er den</w:t>
      </w:r>
      <w:r w:rsidR="002F271D">
        <w:rPr>
          <w:rFonts w:ascii="Times New Roman" w:hAnsi="Times New Roman" w:cs="Times New Roman"/>
          <w:sz w:val="24"/>
          <w:szCs w:val="24"/>
        </w:rPr>
        <w:t xml:space="preserve"> samme</w:t>
      </w:r>
      <w:r w:rsidR="00ED582F" w:rsidRPr="009F7108">
        <w:rPr>
          <w:rFonts w:ascii="Times New Roman" w:hAnsi="Times New Roman" w:cs="Times New Roman"/>
          <w:sz w:val="24"/>
          <w:szCs w:val="24"/>
        </w:rPr>
        <w:t xml:space="preserve"> person, som </w:t>
      </w:r>
      <w:r w:rsidR="006F191A">
        <w:rPr>
          <w:rFonts w:ascii="Times New Roman" w:hAnsi="Times New Roman" w:cs="Times New Roman"/>
          <w:sz w:val="24"/>
          <w:szCs w:val="24"/>
        </w:rPr>
        <w:t xml:space="preserve">den, der </w:t>
      </w:r>
      <w:r w:rsidR="00ED582F" w:rsidRPr="009F7108">
        <w:rPr>
          <w:rFonts w:ascii="Times New Roman" w:hAnsi="Times New Roman" w:cs="Times New Roman"/>
          <w:sz w:val="24"/>
          <w:szCs w:val="24"/>
        </w:rPr>
        <w:t>skildres i filmen.</w:t>
      </w:r>
      <w:r w:rsidR="002F271D">
        <w:rPr>
          <w:rFonts w:ascii="Times New Roman" w:hAnsi="Times New Roman" w:cs="Times New Roman"/>
          <w:sz w:val="24"/>
          <w:szCs w:val="24"/>
        </w:rPr>
        <w:t xml:space="preserve"> Samvittighedskvalerne fører</w:t>
      </w:r>
      <w:r w:rsidR="00ED582F" w:rsidRPr="009F7108">
        <w:rPr>
          <w:rFonts w:ascii="Times New Roman" w:hAnsi="Times New Roman" w:cs="Times New Roman"/>
          <w:sz w:val="24"/>
          <w:szCs w:val="24"/>
        </w:rPr>
        <w:t xml:space="preserve"> til, at </w:t>
      </w:r>
      <w:r w:rsidR="00E9510B" w:rsidRPr="009F7108">
        <w:rPr>
          <w:rFonts w:ascii="Times New Roman" w:hAnsi="Times New Roman" w:cs="Times New Roman"/>
          <w:sz w:val="24"/>
          <w:szCs w:val="24"/>
        </w:rPr>
        <w:t>hun tøver i udf</w:t>
      </w:r>
      <w:r w:rsidR="00E9510B" w:rsidRPr="009F7108">
        <w:rPr>
          <w:rFonts w:ascii="Times New Roman" w:hAnsi="Times New Roman" w:cs="Times New Roman"/>
          <w:sz w:val="24"/>
          <w:szCs w:val="24"/>
        </w:rPr>
        <w:t>ø</w:t>
      </w:r>
      <w:r w:rsidR="00E9510B" w:rsidRPr="009F7108">
        <w:rPr>
          <w:rFonts w:ascii="Times New Roman" w:hAnsi="Times New Roman" w:cs="Times New Roman"/>
          <w:sz w:val="24"/>
          <w:szCs w:val="24"/>
        </w:rPr>
        <w:t xml:space="preserve">relsen af sin hævn, og denne tøven resulterer i hendes død. </w:t>
      </w:r>
      <w:r w:rsidR="002F271D">
        <w:rPr>
          <w:rFonts w:ascii="Times New Roman" w:hAnsi="Times New Roman" w:cs="Times New Roman"/>
          <w:sz w:val="24"/>
          <w:szCs w:val="24"/>
        </w:rPr>
        <w:t xml:space="preserve">Denne kausalitetsforbindelse </w:t>
      </w:r>
      <w:r w:rsidR="00E9510B" w:rsidRPr="009F7108">
        <w:rPr>
          <w:rFonts w:ascii="Times New Roman" w:hAnsi="Times New Roman" w:cs="Times New Roman"/>
          <w:sz w:val="24"/>
          <w:szCs w:val="24"/>
        </w:rPr>
        <w:t>kan inte</w:t>
      </w:r>
      <w:r w:rsidR="00E9510B" w:rsidRPr="009F7108">
        <w:rPr>
          <w:rFonts w:ascii="Times New Roman" w:hAnsi="Times New Roman" w:cs="Times New Roman"/>
          <w:sz w:val="24"/>
          <w:szCs w:val="24"/>
        </w:rPr>
        <w:t>r</w:t>
      </w:r>
      <w:r w:rsidR="00E9510B" w:rsidRPr="009F7108">
        <w:rPr>
          <w:rFonts w:ascii="Times New Roman" w:hAnsi="Times New Roman" w:cs="Times New Roman"/>
          <w:sz w:val="24"/>
          <w:szCs w:val="24"/>
        </w:rPr>
        <w:lastRenderedPageBreak/>
        <w:t xml:space="preserve">preteres </w:t>
      </w:r>
      <w:r w:rsidR="002F271D">
        <w:rPr>
          <w:rFonts w:ascii="Times New Roman" w:hAnsi="Times New Roman" w:cs="Times New Roman"/>
          <w:sz w:val="24"/>
          <w:szCs w:val="24"/>
        </w:rPr>
        <w:t>på følgende måde</w:t>
      </w:r>
      <w:r w:rsidR="00FB471D">
        <w:rPr>
          <w:rFonts w:ascii="Times New Roman" w:hAnsi="Times New Roman" w:cs="Times New Roman"/>
          <w:sz w:val="24"/>
          <w:szCs w:val="24"/>
        </w:rPr>
        <w:t>:</w:t>
      </w:r>
      <w:r w:rsidR="002F271D">
        <w:rPr>
          <w:rFonts w:ascii="Times New Roman" w:hAnsi="Times New Roman" w:cs="Times New Roman"/>
          <w:sz w:val="24"/>
          <w:szCs w:val="24"/>
        </w:rPr>
        <w:t xml:space="preserve"> </w:t>
      </w:r>
      <w:r w:rsidR="00E9510B" w:rsidRPr="009F7108">
        <w:rPr>
          <w:rFonts w:ascii="Times New Roman" w:hAnsi="Times New Roman" w:cs="Times New Roman"/>
          <w:sz w:val="24"/>
          <w:szCs w:val="24"/>
        </w:rPr>
        <w:t>jødisk</w:t>
      </w:r>
      <w:r w:rsidR="002F271D">
        <w:rPr>
          <w:rFonts w:ascii="Times New Roman" w:hAnsi="Times New Roman" w:cs="Times New Roman"/>
          <w:sz w:val="24"/>
          <w:szCs w:val="24"/>
        </w:rPr>
        <w:t>e</w:t>
      </w:r>
      <w:r w:rsidR="00E9510B" w:rsidRPr="009F7108">
        <w:rPr>
          <w:rFonts w:ascii="Times New Roman" w:hAnsi="Times New Roman" w:cs="Times New Roman"/>
          <w:sz w:val="24"/>
          <w:szCs w:val="24"/>
        </w:rPr>
        <w:t xml:space="preserve"> hævner</w:t>
      </w:r>
      <w:r w:rsidR="002F271D">
        <w:rPr>
          <w:rFonts w:ascii="Times New Roman" w:hAnsi="Times New Roman" w:cs="Times New Roman"/>
          <w:sz w:val="24"/>
          <w:szCs w:val="24"/>
        </w:rPr>
        <w:t>e</w:t>
      </w:r>
      <w:r w:rsidR="003E7F72" w:rsidRPr="009F7108">
        <w:rPr>
          <w:rFonts w:ascii="Times New Roman" w:hAnsi="Times New Roman" w:cs="Times New Roman"/>
          <w:sz w:val="24"/>
          <w:szCs w:val="24"/>
        </w:rPr>
        <w:t xml:space="preserve"> må </w:t>
      </w:r>
      <w:r w:rsidR="00FB471D">
        <w:rPr>
          <w:rFonts w:ascii="Times New Roman" w:hAnsi="Times New Roman" w:cs="Times New Roman"/>
          <w:sz w:val="24"/>
          <w:szCs w:val="24"/>
        </w:rPr>
        <w:t xml:space="preserve">ikke tøve; de skal </w:t>
      </w:r>
      <w:r w:rsidR="003E7F72" w:rsidRPr="009F7108">
        <w:rPr>
          <w:rFonts w:ascii="Times New Roman" w:hAnsi="Times New Roman" w:cs="Times New Roman"/>
          <w:sz w:val="24"/>
          <w:szCs w:val="24"/>
        </w:rPr>
        <w:t xml:space="preserve">derimod </w:t>
      </w:r>
      <w:r w:rsidR="002F271D">
        <w:rPr>
          <w:rFonts w:ascii="Times New Roman" w:hAnsi="Times New Roman" w:cs="Times New Roman"/>
          <w:sz w:val="24"/>
          <w:szCs w:val="24"/>
        </w:rPr>
        <w:t>være</w:t>
      </w:r>
      <w:r w:rsidR="003E7F72" w:rsidRPr="009F7108">
        <w:rPr>
          <w:rFonts w:ascii="Times New Roman" w:hAnsi="Times New Roman" w:cs="Times New Roman"/>
          <w:sz w:val="24"/>
          <w:szCs w:val="24"/>
        </w:rPr>
        <w:t xml:space="preserve"> nådesløs</w:t>
      </w:r>
      <w:r w:rsidR="002F271D">
        <w:rPr>
          <w:rFonts w:ascii="Times New Roman" w:hAnsi="Times New Roman" w:cs="Times New Roman"/>
          <w:sz w:val="24"/>
          <w:szCs w:val="24"/>
        </w:rPr>
        <w:t>e</w:t>
      </w:r>
      <w:r w:rsidR="003E7F72" w:rsidRPr="009F7108">
        <w:rPr>
          <w:rFonts w:ascii="Times New Roman" w:hAnsi="Times New Roman" w:cs="Times New Roman"/>
          <w:sz w:val="24"/>
          <w:szCs w:val="24"/>
        </w:rPr>
        <w:t xml:space="preserve"> over for </w:t>
      </w:r>
      <w:r w:rsidR="00243A46">
        <w:rPr>
          <w:rFonts w:ascii="Times New Roman" w:hAnsi="Times New Roman" w:cs="Times New Roman"/>
          <w:sz w:val="24"/>
          <w:szCs w:val="24"/>
        </w:rPr>
        <w:t>tyskerne</w:t>
      </w:r>
      <w:r w:rsidR="001B6695" w:rsidRPr="009F7108">
        <w:rPr>
          <w:rFonts w:ascii="Times New Roman" w:hAnsi="Times New Roman" w:cs="Times New Roman"/>
          <w:sz w:val="24"/>
          <w:szCs w:val="24"/>
        </w:rPr>
        <w:t xml:space="preserve">, hvis </w:t>
      </w:r>
      <w:r w:rsidR="00FB471D">
        <w:rPr>
          <w:rFonts w:ascii="Times New Roman" w:hAnsi="Times New Roman" w:cs="Times New Roman"/>
          <w:sz w:val="24"/>
          <w:szCs w:val="24"/>
        </w:rPr>
        <w:t xml:space="preserve">deres </w:t>
      </w:r>
      <w:r w:rsidR="001B6695" w:rsidRPr="009F7108">
        <w:rPr>
          <w:rFonts w:ascii="Times New Roman" w:hAnsi="Times New Roman" w:cs="Times New Roman"/>
          <w:sz w:val="24"/>
          <w:szCs w:val="24"/>
        </w:rPr>
        <w:t>hævn skal kunne realiseres</w:t>
      </w:r>
      <w:r w:rsidR="003E7F72" w:rsidRPr="009F7108">
        <w:rPr>
          <w:rFonts w:ascii="Times New Roman" w:hAnsi="Times New Roman" w:cs="Times New Roman"/>
          <w:sz w:val="24"/>
          <w:szCs w:val="24"/>
        </w:rPr>
        <w:t xml:space="preserve">. </w:t>
      </w:r>
      <w:r w:rsidR="001B6695" w:rsidRPr="009F7108">
        <w:rPr>
          <w:rFonts w:ascii="Times New Roman" w:hAnsi="Times New Roman" w:cs="Times New Roman"/>
          <w:sz w:val="24"/>
          <w:szCs w:val="24"/>
        </w:rPr>
        <w:br/>
      </w:r>
      <w:r w:rsidR="002F271D" w:rsidRPr="00106916">
        <w:rPr>
          <w:rFonts w:ascii="Times New Roman" w:hAnsi="Times New Roman" w:cs="Times New Roman"/>
          <w:sz w:val="24"/>
          <w:szCs w:val="24"/>
        </w:rPr>
        <w:t>Scenen</w:t>
      </w:r>
      <w:r w:rsidR="002F271D">
        <w:rPr>
          <w:rFonts w:ascii="Times New Roman" w:hAnsi="Times New Roman" w:cs="Times New Roman"/>
          <w:sz w:val="24"/>
          <w:szCs w:val="24"/>
        </w:rPr>
        <w:t xml:space="preserve"> </w:t>
      </w:r>
      <w:r w:rsidR="007630C6" w:rsidRPr="009F7108">
        <w:rPr>
          <w:rFonts w:ascii="Times New Roman" w:hAnsi="Times New Roman" w:cs="Times New Roman"/>
          <w:sz w:val="24"/>
          <w:szCs w:val="24"/>
        </w:rPr>
        <w:t>gør</w:t>
      </w:r>
      <w:r w:rsidR="001B6695" w:rsidRPr="009F7108">
        <w:rPr>
          <w:rFonts w:ascii="Times New Roman" w:hAnsi="Times New Roman" w:cs="Times New Roman"/>
          <w:sz w:val="24"/>
          <w:szCs w:val="24"/>
        </w:rPr>
        <w:t xml:space="preserve"> også op med den traditionelle filmromance, da Dreyfus langsomt</w:t>
      </w:r>
      <w:r w:rsidR="007630C6" w:rsidRPr="009F7108">
        <w:rPr>
          <w:rFonts w:ascii="Times New Roman" w:hAnsi="Times New Roman" w:cs="Times New Roman"/>
          <w:sz w:val="24"/>
          <w:szCs w:val="24"/>
        </w:rPr>
        <w:t xml:space="preserve"> og forsigtigt nærmer sig Zoller,</w:t>
      </w:r>
      <w:r w:rsidR="002F271D">
        <w:rPr>
          <w:rFonts w:ascii="Times New Roman" w:hAnsi="Times New Roman" w:cs="Times New Roman"/>
          <w:sz w:val="24"/>
          <w:szCs w:val="24"/>
        </w:rPr>
        <w:t xml:space="preserve"> efter</w:t>
      </w:r>
      <w:r w:rsidR="001B6695" w:rsidRPr="009F7108">
        <w:rPr>
          <w:rFonts w:ascii="Times New Roman" w:hAnsi="Times New Roman" w:cs="Times New Roman"/>
          <w:sz w:val="24"/>
          <w:szCs w:val="24"/>
        </w:rPr>
        <w:t xml:space="preserve"> hun o</w:t>
      </w:r>
      <w:r w:rsidR="007630C6" w:rsidRPr="009F7108">
        <w:rPr>
          <w:rFonts w:ascii="Times New Roman" w:hAnsi="Times New Roman" w:cs="Times New Roman"/>
          <w:sz w:val="24"/>
          <w:szCs w:val="24"/>
        </w:rPr>
        <w:t xml:space="preserve">pdager, at han endnu er i live. </w:t>
      </w:r>
      <w:r w:rsidR="00947A26" w:rsidRPr="00277967">
        <w:rPr>
          <w:rFonts w:ascii="Times New Roman" w:hAnsi="Times New Roman" w:cs="Times New Roman"/>
          <w:sz w:val="24"/>
          <w:szCs w:val="24"/>
        </w:rPr>
        <w:t xml:space="preserve">Srinivasan </w:t>
      </w:r>
      <w:r w:rsidR="008350CE">
        <w:rPr>
          <w:rFonts w:ascii="Times New Roman" w:hAnsi="Times New Roman" w:cs="Times New Roman"/>
          <w:sz w:val="24"/>
          <w:szCs w:val="24"/>
        </w:rPr>
        <w:t>påstår</w:t>
      </w:r>
      <w:r w:rsidR="00947A26" w:rsidRPr="00277967">
        <w:rPr>
          <w:rFonts w:ascii="Times New Roman" w:hAnsi="Times New Roman" w:cs="Times New Roman"/>
          <w:sz w:val="24"/>
          <w:szCs w:val="24"/>
        </w:rPr>
        <w:t xml:space="preserve"> i sin artikel, at der kunne fi</w:t>
      </w:r>
      <w:r w:rsidR="00947A26" w:rsidRPr="00277967">
        <w:rPr>
          <w:rFonts w:ascii="Times New Roman" w:hAnsi="Times New Roman" w:cs="Times New Roman"/>
          <w:sz w:val="24"/>
          <w:szCs w:val="24"/>
        </w:rPr>
        <w:t>n</w:t>
      </w:r>
      <w:r w:rsidR="00947A26" w:rsidRPr="00277967">
        <w:rPr>
          <w:rFonts w:ascii="Times New Roman" w:hAnsi="Times New Roman" w:cs="Times New Roman"/>
          <w:sz w:val="24"/>
          <w:szCs w:val="24"/>
        </w:rPr>
        <w:t>des en alternativ slutning på Dreyfus og Zol</w:t>
      </w:r>
      <w:r w:rsidR="008350CE">
        <w:rPr>
          <w:rFonts w:ascii="Times New Roman" w:hAnsi="Times New Roman" w:cs="Times New Roman"/>
          <w:sz w:val="24"/>
          <w:szCs w:val="24"/>
        </w:rPr>
        <w:t>lers historie, hvor de ikke døde</w:t>
      </w:r>
      <w:r w:rsidR="009F7128">
        <w:rPr>
          <w:rFonts w:ascii="Times New Roman" w:hAnsi="Times New Roman" w:cs="Times New Roman"/>
          <w:sz w:val="24"/>
          <w:szCs w:val="24"/>
        </w:rPr>
        <w:t>, men hvor</w:t>
      </w:r>
      <w:r w:rsidR="00947A26" w:rsidRPr="00277967">
        <w:rPr>
          <w:rFonts w:ascii="Times New Roman" w:hAnsi="Times New Roman" w:cs="Times New Roman"/>
          <w:sz w:val="24"/>
          <w:szCs w:val="24"/>
        </w:rPr>
        <w:t xml:space="preserve"> Dreyfus </w:t>
      </w:r>
      <w:r w:rsidR="009F7128">
        <w:rPr>
          <w:rFonts w:ascii="Times New Roman" w:hAnsi="Times New Roman" w:cs="Times New Roman"/>
          <w:sz w:val="24"/>
          <w:szCs w:val="24"/>
        </w:rPr>
        <w:t>de</w:t>
      </w:r>
      <w:r w:rsidR="009F7128">
        <w:rPr>
          <w:rFonts w:ascii="Times New Roman" w:hAnsi="Times New Roman" w:cs="Times New Roman"/>
          <w:sz w:val="24"/>
          <w:szCs w:val="24"/>
        </w:rPr>
        <w:t>r</w:t>
      </w:r>
      <w:r w:rsidR="009F7128">
        <w:rPr>
          <w:rFonts w:ascii="Times New Roman" w:hAnsi="Times New Roman" w:cs="Times New Roman"/>
          <w:sz w:val="24"/>
          <w:szCs w:val="24"/>
        </w:rPr>
        <w:t xml:space="preserve">imod </w:t>
      </w:r>
      <w:r w:rsidR="00947A26" w:rsidRPr="00277967">
        <w:rPr>
          <w:rFonts w:ascii="Times New Roman" w:hAnsi="Times New Roman" w:cs="Times New Roman"/>
          <w:sz w:val="24"/>
          <w:szCs w:val="24"/>
        </w:rPr>
        <w:t>kunne have giftet sig med</w:t>
      </w:r>
      <w:r w:rsidR="009F7128">
        <w:rPr>
          <w:rFonts w:ascii="Times New Roman" w:hAnsi="Times New Roman" w:cs="Times New Roman"/>
          <w:sz w:val="24"/>
          <w:szCs w:val="24"/>
        </w:rPr>
        <w:t xml:space="preserve"> Zoller og levet et let liv,</w:t>
      </w:r>
      <w:r w:rsidR="00947A26" w:rsidRPr="00277967">
        <w:rPr>
          <w:rFonts w:ascii="Times New Roman" w:hAnsi="Times New Roman" w:cs="Times New Roman"/>
          <w:sz w:val="24"/>
          <w:szCs w:val="24"/>
        </w:rPr>
        <w:t xml:space="preserve"> i stedet</w:t>
      </w:r>
      <w:r w:rsidR="009F7128">
        <w:rPr>
          <w:rFonts w:ascii="Times New Roman" w:hAnsi="Times New Roman" w:cs="Times New Roman"/>
          <w:sz w:val="24"/>
          <w:szCs w:val="24"/>
        </w:rPr>
        <w:t xml:space="preserve"> for</w:t>
      </w:r>
      <w:r w:rsidR="00947A26" w:rsidRPr="00277967">
        <w:rPr>
          <w:rFonts w:ascii="Times New Roman" w:hAnsi="Times New Roman" w:cs="Times New Roman"/>
          <w:sz w:val="24"/>
          <w:szCs w:val="24"/>
        </w:rPr>
        <w:t xml:space="preserve"> </w:t>
      </w:r>
      <w:r w:rsidR="009F7128">
        <w:rPr>
          <w:rFonts w:ascii="Times New Roman" w:hAnsi="Times New Roman" w:cs="Times New Roman"/>
          <w:sz w:val="24"/>
          <w:szCs w:val="24"/>
        </w:rPr>
        <w:t>at væ</w:t>
      </w:r>
      <w:r w:rsidR="00947A26" w:rsidRPr="00277967">
        <w:rPr>
          <w:rFonts w:ascii="Times New Roman" w:hAnsi="Times New Roman" w:cs="Times New Roman"/>
          <w:sz w:val="24"/>
          <w:szCs w:val="24"/>
        </w:rPr>
        <w:t>l</w:t>
      </w:r>
      <w:r w:rsidR="009F7128">
        <w:rPr>
          <w:rFonts w:ascii="Times New Roman" w:hAnsi="Times New Roman" w:cs="Times New Roman"/>
          <w:sz w:val="24"/>
          <w:szCs w:val="24"/>
        </w:rPr>
        <w:t xml:space="preserve">ge </w:t>
      </w:r>
      <w:r w:rsidR="00947A26" w:rsidRPr="00277967">
        <w:rPr>
          <w:rFonts w:ascii="Times New Roman" w:hAnsi="Times New Roman" w:cs="Times New Roman"/>
          <w:sz w:val="24"/>
          <w:szCs w:val="24"/>
        </w:rPr>
        <w:t>at ofre sit</w:t>
      </w:r>
      <w:r w:rsidR="00A17101">
        <w:rPr>
          <w:rFonts w:ascii="Times New Roman" w:hAnsi="Times New Roman" w:cs="Times New Roman"/>
          <w:sz w:val="24"/>
          <w:szCs w:val="24"/>
        </w:rPr>
        <w:t xml:space="preserve"> liv i frig</w:t>
      </w:r>
      <w:r w:rsidR="00A17101">
        <w:rPr>
          <w:rFonts w:ascii="Times New Roman" w:hAnsi="Times New Roman" w:cs="Times New Roman"/>
          <w:sz w:val="24"/>
          <w:szCs w:val="24"/>
        </w:rPr>
        <w:t>ø</w:t>
      </w:r>
      <w:r w:rsidR="00A17101">
        <w:rPr>
          <w:rFonts w:ascii="Times New Roman" w:hAnsi="Times New Roman" w:cs="Times New Roman"/>
          <w:sz w:val="24"/>
          <w:szCs w:val="24"/>
        </w:rPr>
        <w:t>relsen af jøderne (v</w:t>
      </w:r>
      <w:r w:rsidR="00947A26" w:rsidRPr="00277967">
        <w:rPr>
          <w:rFonts w:ascii="Times New Roman" w:hAnsi="Times New Roman" w:cs="Times New Roman"/>
          <w:sz w:val="24"/>
          <w:szCs w:val="24"/>
        </w:rPr>
        <w:t>on Dassanowsky,</w:t>
      </w:r>
      <w:r w:rsidR="009F7128">
        <w:rPr>
          <w:rFonts w:ascii="Times New Roman" w:hAnsi="Times New Roman" w:cs="Times New Roman"/>
          <w:sz w:val="24"/>
          <w:szCs w:val="24"/>
        </w:rPr>
        <w:t xml:space="preserve"> 2012:</w:t>
      </w:r>
      <w:r w:rsidR="00947A26" w:rsidRPr="00277967">
        <w:rPr>
          <w:rFonts w:ascii="Times New Roman" w:hAnsi="Times New Roman" w:cs="Times New Roman"/>
          <w:sz w:val="24"/>
          <w:szCs w:val="24"/>
        </w:rPr>
        <w:t xml:space="preserve"> 11). Denne påstand virk</w:t>
      </w:r>
      <w:r w:rsidR="009F7128">
        <w:rPr>
          <w:rFonts w:ascii="Times New Roman" w:hAnsi="Times New Roman" w:cs="Times New Roman"/>
          <w:sz w:val="24"/>
          <w:szCs w:val="24"/>
        </w:rPr>
        <w:t>er dog u</w:t>
      </w:r>
      <w:r w:rsidR="00947A26" w:rsidRPr="00277967">
        <w:rPr>
          <w:rFonts w:ascii="Times New Roman" w:hAnsi="Times New Roman" w:cs="Times New Roman"/>
          <w:sz w:val="24"/>
          <w:szCs w:val="24"/>
        </w:rPr>
        <w:t>sandsynlig og en smule overfortolket, da Dreyfus</w:t>
      </w:r>
      <w:r w:rsidR="009F7128">
        <w:rPr>
          <w:rFonts w:ascii="Times New Roman" w:hAnsi="Times New Roman" w:cs="Times New Roman"/>
          <w:sz w:val="24"/>
          <w:szCs w:val="24"/>
        </w:rPr>
        <w:t>,</w:t>
      </w:r>
      <w:r w:rsidR="00947A26" w:rsidRPr="00277967">
        <w:rPr>
          <w:rFonts w:ascii="Times New Roman" w:hAnsi="Times New Roman" w:cs="Times New Roman"/>
          <w:sz w:val="24"/>
          <w:szCs w:val="24"/>
        </w:rPr>
        <w:t xml:space="preserve"> efter mordet på sin familie</w:t>
      </w:r>
      <w:r w:rsidR="009F7128">
        <w:rPr>
          <w:rFonts w:ascii="Times New Roman" w:hAnsi="Times New Roman" w:cs="Times New Roman"/>
          <w:sz w:val="24"/>
          <w:szCs w:val="24"/>
        </w:rPr>
        <w:t>,</w:t>
      </w:r>
      <w:r w:rsidR="00356095">
        <w:rPr>
          <w:rFonts w:ascii="Times New Roman" w:hAnsi="Times New Roman" w:cs="Times New Roman"/>
          <w:sz w:val="24"/>
          <w:szCs w:val="24"/>
        </w:rPr>
        <w:t xml:space="preserve"> nærer et had til tyskerne, hvilket</w:t>
      </w:r>
      <w:r w:rsidR="00947A26" w:rsidRPr="00277967">
        <w:rPr>
          <w:rFonts w:ascii="Times New Roman" w:hAnsi="Times New Roman" w:cs="Times New Roman"/>
          <w:sz w:val="24"/>
          <w:szCs w:val="24"/>
        </w:rPr>
        <w:t xml:space="preserve"> ville have forhindret hende i at føle kærlighed for Zoller. Derudover ville det være et alternativ til at kunne hævne sin familie, og Srinivasans påstand ville derfor fjerne et vigtig og omfattende aspekt af Dre</w:t>
      </w:r>
      <w:r w:rsidR="00947A26" w:rsidRPr="00277967">
        <w:rPr>
          <w:rFonts w:ascii="Times New Roman" w:hAnsi="Times New Roman" w:cs="Times New Roman"/>
          <w:sz w:val="24"/>
          <w:szCs w:val="24"/>
        </w:rPr>
        <w:t>y</w:t>
      </w:r>
      <w:r w:rsidR="00947A26" w:rsidRPr="00277967">
        <w:rPr>
          <w:rFonts w:ascii="Times New Roman" w:hAnsi="Times New Roman" w:cs="Times New Roman"/>
          <w:sz w:val="24"/>
          <w:szCs w:val="24"/>
        </w:rPr>
        <w:t>fus-karakteren</w:t>
      </w:r>
      <w:r w:rsidR="009F7128">
        <w:rPr>
          <w:rFonts w:ascii="Times New Roman" w:hAnsi="Times New Roman" w:cs="Times New Roman"/>
          <w:sz w:val="24"/>
          <w:szCs w:val="24"/>
        </w:rPr>
        <w:t xml:space="preserve"> og den jødiske hævn</w:t>
      </w:r>
      <w:r w:rsidR="00947A26" w:rsidRPr="00277967">
        <w:rPr>
          <w:rFonts w:ascii="Times New Roman" w:hAnsi="Times New Roman" w:cs="Times New Roman"/>
          <w:sz w:val="24"/>
          <w:szCs w:val="24"/>
        </w:rPr>
        <w:t>. Til sidst kan påpeges</w:t>
      </w:r>
      <w:r w:rsidR="00CB5202">
        <w:rPr>
          <w:rFonts w:ascii="Times New Roman" w:hAnsi="Times New Roman" w:cs="Times New Roman"/>
          <w:sz w:val="24"/>
          <w:szCs w:val="24"/>
        </w:rPr>
        <w:t>,</w:t>
      </w:r>
      <w:r w:rsidR="00947A26" w:rsidRPr="00277967">
        <w:rPr>
          <w:rFonts w:ascii="Times New Roman" w:hAnsi="Times New Roman" w:cs="Times New Roman"/>
          <w:sz w:val="24"/>
          <w:szCs w:val="24"/>
        </w:rPr>
        <w:t xml:space="preserve"> at Dreyfus ganske vist tøver</w:t>
      </w:r>
      <w:r w:rsidR="009F7128">
        <w:rPr>
          <w:rFonts w:ascii="Times New Roman" w:hAnsi="Times New Roman" w:cs="Times New Roman"/>
          <w:sz w:val="24"/>
          <w:szCs w:val="24"/>
        </w:rPr>
        <w:t>,</w:t>
      </w:r>
      <w:r w:rsidR="00947A26" w:rsidRPr="00277967">
        <w:rPr>
          <w:rFonts w:ascii="Times New Roman" w:hAnsi="Times New Roman" w:cs="Times New Roman"/>
          <w:sz w:val="24"/>
          <w:szCs w:val="24"/>
        </w:rPr>
        <w:t xml:space="preserve"> efter</w:t>
      </w:r>
      <w:r w:rsidR="008350CE">
        <w:rPr>
          <w:rFonts w:ascii="Times New Roman" w:hAnsi="Times New Roman" w:cs="Times New Roman"/>
          <w:sz w:val="24"/>
          <w:szCs w:val="24"/>
        </w:rPr>
        <w:t xml:space="preserve"> at</w:t>
      </w:r>
      <w:r w:rsidR="00947A26" w:rsidRPr="00277967">
        <w:rPr>
          <w:rFonts w:ascii="Times New Roman" w:hAnsi="Times New Roman" w:cs="Times New Roman"/>
          <w:sz w:val="24"/>
          <w:szCs w:val="24"/>
        </w:rPr>
        <w:t xml:space="preserve"> hun </w:t>
      </w:r>
      <w:r w:rsidR="008350CE">
        <w:rPr>
          <w:rFonts w:ascii="Times New Roman" w:hAnsi="Times New Roman" w:cs="Times New Roman"/>
          <w:sz w:val="24"/>
          <w:szCs w:val="24"/>
        </w:rPr>
        <w:t>har skudt</w:t>
      </w:r>
      <w:r w:rsidR="00947A26" w:rsidRPr="00277967">
        <w:rPr>
          <w:rFonts w:ascii="Times New Roman" w:hAnsi="Times New Roman" w:cs="Times New Roman"/>
          <w:sz w:val="24"/>
          <w:szCs w:val="24"/>
        </w:rPr>
        <w:t xml:space="preserve"> Zoller, men denne tøven hænger snarere sammen med medlidenhed, fordi han er et </w:t>
      </w:r>
      <w:r w:rsidR="00A5413A" w:rsidRPr="00277967">
        <w:rPr>
          <w:rFonts w:ascii="Times New Roman" w:hAnsi="Times New Roman" w:cs="Times New Roman"/>
          <w:sz w:val="24"/>
          <w:szCs w:val="24"/>
        </w:rPr>
        <w:t>usky</w:t>
      </w:r>
      <w:r w:rsidR="00A5413A" w:rsidRPr="00277967">
        <w:rPr>
          <w:rFonts w:ascii="Times New Roman" w:hAnsi="Times New Roman" w:cs="Times New Roman"/>
          <w:sz w:val="24"/>
          <w:szCs w:val="24"/>
        </w:rPr>
        <w:t>l</w:t>
      </w:r>
      <w:r w:rsidR="00A5413A" w:rsidRPr="00277967">
        <w:rPr>
          <w:rFonts w:ascii="Times New Roman" w:hAnsi="Times New Roman" w:cs="Times New Roman"/>
          <w:sz w:val="24"/>
          <w:szCs w:val="24"/>
        </w:rPr>
        <w:t xml:space="preserve">digt offer </w:t>
      </w:r>
      <w:r w:rsidR="00947A26" w:rsidRPr="00277967">
        <w:rPr>
          <w:rFonts w:ascii="Times New Roman" w:hAnsi="Times New Roman" w:cs="Times New Roman"/>
          <w:sz w:val="24"/>
          <w:szCs w:val="24"/>
        </w:rPr>
        <w:t xml:space="preserve">i hendes opnåelse af hævn, end kærlighed. </w:t>
      </w:r>
      <w:r w:rsidR="00767FD6" w:rsidRPr="00A17101">
        <w:rPr>
          <w:rFonts w:ascii="Times New Roman" w:hAnsi="Times New Roman" w:cs="Times New Roman"/>
          <w:sz w:val="24"/>
          <w:szCs w:val="24"/>
          <w:lang w:val="en-US"/>
        </w:rPr>
        <w:t>Schlipph</w:t>
      </w:r>
      <w:r w:rsidR="009F7128">
        <w:rPr>
          <w:rFonts w:ascii="Times New Roman" w:hAnsi="Times New Roman" w:cs="Times New Roman"/>
          <w:sz w:val="24"/>
          <w:szCs w:val="24"/>
          <w:lang w:val="en-US"/>
        </w:rPr>
        <w:t>acke understøtter denne interpretation</w:t>
      </w:r>
      <w:r w:rsidR="00767FD6" w:rsidRPr="00A17101">
        <w:rPr>
          <w:rFonts w:ascii="Times New Roman" w:hAnsi="Times New Roman" w:cs="Times New Roman"/>
          <w:sz w:val="24"/>
          <w:szCs w:val="24"/>
          <w:lang w:val="en-US"/>
        </w:rPr>
        <w:t>, da hun ligeledes mener, at der er ta</w:t>
      </w:r>
      <w:r w:rsidR="009F7128">
        <w:rPr>
          <w:rFonts w:ascii="Times New Roman" w:hAnsi="Times New Roman" w:cs="Times New Roman"/>
          <w:sz w:val="24"/>
          <w:szCs w:val="24"/>
          <w:lang w:val="en-US"/>
        </w:rPr>
        <w:t xml:space="preserve">le </w:t>
      </w:r>
      <w:proofErr w:type="gramStart"/>
      <w:r w:rsidR="009F7128">
        <w:rPr>
          <w:rFonts w:ascii="Times New Roman" w:hAnsi="Times New Roman" w:cs="Times New Roman"/>
          <w:sz w:val="24"/>
          <w:szCs w:val="24"/>
          <w:lang w:val="en-US"/>
        </w:rPr>
        <w:t>om</w:t>
      </w:r>
      <w:proofErr w:type="gramEnd"/>
      <w:r w:rsidR="009F7128">
        <w:rPr>
          <w:rFonts w:ascii="Times New Roman" w:hAnsi="Times New Roman" w:cs="Times New Roman"/>
          <w:sz w:val="24"/>
          <w:szCs w:val="24"/>
          <w:lang w:val="en-US"/>
        </w:rPr>
        <w:t xml:space="preserve"> et</w:t>
      </w:r>
      <w:r w:rsidR="008350CE" w:rsidRPr="00A17101">
        <w:rPr>
          <w:rFonts w:ascii="Times New Roman" w:hAnsi="Times New Roman" w:cs="Times New Roman"/>
          <w:sz w:val="24"/>
          <w:szCs w:val="24"/>
          <w:lang w:val="en-US"/>
        </w:rPr>
        <w:t xml:space="preserve"> øjebliks</w:t>
      </w:r>
      <w:r w:rsidR="009F7128">
        <w:rPr>
          <w:rFonts w:ascii="Times New Roman" w:hAnsi="Times New Roman" w:cs="Times New Roman"/>
          <w:sz w:val="24"/>
          <w:szCs w:val="24"/>
          <w:lang w:val="en-US"/>
        </w:rPr>
        <w:t xml:space="preserve"> </w:t>
      </w:r>
      <w:r w:rsidR="008350CE" w:rsidRPr="00A17101">
        <w:rPr>
          <w:rFonts w:ascii="Times New Roman" w:hAnsi="Times New Roman" w:cs="Times New Roman"/>
          <w:sz w:val="24"/>
          <w:szCs w:val="24"/>
          <w:lang w:val="en-US"/>
        </w:rPr>
        <w:t xml:space="preserve">medlidenhed: </w:t>
      </w:r>
      <w:r w:rsidR="006A5DC5">
        <w:rPr>
          <w:rFonts w:ascii="Times New Roman" w:hAnsi="Times New Roman" w:cs="Times New Roman"/>
          <w:sz w:val="24"/>
          <w:szCs w:val="24"/>
          <w:lang w:val="en-US"/>
        </w:rPr>
        <w:t>“</w:t>
      </w:r>
      <w:r w:rsidR="00A17101" w:rsidRPr="00A17101">
        <w:rPr>
          <w:rFonts w:ascii="Times New Roman" w:hAnsi="Times New Roman" w:cs="Times New Roman"/>
          <w:sz w:val="24"/>
          <w:szCs w:val="24"/>
          <w:lang w:val="en-US"/>
        </w:rPr>
        <w:t>[Dreyfus]</w:t>
      </w:r>
      <w:r w:rsidR="00767FD6" w:rsidRPr="00A17101">
        <w:rPr>
          <w:rFonts w:ascii="Times New Roman" w:hAnsi="Times New Roman" w:cs="Times New Roman"/>
          <w:sz w:val="24"/>
          <w:szCs w:val="24"/>
          <w:lang w:val="en-US"/>
        </w:rPr>
        <w:t xml:space="preserve"> is […] likely respon</w:t>
      </w:r>
      <w:r w:rsidR="00767FD6" w:rsidRPr="00A17101">
        <w:rPr>
          <w:rFonts w:ascii="Times New Roman" w:hAnsi="Times New Roman" w:cs="Times New Roman"/>
          <w:sz w:val="24"/>
          <w:szCs w:val="24"/>
          <w:lang w:val="en-US"/>
        </w:rPr>
        <w:t>d</w:t>
      </w:r>
      <w:r w:rsidR="00767FD6" w:rsidRPr="00A17101">
        <w:rPr>
          <w:rFonts w:ascii="Times New Roman" w:hAnsi="Times New Roman" w:cs="Times New Roman"/>
          <w:sz w:val="24"/>
          <w:szCs w:val="24"/>
          <w:lang w:val="en-US"/>
        </w:rPr>
        <w:t xml:space="preserve">ing </w:t>
      </w:r>
      <w:r w:rsidR="00CB5202" w:rsidRPr="00A17101">
        <w:rPr>
          <w:rFonts w:ascii="Times New Roman" w:hAnsi="Times New Roman" w:cs="Times New Roman"/>
          <w:sz w:val="24"/>
          <w:szCs w:val="24"/>
          <w:lang w:val="en-US"/>
        </w:rPr>
        <w:t>empathetically both to Zoller’s physical pain and to his character’s loneliness in the film th</w:t>
      </w:r>
      <w:r w:rsidR="008350CE" w:rsidRPr="00A17101">
        <w:rPr>
          <w:rFonts w:ascii="Times New Roman" w:hAnsi="Times New Roman" w:cs="Times New Roman"/>
          <w:sz w:val="24"/>
          <w:szCs w:val="24"/>
          <w:lang w:val="en-US"/>
        </w:rPr>
        <w:t>at screens in the background</w:t>
      </w:r>
      <w:r w:rsidR="006A5DC5">
        <w:rPr>
          <w:rFonts w:ascii="Times New Roman" w:hAnsi="Times New Roman" w:cs="Times New Roman"/>
          <w:sz w:val="24"/>
          <w:szCs w:val="24"/>
          <w:lang w:val="en-US"/>
        </w:rPr>
        <w:t>”</w:t>
      </w:r>
      <w:r w:rsidR="008350CE" w:rsidRPr="00A17101">
        <w:rPr>
          <w:rFonts w:ascii="Times New Roman" w:hAnsi="Times New Roman" w:cs="Times New Roman"/>
          <w:sz w:val="24"/>
          <w:szCs w:val="24"/>
          <w:lang w:val="en-US"/>
        </w:rPr>
        <w:t xml:space="preserve"> </w:t>
      </w:r>
      <w:r w:rsidR="00A17101" w:rsidRPr="00A17101">
        <w:rPr>
          <w:rFonts w:ascii="Times New Roman" w:hAnsi="Times New Roman" w:cs="Times New Roman"/>
          <w:sz w:val="24"/>
          <w:szCs w:val="24"/>
          <w:lang w:val="en-US"/>
        </w:rPr>
        <w:t>(Schlipphacke cit. i: v</w:t>
      </w:r>
      <w:r w:rsidR="00D67E77" w:rsidRPr="00A17101">
        <w:rPr>
          <w:rFonts w:ascii="Times New Roman" w:hAnsi="Times New Roman" w:cs="Times New Roman"/>
          <w:sz w:val="24"/>
          <w:szCs w:val="24"/>
          <w:lang w:val="en-US"/>
        </w:rPr>
        <w:t>on</w:t>
      </w:r>
      <w:r w:rsidR="00CB5202" w:rsidRPr="00A17101">
        <w:rPr>
          <w:rFonts w:ascii="Times New Roman" w:hAnsi="Times New Roman" w:cs="Times New Roman"/>
          <w:sz w:val="24"/>
          <w:szCs w:val="24"/>
          <w:lang w:val="en-US"/>
        </w:rPr>
        <w:t xml:space="preserve"> Dassanowsky, </w:t>
      </w:r>
      <w:r w:rsidR="009F7128">
        <w:rPr>
          <w:rFonts w:ascii="Times New Roman" w:hAnsi="Times New Roman" w:cs="Times New Roman"/>
          <w:sz w:val="24"/>
          <w:szCs w:val="24"/>
          <w:lang w:val="en-US"/>
        </w:rPr>
        <w:t>2012:</w:t>
      </w:r>
      <w:r w:rsidR="00A17101" w:rsidRPr="00A17101">
        <w:rPr>
          <w:rFonts w:ascii="Times New Roman" w:hAnsi="Times New Roman" w:cs="Times New Roman"/>
          <w:sz w:val="24"/>
          <w:szCs w:val="24"/>
          <w:lang w:val="en-US"/>
        </w:rPr>
        <w:t xml:space="preserve"> </w:t>
      </w:r>
      <w:r w:rsidR="00CB5202" w:rsidRPr="00A17101">
        <w:rPr>
          <w:rFonts w:ascii="Times New Roman" w:hAnsi="Times New Roman" w:cs="Times New Roman"/>
          <w:sz w:val="24"/>
          <w:szCs w:val="24"/>
          <w:lang w:val="en-US"/>
        </w:rPr>
        <w:t xml:space="preserve">128). </w:t>
      </w:r>
      <w:r w:rsidR="009F7128">
        <w:rPr>
          <w:rFonts w:ascii="Times New Roman" w:hAnsi="Times New Roman" w:cs="Times New Roman"/>
          <w:sz w:val="24"/>
          <w:szCs w:val="24"/>
        </w:rPr>
        <w:t>Schlipp</w:t>
      </w:r>
      <w:r w:rsidR="00CB5202" w:rsidRPr="006F3D94">
        <w:rPr>
          <w:rFonts w:ascii="Times New Roman" w:hAnsi="Times New Roman" w:cs="Times New Roman"/>
          <w:sz w:val="24"/>
          <w:szCs w:val="24"/>
        </w:rPr>
        <w:t>hacke b</w:t>
      </w:r>
      <w:r w:rsidR="00CB5202" w:rsidRPr="006F3D94">
        <w:rPr>
          <w:rFonts w:ascii="Times New Roman" w:hAnsi="Times New Roman" w:cs="Times New Roman"/>
          <w:sz w:val="24"/>
          <w:szCs w:val="24"/>
        </w:rPr>
        <w:t>e</w:t>
      </w:r>
      <w:r w:rsidR="00CB5202" w:rsidRPr="006F3D94">
        <w:rPr>
          <w:rFonts w:ascii="Times New Roman" w:hAnsi="Times New Roman" w:cs="Times New Roman"/>
          <w:sz w:val="24"/>
          <w:szCs w:val="24"/>
        </w:rPr>
        <w:t>kræfter desuden, at dette kun er et øjeblik og ikke skal bruges til at oversimplificere Dreyfus som værende udelukkende medfø</w:t>
      </w:r>
      <w:r w:rsidR="009F7128">
        <w:rPr>
          <w:rFonts w:ascii="Times New Roman" w:hAnsi="Times New Roman" w:cs="Times New Roman"/>
          <w:sz w:val="24"/>
          <w:szCs w:val="24"/>
        </w:rPr>
        <w:t>lende, da Dreyfus’ karakter</w:t>
      </w:r>
      <w:r w:rsidR="00CB5202" w:rsidRPr="006F3D94">
        <w:rPr>
          <w:rFonts w:ascii="Times New Roman" w:hAnsi="Times New Roman" w:cs="Times New Roman"/>
          <w:sz w:val="24"/>
          <w:szCs w:val="24"/>
        </w:rPr>
        <w:t xml:space="preserve"> hovedsageligt repræsenterer hende som</w:t>
      </w:r>
      <w:r w:rsidR="009F7128">
        <w:rPr>
          <w:rFonts w:ascii="Times New Roman" w:hAnsi="Times New Roman" w:cs="Times New Roman"/>
          <w:sz w:val="24"/>
          <w:szCs w:val="24"/>
        </w:rPr>
        <w:t xml:space="preserve"> værende:</w:t>
      </w:r>
      <w:r w:rsidR="00CB5202" w:rsidRPr="006F3D94">
        <w:rPr>
          <w:rFonts w:ascii="Times New Roman" w:hAnsi="Times New Roman" w:cs="Times New Roman"/>
          <w:sz w:val="24"/>
          <w:szCs w:val="24"/>
        </w:rPr>
        <w:t xml:space="preserve"> </w:t>
      </w:r>
      <w:r w:rsidR="006A5DC5" w:rsidRPr="006A5DC5">
        <w:rPr>
          <w:rFonts w:ascii="Times New Roman" w:hAnsi="Times New Roman" w:cs="Times New Roman"/>
          <w:sz w:val="24"/>
          <w:szCs w:val="24"/>
        </w:rPr>
        <w:t>“</w:t>
      </w:r>
      <w:r w:rsidR="00D67E77" w:rsidRPr="006F3D94">
        <w:rPr>
          <w:rFonts w:ascii="Times New Roman" w:hAnsi="Times New Roman" w:cs="Times New Roman"/>
          <w:sz w:val="24"/>
          <w:szCs w:val="24"/>
        </w:rPr>
        <w:t>[</w:t>
      </w:r>
      <w:r w:rsidR="00A17101">
        <w:rPr>
          <w:rFonts w:ascii="Times New Roman" w:hAnsi="Times New Roman" w:cs="Times New Roman"/>
          <w:sz w:val="24"/>
          <w:szCs w:val="24"/>
        </w:rPr>
        <w:t>…] tough as nails […]</w:t>
      </w:r>
      <w:r w:rsidR="006A5DC5">
        <w:rPr>
          <w:rFonts w:ascii="Times New Roman" w:hAnsi="Times New Roman" w:cs="Times New Roman"/>
          <w:sz w:val="24"/>
          <w:szCs w:val="24"/>
        </w:rPr>
        <w:t>”</w:t>
      </w:r>
      <w:proofErr w:type="gramStart"/>
      <w:r w:rsidR="00A17101">
        <w:rPr>
          <w:rFonts w:ascii="Times New Roman" w:hAnsi="Times New Roman" w:cs="Times New Roman"/>
          <w:sz w:val="24"/>
          <w:szCs w:val="24"/>
        </w:rPr>
        <w:t xml:space="preserve"> (Schlipphacke cit.</w:t>
      </w:r>
      <w:proofErr w:type="gramEnd"/>
      <w:r w:rsidR="00A17101">
        <w:rPr>
          <w:rFonts w:ascii="Times New Roman" w:hAnsi="Times New Roman" w:cs="Times New Roman"/>
          <w:sz w:val="24"/>
          <w:szCs w:val="24"/>
        </w:rPr>
        <w:t xml:space="preserve"> i: v</w:t>
      </w:r>
      <w:r w:rsidR="00D67E77" w:rsidRPr="006F3D94">
        <w:rPr>
          <w:rFonts w:ascii="Times New Roman" w:hAnsi="Times New Roman" w:cs="Times New Roman"/>
          <w:sz w:val="24"/>
          <w:szCs w:val="24"/>
        </w:rPr>
        <w:t>on Dassanowsky,</w:t>
      </w:r>
      <w:r w:rsidR="009F7128">
        <w:rPr>
          <w:rFonts w:ascii="Times New Roman" w:hAnsi="Times New Roman" w:cs="Times New Roman"/>
          <w:sz w:val="24"/>
          <w:szCs w:val="24"/>
        </w:rPr>
        <w:t xml:space="preserve"> 2012:</w:t>
      </w:r>
      <w:r w:rsidR="00D67E77" w:rsidRPr="006F3D94">
        <w:rPr>
          <w:rFonts w:ascii="Times New Roman" w:hAnsi="Times New Roman" w:cs="Times New Roman"/>
          <w:sz w:val="24"/>
          <w:szCs w:val="24"/>
        </w:rPr>
        <w:t xml:space="preserve"> 128). </w:t>
      </w:r>
      <w:r w:rsidR="005E2B46">
        <w:rPr>
          <w:rFonts w:ascii="Times New Roman" w:hAnsi="Times New Roman" w:cs="Times New Roman"/>
          <w:sz w:val="24"/>
          <w:szCs w:val="24"/>
        </w:rPr>
        <w:t xml:space="preserve">Betegnelsen </w:t>
      </w:r>
      <w:r w:rsidR="0073167D" w:rsidRPr="0073167D">
        <w:rPr>
          <w:rFonts w:ascii="Times New Roman" w:hAnsi="Times New Roman" w:cs="Times New Roman"/>
          <w:sz w:val="24"/>
          <w:szCs w:val="24"/>
        </w:rPr>
        <w:t>“</w:t>
      </w:r>
      <w:r w:rsidR="00133AC4">
        <w:rPr>
          <w:rFonts w:ascii="Times New Roman" w:hAnsi="Times New Roman" w:cs="Times New Roman"/>
          <w:sz w:val="24"/>
          <w:szCs w:val="24"/>
        </w:rPr>
        <w:t>tough as nail</w:t>
      </w:r>
      <w:r w:rsidR="008350CE">
        <w:rPr>
          <w:rFonts w:ascii="Times New Roman" w:hAnsi="Times New Roman" w:cs="Times New Roman"/>
          <w:sz w:val="24"/>
          <w:szCs w:val="24"/>
        </w:rPr>
        <w:t>s</w:t>
      </w:r>
      <w:r w:rsidR="0073167D">
        <w:rPr>
          <w:rFonts w:ascii="Times New Roman" w:hAnsi="Times New Roman" w:cs="Times New Roman"/>
          <w:sz w:val="24"/>
          <w:szCs w:val="24"/>
        </w:rPr>
        <w:t>”</w:t>
      </w:r>
      <w:r w:rsidR="008350CE">
        <w:rPr>
          <w:rFonts w:ascii="Times New Roman" w:hAnsi="Times New Roman" w:cs="Times New Roman"/>
          <w:sz w:val="24"/>
          <w:szCs w:val="24"/>
        </w:rPr>
        <w:t xml:space="preserve"> bekræfter</w:t>
      </w:r>
      <w:r w:rsidR="00133AC4">
        <w:rPr>
          <w:rFonts w:ascii="Times New Roman" w:hAnsi="Times New Roman" w:cs="Times New Roman"/>
          <w:sz w:val="24"/>
          <w:szCs w:val="24"/>
        </w:rPr>
        <w:t xml:space="preserve"> </w:t>
      </w:r>
      <w:r w:rsidR="009F7128">
        <w:rPr>
          <w:rFonts w:ascii="Times New Roman" w:hAnsi="Times New Roman" w:cs="Times New Roman"/>
          <w:sz w:val="24"/>
          <w:szCs w:val="24"/>
        </w:rPr>
        <w:t xml:space="preserve">desuden </w:t>
      </w:r>
      <w:r w:rsidR="00133AC4">
        <w:rPr>
          <w:rFonts w:ascii="Times New Roman" w:hAnsi="Times New Roman" w:cs="Times New Roman"/>
          <w:sz w:val="24"/>
          <w:szCs w:val="24"/>
        </w:rPr>
        <w:t xml:space="preserve">styrken i Dreyfus’ karakter. </w:t>
      </w:r>
      <w:r w:rsidR="00CB5202" w:rsidRPr="00CB5202">
        <w:rPr>
          <w:rFonts w:ascii="Times New Roman" w:hAnsi="Times New Roman" w:cs="Times New Roman"/>
          <w:sz w:val="24"/>
          <w:szCs w:val="24"/>
        </w:rPr>
        <w:br/>
      </w:r>
      <w:r w:rsidR="00947A26" w:rsidRPr="00356095">
        <w:rPr>
          <w:rFonts w:ascii="Times New Roman" w:hAnsi="Times New Roman" w:cs="Times New Roman"/>
          <w:sz w:val="24"/>
          <w:szCs w:val="24"/>
        </w:rPr>
        <w:t>Der</w:t>
      </w:r>
      <w:r w:rsidR="00947A26" w:rsidRPr="00277967">
        <w:rPr>
          <w:rFonts w:ascii="Times New Roman" w:hAnsi="Times New Roman" w:cs="Times New Roman"/>
          <w:sz w:val="24"/>
          <w:szCs w:val="24"/>
        </w:rPr>
        <w:t xml:space="preserve"> er et aspekt af Srinivasans påstand, som er passende til frems</w:t>
      </w:r>
      <w:r w:rsidR="00DE29D5" w:rsidRPr="00277967">
        <w:rPr>
          <w:rFonts w:ascii="Times New Roman" w:hAnsi="Times New Roman" w:cs="Times New Roman"/>
          <w:sz w:val="24"/>
          <w:szCs w:val="24"/>
        </w:rPr>
        <w:t>tillingen af Dreyfus, da denne</w:t>
      </w:r>
      <w:r w:rsidR="00947A26" w:rsidRPr="00277967">
        <w:rPr>
          <w:rFonts w:ascii="Times New Roman" w:hAnsi="Times New Roman" w:cs="Times New Roman"/>
          <w:sz w:val="24"/>
          <w:szCs w:val="24"/>
        </w:rPr>
        <w:t xml:space="preserve"> </w:t>
      </w:r>
      <w:r w:rsidR="00F51F5A" w:rsidRPr="00277967">
        <w:rPr>
          <w:rFonts w:ascii="Times New Roman" w:hAnsi="Times New Roman" w:cs="Times New Roman"/>
          <w:sz w:val="24"/>
          <w:szCs w:val="24"/>
        </w:rPr>
        <w:t>u</w:t>
      </w:r>
      <w:r w:rsidR="00F51F5A" w:rsidRPr="00277967">
        <w:rPr>
          <w:rFonts w:ascii="Times New Roman" w:hAnsi="Times New Roman" w:cs="Times New Roman"/>
          <w:sz w:val="24"/>
          <w:szCs w:val="24"/>
        </w:rPr>
        <w:t>n</w:t>
      </w:r>
      <w:r w:rsidR="00F51F5A" w:rsidRPr="00277967">
        <w:rPr>
          <w:rFonts w:ascii="Times New Roman" w:hAnsi="Times New Roman" w:cs="Times New Roman"/>
          <w:sz w:val="24"/>
          <w:szCs w:val="24"/>
        </w:rPr>
        <w:t xml:space="preserve">dersteger </w:t>
      </w:r>
      <w:r w:rsidR="00DE29D5" w:rsidRPr="00277967">
        <w:rPr>
          <w:rFonts w:ascii="Times New Roman" w:hAnsi="Times New Roman" w:cs="Times New Roman"/>
          <w:sz w:val="24"/>
          <w:szCs w:val="24"/>
        </w:rPr>
        <w:t>hende</w:t>
      </w:r>
      <w:r w:rsidR="00F51F5A" w:rsidRPr="00277967">
        <w:rPr>
          <w:rFonts w:ascii="Times New Roman" w:hAnsi="Times New Roman" w:cs="Times New Roman"/>
          <w:sz w:val="24"/>
          <w:szCs w:val="24"/>
        </w:rPr>
        <w:t xml:space="preserve"> som værende uselvisk, fordi hun er villig til at ofre sit liv for en højere mening</w:t>
      </w:r>
      <w:r w:rsidR="00716565">
        <w:rPr>
          <w:rFonts w:ascii="Times New Roman" w:hAnsi="Times New Roman" w:cs="Times New Roman"/>
          <w:sz w:val="24"/>
          <w:szCs w:val="24"/>
        </w:rPr>
        <w:t xml:space="preserve"> i stedet for at gifte sig med Zoller</w:t>
      </w:r>
      <w:r w:rsidR="00F51F5A" w:rsidRPr="00277967">
        <w:rPr>
          <w:rFonts w:ascii="Times New Roman" w:hAnsi="Times New Roman" w:cs="Times New Roman"/>
          <w:sz w:val="24"/>
          <w:szCs w:val="24"/>
        </w:rPr>
        <w:t>. I</w:t>
      </w:r>
      <w:r w:rsidR="003A1ACF" w:rsidRPr="00277967">
        <w:rPr>
          <w:rFonts w:ascii="Times New Roman" w:hAnsi="Times New Roman" w:cs="Times New Roman"/>
          <w:sz w:val="24"/>
          <w:szCs w:val="24"/>
        </w:rPr>
        <w:t>følge Rabinovicis definition i</w:t>
      </w:r>
      <w:r w:rsidR="00F51F5A" w:rsidRPr="00277967">
        <w:rPr>
          <w:rFonts w:ascii="Times New Roman" w:hAnsi="Times New Roman" w:cs="Times New Roman"/>
          <w:sz w:val="24"/>
          <w:szCs w:val="24"/>
        </w:rPr>
        <w:t xml:space="preserve"> teorikapitlet </w:t>
      </w:r>
      <w:r w:rsidR="003A1ACF" w:rsidRPr="00277967">
        <w:rPr>
          <w:rFonts w:ascii="Times New Roman" w:hAnsi="Times New Roman" w:cs="Times New Roman"/>
          <w:sz w:val="24"/>
          <w:szCs w:val="24"/>
        </w:rPr>
        <w:t>betegner</w:t>
      </w:r>
      <w:r w:rsidR="00F51F5A" w:rsidRPr="00277967">
        <w:rPr>
          <w:rFonts w:ascii="Times New Roman" w:hAnsi="Times New Roman" w:cs="Times New Roman"/>
          <w:sz w:val="24"/>
          <w:szCs w:val="24"/>
        </w:rPr>
        <w:t xml:space="preserve"> denne</w:t>
      </w:r>
      <w:r w:rsidR="003A1ACF" w:rsidRPr="00277967">
        <w:rPr>
          <w:rFonts w:ascii="Times New Roman" w:hAnsi="Times New Roman" w:cs="Times New Roman"/>
          <w:sz w:val="24"/>
          <w:szCs w:val="24"/>
        </w:rPr>
        <w:t xml:space="preserve"> form for</w:t>
      </w:r>
      <w:r w:rsidR="00F51F5A" w:rsidRPr="00277967">
        <w:rPr>
          <w:rFonts w:ascii="Times New Roman" w:hAnsi="Times New Roman" w:cs="Times New Roman"/>
          <w:sz w:val="24"/>
          <w:szCs w:val="24"/>
        </w:rPr>
        <w:t xml:space="preserve"> selvopofrelse, at Dreyfus </w:t>
      </w:r>
      <w:r w:rsidR="00083AD9" w:rsidRPr="00277967">
        <w:rPr>
          <w:rFonts w:ascii="Times New Roman" w:hAnsi="Times New Roman" w:cs="Times New Roman"/>
          <w:sz w:val="24"/>
          <w:szCs w:val="24"/>
        </w:rPr>
        <w:t xml:space="preserve">derved </w:t>
      </w:r>
      <w:r w:rsidR="00F51F5A" w:rsidRPr="00277967">
        <w:rPr>
          <w:rFonts w:ascii="Times New Roman" w:hAnsi="Times New Roman" w:cs="Times New Roman"/>
          <w:sz w:val="24"/>
          <w:szCs w:val="24"/>
        </w:rPr>
        <w:t xml:space="preserve">bliver en jødisk martyr. </w:t>
      </w:r>
    </w:p>
    <w:p w:rsidR="006537F5" w:rsidRDefault="00F51F5A"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S</w:t>
      </w:r>
      <w:r w:rsidR="00106916">
        <w:rPr>
          <w:rFonts w:ascii="Times New Roman" w:hAnsi="Times New Roman" w:cs="Times New Roman"/>
          <w:sz w:val="24"/>
          <w:szCs w:val="24"/>
        </w:rPr>
        <w:t>om tidligere nævnt sammenlignes</w:t>
      </w:r>
      <w:r w:rsidR="008350CE">
        <w:rPr>
          <w:rFonts w:ascii="Times New Roman" w:hAnsi="Times New Roman" w:cs="Times New Roman"/>
          <w:sz w:val="24"/>
          <w:szCs w:val="24"/>
        </w:rPr>
        <w:t xml:space="preserve"> Dreyfus med Beatrix</w:t>
      </w:r>
      <w:r w:rsidRPr="009F7108">
        <w:rPr>
          <w:rFonts w:ascii="Times New Roman" w:hAnsi="Times New Roman" w:cs="Times New Roman"/>
          <w:sz w:val="24"/>
          <w:szCs w:val="24"/>
        </w:rPr>
        <w:t xml:space="preserve"> Kiddo</w:t>
      </w:r>
      <w:r w:rsidR="008350CE">
        <w:rPr>
          <w:rFonts w:ascii="Times New Roman" w:hAnsi="Times New Roman" w:cs="Times New Roman"/>
          <w:sz w:val="24"/>
          <w:szCs w:val="24"/>
        </w:rPr>
        <w:t>,</w:t>
      </w:r>
      <w:r w:rsidR="00356095">
        <w:rPr>
          <w:rFonts w:ascii="Times New Roman" w:hAnsi="Times New Roman" w:cs="Times New Roman"/>
          <w:sz w:val="24"/>
          <w:szCs w:val="24"/>
        </w:rPr>
        <w:t xml:space="preserve"> og i den sammenligning</w:t>
      </w:r>
      <w:r w:rsidRPr="009F7108">
        <w:rPr>
          <w:rFonts w:ascii="Times New Roman" w:hAnsi="Times New Roman" w:cs="Times New Roman"/>
          <w:sz w:val="24"/>
          <w:szCs w:val="24"/>
        </w:rPr>
        <w:t xml:space="preserve"> </w:t>
      </w:r>
      <w:r w:rsidR="00106916">
        <w:rPr>
          <w:rFonts w:ascii="Times New Roman" w:hAnsi="Times New Roman" w:cs="Times New Roman"/>
          <w:sz w:val="24"/>
          <w:szCs w:val="24"/>
        </w:rPr>
        <w:t>fremstilles hun som en stærk kvinde og hævner</w:t>
      </w:r>
      <w:r w:rsidR="00015EB2" w:rsidRPr="009F7108">
        <w:rPr>
          <w:rFonts w:ascii="Times New Roman" w:hAnsi="Times New Roman" w:cs="Times New Roman"/>
          <w:sz w:val="24"/>
          <w:szCs w:val="24"/>
        </w:rPr>
        <w:t>. Denne fremstilling tydeliggøres i scenen, hvor hun forbereder sig til</w:t>
      </w:r>
      <w:r w:rsidR="00E7201E">
        <w:rPr>
          <w:rFonts w:ascii="Times New Roman" w:hAnsi="Times New Roman" w:cs="Times New Roman"/>
          <w:sz w:val="24"/>
          <w:szCs w:val="24"/>
        </w:rPr>
        <w:t xml:space="preserve"> filmpremieren </w:t>
      </w:r>
      <w:r w:rsidR="00E7201E" w:rsidRPr="009F7108">
        <w:rPr>
          <w:rFonts w:ascii="Times New Roman" w:hAnsi="Times New Roman" w:cs="Times New Roman"/>
          <w:sz w:val="24"/>
          <w:szCs w:val="24"/>
        </w:rPr>
        <w:t>(1:40:54)</w:t>
      </w:r>
      <w:r w:rsidR="00E7201E">
        <w:rPr>
          <w:rFonts w:ascii="Times New Roman" w:hAnsi="Times New Roman" w:cs="Times New Roman"/>
          <w:sz w:val="24"/>
          <w:szCs w:val="24"/>
        </w:rPr>
        <w:t>. Her</w:t>
      </w:r>
      <w:r w:rsidR="00015EB2" w:rsidRPr="009F7108">
        <w:rPr>
          <w:rFonts w:ascii="Times New Roman" w:hAnsi="Times New Roman" w:cs="Times New Roman"/>
          <w:sz w:val="24"/>
          <w:szCs w:val="24"/>
        </w:rPr>
        <w:t xml:space="preserve"> </w:t>
      </w:r>
      <w:r w:rsidR="00106916" w:rsidRPr="00133AC4">
        <w:rPr>
          <w:rFonts w:ascii="Times New Roman" w:hAnsi="Times New Roman" w:cs="Times New Roman"/>
          <w:sz w:val="24"/>
          <w:szCs w:val="24"/>
        </w:rPr>
        <w:t>udtrykkes</w:t>
      </w:r>
      <w:r w:rsidR="00015EB2" w:rsidRPr="00133AC4">
        <w:rPr>
          <w:rFonts w:ascii="Times New Roman" w:hAnsi="Times New Roman" w:cs="Times New Roman"/>
          <w:sz w:val="24"/>
          <w:szCs w:val="24"/>
        </w:rPr>
        <w:t xml:space="preserve"> </w:t>
      </w:r>
      <w:r w:rsidR="00106916" w:rsidRPr="00133AC4">
        <w:rPr>
          <w:rFonts w:ascii="Times New Roman" w:hAnsi="Times New Roman" w:cs="Times New Roman"/>
          <w:sz w:val="24"/>
          <w:szCs w:val="24"/>
        </w:rPr>
        <w:t>styrken i Dreyfus</w:t>
      </w:r>
      <w:r w:rsidR="00E7201E">
        <w:rPr>
          <w:rFonts w:ascii="Times New Roman" w:hAnsi="Times New Roman" w:cs="Times New Roman"/>
          <w:sz w:val="24"/>
          <w:szCs w:val="24"/>
        </w:rPr>
        <w:t>’</w:t>
      </w:r>
      <w:r w:rsidR="00106916" w:rsidRPr="00133AC4">
        <w:rPr>
          <w:rFonts w:ascii="Times New Roman" w:hAnsi="Times New Roman" w:cs="Times New Roman"/>
          <w:sz w:val="24"/>
          <w:szCs w:val="24"/>
        </w:rPr>
        <w:t xml:space="preserve"> kvindelige karakter</w:t>
      </w:r>
      <w:r w:rsidR="00015EB2" w:rsidRPr="00133AC4">
        <w:rPr>
          <w:rFonts w:ascii="Times New Roman" w:hAnsi="Times New Roman" w:cs="Times New Roman"/>
          <w:sz w:val="24"/>
          <w:szCs w:val="24"/>
        </w:rPr>
        <w:t>, da hun if</w:t>
      </w:r>
      <w:r w:rsidR="00E7201E">
        <w:rPr>
          <w:rFonts w:ascii="Times New Roman" w:hAnsi="Times New Roman" w:cs="Times New Roman"/>
          <w:sz w:val="24"/>
          <w:szCs w:val="24"/>
        </w:rPr>
        <w:t>ører sig en rød kjole og makeup og desuden o</w:t>
      </w:r>
      <w:r w:rsidR="00015EB2" w:rsidRPr="00133AC4">
        <w:rPr>
          <w:rFonts w:ascii="Times New Roman" w:hAnsi="Times New Roman" w:cs="Times New Roman"/>
          <w:sz w:val="24"/>
          <w:szCs w:val="24"/>
        </w:rPr>
        <w:t>gså klargør sin pistol, som placeres i hendes håndtaske</w:t>
      </w:r>
      <w:r w:rsidR="00E7201E">
        <w:rPr>
          <w:rFonts w:ascii="Times New Roman" w:hAnsi="Times New Roman" w:cs="Times New Roman"/>
          <w:sz w:val="24"/>
          <w:szCs w:val="24"/>
        </w:rPr>
        <w:t>,</w:t>
      </w:r>
      <w:r w:rsidR="00015EB2" w:rsidRPr="00133AC4">
        <w:rPr>
          <w:rFonts w:ascii="Times New Roman" w:hAnsi="Times New Roman" w:cs="Times New Roman"/>
          <w:sz w:val="24"/>
          <w:szCs w:val="24"/>
        </w:rPr>
        <w:t xml:space="preserve"> som </w:t>
      </w:r>
      <w:r w:rsidR="008350CE">
        <w:rPr>
          <w:rFonts w:ascii="Times New Roman" w:hAnsi="Times New Roman" w:cs="Times New Roman"/>
          <w:sz w:val="24"/>
          <w:szCs w:val="24"/>
        </w:rPr>
        <w:t>om</w:t>
      </w:r>
      <w:r w:rsidR="00015EB2" w:rsidRPr="00133AC4">
        <w:rPr>
          <w:rFonts w:ascii="Times New Roman" w:hAnsi="Times New Roman" w:cs="Times New Roman"/>
          <w:sz w:val="24"/>
          <w:szCs w:val="24"/>
        </w:rPr>
        <w:t xml:space="preserve"> den</w:t>
      </w:r>
      <w:r w:rsidR="008350CE">
        <w:rPr>
          <w:rFonts w:ascii="Times New Roman" w:hAnsi="Times New Roman" w:cs="Times New Roman"/>
          <w:sz w:val="24"/>
          <w:szCs w:val="24"/>
        </w:rPr>
        <w:t xml:space="preserve"> var</w:t>
      </w:r>
      <w:r w:rsidR="00015EB2" w:rsidRPr="00133AC4">
        <w:rPr>
          <w:rFonts w:ascii="Times New Roman" w:hAnsi="Times New Roman" w:cs="Times New Roman"/>
          <w:sz w:val="24"/>
          <w:szCs w:val="24"/>
        </w:rPr>
        <w:t xml:space="preserve"> tilbehør</w:t>
      </w:r>
      <w:r w:rsidR="00083AD9" w:rsidRPr="00133AC4">
        <w:rPr>
          <w:rFonts w:ascii="Times New Roman" w:hAnsi="Times New Roman" w:cs="Times New Roman"/>
          <w:sz w:val="24"/>
          <w:szCs w:val="24"/>
        </w:rPr>
        <w:t xml:space="preserve"> til kjolen </w:t>
      </w:r>
      <w:r w:rsidR="00106916">
        <w:rPr>
          <w:rFonts w:ascii="Times New Roman" w:hAnsi="Times New Roman" w:cs="Times New Roman"/>
          <w:sz w:val="24"/>
          <w:szCs w:val="24"/>
        </w:rPr>
        <w:t>(jf.</w:t>
      </w:r>
      <w:r w:rsidR="00A17101">
        <w:rPr>
          <w:rFonts w:ascii="Times New Roman" w:hAnsi="Times New Roman" w:cs="Times New Roman"/>
          <w:sz w:val="24"/>
          <w:szCs w:val="24"/>
        </w:rPr>
        <w:t xml:space="preserve"> billede 8</w:t>
      </w:r>
      <w:r w:rsidR="00083AD9" w:rsidRPr="00083AD9">
        <w:rPr>
          <w:rFonts w:ascii="Times New Roman" w:hAnsi="Times New Roman" w:cs="Times New Roman"/>
          <w:sz w:val="24"/>
          <w:szCs w:val="24"/>
        </w:rPr>
        <w:t>).</w:t>
      </w:r>
    </w:p>
    <w:p w:rsidR="006537F5" w:rsidRDefault="00CE5403" w:rsidP="00A17101">
      <w:pPr>
        <w:spacing w:line="360" w:lineRule="auto"/>
        <w:jc w:val="center"/>
        <w:rPr>
          <w:rFonts w:ascii="Times New Roman" w:hAnsi="Times New Roman" w:cs="Times New Roman"/>
          <w:sz w:val="24"/>
          <w:szCs w:val="24"/>
        </w:rPr>
      </w:pPr>
      <w:r>
        <w:rPr>
          <w:noProof/>
          <w:sz w:val="18"/>
          <w:szCs w:val="18"/>
          <w:lang w:eastAsia="da-DK"/>
        </w:rPr>
        <w:lastRenderedPageBreak/>
        <w:drawing>
          <wp:inline distT="0" distB="0" distL="0" distR="0" wp14:anchorId="1C80B2C7" wp14:editId="105746C6">
            <wp:extent cx="4276725" cy="1801081"/>
            <wp:effectExtent l="0" t="0" r="0" b="889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 fatal tilskåret 14144.jpg"/>
                    <pic:cNvPicPr/>
                  </pic:nvPicPr>
                  <pic:blipFill>
                    <a:blip r:embed="rId17">
                      <a:extLst>
                        <a:ext uri="{28A0092B-C50C-407E-A947-70E740481C1C}">
                          <a14:useLocalDpi xmlns:a14="http://schemas.microsoft.com/office/drawing/2010/main" val="0"/>
                        </a:ext>
                      </a:extLst>
                    </a:blip>
                    <a:stretch>
                      <a:fillRect/>
                    </a:stretch>
                  </pic:blipFill>
                  <pic:spPr>
                    <a:xfrm>
                      <a:off x="0" y="0"/>
                      <a:ext cx="4282240" cy="1803404"/>
                    </a:xfrm>
                    <a:prstGeom prst="rect">
                      <a:avLst/>
                    </a:prstGeom>
                  </pic:spPr>
                </pic:pic>
              </a:graphicData>
            </a:graphic>
          </wp:inline>
        </w:drawing>
      </w:r>
      <w:r w:rsidR="006537F5">
        <w:rPr>
          <w:rFonts w:ascii="Times New Roman" w:hAnsi="Times New Roman" w:cs="Times New Roman"/>
          <w:sz w:val="24"/>
          <w:szCs w:val="24"/>
        </w:rPr>
        <w:br/>
      </w:r>
      <w:r w:rsidR="00A17101">
        <w:rPr>
          <w:rFonts w:ascii="Times New Roman" w:hAnsi="Times New Roman" w:cs="Times New Roman"/>
          <w:sz w:val="18"/>
          <w:szCs w:val="18"/>
        </w:rPr>
        <w:t>Billede 8</w:t>
      </w:r>
      <w:r w:rsidR="006537F5" w:rsidRPr="009539B9">
        <w:rPr>
          <w:rFonts w:ascii="Times New Roman" w:hAnsi="Times New Roman" w:cs="Times New Roman"/>
          <w:sz w:val="18"/>
          <w:szCs w:val="18"/>
        </w:rPr>
        <w:t xml:space="preserve">: Shosanna </w:t>
      </w:r>
      <w:r w:rsidR="00EB3D27">
        <w:rPr>
          <w:rFonts w:ascii="Times New Roman" w:hAnsi="Times New Roman" w:cs="Times New Roman"/>
          <w:sz w:val="18"/>
          <w:szCs w:val="18"/>
        </w:rPr>
        <w:t>Dreyfus</w:t>
      </w:r>
      <w:r w:rsidR="006537F5" w:rsidRPr="009539B9">
        <w:rPr>
          <w:rFonts w:ascii="Times New Roman" w:hAnsi="Times New Roman" w:cs="Times New Roman"/>
          <w:sz w:val="18"/>
          <w:szCs w:val="18"/>
        </w:rPr>
        <w:t xml:space="preserve"> under </w:t>
      </w:r>
      <w:r w:rsidR="00E7201E">
        <w:rPr>
          <w:rFonts w:ascii="Times New Roman" w:hAnsi="Times New Roman" w:cs="Times New Roman"/>
          <w:sz w:val="18"/>
          <w:szCs w:val="18"/>
        </w:rPr>
        <w:t>film</w:t>
      </w:r>
      <w:r w:rsidR="006537F5" w:rsidRPr="009539B9">
        <w:rPr>
          <w:rFonts w:ascii="Times New Roman" w:hAnsi="Times New Roman" w:cs="Times New Roman"/>
          <w:sz w:val="18"/>
          <w:szCs w:val="18"/>
        </w:rPr>
        <w:t xml:space="preserve">premieren på </w:t>
      </w:r>
      <w:r w:rsidR="006537F5" w:rsidRPr="00A5413A">
        <w:rPr>
          <w:rFonts w:ascii="Times New Roman" w:hAnsi="Times New Roman" w:cs="Times New Roman"/>
          <w:i/>
          <w:sz w:val="18"/>
          <w:szCs w:val="18"/>
        </w:rPr>
        <w:t xml:space="preserve">Stolz der </w:t>
      </w:r>
      <w:r w:rsidR="00A5413A" w:rsidRPr="00A5413A">
        <w:rPr>
          <w:rFonts w:ascii="Times New Roman" w:hAnsi="Times New Roman" w:cs="Times New Roman"/>
          <w:i/>
          <w:sz w:val="18"/>
          <w:szCs w:val="18"/>
        </w:rPr>
        <w:t>Nation</w:t>
      </w:r>
      <w:r w:rsidR="00A5413A">
        <w:rPr>
          <w:rFonts w:ascii="Times New Roman" w:hAnsi="Times New Roman" w:cs="Times New Roman"/>
          <w:i/>
          <w:sz w:val="18"/>
          <w:szCs w:val="18"/>
        </w:rPr>
        <w:t xml:space="preserve"> </w:t>
      </w:r>
      <w:r w:rsidR="00A5413A" w:rsidRPr="009539B9">
        <w:rPr>
          <w:rFonts w:ascii="Times New Roman" w:hAnsi="Times New Roman" w:cs="Times New Roman"/>
          <w:sz w:val="18"/>
          <w:szCs w:val="18"/>
        </w:rPr>
        <w:t>(1</w:t>
      </w:r>
      <w:r w:rsidR="006537F5" w:rsidRPr="009539B9">
        <w:rPr>
          <w:rFonts w:ascii="Times New Roman" w:hAnsi="Times New Roman" w:cs="Times New Roman"/>
          <w:sz w:val="18"/>
          <w:szCs w:val="18"/>
        </w:rPr>
        <w:t>:4</w:t>
      </w:r>
      <w:r w:rsidR="006537F5">
        <w:rPr>
          <w:rFonts w:ascii="Times New Roman" w:hAnsi="Times New Roman" w:cs="Times New Roman"/>
          <w:sz w:val="18"/>
          <w:szCs w:val="18"/>
        </w:rPr>
        <w:t>1:44</w:t>
      </w:r>
      <w:r w:rsidR="006537F5" w:rsidRPr="009539B9">
        <w:rPr>
          <w:rFonts w:ascii="Times New Roman" w:hAnsi="Times New Roman" w:cs="Times New Roman"/>
          <w:sz w:val="18"/>
          <w:szCs w:val="18"/>
        </w:rPr>
        <w:t>).</w:t>
      </w:r>
    </w:p>
    <w:p w:rsidR="005E62D4" w:rsidRDefault="00E7201E" w:rsidP="00E07441">
      <w:pPr>
        <w:spacing w:line="360" w:lineRule="auto"/>
        <w:rPr>
          <w:rFonts w:ascii="Times New Roman" w:hAnsi="Times New Roman" w:cs="Times New Roman"/>
          <w:sz w:val="24"/>
          <w:szCs w:val="24"/>
        </w:rPr>
      </w:pPr>
      <w:r>
        <w:rPr>
          <w:rFonts w:ascii="Times New Roman" w:hAnsi="Times New Roman" w:cs="Times New Roman"/>
          <w:sz w:val="24"/>
          <w:szCs w:val="24"/>
        </w:rPr>
        <w:t>Efter denne scene</w:t>
      </w:r>
      <w:r w:rsidR="00015EB2" w:rsidRPr="009F7108">
        <w:rPr>
          <w:rFonts w:ascii="Times New Roman" w:hAnsi="Times New Roman" w:cs="Times New Roman"/>
          <w:sz w:val="24"/>
          <w:szCs w:val="24"/>
        </w:rPr>
        <w:t xml:space="preserve"> bevæger hun sig ud på en trappe, hvor hun har udsyn over hele selskabet. Her ses det</w:t>
      </w:r>
      <w:r w:rsidR="008350CE">
        <w:rPr>
          <w:rFonts w:ascii="Times New Roman" w:hAnsi="Times New Roman" w:cs="Times New Roman"/>
          <w:sz w:val="24"/>
          <w:szCs w:val="24"/>
        </w:rPr>
        <w:t>,</w:t>
      </w:r>
      <w:r w:rsidR="00015EB2" w:rsidRPr="009F7108">
        <w:rPr>
          <w:rFonts w:ascii="Times New Roman" w:hAnsi="Times New Roman" w:cs="Times New Roman"/>
          <w:sz w:val="24"/>
          <w:szCs w:val="24"/>
        </w:rPr>
        <w:t xml:space="preserve"> hvordan hun som et rovdyr spejder ud over sit intetanende bytte (1:44:08). </w:t>
      </w:r>
      <w:r w:rsidR="005E62D4" w:rsidRPr="009F7108">
        <w:rPr>
          <w:rFonts w:ascii="Times New Roman" w:hAnsi="Times New Roman" w:cs="Times New Roman"/>
          <w:sz w:val="24"/>
          <w:szCs w:val="24"/>
        </w:rPr>
        <w:t>Disse to scener ill</w:t>
      </w:r>
      <w:r w:rsidR="005E62D4" w:rsidRPr="009F7108">
        <w:rPr>
          <w:rFonts w:ascii="Times New Roman" w:hAnsi="Times New Roman" w:cs="Times New Roman"/>
          <w:sz w:val="24"/>
          <w:szCs w:val="24"/>
        </w:rPr>
        <w:t>u</w:t>
      </w:r>
      <w:r w:rsidR="005E62D4" w:rsidRPr="009F7108">
        <w:rPr>
          <w:rFonts w:ascii="Times New Roman" w:hAnsi="Times New Roman" w:cs="Times New Roman"/>
          <w:sz w:val="24"/>
          <w:szCs w:val="24"/>
        </w:rPr>
        <w:t>strer</w:t>
      </w:r>
      <w:r>
        <w:rPr>
          <w:rFonts w:ascii="Times New Roman" w:hAnsi="Times New Roman" w:cs="Times New Roman"/>
          <w:sz w:val="24"/>
          <w:szCs w:val="24"/>
        </w:rPr>
        <w:t>er</w:t>
      </w:r>
      <w:r w:rsidR="005E62D4" w:rsidRPr="009F7108">
        <w:rPr>
          <w:rFonts w:ascii="Times New Roman" w:hAnsi="Times New Roman" w:cs="Times New Roman"/>
          <w:sz w:val="24"/>
          <w:szCs w:val="24"/>
        </w:rPr>
        <w:t xml:space="preserve"> sammenhængen mellem </w:t>
      </w:r>
      <w:r w:rsidR="009713DD" w:rsidRPr="00277967">
        <w:rPr>
          <w:rFonts w:ascii="Times New Roman" w:hAnsi="Times New Roman" w:cs="Times New Roman"/>
          <w:sz w:val="24"/>
          <w:szCs w:val="24"/>
        </w:rPr>
        <w:t>styrke og længslen efter hævn</w:t>
      </w:r>
      <w:r w:rsidR="005E62D4" w:rsidRPr="009F7108">
        <w:rPr>
          <w:rFonts w:ascii="Times New Roman" w:hAnsi="Times New Roman" w:cs="Times New Roman"/>
          <w:sz w:val="24"/>
          <w:szCs w:val="24"/>
        </w:rPr>
        <w:t xml:space="preserve">, som er essensen i </w:t>
      </w:r>
      <w:r w:rsidR="009713DD">
        <w:rPr>
          <w:rFonts w:ascii="Times New Roman" w:hAnsi="Times New Roman" w:cs="Times New Roman"/>
          <w:sz w:val="24"/>
          <w:szCs w:val="24"/>
        </w:rPr>
        <w:t>Dreyfus</w:t>
      </w:r>
      <w:r w:rsidR="005E62D4" w:rsidRPr="009F7108">
        <w:rPr>
          <w:rFonts w:ascii="Times New Roman" w:hAnsi="Times New Roman" w:cs="Times New Roman"/>
          <w:sz w:val="24"/>
          <w:szCs w:val="24"/>
        </w:rPr>
        <w:t xml:space="preserve">. </w:t>
      </w:r>
      <w:r w:rsidR="00015EB2" w:rsidRPr="009F7108">
        <w:rPr>
          <w:rFonts w:ascii="Times New Roman" w:hAnsi="Times New Roman" w:cs="Times New Roman"/>
          <w:sz w:val="24"/>
          <w:szCs w:val="24"/>
        </w:rPr>
        <w:t xml:space="preserve"> </w:t>
      </w:r>
    </w:p>
    <w:p w:rsidR="00A17101" w:rsidRDefault="0056769A" w:rsidP="00A17101">
      <w:pPr>
        <w:spacing w:line="360" w:lineRule="auto"/>
        <w:rPr>
          <w:rFonts w:ascii="Times New Roman" w:hAnsi="Times New Roman" w:cs="Times New Roman"/>
          <w:sz w:val="18"/>
          <w:szCs w:val="18"/>
        </w:rPr>
      </w:pPr>
      <w:r w:rsidRPr="00CE5403">
        <w:rPr>
          <w:rFonts w:ascii="Times New Roman" w:hAnsi="Times New Roman" w:cs="Times New Roman"/>
          <w:sz w:val="24"/>
          <w:szCs w:val="24"/>
        </w:rPr>
        <w:t>I</w:t>
      </w:r>
      <w:r w:rsidRPr="00D267A3">
        <w:rPr>
          <w:rFonts w:ascii="Times New Roman" w:hAnsi="Times New Roman" w:cs="Times New Roman"/>
          <w:sz w:val="24"/>
          <w:szCs w:val="24"/>
        </w:rPr>
        <w:t xml:space="preserve"> </w:t>
      </w:r>
      <w:r w:rsidR="00613975" w:rsidRPr="00D267A3">
        <w:rPr>
          <w:rFonts w:ascii="Times New Roman" w:hAnsi="Times New Roman" w:cs="Times New Roman"/>
          <w:sz w:val="24"/>
          <w:szCs w:val="24"/>
        </w:rPr>
        <w:t>filmens</w:t>
      </w:r>
      <w:r w:rsidR="00E7201E">
        <w:rPr>
          <w:rFonts w:ascii="Times New Roman" w:hAnsi="Times New Roman" w:cs="Times New Roman"/>
          <w:sz w:val="24"/>
          <w:szCs w:val="24"/>
        </w:rPr>
        <w:t xml:space="preserve"> sidste scener i biografen</w:t>
      </w:r>
      <w:r w:rsidR="00613975">
        <w:rPr>
          <w:rFonts w:ascii="Times New Roman" w:hAnsi="Times New Roman" w:cs="Times New Roman"/>
          <w:sz w:val="24"/>
          <w:szCs w:val="24"/>
        </w:rPr>
        <w:t xml:space="preserve"> spiller lydsiden en vigtig rolle, idet </w:t>
      </w:r>
      <w:r>
        <w:rPr>
          <w:rFonts w:ascii="Times New Roman" w:hAnsi="Times New Roman" w:cs="Times New Roman"/>
          <w:sz w:val="24"/>
          <w:szCs w:val="24"/>
        </w:rPr>
        <w:t xml:space="preserve">Dreyfus’ </w:t>
      </w:r>
      <w:r w:rsidR="00EB3D27">
        <w:rPr>
          <w:rFonts w:ascii="Times New Roman" w:hAnsi="Times New Roman" w:cs="Times New Roman"/>
          <w:sz w:val="24"/>
          <w:szCs w:val="24"/>
        </w:rPr>
        <w:t>triumferende</w:t>
      </w:r>
      <w:r>
        <w:rPr>
          <w:rFonts w:ascii="Times New Roman" w:hAnsi="Times New Roman" w:cs="Times New Roman"/>
          <w:sz w:val="24"/>
          <w:szCs w:val="24"/>
        </w:rPr>
        <w:t xml:space="preserve"> latter</w:t>
      </w:r>
      <w:r w:rsidR="009713DD">
        <w:rPr>
          <w:rFonts w:ascii="Times New Roman" w:hAnsi="Times New Roman" w:cs="Times New Roman"/>
          <w:sz w:val="24"/>
          <w:szCs w:val="24"/>
        </w:rPr>
        <w:t xml:space="preserve"> (jf.</w:t>
      </w:r>
      <w:r w:rsidR="00A17101">
        <w:rPr>
          <w:rFonts w:ascii="Times New Roman" w:hAnsi="Times New Roman" w:cs="Times New Roman"/>
          <w:sz w:val="24"/>
          <w:szCs w:val="24"/>
        </w:rPr>
        <w:t xml:space="preserve"> billede 9</w:t>
      </w:r>
      <w:r w:rsidR="008C5AFE">
        <w:rPr>
          <w:rFonts w:ascii="Times New Roman" w:hAnsi="Times New Roman" w:cs="Times New Roman"/>
          <w:sz w:val="24"/>
          <w:szCs w:val="24"/>
        </w:rPr>
        <w:t>)</w:t>
      </w:r>
      <w:r>
        <w:rPr>
          <w:rFonts w:ascii="Times New Roman" w:hAnsi="Times New Roman" w:cs="Times New Roman"/>
          <w:sz w:val="24"/>
          <w:szCs w:val="24"/>
        </w:rPr>
        <w:t xml:space="preserve"> </w:t>
      </w:r>
      <w:r w:rsidR="009713DD" w:rsidRPr="00CF1CDD">
        <w:rPr>
          <w:rFonts w:ascii="Times New Roman" w:hAnsi="Times New Roman" w:cs="Times New Roman"/>
          <w:sz w:val="24"/>
          <w:szCs w:val="24"/>
        </w:rPr>
        <w:t>signalerer</w:t>
      </w:r>
      <w:r w:rsidR="009713DD">
        <w:rPr>
          <w:rFonts w:ascii="Times New Roman" w:hAnsi="Times New Roman" w:cs="Times New Roman"/>
          <w:sz w:val="24"/>
          <w:szCs w:val="24"/>
        </w:rPr>
        <w:t>,</w:t>
      </w:r>
      <w:r w:rsidR="00613975">
        <w:rPr>
          <w:rFonts w:ascii="Times New Roman" w:hAnsi="Times New Roman" w:cs="Times New Roman"/>
          <w:sz w:val="24"/>
          <w:szCs w:val="24"/>
        </w:rPr>
        <w:t xml:space="preserve"> at den jødiske hævn har nået sit klimaks </w:t>
      </w:r>
      <w:r>
        <w:rPr>
          <w:rFonts w:ascii="Times New Roman" w:hAnsi="Times New Roman" w:cs="Times New Roman"/>
          <w:sz w:val="24"/>
          <w:szCs w:val="24"/>
        </w:rPr>
        <w:t>(2:19:51</w:t>
      </w:r>
      <w:r w:rsidRPr="001D269B">
        <w:rPr>
          <w:rFonts w:ascii="Times New Roman" w:hAnsi="Times New Roman" w:cs="Times New Roman"/>
          <w:sz w:val="24"/>
          <w:szCs w:val="24"/>
        </w:rPr>
        <w:t>).</w:t>
      </w:r>
      <w:r w:rsidR="00017BE5" w:rsidRPr="001D269B">
        <w:rPr>
          <w:rFonts w:ascii="Times New Roman" w:hAnsi="Times New Roman" w:cs="Times New Roman"/>
          <w:sz w:val="24"/>
          <w:szCs w:val="24"/>
        </w:rPr>
        <w:t xml:space="preserve"> </w:t>
      </w:r>
      <w:r w:rsidR="009B1B6A" w:rsidRPr="001D269B">
        <w:rPr>
          <w:rFonts w:ascii="Times New Roman" w:hAnsi="Times New Roman" w:cs="Times New Roman"/>
          <w:sz w:val="24"/>
          <w:szCs w:val="24"/>
        </w:rPr>
        <w:t>I denne forbindelse er det relevant at se nærmere på Schlipphackes teori omkring Dreyfus som værende en feminin hæ</w:t>
      </w:r>
      <w:r w:rsidR="009B1B6A" w:rsidRPr="001D269B">
        <w:rPr>
          <w:rFonts w:ascii="Times New Roman" w:hAnsi="Times New Roman" w:cs="Times New Roman"/>
          <w:sz w:val="24"/>
          <w:szCs w:val="24"/>
        </w:rPr>
        <w:t>v</w:t>
      </w:r>
      <w:r w:rsidR="009B1B6A" w:rsidRPr="001D269B">
        <w:rPr>
          <w:rFonts w:ascii="Times New Roman" w:hAnsi="Times New Roman" w:cs="Times New Roman"/>
          <w:sz w:val="24"/>
          <w:szCs w:val="24"/>
        </w:rPr>
        <w:t xml:space="preserve">ner. </w:t>
      </w:r>
      <w:r w:rsidR="00CA79C3" w:rsidRPr="001D269B">
        <w:rPr>
          <w:rFonts w:ascii="Times New Roman" w:hAnsi="Times New Roman" w:cs="Times New Roman"/>
          <w:sz w:val="24"/>
          <w:szCs w:val="24"/>
        </w:rPr>
        <w:t>De</w:t>
      </w:r>
      <w:r w:rsidR="00E7201E">
        <w:rPr>
          <w:rFonts w:ascii="Times New Roman" w:hAnsi="Times New Roman" w:cs="Times New Roman"/>
          <w:sz w:val="24"/>
          <w:szCs w:val="24"/>
        </w:rPr>
        <w:t>r kan argumenteres for denne</w:t>
      </w:r>
      <w:r w:rsidR="00CA79C3" w:rsidRPr="001D269B">
        <w:rPr>
          <w:rFonts w:ascii="Times New Roman" w:hAnsi="Times New Roman" w:cs="Times New Roman"/>
          <w:sz w:val="24"/>
          <w:szCs w:val="24"/>
        </w:rPr>
        <w:t xml:space="preserve"> </w:t>
      </w:r>
      <w:r w:rsidR="00E7201E">
        <w:rPr>
          <w:rFonts w:ascii="Times New Roman" w:hAnsi="Times New Roman" w:cs="Times New Roman"/>
          <w:sz w:val="24"/>
          <w:szCs w:val="24"/>
        </w:rPr>
        <w:t>interpretation</w:t>
      </w:r>
      <w:r w:rsidR="00CA79C3" w:rsidRPr="001D269B">
        <w:rPr>
          <w:rFonts w:ascii="Times New Roman" w:hAnsi="Times New Roman" w:cs="Times New Roman"/>
          <w:sz w:val="24"/>
          <w:szCs w:val="24"/>
        </w:rPr>
        <w:t>, da</w:t>
      </w:r>
      <w:r w:rsidR="001E21A8" w:rsidRPr="001D269B">
        <w:rPr>
          <w:rFonts w:ascii="Times New Roman" w:hAnsi="Times New Roman" w:cs="Times New Roman"/>
          <w:sz w:val="24"/>
          <w:szCs w:val="24"/>
        </w:rPr>
        <w:t xml:space="preserve"> hendes hævn skaber en overvægt, i fysisk forstand, </w:t>
      </w:r>
      <w:r w:rsidR="00017BE5" w:rsidRPr="001D269B">
        <w:rPr>
          <w:rFonts w:ascii="Times New Roman" w:hAnsi="Times New Roman" w:cs="Times New Roman"/>
          <w:sz w:val="24"/>
          <w:szCs w:val="24"/>
        </w:rPr>
        <w:t xml:space="preserve">i forhold til </w:t>
      </w:r>
      <w:r w:rsidR="001D269B" w:rsidRPr="001D269B">
        <w:rPr>
          <w:rFonts w:ascii="Times New Roman" w:hAnsi="Times New Roman" w:cs="Times New Roman"/>
          <w:sz w:val="24"/>
          <w:szCs w:val="24"/>
        </w:rPr>
        <w:t>gerningen</w:t>
      </w:r>
      <w:r w:rsidR="00E7201E">
        <w:rPr>
          <w:rFonts w:ascii="Times New Roman" w:hAnsi="Times New Roman" w:cs="Times New Roman"/>
          <w:sz w:val="24"/>
          <w:szCs w:val="24"/>
        </w:rPr>
        <w:t>, hun hævner. Det vil sige</w:t>
      </w:r>
      <w:r w:rsidR="00CA79C3" w:rsidRPr="001D269B">
        <w:rPr>
          <w:rFonts w:ascii="Times New Roman" w:hAnsi="Times New Roman" w:cs="Times New Roman"/>
          <w:sz w:val="24"/>
          <w:szCs w:val="24"/>
        </w:rPr>
        <w:t xml:space="preserve"> tilintetgørelsen af </w:t>
      </w:r>
      <w:r w:rsidR="00E7201E">
        <w:rPr>
          <w:rFonts w:ascii="Times New Roman" w:hAnsi="Times New Roman" w:cs="Times New Roman"/>
          <w:sz w:val="24"/>
          <w:szCs w:val="24"/>
        </w:rPr>
        <w:t xml:space="preserve">de højere rangerende </w:t>
      </w:r>
      <w:r w:rsidR="00CE5403">
        <w:rPr>
          <w:rFonts w:ascii="Times New Roman" w:hAnsi="Times New Roman" w:cs="Times New Roman"/>
          <w:sz w:val="24"/>
          <w:szCs w:val="24"/>
        </w:rPr>
        <w:t>tyske officerer</w:t>
      </w:r>
      <w:r w:rsidR="001E21A8" w:rsidRPr="001D269B">
        <w:rPr>
          <w:rFonts w:ascii="Times New Roman" w:hAnsi="Times New Roman" w:cs="Times New Roman"/>
          <w:sz w:val="24"/>
          <w:szCs w:val="24"/>
        </w:rPr>
        <w:t xml:space="preserve"> ved premieren </w:t>
      </w:r>
      <w:r w:rsidR="00E7201E">
        <w:rPr>
          <w:rFonts w:ascii="Times New Roman" w:hAnsi="Times New Roman" w:cs="Times New Roman"/>
          <w:sz w:val="24"/>
          <w:szCs w:val="24"/>
        </w:rPr>
        <w:t>sammenlignet med</w:t>
      </w:r>
      <w:r w:rsidR="001E21A8" w:rsidRPr="001D269B">
        <w:rPr>
          <w:rFonts w:ascii="Times New Roman" w:hAnsi="Times New Roman" w:cs="Times New Roman"/>
          <w:sz w:val="24"/>
          <w:szCs w:val="24"/>
        </w:rPr>
        <w:t xml:space="preserve"> </w:t>
      </w:r>
      <w:r w:rsidR="001D269B" w:rsidRPr="001D269B">
        <w:rPr>
          <w:rFonts w:ascii="Times New Roman" w:hAnsi="Times New Roman" w:cs="Times New Roman"/>
          <w:sz w:val="24"/>
          <w:szCs w:val="24"/>
        </w:rPr>
        <w:t xml:space="preserve">mordet på </w:t>
      </w:r>
      <w:r w:rsidR="001E21A8" w:rsidRPr="001D269B">
        <w:rPr>
          <w:rFonts w:ascii="Times New Roman" w:hAnsi="Times New Roman" w:cs="Times New Roman"/>
          <w:sz w:val="24"/>
          <w:szCs w:val="24"/>
        </w:rPr>
        <w:t>hendes familie.</w:t>
      </w:r>
    </w:p>
    <w:p w:rsidR="00A17101" w:rsidRDefault="00D52E86" w:rsidP="00A17101">
      <w:pPr>
        <w:jc w:val="center"/>
        <w:rPr>
          <w:rFonts w:ascii="Times New Roman" w:hAnsi="Times New Roman" w:cs="Times New Roman"/>
          <w:sz w:val="18"/>
          <w:szCs w:val="18"/>
        </w:rPr>
      </w:pPr>
      <w:r>
        <w:rPr>
          <w:noProof/>
          <w:sz w:val="18"/>
          <w:szCs w:val="18"/>
          <w:lang w:eastAsia="da-DK"/>
        </w:rPr>
        <w:drawing>
          <wp:anchor distT="0" distB="0" distL="114300" distR="114300" simplePos="0" relativeHeight="251659264" behindDoc="0" locked="0" layoutInCell="1" allowOverlap="1" wp14:anchorId="7F42E288" wp14:editId="43F97BFC">
            <wp:simplePos x="0" y="0"/>
            <wp:positionH relativeFrom="column">
              <wp:posOffset>816610</wp:posOffset>
            </wp:positionH>
            <wp:positionV relativeFrom="paragraph">
              <wp:posOffset>40640</wp:posOffset>
            </wp:positionV>
            <wp:extent cx="4276725" cy="1899285"/>
            <wp:effectExtent l="0" t="0" r="9525"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 face 2 tilskåret 21803.jpg"/>
                    <pic:cNvPicPr/>
                  </pic:nvPicPr>
                  <pic:blipFill>
                    <a:blip r:embed="rId18">
                      <a:extLst>
                        <a:ext uri="{28A0092B-C50C-407E-A947-70E740481C1C}">
                          <a14:useLocalDpi xmlns:a14="http://schemas.microsoft.com/office/drawing/2010/main" val="0"/>
                        </a:ext>
                      </a:extLst>
                    </a:blip>
                    <a:stretch>
                      <a:fillRect/>
                    </a:stretch>
                  </pic:blipFill>
                  <pic:spPr>
                    <a:xfrm>
                      <a:off x="0" y="0"/>
                      <a:ext cx="4276725" cy="1899285"/>
                    </a:xfrm>
                    <a:prstGeom prst="rect">
                      <a:avLst/>
                    </a:prstGeom>
                  </pic:spPr>
                </pic:pic>
              </a:graphicData>
            </a:graphic>
            <wp14:sizeRelH relativeFrom="margin">
              <wp14:pctWidth>0</wp14:pctWidth>
            </wp14:sizeRelH>
            <wp14:sizeRelV relativeFrom="margin">
              <wp14:pctHeight>0</wp14:pctHeight>
            </wp14:sizeRelV>
          </wp:anchor>
        </w:drawing>
      </w:r>
    </w:p>
    <w:p w:rsidR="00A17101" w:rsidRDefault="00A17101" w:rsidP="00A17101">
      <w:pPr>
        <w:jc w:val="center"/>
        <w:rPr>
          <w:rFonts w:ascii="Times New Roman" w:hAnsi="Times New Roman" w:cs="Times New Roman"/>
          <w:sz w:val="18"/>
          <w:szCs w:val="18"/>
        </w:rPr>
      </w:pPr>
    </w:p>
    <w:p w:rsidR="00A17101" w:rsidRDefault="00A17101" w:rsidP="00A17101">
      <w:pPr>
        <w:jc w:val="center"/>
        <w:rPr>
          <w:rFonts w:ascii="Times New Roman" w:hAnsi="Times New Roman" w:cs="Times New Roman"/>
          <w:sz w:val="18"/>
          <w:szCs w:val="18"/>
        </w:rPr>
      </w:pPr>
    </w:p>
    <w:p w:rsidR="00CE5403" w:rsidRDefault="00CE5403" w:rsidP="00CE5403">
      <w:pPr>
        <w:rPr>
          <w:rFonts w:ascii="Times New Roman" w:hAnsi="Times New Roman" w:cs="Times New Roman"/>
          <w:sz w:val="18"/>
          <w:szCs w:val="18"/>
        </w:rPr>
      </w:pPr>
    </w:p>
    <w:p w:rsidR="00D52E86" w:rsidRDefault="00CE5403" w:rsidP="00CE5403">
      <w:pPr>
        <w:spacing w:line="360" w:lineRule="auto"/>
        <w:rPr>
          <w:rFonts w:ascii="Times New Roman" w:hAnsi="Times New Roman" w:cs="Times New Roman"/>
          <w:sz w:val="18"/>
          <w:szCs w:val="18"/>
        </w:rPr>
      </w:pPr>
      <w:r>
        <w:rPr>
          <w:rFonts w:ascii="Times New Roman" w:hAnsi="Times New Roman" w:cs="Times New Roman"/>
          <w:sz w:val="18"/>
          <w:szCs w:val="18"/>
        </w:rPr>
        <w:br/>
      </w:r>
      <w:r w:rsidR="00A17101">
        <w:rPr>
          <w:rFonts w:ascii="Times New Roman" w:hAnsi="Times New Roman" w:cs="Times New Roman"/>
          <w:sz w:val="18"/>
          <w:szCs w:val="18"/>
        </w:rPr>
        <w:br/>
      </w:r>
    </w:p>
    <w:p w:rsidR="00D52E86" w:rsidRDefault="00D52E86" w:rsidP="00CE5403">
      <w:pPr>
        <w:spacing w:line="360" w:lineRule="auto"/>
        <w:rPr>
          <w:rFonts w:ascii="Times New Roman" w:hAnsi="Times New Roman" w:cs="Times New Roman"/>
          <w:sz w:val="18"/>
          <w:szCs w:val="18"/>
        </w:rPr>
      </w:pPr>
    </w:p>
    <w:p w:rsidR="00CE5403" w:rsidRDefault="00A17101" w:rsidP="00D52E86">
      <w:pPr>
        <w:spacing w:line="360" w:lineRule="auto"/>
        <w:rPr>
          <w:rFonts w:ascii="Times New Roman" w:hAnsi="Times New Roman" w:cs="Times New Roman"/>
          <w:sz w:val="18"/>
          <w:szCs w:val="18"/>
        </w:rPr>
      </w:pPr>
      <w:r>
        <w:rPr>
          <w:rFonts w:ascii="Times New Roman" w:hAnsi="Times New Roman" w:cs="Times New Roman"/>
          <w:sz w:val="18"/>
          <w:szCs w:val="18"/>
        </w:rPr>
        <w:t>Billede 9</w:t>
      </w:r>
      <w:r w:rsidR="00CE5403" w:rsidRPr="00297C4C">
        <w:rPr>
          <w:rFonts w:ascii="Times New Roman" w:hAnsi="Times New Roman" w:cs="Times New Roman"/>
          <w:sz w:val="18"/>
          <w:szCs w:val="18"/>
        </w:rPr>
        <w:t>: Shosanna Dreyfus fremstilles som den jødiske hævns leende ansigt, mens flammerne opsluger biografsalen (2:18:03).</w:t>
      </w:r>
    </w:p>
    <w:p w:rsidR="001D269B" w:rsidRDefault="00CA79C3" w:rsidP="00CE5403">
      <w:pPr>
        <w:spacing w:line="360" w:lineRule="auto"/>
        <w:rPr>
          <w:rFonts w:ascii="Times New Roman" w:hAnsi="Times New Roman" w:cs="Times New Roman"/>
          <w:sz w:val="24"/>
          <w:szCs w:val="24"/>
        </w:rPr>
      </w:pPr>
      <w:r w:rsidRPr="001D269B">
        <w:rPr>
          <w:rFonts w:ascii="Times New Roman" w:hAnsi="Times New Roman" w:cs="Times New Roman"/>
          <w:sz w:val="24"/>
          <w:szCs w:val="24"/>
        </w:rPr>
        <w:t xml:space="preserve">Schlipphacke </w:t>
      </w:r>
      <w:r w:rsidR="00A17101">
        <w:rPr>
          <w:rFonts w:ascii="Times New Roman" w:hAnsi="Times New Roman" w:cs="Times New Roman"/>
          <w:sz w:val="24"/>
          <w:szCs w:val="24"/>
        </w:rPr>
        <w:t>skriver</w:t>
      </w:r>
      <w:r w:rsidRPr="001D269B">
        <w:rPr>
          <w:rFonts w:ascii="Times New Roman" w:hAnsi="Times New Roman" w:cs="Times New Roman"/>
          <w:sz w:val="24"/>
          <w:szCs w:val="24"/>
        </w:rPr>
        <w:t xml:space="preserve"> på den anden side</w:t>
      </w:r>
      <w:r w:rsidR="001D269B" w:rsidRPr="001D269B">
        <w:rPr>
          <w:rFonts w:ascii="Times New Roman" w:hAnsi="Times New Roman" w:cs="Times New Roman"/>
          <w:sz w:val="24"/>
          <w:szCs w:val="24"/>
        </w:rPr>
        <w:t>,</w:t>
      </w:r>
      <w:r w:rsidR="00827135">
        <w:rPr>
          <w:rFonts w:ascii="Times New Roman" w:hAnsi="Times New Roman" w:cs="Times New Roman"/>
          <w:sz w:val="24"/>
          <w:szCs w:val="24"/>
        </w:rPr>
        <w:t xml:space="preserve"> at Dreyfus, på grund af</w:t>
      </w:r>
      <w:r w:rsidRPr="001D269B">
        <w:rPr>
          <w:rFonts w:ascii="Times New Roman" w:hAnsi="Times New Roman" w:cs="Times New Roman"/>
          <w:sz w:val="24"/>
          <w:szCs w:val="24"/>
        </w:rPr>
        <w:t xml:space="preserve"> </w:t>
      </w:r>
      <w:r w:rsidR="00CE5403">
        <w:rPr>
          <w:rFonts w:ascii="Times New Roman" w:hAnsi="Times New Roman" w:cs="Times New Roman"/>
          <w:sz w:val="24"/>
          <w:szCs w:val="24"/>
        </w:rPr>
        <w:t>sin</w:t>
      </w:r>
      <w:r w:rsidR="001D269B" w:rsidRPr="001D269B">
        <w:rPr>
          <w:rFonts w:ascii="Times New Roman" w:hAnsi="Times New Roman" w:cs="Times New Roman"/>
          <w:sz w:val="24"/>
          <w:szCs w:val="24"/>
        </w:rPr>
        <w:t xml:space="preserve"> </w:t>
      </w:r>
      <w:r w:rsidRPr="001D269B">
        <w:rPr>
          <w:rFonts w:ascii="Times New Roman" w:hAnsi="Times New Roman" w:cs="Times New Roman"/>
          <w:sz w:val="24"/>
          <w:szCs w:val="24"/>
        </w:rPr>
        <w:t>androgym</w:t>
      </w:r>
      <w:r w:rsidR="008035D8" w:rsidRPr="001D269B">
        <w:rPr>
          <w:rFonts w:ascii="Times New Roman" w:hAnsi="Times New Roman" w:cs="Times New Roman"/>
          <w:sz w:val="24"/>
          <w:szCs w:val="24"/>
        </w:rPr>
        <w:t>e</w:t>
      </w:r>
      <w:r w:rsidRPr="001D269B">
        <w:rPr>
          <w:rFonts w:ascii="Times New Roman" w:hAnsi="Times New Roman" w:cs="Times New Roman"/>
          <w:sz w:val="24"/>
          <w:szCs w:val="24"/>
        </w:rPr>
        <w:t xml:space="preserve"> optræden</w:t>
      </w:r>
      <w:r w:rsidR="00827135">
        <w:rPr>
          <w:rFonts w:ascii="Times New Roman" w:hAnsi="Times New Roman" w:cs="Times New Roman"/>
          <w:sz w:val="24"/>
          <w:szCs w:val="24"/>
        </w:rPr>
        <w:t>,</w:t>
      </w:r>
      <w:r w:rsidRPr="001D269B">
        <w:rPr>
          <w:rFonts w:ascii="Times New Roman" w:hAnsi="Times New Roman" w:cs="Times New Roman"/>
          <w:sz w:val="24"/>
          <w:szCs w:val="24"/>
        </w:rPr>
        <w:t xml:space="preserve"> </w:t>
      </w:r>
      <w:r w:rsidR="001D269B" w:rsidRPr="001D269B">
        <w:rPr>
          <w:rFonts w:ascii="Times New Roman" w:hAnsi="Times New Roman" w:cs="Times New Roman"/>
          <w:sz w:val="24"/>
          <w:szCs w:val="24"/>
        </w:rPr>
        <w:t xml:space="preserve">også </w:t>
      </w:r>
      <w:r w:rsidR="00827135">
        <w:rPr>
          <w:rFonts w:ascii="Times New Roman" w:hAnsi="Times New Roman" w:cs="Times New Roman"/>
          <w:sz w:val="24"/>
          <w:szCs w:val="24"/>
        </w:rPr>
        <w:t>kan interpreteres som en maskulin hævner, der</w:t>
      </w:r>
      <w:r w:rsidR="00CE5403">
        <w:rPr>
          <w:rFonts w:ascii="Times New Roman" w:hAnsi="Times New Roman" w:cs="Times New Roman"/>
          <w:sz w:val="24"/>
          <w:szCs w:val="24"/>
        </w:rPr>
        <w:t>,</w:t>
      </w:r>
      <w:r w:rsidR="00827135">
        <w:rPr>
          <w:rFonts w:ascii="Times New Roman" w:hAnsi="Times New Roman" w:cs="Times New Roman"/>
          <w:sz w:val="24"/>
          <w:szCs w:val="24"/>
        </w:rPr>
        <w:t xml:space="preserve"> ifølge Schlipphackes påstand</w:t>
      </w:r>
      <w:r w:rsidR="00CE5403">
        <w:rPr>
          <w:rFonts w:ascii="Times New Roman" w:hAnsi="Times New Roman" w:cs="Times New Roman"/>
          <w:sz w:val="24"/>
          <w:szCs w:val="24"/>
        </w:rPr>
        <w:t xml:space="preserve">, </w:t>
      </w:r>
      <w:r w:rsidRPr="001D269B">
        <w:rPr>
          <w:rFonts w:ascii="Times New Roman" w:hAnsi="Times New Roman" w:cs="Times New Roman"/>
          <w:sz w:val="24"/>
          <w:szCs w:val="24"/>
        </w:rPr>
        <w:t>søge</w:t>
      </w:r>
      <w:r w:rsidR="00CE5403">
        <w:rPr>
          <w:rFonts w:ascii="Times New Roman" w:hAnsi="Times New Roman" w:cs="Times New Roman"/>
          <w:sz w:val="24"/>
          <w:szCs w:val="24"/>
        </w:rPr>
        <w:t>r</w:t>
      </w:r>
      <w:r w:rsidRPr="001D269B">
        <w:rPr>
          <w:rFonts w:ascii="Times New Roman" w:hAnsi="Times New Roman" w:cs="Times New Roman"/>
          <w:sz w:val="24"/>
          <w:szCs w:val="24"/>
        </w:rPr>
        <w:t xml:space="preserve"> en ligevægt</w:t>
      </w:r>
      <w:r w:rsidR="008035D8" w:rsidRPr="001D269B">
        <w:rPr>
          <w:rFonts w:ascii="Times New Roman" w:hAnsi="Times New Roman" w:cs="Times New Roman"/>
          <w:sz w:val="24"/>
          <w:szCs w:val="24"/>
        </w:rPr>
        <w:t xml:space="preserve"> gennem hævn</w:t>
      </w:r>
      <w:r w:rsidRPr="001D269B">
        <w:rPr>
          <w:rFonts w:ascii="Times New Roman" w:hAnsi="Times New Roman" w:cs="Times New Roman"/>
          <w:sz w:val="24"/>
          <w:szCs w:val="24"/>
        </w:rPr>
        <w:t xml:space="preserve">. </w:t>
      </w:r>
      <w:r w:rsidR="009B1B6A" w:rsidRPr="001D269B">
        <w:rPr>
          <w:rFonts w:ascii="Times New Roman" w:hAnsi="Times New Roman" w:cs="Times New Roman"/>
          <w:sz w:val="24"/>
          <w:szCs w:val="24"/>
        </w:rPr>
        <w:br/>
      </w:r>
      <w:r w:rsidRPr="001D269B">
        <w:rPr>
          <w:rFonts w:ascii="Times New Roman" w:hAnsi="Times New Roman" w:cs="Times New Roman"/>
          <w:sz w:val="24"/>
          <w:szCs w:val="24"/>
        </w:rPr>
        <w:t>Hvis Dreyfus</w:t>
      </w:r>
      <w:r w:rsidR="009B1B6A" w:rsidRPr="001D269B">
        <w:rPr>
          <w:rFonts w:ascii="Times New Roman" w:hAnsi="Times New Roman" w:cs="Times New Roman"/>
          <w:sz w:val="24"/>
          <w:szCs w:val="24"/>
        </w:rPr>
        <w:t>’</w:t>
      </w:r>
      <w:r w:rsidRPr="001D269B">
        <w:rPr>
          <w:rFonts w:ascii="Times New Roman" w:hAnsi="Times New Roman" w:cs="Times New Roman"/>
          <w:sz w:val="24"/>
          <w:szCs w:val="24"/>
        </w:rPr>
        <w:t xml:space="preserve"> hævn </w:t>
      </w:r>
      <w:r w:rsidR="009B1B6A" w:rsidRPr="001D269B">
        <w:rPr>
          <w:rFonts w:ascii="Times New Roman" w:hAnsi="Times New Roman" w:cs="Times New Roman"/>
          <w:sz w:val="24"/>
          <w:szCs w:val="24"/>
        </w:rPr>
        <w:t xml:space="preserve">i denne forbindelse ses </w:t>
      </w:r>
      <w:r w:rsidRPr="001D269B">
        <w:rPr>
          <w:rFonts w:ascii="Times New Roman" w:hAnsi="Times New Roman" w:cs="Times New Roman"/>
          <w:sz w:val="24"/>
          <w:szCs w:val="24"/>
        </w:rPr>
        <w:t>som væ</w:t>
      </w:r>
      <w:r w:rsidR="001D269B" w:rsidRPr="001D269B">
        <w:rPr>
          <w:rFonts w:ascii="Times New Roman" w:hAnsi="Times New Roman" w:cs="Times New Roman"/>
          <w:sz w:val="24"/>
          <w:szCs w:val="24"/>
        </w:rPr>
        <w:t xml:space="preserve">rende en reaktion på den </w:t>
      </w:r>
      <w:r w:rsidR="00827135">
        <w:rPr>
          <w:rFonts w:ascii="Times New Roman" w:hAnsi="Times New Roman" w:cs="Times New Roman"/>
          <w:sz w:val="24"/>
          <w:szCs w:val="24"/>
        </w:rPr>
        <w:t>for filmen udenfor</w:t>
      </w:r>
      <w:r w:rsidR="001D269B" w:rsidRPr="001D269B">
        <w:rPr>
          <w:rFonts w:ascii="Times New Roman" w:hAnsi="Times New Roman" w:cs="Times New Roman"/>
          <w:sz w:val="24"/>
          <w:szCs w:val="24"/>
        </w:rPr>
        <w:t>li</w:t>
      </w:r>
      <w:r w:rsidR="001D269B" w:rsidRPr="001D269B">
        <w:rPr>
          <w:rFonts w:ascii="Times New Roman" w:hAnsi="Times New Roman" w:cs="Times New Roman"/>
          <w:sz w:val="24"/>
          <w:szCs w:val="24"/>
        </w:rPr>
        <w:t>g</w:t>
      </w:r>
      <w:r w:rsidR="001D269B" w:rsidRPr="001D269B">
        <w:rPr>
          <w:rFonts w:ascii="Times New Roman" w:hAnsi="Times New Roman" w:cs="Times New Roman"/>
          <w:sz w:val="24"/>
          <w:szCs w:val="24"/>
        </w:rPr>
        <w:t>gende holocaust</w:t>
      </w:r>
      <w:r w:rsidR="008035D8" w:rsidRPr="001D269B">
        <w:rPr>
          <w:rFonts w:ascii="Times New Roman" w:hAnsi="Times New Roman" w:cs="Times New Roman"/>
          <w:sz w:val="24"/>
          <w:szCs w:val="24"/>
        </w:rPr>
        <w:t>, ville hævnens store omfang</w:t>
      </w:r>
      <w:r w:rsidR="00CE5403">
        <w:rPr>
          <w:rFonts w:ascii="Times New Roman" w:hAnsi="Times New Roman" w:cs="Times New Roman"/>
          <w:sz w:val="24"/>
          <w:szCs w:val="24"/>
        </w:rPr>
        <w:t>, tilintetgørelsen af de tyske officere</w:t>
      </w:r>
      <w:r w:rsidR="00DA6E39">
        <w:rPr>
          <w:rFonts w:ascii="Times New Roman" w:hAnsi="Times New Roman" w:cs="Times New Roman"/>
          <w:sz w:val="24"/>
          <w:szCs w:val="24"/>
        </w:rPr>
        <w:t>r</w:t>
      </w:r>
      <w:r w:rsidR="00CE5403">
        <w:rPr>
          <w:rFonts w:ascii="Times New Roman" w:hAnsi="Times New Roman" w:cs="Times New Roman"/>
          <w:sz w:val="24"/>
          <w:szCs w:val="24"/>
        </w:rPr>
        <w:t xml:space="preserve"> i biografen,</w:t>
      </w:r>
      <w:r w:rsidR="008035D8" w:rsidRPr="001D269B">
        <w:rPr>
          <w:rFonts w:ascii="Times New Roman" w:hAnsi="Times New Roman" w:cs="Times New Roman"/>
          <w:sz w:val="24"/>
          <w:szCs w:val="24"/>
        </w:rPr>
        <w:t xml:space="preserve"> </w:t>
      </w:r>
      <w:r w:rsidR="009B1B6A" w:rsidRPr="001D269B">
        <w:rPr>
          <w:rFonts w:ascii="Times New Roman" w:hAnsi="Times New Roman" w:cs="Times New Roman"/>
          <w:sz w:val="24"/>
          <w:szCs w:val="24"/>
        </w:rPr>
        <w:t xml:space="preserve">skabe </w:t>
      </w:r>
      <w:r w:rsidR="009B1B6A" w:rsidRPr="001D269B">
        <w:rPr>
          <w:rFonts w:ascii="Times New Roman" w:hAnsi="Times New Roman" w:cs="Times New Roman"/>
          <w:sz w:val="24"/>
          <w:szCs w:val="24"/>
        </w:rPr>
        <w:lastRenderedPageBreak/>
        <w:t>en form for ligevægt</w:t>
      </w:r>
      <w:r w:rsidR="00DA6E39">
        <w:rPr>
          <w:rFonts w:ascii="Times New Roman" w:hAnsi="Times New Roman" w:cs="Times New Roman"/>
          <w:sz w:val="24"/>
          <w:szCs w:val="24"/>
        </w:rPr>
        <w:t>, da de ansvarlige for udryddelserne tilintetgøres</w:t>
      </w:r>
      <w:r w:rsidRPr="001D269B">
        <w:rPr>
          <w:rFonts w:ascii="Times New Roman" w:hAnsi="Times New Roman" w:cs="Times New Roman"/>
          <w:sz w:val="24"/>
          <w:szCs w:val="24"/>
        </w:rPr>
        <w:t xml:space="preserve">. </w:t>
      </w:r>
      <w:r w:rsidR="0098414F">
        <w:rPr>
          <w:rFonts w:ascii="Times New Roman" w:hAnsi="Times New Roman" w:cs="Times New Roman"/>
          <w:sz w:val="24"/>
          <w:szCs w:val="24"/>
        </w:rPr>
        <w:t>Denne interpretation</w:t>
      </w:r>
      <w:r w:rsidR="008035D8" w:rsidRPr="001D269B">
        <w:rPr>
          <w:rFonts w:ascii="Times New Roman" w:hAnsi="Times New Roman" w:cs="Times New Roman"/>
          <w:sz w:val="24"/>
          <w:szCs w:val="24"/>
        </w:rPr>
        <w:t xml:space="preserve"> kan b</w:t>
      </w:r>
      <w:r w:rsidR="008035D8" w:rsidRPr="001D269B">
        <w:rPr>
          <w:rFonts w:ascii="Times New Roman" w:hAnsi="Times New Roman" w:cs="Times New Roman"/>
          <w:sz w:val="24"/>
          <w:szCs w:val="24"/>
        </w:rPr>
        <w:t>e</w:t>
      </w:r>
      <w:r w:rsidR="008035D8" w:rsidRPr="001D269B">
        <w:rPr>
          <w:rFonts w:ascii="Times New Roman" w:hAnsi="Times New Roman" w:cs="Times New Roman"/>
          <w:sz w:val="24"/>
          <w:szCs w:val="24"/>
        </w:rPr>
        <w:t>grundes yderligere ved at undersøge</w:t>
      </w:r>
      <w:r w:rsidRPr="001D269B">
        <w:rPr>
          <w:rFonts w:ascii="Times New Roman" w:hAnsi="Times New Roman" w:cs="Times New Roman"/>
          <w:sz w:val="24"/>
          <w:szCs w:val="24"/>
        </w:rPr>
        <w:t xml:space="preserve"> </w:t>
      </w:r>
      <w:r w:rsidR="008035D8" w:rsidRPr="001D269B">
        <w:rPr>
          <w:rFonts w:ascii="Times New Roman" w:hAnsi="Times New Roman" w:cs="Times New Roman"/>
          <w:sz w:val="24"/>
          <w:szCs w:val="24"/>
        </w:rPr>
        <w:t>Dreyfus’ motivation</w:t>
      </w:r>
      <w:r w:rsidR="009B1B6A" w:rsidRPr="001D269B">
        <w:rPr>
          <w:rFonts w:ascii="Times New Roman" w:hAnsi="Times New Roman" w:cs="Times New Roman"/>
          <w:sz w:val="24"/>
          <w:szCs w:val="24"/>
        </w:rPr>
        <w:t xml:space="preserve"> for hævn</w:t>
      </w:r>
      <w:r w:rsidR="008035D8" w:rsidRPr="001D269B">
        <w:rPr>
          <w:rFonts w:ascii="Times New Roman" w:hAnsi="Times New Roman" w:cs="Times New Roman"/>
          <w:sz w:val="24"/>
          <w:szCs w:val="24"/>
        </w:rPr>
        <w:t>. H</w:t>
      </w:r>
      <w:r w:rsidR="009B1B6A" w:rsidRPr="001D269B">
        <w:rPr>
          <w:rFonts w:ascii="Times New Roman" w:hAnsi="Times New Roman" w:cs="Times New Roman"/>
          <w:sz w:val="24"/>
          <w:szCs w:val="24"/>
        </w:rPr>
        <w:t>er er det relevant, at hun ikke</w:t>
      </w:r>
      <w:r w:rsidRPr="001D269B">
        <w:rPr>
          <w:rFonts w:ascii="Times New Roman" w:hAnsi="Times New Roman" w:cs="Times New Roman"/>
          <w:sz w:val="24"/>
          <w:szCs w:val="24"/>
        </w:rPr>
        <w:t xml:space="preserve"> på noget tidspunkt </w:t>
      </w:r>
      <w:r w:rsidR="008035D8" w:rsidRPr="001D269B">
        <w:rPr>
          <w:rFonts w:ascii="Times New Roman" w:hAnsi="Times New Roman" w:cs="Times New Roman"/>
          <w:sz w:val="24"/>
          <w:szCs w:val="24"/>
        </w:rPr>
        <w:t>i løbet</w:t>
      </w:r>
      <w:r w:rsidRPr="001D269B">
        <w:rPr>
          <w:rFonts w:ascii="Times New Roman" w:hAnsi="Times New Roman" w:cs="Times New Roman"/>
          <w:sz w:val="24"/>
          <w:szCs w:val="24"/>
        </w:rPr>
        <w:t xml:space="preserve"> film</w:t>
      </w:r>
      <w:r w:rsidR="008035D8" w:rsidRPr="001D269B">
        <w:rPr>
          <w:rFonts w:ascii="Times New Roman" w:hAnsi="Times New Roman" w:cs="Times New Roman"/>
          <w:sz w:val="24"/>
          <w:szCs w:val="24"/>
        </w:rPr>
        <w:t>en</w:t>
      </w:r>
      <w:r w:rsidR="009B1B6A" w:rsidRPr="001D269B">
        <w:rPr>
          <w:rFonts w:ascii="Times New Roman" w:hAnsi="Times New Roman" w:cs="Times New Roman"/>
          <w:sz w:val="24"/>
          <w:szCs w:val="24"/>
        </w:rPr>
        <w:t xml:space="preserve"> nævner</w:t>
      </w:r>
      <w:r w:rsidR="008035D8" w:rsidRPr="001D269B">
        <w:rPr>
          <w:rFonts w:ascii="Times New Roman" w:hAnsi="Times New Roman" w:cs="Times New Roman"/>
          <w:sz w:val="24"/>
          <w:szCs w:val="24"/>
        </w:rPr>
        <w:t>,</w:t>
      </w:r>
      <w:r w:rsidR="009B1B6A" w:rsidRPr="001D269B">
        <w:rPr>
          <w:rFonts w:ascii="Times New Roman" w:hAnsi="Times New Roman" w:cs="Times New Roman"/>
          <w:sz w:val="24"/>
          <w:szCs w:val="24"/>
        </w:rPr>
        <w:t xml:space="preserve"> at</w:t>
      </w:r>
      <w:r w:rsidRPr="001D269B">
        <w:rPr>
          <w:rFonts w:ascii="Times New Roman" w:hAnsi="Times New Roman" w:cs="Times New Roman"/>
          <w:sz w:val="24"/>
          <w:szCs w:val="24"/>
        </w:rPr>
        <w:t xml:space="preserve"> </w:t>
      </w:r>
      <w:r w:rsidR="0098414F">
        <w:rPr>
          <w:rFonts w:ascii="Times New Roman" w:hAnsi="Times New Roman" w:cs="Times New Roman"/>
          <w:sz w:val="24"/>
          <w:szCs w:val="24"/>
        </w:rPr>
        <w:t xml:space="preserve">hun </w:t>
      </w:r>
      <w:r w:rsidRPr="001D269B">
        <w:rPr>
          <w:rFonts w:ascii="Times New Roman" w:hAnsi="Times New Roman" w:cs="Times New Roman"/>
          <w:sz w:val="24"/>
          <w:szCs w:val="24"/>
        </w:rPr>
        <w:t>hævn</w:t>
      </w:r>
      <w:r w:rsidR="0098414F">
        <w:rPr>
          <w:rFonts w:ascii="Times New Roman" w:hAnsi="Times New Roman" w:cs="Times New Roman"/>
          <w:sz w:val="24"/>
          <w:szCs w:val="24"/>
        </w:rPr>
        <w:t>er sin</w:t>
      </w:r>
      <w:r w:rsidRPr="001D269B">
        <w:rPr>
          <w:rFonts w:ascii="Times New Roman" w:hAnsi="Times New Roman" w:cs="Times New Roman"/>
          <w:sz w:val="24"/>
          <w:szCs w:val="24"/>
        </w:rPr>
        <w:t xml:space="preserve"> famili</w:t>
      </w:r>
      <w:r w:rsidR="0098414F">
        <w:rPr>
          <w:rFonts w:ascii="Times New Roman" w:hAnsi="Times New Roman" w:cs="Times New Roman"/>
          <w:sz w:val="24"/>
          <w:szCs w:val="24"/>
        </w:rPr>
        <w:t>e. Faktisk træder</w:t>
      </w:r>
      <w:r w:rsidRPr="001D269B">
        <w:rPr>
          <w:rFonts w:ascii="Times New Roman" w:hAnsi="Times New Roman" w:cs="Times New Roman"/>
          <w:sz w:val="24"/>
          <w:szCs w:val="24"/>
        </w:rPr>
        <w:t xml:space="preserve"> </w:t>
      </w:r>
      <w:r w:rsidR="008035D8" w:rsidRPr="001D269B">
        <w:rPr>
          <w:rFonts w:ascii="Times New Roman" w:hAnsi="Times New Roman" w:cs="Times New Roman"/>
          <w:sz w:val="24"/>
          <w:szCs w:val="24"/>
        </w:rPr>
        <w:t xml:space="preserve">hendes familie og mordet på denne </w:t>
      </w:r>
      <w:r w:rsidR="0098414F">
        <w:rPr>
          <w:rFonts w:ascii="Times New Roman" w:hAnsi="Times New Roman" w:cs="Times New Roman"/>
          <w:sz w:val="24"/>
          <w:szCs w:val="24"/>
        </w:rPr>
        <w:t xml:space="preserve">hurtigt i baggrunden efter </w:t>
      </w:r>
      <w:r w:rsidR="008035D8" w:rsidRPr="001D269B">
        <w:rPr>
          <w:rFonts w:ascii="Times New Roman" w:hAnsi="Times New Roman" w:cs="Times New Roman"/>
          <w:sz w:val="24"/>
          <w:szCs w:val="24"/>
        </w:rPr>
        <w:t xml:space="preserve">filmens </w:t>
      </w:r>
      <w:r w:rsidRPr="001D269B">
        <w:rPr>
          <w:rFonts w:ascii="Times New Roman" w:hAnsi="Times New Roman" w:cs="Times New Roman"/>
          <w:sz w:val="24"/>
          <w:szCs w:val="24"/>
        </w:rPr>
        <w:t xml:space="preserve">første kapitel. </w:t>
      </w:r>
      <w:r w:rsidR="0098414F">
        <w:rPr>
          <w:rFonts w:ascii="Times New Roman" w:hAnsi="Times New Roman" w:cs="Times New Roman"/>
          <w:sz w:val="24"/>
          <w:szCs w:val="24"/>
        </w:rPr>
        <w:t>Det kan pointer</w:t>
      </w:r>
      <w:r w:rsidR="001D269B" w:rsidRPr="001D269B">
        <w:rPr>
          <w:rFonts w:ascii="Times New Roman" w:hAnsi="Times New Roman" w:cs="Times New Roman"/>
          <w:sz w:val="24"/>
          <w:szCs w:val="24"/>
        </w:rPr>
        <w:t>es, at søgte hun en lig</w:t>
      </w:r>
      <w:r w:rsidR="0098414F">
        <w:rPr>
          <w:rFonts w:ascii="Times New Roman" w:hAnsi="Times New Roman" w:cs="Times New Roman"/>
          <w:sz w:val="24"/>
          <w:szCs w:val="24"/>
        </w:rPr>
        <w:t xml:space="preserve">evægtig hævn for mordet på </w:t>
      </w:r>
      <w:r w:rsidR="001D269B" w:rsidRPr="001D269B">
        <w:rPr>
          <w:rFonts w:ascii="Times New Roman" w:hAnsi="Times New Roman" w:cs="Times New Roman"/>
          <w:sz w:val="24"/>
          <w:szCs w:val="24"/>
        </w:rPr>
        <w:t>s</w:t>
      </w:r>
      <w:r w:rsidR="0098414F">
        <w:rPr>
          <w:rFonts w:ascii="Times New Roman" w:hAnsi="Times New Roman" w:cs="Times New Roman"/>
          <w:sz w:val="24"/>
          <w:szCs w:val="24"/>
        </w:rPr>
        <w:t>in</w:t>
      </w:r>
      <w:r w:rsidR="001D269B" w:rsidRPr="001D269B">
        <w:rPr>
          <w:rFonts w:ascii="Times New Roman" w:hAnsi="Times New Roman" w:cs="Times New Roman"/>
          <w:sz w:val="24"/>
          <w:szCs w:val="24"/>
        </w:rPr>
        <w:t xml:space="preserve"> familie, ville det </w:t>
      </w:r>
      <w:r w:rsidR="0098414F">
        <w:rPr>
          <w:rFonts w:ascii="Times New Roman" w:hAnsi="Times New Roman" w:cs="Times New Roman"/>
          <w:sz w:val="24"/>
          <w:szCs w:val="24"/>
        </w:rPr>
        <w:t xml:space="preserve">have </w:t>
      </w:r>
      <w:r w:rsidR="001D269B" w:rsidRPr="001D269B">
        <w:rPr>
          <w:rFonts w:ascii="Times New Roman" w:hAnsi="Times New Roman" w:cs="Times New Roman"/>
          <w:sz w:val="24"/>
          <w:szCs w:val="24"/>
        </w:rPr>
        <w:t>være</w:t>
      </w:r>
      <w:r w:rsidR="0098414F">
        <w:rPr>
          <w:rFonts w:ascii="Times New Roman" w:hAnsi="Times New Roman" w:cs="Times New Roman"/>
          <w:sz w:val="24"/>
          <w:szCs w:val="24"/>
        </w:rPr>
        <w:t>t</w:t>
      </w:r>
      <w:r w:rsidR="001D269B" w:rsidRPr="001D269B">
        <w:rPr>
          <w:rFonts w:ascii="Times New Roman" w:hAnsi="Times New Roman" w:cs="Times New Roman"/>
          <w:sz w:val="24"/>
          <w:szCs w:val="24"/>
        </w:rPr>
        <w:t xml:space="preserve"> nok at dræbe Landa og de invo</w:t>
      </w:r>
      <w:r w:rsidR="001D269B" w:rsidRPr="001D269B">
        <w:rPr>
          <w:rFonts w:ascii="Times New Roman" w:hAnsi="Times New Roman" w:cs="Times New Roman"/>
          <w:sz w:val="24"/>
          <w:szCs w:val="24"/>
        </w:rPr>
        <w:t>l</w:t>
      </w:r>
      <w:r w:rsidR="001D269B" w:rsidRPr="001D269B">
        <w:rPr>
          <w:rFonts w:ascii="Times New Roman" w:hAnsi="Times New Roman" w:cs="Times New Roman"/>
          <w:sz w:val="24"/>
          <w:szCs w:val="24"/>
        </w:rPr>
        <w:t xml:space="preserve">verede soldater. </w:t>
      </w:r>
    </w:p>
    <w:p w:rsidR="00E07441" w:rsidRPr="009875A8" w:rsidRDefault="00E07441" w:rsidP="000C3125">
      <w:pPr>
        <w:pStyle w:val="Overskrift3"/>
        <w:numPr>
          <w:ilvl w:val="2"/>
          <w:numId w:val="3"/>
        </w:numPr>
        <w:rPr>
          <w:sz w:val="26"/>
          <w:szCs w:val="26"/>
          <w:u w:val="single"/>
        </w:rPr>
      </w:pPr>
      <w:bookmarkStart w:id="25" w:name="_Toc393365516"/>
      <w:r w:rsidRPr="009875A8">
        <w:rPr>
          <w:rStyle w:val="Overskrift3Tegn"/>
          <w:rFonts w:cs="Times New Roman"/>
          <w:b/>
          <w:color w:val="auto"/>
          <w:sz w:val="26"/>
          <w:szCs w:val="26"/>
        </w:rPr>
        <w:t>Do</w:t>
      </w:r>
      <w:r w:rsidR="00D52E86" w:rsidRPr="009875A8">
        <w:rPr>
          <w:rStyle w:val="Overskrift3Tegn"/>
          <w:rFonts w:cs="Times New Roman"/>
          <w:b/>
          <w:color w:val="auto"/>
          <w:sz w:val="26"/>
          <w:szCs w:val="26"/>
        </w:rPr>
        <w:t>nny Do</w:t>
      </w:r>
      <w:r w:rsidRPr="009875A8">
        <w:rPr>
          <w:rStyle w:val="Overskrift3Tegn"/>
          <w:rFonts w:cs="Times New Roman"/>
          <w:b/>
          <w:color w:val="auto"/>
          <w:sz w:val="26"/>
          <w:szCs w:val="26"/>
        </w:rPr>
        <w:t>nowitz</w:t>
      </w:r>
      <w:r w:rsidR="0078334F" w:rsidRPr="009875A8">
        <w:rPr>
          <w:rStyle w:val="Overskrift3Tegn"/>
          <w:rFonts w:cs="Times New Roman"/>
          <w:b/>
          <w:color w:val="auto"/>
          <w:sz w:val="26"/>
          <w:szCs w:val="26"/>
        </w:rPr>
        <w:t xml:space="preserve"> -</w:t>
      </w:r>
      <w:r w:rsidR="00ED1FEE" w:rsidRPr="009875A8">
        <w:rPr>
          <w:rStyle w:val="Overskrift3Tegn"/>
          <w:rFonts w:cs="Times New Roman"/>
          <w:b/>
          <w:color w:val="auto"/>
          <w:sz w:val="26"/>
          <w:szCs w:val="26"/>
        </w:rPr>
        <w:t xml:space="preserve"> </w:t>
      </w:r>
      <w:r w:rsidR="00F02BE0" w:rsidRPr="009875A8">
        <w:rPr>
          <w:rStyle w:val="Overskrift3Tegn"/>
          <w:rFonts w:cs="Times New Roman"/>
          <w:b/>
          <w:color w:val="auto"/>
          <w:sz w:val="26"/>
          <w:szCs w:val="26"/>
        </w:rPr>
        <w:t>D</w:t>
      </w:r>
      <w:r w:rsidR="00C92B72" w:rsidRPr="009875A8">
        <w:rPr>
          <w:rStyle w:val="Overskrift3Tegn"/>
          <w:rFonts w:cs="Times New Roman"/>
          <w:b/>
          <w:color w:val="auto"/>
          <w:sz w:val="26"/>
          <w:szCs w:val="26"/>
        </w:rPr>
        <w:t xml:space="preserve">en jødiske </w:t>
      </w:r>
      <w:r w:rsidR="000D1C8E" w:rsidRPr="009875A8">
        <w:rPr>
          <w:rStyle w:val="Overskrift3Tegn"/>
          <w:rFonts w:cs="Times New Roman"/>
          <w:b/>
          <w:color w:val="auto"/>
          <w:sz w:val="26"/>
          <w:szCs w:val="26"/>
        </w:rPr>
        <w:t>hævner</w:t>
      </w:r>
      <w:bookmarkEnd w:id="25"/>
      <w:r w:rsidR="00C92B72" w:rsidRPr="009875A8">
        <w:rPr>
          <w:rStyle w:val="Overskrift3Tegn"/>
          <w:rFonts w:cs="Times New Roman"/>
          <w:b/>
          <w:color w:val="auto"/>
          <w:sz w:val="26"/>
          <w:szCs w:val="26"/>
        </w:rPr>
        <w:t xml:space="preserve"> </w:t>
      </w:r>
      <w:r w:rsidR="00D52E86" w:rsidRPr="009875A8">
        <w:rPr>
          <w:rStyle w:val="Overskrift3Tegn"/>
          <w:rFonts w:cs="Times New Roman"/>
          <w:b/>
          <w:color w:val="auto"/>
          <w:sz w:val="26"/>
          <w:szCs w:val="26"/>
        </w:rPr>
        <w:br/>
      </w:r>
    </w:p>
    <w:p w:rsidR="00ED1FEE" w:rsidRPr="009F7108" w:rsidRDefault="00F50BAD" w:rsidP="00E07441">
      <w:pPr>
        <w:spacing w:line="360" w:lineRule="auto"/>
        <w:rPr>
          <w:rFonts w:ascii="Times New Roman" w:hAnsi="Times New Roman" w:cs="Times New Roman"/>
          <w:sz w:val="24"/>
          <w:szCs w:val="24"/>
        </w:rPr>
      </w:pPr>
      <w:r w:rsidRPr="00252E4C">
        <w:rPr>
          <w:rFonts w:ascii="Times New Roman" w:hAnsi="Times New Roman" w:cs="Times New Roman"/>
          <w:sz w:val="24"/>
          <w:szCs w:val="24"/>
        </w:rPr>
        <w:t>Ligesom</w:t>
      </w:r>
      <w:r w:rsidRPr="009F7108">
        <w:rPr>
          <w:rFonts w:ascii="Times New Roman" w:hAnsi="Times New Roman" w:cs="Times New Roman"/>
          <w:sz w:val="24"/>
          <w:szCs w:val="24"/>
        </w:rPr>
        <w:t xml:space="preserve"> Shosanna Dreyfus kropsliggør </w:t>
      </w:r>
      <w:r w:rsidR="00252E4C">
        <w:rPr>
          <w:rFonts w:ascii="Times New Roman" w:hAnsi="Times New Roman" w:cs="Times New Roman"/>
          <w:sz w:val="24"/>
          <w:szCs w:val="24"/>
        </w:rPr>
        <w:t xml:space="preserve">også </w:t>
      </w:r>
      <w:r w:rsidRPr="009F7108">
        <w:rPr>
          <w:rFonts w:ascii="Times New Roman" w:hAnsi="Times New Roman" w:cs="Times New Roman"/>
          <w:sz w:val="24"/>
          <w:szCs w:val="24"/>
        </w:rPr>
        <w:t>Donny Donowit</w:t>
      </w:r>
      <w:r w:rsidR="00252E4C">
        <w:rPr>
          <w:rFonts w:ascii="Times New Roman" w:hAnsi="Times New Roman" w:cs="Times New Roman"/>
          <w:sz w:val="24"/>
          <w:szCs w:val="24"/>
        </w:rPr>
        <w:t>z</w:t>
      </w:r>
      <w:r w:rsidRPr="009F7108">
        <w:rPr>
          <w:rFonts w:ascii="Times New Roman" w:hAnsi="Times New Roman" w:cs="Times New Roman"/>
          <w:sz w:val="24"/>
          <w:szCs w:val="24"/>
        </w:rPr>
        <w:t xml:space="preserve"> </w:t>
      </w:r>
      <w:r w:rsidR="00005867">
        <w:rPr>
          <w:rFonts w:ascii="Times New Roman" w:hAnsi="Times New Roman" w:cs="Times New Roman"/>
          <w:sz w:val="24"/>
          <w:szCs w:val="24"/>
        </w:rPr>
        <w:t xml:space="preserve">(Eli Roth) </w:t>
      </w:r>
      <w:r w:rsidRPr="009F7108">
        <w:rPr>
          <w:rFonts w:ascii="Times New Roman" w:hAnsi="Times New Roman" w:cs="Times New Roman"/>
          <w:sz w:val="24"/>
          <w:szCs w:val="24"/>
        </w:rPr>
        <w:t>den nye rolle, som jøde</w:t>
      </w:r>
      <w:r w:rsidRPr="009F7108">
        <w:rPr>
          <w:rFonts w:ascii="Times New Roman" w:hAnsi="Times New Roman" w:cs="Times New Roman"/>
          <w:sz w:val="24"/>
          <w:szCs w:val="24"/>
        </w:rPr>
        <w:t>r</w:t>
      </w:r>
      <w:r w:rsidRPr="009F7108">
        <w:rPr>
          <w:rFonts w:ascii="Times New Roman" w:hAnsi="Times New Roman" w:cs="Times New Roman"/>
          <w:sz w:val="24"/>
          <w:szCs w:val="24"/>
        </w:rPr>
        <w:t>ne indtager i Taran</w:t>
      </w:r>
      <w:r w:rsidR="00252E4C">
        <w:rPr>
          <w:rFonts w:ascii="Times New Roman" w:hAnsi="Times New Roman" w:cs="Times New Roman"/>
          <w:sz w:val="24"/>
          <w:szCs w:val="24"/>
        </w:rPr>
        <w:t xml:space="preserve">tinos omskrivning af historien: </w:t>
      </w:r>
      <w:r w:rsidR="00ED1FEE" w:rsidRPr="009F7108">
        <w:rPr>
          <w:rFonts w:ascii="Times New Roman" w:hAnsi="Times New Roman" w:cs="Times New Roman"/>
          <w:sz w:val="24"/>
          <w:szCs w:val="24"/>
        </w:rPr>
        <w:t xml:space="preserve">den </w:t>
      </w:r>
      <w:r w:rsidR="00F02BE0">
        <w:rPr>
          <w:rFonts w:ascii="Times New Roman" w:hAnsi="Times New Roman" w:cs="Times New Roman"/>
          <w:sz w:val="24"/>
          <w:szCs w:val="24"/>
        </w:rPr>
        <w:t>re</w:t>
      </w:r>
      <w:r w:rsidR="00ED1FEE" w:rsidRPr="009F7108">
        <w:rPr>
          <w:rFonts w:ascii="Times New Roman" w:hAnsi="Times New Roman" w:cs="Times New Roman"/>
          <w:sz w:val="24"/>
          <w:szCs w:val="24"/>
        </w:rPr>
        <w:t>agerende</w:t>
      </w:r>
      <w:r w:rsidR="00252E4C">
        <w:rPr>
          <w:rFonts w:ascii="Times New Roman" w:hAnsi="Times New Roman" w:cs="Times New Roman"/>
          <w:sz w:val="24"/>
          <w:szCs w:val="24"/>
        </w:rPr>
        <w:t xml:space="preserve"> jødiske hævner. Denne rolle u</w:t>
      </w:r>
      <w:r w:rsidR="00252E4C">
        <w:rPr>
          <w:rFonts w:ascii="Times New Roman" w:hAnsi="Times New Roman" w:cs="Times New Roman"/>
          <w:sz w:val="24"/>
          <w:szCs w:val="24"/>
        </w:rPr>
        <w:t>d</w:t>
      </w:r>
      <w:r w:rsidR="00252E4C">
        <w:rPr>
          <w:rFonts w:ascii="Times New Roman" w:hAnsi="Times New Roman" w:cs="Times New Roman"/>
          <w:sz w:val="24"/>
          <w:szCs w:val="24"/>
        </w:rPr>
        <w:t>trykker</w:t>
      </w:r>
      <w:r w:rsidR="002F0961">
        <w:rPr>
          <w:rFonts w:ascii="Times New Roman" w:hAnsi="Times New Roman" w:cs="Times New Roman"/>
          <w:sz w:val="24"/>
          <w:szCs w:val="24"/>
        </w:rPr>
        <w:t xml:space="preserve"> tendens</w:t>
      </w:r>
      <w:r w:rsidR="00252E4C">
        <w:rPr>
          <w:rFonts w:ascii="Times New Roman" w:hAnsi="Times New Roman" w:cs="Times New Roman"/>
          <w:sz w:val="24"/>
          <w:szCs w:val="24"/>
        </w:rPr>
        <w:t>en,</w:t>
      </w:r>
      <w:r w:rsidR="002F0961">
        <w:rPr>
          <w:rFonts w:ascii="Times New Roman" w:hAnsi="Times New Roman" w:cs="Times New Roman"/>
          <w:sz w:val="24"/>
          <w:szCs w:val="24"/>
        </w:rPr>
        <w:t xml:space="preserve"> som </w:t>
      </w:r>
      <w:r w:rsidR="00DA6E39">
        <w:rPr>
          <w:rFonts w:ascii="Times New Roman" w:hAnsi="Times New Roman" w:cs="Times New Roman"/>
          <w:sz w:val="24"/>
          <w:szCs w:val="24"/>
        </w:rPr>
        <w:t xml:space="preserve">Hannah </w:t>
      </w:r>
      <w:r w:rsidR="002F0961">
        <w:rPr>
          <w:rFonts w:ascii="Times New Roman" w:hAnsi="Times New Roman" w:cs="Times New Roman"/>
          <w:sz w:val="24"/>
          <w:szCs w:val="24"/>
        </w:rPr>
        <w:t>Arendt</w:t>
      </w:r>
      <w:r w:rsidR="00252E4C">
        <w:rPr>
          <w:rFonts w:ascii="Times New Roman" w:hAnsi="Times New Roman" w:cs="Times New Roman"/>
          <w:sz w:val="24"/>
          <w:szCs w:val="24"/>
        </w:rPr>
        <w:t>,</w:t>
      </w:r>
      <w:r w:rsidR="002F0961">
        <w:rPr>
          <w:rFonts w:ascii="Times New Roman" w:hAnsi="Times New Roman" w:cs="Times New Roman"/>
          <w:sz w:val="24"/>
          <w:szCs w:val="24"/>
        </w:rPr>
        <w:t xml:space="preserve"> </w:t>
      </w:r>
      <w:r w:rsidR="002F0961" w:rsidRPr="00CF1CDD">
        <w:rPr>
          <w:rFonts w:ascii="Times New Roman" w:hAnsi="Times New Roman" w:cs="Times New Roman"/>
          <w:sz w:val="24"/>
          <w:szCs w:val="24"/>
        </w:rPr>
        <w:t>gennem nogle af sine værker</w:t>
      </w:r>
      <w:r w:rsidR="00252E4C">
        <w:rPr>
          <w:rFonts w:ascii="Times New Roman" w:hAnsi="Times New Roman" w:cs="Times New Roman"/>
          <w:sz w:val="24"/>
          <w:szCs w:val="24"/>
        </w:rPr>
        <w:t>,</w:t>
      </w:r>
      <w:r w:rsidR="00ED1FEE" w:rsidRPr="00CF1CDD">
        <w:rPr>
          <w:rFonts w:ascii="Times New Roman" w:hAnsi="Times New Roman" w:cs="Times New Roman"/>
          <w:sz w:val="24"/>
          <w:szCs w:val="24"/>
        </w:rPr>
        <w:t xml:space="preserve"> </w:t>
      </w:r>
      <w:r w:rsidR="00ED1FEE" w:rsidRPr="009F7108">
        <w:rPr>
          <w:rFonts w:ascii="Times New Roman" w:hAnsi="Times New Roman" w:cs="Times New Roman"/>
          <w:sz w:val="24"/>
          <w:szCs w:val="24"/>
        </w:rPr>
        <w:t xml:space="preserve">har forsøgt at vække i den jødiske befolkning. </w:t>
      </w:r>
      <w:r w:rsidR="00ED1FEE" w:rsidRPr="009F7108">
        <w:rPr>
          <w:rFonts w:ascii="Times New Roman" w:hAnsi="Times New Roman" w:cs="Times New Roman"/>
          <w:sz w:val="24"/>
          <w:szCs w:val="24"/>
        </w:rPr>
        <w:br/>
        <w:t xml:space="preserve">Rollen som jødisk hævner er dog </w:t>
      </w:r>
      <w:r w:rsidR="00252E4C">
        <w:rPr>
          <w:rFonts w:ascii="Times New Roman" w:hAnsi="Times New Roman" w:cs="Times New Roman"/>
          <w:sz w:val="24"/>
          <w:szCs w:val="24"/>
        </w:rPr>
        <w:t xml:space="preserve">udtrykt </w:t>
      </w:r>
      <w:r w:rsidR="00ED1FEE" w:rsidRPr="009F7108">
        <w:rPr>
          <w:rFonts w:ascii="Times New Roman" w:hAnsi="Times New Roman" w:cs="Times New Roman"/>
          <w:sz w:val="24"/>
          <w:szCs w:val="24"/>
        </w:rPr>
        <w:t>mere dire</w:t>
      </w:r>
      <w:r w:rsidR="00252E4C">
        <w:rPr>
          <w:rFonts w:ascii="Times New Roman" w:hAnsi="Times New Roman" w:cs="Times New Roman"/>
          <w:sz w:val="24"/>
          <w:szCs w:val="24"/>
        </w:rPr>
        <w:t>kte hos Donowitz</w:t>
      </w:r>
      <w:r w:rsidR="00ED1FEE" w:rsidRPr="009F7108">
        <w:rPr>
          <w:rFonts w:ascii="Times New Roman" w:hAnsi="Times New Roman" w:cs="Times New Roman"/>
          <w:sz w:val="24"/>
          <w:szCs w:val="24"/>
        </w:rPr>
        <w:t xml:space="preserve"> end </w:t>
      </w:r>
      <w:r w:rsidR="00252E4C">
        <w:rPr>
          <w:rFonts w:ascii="Times New Roman" w:hAnsi="Times New Roman" w:cs="Times New Roman"/>
          <w:sz w:val="24"/>
          <w:szCs w:val="24"/>
        </w:rPr>
        <w:t>hos</w:t>
      </w:r>
      <w:r w:rsidR="00ED1FEE" w:rsidRPr="009F7108">
        <w:rPr>
          <w:rFonts w:ascii="Times New Roman" w:hAnsi="Times New Roman" w:cs="Times New Roman"/>
          <w:sz w:val="24"/>
          <w:szCs w:val="24"/>
        </w:rPr>
        <w:t xml:space="preserve"> Dreyfus. </w:t>
      </w:r>
      <w:r w:rsidR="00252E4C">
        <w:rPr>
          <w:rFonts w:ascii="Times New Roman" w:hAnsi="Times New Roman" w:cs="Times New Roman"/>
          <w:sz w:val="24"/>
          <w:szCs w:val="24"/>
        </w:rPr>
        <w:t>Det vil sige,</w:t>
      </w:r>
      <w:r w:rsidR="004E79F0">
        <w:rPr>
          <w:rFonts w:ascii="Times New Roman" w:hAnsi="Times New Roman" w:cs="Times New Roman"/>
          <w:sz w:val="24"/>
          <w:szCs w:val="24"/>
        </w:rPr>
        <w:t xml:space="preserve"> at selvom Dreyfus er aktivist i forbindelse med tilintetgørelsen af </w:t>
      </w:r>
      <w:r w:rsidR="00DA6E39">
        <w:rPr>
          <w:rFonts w:ascii="Times New Roman" w:hAnsi="Times New Roman" w:cs="Times New Roman"/>
          <w:sz w:val="24"/>
          <w:szCs w:val="24"/>
        </w:rPr>
        <w:t>tyskerne</w:t>
      </w:r>
      <w:r w:rsidR="004E79F0">
        <w:rPr>
          <w:rFonts w:ascii="Times New Roman" w:hAnsi="Times New Roman" w:cs="Times New Roman"/>
          <w:sz w:val="24"/>
          <w:szCs w:val="24"/>
        </w:rPr>
        <w:t>, bli</w:t>
      </w:r>
      <w:r w:rsidR="00252E4C">
        <w:rPr>
          <w:rFonts w:ascii="Times New Roman" w:hAnsi="Times New Roman" w:cs="Times New Roman"/>
          <w:sz w:val="24"/>
          <w:szCs w:val="24"/>
        </w:rPr>
        <w:t>ver hun dette</w:t>
      </w:r>
      <w:r w:rsidR="004E79F0">
        <w:rPr>
          <w:rFonts w:ascii="Times New Roman" w:hAnsi="Times New Roman" w:cs="Times New Roman"/>
          <w:sz w:val="24"/>
          <w:szCs w:val="24"/>
        </w:rPr>
        <w:t xml:space="preserve"> gennem </w:t>
      </w:r>
      <w:r w:rsidR="00DA6E39">
        <w:rPr>
          <w:rFonts w:ascii="Times New Roman" w:hAnsi="Times New Roman" w:cs="Times New Roman"/>
          <w:sz w:val="24"/>
          <w:szCs w:val="24"/>
        </w:rPr>
        <w:t>en tilfældighed, der byder sig, mens Donowitz går bevidst ind i rollen</w:t>
      </w:r>
      <w:r w:rsidR="004E79F0">
        <w:rPr>
          <w:rFonts w:ascii="Times New Roman" w:hAnsi="Times New Roman" w:cs="Times New Roman"/>
          <w:sz w:val="24"/>
          <w:szCs w:val="24"/>
        </w:rPr>
        <w:t xml:space="preserve"> som hævner. </w:t>
      </w:r>
      <w:r w:rsidR="00ED1FEE" w:rsidRPr="009F7108">
        <w:rPr>
          <w:rFonts w:ascii="Times New Roman" w:hAnsi="Times New Roman" w:cs="Times New Roman"/>
          <w:sz w:val="24"/>
          <w:szCs w:val="24"/>
        </w:rPr>
        <w:t xml:space="preserve">   </w:t>
      </w:r>
    </w:p>
    <w:p w:rsidR="00E440C1" w:rsidRDefault="00ED1FEE" w:rsidP="001C2307">
      <w:pPr>
        <w:spacing w:line="360" w:lineRule="auto"/>
        <w:rPr>
          <w:rFonts w:ascii="Times New Roman" w:hAnsi="Times New Roman" w:cs="Times New Roman"/>
          <w:sz w:val="24"/>
          <w:szCs w:val="24"/>
        </w:rPr>
      </w:pPr>
      <w:r w:rsidRPr="009F7108">
        <w:rPr>
          <w:rFonts w:ascii="Times New Roman" w:hAnsi="Times New Roman" w:cs="Times New Roman"/>
          <w:sz w:val="24"/>
          <w:szCs w:val="24"/>
        </w:rPr>
        <w:t>Et nødvendigt aspekt at analysere i forbindelse med Donowit</w:t>
      </w:r>
      <w:r w:rsidR="006A0399">
        <w:rPr>
          <w:rFonts w:ascii="Times New Roman" w:hAnsi="Times New Roman" w:cs="Times New Roman"/>
          <w:sz w:val="24"/>
          <w:szCs w:val="24"/>
        </w:rPr>
        <w:t xml:space="preserve">z er hans tilnavn </w:t>
      </w:r>
      <w:r w:rsidR="006A5DC5" w:rsidRPr="006A5DC5">
        <w:rPr>
          <w:rFonts w:ascii="Times New Roman" w:hAnsi="Times New Roman" w:cs="Times New Roman"/>
          <w:sz w:val="24"/>
          <w:szCs w:val="24"/>
        </w:rPr>
        <w:t>“</w:t>
      </w:r>
      <w:r w:rsidR="006A0399">
        <w:rPr>
          <w:rFonts w:ascii="Times New Roman" w:hAnsi="Times New Roman" w:cs="Times New Roman"/>
          <w:sz w:val="24"/>
          <w:szCs w:val="24"/>
        </w:rPr>
        <w:t>The Bear Jew</w:t>
      </w:r>
      <w:r w:rsidR="006A5DC5">
        <w:rPr>
          <w:rFonts w:ascii="Times New Roman" w:hAnsi="Times New Roman" w:cs="Times New Roman"/>
          <w:sz w:val="24"/>
          <w:szCs w:val="24"/>
        </w:rPr>
        <w:t>”</w:t>
      </w:r>
      <w:r w:rsidR="007713D2">
        <w:rPr>
          <w:rFonts w:ascii="Times New Roman" w:hAnsi="Times New Roman" w:cs="Times New Roman"/>
          <w:sz w:val="24"/>
          <w:szCs w:val="24"/>
        </w:rPr>
        <w:t>. Ifø</w:t>
      </w:r>
      <w:r w:rsidR="007713D2">
        <w:rPr>
          <w:rFonts w:ascii="Times New Roman" w:hAnsi="Times New Roman" w:cs="Times New Roman"/>
          <w:sz w:val="24"/>
          <w:szCs w:val="24"/>
        </w:rPr>
        <w:t>l</w:t>
      </w:r>
      <w:r w:rsidR="007713D2">
        <w:rPr>
          <w:rFonts w:ascii="Times New Roman" w:hAnsi="Times New Roman" w:cs="Times New Roman"/>
          <w:sz w:val="24"/>
          <w:szCs w:val="24"/>
        </w:rPr>
        <w:t>ge</w:t>
      </w:r>
      <w:r w:rsidR="00077205" w:rsidRPr="009F7108">
        <w:rPr>
          <w:rFonts w:ascii="Times New Roman" w:hAnsi="Times New Roman" w:cs="Times New Roman"/>
          <w:sz w:val="24"/>
          <w:szCs w:val="24"/>
        </w:rPr>
        <w:t xml:space="preserve"> Landas forklaring omkring</w:t>
      </w:r>
      <w:r w:rsidR="007713D2">
        <w:rPr>
          <w:rFonts w:ascii="Times New Roman" w:hAnsi="Times New Roman" w:cs="Times New Roman"/>
          <w:sz w:val="24"/>
          <w:szCs w:val="24"/>
        </w:rPr>
        <w:t xml:space="preserve"> tilblivelse af et</w:t>
      </w:r>
      <w:r w:rsidR="00077205" w:rsidRPr="009F7108">
        <w:rPr>
          <w:rFonts w:ascii="Times New Roman" w:hAnsi="Times New Roman" w:cs="Times New Roman"/>
          <w:sz w:val="24"/>
          <w:szCs w:val="24"/>
        </w:rPr>
        <w:t xml:space="preserve"> tilnavn, nævnt i et</w:t>
      </w:r>
      <w:r w:rsidR="007713D2">
        <w:rPr>
          <w:rFonts w:ascii="Times New Roman" w:hAnsi="Times New Roman" w:cs="Times New Roman"/>
          <w:sz w:val="24"/>
          <w:szCs w:val="24"/>
        </w:rPr>
        <w:t xml:space="preserve"> tidligere afsnit, fortjenes det</w:t>
      </w:r>
      <w:r w:rsidR="004C7AFD">
        <w:rPr>
          <w:rFonts w:ascii="Times New Roman" w:hAnsi="Times New Roman" w:cs="Times New Roman"/>
          <w:sz w:val="24"/>
          <w:szCs w:val="24"/>
        </w:rPr>
        <w:t xml:space="preserve"> på baggrund af </w:t>
      </w:r>
      <w:r w:rsidR="006A0399">
        <w:rPr>
          <w:rFonts w:ascii="Times New Roman" w:hAnsi="Times New Roman" w:cs="Times New Roman"/>
          <w:sz w:val="24"/>
          <w:szCs w:val="24"/>
        </w:rPr>
        <w:t xml:space="preserve">ens </w:t>
      </w:r>
      <w:r w:rsidR="004C7AFD">
        <w:rPr>
          <w:rFonts w:ascii="Times New Roman" w:hAnsi="Times New Roman" w:cs="Times New Roman"/>
          <w:sz w:val="24"/>
          <w:szCs w:val="24"/>
        </w:rPr>
        <w:t>handlinger. Handlingerne</w:t>
      </w:r>
      <w:r w:rsidR="006A0399">
        <w:rPr>
          <w:rFonts w:ascii="Times New Roman" w:hAnsi="Times New Roman" w:cs="Times New Roman"/>
          <w:sz w:val="24"/>
          <w:szCs w:val="24"/>
        </w:rPr>
        <w:t xml:space="preserve">, som har givet Donowitz </w:t>
      </w:r>
      <w:r w:rsidR="004C7AFD">
        <w:rPr>
          <w:rFonts w:ascii="Times New Roman" w:hAnsi="Times New Roman" w:cs="Times New Roman"/>
          <w:sz w:val="24"/>
          <w:szCs w:val="24"/>
        </w:rPr>
        <w:t>sit tilnavn</w:t>
      </w:r>
      <w:r w:rsidR="007713D2">
        <w:rPr>
          <w:rFonts w:ascii="Times New Roman" w:hAnsi="Times New Roman" w:cs="Times New Roman"/>
          <w:sz w:val="24"/>
          <w:szCs w:val="24"/>
        </w:rPr>
        <w:t>,</w:t>
      </w:r>
      <w:r w:rsidR="004C7AFD">
        <w:rPr>
          <w:rFonts w:ascii="Times New Roman" w:hAnsi="Times New Roman" w:cs="Times New Roman"/>
          <w:sz w:val="24"/>
          <w:szCs w:val="24"/>
        </w:rPr>
        <w:t xml:space="preserve"> er</w:t>
      </w:r>
      <w:r w:rsidR="006A0399">
        <w:rPr>
          <w:rFonts w:ascii="Times New Roman" w:hAnsi="Times New Roman" w:cs="Times New Roman"/>
          <w:sz w:val="24"/>
          <w:szCs w:val="24"/>
        </w:rPr>
        <w:t xml:space="preserve"> i så fald</w:t>
      </w:r>
      <w:r w:rsidR="004C7AFD">
        <w:rPr>
          <w:rFonts w:ascii="Times New Roman" w:hAnsi="Times New Roman" w:cs="Times New Roman"/>
          <w:sz w:val="24"/>
          <w:szCs w:val="24"/>
        </w:rPr>
        <w:t xml:space="preserve"> mordene på </w:t>
      </w:r>
      <w:r w:rsidR="00DA6E39">
        <w:rPr>
          <w:rFonts w:ascii="Times New Roman" w:hAnsi="Times New Roman" w:cs="Times New Roman"/>
          <w:sz w:val="24"/>
          <w:szCs w:val="24"/>
        </w:rPr>
        <w:t>de tyske værnemagtssoldater</w:t>
      </w:r>
      <w:r w:rsidR="004C7AFD">
        <w:rPr>
          <w:rFonts w:ascii="Times New Roman" w:hAnsi="Times New Roman" w:cs="Times New Roman"/>
          <w:sz w:val="24"/>
          <w:szCs w:val="24"/>
        </w:rPr>
        <w:t>.</w:t>
      </w:r>
      <w:r w:rsidR="004C7AFD">
        <w:rPr>
          <w:rFonts w:ascii="Times New Roman" w:hAnsi="Times New Roman" w:cs="Times New Roman"/>
          <w:sz w:val="24"/>
          <w:szCs w:val="24"/>
        </w:rPr>
        <w:br/>
      </w:r>
      <w:r w:rsidR="002F0961" w:rsidRPr="009F7108">
        <w:rPr>
          <w:rFonts w:ascii="Times New Roman" w:hAnsi="Times New Roman" w:cs="Times New Roman"/>
          <w:sz w:val="24"/>
          <w:szCs w:val="24"/>
        </w:rPr>
        <w:t>Ligesom Landas tilnavn skal</w:t>
      </w:r>
      <w:r w:rsidR="002F0961">
        <w:rPr>
          <w:rFonts w:ascii="Times New Roman" w:hAnsi="Times New Roman" w:cs="Times New Roman"/>
          <w:sz w:val="24"/>
          <w:szCs w:val="24"/>
        </w:rPr>
        <w:t xml:space="preserve"> Donowitz’</w:t>
      </w:r>
      <w:r w:rsidR="002F0961" w:rsidRPr="009F7108">
        <w:rPr>
          <w:rFonts w:ascii="Times New Roman" w:hAnsi="Times New Roman" w:cs="Times New Roman"/>
          <w:sz w:val="24"/>
          <w:szCs w:val="24"/>
        </w:rPr>
        <w:t xml:space="preserve"> tilnavn in</w:t>
      </w:r>
      <w:r w:rsidR="00DA6E39">
        <w:rPr>
          <w:rFonts w:ascii="Times New Roman" w:hAnsi="Times New Roman" w:cs="Times New Roman"/>
          <w:sz w:val="24"/>
          <w:szCs w:val="24"/>
        </w:rPr>
        <w:t>dgyde frygt, og d</w:t>
      </w:r>
      <w:r w:rsidR="002F0961">
        <w:rPr>
          <w:rFonts w:ascii="Times New Roman" w:hAnsi="Times New Roman" w:cs="Times New Roman"/>
          <w:sz w:val="24"/>
          <w:szCs w:val="24"/>
        </w:rPr>
        <w:t>enne indgydelse af frygt</w:t>
      </w:r>
      <w:r w:rsidR="002F0961" w:rsidRPr="009F7108">
        <w:rPr>
          <w:rFonts w:ascii="Times New Roman" w:hAnsi="Times New Roman" w:cs="Times New Roman"/>
          <w:sz w:val="24"/>
          <w:szCs w:val="24"/>
        </w:rPr>
        <w:t xml:space="preserve"> er rettet udelu</w:t>
      </w:r>
      <w:r w:rsidR="00EB3D27">
        <w:rPr>
          <w:rFonts w:ascii="Times New Roman" w:hAnsi="Times New Roman" w:cs="Times New Roman"/>
          <w:sz w:val="24"/>
          <w:szCs w:val="24"/>
        </w:rPr>
        <w:t xml:space="preserve">kkende </w:t>
      </w:r>
      <w:r w:rsidR="00EB3D27" w:rsidRPr="00CF1CDD">
        <w:rPr>
          <w:rFonts w:ascii="Times New Roman" w:hAnsi="Times New Roman" w:cs="Times New Roman"/>
          <w:sz w:val="24"/>
          <w:szCs w:val="24"/>
        </w:rPr>
        <w:t>mod de tyske soldater</w:t>
      </w:r>
      <w:r w:rsidR="002F0961" w:rsidRPr="00CF1CDD">
        <w:rPr>
          <w:rFonts w:ascii="Times New Roman" w:hAnsi="Times New Roman" w:cs="Times New Roman"/>
          <w:sz w:val="24"/>
          <w:szCs w:val="24"/>
        </w:rPr>
        <w:t xml:space="preserve">.  </w:t>
      </w:r>
      <w:r w:rsidR="00E74BF4" w:rsidRPr="00CF1CDD">
        <w:rPr>
          <w:rFonts w:ascii="Times New Roman" w:hAnsi="Times New Roman" w:cs="Times New Roman"/>
          <w:sz w:val="24"/>
          <w:szCs w:val="24"/>
        </w:rPr>
        <w:t xml:space="preserve"> </w:t>
      </w:r>
      <w:r w:rsidR="006A0399" w:rsidRPr="00CF1CDD">
        <w:rPr>
          <w:rFonts w:ascii="Times New Roman" w:hAnsi="Times New Roman" w:cs="Times New Roman"/>
          <w:sz w:val="24"/>
          <w:szCs w:val="24"/>
        </w:rPr>
        <w:t xml:space="preserve"> </w:t>
      </w:r>
      <w:r w:rsidR="006A0399">
        <w:rPr>
          <w:rFonts w:ascii="Times New Roman" w:hAnsi="Times New Roman" w:cs="Times New Roman"/>
          <w:sz w:val="24"/>
          <w:szCs w:val="24"/>
        </w:rPr>
        <w:br/>
        <w:t>Det engelske ord</w:t>
      </w:r>
      <w:r w:rsidR="00E74BF4" w:rsidRPr="009F7108">
        <w:rPr>
          <w:rFonts w:ascii="Times New Roman" w:hAnsi="Times New Roman" w:cs="Times New Roman"/>
          <w:sz w:val="24"/>
          <w:szCs w:val="24"/>
        </w:rPr>
        <w:t xml:space="preserve"> </w:t>
      </w:r>
      <w:r w:rsidR="006A5DC5" w:rsidRPr="006A5DC5">
        <w:rPr>
          <w:rFonts w:ascii="Times New Roman" w:hAnsi="Times New Roman" w:cs="Times New Roman"/>
          <w:sz w:val="24"/>
          <w:szCs w:val="24"/>
        </w:rPr>
        <w:t>“</w:t>
      </w:r>
      <w:r w:rsidR="00E74BF4" w:rsidRPr="009F7108">
        <w:rPr>
          <w:rFonts w:ascii="Times New Roman" w:hAnsi="Times New Roman" w:cs="Times New Roman"/>
          <w:sz w:val="24"/>
          <w:szCs w:val="24"/>
        </w:rPr>
        <w:t>Bear</w:t>
      </w:r>
      <w:r w:rsidR="006A0399">
        <w:rPr>
          <w:rFonts w:ascii="Times New Roman" w:hAnsi="Times New Roman" w:cs="Times New Roman"/>
          <w:sz w:val="24"/>
          <w:szCs w:val="24"/>
        </w:rPr>
        <w:t>”</w:t>
      </w:r>
      <w:r w:rsidR="00E74BF4" w:rsidRPr="009F7108">
        <w:rPr>
          <w:rFonts w:ascii="Times New Roman" w:hAnsi="Times New Roman" w:cs="Times New Roman"/>
          <w:sz w:val="24"/>
          <w:szCs w:val="24"/>
        </w:rPr>
        <w:t xml:space="preserve"> (bjørn) associeres </w:t>
      </w:r>
      <w:r w:rsidR="001C2307">
        <w:rPr>
          <w:rFonts w:ascii="Times New Roman" w:hAnsi="Times New Roman" w:cs="Times New Roman"/>
          <w:sz w:val="24"/>
          <w:szCs w:val="24"/>
        </w:rPr>
        <w:t xml:space="preserve">med </w:t>
      </w:r>
      <w:r w:rsidR="00E74BF4" w:rsidRPr="009F7108">
        <w:rPr>
          <w:rFonts w:ascii="Times New Roman" w:hAnsi="Times New Roman" w:cs="Times New Roman"/>
          <w:sz w:val="24"/>
          <w:szCs w:val="24"/>
        </w:rPr>
        <w:t>egenskaberne</w:t>
      </w:r>
      <w:r w:rsidR="00BC4988">
        <w:rPr>
          <w:rFonts w:ascii="Times New Roman" w:hAnsi="Times New Roman" w:cs="Times New Roman"/>
          <w:sz w:val="24"/>
          <w:szCs w:val="24"/>
        </w:rPr>
        <w:t>:</w:t>
      </w:r>
      <w:r w:rsidR="00E74BF4" w:rsidRPr="009F7108">
        <w:rPr>
          <w:rFonts w:ascii="Times New Roman" w:hAnsi="Times New Roman" w:cs="Times New Roman"/>
          <w:sz w:val="24"/>
          <w:szCs w:val="24"/>
        </w:rPr>
        <w:t xml:space="preserve"> vild</w:t>
      </w:r>
      <w:r w:rsidR="00BC4988">
        <w:rPr>
          <w:rFonts w:ascii="Times New Roman" w:hAnsi="Times New Roman" w:cs="Times New Roman"/>
          <w:sz w:val="24"/>
          <w:szCs w:val="24"/>
        </w:rPr>
        <w:t xml:space="preserve">skab, brutalitet og styrke, hvilke, </w:t>
      </w:r>
      <w:r w:rsidR="006A0399">
        <w:rPr>
          <w:rFonts w:ascii="Times New Roman" w:hAnsi="Times New Roman" w:cs="Times New Roman"/>
          <w:sz w:val="24"/>
          <w:szCs w:val="24"/>
        </w:rPr>
        <w:t>gennem</w:t>
      </w:r>
      <w:r w:rsidR="00E74BF4" w:rsidRPr="009F7108">
        <w:rPr>
          <w:rFonts w:ascii="Times New Roman" w:hAnsi="Times New Roman" w:cs="Times New Roman"/>
          <w:sz w:val="24"/>
          <w:szCs w:val="24"/>
        </w:rPr>
        <w:t xml:space="preserve"> </w:t>
      </w:r>
      <w:r w:rsidR="001C2307">
        <w:rPr>
          <w:rFonts w:ascii="Times New Roman" w:hAnsi="Times New Roman" w:cs="Times New Roman"/>
          <w:sz w:val="24"/>
          <w:szCs w:val="24"/>
        </w:rPr>
        <w:t>kombination</w:t>
      </w:r>
      <w:r w:rsidR="006A0399">
        <w:rPr>
          <w:rFonts w:ascii="Times New Roman" w:hAnsi="Times New Roman" w:cs="Times New Roman"/>
          <w:sz w:val="24"/>
          <w:szCs w:val="24"/>
        </w:rPr>
        <w:t xml:space="preserve"> med ordet </w:t>
      </w:r>
      <w:r w:rsidR="006A5DC5" w:rsidRPr="006A5DC5">
        <w:rPr>
          <w:rFonts w:ascii="Times New Roman" w:hAnsi="Times New Roman" w:cs="Times New Roman"/>
          <w:sz w:val="24"/>
          <w:szCs w:val="24"/>
        </w:rPr>
        <w:t>“</w:t>
      </w:r>
      <w:r w:rsidR="006A0399">
        <w:rPr>
          <w:rFonts w:ascii="Times New Roman" w:hAnsi="Times New Roman" w:cs="Times New Roman"/>
          <w:sz w:val="24"/>
          <w:szCs w:val="24"/>
        </w:rPr>
        <w:t>Jew”</w:t>
      </w:r>
      <w:r w:rsidR="00BC4988">
        <w:rPr>
          <w:rFonts w:ascii="Times New Roman" w:hAnsi="Times New Roman" w:cs="Times New Roman"/>
          <w:sz w:val="24"/>
          <w:szCs w:val="24"/>
        </w:rPr>
        <w:t xml:space="preserve"> (jøde),</w:t>
      </w:r>
      <w:r w:rsidR="006A0399">
        <w:rPr>
          <w:rFonts w:ascii="Times New Roman" w:hAnsi="Times New Roman" w:cs="Times New Roman"/>
          <w:sz w:val="24"/>
          <w:szCs w:val="24"/>
        </w:rPr>
        <w:t xml:space="preserve"> overføres til Donowitz</w:t>
      </w:r>
      <w:r w:rsidR="00E74BF4" w:rsidRPr="009F7108">
        <w:rPr>
          <w:rFonts w:ascii="Times New Roman" w:hAnsi="Times New Roman" w:cs="Times New Roman"/>
          <w:sz w:val="24"/>
          <w:szCs w:val="24"/>
        </w:rPr>
        <w:t>. Vildskaben og brutalitet</w:t>
      </w:r>
      <w:r w:rsidR="00BC4988">
        <w:rPr>
          <w:rFonts w:ascii="Times New Roman" w:hAnsi="Times New Roman" w:cs="Times New Roman"/>
          <w:sz w:val="24"/>
          <w:szCs w:val="24"/>
        </w:rPr>
        <w:t>en</w:t>
      </w:r>
      <w:r w:rsidR="006A0399">
        <w:rPr>
          <w:rFonts w:ascii="Times New Roman" w:hAnsi="Times New Roman" w:cs="Times New Roman"/>
          <w:sz w:val="24"/>
          <w:szCs w:val="24"/>
        </w:rPr>
        <w:t xml:space="preserve"> i hans personlighed</w:t>
      </w:r>
      <w:r w:rsidR="00E74BF4" w:rsidRPr="009F7108">
        <w:rPr>
          <w:rFonts w:ascii="Times New Roman" w:hAnsi="Times New Roman" w:cs="Times New Roman"/>
          <w:sz w:val="24"/>
          <w:szCs w:val="24"/>
        </w:rPr>
        <w:t xml:space="preserve"> kommer tydeligt til udtryk i scenen, hvor Donowitz henretter Rachtman. Uden tøven eller nåde banker han ham </w:t>
      </w:r>
      <w:r w:rsidR="006A0399" w:rsidRPr="009F7108">
        <w:rPr>
          <w:rFonts w:ascii="Times New Roman" w:hAnsi="Times New Roman" w:cs="Times New Roman"/>
          <w:sz w:val="24"/>
          <w:szCs w:val="24"/>
        </w:rPr>
        <w:t xml:space="preserve">på brutal vis </w:t>
      </w:r>
      <w:r w:rsidR="00E74BF4" w:rsidRPr="009F7108">
        <w:rPr>
          <w:rFonts w:ascii="Times New Roman" w:hAnsi="Times New Roman" w:cs="Times New Roman"/>
          <w:sz w:val="24"/>
          <w:szCs w:val="24"/>
        </w:rPr>
        <w:t xml:space="preserve">til døde. </w:t>
      </w:r>
      <w:r w:rsidR="00BC4988">
        <w:rPr>
          <w:rFonts w:ascii="Times New Roman" w:hAnsi="Times New Roman" w:cs="Times New Roman"/>
          <w:sz w:val="24"/>
          <w:szCs w:val="24"/>
        </w:rPr>
        <w:t>Styrken</w:t>
      </w:r>
      <w:r w:rsidR="0000304A" w:rsidRPr="009F7108">
        <w:rPr>
          <w:rFonts w:ascii="Times New Roman" w:hAnsi="Times New Roman" w:cs="Times New Roman"/>
          <w:sz w:val="24"/>
          <w:szCs w:val="24"/>
        </w:rPr>
        <w:t xml:space="preserve"> kommer til udtryk gennem Don</w:t>
      </w:r>
      <w:r w:rsidR="0000304A" w:rsidRPr="009F7108">
        <w:rPr>
          <w:rFonts w:ascii="Times New Roman" w:hAnsi="Times New Roman" w:cs="Times New Roman"/>
          <w:sz w:val="24"/>
          <w:szCs w:val="24"/>
        </w:rPr>
        <w:t>o</w:t>
      </w:r>
      <w:r w:rsidR="0000304A" w:rsidRPr="009F7108">
        <w:rPr>
          <w:rFonts w:ascii="Times New Roman" w:hAnsi="Times New Roman" w:cs="Times New Roman"/>
          <w:sz w:val="24"/>
          <w:szCs w:val="24"/>
        </w:rPr>
        <w:t>witz</w:t>
      </w:r>
      <w:r w:rsidR="006D5A60">
        <w:rPr>
          <w:rFonts w:ascii="Times New Roman" w:hAnsi="Times New Roman" w:cs="Times New Roman"/>
          <w:sz w:val="24"/>
          <w:szCs w:val="24"/>
        </w:rPr>
        <w:t>’</w:t>
      </w:r>
      <w:r w:rsidR="00F02BE0">
        <w:rPr>
          <w:rFonts w:ascii="Times New Roman" w:hAnsi="Times New Roman" w:cs="Times New Roman"/>
          <w:sz w:val="24"/>
          <w:szCs w:val="24"/>
        </w:rPr>
        <w:t xml:space="preserve"> </w:t>
      </w:r>
      <w:r w:rsidR="0000304A" w:rsidRPr="009F7108">
        <w:rPr>
          <w:rFonts w:ascii="Times New Roman" w:hAnsi="Times New Roman" w:cs="Times New Roman"/>
          <w:sz w:val="24"/>
          <w:szCs w:val="24"/>
        </w:rPr>
        <w:t xml:space="preserve">muskuløse udseende, som forstærkes </w:t>
      </w:r>
      <w:r w:rsidR="00BC4988">
        <w:rPr>
          <w:rFonts w:ascii="Times New Roman" w:hAnsi="Times New Roman" w:cs="Times New Roman"/>
          <w:sz w:val="24"/>
          <w:szCs w:val="24"/>
        </w:rPr>
        <w:t>gennem filmningen af ham en smule nede</w:t>
      </w:r>
      <w:r w:rsidR="0000304A" w:rsidRPr="009F7108">
        <w:rPr>
          <w:rFonts w:ascii="Times New Roman" w:hAnsi="Times New Roman" w:cs="Times New Roman"/>
          <w:sz w:val="24"/>
          <w:szCs w:val="24"/>
        </w:rPr>
        <w:t xml:space="preserve">fra, der </w:t>
      </w:r>
      <w:r w:rsidR="00BC4988">
        <w:rPr>
          <w:rFonts w:ascii="Times New Roman" w:hAnsi="Times New Roman" w:cs="Times New Roman"/>
          <w:sz w:val="24"/>
          <w:szCs w:val="24"/>
        </w:rPr>
        <w:t>får ham til at</w:t>
      </w:r>
      <w:r w:rsidR="0000304A" w:rsidRPr="009F7108">
        <w:rPr>
          <w:rFonts w:ascii="Times New Roman" w:hAnsi="Times New Roman" w:cs="Times New Roman"/>
          <w:sz w:val="24"/>
          <w:szCs w:val="24"/>
        </w:rPr>
        <w:t xml:space="preserve"> </w:t>
      </w:r>
      <w:r w:rsidR="006D5A60">
        <w:rPr>
          <w:rFonts w:ascii="Times New Roman" w:hAnsi="Times New Roman" w:cs="Times New Roman"/>
          <w:sz w:val="24"/>
          <w:szCs w:val="24"/>
        </w:rPr>
        <w:t>fremstå som</w:t>
      </w:r>
      <w:r w:rsidR="0000304A" w:rsidRPr="009F7108">
        <w:rPr>
          <w:rFonts w:ascii="Times New Roman" w:hAnsi="Times New Roman" w:cs="Times New Roman"/>
          <w:sz w:val="24"/>
          <w:szCs w:val="24"/>
        </w:rPr>
        <w:t xml:space="preserve"> tårnende</w:t>
      </w:r>
      <w:r w:rsidR="006537F5">
        <w:rPr>
          <w:rFonts w:ascii="Times New Roman" w:hAnsi="Times New Roman" w:cs="Times New Roman"/>
          <w:sz w:val="24"/>
          <w:szCs w:val="24"/>
        </w:rPr>
        <w:t xml:space="preserve"> </w:t>
      </w:r>
      <w:r w:rsidR="00F02BE0">
        <w:rPr>
          <w:rFonts w:ascii="Times New Roman" w:hAnsi="Times New Roman" w:cs="Times New Roman"/>
          <w:sz w:val="24"/>
          <w:szCs w:val="24"/>
        </w:rPr>
        <w:t>(</w:t>
      </w:r>
      <w:r w:rsidR="00EB3D27">
        <w:rPr>
          <w:rFonts w:ascii="Times New Roman" w:hAnsi="Times New Roman" w:cs="Times New Roman"/>
          <w:sz w:val="24"/>
          <w:szCs w:val="24"/>
        </w:rPr>
        <w:t>jf.</w:t>
      </w:r>
      <w:r w:rsidR="00A17101">
        <w:rPr>
          <w:rFonts w:ascii="Times New Roman" w:hAnsi="Times New Roman" w:cs="Times New Roman"/>
          <w:sz w:val="24"/>
          <w:szCs w:val="24"/>
        </w:rPr>
        <w:t xml:space="preserve"> billede </w:t>
      </w:r>
      <w:r w:rsidR="002B318C">
        <w:rPr>
          <w:rFonts w:ascii="Times New Roman" w:hAnsi="Times New Roman" w:cs="Times New Roman"/>
          <w:sz w:val="24"/>
          <w:szCs w:val="24"/>
        </w:rPr>
        <w:t>10</w:t>
      </w:r>
      <w:r w:rsidR="00F02BE0">
        <w:rPr>
          <w:rFonts w:ascii="Times New Roman" w:hAnsi="Times New Roman" w:cs="Times New Roman"/>
          <w:sz w:val="24"/>
          <w:szCs w:val="24"/>
        </w:rPr>
        <w:t>)</w:t>
      </w:r>
      <w:r w:rsidR="0000304A" w:rsidRPr="009F7108">
        <w:rPr>
          <w:rFonts w:ascii="Times New Roman" w:hAnsi="Times New Roman" w:cs="Times New Roman"/>
          <w:sz w:val="24"/>
          <w:szCs w:val="24"/>
        </w:rPr>
        <w:t>.</w:t>
      </w:r>
    </w:p>
    <w:p w:rsidR="00DE5561" w:rsidRDefault="00DE5561" w:rsidP="00A17101">
      <w:pPr>
        <w:spacing w:line="360" w:lineRule="auto"/>
        <w:jc w:val="center"/>
        <w:rPr>
          <w:rFonts w:ascii="Times New Roman" w:hAnsi="Times New Roman" w:cs="Times New Roman"/>
          <w:sz w:val="18"/>
          <w:szCs w:val="18"/>
        </w:rPr>
      </w:pPr>
      <w:r>
        <w:rPr>
          <w:noProof/>
          <w:sz w:val="18"/>
          <w:szCs w:val="18"/>
          <w:lang w:eastAsia="da-DK"/>
        </w:rPr>
        <w:lastRenderedPageBreak/>
        <w:drawing>
          <wp:inline distT="0" distB="0" distL="0" distR="0" wp14:anchorId="551640B2" wp14:editId="51BCD7D0">
            <wp:extent cx="4276725" cy="1780713"/>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for 3129 tilskåret.jpg"/>
                    <pic:cNvPicPr/>
                  </pic:nvPicPr>
                  <pic:blipFill>
                    <a:blip r:embed="rId19">
                      <a:extLst>
                        <a:ext uri="{28A0092B-C50C-407E-A947-70E740481C1C}">
                          <a14:useLocalDpi xmlns:a14="http://schemas.microsoft.com/office/drawing/2010/main" val="0"/>
                        </a:ext>
                      </a:extLst>
                    </a:blip>
                    <a:stretch>
                      <a:fillRect/>
                    </a:stretch>
                  </pic:blipFill>
                  <pic:spPr>
                    <a:xfrm>
                      <a:off x="0" y="0"/>
                      <a:ext cx="4346660" cy="1809832"/>
                    </a:xfrm>
                    <a:prstGeom prst="rect">
                      <a:avLst/>
                    </a:prstGeom>
                  </pic:spPr>
                </pic:pic>
              </a:graphicData>
            </a:graphic>
          </wp:inline>
        </w:drawing>
      </w:r>
      <w:r w:rsidR="001C2307">
        <w:rPr>
          <w:rFonts w:ascii="Times New Roman" w:hAnsi="Times New Roman" w:cs="Times New Roman"/>
          <w:sz w:val="24"/>
          <w:szCs w:val="24"/>
        </w:rPr>
        <w:br/>
      </w:r>
      <w:r w:rsidR="00A17101">
        <w:rPr>
          <w:rFonts w:ascii="Times New Roman" w:hAnsi="Times New Roman" w:cs="Times New Roman"/>
          <w:sz w:val="18"/>
          <w:szCs w:val="18"/>
        </w:rPr>
        <w:t xml:space="preserve">Billede </w:t>
      </w:r>
      <w:r w:rsidR="002B318C">
        <w:rPr>
          <w:rFonts w:ascii="Times New Roman" w:hAnsi="Times New Roman" w:cs="Times New Roman"/>
          <w:sz w:val="18"/>
          <w:szCs w:val="18"/>
        </w:rPr>
        <w:t>10</w:t>
      </w:r>
      <w:r w:rsidR="001C2307" w:rsidRPr="009539B9">
        <w:rPr>
          <w:rFonts w:ascii="Times New Roman" w:hAnsi="Times New Roman" w:cs="Times New Roman"/>
          <w:sz w:val="18"/>
          <w:szCs w:val="18"/>
        </w:rPr>
        <w:t>: Henrettelsen af Werner Rachtman, med Rachtman på knæ over</w:t>
      </w:r>
      <w:r w:rsidR="00BC4988">
        <w:rPr>
          <w:rFonts w:ascii="Times New Roman" w:hAnsi="Times New Roman" w:cs="Times New Roman"/>
          <w:sz w:val="18"/>
          <w:szCs w:val="18"/>
        </w:rPr>
        <w:t xml:space="preserve"> </w:t>
      </w:r>
      <w:r w:rsidR="001C2307" w:rsidRPr="009539B9">
        <w:rPr>
          <w:rFonts w:ascii="Times New Roman" w:hAnsi="Times New Roman" w:cs="Times New Roman"/>
          <w:sz w:val="18"/>
          <w:szCs w:val="18"/>
        </w:rPr>
        <w:t>for Donny Donowitz (31:29).</w:t>
      </w:r>
    </w:p>
    <w:p w:rsidR="00202C79" w:rsidRPr="009F7108" w:rsidRDefault="00202C79"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I forbindelse med det filmiske element metafor</w:t>
      </w:r>
      <w:r w:rsidR="001263B7">
        <w:rPr>
          <w:rFonts w:ascii="Times New Roman" w:hAnsi="Times New Roman" w:cs="Times New Roman"/>
          <w:sz w:val="24"/>
          <w:szCs w:val="24"/>
        </w:rPr>
        <w:t>, som</w:t>
      </w:r>
      <w:r w:rsidR="004A62F8">
        <w:rPr>
          <w:rFonts w:ascii="Times New Roman" w:hAnsi="Times New Roman" w:cs="Times New Roman"/>
          <w:sz w:val="24"/>
          <w:szCs w:val="24"/>
        </w:rPr>
        <w:t xml:space="preserve"> ud fra</w:t>
      </w:r>
      <w:r w:rsidR="001263B7">
        <w:rPr>
          <w:rFonts w:ascii="Times New Roman" w:hAnsi="Times New Roman" w:cs="Times New Roman"/>
          <w:sz w:val="24"/>
          <w:szCs w:val="24"/>
        </w:rPr>
        <w:t xml:space="preserve"> Ryan og Lenos beskrive</w:t>
      </w:r>
      <w:r w:rsidR="004A62F8">
        <w:rPr>
          <w:rFonts w:ascii="Times New Roman" w:hAnsi="Times New Roman" w:cs="Times New Roman"/>
          <w:sz w:val="24"/>
          <w:szCs w:val="24"/>
        </w:rPr>
        <w:t>s</w:t>
      </w:r>
      <w:r w:rsidR="001263B7">
        <w:rPr>
          <w:rFonts w:ascii="Times New Roman" w:hAnsi="Times New Roman" w:cs="Times New Roman"/>
          <w:sz w:val="24"/>
          <w:szCs w:val="24"/>
        </w:rPr>
        <w:t xml:space="preserve"> i teorikapitlet</w:t>
      </w:r>
      <w:r w:rsidRPr="009F7108">
        <w:rPr>
          <w:rFonts w:ascii="Times New Roman" w:hAnsi="Times New Roman" w:cs="Times New Roman"/>
          <w:sz w:val="24"/>
          <w:szCs w:val="24"/>
        </w:rPr>
        <w:t xml:space="preserve">, er scenen med Rachtman et </w:t>
      </w:r>
      <w:r w:rsidR="00DA6E39">
        <w:rPr>
          <w:rFonts w:ascii="Times New Roman" w:hAnsi="Times New Roman" w:cs="Times New Roman"/>
          <w:sz w:val="24"/>
          <w:szCs w:val="24"/>
        </w:rPr>
        <w:t>slående</w:t>
      </w:r>
      <w:r w:rsidRPr="009F7108">
        <w:rPr>
          <w:rFonts w:ascii="Times New Roman" w:hAnsi="Times New Roman" w:cs="Times New Roman"/>
          <w:sz w:val="24"/>
          <w:szCs w:val="24"/>
        </w:rPr>
        <w:t xml:space="preserve"> eksempel, da ombytningen af rollerne, jæger og jagede, tydeligt signaleres. Dette sker gennem tilstedeværelsen af de to karaktere</w:t>
      </w:r>
      <w:r w:rsidR="004A62F8">
        <w:rPr>
          <w:rFonts w:ascii="Times New Roman" w:hAnsi="Times New Roman" w:cs="Times New Roman"/>
          <w:sz w:val="24"/>
          <w:szCs w:val="24"/>
        </w:rPr>
        <w:t>r i samme billede:</w:t>
      </w:r>
      <w:r w:rsidRPr="009F7108">
        <w:rPr>
          <w:rFonts w:ascii="Times New Roman" w:hAnsi="Times New Roman" w:cs="Times New Roman"/>
          <w:sz w:val="24"/>
          <w:szCs w:val="24"/>
        </w:rPr>
        <w:t xml:space="preserve"> jøden, der står truende over </w:t>
      </w:r>
      <w:r w:rsidR="00DA6E39">
        <w:rPr>
          <w:rFonts w:ascii="Times New Roman" w:hAnsi="Times New Roman" w:cs="Times New Roman"/>
          <w:sz w:val="24"/>
          <w:szCs w:val="24"/>
        </w:rPr>
        <w:t>tyskeren</w:t>
      </w:r>
      <w:r w:rsidRPr="009F7108">
        <w:rPr>
          <w:rFonts w:ascii="Times New Roman" w:hAnsi="Times New Roman" w:cs="Times New Roman"/>
          <w:sz w:val="24"/>
          <w:szCs w:val="24"/>
        </w:rPr>
        <w:t xml:space="preserve"> siddende på knæ</w:t>
      </w:r>
      <w:r w:rsidR="00E440C1">
        <w:rPr>
          <w:rFonts w:ascii="Times New Roman" w:hAnsi="Times New Roman" w:cs="Times New Roman"/>
          <w:sz w:val="24"/>
          <w:szCs w:val="24"/>
        </w:rPr>
        <w:t>, som illustreret på</w:t>
      </w:r>
      <w:r w:rsidR="002B318C">
        <w:rPr>
          <w:rFonts w:ascii="Times New Roman" w:hAnsi="Times New Roman" w:cs="Times New Roman"/>
          <w:sz w:val="24"/>
          <w:szCs w:val="24"/>
        </w:rPr>
        <w:t xml:space="preserve"> billede 10</w:t>
      </w:r>
      <w:r w:rsidR="00FF2A76">
        <w:rPr>
          <w:rFonts w:ascii="Times New Roman" w:hAnsi="Times New Roman" w:cs="Times New Roman"/>
          <w:sz w:val="24"/>
          <w:szCs w:val="24"/>
        </w:rPr>
        <w:t>.</w:t>
      </w:r>
    </w:p>
    <w:p w:rsidR="00CA782D" w:rsidRPr="009F7108" w:rsidRDefault="00284563" w:rsidP="00E07441">
      <w:pPr>
        <w:spacing w:line="360" w:lineRule="auto"/>
        <w:rPr>
          <w:rFonts w:ascii="Times New Roman" w:hAnsi="Times New Roman" w:cs="Times New Roman"/>
          <w:sz w:val="24"/>
          <w:szCs w:val="24"/>
        </w:rPr>
      </w:pPr>
      <w:r w:rsidRPr="00005867">
        <w:rPr>
          <w:rFonts w:ascii="Times New Roman" w:hAnsi="Times New Roman" w:cs="Times New Roman"/>
          <w:sz w:val="24"/>
          <w:szCs w:val="24"/>
        </w:rPr>
        <w:t>Donowitz</w:t>
      </w:r>
      <w:r>
        <w:rPr>
          <w:rFonts w:ascii="Times New Roman" w:hAnsi="Times New Roman" w:cs="Times New Roman"/>
          <w:sz w:val="24"/>
          <w:szCs w:val="24"/>
        </w:rPr>
        <w:t xml:space="preserve"> er</w:t>
      </w:r>
      <w:r w:rsidR="00202C79" w:rsidRPr="009F7108">
        <w:rPr>
          <w:rFonts w:ascii="Times New Roman" w:hAnsi="Times New Roman" w:cs="Times New Roman"/>
          <w:sz w:val="24"/>
          <w:szCs w:val="24"/>
        </w:rPr>
        <w:t xml:space="preserve"> ikke den første </w:t>
      </w:r>
      <w:r w:rsidR="00CA782D" w:rsidRPr="009F7108">
        <w:rPr>
          <w:rFonts w:ascii="Times New Roman" w:hAnsi="Times New Roman" w:cs="Times New Roman"/>
          <w:sz w:val="24"/>
          <w:szCs w:val="24"/>
        </w:rPr>
        <w:t xml:space="preserve">filmiske </w:t>
      </w:r>
      <w:r w:rsidR="00202C79" w:rsidRPr="009F7108">
        <w:rPr>
          <w:rFonts w:ascii="Times New Roman" w:hAnsi="Times New Roman" w:cs="Times New Roman"/>
          <w:sz w:val="24"/>
          <w:szCs w:val="24"/>
        </w:rPr>
        <w:t xml:space="preserve">fremstilling af jøden som en </w:t>
      </w:r>
      <w:r w:rsidR="00457F4E">
        <w:rPr>
          <w:rFonts w:ascii="Times New Roman" w:hAnsi="Times New Roman" w:cs="Times New Roman"/>
          <w:sz w:val="24"/>
          <w:szCs w:val="24"/>
        </w:rPr>
        <w:t>herkulisk</w:t>
      </w:r>
      <w:r w:rsidR="00202C79" w:rsidRPr="009F7108">
        <w:rPr>
          <w:rFonts w:ascii="Times New Roman" w:hAnsi="Times New Roman" w:cs="Times New Roman"/>
          <w:sz w:val="24"/>
          <w:szCs w:val="24"/>
        </w:rPr>
        <w:t xml:space="preserve">, muskuløs hævner. </w:t>
      </w:r>
      <w:r w:rsidR="009713DD" w:rsidRPr="009713DD">
        <w:rPr>
          <w:rFonts w:ascii="Times New Roman" w:hAnsi="Times New Roman" w:cs="Times New Roman"/>
          <w:sz w:val="24"/>
          <w:szCs w:val="24"/>
          <w:lang w:val="en-US"/>
        </w:rPr>
        <w:t>I</w:t>
      </w:r>
      <w:r w:rsidR="00E735EC">
        <w:rPr>
          <w:rFonts w:ascii="Times New Roman" w:hAnsi="Times New Roman" w:cs="Times New Roman"/>
          <w:sz w:val="24"/>
          <w:szCs w:val="24"/>
          <w:lang w:val="en-US"/>
        </w:rPr>
        <w:t xml:space="preserve"> George P. Cosmatos’ film</w:t>
      </w:r>
      <w:r w:rsidR="00CA782D" w:rsidRPr="009F7108">
        <w:rPr>
          <w:rFonts w:ascii="Times New Roman" w:hAnsi="Times New Roman" w:cs="Times New Roman"/>
          <w:sz w:val="24"/>
          <w:szCs w:val="24"/>
          <w:lang w:val="en-US"/>
        </w:rPr>
        <w:t xml:space="preserve"> </w:t>
      </w:r>
      <w:r w:rsidR="00CA782D" w:rsidRPr="009F7108">
        <w:rPr>
          <w:rFonts w:ascii="Times New Roman" w:hAnsi="Times New Roman" w:cs="Times New Roman"/>
          <w:i/>
          <w:sz w:val="24"/>
          <w:szCs w:val="24"/>
          <w:lang w:val="en-US"/>
        </w:rPr>
        <w:t>Escape to Athena</w:t>
      </w:r>
      <w:r w:rsidR="00CA782D" w:rsidRPr="009F7108">
        <w:rPr>
          <w:rFonts w:ascii="Times New Roman" w:hAnsi="Times New Roman" w:cs="Times New Roman"/>
          <w:sz w:val="24"/>
          <w:szCs w:val="24"/>
          <w:lang w:val="en-US"/>
        </w:rPr>
        <w:t xml:space="preserve"> fra 1979 findes en lig</w:t>
      </w:r>
      <w:r w:rsidR="006A5DC5">
        <w:rPr>
          <w:rFonts w:ascii="Times New Roman" w:hAnsi="Times New Roman" w:cs="Times New Roman"/>
          <w:sz w:val="24"/>
          <w:szCs w:val="24"/>
          <w:lang w:val="en-US"/>
        </w:rPr>
        <w:t>nende jødisk hævnertype: “</w:t>
      </w:r>
      <w:r w:rsidR="00CA782D" w:rsidRPr="009F7108">
        <w:rPr>
          <w:rFonts w:ascii="Times New Roman" w:hAnsi="Times New Roman" w:cs="Times New Roman"/>
          <w:sz w:val="24"/>
          <w:szCs w:val="24"/>
          <w:lang w:val="en-US"/>
        </w:rPr>
        <w:t>Cha</w:t>
      </w:r>
      <w:r w:rsidR="00CA782D" w:rsidRPr="009F7108">
        <w:rPr>
          <w:rFonts w:ascii="Times New Roman" w:hAnsi="Times New Roman" w:cs="Times New Roman"/>
          <w:sz w:val="24"/>
          <w:szCs w:val="24"/>
          <w:lang w:val="en-US"/>
        </w:rPr>
        <w:t>r</w:t>
      </w:r>
      <w:r w:rsidR="00CA782D" w:rsidRPr="009F7108">
        <w:rPr>
          <w:rFonts w:ascii="Times New Roman" w:hAnsi="Times New Roman" w:cs="Times New Roman"/>
          <w:sz w:val="24"/>
          <w:szCs w:val="24"/>
          <w:lang w:val="en-US"/>
        </w:rPr>
        <w:t>lie’s bloody spree gunning down Nazi occupation soldiers as he careens through the maze of a Greek town on a motorcycle and later in confronting them to destroy a secret missile base suggests both an earlier ‘Jewish revenge fantasy’ and also the concept of the ‘muscle Jew.’ Charlie notice</w:t>
      </w:r>
      <w:r w:rsidR="00CA782D" w:rsidRPr="009F7108">
        <w:rPr>
          <w:rFonts w:ascii="Times New Roman" w:hAnsi="Times New Roman" w:cs="Times New Roman"/>
          <w:sz w:val="24"/>
          <w:szCs w:val="24"/>
          <w:lang w:val="en-US"/>
        </w:rPr>
        <w:t>a</w:t>
      </w:r>
      <w:r w:rsidR="00CA782D" w:rsidRPr="009F7108">
        <w:rPr>
          <w:rFonts w:ascii="Times New Roman" w:hAnsi="Times New Roman" w:cs="Times New Roman"/>
          <w:sz w:val="24"/>
          <w:szCs w:val="24"/>
          <w:lang w:val="en-US"/>
        </w:rPr>
        <w:t>bly becomes a physical threat that belies the literary/cinematic stereotype of the passive Jewish char</w:t>
      </w:r>
      <w:r>
        <w:rPr>
          <w:rFonts w:ascii="Times New Roman" w:hAnsi="Times New Roman" w:cs="Times New Roman"/>
          <w:sz w:val="24"/>
          <w:szCs w:val="24"/>
          <w:lang w:val="en-US"/>
        </w:rPr>
        <w:t>acter</w:t>
      </w:r>
      <w:r w:rsidR="007707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707F9">
        <w:rPr>
          <w:rFonts w:ascii="Times New Roman" w:hAnsi="Times New Roman" w:cs="Times New Roman"/>
          <w:sz w:val="24"/>
          <w:szCs w:val="24"/>
          <w:lang w:val="en-US"/>
        </w:rPr>
        <w:t xml:space="preserve">(von Dassanowsky, </w:t>
      </w:r>
      <w:r w:rsidR="002B318C">
        <w:rPr>
          <w:rFonts w:ascii="Times New Roman" w:hAnsi="Times New Roman" w:cs="Times New Roman"/>
          <w:sz w:val="24"/>
          <w:szCs w:val="24"/>
          <w:lang w:val="en-US"/>
        </w:rPr>
        <w:t>2012</w:t>
      </w:r>
      <w:r w:rsidR="007367B0">
        <w:rPr>
          <w:rFonts w:ascii="Times New Roman" w:hAnsi="Times New Roman" w:cs="Times New Roman"/>
          <w:sz w:val="24"/>
          <w:szCs w:val="24"/>
          <w:lang w:val="en-US"/>
        </w:rPr>
        <w:t>:</w:t>
      </w:r>
      <w:r w:rsidR="002B318C">
        <w:rPr>
          <w:rFonts w:ascii="Times New Roman" w:hAnsi="Times New Roman" w:cs="Times New Roman"/>
          <w:sz w:val="24"/>
          <w:szCs w:val="24"/>
          <w:lang w:val="en-US"/>
        </w:rPr>
        <w:t xml:space="preserve"> </w:t>
      </w:r>
      <w:r w:rsidR="007707F9">
        <w:rPr>
          <w:rFonts w:ascii="Times New Roman" w:hAnsi="Times New Roman" w:cs="Times New Roman"/>
          <w:sz w:val="24"/>
          <w:szCs w:val="24"/>
          <w:lang w:val="en-US"/>
        </w:rPr>
        <w:t xml:space="preserve">xvi). </w:t>
      </w:r>
      <w:r w:rsidR="007707F9" w:rsidRPr="007707F9">
        <w:rPr>
          <w:rFonts w:ascii="Times New Roman" w:hAnsi="Times New Roman" w:cs="Times New Roman"/>
          <w:sz w:val="24"/>
          <w:szCs w:val="24"/>
        </w:rPr>
        <w:t>L</w:t>
      </w:r>
      <w:r w:rsidR="00CA782D" w:rsidRPr="007707F9">
        <w:rPr>
          <w:rFonts w:ascii="Times New Roman" w:hAnsi="Times New Roman" w:cs="Times New Roman"/>
          <w:sz w:val="24"/>
          <w:szCs w:val="24"/>
        </w:rPr>
        <w:t>igesom</w:t>
      </w:r>
      <w:r w:rsidR="00A60E37" w:rsidRPr="007707F9">
        <w:rPr>
          <w:rFonts w:ascii="Times New Roman" w:hAnsi="Times New Roman" w:cs="Times New Roman"/>
          <w:sz w:val="24"/>
          <w:szCs w:val="24"/>
        </w:rPr>
        <w:t xml:space="preserve"> ideen om en jødisk hævnfantasi er ideen om den stærke, </w:t>
      </w:r>
      <w:r w:rsidR="007707F9">
        <w:rPr>
          <w:rFonts w:ascii="Times New Roman" w:hAnsi="Times New Roman" w:cs="Times New Roman"/>
          <w:sz w:val="24"/>
          <w:szCs w:val="24"/>
        </w:rPr>
        <w:t>re</w:t>
      </w:r>
      <w:r w:rsidR="00E440C1">
        <w:rPr>
          <w:rFonts w:ascii="Times New Roman" w:hAnsi="Times New Roman" w:cs="Times New Roman"/>
          <w:sz w:val="24"/>
          <w:szCs w:val="24"/>
        </w:rPr>
        <w:t xml:space="preserve">agerende, </w:t>
      </w:r>
      <w:r>
        <w:rPr>
          <w:rFonts w:ascii="Times New Roman" w:hAnsi="Times New Roman" w:cs="Times New Roman"/>
          <w:sz w:val="24"/>
          <w:szCs w:val="24"/>
        </w:rPr>
        <w:t>tysker</w:t>
      </w:r>
      <w:r w:rsidR="00A60E37" w:rsidRPr="007707F9">
        <w:rPr>
          <w:rFonts w:ascii="Times New Roman" w:hAnsi="Times New Roman" w:cs="Times New Roman"/>
          <w:sz w:val="24"/>
          <w:szCs w:val="24"/>
        </w:rPr>
        <w:t xml:space="preserve">-udryddende jøde ikke ny. </w:t>
      </w:r>
      <w:r w:rsidR="00A60E37" w:rsidRPr="009F7108">
        <w:rPr>
          <w:rFonts w:ascii="Times New Roman" w:hAnsi="Times New Roman" w:cs="Times New Roman"/>
          <w:sz w:val="24"/>
          <w:szCs w:val="24"/>
        </w:rPr>
        <w:t>I sammenligning med jøden Charlie</w:t>
      </w:r>
      <w:r w:rsidR="002B318C">
        <w:rPr>
          <w:rFonts w:ascii="Times New Roman" w:hAnsi="Times New Roman" w:cs="Times New Roman"/>
          <w:sz w:val="24"/>
          <w:szCs w:val="24"/>
        </w:rPr>
        <w:t xml:space="preserve"> Dane</w:t>
      </w:r>
      <w:r w:rsidR="00A60E37" w:rsidRPr="009F7108">
        <w:rPr>
          <w:rFonts w:ascii="Times New Roman" w:hAnsi="Times New Roman" w:cs="Times New Roman"/>
          <w:sz w:val="24"/>
          <w:szCs w:val="24"/>
        </w:rPr>
        <w:t xml:space="preserve"> er Donowitz </w:t>
      </w:r>
      <w:r w:rsidR="00E440C1">
        <w:rPr>
          <w:rFonts w:ascii="Times New Roman" w:hAnsi="Times New Roman" w:cs="Times New Roman"/>
          <w:sz w:val="24"/>
          <w:szCs w:val="24"/>
        </w:rPr>
        <w:t xml:space="preserve">i sin fremstilling </w:t>
      </w:r>
      <w:r w:rsidR="00A60E37" w:rsidRPr="009F7108">
        <w:rPr>
          <w:rFonts w:ascii="Times New Roman" w:hAnsi="Times New Roman" w:cs="Times New Roman"/>
          <w:sz w:val="24"/>
          <w:szCs w:val="24"/>
        </w:rPr>
        <w:t xml:space="preserve">en mere alvorlig og inkarneret </w:t>
      </w:r>
      <w:r w:rsidR="00E440C1">
        <w:rPr>
          <w:rFonts w:ascii="Times New Roman" w:hAnsi="Times New Roman" w:cs="Times New Roman"/>
          <w:sz w:val="24"/>
          <w:szCs w:val="24"/>
        </w:rPr>
        <w:t xml:space="preserve">jødisk hævner. </w:t>
      </w:r>
      <w:r w:rsidR="002B318C">
        <w:rPr>
          <w:rFonts w:ascii="Times New Roman" w:hAnsi="Times New Roman" w:cs="Times New Roman"/>
          <w:sz w:val="24"/>
          <w:szCs w:val="24"/>
        </w:rPr>
        <w:t>Dane</w:t>
      </w:r>
      <w:r w:rsidR="00E440C1">
        <w:rPr>
          <w:rFonts w:ascii="Times New Roman" w:hAnsi="Times New Roman" w:cs="Times New Roman"/>
          <w:sz w:val="24"/>
          <w:szCs w:val="24"/>
        </w:rPr>
        <w:t xml:space="preserve"> optræder </w:t>
      </w:r>
      <w:r>
        <w:rPr>
          <w:rFonts w:ascii="Times New Roman" w:hAnsi="Times New Roman" w:cs="Times New Roman"/>
          <w:sz w:val="24"/>
          <w:szCs w:val="24"/>
        </w:rPr>
        <w:t>i modsæ</w:t>
      </w:r>
      <w:r>
        <w:rPr>
          <w:rFonts w:ascii="Times New Roman" w:hAnsi="Times New Roman" w:cs="Times New Roman"/>
          <w:sz w:val="24"/>
          <w:szCs w:val="24"/>
        </w:rPr>
        <w:t>t</w:t>
      </w:r>
      <w:r>
        <w:rPr>
          <w:rFonts w:ascii="Times New Roman" w:hAnsi="Times New Roman" w:cs="Times New Roman"/>
          <w:sz w:val="24"/>
          <w:szCs w:val="24"/>
        </w:rPr>
        <w:t>ning hertil</w:t>
      </w:r>
      <w:r w:rsidR="00B64AB2">
        <w:rPr>
          <w:rFonts w:ascii="Times New Roman" w:hAnsi="Times New Roman" w:cs="Times New Roman"/>
          <w:sz w:val="24"/>
          <w:szCs w:val="24"/>
        </w:rPr>
        <w:t xml:space="preserve"> </w:t>
      </w:r>
      <w:r w:rsidR="00B64AB2" w:rsidRPr="004E79F0">
        <w:rPr>
          <w:rFonts w:ascii="Times New Roman" w:hAnsi="Times New Roman" w:cs="Times New Roman"/>
          <w:sz w:val="24"/>
          <w:szCs w:val="24"/>
        </w:rPr>
        <w:t>som</w:t>
      </w:r>
      <w:r w:rsidR="00E440C1" w:rsidRPr="004E79F0">
        <w:rPr>
          <w:rFonts w:ascii="Times New Roman" w:hAnsi="Times New Roman" w:cs="Times New Roman"/>
          <w:sz w:val="24"/>
          <w:szCs w:val="24"/>
        </w:rPr>
        <w:t xml:space="preserve"> </w:t>
      </w:r>
      <w:r w:rsidR="00E440C1">
        <w:rPr>
          <w:rFonts w:ascii="Times New Roman" w:hAnsi="Times New Roman" w:cs="Times New Roman"/>
          <w:sz w:val="24"/>
          <w:szCs w:val="24"/>
        </w:rPr>
        <w:t xml:space="preserve">den </w:t>
      </w:r>
      <w:r w:rsidR="00564A3D" w:rsidRPr="009F7108">
        <w:rPr>
          <w:rFonts w:ascii="Times New Roman" w:hAnsi="Times New Roman" w:cs="Times New Roman"/>
          <w:sz w:val="24"/>
          <w:szCs w:val="24"/>
        </w:rPr>
        <w:t xml:space="preserve">komiske karakter, der er belastet af den traditionelle, stereotypiske fremstilling af jøder som værende pengegriske. </w:t>
      </w:r>
      <w:r w:rsidR="007707F9">
        <w:rPr>
          <w:rFonts w:ascii="Times New Roman" w:hAnsi="Times New Roman" w:cs="Times New Roman"/>
          <w:sz w:val="24"/>
          <w:szCs w:val="24"/>
        </w:rPr>
        <w:t xml:space="preserve">Dette kommer til udtryk, idet han er villig til at </w:t>
      </w:r>
      <w:r w:rsidR="00E440C1">
        <w:rPr>
          <w:rFonts w:ascii="Times New Roman" w:hAnsi="Times New Roman" w:cs="Times New Roman"/>
          <w:sz w:val="24"/>
          <w:szCs w:val="24"/>
        </w:rPr>
        <w:t>risikere at miste</w:t>
      </w:r>
      <w:r w:rsidR="00E440C1" w:rsidRPr="009F7108">
        <w:rPr>
          <w:rFonts w:ascii="Times New Roman" w:hAnsi="Times New Roman" w:cs="Times New Roman"/>
          <w:sz w:val="24"/>
          <w:szCs w:val="24"/>
        </w:rPr>
        <w:t xml:space="preserve"> </w:t>
      </w:r>
      <w:r w:rsidR="007367B0">
        <w:rPr>
          <w:rFonts w:ascii="Times New Roman" w:hAnsi="Times New Roman" w:cs="Times New Roman"/>
          <w:sz w:val="24"/>
          <w:szCs w:val="24"/>
        </w:rPr>
        <w:t>livet på grund af</w:t>
      </w:r>
      <w:r w:rsidR="007707F9">
        <w:rPr>
          <w:rFonts w:ascii="Times New Roman" w:hAnsi="Times New Roman" w:cs="Times New Roman"/>
          <w:sz w:val="24"/>
          <w:szCs w:val="24"/>
        </w:rPr>
        <w:t xml:space="preserve"> skattene, som de finder i </w:t>
      </w:r>
      <w:r>
        <w:rPr>
          <w:rFonts w:ascii="Times New Roman" w:hAnsi="Times New Roman" w:cs="Times New Roman"/>
          <w:sz w:val="24"/>
          <w:szCs w:val="24"/>
        </w:rPr>
        <w:t>tyskernes</w:t>
      </w:r>
      <w:r w:rsidR="007707F9">
        <w:rPr>
          <w:rFonts w:ascii="Times New Roman" w:hAnsi="Times New Roman" w:cs="Times New Roman"/>
          <w:sz w:val="24"/>
          <w:szCs w:val="24"/>
        </w:rPr>
        <w:t xml:space="preserve"> base</w:t>
      </w:r>
      <w:r w:rsidR="001F3E3E">
        <w:rPr>
          <w:rFonts w:ascii="Times New Roman" w:hAnsi="Times New Roman" w:cs="Times New Roman"/>
          <w:sz w:val="24"/>
          <w:szCs w:val="24"/>
        </w:rPr>
        <w:t>. Donowitz</w:t>
      </w:r>
      <w:r w:rsidR="00654CE6" w:rsidRPr="009F7108">
        <w:rPr>
          <w:rFonts w:ascii="Times New Roman" w:hAnsi="Times New Roman" w:cs="Times New Roman"/>
          <w:sz w:val="24"/>
          <w:szCs w:val="24"/>
        </w:rPr>
        <w:t xml:space="preserve"> er </w:t>
      </w:r>
      <w:r w:rsidR="00E440C1">
        <w:rPr>
          <w:rFonts w:ascii="Times New Roman" w:hAnsi="Times New Roman" w:cs="Times New Roman"/>
          <w:sz w:val="24"/>
          <w:szCs w:val="24"/>
        </w:rPr>
        <w:t xml:space="preserve">derimod </w:t>
      </w:r>
      <w:r w:rsidR="00654CE6" w:rsidRPr="009F7108">
        <w:rPr>
          <w:rFonts w:ascii="Times New Roman" w:hAnsi="Times New Roman" w:cs="Times New Roman"/>
          <w:sz w:val="24"/>
          <w:szCs w:val="24"/>
        </w:rPr>
        <w:t>villig til at</w:t>
      </w:r>
      <w:r w:rsidR="00E440C1">
        <w:rPr>
          <w:rFonts w:ascii="Times New Roman" w:hAnsi="Times New Roman" w:cs="Times New Roman"/>
          <w:sz w:val="24"/>
          <w:szCs w:val="24"/>
        </w:rPr>
        <w:t xml:space="preserve"> ofre </w:t>
      </w:r>
      <w:r w:rsidR="00654CE6" w:rsidRPr="009F7108">
        <w:rPr>
          <w:rFonts w:ascii="Times New Roman" w:hAnsi="Times New Roman" w:cs="Times New Roman"/>
          <w:sz w:val="24"/>
          <w:szCs w:val="24"/>
        </w:rPr>
        <w:t>livet for det jødiske folk</w:t>
      </w:r>
      <w:r w:rsidR="001F3E3E">
        <w:rPr>
          <w:rFonts w:ascii="Times New Roman" w:hAnsi="Times New Roman" w:cs="Times New Roman"/>
          <w:sz w:val="24"/>
          <w:szCs w:val="24"/>
        </w:rPr>
        <w:t>,</w:t>
      </w:r>
      <w:r w:rsidR="00654CE6" w:rsidRPr="009F7108">
        <w:rPr>
          <w:rFonts w:ascii="Times New Roman" w:hAnsi="Times New Roman" w:cs="Times New Roman"/>
          <w:sz w:val="24"/>
          <w:szCs w:val="24"/>
        </w:rPr>
        <w:t xml:space="preserve"> og han br</w:t>
      </w:r>
      <w:r w:rsidR="00E440C1">
        <w:rPr>
          <w:rFonts w:ascii="Times New Roman" w:hAnsi="Times New Roman" w:cs="Times New Roman"/>
          <w:sz w:val="24"/>
          <w:szCs w:val="24"/>
        </w:rPr>
        <w:t>yder h</w:t>
      </w:r>
      <w:r w:rsidR="001F3E3E">
        <w:rPr>
          <w:rFonts w:ascii="Times New Roman" w:hAnsi="Times New Roman" w:cs="Times New Roman"/>
          <w:sz w:val="24"/>
          <w:szCs w:val="24"/>
        </w:rPr>
        <w:t>erved med den materielle besættelse</w:t>
      </w:r>
      <w:r w:rsidR="00654CE6" w:rsidRPr="009F7108">
        <w:rPr>
          <w:rFonts w:ascii="Times New Roman" w:hAnsi="Times New Roman" w:cs="Times New Roman"/>
          <w:sz w:val="24"/>
          <w:szCs w:val="24"/>
        </w:rPr>
        <w:t xml:space="preserve">, som tillægges </w:t>
      </w:r>
      <w:r w:rsidR="002B318C">
        <w:rPr>
          <w:rFonts w:ascii="Times New Roman" w:hAnsi="Times New Roman" w:cs="Times New Roman"/>
          <w:sz w:val="24"/>
          <w:szCs w:val="24"/>
        </w:rPr>
        <w:t>Dane</w:t>
      </w:r>
      <w:r w:rsidR="00654CE6" w:rsidRPr="009F7108">
        <w:rPr>
          <w:rFonts w:ascii="Times New Roman" w:hAnsi="Times New Roman" w:cs="Times New Roman"/>
          <w:sz w:val="24"/>
          <w:szCs w:val="24"/>
        </w:rPr>
        <w:t xml:space="preserve">. </w:t>
      </w:r>
    </w:p>
    <w:p w:rsidR="00E07441" w:rsidRPr="00540388" w:rsidRDefault="00654CE6"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Som nævnt i </w:t>
      </w:r>
      <w:r w:rsidR="004C7AFD" w:rsidRPr="009F7108">
        <w:rPr>
          <w:rFonts w:ascii="Times New Roman" w:hAnsi="Times New Roman" w:cs="Times New Roman"/>
          <w:sz w:val="24"/>
          <w:szCs w:val="24"/>
        </w:rPr>
        <w:t>kapitlets indledning</w:t>
      </w:r>
      <w:r w:rsidRPr="009F7108">
        <w:rPr>
          <w:rFonts w:ascii="Times New Roman" w:hAnsi="Times New Roman" w:cs="Times New Roman"/>
          <w:sz w:val="24"/>
          <w:szCs w:val="24"/>
        </w:rPr>
        <w:t xml:space="preserve"> er indsamlingen af </w:t>
      </w:r>
      <w:r w:rsidR="00284563">
        <w:rPr>
          <w:rFonts w:ascii="Times New Roman" w:hAnsi="Times New Roman" w:cs="Times New Roman"/>
          <w:sz w:val="24"/>
          <w:szCs w:val="24"/>
        </w:rPr>
        <w:t>tyskernes</w:t>
      </w:r>
      <w:r w:rsidRPr="009F7108">
        <w:rPr>
          <w:rFonts w:ascii="Times New Roman" w:hAnsi="Times New Roman" w:cs="Times New Roman"/>
          <w:sz w:val="24"/>
          <w:szCs w:val="24"/>
        </w:rPr>
        <w:t xml:space="preserve"> skalpe udtryk for den jødiske brutal</w:t>
      </w:r>
      <w:r w:rsidRPr="009F7108">
        <w:rPr>
          <w:rFonts w:ascii="Times New Roman" w:hAnsi="Times New Roman" w:cs="Times New Roman"/>
          <w:sz w:val="24"/>
          <w:szCs w:val="24"/>
        </w:rPr>
        <w:t>i</w:t>
      </w:r>
      <w:r w:rsidRPr="009F7108">
        <w:rPr>
          <w:rFonts w:ascii="Times New Roman" w:hAnsi="Times New Roman" w:cs="Times New Roman"/>
          <w:sz w:val="24"/>
          <w:szCs w:val="24"/>
        </w:rPr>
        <w:t>tet og et middel til at indgyde frygt i Det Tredje Rige. Skalpene får i filmen en funktion som trof</w:t>
      </w:r>
      <w:r w:rsidRPr="009F7108">
        <w:rPr>
          <w:rFonts w:ascii="Times New Roman" w:hAnsi="Times New Roman" w:cs="Times New Roman"/>
          <w:sz w:val="24"/>
          <w:szCs w:val="24"/>
        </w:rPr>
        <w:t>æ</w:t>
      </w:r>
      <w:r w:rsidRPr="009F7108">
        <w:rPr>
          <w:rFonts w:ascii="Times New Roman" w:hAnsi="Times New Roman" w:cs="Times New Roman"/>
          <w:sz w:val="24"/>
          <w:szCs w:val="24"/>
        </w:rPr>
        <w:t xml:space="preserve">er, der </w:t>
      </w:r>
      <w:r w:rsidR="001F3E3E">
        <w:rPr>
          <w:rFonts w:ascii="Times New Roman" w:hAnsi="Times New Roman" w:cs="Times New Roman"/>
          <w:sz w:val="24"/>
          <w:szCs w:val="24"/>
        </w:rPr>
        <w:t>bevidner om</w:t>
      </w:r>
      <w:r w:rsidRPr="009F7108">
        <w:rPr>
          <w:rFonts w:ascii="Times New Roman" w:hAnsi="Times New Roman" w:cs="Times New Roman"/>
          <w:sz w:val="24"/>
          <w:szCs w:val="24"/>
        </w:rPr>
        <w:t xml:space="preserve">, hvor mange </w:t>
      </w:r>
      <w:r w:rsidR="00284563">
        <w:rPr>
          <w:rFonts w:ascii="Times New Roman" w:hAnsi="Times New Roman" w:cs="Times New Roman"/>
          <w:sz w:val="24"/>
          <w:szCs w:val="24"/>
        </w:rPr>
        <w:t>tyske soldater</w:t>
      </w:r>
      <w:r w:rsidRPr="009F7108">
        <w:rPr>
          <w:rFonts w:ascii="Times New Roman" w:hAnsi="Times New Roman" w:cs="Times New Roman"/>
          <w:sz w:val="24"/>
          <w:szCs w:val="24"/>
        </w:rPr>
        <w:t xml:space="preserve"> den pågældende jøde har dræbt. Ligesom de andre jøder indsamler </w:t>
      </w:r>
      <w:r w:rsidR="007367B0" w:rsidRPr="009F7108">
        <w:rPr>
          <w:rFonts w:ascii="Times New Roman" w:hAnsi="Times New Roman" w:cs="Times New Roman"/>
          <w:sz w:val="24"/>
          <w:szCs w:val="24"/>
        </w:rPr>
        <w:t xml:space="preserve">også </w:t>
      </w:r>
      <w:r w:rsidRPr="009F7108">
        <w:rPr>
          <w:rFonts w:ascii="Times New Roman" w:hAnsi="Times New Roman" w:cs="Times New Roman"/>
          <w:sz w:val="24"/>
          <w:szCs w:val="24"/>
        </w:rPr>
        <w:t>Donowitz trofæer. I hans tilfælde ses det i scenen med Rachtman, at Donowitz om h</w:t>
      </w:r>
      <w:r w:rsidR="001F3E3E">
        <w:rPr>
          <w:rFonts w:ascii="Times New Roman" w:hAnsi="Times New Roman" w:cs="Times New Roman"/>
          <w:sz w:val="24"/>
          <w:szCs w:val="24"/>
        </w:rPr>
        <w:t xml:space="preserve">alsen bærer hundetegn, som </w:t>
      </w:r>
      <w:r w:rsidRPr="009F7108">
        <w:rPr>
          <w:rFonts w:ascii="Times New Roman" w:hAnsi="Times New Roman" w:cs="Times New Roman"/>
          <w:sz w:val="24"/>
          <w:szCs w:val="24"/>
        </w:rPr>
        <w:t>signalere</w:t>
      </w:r>
      <w:r w:rsidR="001F3E3E">
        <w:rPr>
          <w:rFonts w:ascii="Times New Roman" w:hAnsi="Times New Roman" w:cs="Times New Roman"/>
          <w:sz w:val="24"/>
          <w:szCs w:val="24"/>
        </w:rPr>
        <w:t>r</w:t>
      </w:r>
      <w:r w:rsidRPr="009F7108">
        <w:rPr>
          <w:rFonts w:ascii="Times New Roman" w:hAnsi="Times New Roman" w:cs="Times New Roman"/>
          <w:sz w:val="24"/>
          <w:szCs w:val="24"/>
        </w:rPr>
        <w:t xml:space="preserve"> antallet af </w:t>
      </w:r>
      <w:r w:rsidR="00284563">
        <w:rPr>
          <w:rFonts w:ascii="Times New Roman" w:hAnsi="Times New Roman" w:cs="Times New Roman"/>
          <w:sz w:val="24"/>
          <w:szCs w:val="24"/>
        </w:rPr>
        <w:t>tyske soldater</w:t>
      </w:r>
      <w:r w:rsidR="001F3E3E">
        <w:rPr>
          <w:rFonts w:ascii="Times New Roman" w:hAnsi="Times New Roman" w:cs="Times New Roman"/>
          <w:sz w:val="24"/>
          <w:szCs w:val="24"/>
        </w:rPr>
        <w:t>,</w:t>
      </w:r>
      <w:r w:rsidRPr="009F7108">
        <w:rPr>
          <w:rFonts w:ascii="Times New Roman" w:hAnsi="Times New Roman" w:cs="Times New Roman"/>
          <w:sz w:val="24"/>
          <w:szCs w:val="24"/>
        </w:rPr>
        <w:t xml:space="preserve"> han har dræbt.  </w:t>
      </w:r>
    </w:p>
    <w:p w:rsidR="00E07441" w:rsidRPr="009F7108" w:rsidRDefault="007367B0" w:rsidP="00E074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Den</w:t>
      </w:r>
      <w:r w:rsidR="00654CE6" w:rsidRPr="009F7108">
        <w:rPr>
          <w:rFonts w:ascii="Times New Roman" w:hAnsi="Times New Roman" w:cs="Times New Roman"/>
          <w:sz w:val="24"/>
          <w:szCs w:val="24"/>
        </w:rPr>
        <w:t xml:space="preserve"> </w:t>
      </w:r>
      <w:r w:rsidR="001F3E3E">
        <w:rPr>
          <w:rFonts w:ascii="Times New Roman" w:hAnsi="Times New Roman" w:cs="Times New Roman"/>
          <w:sz w:val="24"/>
          <w:szCs w:val="24"/>
        </w:rPr>
        <w:t xml:space="preserve">pågældende </w:t>
      </w:r>
      <w:r w:rsidR="00654CE6" w:rsidRPr="009F7108">
        <w:rPr>
          <w:rFonts w:ascii="Times New Roman" w:hAnsi="Times New Roman" w:cs="Times New Roman"/>
          <w:sz w:val="24"/>
          <w:szCs w:val="24"/>
        </w:rPr>
        <w:t xml:space="preserve">scene udtrykker også et andet vigtigt aspekt af Donowitz‘ personlighed, nemlig hans hævntørst: </w:t>
      </w:r>
    </w:p>
    <w:p w:rsidR="00E07441" w:rsidRPr="007367B0" w:rsidRDefault="002B318C" w:rsidP="002B318C">
      <w:pPr>
        <w:spacing w:line="360" w:lineRule="auto"/>
        <w:ind w:left="284" w:right="282"/>
        <w:rPr>
          <w:rFonts w:ascii="Times New Roman" w:hAnsi="Times New Roman" w:cs="Times New Roman"/>
          <w:i/>
          <w:sz w:val="21"/>
          <w:szCs w:val="21"/>
        </w:rPr>
      </w:pPr>
      <w:r w:rsidRPr="007367B0">
        <w:rPr>
          <w:rFonts w:ascii="Times New Roman" w:hAnsi="Times New Roman" w:cs="Times New Roman"/>
          <w:i/>
          <w:sz w:val="21"/>
          <w:szCs w:val="21"/>
        </w:rPr>
        <w:t>(</w:t>
      </w:r>
      <w:r w:rsidR="00AD7B61" w:rsidRPr="007367B0">
        <w:rPr>
          <w:rFonts w:ascii="Times New Roman" w:hAnsi="Times New Roman" w:cs="Times New Roman"/>
          <w:i/>
          <w:sz w:val="21"/>
          <w:szCs w:val="21"/>
        </w:rPr>
        <w:t>Donowitz støder til jernkorset på Rachtmans</w:t>
      </w:r>
      <w:r w:rsidRPr="007367B0">
        <w:rPr>
          <w:rFonts w:ascii="Times New Roman" w:hAnsi="Times New Roman" w:cs="Times New Roman"/>
          <w:i/>
          <w:sz w:val="21"/>
          <w:szCs w:val="21"/>
        </w:rPr>
        <w:t xml:space="preserve"> bryst med sit bat og spørger)</w:t>
      </w:r>
      <w:r w:rsidR="00AD7B61" w:rsidRPr="007367B0">
        <w:rPr>
          <w:rFonts w:ascii="Times New Roman" w:hAnsi="Times New Roman" w:cs="Times New Roman"/>
          <w:i/>
          <w:sz w:val="21"/>
          <w:szCs w:val="21"/>
        </w:rPr>
        <w:t xml:space="preserve"> </w:t>
      </w:r>
    </w:p>
    <w:p w:rsidR="00E07441" w:rsidRPr="00FF2A76" w:rsidRDefault="00E07441" w:rsidP="002B318C">
      <w:pPr>
        <w:spacing w:line="360" w:lineRule="auto"/>
        <w:ind w:left="284" w:right="282"/>
        <w:rPr>
          <w:rFonts w:ascii="Times New Roman" w:hAnsi="Times New Roman" w:cs="Times New Roman"/>
          <w:sz w:val="21"/>
          <w:szCs w:val="21"/>
          <w:lang w:val="en-US"/>
        </w:rPr>
      </w:pPr>
      <w:r w:rsidRPr="00FF2A76">
        <w:rPr>
          <w:rFonts w:ascii="Times New Roman" w:hAnsi="Times New Roman" w:cs="Times New Roman"/>
          <w:sz w:val="21"/>
          <w:szCs w:val="21"/>
          <w:lang w:val="en-US"/>
        </w:rPr>
        <w:t>(</w:t>
      </w:r>
      <w:r w:rsidR="00FF2A76" w:rsidRPr="00FF2A76">
        <w:rPr>
          <w:rFonts w:ascii="Times New Roman" w:hAnsi="Times New Roman" w:cs="Times New Roman"/>
          <w:sz w:val="21"/>
          <w:szCs w:val="21"/>
          <w:lang w:val="en-US"/>
        </w:rPr>
        <w:t xml:space="preserve">Donny </w:t>
      </w:r>
      <w:r w:rsidR="002B318C">
        <w:rPr>
          <w:rFonts w:ascii="Times New Roman" w:hAnsi="Times New Roman" w:cs="Times New Roman"/>
          <w:sz w:val="21"/>
          <w:szCs w:val="21"/>
          <w:lang w:val="en-US"/>
        </w:rPr>
        <w:t>Donowitz):</w:t>
      </w:r>
      <w:r w:rsidR="00792FFF" w:rsidRPr="00792FFF">
        <w:rPr>
          <w:rFonts w:ascii="Times New Roman" w:hAnsi="Times New Roman" w:cs="Times New Roman"/>
          <w:sz w:val="24"/>
          <w:szCs w:val="24"/>
          <w:lang w:val="en-US"/>
        </w:rPr>
        <w:t xml:space="preserve"> </w:t>
      </w:r>
      <w:r w:rsidR="006A5DC5">
        <w:rPr>
          <w:rFonts w:ascii="Times New Roman" w:hAnsi="Times New Roman" w:cs="Times New Roman"/>
          <w:sz w:val="21"/>
          <w:szCs w:val="21"/>
          <w:lang w:val="en-US"/>
        </w:rPr>
        <w:t>“</w:t>
      </w:r>
      <w:r w:rsidRPr="00FF2A76">
        <w:rPr>
          <w:rFonts w:ascii="Times New Roman" w:hAnsi="Times New Roman" w:cs="Times New Roman"/>
          <w:sz w:val="21"/>
          <w:szCs w:val="21"/>
          <w:lang w:val="en-US"/>
        </w:rPr>
        <w:t>Did you get that for killing Jews?</w:t>
      </w:r>
      <w:r w:rsidR="007367B0">
        <w:rPr>
          <w:rFonts w:ascii="Times New Roman" w:hAnsi="Times New Roman" w:cs="Times New Roman"/>
          <w:sz w:val="21"/>
          <w:szCs w:val="21"/>
          <w:lang w:val="en-US"/>
        </w:rPr>
        <w:t>”</w:t>
      </w:r>
    </w:p>
    <w:p w:rsidR="00E07441" w:rsidRPr="00FF2A76" w:rsidRDefault="00E07441" w:rsidP="002B318C">
      <w:pPr>
        <w:spacing w:line="360" w:lineRule="auto"/>
        <w:ind w:left="284" w:right="282"/>
        <w:rPr>
          <w:rFonts w:ascii="Times New Roman" w:hAnsi="Times New Roman" w:cs="Times New Roman"/>
          <w:sz w:val="21"/>
          <w:szCs w:val="21"/>
        </w:rPr>
      </w:pPr>
      <w:r w:rsidRPr="00FF2A76">
        <w:rPr>
          <w:rFonts w:ascii="Times New Roman" w:hAnsi="Times New Roman" w:cs="Times New Roman"/>
          <w:sz w:val="21"/>
          <w:szCs w:val="21"/>
        </w:rPr>
        <w:t>(</w:t>
      </w:r>
      <w:r w:rsidR="00FF2A76" w:rsidRPr="00FF2A76">
        <w:rPr>
          <w:rFonts w:ascii="Times New Roman" w:hAnsi="Times New Roman" w:cs="Times New Roman"/>
          <w:sz w:val="21"/>
          <w:szCs w:val="21"/>
        </w:rPr>
        <w:t xml:space="preserve">Werner </w:t>
      </w:r>
      <w:r w:rsidR="002B318C">
        <w:rPr>
          <w:rFonts w:ascii="Times New Roman" w:hAnsi="Times New Roman" w:cs="Times New Roman"/>
          <w:sz w:val="21"/>
          <w:szCs w:val="21"/>
        </w:rPr>
        <w:t xml:space="preserve">Rachtmann): </w:t>
      </w:r>
      <w:r w:rsidR="006A5DC5" w:rsidRPr="007367B0">
        <w:rPr>
          <w:rFonts w:ascii="Times New Roman" w:hAnsi="Times New Roman" w:cs="Times New Roman"/>
          <w:sz w:val="21"/>
          <w:szCs w:val="21"/>
        </w:rPr>
        <w:t>“</w:t>
      </w:r>
      <w:r w:rsidR="002B318C">
        <w:rPr>
          <w:rFonts w:ascii="Times New Roman" w:hAnsi="Times New Roman" w:cs="Times New Roman"/>
          <w:sz w:val="21"/>
          <w:szCs w:val="21"/>
        </w:rPr>
        <w:t>Bravery</w:t>
      </w:r>
      <w:r w:rsidRPr="00FF2A76">
        <w:rPr>
          <w:rFonts w:ascii="Times New Roman" w:hAnsi="Times New Roman" w:cs="Times New Roman"/>
          <w:sz w:val="21"/>
          <w:szCs w:val="21"/>
        </w:rPr>
        <w:t>” (31:42)</w:t>
      </w:r>
      <w:r w:rsidR="002B318C">
        <w:rPr>
          <w:rFonts w:ascii="Times New Roman" w:hAnsi="Times New Roman" w:cs="Times New Roman"/>
          <w:sz w:val="21"/>
          <w:szCs w:val="21"/>
        </w:rPr>
        <w:t>.</w:t>
      </w:r>
    </w:p>
    <w:p w:rsidR="00E73627" w:rsidRPr="007367B0" w:rsidRDefault="002B318C" w:rsidP="002B318C">
      <w:pPr>
        <w:spacing w:line="360" w:lineRule="auto"/>
        <w:ind w:left="284" w:right="282"/>
        <w:rPr>
          <w:rFonts w:ascii="Times New Roman" w:hAnsi="Times New Roman" w:cs="Times New Roman"/>
          <w:i/>
          <w:sz w:val="21"/>
          <w:szCs w:val="21"/>
        </w:rPr>
      </w:pPr>
      <w:r w:rsidRPr="007367B0">
        <w:rPr>
          <w:rFonts w:ascii="Times New Roman" w:hAnsi="Times New Roman" w:cs="Times New Roman"/>
          <w:i/>
          <w:sz w:val="21"/>
          <w:szCs w:val="21"/>
        </w:rPr>
        <w:t>(</w:t>
      </w:r>
      <w:r w:rsidR="00AD7B61" w:rsidRPr="007367B0">
        <w:rPr>
          <w:rFonts w:ascii="Times New Roman" w:hAnsi="Times New Roman" w:cs="Times New Roman"/>
          <w:i/>
          <w:sz w:val="21"/>
          <w:szCs w:val="21"/>
        </w:rPr>
        <w:t>Donowitz ser der</w:t>
      </w:r>
      <w:r w:rsidR="00D209AC" w:rsidRPr="007367B0">
        <w:rPr>
          <w:rFonts w:ascii="Times New Roman" w:hAnsi="Times New Roman" w:cs="Times New Roman"/>
          <w:i/>
          <w:sz w:val="21"/>
          <w:szCs w:val="21"/>
        </w:rPr>
        <w:t>efter på Rachtman med et tilsyneladende</w:t>
      </w:r>
      <w:r w:rsidR="00AD7B61" w:rsidRPr="007367B0">
        <w:rPr>
          <w:rFonts w:ascii="Times New Roman" w:hAnsi="Times New Roman" w:cs="Times New Roman"/>
          <w:i/>
          <w:sz w:val="21"/>
          <w:szCs w:val="21"/>
        </w:rPr>
        <w:t xml:space="preserve"> hadefuldt blik</w:t>
      </w:r>
      <w:r w:rsidR="00E73627" w:rsidRPr="007367B0">
        <w:rPr>
          <w:rFonts w:ascii="Times New Roman" w:hAnsi="Times New Roman" w:cs="Times New Roman"/>
          <w:i/>
          <w:sz w:val="21"/>
          <w:szCs w:val="21"/>
        </w:rPr>
        <w:t xml:space="preserve"> </w:t>
      </w:r>
      <w:r w:rsidRPr="007367B0">
        <w:rPr>
          <w:rFonts w:ascii="Times New Roman" w:hAnsi="Times New Roman" w:cs="Times New Roman"/>
          <w:i/>
          <w:sz w:val="21"/>
          <w:szCs w:val="21"/>
        </w:rPr>
        <w:t>(jf.</w:t>
      </w:r>
      <w:r w:rsidR="006537F5" w:rsidRPr="007367B0">
        <w:rPr>
          <w:rFonts w:ascii="Times New Roman" w:hAnsi="Times New Roman" w:cs="Times New Roman"/>
          <w:i/>
          <w:sz w:val="21"/>
          <w:szCs w:val="21"/>
        </w:rPr>
        <w:t xml:space="preserve"> </w:t>
      </w:r>
      <w:r w:rsidRPr="007367B0">
        <w:rPr>
          <w:rFonts w:ascii="Times New Roman" w:hAnsi="Times New Roman" w:cs="Times New Roman"/>
          <w:i/>
          <w:sz w:val="21"/>
          <w:szCs w:val="21"/>
        </w:rPr>
        <w:t>billede 11</w:t>
      </w:r>
      <w:r w:rsidR="006537F5" w:rsidRPr="007367B0">
        <w:rPr>
          <w:rFonts w:ascii="Times New Roman" w:hAnsi="Times New Roman" w:cs="Times New Roman"/>
          <w:i/>
          <w:sz w:val="21"/>
          <w:szCs w:val="21"/>
        </w:rPr>
        <w:t>)</w:t>
      </w:r>
      <w:r w:rsidR="00D209AC" w:rsidRPr="007367B0">
        <w:rPr>
          <w:rFonts w:ascii="Times New Roman" w:hAnsi="Times New Roman" w:cs="Times New Roman"/>
          <w:i/>
          <w:sz w:val="21"/>
          <w:szCs w:val="21"/>
        </w:rPr>
        <w:t xml:space="preserve"> og lægger </w:t>
      </w:r>
      <w:r w:rsidR="00AD7B61" w:rsidRPr="007367B0">
        <w:rPr>
          <w:rFonts w:ascii="Times New Roman" w:hAnsi="Times New Roman" w:cs="Times New Roman"/>
          <w:i/>
          <w:sz w:val="21"/>
          <w:szCs w:val="21"/>
        </w:rPr>
        <w:t>battet an til det første slag</w:t>
      </w:r>
      <w:r w:rsidR="00E73627" w:rsidRPr="007367B0">
        <w:rPr>
          <w:rFonts w:ascii="Times New Roman" w:hAnsi="Times New Roman" w:cs="Times New Roman"/>
          <w:i/>
          <w:sz w:val="21"/>
          <w:szCs w:val="21"/>
        </w:rPr>
        <w:t>.</w:t>
      </w:r>
      <w:r w:rsidRPr="007367B0">
        <w:rPr>
          <w:rFonts w:ascii="Times New Roman" w:hAnsi="Times New Roman" w:cs="Times New Roman"/>
          <w:i/>
          <w:sz w:val="21"/>
          <w:szCs w:val="21"/>
        </w:rPr>
        <w:t>)</w:t>
      </w:r>
      <w:r w:rsidR="001F3E3E" w:rsidRPr="007367B0">
        <w:rPr>
          <w:rFonts w:ascii="Times New Roman" w:hAnsi="Times New Roman" w:cs="Times New Roman"/>
          <w:i/>
          <w:sz w:val="21"/>
          <w:szCs w:val="21"/>
        </w:rPr>
        <w:t xml:space="preserve"> </w:t>
      </w:r>
    </w:p>
    <w:p w:rsidR="00E07441" w:rsidRPr="00FF2A76" w:rsidRDefault="00644572" w:rsidP="002B318C">
      <w:pPr>
        <w:spacing w:line="360" w:lineRule="auto"/>
        <w:jc w:val="center"/>
        <w:rPr>
          <w:rFonts w:ascii="Times New Roman" w:hAnsi="Times New Roman" w:cs="Times New Roman"/>
          <w:sz w:val="21"/>
          <w:szCs w:val="21"/>
        </w:rPr>
      </w:pPr>
      <w:r>
        <w:rPr>
          <w:noProof/>
          <w:sz w:val="18"/>
          <w:szCs w:val="18"/>
          <w:lang w:eastAsia="da-DK"/>
        </w:rPr>
        <w:drawing>
          <wp:inline distT="0" distB="0" distL="0" distR="0" wp14:anchorId="54B016A9" wp14:editId="026231E8">
            <wp:extent cx="4276725" cy="179358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witz 3152 tilskåret.jpg"/>
                    <pic:cNvPicPr/>
                  </pic:nvPicPr>
                  <pic:blipFill>
                    <a:blip r:embed="rId20">
                      <a:extLst>
                        <a:ext uri="{28A0092B-C50C-407E-A947-70E740481C1C}">
                          <a14:useLocalDpi xmlns:a14="http://schemas.microsoft.com/office/drawing/2010/main" val="0"/>
                        </a:ext>
                      </a:extLst>
                    </a:blip>
                    <a:stretch>
                      <a:fillRect/>
                    </a:stretch>
                  </pic:blipFill>
                  <pic:spPr>
                    <a:xfrm>
                      <a:off x="0" y="0"/>
                      <a:ext cx="4284143" cy="1796691"/>
                    </a:xfrm>
                    <a:prstGeom prst="rect">
                      <a:avLst/>
                    </a:prstGeom>
                  </pic:spPr>
                </pic:pic>
              </a:graphicData>
            </a:graphic>
          </wp:inline>
        </w:drawing>
      </w:r>
      <w:r w:rsidR="00E73627">
        <w:rPr>
          <w:rFonts w:ascii="Times New Roman" w:hAnsi="Times New Roman" w:cs="Times New Roman"/>
          <w:sz w:val="21"/>
          <w:szCs w:val="21"/>
        </w:rPr>
        <w:br/>
      </w:r>
      <w:r w:rsidR="002B318C">
        <w:rPr>
          <w:rFonts w:ascii="Times New Roman" w:hAnsi="Times New Roman" w:cs="Times New Roman"/>
          <w:sz w:val="18"/>
          <w:szCs w:val="18"/>
        </w:rPr>
        <w:t>Billede</w:t>
      </w:r>
      <w:r w:rsidR="007367B0">
        <w:rPr>
          <w:rFonts w:ascii="Times New Roman" w:hAnsi="Times New Roman" w:cs="Times New Roman"/>
          <w:sz w:val="18"/>
          <w:szCs w:val="18"/>
        </w:rPr>
        <w:t xml:space="preserve"> </w:t>
      </w:r>
      <w:r w:rsidR="002B318C">
        <w:rPr>
          <w:rFonts w:ascii="Times New Roman" w:hAnsi="Times New Roman" w:cs="Times New Roman"/>
          <w:sz w:val="18"/>
          <w:szCs w:val="18"/>
        </w:rPr>
        <w:t>11</w:t>
      </w:r>
      <w:r w:rsidR="00D209AC">
        <w:rPr>
          <w:rFonts w:ascii="Times New Roman" w:hAnsi="Times New Roman" w:cs="Times New Roman"/>
          <w:sz w:val="18"/>
          <w:szCs w:val="18"/>
        </w:rPr>
        <w:t>: Donny Donowitz</w:t>
      </w:r>
      <w:r w:rsidR="00E73627" w:rsidRPr="009539B9">
        <w:rPr>
          <w:rFonts w:ascii="Times New Roman" w:hAnsi="Times New Roman" w:cs="Times New Roman"/>
          <w:sz w:val="18"/>
          <w:szCs w:val="18"/>
        </w:rPr>
        <w:t>, mens han lægger baseballbattet an mod Rachtmans hoved (31:52).</w:t>
      </w:r>
    </w:p>
    <w:p w:rsidR="00E07441" w:rsidRPr="00540388" w:rsidRDefault="00AD7B61" w:rsidP="00E07441">
      <w:pPr>
        <w:spacing w:line="360" w:lineRule="auto"/>
        <w:rPr>
          <w:rFonts w:ascii="Times New Roman" w:hAnsi="Times New Roman" w:cs="Times New Roman"/>
          <w:sz w:val="24"/>
          <w:szCs w:val="24"/>
        </w:rPr>
      </w:pPr>
      <w:r w:rsidRPr="009F7108">
        <w:rPr>
          <w:rFonts w:ascii="Times New Roman" w:hAnsi="Times New Roman" w:cs="Times New Roman"/>
          <w:sz w:val="24"/>
          <w:szCs w:val="24"/>
        </w:rPr>
        <w:t>Dono</w:t>
      </w:r>
      <w:r w:rsidR="00BF5979">
        <w:rPr>
          <w:rFonts w:ascii="Times New Roman" w:hAnsi="Times New Roman" w:cs="Times New Roman"/>
          <w:sz w:val="24"/>
          <w:szCs w:val="24"/>
        </w:rPr>
        <w:t>witz‘ r</w:t>
      </w:r>
      <w:r w:rsidR="00E07441" w:rsidRPr="009F7108">
        <w:rPr>
          <w:rFonts w:ascii="Times New Roman" w:hAnsi="Times New Roman" w:cs="Times New Roman"/>
          <w:sz w:val="24"/>
          <w:szCs w:val="24"/>
        </w:rPr>
        <w:t>eplik</w:t>
      </w:r>
      <w:r w:rsidR="00956CAD">
        <w:rPr>
          <w:rFonts w:ascii="Times New Roman" w:hAnsi="Times New Roman" w:cs="Times New Roman"/>
          <w:sz w:val="24"/>
          <w:szCs w:val="24"/>
        </w:rPr>
        <w:t xml:space="preserve"> i denne scene kan</w:t>
      </w:r>
      <w:r w:rsidRPr="009F7108">
        <w:rPr>
          <w:rFonts w:ascii="Times New Roman" w:hAnsi="Times New Roman" w:cs="Times New Roman"/>
          <w:sz w:val="24"/>
          <w:szCs w:val="24"/>
        </w:rPr>
        <w:t xml:space="preserve"> interpreteres som, at det at hævne jøderne bliver hans hove</w:t>
      </w:r>
      <w:r w:rsidRPr="009F7108">
        <w:rPr>
          <w:rFonts w:ascii="Times New Roman" w:hAnsi="Times New Roman" w:cs="Times New Roman"/>
          <w:sz w:val="24"/>
          <w:szCs w:val="24"/>
        </w:rPr>
        <w:t>d</w:t>
      </w:r>
      <w:r w:rsidRPr="009F7108">
        <w:rPr>
          <w:rFonts w:ascii="Times New Roman" w:hAnsi="Times New Roman" w:cs="Times New Roman"/>
          <w:sz w:val="24"/>
          <w:szCs w:val="24"/>
        </w:rPr>
        <w:t xml:space="preserve">mål. </w:t>
      </w:r>
      <w:r w:rsidR="00BF5979">
        <w:rPr>
          <w:rFonts w:ascii="Times New Roman" w:hAnsi="Times New Roman" w:cs="Times New Roman"/>
          <w:sz w:val="24"/>
          <w:szCs w:val="24"/>
        </w:rPr>
        <w:br/>
      </w:r>
      <w:r w:rsidR="002A6A4D">
        <w:rPr>
          <w:rFonts w:ascii="Times New Roman" w:hAnsi="Times New Roman" w:cs="Times New Roman"/>
          <w:sz w:val="24"/>
          <w:szCs w:val="24"/>
        </w:rPr>
        <w:t>Ma</w:t>
      </w:r>
      <w:r w:rsidRPr="009F7108">
        <w:rPr>
          <w:rFonts w:ascii="Times New Roman" w:hAnsi="Times New Roman" w:cs="Times New Roman"/>
          <w:sz w:val="24"/>
          <w:szCs w:val="24"/>
        </w:rPr>
        <w:t xml:space="preserve">nuskript </w:t>
      </w:r>
      <w:r w:rsidR="009B7B82" w:rsidRPr="009F7108">
        <w:rPr>
          <w:rFonts w:ascii="Times New Roman" w:hAnsi="Times New Roman" w:cs="Times New Roman"/>
          <w:sz w:val="24"/>
          <w:szCs w:val="24"/>
        </w:rPr>
        <w:t>indeholder flere scener, som beskriver motivationen bag Donowitz som</w:t>
      </w:r>
      <w:r w:rsidR="00BF5979">
        <w:rPr>
          <w:rFonts w:ascii="Times New Roman" w:hAnsi="Times New Roman" w:cs="Times New Roman"/>
          <w:sz w:val="24"/>
          <w:szCs w:val="24"/>
        </w:rPr>
        <w:t xml:space="preserve"> Basterd</w:t>
      </w:r>
      <w:r w:rsidR="00D209AC">
        <w:rPr>
          <w:rFonts w:ascii="Times New Roman" w:hAnsi="Times New Roman" w:cs="Times New Roman"/>
          <w:sz w:val="24"/>
          <w:szCs w:val="24"/>
        </w:rPr>
        <w:t xml:space="preserve"> (disse scener er senere blevet klippet ud af filmen)</w:t>
      </w:r>
      <w:r w:rsidR="007367B0">
        <w:rPr>
          <w:rFonts w:ascii="Times New Roman" w:hAnsi="Times New Roman" w:cs="Times New Roman"/>
          <w:sz w:val="24"/>
          <w:szCs w:val="24"/>
        </w:rPr>
        <w:t>. É</w:t>
      </w:r>
      <w:r w:rsidR="00BF5979">
        <w:rPr>
          <w:rFonts w:ascii="Times New Roman" w:hAnsi="Times New Roman" w:cs="Times New Roman"/>
          <w:sz w:val="24"/>
          <w:szCs w:val="24"/>
        </w:rPr>
        <w:t>n scene beskriver, hvordan</w:t>
      </w:r>
      <w:r w:rsidR="009B7B82" w:rsidRPr="009F7108">
        <w:rPr>
          <w:rFonts w:ascii="Times New Roman" w:hAnsi="Times New Roman" w:cs="Times New Roman"/>
          <w:sz w:val="24"/>
          <w:szCs w:val="24"/>
        </w:rPr>
        <w:t xml:space="preserve"> han egentlig skulle rejse til </w:t>
      </w:r>
      <w:r w:rsidR="00CD7D23" w:rsidRPr="009F7108">
        <w:rPr>
          <w:rFonts w:ascii="Times New Roman" w:hAnsi="Times New Roman" w:cs="Times New Roman"/>
          <w:sz w:val="24"/>
          <w:szCs w:val="24"/>
        </w:rPr>
        <w:t>Filippinerne</w:t>
      </w:r>
      <w:r w:rsidR="009B7B82" w:rsidRPr="009F7108">
        <w:rPr>
          <w:rFonts w:ascii="Times New Roman" w:hAnsi="Times New Roman" w:cs="Times New Roman"/>
          <w:sz w:val="24"/>
          <w:szCs w:val="24"/>
        </w:rPr>
        <w:t xml:space="preserve"> for at kæmpe mod japanerne, men han udtrykker, at han he</w:t>
      </w:r>
      <w:r w:rsidR="007367B0">
        <w:rPr>
          <w:rFonts w:ascii="Times New Roman" w:hAnsi="Times New Roman" w:cs="Times New Roman"/>
          <w:sz w:val="24"/>
          <w:szCs w:val="24"/>
        </w:rPr>
        <w:t>llere vil kæmpe mod t</w:t>
      </w:r>
      <w:r w:rsidR="007367B0">
        <w:rPr>
          <w:rFonts w:ascii="Times New Roman" w:hAnsi="Times New Roman" w:cs="Times New Roman"/>
          <w:sz w:val="24"/>
          <w:szCs w:val="24"/>
        </w:rPr>
        <w:t>y</w:t>
      </w:r>
      <w:r w:rsidR="007367B0">
        <w:rPr>
          <w:rFonts w:ascii="Times New Roman" w:hAnsi="Times New Roman" w:cs="Times New Roman"/>
          <w:sz w:val="24"/>
          <w:szCs w:val="24"/>
        </w:rPr>
        <w:t>skerne på grund af</w:t>
      </w:r>
      <w:r w:rsidR="009B7B82" w:rsidRPr="009F7108">
        <w:rPr>
          <w:rFonts w:ascii="Times New Roman" w:hAnsi="Times New Roman" w:cs="Times New Roman"/>
          <w:sz w:val="24"/>
          <w:szCs w:val="24"/>
        </w:rPr>
        <w:t xml:space="preserve"> deres behandling af jøderne (Tarantino, </w:t>
      </w:r>
      <w:r w:rsidR="007367B0">
        <w:rPr>
          <w:rFonts w:ascii="Times New Roman" w:hAnsi="Times New Roman" w:cs="Times New Roman"/>
          <w:sz w:val="24"/>
          <w:szCs w:val="24"/>
        </w:rPr>
        <w:t>2008:</w:t>
      </w:r>
      <w:r w:rsidR="002B318C">
        <w:rPr>
          <w:rFonts w:ascii="Times New Roman" w:hAnsi="Times New Roman" w:cs="Times New Roman"/>
          <w:sz w:val="24"/>
          <w:szCs w:val="24"/>
        </w:rPr>
        <w:t xml:space="preserve"> </w:t>
      </w:r>
      <w:r w:rsidR="009B7B82" w:rsidRPr="009F7108">
        <w:rPr>
          <w:rFonts w:ascii="Times New Roman" w:hAnsi="Times New Roman" w:cs="Times New Roman"/>
          <w:sz w:val="24"/>
          <w:szCs w:val="24"/>
        </w:rPr>
        <w:t>29). En anden meget relevant sc</w:t>
      </w:r>
      <w:r w:rsidR="009B7B82" w:rsidRPr="009F7108">
        <w:rPr>
          <w:rFonts w:ascii="Times New Roman" w:hAnsi="Times New Roman" w:cs="Times New Roman"/>
          <w:sz w:val="24"/>
          <w:szCs w:val="24"/>
        </w:rPr>
        <w:t>e</w:t>
      </w:r>
      <w:r w:rsidR="009B7B82" w:rsidRPr="009F7108">
        <w:rPr>
          <w:rFonts w:ascii="Times New Roman" w:hAnsi="Times New Roman" w:cs="Times New Roman"/>
          <w:sz w:val="24"/>
          <w:szCs w:val="24"/>
        </w:rPr>
        <w:t>ne foregår efter, at han har anskaffet</w:t>
      </w:r>
      <w:r w:rsidR="00262BEF">
        <w:rPr>
          <w:rFonts w:ascii="Times New Roman" w:hAnsi="Times New Roman" w:cs="Times New Roman"/>
          <w:sz w:val="24"/>
          <w:szCs w:val="24"/>
        </w:rPr>
        <w:t xml:space="preserve"> sig</w:t>
      </w:r>
      <w:r w:rsidR="009B7B82" w:rsidRPr="009F7108">
        <w:rPr>
          <w:rFonts w:ascii="Times New Roman" w:hAnsi="Times New Roman" w:cs="Times New Roman"/>
          <w:sz w:val="24"/>
          <w:szCs w:val="24"/>
        </w:rPr>
        <w:t xml:space="preserve"> si</w:t>
      </w:r>
      <w:r w:rsidR="00262BEF">
        <w:rPr>
          <w:rFonts w:ascii="Times New Roman" w:hAnsi="Times New Roman" w:cs="Times New Roman"/>
          <w:sz w:val="24"/>
          <w:szCs w:val="24"/>
        </w:rPr>
        <w:t>t karakteristiske baseball</w:t>
      </w:r>
      <w:r w:rsidR="009B7B82" w:rsidRPr="009F7108">
        <w:rPr>
          <w:rFonts w:ascii="Times New Roman" w:hAnsi="Times New Roman" w:cs="Times New Roman"/>
          <w:sz w:val="24"/>
          <w:szCs w:val="24"/>
        </w:rPr>
        <w:t>bat og går fra dør til dør i det jødiske kvarter</w:t>
      </w:r>
      <w:r w:rsidR="00262BEF">
        <w:rPr>
          <w:rFonts w:ascii="Times New Roman" w:hAnsi="Times New Roman" w:cs="Times New Roman"/>
          <w:sz w:val="24"/>
          <w:szCs w:val="24"/>
        </w:rPr>
        <w:t xml:space="preserve"> i sin</w:t>
      </w:r>
      <w:r w:rsidR="00D209AC">
        <w:rPr>
          <w:rFonts w:ascii="Times New Roman" w:hAnsi="Times New Roman" w:cs="Times New Roman"/>
          <w:sz w:val="24"/>
          <w:szCs w:val="24"/>
        </w:rPr>
        <w:t xml:space="preserve"> hjemby</w:t>
      </w:r>
      <w:r w:rsidR="009B7B82" w:rsidRPr="009F7108">
        <w:rPr>
          <w:rFonts w:ascii="Times New Roman" w:hAnsi="Times New Roman" w:cs="Times New Roman"/>
          <w:sz w:val="24"/>
          <w:szCs w:val="24"/>
        </w:rPr>
        <w:t>. Dett</w:t>
      </w:r>
      <w:r w:rsidR="00262BEF">
        <w:rPr>
          <w:rFonts w:ascii="Times New Roman" w:hAnsi="Times New Roman" w:cs="Times New Roman"/>
          <w:sz w:val="24"/>
          <w:szCs w:val="24"/>
        </w:rPr>
        <w:t>e fører til en samtale med Fru</w:t>
      </w:r>
      <w:r w:rsidR="00CD7D23">
        <w:rPr>
          <w:rFonts w:ascii="Times New Roman" w:hAnsi="Times New Roman" w:cs="Times New Roman"/>
          <w:sz w:val="24"/>
          <w:szCs w:val="24"/>
        </w:rPr>
        <w:t xml:space="preserve"> </w:t>
      </w:r>
      <w:r w:rsidR="00262BEF">
        <w:rPr>
          <w:rFonts w:ascii="Times New Roman" w:hAnsi="Times New Roman" w:cs="Times New Roman"/>
          <w:sz w:val="24"/>
          <w:szCs w:val="24"/>
        </w:rPr>
        <w:t>Himmelstein, hvem</w:t>
      </w:r>
      <w:r w:rsidR="009B7B82" w:rsidRPr="00540388">
        <w:rPr>
          <w:rFonts w:ascii="Times New Roman" w:hAnsi="Times New Roman" w:cs="Times New Roman"/>
          <w:sz w:val="24"/>
          <w:szCs w:val="24"/>
        </w:rPr>
        <w:t xml:space="preserve"> han forklarer, at </w:t>
      </w:r>
      <w:r w:rsidR="00262BEF">
        <w:rPr>
          <w:rFonts w:ascii="Times New Roman" w:hAnsi="Times New Roman" w:cs="Times New Roman"/>
          <w:sz w:val="24"/>
          <w:szCs w:val="24"/>
        </w:rPr>
        <w:t>han vil dræbe tyskere</w:t>
      </w:r>
      <w:r w:rsidR="009B7B82" w:rsidRPr="00540388">
        <w:rPr>
          <w:rFonts w:ascii="Times New Roman" w:hAnsi="Times New Roman" w:cs="Times New Roman"/>
          <w:sz w:val="24"/>
          <w:szCs w:val="24"/>
        </w:rPr>
        <w:t xml:space="preserve"> med baseballbattet: </w:t>
      </w:r>
      <w:r w:rsidR="00E07441" w:rsidRPr="00540388">
        <w:rPr>
          <w:rFonts w:ascii="Times New Roman" w:hAnsi="Times New Roman" w:cs="Times New Roman"/>
          <w:sz w:val="24"/>
          <w:szCs w:val="24"/>
        </w:rPr>
        <w:t xml:space="preserve"> </w:t>
      </w:r>
    </w:p>
    <w:p w:rsidR="00E07441" w:rsidRPr="00FF2A76" w:rsidRDefault="00056C4E" w:rsidP="002B318C">
      <w:pPr>
        <w:spacing w:line="360" w:lineRule="auto"/>
        <w:ind w:left="284" w:right="282"/>
        <w:rPr>
          <w:rFonts w:ascii="Times New Roman" w:hAnsi="Times New Roman" w:cs="Times New Roman"/>
          <w:sz w:val="21"/>
          <w:szCs w:val="21"/>
          <w:lang w:val="en-US"/>
        </w:rPr>
      </w:pPr>
      <w:r w:rsidRPr="00A26352">
        <w:rPr>
          <w:rFonts w:ascii="Times New Roman" w:hAnsi="Times New Roman" w:cs="Times New Roman"/>
          <w:sz w:val="21"/>
          <w:szCs w:val="21"/>
        </w:rPr>
        <w:t xml:space="preserve"> </w:t>
      </w:r>
      <w:r w:rsidR="00E07441" w:rsidRPr="00FF2A76">
        <w:rPr>
          <w:rFonts w:ascii="Times New Roman" w:hAnsi="Times New Roman" w:cs="Times New Roman"/>
          <w:sz w:val="21"/>
          <w:szCs w:val="21"/>
          <w:lang w:val="en-US"/>
        </w:rPr>
        <w:t>(…)</w:t>
      </w:r>
    </w:p>
    <w:p w:rsidR="00E07441" w:rsidRPr="00FF2A76" w:rsidRDefault="00E07441" w:rsidP="002B318C">
      <w:pPr>
        <w:spacing w:line="360" w:lineRule="auto"/>
        <w:ind w:left="284" w:right="282"/>
        <w:rPr>
          <w:rFonts w:ascii="Times New Roman" w:hAnsi="Times New Roman" w:cs="Times New Roman"/>
          <w:sz w:val="21"/>
          <w:szCs w:val="21"/>
          <w:lang w:val="en-US"/>
        </w:rPr>
      </w:pPr>
      <w:r w:rsidRPr="00FF2A76">
        <w:rPr>
          <w:rFonts w:ascii="Times New Roman" w:hAnsi="Times New Roman" w:cs="Times New Roman"/>
          <w:sz w:val="21"/>
          <w:szCs w:val="21"/>
          <w:lang w:val="en-US"/>
        </w:rPr>
        <w:t xml:space="preserve">(Himmelstein): </w:t>
      </w:r>
      <w:r w:rsidR="00792FFF">
        <w:rPr>
          <w:rFonts w:ascii="Times New Roman" w:hAnsi="Times New Roman" w:cs="Times New Roman"/>
          <w:sz w:val="21"/>
          <w:szCs w:val="21"/>
          <w:lang w:val="en-US"/>
        </w:rPr>
        <w:t>“</w:t>
      </w:r>
      <w:r w:rsidRPr="00FF2A76">
        <w:rPr>
          <w:rFonts w:ascii="Times New Roman" w:hAnsi="Times New Roman" w:cs="Times New Roman"/>
          <w:sz w:val="21"/>
          <w:szCs w:val="21"/>
          <w:lang w:val="en-US"/>
        </w:rPr>
        <w:t>And in this pursuit, how is it that I can be of service?”</w:t>
      </w:r>
    </w:p>
    <w:p w:rsidR="00E07441" w:rsidRPr="00FF2A76" w:rsidRDefault="00E07441" w:rsidP="002B318C">
      <w:pPr>
        <w:spacing w:line="360" w:lineRule="auto"/>
        <w:ind w:left="284" w:right="282"/>
        <w:rPr>
          <w:rFonts w:ascii="Times New Roman" w:hAnsi="Times New Roman" w:cs="Times New Roman"/>
          <w:sz w:val="21"/>
          <w:szCs w:val="21"/>
          <w:lang w:val="en-US"/>
        </w:rPr>
      </w:pPr>
      <w:r w:rsidRPr="00FF2A76">
        <w:rPr>
          <w:rFonts w:ascii="Times New Roman" w:hAnsi="Times New Roman" w:cs="Times New Roman"/>
          <w:sz w:val="21"/>
          <w:szCs w:val="21"/>
          <w:lang w:val="en-US"/>
        </w:rPr>
        <w:t>(D</w:t>
      </w:r>
      <w:r w:rsidR="00CD7D23">
        <w:rPr>
          <w:rFonts w:ascii="Times New Roman" w:hAnsi="Times New Roman" w:cs="Times New Roman"/>
          <w:sz w:val="21"/>
          <w:szCs w:val="21"/>
          <w:lang w:val="en-US"/>
        </w:rPr>
        <w:t>onny D</w:t>
      </w:r>
      <w:r w:rsidRPr="00FF2A76">
        <w:rPr>
          <w:rFonts w:ascii="Times New Roman" w:hAnsi="Times New Roman" w:cs="Times New Roman"/>
          <w:sz w:val="21"/>
          <w:szCs w:val="21"/>
          <w:lang w:val="en-US"/>
        </w:rPr>
        <w:t xml:space="preserve">onowitz): </w:t>
      </w:r>
      <w:r w:rsidR="00792FFF">
        <w:rPr>
          <w:rFonts w:ascii="Times New Roman" w:hAnsi="Times New Roman" w:cs="Times New Roman"/>
          <w:sz w:val="21"/>
          <w:szCs w:val="21"/>
          <w:lang w:val="en-US"/>
        </w:rPr>
        <w:t>“</w:t>
      </w:r>
      <w:r w:rsidRPr="00FF2A76">
        <w:rPr>
          <w:rFonts w:ascii="Times New Roman" w:hAnsi="Times New Roman" w:cs="Times New Roman"/>
          <w:sz w:val="21"/>
          <w:szCs w:val="21"/>
          <w:lang w:val="en-US"/>
        </w:rPr>
        <w:t>I’m going through the neighbourhood. If you have any love</w:t>
      </w:r>
      <w:r w:rsidR="00403A51">
        <w:rPr>
          <w:rFonts w:ascii="Times New Roman" w:hAnsi="Times New Roman" w:cs="Times New Roman"/>
          <w:sz w:val="21"/>
          <w:szCs w:val="21"/>
          <w:lang w:val="en-US"/>
        </w:rPr>
        <w:t xml:space="preserve"> [</w:t>
      </w:r>
      <w:r w:rsidR="00403A51" w:rsidRPr="00403A51">
        <w:rPr>
          <w:rFonts w:ascii="Times New Roman" w:hAnsi="Times New Roman" w:cs="Times New Roman"/>
          <w:i/>
          <w:sz w:val="21"/>
          <w:szCs w:val="21"/>
          <w:lang w:val="en-US"/>
        </w:rPr>
        <w:t>sic</w:t>
      </w:r>
      <w:r w:rsidR="00403A51">
        <w:rPr>
          <w:rFonts w:ascii="Times New Roman" w:hAnsi="Times New Roman" w:cs="Times New Roman"/>
          <w:sz w:val="21"/>
          <w:szCs w:val="21"/>
          <w:lang w:val="en-US"/>
        </w:rPr>
        <w:t>] ones in Europe, who’s [</w:t>
      </w:r>
      <w:r w:rsidR="00403A51" w:rsidRPr="00403A51">
        <w:rPr>
          <w:rFonts w:ascii="Times New Roman" w:hAnsi="Times New Roman" w:cs="Times New Roman"/>
          <w:i/>
          <w:sz w:val="21"/>
          <w:szCs w:val="21"/>
          <w:lang w:val="en-US"/>
        </w:rPr>
        <w:t>sic</w:t>
      </w:r>
      <w:r w:rsidR="00403A51">
        <w:rPr>
          <w:rFonts w:ascii="Times New Roman" w:hAnsi="Times New Roman" w:cs="Times New Roman"/>
          <w:sz w:val="21"/>
          <w:szCs w:val="21"/>
          <w:lang w:val="en-US"/>
        </w:rPr>
        <w:t>]</w:t>
      </w:r>
      <w:r w:rsidRPr="00FF2A76">
        <w:rPr>
          <w:rFonts w:ascii="Times New Roman" w:hAnsi="Times New Roman" w:cs="Times New Roman"/>
          <w:sz w:val="21"/>
          <w:szCs w:val="21"/>
          <w:lang w:val="en-US"/>
        </w:rPr>
        <w:t xml:space="preserve"> safety you fear for, I’d like you to write their name on my bat.”</w:t>
      </w:r>
    </w:p>
    <w:p w:rsidR="00E07441" w:rsidRPr="00FF2A76" w:rsidRDefault="00E07441" w:rsidP="002B318C">
      <w:pPr>
        <w:spacing w:line="360" w:lineRule="auto"/>
        <w:ind w:left="284" w:right="282"/>
        <w:rPr>
          <w:rFonts w:ascii="Times New Roman" w:hAnsi="Times New Roman" w:cs="Times New Roman"/>
          <w:sz w:val="21"/>
          <w:szCs w:val="21"/>
          <w:lang w:val="en-US"/>
        </w:rPr>
      </w:pPr>
      <w:r w:rsidRPr="00FF2A76">
        <w:rPr>
          <w:rFonts w:ascii="Times New Roman" w:hAnsi="Times New Roman" w:cs="Times New Roman"/>
          <w:sz w:val="21"/>
          <w:szCs w:val="21"/>
          <w:lang w:val="en-US"/>
        </w:rPr>
        <w:t>(…)</w:t>
      </w:r>
    </w:p>
    <w:p w:rsidR="00E07441" w:rsidRPr="00FF2A76" w:rsidRDefault="00E07441" w:rsidP="002B318C">
      <w:pPr>
        <w:spacing w:line="360" w:lineRule="auto"/>
        <w:ind w:left="284" w:right="282"/>
        <w:rPr>
          <w:rFonts w:ascii="Times New Roman" w:hAnsi="Times New Roman" w:cs="Times New Roman"/>
          <w:sz w:val="21"/>
          <w:szCs w:val="21"/>
        </w:rPr>
      </w:pPr>
      <w:r w:rsidRPr="00FF2A76">
        <w:rPr>
          <w:rFonts w:ascii="Times New Roman" w:hAnsi="Times New Roman" w:cs="Times New Roman"/>
          <w:sz w:val="21"/>
          <w:szCs w:val="21"/>
          <w:lang w:val="en-US"/>
        </w:rPr>
        <w:lastRenderedPageBreak/>
        <w:t xml:space="preserve">(Himmelstein): </w:t>
      </w:r>
      <w:r w:rsidR="00792FFF">
        <w:rPr>
          <w:rFonts w:ascii="Times New Roman" w:hAnsi="Times New Roman" w:cs="Times New Roman"/>
          <w:sz w:val="21"/>
          <w:szCs w:val="21"/>
          <w:lang w:val="en-US"/>
        </w:rPr>
        <w:t>“</w:t>
      </w:r>
      <w:r w:rsidRPr="00FF2A76">
        <w:rPr>
          <w:rFonts w:ascii="Times New Roman" w:hAnsi="Times New Roman" w:cs="Times New Roman"/>
          <w:sz w:val="21"/>
          <w:szCs w:val="21"/>
          <w:lang w:val="en-US"/>
        </w:rPr>
        <w:t xml:space="preserve">Hand me your sword Gideon. I do believe I will join you on your journey.” </w:t>
      </w:r>
      <w:r w:rsidRPr="00EC3EE8">
        <w:rPr>
          <w:rFonts w:ascii="Times New Roman" w:hAnsi="Times New Roman" w:cs="Times New Roman"/>
          <w:sz w:val="21"/>
          <w:szCs w:val="21"/>
        </w:rPr>
        <w:t>(</w:t>
      </w:r>
      <w:r w:rsidR="00BF5979" w:rsidRPr="00D209AC">
        <w:rPr>
          <w:rFonts w:ascii="Times New Roman" w:hAnsi="Times New Roman" w:cs="Times New Roman"/>
          <w:i/>
          <w:sz w:val="21"/>
          <w:szCs w:val="21"/>
        </w:rPr>
        <w:t>Herefter b</w:t>
      </w:r>
      <w:r w:rsidR="00BF5979" w:rsidRPr="00D209AC">
        <w:rPr>
          <w:rFonts w:ascii="Times New Roman" w:hAnsi="Times New Roman" w:cs="Times New Roman"/>
          <w:i/>
          <w:sz w:val="21"/>
          <w:szCs w:val="21"/>
        </w:rPr>
        <w:t>e</w:t>
      </w:r>
      <w:r w:rsidR="00BF5979" w:rsidRPr="00D209AC">
        <w:rPr>
          <w:rFonts w:ascii="Times New Roman" w:hAnsi="Times New Roman" w:cs="Times New Roman"/>
          <w:i/>
          <w:sz w:val="21"/>
          <w:szCs w:val="21"/>
        </w:rPr>
        <w:t>skri</w:t>
      </w:r>
      <w:r w:rsidR="00262BEF">
        <w:rPr>
          <w:rFonts w:ascii="Times New Roman" w:hAnsi="Times New Roman" w:cs="Times New Roman"/>
          <w:i/>
          <w:sz w:val="21"/>
          <w:szCs w:val="21"/>
        </w:rPr>
        <w:t>ves det, hvordan Fru</w:t>
      </w:r>
      <w:r w:rsidR="00BF5979" w:rsidRPr="00D209AC">
        <w:rPr>
          <w:rFonts w:ascii="Times New Roman" w:hAnsi="Times New Roman" w:cs="Times New Roman"/>
          <w:i/>
          <w:sz w:val="21"/>
          <w:szCs w:val="21"/>
        </w:rPr>
        <w:t xml:space="preserve"> Himmelstein skriver navnet Madeleine på battet.</w:t>
      </w:r>
      <w:r w:rsidRPr="00EC3EE8">
        <w:rPr>
          <w:rFonts w:ascii="Times New Roman" w:hAnsi="Times New Roman" w:cs="Times New Roman"/>
          <w:sz w:val="21"/>
          <w:szCs w:val="21"/>
        </w:rPr>
        <w:t xml:space="preserve">) </w:t>
      </w:r>
      <w:r w:rsidRPr="00FF2A76">
        <w:rPr>
          <w:rFonts w:ascii="Times New Roman" w:hAnsi="Times New Roman" w:cs="Times New Roman"/>
          <w:sz w:val="21"/>
          <w:szCs w:val="21"/>
        </w:rPr>
        <w:t>(</w:t>
      </w:r>
      <w:r w:rsidR="009B7B82" w:rsidRPr="00FF2A76">
        <w:rPr>
          <w:rFonts w:ascii="Times New Roman" w:hAnsi="Times New Roman" w:cs="Times New Roman"/>
          <w:sz w:val="21"/>
          <w:szCs w:val="21"/>
        </w:rPr>
        <w:t xml:space="preserve">Tarantino, </w:t>
      </w:r>
      <w:r w:rsidR="00262BEF">
        <w:rPr>
          <w:rFonts w:ascii="Times New Roman" w:hAnsi="Times New Roman" w:cs="Times New Roman"/>
          <w:sz w:val="21"/>
          <w:szCs w:val="21"/>
        </w:rPr>
        <w:t>2008:</w:t>
      </w:r>
      <w:r w:rsidR="002B318C">
        <w:rPr>
          <w:rFonts w:ascii="Times New Roman" w:hAnsi="Times New Roman" w:cs="Times New Roman"/>
          <w:sz w:val="21"/>
          <w:szCs w:val="21"/>
        </w:rPr>
        <w:t xml:space="preserve"> </w:t>
      </w:r>
      <w:r w:rsidRPr="00FF2A76">
        <w:rPr>
          <w:rFonts w:ascii="Times New Roman" w:hAnsi="Times New Roman" w:cs="Times New Roman"/>
          <w:sz w:val="21"/>
          <w:szCs w:val="21"/>
        </w:rPr>
        <w:t>3</w:t>
      </w:r>
      <w:r w:rsidR="002B318C">
        <w:rPr>
          <w:rFonts w:ascii="Times New Roman" w:hAnsi="Times New Roman" w:cs="Times New Roman"/>
          <w:sz w:val="21"/>
          <w:szCs w:val="21"/>
        </w:rPr>
        <w:t>3</w:t>
      </w:r>
      <w:r w:rsidRPr="00FF2A76">
        <w:rPr>
          <w:rFonts w:ascii="Times New Roman" w:hAnsi="Times New Roman" w:cs="Times New Roman"/>
          <w:sz w:val="21"/>
          <w:szCs w:val="21"/>
        </w:rPr>
        <w:t xml:space="preserve">-34). </w:t>
      </w:r>
    </w:p>
    <w:p w:rsidR="00B01AD2" w:rsidRPr="009F7108" w:rsidRDefault="00822872" w:rsidP="00443722">
      <w:pPr>
        <w:spacing w:line="360" w:lineRule="auto"/>
        <w:rPr>
          <w:rFonts w:ascii="Times New Roman" w:hAnsi="Times New Roman" w:cs="Times New Roman"/>
          <w:sz w:val="24"/>
          <w:szCs w:val="24"/>
        </w:rPr>
      </w:pPr>
      <w:r>
        <w:rPr>
          <w:rFonts w:ascii="Times New Roman" w:hAnsi="Times New Roman" w:cs="Times New Roman"/>
          <w:sz w:val="24"/>
          <w:szCs w:val="24"/>
        </w:rPr>
        <w:t xml:space="preserve">I denne scene </w:t>
      </w:r>
      <w:r w:rsidR="009B7B82" w:rsidRPr="009F7108">
        <w:rPr>
          <w:rFonts w:ascii="Times New Roman" w:hAnsi="Times New Roman" w:cs="Times New Roman"/>
          <w:sz w:val="24"/>
          <w:szCs w:val="24"/>
        </w:rPr>
        <w:t xml:space="preserve">fremstilles </w:t>
      </w:r>
      <w:r>
        <w:rPr>
          <w:rFonts w:ascii="Times New Roman" w:hAnsi="Times New Roman" w:cs="Times New Roman"/>
          <w:sz w:val="24"/>
          <w:szCs w:val="24"/>
        </w:rPr>
        <w:t xml:space="preserve">Donowitz </w:t>
      </w:r>
      <w:r w:rsidR="00AC0752">
        <w:rPr>
          <w:rFonts w:ascii="Times New Roman" w:hAnsi="Times New Roman" w:cs="Times New Roman"/>
          <w:sz w:val="24"/>
          <w:szCs w:val="24"/>
        </w:rPr>
        <w:t>som et bæst på grund af</w:t>
      </w:r>
      <w:r w:rsidR="009B7B82" w:rsidRPr="009F7108">
        <w:rPr>
          <w:rFonts w:ascii="Times New Roman" w:hAnsi="Times New Roman" w:cs="Times New Roman"/>
          <w:sz w:val="24"/>
          <w:szCs w:val="24"/>
        </w:rPr>
        <w:t xml:space="preserve"> sin brutalitet,</w:t>
      </w:r>
      <w:r w:rsidR="00AC0752">
        <w:rPr>
          <w:rFonts w:ascii="Times New Roman" w:hAnsi="Times New Roman" w:cs="Times New Roman"/>
          <w:sz w:val="24"/>
          <w:szCs w:val="24"/>
        </w:rPr>
        <w:t xml:space="preserve"> som dog samtidig retfæ</w:t>
      </w:r>
      <w:r w:rsidR="00AC0752">
        <w:rPr>
          <w:rFonts w:ascii="Times New Roman" w:hAnsi="Times New Roman" w:cs="Times New Roman"/>
          <w:sz w:val="24"/>
          <w:szCs w:val="24"/>
        </w:rPr>
        <w:t>r</w:t>
      </w:r>
      <w:r w:rsidR="00AC0752">
        <w:rPr>
          <w:rFonts w:ascii="Times New Roman" w:hAnsi="Times New Roman" w:cs="Times New Roman"/>
          <w:sz w:val="24"/>
          <w:szCs w:val="24"/>
        </w:rPr>
        <w:t>diggøres</w:t>
      </w:r>
      <w:r w:rsidR="009B7B82" w:rsidRPr="009F7108">
        <w:rPr>
          <w:rFonts w:ascii="Times New Roman" w:hAnsi="Times New Roman" w:cs="Times New Roman"/>
          <w:sz w:val="24"/>
          <w:szCs w:val="24"/>
        </w:rPr>
        <w:t>, ford</w:t>
      </w:r>
      <w:r w:rsidR="00AC0752">
        <w:rPr>
          <w:rFonts w:ascii="Times New Roman" w:hAnsi="Times New Roman" w:cs="Times New Roman"/>
          <w:sz w:val="24"/>
          <w:szCs w:val="24"/>
        </w:rPr>
        <w:t>i samtalen tydeliggør, at der li</w:t>
      </w:r>
      <w:r w:rsidR="00D50810" w:rsidRPr="009F7108">
        <w:rPr>
          <w:rFonts w:ascii="Times New Roman" w:hAnsi="Times New Roman" w:cs="Times New Roman"/>
          <w:sz w:val="24"/>
          <w:szCs w:val="24"/>
        </w:rPr>
        <w:t xml:space="preserve">gger noble intentioner bag mordene på </w:t>
      </w:r>
      <w:r w:rsidR="00644572">
        <w:rPr>
          <w:rFonts w:ascii="Times New Roman" w:hAnsi="Times New Roman" w:cs="Times New Roman"/>
          <w:sz w:val="24"/>
          <w:szCs w:val="24"/>
        </w:rPr>
        <w:t>tyskerne</w:t>
      </w:r>
      <w:r w:rsidR="00D50810" w:rsidRPr="009F7108">
        <w:rPr>
          <w:rFonts w:ascii="Times New Roman" w:hAnsi="Times New Roman" w:cs="Times New Roman"/>
          <w:sz w:val="24"/>
          <w:szCs w:val="24"/>
        </w:rPr>
        <w:t>. Hans hævn</w:t>
      </w:r>
      <w:r w:rsidR="00644572">
        <w:rPr>
          <w:rFonts w:ascii="Times New Roman" w:hAnsi="Times New Roman" w:cs="Times New Roman"/>
          <w:sz w:val="24"/>
          <w:szCs w:val="24"/>
        </w:rPr>
        <w:t>tørst</w:t>
      </w:r>
      <w:r w:rsidR="00EB3D27">
        <w:rPr>
          <w:rFonts w:ascii="Times New Roman" w:hAnsi="Times New Roman" w:cs="Times New Roman"/>
          <w:sz w:val="24"/>
          <w:szCs w:val="24"/>
        </w:rPr>
        <w:t xml:space="preserve"> får en bibelsk dimension i</w:t>
      </w:r>
      <w:r w:rsidR="00B01AD2" w:rsidRPr="009F7108">
        <w:rPr>
          <w:rFonts w:ascii="Times New Roman" w:hAnsi="Times New Roman" w:cs="Times New Roman"/>
          <w:sz w:val="24"/>
          <w:szCs w:val="24"/>
        </w:rPr>
        <w:t>gennem</w:t>
      </w:r>
      <w:r w:rsidR="00D50810" w:rsidRPr="009F7108">
        <w:rPr>
          <w:rFonts w:ascii="Times New Roman" w:hAnsi="Times New Roman" w:cs="Times New Roman"/>
          <w:sz w:val="24"/>
          <w:szCs w:val="24"/>
        </w:rPr>
        <w:t xml:space="preserve"> referencen til Gideon</w:t>
      </w:r>
      <w:r w:rsidR="00D50810" w:rsidRPr="009F7108">
        <w:rPr>
          <w:rStyle w:val="Fodnotehenvisning"/>
          <w:rFonts w:ascii="Times New Roman" w:hAnsi="Times New Roman" w:cs="Times New Roman"/>
          <w:sz w:val="24"/>
          <w:szCs w:val="24"/>
          <w:lang w:val="de-DE"/>
        </w:rPr>
        <w:footnoteReference w:id="31"/>
      </w:r>
      <w:r w:rsidR="00B01AD2" w:rsidRPr="009F7108">
        <w:rPr>
          <w:rFonts w:ascii="Times New Roman" w:hAnsi="Times New Roman" w:cs="Times New Roman"/>
          <w:sz w:val="24"/>
          <w:szCs w:val="24"/>
        </w:rPr>
        <w:t>, der fremstiller ham som en forkæmper</w:t>
      </w:r>
      <w:r w:rsidR="00DA3112">
        <w:rPr>
          <w:rFonts w:ascii="Times New Roman" w:hAnsi="Times New Roman" w:cs="Times New Roman"/>
          <w:sz w:val="24"/>
          <w:szCs w:val="24"/>
        </w:rPr>
        <w:t xml:space="preserve"> for</w:t>
      </w:r>
      <w:r w:rsidR="00B01AD2" w:rsidRPr="009F7108">
        <w:rPr>
          <w:rFonts w:ascii="Times New Roman" w:hAnsi="Times New Roman" w:cs="Times New Roman"/>
          <w:sz w:val="24"/>
          <w:szCs w:val="24"/>
        </w:rPr>
        <w:t xml:space="preserve"> og frelser af jøderne.</w:t>
      </w:r>
      <w:r>
        <w:rPr>
          <w:rFonts w:ascii="Times New Roman" w:hAnsi="Times New Roman" w:cs="Times New Roman"/>
          <w:sz w:val="24"/>
          <w:szCs w:val="24"/>
        </w:rPr>
        <w:br/>
      </w:r>
      <w:r w:rsidR="002178D4" w:rsidRPr="009F7108">
        <w:rPr>
          <w:rFonts w:ascii="Times New Roman" w:hAnsi="Times New Roman" w:cs="Times New Roman"/>
          <w:sz w:val="24"/>
          <w:szCs w:val="24"/>
          <w:lang w:val="de-DE"/>
        </w:rPr>
        <w:t>I</w:t>
      </w:r>
      <w:r>
        <w:rPr>
          <w:rFonts w:ascii="Times New Roman" w:hAnsi="Times New Roman" w:cs="Times New Roman"/>
          <w:sz w:val="24"/>
          <w:szCs w:val="24"/>
          <w:lang w:val="de-DE"/>
        </w:rPr>
        <w:t xml:space="preserve"> filmen sammenligner Hitler</w:t>
      </w:r>
      <w:r w:rsidR="002178D4" w:rsidRPr="009F7108">
        <w:rPr>
          <w:rFonts w:ascii="Times New Roman" w:hAnsi="Times New Roman" w:cs="Times New Roman"/>
          <w:sz w:val="24"/>
          <w:szCs w:val="24"/>
          <w:lang w:val="de-DE"/>
        </w:rPr>
        <w:t xml:space="preserve"> Donowitz med et mytologisk væsen: „Der, der meine Männern mit einem Prügel totschlägt. Der, den man Bären </w:t>
      </w:r>
      <w:r w:rsidR="00644572">
        <w:rPr>
          <w:rFonts w:ascii="Times New Roman" w:hAnsi="Times New Roman" w:cs="Times New Roman"/>
          <w:sz w:val="24"/>
          <w:szCs w:val="24"/>
          <w:lang w:val="de-DE"/>
        </w:rPr>
        <w:t>Jude nennt, soll ein Golem sein</w:t>
      </w:r>
      <w:r w:rsidR="002178D4" w:rsidRPr="009F7108">
        <w:rPr>
          <w:rFonts w:ascii="Times New Roman" w:hAnsi="Times New Roman" w:cs="Times New Roman"/>
          <w:sz w:val="24"/>
          <w:szCs w:val="24"/>
          <w:lang w:val="de-DE"/>
        </w:rPr>
        <w:t>“</w:t>
      </w:r>
      <w:r w:rsidR="00644572">
        <w:rPr>
          <w:rFonts w:ascii="Times New Roman" w:hAnsi="Times New Roman" w:cs="Times New Roman"/>
          <w:sz w:val="24"/>
          <w:szCs w:val="24"/>
          <w:lang w:val="de-DE"/>
        </w:rPr>
        <w:t xml:space="preserve"> </w:t>
      </w:r>
      <w:r w:rsidR="002178D4" w:rsidRPr="009F7108">
        <w:rPr>
          <w:rFonts w:ascii="Times New Roman" w:hAnsi="Times New Roman" w:cs="Times New Roman"/>
          <w:sz w:val="24"/>
          <w:szCs w:val="24"/>
          <w:lang w:val="de-DE"/>
        </w:rPr>
        <w:t xml:space="preserve">(23:33). </w:t>
      </w:r>
      <w:r w:rsidR="002178D4" w:rsidRPr="009F7108">
        <w:rPr>
          <w:rFonts w:ascii="Times New Roman" w:hAnsi="Times New Roman" w:cs="Times New Roman"/>
          <w:sz w:val="24"/>
          <w:szCs w:val="24"/>
        </w:rPr>
        <w:t>Væsnet G</w:t>
      </w:r>
      <w:r w:rsidR="002178D4" w:rsidRPr="009F7108">
        <w:rPr>
          <w:rFonts w:ascii="Times New Roman" w:hAnsi="Times New Roman" w:cs="Times New Roman"/>
          <w:sz w:val="24"/>
          <w:szCs w:val="24"/>
        </w:rPr>
        <w:t>o</w:t>
      </w:r>
      <w:r w:rsidR="00712BA0">
        <w:rPr>
          <w:rFonts w:ascii="Times New Roman" w:hAnsi="Times New Roman" w:cs="Times New Roman"/>
          <w:sz w:val="24"/>
          <w:szCs w:val="24"/>
        </w:rPr>
        <w:t>lem stammer fra jødisk mytologi</w:t>
      </w:r>
      <w:r w:rsidR="002178D4" w:rsidRPr="009F7108">
        <w:rPr>
          <w:rFonts w:ascii="Times New Roman" w:hAnsi="Times New Roman" w:cs="Times New Roman"/>
          <w:sz w:val="24"/>
          <w:szCs w:val="24"/>
        </w:rPr>
        <w:t xml:space="preserve"> og betegner e</w:t>
      </w:r>
      <w:r w:rsidR="00712BA0">
        <w:rPr>
          <w:rFonts w:ascii="Times New Roman" w:hAnsi="Times New Roman" w:cs="Times New Roman"/>
          <w:sz w:val="24"/>
          <w:szCs w:val="24"/>
        </w:rPr>
        <w:t>t</w:t>
      </w:r>
      <w:r w:rsidR="002178D4" w:rsidRPr="009F7108">
        <w:rPr>
          <w:rFonts w:ascii="Times New Roman" w:hAnsi="Times New Roman" w:cs="Times New Roman"/>
          <w:sz w:val="24"/>
          <w:szCs w:val="24"/>
        </w:rPr>
        <w:t xml:space="preserve"> stort,</w:t>
      </w:r>
      <w:r w:rsidR="00DB4345">
        <w:rPr>
          <w:rFonts w:ascii="Times New Roman" w:hAnsi="Times New Roman" w:cs="Times New Roman"/>
          <w:sz w:val="24"/>
          <w:szCs w:val="24"/>
        </w:rPr>
        <w:t xml:space="preserve"> mægtigt væsen, formet af ler, der</w:t>
      </w:r>
      <w:r w:rsidR="002178D4" w:rsidRPr="009F7108">
        <w:rPr>
          <w:rFonts w:ascii="Times New Roman" w:hAnsi="Times New Roman" w:cs="Times New Roman"/>
          <w:sz w:val="24"/>
          <w:szCs w:val="24"/>
        </w:rPr>
        <w:t xml:space="preserve"> skal besky</w:t>
      </w:r>
      <w:r w:rsidR="002178D4" w:rsidRPr="009F7108">
        <w:rPr>
          <w:rFonts w:ascii="Times New Roman" w:hAnsi="Times New Roman" w:cs="Times New Roman"/>
          <w:sz w:val="24"/>
          <w:szCs w:val="24"/>
        </w:rPr>
        <w:t>t</w:t>
      </w:r>
      <w:r w:rsidR="002178D4" w:rsidRPr="009F7108">
        <w:rPr>
          <w:rFonts w:ascii="Times New Roman" w:hAnsi="Times New Roman" w:cs="Times New Roman"/>
          <w:sz w:val="24"/>
          <w:szCs w:val="24"/>
        </w:rPr>
        <w:t xml:space="preserve">te jøderne mod </w:t>
      </w:r>
      <w:r w:rsidR="001C0E14">
        <w:rPr>
          <w:rFonts w:ascii="Times New Roman" w:hAnsi="Times New Roman" w:cs="Times New Roman"/>
          <w:sz w:val="24"/>
          <w:szCs w:val="24"/>
        </w:rPr>
        <w:t>trusler</w:t>
      </w:r>
      <w:r w:rsidR="001C0E14">
        <w:rPr>
          <w:rStyle w:val="Fodnotehenvisning"/>
          <w:rFonts w:ascii="Times New Roman" w:hAnsi="Times New Roman" w:cs="Times New Roman"/>
          <w:sz w:val="24"/>
          <w:szCs w:val="24"/>
        </w:rPr>
        <w:footnoteReference w:id="32"/>
      </w:r>
      <w:r w:rsidR="002178D4" w:rsidRPr="009F7108">
        <w:rPr>
          <w:rFonts w:ascii="Times New Roman" w:hAnsi="Times New Roman" w:cs="Times New Roman"/>
          <w:sz w:val="24"/>
          <w:szCs w:val="24"/>
        </w:rPr>
        <w:t xml:space="preserve">. </w:t>
      </w:r>
      <w:r w:rsidR="008320BD" w:rsidRPr="009F7108">
        <w:rPr>
          <w:rFonts w:ascii="Times New Roman" w:hAnsi="Times New Roman" w:cs="Times New Roman"/>
          <w:sz w:val="24"/>
          <w:szCs w:val="24"/>
        </w:rPr>
        <w:t xml:space="preserve">Denne sammenligning kan interpreteres som en fremhævelse af Donowitz’ funktion som jødernes forkæmper. </w:t>
      </w:r>
    </w:p>
    <w:p w:rsidR="00E07441" w:rsidRDefault="008320BD" w:rsidP="00443722">
      <w:pPr>
        <w:spacing w:line="360" w:lineRule="auto"/>
        <w:rPr>
          <w:rFonts w:ascii="Times New Roman" w:hAnsi="Times New Roman" w:cs="Times New Roman"/>
          <w:sz w:val="24"/>
          <w:szCs w:val="24"/>
        </w:rPr>
      </w:pPr>
      <w:r w:rsidRPr="009F7108">
        <w:rPr>
          <w:rFonts w:ascii="Times New Roman" w:hAnsi="Times New Roman" w:cs="Times New Roman"/>
          <w:sz w:val="24"/>
          <w:szCs w:val="24"/>
        </w:rPr>
        <w:t>Under Raines tale til the Basterds</w:t>
      </w:r>
      <w:r w:rsidR="00DD26A0" w:rsidRPr="009F7108">
        <w:rPr>
          <w:rFonts w:ascii="Times New Roman" w:hAnsi="Times New Roman" w:cs="Times New Roman"/>
          <w:sz w:val="24"/>
          <w:szCs w:val="24"/>
        </w:rPr>
        <w:t xml:space="preserve"> </w:t>
      </w:r>
      <w:r w:rsidRPr="009F7108">
        <w:rPr>
          <w:rFonts w:ascii="Times New Roman" w:hAnsi="Times New Roman" w:cs="Times New Roman"/>
          <w:sz w:val="24"/>
          <w:szCs w:val="24"/>
        </w:rPr>
        <w:t xml:space="preserve">ses Donowitz smile </w:t>
      </w:r>
      <w:r w:rsidR="00EB3D27">
        <w:rPr>
          <w:rFonts w:ascii="Times New Roman" w:hAnsi="Times New Roman" w:cs="Times New Roman"/>
          <w:sz w:val="24"/>
          <w:szCs w:val="24"/>
        </w:rPr>
        <w:t>triumferende</w:t>
      </w:r>
      <w:r w:rsidR="00F92FA5">
        <w:rPr>
          <w:rFonts w:ascii="Times New Roman" w:hAnsi="Times New Roman" w:cs="Times New Roman"/>
          <w:sz w:val="24"/>
          <w:szCs w:val="24"/>
        </w:rPr>
        <w:t xml:space="preserve"> (</w:t>
      </w:r>
      <w:r w:rsidR="00EB3D27">
        <w:rPr>
          <w:rFonts w:ascii="Times New Roman" w:hAnsi="Times New Roman" w:cs="Times New Roman"/>
          <w:sz w:val="24"/>
          <w:szCs w:val="24"/>
        </w:rPr>
        <w:t>jf.</w:t>
      </w:r>
      <w:r w:rsidR="00F92FA5">
        <w:rPr>
          <w:rFonts w:ascii="Times New Roman" w:hAnsi="Times New Roman" w:cs="Times New Roman"/>
          <w:sz w:val="24"/>
          <w:szCs w:val="24"/>
        </w:rPr>
        <w:t xml:space="preserve"> </w:t>
      </w:r>
      <w:r w:rsidR="002B318C">
        <w:rPr>
          <w:rFonts w:ascii="Times New Roman" w:hAnsi="Times New Roman" w:cs="Times New Roman"/>
          <w:sz w:val="24"/>
          <w:szCs w:val="24"/>
        </w:rPr>
        <w:t>billede 12</w:t>
      </w:r>
      <w:r w:rsidR="00F92FA5">
        <w:rPr>
          <w:rFonts w:ascii="Times New Roman" w:hAnsi="Times New Roman" w:cs="Times New Roman"/>
          <w:sz w:val="24"/>
          <w:szCs w:val="24"/>
        </w:rPr>
        <w:t>),</w:t>
      </w:r>
      <w:r w:rsidRPr="009F7108">
        <w:rPr>
          <w:rFonts w:ascii="Times New Roman" w:hAnsi="Times New Roman" w:cs="Times New Roman"/>
          <w:sz w:val="24"/>
          <w:szCs w:val="24"/>
        </w:rPr>
        <w:t xml:space="preserve"> da Raine beskr</w:t>
      </w:r>
      <w:r w:rsidRPr="009F7108">
        <w:rPr>
          <w:rFonts w:ascii="Times New Roman" w:hAnsi="Times New Roman" w:cs="Times New Roman"/>
          <w:sz w:val="24"/>
          <w:szCs w:val="24"/>
        </w:rPr>
        <w:t>i</w:t>
      </w:r>
      <w:r w:rsidRPr="009F7108">
        <w:rPr>
          <w:rFonts w:ascii="Times New Roman" w:hAnsi="Times New Roman" w:cs="Times New Roman"/>
          <w:sz w:val="24"/>
          <w:szCs w:val="24"/>
        </w:rPr>
        <w:t>ver grusomhederne</w:t>
      </w:r>
      <w:r w:rsidR="00712BA0">
        <w:rPr>
          <w:rFonts w:ascii="Times New Roman" w:hAnsi="Times New Roman" w:cs="Times New Roman"/>
          <w:sz w:val="24"/>
          <w:szCs w:val="24"/>
        </w:rPr>
        <w:t>,</w:t>
      </w:r>
      <w:r w:rsidRPr="009F7108">
        <w:rPr>
          <w:rFonts w:ascii="Times New Roman" w:hAnsi="Times New Roman" w:cs="Times New Roman"/>
          <w:sz w:val="24"/>
          <w:szCs w:val="24"/>
        </w:rPr>
        <w:t xml:space="preserve"> som de skal udsætte </w:t>
      </w:r>
      <w:r w:rsidR="00644572">
        <w:rPr>
          <w:rFonts w:ascii="Times New Roman" w:hAnsi="Times New Roman" w:cs="Times New Roman"/>
          <w:sz w:val="24"/>
          <w:szCs w:val="24"/>
        </w:rPr>
        <w:t>tyskerne</w:t>
      </w:r>
      <w:r w:rsidRPr="009F7108">
        <w:rPr>
          <w:rFonts w:ascii="Times New Roman" w:hAnsi="Times New Roman" w:cs="Times New Roman"/>
          <w:sz w:val="24"/>
          <w:szCs w:val="24"/>
        </w:rPr>
        <w:t xml:space="preserve"> for (</w:t>
      </w:r>
      <w:r w:rsidR="00DD26A0" w:rsidRPr="009F7108">
        <w:rPr>
          <w:rFonts w:ascii="Times New Roman" w:hAnsi="Times New Roman" w:cs="Times New Roman"/>
          <w:sz w:val="24"/>
          <w:szCs w:val="24"/>
        </w:rPr>
        <w:t>21:21</w:t>
      </w:r>
      <w:r w:rsidRPr="009F7108">
        <w:rPr>
          <w:rFonts w:ascii="Times New Roman" w:hAnsi="Times New Roman" w:cs="Times New Roman"/>
          <w:sz w:val="24"/>
          <w:szCs w:val="24"/>
        </w:rPr>
        <w:t>). Dette tilføjer en sadistisk dimension til hans personlighed, som er meget passende til den form for brutalitet</w:t>
      </w:r>
      <w:r w:rsidR="00644572">
        <w:rPr>
          <w:rFonts w:ascii="Times New Roman" w:hAnsi="Times New Roman" w:cs="Times New Roman"/>
          <w:sz w:val="24"/>
          <w:szCs w:val="24"/>
        </w:rPr>
        <w:t>,</w:t>
      </w:r>
      <w:r w:rsidRPr="009F7108">
        <w:rPr>
          <w:rFonts w:ascii="Times New Roman" w:hAnsi="Times New Roman" w:cs="Times New Roman"/>
          <w:sz w:val="24"/>
          <w:szCs w:val="24"/>
        </w:rPr>
        <w:t xml:space="preserve"> han repræsenterer</w:t>
      </w:r>
      <w:r w:rsidR="00DB4345">
        <w:rPr>
          <w:rFonts w:ascii="Times New Roman" w:hAnsi="Times New Roman" w:cs="Times New Roman"/>
          <w:sz w:val="24"/>
          <w:szCs w:val="24"/>
        </w:rPr>
        <w:t xml:space="preserve"> og ud</w:t>
      </w:r>
      <w:r w:rsidR="00DB4345">
        <w:rPr>
          <w:rFonts w:ascii="Times New Roman" w:hAnsi="Times New Roman" w:cs="Times New Roman"/>
          <w:sz w:val="24"/>
          <w:szCs w:val="24"/>
        </w:rPr>
        <w:t>ø</w:t>
      </w:r>
      <w:r w:rsidR="00DB4345">
        <w:rPr>
          <w:rFonts w:ascii="Times New Roman" w:hAnsi="Times New Roman" w:cs="Times New Roman"/>
          <w:sz w:val="24"/>
          <w:szCs w:val="24"/>
        </w:rPr>
        <w:t>ver</w:t>
      </w:r>
      <w:r w:rsidRPr="009F7108">
        <w:rPr>
          <w:rFonts w:ascii="Times New Roman" w:hAnsi="Times New Roman" w:cs="Times New Roman"/>
          <w:sz w:val="24"/>
          <w:szCs w:val="24"/>
        </w:rPr>
        <w:t xml:space="preserve">. </w:t>
      </w:r>
    </w:p>
    <w:p w:rsidR="00E73627" w:rsidRPr="009F7108" w:rsidRDefault="00644572" w:rsidP="002B318C">
      <w:pPr>
        <w:spacing w:line="360" w:lineRule="auto"/>
        <w:jc w:val="center"/>
        <w:rPr>
          <w:rFonts w:ascii="Times New Roman" w:hAnsi="Times New Roman" w:cs="Times New Roman"/>
          <w:color w:val="FF0000"/>
          <w:sz w:val="24"/>
          <w:szCs w:val="24"/>
        </w:rPr>
      </w:pPr>
      <w:r>
        <w:rPr>
          <w:noProof/>
          <w:sz w:val="18"/>
          <w:szCs w:val="18"/>
          <w:lang w:eastAsia="da-DK"/>
        </w:rPr>
        <w:drawing>
          <wp:inline distT="0" distB="0" distL="0" distR="0" wp14:anchorId="0C2142F6" wp14:editId="73129B40">
            <wp:extent cx="4276725" cy="1784705"/>
            <wp:effectExtent l="0" t="0" r="0" b="635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witz 2115 tilskåret.jpg"/>
                    <pic:cNvPicPr/>
                  </pic:nvPicPr>
                  <pic:blipFill>
                    <a:blip r:embed="rId21">
                      <a:extLst>
                        <a:ext uri="{28A0092B-C50C-407E-A947-70E740481C1C}">
                          <a14:useLocalDpi xmlns:a14="http://schemas.microsoft.com/office/drawing/2010/main" val="0"/>
                        </a:ext>
                      </a:extLst>
                    </a:blip>
                    <a:stretch>
                      <a:fillRect/>
                    </a:stretch>
                  </pic:blipFill>
                  <pic:spPr>
                    <a:xfrm>
                      <a:off x="0" y="0"/>
                      <a:ext cx="4280923" cy="1786457"/>
                    </a:xfrm>
                    <a:prstGeom prst="rect">
                      <a:avLst/>
                    </a:prstGeom>
                  </pic:spPr>
                </pic:pic>
              </a:graphicData>
            </a:graphic>
          </wp:inline>
        </w:drawing>
      </w:r>
      <w:r w:rsidR="00E73627">
        <w:rPr>
          <w:rFonts w:ascii="Times New Roman" w:hAnsi="Times New Roman" w:cs="Times New Roman"/>
          <w:color w:val="FF0000"/>
          <w:sz w:val="24"/>
          <w:szCs w:val="24"/>
        </w:rPr>
        <w:br/>
      </w:r>
      <w:r w:rsidR="002B318C">
        <w:rPr>
          <w:rFonts w:ascii="Times New Roman" w:hAnsi="Times New Roman" w:cs="Times New Roman"/>
          <w:sz w:val="18"/>
          <w:szCs w:val="18"/>
        </w:rPr>
        <w:t>Billede 12</w:t>
      </w:r>
      <w:r w:rsidR="004E79F0">
        <w:rPr>
          <w:rFonts w:ascii="Times New Roman" w:hAnsi="Times New Roman" w:cs="Times New Roman"/>
          <w:sz w:val="18"/>
          <w:szCs w:val="18"/>
        </w:rPr>
        <w:t>: Donny Donowitz smilende</w:t>
      </w:r>
      <w:r w:rsidR="00F92FA5" w:rsidRPr="009539B9">
        <w:rPr>
          <w:rFonts w:ascii="Times New Roman" w:hAnsi="Times New Roman" w:cs="Times New Roman"/>
          <w:sz w:val="18"/>
          <w:szCs w:val="18"/>
        </w:rPr>
        <w:t xml:space="preserve"> </w:t>
      </w:r>
      <w:r w:rsidR="00EB3D27">
        <w:rPr>
          <w:rFonts w:ascii="Times New Roman" w:hAnsi="Times New Roman" w:cs="Times New Roman"/>
          <w:sz w:val="18"/>
          <w:szCs w:val="18"/>
        </w:rPr>
        <w:t>tilfreds</w:t>
      </w:r>
      <w:r w:rsidR="00F92FA5" w:rsidRPr="009539B9">
        <w:rPr>
          <w:rFonts w:ascii="Times New Roman" w:hAnsi="Times New Roman" w:cs="Times New Roman"/>
          <w:sz w:val="18"/>
          <w:szCs w:val="18"/>
        </w:rPr>
        <w:t>, da han hører Aldo Raines afstraffende pla</w:t>
      </w:r>
      <w:r>
        <w:rPr>
          <w:rFonts w:ascii="Times New Roman" w:hAnsi="Times New Roman" w:cs="Times New Roman"/>
          <w:sz w:val="18"/>
          <w:szCs w:val="18"/>
        </w:rPr>
        <w:t>ner mod tysk</w:t>
      </w:r>
      <w:r w:rsidR="00F92FA5" w:rsidRPr="009539B9">
        <w:rPr>
          <w:rFonts w:ascii="Times New Roman" w:hAnsi="Times New Roman" w:cs="Times New Roman"/>
          <w:sz w:val="18"/>
          <w:szCs w:val="18"/>
        </w:rPr>
        <w:t>erne (21:15).</w:t>
      </w:r>
    </w:p>
    <w:p w:rsidR="00F92FA5" w:rsidRDefault="00DD26A0" w:rsidP="00443722">
      <w:pPr>
        <w:spacing w:line="360" w:lineRule="auto"/>
        <w:rPr>
          <w:rFonts w:ascii="Times New Roman" w:hAnsi="Times New Roman" w:cs="Times New Roman"/>
          <w:sz w:val="24"/>
          <w:szCs w:val="24"/>
        </w:rPr>
      </w:pPr>
      <w:r w:rsidRPr="009F7108">
        <w:rPr>
          <w:rFonts w:ascii="Times New Roman" w:hAnsi="Times New Roman" w:cs="Times New Roman"/>
          <w:sz w:val="24"/>
          <w:szCs w:val="24"/>
        </w:rPr>
        <w:t xml:space="preserve">Donowitz og </w:t>
      </w:r>
      <w:r w:rsidR="00E735EC">
        <w:rPr>
          <w:rFonts w:ascii="Times New Roman" w:hAnsi="Times New Roman" w:cs="Times New Roman"/>
          <w:sz w:val="24"/>
          <w:szCs w:val="24"/>
        </w:rPr>
        <w:t>Ulmer</w:t>
      </w:r>
      <w:r w:rsidRPr="009F7108">
        <w:rPr>
          <w:rFonts w:ascii="Times New Roman" w:hAnsi="Times New Roman" w:cs="Times New Roman"/>
          <w:sz w:val="24"/>
          <w:szCs w:val="24"/>
        </w:rPr>
        <w:t xml:space="preserve"> virker både angst</w:t>
      </w:r>
      <w:r w:rsidR="00712BA0">
        <w:rPr>
          <w:rFonts w:ascii="Times New Roman" w:hAnsi="Times New Roman" w:cs="Times New Roman"/>
          <w:sz w:val="24"/>
          <w:szCs w:val="24"/>
        </w:rPr>
        <w:t>e</w:t>
      </w:r>
      <w:r w:rsidRPr="009F7108">
        <w:rPr>
          <w:rFonts w:ascii="Times New Roman" w:hAnsi="Times New Roman" w:cs="Times New Roman"/>
          <w:sz w:val="24"/>
          <w:szCs w:val="24"/>
        </w:rPr>
        <w:t xml:space="preserve"> og overvælde</w:t>
      </w:r>
      <w:r w:rsidR="00712BA0">
        <w:rPr>
          <w:rFonts w:ascii="Times New Roman" w:hAnsi="Times New Roman" w:cs="Times New Roman"/>
          <w:sz w:val="24"/>
          <w:szCs w:val="24"/>
        </w:rPr>
        <w:t>de</w:t>
      </w:r>
      <w:r w:rsidRPr="009F7108">
        <w:rPr>
          <w:rFonts w:ascii="Times New Roman" w:hAnsi="Times New Roman" w:cs="Times New Roman"/>
          <w:sz w:val="24"/>
          <w:szCs w:val="24"/>
        </w:rPr>
        <w:t xml:space="preserve">, da de </w:t>
      </w:r>
      <w:r w:rsidR="007D3A1F">
        <w:rPr>
          <w:rFonts w:ascii="Times New Roman" w:hAnsi="Times New Roman" w:cs="Times New Roman"/>
          <w:sz w:val="24"/>
          <w:szCs w:val="24"/>
        </w:rPr>
        <w:t xml:space="preserve">i filmens femte kapitel </w:t>
      </w:r>
      <w:r w:rsidRPr="009F7108">
        <w:rPr>
          <w:rFonts w:ascii="Times New Roman" w:hAnsi="Times New Roman" w:cs="Times New Roman"/>
          <w:sz w:val="24"/>
          <w:szCs w:val="24"/>
        </w:rPr>
        <w:t xml:space="preserve">bevæger sig igennem biografsalen og ser alle de højere rangerende </w:t>
      </w:r>
      <w:r w:rsidR="007D3A1F">
        <w:rPr>
          <w:rFonts w:ascii="Times New Roman" w:hAnsi="Times New Roman" w:cs="Times New Roman"/>
          <w:sz w:val="24"/>
          <w:szCs w:val="24"/>
        </w:rPr>
        <w:t>tyske officerer</w:t>
      </w:r>
      <w:r w:rsidR="00712BA0">
        <w:rPr>
          <w:rFonts w:ascii="Times New Roman" w:hAnsi="Times New Roman" w:cs="Times New Roman"/>
          <w:sz w:val="24"/>
          <w:szCs w:val="24"/>
        </w:rPr>
        <w:t>, der er til stede (blandt andre</w:t>
      </w:r>
      <w:r w:rsidRPr="009F7108">
        <w:rPr>
          <w:rFonts w:ascii="Times New Roman" w:hAnsi="Times New Roman" w:cs="Times New Roman"/>
          <w:sz w:val="24"/>
          <w:szCs w:val="24"/>
        </w:rPr>
        <w:t xml:space="preserve"> Goebbels</w:t>
      </w:r>
      <w:r w:rsidR="00797FD6" w:rsidRPr="009F7108">
        <w:rPr>
          <w:rFonts w:ascii="Times New Roman" w:hAnsi="Times New Roman" w:cs="Times New Roman"/>
          <w:sz w:val="24"/>
          <w:szCs w:val="24"/>
        </w:rPr>
        <w:t xml:space="preserve"> og Bormann) (1:50:03). </w:t>
      </w:r>
      <w:r w:rsidR="00982008" w:rsidRPr="009F7108">
        <w:rPr>
          <w:rFonts w:ascii="Times New Roman" w:hAnsi="Times New Roman" w:cs="Times New Roman"/>
          <w:sz w:val="24"/>
          <w:szCs w:val="24"/>
        </w:rPr>
        <w:br/>
        <w:t>Efte</w:t>
      </w:r>
      <w:r w:rsidR="00712BA0">
        <w:rPr>
          <w:rFonts w:ascii="Times New Roman" w:hAnsi="Times New Roman" w:cs="Times New Roman"/>
          <w:sz w:val="24"/>
          <w:szCs w:val="24"/>
        </w:rPr>
        <w:t>r at lærredet bryder i brand</w:t>
      </w:r>
      <w:r w:rsidR="007D3A1F">
        <w:rPr>
          <w:rFonts w:ascii="Times New Roman" w:hAnsi="Times New Roman" w:cs="Times New Roman"/>
          <w:sz w:val="24"/>
          <w:szCs w:val="24"/>
        </w:rPr>
        <w:t xml:space="preserve"> </w:t>
      </w:r>
      <w:r w:rsidR="00982008" w:rsidRPr="009F7108">
        <w:rPr>
          <w:rFonts w:ascii="Times New Roman" w:hAnsi="Times New Roman" w:cs="Times New Roman"/>
          <w:sz w:val="24"/>
          <w:szCs w:val="24"/>
        </w:rPr>
        <w:t xml:space="preserve">nås </w:t>
      </w:r>
      <w:r w:rsidR="009F7108" w:rsidRPr="009F7108">
        <w:rPr>
          <w:rFonts w:ascii="Times New Roman" w:hAnsi="Times New Roman" w:cs="Times New Roman"/>
          <w:sz w:val="24"/>
          <w:szCs w:val="24"/>
        </w:rPr>
        <w:t xml:space="preserve">klimakset for </w:t>
      </w:r>
      <w:r w:rsidR="00CA647F" w:rsidRPr="009F7108">
        <w:rPr>
          <w:rFonts w:ascii="Times New Roman" w:hAnsi="Times New Roman" w:cs="Times New Roman"/>
          <w:sz w:val="24"/>
          <w:szCs w:val="24"/>
        </w:rPr>
        <w:t>den jødiske hævn, da Donowitz</w:t>
      </w:r>
      <w:r w:rsidR="00712BA0">
        <w:rPr>
          <w:rFonts w:ascii="Times New Roman" w:hAnsi="Times New Roman" w:cs="Times New Roman"/>
          <w:sz w:val="24"/>
          <w:szCs w:val="24"/>
        </w:rPr>
        <w:t>,</w:t>
      </w:r>
      <w:r w:rsidR="00CA647F" w:rsidRPr="009F7108">
        <w:rPr>
          <w:rFonts w:ascii="Times New Roman" w:hAnsi="Times New Roman" w:cs="Times New Roman"/>
          <w:sz w:val="24"/>
          <w:szCs w:val="24"/>
        </w:rPr>
        <w:t xml:space="preserve"> efter</w:t>
      </w:r>
      <w:r w:rsidR="00712BA0">
        <w:rPr>
          <w:rFonts w:ascii="Times New Roman" w:hAnsi="Times New Roman" w:cs="Times New Roman"/>
          <w:sz w:val="24"/>
          <w:szCs w:val="24"/>
        </w:rPr>
        <w:t xml:space="preserve"> at have skudt ned mod det</w:t>
      </w:r>
      <w:r w:rsidR="00CA647F" w:rsidRPr="009F7108">
        <w:rPr>
          <w:rFonts w:ascii="Times New Roman" w:hAnsi="Times New Roman" w:cs="Times New Roman"/>
          <w:sz w:val="24"/>
          <w:szCs w:val="24"/>
        </w:rPr>
        <w:t xml:space="preserve"> paniske </w:t>
      </w:r>
      <w:r w:rsidR="00712BA0">
        <w:rPr>
          <w:rFonts w:ascii="Times New Roman" w:hAnsi="Times New Roman" w:cs="Times New Roman"/>
          <w:sz w:val="24"/>
          <w:szCs w:val="24"/>
        </w:rPr>
        <w:t>t</w:t>
      </w:r>
      <w:r w:rsidR="007D3A1F">
        <w:rPr>
          <w:rFonts w:ascii="Times New Roman" w:hAnsi="Times New Roman" w:cs="Times New Roman"/>
          <w:sz w:val="24"/>
          <w:szCs w:val="24"/>
        </w:rPr>
        <w:t>yske</w:t>
      </w:r>
      <w:r w:rsidR="00712BA0">
        <w:rPr>
          <w:rFonts w:ascii="Times New Roman" w:hAnsi="Times New Roman" w:cs="Times New Roman"/>
          <w:sz w:val="24"/>
          <w:szCs w:val="24"/>
        </w:rPr>
        <w:t xml:space="preserve"> publikum</w:t>
      </w:r>
      <w:r w:rsidR="009F7108" w:rsidRPr="009F7108">
        <w:rPr>
          <w:rFonts w:ascii="Times New Roman" w:hAnsi="Times New Roman" w:cs="Times New Roman"/>
          <w:sz w:val="24"/>
          <w:szCs w:val="24"/>
        </w:rPr>
        <w:t xml:space="preserve">, fokuserer på Hitler og skamskyder ham (2:19:03). I </w:t>
      </w:r>
      <w:r w:rsidR="009F7108" w:rsidRPr="009F7108">
        <w:rPr>
          <w:rFonts w:ascii="Times New Roman" w:hAnsi="Times New Roman" w:cs="Times New Roman"/>
          <w:sz w:val="24"/>
          <w:szCs w:val="24"/>
        </w:rPr>
        <w:lastRenderedPageBreak/>
        <w:t xml:space="preserve">denne scene fanges </w:t>
      </w:r>
      <w:r w:rsidR="009F7108" w:rsidRPr="004E79F0">
        <w:rPr>
          <w:rFonts w:ascii="Times New Roman" w:hAnsi="Times New Roman" w:cs="Times New Roman"/>
          <w:sz w:val="24"/>
          <w:szCs w:val="24"/>
        </w:rPr>
        <w:t>det</w:t>
      </w:r>
      <w:r w:rsidR="00712BA0">
        <w:rPr>
          <w:rFonts w:ascii="Times New Roman" w:hAnsi="Times New Roman" w:cs="Times New Roman"/>
          <w:sz w:val="24"/>
          <w:szCs w:val="24"/>
        </w:rPr>
        <w:t>,</w:t>
      </w:r>
      <w:r w:rsidR="009F7108" w:rsidRPr="004E79F0">
        <w:rPr>
          <w:rFonts w:ascii="Times New Roman" w:hAnsi="Times New Roman" w:cs="Times New Roman"/>
          <w:sz w:val="24"/>
          <w:szCs w:val="24"/>
        </w:rPr>
        <w:t xml:space="preserve"> </w:t>
      </w:r>
      <w:r w:rsidR="00056C4E" w:rsidRPr="004E79F0">
        <w:rPr>
          <w:rFonts w:ascii="Times New Roman" w:hAnsi="Times New Roman" w:cs="Times New Roman"/>
          <w:sz w:val="24"/>
          <w:szCs w:val="24"/>
        </w:rPr>
        <w:t>tilsyneladende</w:t>
      </w:r>
      <w:r w:rsidR="00712BA0">
        <w:rPr>
          <w:rFonts w:ascii="Times New Roman" w:hAnsi="Times New Roman" w:cs="Times New Roman"/>
          <w:sz w:val="24"/>
          <w:szCs w:val="24"/>
        </w:rPr>
        <w:t>,</w:t>
      </w:r>
      <w:r w:rsidR="00056C4E" w:rsidRPr="004E79F0">
        <w:rPr>
          <w:rFonts w:ascii="Times New Roman" w:hAnsi="Times New Roman" w:cs="Times New Roman"/>
          <w:sz w:val="24"/>
          <w:szCs w:val="24"/>
        </w:rPr>
        <w:t xml:space="preserve"> brændende</w:t>
      </w:r>
      <w:r w:rsidR="009F7108" w:rsidRPr="004E79F0">
        <w:rPr>
          <w:rFonts w:ascii="Times New Roman" w:hAnsi="Times New Roman" w:cs="Times New Roman"/>
          <w:sz w:val="24"/>
          <w:szCs w:val="24"/>
        </w:rPr>
        <w:t xml:space="preserve"> had</w:t>
      </w:r>
      <w:r w:rsidR="00712BA0">
        <w:rPr>
          <w:rFonts w:ascii="Times New Roman" w:hAnsi="Times New Roman" w:cs="Times New Roman"/>
          <w:sz w:val="24"/>
          <w:szCs w:val="24"/>
        </w:rPr>
        <w:t>,</w:t>
      </w:r>
      <w:r w:rsidR="009F7108" w:rsidRPr="004E79F0">
        <w:rPr>
          <w:rFonts w:ascii="Times New Roman" w:hAnsi="Times New Roman" w:cs="Times New Roman"/>
          <w:sz w:val="24"/>
          <w:szCs w:val="24"/>
        </w:rPr>
        <w:t xml:space="preserve"> </w:t>
      </w:r>
      <w:r w:rsidR="009F7108" w:rsidRPr="009F7108">
        <w:rPr>
          <w:rFonts w:ascii="Times New Roman" w:hAnsi="Times New Roman" w:cs="Times New Roman"/>
          <w:sz w:val="24"/>
          <w:szCs w:val="24"/>
        </w:rPr>
        <w:t>som denne repræsentant for den jødiske befolknin</w:t>
      </w:r>
      <w:r w:rsidR="00F92FA5">
        <w:rPr>
          <w:rFonts w:ascii="Times New Roman" w:hAnsi="Times New Roman" w:cs="Times New Roman"/>
          <w:sz w:val="24"/>
          <w:szCs w:val="24"/>
        </w:rPr>
        <w:t xml:space="preserve">g føler mod Hitler </w:t>
      </w:r>
      <w:r w:rsidR="004E79F0">
        <w:rPr>
          <w:rFonts w:ascii="Times New Roman" w:hAnsi="Times New Roman" w:cs="Times New Roman"/>
          <w:sz w:val="24"/>
          <w:szCs w:val="24"/>
        </w:rPr>
        <w:t>(jf.</w:t>
      </w:r>
      <w:r w:rsidR="002B318C">
        <w:rPr>
          <w:rFonts w:ascii="Times New Roman" w:hAnsi="Times New Roman" w:cs="Times New Roman"/>
          <w:sz w:val="24"/>
          <w:szCs w:val="24"/>
        </w:rPr>
        <w:t xml:space="preserve"> billede 13</w:t>
      </w:r>
      <w:r w:rsidR="009F7108" w:rsidRPr="009F7108">
        <w:rPr>
          <w:rFonts w:ascii="Times New Roman" w:hAnsi="Times New Roman" w:cs="Times New Roman"/>
          <w:sz w:val="24"/>
          <w:szCs w:val="24"/>
        </w:rPr>
        <w:t>).</w:t>
      </w:r>
    </w:p>
    <w:p w:rsidR="00F92FA5" w:rsidRDefault="007D3A1F" w:rsidP="002B318C">
      <w:pPr>
        <w:spacing w:line="360" w:lineRule="auto"/>
        <w:jc w:val="center"/>
        <w:rPr>
          <w:rFonts w:ascii="Times New Roman" w:hAnsi="Times New Roman" w:cs="Times New Roman"/>
          <w:sz w:val="24"/>
          <w:szCs w:val="24"/>
        </w:rPr>
      </w:pPr>
      <w:r>
        <w:rPr>
          <w:noProof/>
          <w:sz w:val="18"/>
          <w:szCs w:val="18"/>
          <w:lang w:eastAsia="da-DK"/>
        </w:rPr>
        <w:drawing>
          <wp:inline distT="0" distB="0" distL="0" distR="0" wp14:anchorId="2BDAECD0" wp14:editId="08BBBAF6">
            <wp:extent cx="4276725" cy="1786036"/>
            <wp:effectExtent l="0" t="0" r="0" b="508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witz 21955 tilskåret.jpg"/>
                    <pic:cNvPicPr/>
                  </pic:nvPicPr>
                  <pic:blipFill>
                    <a:blip r:embed="rId22">
                      <a:extLst>
                        <a:ext uri="{28A0092B-C50C-407E-A947-70E740481C1C}">
                          <a14:useLocalDpi xmlns:a14="http://schemas.microsoft.com/office/drawing/2010/main" val="0"/>
                        </a:ext>
                      </a:extLst>
                    </a:blip>
                    <a:stretch>
                      <a:fillRect/>
                    </a:stretch>
                  </pic:blipFill>
                  <pic:spPr>
                    <a:xfrm>
                      <a:off x="0" y="0"/>
                      <a:ext cx="4290909" cy="1791960"/>
                    </a:xfrm>
                    <a:prstGeom prst="rect">
                      <a:avLst/>
                    </a:prstGeom>
                  </pic:spPr>
                </pic:pic>
              </a:graphicData>
            </a:graphic>
          </wp:inline>
        </w:drawing>
      </w:r>
      <w:r w:rsidR="00F92FA5">
        <w:rPr>
          <w:rFonts w:ascii="Times New Roman" w:hAnsi="Times New Roman" w:cs="Times New Roman"/>
          <w:sz w:val="24"/>
          <w:szCs w:val="24"/>
        </w:rPr>
        <w:br/>
      </w:r>
      <w:r w:rsidR="002B318C">
        <w:rPr>
          <w:rFonts w:ascii="Times New Roman" w:hAnsi="Times New Roman" w:cs="Times New Roman"/>
          <w:sz w:val="18"/>
          <w:szCs w:val="18"/>
        </w:rPr>
        <w:t>Billede 13</w:t>
      </w:r>
      <w:r w:rsidR="00B12BD7">
        <w:rPr>
          <w:rFonts w:ascii="Times New Roman" w:hAnsi="Times New Roman" w:cs="Times New Roman"/>
          <w:sz w:val="18"/>
          <w:szCs w:val="18"/>
        </w:rPr>
        <w:t>: Donny Donowitz</w:t>
      </w:r>
      <w:r w:rsidR="00F92FA5" w:rsidRPr="009539B9">
        <w:rPr>
          <w:rFonts w:ascii="Times New Roman" w:hAnsi="Times New Roman" w:cs="Times New Roman"/>
          <w:sz w:val="18"/>
          <w:szCs w:val="18"/>
        </w:rPr>
        <w:t>, da han skamskyder Adolf Hitlers lig og opfylder den jødiske hævnfantasi (2:19:55).</w:t>
      </w:r>
    </w:p>
    <w:p w:rsidR="00DB4345" w:rsidRDefault="009F7108" w:rsidP="00443722">
      <w:pPr>
        <w:spacing w:line="360" w:lineRule="auto"/>
        <w:rPr>
          <w:rFonts w:ascii="Times New Roman" w:hAnsi="Times New Roman" w:cs="Times New Roman"/>
          <w:sz w:val="24"/>
          <w:szCs w:val="24"/>
        </w:rPr>
      </w:pPr>
      <w:r w:rsidRPr="009F7108">
        <w:rPr>
          <w:rFonts w:ascii="Times New Roman" w:hAnsi="Times New Roman" w:cs="Times New Roman"/>
          <w:sz w:val="24"/>
          <w:szCs w:val="24"/>
        </w:rPr>
        <w:t>Tarantinos afstraffelse falder pludseligt og hårdt, da scenen</w:t>
      </w:r>
      <w:r w:rsidR="007D3A1F">
        <w:rPr>
          <w:rFonts w:ascii="Times New Roman" w:hAnsi="Times New Roman" w:cs="Times New Roman"/>
          <w:sz w:val="24"/>
          <w:szCs w:val="24"/>
        </w:rPr>
        <w:t>,</w:t>
      </w:r>
      <w:r w:rsidRPr="009F7108">
        <w:rPr>
          <w:rFonts w:ascii="Times New Roman" w:hAnsi="Times New Roman" w:cs="Times New Roman"/>
          <w:sz w:val="24"/>
          <w:szCs w:val="24"/>
        </w:rPr>
        <w:t xml:space="preserve"> hvor klimakset fo</w:t>
      </w:r>
      <w:r w:rsidR="0009134E">
        <w:rPr>
          <w:rFonts w:ascii="Times New Roman" w:hAnsi="Times New Roman" w:cs="Times New Roman"/>
          <w:sz w:val="24"/>
          <w:szCs w:val="24"/>
        </w:rPr>
        <w:t xml:space="preserve">r den jødiske hævn </w:t>
      </w:r>
      <w:r w:rsidR="00712BA0">
        <w:rPr>
          <w:rFonts w:ascii="Times New Roman" w:hAnsi="Times New Roman" w:cs="Times New Roman"/>
          <w:sz w:val="24"/>
          <w:szCs w:val="24"/>
        </w:rPr>
        <w:t xml:space="preserve">finder sted, </w:t>
      </w:r>
      <w:r w:rsidR="0009134E">
        <w:rPr>
          <w:rFonts w:ascii="Times New Roman" w:hAnsi="Times New Roman" w:cs="Times New Roman"/>
          <w:sz w:val="24"/>
          <w:szCs w:val="24"/>
        </w:rPr>
        <w:t xml:space="preserve">tager </w:t>
      </w:r>
      <w:r w:rsidR="00712BA0">
        <w:rPr>
          <w:rFonts w:ascii="Times New Roman" w:hAnsi="Times New Roman" w:cs="Times New Roman"/>
          <w:sz w:val="24"/>
          <w:szCs w:val="24"/>
        </w:rPr>
        <w:t>cirka to</w:t>
      </w:r>
      <w:r w:rsidR="00A65631">
        <w:rPr>
          <w:rFonts w:ascii="Times New Roman" w:hAnsi="Times New Roman" w:cs="Times New Roman"/>
          <w:sz w:val="24"/>
          <w:szCs w:val="24"/>
        </w:rPr>
        <w:t xml:space="preserve"> minutter</w:t>
      </w:r>
      <w:r w:rsidRPr="009F7108">
        <w:rPr>
          <w:rFonts w:ascii="Times New Roman" w:hAnsi="Times New Roman" w:cs="Times New Roman"/>
          <w:sz w:val="24"/>
          <w:szCs w:val="24"/>
        </w:rPr>
        <w:t xml:space="preserve"> og indebærer, at </w:t>
      </w:r>
      <w:r w:rsidR="007D3A1F">
        <w:rPr>
          <w:rFonts w:ascii="Times New Roman" w:hAnsi="Times New Roman" w:cs="Times New Roman"/>
          <w:sz w:val="24"/>
          <w:szCs w:val="24"/>
        </w:rPr>
        <w:t>tyskerne</w:t>
      </w:r>
      <w:r w:rsidRPr="009F7108">
        <w:rPr>
          <w:rFonts w:ascii="Times New Roman" w:hAnsi="Times New Roman" w:cs="Times New Roman"/>
          <w:sz w:val="24"/>
          <w:szCs w:val="24"/>
        </w:rPr>
        <w:t xml:space="preserve"> </w:t>
      </w:r>
      <w:r w:rsidR="00B12BD7">
        <w:rPr>
          <w:rFonts w:ascii="Times New Roman" w:hAnsi="Times New Roman" w:cs="Times New Roman"/>
          <w:sz w:val="24"/>
          <w:szCs w:val="24"/>
        </w:rPr>
        <w:t xml:space="preserve">bliver skudt, brændt og </w:t>
      </w:r>
      <w:r w:rsidR="00B12BD7" w:rsidRPr="004E79F0">
        <w:rPr>
          <w:rFonts w:ascii="Times New Roman" w:hAnsi="Times New Roman" w:cs="Times New Roman"/>
          <w:sz w:val="24"/>
          <w:szCs w:val="24"/>
        </w:rPr>
        <w:t>spræng</w:t>
      </w:r>
      <w:r w:rsidRPr="004E79F0">
        <w:rPr>
          <w:rFonts w:ascii="Times New Roman" w:hAnsi="Times New Roman" w:cs="Times New Roman"/>
          <w:sz w:val="24"/>
          <w:szCs w:val="24"/>
        </w:rPr>
        <w:t xml:space="preserve">t </w:t>
      </w:r>
      <w:r w:rsidRPr="009F7108">
        <w:rPr>
          <w:rFonts w:ascii="Times New Roman" w:hAnsi="Times New Roman" w:cs="Times New Roman"/>
          <w:sz w:val="24"/>
          <w:szCs w:val="24"/>
        </w:rPr>
        <w:t>i lu</w:t>
      </w:r>
      <w:r w:rsidRPr="009F7108">
        <w:rPr>
          <w:rFonts w:ascii="Times New Roman" w:hAnsi="Times New Roman" w:cs="Times New Roman"/>
          <w:sz w:val="24"/>
          <w:szCs w:val="24"/>
        </w:rPr>
        <w:t>f</w:t>
      </w:r>
      <w:r w:rsidRPr="009F7108">
        <w:rPr>
          <w:rFonts w:ascii="Times New Roman" w:hAnsi="Times New Roman" w:cs="Times New Roman"/>
          <w:sz w:val="24"/>
          <w:szCs w:val="24"/>
        </w:rPr>
        <w:t>ten.</w:t>
      </w:r>
      <w:r w:rsidR="00F92FA5">
        <w:rPr>
          <w:rFonts w:ascii="Times New Roman" w:hAnsi="Times New Roman" w:cs="Times New Roman"/>
          <w:sz w:val="24"/>
          <w:szCs w:val="24"/>
        </w:rPr>
        <w:t xml:space="preserve"> Som det er tilfældet i andre af</w:t>
      </w:r>
      <w:r w:rsidR="00DB4345">
        <w:rPr>
          <w:rFonts w:ascii="Times New Roman" w:hAnsi="Times New Roman" w:cs="Times New Roman"/>
          <w:sz w:val="24"/>
          <w:szCs w:val="24"/>
        </w:rPr>
        <w:t xml:space="preserve"> Tarantinos film</w:t>
      </w:r>
      <w:r w:rsidR="00712BA0">
        <w:rPr>
          <w:rFonts w:ascii="Times New Roman" w:hAnsi="Times New Roman" w:cs="Times New Roman"/>
          <w:sz w:val="24"/>
          <w:szCs w:val="24"/>
        </w:rPr>
        <w:t>, eksempelvis</w:t>
      </w:r>
      <w:r w:rsidR="0009134E">
        <w:rPr>
          <w:rFonts w:ascii="Times New Roman" w:hAnsi="Times New Roman" w:cs="Times New Roman"/>
          <w:sz w:val="24"/>
          <w:szCs w:val="24"/>
        </w:rPr>
        <w:t xml:space="preserve"> </w:t>
      </w:r>
      <w:r w:rsidR="0009134E" w:rsidRPr="0009134E">
        <w:rPr>
          <w:rFonts w:ascii="Times New Roman" w:hAnsi="Times New Roman" w:cs="Times New Roman"/>
          <w:i/>
          <w:sz w:val="24"/>
          <w:szCs w:val="24"/>
        </w:rPr>
        <w:t>Django Unchained</w:t>
      </w:r>
      <w:r w:rsidR="00DB4345">
        <w:rPr>
          <w:rFonts w:ascii="Times New Roman" w:hAnsi="Times New Roman" w:cs="Times New Roman"/>
          <w:sz w:val="24"/>
          <w:szCs w:val="24"/>
        </w:rPr>
        <w:t>,</w:t>
      </w:r>
      <w:r w:rsidR="00712BA0">
        <w:rPr>
          <w:rFonts w:ascii="Times New Roman" w:hAnsi="Times New Roman" w:cs="Times New Roman"/>
          <w:sz w:val="24"/>
          <w:szCs w:val="24"/>
        </w:rPr>
        <w:t xml:space="preserve"> er klimakset ofte i dets udførelse</w:t>
      </w:r>
      <w:r w:rsidR="00DB4345">
        <w:rPr>
          <w:rFonts w:ascii="Times New Roman" w:hAnsi="Times New Roman" w:cs="Times New Roman"/>
          <w:sz w:val="24"/>
          <w:szCs w:val="24"/>
        </w:rPr>
        <w:t xml:space="preserve"> præget af</w:t>
      </w:r>
      <w:r w:rsidR="00B12BD7">
        <w:rPr>
          <w:rFonts w:ascii="Times New Roman" w:hAnsi="Times New Roman" w:cs="Times New Roman"/>
          <w:sz w:val="24"/>
          <w:szCs w:val="24"/>
        </w:rPr>
        <w:t xml:space="preserve"> </w:t>
      </w:r>
      <w:r w:rsidR="00403A51" w:rsidRPr="00403A51">
        <w:rPr>
          <w:rFonts w:ascii="Times New Roman" w:hAnsi="Times New Roman" w:cs="Times New Roman"/>
          <w:sz w:val="24"/>
          <w:szCs w:val="24"/>
        </w:rPr>
        <w:t>“</w:t>
      </w:r>
      <w:r w:rsidR="0056769A" w:rsidRPr="00403A51">
        <w:rPr>
          <w:rFonts w:ascii="Times New Roman" w:hAnsi="Times New Roman" w:cs="Times New Roman"/>
          <w:sz w:val="24"/>
          <w:szCs w:val="24"/>
        </w:rPr>
        <w:t>o</w:t>
      </w:r>
      <w:r w:rsidR="00DB4345" w:rsidRPr="00403A51">
        <w:rPr>
          <w:rFonts w:ascii="Times New Roman" w:hAnsi="Times New Roman" w:cs="Times New Roman"/>
          <w:sz w:val="24"/>
          <w:szCs w:val="24"/>
        </w:rPr>
        <w:t>verkill</w:t>
      </w:r>
      <w:r w:rsidR="00DB4345">
        <w:rPr>
          <w:rFonts w:ascii="Times New Roman" w:hAnsi="Times New Roman" w:cs="Times New Roman"/>
          <w:sz w:val="24"/>
          <w:szCs w:val="24"/>
        </w:rPr>
        <w:t>”,</w:t>
      </w:r>
      <w:r w:rsidR="00B12BD7">
        <w:rPr>
          <w:rFonts w:ascii="Times New Roman" w:hAnsi="Times New Roman" w:cs="Times New Roman"/>
          <w:sz w:val="24"/>
          <w:szCs w:val="24"/>
        </w:rPr>
        <w:t xml:space="preserve"> </w:t>
      </w:r>
      <w:r w:rsidR="00B12BD7" w:rsidRPr="004E79F0">
        <w:rPr>
          <w:rFonts w:ascii="Times New Roman" w:hAnsi="Times New Roman" w:cs="Times New Roman"/>
          <w:sz w:val="24"/>
          <w:szCs w:val="24"/>
        </w:rPr>
        <w:t>et amerikansk begreb</w:t>
      </w:r>
      <w:r w:rsidR="00B12BD7">
        <w:rPr>
          <w:rFonts w:ascii="Times New Roman" w:hAnsi="Times New Roman" w:cs="Times New Roman"/>
          <w:sz w:val="24"/>
          <w:szCs w:val="24"/>
        </w:rPr>
        <w:t>,</w:t>
      </w:r>
      <w:r w:rsidR="00DB4345">
        <w:rPr>
          <w:rFonts w:ascii="Times New Roman" w:hAnsi="Times New Roman" w:cs="Times New Roman"/>
          <w:sz w:val="24"/>
          <w:szCs w:val="24"/>
        </w:rPr>
        <w:t xml:space="preserve"> der betegner ødelæggelsen af en fjendtlig magt med en kraft, der er overdrevet i forhold til</w:t>
      </w:r>
      <w:r w:rsidR="00F92FA5">
        <w:rPr>
          <w:rFonts w:ascii="Times New Roman" w:hAnsi="Times New Roman" w:cs="Times New Roman"/>
          <w:sz w:val="24"/>
          <w:szCs w:val="24"/>
        </w:rPr>
        <w:t>,</w:t>
      </w:r>
      <w:r w:rsidR="00712BA0">
        <w:rPr>
          <w:rFonts w:ascii="Times New Roman" w:hAnsi="Times New Roman" w:cs="Times New Roman"/>
          <w:sz w:val="24"/>
          <w:szCs w:val="24"/>
        </w:rPr>
        <w:t xml:space="preserve"> hvad der er nødvendigt</w:t>
      </w:r>
      <w:r w:rsidR="00DB4345">
        <w:rPr>
          <w:rFonts w:ascii="Times New Roman" w:hAnsi="Times New Roman" w:cs="Times New Roman"/>
          <w:sz w:val="24"/>
          <w:szCs w:val="24"/>
        </w:rPr>
        <w:t>.</w:t>
      </w:r>
      <w:r w:rsidR="0009134E">
        <w:rPr>
          <w:rFonts w:ascii="Times New Roman" w:hAnsi="Times New Roman" w:cs="Times New Roman"/>
          <w:sz w:val="24"/>
          <w:szCs w:val="24"/>
        </w:rPr>
        <w:t xml:space="preserve"> Det dynamiske tempo, som skabes i det korte tidsinterval, indenfor hvilket klimakset finder sted, forstærker Tara</w:t>
      </w:r>
      <w:r w:rsidR="0009134E">
        <w:rPr>
          <w:rFonts w:ascii="Times New Roman" w:hAnsi="Times New Roman" w:cs="Times New Roman"/>
          <w:sz w:val="24"/>
          <w:szCs w:val="24"/>
        </w:rPr>
        <w:t>n</w:t>
      </w:r>
      <w:r w:rsidR="0009134E">
        <w:rPr>
          <w:rFonts w:ascii="Times New Roman" w:hAnsi="Times New Roman" w:cs="Times New Roman"/>
          <w:sz w:val="24"/>
          <w:szCs w:val="24"/>
        </w:rPr>
        <w:t>tinos overkill</w:t>
      </w:r>
      <w:r w:rsidR="007D3A1F" w:rsidRPr="007D3A1F">
        <w:rPr>
          <w:rFonts w:ascii="Times New Roman" w:hAnsi="Times New Roman" w:cs="Times New Roman"/>
          <w:sz w:val="24"/>
          <w:szCs w:val="24"/>
        </w:rPr>
        <w:t xml:space="preserve"> </w:t>
      </w:r>
      <w:r w:rsidR="007D3A1F">
        <w:rPr>
          <w:rFonts w:ascii="Times New Roman" w:hAnsi="Times New Roman" w:cs="Times New Roman"/>
          <w:sz w:val="24"/>
          <w:szCs w:val="24"/>
        </w:rPr>
        <w:t>yderligere</w:t>
      </w:r>
      <w:r w:rsidR="0009134E">
        <w:rPr>
          <w:rFonts w:ascii="Times New Roman" w:hAnsi="Times New Roman" w:cs="Times New Roman"/>
          <w:sz w:val="24"/>
          <w:szCs w:val="24"/>
        </w:rPr>
        <w:t>.</w:t>
      </w:r>
    </w:p>
    <w:p w:rsidR="00E07441" w:rsidRDefault="00A154CB" w:rsidP="00EC3EE8">
      <w:pPr>
        <w:spacing w:line="360" w:lineRule="auto"/>
        <w:rPr>
          <w:rFonts w:ascii="Times New Roman" w:hAnsi="Times New Roman" w:cs="Times New Roman"/>
          <w:sz w:val="24"/>
          <w:szCs w:val="24"/>
        </w:rPr>
      </w:pPr>
      <w:r>
        <w:rPr>
          <w:rFonts w:ascii="Times New Roman" w:hAnsi="Times New Roman" w:cs="Times New Roman"/>
          <w:sz w:val="24"/>
          <w:szCs w:val="24"/>
        </w:rPr>
        <w:t xml:space="preserve">Ligesom Dreyfus ender </w:t>
      </w:r>
      <w:r w:rsidR="00712BA0">
        <w:rPr>
          <w:rFonts w:ascii="Times New Roman" w:hAnsi="Times New Roman" w:cs="Times New Roman"/>
          <w:sz w:val="24"/>
          <w:szCs w:val="24"/>
        </w:rPr>
        <w:t xml:space="preserve">også </w:t>
      </w:r>
      <w:r w:rsidR="00CD7D23">
        <w:rPr>
          <w:rFonts w:ascii="Times New Roman" w:hAnsi="Times New Roman" w:cs="Times New Roman"/>
          <w:sz w:val="24"/>
          <w:szCs w:val="24"/>
        </w:rPr>
        <w:t xml:space="preserve">Ulmer </w:t>
      </w:r>
      <w:r>
        <w:rPr>
          <w:rFonts w:ascii="Times New Roman" w:hAnsi="Times New Roman" w:cs="Times New Roman"/>
          <w:sz w:val="24"/>
          <w:szCs w:val="24"/>
        </w:rPr>
        <w:t xml:space="preserve">og Donowitz </w:t>
      </w:r>
      <w:r w:rsidR="00F92FA5">
        <w:rPr>
          <w:rFonts w:ascii="Times New Roman" w:hAnsi="Times New Roman" w:cs="Times New Roman"/>
          <w:sz w:val="24"/>
          <w:szCs w:val="24"/>
        </w:rPr>
        <w:t xml:space="preserve">med </w:t>
      </w:r>
      <w:r w:rsidR="00B12BD7">
        <w:rPr>
          <w:rFonts w:ascii="Times New Roman" w:hAnsi="Times New Roman" w:cs="Times New Roman"/>
          <w:sz w:val="24"/>
          <w:szCs w:val="24"/>
        </w:rPr>
        <w:t>at ofre</w:t>
      </w:r>
      <w:r>
        <w:rPr>
          <w:rFonts w:ascii="Times New Roman" w:hAnsi="Times New Roman" w:cs="Times New Roman"/>
          <w:sz w:val="24"/>
          <w:szCs w:val="24"/>
        </w:rPr>
        <w:t xml:space="preserve"> </w:t>
      </w:r>
      <w:r w:rsidR="00712BA0">
        <w:rPr>
          <w:rFonts w:ascii="Times New Roman" w:hAnsi="Times New Roman" w:cs="Times New Roman"/>
          <w:sz w:val="24"/>
          <w:szCs w:val="24"/>
        </w:rPr>
        <w:t>sig for en højere mening</w:t>
      </w:r>
      <w:r w:rsidR="009F7108" w:rsidRPr="009F7108">
        <w:rPr>
          <w:rFonts w:ascii="Times New Roman" w:hAnsi="Times New Roman" w:cs="Times New Roman"/>
          <w:sz w:val="24"/>
          <w:szCs w:val="24"/>
        </w:rPr>
        <w:t xml:space="preserve"> og bliver derigennem, ganske vist fiktive, </w:t>
      </w:r>
      <w:r w:rsidR="009F7108" w:rsidRPr="00E27EE3">
        <w:rPr>
          <w:rFonts w:ascii="Times New Roman" w:hAnsi="Times New Roman" w:cs="Times New Roman"/>
          <w:sz w:val="24"/>
          <w:szCs w:val="24"/>
        </w:rPr>
        <w:t xml:space="preserve">men </w:t>
      </w:r>
      <w:r w:rsidRPr="00E27EE3">
        <w:rPr>
          <w:rFonts w:ascii="Times New Roman" w:hAnsi="Times New Roman" w:cs="Times New Roman"/>
          <w:sz w:val="24"/>
          <w:szCs w:val="24"/>
        </w:rPr>
        <w:t>ikke desto mindre</w:t>
      </w:r>
      <w:r w:rsidR="00712BA0">
        <w:rPr>
          <w:rFonts w:ascii="Times New Roman" w:hAnsi="Times New Roman" w:cs="Times New Roman"/>
          <w:sz w:val="24"/>
          <w:szCs w:val="24"/>
        </w:rPr>
        <w:t>,</w:t>
      </w:r>
      <w:r>
        <w:rPr>
          <w:rFonts w:ascii="Times New Roman" w:hAnsi="Times New Roman" w:cs="Times New Roman"/>
          <w:sz w:val="24"/>
          <w:szCs w:val="24"/>
        </w:rPr>
        <w:t xml:space="preserve"> </w:t>
      </w:r>
      <w:r w:rsidR="009F7108" w:rsidRPr="009F7108">
        <w:rPr>
          <w:rFonts w:ascii="Times New Roman" w:hAnsi="Times New Roman" w:cs="Times New Roman"/>
          <w:sz w:val="24"/>
          <w:szCs w:val="24"/>
        </w:rPr>
        <w:t>jødiske martyrer.</w:t>
      </w:r>
      <w:r w:rsidR="007D3A1F">
        <w:rPr>
          <w:rFonts w:ascii="Times New Roman" w:hAnsi="Times New Roman" w:cs="Times New Roman"/>
          <w:sz w:val="24"/>
          <w:szCs w:val="24"/>
        </w:rPr>
        <w:t xml:space="preserve"> Deres ofring kan</w:t>
      </w:r>
      <w:r>
        <w:rPr>
          <w:rFonts w:ascii="Times New Roman" w:hAnsi="Times New Roman" w:cs="Times New Roman"/>
          <w:sz w:val="24"/>
          <w:szCs w:val="24"/>
        </w:rPr>
        <w:t xml:space="preserve"> </w:t>
      </w:r>
      <w:r w:rsidR="00712BA0">
        <w:rPr>
          <w:rFonts w:ascii="Times New Roman" w:hAnsi="Times New Roman" w:cs="Times New Roman"/>
          <w:sz w:val="24"/>
          <w:szCs w:val="24"/>
        </w:rPr>
        <w:t>også</w:t>
      </w:r>
      <w:r>
        <w:rPr>
          <w:rFonts w:ascii="Times New Roman" w:hAnsi="Times New Roman" w:cs="Times New Roman"/>
          <w:sz w:val="24"/>
          <w:szCs w:val="24"/>
        </w:rPr>
        <w:t xml:space="preserve"> </w:t>
      </w:r>
      <w:r w:rsidR="007D3A1F">
        <w:rPr>
          <w:rFonts w:ascii="Times New Roman" w:hAnsi="Times New Roman" w:cs="Times New Roman"/>
          <w:sz w:val="24"/>
          <w:szCs w:val="24"/>
        </w:rPr>
        <w:t>interpreteres</w:t>
      </w:r>
      <w:r>
        <w:rPr>
          <w:rFonts w:ascii="Times New Roman" w:hAnsi="Times New Roman" w:cs="Times New Roman"/>
          <w:sz w:val="24"/>
          <w:szCs w:val="24"/>
        </w:rPr>
        <w:t xml:space="preserve"> som værende et resultat af, at de bliver opslugt af deres </w:t>
      </w:r>
      <w:r w:rsidR="007D3A1F">
        <w:rPr>
          <w:rFonts w:ascii="Times New Roman" w:hAnsi="Times New Roman" w:cs="Times New Roman"/>
          <w:sz w:val="24"/>
          <w:szCs w:val="24"/>
        </w:rPr>
        <w:t>tilintetgørelse</w:t>
      </w:r>
      <w:r>
        <w:rPr>
          <w:rFonts w:ascii="Times New Roman" w:hAnsi="Times New Roman" w:cs="Times New Roman"/>
          <w:sz w:val="24"/>
          <w:szCs w:val="24"/>
        </w:rPr>
        <w:t xml:space="preserve"> af </w:t>
      </w:r>
      <w:r w:rsidR="007D3A1F">
        <w:rPr>
          <w:rFonts w:ascii="Times New Roman" w:hAnsi="Times New Roman" w:cs="Times New Roman"/>
          <w:sz w:val="24"/>
          <w:szCs w:val="24"/>
        </w:rPr>
        <w:t>tyskerne</w:t>
      </w:r>
      <w:r>
        <w:rPr>
          <w:rFonts w:ascii="Times New Roman" w:hAnsi="Times New Roman" w:cs="Times New Roman"/>
          <w:sz w:val="24"/>
          <w:szCs w:val="24"/>
        </w:rPr>
        <w:t xml:space="preserve"> og derfor glemmer bomberne omkring deres ankler. </w:t>
      </w:r>
      <w:r w:rsidR="00E27EE3">
        <w:rPr>
          <w:rFonts w:ascii="Times New Roman" w:hAnsi="Times New Roman" w:cs="Times New Roman"/>
          <w:sz w:val="24"/>
          <w:szCs w:val="24"/>
        </w:rPr>
        <w:t>Denne</w:t>
      </w:r>
      <w:r w:rsidR="00712BA0">
        <w:rPr>
          <w:rFonts w:ascii="Times New Roman" w:hAnsi="Times New Roman" w:cs="Times New Roman"/>
          <w:sz w:val="24"/>
          <w:szCs w:val="24"/>
        </w:rPr>
        <w:t xml:space="preserve"> interpretation</w:t>
      </w:r>
      <w:r w:rsidRPr="00C25643">
        <w:rPr>
          <w:rFonts w:ascii="Times New Roman" w:hAnsi="Times New Roman" w:cs="Times New Roman"/>
          <w:sz w:val="24"/>
          <w:szCs w:val="24"/>
        </w:rPr>
        <w:t xml:space="preserve"> ændrer dog ikke på </w:t>
      </w:r>
      <w:r w:rsidR="007D3A1F">
        <w:rPr>
          <w:rFonts w:ascii="Times New Roman" w:hAnsi="Times New Roman" w:cs="Times New Roman"/>
          <w:sz w:val="24"/>
          <w:szCs w:val="24"/>
        </w:rPr>
        <w:t xml:space="preserve">det </w:t>
      </w:r>
      <w:r w:rsidRPr="00C25643">
        <w:rPr>
          <w:rFonts w:ascii="Times New Roman" w:hAnsi="Times New Roman" w:cs="Times New Roman"/>
          <w:sz w:val="24"/>
          <w:szCs w:val="24"/>
        </w:rPr>
        <w:t>fa</w:t>
      </w:r>
      <w:r w:rsidRPr="00C25643">
        <w:rPr>
          <w:rFonts w:ascii="Times New Roman" w:hAnsi="Times New Roman" w:cs="Times New Roman"/>
          <w:sz w:val="24"/>
          <w:szCs w:val="24"/>
        </w:rPr>
        <w:t>k</w:t>
      </w:r>
      <w:r w:rsidRPr="00C25643">
        <w:rPr>
          <w:rFonts w:ascii="Times New Roman" w:hAnsi="Times New Roman" w:cs="Times New Roman"/>
          <w:sz w:val="24"/>
          <w:szCs w:val="24"/>
        </w:rPr>
        <w:t>tum, at de dør i udfø</w:t>
      </w:r>
      <w:r w:rsidR="00712BA0">
        <w:rPr>
          <w:rFonts w:ascii="Times New Roman" w:hAnsi="Times New Roman" w:cs="Times New Roman"/>
          <w:sz w:val="24"/>
          <w:szCs w:val="24"/>
        </w:rPr>
        <w:t>relsen</w:t>
      </w:r>
      <w:r w:rsidRPr="00C25643">
        <w:rPr>
          <w:rFonts w:ascii="Times New Roman" w:hAnsi="Times New Roman" w:cs="Times New Roman"/>
          <w:sz w:val="24"/>
          <w:szCs w:val="24"/>
        </w:rPr>
        <w:t xml:space="preserve"> af </w:t>
      </w:r>
      <w:r w:rsidR="00613975" w:rsidRPr="00C25643">
        <w:rPr>
          <w:rFonts w:ascii="Times New Roman" w:hAnsi="Times New Roman" w:cs="Times New Roman"/>
          <w:sz w:val="24"/>
          <w:szCs w:val="24"/>
        </w:rPr>
        <w:t>en handling, som tjener en højere mening.</w:t>
      </w:r>
      <w:r w:rsidR="00613975">
        <w:rPr>
          <w:rFonts w:ascii="Times New Roman" w:hAnsi="Times New Roman" w:cs="Times New Roman"/>
          <w:sz w:val="24"/>
          <w:szCs w:val="24"/>
        </w:rPr>
        <w:t xml:space="preserve"> </w:t>
      </w:r>
    </w:p>
    <w:p w:rsidR="00C87C2E" w:rsidRPr="009875A8" w:rsidRDefault="00D52E86" w:rsidP="00FE0454">
      <w:pPr>
        <w:pStyle w:val="Overskrift3"/>
        <w:numPr>
          <w:ilvl w:val="2"/>
          <w:numId w:val="3"/>
        </w:numPr>
        <w:rPr>
          <w:sz w:val="26"/>
          <w:szCs w:val="26"/>
        </w:rPr>
      </w:pPr>
      <w:bookmarkStart w:id="26" w:name="_Toc393365517"/>
      <w:r w:rsidRPr="009875A8">
        <w:rPr>
          <w:color w:val="auto"/>
          <w:sz w:val="26"/>
          <w:szCs w:val="26"/>
        </w:rPr>
        <w:t>Diskussion og delkonklusion</w:t>
      </w:r>
      <w:bookmarkEnd w:id="26"/>
      <w:r w:rsidR="00DA5887" w:rsidRPr="009875A8">
        <w:rPr>
          <w:sz w:val="26"/>
          <w:szCs w:val="26"/>
        </w:rPr>
        <w:br/>
      </w:r>
    </w:p>
    <w:p w:rsidR="00C87C2E" w:rsidRPr="00DA5887" w:rsidRDefault="00C87C2E" w:rsidP="00C87C2E">
      <w:pPr>
        <w:spacing w:line="360" w:lineRule="auto"/>
        <w:rPr>
          <w:rFonts w:ascii="Times New Roman" w:hAnsi="Times New Roman" w:cs="Times New Roman"/>
          <w:sz w:val="24"/>
          <w:szCs w:val="24"/>
        </w:rPr>
      </w:pPr>
      <w:r w:rsidRPr="00DA5887">
        <w:rPr>
          <w:rFonts w:ascii="Times New Roman" w:hAnsi="Times New Roman" w:cs="Times New Roman"/>
          <w:sz w:val="24"/>
          <w:szCs w:val="24"/>
        </w:rPr>
        <w:t>I det følgende vil pointerne omkring fremstillingen af jøderne, som er fundet via analysen</w:t>
      </w:r>
      <w:r w:rsidR="00E27EE3">
        <w:rPr>
          <w:rFonts w:ascii="Times New Roman" w:hAnsi="Times New Roman" w:cs="Times New Roman"/>
          <w:sz w:val="24"/>
          <w:szCs w:val="24"/>
        </w:rPr>
        <w:t>,</w:t>
      </w:r>
      <w:r w:rsidRPr="00DA5887">
        <w:rPr>
          <w:rFonts w:ascii="Times New Roman" w:hAnsi="Times New Roman" w:cs="Times New Roman"/>
          <w:sz w:val="24"/>
          <w:szCs w:val="24"/>
        </w:rPr>
        <w:t xml:space="preserve"> blive opsummeret og diskuteret. I diskussionen vil </w:t>
      </w:r>
      <w:r w:rsidR="00E27EE3">
        <w:rPr>
          <w:rFonts w:ascii="Times New Roman" w:hAnsi="Times New Roman" w:cs="Times New Roman"/>
          <w:sz w:val="24"/>
          <w:szCs w:val="24"/>
        </w:rPr>
        <w:t xml:space="preserve">der </w:t>
      </w:r>
      <w:r w:rsidRPr="00DA5887">
        <w:rPr>
          <w:rFonts w:ascii="Times New Roman" w:hAnsi="Times New Roman" w:cs="Times New Roman"/>
          <w:sz w:val="24"/>
          <w:szCs w:val="24"/>
        </w:rPr>
        <w:t>blive fokuseret på</w:t>
      </w:r>
      <w:r w:rsidR="00E27EE3">
        <w:rPr>
          <w:rFonts w:ascii="Times New Roman" w:hAnsi="Times New Roman" w:cs="Times New Roman"/>
          <w:sz w:val="24"/>
          <w:szCs w:val="24"/>
        </w:rPr>
        <w:t>,</w:t>
      </w:r>
      <w:r w:rsidRPr="00DA5887">
        <w:rPr>
          <w:rFonts w:ascii="Times New Roman" w:hAnsi="Times New Roman" w:cs="Times New Roman"/>
          <w:sz w:val="24"/>
          <w:szCs w:val="24"/>
        </w:rPr>
        <w:t xml:space="preserve"> hvordan fremstillingerne fo</w:t>
      </w:r>
      <w:r w:rsidRPr="00DA5887">
        <w:rPr>
          <w:rFonts w:ascii="Times New Roman" w:hAnsi="Times New Roman" w:cs="Times New Roman"/>
          <w:sz w:val="24"/>
          <w:szCs w:val="24"/>
        </w:rPr>
        <w:t>r</w:t>
      </w:r>
      <w:r w:rsidRPr="00DA5887">
        <w:rPr>
          <w:rFonts w:ascii="Times New Roman" w:hAnsi="Times New Roman" w:cs="Times New Roman"/>
          <w:sz w:val="24"/>
          <w:szCs w:val="24"/>
        </w:rPr>
        <w:t>holder sig i forhold til den</w:t>
      </w:r>
      <w:r w:rsidR="00B12BD7">
        <w:rPr>
          <w:rFonts w:ascii="Times New Roman" w:hAnsi="Times New Roman" w:cs="Times New Roman"/>
          <w:sz w:val="24"/>
          <w:szCs w:val="24"/>
        </w:rPr>
        <w:t xml:space="preserve"> </w:t>
      </w:r>
      <w:r w:rsidR="00B12BD7" w:rsidRPr="004E79F0">
        <w:rPr>
          <w:rFonts w:ascii="Times New Roman" w:hAnsi="Times New Roman" w:cs="Times New Roman"/>
          <w:sz w:val="24"/>
          <w:szCs w:val="24"/>
        </w:rPr>
        <w:t>ofte</w:t>
      </w:r>
      <w:r w:rsidRPr="004E79F0">
        <w:rPr>
          <w:rFonts w:ascii="Times New Roman" w:hAnsi="Times New Roman" w:cs="Times New Roman"/>
          <w:sz w:val="24"/>
          <w:szCs w:val="24"/>
        </w:rPr>
        <w:t xml:space="preserve"> </w:t>
      </w:r>
      <w:r w:rsidRPr="00DA5887">
        <w:rPr>
          <w:rFonts w:ascii="Times New Roman" w:hAnsi="Times New Roman" w:cs="Times New Roman"/>
          <w:sz w:val="24"/>
          <w:szCs w:val="24"/>
        </w:rPr>
        <w:t>stereotypiske fremstilling af jøderne</w:t>
      </w:r>
      <w:r w:rsidR="004116C3">
        <w:rPr>
          <w:rFonts w:ascii="Times New Roman" w:hAnsi="Times New Roman" w:cs="Times New Roman"/>
          <w:sz w:val="24"/>
          <w:szCs w:val="24"/>
        </w:rPr>
        <w:t xml:space="preserve">, og hvilken effekt </w:t>
      </w:r>
      <w:r w:rsidR="00E27EE3">
        <w:rPr>
          <w:rFonts w:ascii="Times New Roman" w:hAnsi="Times New Roman" w:cs="Times New Roman"/>
          <w:sz w:val="24"/>
          <w:szCs w:val="24"/>
        </w:rPr>
        <w:t xml:space="preserve">Tarantinos fremstillinger </w:t>
      </w:r>
      <w:r w:rsidR="004116C3">
        <w:rPr>
          <w:rFonts w:ascii="Times New Roman" w:hAnsi="Times New Roman" w:cs="Times New Roman"/>
          <w:sz w:val="24"/>
          <w:szCs w:val="24"/>
        </w:rPr>
        <w:t>har</w:t>
      </w:r>
      <w:r w:rsidRPr="00DA5887">
        <w:rPr>
          <w:rFonts w:ascii="Times New Roman" w:hAnsi="Times New Roman" w:cs="Times New Roman"/>
          <w:sz w:val="24"/>
          <w:szCs w:val="24"/>
        </w:rPr>
        <w:t xml:space="preserve">.  </w:t>
      </w:r>
    </w:p>
    <w:p w:rsidR="00C87C2E" w:rsidRPr="00DA5887" w:rsidRDefault="00C87C2E" w:rsidP="00C87C2E">
      <w:pPr>
        <w:spacing w:line="360" w:lineRule="auto"/>
        <w:rPr>
          <w:rFonts w:ascii="Times New Roman" w:hAnsi="Times New Roman" w:cs="Times New Roman"/>
          <w:sz w:val="24"/>
          <w:szCs w:val="24"/>
        </w:rPr>
      </w:pPr>
      <w:r w:rsidRPr="00DA5887">
        <w:rPr>
          <w:rFonts w:ascii="Times New Roman" w:hAnsi="Times New Roman" w:cs="Times New Roman"/>
          <w:sz w:val="24"/>
          <w:szCs w:val="24"/>
        </w:rPr>
        <w:t>Den stereotypiske fremstilling af jøderne er, som det tydeliggjordes</w:t>
      </w:r>
      <w:r w:rsidR="006E794E" w:rsidRPr="00DA5887">
        <w:rPr>
          <w:rFonts w:ascii="Times New Roman" w:hAnsi="Times New Roman" w:cs="Times New Roman"/>
          <w:sz w:val="24"/>
          <w:szCs w:val="24"/>
        </w:rPr>
        <w:t xml:space="preserve"> i teorikapitlet, præget af for</w:t>
      </w:r>
      <w:r w:rsidR="006E794E" w:rsidRPr="00DA5887">
        <w:rPr>
          <w:rFonts w:ascii="Times New Roman" w:hAnsi="Times New Roman" w:cs="Times New Roman"/>
          <w:sz w:val="24"/>
          <w:szCs w:val="24"/>
        </w:rPr>
        <w:t>e</w:t>
      </w:r>
      <w:r w:rsidR="006E794E" w:rsidRPr="00DA5887">
        <w:rPr>
          <w:rFonts w:ascii="Times New Roman" w:hAnsi="Times New Roman" w:cs="Times New Roman"/>
          <w:sz w:val="24"/>
          <w:szCs w:val="24"/>
        </w:rPr>
        <w:t>still</w:t>
      </w:r>
      <w:r w:rsidR="0064377D">
        <w:rPr>
          <w:rFonts w:ascii="Times New Roman" w:hAnsi="Times New Roman" w:cs="Times New Roman"/>
          <w:sz w:val="24"/>
          <w:szCs w:val="24"/>
        </w:rPr>
        <w:t xml:space="preserve">ingen om </w:t>
      </w:r>
      <w:r w:rsidR="00B12BD7">
        <w:rPr>
          <w:rFonts w:ascii="Times New Roman" w:hAnsi="Times New Roman" w:cs="Times New Roman"/>
          <w:sz w:val="24"/>
          <w:szCs w:val="24"/>
        </w:rPr>
        <w:t>svage, hjælpeløse ofre</w:t>
      </w:r>
      <w:r w:rsidRPr="00DA5887">
        <w:rPr>
          <w:rFonts w:ascii="Times New Roman" w:hAnsi="Times New Roman" w:cs="Times New Roman"/>
          <w:sz w:val="24"/>
          <w:szCs w:val="24"/>
        </w:rPr>
        <w:t>,</w:t>
      </w:r>
      <w:r w:rsidR="0008783B" w:rsidRPr="00DA5887">
        <w:rPr>
          <w:rFonts w:ascii="Times New Roman" w:hAnsi="Times New Roman" w:cs="Times New Roman"/>
          <w:sz w:val="24"/>
          <w:szCs w:val="24"/>
        </w:rPr>
        <w:t xml:space="preserve"> der </w:t>
      </w:r>
      <w:r w:rsidR="00B12BD7" w:rsidRPr="006E1A6B">
        <w:rPr>
          <w:rFonts w:ascii="Times New Roman" w:hAnsi="Times New Roman" w:cs="Times New Roman"/>
          <w:sz w:val="24"/>
          <w:szCs w:val="24"/>
        </w:rPr>
        <w:t>før</w:t>
      </w:r>
      <w:r w:rsidR="00B12BD7">
        <w:rPr>
          <w:rFonts w:ascii="Times New Roman" w:hAnsi="Times New Roman" w:cs="Times New Roman"/>
          <w:sz w:val="24"/>
          <w:szCs w:val="24"/>
        </w:rPr>
        <w:t xml:space="preserve"> og </w:t>
      </w:r>
      <w:r w:rsidR="0008783B" w:rsidRPr="00DA5887">
        <w:rPr>
          <w:rFonts w:ascii="Times New Roman" w:hAnsi="Times New Roman" w:cs="Times New Roman"/>
          <w:sz w:val="24"/>
          <w:szCs w:val="24"/>
        </w:rPr>
        <w:t>under anden verdenskrig var passive og modstand</w:t>
      </w:r>
      <w:r w:rsidR="0008783B" w:rsidRPr="00DA5887">
        <w:rPr>
          <w:rFonts w:ascii="Times New Roman" w:hAnsi="Times New Roman" w:cs="Times New Roman"/>
          <w:sz w:val="24"/>
          <w:szCs w:val="24"/>
        </w:rPr>
        <w:t>s</w:t>
      </w:r>
      <w:r w:rsidR="0008783B" w:rsidRPr="00DA5887">
        <w:rPr>
          <w:rFonts w:ascii="Times New Roman" w:hAnsi="Times New Roman" w:cs="Times New Roman"/>
          <w:sz w:val="24"/>
          <w:szCs w:val="24"/>
        </w:rPr>
        <w:lastRenderedPageBreak/>
        <w:t>løse. Den fi</w:t>
      </w:r>
      <w:r w:rsidR="00D34C99" w:rsidRPr="00DA5887">
        <w:rPr>
          <w:rFonts w:ascii="Times New Roman" w:hAnsi="Times New Roman" w:cs="Times New Roman"/>
          <w:sz w:val="24"/>
          <w:szCs w:val="24"/>
        </w:rPr>
        <w:t>lmiske fremstilling af jøder har, ud over ligeledes at fremstille dem som ofre, også</w:t>
      </w:r>
      <w:r w:rsidR="0008783B" w:rsidRPr="00DA5887">
        <w:rPr>
          <w:rFonts w:ascii="Times New Roman" w:hAnsi="Times New Roman" w:cs="Times New Roman"/>
          <w:sz w:val="24"/>
          <w:szCs w:val="24"/>
        </w:rPr>
        <w:t xml:space="preserve"> et</w:t>
      </w:r>
      <w:r w:rsidRPr="00DA5887">
        <w:rPr>
          <w:rFonts w:ascii="Times New Roman" w:hAnsi="Times New Roman" w:cs="Times New Roman"/>
          <w:sz w:val="24"/>
          <w:szCs w:val="24"/>
        </w:rPr>
        <w:t xml:space="preserve"> fokus på materialistisk besættelse</w:t>
      </w:r>
      <w:r w:rsidR="0008783B" w:rsidRPr="00DA5887">
        <w:rPr>
          <w:rFonts w:ascii="Times New Roman" w:hAnsi="Times New Roman" w:cs="Times New Roman"/>
          <w:sz w:val="24"/>
          <w:szCs w:val="24"/>
        </w:rPr>
        <w:t xml:space="preserve"> og pengegriskhed</w:t>
      </w:r>
      <w:r w:rsidRPr="00DA5887">
        <w:rPr>
          <w:rFonts w:ascii="Times New Roman" w:hAnsi="Times New Roman" w:cs="Times New Roman"/>
          <w:sz w:val="24"/>
          <w:szCs w:val="24"/>
        </w:rPr>
        <w:t>. Dis</w:t>
      </w:r>
      <w:r w:rsidR="00E27EE3">
        <w:rPr>
          <w:rFonts w:ascii="Times New Roman" w:hAnsi="Times New Roman" w:cs="Times New Roman"/>
          <w:sz w:val="24"/>
          <w:szCs w:val="24"/>
        </w:rPr>
        <w:t>se to elementer bryder</w:t>
      </w:r>
      <w:r w:rsidR="004116C3">
        <w:rPr>
          <w:rFonts w:ascii="Times New Roman" w:hAnsi="Times New Roman" w:cs="Times New Roman"/>
          <w:sz w:val="24"/>
          <w:szCs w:val="24"/>
        </w:rPr>
        <w:t xml:space="preserve"> Tarantino </w:t>
      </w:r>
      <w:r w:rsidR="00E27EE3">
        <w:rPr>
          <w:rFonts w:ascii="Times New Roman" w:hAnsi="Times New Roman" w:cs="Times New Roman"/>
          <w:sz w:val="24"/>
          <w:szCs w:val="24"/>
        </w:rPr>
        <w:t xml:space="preserve">med </w:t>
      </w:r>
      <w:r w:rsidRPr="00DA5887">
        <w:rPr>
          <w:rFonts w:ascii="Times New Roman" w:hAnsi="Times New Roman" w:cs="Times New Roman"/>
          <w:sz w:val="24"/>
          <w:szCs w:val="24"/>
        </w:rPr>
        <w:t xml:space="preserve">i sin </w:t>
      </w:r>
      <w:r w:rsidR="00D34C99" w:rsidRPr="00DA5887">
        <w:rPr>
          <w:rFonts w:ascii="Times New Roman" w:hAnsi="Times New Roman" w:cs="Times New Roman"/>
          <w:sz w:val="24"/>
          <w:szCs w:val="24"/>
        </w:rPr>
        <w:t>skildring af jøderne</w:t>
      </w:r>
      <w:r w:rsidR="00B74D3B">
        <w:rPr>
          <w:rFonts w:ascii="Times New Roman" w:hAnsi="Times New Roman" w:cs="Times New Roman"/>
          <w:sz w:val="24"/>
          <w:szCs w:val="24"/>
        </w:rPr>
        <w:t>: J</w:t>
      </w:r>
      <w:r w:rsidRPr="00DA5887">
        <w:rPr>
          <w:rFonts w:ascii="Times New Roman" w:hAnsi="Times New Roman" w:cs="Times New Roman"/>
          <w:sz w:val="24"/>
          <w:szCs w:val="24"/>
        </w:rPr>
        <w:t>øder</w:t>
      </w:r>
      <w:r w:rsidR="00D34C99" w:rsidRPr="00DA5887">
        <w:rPr>
          <w:rFonts w:ascii="Times New Roman" w:hAnsi="Times New Roman" w:cs="Times New Roman"/>
          <w:sz w:val="24"/>
          <w:szCs w:val="24"/>
        </w:rPr>
        <w:t xml:space="preserve">ne i </w:t>
      </w:r>
      <w:r w:rsidR="00D34C99" w:rsidRPr="00DA5887">
        <w:rPr>
          <w:rFonts w:ascii="Times New Roman" w:hAnsi="Times New Roman" w:cs="Times New Roman"/>
          <w:i/>
          <w:sz w:val="24"/>
          <w:szCs w:val="24"/>
        </w:rPr>
        <w:t>Inglorious Basterds</w:t>
      </w:r>
      <w:r w:rsidRPr="00DA5887">
        <w:rPr>
          <w:rFonts w:ascii="Times New Roman" w:hAnsi="Times New Roman" w:cs="Times New Roman"/>
          <w:sz w:val="24"/>
          <w:szCs w:val="24"/>
        </w:rPr>
        <w:t xml:space="preserve"> </w:t>
      </w:r>
      <w:r w:rsidR="00B74D3B">
        <w:rPr>
          <w:rFonts w:ascii="Times New Roman" w:hAnsi="Times New Roman" w:cs="Times New Roman"/>
          <w:sz w:val="24"/>
          <w:szCs w:val="24"/>
        </w:rPr>
        <w:t>skildres</w:t>
      </w:r>
      <w:r w:rsidRPr="004E79F0">
        <w:rPr>
          <w:rFonts w:ascii="Times New Roman" w:hAnsi="Times New Roman" w:cs="Times New Roman"/>
          <w:sz w:val="24"/>
          <w:szCs w:val="24"/>
        </w:rPr>
        <w:t xml:space="preserve"> ikke</w:t>
      </w:r>
      <w:r w:rsidR="00B74D3B">
        <w:rPr>
          <w:rFonts w:ascii="Times New Roman" w:hAnsi="Times New Roman" w:cs="Times New Roman"/>
          <w:sz w:val="24"/>
          <w:szCs w:val="24"/>
        </w:rPr>
        <w:t xml:space="preserve"> som </w:t>
      </w:r>
      <w:r w:rsidR="00E456A4" w:rsidRPr="004E79F0">
        <w:rPr>
          <w:rFonts w:ascii="Times New Roman" w:hAnsi="Times New Roman" w:cs="Times New Roman"/>
          <w:sz w:val="24"/>
          <w:szCs w:val="24"/>
        </w:rPr>
        <w:t>svage ofre</w:t>
      </w:r>
      <w:r w:rsidRPr="00DA5887">
        <w:rPr>
          <w:rFonts w:ascii="Times New Roman" w:hAnsi="Times New Roman" w:cs="Times New Roman"/>
          <w:sz w:val="24"/>
          <w:szCs w:val="24"/>
        </w:rPr>
        <w:t xml:space="preserve"> men derimod</w:t>
      </w:r>
      <w:r w:rsidR="00B74D3B">
        <w:rPr>
          <w:rFonts w:ascii="Times New Roman" w:hAnsi="Times New Roman" w:cs="Times New Roman"/>
          <w:sz w:val="24"/>
          <w:szCs w:val="24"/>
        </w:rPr>
        <w:t xml:space="preserve"> som</w:t>
      </w:r>
      <w:r w:rsidRPr="00DA5887">
        <w:rPr>
          <w:rFonts w:ascii="Times New Roman" w:hAnsi="Times New Roman" w:cs="Times New Roman"/>
          <w:sz w:val="24"/>
          <w:szCs w:val="24"/>
        </w:rPr>
        <w:t xml:space="preserve"> </w:t>
      </w:r>
      <w:r w:rsidR="00D34C99" w:rsidRPr="00DA5887">
        <w:rPr>
          <w:rFonts w:ascii="Times New Roman" w:hAnsi="Times New Roman" w:cs="Times New Roman"/>
          <w:sz w:val="24"/>
          <w:szCs w:val="24"/>
        </w:rPr>
        <w:t xml:space="preserve">brutale og nådesløse </w:t>
      </w:r>
      <w:r w:rsidRPr="00DA5887">
        <w:rPr>
          <w:rFonts w:ascii="Times New Roman" w:hAnsi="Times New Roman" w:cs="Times New Roman"/>
          <w:sz w:val="24"/>
          <w:szCs w:val="24"/>
        </w:rPr>
        <w:t>hævner</w:t>
      </w:r>
      <w:r w:rsidR="00E27EE3">
        <w:rPr>
          <w:rFonts w:ascii="Times New Roman" w:hAnsi="Times New Roman" w:cs="Times New Roman"/>
          <w:sz w:val="24"/>
          <w:szCs w:val="24"/>
        </w:rPr>
        <w:t>e</w:t>
      </w:r>
      <w:r w:rsidRPr="00DA5887">
        <w:rPr>
          <w:rFonts w:ascii="Times New Roman" w:hAnsi="Times New Roman" w:cs="Times New Roman"/>
          <w:sz w:val="24"/>
          <w:szCs w:val="24"/>
        </w:rPr>
        <w:t xml:space="preserve"> og forkæmpere</w:t>
      </w:r>
      <w:r w:rsidR="00B74D3B">
        <w:rPr>
          <w:rFonts w:ascii="Times New Roman" w:hAnsi="Times New Roman" w:cs="Times New Roman"/>
          <w:sz w:val="24"/>
          <w:szCs w:val="24"/>
        </w:rPr>
        <w:t>. Disse lader</w:t>
      </w:r>
      <w:r w:rsidRPr="00DA5887">
        <w:rPr>
          <w:rFonts w:ascii="Times New Roman" w:hAnsi="Times New Roman" w:cs="Times New Roman"/>
          <w:sz w:val="24"/>
          <w:szCs w:val="24"/>
        </w:rPr>
        <w:t xml:space="preserve"> sig </w:t>
      </w:r>
      <w:r w:rsidR="00B74D3B">
        <w:rPr>
          <w:rFonts w:ascii="Times New Roman" w:hAnsi="Times New Roman" w:cs="Times New Roman"/>
          <w:sz w:val="24"/>
          <w:szCs w:val="24"/>
        </w:rPr>
        <w:t xml:space="preserve">ikke </w:t>
      </w:r>
      <w:r w:rsidRPr="00DA5887">
        <w:rPr>
          <w:rFonts w:ascii="Times New Roman" w:hAnsi="Times New Roman" w:cs="Times New Roman"/>
          <w:sz w:val="24"/>
          <w:szCs w:val="24"/>
        </w:rPr>
        <w:t xml:space="preserve">tyrannisere men tyranniserer </w:t>
      </w:r>
      <w:r w:rsidR="00B74D3B">
        <w:rPr>
          <w:rFonts w:ascii="Times New Roman" w:hAnsi="Times New Roman" w:cs="Times New Roman"/>
          <w:sz w:val="24"/>
          <w:szCs w:val="24"/>
        </w:rPr>
        <w:t xml:space="preserve">derimod </w:t>
      </w:r>
      <w:r w:rsidR="001E4799">
        <w:rPr>
          <w:rFonts w:ascii="Times New Roman" w:hAnsi="Times New Roman" w:cs="Times New Roman"/>
          <w:sz w:val="24"/>
          <w:szCs w:val="24"/>
        </w:rPr>
        <w:t>deres tidligere undertrykkere</w:t>
      </w:r>
      <w:r w:rsidRPr="00DA5887">
        <w:rPr>
          <w:rFonts w:ascii="Times New Roman" w:hAnsi="Times New Roman" w:cs="Times New Roman"/>
          <w:sz w:val="24"/>
          <w:szCs w:val="24"/>
        </w:rPr>
        <w:t xml:space="preserve">. </w:t>
      </w:r>
      <w:r w:rsidR="00B74D3B">
        <w:rPr>
          <w:rFonts w:ascii="Times New Roman" w:hAnsi="Times New Roman" w:cs="Times New Roman"/>
          <w:sz w:val="24"/>
          <w:szCs w:val="24"/>
        </w:rPr>
        <w:t xml:space="preserve">Derudover fremstilles </w:t>
      </w:r>
      <w:r w:rsidR="00D34C99" w:rsidRPr="00DA5887">
        <w:rPr>
          <w:rFonts w:ascii="Times New Roman" w:hAnsi="Times New Roman" w:cs="Times New Roman"/>
          <w:sz w:val="24"/>
          <w:szCs w:val="24"/>
        </w:rPr>
        <w:t>Tarantinos jøder</w:t>
      </w:r>
      <w:r w:rsidR="0008783B" w:rsidRPr="00DA5887">
        <w:rPr>
          <w:rFonts w:ascii="Times New Roman" w:hAnsi="Times New Roman" w:cs="Times New Roman"/>
          <w:sz w:val="24"/>
          <w:szCs w:val="24"/>
        </w:rPr>
        <w:t xml:space="preserve"> </w:t>
      </w:r>
      <w:r w:rsidR="00B74D3B" w:rsidRPr="00DA5887">
        <w:rPr>
          <w:rFonts w:ascii="Times New Roman" w:hAnsi="Times New Roman" w:cs="Times New Roman"/>
          <w:sz w:val="24"/>
          <w:szCs w:val="24"/>
        </w:rPr>
        <w:t xml:space="preserve">som uselviske og selvopofrende </w:t>
      </w:r>
      <w:r w:rsidR="00B74D3B">
        <w:rPr>
          <w:rFonts w:ascii="Times New Roman" w:hAnsi="Times New Roman" w:cs="Times New Roman"/>
          <w:sz w:val="24"/>
          <w:szCs w:val="24"/>
        </w:rPr>
        <w:t>fremfor at være</w:t>
      </w:r>
      <w:r w:rsidR="0008783B" w:rsidRPr="00DA5887">
        <w:rPr>
          <w:rFonts w:ascii="Times New Roman" w:hAnsi="Times New Roman" w:cs="Times New Roman"/>
          <w:sz w:val="24"/>
          <w:szCs w:val="24"/>
        </w:rPr>
        <w:t xml:space="preserve"> </w:t>
      </w:r>
      <w:r w:rsidR="00D34C99" w:rsidRPr="00DA5887">
        <w:rPr>
          <w:rFonts w:ascii="Times New Roman" w:hAnsi="Times New Roman" w:cs="Times New Roman"/>
          <w:sz w:val="24"/>
          <w:szCs w:val="24"/>
        </w:rPr>
        <w:t>tynget</w:t>
      </w:r>
      <w:r w:rsidR="00B74D3B">
        <w:rPr>
          <w:rFonts w:ascii="Times New Roman" w:hAnsi="Times New Roman" w:cs="Times New Roman"/>
          <w:sz w:val="24"/>
          <w:szCs w:val="24"/>
        </w:rPr>
        <w:t xml:space="preserve"> af </w:t>
      </w:r>
      <w:r w:rsidR="00F92FA5">
        <w:rPr>
          <w:rFonts w:ascii="Times New Roman" w:hAnsi="Times New Roman" w:cs="Times New Roman"/>
          <w:sz w:val="24"/>
          <w:szCs w:val="24"/>
        </w:rPr>
        <w:t>materialis</w:t>
      </w:r>
      <w:r w:rsidR="00B74D3B">
        <w:rPr>
          <w:rFonts w:ascii="Times New Roman" w:hAnsi="Times New Roman" w:cs="Times New Roman"/>
          <w:sz w:val="24"/>
          <w:szCs w:val="24"/>
        </w:rPr>
        <w:t>m</w:t>
      </w:r>
      <w:r w:rsidR="00F92FA5">
        <w:rPr>
          <w:rFonts w:ascii="Times New Roman" w:hAnsi="Times New Roman" w:cs="Times New Roman"/>
          <w:sz w:val="24"/>
          <w:szCs w:val="24"/>
        </w:rPr>
        <w:t xml:space="preserve">e og </w:t>
      </w:r>
      <w:r w:rsidR="00E27EE3">
        <w:rPr>
          <w:rFonts w:ascii="Times New Roman" w:hAnsi="Times New Roman" w:cs="Times New Roman"/>
          <w:sz w:val="24"/>
          <w:szCs w:val="24"/>
        </w:rPr>
        <w:t>pengegrisk</w:t>
      </w:r>
      <w:r w:rsidR="00B74D3B">
        <w:rPr>
          <w:rFonts w:ascii="Times New Roman" w:hAnsi="Times New Roman" w:cs="Times New Roman"/>
          <w:sz w:val="24"/>
          <w:szCs w:val="24"/>
        </w:rPr>
        <w:t>h</w:t>
      </w:r>
      <w:r w:rsidR="00E27EE3">
        <w:rPr>
          <w:rFonts w:ascii="Times New Roman" w:hAnsi="Times New Roman" w:cs="Times New Roman"/>
          <w:sz w:val="24"/>
          <w:szCs w:val="24"/>
        </w:rPr>
        <w:t>e</w:t>
      </w:r>
      <w:r w:rsidR="00B74D3B">
        <w:rPr>
          <w:rFonts w:ascii="Times New Roman" w:hAnsi="Times New Roman" w:cs="Times New Roman"/>
          <w:sz w:val="24"/>
          <w:szCs w:val="24"/>
        </w:rPr>
        <w:t>d</w:t>
      </w:r>
      <w:r w:rsidR="00E27EE3">
        <w:rPr>
          <w:rFonts w:ascii="Times New Roman" w:hAnsi="Times New Roman" w:cs="Times New Roman"/>
          <w:sz w:val="24"/>
          <w:szCs w:val="24"/>
        </w:rPr>
        <w:t>.</w:t>
      </w:r>
      <w:r w:rsidR="0008783B" w:rsidRPr="00DA5887">
        <w:rPr>
          <w:rFonts w:ascii="Times New Roman" w:hAnsi="Times New Roman" w:cs="Times New Roman"/>
          <w:sz w:val="24"/>
          <w:szCs w:val="24"/>
        </w:rPr>
        <w:t xml:space="preserve"> </w:t>
      </w:r>
    </w:p>
    <w:p w:rsidR="00D479A7" w:rsidRPr="004E79F0" w:rsidRDefault="00157B7E" w:rsidP="00D479A7">
      <w:pPr>
        <w:spacing w:line="360" w:lineRule="auto"/>
        <w:rPr>
          <w:rFonts w:ascii="Times New Roman" w:hAnsi="Times New Roman" w:cs="Times New Roman"/>
          <w:sz w:val="24"/>
          <w:szCs w:val="24"/>
        </w:rPr>
      </w:pPr>
      <w:r w:rsidRPr="00DA5887">
        <w:rPr>
          <w:rFonts w:ascii="Times New Roman" w:hAnsi="Times New Roman" w:cs="Times New Roman"/>
          <w:sz w:val="24"/>
          <w:szCs w:val="24"/>
        </w:rPr>
        <w:t xml:space="preserve">I forhold til fremstillingen af </w:t>
      </w:r>
      <w:r w:rsidR="001E4799">
        <w:rPr>
          <w:rFonts w:ascii="Times New Roman" w:hAnsi="Times New Roman" w:cs="Times New Roman"/>
          <w:sz w:val="24"/>
          <w:szCs w:val="24"/>
        </w:rPr>
        <w:t>tyskerne</w:t>
      </w:r>
      <w:r w:rsidRPr="00DA5887">
        <w:rPr>
          <w:rFonts w:ascii="Times New Roman" w:hAnsi="Times New Roman" w:cs="Times New Roman"/>
          <w:sz w:val="24"/>
          <w:szCs w:val="24"/>
        </w:rPr>
        <w:t xml:space="preserve"> som ofre i filmen bliver jøderne fremstillet som brutale </w:t>
      </w:r>
      <w:r w:rsidR="00D34C99" w:rsidRPr="00DA5887">
        <w:rPr>
          <w:rFonts w:ascii="Times New Roman" w:hAnsi="Times New Roman" w:cs="Times New Roman"/>
          <w:sz w:val="24"/>
          <w:szCs w:val="24"/>
        </w:rPr>
        <w:t>i d</w:t>
      </w:r>
      <w:r w:rsidR="00D34C99" w:rsidRPr="00DA5887">
        <w:rPr>
          <w:rFonts w:ascii="Times New Roman" w:hAnsi="Times New Roman" w:cs="Times New Roman"/>
          <w:sz w:val="24"/>
          <w:szCs w:val="24"/>
        </w:rPr>
        <w:t>e</w:t>
      </w:r>
      <w:r w:rsidR="00D34C99" w:rsidRPr="00DA5887">
        <w:rPr>
          <w:rFonts w:ascii="Times New Roman" w:hAnsi="Times New Roman" w:cs="Times New Roman"/>
          <w:sz w:val="24"/>
          <w:szCs w:val="24"/>
        </w:rPr>
        <w:t xml:space="preserve">res nedslagtning af disse, hvilket </w:t>
      </w:r>
      <w:r w:rsidR="00E456A4">
        <w:rPr>
          <w:rFonts w:ascii="Times New Roman" w:hAnsi="Times New Roman" w:cs="Times New Roman"/>
          <w:sz w:val="24"/>
          <w:szCs w:val="24"/>
        </w:rPr>
        <w:t>muliggør</w:t>
      </w:r>
      <w:r w:rsidR="003D2B78" w:rsidRPr="00DA5887">
        <w:rPr>
          <w:rFonts w:ascii="Times New Roman" w:hAnsi="Times New Roman" w:cs="Times New Roman"/>
          <w:sz w:val="24"/>
          <w:szCs w:val="24"/>
        </w:rPr>
        <w:t xml:space="preserve">, </w:t>
      </w:r>
      <w:r w:rsidR="003D2B78" w:rsidRPr="004E79F0">
        <w:rPr>
          <w:rFonts w:ascii="Times New Roman" w:hAnsi="Times New Roman" w:cs="Times New Roman"/>
          <w:sz w:val="24"/>
          <w:szCs w:val="24"/>
        </w:rPr>
        <w:t>at</w:t>
      </w:r>
      <w:r w:rsidR="00D34C99" w:rsidRPr="004E79F0">
        <w:rPr>
          <w:rFonts w:ascii="Times New Roman" w:hAnsi="Times New Roman" w:cs="Times New Roman"/>
          <w:sz w:val="24"/>
          <w:szCs w:val="24"/>
        </w:rPr>
        <w:t xml:space="preserve"> </w:t>
      </w:r>
      <w:r w:rsidR="00056C4E" w:rsidRPr="004E79F0">
        <w:rPr>
          <w:rFonts w:ascii="Times New Roman" w:hAnsi="Times New Roman" w:cs="Times New Roman"/>
          <w:sz w:val="24"/>
          <w:szCs w:val="24"/>
        </w:rPr>
        <w:t>tyskerne</w:t>
      </w:r>
      <w:r w:rsidR="003D2B78" w:rsidRPr="004E79F0">
        <w:rPr>
          <w:rFonts w:ascii="Times New Roman" w:hAnsi="Times New Roman" w:cs="Times New Roman"/>
          <w:sz w:val="24"/>
          <w:szCs w:val="24"/>
        </w:rPr>
        <w:t xml:space="preserve"> kan indtage</w:t>
      </w:r>
      <w:r w:rsidR="00E8498C" w:rsidRPr="004E79F0">
        <w:rPr>
          <w:rFonts w:ascii="Times New Roman" w:hAnsi="Times New Roman" w:cs="Times New Roman"/>
          <w:sz w:val="24"/>
          <w:szCs w:val="24"/>
        </w:rPr>
        <w:t xml:space="preserve"> offerrolle</w:t>
      </w:r>
      <w:r w:rsidR="00C856C2" w:rsidRPr="004E79F0">
        <w:rPr>
          <w:rFonts w:ascii="Times New Roman" w:hAnsi="Times New Roman" w:cs="Times New Roman"/>
          <w:sz w:val="24"/>
          <w:szCs w:val="24"/>
        </w:rPr>
        <w:t>n</w:t>
      </w:r>
      <w:r w:rsidR="00E8498C" w:rsidRPr="004E79F0">
        <w:rPr>
          <w:rFonts w:ascii="Times New Roman" w:hAnsi="Times New Roman" w:cs="Times New Roman"/>
          <w:sz w:val="24"/>
          <w:szCs w:val="24"/>
        </w:rPr>
        <w:t xml:space="preserve">. </w:t>
      </w:r>
      <w:r w:rsidR="003D2B78" w:rsidRPr="00DA5887">
        <w:rPr>
          <w:rFonts w:ascii="Times New Roman" w:hAnsi="Times New Roman" w:cs="Times New Roman"/>
          <w:sz w:val="24"/>
          <w:szCs w:val="24"/>
        </w:rPr>
        <w:t>T</w:t>
      </w:r>
      <w:r w:rsidRPr="00DA5887">
        <w:rPr>
          <w:rFonts w:ascii="Times New Roman" w:hAnsi="Times New Roman" w:cs="Times New Roman"/>
          <w:sz w:val="24"/>
          <w:szCs w:val="24"/>
        </w:rPr>
        <w:t>ilstedeværelse</w:t>
      </w:r>
      <w:r w:rsidR="001E4799">
        <w:rPr>
          <w:rFonts w:ascii="Times New Roman" w:hAnsi="Times New Roman" w:cs="Times New Roman"/>
          <w:sz w:val="24"/>
          <w:szCs w:val="24"/>
        </w:rPr>
        <w:t>n</w:t>
      </w:r>
      <w:r w:rsidRPr="00DA5887">
        <w:rPr>
          <w:rFonts w:ascii="Times New Roman" w:hAnsi="Times New Roman" w:cs="Times New Roman"/>
          <w:sz w:val="24"/>
          <w:szCs w:val="24"/>
        </w:rPr>
        <w:t xml:space="preserve"> af en </w:t>
      </w:r>
      <w:r w:rsidR="003D2B78" w:rsidRPr="00DA5887">
        <w:rPr>
          <w:rFonts w:ascii="Times New Roman" w:hAnsi="Times New Roman" w:cs="Times New Roman"/>
          <w:sz w:val="24"/>
          <w:szCs w:val="24"/>
        </w:rPr>
        <w:t>gruppe</w:t>
      </w:r>
      <w:r w:rsidRPr="00DA5887">
        <w:rPr>
          <w:rFonts w:ascii="Times New Roman" w:hAnsi="Times New Roman" w:cs="Times New Roman"/>
          <w:sz w:val="24"/>
          <w:szCs w:val="24"/>
        </w:rPr>
        <w:t xml:space="preserve">, der </w:t>
      </w:r>
      <w:r w:rsidR="003D2B78" w:rsidRPr="00DA5887">
        <w:rPr>
          <w:rFonts w:ascii="Times New Roman" w:hAnsi="Times New Roman" w:cs="Times New Roman"/>
          <w:sz w:val="24"/>
          <w:szCs w:val="24"/>
        </w:rPr>
        <w:t xml:space="preserve">med magt </w:t>
      </w:r>
      <w:r w:rsidRPr="00DA5887">
        <w:rPr>
          <w:rFonts w:ascii="Times New Roman" w:hAnsi="Times New Roman" w:cs="Times New Roman"/>
          <w:sz w:val="24"/>
          <w:szCs w:val="24"/>
        </w:rPr>
        <w:t xml:space="preserve">kan undertrykke eller </w:t>
      </w:r>
      <w:r w:rsidR="003D2B78" w:rsidRPr="00DA5887">
        <w:rPr>
          <w:rFonts w:ascii="Times New Roman" w:hAnsi="Times New Roman" w:cs="Times New Roman"/>
          <w:sz w:val="24"/>
          <w:szCs w:val="24"/>
        </w:rPr>
        <w:t xml:space="preserve">tyrannisere en anden gruppe </w:t>
      </w:r>
      <w:r w:rsidR="00085CC4">
        <w:rPr>
          <w:rFonts w:ascii="Times New Roman" w:hAnsi="Times New Roman" w:cs="Times New Roman"/>
          <w:sz w:val="24"/>
          <w:szCs w:val="24"/>
        </w:rPr>
        <w:t>gør, at tyskerne i d</w:t>
      </w:r>
      <w:r w:rsidR="003D2B78" w:rsidRPr="00DA5887">
        <w:rPr>
          <w:rFonts w:ascii="Times New Roman" w:hAnsi="Times New Roman" w:cs="Times New Roman"/>
          <w:sz w:val="24"/>
          <w:szCs w:val="24"/>
        </w:rPr>
        <w:t xml:space="preserve">enne film </w:t>
      </w:r>
      <w:r w:rsidR="00085CC4">
        <w:rPr>
          <w:rFonts w:ascii="Times New Roman" w:hAnsi="Times New Roman" w:cs="Times New Roman"/>
          <w:sz w:val="24"/>
          <w:szCs w:val="24"/>
        </w:rPr>
        <w:t xml:space="preserve">kan </w:t>
      </w:r>
      <w:r w:rsidR="003D2B78" w:rsidRPr="00DA5887">
        <w:rPr>
          <w:rFonts w:ascii="Times New Roman" w:hAnsi="Times New Roman" w:cs="Times New Roman"/>
          <w:sz w:val="24"/>
          <w:szCs w:val="24"/>
        </w:rPr>
        <w:t>defineres som ofrene</w:t>
      </w:r>
      <w:r w:rsidR="00E8498C" w:rsidRPr="00DA5887">
        <w:rPr>
          <w:rFonts w:ascii="Times New Roman" w:hAnsi="Times New Roman" w:cs="Times New Roman"/>
          <w:sz w:val="24"/>
          <w:szCs w:val="24"/>
        </w:rPr>
        <w:t xml:space="preserve">. </w:t>
      </w:r>
      <w:r w:rsidR="00085CC4">
        <w:rPr>
          <w:rFonts w:ascii="Times New Roman" w:hAnsi="Times New Roman" w:cs="Times New Roman"/>
          <w:sz w:val="24"/>
          <w:szCs w:val="24"/>
        </w:rPr>
        <w:br/>
      </w:r>
      <w:r w:rsidR="00E8498C" w:rsidRPr="00DA5887">
        <w:rPr>
          <w:rFonts w:ascii="Times New Roman" w:hAnsi="Times New Roman" w:cs="Times New Roman"/>
          <w:sz w:val="24"/>
          <w:szCs w:val="24"/>
        </w:rPr>
        <w:t xml:space="preserve">Derudover er det </w:t>
      </w:r>
      <w:r w:rsidR="00B71F7A" w:rsidRPr="00DA5887">
        <w:rPr>
          <w:rFonts w:ascii="Times New Roman" w:hAnsi="Times New Roman" w:cs="Times New Roman"/>
          <w:sz w:val="24"/>
          <w:szCs w:val="24"/>
        </w:rPr>
        <w:t xml:space="preserve">relevant, at jøderne spiller en rolle i forbindelse med den </w:t>
      </w:r>
      <w:r w:rsidR="001E4799">
        <w:rPr>
          <w:rFonts w:ascii="Times New Roman" w:hAnsi="Times New Roman" w:cs="Times New Roman"/>
          <w:sz w:val="24"/>
          <w:szCs w:val="24"/>
        </w:rPr>
        <w:t>medlidenhedsfølelse, der</w:t>
      </w:r>
      <w:r w:rsidR="00B71F7A" w:rsidRPr="00DA5887">
        <w:rPr>
          <w:rFonts w:ascii="Times New Roman" w:hAnsi="Times New Roman" w:cs="Times New Roman"/>
          <w:sz w:val="24"/>
          <w:szCs w:val="24"/>
        </w:rPr>
        <w:t xml:space="preserve"> opstår for </w:t>
      </w:r>
      <w:r w:rsidR="001E4799">
        <w:rPr>
          <w:rFonts w:ascii="Times New Roman" w:hAnsi="Times New Roman" w:cs="Times New Roman"/>
          <w:sz w:val="24"/>
          <w:szCs w:val="24"/>
        </w:rPr>
        <w:t>tyskerne</w:t>
      </w:r>
      <w:r w:rsidR="00B71F7A" w:rsidRPr="00DA5887">
        <w:rPr>
          <w:rFonts w:ascii="Times New Roman" w:hAnsi="Times New Roman" w:cs="Times New Roman"/>
          <w:sz w:val="24"/>
          <w:szCs w:val="24"/>
        </w:rPr>
        <w:t xml:space="preserve">. Denne </w:t>
      </w:r>
      <w:r w:rsidR="00647DF2">
        <w:rPr>
          <w:rFonts w:ascii="Times New Roman" w:hAnsi="Times New Roman" w:cs="Times New Roman"/>
          <w:sz w:val="24"/>
          <w:szCs w:val="24"/>
        </w:rPr>
        <w:t>tendens komme til udtryk ved</w:t>
      </w:r>
      <w:r w:rsidR="00E8498C" w:rsidRPr="00DA5887">
        <w:rPr>
          <w:rFonts w:ascii="Times New Roman" w:hAnsi="Times New Roman" w:cs="Times New Roman"/>
          <w:sz w:val="24"/>
          <w:szCs w:val="24"/>
        </w:rPr>
        <w:t xml:space="preserve">, at intensiteten </w:t>
      </w:r>
      <w:r w:rsidR="003D2B78" w:rsidRPr="00DA5887">
        <w:rPr>
          <w:rFonts w:ascii="Times New Roman" w:hAnsi="Times New Roman" w:cs="Times New Roman"/>
          <w:sz w:val="24"/>
          <w:szCs w:val="24"/>
        </w:rPr>
        <w:t xml:space="preserve">af den brutalitet, </w:t>
      </w:r>
      <w:r w:rsidR="00E8498C" w:rsidRPr="00DA5887">
        <w:rPr>
          <w:rFonts w:ascii="Times New Roman" w:hAnsi="Times New Roman" w:cs="Times New Roman"/>
          <w:sz w:val="24"/>
          <w:szCs w:val="24"/>
        </w:rPr>
        <w:t>som u</w:t>
      </w:r>
      <w:r w:rsidR="00E8498C" w:rsidRPr="00DA5887">
        <w:rPr>
          <w:rFonts w:ascii="Times New Roman" w:hAnsi="Times New Roman" w:cs="Times New Roman"/>
          <w:sz w:val="24"/>
          <w:szCs w:val="24"/>
        </w:rPr>
        <w:t>d</w:t>
      </w:r>
      <w:r w:rsidR="00E8498C" w:rsidRPr="00DA5887">
        <w:rPr>
          <w:rFonts w:ascii="Times New Roman" w:hAnsi="Times New Roman" w:cs="Times New Roman"/>
          <w:sz w:val="24"/>
          <w:szCs w:val="24"/>
        </w:rPr>
        <w:t xml:space="preserve">øves af jøderne, </w:t>
      </w:r>
      <w:r w:rsidR="003D2B78" w:rsidRPr="00DA5887">
        <w:rPr>
          <w:rFonts w:ascii="Times New Roman" w:hAnsi="Times New Roman" w:cs="Times New Roman"/>
          <w:sz w:val="24"/>
          <w:szCs w:val="24"/>
        </w:rPr>
        <w:t>har indfl</w:t>
      </w:r>
      <w:r w:rsidR="00E456A4">
        <w:rPr>
          <w:rFonts w:ascii="Times New Roman" w:hAnsi="Times New Roman" w:cs="Times New Roman"/>
          <w:sz w:val="24"/>
          <w:szCs w:val="24"/>
        </w:rPr>
        <w:t xml:space="preserve">ydelse på graden af </w:t>
      </w:r>
      <w:r w:rsidR="00056C4E" w:rsidRPr="004E79F0">
        <w:rPr>
          <w:rFonts w:ascii="Times New Roman" w:hAnsi="Times New Roman" w:cs="Times New Roman"/>
          <w:sz w:val="24"/>
          <w:szCs w:val="24"/>
        </w:rPr>
        <w:t>medlidenhed</w:t>
      </w:r>
      <w:r w:rsidR="00647DF2">
        <w:rPr>
          <w:rFonts w:ascii="Times New Roman" w:hAnsi="Times New Roman" w:cs="Times New Roman"/>
          <w:sz w:val="24"/>
          <w:szCs w:val="24"/>
        </w:rPr>
        <w:t xml:space="preserve"> med tyskerne</w:t>
      </w:r>
      <w:r w:rsidR="00E456A4" w:rsidRPr="004E79F0">
        <w:rPr>
          <w:rFonts w:ascii="Times New Roman" w:hAnsi="Times New Roman" w:cs="Times New Roman"/>
          <w:sz w:val="24"/>
          <w:szCs w:val="24"/>
        </w:rPr>
        <w:t>,</w:t>
      </w:r>
      <w:r w:rsidR="003D2B78" w:rsidRPr="004E79F0">
        <w:rPr>
          <w:rFonts w:ascii="Times New Roman" w:hAnsi="Times New Roman" w:cs="Times New Roman"/>
          <w:sz w:val="24"/>
          <w:szCs w:val="24"/>
        </w:rPr>
        <w:t xml:space="preserve"> der </w:t>
      </w:r>
      <w:r w:rsidR="00647DF2">
        <w:rPr>
          <w:rFonts w:ascii="Times New Roman" w:hAnsi="Times New Roman" w:cs="Times New Roman"/>
          <w:sz w:val="24"/>
          <w:szCs w:val="24"/>
        </w:rPr>
        <w:t xml:space="preserve">af og til </w:t>
      </w:r>
      <w:r w:rsidR="00E456A4" w:rsidRPr="004E79F0">
        <w:rPr>
          <w:rFonts w:ascii="Times New Roman" w:hAnsi="Times New Roman" w:cs="Times New Roman"/>
          <w:sz w:val="24"/>
          <w:szCs w:val="24"/>
        </w:rPr>
        <w:t>opstår</w:t>
      </w:r>
      <w:r w:rsidR="00D479A7" w:rsidRPr="004E79F0">
        <w:rPr>
          <w:rFonts w:ascii="Times New Roman" w:hAnsi="Times New Roman" w:cs="Times New Roman"/>
          <w:sz w:val="24"/>
          <w:szCs w:val="24"/>
        </w:rPr>
        <w:t xml:space="preserve"> </w:t>
      </w:r>
      <w:r w:rsidR="00647DF2">
        <w:rPr>
          <w:rFonts w:ascii="Times New Roman" w:hAnsi="Times New Roman" w:cs="Times New Roman"/>
          <w:sz w:val="24"/>
          <w:szCs w:val="24"/>
        </w:rPr>
        <w:t>i fi</w:t>
      </w:r>
      <w:r w:rsidR="00647DF2">
        <w:rPr>
          <w:rFonts w:ascii="Times New Roman" w:hAnsi="Times New Roman" w:cs="Times New Roman"/>
          <w:sz w:val="24"/>
          <w:szCs w:val="24"/>
        </w:rPr>
        <w:t>l</w:t>
      </w:r>
      <w:r w:rsidR="00647DF2">
        <w:rPr>
          <w:rFonts w:ascii="Times New Roman" w:hAnsi="Times New Roman" w:cs="Times New Roman"/>
          <w:sz w:val="24"/>
          <w:szCs w:val="24"/>
        </w:rPr>
        <w:t>men</w:t>
      </w:r>
      <w:r w:rsidR="003D2B78" w:rsidRPr="00DA5887">
        <w:rPr>
          <w:rFonts w:ascii="Times New Roman" w:hAnsi="Times New Roman" w:cs="Times New Roman"/>
          <w:sz w:val="24"/>
          <w:szCs w:val="24"/>
        </w:rPr>
        <w:t>.</w:t>
      </w:r>
      <w:r w:rsidR="00B71F7A" w:rsidRPr="00DA5887">
        <w:rPr>
          <w:rFonts w:ascii="Times New Roman" w:hAnsi="Times New Roman" w:cs="Times New Roman"/>
          <w:sz w:val="24"/>
          <w:szCs w:val="24"/>
        </w:rPr>
        <w:t xml:space="preserve"> Det er dog vigtigt at pointere, at i skabelsen a</w:t>
      </w:r>
      <w:r w:rsidR="00C84E67">
        <w:rPr>
          <w:rFonts w:ascii="Times New Roman" w:hAnsi="Times New Roman" w:cs="Times New Roman"/>
          <w:sz w:val="24"/>
          <w:szCs w:val="24"/>
        </w:rPr>
        <w:t>f en j</w:t>
      </w:r>
      <w:r w:rsidR="00647DF2">
        <w:rPr>
          <w:rFonts w:ascii="Times New Roman" w:hAnsi="Times New Roman" w:cs="Times New Roman"/>
          <w:sz w:val="24"/>
          <w:szCs w:val="24"/>
        </w:rPr>
        <w:t>ødisk hævnfantasi, som får hævn</w:t>
      </w:r>
      <w:r w:rsidR="00C84E67">
        <w:rPr>
          <w:rFonts w:ascii="Times New Roman" w:hAnsi="Times New Roman" w:cs="Times New Roman"/>
          <w:sz w:val="24"/>
          <w:szCs w:val="24"/>
        </w:rPr>
        <w:t>funktion</w:t>
      </w:r>
      <w:r w:rsidR="00647DF2">
        <w:rPr>
          <w:rFonts w:ascii="Times New Roman" w:hAnsi="Times New Roman" w:cs="Times New Roman"/>
          <w:sz w:val="24"/>
          <w:szCs w:val="24"/>
        </w:rPr>
        <w:t>en</w:t>
      </w:r>
      <w:r w:rsidR="00C84E67">
        <w:rPr>
          <w:rFonts w:ascii="Times New Roman" w:hAnsi="Times New Roman" w:cs="Times New Roman"/>
          <w:sz w:val="24"/>
          <w:szCs w:val="24"/>
        </w:rPr>
        <w:t xml:space="preserve"> ved at blive</w:t>
      </w:r>
      <w:r w:rsidR="00B71F7A" w:rsidRPr="00DA5887">
        <w:rPr>
          <w:rFonts w:ascii="Times New Roman" w:hAnsi="Times New Roman" w:cs="Times New Roman"/>
          <w:sz w:val="24"/>
          <w:szCs w:val="24"/>
        </w:rPr>
        <w:t xml:space="preserve"> opfattet i den </w:t>
      </w:r>
      <w:r w:rsidR="00647DF2">
        <w:rPr>
          <w:rFonts w:ascii="Times New Roman" w:hAnsi="Times New Roman" w:cs="Times New Roman"/>
          <w:sz w:val="24"/>
          <w:szCs w:val="24"/>
        </w:rPr>
        <w:t>historiske kontekst, er det nødvendigt</w:t>
      </w:r>
      <w:r w:rsidR="00B71F7A" w:rsidRPr="00DA5887">
        <w:rPr>
          <w:rFonts w:ascii="Times New Roman" w:hAnsi="Times New Roman" w:cs="Times New Roman"/>
          <w:sz w:val="24"/>
          <w:szCs w:val="24"/>
        </w:rPr>
        <w:t xml:space="preserve"> </w:t>
      </w:r>
      <w:r w:rsidR="00647DF2">
        <w:rPr>
          <w:rFonts w:ascii="Times New Roman" w:hAnsi="Times New Roman" w:cs="Times New Roman"/>
          <w:sz w:val="24"/>
          <w:szCs w:val="24"/>
        </w:rPr>
        <w:t xml:space="preserve">at </w:t>
      </w:r>
      <w:r w:rsidR="00B71F7A" w:rsidRPr="00DA5887">
        <w:rPr>
          <w:rFonts w:ascii="Times New Roman" w:hAnsi="Times New Roman" w:cs="Times New Roman"/>
          <w:sz w:val="24"/>
          <w:szCs w:val="24"/>
        </w:rPr>
        <w:t>anvende en del brutalitet og n</w:t>
      </w:r>
      <w:r w:rsidR="00B71F7A" w:rsidRPr="00DA5887">
        <w:rPr>
          <w:rFonts w:ascii="Times New Roman" w:hAnsi="Times New Roman" w:cs="Times New Roman"/>
          <w:sz w:val="24"/>
          <w:szCs w:val="24"/>
        </w:rPr>
        <w:t>å</w:t>
      </w:r>
      <w:r w:rsidR="00B71F7A" w:rsidRPr="00DA5887">
        <w:rPr>
          <w:rFonts w:ascii="Times New Roman" w:hAnsi="Times New Roman" w:cs="Times New Roman"/>
          <w:sz w:val="24"/>
          <w:szCs w:val="24"/>
        </w:rPr>
        <w:t xml:space="preserve">desløshed for at kunne sætte jøderne i en position, hvor </w:t>
      </w:r>
      <w:r w:rsidR="00E456A4">
        <w:rPr>
          <w:rFonts w:ascii="Times New Roman" w:hAnsi="Times New Roman" w:cs="Times New Roman"/>
          <w:sz w:val="24"/>
          <w:szCs w:val="24"/>
        </w:rPr>
        <w:t xml:space="preserve">de ville kunne virke </w:t>
      </w:r>
      <w:r w:rsidR="00041B52">
        <w:rPr>
          <w:rFonts w:ascii="Times New Roman" w:hAnsi="Times New Roman" w:cs="Times New Roman"/>
          <w:sz w:val="24"/>
          <w:szCs w:val="24"/>
        </w:rPr>
        <w:t>undertryk</w:t>
      </w:r>
      <w:r w:rsidR="00647DF2">
        <w:rPr>
          <w:rFonts w:ascii="Times New Roman" w:hAnsi="Times New Roman" w:cs="Times New Roman"/>
          <w:sz w:val="24"/>
          <w:szCs w:val="24"/>
        </w:rPr>
        <w:t>k</w:t>
      </w:r>
      <w:r w:rsidR="00041B52">
        <w:rPr>
          <w:rFonts w:ascii="Times New Roman" w:hAnsi="Times New Roman" w:cs="Times New Roman"/>
          <w:sz w:val="24"/>
          <w:szCs w:val="24"/>
        </w:rPr>
        <w:t>ende</w:t>
      </w:r>
      <w:r w:rsidR="00B71F7A" w:rsidRPr="004E79F0">
        <w:rPr>
          <w:rFonts w:ascii="Times New Roman" w:hAnsi="Times New Roman" w:cs="Times New Roman"/>
          <w:sz w:val="24"/>
          <w:szCs w:val="24"/>
        </w:rPr>
        <w:t xml:space="preserve"> over for </w:t>
      </w:r>
      <w:r w:rsidR="00041B52">
        <w:rPr>
          <w:rFonts w:ascii="Times New Roman" w:hAnsi="Times New Roman" w:cs="Times New Roman"/>
          <w:sz w:val="24"/>
          <w:szCs w:val="24"/>
        </w:rPr>
        <w:t>tyskerne</w:t>
      </w:r>
      <w:r w:rsidR="00B71F7A" w:rsidRPr="004E79F0">
        <w:rPr>
          <w:rFonts w:ascii="Times New Roman" w:hAnsi="Times New Roman" w:cs="Times New Roman"/>
          <w:sz w:val="24"/>
          <w:szCs w:val="24"/>
        </w:rPr>
        <w:t>.</w:t>
      </w:r>
      <w:r w:rsidR="00647DF2">
        <w:rPr>
          <w:rFonts w:ascii="Times New Roman" w:hAnsi="Times New Roman" w:cs="Times New Roman"/>
          <w:sz w:val="24"/>
          <w:szCs w:val="24"/>
        </w:rPr>
        <w:br/>
      </w:r>
      <w:r w:rsidR="00D479A7" w:rsidRPr="00D8400D">
        <w:rPr>
          <w:rFonts w:ascii="Times New Roman" w:hAnsi="Times New Roman" w:cs="Times New Roman"/>
          <w:sz w:val="24"/>
          <w:szCs w:val="24"/>
        </w:rPr>
        <w:t>Et relevant aspekt i filmen er Tarantinos h</w:t>
      </w:r>
      <w:r w:rsidR="00647DF2">
        <w:rPr>
          <w:rFonts w:ascii="Times New Roman" w:hAnsi="Times New Roman" w:cs="Times New Roman"/>
          <w:sz w:val="24"/>
          <w:szCs w:val="24"/>
        </w:rPr>
        <w:t>åndtering af ondskab. G</w:t>
      </w:r>
      <w:r w:rsidR="00D479A7" w:rsidRPr="00D8400D">
        <w:rPr>
          <w:rFonts w:ascii="Times New Roman" w:hAnsi="Times New Roman" w:cs="Times New Roman"/>
          <w:sz w:val="24"/>
          <w:szCs w:val="24"/>
        </w:rPr>
        <w:t xml:space="preserve">ennem sin fremstilling af jøderne som brutale og nådesløse </w:t>
      </w:r>
      <w:r w:rsidR="00647DF2">
        <w:rPr>
          <w:rFonts w:ascii="Times New Roman" w:hAnsi="Times New Roman" w:cs="Times New Roman"/>
          <w:sz w:val="24"/>
          <w:szCs w:val="24"/>
        </w:rPr>
        <w:t xml:space="preserve">sætter han </w:t>
      </w:r>
      <w:r w:rsidR="00D479A7" w:rsidRPr="00D8400D">
        <w:rPr>
          <w:rFonts w:ascii="Times New Roman" w:hAnsi="Times New Roman" w:cs="Times New Roman"/>
          <w:sz w:val="24"/>
          <w:szCs w:val="24"/>
        </w:rPr>
        <w:t xml:space="preserve">spørgsmålstegn </w:t>
      </w:r>
      <w:r w:rsidR="00647DF2">
        <w:rPr>
          <w:rFonts w:ascii="Times New Roman" w:hAnsi="Times New Roman" w:cs="Times New Roman"/>
          <w:sz w:val="24"/>
          <w:szCs w:val="24"/>
        </w:rPr>
        <w:t xml:space="preserve">ved, </w:t>
      </w:r>
      <w:r w:rsidR="00D479A7" w:rsidRPr="00D8400D">
        <w:rPr>
          <w:rFonts w:ascii="Times New Roman" w:hAnsi="Times New Roman" w:cs="Times New Roman"/>
          <w:sz w:val="24"/>
          <w:szCs w:val="24"/>
        </w:rPr>
        <w:t xml:space="preserve">om det gode stadig kan opfattes som </w:t>
      </w:r>
      <w:r w:rsidR="00D479A7" w:rsidRPr="00511434">
        <w:rPr>
          <w:rFonts w:ascii="Times New Roman" w:hAnsi="Times New Roman" w:cs="Times New Roman"/>
          <w:sz w:val="24"/>
          <w:szCs w:val="24"/>
        </w:rPr>
        <w:t>godt, når det</w:t>
      </w:r>
      <w:r w:rsidR="00647DF2">
        <w:rPr>
          <w:rFonts w:ascii="Times New Roman" w:hAnsi="Times New Roman" w:cs="Times New Roman"/>
          <w:sz w:val="24"/>
          <w:szCs w:val="24"/>
        </w:rPr>
        <w:t>,</w:t>
      </w:r>
      <w:r w:rsidR="00D479A7" w:rsidRPr="00511434">
        <w:rPr>
          <w:rFonts w:ascii="Times New Roman" w:hAnsi="Times New Roman" w:cs="Times New Roman"/>
          <w:sz w:val="24"/>
          <w:szCs w:val="24"/>
        </w:rPr>
        <w:t xml:space="preserve"> i bekæmpelsen af det </w:t>
      </w:r>
      <w:r w:rsidR="00647DF2">
        <w:rPr>
          <w:rFonts w:ascii="Times New Roman" w:hAnsi="Times New Roman" w:cs="Times New Roman"/>
          <w:sz w:val="24"/>
          <w:szCs w:val="24"/>
        </w:rPr>
        <w:t>onde,</w:t>
      </w:r>
      <w:r w:rsidR="00D479A7" w:rsidRPr="00511434">
        <w:rPr>
          <w:rFonts w:ascii="Times New Roman" w:hAnsi="Times New Roman" w:cs="Times New Roman"/>
          <w:sz w:val="24"/>
          <w:szCs w:val="24"/>
        </w:rPr>
        <w:t xml:space="preserve"> benytte</w:t>
      </w:r>
      <w:r w:rsidR="00647DF2">
        <w:rPr>
          <w:rFonts w:ascii="Times New Roman" w:hAnsi="Times New Roman" w:cs="Times New Roman"/>
          <w:sz w:val="24"/>
          <w:szCs w:val="24"/>
        </w:rPr>
        <w:t>r de samme metoder som det onde</w:t>
      </w:r>
      <w:r w:rsidR="00D479A7" w:rsidRPr="00511434">
        <w:rPr>
          <w:rFonts w:ascii="Times New Roman" w:hAnsi="Times New Roman" w:cs="Times New Roman"/>
          <w:sz w:val="24"/>
          <w:szCs w:val="24"/>
        </w:rPr>
        <w:t>.</w:t>
      </w:r>
      <w:r w:rsidR="00277967" w:rsidRPr="00511434">
        <w:rPr>
          <w:rFonts w:ascii="Times New Roman" w:hAnsi="Times New Roman" w:cs="Times New Roman"/>
          <w:sz w:val="24"/>
          <w:szCs w:val="24"/>
        </w:rPr>
        <w:t xml:space="preserve"> </w:t>
      </w:r>
      <w:r w:rsidR="00603CF4">
        <w:rPr>
          <w:rFonts w:ascii="Times New Roman" w:hAnsi="Times New Roman" w:cs="Times New Roman"/>
          <w:sz w:val="24"/>
          <w:szCs w:val="24"/>
        </w:rPr>
        <w:t>For eksempel</w:t>
      </w:r>
      <w:r w:rsidR="00277967" w:rsidRPr="00511434">
        <w:rPr>
          <w:rFonts w:ascii="Times New Roman" w:hAnsi="Times New Roman" w:cs="Times New Roman"/>
          <w:sz w:val="24"/>
          <w:szCs w:val="24"/>
        </w:rPr>
        <w:t xml:space="preserve"> bryder Raine sit ord, da han straffer Landa, og derved reduceres </w:t>
      </w:r>
      <w:r w:rsidR="00511434" w:rsidRPr="00511434">
        <w:rPr>
          <w:rFonts w:ascii="Times New Roman" w:hAnsi="Times New Roman" w:cs="Times New Roman"/>
          <w:sz w:val="24"/>
          <w:szCs w:val="24"/>
        </w:rPr>
        <w:t>det gode (protagonisterne)</w:t>
      </w:r>
      <w:r w:rsidR="00277967" w:rsidRPr="00511434">
        <w:rPr>
          <w:rFonts w:ascii="Times New Roman" w:hAnsi="Times New Roman" w:cs="Times New Roman"/>
          <w:sz w:val="24"/>
          <w:szCs w:val="24"/>
        </w:rPr>
        <w:t xml:space="preserve"> </w:t>
      </w:r>
      <w:r w:rsidR="00D8400D" w:rsidRPr="00511434">
        <w:rPr>
          <w:rFonts w:ascii="Times New Roman" w:hAnsi="Times New Roman" w:cs="Times New Roman"/>
          <w:sz w:val="24"/>
          <w:szCs w:val="24"/>
        </w:rPr>
        <w:t>til</w:t>
      </w:r>
      <w:r w:rsidR="00277967" w:rsidRPr="00511434">
        <w:rPr>
          <w:rFonts w:ascii="Times New Roman" w:hAnsi="Times New Roman" w:cs="Times New Roman"/>
          <w:sz w:val="24"/>
          <w:szCs w:val="24"/>
        </w:rPr>
        <w:t xml:space="preserve"> </w:t>
      </w:r>
      <w:r w:rsidR="00603CF4">
        <w:rPr>
          <w:rFonts w:ascii="Times New Roman" w:hAnsi="Times New Roman" w:cs="Times New Roman"/>
          <w:sz w:val="24"/>
          <w:szCs w:val="24"/>
        </w:rPr>
        <w:t>at være på samme niveau som det onde</w:t>
      </w:r>
      <w:r w:rsidR="00511434" w:rsidRPr="00511434">
        <w:rPr>
          <w:rFonts w:ascii="Times New Roman" w:hAnsi="Times New Roman" w:cs="Times New Roman"/>
          <w:sz w:val="24"/>
          <w:szCs w:val="24"/>
        </w:rPr>
        <w:t xml:space="preserve"> (antagonisterne)</w:t>
      </w:r>
      <w:r w:rsidR="00277967" w:rsidRPr="00511434">
        <w:rPr>
          <w:rFonts w:ascii="Times New Roman" w:hAnsi="Times New Roman" w:cs="Times New Roman"/>
          <w:sz w:val="24"/>
          <w:szCs w:val="24"/>
        </w:rPr>
        <w:t xml:space="preserve">. </w:t>
      </w:r>
      <w:r w:rsidR="00D8400D" w:rsidRPr="00511434">
        <w:rPr>
          <w:rFonts w:ascii="Times New Roman" w:hAnsi="Times New Roman" w:cs="Times New Roman"/>
          <w:sz w:val="24"/>
          <w:szCs w:val="24"/>
        </w:rPr>
        <w:t>Som påvist i</w:t>
      </w:r>
      <w:r w:rsidR="00841E12">
        <w:rPr>
          <w:rFonts w:ascii="Times New Roman" w:hAnsi="Times New Roman" w:cs="Times New Roman"/>
          <w:sz w:val="24"/>
          <w:szCs w:val="24"/>
        </w:rPr>
        <w:t xml:space="preserve"> analysen opstår denne reduktion</w:t>
      </w:r>
      <w:r w:rsidR="00D8400D" w:rsidRPr="00511434">
        <w:rPr>
          <w:rFonts w:ascii="Times New Roman" w:hAnsi="Times New Roman" w:cs="Times New Roman"/>
          <w:sz w:val="24"/>
          <w:szCs w:val="24"/>
        </w:rPr>
        <w:t xml:space="preserve"> i fo</w:t>
      </w:r>
      <w:r w:rsidR="00D8400D" w:rsidRPr="00511434">
        <w:rPr>
          <w:rFonts w:ascii="Times New Roman" w:hAnsi="Times New Roman" w:cs="Times New Roman"/>
          <w:sz w:val="24"/>
          <w:szCs w:val="24"/>
        </w:rPr>
        <w:t>r</w:t>
      </w:r>
      <w:r w:rsidR="00D8400D" w:rsidRPr="00511434">
        <w:rPr>
          <w:rFonts w:ascii="Times New Roman" w:hAnsi="Times New Roman" w:cs="Times New Roman"/>
          <w:sz w:val="24"/>
          <w:szCs w:val="24"/>
        </w:rPr>
        <w:t xml:space="preserve">bindelse med </w:t>
      </w:r>
      <w:r w:rsidR="00511434" w:rsidRPr="00511434">
        <w:rPr>
          <w:rFonts w:ascii="Times New Roman" w:hAnsi="Times New Roman" w:cs="Times New Roman"/>
          <w:sz w:val="24"/>
          <w:szCs w:val="24"/>
        </w:rPr>
        <w:t>et k</w:t>
      </w:r>
      <w:r w:rsidR="00D8400D" w:rsidRPr="00511434">
        <w:rPr>
          <w:rFonts w:ascii="Times New Roman" w:hAnsi="Times New Roman" w:cs="Times New Roman"/>
          <w:sz w:val="24"/>
          <w:szCs w:val="24"/>
        </w:rPr>
        <w:t>atarsis</w:t>
      </w:r>
      <w:r w:rsidR="002374C6">
        <w:rPr>
          <w:rFonts w:ascii="Times New Roman" w:hAnsi="Times New Roman" w:cs="Times New Roman"/>
          <w:sz w:val="24"/>
          <w:szCs w:val="24"/>
        </w:rPr>
        <w:t>beho</w:t>
      </w:r>
      <w:r w:rsidR="00277967" w:rsidRPr="00511434">
        <w:rPr>
          <w:rFonts w:ascii="Times New Roman" w:hAnsi="Times New Roman" w:cs="Times New Roman"/>
          <w:sz w:val="24"/>
          <w:szCs w:val="24"/>
        </w:rPr>
        <w:t>v</w:t>
      </w:r>
      <w:r w:rsidR="002374C6">
        <w:rPr>
          <w:rFonts w:ascii="Times New Roman" w:hAnsi="Times New Roman" w:cs="Times New Roman"/>
          <w:sz w:val="24"/>
          <w:szCs w:val="24"/>
        </w:rPr>
        <w:t>, der</w:t>
      </w:r>
      <w:r w:rsidR="00D8400D" w:rsidRPr="00511434">
        <w:rPr>
          <w:rFonts w:ascii="Times New Roman" w:hAnsi="Times New Roman" w:cs="Times New Roman"/>
          <w:sz w:val="24"/>
          <w:szCs w:val="24"/>
        </w:rPr>
        <w:t xml:space="preserve"> ofte er e</w:t>
      </w:r>
      <w:r w:rsidR="002374C6">
        <w:rPr>
          <w:rFonts w:ascii="Times New Roman" w:hAnsi="Times New Roman" w:cs="Times New Roman"/>
          <w:sz w:val="24"/>
          <w:szCs w:val="24"/>
        </w:rPr>
        <w:t>t element i</w:t>
      </w:r>
      <w:r w:rsidR="00D8400D" w:rsidRPr="00511434">
        <w:rPr>
          <w:rFonts w:ascii="Times New Roman" w:hAnsi="Times New Roman" w:cs="Times New Roman"/>
          <w:sz w:val="24"/>
          <w:szCs w:val="24"/>
        </w:rPr>
        <w:t xml:space="preserve"> film</w:t>
      </w:r>
      <w:r w:rsidR="00277967" w:rsidRPr="00511434">
        <w:rPr>
          <w:rFonts w:ascii="Times New Roman" w:hAnsi="Times New Roman" w:cs="Times New Roman"/>
          <w:sz w:val="24"/>
          <w:szCs w:val="24"/>
        </w:rPr>
        <w:t>.</w:t>
      </w:r>
      <w:r w:rsidR="002374C6">
        <w:rPr>
          <w:rFonts w:ascii="Times New Roman" w:hAnsi="Times New Roman" w:cs="Times New Roman"/>
          <w:sz w:val="24"/>
          <w:szCs w:val="24"/>
        </w:rPr>
        <w:t xml:space="preserve"> Dette vil sige en forløsende effekt, der eksempelvis ses i afstraffelsen eller tilintetgørelsen af </w:t>
      </w:r>
      <w:r w:rsidR="00D8400D">
        <w:rPr>
          <w:rFonts w:ascii="Times New Roman" w:hAnsi="Times New Roman" w:cs="Times New Roman"/>
          <w:sz w:val="24"/>
          <w:szCs w:val="24"/>
        </w:rPr>
        <w:t>antagonister</w:t>
      </w:r>
      <w:r w:rsidR="00041B52">
        <w:rPr>
          <w:rFonts w:ascii="Times New Roman" w:hAnsi="Times New Roman" w:cs="Times New Roman"/>
          <w:sz w:val="24"/>
          <w:szCs w:val="24"/>
        </w:rPr>
        <w:t>ne</w:t>
      </w:r>
      <w:r w:rsidR="002374C6">
        <w:rPr>
          <w:rFonts w:ascii="Times New Roman" w:hAnsi="Times New Roman" w:cs="Times New Roman"/>
          <w:sz w:val="24"/>
          <w:szCs w:val="24"/>
        </w:rPr>
        <w:t xml:space="preserve"> (ondskaben)</w:t>
      </w:r>
      <w:r w:rsidR="00D8400D">
        <w:rPr>
          <w:rFonts w:ascii="Times New Roman" w:hAnsi="Times New Roman" w:cs="Times New Roman"/>
          <w:sz w:val="24"/>
          <w:szCs w:val="24"/>
        </w:rPr>
        <w:t>.</w:t>
      </w:r>
      <w:r w:rsidR="00277967">
        <w:rPr>
          <w:rFonts w:ascii="Times New Roman" w:hAnsi="Times New Roman" w:cs="Times New Roman"/>
          <w:sz w:val="24"/>
          <w:szCs w:val="24"/>
        </w:rPr>
        <w:t xml:space="preserve"> </w:t>
      </w:r>
    </w:p>
    <w:p w:rsidR="00157B7E" w:rsidRDefault="002D701F" w:rsidP="00C87C2E">
      <w:pPr>
        <w:spacing w:line="360" w:lineRule="auto"/>
        <w:rPr>
          <w:rFonts w:ascii="Times New Roman" w:hAnsi="Times New Roman" w:cs="Times New Roman"/>
          <w:sz w:val="24"/>
          <w:szCs w:val="24"/>
        </w:rPr>
      </w:pPr>
      <w:r w:rsidRPr="00DA5887">
        <w:rPr>
          <w:rFonts w:ascii="Times New Roman" w:hAnsi="Times New Roman" w:cs="Times New Roman"/>
          <w:sz w:val="24"/>
          <w:szCs w:val="24"/>
        </w:rPr>
        <w:t xml:space="preserve">Konkluderende er det tydeligt, at Tarantinos fremstilling af jøderne </w:t>
      </w:r>
      <w:r w:rsidR="00041B52">
        <w:rPr>
          <w:rFonts w:ascii="Times New Roman" w:hAnsi="Times New Roman" w:cs="Times New Roman"/>
          <w:sz w:val="24"/>
          <w:szCs w:val="24"/>
        </w:rPr>
        <w:t xml:space="preserve">på flere måder bryder med </w:t>
      </w:r>
      <w:r w:rsidR="002374C6">
        <w:rPr>
          <w:rFonts w:ascii="Times New Roman" w:hAnsi="Times New Roman" w:cs="Times New Roman"/>
          <w:sz w:val="24"/>
          <w:szCs w:val="24"/>
        </w:rPr>
        <w:t>de stereotypiske fremstillinger,</w:t>
      </w:r>
      <w:r w:rsidR="00041B52">
        <w:rPr>
          <w:rFonts w:ascii="Times New Roman" w:hAnsi="Times New Roman" w:cs="Times New Roman"/>
          <w:sz w:val="24"/>
          <w:szCs w:val="24"/>
        </w:rPr>
        <w:t xml:space="preserve"> </w:t>
      </w:r>
      <w:r w:rsidR="002374C6">
        <w:rPr>
          <w:rFonts w:ascii="Times New Roman" w:hAnsi="Times New Roman" w:cs="Times New Roman"/>
          <w:sz w:val="24"/>
          <w:szCs w:val="24"/>
        </w:rPr>
        <w:t xml:space="preserve">og samtidig tilskriver han </w:t>
      </w:r>
      <w:r w:rsidR="00041B52" w:rsidRPr="00DA5887">
        <w:rPr>
          <w:rFonts w:ascii="Times New Roman" w:hAnsi="Times New Roman" w:cs="Times New Roman"/>
          <w:sz w:val="24"/>
          <w:szCs w:val="24"/>
        </w:rPr>
        <w:t>jøderne</w:t>
      </w:r>
      <w:r w:rsidR="002374C6">
        <w:rPr>
          <w:rFonts w:ascii="Times New Roman" w:hAnsi="Times New Roman" w:cs="Times New Roman"/>
          <w:sz w:val="24"/>
          <w:szCs w:val="24"/>
        </w:rPr>
        <w:t>,</w:t>
      </w:r>
      <w:r w:rsidR="00041B52">
        <w:rPr>
          <w:rFonts w:ascii="Times New Roman" w:hAnsi="Times New Roman" w:cs="Times New Roman"/>
          <w:sz w:val="24"/>
          <w:szCs w:val="24"/>
        </w:rPr>
        <w:t xml:space="preserve"> i forholdet til tyskerne</w:t>
      </w:r>
      <w:r w:rsidR="002374C6">
        <w:rPr>
          <w:rFonts w:ascii="Times New Roman" w:hAnsi="Times New Roman" w:cs="Times New Roman"/>
          <w:sz w:val="24"/>
          <w:szCs w:val="24"/>
        </w:rPr>
        <w:t>,</w:t>
      </w:r>
      <w:r w:rsidRPr="00DA5887">
        <w:rPr>
          <w:rFonts w:ascii="Times New Roman" w:hAnsi="Times New Roman" w:cs="Times New Roman"/>
          <w:sz w:val="24"/>
          <w:szCs w:val="24"/>
        </w:rPr>
        <w:t xml:space="preserve"> egenskaber som vildskab, nådesløshed og brutalitet.</w:t>
      </w:r>
      <w:r w:rsidR="00157B7E" w:rsidRPr="00DA5887">
        <w:rPr>
          <w:rFonts w:ascii="Times New Roman" w:hAnsi="Times New Roman" w:cs="Times New Roman"/>
          <w:sz w:val="24"/>
          <w:szCs w:val="24"/>
        </w:rPr>
        <w:t xml:space="preserve"> </w:t>
      </w:r>
    </w:p>
    <w:p w:rsidR="00954F93" w:rsidRPr="00DA5887" w:rsidRDefault="00954F93" w:rsidP="00C87C2E">
      <w:pPr>
        <w:spacing w:line="360" w:lineRule="auto"/>
        <w:rPr>
          <w:rFonts w:ascii="Times New Roman" w:hAnsi="Times New Roman" w:cs="Times New Roman"/>
          <w:sz w:val="24"/>
          <w:szCs w:val="24"/>
        </w:rPr>
      </w:pPr>
    </w:p>
    <w:p w:rsidR="001866BC" w:rsidRPr="007A5071" w:rsidRDefault="001866BC" w:rsidP="007A5071">
      <w:pPr>
        <w:pStyle w:val="Overskrift1"/>
        <w:numPr>
          <w:ilvl w:val="0"/>
          <w:numId w:val="3"/>
        </w:numPr>
        <w:rPr>
          <w:sz w:val="32"/>
          <w:szCs w:val="32"/>
        </w:rPr>
      </w:pPr>
      <w:bookmarkStart w:id="27" w:name="_Toc393365518"/>
      <w:r w:rsidRPr="007A5071">
        <w:rPr>
          <w:color w:val="auto"/>
          <w:sz w:val="32"/>
          <w:szCs w:val="32"/>
        </w:rPr>
        <w:lastRenderedPageBreak/>
        <w:t>Konklusion</w:t>
      </w:r>
      <w:bookmarkEnd w:id="27"/>
      <w:r w:rsidR="00D52E86" w:rsidRPr="007A5071">
        <w:rPr>
          <w:sz w:val="32"/>
          <w:szCs w:val="32"/>
        </w:rPr>
        <w:br/>
      </w:r>
      <w:r w:rsidRPr="007A5071">
        <w:rPr>
          <w:sz w:val="32"/>
          <w:szCs w:val="32"/>
        </w:rPr>
        <w:t xml:space="preserve"> </w:t>
      </w:r>
    </w:p>
    <w:p w:rsidR="00020DD2" w:rsidRPr="00611D13" w:rsidRDefault="00E03D47" w:rsidP="001866BC">
      <w:pPr>
        <w:spacing w:line="360" w:lineRule="auto"/>
        <w:rPr>
          <w:rFonts w:ascii="Times New Roman" w:hAnsi="Times New Roman" w:cs="Times New Roman"/>
          <w:sz w:val="24"/>
          <w:szCs w:val="24"/>
        </w:rPr>
      </w:pPr>
      <w:r w:rsidRPr="00F3489C">
        <w:rPr>
          <w:rFonts w:ascii="Times New Roman" w:hAnsi="Times New Roman" w:cs="Times New Roman"/>
          <w:sz w:val="24"/>
          <w:szCs w:val="24"/>
        </w:rPr>
        <w:t>Analyserne</w:t>
      </w:r>
      <w:r>
        <w:rPr>
          <w:rFonts w:ascii="Times New Roman" w:hAnsi="Times New Roman" w:cs="Times New Roman"/>
          <w:sz w:val="24"/>
          <w:szCs w:val="24"/>
        </w:rPr>
        <w:t xml:space="preserve"> har</w:t>
      </w:r>
      <w:r w:rsidR="001866BC">
        <w:rPr>
          <w:rFonts w:ascii="Times New Roman" w:hAnsi="Times New Roman" w:cs="Times New Roman"/>
          <w:sz w:val="24"/>
          <w:szCs w:val="24"/>
        </w:rPr>
        <w:t xml:space="preserve"> vist</w:t>
      </w:r>
      <w:r w:rsidR="00F871C0">
        <w:rPr>
          <w:rFonts w:ascii="Times New Roman" w:hAnsi="Times New Roman" w:cs="Times New Roman"/>
          <w:sz w:val="24"/>
          <w:szCs w:val="24"/>
        </w:rPr>
        <w:t>, at</w:t>
      </w:r>
      <w:r w:rsidR="00F3489C">
        <w:rPr>
          <w:rFonts w:ascii="Times New Roman" w:hAnsi="Times New Roman" w:cs="Times New Roman"/>
          <w:sz w:val="24"/>
          <w:szCs w:val="24"/>
        </w:rPr>
        <w:t xml:space="preserve"> fremstillingerne</w:t>
      </w:r>
      <w:r w:rsidR="001866BC" w:rsidRPr="0000189A">
        <w:rPr>
          <w:rFonts w:ascii="Times New Roman" w:hAnsi="Times New Roman" w:cs="Times New Roman"/>
          <w:sz w:val="24"/>
          <w:szCs w:val="24"/>
        </w:rPr>
        <w:t xml:space="preserve"> af</w:t>
      </w:r>
      <w:r w:rsidR="00F871C0">
        <w:rPr>
          <w:rFonts w:ascii="Times New Roman" w:hAnsi="Times New Roman" w:cs="Times New Roman"/>
          <w:sz w:val="24"/>
          <w:szCs w:val="24"/>
        </w:rPr>
        <w:t xml:space="preserve"> både</w:t>
      </w:r>
      <w:r w:rsidR="001866BC" w:rsidRPr="0000189A">
        <w:rPr>
          <w:rFonts w:ascii="Times New Roman" w:hAnsi="Times New Roman" w:cs="Times New Roman"/>
          <w:sz w:val="24"/>
          <w:szCs w:val="24"/>
        </w:rPr>
        <w:t xml:space="preserve"> tyskerne og jøderne i </w:t>
      </w:r>
      <w:r w:rsidR="001866BC" w:rsidRPr="00585387">
        <w:rPr>
          <w:rFonts w:ascii="Times New Roman" w:hAnsi="Times New Roman" w:cs="Times New Roman"/>
          <w:i/>
          <w:sz w:val="24"/>
          <w:szCs w:val="24"/>
        </w:rPr>
        <w:t>Inglorious Basterds</w:t>
      </w:r>
      <w:r w:rsidR="001866BC" w:rsidRPr="0000189A">
        <w:rPr>
          <w:rFonts w:ascii="Times New Roman" w:hAnsi="Times New Roman" w:cs="Times New Roman"/>
          <w:sz w:val="24"/>
          <w:szCs w:val="24"/>
        </w:rPr>
        <w:t xml:space="preserve"> indeholder t</w:t>
      </w:r>
      <w:r w:rsidR="00F3489C">
        <w:rPr>
          <w:rFonts w:ascii="Times New Roman" w:hAnsi="Times New Roman" w:cs="Times New Roman"/>
          <w:sz w:val="24"/>
          <w:szCs w:val="24"/>
        </w:rPr>
        <w:t>o dimensioner. T</w:t>
      </w:r>
      <w:r w:rsidR="001866BC" w:rsidRPr="0000189A">
        <w:rPr>
          <w:rFonts w:ascii="Times New Roman" w:hAnsi="Times New Roman" w:cs="Times New Roman"/>
          <w:sz w:val="24"/>
          <w:szCs w:val="24"/>
        </w:rPr>
        <w:t xml:space="preserve">yskerne fremstilles </w:t>
      </w:r>
      <w:r w:rsidR="001866BC" w:rsidRPr="00403A51">
        <w:rPr>
          <w:rFonts w:ascii="Times New Roman" w:hAnsi="Times New Roman" w:cs="Times New Roman"/>
          <w:sz w:val="24"/>
          <w:szCs w:val="24"/>
        </w:rPr>
        <w:t>på</w:t>
      </w:r>
      <w:r w:rsidR="001866BC" w:rsidRPr="0000189A">
        <w:rPr>
          <w:rFonts w:ascii="Times New Roman" w:hAnsi="Times New Roman" w:cs="Times New Roman"/>
          <w:sz w:val="24"/>
          <w:szCs w:val="24"/>
        </w:rPr>
        <w:t xml:space="preserve"> den ene si</w:t>
      </w:r>
      <w:r w:rsidR="00F3489C">
        <w:rPr>
          <w:rFonts w:ascii="Times New Roman" w:hAnsi="Times New Roman" w:cs="Times New Roman"/>
          <w:sz w:val="24"/>
          <w:szCs w:val="24"/>
        </w:rPr>
        <w:t>de gennem</w:t>
      </w:r>
      <w:r w:rsidR="001866BC" w:rsidRPr="0000189A">
        <w:rPr>
          <w:rFonts w:ascii="Times New Roman" w:hAnsi="Times New Roman" w:cs="Times New Roman"/>
          <w:sz w:val="24"/>
          <w:szCs w:val="24"/>
        </w:rPr>
        <w:t xml:space="preserve"> det nationalsocialistiske fjendebillede, som </w:t>
      </w:r>
      <w:r w:rsidR="001866BC">
        <w:rPr>
          <w:rFonts w:ascii="Times New Roman" w:hAnsi="Times New Roman" w:cs="Times New Roman"/>
          <w:sz w:val="24"/>
          <w:szCs w:val="24"/>
        </w:rPr>
        <w:t>opstod</w:t>
      </w:r>
      <w:r w:rsidR="001866BC" w:rsidRPr="0000189A">
        <w:rPr>
          <w:rFonts w:ascii="Times New Roman" w:hAnsi="Times New Roman" w:cs="Times New Roman"/>
          <w:sz w:val="24"/>
          <w:szCs w:val="24"/>
        </w:rPr>
        <w:t xml:space="preserve"> under anden verdenskrig</w:t>
      </w:r>
      <w:r w:rsidR="001866BC">
        <w:rPr>
          <w:rFonts w:ascii="Times New Roman" w:hAnsi="Times New Roman" w:cs="Times New Roman"/>
          <w:sz w:val="24"/>
          <w:szCs w:val="24"/>
        </w:rPr>
        <w:t>,</w:t>
      </w:r>
      <w:r w:rsidR="00F3489C">
        <w:rPr>
          <w:rFonts w:ascii="Times New Roman" w:hAnsi="Times New Roman" w:cs="Times New Roman"/>
          <w:sz w:val="24"/>
          <w:szCs w:val="24"/>
        </w:rPr>
        <w:t xml:space="preserve"> hvilket </w:t>
      </w:r>
      <w:r w:rsidR="001866BC">
        <w:rPr>
          <w:rFonts w:ascii="Times New Roman" w:hAnsi="Times New Roman" w:cs="Times New Roman"/>
          <w:sz w:val="24"/>
          <w:szCs w:val="24"/>
        </w:rPr>
        <w:t>senere</w:t>
      </w:r>
      <w:r w:rsidR="00F3489C">
        <w:rPr>
          <w:rFonts w:ascii="Times New Roman" w:hAnsi="Times New Roman" w:cs="Times New Roman"/>
          <w:sz w:val="24"/>
          <w:szCs w:val="24"/>
        </w:rPr>
        <w:t>,</w:t>
      </w:r>
      <w:r w:rsidR="001866BC">
        <w:rPr>
          <w:rFonts w:ascii="Times New Roman" w:hAnsi="Times New Roman" w:cs="Times New Roman"/>
          <w:sz w:val="24"/>
          <w:szCs w:val="24"/>
        </w:rPr>
        <w:t xml:space="preserve"> </w:t>
      </w:r>
      <w:r w:rsidR="001866BC" w:rsidRPr="0000189A">
        <w:rPr>
          <w:rFonts w:ascii="Times New Roman" w:hAnsi="Times New Roman" w:cs="Times New Roman"/>
          <w:sz w:val="24"/>
          <w:szCs w:val="24"/>
        </w:rPr>
        <w:t>gennem talrige anvendelser i filmmediet</w:t>
      </w:r>
      <w:r w:rsidR="00F3489C">
        <w:rPr>
          <w:rFonts w:ascii="Times New Roman" w:hAnsi="Times New Roman" w:cs="Times New Roman"/>
          <w:sz w:val="24"/>
          <w:szCs w:val="24"/>
        </w:rPr>
        <w:t>, er</w:t>
      </w:r>
      <w:r w:rsidR="001866BC">
        <w:rPr>
          <w:rFonts w:ascii="Times New Roman" w:hAnsi="Times New Roman" w:cs="Times New Roman"/>
          <w:sz w:val="24"/>
          <w:szCs w:val="24"/>
        </w:rPr>
        <w:t xml:space="preserve"> </w:t>
      </w:r>
      <w:r w:rsidR="001866BC" w:rsidRPr="0000189A">
        <w:rPr>
          <w:rFonts w:ascii="Times New Roman" w:hAnsi="Times New Roman" w:cs="Times New Roman"/>
          <w:sz w:val="24"/>
          <w:szCs w:val="24"/>
        </w:rPr>
        <w:t xml:space="preserve">blevet til en stereotyp. Denne fremstilling er præget af en monstrøsitet og en kynisk opfattelse af menneskeliv. Et interessant aspekt af denne fremstilling er, at </w:t>
      </w:r>
      <w:r w:rsidR="00063AF7">
        <w:rPr>
          <w:rFonts w:ascii="Times New Roman" w:hAnsi="Times New Roman" w:cs="Times New Roman"/>
          <w:sz w:val="24"/>
          <w:szCs w:val="24"/>
        </w:rPr>
        <w:t>den</w:t>
      </w:r>
      <w:r w:rsidR="00F3489C">
        <w:rPr>
          <w:rFonts w:ascii="Times New Roman" w:hAnsi="Times New Roman" w:cs="Times New Roman"/>
          <w:sz w:val="24"/>
          <w:szCs w:val="24"/>
        </w:rPr>
        <w:t>,</w:t>
      </w:r>
      <w:r w:rsidR="00063AF7">
        <w:rPr>
          <w:rFonts w:ascii="Times New Roman" w:hAnsi="Times New Roman" w:cs="Times New Roman"/>
          <w:sz w:val="24"/>
          <w:szCs w:val="24"/>
        </w:rPr>
        <w:t xml:space="preserve"> på baggrund af analysen</w:t>
      </w:r>
      <w:r w:rsidR="00F3489C">
        <w:rPr>
          <w:rFonts w:ascii="Times New Roman" w:hAnsi="Times New Roman" w:cs="Times New Roman"/>
          <w:sz w:val="24"/>
          <w:szCs w:val="24"/>
        </w:rPr>
        <w:t>,</w:t>
      </w:r>
      <w:r w:rsidR="00063AF7">
        <w:rPr>
          <w:rFonts w:ascii="Times New Roman" w:hAnsi="Times New Roman" w:cs="Times New Roman"/>
          <w:sz w:val="24"/>
          <w:szCs w:val="24"/>
        </w:rPr>
        <w:t xml:space="preserve"> kan </w:t>
      </w:r>
      <w:r w:rsidR="008A74EA">
        <w:rPr>
          <w:rFonts w:ascii="Times New Roman" w:hAnsi="Times New Roman" w:cs="Times New Roman"/>
          <w:sz w:val="24"/>
          <w:szCs w:val="24"/>
        </w:rPr>
        <w:t>interpreteres</w:t>
      </w:r>
      <w:r w:rsidR="00063AF7">
        <w:rPr>
          <w:rFonts w:ascii="Times New Roman" w:hAnsi="Times New Roman" w:cs="Times New Roman"/>
          <w:sz w:val="24"/>
          <w:szCs w:val="24"/>
        </w:rPr>
        <w:t xml:space="preserve"> som en</w:t>
      </w:r>
      <w:r w:rsidR="001866BC" w:rsidRPr="0000189A">
        <w:rPr>
          <w:rFonts w:ascii="Times New Roman" w:hAnsi="Times New Roman" w:cs="Times New Roman"/>
          <w:sz w:val="24"/>
          <w:szCs w:val="24"/>
        </w:rPr>
        <w:t xml:space="preserve"> </w:t>
      </w:r>
      <w:r w:rsidR="00063AF7">
        <w:rPr>
          <w:rFonts w:ascii="Times New Roman" w:hAnsi="Times New Roman" w:cs="Times New Roman"/>
          <w:sz w:val="24"/>
          <w:szCs w:val="24"/>
        </w:rPr>
        <w:t>videreudvikling af</w:t>
      </w:r>
      <w:r w:rsidR="001866BC" w:rsidRPr="0000189A">
        <w:rPr>
          <w:rFonts w:ascii="Times New Roman" w:hAnsi="Times New Roman" w:cs="Times New Roman"/>
          <w:sz w:val="24"/>
          <w:szCs w:val="24"/>
        </w:rPr>
        <w:t xml:space="preserve"> Arendts begreb </w:t>
      </w:r>
      <w:r w:rsidR="007856D9">
        <w:rPr>
          <w:rFonts w:ascii="Times New Roman" w:hAnsi="Times New Roman" w:cs="Times New Roman"/>
          <w:sz w:val="24"/>
          <w:szCs w:val="24"/>
        </w:rPr>
        <w:t>ondskabens banalitet</w:t>
      </w:r>
      <w:r w:rsidR="001866BC" w:rsidRPr="0000189A">
        <w:rPr>
          <w:rFonts w:ascii="Times New Roman" w:hAnsi="Times New Roman" w:cs="Times New Roman"/>
          <w:sz w:val="24"/>
          <w:szCs w:val="24"/>
        </w:rPr>
        <w:t xml:space="preserve"> og </w:t>
      </w:r>
      <w:r w:rsidR="00063AF7">
        <w:rPr>
          <w:rFonts w:ascii="Times New Roman" w:hAnsi="Times New Roman" w:cs="Times New Roman"/>
          <w:sz w:val="24"/>
          <w:szCs w:val="24"/>
        </w:rPr>
        <w:t xml:space="preserve">herved fremstilles som </w:t>
      </w:r>
      <w:r w:rsidR="001866BC" w:rsidRPr="0000189A">
        <w:rPr>
          <w:rFonts w:ascii="Times New Roman" w:hAnsi="Times New Roman" w:cs="Times New Roman"/>
          <w:sz w:val="24"/>
          <w:szCs w:val="24"/>
        </w:rPr>
        <w:t>begreb</w:t>
      </w:r>
      <w:r w:rsidR="00063AF7">
        <w:rPr>
          <w:rFonts w:ascii="Times New Roman" w:hAnsi="Times New Roman" w:cs="Times New Roman"/>
          <w:sz w:val="24"/>
          <w:szCs w:val="24"/>
        </w:rPr>
        <w:t>et</w:t>
      </w:r>
      <w:r w:rsidR="001866BC" w:rsidRPr="0000189A">
        <w:rPr>
          <w:rFonts w:ascii="Times New Roman" w:hAnsi="Times New Roman" w:cs="Times New Roman"/>
          <w:sz w:val="24"/>
          <w:szCs w:val="24"/>
        </w:rPr>
        <w:t xml:space="preserve">, ondskabens kultiverethed, </w:t>
      </w:r>
      <w:r w:rsidR="00F3489C">
        <w:rPr>
          <w:rFonts w:ascii="Times New Roman" w:hAnsi="Times New Roman" w:cs="Times New Roman"/>
          <w:sz w:val="24"/>
          <w:szCs w:val="24"/>
        </w:rPr>
        <w:t xml:space="preserve">hvilket </w:t>
      </w:r>
      <w:r w:rsidR="001866BC" w:rsidRPr="0000189A">
        <w:rPr>
          <w:rFonts w:ascii="Times New Roman" w:hAnsi="Times New Roman" w:cs="Times New Roman"/>
          <w:sz w:val="24"/>
          <w:szCs w:val="24"/>
        </w:rPr>
        <w:t xml:space="preserve">betegner </w:t>
      </w:r>
      <w:r w:rsidR="001866BC" w:rsidRPr="00611D13">
        <w:rPr>
          <w:rFonts w:ascii="Times New Roman" w:hAnsi="Times New Roman" w:cs="Times New Roman"/>
          <w:sz w:val="24"/>
          <w:szCs w:val="24"/>
        </w:rPr>
        <w:t>de tyske gerningsmænd som værende kultivere</w:t>
      </w:r>
      <w:r w:rsidR="00F3489C">
        <w:rPr>
          <w:rFonts w:ascii="Times New Roman" w:hAnsi="Times New Roman" w:cs="Times New Roman"/>
          <w:sz w:val="24"/>
          <w:szCs w:val="24"/>
        </w:rPr>
        <w:t>de frem for banale</w:t>
      </w:r>
      <w:r w:rsidR="001866BC" w:rsidRPr="00611D13">
        <w:rPr>
          <w:rFonts w:ascii="Times New Roman" w:hAnsi="Times New Roman" w:cs="Times New Roman"/>
          <w:sz w:val="24"/>
          <w:szCs w:val="24"/>
        </w:rPr>
        <w:t xml:space="preserve"> i deres ondskab. I denne fremstilling tillægg</w:t>
      </w:r>
      <w:r w:rsidR="00F3489C">
        <w:rPr>
          <w:rFonts w:ascii="Times New Roman" w:hAnsi="Times New Roman" w:cs="Times New Roman"/>
          <w:sz w:val="24"/>
          <w:szCs w:val="24"/>
        </w:rPr>
        <w:t>es tyskerne også egensk</w:t>
      </w:r>
      <w:r w:rsidR="00F3489C">
        <w:rPr>
          <w:rFonts w:ascii="Times New Roman" w:hAnsi="Times New Roman" w:cs="Times New Roman"/>
          <w:sz w:val="24"/>
          <w:szCs w:val="24"/>
        </w:rPr>
        <w:t>a</w:t>
      </w:r>
      <w:r w:rsidR="00F3489C">
        <w:rPr>
          <w:rFonts w:ascii="Times New Roman" w:hAnsi="Times New Roman" w:cs="Times New Roman"/>
          <w:sz w:val="24"/>
          <w:szCs w:val="24"/>
        </w:rPr>
        <w:t>berne</w:t>
      </w:r>
      <w:r w:rsidR="001866BC" w:rsidRPr="00611D13">
        <w:rPr>
          <w:rFonts w:ascii="Times New Roman" w:hAnsi="Times New Roman" w:cs="Times New Roman"/>
          <w:sz w:val="24"/>
          <w:szCs w:val="24"/>
        </w:rPr>
        <w:t xml:space="preserve"> br</w:t>
      </w:r>
      <w:r w:rsidR="004C684C">
        <w:rPr>
          <w:rFonts w:ascii="Times New Roman" w:hAnsi="Times New Roman" w:cs="Times New Roman"/>
          <w:sz w:val="24"/>
          <w:szCs w:val="24"/>
        </w:rPr>
        <w:t>utalitet og utilregnelighed, hvilke,</w:t>
      </w:r>
      <w:r w:rsidR="001866BC" w:rsidRPr="00611D13">
        <w:rPr>
          <w:rFonts w:ascii="Times New Roman" w:hAnsi="Times New Roman" w:cs="Times New Roman"/>
          <w:sz w:val="24"/>
          <w:szCs w:val="24"/>
        </w:rPr>
        <w:t xml:space="preserve"> i lø</w:t>
      </w:r>
      <w:r w:rsidR="00F3489C">
        <w:rPr>
          <w:rFonts w:ascii="Times New Roman" w:hAnsi="Times New Roman" w:cs="Times New Roman"/>
          <w:sz w:val="24"/>
          <w:szCs w:val="24"/>
        </w:rPr>
        <w:t>bet af filmen</w:t>
      </w:r>
      <w:r w:rsidR="004C684C">
        <w:rPr>
          <w:rFonts w:ascii="Times New Roman" w:hAnsi="Times New Roman" w:cs="Times New Roman"/>
          <w:sz w:val="24"/>
          <w:szCs w:val="24"/>
        </w:rPr>
        <w:t>,</w:t>
      </w:r>
      <w:r w:rsidR="00F3489C">
        <w:rPr>
          <w:rFonts w:ascii="Times New Roman" w:hAnsi="Times New Roman" w:cs="Times New Roman"/>
          <w:sz w:val="24"/>
          <w:szCs w:val="24"/>
        </w:rPr>
        <w:t xml:space="preserve"> bevæger sig fra udelukkende </w:t>
      </w:r>
      <w:r w:rsidR="001866BC" w:rsidRPr="00611D13">
        <w:rPr>
          <w:rFonts w:ascii="Times New Roman" w:hAnsi="Times New Roman" w:cs="Times New Roman"/>
          <w:sz w:val="24"/>
          <w:szCs w:val="24"/>
        </w:rPr>
        <w:t>at gælde nationalsocialister til at være en mere almen tysk egenskab, da de ses hos tyske soldater som Z</w:t>
      </w:r>
      <w:r w:rsidR="004C684C">
        <w:rPr>
          <w:rFonts w:ascii="Times New Roman" w:hAnsi="Times New Roman" w:cs="Times New Roman"/>
          <w:sz w:val="24"/>
          <w:szCs w:val="24"/>
        </w:rPr>
        <w:t xml:space="preserve">oller og Stiglitz, der ikke kan betegnes som nationalsocialister. </w:t>
      </w:r>
      <w:r w:rsidR="008A74EA" w:rsidRPr="00611D13">
        <w:rPr>
          <w:rFonts w:ascii="Times New Roman" w:hAnsi="Times New Roman" w:cs="Times New Roman"/>
          <w:sz w:val="24"/>
          <w:szCs w:val="24"/>
        </w:rPr>
        <w:br/>
      </w:r>
      <w:r w:rsidR="004C684C">
        <w:rPr>
          <w:rFonts w:ascii="Times New Roman" w:hAnsi="Times New Roman" w:cs="Times New Roman"/>
          <w:sz w:val="24"/>
          <w:szCs w:val="24"/>
        </w:rPr>
        <w:t>G</w:t>
      </w:r>
      <w:r w:rsidR="004C684C" w:rsidRPr="00611D13">
        <w:rPr>
          <w:rFonts w:ascii="Times New Roman" w:hAnsi="Times New Roman" w:cs="Times New Roman"/>
          <w:sz w:val="24"/>
          <w:szCs w:val="24"/>
        </w:rPr>
        <w:t xml:space="preserve">ennem filmen </w:t>
      </w:r>
      <w:r w:rsidR="008A74EA" w:rsidRPr="00611D13">
        <w:rPr>
          <w:rFonts w:ascii="Times New Roman" w:hAnsi="Times New Roman" w:cs="Times New Roman"/>
          <w:sz w:val="24"/>
          <w:szCs w:val="24"/>
        </w:rPr>
        <w:t>afdæmonis</w:t>
      </w:r>
      <w:r w:rsidR="00DB3B0B" w:rsidRPr="00611D13">
        <w:rPr>
          <w:rFonts w:ascii="Times New Roman" w:hAnsi="Times New Roman" w:cs="Times New Roman"/>
          <w:sz w:val="24"/>
          <w:szCs w:val="24"/>
        </w:rPr>
        <w:t>erer</w:t>
      </w:r>
      <w:r w:rsidR="008A74EA" w:rsidRPr="00611D13">
        <w:rPr>
          <w:rFonts w:ascii="Times New Roman" w:hAnsi="Times New Roman" w:cs="Times New Roman"/>
          <w:sz w:val="24"/>
          <w:szCs w:val="24"/>
        </w:rPr>
        <w:t xml:space="preserve"> og afmystificerer</w:t>
      </w:r>
      <w:r w:rsidR="004C684C">
        <w:rPr>
          <w:rFonts w:ascii="Times New Roman" w:hAnsi="Times New Roman" w:cs="Times New Roman"/>
          <w:sz w:val="24"/>
          <w:szCs w:val="24"/>
        </w:rPr>
        <w:t xml:space="preserve"> </w:t>
      </w:r>
      <w:r w:rsidR="004C684C" w:rsidRPr="00611D13">
        <w:rPr>
          <w:rFonts w:ascii="Times New Roman" w:hAnsi="Times New Roman" w:cs="Times New Roman"/>
          <w:sz w:val="24"/>
          <w:szCs w:val="24"/>
        </w:rPr>
        <w:t xml:space="preserve">Tarantino </w:t>
      </w:r>
      <w:r w:rsidR="00DB3B0B" w:rsidRPr="00611D13">
        <w:rPr>
          <w:rFonts w:ascii="Times New Roman" w:hAnsi="Times New Roman" w:cs="Times New Roman"/>
          <w:sz w:val="24"/>
          <w:szCs w:val="24"/>
        </w:rPr>
        <w:t xml:space="preserve">nogle af </w:t>
      </w:r>
      <w:r w:rsidR="001866BC" w:rsidRPr="00611D13">
        <w:rPr>
          <w:rFonts w:ascii="Times New Roman" w:hAnsi="Times New Roman" w:cs="Times New Roman"/>
          <w:sz w:val="24"/>
          <w:szCs w:val="24"/>
        </w:rPr>
        <w:t>de</w:t>
      </w:r>
      <w:r w:rsidR="00DB3B0B" w:rsidRPr="00611D13">
        <w:rPr>
          <w:rFonts w:ascii="Times New Roman" w:hAnsi="Times New Roman" w:cs="Times New Roman"/>
          <w:sz w:val="24"/>
          <w:szCs w:val="24"/>
        </w:rPr>
        <w:t xml:space="preserve"> højtstående nationalsocial</w:t>
      </w:r>
      <w:r w:rsidR="00DB3B0B" w:rsidRPr="00611D13">
        <w:rPr>
          <w:rFonts w:ascii="Times New Roman" w:hAnsi="Times New Roman" w:cs="Times New Roman"/>
          <w:sz w:val="24"/>
          <w:szCs w:val="24"/>
        </w:rPr>
        <w:t>i</w:t>
      </w:r>
      <w:r w:rsidR="00DB3B0B" w:rsidRPr="00611D13">
        <w:rPr>
          <w:rFonts w:ascii="Times New Roman" w:hAnsi="Times New Roman" w:cs="Times New Roman"/>
          <w:sz w:val="24"/>
          <w:szCs w:val="24"/>
        </w:rPr>
        <w:t>ster</w:t>
      </w:r>
      <w:r w:rsidR="001866BC" w:rsidRPr="00611D13">
        <w:rPr>
          <w:rFonts w:ascii="Times New Roman" w:hAnsi="Times New Roman" w:cs="Times New Roman"/>
          <w:sz w:val="24"/>
          <w:szCs w:val="24"/>
        </w:rPr>
        <w:t xml:space="preserve">, </w:t>
      </w:r>
      <w:r w:rsidR="00DB3B0B" w:rsidRPr="00611D13">
        <w:rPr>
          <w:rFonts w:ascii="Times New Roman" w:hAnsi="Times New Roman" w:cs="Times New Roman"/>
          <w:sz w:val="24"/>
          <w:szCs w:val="24"/>
        </w:rPr>
        <w:t>idet</w:t>
      </w:r>
      <w:r w:rsidR="001866BC" w:rsidRPr="00611D13">
        <w:rPr>
          <w:rFonts w:ascii="Times New Roman" w:hAnsi="Times New Roman" w:cs="Times New Roman"/>
          <w:sz w:val="24"/>
          <w:szCs w:val="24"/>
        </w:rPr>
        <w:t xml:space="preserve"> faktuelle</w:t>
      </w:r>
      <w:r w:rsidR="004C684C">
        <w:rPr>
          <w:rFonts w:ascii="Times New Roman" w:hAnsi="Times New Roman" w:cs="Times New Roman"/>
          <w:sz w:val="24"/>
          <w:szCs w:val="24"/>
        </w:rPr>
        <w:t>,</w:t>
      </w:r>
      <w:r w:rsidR="001866BC" w:rsidRPr="00611D13">
        <w:rPr>
          <w:rFonts w:ascii="Times New Roman" w:hAnsi="Times New Roman" w:cs="Times New Roman"/>
          <w:sz w:val="24"/>
          <w:szCs w:val="24"/>
        </w:rPr>
        <w:t xml:space="preserve"> magtful</w:t>
      </w:r>
      <w:r w:rsidR="004C684C">
        <w:rPr>
          <w:rFonts w:ascii="Times New Roman" w:hAnsi="Times New Roman" w:cs="Times New Roman"/>
          <w:sz w:val="24"/>
          <w:szCs w:val="24"/>
        </w:rPr>
        <w:t xml:space="preserve">de nationalsocialister, som for eksempel </w:t>
      </w:r>
      <w:r w:rsidR="001866BC" w:rsidRPr="00611D13">
        <w:rPr>
          <w:rFonts w:ascii="Times New Roman" w:hAnsi="Times New Roman" w:cs="Times New Roman"/>
          <w:sz w:val="24"/>
          <w:szCs w:val="24"/>
        </w:rPr>
        <w:t>Joseph Goebbels og Adolf Hi</w:t>
      </w:r>
      <w:r w:rsidR="001866BC" w:rsidRPr="00611D13">
        <w:rPr>
          <w:rFonts w:ascii="Times New Roman" w:hAnsi="Times New Roman" w:cs="Times New Roman"/>
          <w:sz w:val="24"/>
          <w:szCs w:val="24"/>
        </w:rPr>
        <w:t>t</w:t>
      </w:r>
      <w:r w:rsidR="001866BC" w:rsidRPr="00611D13">
        <w:rPr>
          <w:rFonts w:ascii="Times New Roman" w:hAnsi="Times New Roman" w:cs="Times New Roman"/>
          <w:sz w:val="24"/>
          <w:szCs w:val="24"/>
        </w:rPr>
        <w:t>ler</w:t>
      </w:r>
      <w:r w:rsidR="004C684C">
        <w:rPr>
          <w:rFonts w:ascii="Times New Roman" w:hAnsi="Times New Roman" w:cs="Times New Roman"/>
          <w:sz w:val="24"/>
          <w:szCs w:val="24"/>
        </w:rPr>
        <w:t>,</w:t>
      </w:r>
      <w:r w:rsidR="001866BC" w:rsidRPr="00611D13">
        <w:rPr>
          <w:rFonts w:ascii="Times New Roman" w:hAnsi="Times New Roman" w:cs="Times New Roman"/>
          <w:sz w:val="24"/>
          <w:szCs w:val="24"/>
        </w:rPr>
        <w:t xml:space="preserve"> reduceres </w:t>
      </w:r>
      <w:r w:rsidR="004C684C">
        <w:rPr>
          <w:rFonts w:ascii="Times New Roman" w:hAnsi="Times New Roman" w:cs="Times New Roman"/>
          <w:sz w:val="24"/>
          <w:szCs w:val="24"/>
        </w:rPr>
        <w:t xml:space="preserve">i deres roller som </w:t>
      </w:r>
      <w:r w:rsidR="001866BC" w:rsidRPr="00611D13">
        <w:rPr>
          <w:rFonts w:ascii="Times New Roman" w:hAnsi="Times New Roman" w:cs="Times New Roman"/>
          <w:sz w:val="24"/>
          <w:szCs w:val="24"/>
        </w:rPr>
        <w:t>antagonister i filmen</w:t>
      </w:r>
      <w:r w:rsidR="007D5937" w:rsidRPr="00611D13">
        <w:rPr>
          <w:rFonts w:ascii="Times New Roman" w:hAnsi="Times New Roman" w:cs="Times New Roman"/>
          <w:sz w:val="24"/>
          <w:szCs w:val="24"/>
        </w:rPr>
        <w:t>, da de ikke er en aktiv trussel mod jøderne på samme måde</w:t>
      </w:r>
      <w:r w:rsidR="004C684C">
        <w:rPr>
          <w:rFonts w:ascii="Times New Roman" w:hAnsi="Times New Roman" w:cs="Times New Roman"/>
          <w:sz w:val="24"/>
          <w:szCs w:val="24"/>
        </w:rPr>
        <w:t>,</w:t>
      </w:r>
      <w:r w:rsidR="007D5937" w:rsidRPr="00611D13">
        <w:rPr>
          <w:rFonts w:ascii="Times New Roman" w:hAnsi="Times New Roman" w:cs="Times New Roman"/>
          <w:sz w:val="24"/>
          <w:szCs w:val="24"/>
        </w:rPr>
        <w:t xml:space="preserve"> som Landa er det</w:t>
      </w:r>
      <w:r w:rsidR="001866BC" w:rsidRPr="00611D13">
        <w:rPr>
          <w:rFonts w:ascii="Times New Roman" w:hAnsi="Times New Roman" w:cs="Times New Roman"/>
          <w:sz w:val="24"/>
          <w:szCs w:val="24"/>
        </w:rPr>
        <w:t xml:space="preserve">. </w:t>
      </w:r>
      <w:r w:rsidR="001866BC" w:rsidRPr="00611D13">
        <w:rPr>
          <w:rFonts w:ascii="Times New Roman" w:hAnsi="Times New Roman" w:cs="Times New Roman"/>
          <w:sz w:val="24"/>
          <w:szCs w:val="24"/>
        </w:rPr>
        <w:br/>
      </w:r>
      <w:r w:rsidR="004C684C">
        <w:rPr>
          <w:rFonts w:ascii="Times New Roman" w:hAnsi="Times New Roman" w:cs="Times New Roman"/>
          <w:sz w:val="24"/>
          <w:szCs w:val="24"/>
        </w:rPr>
        <w:t xml:space="preserve">På den anden side </w:t>
      </w:r>
      <w:r w:rsidR="001866BC" w:rsidRPr="00611D13">
        <w:rPr>
          <w:rFonts w:ascii="Times New Roman" w:hAnsi="Times New Roman" w:cs="Times New Roman"/>
          <w:sz w:val="24"/>
          <w:szCs w:val="24"/>
        </w:rPr>
        <w:t xml:space="preserve">fremstilles </w:t>
      </w:r>
      <w:r w:rsidR="007D5937" w:rsidRPr="00611D13">
        <w:rPr>
          <w:rFonts w:ascii="Times New Roman" w:hAnsi="Times New Roman" w:cs="Times New Roman"/>
          <w:sz w:val="24"/>
          <w:szCs w:val="24"/>
        </w:rPr>
        <w:t xml:space="preserve">nogle af </w:t>
      </w:r>
      <w:r w:rsidR="001866BC" w:rsidRPr="00611D13">
        <w:rPr>
          <w:rFonts w:ascii="Times New Roman" w:hAnsi="Times New Roman" w:cs="Times New Roman"/>
          <w:sz w:val="24"/>
          <w:szCs w:val="24"/>
        </w:rPr>
        <w:t xml:space="preserve">tyskerne </w:t>
      </w:r>
      <w:r w:rsidR="004C684C">
        <w:rPr>
          <w:rFonts w:ascii="Times New Roman" w:hAnsi="Times New Roman" w:cs="Times New Roman"/>
          <w:sz w:val="24"/>
          <w:szCs w:val="24"/>
        </w:rPr>
        <w:t>derudover også</w:t>
      </w:r>
      <w:r w:rsidR="001866BC" w:rsidRPr="00611D13">
        <w:rPr>
          <w:rFonts w:ascii="Times New Roman" w:hAnsi="Times New Roman" w:cs="Times New Roman"/>
          <w:sz w:val="24"/>
          <w:szCs w:val="24"/>
        </w:rPr>
        <w:t xml:space="preserve"> som ofre. Denne fremstilling skabes gennem Tarantinos redefinering af jødernes rolle, samt </w:t>
      </w:r>
      <w:r w:rsidR="006646A7">
        <w:rPr>
          <w:rFonts w:ascii="Times New Roman" w:hAnsi="Times New Roman" w:cs="Times New Roman"/>
          <w:sz w:val="24"/>
          <w:szCs w:val="24"/>
        </w:rPr>
        <w:t xml:space="preserve">ved </w:t>
      </w:r>
      <w:r w:rsidR="001866BC" w:rsidRPr="00611D13">
        <w:rPr>
          <w:rFonts w:ascii="Times New Roman" w:hAnsi="Times New Roman" w:cs="Times New Roman"/>
          <w:sz w:val="24"/>
          <w:szCs w:val="24"/>
        </w:rPr>
        <w:t>at der på flere tidspunkter skildres sc</w:t>
      </w:r>
      <w:r w:rsidR="001866BC" w:rsidRPr="00611D13">
        <w:rPr>
          <w:rFonts w:ascii="Times New Roman" w:hAnsi="Times New Roman" w:cs="Times New Roman"/>
          <w:sz w:val="24"/>
          <w:szCs w:val="24"/>
        </w:rPr>
        <w:t>e</w:t>
      </w:r>
      <w:r w:rsidR="001866BC" w:rsidRPr="00611D13">
        <w:rPr>
          <w:rFonts w:ascii="Times New Roman" w:hAnsi="Times New Roman" w:cs="Times New Roman"/>
          <w:sz w:val="24"/>
          <w:szCs w:val="24"/>
        </w:rPr>
        <w:t>narier, hvor</w:t>
      </w:r>
      <w:r w:rsidR="006646A7">
        <w:rPr>
          <w:rFonts w:ascii="Times New Roman" w:hAnsi="Times New Roman" w:cs="Times New Roman"/>
          <w:sz w:val="24"/>
          <w:szCs w:val="24"/>
        </w:rPr>
        <w:t>i</w:t>
      </w:r>
      <w:r w:rsidR="001866BC" w:rsidRPr="00611D13">
        <w:rPr>
          <w:rFonts w:ascii="Times New Roman" w:hAnsi="Times New Roman" w:cs="Times New Roman"/>
          <w:sz w:val="24"/>
          <w:szCs w:val="24"/>
        </w:rPr>
        <w:t xml:space="preserve"> der opstå</w:t>
      </w:r>
      <w:r w:rsidR="006646A7">
        <w:rPr>
          <w:rFonts w:ascii="Times New Roman" w:hAnsi="Times New Roman" w:cs="Times New Roman"/>
          <w:sz w:val="24"/>
          <w:szCs w:val="24"/>
        </w:rPr>
        <w:t>r</w:t>
      </w:r>
      <w:r w:rsidR="001866BC" w:rsidRPr="00611D13">
        <w:rPr>
          <w:rFonts w:ascii="Times New Roman" w:hAnsi="Times New Roman" w:cs="Times New Roman"/>
          <w:sz w:val="24"/>
          <w:szCs w:val="24"/>
        </w:rPr>
        <w:t xml:space="preserve"> medlidenhed for </w:t>
      </w:r>
      <w:r w:rsidR="004B101C" w:rsidRPr="00611D13">
        <w:rPr>
          <w:rFonts w:ascii="Times New Roman" w:hAnsi="Times New Roman" w:cs="Times New Roman"/>
          <w:sz w:val="24"/>
          <w:szCs w:val="24"/>
        </w:rPr>
        <w:t>enkelte tyskere</w:t>
      </w:r>
      <w:r w:rsidR="001866BC" w:rsidRPr="00611D13">
        <w:rPr>
          <w:rFonts w:ascii="Times New Roman" w:hAnsi="Times New Roman" w:cs="Times New Roman"/>
          <w:sz w:val="24"/>
          <w:szCs w:val="24"/>
        </w:rPr>
        <w:t xml:space="preserve">. </w:t>
      </w:r>
      <w:r w:rsidR="001866BC" w:rsidRPr="00403A51">
        <w:rPr>
          <w:rFonts w:ascii="Times New Roman" w:hAnsi="Times New Roman" w:cs="Times New Roman"/>
          <w:sz w:val="24"/>
          <w:szCs w:val="24"/>
        </w:rPr>
        <w:t>Sammenspillet</w:t>
      </w:r>
      <w:r w:rsidR="001866BC" w:rsidRPr="00611D13">
        <w:rPr>
          <w:rFonts w:ascii="Times New Roman" w:hAnsi="Times New Roman" w:cs="Times New Roman"/>
          <w:sz w:val="24"/>
          <w:szCs w:val="24"/>
        </w:rPr>
        <w:t xml:space="preserve"> mellem jøderne</w:t>
      </w:r>
      <w:r w:rsidR="00E85BB2" w:rsidRPr="00611D13">
        <w:rPr>
          <w:rFonts w:ascii="Times New Roman" w:hAnsi="Times New Roman" w:cs="Times New Roman"/>
          <w:sz w:val="24"/>
          <w:szCs w:val="24"/>
        </w:rPr>
        <w:t>s</w:t>
      </w:r>
      <w:r w:rsidR="001866BC" w:rsidRPr="00611D13">
        <w:rPr>
          <w:rFonts w:ascii="Times New Roman" w:hAnsi="Times New Roman" w:cs="Times New Roman"/>
          <w:sz w:val="24"/>
          <w:szCs w:val="24"/>
        </w:rPr>
        <w:t xml:space="preserve"> og tyske</w:t>
      </w:r>
      <w:r w:rsidR="001866BC" w:rsidRPr="00611D13">
        <w:rPr>
          <w:rFonts w:ascii="Times New Roman" w:hAnsi="Times New Roman" w:cs="Times New Roman"/>
          <w:sz w:val="24"/>
          <w:szCs w:val="24"/>
        </w:rPr>
        <w:t>r</w:t>
      </w:r>
      <w:r w:rsidR="001866BC" w:rsidRPr="00611D13">
        <w:rPr>
          <w:rFonts w:ascii="Times New Roman" w:hAnsi="Times New Roman" w:cs="Times New Roman"/>
          <w:sz w:val="24"/>
          <w:szCs w:val="24"/>
        </w:rPr>
        <w:t xml:space="preserve">nes rolle kommer til udtryk </w:t>
      </w:r>
      <w:r w:rsidR="00942647">
        <w:rPr>
          <w:rFonts w:ascii="Times New Roman" w:hAnsi="Times New Roman" w:cs="Times New Roman"/>
          <w:sz w:val="24"/>
          <w:szCs w:val="24"/>
        </w:rPr>
        <w:t>ved</w:t>
      </w:r>
      <w:r w:rsidR="001866BC" w:rsidRPr="00611D13">
        <w:rPr>
          <w:rFonts w:ascii="Times New Roman" w:hAnsi="Times New Roman" w:cs="Times New Roman"/>
          <w:sz w:val="24"/>
          <w:szCs w:val="24"/>
        </w:rPr>
        <w:t>, at Tarantino gennem filmen</w:t>
      </w:r>
      <w:r w:rsidR="0077708C">
        <w:rPr>
          <w:rFonts w:ascii="Times New Roman" w:hAnsi="Times New Roman" w:cs="Times New Roman"/>
          <w:sz w:val="24"/>
          <w:szCs w:val="24"/>
        </w:rPr>
        <w:t xml:space="preserve"> skaber afstand fra </w:t>
      </w:r>
      <w:r w:rsidR="001866BC" w:rsidRPr="00611D13">
        <w:rPr>
          <w:rFonts w:ascii="Times New Roman" w:hAnsi="Times New Roman" w:cs="Times New Roman"/>
          <w:sz w:val="24"/>
          <w:szCs w:val="24"/>
        </w:rPr>
        <w:t xml:space="preserve">de stereotypiske fremstillinger af jøderne, som i tidligere film </w:t>
      </w:r>
      <w:r w:rsidR="00E456BA" w:rsidRPr="00611D13">
        <w:rPr>
          <w:rFonts w:ascii="Times New Roman" w:hAnsi="Times New Roman" w:cs="Times New Roman"/>
          <w:sz w:val="24"/>
          <w:szCs w:val="24"/>
        </w:rPr>
        <w:t>oftest</w:t>
      </w:r>
      <w:r w:rsidR="0077708C">
        <w:rPr>
          <w:rFonts w:ascii="Times New Roman" w:hAnsi="Times New Roman" w:cs="Times New Roman"/>
          <w:sz w:val="24"/>
          <w:szCs w:val="24"/>
        </w:rPr>
        <w:t xml:space="preserve"> indtog</w:t>
      </w:r>
      <w:r w:rsidR="001866BC" w:rsidRPr="00611D13">
        <w:rPr>
          <w:rFonts w:ascii="Times New Roman" w:hAnsi="Times New Roman" w:cs="Times New Roman"/>
          <w:sz w:val="24"/>
          <w:szCs w:val="24"/>
        </w:rPr>
        <w:t xml:space="preserve"> offerrollen</w:t>
      </w:r>
      <w:r w:rsidR="00E456BA" w:rsidRPr="00611D13">
        <w:rPr>
          <w:rFonts w:ascii="Times New Roman" w:hAnsi="Times New Roman" w:cs="Times New Roman"/>
          <w:sz w:val="24"/>
          <w:szCs w:val="24"/>
        </w:rPr>
        <w:t>, når de behandle</w:t>
      </w:r>
      <w:r w:rsidR="0077708C">
        <w:rPr>
          <w:rFonts w:ascii="Times New Roman" w:hAnsi="Times New Roman" w:cs="Times New Roman"/>
          <w:sz w:val="24"/>
          <w:szCs w:val="24"/>
        </w:rPr>
        <w:t>de</w:t>
      </w:r>
      <w:r w:rsidR="00E456BA" w:rsidRPr="00611D13">
        <w:rPr>
          <w:rFonts w:ascii="Times New Roman" w:hAnsi="Times New Roman" w:cs="Times New Roman"/>
          <w:sz w:val="24"/>
          <w:szCs w:val="24"/>
        </w:rPr>
        <w:t xml:space="preserve">s sammen med </w:t>
      </w:r>
      <w:r w:rsidR="00EE1704">
        <w:rPr>
          <w:rFonts w:ascii="Times New Roman" w:hAnsi="Times New Roman" w:cs="Times New Roman"/>
          <w:sz w:val="24"/>
          <w:szCs w:val="24"/>
        </w:rPr>
        <w:t>tyskere</w:t>
      </w:r>
      <w:r w:rsidR="00E456BA" w:rsidRPr="00611D13">
        <w:rPr>
          <w:rFonts w:ascii="Times New Roman" w:hAnsi="Times New Roman" w:cs="Times New Roman"/>
          <w:sz w:val="24"/>
          <w:szCs w:val="24"/>
        </w:rPr>
        <w:t xml:space="preserve"> i film omhandlende Det Tredje Rige. </w:t>
      </w:r>
      <w:r w:rsidR="0077708C">
        <w:rPr>
          <w:rFonts w:ascii="Times New Roman" w:hAnsi="Times New Roman" w:cs="Times New Roman"/>
          <w:sz w:val="24"/>
          <w:szCs w:val="24"/>
        </w:rPr>
        <w:t xml:space="preserve">I sin fremstilling giver </w:t>
      </w:r>
      <w:r w:rsidR="00043851">
        <w:rPr>
          <w:rFonts w:ascii="Times New Roman" w:hAnsi="Times New Roman" w:cs="Times New Roman"/>
          <w:sz w:val="24"/>
          <w:szCs w:val="24"/>
        </w:rPr>
        <w:t>Tarantino</w:t>
      </w:r>
      <w:r w:rsidR="001866BC" w:rsidRPr="00611D13">
        <w:rPr>
          <w:rFonts w:ascii="Times New Roman" w:hAnsi="Times New Roman" w:cs="Times New Roman"/>
          <w:sz w:val="24"/>
          <w:szCs w:val="24"/>
        </w:rPr>
        <w:t xml:space="preserve"> jøderne styrke og brutalitet, drevet af en opnåelse af hævn i forhold til holocausten, som ikke er</w:t>
      </w:r>
      <w:r w:rsidR="002346F8" w:rsidRPr="00611D13">
        <w:rPr>
          <w:rFonts w:ascii="Times New Roman" w:hAnsi="Times New Roman" w:cs="Times New Roman"/>
          <w:sz w:val="24"/>
          <w:szCs w:val="24"/>
        </w:rPr>
        <w:t xml:space="preserve"> en direkte</w:t>
      </w:r>
      <w:r w:rsidR="001866BC" w:rsidRPr="00611D13">
        <w:rPr>
          <w:rFonts w:ascii="Times New Roman" w:hAnsi="Times New Roman" w:cs="Times New Roman"/>
          <w:sz w:val="24"/>
          <w:szCs w:val="24"/>
        </w:rPr>
        <w:t xml:space="preserve"> del af filmen. Gennem den stærke og brutale fremstilling bliver det muligt for jøderne at gøre modstand m</w:t>
      </w:r>
      <w:r w:rsidR="0077708C">
        <w:rPr>
          <w:rFonts w:ascii="Times New Roman" w:hAnsi="Times New Roman" w:cs="Times New Roman"/>
          <w:sz w:val="24"/>
          <w:szCs w:val="24"/>
        </w:rPr>
        <w:t>od tyskerne og derved forhindre</w:t>
      </w:r>
      <w:r w:rsidR="001866BC" w:rsidRPr="00611D13">
        <w:rPr>
          <w:rFonts w:ascii="Times New Roman" w:hAnsi="Times New Roman" w:cs="Times New Roman"/>
          <w:sz w:val="24"/>
          <w:szCs w:val="24"/>
        </w:rPr>
        <w:t xml:space="preserve"> at havne i den traditionelle offerrolle, der antydes i starten af fi</w:t>
      </w:r>
      <w:r w:rsidR="001866BC" w:rsidRPr="00611D13">
        <w:rPr>
          <w:rFonts w:ascii="Times New Roman" w:hAnsi="Times New Roman" w:cs="Times New Roman"/>
          <w:sz w:val="24"/>
          <w:szCs w:val="24"/>
        </w:rPr>
        <w:t>l</w:t>
      </w:r>
      <w:r w:rsidR="001866BC" w:rsidRPr="00611D13">
        <w:rPr>
          <w:rFonts w:ascii="Times New Roman" w:hAnsi="Times New Roman" w:cs="Times New Roman"/>
          <w:sz w:val="24"/>
          <w:szCs w:val="24"/>
        </w:rPr>
        <w:t xml:space="preserve">men. </w:t>
      </w:r>
      <w:r w:rsidR="00020DD2" w:rsidRPr="00611D13">
        <w:rPr>
          <w:rFonts w:ascii="Times New Roman" w:hAnsi="Times New Roman" w:cs="Times New Roman"/>
          <w:sz w:val="24"/>
          <w:szCs w:val="24"/>
        </w:rPr>
        <w:t>På trods af at holocausten ikke behandles direkte i filmen, spiller denne stadig en vigtig rolle som en intertekstuel dimension</w:t>
      </w:r>
      <w:r w:rsidR="0004558A" w:rsidRPr="00611D13">
        <w:rPr>
          <w:rFonts w:ascii="Times New Roman" w:hAnsi="Times New Roman" w:cs="Times New Roman"/>
          <w:sz w:val="24"/>
          <w:szCs w:val="24"/>
        </w:rPr>
        <w:t xml:space="preserve">, da filmen forventer et forkendskab til denne </w:t>
      </w:r>
      <w:r w:rsidR="0077708C">
        <w:rPr>
          <w:rFonts w:ascii="Times New Roman" w:hAnsi="Times New Roman" w:cs="Times New Roman"/>
          <w:sz w:val="24"/>
          <w:szCs w:val="24"/>
        </w:rPr>
        <w:t>historiske begivenhed. På samme</w:t>
      </w:r>
      <w:r w:rsidR="0004558A" w:rsidRPr="00611D13">
        <w:rPr>
          <w:rFonts w:ascii="Times New Roman" w:hAnsi="Times New Roman" w:cs="Times New Roman"/>
          <w:sz w:val="24"/>
          <w:szCs w:val="24"/>
        </w:rPr>
        <w:t xml:space="preserve"> måde behandle</w:t>
      </w:r>
      <w:r w:rsidR="0077708C">
        <w:rPr>
          <w:rFonts w:ascii="Times New Roman" w:hAnsi="Times New Roman" w:cs="Times New Roman"/>
          <w:sz w:val="24"/>
          <w:szCs w:val="24"/>
        </w:rPr>
        <w:t>s anden verdenskrig som et tekstlag,</w:t>
      </w:r>
      <w:r w:rsidR="0004558A" w:rsidRPr="00611D13">
        <w:rPr>
          <w:rFonts w:ascii="Times New Roman" w:hAnsi="Times New Roman" w:cs="Times New Roman"/>
          <w:sz w:val="24"/>
          <w:szCs w:val="24"/>
        </w:rPr>
        <w:t xml:space="preserve"> der forventes kendskab til for at ku</w:t>
      </w:r>
      <w:r w:rsidR="0004558A" w:rsidRPr="00611D13">
        <w:rPr>
          <w:rFonts w:ascii="Times New Roman" w:hAnsi="Times New Roman" w:cs="Times New Roman"/>
          <w:sz w:val="24"/>
          <w:szCs w:val="24"/>
        </w:rPr>
        <w:t>n</w:t>
      </w:r>
      <w:r w:rsidR="0004558A" w:rsidRPr="00611D13">
        <w:rPr>
          <w:rFonts w:ascii="Times New Roman" w:hAnsi="Times New Roman" w:cs="Times New Roman"/>
          <w:sz w:val="24"/>
          <w:szCs w:val="24"/>
        </w:rPr>
        <w:t>ne forstå hele filmen.</w:t>
      </w:r>
    </w:p>
    <w:p w:rsidR="001866BC" w:rsidRPr="00611D13" w:rsidRDefault="001866BC" w:rsidP="001866BC">
      <w:pPr>
        <w:spacing w:line="360" w:lineRule="auto"/>
        <w:rPr>
          <w:rFonts w:ascii="Times New Roman" w:hAnsi="Times New Roman" w:cs="Times New Roman"/>
          <w:sz w:val="24"/>
          <w:szCs w:val="24"/>
        </w:rPr>
      </w:pPr>
      <w:r w:rsidRPr="00611D13">
        <w:rPr>
          <w:rFonts w:ascii="Times New Roman" w:hAnsi="Times New Roman" w:cs="Times New Roman"/>
          <w:sz w:val="24"/>
          <w:szCs w:val="24"/>
        </w:rPr>
        <w:t>En relevant pointe</w:t>
      </w:r>
      <w:r w:rsidR="0077708C">
        <w:rPr>
          <w:rFonts w:ascii="Times New Roman" w:hAnsi="Times New Roman" w:cs="Times New Roman"/>
          <w:sz w:val="24"/>
          <w:szCs w:val="24"/>
        </w:rPr>
        <w:t>,</w:t>
      </w:r>
      <w:r w:rsidRPr="00611D13">
        <w:rPr>
          <w:rFonts w:ascii="Times New Roman" w:hAnsi="Times New Roman" w:cs="Times New Roman"/>
          <w:sz w:val="24"/>
          <w:szCs w:val="24"/>
        </w:rPr>
        <w:t xml:space="preserve"> i forbindelse med disse to fremstillinger af tyskerne</w:t>
      </w:r>
      <w:r w:rsidR="0077708C">
        <w:rPr>
          <w:rFonts w:ascii="Times New Roman" w:hAnsi="Times New Roman" w:cs="Times New Roman"/>
          <w:sz w:val="24"/>
          <w:szCs w:val="24"/>
        </w:rPr>
        <w:t>,</w:t>
      </w:r>
      <w:r w:rsidRPr="00611D13">
        <w:rPr>
          <w:rFonts w:ascii="Times New Roman" w:hAnsi="Times New Roman" w:cs="Times New Roman"/>
          <w:sz w:val="24"/>
          <w:szCs w:val="24"/>
        </w:rPr>
        <w:t xml:space="preserve"> er, at de</w:t>
      </w:r>
      <w:r w:rsidR="0077708C">
        <w:rPr>
          <w:rFonts w:ascii="Times New Roman" w:hAnsi="Times New Roman" w:cs="Times New Roman"/>
          <w:sz w:val="24"/>
          <w:szCs w:val="24"/>
        </w:rPr>
        <w:t>,</w:t>
      </w:r>
      <w:r w:rsidRPr="00611D13">
        <w:rPr>
          <w:rFonts w:ascii="Times New Roman" w:hAnsi="Times New Roman" w:cs="Times New Roman"/>
          <w:sz w:val="24"/>
          <w:szCs w:val="24"/>
        </w:rPr>
        <w:t xml:space="preserve"> på trods af at vække medlidenhed og indtage en offerrolle, </w:t>
      </w:r>
      <w:r w:rsidR="00552618" w:rsidRPr="00611D13">
        <w:rPr>
          <w:rFonts w:ascii="Times New Roman" w:hAnsi="Times New Roman" w:cs="Times New Roman"/>
          <w:sz w:val="24"/>
          <w:szCs w:val="24"/>
        </w:rPr>
        <w:t>stadig</w:t>
      </w:r>
      <w:r w:rsidR="0077708C">
        <w:rPr>
          <w:rFonts w:ascii="Times New Roman" w:hAnsi="Times New Roman" w:cs="Times New Roman"/>
          <w:sz w:val="24"/>
          <w:szCs w:val="24"/>
        </w:rPr>
        <w:t>,</w:t>
      </w:r>
      <w:r w:rsidR="00552618" w:rsidRPr="00611D13">
        <w:rPr>
          <w:rFonts w:ascii="Times New Roman" w:hAnsi="Times New Roman" w:cs="Times New Roman"/>
          <w:sz w:val="24"/>
          <w:szCs w:val="24"/>
        </w:rPr>
        <w:t xml:space="preserve"> på baggrund af </w:t>
      </w:r>
      <w:r w:rsidRPr="00611D13">
        <w:rPr>
          <w:rFonts w:ascii="Times New Roman" w:hAnsi="Times New Roman" w:cs="Times New Roman"/>
          <w:sz w:val="24"/>
          <w:szCs w:val="24"/>
        </w:rPr>
        <w:t xml:space="preserve">den historiske kontekst uden for </w:t>
      </w:r>
      <w:r w:rsidRPr="00611D13">
        <w:rPr>
          <w:rFonts w:ascii="Times New Roman" w:hAnsi="Times New Roman" w:cs="Times New Roman"/>
          <w:sz w:val="24"/>
          <w:szCs w:val="24"/>
        </w:rPr>
        <w:lastRenderedPageBreak/>
        <w:t xml:space="preserve">filmen, </w:t>
      </w:r>
      <w:r w:rsidR="00552618" w:rsidRPr="00611D13">
        <w:rPr>
          <w:rFonts w:ascii="Times New Roman" w:hAnsi="Times New Roman" w:cs="Times New Roman"/>
          <w:sz w:val="24"/>
          <w:szCs w:val="24"/>
        </w:rPr>
        <w:t xml:space="preserve">kan </w:t>
      </w:r>
      <w:r w:rsidRPr="00611D13">
        <w:rPr>
          <w:rFonts w:ascii="Times New Roman" w:hAnsi="Times New Roman" w:cs="Times New Roman"/>
          <w:sz w:val="24"/>
          <w:szCs w:val="24"/>
        </w:rPr>
        <w:t xml:space="preserve">opfattes som filmens antagonister. </w:t>
      </w:r>
      <w:r w:rsidR="0077708C">
        <w:rPr>
          <w:rFonts w:ascii="Times New Roman" w:hAnsi="Times New Roman" w:cs="Times New Roman"/>
          <w:sz w:val="24"/>
          <w:szCs w:val="24"/>
        </w:rPr>
        <w:t>En forklaring på</w:t>
      </w:r>
      <w:r w:rsidR="00832846" w:rsidRPr="00611D13">
        <w:rPr>
          <w:rFonts w:ascii="Times New Roman" w:hAnsi="Times New Roman" w:cs="Times New Roman"/>
          <w:sz w:val="24"/>
          <w:szCs w:val="24"/>
        </w:rPr>
        <w:t xml:space="preserve"> at fremstilling</w:t>
      </w:r>
      <w:r w:rsidR="0077708C">
        <w:rPr>
          <w:rFonts w:ascii="Times New Roman" w:hAnsi="Times New Roman" w:cs="Times New Roman"/>
          <w:sz w:val="24"/>
          <w:szCs w:val="24"/>
        </w:rPr>
        <w:t>en</w:t>
      </w:r>
      <w:r w:rsidR="00832846" w:rsidRPr="00611D13">
        <w:rPr>
          <w:rFonts w:ascii="Times New Roman" w:hAnsi="Times New Roman" w:cs="Times New Roman"/>
          <w:sz w:val="24"/>
          <w:szCs w:val="24"/>
        </w:rPr>
        <w:t xml:space="preserve"> som</w:t>
      </w:r>
      <w:r w:rsidR="00BE1B0A" w:rsidRPr="00611D13">
        <w:rPr>
          <w:rFonts w:ascii="Times New Roman" w:hAnsi="Times New Roman" w:cs="Times New Roman"/>
          <w:sz w:val="24"/>
          <w:szCs w:val="24"/>
        </w:rPr>
        <w:t xml:space="preserve"> offer ikke formår at påvirke opfattelsen af dem som værende </w:t>
      </w:r>
      <w:r w:rsidR="00063AF7" w:rsidRPr="00611D13">
        <w:rPr>
          <w:rFonts w:ascii="Times New Roman" w:hAnsi="Times New Roman" w:cs="Times New Roman"/>
          <w:sz w:val="24"/>
          <w:szCs w:val="24"/>
        </w:rPr>
        <w:t>antagonisterne</w:t>
      </w:r>
      <w:r w:rsidR="00BE1B0A" w:rsidRPr="00611D13">
        <w:rPr>
          <w:rFonts w:ascii="Times New Roman" w:hAnsi="Times New Roman" w:cs="Times New Roman"/>
          <w:sz w:val="24"/>
          <w:szCs w:val="24"/>
        </w:rPr>
        <w:t xml:space="preserve"> kan hænge samm</w:t>
      </w:r>
      <w:r w:rsidR="0077708C">
        <w:rPr>
          <w:rFonts w:ascii="Times New Roman" w:hAnsi="Times New Roman" w:cs="Times New Roman"/>
          <w:sz w:val="24"/>
          <w:szCs w:val="24"/>
        </w:rPr>
        <w:t>en med, at nat</w:t>
      </w:r>
      <w:r w:rsidR="0077708C">
        <w:rPr>
          <w:rFonts w:ascii="Times New Roman" w:hAnsi="Times New Roman" w:cs="Times New Roman"/>
          <w:sz w:val="24"/>
          <w:szCs w:val="24"/>
        </w:rPr>
        <w:t>i</w:t>
      </w:r>
      <w:r w:rsidR="0077708C">
        <w:rPr>
          <w:rFonts w:ascii="Times New Roman" w:hAnsi="Times New Roman" w:cs="Times New Roman"/>
          <w:sz w:val="24"/>
          <w:szCs w:val="24"/>
        </w:rPr>
        <w:t xml:space="preserve">onalsocialismen er blevet et symbol på </w:t>
      </w:r>
      <w:r w:rsidR="00BE1B0A" w:rsidRPr="00611D13">
        <w:rPr>
          <w:rFonts w:ascii="Times New Roman" w:hAnsi="Times New Roman" w:cs="Times New Roman"/>
          <w:sz w:val="24"/>
          <w:szCs w:val="24"/>
        </w:rPr>
        <w:t>ondskab og repræsenterer egenskaber</w:t>
      </w:r>
      <w:r w:rsidR="0077708C">
        <w:rPr>
          <w:rFonts w:ascii="Times New Roman" w:hAnsi="Times New Roman" w:cs="Times New Roman"/>
          <w:sz w:val="24"/>
          <w:szCs w:val="24"/>
        </w:rPr>
        <w:t>,</w:t>
      </w:r>
      <w:r w:rsidR="00BE1B0A" w:rsidRPr="00611D13">
        <w:rPr>
          <w:rFonts w:ascii="Times New Roman" w:hAnsi="Times New Roman" w:cs="Times New Roman"/>
          <w:sz w:val="24"/>
          <w:szCs w:val="24"/>
        </w:rPr>
        <w:t xml:space="preserve"> som den øvrige ve</w:t>
      </w:r>
      <w:r w:rsidR="00BE1B0A" w:rsidRPr="00611D13">
        <w:rPr>
          <w:rFonts w:ascii="Times New Roman" w:hAnsi="Times New Roman" w:cs="Times New Roman"/>
          <w:sz w:val="24"/>
          <w:szCs w:val="24"/>
        </w:rPr>
        <w:t>r</w:t>
      </w:r>
      <w:r w:rsidR="00BE1B0A" w:rsidRPr="00611D13">
        <w:rPr>
          <w:rFonts w:ascii="Times New Roman" w:hAnsi="Times New Roman" w:cs="Times New Roman"/>
          <w:sz w:val="24"/>
          <w:szCs w:val="24"/>
        </w:rPr>
        <w:t xml:space="preserve">den hader og frygter som </w:t>
      </w:r>
      <w:r w:rsidR="0077708C">
        <w:rPr>
          <w:rFonts w:ascii="Times New Roman" w:hAnsi="Times New Roman" w:cs="Times New Roman"/>
          <w:sz w:val="24"/>
          <w:szCs w:val="24"/>
        </w:rPr>
        <w:t>for eksempel</w:t>
      </w:r>
      <w:r w:rsidR="00BE1B0A" w:rsidRPr="00611D13">
        <w:rPr>
          <w:rFonts w:ascii="Times New Roman" w:hAnsi="Times New Roman" w:cs="Times New Roman"/>
          <w:sz w:val="24"/>
          <w:szCs w:val="24"/>
        </w:rPr>
        <w:t xml:space="preserve"> racisme</w:t>
      </w:r>
      <w:r w:rsidR="0077708C">
        <w:rPr>
          <w:rFonts w:ascii="Times New Roman" w:hAnsi="Times New Roman" w:cs="Times New Roman"/>
          <w:sz w:val="24"/>
          <w:szCs w:val="24"/>
        </w:rPr>
        <w:t xml:space="preserve"> og fascisme</w:t>
      </w:r>
      <w:r w:rsidR="00063AF7" w:rsidRPr="00611D13">
        <w:rPr>
          <w:rStyle w:val="Fodnotehenvisning"/>
          <w:rFonts w:ascii="Times New Roman" w:hAnsi="Times New Roman" w:cs="Times New Roman"/>
          <w:sz w:val="24"/>
          <w:szCs w:val="24"/>
        </w:rPr>
        <w:footnoteReference w:id="33"/>
      </w:r>
      <w:r w:rsidR="00BE1B0A" w:rsidRPr="00611D13">
        <w:rPr>
          <w:rFonts w:ascii="Times New Roman" w:hAnsi="Times New Roman" w:cs="Times New Roman"/>
          <w:sz w:val="24"/>
          <w:szCs w:val="24"/>
        </w:rPr>
        <w:t>.</w:t>
      </w:r>
    </w:p>
    <w:p w:rsidR="001866BC" w:rsidRPr="0000189A" w:rsidRDefault="001866BC" w:rsidP="001866BC">
      <w:pPr>
        <w:spacing w:line="360" w:lineRule="auto"/>
        <w:rPr>
          <w:rFonts w:ascii="Times New Roman" w:hAnsi="Times New Roman" w:cs="Times New Roman"/>
          <w:sz w:val="24"/>
          <w:szCs w:val="24"/>
        </w:rPr>
      </w:pPr>
      <w:r w:rsidRPr="00611D13">
        <w:rPr>
          <w:rFonts w:ascii="Times New Roman" w:hAnsi="Times New Roman" w:cs="Times New Roman"/>
          <w:sz w:val="24"/>
          <w:szCs w:val="24"/>
        </w:rPr>
        <w:t>De to dimensioner i fremstillingen af j</w:t>
      </w:r>
      <w:r w:rsidR="00D33E13">
        <w:rPr>
          <w:rFonts w:ascii="Times New Roman" w:hAnsi="Times New Roman" w:cs="Times New Roman"/>
          <w:sz w:val="24"/>
          <w:szCs w:val="24"/>
        </w:rPr>
        <w:t>øderne kommer til udtryk ved</w:t>
      </w:r>
      <w:r w:rsidRPr="00611D13">
        <w:rPr>
          <w:rFonts w:ascii="Times New Roman" w:hAnsi="Times New Roman" w:cs="Times New Roman"/>
          <w:sz w:val="24"/>
          <w:szCs w:val="24"/>
        </w:rPr>
        <w:t>, at Tarantinos fremstilling på den ene side bryder den med den stereotypiske fremstilling af jøderne som svage og hjælpeløse o</w:t>
      </w:r>
      <w:r w:rsidRPr="00611D13">
        <w:rPr>
          <w:rFonts w:ascii="Times New Roman" w:hAnsi="Times New Roman" w:cs="Times New Roman"/>
          <w:sz w:val="24"/>
          <w:szCs w:val="24"/>
        </w:rPr>
        <w:t>f</w:t>
      </w:r>
      <w:r w:rsidRPr="00611D13">
        <w:rPr>
          <w:rFonts w:ascii="Times New Roman" w:hAnsi="Times New Roman" w:cs="Times New Roman"/>
          <w:sz w:val="24"/>
          <w:szCs w:val="24"/>
        </w:rPr>
        <w:t>re</w:t>
      </w:r>
      <w:r w:rsidR="00D33E13">
        <w:rPr>
          <w:rFonts w:ascii="Times New Roman" w:hAnsi="Times New Roman" w:cs="Times New Roman"/>
          <w:sz w:val="24"/>
          <w:szCs w:val="24"/>
        </w:rPr>
        <w:t>. P</w:t>
      </w:r>
      <w:r w:rsidRPr="00611D13">
        <w:rPr>
          <w:rFonts w:ascii="Times New Roman" w:hAnsi="Times New Roman" w:cs="Times New Roman"/>
          <w:sz w:val="24"/>
          <w:szCs w:val="24"/>
        </w:rPr>
        <w:t xml:space="preserve">å den anden side </w:t>
      </w:r>
      <w:r w:rsidR="00552618" w:rsidRPr="00611D13">
        <w:rPr>
          <w:rFonts w:ascii="Times New Roman" w:hAnsi="Times New Roman" w:cs="Times New Roman"/>
          <w:sz w:val="24"/>
          <w:szCs w:val="24"/>
        </w:rPr>
        <w:t>tilskriver</w:t>
      </w:r>
      <w:r w:rsidRPr="00611D13">
        <w:rPr>
          <w:rFonts w:ascii="Times New Roman" w:hAnsi="Times New Roman" w:cs="Times New Roman"/>
          <w:sz w:val="24"/>
          <w:szCs w:val="24"/>
        </w:rPr>
        <w:t xml:space="preserve"> fremstillingen</w:t>
      </w:r>
      <w:r w:rsidR="00552618" w:rsidRPr="00611D13">
        <w:rPr>
          <w:rFonts w:ascii="Times New Roman" w:hAnsi="Times New Roman" w:cs="Times New Roman"/>
          <w:sz w:val="24"/>
          <w:szCs w:val="24"/>
        </w:rPr>
        <w:t xml:space="preserve">, </w:t>
      </w:r>
      <w:r w:rsidRPr="00611D13">
        <w:rPr>
          <w:rFonts w:ascii="Times New Roman" w:hAnsi="Times New Roman" w:cs="Times New Roman"/>
          <w:sz w:val="24"/>
          <w:szCs w:val="24"/>
        </w:rPr>
        <w:t>i sammenspillet med fremstillingen af tyskerne</w:t>
      </w:r>
      <w:r w:rsidR="00552618" w:rsidRPr="00611D13">
        <w:rPr>
          <w:rFonts w:ascii="Times New Roman" w:hAnsi="Times New Roman" w:cs="Times New Roman"/>
          <w:sz w:val="24"/>
          <w:szCs w:val="24"/>
        </w:rPr>
        <w:t>,</w:t>
      </w:r>
      <w:r w:rsidRPr="00611D13">
        <w:rPr>
          <w:rFonts w:ascii="Times New Roman" w:hAnsi="Times New Roman" w:cs="Times New Roman"/>
          <w:sz w:val="24"/>
          <w:szCs w:val="24"/>
        </w:rPr>
        <w:t xml:space="preserve"> j</w:t>
      </w:r>
      <w:r w:rsidRPr="00611D13">
        <w:rPr>
          <w:rFonts w:ascii="Times New Roman" w:hAnsi="Times New Roman" w:cs="Times New Roman"/>
          <w:sz w:val="24"/>
          <w:szCs w:val="24"/>
        </w:rPr>
        <w:t>ø</w:t>
      </w:r>
      <w:r w:rsidRPr="00611D13">
        <w:rPr>
          <w:rFonts w:ascii="Times New Roman" w:hAnsi="Times New Roman" w:cs="Times New Roman"/>
          <w:sz w:val="24"/>
          <w:szCs w:val="24"/>
        </w:rPr>
        <w:t xml:space="preserve">derne en hidtil ukendt vildskab, nådesløshed og </w:t>
      </w:r>
      <w:r w:rsidRPr="00FE0454">
        <w:rPr>
          <w:rFonts w:ascii="Times New Roman" w:hAnsi="Times New Roman" w:cs="Times New Roman"/>
          <w:sz w:val="24"/>
          <w:szCs w:val="24"/>
        </w:rPr>
        <w:t>brutalitet, som resu</w:t>
      </w:r>
      <w:r w:rsidR="00D33E13">
        <w:rPr>
          <w:rFonts w:ascii="Times New Roman" w:hAnsi="Times New Roman" w:cs="Times New Roman"/>
          <w:sz w:val="24"/>
          <w:szCs w:val="24"/>
        </w:rPr>
        <w:t xml:space="preserve">lterer i, at der opstår tvivl </w:t>
      </w:r>
      <w:r w:rsidRPr="00FE0454">
        <w:rPr>
          <w:rFonts w:ascii="Times New Roman" w:hAnsi="Times New Roman" w:cs="Times New Roman"/>
          <w:sz w:val="24"/>
          <w:szCs w:val="24"/>
        </w:rPr>
        <w:t>o</w:t>
      </w:r>
      <w:r w:rsidRPr="00FE0454">
        <w:rPr>
          <w:rFonts w:ascii="Times New Roman" w:hAnsi="Times New Roman" w:cs="Times New Roman"/>
          <w:sz w:val="24"/>
          <w:szCs w:val="24"/>
        </w:rPr>
        <w:t>m</w:t>
      </w:r>
      <w:r w:rsidRPr="00FE0454">
        <w:rPr>
          <w:rFonts w:ascii="Times New Roman" w:hAnsi="Times New Roman" w:cs="Times New Roman"/>
          <w:sz w:val="24"/>
          <w:szCs w:val="24"/>
        </w:rPr>
        <w:t>kring den moralske dimension af filmens helte.</w:t>
      </w:r>
    </w:p>
    <w:p w:rsidR="001866BC" w:rsidRPr="0000189A" w:rsidRDefault="001866BC" w:rsidP="001866BC">
      <w:pPr>
        <w:spacing w:line="360" w:lineRule="auto"/>
        <w:rPr>
          <w:rFonts w:ascii="Times New Roman" w:hAnsi="Times New Roman" w:cs="Times New Roman"/>
          <w:sz w:val="24"/>
          <w:szCs w:val="24"/>
        </w:rPr>
      </w:pPr>
      <w:r w:rsidRPr="00434883">
        <w:rPr>
          <w:rFonts w:ascii="Times New Roman" w:hAnsi="Times New Roman" w:cs="Times New Roman"/>
          <w:sz w:val="24"/>
          <w:szCs w:val="24"/>
        </w:rPr>
        <w:t xml:space="preserve">I skabelsen af en jødisk hævnfantasi, ved at sætte jøderne i en position, som medfører, at de kan tyrannisere og undertrykke tyskerne, </w:t>
      </w:r>
      <w:r w:rsidR="00020DD2">
        <w:rPr>
          <w:rFonts w:ascii="Times New Roman" w:hAnsi="Times New Roman" w:cs="Times New Roman"/>
          <w:sz w:val="24"/>
          <w:szCs w:val="24"/>
        </w:rPr>
        <w:t xml:space="preserve">giver </w:t>
      </w:r>
      <w:r w:rsidRPr="00434883">
        <w:rPr>
          <w:rFonts w:ascii="Times New Roman" w:hAnsi="Times New Roman" w:cs="Times New Roman"/>
          <w:sz w:val="24"/>
          <w:szCs w:val="24"/>
        </w:rPr>
        <w:t>Tarantino</w:t>
      </w:r>
      <w:r w:rsidR="00020DD2">
        <w:rPr>
          <w:rFonts w:ascii="Times New Roman" w:hAnsi="Times New Roman" w:cs="Times New Roman"/>
          <w:sz w:val="24"/>
          <w:szCs w:val="24"/>
        </w:rPr>
        <w:t xml:space="preserve"> </w:t>
      </w:r>
      <w:r w:rsidR="00D33E13">
        <w:rPr>
          <w:rFonts w:ascii="Times New Roman" w:hAnsi="Times New Roman" w:cs="Times New Roman"/>
          <w:sz w:val="24"/>
          <w:szCs w:val="24"/>
        </w:rPr>
        <w:t>anledning</w:t>
      </w:r>
      <w:r w:rsidR="00D33E13" w:rsidRPr="00434883">
        <w:rPr>
          <w:rFonts w:ascii="Times New Roman" w:hAnsi="Times New Roman" w:cs="Times New Roman"/>
          <w:sz w:val="24"/>
          <w:szCs w:val="24"/>
        </w:rPr>
        <w:t xml:space="preserve"> </w:t>
      </w:r>
      <w:r w:rsidR="00020DD2">
        <w:rPr>
          <w:rFonts w:ascii="Times New Roman" w:hAnsi="Times New Roman" w:cs="Times New Roman"/>
          <w:sz w:val="24"/>
          <w:szCs w:val="24"/>
        </w:rPr>
        <w:t>til</w:t>
      </w:r>
      <w:r w:rsidRPr="00434883">
        <w:rPr>
          <w:rFonts w:ascii="Times New Roman" w:hAnsi="Times New Roman" w:cs="Times New Roman"/>
          <w:sz w:val="24"/>
          <w:szCs w:val="24"/>
        </w:rPr>
        <w:t xml:space="preserve"> en interessant diskurs omkring ondskab. Ved at fremstille jøderne som brutale og nådesløse i deres be</w:t>
      </w:r>
      <w:r w:rsidR="00020DD2">
        <w:rPr>
          <w:rFonts w:ascii="Times New Roman" w:hAnsi="Times New Roman" w:cs="Times New Roman"/>
          <w:sz w:val="24"/>
          <w:szCs w:val="24"/>
        </w:rPr>
        <w:t>kæmpelse af tyskerne, sættes der</w:t>
      </w:r>
      <w:r w:rsidRPr="00434883">
        <w:rPr>
          <w:rFonts w:ascii="Times New Roman" w:hAnsi="Times New Roman" w:cs="Times New Roman"/>
          <w:sz w:val="24"/>
          <w:szCs w:val="24"/>
        </w:rPr>
        <w:t xml:space="preserve"> spørgsmålstegn ved</w:t>
      </w:r>
      <w:r w:rsidR="00D33E13">
        <w:rPr>
          <w:rFonts w:ascii="Times New Roman" w:hAnsi="Times New Roman" w:cs="Times New Roman"/>
          <w:sz w:val="24"/>
          <w:szCs w:val="24"/>
        </w:rPr>
        <w:t>,</w:t>
      </w:r>
      <w:r w:rsidRPr="00434883">
        <w:rPr>
          <w:rFonts w:ascii="Times New Roman" w:hAnsi="Times New Roman" w:cs="Times New Roman"/>
          <w:sz w:val="24"/>
          <w:szCs w:val="24"/>
        </w:rPr>
        <w:t xml:space="preserve"> om det gode stadig kan opfattes som godt, når det</w:t>
      </w:r>
      <w:r w:rsidR="00D33E13">
        <w:rPr>
          <w:rFonts w:ascii="Times New Roman" w:hAnsi="Times New Roman" w:cs="Times New Roman"/>
          <w:sz w:val="24"/>
          <w:szCs w:val="24"/>
        </w:rPr>
        <w:t>,</w:t>
      </w:r>
      <w:r w:rsidRPr="00434883">
        <w:rPr>
          <w:rFonts w:ascii="Times New Roman" w:hAnsi="Times New Roman" w:cs="Times New Roman"/>
          <w:sz w:val="24"/>
          <w:szCs w:val="24"/>
        </w:rPr>
        <w:t xml:space="preserve"> i bekæmpelsen af det onde</w:t>
      </w:r>
      <w:r w:rsidR="00D33E13">
        <w:rPr>
          <w:rFonts w:ascii="Times New Roman" w:hAnsi="Times New Roman" w:cs="Times New Roman"/>
          <w:sz w:val="24"/>
          <w:szCs w:val="24"/>
        </w:rPr>
        <w:t>,</w:t>
      </w:r>
      <w:r w:rsidRPr="00434883">
        <w:rPr>
          <w:rFonts w:ascii="Times New Roman" w:hAnsi="Times New Roman" w:cs="Times New Roman"/>
          <w:sz w:val="24"/>
          <w:szCs w:val="24"/>
        </w:rPr>
        <w:t xml:space="preserve"> tyer til lignende metoder, som dem anvendt af det onde.</w:t>
      </w:r>
      <w:r w:rsidRPr="0000189A">
        <w:rPr>
          <w:rFonts w:ascii="Times New Roman" w:hAnsi="Times New Roman" w:cs="Times New Roman"/>
          <w:sz w:val="24"/>
          <w:szCs w:val="24"/>
        </w:rPr>
        <w:t xml:space="preserve"> </w:t>
      </w:r>
    </w:p>
    <w:p w:rsidR="004C2345" w:rsidRDefault="00721CE7" w:rsidP="00CC6F70">
      <w:pPr>
        <w:spacing w:line="360" w:lineRule="auto"/>
        <w:rPr>
          <w:rFonts w:ascii="Times New Roman" w:hAnsi="Times New Roman" w:cs="Times New Roman"/>
          <w:sz w:val="24"/>
          <w:szCs w:val="24"/>
        </w:rPr>
      </w:pPr>
      <w:r>
        <w:rPr>
          <w:rFonts w:ascii="Times New Roman" w:hAnsi="Times New Roman" w:cs="Times New Roman"/>
          <w:sz w:val="24"/>
          <w:szCs w:val="24"/>
        </w:rPr>
        <w:t>Udover en jødisk hævnfantasi fremstiller Tarantino også</w:t>
      </w:r>
      <w:r w:rsidR="00D33E13">
        <w:rPr>
          <w:rFonts w:ascii="Times New Roman" w:hAnsi="Times New Roman" w:cs="Times New Roman"/>
          <w:sz w:val="24"/>
          <w:szCs w:val="24"/>
        </w:rPr>
        <w:t xml:space="preserve"> sin egen fantasi, hvori han præsenterer en</w:t>
      </w:r>
      <w:r w:rsidR="00BB5D48" w:rsidRPr="00096B24">
        <w:rPr>
          <w:rFonts w:ascii="Times New Roman" w:hAnsi="Times New Roman" w:cs="Times New Roman"/>
          <w:sz w:val="24"/>
          <w:szCs w:val="24"/>
        </w:rPr>
        <w:t xml:space="preserve"> alternativ</w:t>
      </w:r>
      <w:r w:rsidR="00D33E13">
        <w:rPr>
          <w:rFonts w:ascii="Times New Roman" w:hAnsi="Times New Roman" w:cs="Times New Roman"/>
          <w:sz w:val="24"/>
          <w:szCs w:val="24"/>
        </w:rPr>
        <w:t xml:space="preserve"> drejning</w:t>
      </w:r>
      <w:r w:rsidR="00BB5D48" w:rsidRPr="00096B24">
        <w:rPr>
          <w:rFonts w:ascii="Times New Roman" w:hAnsi="Times New Roman" w:cs="Times New Roman"/>
          <w:sz w:val="24"/>
          <w:szCs w:val="24"/>
        </w:rPr>
        <w:t xml:space="preserve"> af historien. </w:t>
      </w:r>
      <w:r w:rsidR="00360BDC" w:rsidRPr="00096B24">
        <w:rPr>
          <w:rFonts w:ascii="Times New Roman" w:hAnsi="Times New Roman" w:cs="Times New Roman"/>
          <w:sz w:val="24"/>
          <w:szCs w:val="24"/>
        </w:rPr>
        <w:t>Tarantino giver gennem filmen anledning til en forestilling om, hvordan en verden</w:t>
      </w:r>
      <w:r w:rsidR="00D33E13">
        <w:rPr>
          <w:rFonts w:ascii="Times New Roman" w:hAnsi="Times New Roman" w:cs="Times New Roman"/>
          <w:sz w:val="24"/>
          <w:szCs w:val="24"/>
        </w:rPr>
        <w:t>,</w:t>
      </w:r>
      <w:r w:rsidR="00360BDC" w:rsidRPr="00096B24">
        <w:rPr>
          <w:rFonts w:ascii="Times New Roman" w:hAnsi="Times New Roman" w:cs="Times New Roman"/>
          <w:sz w:val="24"/>
          <w:szCs w:val="24"/>
        </w:rPr>
        <w:t xml:space="preserve"> hvor racisme og nationalsocialisme ikke havde nået at udvikle sig til jødeudry</w:t>
      </w:r>
      <w:r w:rsidR="00360BDC" w:rsidRPr="00096B24">
        <w:rPr>
          <w:rFonts w:ascii="Times New Roman" w:hAnsi="Times New Roman" w:cs="Times New Roman"/>
          <w:sz w:val="24"/>
          <w:szCs w:val="24"/>
        </w:rPr>
        <w:t>d</w:t>
      </w:r>
      <w:r w:rsidR="00360BDC" w:rsidRPr="00096B24">
        <w:rPr>
          <w:rFonts w:ascii="Times New Roman" w:hAnsi="Times New Roman" w:cs="Times New Roman"/>
          <w:sz w:val="24"/>
          <w:szCs w:val="24"/>
        </w:rPr>
        <w:t>delserne</w:t>
      </w:r>
      <w:r w:rsidR="00D33E13">
        <w:rPr>
          <w:rFonts w:ascii="Times New Roman" w:hAnsi="Times New Roman" w:cs="Times New Roman"/>
          <w:sz w:val="24"/>
          <w:szCs w:val="24"/>
        </w:rPr>
        <w:t xml:space="preserve">, ville have set ud. </w:t>
      </w:r>
      <w:r>
        <w:rPr>
          <w:rFonts w:ascii="Times New Roman" w:hAnsi="Times New Roman" w:cs="Times New Roman"/>
          <w:sz w:val="24"/>
          <w:szCs w:val="24"/>
        </w:rPr>
        <w:t>F</w:t>
      </w:r>
      <w:r w:rsidR="00360BDC" w:rsidRPr="00096B24">
        <w:rPr>
          <w:rFonts w:ascii="Times New Roman" w:hAnsi="Times New Roman" w:cs="Times New Roman"/>
          <w:sz w:val="24"/>
          <w:szCs w:val="24"/>
        </w:rPr>
        <w:t>ilmen</w:t>
      </w:r>
      <w:r>
        <w:rPr>
          <w:rFonts w:ascii="Times New Roman" w:hAnsi="Times New Roman" w:cs="Times New Roman"/>
          <w:sz w:val="24"/>
          <w:szCs w:val="24"/>
        </w:rPr>
        <w:t xml:space="preserve"> får</w:t>
      </w:r>
      <w:r w:rsidR="00360BDC" w:rsidRPr="00096B24">
        <w:rPr>
          <w:rFonts w:ascii="Times New Roman" w:hAnsi="Times New Roman" w:cs="Times New Roman"/>
          <w:sz w:val="24"/>
          <w:szCs w:val="24"/>
        </w:rPr>
        <w:t xml:space="preserve"> en profylaktisk funktion, da han herved </w:t>
      </w:r>
      <w:r w:rsidR="00D33E13" w:rsidRPr="00096B24">
        <w:rPr>
          <w:rFonts w:ascii="Times New Roman" w:hAnsi="Times New Roman" w:cs="Times New Roman"/>
          <w:sz w:val="24"/>
          <w:szCs w:val="24"/>
        </w:rPr>
        <w:t>samtidig</w:t>
      </w:r>
      <w:r w:rsidR="00D33E13">
        <w:rPr>
          <w:rFonts w:ascii="Times New Roman" w:hAnsi="Times New Roman" w:cs="Times New Roman"/>
          <w:sz w:val="24"/>
          <w:szCs w:val="24"/>
        </w:rPr>
        <w:t xml:space="preserve"> </w:t>
      </w:r>
      <w:r w:rsidR="00360BDC" w:rsidRPr="00096B24">
        <w:rPr>
          <w:rFonts w:ascii="Times New Roman" w:hAnsi="Times New Roman" w:cs="Times New Roman"/>
          <w:sz w:val="24"/>
          <w:szCs w:val="24"/>
        </w:rPr>
        <w:t>gør o</w:t>
      </w:r>
      <w:r w:rsidR="00360BDC" w:rsidRPr="00096B24">
        <w:rPr>
          <w:rFonts w:ascii="Times New Roman" w:hAnsi="Times New Roman" w:cs="Times New Roman"/>
          <w:sz w:val="24"/>
          <w:szCs w:val="24"/>
        </w:rPr>
        <w:t>p</w:t>
      </w:r>
      <w:r w:rsidR="00360BDC" w:rsidRPr="00096B24">
        <w:rPr>
          <w:rFonts w:ascii="Times New Roman" w:hAnsi="Times New Roman" w:cs="Times New Roman"/>
          <w:sz w:val="24"/>
          <w:szCs w:val="24"/>
        </w:rPr>
        <w:t>mærksom på</w:t>
      </w:r>
      <w:r w:rsidR="00096B24" w:rsidRPr="00096B24">
        <w:rPr>
          <w:rFonts w:ascii="Times New Roman" w:hAnsi="Times New Roman" w:cs="Times New Roman"/>
          <w:sz w:val="24"/>
          <w:szCs w:val="24"/>
        </w:rPr>
        <w:t>,</w:t>
      </w:r>
      <w:r w:rsidR="00360BDC" w:rsidRPr="00096B24">
        <w:rPr>
          <w:rFonts w:ascii="Times New Roman" w:hAnsi="Times New Roman" w:cs="Times New Roman"/>
          <w:sz w:val="24"/>
          <w:szCs w:val="24"/>
        </w:rPr>
        <w:t xml:space="preserve"> at d</w:t>
      </w:r>
      <w:r>
        <w:rPr>
          <w:rFonts w:ascii="Times New Roman" w:hAnsi="Times New Roman" w:cs="Times New Roman"/>
          <w:sz w:val="24"/>
          <w:szCs w:val="24"/>
        </w:rPr>
        <w:t>isse ismer</w:t>
      </w:r>
      <w:r w:rsidR="00096B24" w:rsidRPr="00096B24">
        <w:rPr>
          <w:rFonts w:ascii="Times New Roman" w:hAnsi="Times New Roman" w:cs="Times New Roman"/>
          <w:sz w:val="24"/>
          <w:szCs w:val="24"/>
        </w:rPr>
        <w:t xml:space="preserve"> fortsat skal bekæmpes og</w:t>
      </w:r>
      <w:r w:rsidR="00360BDC" w:rsidRPr="00096B24">
        <w:rPr>
          <w:rFonts w:ascii="Times New Roman" w:hAnsi="Times New Roman" w:cs="Times New Roman"/>
          <w:sz w:val="24"/>
          <w:szCs w:val="24"/>
        </w:rPr>
        <w:t xml:space="preserve"> aldrig må</w:t>
      </w:r>
      <w:r>
        <w:rPr>
          <w:rFonts w:ascii="Times New Roman" w:hAnsi="Times New Roman" w:cs="Times New Roman"/>
          <w:sz w:val="24"/>
          <w:szCs w:val="24"/>
        </w:rPr>
        <w:t xml:space="preserve"> få mulighed for at</w:t>
      </w:r>
      <w:r w:rsidR="00360BDC" w:rsidRPr="00096B24">
        <w:rPr>
          <w:rFonts w:ascii="Times New Roman" w:hAnsi="Times New Roman" w:cs="Times New Roman"/>
          <w:sz w:val="24"/>
          <w:szCs w:val="24"/>
        </w:rPr>
        <w:t xml:space="preserve"> udbrede sig i en sådan grad</w:t>
      </w:r>
      <w:r w:rsidR="00096B24" w:rsidRPr="00096B24">
        <w:rPr>
          <w:rFonts w:ascii="Times New Roman" w:hAnsi="Times New Roman" w:cs="Times New Roman"/>
          <w:sz w:val="24"/>
          <w:szCs w:val="24"/>
        </w:rPr>
        <w:t>,</w:t>
      </w:r>
      <w:r>
        <w:rPr>
          <w:rFonts w:ascii="Times New Roman" w:hAnsi="Times New Roman" w:cs="Times New Roman"/>
          <w:sz w:val="24"/>
          <w:szCs w:val="24"/>
        </w:rPr>
        <w:t xml:space="preserve"> at historien gentager sig. Han skaber altså </w:t>
      </w:r>
      <w:r w:rsidR="00096B24" w:rsidRPr="00096B24">
        <w:rPr>
          <w:rFonts w:ascii="Times New Roman" w:hAnsi="Times New Roman" w:cs="Times New Roman"/>
          <w:sz w:val="24"/>
          <w:szCs w:val="24"/>
        </w:rPr>
        <w:t>håb om en utopi ved omsk</w:t>
      </w:r>
      <w:r>
        <w:rPr>
          <w:rFonts w:ascii="Times New Roman" w:hAnsi="Times New Roman" w:cs="Times New Roman"/>
          <w:sz w:val="24"/>
          <w:szCs w:val="24"/>
        </w:rPr>
        <w:t>rivningen af en dystopi (dog ved hjælp af</w:t>
      </w:r>
      <w:r w:rsidR="00096B24" w:rsidRPr="00096B24">
        <w:rPr>
          <w:rFonts w:ascii="Times New Roman" w:hAnsi="Times New Roman" w:cs="Times New Roman"/>
          <w:sz w:val="24"/>
          <w:szCs w:val="24"/>
        </w:rPr>
        <w:t xml:space="preserve"> tvivlsomme midler).</w:t>
      </w:r>
      <w:r w:rsidR="00096B24">
        <w:rPr>
          <w:rFonts w:ascii="Times New Roman" w:hAnsi="Times New Roman" w:cs="Times New Roman"/>
          <w:sz w:val="24"/>
          <w:szCs w:val="24"/>
        </w:rPr>
        <w:t xml:space="preserve"> </w:t>
      </w:r>
    </w:p>
    <w:p w:rsidR="00954F93" w:rsidRDefault="00954F93" w:rsidP="00CC6F70">
      <w:pPr>
        <w:spacing w:line="360" w:lineRule="auto"/>
        <w:rPr>
          <w:rFonts w:ascii="Times New Roman" w:hAnsi="Times New Roman" w:cs="Times New Roman"/>
          <w:sz w:val="24"/>
          <w:szCs w:val="24"/>
        </w:rPr>
      </w:pPr>
    </w:p>
    <w:p w:rsidR="00954F93" w:rsidRDefault="00954F93" w:rsidP="00CC6F70">
      <w:pPr>
        <w:spacing w:line="360" w:lineRule="auto"/>
        <w:rPr>
          <w:rFonts w:ascii="Times New Roman" w:hAnsi="Times New Roman" w:cs="Times New Roman"/>
          <w:sz w:val="24"/>
          <w:szCs w:val="24"/>
        </w:rPr>
      </w:pPr>
    </w:p>
    <w:p w:rsidR="00954F93" w:rsidRDefault="00954F93" w:rsidP="00CC6F70">
      <w:pPr>
        <w:spacing w:line="360" w:lineRule="auto"/>
        <w:rPr>
          <w:rFonts w:ascii="Times New Roman" w:hAnsi="Times New Roman" w:cs="Times New Roman"/>
          <w:sz w:val="24"/>
          <w:szCs w:val="24"/>
        </w:rPr>
      </w:pPr>
    </w:p>
    <w:p w:rsidR="002C4651" w:rsidRPr="00403A51" w:rsidRDefault="002C4651" w:rsidP="002C4651">
      <w:pPr>
        <w:pStyle w:val="Overskrift1"/>
        <w:numPr>
          <w:ilvl w:val="0"/>
          <w:numId w:val="3"/>
        </w:numPr>
        <w:rPr>
          <w:color w:val="auto"/>
          <w:sz w:val="32"/>
          <w:szCs w:val="32"/>
          <w:lang w:val="en-US"/>
        </w:rPr>
      </w:pPr>
      <w:bookmarkStart w:id="28" w:name="_Toc393365519"/>
      <w:r w:rsidRPr="00403A51">
        <w:rPr>
          <w:color w:val="auto"/>
          <w:sz w:val="32"/>
          <w:szCs w:val="32"/>
          <w:lang w:val="en-US"/>
        </w:rPr>
        <w:lastRenderedPageBreak/>
        <w:t>Litteraturliste</w:t>
      </w:r>
      <w:bookmarkEnd w:id="28"/>
    </w:p>
    <w:p w:rsidR="00592BBF" w:rsidRPr="00592BBF" w:rsidRDefault="002C4651" w:rsidP="002C4651">
      <w:pPr>
        <w:pStyle w:val="Kommentartekst"/>
        <w:spacing w:line="360" w:lineRule="auto"/>
        <w:rPr>
          <w:rFonts w:ascii="Times New Roman" w:hAnsi="Times New Roman" w:cs="Times New Roman"/>
          <w:b/>
          <w:sz w:val="24"/>
          <w:szCs w:val="24"/>
        </w:rPr>
      </w:pPr>
      <w:r w:rsidRPr="002C4651">
        <w:rPr>
          <w:lang w:val="en-US"/>
        </w:rPr>
        <w:br/>
      </w:r>
      <w:r w:rsidR="00592BBF" w:rsidRPr="00592BBF">
        <w:rPr>
          <w:rFonts w:ascii="Times New Roman" w:hAnsi="Times New Roman" w:cs="Times New Roman"/>
          <w:b/>
          <w:sz w:val="24"/>
          <w:szCs w:val="24"/>
        </w:rPr>
        <w:t>Litterære værker:</w:t>
      </w:r>
    </w:p>
    <w:p w:rsidR="002C4651" w:rsidRDefault="002C4651" w:rsidP="002C4651">
      <w:pPr>
        <w:pStyle w:val="Kommentartekst"/>
        <w:spacing w:line="360" w:lineRule="auto"/>
        <w:rPr>
          <w:rFonts w:ascii="Times New Roman" w:hAnsi="Times New Roman" w:cs="Times New Roman"/>
          <w:sz w:val="24"/>
          <w:szCs w:val="24"/>
          <w:lang w:val="de-DE"/>
        </w:rPr>
      </w:pPr>
      <w:r w:rsidRPr="00440029">
        <w:rPr>
          <w:rFonts w:ascii="Times New Roman" w:hAnsi="Times New Roman" w:cs="Times New Roman"/>
          <w:sz w:val="24"/>
          <w:szCs w:val="24"/>
          <w:lang w:val="en-US"/>
        </w:rPr>
        <w:t>Abrams</w:t>
      </w:r>
      <w:r>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M.H. &amp; Geoffrey Galt Harphams, </w:t>
      </w:r>
      <w:proofErr w:type="gramStart"/>
      <w:r w:rsidRPr="007C3EBA">
        <w:rPr>
          <w:rFonts w:ascii="Times New Roman" w:hAnsi="Times New Roman" w:cs="Times New Roman"/>
          <w:i/>
          <w:sz w:val="24"/>
          <w:szCs w:val="24"/>
          <w:lang w:val="en-US"/>
        </w:rPr>
        <w:t>A</w:t>
      </w:r>
      <w:proofErr w:type="gramEnd"/>
      <w:r w:rsidRPr="007C3EBA">
        <w:rPr>
          <w:rFonts w:ascii="Times New Roman" w:hAnsi="Times New Roman" w:cs="Times New Roman"/>
          <w:i/>
          <w:sz w:val="24"/>
          <w:szCs w:val="24"/>
          <w:lang w:val="en-US"/>
        </w:rPr>
        <w:t xml:space="preserve"> Glossary of Literary Terms</w:t>
      </w:r>
      <w:r w:rsidRPr="00440029">
        <w:rPr>
          <w:rFonts w:ascii="Times New Roman" w:hAnsi="Times New Roman" w:cs="Times New Roman"/>
          <w:sz w:val="24"/>
          <w:szCs w:val="24"/>
          <w:lang w:val="en-US"/>
        </w:rPr>
        <w:t xml:space="preserve">, 10. </w:t>
      </w:r>
      <w:r>
        <w:rPr>
          <w:rFonts w:ascii="Times New Roman" w:hAnsi="Times New Roman" w:cs="Times New Roman"/>
          <w:sz w:val="24"/>
          <w:szCs w:val="24"/>
          <w:lang w:val="de-DE"/>
        </w:rPr>
        <w:t>Udgave, Wadsworth, USA,</w:t>
      </w:r>
      <w:r w:rsidRPr="00D96748">
        <w:rPr>
          <w:rFonts w:ascii="Times New Roman" w:hAnsi="Times New Roman" w:cs="Times New Roman"/>
          <w:sz w:val="24"/>
          <w:szCs w:val="24"/>
          <w:lang w:val="de-DE"/>
        </w:rPr>
        <w:t xml:space="preserve"> 2005</w:t>
      </w:r>
      <w:r w:rsidR="00721CE7">
        <w:rPr>
          <w:rFonts w:ascii="Times New Roman" w:hAnsi="Times New Roman" w:cs="Times New Roman"/>
          <w:sz w:val="24"/>
          <w:szCs w:val="24"/>
          <w:lang w:val="de-DE"/>
        </w:rPr>
        <w:t>.</w:t>
      </w:r>
    </w:p>
    <w:p w:rsidR="002C4651" w:rsidRPr="00D96748" w:rsidRDefault="002C4651" w:rsidP="002C4651">
      <w:pPr>
        <w:pStyle w:val="Kommentartekst"/>
        <w:spacing w:line="360" w:lineRule="auto"/>
        <w:rPr>
          <w:rFonts w:ascii="Times New Roman" w:hAnsi="Times New Roman" w:cs="Times New Roman"/>
          <w:sz w:val="24"/>
          <w:szCs w:val="24"/>
          <w:lang w:val="de-DE"/>
        </w:rPr>
      </w:pPr>
      <w:r w:rsidRPr="00D96748">
        <w:rPr>
          <w:rFonts w:ascii="Times New Roman" w:hAnsi="Times New Roman" w:cs="Times New Roman"/>
          <w:sz w:val="24"/>
          <w:szCs w:val="24"/>
          <w:lang w:val="de-DE"/>
        </w:rPr>
        <w:t>Alighieri</w:t>
      </w:r>
      <w:r>
        <w:rPr>
          <w:rFonts w:ascii="Times New Roman" w:hAnsi="Times New Roman" w:cs="Times New Roman"/>
          <w:sz w:val="24"/>
          <w:szCs w:val="24"/>
          <w:lang w:val="de-DE"/>
        </w:rPr>
        <w:t>,</w:t>
      </w:r>
      <w:r w:rsidRPr="00D96748">
        <w:rPr>
          <w:rFonts w:ascii="Times New Roman" w:hAnsi="Times New Roman" w:cs="Times New Roman"/>
          <w:sz w:val="24"/>
          <w:szCs w:val="24"/>
          <w:lang w:val="de-DE"/>
        </w:rPr>
        <w:t xml:space="preserve"> Dante, </w:t>
      </w:r>
      <w:r w:rsidRPr="00D96748">
        <w:rPr>
          <w:rFonts w:ascii="Times New Roman" w:hAnsi="Times New Roman" w:cs="Times New Roman"/>
          <w:i/>
          <w:sz w:val="24"/>
          <w:szCs w:val="24"/>
          <w:lang w:val="de-DE"/>
        </w:rPr>
        <w:t>Die Göttliche Komödie</w:t>
      </w:r>
      <w:r w:rsidRPr="00D96748">
        <w:rPr>
          <w:rFonts w:ascii="Times New Roman" w:hAnsi="Times New Roman" w:cs="Times New Roman"/>
          <w:sz w:val="24"/>
          <w:szCs w:val="24"/>
          <w:lang w:val="de-DE"/>
        </w:rPr>
        <w:t xml:space="preserve">, 5. Oplag, Piper, München, 2006. </w:t>
      </w:r>
    </w:p>
    <w:p w:rsidR="002C4651" w:rsidRPr="002C4651" w:rsidRDefault="002C4651" w:rsidP="002C4651">
      <w:pPr>
        <w:pStyle w:val="Kommentartekst"/>
        <w:spacing w:line="360" w:lineRule="auto"/>
        <w:rPr>
          <w:rFonts w:ascii="Times New Roman" w:hAnsi="Times New Roman" w:cs="Times New Roman"/>
          <w:sz w:val="24"/>
          <w:szCs w:val="24"/>
          <w:lang w:val="en-US"/>
        </w:rPr>
      </w:pPr>
      <w:r w:rsidRPr="00440029">
        <w:rPr>
          <w:rFonts w:ascii="Times New Roman" w:hAnsi="Times New Roman" w:cs="Times New Roman"/>
          <w:sz w:val="24"/>
          <w:szCs w:val="24"/>
          <w:lang w:val="de-DE"/>
        </w:rPr>
        <w:t xml:space="preserve">Arendt, </w:t>
      </w:r>
      <w:r>
        <w:rPr>
          <w:rFonts w:ascii="Times New Roman" w:hAnsi="Times New Roman" w:cs="Times New Roman"/>
          <w:sz w:val="24"/>
          <w:szCs w:val="24"/>
          <w:lang w:val="de-DE"/>
        </w:rPr>
        <w:t xml:space="preserve">Hannah, </w:t>
      </w:r>
      <w:r w:rsidRPr="007C3EBA">
        <w:rPr>
          <w:rFonts w:ascii="Times New Roman" w:hAnsi="Times New Roman" w:cs="Times New Roman"/>
          <w:i/>
          <w:sz w:val="24"/>
          <w:szCs w:val="24"/>
          <w:lang w:val="de-DE"/>
        </w:rPr>
        <w:t>Eichmann in Jerusalem – Ein Bericht von der Banalität des Bösen</w:t>
      </w:r>
      <w:r w:rsidRPr="00440029">
        <w:rPr>
          <w:rFonts w:ascii="Times New Roman" w:hAnsi="Times New Roman" w:cs="Times New Roman"/>
          <w:sz w:val="24"/>
          <w:szCs w:val="24"/>
          <w:lang w:val="de-DE"/>
        </w:rPr>
        <w:t xml:space="preserve">, 3. </w:t>
      </w:r>
      <w:r w:rsidRPr="002C4651">
        <w:rPr>
          <w:rFonts w:ascii="Times New Roman" w:hAnsi="Times New Roman" w:cs="Times New Roman"/>
          <w:sz w:val="24"/>
          <w:szCs w:val="24"/>
          <w:lang w:val="en-US"/>
        </w:rPr>
        <w:t>Auflage, P</w:t>
      </w:r>
      <w:r w:rsidR="00721CE7">
        <w:rPr>
          <w:rFonts w:ascii="Times New Roman" w:hAnsi="Times New Roman" w:cs="Times New Roman"/>
          <w:sz w:val="24"/>
          <w:szCs w:val="24"/>
          <w:lang w:val="en-US"/>
        </w:rPr>
        <w:t>iper Verlag GmbH, München, 2008.</w:t>
      </w:r>
      <w:r w:rsidRPr="002C4651">
        <w:rPr>
          <w:rFonts w:ascii="Times New Roman" w:hAnsi="Times New Roman" w:cs="Times New Roman"/>
          <w:sz w:val="24"/>
          <w:szCs w:val="24"/>
          <w:lang w:val="en-US"/>
        </w:rPr>
        <w:t xml:space="preserve"> </w:t>
      </w:r>
    </w:p>
    <w:p w:rsidR="002C4651" w:rsidRPr="00440029" w:rsidRDefault="002C4651" w:rsidP="002C4651">
      <w:pPr>
        <w:pStyle w:val="Kommentartekst"/>
        <w:spacing w:line="360" w:lineRule="auto"/>
        <w:rPr>
          <w:rFonts w:ascii="Times New Roman" w:hAnsi="Times New Roman" w:cs="Times New Roman"/>
          <w:sz w:val="24"/>
          <w:szCs w:val="24"/>
          <w:lang w:val="en-US"/>
        </w:rPr>
      </w:pPr>
      <w:proofErr w:type="gramStart"/>
      <w:r w:rsidRPr="00440029">
        <w:rPr>
          <w:rFonts w:ascii="Times New Roman" w:hAnsi="Times New Roman" w:cs="Times New Roman"/>
          <w:sz w:val="24"/>
          <w:szCs w:val="24"/>
          <w:lang w:val="en-US"/>
        </w:rPr>
        <w:t xml:space="preserve">Arendt, Hannah, </w:t>
      </w:r>
      <w:r w:rsidRPr="007C3EBA">
        <w:rPr>
          <w:rFonts w:ascii="Times New Roman" w:hAnsi="Times New Roman" w:cs="Times New Roman"/>
          <w:i/>
          <w:sz w:val="24"/>
          <w:szCs w:val="24"/>
          <w:lang w:val="en-US"/>
        </w:rPr>
        <w:t>Eichmann in Jerusalem – A Report on the Banality of Evil</w:t>
      </w:r>
      <w:r w:rsidRPr="00440029">
        <w:rPr>
          <w:rFonts w:ascii="Times New Roman" w:hAnsi="Times New Roman" w:cs="Times New Roman"/>
          <w:sz w:val="24"/>
          <w:szCs w:val="24"/>
          <w:lang w:val="en-US"/>
        </w:rPr>
        <w:t>, Penguin Group, New York, 2006.</w:t>
      </w:r>
      <w:proofErr w:type="gramEnd"/>
      <w:r w:rsidRPr="00440029">
        <w:rPr>
          <w:rFonts w:ascii="Times New Roman" w:hAnsi="Times New Roman" w:cs="Times New Roman"/>
          <w:sz w:val="24"/>
          <w:szCs w:val="24"/>
          <w:lang w:val="en-US"/>
        </w:rPr>
        <w:t xml:space="preserve"> </w:t>
      </w:r>
    </w:p>
    <w:p w:rsidR="002C4651" w:rsidRPr="00721CE7" w:rsidRDefault="002C4651" w:rsidP="002C4651">
      <w:pPr>
        <w:pStyle w:val="Kommentartekst"/>
        <w:spacing w:line="360" w:lineRule="auto"/>
        <w:rPr>
          <w:rFonts w:ascii="Times New Roman" w:hAnsi="Times New Roman" w:cs="Times New Roman"/>
          <w:sz w:val="24"/>
          <w:szCs w:val="24"/>
        </w:rPr>
      </w:pPr>
      <w:proofErr w:type="gramStart"/>
      <w:r w:rsidRPr="00440029">
        <w:rPr>
          <w:rFonts w:ascii="Times New Roman" w:hAnsi="Times New Roman" w:cs="Times New Roman"/>
          <w:sz w:val="24"/>
          <w:szCs w:val="24"/>
          <w:lang w:val="en-US"/>
        </w:rPr>
        <w:t>Arnett</w:t>
      </w:r>
      <w:r>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Jeffrey Jensen, </w:t>
      </w:r>
      <w:r w:rsidRPr="007C3EBA">
        <w:rPr>
          <w:rFonts w:ascii="Times New Roman" w:hAnsi="Times New Roman" w:cs="Times New Roman"/>
          <w:i/>
          <w:sz w:val="24"/>
          <w:szCs w:val="24"/>
          <w:lang w:val="en-US"/>
        </w:rPr>
        <w:t>Encyclopedia of Children, Adolescents, and the Media</w:t>
      </w:r>
      <w:r w:rsidRPr="004400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0029">
        <w:rPr>
          <w:rFonts w:ascii="Times New Roman" w:hAnsi="Times New Roman" w:cs="Times New Roman"/>
          <w:sz w:val="24"/>
          <w:szCs w:val="24"/>
          <w:lang w:val="en-US"/>
        </w:rPr>
        <w:t>SAGE Publications inc., 2007</w:t>
      </w:r>
      <w:r w:rsidR="00721CE7">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online.</w:t>
      </w:r>
      <w:proofErr w:type="gramEnd"/>
      <w:r w:rsidR="00721CE7">
        <w:rPr>
          <w:rFonts w:ascii="Times New Roman" w:hAnsi="Times New Roman" w:cs="Times New Roman"/>
          <w:sz w:val="24"/>
          <w:szCs w:val="24"/>
          <w:lang w:val="en-US"/>
        </w:rPr>
        <w:t xml:space="preserve"> </w:t>
      </w:r>
      <w:r w:rsidR="00721CE7">
        <w:rPr>
          <w:rFonts w:ascii="Times New Roman" w:hAnsi="Times New Roman" w:cs="Times New Roman"/>
          <w:sz w:val="24"/>
          <w:szCs w:val="24"/>
          <w:lang w:val="en-US"/>
        </w:rPr>
        <w:br/>
      </w:r>
      <w:r w:rsidRPr="00467605">
        <w:rPr>
          <w:rFonts w:ascii="Times New Roman" w:hAnsi="Times New Roman" w:cs="Times New Roman"/>
          <w:sz w:val="24"/>
          <w:szCs w:val="24"/>
        </w:rPr>
        <w:t xml:space="preserve">Link: http://knowledge.sagepub.com/view/childmedia/n234.xml </w:t>
      </w:r>
      <w:r w:rsidR="00721CE7">
        <w:rPr>
          <w:rFonts w:ascii="Times New Roman" w:hAnsi="Times New Roman" w:cs="Times New Roman"/>
          <w:sz w:val="24"/>
          <w:szCs w:val="24"/>
        </w:rPr>
        <w:t xml:space="preserve">  </w:t>
      </w:r>
      <w:r w:rsidRPr="00467605">
        <w:rPr>
          <w:rFonts w:ascii="Times New Roman" w:hAnsi="Times New Roman" w:cs="Times New Roman"/>
          <w:sz w:val="24"/>
          <w:szCs w:val="24"/>
        </w:rPr>
        <w:t xml:space="preserve">Tilgået: </w:t>
      </w:r>
      <w:r>
        <w:rPr>
          <w:rFonts w:ascii="Times New Roman" w:hAnsi="Times New Roman" w:cs="Times New Roman"/>
          <w:sz w:val="24"/>
          <w:szCs w:val="24"/>
        </w:rPr>
        <w:t>21/06/2014</w:t>
      </w:r>
    </w:p>
    <w:p w:rsidR="002C4651" w:rsidRPr="00440029" w:rsidRDefault="002C4651" w:rsidP="002C4651">
      <w:pPr>
        <w:pStyle w:val="Kommentartekst"/>
        <w:spacing w:line="360" w:lineRule="auto"/>
        <w:rPr>
          <w:rFonts w:ascii="Times New Roman" w:hAnsi="Times New Roman" w:cs="Times New Roman"/>
          <w:sz w:val="24"/>
          <w:szCs w:val="24"/>
          <w:lang w:val="de-DE"/>
        </w:rPr>
      </w:pPr>
      <w:r w:rsidRPr="00440029">
        <w:rPr>
          <w:rFonts w:ascii="Times New Roman" w:hAnsi="Times New Roman" w:cs="Times New Roman"/>
          <w:sz w:val="24"/>
          <w:szCs w:val="24"/>
          <w:lang w:val="de-DE"/>
        </w:rPr>
        <w:t xml:space="preserve">Beicken, Peter: </w:t>
      </w:r>
      <w:r w:rsidRPr="007C3EBA">
        <w:rPr>
          <w:rFonts w:ascii="Times New Roman" w:hAnsi="Times New Roman" w:cs="Times New Roman"/>
          <w:i/>
          <w:sz w:val="24"/>
          <w:szCs w:val="24"/>
          <w:lang w:val="de-DE"/>
        </w:rPr>
        <w:t>Wie interpretiert man einen Film?</w:t>
      </w:r>
      <w:r w:rsidRPr="00440029">
        <w:rPr>
          <w:rFonts w:ascii="Times New Roman" w:hAnsi="Times New Roman" w:cs="Times New Roman"/>
          <w:sz w:val="24"/>
          <w:szCs w:val="24"/>
          <w:lang w:val="de-DE"/>
        </w:rPr>
        <w:t xml:space="preserve"> Philipp Reclam jun. Stuttgart, Deutschland</w:t>
      </w:r>
      <w:r w:rsidR="00721CE7">
        <w:rPr>
          <w:rFonts w:ascii="Times New Roman" w:hAnsi="Times New Roman" w:cs="Times New Roman"/>
          <w:sz w:val="24"/>
          <w:szCs w:val="24"/>
          <w:lang w:val="de-DE"/>
        </w:rPr>
        <w:t>, 2004</w:t>
      </w:r>
      <w:r w:rsidRPr="00440029">
        <w:rPr>
          <w:rFonts w:ascii="Times New Roman" w:hAnsi="Times New Roman" w:cs="Times New Roman"/>
          <w:sz w:val="24"/>
          <w:szCs w:val="24"/>
          <w:lang w:val="de-DE"/>
        </w:rPr>
        <w:t>.</w:t>
      </w:r>
    </w:p>
    <w:p w:rsidR="002C4651" w:rsidRDefault="002C4651" w:rsidP="002C465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Bettelheim, Bruno, </w:t>
      </w:r>
      <w:r w:rsidR="00792FFF" w:rsidRPr="00792FFF">
        <w:rPr>
          <w:rFonts w:ascii="Times New Roman" w:hAnsi="Times New Roman" w:cs="Times New Roman"/>
          <w:sz w:val="24"/>
          <w:szCs w:val="24"/>
          <w:lang w:val="de-DE"/>
        </w:rPr>
        <w:t>„</w:t>
      </w:r>
      <w:r>
        <w:rPr>
          <w:rFonts w:ascii="Times New Roman" w:hAnsi="Times New Roman" w:cs="Times New Roman"/>
          <w:sz w:val="24"/>
          <w:szCs w:val="24"/>
          <w:lang w:val="de-DE"/>
        </w:rPr>
        <w:t xml:space="preserve">Eichmann – das System – die Opfer“ </w:t>
      </w:r>
      <w:r w:rsidRPr="00D70CB8">
        <w:rPr>
          <w:rFonts w:ascii="Times New Roman" w:hAnsi="Times New Roman" w:cs="Times New Roman"/>
          <w:sz w:val="24"/>
          <w:szCs w:val="24"/>
          <w:lang w:val="de-DE"/>
        </w:rPr>
        <w:t xml:space="preserve">fra: </w:t>
      </w:r>
      <w:r w:rsidRPr="00440029">
        <w:rPr>
          <w:rFonts w:ascii="Times New Roman" w:hAnsi="Times New Roman" w:cs="Times New Roman"/>
          <w:sz w:val="24"/>
          <w:szCs w:val="24"/>
          <w:lang w:val="de-DE"/>
        </w:rPr>
        <w:t xml:space="preserve">Krummacher, Friedrich A. </w:t>
      </w:r>
      <w:r w:rsidRPr="007C3EBA">
        <w:rPr>
          <w:rFonts w:ascii="Times New Roman" w:hAnsi="Times New Roman" w:cs="Times New Roman"/>
          <w:i/>
          <w:sz w:val="24"/>
          <w:szCs w:val="24"/>
          <w:lang w:val="de-DE"/>
        </w:rPr>
        <w:t>Die kon</w:t>
      </w:r>
      <w:r w:rsidRPr="007C3EBA">
        <w:rPr>
          <w:rFonts w:ascii="Times New Roman" w:hAnsi="Times New Roman" w:cs="Times New Roman"/>
          <w:i/>
          <w:sz w:val="24"/>
          <w:szCs w:val="24"/>
          <w:lang w:val="de-DE"/>
        </w:rPr>
        <w:t>t</w:t>
      </w:r>
      <w:r w:rsidRPr="007C3EBA">
        <w:rPr>
          <w:rFonts w:ascii="Times New Roman" w:hAnsi="Times New Roman" w:cs="Times New Roman"/>
          <w:i/>
          <w:sz w:val="24"/>
          <w:szCs w:val="24"/>
          <w:lang w:val="de-DE"/>
        </w:rPr>
        <w:t>roverse Hannah Arendt, Eichmann und die Juden</w:t>
      </w:r>
      <w:r w:rsidRPr="00440029">
        <w:rPr>
          <w:rFonts w:ascii="Times New Roman" w:hAnsi="Times New Roman" w:cs="Times New Roman"/>
          <w:sz w:val="24"/>
          <w:szCs w:val="24"/>
          <w:lang w:val="de-DE"/>
        </w:rPr>
        <w:t>, Nymphenburger Verlagshandlung, München, 1964</w:t>
      </w:r>
      <w:r>
        <w:rPr>
          <w:rFonts w:ascii="Times New Roman" w:hAnsi="Times New Roman" w:cs="Times New Roman"/>
          <w:sz w:val="24"/>
          <w:szCs w:val="24"/>
          <w:lang w:val="de-DE"/>
        </w:rPr>
        <w:t xml:space="preserve"> (91-113)</w:t>
      </w:r>
      <w:r w:rsidR="00721CE7">
        <w:rPr>
          <w:rFonts w:ascii="Times New Roman" w:hAnsi="Times New Roman" w:cs="Times New Roman"/>
          <w:sz w:val="24"/>
          <w:szCs w:val="24"/>
          <w:lang w:val="de-DE"/>
        </w:rPr>
        <w:t>.</w:t>
      </w:r>
    </w:p>
    <w:p w:rsidR="002C4651" w:rsidRPr="002C4651" w:rsidRDefault="002C4651" w:rsidP="002C4651">
      <w:pPr>
        <w:spacing w:line="360" w:lineRule="auto"/>
        <w:rPr>
          <w:rFonts w:ascii="Times New Roman" w:hAnsi="Times New Roman" w:cs="Times New Roman"/>
          <w:sz w:val="24"/>
          <w:szCs w:val="24"/>
          <w:lang w:val="en-US"/>
        </w:rPr>
      </w:pPr>
      <w:r w:rsidRPr="00440029">
        <w:rPr>
          <w:rFonts w:ascii="Times New Roman" w:hAnsi="Times New Roman" w:cs="Times New Roman"/>
          <w:sz w:val="24"/>
          <w:szCs w:val="24"/>
          <w:lang w:val="en-US"/>
        </w:rPr>
        <w:t>Bordwell</w:t>
      </w:r>
      <w:r>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David and Kristin Thompson: </w:t>
      </w:r>
      <w:r w:rsidRPr="007C3EBA">
        <w:rPr>
          <w:rFonts w:ascii="Times New Roman" w:hAnsi="Times New Roman" w:cs="Times New Roman"/>
          <w:i/>
          <w:sz w:val="24"/>
          <w:szCs w:val="24"/>
          <w:lang w:val="en-US"/>
        </w:rPr>
        <w:t>Film Art – An Introduction</w:t>
      </w:r>
      <w:r w:rsidRPr="00440029">
        <w:rPr>
          <w:rFonts w:ascii="Times New Roman" w:hAnsi="Times New Roman" w:cs="Times New Roman"/>
          <w:sz w:val="24"/>
          <w:szCs w:val="24"/>
          <w:lang w:val="en-US"/>
        </w:rPr>
        <w:t xml:space="preserve">. </w:t>
      </w:r>
      <w:proofErr w:type="gramStart"/>
      <w:r w:rsidRPr="002C4651">
        <w:rPr>
          <w:rFonts w:ascii="Times New Roman" w:hAnsi="Times New Roman" w:cs="Times New Roman"/>
          <w:sz w:val="24"/>
          <w:szCs w:val="24"/>
          <w:lang w:val="en-US"/>
        </w:rPr>
        <w:t>8</w:t>
      </w:r>
      <w:r w:rsidRPr="002C4651">
        <w:rPr>
          <w:rFonts w:ascii="Times New Roman" w:hAnsi="Times New Roman" w:cs="Times New Roman"/>
          <w:sz w:val="24"/>
          <w:szCs w:val="24"/>
          <w:vertAlign w:val="superscript"/>
          <w:lang w:val="en-US"/>
        </w:rPr>
        <w:t>th</w:t>
      </w:r>
      <w:r w:rsidRPr="002C4651">
        <w:rPr>
          <w:rFonts w:ascii="Times New Roman" w:hAnsi="Times New Roman" w:cs="Times New Roman"/>
          <w:sz w:val="24"/>
          <w:szCs w:val="24"/>
          <w:lang w:val="en-US"/>
        </w:rPr>
        <w:t xml:space="preserve"> edition, McGraw-Hill, New York, 2008.</w:t>
      </w:r>
      <w:proofErr w:type="gramEnd"/>
    </w:p>
    <w:p w:rsidR="002C4651" w:rsidRPr="00440029" w:rsidRDefault="002C4651" w:rsidP="002C4651">
      <w:pPr>
        <w:pStyle w:val="Kommentartekst"/>
        <w:spacing w:line="360" w:lineRule="auto"/>
        <w:rPr>
          <w:rFonts w:ascii="Times New Roman" w:hAnsi="Times New Roman" w:cs="Times New Roman"/>
          <w:sz w:val="24"/>
          <w:szCs w:val="24"/>
          <w:lang w:val="en-US"/>
        </w:rPr>
      </w:pPr>
      <w:proofErr w:type="gramStart"/>
      <w:r w:rsidRPr="00440029">
        <w:rPr>
          <w:rFonts w:ascii="Times New Roman" w:hAnsi="Times New Roman" w:cs="Times New Roman"/>
          <w:sz w:val="24"/>
          <w:szCs w:val="24"/>
          <w:lang w:val="en-US"/>
        </w:rPr>
        <w:t>Edgar</w:t>
      </w:r>
      <w:r>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Andrew &amp; Peter Sedgwick, </w:t>
      </w:r>
      <w:r w:rsidRPr="007C3EBA">
        <w:rPr>
          <w:rFonts w:ascii="Times New Roman" w:hAnsi="Times New Roman" w:cs="Times New Roman"/>
          <w:i/>
          <w:sz w:val="24"/>
          <w:szCs w:val="24"/>
          <w:lang w:val="en-US"/>
        </w:rPr>
        <w:t>Cultural Theory – The Key Concepts</w:t>
      </w:r>
      <w:r w:rsidR="00721CE7">
        <w:rPr>
          <w:rFonts w:ascii="Times New Roman" w:hAnsi="Times New Roman" w:cs="Times New Roman"/>
          <w:sz w:val="24"/>
          <w:szCs w:val="24"/>
          <w:lang w:val="en-US"/>
        </w:rPr>
        <w:t>, 2.</w:t>
      </w:r>
      <w:proofErr w:type="gramEnd"/>
      <w:r w:rsidR="00721CE7">
        <w:rPr>
          <w:rFonts w:ascii="Times New Roman" w:hAnsi="Times New Roman" w:cs="Times New Roman"/>
          <w:sz w:val="24"/>
          <w:szCs w:val="24"/>
          <w:lang w:val="en-US"/>
        </w:rPr>
        <w:t xml:space="preserve"> </w:t>
      </w:r>
      <w:proofErr w:type="gramStart"/>
      <w:r w:rsidR="00721CE7">
        <w:rPr>
          <w:rFonts w:ascii="Times New Roman" w:hAnsi="Times New Roman" w:cs="Times New Roman"/>
          <w:sz w:val="24"/>
          <w:szCs w:val="24"/>
          <w:lang w:val="en-US"/>
        </w:rPr>
        <w:t>u</w:t>
      </w:r>
      <w:r w:rsidRPr="00440029">
        <w:rPr>
          <w:rFonts w:ascii="Times New Roman" w:hAnsi="Times New Roman" w:cs="Times New Roman"/>
          <w:sz w:val="24"/>
          <w:szCs w:val="24"/>
          <w:lang w:val="en-US"/>
        </w:rPr>
        <w:t>dgave</w:t>
      </w:r>
      <w:proofErr w:type="gramEnd"/>
      <w:r w:rsidRPr="00440029">
        <w:rPr>
          <w:rFonts w:ascii="Times New Roman" w:hAnsi="Times New Roman" w:cs="Times New Roman"/>
          <w:sz w:val="24"/>
          <w:szCs w:val="24"/>
          <w:lang w:val="en-US"/>
        </w:rPr>
        <w:t>, Routledge, London &amp; New York, 2008.</w:t>
      </w:r>
    </w:p>
    <w:p w:rsidR="002C4651" w:rsidRPr="00721CE7" w:rsidRDefault="002C4651" w:rsidP="002C4651">
      <w:pPr>
        <w:spacing w:line="360" w:lineRule="auto"/>
        <w:rPr>
          <w:rFonts w:ascii="Times New Roman" w:hAnsi="Times New Roman" w:cs="Times New Roman"/>
          <w:sz w:val="24"/>
          <w:szCs w:val="24"/>
        </w:rPr>
      </w:pPr>
      <w:r w:rsidRPr="00721CE7">
        <w:rPr>
          <w:rFonts w:ascii="Times New Roman" w:hAnsi="Times New Roman" w:cs="Times New Roman"/>
          <w:sz w:val="24"/>
          <w:szCs w:val="24"/>
        </w:rPr>
        <w:t xml:space="preserve">Fest, Joachim, </w:t>
      </w:r>
      <w:r w:rsidRPr="00721CE7">
        <w:rPr>
          <w:rFonts w:ascii="Times New Roman" w:hAnsi="Times New Roman" w:cs="Times New Roman"/>
          <w:i/>
          <w:sz w:val="24"/>
          <w:szCs w:val="24"/>
        </w:rPr>
        <w:t>Det Tredje Riges Elite,</w:t>
      </w:r>
      <w:r w:rsidRPr="00721CE7">
        <w:rPr>
          <w:rFonts w:ascii="Times New Roman" w:hAnsi="Times New Roman" w:cs="Times New Roman"/>
          <w:sz w:val="24"/>
          <w:szCs w:val="24"/>
        </w:rPr>
        <w:t xml:space="preserve"> 2. </w:t>
      </w:r>
      <w:r w:rsidR="00721CE7" w:rsidRPr="00721CE7">
        <w:rPr>
          <w:rFonts w:ascii="Times New Roman" w:hAnsi="Times New Roman" w:cs="Times New Roman"/>
          <w:sz w:val="24"/>
          <w:szCs w:val="24"/>
        </w:rPr>
        <w:t>u</w:t>
      </w:r>
      <w:r w:rsidRPr="00721CE7">
        <w:rPr>
          <w:rFonts w:ascii="Times New Roman" w:hAnsi="Times New Roman" w:cs="Times New Roman"/>
          <w:sz w:val="24"/>
          <w:szCs w:val="24"/>
        </w:rPr>
        <w:t xml:space="preserve">dgave, 1. </w:t>
      </w:r>
      <w:r w:rsidR="00721CE7" w:rsidRPr="00721CE7">
        <w:rPr>
          <w:rFonts w:ascii="Times New Roman" w:hAnsi="Times New Roman" w:cs="Times New Roman"/>
          <w:sz w:val="24"/>
          <w:szCs w:val="24"/>
        </w:rPr>
        <w:t>o</w:t>
      </w:r>
      <w:r w:rsidRPr="00721CE7">
        <w:rPr>
          <w:rFonts w:ascii="Times New Roman" w:hAnsi="Times New Roman" w:cs="Times New Roman"/>
          <w:sz w:val="24"/>
          <w:szCs w:val="24"/>
        </w:rPr>
        <w:t xml:space="preserve">plag, oversat af Lars Christensen, People’s Press, 2013. </w:t>
      </w:r>
    </w:p>
    <w:p w:rsidR="002C4651" w:rsidRPr="00440029" w:rsidRDefault="002C4651" w:rsidP="002C4651">
      <w:pPr>
        <w:pStyle w:val="Kommentartekst"/>
        <w:spacing w:line="360" w:lineRule="auto"/>
        <w:rPr>
          <w:rFonts w:ascii="Times New Roman" w:hAnsi="Times New Roman" w:cs="Times New Roman"/>
          <w:sz w:val="24"/>
          <w:szCs w:val="24"/>
          <w:lang w:val="de-DE"/>
        </w:rPr>
      </w:pPr>
      <w:r w:rsidRPr="00440029">
        <w:rPr>
          <w:rFonts w:ascii="Times New Roman" w:hAnsi="Times New Roman" w:cs="Times New Roman"/>
          <w:sz w:val="24"/>
          <w:szCs w:val="24"/>
          <w:lang w:val="de-DE"/>
        </w:rPr>
        <w:t xml:space="preserve">Friedländer, Saul, </w:t>
      </w:r>
      <w:r w:rsidRPr="007C3EBA">
        <w:rPr>
          <w:rFonts w:ascii="Times New Roman" w:hAnsi="Times New Roman" w:cs="Times New Roman"/>
          <w:i/>
          <w:sz w:val="24"/>
          <w:szCs w:val="24"/>
          <w:lang w:val="de-DE"/>
        </w:rPr>
        <w:t>Die Jahre der Vernichtung: Das Dritte Reich und die Juden : 1939-1945</w:t>
      </w:r>
      <w:r w:rsidRPr="00440029">
        <w:rPr>
          <w:rFonts w:ascii="Times New Roman" w:hAnsi="Times New Roman" w:cs="Times New Roman"/>
          <w:sz w:val="24"/>
          <w:szCs w:val="24"/>
          <w:lang w:val="de-DE"/>
        </w:rPr>
        <w:t>,  zwe</w:t>
      </w:r>
      <w:r w:rsidRPr="00440029">
        <w:rPr>
          <w:rFonts w:ascii="Times New Roman" w:hAnsi="Times New Roman" w:cs="Times New Roman"/>
          <w:sz w:val="24"/>
          <w:szCs w:val="24"/>
          <w:lang w:val="de-DE"/>
        </w:rPr>
        <w:t>i</w:t>
      </w:r>
      <w:r w:rsidRPr="00440029">
        <w:rPr>
          <w:rFonts w:ascii="Times New Roman" w:hAnsi="Times New Roman" w:cs="Times New Roman"/>
          <w:sz w:val="24"/>
          <w:szCs w:val="24"/>
          <w:lang w:val="de-DE"/>
        </w:rPr>
        <w:t xml:space="preserve">ter Band, Verlag C.H. Beck, München, 2006. </w:t>
      </w:r>
    </w:p>
    <w:p w:rsidR="002C4651" w:rsidRPr="00467605" w:rsidRDefault="002C4651" w:rsidP="002C4651">
      <w:pPr>
        <w:pStyle w:val="Kommentartekst"/>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Goldberg, Jeffrey, </w:t>
      </w:r>
      <w:r w:rsidR="00792FFF">
        <w:rPr>
          <w:rFonts w:ascii="Times New Roman" w:hAnsi="Times New Roman" w:cs="Times New Roman"/>
          <w:sz w:val="24"/>
          <w:szCs w:val="24"/>
          <w:lang w:val="en-US"/>
        </w:rPr>
        <w:t>“</w:t>
      </w:r>
      <w:r>
        <w:rPr>
          <w:rFonts w:ascii="Times New Roman" w:hAnsi="Times New Roman" w:cs="Times New Roman"/>
          <w:sz w:val="24"/>
          <w:szCs w:val="24"/>
          <w:lang w:val="en-US"/>
        </w:rPr>
        <w:t xml:space="preserve">Hollywood’s Jewish Avenger”, </w:t>
      </w:r>
      <w:proofErr w:type="gramStart"/>
      <w:r>
        <w:rPr>
          <w:rFonts w:ascii="Times New Roman" w:hAnsi="Times New Roman" w:cs="Times New Roman"/>
          <w:sz w:val="24"/>
          <w:szCs w:val="24"/>
          <w:lang w:val="en-US"/>
        </w:rPr>
        <w:t>fra</w:t>
      </w:r>
      <w:proofErr w:type="gramEnd"/>
      <w:r>
        <w:rPr>
          <w:rFonts w:ascii="Times New Roman" w:hAnsi="Times New Roman" w:cs="Times New Roman"/>
          <w:sz w:val="24"/>
          <w:szCs w:val="24"/>
          <w:lang w:val="en-US"/>
        </w:rPr>
        <w:t xml:space="preserve">: </w:t>
      </w:r>
      <w:r w:rsidRPr="00755DB2">
        <w:rPr>
          <w:rFonts w:ascii="Times New Roman" w:hAnsi="Times New Roman" w:cs="Times New Roman"/>
          <w:i/>
          <w:sz w:val="24"/>
          <w:szCs w:val="24"/>
          <w:lang w:val="en-US"/>
        </w:rPr>
        <w:t>The Atlantic</w:t>
      </w:r>
      <w:r>
        <w:rPr>
          <w:rFonts w:ascii="Times New Roman" w:hAnsi="Times New Roman" w:cs="Times New Roman"/>
          <w:sz w:val="24"/>
          <w:szCs w:val="24"/>
          <w:lang w:val="en-US"/>
        </w:rPr>
        <w:t>, 2009, online</w:t>
      </w:r>
      <w:r w:rsidR="00721CE7">
        <w:rPr>
          <w:rFonts w:ascii="Times New Roman" w:hAnsi="Times New Roman" w:cs="Times New Roman"/>
          <w:sz w:val="24"/>
          <w:szCs w:val="24"/>
          <w:lang w:val="en-US"/>
        </w:rPr>
        <w:t>.</w:t>
      </w:r>
      <w:r w:rsidR="00721CE7">
        <w:rPr>
          <w:rFonts w:ascii="Times New Roman" w:hAnsi="Times New Roman" w:cs="Times New Roman"/>
          <w:sz w:val="24"/>
          <w:szCs w:val="24"/>
          <w:lang w:val="en-US"/>
        </w:rPr>
        <w:br/>
      </w:r>
      <w:r w:rsidRPr="00467605">
        <w:rPr>
          <w:rFonts w:ascii="Times New Roman" w:hAnsi="Times New Roman" w:cs="Times New Roman"/>
          <w:sz w:val="24"/>
          <w:szCs w:val="24"/>
        </w:rPr>
        <w:t>Link: http://www.theatlantic.com/magazine/archive/2009/09/hollywoods-jewish-avenger/307619/?single_page=</w:t>
      </w:r>
      <w:proofErr w:type="gramStart"/>
      <w:r w:rsidRPr="00467605">
        <w:rPr>
          <w:rFonts w:ascii="Times New Roman" w:hAnsi="Times New Roman" w:cs="Times New Roman"/>
          <w:sz w:val="24"/>
          <w:szCs w:val="24"/>
        </w:rPr>
        <w:t>true</w:t>
      </w:r>
      <w:proofErr w:type="gramEnd"/>
      <w:r w:rsidR="00721CE7">
        <w:rPr>
          <w:rFonts w:ascii="Times New Roman" w:hAnsi="Times New Roman" w:cs="Times New Roman"/>
          <w:sz w:val="24"/>
          <w:szCs w:val="24"/>
        </w:rPr>
        <w:t xml:space="preserve">   </w:t>
      </w:r>
      <w:r>
        <w:rPr>
          <w:rFonts w:ascii="Times New Roman" w:hAnsi="Times New Roman" w:cs="Times New Roman"/>
          <w:sz w:val="24"/>
          <w:szCs w:val="24"/>
        </w:rPr>
        <w:t xml:space="preserve">Tilgået: </w:t>
      </w:r>
      <w:r w:rsidRPr="00467605">
        <w:rPr>
          <w:rFonts w:ascii="Times New Roman" w:hAnsi="Times New Roman" w:cs="Times New Roman"/>
          <w:sz w:val="24"/>
          <w:szCs w:val="24"/>
        </w:rPr>
        <w:t>21/06</w:t>
      </w:r>
      <w:r>
        <w:rPr>
          <w:rFonts w:ascii="Times New Roman" w:hAnsi="Times New Roman" w:cs="Times New Roman"/>
          <w:sz w:val="24"/>
          <w:szCs w:val="24"/>
        </w:rPr>
        <w:t>/2014</w:t>
      </w:r>
      <w:r w:rsidRPr="00467605">
        <w:rPr>
          <w:rFonts w:ascii="Times New Roman" w:hAnsi="Times New Roman" w:cs="Times New Roman"/>
          <w:sz w:val="24"/>
          <w:szCs w:val="24"/>
        </w:rPr>
        <w:t>.</w:t>
      </w:r>
    </w:p>
    <w:p w:rsidR="002C4651" w:rsidRDefault="002C4651" w:rsidP="002C4651">
      <w:pPr>
        <w:pStyle w:val="Kommentartekst"/>
        <w:spacing w:line="360" w:lineRule="auto"/>
        <w:rPr>
          <w:rFonts w:ascii="Times New Roman" w:hAnsi="Times New Roman" w:cs="Times New Roman"/>
          <w:sz w:val="24"/>
          <w:szCs w:val="24"/>
          <w:lang w:val="de-DE"/>
        </w:rPr>
      </w:pPr>
      <w:r w:rsidRPr="00440029">
        <w:rPr>
          <w:rFonts w:ascii="Times New Roman" w:hAnsi="Times New Roman" w:cs="Times New Roman"/>
          <w:sz w:val="24"/>
          <w:szCs w:val="24"/>
          <w:lang w:val="de-DE"/>
        </w:rPr>
        <w:t>Klarer</w:t>
      </w:r>
      <w:r>
        <w:rPr>
          <w:rFonts w:ascii="Times New Roman" w:hAnsi="Times New Roman" w:cs="Times New Roman"/>
          <w:sz w:val="24"/>
          <w:szCs w:val="24"/>
          <w:lang w:val="de-DE"/>
        </w:rPr>
        <w:t xml:space="preserve">, </w:t>
      </w:r>
      <w:r w:rsidRPr="00440029">
        <w:rPr>
          <w:rFonts w:ascii="Times New Roman" w:hAnsi="Times New Roman" w:cs="Times New Roman"/>
          <w:sz w:val="24"/>
          <w:szCs w:val="24"/>
          <w:lang w:val="de-DE"/>
        </w:rPr>
        <w:t xml:space="preserve">Mario, </w:t>
      </w:r>
      <w:r w:rsidRPr="007C3EBA">
        <w:rPr>
          <w:rFonts w:ascii="Times New Roman" w:hAnsi="Times New Roman" w:cs="Times New Roman"/>
          <w:i/>
          <w:sz w:val="24"/>
          <w:szCs w:val="24"/>
          <w:lang w:val="de-DE"/>
        </w:rPr>
        <w:t>Einführung in die neuere Literaturwissenschaft</w:t>
      </w:r>
      <w:r w:rsidRPr="00440029">
        <w:rPr>
          <w:rFonts w:ascii="Times New Roman" w:hAnsi="Times New Roman" w:cs="Times New Roman"/>
          <w:sz w:val="24"/>
          <w:szCs w:val="24"/>
          <w:lang w:val="de-DE"/>
        </w:rPr>
        <w:t xml:space="preserve">, Primus Verlag, Darmstadt, 1999. </w:t>
      </w:r>
    </w:p>
    <w:p w:rsidR="002C4651" w:rsidRPr="009B67EA" w:rsidRDefault="002C4651" w:rsidP="002C46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Kligerman, Eric, </w:t>
      </w:r>
      <w:r w:rsidR="00792FFF">
        <w:rPr>
          <w:rFonts w:ascii="Times New Roman" w:hAnsi="Times New Roman" w:cs="Times New Roman"/>
          <w:sz w:val="24"/>
          <w:szCs w:val="24"/>
          <w:lang w:val="en-US"/>
        </w:rPr>
        <w:t>“</w:t>
      </w:r>
      <w:r>
        <w:rPr>
          <w:rFonts w:ascii="Times New Roman" w:hAnsi="Times New Roman" w:cs="Times New Roman"/>
          <w:sz w:val="24"/>
          <w:szCs w:val="24"/>
          <w:lang w:val="en-US"/>
        </w:rPr>
        <w:t xml:space="preserve">Reels of justice: </w:t>
      </w:r>
      <w:r w:rsidRPr="00E23EC7">
        <w:rPr>
          <w:rFonts w:ascii="Times New Roman" w:hAnsi="Times New Roman" w:cs="Times New Roman"/>
          <w:sz w:val="24"/>
          <w:szCs w:val="24"/>
          <w:lang w:val="en-US"/>
        </w:rPr>
        <w:t>Inglorious Basterds, The Sorrow and the Pity,</w:t>
      </w:r>
      <w:r>
        <w:rPr>
          <w:rFonts w:ascii="Times New Roman" w:hAnsi="Times New Roman" w:cs="Times New Roman"/>
          <w:sz w:val="24"/>
          <w:szCs w:val="24"/>
          <w:lang w:val="en-US"/>
        </w:rPr>
        <w:t xml:space="preserve"> and Jewish r</w:t>
      </w:r>
      <w:r>
        <w:rPr>
          <w:rFonts w:ascii="Times New Roman" w:hAnsi="Times New Roman" w:cs="Times New Roman"/>
          <w:sz w:val="24"/>
          <w:szCs w:val="24"/>
          <w:lang w:val="en-US"/>
        </w:rPr>
        <w:t>e</w:t>
      </w:r>
      <w:r>
        <w:rPr>
          <w:rFonts w:ascii="Times New Roman" w:hAnsi="Times New Roman" w:cs="Times New Roman"/>
          <w:sz w:val="24"/>
          <w:szCs w:val="24"/>
          <w:lang w:val="en-US"/>
        </w:rPr>
        <w:t xml:space="preserve">venge fantasies” </w:t>
      </w:r>
      <w:proofErr w:type="gramStart"/>
      <w:r>
        <w:rPr>
          <w:rFonts w:ascii="Times New Roman" w:hAnsi="Times New Roman" w:cs="Times New Roman"/>
          <w:sz w:val="24"/>
          <w:szCs w:val="24"/>
          <w:lang w:val="en-US"/>
        </w:rPr>
        <w:t>fra</w:t>
      </w:r>
      <w:proofErr w:type="gramEnd"/>
      <w:r>
        <w:rPr>
          <w:rFonts w:ascii="Times New Roman" w:hAnsi="Times New Roman" w:cs="Times New Roman"/>
          <w:sz w:val="24"/>
          <w:szCs w:val="24"/>
          <w:lang w:val="en-US"/>
        </w:rPr>
        <w:t xml:space="preserve">: </w:t>
      </w:r>
      <w:r w:rsidRPr="00A342D7">
        <w:rPr>
          <w:rFonts w:ascii="Times New Roman" w:hAnsi="Times New Roman" w:cs="Times New Roman"/>
          <w:i/>
          <w:sz w:val="24"/>
          <w:szCs w:val="24"/>
          <w:lang w:val="en-US"/>
        </w:rPr>
        <w:t>Quentin Tarantino’s Inglorious Basterds: A Manipulation of Metacinema</w:t>
      </w:r>
      <w:r>
        <w:rPr>
          <w:rFonts w:ascii="Times New Roman" w:hAnsi="Times New Roman" w:cs="Times New Roman"/>
          <w:sz w:val="24"/>
          <w:szCs w:val="24"/>
          <w:lang w:val="en-US"/>
        </w:rPr>
        <w:t>, Continuum International Publishing Group, New York &amp; London, 2012 (135-162)</w:t>
      </w:r>
      <w:r w:rsidR="00B047FE">
        <w:rPr>
          <w:rFonts w:ascii="Times New Roman" w:hAnsi="Times New Roman" w:cs="Times New Roman"/>
          <w:sz w:val="24"/>
          <w:szCs w:val="24"/>
          <w:lang w:val="en-US"/>
        </w:rPr>
        <w:t>.</w:t>
      </w:r>
    </w:p>
    <w:p w:rsidR="002C4651" w:rsidRPr="003156C0" w:rsidRDefault="002C4651" w:rsidP="002C4651">
      <w:pPr>
        <w:pStyle w:val="Kommentartekst"/>
        <w:spacing w:line="360" w:lineRule="auto"/>
        <w:rPr>
          <w:rFonts w:ascii="Times New Roman" w:hAnsi="Times New Roman" w:cs="Times New Roman"/>
          <w:sz w:val="24"/>
          <w:szCs w:val="24"/>
        </w:rPr>
      </w:pPr>
      <w:r w:rsidRPr="003156C0">
        <w:rPr>
          <w:rFonts w:ascii="Times New Roman" w:hAnsi="Times New Roman" w:cs="Times New Roman"/>
          <w:sz w:val="24"/>
          <w:szCs w:val="24"/>
        </w:rPr>
        <w:t xml:space="preserve">Laustsen, Carsen Bagge &amp; Jacob Dahl Rendtorff, </w:t>
      </w:r>
      <w:r w:rsidR="00792FFF" w:rsidRPr="00792FFF">
        <w:rPr>
          <w:rFonts w:ascii="Times New Roman" w:hAnsi="Times New Roman" w:cs="Times New Roman"/>
          <w:sz w:val="24"/>
          <w:szCs w:val="24"/>
        </w:rPr>
        <w:t>„</w:t>
      </w:r>
      <w:r w:rsidRPr="003156C0">
        <w:rPr>
          <w:rFonts w:ascii="Times New Roman" w:hAnsi="Times New Roman" w:cs="Times New Roman"/>
          <w:sz w:val="24"/>
          <w:szCs w:val="24"/>
        </w:rPr>
        <w:t xml:space="preserve">Arendt, </w:t>
      </w:r>
      <w:r w:rsidR="00792FFF">
        <w:rPr>
          <w:rFonts w:ascii="Times New Roman" w:hAnsi="Times New Roman" w:cs="Times New Roman"/>
          <w:sz w:val="24"/>
          <w:szCs w:val="24"/>
        </w:rPr>
        <w:t>Eichmann og det ondes banalitet</w:t>
      </w:r>
      <w:r w:rsidR="00792FFF" w:rsidRPr="00792FFF">
        <w:rPr>
          <w:rFonts w:ascii="Times New Roman" w:hAnsi="Times New Roman" w:cs="Times New Roman"/>
          <w:sz w:val="24"/>
          <w:szCs w:val="24"/>
        </w:rPr>
        <w:t>“</w:t>
      </w:r>
      <w:r w:rsidRPr="003156C0">
        <w:rPr>
          <w:rFonts w:ascii="Times New Roman" w:hAnsi="Times New Roman" w:cs="Times New Roman"/>
          <w:sz w:val="24"/>
          <w:szCs w:val="24"/>
        </w:rPr>
        <w:t xml:space="preserve">, fra: </w:t>
      </w:r>
      <w:r w:rsidRPr="003156C0">
        <w:rPr>
          <w:rFonts w:ascii="Times New Roman" w:hAnsi="Times New Roman" w:cs="Times New Roman"/>
          <w:i/>
          <w:sz w:val="24"/>
          <w:szCs w:val="24"/>
        </w:rPr>
        <w:t>Ondskabens banalitet – Om Hannah Arendts ”Eichmann i Jerusalem”</w:t>
      </w:r>
      <w:r w:rsidRPr="003156C0">
        <w:rPr>
          <w:rFonts w:ascii="Times New Roman" w:hAnsi="Times New Roman" w:cs="Times New Roman"/>
          <w:sz w:val="24"/>
          <w:szCs w:val="24"/>
        </w:rPr>
        <w:t>, Museum Tusculanums Fo</w:t>
      </w:r>
      <w:r w:rsidRPr="003156C0">
        <w:rPr>
          <w:rFonts w:ascii="Times New Roman" w:hAnsi="Times New Roman" w:cs="Times New Roman"/>
          <w:sz w:val="24"/>
          <w:szCs w:val="24"/>
        </w:rPr>
        <w:t>r</w:t>
      </w:r>
      <w:r w:rsidRPr="003156C0">
        <w:rPr>
          <w:rFonts w:ascii="Times New Roman" w:hAnsi="Times New Roman" w:cs="Times New Roman"/>
          <w:sz w:val="24"/>
          <w:szCs w:val="24"/>
        </w:rPr>
        <w:t>lad, Københavns Universitet, 2002</w:t>
      </w:r>
      <w:r w:rsidR="00B047FE">
        <w:rPr>
          <w:rFonts w:ascii="Times New Roman" w:hAnsi="Times New Roman" w:cs="Times New Roman"/>
          <w:sz w:val="24"/>
          <w:szCs w:val="24"/>
        </w:rPr>
        <w:t xml:space="preserve"> (</w:t>
      </w:r>
      <w:r>
        <w:rPr>
          <w:rFonts w:ascii="Times New Roman" w:hAnsi="Times New Roman" w:cs="Times New Roman"/>
          <w:sz w:val="24"/>
          <w:szCs w:val="24"/>
        </w:rPr>
        <w:t>9-26)</w:t>
      </w:r>
      <w:r w:rsidRPr="003156C0">
        <w:rPr>
          <w:rFonts w:ascii="Times New Roman" w:hAnsi="Times New Roman" w:cs="Times New Roman"/>
          <w:sz w:val="24"/>
          <w:szCs w:val="24"/>
        </w:rPr>
        <w:t>.</w:t>
      </w:r>
    </w:p>
    <w:p w:rsidR="002C4651" w:rsidRPr="003156C0" w:rsidRDefault="002C4651" w:rsidP="002C4651">
      <w:pPr>
        <w:pStyle w:val="Kommentartekst"/>
        <w:spacing w:line="360" w:lineRule="auto"/>
        <w:rPr>
          <w:rFonts w:ascii="Times New Roman" w:hAnsi="Times New Roman" w:cs="Times New Roman"/>
          <w:sz w:val="24"/>
          <w:szCs w:val="24"/>
        </w:rPr>
      </w:pPr>
      <w:r>
        <w:rPr>
          <w:rFonts w:ascii="Times New Roman" w:hAnsi="Times New Roman" w:cs="Times New Roman"/>
          <w:sz w:val="24"/>
          <w:szCs w:val="24"/>
        </w:rPr>
        <w:t xml:space="preserve">Laustsen, Carsten Bagge &amp; Jacob Dahl Rendtorff, </w:t>
      </w:r>
      <w:r w:rsidR="00792FFF" w:rsidRPr="00792FFF">
        <w:rPr>
          <w:rFonts w:ascii="Times New Roman" w:hAnsi="Times New Roman" w:cs="Times New Roman"/>
          <w:sz w:val="24"/>
          <w:szCs w:val="24"/>
        </w:rPr>
        <w:t>„</w:t>
      </w:r>
      <w:r>
        <w:rPr>
          <w:rFonts w:ascii="Times New Roman" w:hAnsi="Times New Roman" w:cs="Times New Roman"/>
          <w:sz w:val="24"/>
          <w:szCs w:val="24"/>
        </w:rPr>
        <w:t>En human verden? En introdukt</w:t>
      </w:r>
      <w:r w:rsidR="00792FFF">
        <w:rPr>
          <w:rFonts w:ascii="Times New Roman" w:hAnsi="Times New Roman" w:cs="Times New Roman"/>
          <w:sz w:val="24"/>
          <w:szCs w:val="24"/>
        </w:rPr>
        <w:t>ion til Hannah Arendts filosofi</w:t>
      </w:r>
      <w:r w:rsidR="00792FFF" w:rsidRPr="00792FFF">
        <w:rPr>
          <w:rFonts w:ascii="Times New Roman" w:hAnsi="Times New Roman" w:cs="Times New Roman"/>
          <w:sz w:val="24"/>
          <w:szCs w:val="24"/>
        </w:rPr>
        <w:t>“</w:t>
      </w:r>
      <w:r>
        <w:rPr>
          <w:rFonts w:ascii="Times New Roman" w:hAnsi="Times New Roman" w:cs="Times New Roman"/>
          <w:sz w:val="24"/>
          <w:szCs w:val="24"/>
        </w:rPr>
        <w:t xml:space="preserve">, fra: </w:t>
      </w:r>
      <w:r w:rsidRPr="003156C0">
        <w:rPr>
          <w:rFonts w:ascii="Times New Roman" w:hAnsi="Times New Roman" w:cs="Times New Roman"/>
          <w:i/>
          <w:sz w:val="24"/>
          <w:szCs w:val="24"/>
        </w:rPr>
        <w:t>Ondskabens banalitet – Om Hannah Arendts ”Eichmann i Jerusalem</w:t>
      </w:r>
      <w:r w:rsidRPr="00792FFF">
        <w:rPr>
          <w:rFonts w:ascii="Times New Roman" w:hAnsi="Times New Roman" w:cs="Times New Roman"/>
          <w:i/>
          <w:sz w:val="24"/>
          <w:szCs w:val="24"/>
        </w:rPr>
        <w:t>”</w:t>
      </w:r>
      <w:r w:rsidRPr="003156C0">
        <w:rPr>
          <w:rFonts w:ascii="Times New Roman" w:hAnsi="Times New Roman" w:cs="Times New Roman"/>
          <w:sz w:val="24"/>
          <w:szCs w:val="24"/>
        </w:rPr>
        <w:t>, M</w:t>
      </w:r>
      <w:r w:rsidRPr="003156C0">
        <w:rPr>
          <w:rFonts w:ascii="Times New Roman" w:hAnsi="Times New Roman" w:cs="Times New Roman"/>
          <w:sz w:val="24"/>
          <w:szCs w:val="24"/>
        </w:rPr>
        <w:t>u</w:t>
      </w:r>
      <w:r w:rsidRPr="003156C0">
        <w:rPr>
          <w:rFonts w:ascii="Times New Roman" w:hAnsi="Times New Roman" w:cs="Times New Roman"/>
          <w:sz w:val="24"/>
          <w:szCs w:val="24"/>
        </w:rPr>
        <w:t>seum Tusculanums Forlad, Københavns Universitet, 2002</w:t>
      </w:r>
      <w:r w:rsidR="00B047FE">
        <w:rPr>
          <w:rFonts w:ascii="Times New Roman" w:hAnsi="Times New Roman" w:cs="Times New Roman"/>
          <w:sz w:val="24"/>
          <w:szCs w:val="24"/>
        </w:rPr>
        <w:t xml:space="preserve"> (</w:t>
      </w:r>
      <w:r>
        <w:rPr>
          <w:rFonts w:ascii="Times New Roman" w:hAnsi="Times New Roman" w:cs="Times New Roman"/>
          <w:sz w:val="24"/>
          <w:szCs w:val="24"/>
        </w:rPr>
        <w:t>27-60)</w:t>
      </w:r>
      <w:r w:rsidRPr="003156C0">
        <w:rPr>
          <w:rFonts w:ascii="Times New Roman" w:hAnsi="Times New Roman" w:cs="Times New Roman"/>
          <w:sz w:val="24"/>
          <w:szCs w:val="24"/>
        </w:rPr>
        <w:t>.</w:t>
      </w:r>
    </w:p>
    <w:p w:rsidR="002C4651" w:rsidRPr="00440029" w:rsidRDefault="002C4651" w:rsidP="002C4651">
      <w:pPr>
        <w:pStyle w:val="Kommentartekst"/>
        <w:spacing w:line="360" w:lineRule="auto"/>
        <w:rPr>
          <w:rFonts w:ascii="Times New Roman" w:hAnsi="Times New Roman" w:cs="Times New Roman"/>
          <w:sz w:val="24"/>
          <w:szCs w:val="24"/>
          <w:lang w:val="en-US"/>
        </w:rPr>
      </w:pPr>
      <w:r w:rsidRPr="00440029">
        <w:rPr>
          <w:rFonts w:ascii="Times New Roman" w:hAnsi="Times New Roman" w:cs="Times New Roman"/>
          <w:sz w:val="24"/>
          <w:szCs w:val="24"/>
          <w:lang w:val="en-US"/>
        </w:rPr>
        <w:t xml:space="preserve">Lozowick, Yaacov, </w:t>
      </w:r>
      <w:r>
        <w:rPr>
          <w:rFonts w:ascii="Times New Roman" w:hAnsi="Times New Roman" w:cs="Times New Roman"/>
          <w:i/>
          <w:sz w:val="24"/>
          <w:szCs w:val="24"/>
          <w:lang w:val="en-US"/>
        </w:rPr>
        <w:t>Hitler’s Bureaucrats – The Nazi Security Police and the Banality of E</w:t>
      </w:r>
      <w:r w:rsidRPr="00A342D7">
        <w:rPr>
          <w:rFonts w:ascii="Times New Roman" w:hAnsi="Times New Roman" w:cs="Times New Roman"/>
          <w:i/>
          <w:sz w:val="24"/>
          <w:szCs w:val="24"/>
          <w:lang w:val="en-US"/>
        </w:rPr>
        <w:t>vil</w:t>
      </w:r>
      <w:r>
        <w:rPr>
          <w:rFonts w:ascii="Times New Roman" w:hAnsi="Times New Roman" w:cs="Times New Roman"/>
          <w:sz w:val="24"/>
          <w:szCs w:val="24"/>
          <w:lang w:val="en-US"/>
        </w:rPr>
        <w:t>, ove</w:t>
      </w:r>
      <w:r>
        <w:rPr>
          <w:rFonts w:ascii="Times New Roman" w:hAnsi="Times New Roman" w:cs="Times New Roman"/>
          <w:sz w:val="24"/>
          <w:szCs w:val="24"/>
          <w:lang w:val="en-US"/>
        </w:rPr>
        <w:t>r</w:t>
      </w:r>
      <w:r>
        <w:rPr>
          <w:rFonts w:ascii="Times New Roman" w:hAnsi="Times New Roman" w:cs="Times New Roman"/>
          <w:sz w:val="24"/>
          <w:szCs w:val="24"/>
          <w:lang w:val="en-US"/>
        </w:rPr>
        <w:t xml:space="preserve">sat </w:t>
      </w:r>
      <w:proofErr w:type="gramStart"/>
      <w:r>
        <w:rPr>
          <w:rFonts w:ascii="Times New Roman" w:hAnsi="Times New Roman" w:cs="Times New Roman"/>
          <w:sz w:val="24"/>
          <w:szCs w:val="24"/>
          <w:lang w:val="en-US"/>
        </w:rPr>
        <w:t>af</w:t>
      </w:r>
      <w:proofErr w:type="gramEnd"/>
      <w:r w:rsidRPr="00440029">
        <w:rPr>
          <w:rFonts w:ascii="Times New Roman" w:hAnsi="Times New Roman" w:cs="Times New Roman"/>
          <w:sz w:val="24"/>
          <w:szCs w:val="24"/>
          <w:lang w:val="en-US"/>
        </w:rPr>
        <w:t xml:space="preserve"> Haim Watzman, continuum, New York &amp; London, 2000. </w:t>
      </w:r>
    </w:p>
    <w:p w:rsidR="002C4651" w:rsidRDefault="002C4651" w:rsidP="002C465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Mann, Golo, </w:t>
      </w:r>
      <w:r w:rsidR="00792FFF" w:rsidRPr="00792FFF">
        <w:rPr>
          <w:rFonts w:ascii="Times New Roman" w:hAnsi="Times New Roman" w:cs="Times New Roman"/>
          <w:sz w:val="24"/>
          <w:szCs w:val="24"/>
          <w:lang w:val="de-DE"/>
        </w:rPr>
        <w:t>„</w:t>
      </w:r>
      <w:r>
        <w:rPr>
          <w:rFonts w:ascii="Times New Roman" w:hAnsi="Times New Roman" w:cs="Times New Roman"/>
          <w:sz w:val="24"/>
          <w:szCs w:val="24"/>
          <w:lang w:val="de-DE"/>
        </w:rPr>
        <w:t xml:space="preserve">Der verdrehte Eichmann“ </w:t>
      </w:r>
      <w:r w:rsidRPr="00D70CB8">
        <w:rPr>
          <w:rFonts w:ascii="Times New Roman" w:hAnsi="Times New Roman" w:cs="Times New Roman"/>
          <w:sz w:val="24"/>
          <w:szCs w:val="24"/>
          <w:lang w:val="de-DE"/>
        </w:rPr>
        <w:t xml:space="preserve">fra: </w:t>
      </w:r>
      <w:r w:rsidRPr="00440029">
        <w:rPr>
          <w:rFonts w:ascii="Times New Roman" w:hAnsi="Times New Roman" w:cs="Times New Roman"/>
          <w:sz w:val="24"/>
          <w:szCs w:val="24"/>
          <w:lang w:val="de-DE"/>
        </w:rPr>
        <w:t xml:space="preserve">Krummacher, Friedrich A. </w:t>
      </w:r>
      <w:r w:rsidRPr="007C3EBA">
        <w:rPr>
          <w:rFonts w:ascii="Times New Roman" w:hAnsi="Times New Roman" w:cs="Times New Roman"/>
          <w:i/>
          <w:sz w:val="24"/>
          <w:szCs w:val="24"/>
          <w:lang w:val="de-DE"/>
        </w:rPr>
        <w:t>Die kontroverse Hannah Arendt, Eichmann und die Juden</w:t>
      </w:r>
      <w:r w:rsidRPr="00440029">
        <w:rPr>
          <w:rFonts w:ascii="Times New Roman" w:hAnsi="Times New Roman" w:cs="Times New Roman"/>
          <w:sz w:val="24"/>
          <w:szCs w:val="24"/>
          <w:lang w:val="de-DE"/>
        </w:rPr>
        <w:t>, Nymphenburger Verlagshandlung, München, 1964</w:t>
      </w:r>
      <w:r>
        <w:rPr>
          <w:rFonts w:ascii="Times New Roman" w:hAnsi="Times New Roman" w:cs="Times New Roman"/>
          <w:sz w:val="24"/>
          <w:szCs w:val="24"/>
          <w:lang w:val="de-DE"/>
        </w:rPr>
        <w:t xml:space="preserve"> (190-198)</w:t>
      </w:r>
      <w:r w:rsidR="00B047FE">
        <w:rPr>
          <w:rFonts w:ascii="Times New Roman" w:hAnsi="Times New Roman" w:cs="Times New Roman"/>
          <w:sz w:val="24"/>
          <w:szCs w:val="24"/>
          <w:lang w:val="de-DE"/>
        </w:rPr>
        <w:t>.</w:t>
      </w:r>
    </w:p>
    <w:p w:rsidR="002C4651" w:rsidRDefault="002C4651" w:rsidP="002C46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Meyer, Imke, </w:t>
      </w:r>
      <w:r w:rsidR="00792FFF">
        <w:rPr>
          <w:rFonts w:ascii="Times New Roman" w:hAnsi="Times New Roman" w:cs="Times New Roman"/>
          <w:sz w:val="24"/>
          <w:szCs w:val="24"/>
          <w:lang w:val="en-US"/>
        </w:rPr>
        <w:t>“</w:t>
      </w:r>
      <w:r>
        <w:rPr>
          <w:rFonts w:ascii="Times New Roman" w:hAnsi="Times New Roman" w:cs="Times New Roman"/>
          <w:sz w:val="24"/>
          <w:szCs w:val="24"/>
          <w:lang w:val="en-US"/>
        </w:rPr>
        <w:t xml:space="preserve">Exploding cinema, exploding Hollywood: </w:t>
      </w:r>
      <w:r w:rsidRPr="00E23EC7">
        <w:rPr>
          <w:rFonts w:ascii="Times New Roman" w:hAnsi="Times New Roman" w:cs="Times New Roman"/>
          <w:sz w:val="24"/>
          <w:szCs w:val="24"/>
          <w:lang w:val="en-US"/>
        </w:rPr>
        <w:t>Inglorious Basterds</w:t>
      </w:r>
      <w:r>
        <w:rPr>
          <w:rFonts w:ascii="Times New Roman" w:hAnsi="Times New Roman" w:cs="Times New Roman"/>
          <w:sz w:val="24"/>
          <w:szCs w:val="24"/>
          <w:lang w:val="en-US"/>
        </w:rPr>
        <w:t xml:space="preserve"> and the limits of ci</w:t>
      </w:r>
      <w:r>
        <w:rPr>
          <w:rFonts w:ascii="Times New Roman" w:hAnsi="Times New Roman" w:cs="Times New Roman"/>
          <w:sz w:val="24"/>
          <w:szCs w:val="24"/>
          <w:lang w:val="en-US"/>
        </w:rPr>
        <w:t>n</w:t>
      </w:r>
      <w:r>
        <w:rPr>
          <w:rFonts w:ascii="Times New Roman" w:hAnsi="Times New Roman" w:cs="Times New Roman"/>
          <w:sz w:val="24"/>
          <w:szCs w:val="24"/>
          <w:lang w:val="en-US"/>
        </w:rPr>
        <w:t xml:space="preserve">ema” </w:t>
      </w:r>
      <w:proofErr w:type="gramStart"/>
      <w:r>
        <w:rPr>
          <w:rFonts w:ascii="Times New Roman" w:hAnsi="Times New Roman" w:cs="Times New Roman"/>
          <w:sz w:val="24"/>
          <w:szCs w:val="24"/>
          <w:lang w:val="en-US"/>
        </w:rPr>
        <w:t>fra</w:t>
      </w:r>
      <w:proofErr w:type="gramEnd"/>
      <w:r>
        <w:rPr>
          <w:rFonts w:ascii="Times New Roman" w:hAnsi="Times New Roman" w:cs="Times New Roman"/>
          <w:sz w:val="24"/>
          <w:szCs w:val="24"/>
          <w:lang w:val="en-US"/>
        </w:rPr>
        <w:t xml:space="preserve">: </w:t>
      </w:r>
      <w:r w:rsidRPr="00A342D7">
        <w:rPr>
          <w:rFonts w:ascii="Times New Roman" w:hAnsi="Times New Roman" w:cs="Times New Roman"/>
          <w:i/>
          <w:sz w:val="24"/>
          <w:szCs w:val="24"/>
          <w:lang w:val="en-US"/>
        </w:rPr>
        <w:t>Quentin Tarantino’s Inglorious Basterds: A Manipulation of Metacinema</w:t>
      </w:r>
      <w:r>
        <w:rPr>
          <w:rFonts w:ascii="Times New Roman" w:hAnsi="Times New Roman" w:cs="Times New Roman"/>
          <w:sz w:val="24"/>
          <w:szCs w:val="24"/>
          <w:lang w:val="en-US"/>
        </w:rPr>
        <w:t>, Continuum International Publishing Group, New York &amp; London, 2012 (15-35).</w:t>
      </w:r>
    </w:p>
    <w:p w:rsidR="002C4651" w:rsidRDefault="002C4651" w:rsidP="002C465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Musmanno, Michael A., </w:t>
      </w:r>
      <w:r w:rsidR="00792FFF" w:rsidRPr="00792FFF">
        <w:rPr>
          <w:rFonts w:ascii="Times New Roman" w:hAnsi="Times New Roman" w:cs="Times New Roman"/>
          <w:sz w:val="24"/>
          <w:szCs w:val="24"/>
          <w:lang w:val="de-DE"/>
        </w:rPr>
        <w:t>„</w:t>
      </w:r>
      <w:r w:rsidRPr="00D70CB8">
        <w:rPr>
          <w:rFonts w:ascii="Times New Roman" w:hAnsi="Times New Roman" w:cs="Times New Roman"/>
          <w:sz w:val="24"/>
          <w:szCs w:val="24"/>
          <w:lang w:val="de-DE"/>
        </w:rPr>
        <w:t xml:space="preserve">Der Mann mit dem unbefleckten Gewissen” fra: </w:t>
      </w:r>
      <w:r w:rsidRPr="00440029">
        <w:rPr>
          <w:rFonts w:ascii="Times New Roman" w:hAnsi="Times New Roman" w:cs="Times New Roman"/>
          <w:sz w:val="24"/>
          <w:szCs w:val="24"/>
          <w:lang w:val="de-DE"/>
        </w:rPr>
        <w:t xml:space="preserve">Krummacher, Friedrich A. </w:t>
      </w:r>
      <w:r w:rsidRPr="007C3EBA">
        <w:rPr>
          <w:rFonts w:ascii="Times New Roman" w:hAnsi="Times New Roman" w:cs="Times New Roman"/>
          <w:i/>
          <w:sz w:val="24"/>
          <w:szCs w:val="24"/>
          <w:lang w:val="de-DE"/>
        </w:rPr>
        <w:t>Die kontroverse Hannah Arendt, Eichmann und die Juden</w:t>
      </w:r>
      <w:r w:rsidRPr="00440029">
        <w:rPr>
          <w:rFonts w:ascii="Times New Roman" w:hAnsi="Times New Roman" w:cs="Times New Roman"/>
          <w:sz w:val="24"/>
          <w:szCs w:val="24"/>
          <w:lang w:val="de-DE"/>
        </w:rPr>
        <w:t>, Nymphenburger Verlagshandlung, München, 1964</w:t>
      </w:r>
      <w:r>
        <w:rPr>
          <w:rFonts w:ascii="Times New Roman" w:hAnsi="Times New Roman" w:cs="Times New Roman"/>
          <w:sz w:val="24"/>
          <w:szCs w:val="24"/>
          <w:lang w:val="de-DE"/>
        </w:rPr>
        <w:t xml:space="preserve"> (85-90)</w:t>
      </w:r>
      <w:r w:rsidR="00B047FE">
        <w:rPr>
          <w:rFonts w:ascii="Times New Roman" w:hAnsi="Times New Roman" w:cs="Times New Roman"/>
          <w:sz w:val="24"/>
          <w:szCs w:val="24"/>
          <w:lang w:val="de-DE"/>
        </w:rPr>
        <w:t>.</w:t>
      </w:r>
    </w:p>
    <w:p w:rsidR="002C4651" w:rsidRDefault="002C4651" w:rsidP="002C46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Richardson, Michael D.,</w:t>
      </w:r>
      <w:r w:rsidR="00792FFF" w:rsidRPr="00792FFF">
        <w:rPr>
          <w:rFonts w:ascii="Times New Roman" w:hAnsi="Times New Roman" w:cs="Times New Roman"/>
          <w:sz w:val="24"/>
          <w:szCs w:val="24"/>
          <w:lang w:val="en-US"/>
        </w:rPr>
        <w:t xml:space="preserve"> </w:t>
      </w:r>
      <w:r w:rsidR="00792FFF">
        <w:rPr>
          <w:rFonts w:ascii="Times New Roman" w:hAnsi="Times New Roman" w:cs="Times New Roman"/>
          <w:sz w:val="24"/>
          <w:szCs w:val="24"/>
          <w:lang w:val="en-US"/>
        </w:rPr>
        <w:t>“</w:t>
      </w:r>
      <w:r>
        <w:rPr>
          <w:rFonts w:ascii="Times New Roman" w:hAnsi="Times New Roman" w:cs="Times New Roman"/>
          <w:sz w:val="24"/>
          <w:szCs w:val="24"/>
          <w:lang w:val="en-US"/>
        </w:rPr>
        <w:t xml:space="preserve">Vengeful violence: Inglorious Basterds, allohistory, and the inversion of victims and perpetrators” </w:t>
      </w:r>
      <w:proofErr w:type="gramStart"/>
      <w:r>
        <w:rPr>
          <w:rFonts w:ascii="Times New Roman" w:hAnsi="Times New Roman" w:cs="Times New Roman"/>
          <w:sz w:val="24"/>
          <w:szCs w:val="24"/>
          <w:lang w:val="en-US"/>
        </w:rPr>
        <w:t>fra</w:t>
      </w:r>
      <w:proofErr w:type="gramEnd"/>
      <w:r>
        <w:rPr>
          <w:rFonts w:ascii="Times New Roman" w:hAnsi="Times New Roman" w:cs="Times New Roman"/>
          <w:sz w:val="24"/>
          <w:szCs w:val="24"/>
          <w:lang w:val="en-US"/>
        </w:rPr>
        <w:t xml:space="preserve">: </w:t>
      </w:r>
      <w:r w:rsidRPr="00A342D7">
        <w:rPr>
          <w:rFonts w:ascii="Times New Roman" w:hAnsi="Times New Roman" w:cs="Times New Roman"/>
          <w:i/>
          <w:sz w:val="24"/>
          <w:szCs w:val="24"/>
          <w:lang w:val="en-US"/>
        </w:rPr>
        <w:t>Quentin Tarantino’s Inglorious Basterds: A Manipulation of Met</w:t>
      </w:r>
      <w:r w:rsidRPr="00A342D7">
        <w:rPr>
          <w:rFonts w:ascii="Times New Roman" w:hAnsi="Times New Roman" w:cs="Times New Roman"/>
          <w:i/>
          <w:sz w:val="24"/>
          <w:szCs w:val="24"/>
          <w:lang w:val="en-US"/>
        </w:rPr>
        <w:t>a</w:t>
      </w:r>
      <w:r w:rsidRPr="00A342D7">
        <w:rPr>
          <w:rFonts w:ascii="Times New Roman" w:hAnsi="Times New Roman" w:cs="Times New Roman"/>
          <w:i/>
          <w:sz w:val="24"/>
          <w:szCs w:val="24"/>
          <w:lang w:val="en-US"/>
        </w:rPr>
        <w:t>cinema</w:t>
      </w:r>
      <w:r>
        <w:rPr>
          <w:rFonts w:ascii="Times New Roman" w:hAnsi="Times New Roman" w:cs="Times New Roman"/>
          <w:sz w:val="24"/>
          <w:szCs w:val="24"/>
          <w:lang w:val="en-US"/>
        </w:rPr>
        <w:t>, Continuum International Publishing Group, New York &amp; London, 2012 (93-112).</w:t>
      </w:r>
    </w:p>
    <w:p w:rsidR="002C4651" w:rsidRPr="00440029" w:rsidRDefault="002C4651" w:rsidP="002C4651">
      <w:pPr>
        <w:pStyle w:val="Kommentartekst"/>
        <w:spacing w:line="360" w:lineRule="auto"/>
        <w:rPr>
          <w:rFonts w:ascii="Times New Roman" w:hAnsi="Times New Roman" w:cs="Times New Roman"/>
          <w:sz w:val="24"/>
          <w:szCs w:val="24"/>
          <w:lang w:val="en-US"/>
        </w:rPr>
      </w:pPr>
      <w:r w:rsidRPr="00440029">
        <w:rPr>
          <w:rFonts w:ascii="Times New Roman" w:hAnsi="Times New Roman" w:cs="Times New Roman"/>
          <w:sz w:val="24"/>
          <w:szCs w:val="24"/>
          <w:lang w:val="en-US"/>
        </w:rPr>
        <w:lastRenderedPageBreak/>
        <w:t>Ryan</w:t>
      </w:r>
      <w:r>
        <w:rPr>
          <w:rFonts w:ascii="Times New Roman" w:hAnsi="Times New Roman" w:cs="Times New Roman"/>
          <w:sz w:val="24"/>
          <w:szCs w:val="24"/>
          <w:lang w:val="en-US"/>
        </w:rPr>
        <w:t>,</w:t>
      </w:r>
      <w:r w:rsidRPr="00440029">
        <w:rPr>
          <w:rFonts w:ascii="Times New Roman" w:hAnsi="Times New Roman" w:cs="Times New Roman"/>
          <w:sz w:val="24"/>
          <w:szCs w:val="24"/>
          <w:lang w:val="en-US"/>
        </w:rPr>
        <w:t xml:space="preserve"> Michael &amp; Melissa Lenos: </w:t>
      </w:r>
      <w:r w:rsidRPr="007C3EBA">
        <w:rPr>
          <w:rFonts w:ascii="Times New Roman" w:hAnsi="Times New Roman" w:cs="Times New Roman"/>
          <w:i/>
          <w:sz w:val="24"/>
          <w:szCs w:val="24"/>
          <w:lang w:val="en-US"/>
        </w:rPr>
        <w:t>An introduction to Film Analysis – Technique and Meaning in Narrative Film</w:t>
      </w:r>
      <w:r w:rsidRPr="00440029">
        <w:rPr>
          <w:rFonts w:ascii="Times New Roman" w:hAnsi="Times New Roman" w:cs="Times New Roman"/>
          <w:sz w:val="24"/>
          <w:szCs w:val="24"/>
          <w:lang w:val="en-US"/>
        </w:rPr>
        <w:t>, Continuum, New York &amp; London, 2012</w:t>
      </w:r>
      <w:r w:rsidR="00B047FE">
        <w:rPr>
          <w:rFonts w:ascii="Times New Roman" w:hAnsi="Times New Roman" w:cs="Times New Roman"/>
          <w:sz w:val="24"/>
          <w:szCs w:val="24"/>
          <w:lang w:val="en-US"/>
        </w:rPr>
        <w:t>.</w:t>
      </w:r>
    </w:p>
    <w:p w:rsidR="002C4651" w:rsidRPr="002C4651" w:rsidRDefault="002C4651" w:rsidP="002C4651">
      <w:pPr>
        <w:spacing w:line="360" w:lineRule="auto"/>
        <w:rPr>
          <w:rFonts w:ascii="Times New Roman" w:hAnsi="Times New Roman" w:cs="Times New Roman"/>
          <w:sz w:val="24"/>
          <w:szCs w:val="24"/>
          <w:lang w:val="en-US"/>
        </w:rPr>
      </w:pPr>
      <w:r w:rsidRPr="002C4651">
        <w:rPr>
          <w:rFonts w:ascii="Times New Roman" w:hAnsi="Times New Roman" w:cs="Times New Roman"/>
          <w:sz w:val="24"/>
          <w:szCs w:val="24"/>
          <w:lang w:val="en-US"/>
        </w:rPr>
        <w:t xml:space="preserve">Schlipphacke, Heidi, “Inglorious Basterds and the gender of revenge” </w:t>
      </w:r>
      <w:proofErr w:type="gramStart"/>
      <w:r w:rsidRPr="002C4651">
        <w:rPr>
          <w:rFonts w:ascii="Times New Roman" w:hAnsi="Times New Roman" w:cs="Times New Roman"/>
          <w:sz w:val="24"/>
          <w:szCs w:val="24"/>
          <w:lang w:val="en-US"/>
        </w:rPr>
        <w:t>fra</w:t>
      </w:r>
      <w:proofErr w:type="gramEnd"/>
      <w:r w:rsidRPr="002C4651">
        <w:rPr>
          <w:rFonts w:ascii="Times New Roman" w:hAnsi="Times New Roman" w:cs="Times New Roman"/>
          <w:sz w:val="24"/>
          <w:szCs w:val="24"/>
          <w:lang w:val="en-US"/>
        </w:rPr>
        <w:t xml:space="preserve">: </w:t>
      </w:r>
      <w:r w:rsidRPr="002C4651">
        <w:rPr>
          <w:rFonts w:ascii="Times New Roman" w:hAnsi="Times New Roman" w:cs="Times New Roman"/>
          <w:i/>
          <w:sz w:val="24"/>
          <w:szCs w:val="24"/>
          <w:lang w:val="en-US"/>
        </w:rPr>
        <w:t>Quentin Tarantino’s I</w:t>
      </w:r>
      <w:r w:rsidRPr="002C4651">
        <w:rPr>
          <w:rFonts w:ascii="Times New Roman" w:hAnsi="Times New Roman" w:cs="Times New Roman"/>
          <w:i/>
          <w:sz w:val="24"/>
          <w:szCs w:val="24"/>
          <w:lang w:val="en-US"/>
        </w:rPr>
        <w:t>n</w:t>
      </w:r>
      <w:r w:rsidRPr="002C4651">
        <w:rPr>
          <w:rFonts w:ascii="Times New Roman" w:hAnsi="Times New Roman" w:cs="Times New Roman"/>
          <w:i/>
          <w:sz w:val="24"/>
          <w:szCs w:val="24"/>
          <w:lang w:val="en-US"/>
        </w:rPr>
        <w:t>glorious Basterds: A Manipulation of Metacinema</w:t>
      </w:r>
      <w:r w:rsidRPr="002C4651">
        <w:rPr>
          <w:rFonts w:ascii="Times New Roman" w:hAnsi="Times New Roman" w:cs="Times New Roman"/>
          <w:sz w:val="24"/>
          <w:szCs w:val="24"/>
          <w:lang w:val="en-US"/>
        </w:rPr>
        <w:t xml:space="preserve">, Continuum International Publishing Group, New York &amp; London, 2012 (113-133). </w:t>
      </w:r>
    </w:p>
    <w:p w:rsidR="002C4651" w:rsidRPr="002C4651" w:rsidRDefault="002C4651" w:rsidP="002C4651">
      <w:pPr>
        <w:pStyle w:val="Kommentartekst"/>
        <w:spacing w:line="360" w:lineRule="auto"/>
        <w:rPr>
          <w:rFonts w:ascii="Times New Roman" w:hAnsi="Times New Roman" w:cs="Times New Roman"/>
          <w:sz w:val="24"/>
          <w:szCs w:val="24"/>
          <w:lang w:val="de-DE"/>
        </w:rPr>
      </w:pPr>
      <w:r w:rsidRPr="002C4651">
        <w:rPr>
          <w:rFonts w:ascii="Times New Roman" w:hAnsi="Times New Roman" w:cs="Times New Roman"/>
          <w:sz w:val="24"/>
          <w:szCs w:val="24"/>
          <w:lang w:val="de-DE"/>
        </w:rPr>
        <w:t xml:space="preserve">Schneider, Wolfgang, </w:t>
      </w:r>
      <w:r w:rsidRPr="002C4651">
        <w:rPr>
          <w:rFonts w:ascii="Times New Roman" w:hAnsi="Times New Roman" w:cs="Times New Roman"/>
          <w:i/>
          <w:sz w:val="24"/>
          <w:szCs w:val="24"/>
          <w:lang w:val="de-DE"/>
        </w:rPr>
        <w:t>100 Wörter des Jahrhunderts</w:t>
      </w:r>
      <w:r w:rsidRPr="002C4651">
        <w:rPr>
          <w:rFonts w:ascii="Times New Roman" w:hAnsi="Times New Roman" w:cs="Times New Roman"/>
          <w:sz w:val="24"/>
          <w:szCs w:val="24"/>
          <w:lang w:val="de-DE"/>
        </w:rPr>
        <w:t>, Suhrkamp Verlag, Frankfurt &amp; München, 1999.</w:t>
      </w:r>
    </w:p>
    <w:p w:rsidR="002C4651" w:rsidRPr="002C4651" w:rsidRDefault="002C4651" w:rsidP="002C4651">
      <w:pPr>
        <w:pStyle w:val="Kommentartekst"/>
        <w:spacing w:line="360" w:lineRule="auto"/>
        <w:rPr>
          <w:rFonts w:ascii="Times New Roman" w:hAnsi="Times New Roman" w:cs="Times New Roman"/>
          <w:sz w:val="24"/>
          <w:szCs w:val="24"/>
          <w:lang w:val="en-US"/>
        </w:rPr>
      </w:pPr>
      <w:proofErr w:type="gramStart"/>
      <w:r w:rsidRPr="002C4651">
        <w:rPr>
          <w:rFonts w:ascii="Times New Roman" w:hAnsi="Times New Roman" w:cs="Times New Roman"/>
          <w:sz w:val="24"/>
          <w:szCs w:val="24"/>
          <w:lang w:val="en-US"/>
        </w:rPr>
        <w:t xml:space="preserve">Shaheen, Jack G., </w:t>
      </w:r>
      <w:r w:rsidRPr="002C4651">
        <w:rPr>
          <w:rFonts w:ascii="Times New Roman" w:hAnsi="Times New Roman" w:cs="Times New Roman"/>
          <w:i/>
          <w:sz w:val="24"/>
          <w:szCs w:val="24"/>
          <w:lang w:val="en-US"/>
        </w:rPr>
        <w:t>Reel Bad Arabs - How Hollywood Vilifies a People</w:t>
      </w:r>
      <w:r w:rsidRPr="002C4651">
        <w:rPr>
          <w:rFonts w:ascii="Times New Roman" w:hAnsi="Times New Roman" w:cs="Times New Roman"/>
          <w:sz w:val="24"/>
          <w:szCs w:val="24"/>
          <w:lang w:val="en-US"/>
        </w:rPr>
        <w:t>, Olive Branch Press, New York, 2001</w:t>
      </w:r>
      <w:r w:rsidR="00B047FE">
        <w:rPr>
          <w:rFonts w:ascii="Times New Roman" w:hAnsi="Times New Roman" w:cs="Times New Roman"/>
          <w:sz w:val="24"/>
          <w:szCs w:val="24"/>
          <w:lang w:val="en-US"/>
        </w:rPr>
        <w:t>.</w:t>
      </w:r>
      <w:proofErr w:type="gramEnd"/>
    </w:p>
    <w:p w:rsidR="002C4651" w:rsidRPr="002C4651" w:rsidRDefault="002C4651" w:rsidP="002C4651">
      <w:pPr>
        <w:spacing w:line="360" w:lineRule="auto"/>
        <w:rPr>
          <w:rFonts w:ascii="Times New Roman" w:hAnsi="Times New Roman" w:cs="Times New Roman"/>
          <w:sz w:val="24"/>
          <w:szCs w:val="24"/>
          <w:lang w:val="en-US"/>
        </w:rPr>
      </w:pPr>
      <w:r w:rsidRPr="002C4651">
        <w:rPr>
          <w:rFonts w:ascii="Times New Roman" w:hAnsi="Times New Roman" w:cs="Times New Roman"/>
          <w:sz w:val="24"/>
          <w:szCs w:val="24"/>
          <w:lang w:val="en-US"/>
        </w:rPr>
        <w:t xml:space="preserve">Srinivasan, Srikanth, “The grand illousion” </w:t>
      </w:r>
      <w:proofErr w:type="gramStart"/>
      <w:r w:rsidRPr="002C4651">
        <w:rPr>
          <w:rFonts w:ascii="Times New Roman" w:hAnsi="Times New Roman" w:cs="Times New Roman"/>
          <w:sz w:val="24"/>
          <w:szCs w:val="24"/>
          <w:lang w:val="en-US"/>
        </w:rPr>
        <w:t>fra</w:t>
      </w:r>
      <w:proofErr w:type="gramEnd"/>
      <w:r w:rsidRPr="002C4651">
        <w:rPr>
          <w:rFonts w:ascii="Times New Roman" w:hAnsi="Times New Roman" w:cs="Times New Roman"/>
          <w:sz w:val="24"/>
          <w:szCs w:val="24"/>
          <w:lang w:val="en-US"/>
        </w:rPr>
        <w:t xml:space="preserve">: </w:t>
      </w:r>
      <w:r w:rsidRPr="002C4651">
        <w:rPr>
          <w:rFonts w:ascii="Times New Roman" w:hAnsi="Times New Roman" w:cs="Times New Roman"/>
          <w:i/>
          <w:sz w:val="24"/>
          <w:szCs w:val="24"/>
          <w:lang w:val="en-US"/>
        </w:rPr>
        <w:t>Quentin Tarantino’s Inglorious Basterds: A Mani</w:t>
      </w:r>
      <w:r w:rsidRPr="002C4651">
        <w:rPr>
          <w:rFonts w:ascii="Times New Roman" w:hAnsi="Times New Roman" w:cs="Times New Roman"/>
          <w:i/>
          <w:sz w:val="24"/>
          <w:szCs w:val="24"/>
          <w:lang w:val="en-US"/>
        </w:rPr>
        <w:t>p</w:t>
      </w:r>
      <w:r w:rsidRPr="002C4651">
        <w:rPr>
          <w:rFonts w:ascii="Times New Roman" w:hAnsi="Times New Roman" w:cs="Times New Roman"/>
          <w:i/>
          <w:sz w:val="24"/>
          <w:szCs w:val="24"/>
          <w:lang w:val="en-US"/>
        </w:rPr>
        <w:t>ulation of Metacinema</w:t>
      </w:r>
      <w:r w:rsidRPr="002C4651">
        <w:rPr>
          <w:rFonts w:ascii="Times New Roman" w:hAnsi="Times New Roman" w:cs="Times New Roman"/>
          <w:sz w:val="24"/>
          <w:szCs w:val="24"/>
          <w:lang w:val="en-US"/>
        </w:rPr>
        <w:t>, Continuum International Publishing Gr</w:t>
      </w:r>
      <w:r w:rsidR="00B047FE">
        <w:rPr>
          <w:rFonts w:ascii="Times New Roman" w:hAnsi="Times New Roman" w:cs="Times New Roman"/>
          <w:sz w:val="24"/>
          <w:szCs w:val="24"/>
          <w:lang w:val="en-US"/>
        </w:rPr>
        <w:t>oup, New York &amp; London, 2012 (</w:t>
      </w:r>
      <w:r w:rsidRPr="002C4651">
        <w:rPr>
          <w:rFonts w:ascii="Times New Roman" w:hAnsi="Times New Roman" w:cs="Times New Roman"/>
          <w:sz w:val="24"/>
          <w:szCs w:val="24"/>
          <w:lang w:val="en-US"/>
        </w:rPr>
        <w:t>1-13).</w:t>
      </w:r>
    </w:p>
    <w:p w:rsidR="002C4651" w:rsidRPr="002C4651" w:rsidRDefault="002C4651" w:rsidP="002C4651">
      <w:pPr>
        <w:pStyle w:val="Kommentartekst"/>
        <w:spacing w:line="360" w:lineRule="auto"/>
        <w:rPr>
          <w:rFonts w:ascii="Times New Roman" w:hAnsi="Times New Roman" w:cs="Times New Roman"/>
          <w:sz w:val="24"/>
          <w:szCs w:val="24"/>
        </w:rPr>
      </w:pPr>
      <w:r w:rsidRPr="002C4651">
        <w:rPr>
          <w:rFonts w:ascii="Times New Roman" w:hAnsi="Times New Roman" w:cs="Times New Roman"/>
          <w:sz w:val="24"/>
          <w:szCs w:val="24"/>
          <w:lang w:val="es-ES_tradnl"/>
        </w:rPr>
        <w:t xml:space="preserve">Tarantino, Quentin, </w:t>
      </w:r>
      <w:r w:rsidRPr="002C4651">
        <w:rPr>
          <w:rFonts w:ascii="Times New Roman" w:hAnsi="Times New Roman" w:cs="Times New Roman"/>
          <w:i/>
          <w:sz w:val="24"/>
          <w:szCs w:val="24"/>
          <w:lang w:val="es-ES_tradnl"/>
        </w:rPr>
        <w:t>Inglorious Basterds</w:t>
      </w:r>
      <w:r w:rsidRPr="002C4651">
        <w:rPr>
          <w:rFonts w:ascii="Times New Roman" w:hAnsi="Times New Roman" w:cs="Times New Roman"/>
          <w:sz w:val="24"/>
          <w:szCs w:val="24"/>
          <w:lang w:val="es-ES_tradnl"/>
        </w:rPr>
        <w:t>, sidste kladde, 2008.</w:t>
      </w:r>
      <w:r w:rsidR="00B047FE">
        <w:rPr>
          <w:rFonts w:ascii="Times New Roman" w:hAnsi="Times New Roman" w:cs="Times New Roman"/>
          <w:sz w:val="24"/>
          <w:szCs w:val="24"/>
          <w:lang w:val="es-ES_tradnl"/>
        </w:rPr>
        <w:br/>
      </w:r>
      <w:r w:rsidRPr="002C4651">
        <w:rPr>
          <w:rFonts w:ascii="Times New Roman" w:hAnsi="Times New Roman" w:cs="Times New Roman"/>
          <w:sz w:val="24"/>
          <w:szCs w:val="24"/>
        </w:rPr>
        <w:t xml:space="preserve">Link: </w:t>
      </w:r>
      <w:hyperlink r:id="rId23" w:history="1">
        <w:r w:rsidRPr="002C4651">
          <w:rPr>
            <w:rStyle w:val="Hyperlink"/>
            <w:rFonts w:ascii="Times New Roman" w:hAnsi="Times New Roman" w:cs="Times New Roman"/>
            <w:color w:val="auto"/>
            <w:sz w:val="24"/>
            <w:szCs w:val="24"/>
            <w:u w:val="none"/>
          </w:rPr>
          <w:t>http://www.scribd.com/doc/25017184/Inglourious-Basterds-Original-Screenplay</w:t>
        </w:r>
      </w:hyperlink>
      <w:r w:rsidRPr="002C4651">
        <w:rPr>
          <w:rStyle w:val="Hyperlink"/>
          <w:rFonts w:ascii="Times New Roman" w:hAnsi="Times New Roman" w:cs="Times New Roman"/>
          <w:color w:val="auto"/>
          <w:sz w:val="24"/>
          <w:szCs w:val="24"/>
          <w:u w:val="none"/>
        </w:rPr>
        <w:t xml:space="preserve">            Ti</w:t>
      </w:r>
      <w:r w:rsidRPr="002C4651">
        <w:rPr>
          <w:rStyle w:val="Hyperlink"/>
          <w:rFonts w:ascii="Times New Roman" w:hAnsi="Times New Roman" w:cs="Times New Roman"/>
          <w:color w:val="auto"/>
          <w:sz w:val="24"/>
          <w:szCs w:val="24"/>
          <w:u w:val="none"/>
        </w:rPr>
        <w:t>l</w:t>
      </w:r>
      <w:r w:rsidRPr="002C4651">
        <w:rPr>
          <w:rStyle w:val="Hyperlink"/>
          <w:rFonts w:ascii="Times New Roman" w:hAnsi="Times New Roman" w:cs="Times New Roman"/>
          <w:color w:val="auto"/>
          <w:sz w:val="24"/>
          <w:szCs w:val="24"/>
          <w:u w:val="none"/>
        </w:rPr>
        <w:t>gået: 03/07/2014</w:t>
      </w:r>
    </w:p>
    <w:p w:rsidR="002C4651" w:rsidRPr="002C4651" w:rsidRDefault="002C4651" w:rsidP="002C4651">
      <w:pPr>
        <w:spacing w:line="360" w:lineRule="auto"/>
        <w:rPr>
          <w:rFonts w:ascii="Times New Roman" w:hAnsi="Times New Roman" w:cs="Times New Roman"/>
          <w:sz w:val="24"/>
          <w:szCs w:val="24"/>
          <w:lang w:val="en-US"/>
        </w:rPr>
      </w:pPr>
      <w:r w:rsidRPr="002C4651">
        <w:rPr>
          <w:rFonts w:ascii="Times New Roman" w:hAnsi="Times New Roman" w:cs="Times New Roman"/>
          <w:sz w:val="24"/>
          <w:szCs w:val="24"/>
          <w:lang w:val="en-US"/>
        </w:rPr>
        <w:t xml:space="preserve">Thomas Peter, “Historical-Critical Dictionary of Marxism”, </w:t>
      </w:r>
      <w:proofErr w:type="gramStart"/>
      <w:r w:rsidRPr="002C4651">
        <w:rPr>
          <w:rFonts w:ascii="Times New Roman" w:hAnsi="Times New Roman" w:cs="Times New Roman"/>
          <w:sz w:val="24"/>
          <w:szCs w:val="24"/>
          <w:lang w:val="en-US"/>
        </w:rPr>
        <w:t>fra</w:t>
      </w:r>
      <w:proofErr w:type="gramEnd"/>
      <w:r w:rsidRPr="002C4651">
        <w:rPr>
          <w:rFonts w:ascii="Times New Roman" w:hAnsi="Times New Roman" w:cs="Times New Roman"/>
          <w:sz w:val="24"/>
          <w:szCs w:val="24"/>
          <w:lang w:val="en-US"/>
        </w:rPr>
        <w:t xml:space="preserve">: </w:t>
      </w:r>
      <w:r w:rsidRPr="002C4651">
        <w:rPr>
          <w:rFonts w:ascii="Times New Roman" w:hAnsi="Times New Roman" w:cs="Times New Roman"/>
          <w:i/>
          <w:sz w:val="24"/>
          <w:szCs w:val="24"/>
          <w:lang w:val="en-US"/>
        </w:rPr>
        <w:t>Historical Materialism</w:t>
      </w:r>
      <w:r w:rsidR="00B047FE">
        <w:rPr>
          <w:rFonts w:ascii="Times New Roman" w:hAnsi="Times New Roman" w:cs="Times New Roman"/>
          <w:sz w:val="24"/>
          <w:szCs w:val="24"/>
          <w:lang w:val="en-US"/>
        </w:rPr>
        <w:t xml:space="preserve"> (</w:t>
      </w:r>
      <w:r w:rsidRPr="002C4651">
        <w:rPr>
          <w:rFonts w:ascii="Times New Roman" w:hAnsi="Times New Roman" w:cs="Times New Roman"/>
          <w:sz w:val="24"/>
          <w:szCs w:val="24"/>
          <w:lang w:val="en-US"/>
        </w:rPr>
        <w:t>259-254), vol. 17, 2009.</w:t>
      </w:r>
    </w:p>
    <w:p w:rsidR="002C4651" w:rsidRPr="002C4651" w:rsidRDefault="002C4651" w:rsidP="002C4651">
      <w:pPr>
        <w:spacing w:line="360" w:lineRule="auto"/>
        <w:rPr>
          <w:rFonts w:ascii="Times New Roman" w:hAnsi="Times New Roman" w:cs="Times New Roman"/>
          <w:sz w:val="24"/>
          <w:szCs w:val="24"/>
          <w:lang w:val="en-US"/>
        </w:rPr>
      </w:pPr>
      <w:r w:rsidRPr="002C4651">
        <w:rPr>
          <w:rFonts w:ascii="Times New Roman" w:hAnsi="Times New Roman" w:cs="Times New Roman"/>
          <w:sz w:val="24"/>
          <w:szCs w:val="24"/>
          <w:lang w:val="en-US"/>
        </w:rPr>
        <w:t>Von Dassanowsky, Robert, “Introduction – Locating Mr. Tarantino or, who’s afraid of met</w:t>
      </w:r>
      <w:r w:rsidRPr="002C4651">
        <w:rPr>
          <w:rFonts w:ascii="Times New Roman" w:hAnsi="Times New Roman" w:cs="Times New Roman"/>
          <w:sz w:val="24"/>
          <w:szCs w:val="24"/>
          <w:lang w:val="en-US"/>
        </w:rPr>
        <w:t>a</w:t>
      </w:r>
      <w:r w:rsidRPr="002C4651">
        <w:rPr>
          <w:rFonts w:ascii="Times New Roman" w:hAnsi="Times New Roman" w:cs="Times New Roman"/>
          <w:sz w:val="24"/>
          <w:szCs w:val="24"/>
          <w:lang w:val="en-US"/>
        </w:rPr>
        <w:t xml:space="preserve">cinema?” </w:t>
      </w:r>
      <w:proofErr w:type="gramStart"/>
      <w:r w:rsidRPr="002C4651">
        <w:rPr>
          <w:rFonts w:ascii="Times New Roman" w:hAnsi="Times New Roman" w:cs="Times New Roman"/>
          <w:sz w:val="24"/>
          <w:szCs w:val="24"/>
          <w:lang w:val="en-US"/>
        </w:rPr>
        <w:t>fra</w:t>
      </w:r>
      <w:proofErr w:type="gramEnd"/>
      <w:r w:rsidRPr="002C4651">
        <w:rPr>
          <w:rFonts w:ascii="Times New Roman" w:hAnsi="Times New Roman" w:cs="Times New Roman"/>
          <w:sz w:val="24"/>
          <w:szCs w:val="24"/>
          <w:lang w:val="en-US"/>
        </w:rPr>
        <w:t xml:space="preserve">: </w:t>
      </w:r>
      <w:r w:rsidRPr="002C4651">
        <w:rPr>
          <w:rFonts w:ascii="Times New Roman" w:hAnsi="Times New Roman" w:cs="Times New Roman"/>
          <w:i/>
          <w:sz w:val="24"/>
          <w:szCs w:val="24"/>
          <w:lang w:val="en-US"/>
        </w:rPr>
        <w:t>Quentin Tarantino’s Inglorious Basterds: A Manipulation of Metacinema</w:t>
      </w:r>
      <w:r w:rsidRPr="002C4651">
        <w:rPr>
          <w:rFonts w:ascii="Times New Roman" w:hAnsi="Times New Roman" w:cs="Times New Roman"/>
          <w:sz w:val="24"/>
          <w:szCs w:val="24"/>
          <w:lang w:val="en-US"/>
        </w:rPr>
        <w:t>, Continuum International Publishing Group, New York &amp; London, 2012.</w:t>
      </w:r>
    </w:p>
    <w:p w:rsidR="002C4651" w:rsidRPr="002C4651" w:rsidRDefault="002C4651" w:rsidP="002C4651">
      <w:pPr>
        <w:spacing w:line="360" w:lineRule="auto"/>
        <w:rPr>
          <w:rFonts w:ascii="Times New Roman" w:hAnsi="Times New Roman" w:cs="Times New Roman"/>
          <w:b/>
          <w:sz w:val="24"/>
          <w:szCs w:val="24"/>
          <w:lang w:val="de-DE"/>
        </w:rPr>
      </w:pPr>
      <w:r w:rsidRPr="002C4651">
        <w:rPr>
          <w:rFonts w:ascii="Times New Roman" w:hAnsi="Times New Roman" w:cs="Times New Roman"/>
          <w:b/>
          <w:sz w:val="24"/>
          <w:szCs w:val="24"/>
          <w:lang w:val="de-DE"/>
        </w:rPr>
        <w:t>Film:</w:t>
      </w:r>
    </w:p>
    <w:p w:rsidR="002C4651" w:rsidRPr="00207443" w:rsidRDefault="002C4651" w:rsidP="00B047FE">
      <w:pPr>
        <w:pStyle w:val="Kommentartekst"/>
        <w:spacing w:line="360" w:lineRule="auto"/>
        <w:rPr>
          <w:rFonts w:ascii="Times New Roman" w:hAnsi="Times New Roman" w:cs="Times New Roman"/>
          <w:sz w:val="24"/>
          <w:szCs w:val="24"/>
        </w:rPr>
      </w:pPr>
      <w:r w:rsidRPr="002C4651">
        <w:rPr>
          <w:rFonts w:ascii="Times New Roman" w:hAnsi="Times New Roman" w:cs="Times New Roman"/>
          <w:i/>
          <w:sz w:val="24"/>
          <w:szCs w:val="24"/>
          <w:lang w:val="de-DE"/>
        </w:rPr>
        <w:t>Der Golem, wie er in der Welt kam</w:t>
      </w:r>
      <w:r w:rsidRPr="002C4651">
        <w:rPr>
          <w:rFonts w:ascii="Times New Roman" w:hAnsi="Times New Roman" w:cs="Times New Roman"/>
          <w:sz w:val="24"/>
          <w:szCs w:val="24"/>
          <w:lang w:val="de-DE"/>
        </w:rPr>
        <w:t xml:space="preserve">, Instuk. </w:t>
      </w:r>
      <w:r w:rsidRPr="00207443">
        <w:rPr>
          <w:rFonts w:ascii="Times New Roman" w:hAnsi="Times New Roman" w:cs="Times New Roman"/>
          <w:sz w:val="24"/>
          <w:szCs w:val="24"/>
        </w:rPr>
        <w:t>Carl Boese &amp; Paul Wegener, 1920.</w:t>
      </w:r>
      <w:r w:rsidR="00B047FE" w:rsidRPr="00207443">
        <w:rPr>
          <w:rFonts w:ascii="Times New Roman" w:hAnsi="Times New Roman" w:cs="Times New Roman"/>
          <w:sz w:val="24"/>
          <w:szCs w:val="24"/>
        </w:rPr>
        <w:br/>
      </w:r>
      <w:r w:rsidRPr="00207443">
        <w:rPr>
          <w:rFonts w:ascii="Times New Roman" w:hAnsi="Times New Roman" w:cs="Times New Roman"/>
          <w:sz w:val="24"/>
          <w:szCs w:val="24"/>
        </w:rPr>
        <w:t xml:space="preserve">Link: </w:t>
      </w:r>
      <w:hyperlink r:id="rId24" w:history="1">
        <w:r w:rsidRPr="00207443">
          <w:rPr>
            <w:rStyle w:val="Hyperlink"/>
            <w:rFonts w:ascii="Times New Roman" w:hAnsi="Times New Roman" w:cs="Times New Roman"/>
            <w:color w:val="auto"/>
            <w:sz w:val="24"/>
            <w:szCs w:val="24"/>
            <w:u w:val="none"/>
          </w:rPr>
          <w:t>http://www.youtube.com/watch?v=a3sgCaPJtzY</w:t>
        </w:r>
      </w:hyperlink>
      <w:r w:rsidRPr="00207443">
        <w:rPr>
          <w:rFonts w:ascii="Times New Roman" w:hAnsi="Times New Roman" w:cs="Times New Roman"/>
          <w:sz w:val="24"/>
          <w:szCs w:val="24"/>
        </w:rPr>
        <w:t xml:space="preserve">  </w:t>
      </w:r>
      <w:r w:rsidR="00B047FE" w:rsidRPr="00207443">
        <w:rPr>
          <w:rFonts w:ascii="Times New Roman" w:hAnsi="Times New Roman" w:cs="Times New Roman"/>
          <w:sz w:val="24"/>
          <w:szCs w:val="24"/>
        </w:rPr>
        <w:t xml:space="preserve"> </w:t>
      </w:r>
      <w:r w:rsidRPr="00207443">
        <w:rPr>
          <w:rFonts w:ascii="Times New Roman" w:hAnsi="Times New Roman" w:cs="Times New Roman"/>
          <w:sz w:val="24"/>
          <w:szCs w:val="24"/>
        </w:rPr>
        <w:t>Tilgået: 04/07/2014</w:t>
      </w:r>
    </w:p>
    <w:p w:rsidR="002C4651" w:rsidRPr="002C4651" w:rsidRDefault="002C4651" w:rsidP="002C4651">
      <w:pPr>
        <w:pStyle w:val="Fodnotetekst"/>
        <w:spacing w:after="120" w:line="360" w:lineRule="auto"/>
        <w:rPr>
          <w:rFonts w:ascii="Times New Roman" w:hAnsi="Times New Roman" w:cs="Times New Roman"/>
          <w:sz w:val="24"/>
          <w:szCs w:val="24"/>
          <w:lang w:val="de-DE"/>
        </w:rPr>
      </w:pPr>
      <w:r w:rsidRPr="002C4651">
        <w:rPr>
          <w:rFonts w:ascii="Times New Roman" w:hAnsi="Times New Roman" w:cs="Times New Roman"/>
          <w:i/>
          <w:sz w:val="24"/>
          <w:szCs w:val="24"/>
          <w:lang w:val="de-DE"/>
        </w:rPr>
        <w:t>Der Untergang</w:t>
      </w:r>
      <w:r w:rsidRPr="002C4651">
        <w:rPr>
          <w:rFonts w:ascii="Times New Roman" w:hAnsi="Times New Roman" w:cs="Times New Roman"/>
          <w:sz w:val="24"/>
          <w:szCs w:val="24"/>
          <w:lang w:val="de-DE"/>
        </w:rPr>
        <w:t xml:space="preserve">, Instruk. Oliver Hirschbiergel, Constantin Film Produktion m.fl., 2004.  </w:t>
      </w:r>
    </w:p>
    <w:p w:rsidR="003E627B" w:rsidRPr="003E627B" w:rsidRDefault="003E627B" w:rsidP="00B047FE">
      <w:pPr>
        <w:pStyle w:val="Fodnotetekst"/>
        <w:spacing w:after="120" w:line="360" w:lineRule="auto"/>
        <w:rPr>
          <w:rFonts w:ascii="Times New Roman" w:hAnsi="Times New Roman" w:cs="Times New Roman"/>
          <w:sz w:val="24"/>
          <w:szCs w:val="24"/>
          <w:lang w:val="en-US"/>
        </w:rPr>
      </w:pPr>
      <w:r w:rsidRPr="003E627B">
        <w:rPr>
          <w:rFonts w:ascii="Times New Roman" w:hAnsi="Times New Roman" w:cs="Times New Roman"/>
          <w:i/>
          <w:sz w:val="24"/>
          <w:szCs w:val="24"/>
          <w:lang w:val="en-US"/>
        </w:rPr>
        <w:t>Django Unchained</w:t>
      </w:r>
      <w:r w:rsidRPr="003E627B">
        <w:rPr>
          <w:rFonts w:ascii="Times New Roman" w:hAnsi="Times New Roman" w:cs="Times New Roman"/>
          <w:sz w:val="24"/>
          <w:szCs w:val="24"/>
          <w:lang w:val="en-US"/>
        </w:rPr>
        <w:t xml:space="preserve">, Instruk. Quentin Tarantino, </w:t>
      </w:r>
      <w:r>
        <w:rPr>
          <w:rFonts w:ascii="Times New Roman" w:hAnsi="Times New Roman" w:cs="Times New Roman"/>
          <w:sz w:val="24"/>
          <w:szCs w:val="24"/>
          <w:lang w:val="en-US"/>
        </w:rPr>
        <w:t xml:space="preserve">The Weinstein Company </w:t>
      </w:r>
      <w:proofErr w:type="gramStart"/>
      <w:r>
        <w:rPr>
          <w:rFonts w:ascii="Times New Roman" w:hAnsi="Times New Roman" w:cs="Times New Roman"/>
          <w:sz w:val="24"/>
          <w:szCs w:val="24"/>
          <w:lang w:val="en-US"/>
        </w:rPr>
        <w:t>m.fl.,</w:t>
      </w:r>
      <w:proofErr w:type="gramEnd"/>
      <w:r>
        <w:rPr>
          <w:rFonts w:ascii="Times New Roman" w:hAnsi="Times New Roman" w:cs="Times New Roman"/>
          <w:sz w:val="24"/>
          <w:szCs w:val="24"/>
          <w:lang w:val="en-US"/>
        </w:rPr>
        <w:t xml:space="preserve"> 2012.</w:t>
      </w:r>
    </w:p>
    <w:p w:rsidR="002C4651" w:rsidRPr="002C4651" w:rsidRDefault="002C4651" w:rsidP="00B047FE">
      <w:pPr>
        <w:pStyle w:val="Fodnotetekst"/>
        <w:spacing w:after="120" w:line="360" w:lineRule="auto"/>
        <w:rPr>
          <w:rFonts w:ascii="Times New Roman" w:hAnsi="Times New Roman" w:cs="Times New Roman"/>
          <w:sz w:val="24"/>
          <w:szCs w:val="24"/>
        </w:rPr>
      </w:pPr>
      <w:proofErr w:type="gramStart"/>
      <w:r w:rsidRPr="00207443">
        <w:rPr>
          <w:rFonts w:ascii="Times New Roman" w:hAnsi="Times New Roman" w:cs="Times New Roman"/>
          <w:i/>
          <w:sz w:val="24"/>
          <w:szCs w:val="24"/>
          <w:lang w:val="en-US"/>
        </w:rPr>
        <w:t>Escape to Athena</w:t>
      </w:r>
      <w:r w:rsidRPr="00207443">
        <w:rPr>
          <w:rFonts w:ascii="Times New Roman" w:hAnsi="Times New Roman" w:cs="Times New Roman"/>
          <w:sz w:val="24"/>
          <w:szCs w:val="24"/>
          <w:lang w:val="en-US"/>
        </w:rPr>
        <w:t>, Instruk.</w:t>
      </w:r>
      <w:proofErr w:type="gramEnd"/>
      <w:r w:rsidRPr="00207443">
        <w:rPr>
          <w:rFonts w:ascii="Times New Roman" w:hAnsi="Times New Roman" w:cs="Times New Roman"/>
          <w:sz w:val="24"/>
          <w:szCs w:val="24"/>
          <w:lang w:val="en-US"/>
        </w:rPr>
        <w:t xml:space="preserve"> </w:t>
      </w:r>
      <w:r w:rsidRPr="00B047FE">
        <w:rPr>
          <w:rFonts w:ascii="Times New Roman" w:hAnsi="Times New Roman" w:cs="Times New Roman"/>
          <w:sz w:val="24"/>
          <w:szCs w:val="24"/>
          <w:lang w:val="en-US"/>
        </w:rPr>
        <w:t>George P. C</w:t>
      </w:r>
      <w:r w:rsidRPr="002C4651">
        <w:rPr>
          <w:rFonts w:ascii="Times New Roman" w:hAnsi="Times New Roman" w:cs="Times New Roman"/>
          <w:sz w:val="24"/>
          <w:szCs w:val="24"/>
          <w:lang w:val="en-US"/>
        </w:rPr>
        <w:t>osmatos, ITC Entertainment, 1979.</w:t>
      </w:r>
      <w:r w:rsidR="00B047FE">
        <w:rPr>
          <w:rFonts w:ascii="Times New Roman" w:hAnsi="Times New Roman" w:cs="Times New Roman"/>
          <w:sz w:val="24"/>
          <w:szCs w:val="24"/>
          <w:lang w:val="en-US"/>
        </w:rPr>
        <w:br/>
      </w:r>
      <w:r w:rsidRPr="002C4651">
        <w:rPr>
          <w:rFonts w:ascii="Times New Roman" w:hAnsi="Times New Roman" w:cs="Times New Roman"/>
          <w:sz w:val="24"/>
          <w:szCs w:val="24"/>
        </w:rPr>
        <w:t xml:space="preserve">Link: </w:t>
      </w:r>
      <w:hyperlink r:id="rId25" w:history="1">
        <w:r w:rsidRPr="002C4651">
          <w:rPr>
            <w:rStyle w:val="Hyperlink"/>
            <w:rFonts w:ascii="Times New Roman" w:hAnsi="Times New Roman" w:cs="Times New Roman"/>
            <w:color w:val="auto"/>
            <w:sz w:val="24"/>
            <w:szCs w:val="24"/>
            <w:u w:val="none"/>
          </w:rPr>
          <w:t>http://www.youtube.com/watch?v=EIVFpok9_1A</w:t>
        </w:r>
      </w:hyperlink>
      <w:r w:rsidRPr="002C4651">
        <w:rPr>
          <w:rStyle w:val="Hyperlink"/>
          <w:rFonts w:ascii="Times New Roman" w:hAnsi="Times New Roman" w:cs="Times New Roman"/>
          <w:color w:val="auto"/>
          <w:sz w:val="24"/>
          <w:szCs w:val="24"/>
          <w:u w:val="none"/>
        </w:rPr>
        <w:t xml:space="preserve"> </w:t>
      </w:r>
      <w:r w:rsidR="00B047FE">
        <w:rPr>
          <w:rStyle w:val="Hyperlink"/>
          <w:rFonts w:ascii="Times New Roman" w:hAnsi="Times New Roman" w:cs="Times New Roman"/>
          <w:color w:val="auto"/>
          <w:sz w:val="24"/>
          <w:szCs w:val="24"/>
          <w:u w:val="none"/>
        </w:rPr>
        <w:t xml:space="preserve"> </w:t>
      </w:r>
      <w:r w:rsidRPr="002C4651">
        <w:rPr>
          <w:rStyle w:val="Hyperlink"/>
          <w:rFonts w:ascii="Times New Roman" w:hAnsi="Times New Roman" w:cs="Times New Roman"/>
          <w:color w:val="auto"/>
          <w:sz w:val="24"/>
          <w:szCs w:val="24"/>
          <w:u w:val="none"/>
        </w:rPr>
        <w:t xml:space="preserve"> Tilgået: 04/07/2014</w:t>
      </w:r>
    </w:p>
    <w:p w:rsidR="002C4651" w:rsidRPr="00207443" w:rsidRDefault="002C4651" w:rsidP="00B047FE">
      <w:pPr>
        <w:pStyle w:val="Kommentartekst"/>
        <w:spacing w:after="120" w:line="360" w:lineRule="auto"/>
        <w:rPr>
          <w:rStyle w:val="Hyperlink"/>
          <w:rFonts w:ascii="Times New Roman" w:hAnsi="Times New Roman" w:cs="Times New Roman"/>
          <w:color w:val="auto"/>
          <w:sz w:val="24"/>
          <w:szCs w:val="24"/>
          <w:u w:val="none"/>
        </w:rPr>
      </w:pPr>
      <w:proofErr w:type="gramStart"/>
      <w:r w:rsidRPr="002C4651">
        <w:rPr>
          <w:rFonts w:ascii="Times New Roman" w:hAnsi="Times New Roman" w:cs="Times New Roman"/>
          <w:i/>
          <w:sz w:val="24"/>
          <w:szCs w:val="24"/>
          <w:lang w:val="en-US"/>
        </w:rPr>
        <w:lastRenderedPageBreak/>
        <w:t>Hitler – Dead or Alive</w:t>
      </w:r>
      <w:r w:rsidRPr="002C4651">
        <w:rPr>
          <w:rFonts w:ascii="Times New Roman" w:hAnsi="Times New Roman" w:cs="Times New Roman"/>
          <w:sz w:val="24"/>
          <w:szCs w:val="24"/>
          <w:lang w:val="en-US"/>
        </w:rPr>
        <w:t>, Instruk.</w:t>
      </w:r>
      <w:proofErr w:type="gramEnd"/>
      <w:r w:rsidRPr="002C4651">
        <w:rPr>
          <w:rFonts w:ascii="Times New Roman" w:hAnsi="Times New Roman" w:cs="Times New Roman"/>
          <w:sz w:val="24"/>
          <w:szCs w:val="24"/>
          <w:lang w:val="en-US"/>
        </w:rPr>
        <w:t xml:space="preserve"> </w:t>
      </w:r>
      <w:r w:rsidRPr="002C4651">
        <w:rPr>
          <w:rFonts w:ascii="Times New Roman" w:hAnsi="Times New Roman" w:cs="Times New Roman"/>
          <w:sz w:val="24"/>
          <w:szCs w:val="24"/>
        </w:rPr>
        <w:t xml:space="preserve">Nick Grinde, Produc. </w:t>
      </w:r>
      <w:r w:rsidRPr="00207443">
        <w:rPr>
          <w:rFonts w:ascii="Times New Roman" w:hAnsi="Times New Roman" w:cs="Times New Roman"/>
          <w:sz w:val="24"/>
          <w:szCs w:val="24"/>
        </w:rPr>
        <w:t>Ben Judell, Ben Judell Productions, USA, 1942.</w:t>
      </w:r>
      <w:r w:rsidR="00B047FE" w:rsidRPr="00207443">
        <w:rPr>
          <w:rFonts w:ascii="Times New Roman" w:hAnsi="Times New Roman" w:cs="Times New Roman"/>
          <w:sz w:val="24"/>
          <w:szCs w:val="24"/>
        </w:rPr>
        <w:br/>
      </w:r>
      <w:r w:rsidRPr="00207443">
        <w:rPr>
          <w:rFonts w:ascii="Times New Roman" w:hAnsi="Times New Roman" w:cs="Times New Roman"/>
          <w:sz w:val="24"/>
          <w:szCs w:val="24"/>
        </w:rPr>
        <w:t xml:space="preserve">Link: </w:t>
      </w:r>
      <w:hyperlink r:id="rId26" w:history="1">
        <w:r w:rsidRPr="00207443">
          <w:rPr>
            <w:rStyle w:val="Hyperlink"/>
            <w:rFonts w:ascii="Times New Roman" w:hAnsi="Times New Roman" w:cs="Times New Roman"/>
            <w:color w:val="auto"/>
            <w:sz w:val="24"/>
            <w:szCs w:val="24"/>
            <w:u w:val="none"/>
          </w:rPr>
          <w:t>https://www.youtube.com/watch?v=367M6CB0rBo</w:t>
        </w:r>
      </w:hyperlink>
      <w:r w:rsidRPr="00207443">
        <w:rPr>
          <w:rStyle w:val="Hyperlink"/>
          <w:rFonts w:ascii="Times New Roman" w:hAnsi="Times New Roman" w:cs="Times New Roman"/>
          <w:color w:val="auto"/>
          <w:sz w:val="24"/>
          <w:szCs w:val="24"/>
          <w:u w:val="none"/>
        </w:rPr>
        <w:t xml:space="preserve">  </w:t>
      </w:r>
      <w:r w:rsidR="00B047FE" w:rsidRPr="00207443">
        <w:rPr>
          <w:rStyle w:val="Hyperlink"/>
          <w:rFonts w:ascii="Times New Roman" w:hAnsi="Times New Roman" w:cs="Times New Roman"/>
          <w:color w:val="auto"/>
          <w:sz w:val="24"/>
          <w:szCs w:val="24"/>
          <w:u w:val="none"/>
        </w:rPr>
        <w:t xml:space="preserve"> </w:t>
      </w:r>
      <w:r w:rsidRPr="00207443">
        <w:rPr>
          <w:rStyle w:val="Hyperlink"/>
          <w:rFonts w:ascii="Times New Roman" w:hAnsi="Times New Roman" w:cs="Times New Roman"/>
          <w:color w:val="auto"/>
          <w:sz w:val="24"/>
          <w:szCs w:val="24"/>
          <w:u w:val="none"/>
        </w:rPr>
        <w:t>Tilgået: 04/07/2014</w:t>
      </w:r>
    </w:p>
    <w:p w:rsidR="002C4651" w:rsidRPr="002C4651" w:rsidRDefault="002C4651" w:rsidP="002C4651">
      <w:pPr>
        <w:pStyle w:val="Kommentartekst"/>
        <w:spacing w:line="360" w:lineRule="auto"/>
        <w:rPr>
          <w:rStyle w:val="Hyperlink"/>
          <w:rFonts w:ascii="Times New Roman" w:hAnsi="Times New Roman" w:cs="Times New Roman"/>
          <w:color w:val="auto"/>
          <w:sz w:val="24"/>
          <w:szCs w:val="24"/>
          <w:u w:val="none"/>
          <w:lang w:val="en-US"/>
        </w:rPr>
      </w:pPr>
      <w:r w:rsidRPr="002C4651">
        <w:rPr>
          <w:rStyle w:val="Hyperlink"/>
          <w:rFonts w:ascii="Times New Roman" w:hAnsi="Times New Roman" w:cs="Times New Roman"/>
          <w:i/>
          <w:color w:val="auto"/>
          <w:sz w:val="24"/>
          <w:szCs w:val="24"/>
          <w:u w:val="none"/>
          <w:lang w:val="en-US"/>
        </w:rPr>
        <w:t>Inglorious Basterds</w:t>
      </w:r>
      <w:r w:rsidRPr="002C4651">
        <w:rPr>
          <w:rStyle w:val="Hyperlink"/>
          <w:rFonts w:ascii="Times New Roman" w:hAnsi="Times New Roman" w:cs="Times New Roman"/>
          <w:color w:val="auto"/>
          <w:sz w:val="24"/>
          <w:szCs w:val="24"/>
          <w:u w:val="none"/>
          <w:lang w:val="en-US"/>
        </w:rPr>
        <w:t xml:space="preserve">, Instruk. Quentin Tarantino, Produc. Lawrence Bender, Universal Pictures </w:t>
      </w:r>
      <w:proofErr w:type="gramStart"/>
      <w:r w:rsidRPr="002C4651">
        <w:rPr>
          <w:rStyle w:val="Hyperlink"/>
          <w:rFonts w:ascii="Times New Roman" w:hAnsi="Times New Roman" w:cs="Times New Roman"/>
          <w:color w:val="auto"/>
          <w:sz w:val="24"/>
          <w:szCs w:val="24"/>
          <w:u w:val="none"/>
          <w:lang w:val="en-US"/>
        </w:rPr>
        <w:t>m.fl.,</w:t>
      </w:r>
      <w:proofErr w:type="gramEnd"/>
      <w:r w:rsidRPr="002C4651">
        <w:rPr>
          <w:rStyle w:val="Hyperlink"/>
          <w:rFonts w:ascii="Times New Roman" w:hAnsi="Times New Roman" w:cs="Times New Roman"/>
          <w:color w:val="auto"/>
          <w:sz w:val="24"/>
          <w:szCs w:val="24"/>
          <w:u w:val="none"/>
          <w:lang w:val="en-US"/>
        </w:rPr>
        <w:t xml:space="preserve"> 2009.</w:t>
      </w:r>
    </w:p>
    <w:p w:rsidR="002C4651" w:rsidRPr="002C4651" w:rsidRDefault="002C4651" w:rsidP="002C4651">
      <w:pPr>
        <w:pStyle w:val="Kommentartekst"/>
        <w:spacing w:line="360" w:lineRule="auto"/>
        <w:rPr>
          <w:rFonts w:ascii="Times New Roman" w:hAnsi="Times New Roman" w:cs="Times New Roman"/>
          <w:sz w:val="24"/>
          <w:szCs w:val="24"/>
          <w:lang w:val="en-US"/>
        </w:rPr>
      </w:pPr>
      <w:r w:rsidRPr="002C4651">
        <w:rPr>
          <w:rFonts w:ascii="Times New Roman" w:hAnsi="Times New Roman" w:cs="Times New Roman"/>
          <w:i/>
          <w:sz w:val="24"/>
          <w:szCs w:val="24"/>
          <w:lang w:val="en-US"/>
        </w:rPr>
        <w:t>The Great Dictator</w:t>
      </w:r>
      <w:r w:rsidRPr="002C4651">
        <w:rPr>
          <w:rFonts w:ascii="Times New Roman" w:hAnsi="Times New Roman" w:cs="Times New Roman"/>
          <w:sz w:val="24"/>
          <w:szCs w:val="24"/>
          <w:lang w:val="en-US"/>
        </w:rPr>
        <w:t>, Instruk. Charles Chaplin, Produc. Charles Chaplin, Charles Chaplin Film Co</w:t>
      </w:r>
      <w:r w:rsidRPr="002C4651">
        <w:rPr>
          <w:rFonts w:ascii="Times New Roman" w:hAnsi="Times New Roman" w:cs="Times New Roman"/>
          <w:sz w:val="24"/>
          <w:szCs w:val="24"/>
          <w:lang w:val="en-US"/>
        </w:rPr>
        <w:t>r</w:t>
      </w:r>
      <w:r w:rsidRPr="002C4651">
        <w:rPr>
          <w:rFonts w:ascii="Times New Roman" w:hAnsi="Times New Roman" w:cs="Times New Roman"/>
          <w:sz w:val="24"/>
          <w:szCs w:val="24"/>
          <w:lang w:val="en-US"/>
        </w:rPr>
        <w:t xml:space="preserve">poration, 1940. </w:t>
      </w:r>
    </w:p>
    <w:p w:rsidR="002C4651" w:rsidRPr="002C4651" w:rsidRDefault="002C4651" w:rsidP="002C4651">
      <w:pPr>
        <w:pStyle w:val="Kommentartekst"/>
        <w:spacing w:line="360" w:lineRule="auto"/>
        <w:rPr>
          <w:rStyle w:val="Hyperlink"/>
          <w:rFonts w:ascii="Times New Roman" w:hAnsi="Times New Roman" w:cs="Times New Roman"/>
          <w:color w:val="auto"/>
          <w:sz w:val="24"/>
          <w:szCs w:val="24"/>
          <w:u w:val="none"/>
          <w:lang w:val="en-US"/>
        </w:rPr>
      </w:pPr>
      <w:r w:rsidRPr="002C4651">
        <w:rPr>
          <w:rStyle w:val="Hyperlink"/>
          <w:rFonts w:ascii="Times New Roman" w:hAnsi="Times New Roman" w:cs="Times New Roman"/>
          <w:color w:val="auto"/>
          <w:sz w:val="24"/>
          <w:szCs w:val="24"/>
          <w:u w:val="none"/>
          <w:lang w:val="en-US"/>
        </w:rPr>
        <w:t>The Inglorious Bastards, Instruk. Enzo G. Castellari, Film Concorde S.R.L., 1978.</w:t>
      </w:r>
    </w:p>
    <w:p w:rsidR="002C4651" w:rsidRPr="00607AB2" w:rsidRDefault="002C4651" w:rsidP="002C4651">
      <w:pPr>
        <w:pStyle w:val="Kommentartekst"/>
        <w:spacing w:line="360" w:lineRule="auto"/>
        <w:rPr>
          <w:rFonts w:ascii="Times New Roman" w:hAnsi="Times New Roman" w:cs="Times New Roman"/>
          <w:b/>
          <w:sz w:val="24"/>
          <w:szCs w:val="24"/>
          <w:lang w:val="en-US"/>
        </w:rPr>
      </w:pPr>
      <w:r w:rsidRPr="00607AB2">
        <w:rPr>
          <w:rFonts w:ascii="Times New Roman" w:hAnsi="Times New Roman" w:cs="Times New Roman"/>
          <w:b/>
          <w:sz w:val="24"/>
          <w:szCs w:val="24"/>
          <w:lang w:val="en-US"/>
        </w:rPr>
        <w:t>Websider:</w:t>
      </w:r>
    </w:p>
    <w:p w:rsidR="00B047FE" w:rsidRDefault="00B047FE" w:rsidP="00B047FE">
      <w:pPr>
        <w:pStyle w:val="Fodnotetekst"/>
        <w:spacing w:line="360" w:lineRule="auto"/>
        <w:rPr>
          <w:rFonts w:ascii="Times New Roman" w:hAnsi="Times New Roman" w:cs="Times New Roman"/>
          <w:sz w:val="24"/>
          <w:szCs w:val="24"/>
        </w:rPr>
      </w:pPr>
      <w:r>
        <w:rPr>
          <w:rFonts w:ascii="Times New Roman" w:hAnsi="Times New Roman" w:cs="Times New Roman"/>
          <w:sz w:val="24"/>
          <w:szCs w:val="24"/>
        </w:rPr>
        <w:t>Internet Movie Database (IMDB)</w:t>
      </w:r>
      <w:r>
        <w:rPr>
          <w:rFonts w:ascii="Times New Roman" w:hAnsi="Times New Roman" w:cs="Times New Roman"/>
          <w:sz w:val="24"/>
          <w:szCs w:val="24"/>
        </w:rPr>
        <w:br/>
      </w:r>
      <w:r w:rsidR="002C4651" w:rsidRPr="002C4651">
        <w:rPr>
          <w:rFonts w:ascii="Times New Roman" w:hAnsi="Times New Roman" w:cs="Times New Roman"/>
          <w:sz w:val="24"/>
          <w:szCs w:val="24"/>
        </w:rPr>
        <w:t xml:space="preserve">Link: http://www.imdb.com </w:t>
      </w:r>
      <w:r>
        <w:rPr>
          <w:rFonts w:ascii="Times New Roman" w:hAnsi="Times New Roman" w:cs="Times New Roman"/>
          <w:sz w:val="24"/>
          <w:szCs w:val="24"/>
        </w:rPr>
        <w:t xml:space="preserve">  Tilgået: 04/07/2014</w:t>
      </w:r>
    </w:p>
    <w:p w:rsidR="00B047FE" w:rsidRDefault="00B047FE" w:rsidP="00B047FE">
      <w:pPr>
        <w:pStyle w:val="Fodnotetekst"/>
        <w:spacing w:line="360" w:lineRule="auto"/>
        <w:rPr>
          <w:rFonts w:ascii="Times New Roman" w:hAnsi="Times New Roman" w:cs="Times New Roman"/>
          <w:sz w:val="24"/>
          <w:szCs w:val="24"/>
        </w:rPr>
      </w:pPr>
    </w:p>
    <w:p w:rsidR="002C4651" w:rsidRDefault="002C4651" w:rsidP="00B047FE">
      <w:pPr>
        <w:pStyle w:val="Fodnotetekst"/>
        <w:spacing w:line="360" w:lineRule="auto"/>
        <w:rPr>
          <w:rStyle w:val="Hyperlink"/>
          <w:rFonts w:ascii="Times New Roman" w:hAnsi="Times New Roman" w:cs="Times New Roman"/>
          <w:color w:val="auto"/>
          <w:sz w:val="24"/>
          <w:szCs w:val="24"/>
          <w:u w:val="none"/>
        </w:rPr>
      </w:pPr>
      <w:r w:rsidRPr="002C4651">
        <w:rPr>
          <w:rFonts w:ascii="Times New Roman" w:hAnsi="Times New Roman" w:cs="Times New Roman"/>
          <w:sz w:val="24"/>
          <w:szCs w:val="24"/>
        </w:rPr>
        <w:t>Klip fra et i</w:t>
      </w:r>
      <w:r w:rsidR="00B047FE">
        <w:rPr>
          <w:rFonts w:ascii="Times New Roman" w:hAnsi="Times New Roman" w:cs="Times New Roman"/>
          <w:sz w:val="24"/>
          <w:szCs w:val="24"/>
        </w:rPr>
        <w:t>nterview med Eli Roth (Youtube)</w:t>
      </w:r>
      <w:r w:rsidR="00B047FE">
        <w:rPr>
          <w:rFonts w:ascii="Times New Roman" w:hAnsi="Times New Roman" w:cs="Times New Roman"/>
          <w:sz w:val="24"/>
          <w:szCs w:val="24"/>
        </w:rPr>
        <w:br/>
      </w:r>
      <w:r w:rsidRPr="002C4651">
        <w:rPr>
          <w:rFonts w:ascii="Times New Roman" w:hAnsi="Times New Roman" w:cs="Times New Roman"/>
          <w:sz w:val="24"/>
          <w:szCs w:val="24"/>
        </w:rPr>
        <w:t xml:space="preserve">Link: </w:t>
      </w:r>
      <w:hyperlink r:id="rId27" w:history="1">
        <w:r w:rsidRPr="002C4651">
          <w:rPr>
            <w:rStyle w:val="Hyperlink"/>
            <w:rFonts w:ascii="Times New Roman" w:hAnsi="Times New Roman" w:cs="Times New Roman"/>
            <w:color w:val="auto"/>
            <w:sz w:val="24"/>
            <w:szCs w:val="24"/>
            <w:u w:val="none"/>
          </w:rPr>
          <w:t>http://www.youtube.com/watch?v=8QITLzV1xkI</w:t>
        </w:r>
      </w:hyperlink>
      <w:r w:rsidRPr="002C4651">
        <w:rPr>
          <w:rStyle w:val="Hyperlink"/>
          <w:rFonts w:ascii="Times New Roman" w:hAnsi="Times New Roman" w:cs="Times New Roman"/>
          <w:color w:val="auto"/>
          <w:sz w:val="24"/>
          <w:szCs w:val="24"/>
          <w:u w:val="none"/>
        </w:rPr>
        <w:t xml:space="preserve">  </w:t>
      </w:r>
      <w:r w:rsidR="00B047FE">
        <w:rPr>
          <w:rStyle w:val="Hyperlink"/>
          <w:rFonts w:ascii="Times New Roman" w:hAnsi="Times New Roman" w:cs="Times New Roman"/>
          <w:color w:val="auto"/>
          <w:sz w:val="24"/>
          <w:szCs w:val="24"/>
          <w:u w:val="none"/>
        </w:rPr>
        <w:t xml:space="preserve"> Tilgået: </w:t>
      </w:r>
      <w:r w:rsidRPr="002C4651">
        <w:rPr>
          <w:rStyle w:val="Hyperlink"/>
          <w:rFonts w:ascii="Times New Roman" w:hAnsi="Times New Roman" w:cs="Times New Roman"/>
          <w:color w:val="auto"/>
          <w:sz w:val="24"/>
          <w:szCs w:val="24"/>
          <w:u w:val="none"/>
        </w:rPr>
        <w:t>04/07/2014</w:t>
      </w:r>
    </w:p>
    <w:p w:rsidR="00B047FE" w:rsidRPr="002C4651" w:rsidRDefault="00B047FE" w:rsidP="00B047FE">
      <w:pPr>
        <w:pStyle w:val="Fodnotetekst"/>
        <w:spacing w:line="360" w:lineRule="auto"/>
        <w:rPr>
          <w:rFonts w:ascii="Times New Roman" w:hAnsi="Times New Roman" w:cs="Times New Roman"/>
          <w:sz w:val="24"/>
          <w:szCs w:val="24"/>
        </w:rPr>
      </w:pPr>
    </w:p>
    <w:p w:rsidR="002C4651" w:rsidRPr="00B047FE" w:rsidRDefault="002C4651" w:rsidP="00B047FE">
      <w:pPr>
        <w:spacing w:line="360" w:lineRule="auto"/>
        <w:rPr>
          <w:rFonts w:ascii="Times New Roman" w:hAnsi="Times New Roman" w:cs="Times New Roman"/>
          <w:sz w:val="24"/>
          <w:szCs w:val="24"/>
          <w:lang w:val="en-US"/>
        </w:rPr>
      </w:pPr>
      <w:r w:rsidRPr="002C4651">
        <w:rPr>
          <w:rFonts w:ascii="Times New Roman" w:hAnsi="Times New Roman" w:cs="Times New Roman"/>
          <w:sz w:val="24"/>
          <w:szCs w:val="24"/>
          <w:lang w:val="en-US"/>
        </w:rPr>
        <w:t>O’Dwyer, Danny, The Point: The History of Video Game Nazis</w:t>
      </w:r>
      <w:r w:rsidR="00B047FE">
        <w:rPr>
          <w:rFonts w:ascii="Times New Roman" w:hAnsi="Times New Roman" w:cs="Times New Roman"/>
          <w:sz w:val="24"/>
          <w:szCs w:val="24"/>
          <w:lang w:val="en-US"/>
        </w:rPr>
        <w:br/>
      </w:r>
      <w:r w:rsidRPr="00B047FE">
        <w:rPr>
          <w:rFonts w:ascii="Times New Roman" w:hAnsi="Times New Roman" w:cs="Times New Roman"/>
          <w:sz w:val="24"/>
          <w:szCs w:val="24"/>
          <w:lang w:val="en-US"/>
        </w:rPr>
        <w:t xml:space="preserve">Link: </w:t>
      </w:r>
      <w:hyperlink r:id="rId28" w:history="1">
        <w:r w:rsidRPr="00B047FE">
          <w:rPr>
            <w:rStyle w:val="Hyperlink"/>
            <w:rFonts w:ascii="Times New Roman" w:hAnsi="Times New Roman" w:cs="Times New Roman"/>
            <w:color w:val="auto"/>
            <w:sz w:val="24"/>
            <w:szCs w:val="24"/>
            <w:u w:val="none"/>
            <w:lang w:val="en-US"/>
          </w:rPr>
          <w:t>http://www.gamespot.com/videos/the-point-history-of-nazis-in-games/2300-6418637/</w:t>
        </w:r>
      </w:hyperlink>
      <w:r w:rsidRPr="00B047FE">
        <w:rPr>
          <w:rStyle w:val="Hyperlink"/>
          <w:rFonts w:ascii="Times New Roman" w:hAnsi="Times New Roman" w:cs="Times New Roman"/>
          <w:color w:val="auto"/>
          <w:sz w:val="24"/>
          <w:szCs w:val="24"/>
          <w:u w:val="none"/>
          <w:lang w:val="en-US"/>
        </w:rPr>
        <w:t xml:space="preserve">  Tilgået: 04/07/2014</w:t>
      </w:r>
    </w:p>
    <w:p w:rsidR="002C4651" w:rsidRPr="00B047FE" w:rsidRDefault="002C4651" w:rsidP="002C4651">
      <w:pPr>
        <w:rPr>
          <w:lang w:val="en-US"/>
        </w:rPr>
      </w:pPr>
    </w:p>
    <w:p w:rsidR="00504978" w:rsidRPr="00B047FE" w:rsidRDefault="00504978" w:rsidP="00504978">
      <w:pPr>
        <w:pStyle w:val="Overskrift1"/>
        <w:ind w:left="720"/>
        <w:rPr>
          <w:sz w:val="32"/>
          <w:szCs w:val="32"/>
          <w:lang w:val="en-US"/>
        </w:rPr>
      </w:pPr>
    </w:p>
    <w:p w:rsidR="00504978" w:rsidRPr="00B047FE" w:rsidRDefault="00504978" w:rsidP="00504978">
      <w:pPr>
        <w:rPr>
          <w:lang w:val="en-US"/>
        </w:rPr>
      </w:pPr>
    </w:p>
    <w:p w:rsidR="002C4651" w:rsidRPr="00607AB2" w:rsidRDefault="002C4651" w:rsidP="002C4651">
      <w:pPr>
        <w:pStyle w:val="Overskrift1"/>
        <w:rPr>
          <w:sz w:val="32"/>
          <w:szCs w:val="32"/>
          <w:lang w:val="en-US"/>
        </w:rPr>
      </w:pPr>
      <w:bookmarkStart w:id="29" w:name="_GoBack"/>
      <w:bookmarkEnd w:id="29"/>
    </w:p>
    <w:p w:rsidR="002C4651" w:rsidRPr="00607AB2" w:rsidRDefault="002C4651" w:rsidP="002C4651">
      <w:pPr>
        <w:pStyle w:val="Overskrift1"/>
        <w:rPr>
          <w:sz w:val="32"/>
          <w:szCs w:val="32"/>
          <w:lang w:val="en-US"/>
        </w:rPr>
      </w:pPr>
    </w:p>
    <w:sectPr w:rsidR="002C4651" w:rsidRPr="00607AB2" w:rsidSect="009F1220">
      <w:headerReference w:type="default" r:id="rId29"/>
      <w:footerReference w:type="default" r:id="rId30"/>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24" w:rsidRDefault="00006924" w:rsidP="005D2615">
      <w:pPr>
        <w:spacing w:after="0" w:line="240" w:lineRule="auto"/>
      </w:pPr>
      <w:r>
        <w:separator/>
      </w:r>
    </w:p>
  </w:endnote>
  <w:endnote w:type="continuationSeparator" w:id="0">
    <w:p w:rsidR="00006924" w:rsidRDefault="00006924" w:rsidP="005D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3436843"/>
      <w:docPartObj>
        <w:docPartGallery w:val="Page Numbers (Bottom of Page)"/>
        <w:docPartUnique/>
      </w:docPartObj>
    </w:sdtPr>
    <w:sdtEndPr/>
    <w:sdtContent>
      <w:p w:rsidR="00006924" w:rsidRPr="00E57DF4" w:rsidRDefault="00006924">
        <w:pPr>
          <w:pStyle w:val="Sidefod"/>
          <w:jc w:val="right"/>
          <w:rPr>
            <w:rFonts w:ascii="Times New Roman" w:hAnsi="Times New Roman" w:cs="Times New Roman"/>
          </w:rPr>
        </w:pPr>
        <w:r w:rsidRPr="00E57DF4">
          <w:rPr>
            <w:rFonts w:ascii="Times New Roman" w:hAnsi="Times New Roman" w:cs="Times New Roman"/>
          </w:rPr>
          <w:t xml:space="preserve">Side </w:t>
        </w:r>
        <w:r w:rsidRPr="00E57DF4">
          <w:rPr>
            <w:rFonts w:ascii="Times New Roman" w:hAnsi="Times New Roman" w:cs="Times New Roman"/>
          </w:rPr>
          <w:fldChar w:fldCharType="begin"/>
        </w:r>
        <w:r w:rsidRPr="00E57DF4">
          <w:rPr>
            <w:rFonts w:ascii="Times New Roman" w:hAnsi="Times New Roman" w:cs="Times New Roman"/>
          </w:rPr>
          <w:instrText>PAGE   \* MERGEFORMAT</w:instrText>
        </w:r>
        <w:r w:rsidRPr="00E57DF4">
          <w:rPr>
            <w:rFonts w:ascii="Times New Roman" w:hAnsi="Times New Roman" w:cs="Times New Roman"/>
          </w:rPr>
          <w:fldChar w:fldCharType="separate"/>
        </w:r>
        <w:r w:rsidR="00CB734B">
          <w:rPr>
            <w:rFonts w:ascii="Times New Roman" w:hAnsi="Times New Roman" w:cs="Times New Roman"/>
            <w:noProof/>
          </w:rPr>
          <w:t>75</w:t>
        </w:r>
        <w:r w:rsidRPr="00E57DF4">
          <w:rPr>
            <w:rFonts w:ascii="Times New Roman" w:hAnsi="Times New Roman" w:cs="Times New Roman"/>
          </w:rPr>
          <w:fldChar w:fldCharType="end"/>
        </w:r>
      </w:p>
    </w:sdtContent>
  </w:sdt>
  <w:p w:rsidR="00006924" w:rsidRDefault="000069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24" w:rsidRDefault="00006924" w:rsidP="005D2615">
      <w:pPr>
        <w:spacing w:after="0" w:line="240" w:lineRule="auto"/>
      </w:pPr>
      <w:r>
        <w:separator/>
      </w:r>
    </w:p>
  </w:footnote>
  <w:footnote w:type="continuationSeparator" w:id="0">
    <w:p w:rsidR="00006924" w:rsidRDefault="00006924" w:rsidP="005D2615">
      <w:pPr>
        <w:spacing w:after="0" w:line="240" w:lineRule="auto"/>
      </w:pPr>
      <w:r>
        <w:continuationSeparator/>
      </w:r>
    </w:p>
  </w:footnote>
  <w:footnote w:id="1">
    <w:p w:rsidR="00006924" w:rsidRPr="0049773E" w:rsidRDefault="00006924" w:rsidP="00FC515B">
      <w:pPr>
        <w:pStyle w:val="Fodnotetekst"/>
        <w:rPr>
          <w:rFonts w:ascii="Times New Roman" w:hAnsi="Times New Roman" w:cs="Times New Roman"/>
        </w:rPr>
      </w:pPr>
      <w:r w:rsidRPr="0049773E">
        <w:rPr>
          <w:rStyle w:val="Fodnotehenvisning"/>
          <w:rFonts w:ascii="Times New Roman" w:hAnsi="Times New Roman" w:cs="Times New Roman"/>
        </w:rPr>
        <w:footnoteRef/>
      </w:r>
      <w:r w:rsidRPr="0049773E">
        <w:rPr>
          <w:rFonts w:ascii="Times New Roman" w:hAnsi="Times New Roman" w:cs="Times New Roman"/>
        </w:rPr>
        <w:t xml:space="preserve"> Ud over den tyske udgave af bogen benytter jeg, også den engelske udgave. I den engelske udgave bruger jeg dog kun introduktionen af Amos Elon. </w:t>
      </w:r>
    </w:p>
  </w:footnote>
  <w:footnote w:id="2">
    <w:p w:rsidR="00006924" w:rsidRPr="00EC47F0" w:rsidRDefault="00006924" w:rsidP="004401A3">
      <w:pPr>
        <w:pStyle w:val="Fodnotetekst"/>
        <w:rPr>
          <w:rFonts w:ascii="Times New Roman" w:hAnsi="Times New Roman" w:cs="Times New Roman"/>
          <w:lang w:val="en-US"/>
        </w:rPr>
      </w:pPr>
      <w:r w:rsidRPr="00AD1E19">
        <w:rPr>
          <w:rStyle w:val="Fodnotehenvisning"/>
          <w:rFonts w:ascii="Times New Roman" w:hAnsi="Times New Roman" w:cs="Times New Roman"/>
        </w:rPr>
        <w:footnoteRef/>
      </w:r>
      <w:r>
        <w:rPr>
          <w:rFonts w:ascii="Times New Roman" w:hAnsi="Times New Roman" w:cs="Times New Roman"/>
          <w:lang w:val="en-US"/>
        </w:rPr>
        <w:t xml:space="preserve"> “</w:t>
      </w:r>
      <w:r w:rsidRPr="00EC47F0">
        <w:rPr>
          <w:rFonts w:ascii="Times New Roman" w:hAnsi="Times New Roman" w:cs="Times New Roman"/>
          <w:lang w:val="en-US"/>
        </w:rPr>
        <w:t xml:space="preserve">explodes our </w:t>
      </w:r>
      <w:r>
        <w:rPr>
          <w:rFonts w:ascii="Times New Roman" w:hAnsi="Times New Roman" w:cs="Times New Roman"/>
          <w:lang w:val="en-US"/>
        </w:rPr>
        <w:t>conceptions”</w:t>
      </w:r>
    </w:p>
  </w:footnote>
  <w:footnote w:id="3">
    <w:p w:rsidR="00006924" w:rsidRPr="003368A0" w:rsidRDefault="00006924" w:rsidP="004401A3">
      <w:pPr>
        <w:pStyle w:val="Fodnotetekst"/>
        <w:rPr>
          <w:lang w:val="de-DE"/>
        </w:rPr>
      </w:pPr>
      <w:r>
        <w:rPr>
          <w:rStyle w:val="Fodnotehenvisning"/>
        </w:rPr>
        <w:footnoteRef/>
      </w:r>
      <w:r w:rsidRPr="00485048">
        <w:rPr>
          <w:lang w:val="en-US"/>
        </w:rPr>
        <w:t xml:space="preserve"> </w:t>
      </w:r>
      <w:r>
        <w:rPr>
          <w:rFonts w:ascii="Times New Roman" w:hAnsi="Times New Roman" w:cs="Times New Roman"/>
          <w:sz w:val="24"/>
          <w:szCs w:val="24"/>
          <w:lang w:val="en-US"/>
        </w:rPr>
        <w:t xml:space="preserve"> “</w:t>
      </w:r>
      <w:r w:rsidRPr="00F40D71">
        <w:rPr>
          <w:rFonts w:ascii="Times New Roman" w:hAnsi="Times New Roman" w:cs="Times New Roman"/>
          <w:lang w:val="en-US"/>
        </w:rPr>
        <w:t>She had never seen a Nazi butcher like Eichmann (…)</w:t>
      </w:r>
      <w:r>
        <w:rPr>
          <w:rFonts w:ascii="Times New Roman" w:hAnsi="Times New Roman" w:cs="Times New Roman"/>
          <w:sz w:val="24"/>
          <w:szCs w:val="24"/>
          <w:lang w:val="en-US"/>
        </w:rPr>
        <w:t>”</w:t>
      </w:r>
      <w:r w:rsidRPr="00F40D71">
        <w:rPr>
          <w:rFonts w:ascii="Times New Roman" w:hAnsi="Times New Roman" w:cs="Times New Roman"/>
          <w:lang w:val="en-US"/>
        </w:rPr>
        <w:t xml:space="preserve"> </w:t>
      </w:r>
      <w:r w:rsidRPr="003368A0">
        <w:rPr>
          <w:rFonts w:ascii="Times New Roman" w:hAnsi="Times New Roman" w:cs="Times New Roman"/>
          <w:lang w:val="de-DE"/>
        </w:rPr>
        <w:t>(Elon cit. i: Arendt,</w:t>
      </w:r>
      <w:r>
        <w:rPr>
          <w:rFonts w:ascii="Times New Roman" w:hAnsi="Times New Roman" w:cs="Times New Roman"/>
          <w:lang w:val="de-DE"/>
        </w:rPr>
        <w:t xml:space="preserve"> 2006:</w:t>
      </w:r>
      <w:r w:rsidRPr="003368A0">
        <w:rPr>
          <w:rFonts w:ascii="Times New Roman" w:hAnsi="Times New Roman" w:cs="Times New Roman"/>
          <w:lang w:val="de-DE"/>
        </w:rPr>
        <w:t xml:space="preserve"> xi-xii).</w:t>
      </w:r>
      <w:r w:rsidRPr="003368A0">
        <w:rPr>
          <w:lang w:val="de-DE"/>
        </w:rPr>
        <w:t xml:space="preserve"> </w:t>
      </w:r>
    </w:p>
  </w:footnote>
  <w:footnote w:id="4">
    <w:p w:rsidR="00006924" w:rsidRPr="003368A0" w:rsidRDefault="00006924">
      <w:pPr>
        <w:pStyle w:val="Fodnotetekst"/>
        <w:rPr>
          <w:rFonts w:ascii="Times New Roman" w:hAnsi="Times New Roman" w:cs="Times New Roman"/>
          <w:lang w:val="de-DE"/>
        </w:rPr>
      </w:pPr>
      <w:r w:rsidRPr="00292B4D">
        <w:rPr>
          <w:rStyle w:val="Fodnotehenvisning"/>
          <w:rFonts w:ascii="Times New Roman" w:hAnsi="Times New Roman" w:cs="Times New Roman"/>
        </w:rPr>
        <w:footnoteRef/>
      </w:r>
      <w:r w:rsidRPr="003368A0">
        <w:rPr>
          <w:rFonts w:ascii="Times New Roman" w:hAnsi="Times New Roman" w:cs="Times New Roman"/>
          <w:lang w:val="de-DE"/>
        </w:rPr>
        <w:t xml:space="preserve"> Forkortelse: Nationalsozialistische Deutsche Arbeiterpartei.</w:t>
      </w:r>
    </w:p>
  </w:footnote>
  <w:footnote w:id="5">
    <w:p w:rsidR="00006924" w:rsidRPr="00761134" w:rsidRDefault="00006924" w:rsidP="004401A3">
      <w:pPr>
        <w:pStyle w:val="Fodnotetekst"/>
        <w:rPr>
          <w:rFonts w:ascii="Times New Roman" w:hAnsi="Times New Roman" w:cs="Times New Roman"/>
        </w:rPr>
      </w:pPr>
      <w:r w:rsidRPr="00761134">
        <w:rPr>
          <w:rStyle w:val="Fodnotehenvisning"/>
          <w:rFonts w:ascii="Times New Roman" w:hAnsi="Times New Roman" w:cs="Times New Roman"/>
        </w:rPr>
        <w:footnoteRef/>
      </w:r>
      <w:r w:rsidRPr="0066197F">
        <w:rPr>
          <w:rFonts w:ascii="Times New Roman" w:hAnsi="Times New Roman" w:cs="Times New Roman"/>
        </w:rPr>
        <w:t xml:space="preserve"> Madagaskarprojektet beskrives som Eichman</w:t>
      </w:r>
      <w:r>
        <w:rPr>
          <w:rFonts w:ascii="Times New Roman" w:hAnsi="Times New Roman" w:cs="Times New Roman"/>
        </w:rPr>
        <w:t>n</w:t>
      </w:r>
      <w:r w:rsidRPr="00761134">
        <w:rPr>
          <w:rFonts w:ascii="Times New Roman" w:hAnsi="Times New Roman" w:cs="Times New Roman"/>
        </w:rPr>
        <w:t xml:space="preserve">s forsøg på at give jøderne grund under fødderne. Projektet gik ud på at evakuerer fire millioner jøder fra Europa til den franske ø sydøst fra </w:t>
      </w:r>
      <w:r w:rsidRPr="00D33981">
        <w:rPr>
          <w:rFonts w:ascii="Times New Roman" w:hAnsi="Times New Roman" w:cs="Times New Roman"/>
        </w:rPr>
        <w:t>Afrika (Arendt,</w:t>
      </w:r>
      <w:r>
        <w:rPr>
          <w:rFonts w:ascii="Times New Roman" w:hAnsi="Times New Roman" w:cs="Times New Roman"/>
        </w:rPr>
        <w:t xml:space="preserve"> 2008:</w:t>
      </w:r>
      <w:r w:rsidRPr="00D33981">
        <w:rPr>
          <w:rFonts w:ascii="Times New Roman" w:hAnsi="Times New Roman" w:cs="Times New Roman"/>
        </w:rPr>
        <w:t xml:space="preserve"> 158-159)</w:t>
      </w:r>
      <w:r w:rsidRPr="00761134">
        <w:rPr>
          <w:rFonts w:ascii="Times New Roman" w:hAnsi="Times New Roman" w:cs="Times New Roman"/>
        </w:rPr>
        <w:t xml:space="preserve"> </w:t>
      </w:r>
    </w:p>
  </w:footnote>
  <w:footnote w:id="6">
    <w:p w:rsidR="00006924" w:rsidRDefault="00006924" w:rsidP="004401A3">
      <w:pPr>
        <w:pStyle w:val="Fodnotetekst"/>
      </w:pPr>
      <w:r>
        <w:rPr>
          <w:rStyle w:val="Fodnotehenvisning"/>
        </w:rPr>
        <w:footnoteRef/>
      </w:r>
      <w:r>
        <w:t xml:space="preserve"> </w:t>
      </w:r>
      <w:r w:rsidRPr="001551FF">
        <w:rPr>
          <w:rFonts w:ascii="Times New Roman" w:hAnsi="Times New Roman" w:cs="Times New Roman"/>
        </w:rPr>
        <w:t>Sprogkoderne beskriver kommunikative regler inden for Det Tredje Rige</w:t>
      </w:r>
      <w:r>
        <w:rPr>
          <w:rFonts w:ascii="Times New Roman" w:hAnsi="Times New Roman" w:cs="Times New Roman"/>
        </w:rPr>
        <w:t>s bureaukrati</w:t>
      </w:r>
      <w:r w:rsidRPr="001551FF">
        <w:rPr>
          <w:rFonts w:ascii="Times New Roman" w:hAnsi="Times New Roman" w:cs="Times New Roman"/>
        </w:rPr>
        <w:t xml:space="preserve">. Arendt beskriver at ord som udryddelse, likvidering og drab var sjældent forekommende. Derimod blev der i stedet brugt Endlösung, Aussiedlung eller Sonderbehandlung, der skulle sløre den egentlige </w:t>
      </w:r>
      <w:r w:rsidRPr="00D33981">
        <w:rPr>
          <w:rFonts w:ascii="Times New Roman" w:hAnsi="Times New Roman" w:cs="Times New Roman"/>
        </w:rPr>
        <w:t>intention (Arendt,</w:t>
      </w:r>
      <w:r>
        <w:rPr>
          <w:rFonts w:ascii="Times New Roman" w:hAnsi="Times New Roman" w:cs="Times New Roman"/>
        </w:rPr>
        <w:t xml:space="preserve"> 2008:</w:t>
      </w:r>
      <w:r w:rsidRPr="00D33981">
        <w:rPr>
          <w:rFonts w:ascii="Times New Roman" w:hAnsi="Times New Roman" w:cs="Times New Roman"/>
        </w:rPr>
        <w:t xml:space="preserve"> 170).</w:t>
      </w:r>
      <w:r>
        <w:t xml:space="preserve"> </w:t>
      </w:r>
    </w:p>
  </w:footnote>
  <w:footnote w:id="7">
    <w:p w:rsidR="00006924" w:rsidRPr="002A7B68" w:rsidRDefault="00006924" w:rsidP="004401A3">
      <w:pPr>
        <w:pStyle w:val="Fodnotetekst"/>
        <w:rPr>
          <w:rFonts w:ascii="Times New Roman" w:hAnsi="Times New Roman" w:cs="Times New Roman"/>
        </w:rPr>
      </w:pPr>
      <w:r w:rsidRPr="002A7B68">
        <w:rPr>
          <w:rStyle w:val="Fodnotehenvisning"/>
          <w:rFonts w:ascii="Times New Roman" w:hAnsi="Times New Roman" w:cs="Times New Roman"/>
        </w:rPr>
        <w:footnoteRef/>
      </w:r>
      <w:r w:rsidRPr="002A7B68">
        <w:rPr>
          <w:rFonts w:ascii="Times New Roman" w:hAnsi="Times New Roman" w:cs="Times New Roman"/>
        </w:rPr>
        <w:t xml:space="preserve"> Skrevet omkring 1307-1321. Værket blev første gang udgivet med titlen La Divina Commedia </w:t>
      </w:r>
      <w:r>
        <w:rPr>
          <w:rFonts w:ascii="Times New Roman" w:hAnsi="Times New Roman" w:cs="Times New Roman"/>
        </w:rPr>
        <w:t>i</w:t>
      </w:r>
      <w:r w:rsidRPr="002A7B68">
        <w:rPr>
          <w:rFonts w:ascii="Times New Roman" w:hAnsi="Times New Roman" w:cs="Times New Roman"/>
        </w:rPr>
        <w:t xml:space="preserve"> 1555.  </w:t>
      </w:r>
    </w:p>
  </w:footnote>
  <w:footnote w:id="8">
    <w:p w:rsidR="00006924" w:rsidRPr="00E5759F" w:rsidRDefault="00006924" w:rsidP="004401A3">
      <w:pPr>
        <w:pStyle w:val="Fodnotetekst"/>
        <w:rPr>
          <w:rFonts w:ascii="Times New Roman" w:hAnsi="Times New Roman" w:cs="Times New Roman"/>
        </w:rPr>
      </w:pPr>
      <w:r>
        <w:rPr>
          <w:rStyle w:val="Fodnotehenvisning"/>
        </w:rPr>
        <w:footnoteRef/>
      </w:r>
      <w:r w:rsidRPr="00547C50">
        <w:t xml:space="preserve"> </w:t>
      </w:r>
      <w:r w:rsidRPr="00E5759F">
        <w:rPr>
          <w:rFonts w:ascii="Times New Roman" w:hAnsi="Times New Roman" w:cs="Times New Roman"/>
        </w:rPr>
        <w:t>Infernos femte sang</w:t>
      </w:r>
      <w:r>
        <w:rPr>
          <w:rFonts w:ascii="Times New Roman" w:hAnsi="Times New Roman" w:cs="Times New Roman"/>
        </w:rPr>
        <w:t xml:space="preserve"> </w:t>
      </w:r>
      <w:r w:rsidRPr="00DC7BA1">
        <w:rPr>
          <w:rFonts w:ascii="Times New Roman" w:hAnsi="Times New Roman" w:cs="Times New Roman"/>
        </w:rPr>
        <w:t>„</w:t>
      </w:r>
      <w:r>
        <w:rPr>
          <w:rFonts w:ascii="Times New Roman" w:hAnsi="Times New Roman" w:cs="Times New Roman"/>
        </w:rPr>
        <w:t>Der Höllenrichter Minos [,] Die Wollüstigen [und] Francesca von Rimini</w:t>
      </w:r>
      <w:r w:rsidRPr="00DC7BA1">
        <w:rPr>
          <w:rFonts w:ascii="Times New Roman" w:hAnsi="Times New Roman" w:cs="Times New Roman"/>
        </w:rPr>
        <w:t>“</w:t>
      </w:r>
      <w:r w:rsidRPr="00E5759F">
        <w:rPr>
          <w:rFonts w:ascii="Times New Roman" w:hAnsi="Times New Roman" w:cs="Times New Roman"/>
        </w:rPr>
        <w:t xml:space="preserve"> handler om afstraffe</w:t>
      </w:r>
      <w:r w:rsidRPr="00E5759F">
        <w:rPr>
          <w:rFonts w:ascii="Times New Roman" w:hAnsi="Times New Roman" w:cs="Times New Roman"/>
        </w:rPr>
        <w:t>l</w:t>
      </w:r>
      <w:r w:rsidRPr="00E5759F">
        <w:rPr>
          <w:rFonts w:ascii="Times New Roman" w:hAnsi="Times New Roman" w:cs="Times New Roman"/>
        </w:rPr>
        <w:t>sen af syndere, hvis liv har været drevet af</w:t>
      </w:r>
      <w:r>
        <w:rPr>
          <w:rFonts w:ascii="Times New Roman" w:hAnsi="Times New Roman" w:cs="Times New Roman"/>
        </w:rPr>
        <w:t xml:space="preserve"> </w:t>
      </w:r>
      <w:r w:rsidRPr="00E5759F">
        <w:rPr>
          <w:rFonts w:ascii="Times New Roman" w:hAnsi="Times New Roman" w:cs="Times New Roman"/>
        </w:rPr>
        <w:t xml:space="preserve">lyst. </w:t>
      </w:r>
    </w:p>
  </w:footnote>
  <w:footnote w:id="9">
    <w:p w:rsidR="00006924" w:rsidRPr="00E5759F" w:rsidRDefault="00006924" w:rsidP="004401A3">
      <w:pPr>
        <w:pStyle w:val="Fodnotetekst"/>
        <w:rPr>
          <w:rFonts w:ascii="Times New Roman" w:hAnsi="Times New Roman" w:cs="Times New Roman"/>
        </w:rPr>
      </w:pPr>
      <w:r w:rsidRPr="00E5759F">
        <w:rPr>
          <w:rStyle w:val="Fodnotehenvisning"/>
          <w:rFonts w:ascii="Times New Roman" w:hAnsi="Times New Roman" w:cs="Times New Roman"/>
        </w:rPr>
        <w:footnoteRef/>
      </w:r>
      <w:r w:rsidRPr="00E5759F">
        <w:rPr>
          <w:rFonts w:ascii="Times New Roman" w:hAnsi="Times New Roman" w:cs="Times New Roman"/>
        </w:rPr>
        <w:t xml:space="preserve"> I hans undersøgelse har Shaheen set og analyseret mere end 900</w:t>
      </w:r>
      <w:r>
        <w:rPr>
          <w:rFonts w:ascii="Times New Roman" w:hAnsi="Times New Roman" w:cs="Times New Roman"/>
        </w:rPr>
        <w:t xml:space="preserve"> film for at få samlet billedet </w:t>
      </w:r>
      <w:r w:rsidRPr="00E5759F">
        <w:rPr>
          <w:rFonts w:ascii="Times New Roman" w:hAnsi="Times New Roman" w:cs="Times New Roman"/>
        </w:rPr>
        <w:t>af den stereotypiske fremstilling af den arabiske minoritet i amerikanske film.</w:t>
      </w:r>
    </w:p>
  </w:footnote>
  <w:footnote w:id="10">
    <w:p w:rsidR="00006924" w:rsidRPr="001263B7" w:rsidRDefault="00006924" w:rsidP="00F35525">
      <w:pPr>
        <w:pStyle w:val="Fodnotetekst"/>
        <w:rPr>
          <w:rFonts w:ascii="Times New Roman" w:hAnsi="Times New Roman" w:cs="Times New Roman"/>
        </w:rPr>
      </w:pPr>
      <w:r w:rsidRPr="001263B7">
        <w:rPr>
          <w:rStyle w:val="Fodnotehenvisning"/>
          <w:rFonts w:ascii="Times New Roman" w:hAnsi="Times New Roman" w:cs="Times New Roman"/>
        </w:rPr>
        <w:footnoteRef/>
      </w:r>
      <w:r w:rsidRPr="001263B7">
        <w:rPr>
          <w:rFonts w:ascii="Times New Roman" w:hAnsi="Times New Roman" w:cs="Times New Roman"/>
        </w:rPr>
        <w:t xml:space="preserve"> Klip fra et interview med Eli Roth</w:t>
      </w:r>
      <w:r>
        <w:rPr>
          <w:rFonts w:ascii="Times New Roman" w:hAnsi="Times New Roman" w:cs="Times New Roman"/>
        </w:rPr>
        <w:t xml:space="preserve"> (21/06 2014)</w:t>
      </w:r>
    </w:p>
  </w:footnote>
  <w:footnote w:id="11">
    <w:p w:rsidR="00006924" w:rsidRDefault="00006924" w:rsidP="00F35525">
      <w:pPr>
        <w:pStyle w:val="Fodnotetekst"/>
      </w:pPr>
      <w:r w:rsidRPr="00C269A9">
        <w:rPr>
          <w:rStyle w:val="Fodnotehenvisning"/>
          <w:rFonts w:ascii="Times New Roman" w:hAnsi="Times New Roman" w:cs="Times New Roman"/>
        </w:rPr>
        <w:footnoteRef/>
      </w:r>
      <w:r w:rsidRPr="00C269A9">
        <w:rPr>
          <w:rFonts w:ascii="Times New Roman" w:hAnsi="Times New Roman" w:cs="Times New Roman"/>
        </w:rPr>
        <w:t xml:space="preserve"> Klip fra et interview med Eli Roth</w:t>
      </w:r>
      <w:r>
        <w:rPr>
          <w:rFonts w:ascii="Times New Roman" w:hAnsi="Times New Roman" w:cs="Times New Roman"/>
        </w:rPr>
        <w:t xml:space="preserve"> (21/06 2014)</w:t>
      </w:r>
    </w:p>
  </w:footnote>
  <w:footnote w:id="12">
    <w:p w:rsidR="00006924" w:rsidRDefault="00006924" w:rsidP="00F35525">
      <w:pPr>
        <w:pStyle w:val="Fodnotetekst"/>
      </w:pPr>
      <w:r w:rsidRPr="00816D8F">
        <w:rPr>
          <w:rStyle w:val="Fodnotehenvisning"/>
          <w:rFonts w:ascii="Times New Roman" w:hAnsi="Times New Roman" w:cs="Times New Roman"/>
        </w:rPr>
        <w:footnoteRef/>
      </w:r>
      <w:r>
        <w:rPr>
          <w:rFonts w:ascii="Times New Roman" w:hAnsi="Times New Roman" w:cs="Times New Roman"/>
        </w:rPr>
        <w:t xml:space="preserve"> Det kan diskuteres,</w:t>
      </w:r>
      <w:r w:rsidRPr="00816D8F">
        <w:rPr>
          <w:rFonts w:ascii="Times New Roman" w:hAnsi="Times New Roman" w:cs="Times New Roman"/>
        </w:rPr>
        <w:t xml:space="preserve"> hvorvidt Wilhelm Wicki skal nævnes i denne forbindel</w:t>
      </w:r>
      <w:r>
        <w:rPr>
          <w:rFonts w:ascii="Times New Roman" w:hAnsi="Times New Roman" w:cs="Times New Roman"/>
        </w:rPr>
        <w:t>se, da præsentationen af ham tydeliggør</w:t>
      </w:r>
      <w:r w:rsidRPr="00816D8F">
        <w:rPr>
          <w:rFonts w:ascii="Times New Roman" w:hAnsi="Times New Roman" w:cs="Times New Roman"/>
        </w:rPr>
        <w:t>, at han er fra Østrig, men</w:t>
      </w:r>
      <w:r>
        <w:rPr>
          <w:rFonts w:ascii="Times New Roman" w:hAnsi="Times New Roman" w:cs="Times New Roman"/>
        </w:rPr>
        <w:t xml:space="preserve"> har</w:t>
      </w:r>
      <w:r w:rsidRPr="00816D8F">
        <w:rPr>
          <w:rFonts w:ascii="Times New Roman" w:hAnsi="Times New Roman" w:cs="Times New Roman"/>
        </w:rPr>
        <w:t xml:space="preserve"> fået amerikansk statsborgerskab</w:t>
      </w:r>
      <w:r>
        <w:t xml:space="preserve">. </w:t>
      </w:r>
    </w:p>
  </w:footnote>
  <w:footnote w:id="13">
    <w:p w:rsidR="00006924" w:rsidRDefault="00006924" w:rsidP="00F35525">
      <w:pPr>
        <w:pStyle w:val="Fodnotetekst"/>
      </w:pPr>
      <w:r>
        <w:rPr>
          <w:rStyle w:val="Fodnotehenvisning"/>
        </w:rPr>
        <w:footnoteRef/>
      </w:r>
      <w:r>
        <w:t xml:space="preserve"> </w:t>
      </w:r>
      <w:r w:rsidRPr="00816D8F">
        <w:rPr>
          <w:rFonts w:ascii="Times New Roman" w:hAnsi="Times New Roman" w:cs="Times New Roman"/>
        </w:rPr>
        <w:t xml:space="preserve">Det fremgår ikke i filmen om Fred Canfield dør som følge af sine kvæstelser. </w:t>
      </w:r>
    </w:p>
  </w:footnote>
  <w:footnote w:id="14">
    <w:p w:rsidR="00006924" w:rsidRDefault="00006924" w:rsidP="00854F8B">
      <w:pPr>
        <w:pStyle w:val="Fodnotetekst"/>
      </w:pPr>
      <w:r w:rsidRPr="00564F05">
        <w:rPr>
          <w:rStyle w:val="Fodnotehenvisning"/>
          <w:rFonts w:ascii="Times New Roman" w:hAnsi="Times New Roman" w:cs="Times New Roman"/>
        </w:rPr>
        <w:footnoteRef/>
      </w:r>
      <w:r>
        <w:rPr>
          <w:rFonts w:ascii="Times New Roman" w:hAnsi="Times New Roman" w:cs="Times New Roman"/>
        </w:rPr>
        <w:t xml:space="preserve"> Ifølge manuskriptet beskrives</w:t>
      </w:r>
      <w:r w:rsidRPr="00564F05">
        <w:rPr>
          <w:rFonts w:ascii="Times New Roman" w:hAnsi="Times New Roman" w:cs="Times New Roman"/>
        </w:rPr>
        <w:t xml:space="preserve"> lokaliteten for denne scene som værende </w:t>
      </w:r>
      <w:r w:rsidRPr="00B43C39">
        <w:rPr>
          <w:rFonts w:ascii="Times New Roman" w:hAnsi="Times New Roman" w:cs="Times New Roman"/>
        </w:rPr>
        <w:t>„English country estate“</w:t>
      </w:r>
      <w:r w:rsidRPr="00564F05">
        <w:rPr>
          <w:rFonts w:ascii="Times New Roman" w:hAnsi="Times New Roman" w:cs="Times New Roman"/>
        </w:rPr>
        <w:t xml:space="preserve"> (Tarantino, 76). Derudover indikeres lokaliteten som værende England også igennem de britiske accenter og tilstedeværelsen </w:t>
      </w:r>
      <w:r>
        <w:rPr>
          <w:rFonts w:ascii="Times New Roman" w:hAnsi="Times New Roman" w:cs="Times New Roman"/>
        </w:rPr>
        <w:t xml:space="preserve">af </w:t>
      </w:r>
      <w:r w:rsidRPr="00564F05">
        <w:rPr>
          <w:rFonts w:ascii="Times New Roman" w:hAnsi="Times New Roman" w:cs="Times New Roman"/>
        </w:rPr>
        <w:t>forhe</w:t>
      </w:r>
      <w:r w:rsidRPr="00564F05">
        <w:rPr>
          <w:rFonts w:ascii="Times New Roman" w:hAnsi="Times New Roman" w:cs="Times New Roman"/>
        </w:rPr>
        <w:t>n</w:t>
      </w:r>
      <w:r w:rsidRPr="00564F05">
        <w:rPr>
          <w:rFonts w:ascii="Times New Roman" w:hAnsi="Times New Roman" w:cs="Times New Roman"/>
        </w:rPr>
        <w:t>værende premiereminister Winston Churchill i scenen.</w:t>
      </w:r>
      <w:r>
        <w:t xml:space="preserve"> </w:t>
      </w:r>
    </w:p>
  </w:footnote>
  <w:footnote w:id="15">
    <w:p w:rsidR="00006924" w:rsidRDefault="00006924">
      <w:pPr>
        <w:pStyle w:val="Fodnotetekst"/>
      </w:pPr>
      <w:r>
        <w:rPr>
          <w:rStyle w:val="Fodnotehenvisning"/>
        </w:rPr>
        <w:footnoteRef/>
      </w:r>
      <w:r>
        <w:t xml:space="preserve"> </w:t>
      </w:r>
      <w:r w:rsidRPr="00B25272">
        <w:rPr>
          <w:rFonts w:ascii="Times New Roman" w:hAnsi="Times New Roman" w:cs="Times New Roman"/>
        </w:rPr>
        <w:t>Karakterne; Andy Kagan, Michael Zimmerman og Simon Sakowitz fungerer som statister og ikke agerende karakt</w:t>
      </w:r>
      <w:r w:rsidRPr="00B25272">
        <w:rPr>
          <w:rFonts w:ascii="Times New Roman" w:hAnsi="Times New Roman" w:cs="Times New Roman"/>
        </w:rPr>
        <w:t>e</w:t>
      </w:r>
      <w:r w:rsidRPr="00B25272">
        <w:rPr>
          <w:rFonts w:ascii="Times New Roman" w:hAnsi="Times New Roman" w:cs="Times New Roman"/>
        </w:rPr>
        <w:t>r</w:t>
      </w:r>
      <w:r>
        <w:rPr>
          <w:rFonts w:ascii="Times New Roman" w:hAnsi="Times New Roman" w:cs="Times New Roman"/>
        </w:rPr>
        <w:t xml:space="preserve">er </w:t>
      </w:r>
      <w:r w:rsidRPr="00B25272">
        <w:rPr>
          <w:rFonts w:ascii="Times New Roman" w:hAnsi="Times New Roman" w:cs="Times New Roman"/>
        </w:rPr>
        <w:t>i filmen.</w:t>
      </w:r>
      <w:r>
        <w:t xml:space="preserve"> </w:t>
      </w:r>
    </w:p>
  </w:footnote>
  <w:footnote w:id="16">
    <w:p w:rsidR="00006924" w:rsidRPr="00564F05" w:rsidRDefault="00006924">
      <w:pPr>
        <w:pStyle w:val="Fodnotetekst"/>
        <w:rPr>
          <w:rFonts w:ascii="Times New Roman" w:hAnsi="Times New Roman" w:cs="Times New Roman"/>
        </w:rPr>
      </w:pPr>
      <w:r w:rsidRPr="00564F05">
        <w:rPr>
          <w:rStyle w:val="Fodnotehenvisning"/>
          <w:rFonts w:ascii="Times New Roman" w:hAnsi="Times New Roman" w:cs="Times New Roman"/>
        </w:rPr>
        <w:footnoteRef/>
      </w:r>
      <w:r w:rsidRPr="00564F05">
        <w:rPr>
          <w:rFonts w:ascii="Times New Roman" w:hAnsi="Times New Roman" w:cs="Times New Roman"/>
        </w:rPr>
        <w:t xml:space="preserve"> Denne </w:t>
      </w:r>
      <w:r>
        <w:rPr>
          <w:rFonts w:ascii="Times New Roman" w:hAnsi="Times New Roman" w:cs="Times New Roman"/>
        </w:rPr>
        <w:t>rang svarer til en rang</w:t>
      </w:r>
      <w:r w:rsidRPr="00564F05">
        <w:rPr>
          <w:rFonts w:ascii="Times New Roman" w:hAnsi="Times New Roman" w:cs="Times New Roman"/>
        </w:rPr>
        <w:t xml:space="preserve"> af oberst inden for SS.</w:t>
      </w:r>
    </w:p>
  </w:footnote>
  <w:footnote w:id="17">
    <w:p w:rsidR="00006924" w:rsidRPr="001D0BB9" w:rsidRDefault="00006924">
      <w:pPr>
        <w:pStyle w:val="Fodnotetekst"/>
        <w:rPr>
          <w:rFonts w:ascii="Times New Roman" w:hAnsi="Times New Roman" w:cs="Times New Roman"/>
        </w:rPr>
      </w:pPr>
      <w:r w:rsidRPr="001D0BB9">
        <w:rPr>
          <w:rStyle w:val="Fodnotehenvisning"/>
          <w:rFonts w:ascii="Times New Roman" w:hAnsi="Times New Roman" w:cs="Times New Roman"/>
        </w:rPr>
        <w:footnoteRef/>
      </w:r>
      <w:r w:rsidRPr="001D0BB9">
        <w:rPr>
          <w:rFonts w:ascii="Times New Roman" w:hAnsi="Times New Roman" w:cs="Times New Roman"/>
        </w:rPr>
        <w:t xml:space="preserve"> Landa fjerner Bridget von Hammersmarks sko for at kunne bevise, at hun var til stede under skyderiet i den franske kro, og at det var muligt for hende at slippe væk, fordi hun er en forræder.</w:t>
      </w:r>
      <w:r>
        <w:rPr>
          <w:rFonts w:ascii="Times New Roman" w:hAnsi="Times New Roman" w:cs="Times New Roman"/>
        </w:rPr>
        <w:t xml:space="preserve"> </w:t>
      </w:r>
    </w:p>
  </w:footnote>
  <w:footnote w:id="18">
    <w:p w:rsidR="00006924" w:rsidRPr="001C5D12" w:rsidRDefault="00006924">
      <w:pPr>
        <w:pStyle w:val="Fodnotetekst"/>
        <w:rPr>
          <w:rFonts w:ascii="Times New Roman" w:hAnsi="Times New Roman" w:cs="Times New Roman"/>
        </w:rPr>
      </w:pPr>
      <w:r>
        <w:rPr>
          <w:rStyle w:val="Fodnotehenvisning"/>
        </w:rPr>
        <w:footnoteRef/>
      </w:r>
      <w:r w:rsidRPr="00D95D7C">
        <w:t xml:space="preserve"> </w:t>
      </w:r>
      <w:r w:rsidRPr="001C5D12">
        <w:rPr>
          <w:rFonts w:ascii="Times New Roman" w:hAnsi="Times New Roman" w:cs="Times New Roman"/>
        </w:rPr>
        <w:t xml:space="preserve">Shosanna Dreyfus udgiver sig på dette tidspunkt i filmen for at være den franske </w:t>
      </w:r>
      <w:r>
        <w:rPr>
          <w:rFonts w:ascii="Times New Roman" w:hAnsi="Times New Roman" w:cs="Times New Roman"/>
        </w:rPr>
        <w:t xml:space="preserve">biografejer, </w:t>
      </w:r>
      <w:r w:rsidRPr="001C5D12">
        <w:rPr>
          <w:rFonts w:ascii="Times New Roman" w:hAnsi="Times New Roman" w:cs="Times New Roman"/>
        </w:rPr>
        <w:t xml:space="preserve">Emmanuelle Mimieux. </w:t>
      </w:r>
    </w:p>
  </w:footnote>
  <w:footnote w:id="19">
    <w:p w:rsidR="00006924" w:rsidRDefault="00006924">
      <w:pPr>
        <w:pStyle w:val="Fodnotetekst"/>
      </w:pPr>
      <w:r w:rsidRPr="001C5D12">
        <w:rPr>
          <w:rStyle w:val="Fodnotehenvisning"/>
          <w:rFonts w:ascii="Times New Roman" w:hAnsi="Times New Roman" w:cs="Times New Roman"/>
        </w:rPr>
        <w:footnoteRef/>
      </w:r>
      <w:r>
        <w:rPr>
          <w:rFonts w:ascii="Times New Roman" w:hAnsi="Times New Roman" w:cs="Times New Roman"/>
        </w:rPr>
        <w:t xml:space="preserve"> Landa fik</w:t>
      </w:r>
      <w:r w:rsidRPr="001C5D12">
        <w:rPr>
          <w:rFonts w:ascii="Times New Roman" w:hAnsi="Times New Roman" w:cs="Times New Roman"/>
        </w:rPr>
        <w:t xml:space="preserve"> et glas mælk hos mælkebonden </w:t>
      </w:r>
      <w:r>
        <w:rPr>
          <w:rFonts w:ascii="Times New Roman" w:hAnsi="Times New Roman" w:cs="Times New Roman"/>
        </w:rPr>
        <w:t>Lapadite i scenen, hvor Dreyfus med nød og næppe undslap</w:t>
      </w:r>
      <w:r w:rsidRPr="001C5D12">
        <w:rPr>
          <w:rFonts w:ascii="Times New Roman" w:hAnsi="Times New Roman" w:cs="Times New Roman"/>
        </w:rPr>
        <w:t xml:space="preserve"> den samme skæbne som hendes familie</w:t>
      </w:r>
      <w:r>
        <w:rPr>
          <w:rFonts w:ascii="Times New Roman" w:hAnsi="Times New Roman" w:cs="Times New Roman"/>
        </w:rPr>
        <w:t xml:space="preserve"> led</w:t>
      </w:r>
      <w:r w:rsidRPr="001C5D12">
        <w:rPr>
          <w:rFonts w:ascii="Times New Roman" w:hAnsi="Times New Roman" w:cs="Times New Roman"/>
        </w:rPr>
        <w:t xml:space="preserve"> ved Landas hånd.</w:t>
      </w:r>
    </w:p>
  </w:footnote>
  <w:footnote w:id="20">
    <w:p w:rsidR="00006924" w:rsidRPr="005D6FA2" w:rsidRDefault="00006924">
      <w:pPr>
        <w:pStyle w:val="Fodnotetekst"/>
        <w:rPr>
          <w:rFonts w:ascii="Times New Roman" w:hAnsi="Times New Roman" w:cs="Times New Roman"/>
        </w:rPr>
      </w:pPr>
      <w:r>
        <w:rPr>
          <w:rStyle w:val="Fodnotehenvisning"/>
        </w:rPr>
        <w:footnoteRef/>
      </w:r>
      <w:r>
        <w:t xml:space="preserve"> </w:t>
      </w:r>
      <w:r w:rsidRPr="005D6FA2">
        <w:rPr>
          <w:rFonts w:ascii="Times New Roman" w:hAnsi="Times New Roman" w:cs="Times New Roman"/>
        </w:rPr>
        <w:t>Ifølge Joachim Fest beskrives Reinhard Heydrich som en fremstående SS-officer, som selv var af jødisk herkomst. Heydrich var meget plaget af sin herkomst, da denne skab</w:t>
      </w:r>
      <w:r>
        <w:rPr>
          <w:rFonts w:ascii="Times New Roman" w:hAnsi="Times New Roman" w:cs="Times New Roman"/>
        </w:rPr>
        <w:t>te en ubalance i forhold til hans</w:t>
      </w:r>
      <w:r w:rsidRPr="005D6FA2">
        <w:rPr>
          <w:rFonts w:ascii="Times New Roman" w:hAnsi="Times New Roman" w:cs="Times New Roman"/>
        </w:rPr>
        <w:t xml:space="preserve"> hengivelse til nationalsoci</w:t>
      </w:r>
      <w:r w:rsidRPr="005D6FA2">
        <w:rPr>
          <w:rFonts w:ascii="Times New Roman" w:hAnsi="Times New Roman" w:cs="Times New Roman"/>
        </w:rPr>
        <w:t>a</w:t>
      </w:r>
      <w:r w:rsidRPr="005D6FA2">
        <w:rPr>
          <w:rFonts w:ascii="Times New Roman" w:hAnsi="Times New Roman" w:cs="Times New Roman"/>
        </w:rPr>
        <w:t>lisme</w:t>
      </w:r>
      <w:r>
        <w:rPr>
          <w:rFonts w:ascii="Times New Roman" w:hAnsi="Times New Roman" w:cs="Times New Roman"/>
        </w:rPr>
        <w:t>n</w:t>
      </w:r>
      <w:r w:rsidRPr="005D6FA2">
        <w:rPr>
          <w:rFonts w:ascii="Times New Roman" w:hAnsi="Times New Roman" w:cs="Times New Roman"/>
        </w:rPr>
        <w:t>. Fest beskriver derudover, at Hitler og Himmler mente, at Heydrich var den rette mand til at udtænke udrydde</w:t>
      </w:r>
      <w:r w:rsidRPr="005D6FA2">
        <w:rPr>
          <w:rFonts w:ascii="Times New Roman" w:hAnsi="Times New Roman" w:cs="Times New Roman"/>
        </w:rPr>
        <w:t>l</w:t>
      </w:r>
      <w:r w:rsidRPr="005D6FA2">
        <w:rPr>
          <w:rFonts w:ascii="Times New Roman" w:hAnsi="Times New Roman" w:cs="Times New Roman"/>
        </w:rPr>
        <w:t>sen af jøderne, da han selv følte stor foragt over</w:t>
      </w:r>
      <w:r>
        <w:rPr>
          <w:rFonts w:ascii="Times New Roman" w:hAnsi="Times New Roman" w:cs="Times New Roman"/>
        </w:rPr>
        <w:t xml:space="preserve"> for</w:t>
      </w:r>
      <w:r w:rsidRPr="005D6FA2">
        <w:rPr>
          <w:rFonts w:ascii="Times New Roman" w:hAnsi="Times New Roman" w:cs="Times New Roman"/>
        </w:rPr>
        <w:t xml:space="preserve"> sin jødiske herkomst. Derfor fremstilles Heydrich i Fests bog </w:t>
      </w:r>
      <w:r w:rsidRPr="001A1DC4">
        <w:rPr>
          <w:rFonts w:ascii="Times New Roman" w:hAnsi="Times New Roman" w:cs="Times New Roman"/>
          <w:i/>
        </w:rPr>
        <w:t>Det Tredje Riges Elite – Göring, Goebbels, Heydrich, Himmler, Bormann og Röhm</w:t>
      </w:r>
      <w:r w:rsidRPr="005D6FA2">
        <w:rPr>
          <w:rFonts w:ascii="Times New Roman" w:hAnsi="Times New Roman" w:cs="Times New Roman"/>
        </w:rPr>
        <w:t xml:space="preserve">, </w:t>
      </w:r>
      <w:r>
        <w:rPr>
          <w:rFonts w:ascii="Times New Roman" w:hAnsi="Times New Roman" w:cs="Times New Roman"/>
        </w:rPr>
        <w:t>som manden bag udtænkningen og organiseringen</w:t>
      </w:r>
      <w:r w:rsidRPr="005D6FA2">
        <w:rPr>
          <w:rFonts w:ascii="Times New Roman" w:hAnsi="Times New Roman" w:cs="Times New Roman"/>
        </w:rPr>
        <w:t xml:space="preserve"> af holocaust og jødeudryddelserne. (Fest,</w:t>
      </w:r>
      <w:r>
        <w:rPr>
          <w:rFonts w:ascii="Times New Roman" w:hAnsi="Times New Roman" w:cs="Times New Roman"/>
        </w:rPr>
        <w:t xml:space="preserve"> 2013:</w:t>
      </w:r>
      <w:r w:rsidRPr="005D6FA2">
        <w:rPr>
          <w:rFonts w:ascii="Times New Roman" w:hAnsi="Times New Roman" w:cs="Times New Roman"/>
        </w:rPr>
        <w:t>79-107).</w:t>
      </w:r>
    </w:p>
  </w:footnote>
  <w:footnote w:id="21">
    <w:p w:rsidR="00006924" w:rsidRDefault="00006924">
      <w:pPr>
        <w:pStyle w:val="Fodnotetekst"/>
      </w:pPr>
      <w:r w:rsidRPr="00B92AD5">
        <w:rPr>
          <w:rStyle w:val="Fodnotehenvisning"/>
          <w:rFonts w:ascii="Times New Roman" w:hAnsi="Times New Roman" w:cs="Times New Roman"/>
        </w:rPr>
        <w:footnoteRef/>
      </w:r>
      <w:r w:rsidRPr="00B92AD5">
        <w:rPr>
          <w:rFonts w:ascii="Times New Roman" w:hAnsi="Times New Roman" w:cs="Times New Roman"/>
        </w:rPr>
        <w:t xml:space="preserve"> Min oversættelse: Herremennesket. Betegnelse, som opstod til at betegne </w:t>
      </w:r>
      <w:r>
        <w:rPr>
          <w:rFonts w:ascii="Times New Roman" w:hAnsi="Times New Roman" w:cs="Times New Roman"/>
        </w:rPr>
        <w:t>nationalsocialisternes</w:t>
      </w:r>
      <w:r w:rsidRPr="00B92AD5">
        <w:rPr>
          <w:rFonts w:ascii="Times New Roman" w:hAnsi="Times New Roman" w:cs="Times New Roman"/>
        </w:rPr>
        <w:t xml:space="preserve"> opfattelse af tyskerne som den overlegne race.</w:t>
      </w:r>
    </w:p>
  </w:footnote>
  <w:footnote w:id="22">
    <w:p w:rsidR="00006924" w:rsidRPr="007367B0" w:rsidRDefault="00006924">
      <w:pPr>
        <w:pStyle w:val="Fodnotetekst"/>
        <w:rPr>
          <w:rFonts w:ascii="Times New Roman" w:hAnsi="Times New Roman" w:cs="Times New Roman"/>
        </w:rPr>
      </w:pPr>
      <w:r>
        <w:rPr>
          <w:rStyle w:val="Fodnotehenvisning"/>
        </w:rPr>
        <w:footnoteRef/>
      </w:r>
      <w:r w:rsidRPr="00D5730D">
        <w:rPr>
          <w:lang w:val="en-US"/>
        </w:rPr>
        <w:t xml:space="preserve"> </w:t>
      </w:r>
      <w:r>
        <w:rPr>
          <w:rFonts w:ascii="Times New Roman" w:hAnsi="Times New Roman" w:cs="Times New Roman"/>
          <w:lang w:val="en-US"/>
        </w:rPr>
        <w:t>“</w:t>
      </w:r>
      <w:r w:rsidRPr="00D75FE3">
        <w:rPr>
          <w:rFonts w:ascii="Times New Roman" w:hAnsi="Times New Roman" w:cs="Times New Roman"/>
          <w:lang w:val="en-US"/>
        </w:rPr>
        <w:t xml:space="preserve">(…) Austria’s post-war attempt to step out of history failed and it has, since the late 1980s, come to face its unique role as both victim and perpetrator. The Austrian Hans Landa changes loyalties and self-definitions with a swiftness that defies credibility. (…) </w:t>
      </w:r>
      <w:proofErr w:type="gramStart"/>
      <w:r w:rsidRPr="00D75FE3">
        <w:rPr>
          <w:rFonts w:ascii="Times New Roman" w:hAnsi="Times New Roman" w:cs="Times New Roman"/>
          <w:lang w:val="en-US"/>
        </w:rPr>
        <w:t>Landa, the polyg</w:t>
      </w:r>
      <w:r>
        <w:rPr>
          <w:rFonts w:ascii="Times New Roman" w:hAnsi="Times New Roman" w:cs="Times New Roman"/>
          <w:lang w:val="en-US"/>
        </w:rPr>
        <w:t>l</w:t>
      </w:r>
      <w:r w:rsidRPr="00D75FE3">
        <w:rPr>
          <w:rFonts w:ascii="Times New Roman" w:hAnsi="Times New Roman" w:cs="Times New Roman"/>
          <w:lang w:val="en-US"/>
        </w:rPr>
        <w:t>ot Austrian hidden by his deep German Reich cover which he then easily aba</w:t>
      </w:r>
      <w:r w:rsidRPr="00D75FE3">
        <w:rPr>
          <w:rFonts w:ascii="Times New Roman" w:hAnsi="Times New Roman" w:cs="Times New Roman"/>
          <w:lang w:val="en-US"/>
        </w:rPr>
        <w:t>n</w:t>
      </w:r>
      <w:r w:rsidRPr="00D75FE3">
        <w:rPr>
          <w:rFonts w:ascii="Times New Roman" w:hAnsi="Times New Roman" w:cs="Times New Roman"/>
          <w:lang w:val="en-US"/>
        </w:rPr>
        <w:t>dons for future American identity.</w:t>
      </w:r>
      <w:r>
        <w:rPr>
          <w:rFonts w:ascii="Times New Roman" w:hAnsi="Times New Roman" w:cs="Times New Roman"/>
          <w:lang w:val="en-US"/>
        </w:rPr>
        <w:t>”</w:t>
      </w:r>
      <w:proofErr w:type="gramEnd"/>
      <w:r w:rsidRPr="00D75FE3">
        <w:rPr>
          <w:rFonts w:ascii="Times New Roman" w:hAnsi="Times New Roman" w:cs="Times New Roman"/>
          <w:lang w:val="en-US"/>
        </w:rPr>
        <w:t xml:space="preserve"> </w:t>
      </w:r>
      <w:r w:rsidRPr="007367B0">
        <w:rPr>
          <w:rFonts w:ascii="Times New Roman" w:hAnsi="Times New Roman" w:cs="Times New Roman"/>
        </w:rPr>
        <w:t xml:space="preserve">(von Dassanowsky, 2012: xiii). </w:t>
      </w:r>
    </w:p>
  </w:footnote>
  <w:footnote w:id="23">
    <w:p w:rsidR="00006924" w:rsidRPr="0046467F" w:rsidRDefault="00006924">
      <w:pPr>
        <w:pStyle w:val="Fodnotetekst"/>
      </w:pPr>
      <w:r>
        <w:rPr>
          <w:rStyle w:val="Fodnotehenvisning"/>
        </w:rPr>
        <w:footnoteRef/>
      </w:r>
      <w:r w:rsidRPr="0046467F">
        <w:t xml:space="preserve"> </w:t>
      </w:r>
      <w:r w:rsidRPr="0046467F">
        <w:rPr>
          <w:rFonts w:ascii="Times New Roman" w:hAnsi="Times New Roman" w:cs="Times New Roman"/>
        </w:rPr>
        <w:t>Thomas, Historical-Critical Dictionary of Marxism, 2009: 259.</w:t>
      </w:r>
    </w:p>
  </w:footnote>
  <w:footnote w:id="24">
    <w:p w:rsidR="00006924" w:rsidRPr="004401A3" w:rsidRDefault="00006924">
      <w:pPr>
        <w:pStyle w:val="Fodnotetekst"/>
        <w:rPr>
          <w:rFonts w:ascii="Times New Roman" w:hAnsi="Times New Roman" w:cs="Times New Roman"/>
        </w:rPr>
      </w:pPr>
      <w:r w:rsidRPr="004401A3">
        <w:rPr>
          <w:rStyle w:val="Fodnotehenvisning"/>
          <w:rFonts w:ascii="Times New Roman" w:hAnsi="Times New Roman" w:cs="Times New Roman"/>
        </w:rPr>
        <w:footnoteRef/>
      </w:r>
      <w:r w:rsidRPr="004401A3">
        <w:rPr>
          <w:rFonts w:ascii="Times New Roman" w:hAnsi="Times New Roman" w:cs="Times New Roman"/>
        </w:rPr>
        <w:t xml:space="preserve"> </w:t>
      </w:r>
      <w:r w:rsidRPr="004401A3">
        <w:rPr>
          <w:rFonts w:ascii="Times New Roman" w:hAnsi="Times New Roman" w:cs="Times New Roman"/>
          <w:i/>
        </w:rPr>
        <w:t>Making History</w:t>
      </w:r>
      <w:r>
        <w:rPr>
          <w:rFonts w:ascii="Times New Roman" w:hAnsi="Times New Roman" w:cs="Times New Roman"/>
        </w:rPr>
        <w:t xml:space="preserve"> fortæller historien om Michael Young</w:t>
      </w:r>
      <w:r w:rsidRPr="004401A3">
        <w:rPr>
          <w:rFonts w:ascii="Times New Roman" w:hAnsi="Times New Roman" w:cs="Times New Roman"/>
        </w:rPr>
        <w:t>, som ved hjælp af en tidsmaskine</w:t>
      </w:r>
      <w:r>
        <w:rPr>
          <w:rFonts w:ascii="Times New Roman" w:hAnsi="Times New Roman" w:cs="Times New Roman"/>
        </w:rPr>
        <w:t xml:space="preserve"> udviklet af Professor Leo Zuckerman</w:t>
      </w:r>
      <w:r w:rsidRPr="004401A3">
        <w:rPr>
          <w:rFonts w:ascii="Times New Roman" w:hAnsi="Times New Roman" w:cs="Times New Roman"/>
        </w:rPr>
        <w:t xml:space="preserve">, transporterer et medikament til fortiden, og via dette gør Hitlers fader steril. Dette resulterer i en fremtid, </w:t>
      </w:r>
      <w:r>
        <w:rPr>
          <w:rFonts w:ascii="Times New Roman" w:hAnsi="Times New Roman" w:cs="Times New Roman"/>
        </w:rPr>
        <w:t xml:space="preserve">i hvis fortid </w:t>
      </w:r>
      <w:r w:rsidRPr="004401A3">
        <w:rPr>
          <w:rFonts w:ascii="Times New Roman" w:hAnsi="Times New Roman" w:cs="Times New Roman"/>
        </w:rPr>
        <w:t>H</w:t>
      </w:r>
      <w:r>
        <w:rPr>
          <w:rFonts w:ascii="Times New Roman" w:hAnsi="Times New Roman" w:cs="Times New Roman"/>
        </w:rPr>
        <w:t xml:space="preserve">itler ikke har eksisteret, men </w:t>
      </w:r>
      <w:r w:rsidRPr="004401A3">
        <w:rPr>
          <w:rFonts w:ascii="Times New Roman" w:hAnsi="Times New Roman" w:cs="Times New Roman"/>
        </w:rPr>
        <w:t>derimod har en anden</w:t>
      </w:r>
      <w:r>
        <w:rPr>
          <w:rFonts w:ascii="Times New Roman" w:hAnsi="Times New Roman" w:cs="Times New Roman"/>
        </w:rPr>
        <w:t>,</w:t>
      </w:r>
      <w:r w:rsidRPr="004401A3">
        <w:rPr>
          <w:rFonts w:ascii="Times New Roman" w:hAnsi="Times New Roman" w:cs="Times New Roman"/>
        </w:rPr>
        <w:t xml:space="preserve"> værre nationalsocialist leder taget magten. </w:t>
      </w:r>
    </w:p>
  </w:footnote>
  <w:footnote w:id="25">
    <w:p w:rsidR="00006924" w:rsidRPr="004401A3" w:rsidRDefault="00006924">
      <w:pPr>
        <w:pStyle w:val="Fodnotetekst"/>
        <w:rPr>
          <w:rFonts w:ascii="Times New Roman" w:hAnsi="Times New Roman" w:cs="Times New Roman"/>
        </w:rPr>
      </w:pPr>
      <w:r w:rsidRPr="004401A3">
        <w:rPr>
          <w:rStyle w:val="Fodnotehenvisning"/>
          <w:rFonts w:ascii="Times New Roman" w:hAnsi="Times New Roman" w:cs="Times New Roman"/>
        </w:rPr>
        <w:footnoteRef/>
      </w:r>
      <w:r w:rsidRPr="004401A3">
        <w:rPr>
          <w:rFonts w:ascii="Times New Roman" w:hAnsi="Times New Roman" w:cs="Times New Roman"/>
        </w:rPr>
        <w:t xml:space="preserve"> </w:t>
      </w:r>
      <w:r w:rsidRPr="004401A3">
        <w:rPr>
          <w:rFonts w:ascii="Times New Roman" w:hAnsi="Times New Roman" w:cs="Times New Roman"/>
          <w:i/>
        </w:rPr>
        <w:t>Fox on the Rhine</w:t>
      </w:r>
      <w:r w:rsidRPr="004401A3">
        <w:rPr>
          <w:rFonts w:ascii="Times New Roman" w:hAnsi="Times New Roman" w:cs="Times New Roman"/>
        </w:rPr>
        <w:t xml:space="preserve"> beskri</w:t>
      </w:r>
      <w:r>
        <w:rPr>
          <w:rFonts w:ascii="Times New Roman" w:hAnsi="Times New Roman" w:cs="Times New Roman"/>
        </w:rPr>
        <w:t>ver hvordan Himmler efter</w:t>
      </w:r>
      <w:r w:rsidRPr="004401A3">
        <w:rPr>
          <w:rFonts w:ascii="Times New Roman" w:hAnsi="Times New Roman" w:cs="Times New Roman"/>
        </w:rPr>
        <w:t xml:space="preserve"> attentatet mod Hitler (Operat</w:t>
      </w:r>
      <w:r>
        <w:rPr>
          <w:rFonts w:ascii="Times New Roman" w:hAnsi="Times New Roman" w:cs="Times New Roman"/>
        </w:rPr>
        <w:t xml:space="preserve">ion Valkyrie) igangsætter et </w:t>
      </w:r>
      <w:r w:rsidRPr="004401A3">
        <w:rPr>
          <w:rFonts w:ascii="Times New Roman" w:hAnsi="Times New Roman" w:cs="Times New Roman"/>
        </w:rPr>
        <w:t xml:space="preserve">kup, hvor han overtager magten i Det Tredje Rige. </w:t>
      </w:r>
    </w:p>
  </w:footnote>
  <w:footnote w:id="26">
    <w:p w:rsidR="00006924" w:rsidRDefault="00006924">
      <w:pPr>
        <w:pStyle w:val="Fodnotetekst"/>
      </w:pPr>
      <w:r>
        <w:rPr>
          <w:rStyle w:val="Fodnotehenvisning"/>
        </w:rPr>
        <w:footnoteRef/>
      </w:r>
      <w:r>
        <w:t xml:space="preserve"> </w:t>
      </w:r>
      <w:r w:rsidRPr="00B62190">
        <w:rPr>
          <w:rFonts w:ascii="Times New Roman" w:hAnsi="Times New Roman" w:cs="Times New Roman"/>
        </w:rPr>
        <w:t xml:space="preserve">I filmen </w:t>
      </w:r>
      <w:r w:rsidRPr="004E350D">
        <w:rPr>
          <w:rFonts w:ascii="Times New Roman" w:hAnsi="Times New Roman" w:cs="Times New Roman"/>
          <w:i/>
        </w:rPr>
        <w:t>The Nation’s Pride</w:t>
      </w:r>
      <w:r>
        <w:rPr>
          <w:rFonts w:ascii="Times New Roman" w:hAnsi="Times New Roman" w:cs="Times New Roman"/>
          <w:i/>
        </w:rPr>
        <w:t xml:space="preserve"> (Stolz der Nation)</w:t>
      </w:r>
      <w:r w:rsidRPr="00B62190">
        <w:rPr>
          <w:rFonts w:ascii="Times New Roman" w:hAnsi="Times New Roman" w:cs="Times New Roman"/>
        </w:rPr>
        <w:t xml:space="preserve">, </w:t>
      </w:r>
      <w:r>
        <w:rPr>
          <w:rFonts w:ascii="Times New Roman" w:hAnsi="Times New Roman" w:cs="Times New Roman"/>
        </w:rPr>
        <w:t>der</w:t>
      </w:r>
      <w:r w:rsidRPr="00B62190">
        <w:rPr>
          <w:rFonts w:ascii="Times New Roman" w:hAnsi="Times New Roman" w:cs="Times New Roman"/>
        </w:rPr>
        <w:t xml:space="preserve"> </w:t>
      </w:r>
      <w:r>
        <w:rPr>
          <w:rFonts w:ascii="Times New Roman" w:hAnsi="Times New Roman" w:cs="Times New Roman"/>
        </w:rPr>
        <w:t>findes</w:t>
      </w:r>
      <w:r w:rsidRPr="00B62190">
        <w:rPr>
          <w:rFonts w:ascii="Times New Roman" w:hAnsi="Times New Roman" w:cs="Times New Roman"/>
        </w:rPr>
        <w:t xml:space="preserve"> i fuld længde som del af DVD’ens bonus materiale</w:t>
      </w:r>
      <w:r>
        <w:t>.</w:t>
      </w:r>
    </w:p>
  </w:footnote>
  <w:footnote w:id="27">
    <w:p w:rsidR="00006924" w:rsidRDefault="00006924">
      <w:pPr>
        <w:pStyle w:val="Fodnotetekst"/>
      </w:pPr>
      <w:r>
        <w:rPr>
          <w:rStyle w:val="Fodnotehenvisning"/>
        </w:rPr>
        <w:footnoteRef/>
      </w:r>
      <w:r>
        <w:t xml:space="preserve"> </w:t>
      </w:r>
      <w:r w:rsidRPr="001D0BB9">
        <w:rPr>
          <w:rFonts w:ascii="Times New Roman" w:hAnsi="Times New Roman" w:cs="Times New Roman"/>
        </w:rPr>
        <w:t>SS-rang svarende til major.</w:t>
      </w:r>
    </w:p>
  </w:footnote>
  <w:footnote w:id="28">
    <w:p w:rsidR="00006924" w:rsidRPr="00FD7E26" w:rsidRDefault="00006924" w:rsidP="00491067">
      <w:pPr>
        <w:pStyle w:val="Fodnotetekst"/>
        <w:rPr>
          <w:rFonts w:ascii="Times New Roman" w:hAnsi="Times New Roman" w:cs="Times New Roman"/>
        </w:rPr>
      </w:pPr>
      <w:r>
        <w:rPr>
          <w:rStyle w:val="Fodnotehenvisning"/>
        </w:rPr>
        <w:footnoteRef/>
      </w:r>
      <w:r>
        <w:t xml:space="preserve"> </w:t>
      </w:r>
      <w:r w:rsidRPr="001D0BB9">
        <w:rPr>
          <w:rFonts w:ascii="Times New Roman" w:hAnsi="Times New Roman" w:cs="Times New Roman"/>
        </w:rPr>
        <w:t>Rangen Feldwebel svarer til ran</w:t>
      </w:r>
      <w:r w:rsidRPr="00FD7E26">
        <w:rPr>
          <w:rFonts w:ascii="Times New Roman" w:hAnsi="Times New Roman" w:cs="Times New Roman"/>
        </w:rPr>
        <w:t>gen sergent, som den også bliver</w:t>
      </w:r>
      <w:r>
        <w:rPr>
          <w:rFonts w:ascii="Times New Roman" w:hAnsi="Times New Roman" w:cs="Times New Roman"/>
        </w:rPr>
        <w:t xml:space="preserve"> oversat til i filmen (s</w:t>
      </w:r>
      <w:r w:rsidRPr="00FD7E26">
        <w:rPr>
          <w:rFonts w:ascii="Times New Roman" w:hAnsi="Times New Roman" w:cs="Times New Roman"/>
        </w:rPr>
        <w:t>ergeant). Ifølge Lozowicks oversigt ville rangen sergent også kunne oversættes me</w:t>
      </w:r>
      <w:r>
        <w:rPr>
          <w:rFonts w:ascii="Times New Roman" w:hAnsi="Times New Roman" w:cs="Times New Roman"/>
        </w:rPr>
        <w:t>d rangen SS-Unterscharführer (jf.</w:t>
      </w:r>
      <w:r w:rsidRPr="00FD7E26">
        <w:rPr>
          <w:rFonts w:ascii="Times New Roman" w:hAnsi="Times New Roman" w:cs="Times New Roman"/>
        </w:rPr>
        <w:t xml:space="preserve"> bilag </w:t>
      </w:r>
      <w:r w:rsidR="008137F4">
        <w:rPr>
          <w:rFonts w:ascii="Times New Roman" w:hAnsi="Times New Roman" w:cs="Times New Roman"/>
        </w:rPr>
        <w:t>3</w:t>
      </w:r>
      <w:r w:rsidRPr="00FD7E26">
        <w:rPr>
          <w:rFonts w:ascii="Times New Roman" w:hAnsi="Times New Roman" w:cs="Times New Roman"/>
        </w:rPr>
        <w:t xml:space="preserve">). </w:t>
      </w:r>
    </w:p>
    <w:p w:rsidR="00006924" w:rsidRDefault="00006924">
      <w:pPr>
        <w:pStyle w:val="Fodnotetekst"/>
      </w:pPr>
    </w:p>
  </w:footnote>
  <w:footnote w:id="29">
    <w:p w:rsidR="00006924" w:rsidRDefault="00006924">
      <w:pPr>
        <w:pStyle w:val="Fodnotetekst"/>
      </w:pPr>
      <w:r>
        <w:rPr>
          <w:rStyle w:val="Fodnotehenvisning"/>
        </w:rPr>
        <w:footnoteRef/>
      </w:r>
      <w:r>
        <w:t xml:space="preserve"> </w:t>
      </w:r>
      <w:r>
        <w:rPr>
          <w:rFonts w:ascii="Times New Roman" w:hAnsi="Times New Roman" w:cs="Times New Roman"/>
        </w:rPr>
        <w:t xml:space="preserve">Svarende til </w:t>
      </w:r>
      <w:r w:rsidRPr="00FD7E26">
        <w:rPr>
          <w:rFonts w:ascii="Times New Roman" w:hAnsi="Times New Roman" w:cs="Times New Roman"/>
        </w:rPr>
        <w:t>rang</w:t>
      </w:r>
      <w:r>
        <w:rPr>
          <w:rFonts w:ascii="Times New Roman" w:hAnsi="Times New Roman" w:cs="Times New Roman"/>
        </w:rPr>
        <w:t xml:space="preserve">en </w:t>
      </w:r>
      <w:r w:rsidRPr="00FD7E26">
        <w:rPr>
          <w:rFonts w:ascii="Times New Roman" w:hAnsi="Times New Roman" w:cs="Times New Roman"/>
        </w:rPr>
        <w:t>korporal.</w:t>
      </w:r>
    </w:p>
  </w:footnote>
  <w:footnote w:id="30">
    <w:p w:rsidR="00006924" w:rsidRDefault="00006924">
      <w:pPr>
        <w:pStyle w:val="Fodnotetekst"/>
      </w:pPr>
      <w:r>
        <w:rPr>
          <w:rStyle w:val="Fodnotehenvisning"/>
        </w:rPr>
        <w:footnoteRef/>
      </w:r>
      <w:r>
        <w:t xml:space="preserve"> </w:t>
      </w:r>
      <w:r w:rsidRPr="00F4206B">
        <w:rPr>
          <w:rFonts w:ascii="Times New Roman" w:hAnsi="Times New Roman" w:cs="Times New Roman"/>
        </w:rPr>
        <w:t>Rangen svarende til seniorsergent eller oversergent.</w:t>
      </w:r>
    </w:p>
  </w:footnote>
  <w:footnote w:id="31">
    <w:p w:rsidR="00006924" w:rsidRPr="00E735EC" w:rsidRDefault="00006924">
      <w:pPr>
        <w:pStyle w:val="Fodnotetekst"/>
        <w:rPr>
          <w:rFonts w:ascii="Times New Roman" w:hAnsi="Times New Roman" w:cs="Times New Roman"/>
        </w:rPr>
      </w:pPr>
      <w:r w:rsidRPr="00E735EC">
        <w:rPr>
          <w:rStyle w:val="Fodnotehenvisning"/>
          <w:rFonts w:ascii="Times New Roman" w:hAnsi="Times New Roman" w:cs="Times New Roman"/>
        </w:rPr>
        <w:footnoteRef/>
      </w:r>
      <w:r w:rsidRPr="00E735EC">
        <w:rPr>
          <w:rFonts w:ascii="Times New Roman" w:hAnsi="Times New Roman" w:cs="Times New Roman"/>
        </w:rPr>
        <w:t xml:space="preserve"> En af Israels dommere. I Dommerbogen beskr</w:t>
      </w:r>
      <w:r>
        <w:rPr>
          <w:rFonts w:ascii="Times New Roman" w:hAnsi="Times New Roman" w:cs="Times New Roman"/>
        </w:rPr>
        <w:t>i</w:t>
      </w:r>
      <w:r w:rsidRPr="00E735EC">
        <w:rPr>
          <w:rFonts w:ascii="Times New Roman" w:hAnsi="Times New Roman" w:cs="Times New Roman"/>
        </w:rPr>
        <w:t>ve</w:t>
      </w:r>
      <w:r>
        <w:rPr>
          <w:rFonts w:ascii="Times New Roman" w:hAnsi="Times New Roman" w:cs="Times New Roman"/>
        </w:rPr>
        <w:t>s det, hvordan Gideon udvælges af G</w:t>
      </w:r>
      <w:r w:rsidRPr="00E735EC">
        <w:rPr>
          <w:rFonts w:ascii="Times New Roman" w:hAnsi="Times New Roman" w:cs="Times New Roman"/>
        </w:rPr>
        <w:t>ud til at b</w:t>
      </w:r>
      <w:r>
        <w:rPr>
          <w:rFonts w:ascii="Times New Roman" w:hAnsi="Times New Roman" w:cs="Times New Roman"/>
        </w:rPr>
        <w:t>efri det israelske folk fra dets</w:t>
      </w:r>
      <w:r w:rsidRPr="00E735EC">
        <w:rPr>
          <w:rFonts w:ascii="Times New Roman" w:hAnsi="Times New Roman" w:cs="Times New Roman"/>
        </w:rPr>
        <w:t xml:space="preserve"> fjender, midjanitterne (Dommerbogen, k</w:t>
      </w:r>
      <w:r>
        <w:rPr>
          <w:rFonts w:ascii="Times New Roman" w:hAnsi="Times New Roman" w:cs="Times New Roman"/>
        </w:rPr>
        <w:t xml:space="preserve">apitel 6-8 – </w:t>
      </w:r>
      <w:r w:rsidRPr="00E735EC">
        <w:rPr>
          <w:rFonts w:ascii="Times New Roman" w:hAnsi="Times New Roman" w:cs="Times New Roman"/>
        </w:rPr>
        <w:t>Denstoredanske.dk</w:t>
      </w:r>
      <w:r>
        <w:rPr>
          <w:rFonts w:ascii="Times New Roman" w:hAnsi="Times New Roman" w:cs="Times New Roman"/>
        </w:rPr>
        <w:t>)</w:t>
      </w:r>
      <w:r w:rsidRPr="00E735EC">
        <w:rPr>
          <w:rFonts w:ascii="Times New Roman" w:hAnsi="Times New Roman" w:cs="Times New Roman"/>
        </w:rPr>
        <w:t xml:space="preserve"> </w:t>
      </w:r>
      <w:r>
        <w:rPr>
          <w:rFonts w:ascii="Times New Roman" w:hAnsi="Times New Roman" w:cs="Times New Roman"/>
        </w:rPr>
        <w:t>(21/06/2014)</w:t>
      </w:r>
    </w:p>
  </w:footnote>
  <w:footnote w:id="32">
    <w:p w:rsidR="00006924" w:rsidRPr="00D61BDD" w:rsidRDefault="00006924">
      <w:pPr>
        <w:pStyle w:val="Fodnotetekst"/>
        <w:rPr>
          <w:rFonts w:ascii="Times New Roman" w:hAnsi="Times New Roman" w:cs="Times New Roman"/>
        </w:rPr>
      </w:pPr>
      <w:r w:rsidRPr="00816D8F">
        <w:rPr>
          <w:rStyle w:val="Fodnotehenvisning"/>
          <w:rFonts w:ascii="Times New Roman" w:hAnsi="Times New Roman" w:cs="Times New Roman"/>
        </w:rPr>
        <w:footnoteRef/>
      </w:r>
      <w:r w:rsidRPr="00D61BDD">
        <w:rPr>
          <w:rFonts w:ascii="Times New Roman" w:hAnsi="Times New Roman" w:cs="Times New Roman"/>
        </w:rPr>
        <w:t xml:space="preserve"> I filmen </w:t>
      </w:r>
      <w:r w:rsidRPr="00D61BDD">
        <w:rPr>
          <w:rFonts w:ascii="Times New Roman" w:hAnsi="Times New Roman" w:cs="Times New Roman"/>
          <w:i/>
        </w:rPr>
        <w:t>Der Golem, wie er in der Welt kam</w:t>
      </w:r>
      <w:r w:rsidRPr="00D61BDD">
        <w:rPr>
          <w:rFonts w:ascii="Times New Roman" w:hAnsi="Times New Roman" w:cs="Times New Roman"/>
        </w:rPr>
        <w:t>, instrueret af Carl Boese og Paul Wegener i 1920, skaber en jødisk rabb</w:t>
      </w:r>
      <w:r w:rsidRPr="00D61BDD">
        <w:rPr>
          <w:rFonts w:ascii="Times New Roman" w:hAnsi="Times New Roman" w:cs="Times New Roman"/>
        </w:rPr>
        <w:t>i</w:t>
      </w:r>
      <w:r w:rsidRPr="00D61BDD">
        <w:rPr>
          <w:rFonts w:ascii="Times New Roman" w:hAnsi="Times New Roman" w:cs="Times New Roman"/>
        </w:rPr>
        <w:t xml:space="preserve">ner en Golem (spillet af Paul Wegener) for at beskytte det jødiske mindretal mod </w:t>
      </w:r>
      <w:r>
        <w:rPr>
          <w:rFonts w:ascii="Times New Roman" w:hAnsi="Times New Roman" w:cs="Times New Roman"/>
        </w:rPr>
        <w:t xml:space="preserve">de kristnes </w:t>
      </w:r>
      <w:r w:rsidRPr="00D61BDD">
        <w:rPr>
          <w:rFonts w:ascii="Times New Roman" w:hAnsi="Times New Roman" w:cs="Times New Roman"/>
        </w:rPr>
        <w:t>religiøs</w:t>
      </w:r>
      <w:r>
        <w:rPr>
          <w:rFonts w:ascii="Times New Roman" w:hAnsi="Times New Roman" w:cs="Times New Roman"/>
        </w:rPr>
        <w:t>e</w:t>
      </w:r>
      <w:r w:rsidRPr="00D61BDD">
        <w:rPr>
          <w:rFonts w:ascii="Times New Roman" w:hAnsi="Times New Roman" w:cs="Times New Roman"/>
        </w:rPr>
        <w:t xml:space="preserve"> forfølgelse.</w:t>
      </w:r>
    </w:p>
  </w:footnote>
  <w:footnote w:id="33">
    <w:p w:rsidR="00006924" w:rsidRPr="00480C3F" w:rsidRDefault="00006924" w:rsidP="00063AF7">
      <w:pPr>
        <w:pStyle w:val="Fodnotetekst"/>
        <w:rPr>
          <w:rFonts w:ascii="Times New Roman" w:hAnsi="Times New Roman" w:cs="Times New Roman"/>
          <w:lang w:val="en-US"/>
        </w:rPr>
      </w:pPr>
      <w:r>
        <w:rPr>
          <w:rStyle w:val="Fodnotehenvisning"/>
        </w:rPr>
        <w:footnoteRef/>
      </w:r>
      <w:r w:rsidRPr="00063AF7">
        <w:rPr>
          <w:lang w:val="en-US"/>
        </w:rPr>
        <w:t xml:space="preserve"> </w:t>
      </w:r>
      <w:r w:rsidRPr="00480C3F">
        <w:rPr>
          <w:rFonts w:ascii="Times New Roman" w:hAnsi="Times New Roman" w:cs="Times New Roman"/>
          <w:lang w:val="en-US"/>
        </w:rPr>
        <w:t>The Point: The History of Vid</w:t>
      </w:r>
      <w:r>
        <w:rPr>
          <w:rFonts w:ascii="Times New Roman" w:hAnsi="Times New Roman" w:cs="Times New Roman"/>
          <w:lang w:val="en-US"/>
        </w:rPr>
        <w:t xml:space="preserve">eo Game Nazis </w:t>
      </w:r>
    </w:p>
    <w:p w:rsidR="00006924" w:rsidRPr="00063AF7" w:rsidRDefault="00006924">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24" w:rsidRPr="006F31D9" w:rsidRDefault="00006924">
    <w:pPr>
      <w:pStyle w:val="Sidehoved"/>
      <w:rPr>
        <w:rFonts w:ascii="Times New Roman" w:hAnsi="Times New Roman" w:cs="Times New Roman"/>
      </w:rPr>
    </w:pPr>
    <w:r w:rsidRPr="006F31D9">
      <w:rPr>
        <w:rFonts w:ascii="Times New Roman" w:hAnsi="Times New Roman" w:cs="Times New Roman"/>
      </w:rPr>
      <w:t>Aalborg Universitet                                  Kandidatspeciale i Almen Tysk                                      Jonas Jensen</w:t>
    </w:r>
    <w:r w:rsidRPr="006F31D9">
      <w:rPr>
        <w:rFonts w:ascii="Times New Roman" w:hAnsi="Times New Roman" w:cs="Times New Roman"/>
      </w:rPr>
      <w:tab/>
    </w:r>
    <w:r w:rsidRPr="006F31D9">
      <w:rPr>
        <w:rFonts w:ascii="Times New Roman" w:hAnsi="Times New Roman" w:cs="Times New Roman"/>
      </w:rPr>
      <w:br/>
      <w:t>31/07/2014</w:t>
    </w:r>
    <w:r w:rsidRPr="006F31D9">
      <w:rPr>
        <w:rFonts w:ascii="Times New Roman" w:hAnsi="Times New Roman" w:cs="Times New Roman"/>
      </w:rPr>
      <w:ptab w:relativeTo="margin" w:alignment="center" w:leader="none"/>
    </w:r>
    <w:r w:rsidRPr="006F31D9">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B0D"/>
    <w:multiLevelType w:val="multilevel"/>
    <w:tmpl w:val="D64CADFA"/>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326B7913"/>
    <w:multiLevelType w:val="multilevel"/>
    <w:tmpl w:val="44D03488"/>
    <w:lvl w:ilvl="0">
      <w:start w:val="1"/>
      <w:numFmt w:val="decimal"/>
      <w:lvlText w:val="%1."/>
      <w:lvlJc w:val="left"/>
      <w:pPr>
        <w:ind w:left="927" w:hanging="360"/>
      </w:pPr>
      <w:rPr>
        <w:rFonts w:hint="default"/>
        <w:color w:val="auto"/>
      </w:rPr>
    </w:lvl>
    <w:lvl w:ilvl="1">
      <w:start w:val="1"/>
      <w:numFmt w:val="decimal"/>
      <w:isLgl/>
      <w:lvlText w:val="%1.%2."/>
      <w:lvlJc w:val="left"/>
      <w:pPr>
        <w:ind w:left="964" w:hanging="454"/>
      </w:pPr>
      <w:rPr>
        <w:rFonts w:hint="default"/>
        <w:b/>
        <w:color w:val="auto"/>
      </w:rPr>
    </w:lvl>
    <w:lvl w:ilvl="2">
      <w:start w:val="1"/>
      <w:numFmt w:val="decimal"/>
      <w:isLgl/>
      <w:lvlText w:val="%1.%2.%3."/>
      <w:lvlJc w:val="left"/>
      <w:pPr>
        <w:ind w:left="964" w:hanging="454"/>
      </w:pPr>
      <w:rPr>
        <w:rFonts w:hint="default"/>
        <w:b/>
        <w:color w:val="auto"/>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BC7C22"/>
    <w:multiLevelType w:val="multilevel"/>
    <w:tmpl w:val="113C6B38"/>
    <w:lvl w:ilvl="0">
      <w:start w:val="1"/>
      <w:numFmt w:val="decimal"/>
      <w:lvlText w:val="%1."/>
      <w:lvlJc w:val="left"/>
      <w:pPr>
        <w:ind w:left="927" w:hanging="360"/>
      </w:pPr>
      <w:rPr>
        <w:rFonts w:asciiTheme="majorHAnsi" w:hAnsiTheme="majorHAnsi" w:hint="default"/>
        <w:color w:val="auto"/>
        <w:sz w:val="32"/>
        <w:szCs w:val="32"/>
      </w:rPr>
    </w:lvl>
    <w:lvl w:ilvl="1">
      <w:start w:val="1"/>
      <w:numFmt w:val="decimal"/>
      <w:isLgl/>
      <w:lvlText w:val="%1.%2."/>
      <w:lvlJc w:val="left"/>
      <w:pPr>
        <w:ind w:left="964" w:hanging="454"/>
      </w:pPr>
      <w:rPr>
        <w:rFonts w:hint="default"/>
        <w:b/>
        <w:color w:val="auto"/>
      </w:rPr>
    </w:lvl>
    <w:lvl w:ilvl="2">
      <w:start w:val="1"/>
      <w:numFmt w:val="decimal"/>
      <w:isLgl/>
      <w:lvlText w:val="%1.%2.%3."/>
      <w:lvlJc w:val="left"/>
      <w:pPr>
        <w:ind w:left="964" w:hanging="454"/>
      </w:pPr>
      <w:rPr>
        <w:rFonts w:hint="default"/>
        <w:b/>
        <w:color w:val="auto"/>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D61D2E"/>
    <w:multiLevelType w:val="hybridMultilevel"/>
    <w:tmpl w:val="95E4C2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C9B00E2"/>
    <w:multiLevelType w:val="hybridMultilevel"/>
    <w:tmpl w:val="9E4C7476"/>
    <w:lvl w:ilvl="0" w:tplc="50BA84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95"/>
    <w:rsid w:val="00001079"/>
    <w:rsid w:val="0000159F"/>
    <w:rsid w:val="0000304A"/>
    <w:rsid w:val="00003BE5"/>
    <w:rsid w:val="000043D6"/>
    <w:rsid w:val="00005867"/>
    <w:rsid w:val="000061A6"/>
    <w:rsid w:val="00006924"/>
    <w:rsid w:val="00011EF3"/>
    <w:rsid w:val="000129E5"/>
    <w:rsid w:val="00012C99"/>
    <w:rsid w:val="00013710"/>
    <w:rsid w:val="00015D1B"/>
    <w:rsid w:val="00015EB2"/>
    <w:rsid w:val="00017779"/>
    <w:rsid w:val="00017BE5"/>
    <w:rsid w:val="00020DD2"/>
    <w:rsid w:val="00022507"/>
    <w:rsid w:val="00022D8F"/>
    <w:rsid w:val="00026472"/>
    <w:rsid w:val="00027672"/>
    <w:rsid w:val="00030F9A"/>
    <w:rsid w:val="00031E7B"/>
    <w:rsid w:val="00035582"/>
    <w:rsid w:val="00036468"/>
    <w:rsid w:val="00036529"/>
    <w:rsid w:val="000369E1"/>
    <w:rsid w:val="00040AC1"/>
    <w:rsid w:val="00041B52"/>
    <w:rsid w:val="000421DE"/>
    <w:rsid w:val="00042766"/>
    <w:rsid w:val="00043851"/>
    <w:rsid w:val="000438BC"/>
    <w:rsid w:val="00044F65"/>
    <w:rsid w:val="0004558A"/>
    <w:rsid w:val="000508D2"/>
    <w:rsid w:val="00051B5C"/>
    <w:rsid w:val="0005346F"/>
    <w:rsid w:val="00053EB3"/>
    <w:rsid w:val="00056034"/>
    <w:rsid w:val="000568B5"/>
    <w:rsid w:val="00056C4E"/>
    <w:rsid w:val="00056E35"/>
    <w:rsid w:val="00057790"/>
    <w:rsid w:val="000631D4"/>
    <w:rsid w:val="00063930"/>
    <w:rsid w:val="00063AF7"/>
    <w:rsid w:val="00064CEC"/>
    <w:rsid w:val="00067A57"/>
    <w:rsid w:val="00077205"/>
    <w:rsid w:val="00080F18"/>
    <w:rsid w:val="00081C7C"/>
    <w:rsid w:val="00082BA0"/>
    <w:rsid w:val="00083AD9"/>
    <w:rsid w:val="00085CC4"/>
    <w:rsid w:val="00086E1D"/>
    <w:rsid w:val="0008783B"/>
    <w:rsid w:val="0009134E"/>
    <w:rsid w:val="00092420"/>
    <w:rsid w:val="00093B0E"/>
    <w:rsid w:val="00093B19"/>
    <w:rsid w:val="00093E0F"/>
    <w:rsid w:val="00094905"/>
    <w:rsid w:val="00096B24"/>
    <w:rsid w:val="000A0E8F"/>
    <w:rsid w:val="000A38BA"/>
    <w:rsid w:val="000A4B88"/>
    <w:rsid w:val="000A4F97"/>
    <w:rsid w:val="000A5B8B"/>
    <w:rsid w:val="000A61AE"/>
    <w:rsid w:val="000B03FB"/>
    <w:rsid w:val="000B1287"/>
    <w:rsid w:val="000B29E6"/>
    <w:rsid w:val="000B556C"/>
    <w:rsid w:val="000B6B63"/>
    <w:rsid w:val="000B723B"/>
    <w:rsid w:val="000B7453"/>
    <w:rsid w:val="000C3125"/>
    <w:rsid w:val="000C4016"/>
    <w:rsid w:val="000C43C1"/>
    <w:rsid w:val="000C4769"/>
    <w:rsid w:val="000D1C8E"/>
    <w:rsid w:val="000D25C1"/>
    <w:rsid w:val="000D4D14"/>
    <w:rsid w:val="000D5039"/>
    <w:rsid w:val="000D51EF"/>
    <w:rsid w:val="000D5C16"/>
    <w:rsid w:val="000D64F8"/>
    <w:rsid w:val="000D7E0B"/>
    <w:rsid w:val="000E25C2"/>
    <w:rsid w:val="000E28E2"/>
    <w:rsid w:val="000E4066"/>
    <w:rsid w:val="000E45E2"/>
    <w:rsid w:val="000E4FA7"/>
    <w:rsid w:val="000E56E9"/>
    <w:rsid w:val="000E7A2F"/>
    <w:rsid w:val="000F13C7"/>
    <w:rsid w:val="000F4967"/>
    <w:rsid w:val="000F5BF2"/>
    <w:rsid w:val="000F63E2"/>
    <w:rsid w:val="001006A2"/>
    <w:rsid w:val="00105BF3"/>
    <w:rsid w:val="00106916"/>
    <w:rsid w:val="0010726D"/>
    <w:rsid w:val="001075BA"/>
    <w:rsid w:val="00113C78"/>
    <w:rsid w:val="001154BE"/>
    <w:rsid w:val="001164B6"/>
    <w:rsid w:val="001167C2"/>
    <w:rsid w:val="00117ED3"/>
    <w:rsid w:val="00121047"/>
    <w:rsid w:val="0012186D"/>
    <w:rsid w:val="001226E7"/>
    <w:rsid w:val="001230A0"/>
    <w:rsid w:val="001236BA"/>
    <w:rsid w:val="001263B7"/>
    <w:rsid w:val="00126827"/>
    <w:rsid w:val="0013057C"/>
    <w:rsid w:val="00130AEB"/>
    <w:rsid w:val="00133AC4"/>
    <w:rsid w:val="00133F80"/>
    <w:rsid w:val="00136A5F"/>
    <w:rsid w:val="001373D6"/>
    <w:rsid w:val="00140015"/>
    <w:rsid w:val="0014193F"/>
    <w:rsid w:val="0014767C"/>
    <w:rsid w:val="00150B05"/>
    <w:rsid w:val="00151190"/>
    <w:rsid w:val="00152569"/>
    <w:rsid w:val="00153419"/>
    <w:rsid w:val="00157B7E"/>
    <w:rsid w:val="00161402"/>
    <w:rsid w:val="00161CCF"/>
    <w:rsid w:val="00166705"/>
    <w:rsid w:val="001726D2"/>
    <w:rsid w:val="00176364"/>
    <w:rsid w:val="00176F17"/>
    <w:rsid w:val="0018008E"/>
    <w:rsid w:val="00181FF8"/>
    <w:rsid w:val="00182CE4"/>
    <w:rsid w:val="00183465"/>
    <w:rsid w:val="001855FD"/>
    <w:rsid w:val="001866BC"/>
    <w:rsid w:val="001869C5"/>
    <w:rsid w:val="0018754B"/>
    <w:rsid w:val="00187DA7"/>
    <w:rsid w:val="00192480"/>
    <w:rsid w:val="001928AB"/>
    <w:rsid w:val="00195349"/>
    <w:rsid w:val="00196043"/>
    <w:rsid w:val="001A0DA2"/>
    <w:rsid w:val="001A1DC4"/>
    <w:rsid w:val="001A29F9"/>
    <w:rsid w:val="001A404D"/>
    <w:rsid w:val="001A560E"/>
    <w:rsid w:val="001B063A"/>
    <w:rsid w:val="001B092A"/>
    <w:rsid w:val="001B1002"/>
    <w:rsid w:val="001B1402"/>
    <w:rsid w:val="001B16E5"/>
    <w:rsid w:val="001B1921"/>
    <w:rsid w:val="001B2031"/>
    <w:rsid w:val="001B3ED4"/>
    <w:rsid w:val="001B6421"/>
    <w:rsid w:val="001B6695"/>
    <w:rsid w:val="001B6F2A"/>
    <w:rsid w:val="001C0E14"/>
    <w:rsid w:val="001C2307"/>
    <w:rsid w:val="001C24AB"/>
    <w:rsid w:val="001C3AD7"/>
    <w:rsid w:val="001C5D12"/>
    <w:rsid w:val="001C6B38"/>
    <w:rsid w:val="001C7A3C"/>
    <w:rsid w:val="001D0BB9"/>
    <w:rsid w:val="001D269B"/>
    <w:rsid w:val="001D28D5"/>
    <w:rsid w:val="001D466F"/>
    <w:rsid w:val="001D4BA5"/>
    <w:rsid w:val="001D573F"/>
    <w:rsid w:val="001D5E2A"/>
    <w:rsid w:val="001D6540"/>
    <w:rsid w:val="001E1E97"/>
    <w:rsid w:val="001E21A8"/>
    <w:rsid w:val="001E35A4"/>
    <w:rsid w:val="001E4799"/>
    <w:rsid w:val="001E4927"/>
    <w:rsid w:val="001E5507"/>
    <w:rsid w:val="001E68A3"/>
    <w:rsid w:val="001E6C5A"/>
    <w:rsid w:val="001F228E"/>
    <w:rsid w:val="001F314C"/>
    <w:rsid w:val="001F33AD"/>
    <w:rsid w:val="001F348F"/>
    <w:rsid w:val="001F3E3E"/>
    <w:rsid w:val="001F4A18"/>
    <w:rsid w:val="001F5614"/>
    <w:rsid w:val="001F5831"/>
    <w:rsid w:val="001F6184"/>
    <w:rsid w:val="00201170"/>
    <w:rsid w:val="00201A8F"/>
    <w:rsid w:val="00201C27"/>
    <w:rsid w:val="00202C79"/>
    <w:rsid w:val="00203417"/>
    <w:rsid w:val="00203440"/>
    <w:rsid w:val="0020388C"/>
    <w:rsid w:val="002043BD"/>
    <w:rsid w:val="00207443"/>
    <w:rsid w:val="00207D5F"/>
    <w:rsid w:val="00211593"/>
    <w:rsid w:val="002140E7"/>
    <w:rsid w:val="002173FC"/>
    <w:rsid w:val="002178D4"/>
    <w:rsid w:val="00220314"/>
    <w:rsid w:val="00226E72"/>
    <w:rsid w:val="00227284"/>
    <w:rsid w:val="0022729D"/>
    <w:rsid w:val="002307DB"/>
    <w:rsid w:val="002308A1"/>
    <w:rsid w:val="0023262C"/>
    <w:rsid w:val="002338EE"/>
    <w:rsid w:val="00233976"/>
    <w:rsid w:val="00233FEA"/>
    <w:rsid w:val="002343DE"/>
    <w:rsid w:val="002344F8"/>
    <w:rsid w:val="002346F8"/>
    <w:rsid w:val="002374C6"/>
    <w:rsid w:val="0023765B"/>
    <w:rsid w:val="00243A46"/>
    <w:rsid w:val="00244FF7"/>
    <w:rsid w:val="00245094"/>
    <w:rsid w:val="002467AC"/>
    <w:rsid w:val="00250BC6"/>
    <w:rsid w:val="00252E4C"/>
    <w:rsid w:val="00262BEF"/>
    <w:rsid w:val="00263C58"/>
    <w:rsid w:val="00266716"/>
    <w:rsid w:val="00267689"/>
    <w:rsid w:val="00271DC8"/>
    <w:rsid w:val="00272D44"/>
    <w:rsid w:val="0027751F"/>
    <w:rsid w:val="00277967"/>
    <w:rsid w:val="002832E2"/>
    <w:rsid w:val="00284563"/>
    <w:rsid w:val="00286750"/>
    <w:rsid w:val="002875A9"/>
    <w:rsid w:val="00287A15"/>
    <w:rsid w:val="002902B7"/>
    <w:rsid w:val="0029081E"/>
    <w:rsid w:val="002913CB"/>
    <w:rsid w:val="00291501"/>
    <w:rsid w:val="00292148"/>
    <w:rsid w:val="00292AF5"/>
    <w:rsid w:val="00292B4D"/>
    <w:rsid w:val="00293AB4"/>
    <w:rsid w:val="00294332"/>
    <w:rsid w:val="002968EC"/>
    <w:rsid w:val="00296CD5"/>
    <w:rsid w:val="00297C4C"/>
    <w:rsid w:val="002A09D1"/>
    <w:rsid w:val="002A0D24"/>
    <w:rsid w:val="002A128A"/>
    <w:rsid w:val="002A26B8"/>
    <w:rsid w:val="002A2DE0"/>
    <w:rsid w:val="002A2EF0"/>
    <w:rsid w:val="002A377C"/>
    <w:rsid w:val="002A4435"/>
    <w:rsid w:val="002A6A4D"/>
    <w:rsid w:val="002B00A8"/>
    <w:rsid w:val="002B17E3"/>
    <w:rsid w:val="002B288F"/>
    <w:rsid w:val="002B318C"/>
    <w:rsid w:val="002B462A"/>
    <w:rsid w:val="002B4EB3"/>
    <w:rsid w:val="002B5615"/>
    <w:rsid w:val="002C183D"/>
    <w:rsid w:val="002C438B"/>
    <w:rsid w:val="002C456E"/>
    <w:rsid w:val="002C4651"/>
    <w:rsid w:val="002C4857"/>
    <w:rsid w:val="002C4CCE"/>
    <w:rsid w:val="002C7508"/>
    <w:rsid w:val="002D08B1"/>
    <w:rsid w:val="002D1C51"/>
    <w:rsid w:val="002D223B"/>
    <w:rsid w:val="002D3837"/>
    <w:rsid w:val="002D6503"/>
    <w:rsid w:val="002D701F"/>
    <w:rsid w:val="002E129A"/>
    <w:rsid w:val="002E21A6"/>
    <w:rsid w:val="002E6751"/>
    <w:rsid w:val="002F00D7"/>
    <w:rsid w:val="002F0961"/>
    <w:rsid w:val="002F2383"/>
    <w:rsid w:val="002F2549"/>
    <w:rsid w:val="002F271D"/>
    <w:rsid w:val="002F282D"/>
    <w:rsid w:val="002F650B"/>
    <w:rsid w:val="002F6F2F"/>
    <w:rsid w:val="003009F9"/>
    <w:rsid w:val="00300F24"/>
    <w:rsid w:val="003015A9"/>
    <w:rsid w:val="00305B76"/>
    <w:rsid w:val="0031164C"/>
    <w:rsid w:val="00320752"/>
    <w:rsid w:val="00323180"/>
    <w:rsid w:val="00324F1A"/>
    <w:rsid w:val="00325542"/>
    <w:rsid w:val="00325C64"/>
    <w:rsid w:val="00326457"/>
    <w:rsid w:val="00327EDD"/>
    <w:rsid w:val="003308EF"/>
    <w:rsid w:val="00332D65"/>
    <w:rsid w:val="003334B1"/>
    <w:rsid w:val="003368A0"/>
    <w:rsid w:val="0034215C"/>
    <w:rsid w:val="0034278C"/>
    <w:rsid w:val="00345F25"/>
    <w:rsid w:val="003470C6"/>
    <w:rsid w:val="0035441C"/>
    <w:rsid w:val="00356095"/>
    <w:rsid w:val="00356807"/>
    <w:rsid w:val="003569CA"/>
    <w:rsid w:val="00356EDA"/>
    <w:rsid w:val="00357592"/>
    <w:rsid w:val="00360BDC"/>
    <w:rsid w:val="00360DBC"/>
    <w:rsid w:val="00367643"/>
    <w:rsid w:val="00370945"/>
    <w:rsid w:val="00371158"/>
    <w:rsid w:val="003727E4"/>
    <w:rsid w:val="0037600A"/>
    <w:rsid w:val="00376717"/>
    <w:rsid w:val="003778ED"/>
    <w:rsid w:val="0038053E"/>
    <w:rsid w:val="00381185"/>
    <w:rsid w:val="0038173B"/>
    <w:rsid w:val="003818DE"/>
    <w:rsid w:val="003819F9"/>
    <w:rsid w:val="00382A85"/>
    <w:rsid w:val="0038351A"/>
    <w:rsid w:val="00384777"/>
    <w:rsid w:val="003940D0"/>
    <w:rsid w:val="00394782"/>
    <w:rsid w:val="00395FDF"/>
    <w:rsid w:val="003964C4"/>
    <w:rsid w:val="003A06C6"/>
    <w:rsid w:val="003A1076"/>
    <w:rsid w:val="003A11E5"/>
    <w:rsid w:val="003A1ACF"/>
    <w:rsid w:val="003A31F5"/>
    <w:rsid w:val="003A4BC7"/>
    <w:rsid w:val="003B2452"/>
    <w:rsid w:val="003B449A"/>
    <w:rsid w:val="003B44B6"/>
    <w:rsid w:val="003B518B"/>
    <w:rsid w:val="003B7423"/>
    <w:rsid w:val="003C1254"/>
    <w:rsid w:val="003C388B"/>
    <w:rsid w:val="003D2B78"/>
    <w:rsid w:val="003D3079"/>
    <w:rsid w:val="003D363F"/>
    <w:rsid w:val="003D51A8"/>
    <w:rsid w:val="003E02F8"/>
    <w:rsid w:val="003E1488"/>
    <w:rsid w:val="003E17CB"/>
    <w:rsid w:val="003E19E9"/>
    <w:rsid w:val="003E2987"/>
    <w:rsid w:val="003E3EDC"/>
    <w:rsid w:val="003E4C65"/>
    <w:rsid w:val="003E6079"/>
    <w:rsid w:val="003E627B"/>
    <w:rsid w:val="003E6C66"/>
    <w:rsid w:val="003E7F72"/>
    <w:rsid w:val="003F0920"/>
    <w:rsid w:val="003F3C3E"/>
    <w:rsid w:val="003F494D"/>
    <w:rsid w:val="00400E11"/>
    <w:rsid w:val="004027D9"/>
    <w:rsid w:val="00403A51"/>
    <w:rsid w:val="00404D11"/>
    <w:rsid w:val="00406160"/>
    <w:rsid w:val="00407DE4"/>
    <w:rsid w:val="004114DC"/>
    <w:rsid w:val="004116C3"/>
    <w:rsid w:val="00413014"/>
    <w:rsid w:val="00421C9C"/>
    <w:rsid w:val="00421E9B"/>
    <w:rsid w:val="00422DB6"/>
    <w:rsid w:val="004234F8"/>
    <w:rsid w:val="00425490"/>
    <w:rsid w:val="004258C3"/>
    <w:rsid w:val="00426C81"/>
    <w:rsid w:val="00427E80"/>
    <w:rsid w:val="00435E82"/>
    <w:rsid w:val="0043689E"/>
    <w:rsid w:val="004401A3"/>
    <w:rsid w:val="0044053C"/>
    <w:rsid w:val="004412A1"/>
    <w:rsid w:val="00441DA4"/>
    <w:rsid w:val="0044285A"/>
    <w:rsid w:val="00443722"/>
    <w:rsid w:val="004438B7"/>
    <w:rsid w:val="004452BB"/>
    <w:rsid w:val="00447152"/>
    <w:rsid w:val="00451A13"/>
    <w:rsid w:val="00451C3D"/>
    <w:rsid w:val="004524FF"/>
    <w:rsid w:val="00454204"/>
    <w:rsid w:val="00455B50"/>
    <w:rsid w:val="00456CA9"/>
    <w:rsid w:val="00457F4E"/>
    <w:rsid w:val="0046202B"/>
    <w:rsid w:val="00462561"/>
    <w:rsid w:val="00464674"/>
    <w:rsid w:val="0046467F"/>
    <w:rsid w:val="0046469C"/>
    <w:rsid w:val="004654F9"/>
    <w:rsid w:val="00467475"/>
    <w:rsid w:val="004716B7"/>
    <w:rsid w:val="00472DA8"/>
    <w:rsid w:val="00473174"/>
    <w:rsid w:val="004738BF"/>
    <w:rsid w:val="00480C3F"/>
    <w:rsid w:val="004835E5"/>
    <w:rsid w:val="004838B4"/>
    <w:rsid w:val="00484FA7"/>
    <w:rsid w:val="00485B30"/>
    <w:rsid w:val="00485E11"/>
    <w:rsid w:val="00485EA3"/>
    <w:rsid w:val="004872B2"/>
    <w:rsid w:val="0048749A"/>
    <w:rsid w:val="00487880"/>
    <w:rsid w:val="004878A4"/>
    <w:rsid w:val="00490438"/>
    <w:rsid w:val="00490F5C"/>
    <w:rsid w:val="00491067"/>
    <w:rsid w:val="00493E51"/>
    <w:rsid w:val="004951D5"/>
    <w:rsid w:val="0049646C"/>
    <w:rsid w:val="004968E8"/>
    <w:rsid w:val="0049773E"/>
    <w:rsid w:val="00497FD1"/>
    <w:rsid w:val="004A037D"/>
    <w:rsid w:val="004A1197"/>
    <w:rsid w:val="004A2916"/>
    <w:rsid w:val="004A50B5"/>
    <w:rsid w:val="004A5CAD"/>
    <w:rsid w:val="004A62F8"/>
    <w:rsid w:val="004A6E6A"/>
    <w:rsid w:val="004B101C"/>
    <w:rsid w:val="004B1176"/>
    <w:rsid w:val="004B43D7"/>
    <w:rsid w:val="004B7717"/>
    <w:rsid w:val="004B7DCC"/>
    <w:rsid w:val="004B7F70"/>
    <w:rsid w:val="004C1CDA"/>
    <w:rsid w:val="004C2345"/>
    <w:rsid w:val="004C36F2"/>
    <w:rsid w:val="004C3AA7"/>
    <w:rsid w:val="004C5D46"/>
    <w:rsid w:val="004C684C"/>
    <w:rsid w:val="004C6888"/>
    <w:rsid w:val="004C7AFD"/>
    <w:rsid w:val="004D091E"/>
    <w:rsid w:val="004D0E80"/>
    <w:rsid w:val="004D4595"/>
    <w:rsid w:val="004D4758"/>
    <w:rsid w:val="004E00FD"/>
    <w:rsid w:val="004E0BC3"/>
    <w:rsid w:val="004E0D3B"/>
    <w:rsid w:val="004E350D"/>
    <w:rsid w:val="004E53C9"/>
    <w:rsid w:val="004E53E9"/>
    <w:rsid w:val="004E6ABD"/>
    <w:rsid w:val="004E79F0"/>
    <w:rsid w:val="004F0002"/>
    <w:rsid w:val="004F5747"/>
    <w:rsid w:val="004F5BC7"/>
    <w:rsid w:val="004F603A"/>
    <w:rsid w:val="004F6257"/>
    <w:rsid w:val="004F6F82"/>
    <w:rsid w:val="00504978"/>
    <w:rsid w:val="005070C5"/>
    <w:rsid w:val="00507E6B"/>
    <w:rsid w:val="00510703"/>
    <w:rsid w:val="00511434"/>
    <w:rsid w:val="00512A5C"/>
    <w:rsid w:val="005137CF"/>
    <w:rsid w:val="00514680"/>
    <w:rsid w:val="00514B85"/>
    <w:rsid w:val="00515A0A"/>
    <w:rsid w:val="00515A18"/>
    <w:rsid w:val="00515C7E"/>
    <w:rsid w:val="005162FE"/>
    <w:rsid w:val="00517503"/>
    <w:rsid w:val="00521208"/>
    <w:rsid w:val="00523F53"/>
    <w:rsid w:val="00525053"/>
    <w:rsid w:val="00526410"/>
    <w:rsid w:val="00527A55"/>
    <w:rsid w:val="00534DA0"/>
    <w:rsid w:val="0053611F"/>
    <w:rsid w:val="00537B69"/>
    <w:rsid w:val="00540388"/>
    <w:rsid w:val="00541F8F"/>
    <w:rsid w:val="0054201A"/>
    <w:rsid w:val="005426AD"/>
    <w:rsid w:val="00546409"/>
    <w:rsid w:val="005517F7"/>
    <w:rsid w:val="00552618"/>
    <w:rsid w:val="00553AD2"/>
    <w:rsid w:val="005543C0"/>
    <w:rsid w:val="00554D5E"/>
    <w:rsid w:val="0055543E"/>
    <w:rsid w:val="00556D53"/>
    <w:rsid w:val="005606DA"/>
    <w:rsid w:val="00562524"/>
    <w:rsid w:val="00564A3D"/>
    <w:rsid w:val="00564F05"/>
    <w:rsid w:val="00565C4B"/>
    <w:rsid w:val="0056717A"/>
    <w:rsid w:val="0056769A"/>
    <w:rsid w:val="005712AB"/>
    <w:rsid w:val="005728FA"/>
    <w:rsid w:val="005767B0"/>
    <w:rsid w:val="00580122"/>
    <w:rsid w:val="005808A4"/>
    <w:rsid w:val="0058125D"/>
    <w:rsid w:val="00586C38"/>
    <w:rsid w:val="00586FC7"/>
    <w:rsid w:val="00587159"/>
    <w:rsid w:val="0058768C"/>
    <w:rsid w:val="00592BBF"/>
    <w:rsid w:val="00593989"/>
    <w:rsid w:val="00594EA6"/>
    <w:rsid w:val="005A2CC0"/>
    <w:rsid w:val="005A2F31"/>
    <w:rsid w:val="005A3ABE"/>
    <w:rsid w:val="005A4491"/>
    <w:rsid w:val="005A6563"/>
    <w:rsid w:val="005A66D2"/>
    <w:rsid w:val="005B0AE9"/>
    <w:rsid w:val="005B284E"/>
    <w:rsid w:val="005B3486"/>
    <w:rsid w:val="005B3FC9"/>
    <w:rsid w:val="005B56E8"/>
    <w:rsid w:val="005B64F8"/>
    <w:rsid w:val="005C0F36"/>
    <w:rsid w:val="005C2C30"/>
    <w:rsid w:val="005C3D2D"/>
    <w:rsid w:val="005C57C8"/>
    <w:rsid w:val="005C5E06"/>
    <w:rsid w:val="005C6477"/>
    <w:rsid w:val="005D06F5"/>
    <w:rsid w:val="005D1D68"/>
    <w:rsid w:val="005D2615"/>
    <w:rsid w:val="005D426D"/>
    <w:rsid w:val="005D6FA2"/>
    <w:rsid w:val="005E1464"/>
    <w:rsid w:val="005E1AD2"/>
    <w:rsid w:val="005E2B46"/>
    <w:rsid w:val="005E2FE4"/>
    <w:rsid w:val="005E3B04"/>
    <w:rsid w:val="005E601C"/>
    <w:rsid w:val="005E628D"/>
    <w:rsid w:val="005E62D4"/>
    <w:rsid w:val="005E7006"/>
    <w:rsid w:val="005F2683"/>
    <w:rsid w:val="005F4ED5"/>
    <w:rsid w:val="005F63EE"/>
    <w:rsid w:val="005F748D"/>
    <w:rsid w:val="005F77B3"/>
    <w:rsid w:val="005F7DAB"/>
    <w:rsid w:val="0060040A"/>
    <w:rsid w:val="00600AF4"/>
    <w:rsid w:val="00603CF4"/>
    <w:rsid w:val="0060422F"/>
    <w:rsid w:val="00605AB7"/>
    <w:rsid w:val="00605EA3"/>
    <w:rsid w:val="006061D5"/>
    <w:rsid w:val="006068A7"/>
    <w:rsid w:val="00607AB2"/>
    <w:rsid w:val="0061001D"/>
    <w:rsid w:val="00611D13"/>
    <w:rsid w:val="0061200F"/>
    <w:rsid w:val="00612E23"/>
    <w:rsid w:val="00613975"/>
    <w:rsid w:val="00614CD2"/>
    <w:rsid w:val="00617D37"/>
    <w:rsid w:val="00621332"/>
    <w:rsid w:val="00623F90"/>
    <w:rsid w:val="00624751"/>
    <w:rsid w:val="0063114D"/>
    <w:rsid w:val="006314F2"/>
    <w:rsid w:val="00631AF5"/>
    <w:rsid w:val="0063762D"/>
    <w:rsid w:val="0063776F"/>
    <w:rsid w:val="00641FDE"/>
    <w:rsid w:val="00642A74"/>
    <w:rsid w:val="0064377D"/>
    <w:rsid w:val="00644572"/>
    <w:rsid w:val="00644C3A"/>
    <w:rsid w:val="00645BCC"/>
    <w:rsid w:val="00646FD5"/>
    <w:rsid w:val="00647DF2"/>
    <w:rsid w:val="006517D0"/>
    <w:rsid w:val="006537F5"/>
    <w:rsid w:val="00654066"/>
    <w:rsid w:val="00654CE6"/>
    <w:rsid w:val="00655008"/>
    <w:rsid w:val="00657331"/>
    <w:rsid w:val="006612BF"/>
    <w:rsid w:val="0066197F"/>
    <w:rsid w:val="00662BC2"/>
    <w:rsid w:val="006646A7"/>
    <w:rsid w:val="0066795C"/>
    <w:rsid w:val="00667AEB"/>
    <w:rsid w:val="00670D71"/>
    <w:rsid w:val="00671D38"/>
    <w:rsid w:val="00672D61"/>
    <w:rsid w:val="006734CC"/>
    <w:rsid w:val="00674EE4"/>
    <w:rsid w:val="0067766F"/>
    <w:rsid w:val="00681EA8"/>
    <w:rsid w:val="00682A67"/>
    <w:rsid w:val="0068393A"/>
    <w:rsid w:val="006862F2"/>
    <w:rsid w:val="0068637A"/>
    <w:rsid w:val="006868FB"/>
    <w:rsid w:val="0068701B"/>
    <w:rsid w:val="00690AB1"/>
    <w:rsid w:val="00690C48"/>
    <w:rsid w:val="00693D86"/>
    <w:rsid w:val="00694CEA"/>
    <w:rsid w:val="00695201"/>
    <w:rsid w:val="00696748"/>
    <w:rsid w:val="006967FC"/>
    <w:rsid w:val="006A0399"/>
    <w:rsid w:val="006A0A17"/>
    <w:rsid w:val="006A10FE"/>
    <w:rsid w:val="006A4222"/>
    <w:rsid w:val="006A57BE"/>
    <w:rsid w:val="006A5DC5"/>
    <w:rsid w:val="006A76BD"/>
    <w:rsid w:val="006A76E4"/>
    <w:rsid w:val="006A7C88"/>
    <w:rsid w:val="006B033C"/>
    <w:rsid w:val="006B0EF4"/>
    <w:rsid w:val="006B1CB7"/>
    <w:rsid w:val="006B1F2A"/>
    <w:rsid w:val="006B4507"/>
    <w:rsid w:val="006B4F2D"/>
    <w:rsid w:val="006B5EC7"/>
    <w:rsid w:val="006B65CB"/>
    <w:rsid w:val="006B6F23"/>
    <w:rsid w:val="006C00FD"/>
    <w:rsid w:val="006C10E7"/>
    <w:rsid w:val="006C5149"/>
    <w:rsid w:val="006C6F76"/>
    <w:rsid w:val="006D1219"/>
    <w:rsid w:val="006D2221"/>
    <w:rsid w:val="006D31A8"/>
    <w:rsid w:val="006D5742"/>
    <w:rsid w:val="006D5A60"/>
    <w:rsid w:val="006D72C6"/>
    <w:rsid w:val="006D7686"/>
    <w:rsid w:val="006D7959"/>
    <w:rsid w:val="006E1A6B"/>
    <w:rsid w:val="006E2248"/>
    <w:rsid w:val="006E305C"/>
    <w:rsid w:val="006E3F86"/>
    <w:rsid w:val="006E690F"/>
    <w:rsid w:val="006E6AAD"/>
    <w:rsid w:val="006E6E7A"/>
    <w:rsid w:val="006E794E"/>
    <w:rsid w:val="006F0410"/>
    <w:rsid w:val="006F0E99"/>
    <w:rsid w:val="006F191A"/>
    <w:rsid w:val="006F31D9"/>
    <w:rsid w:val="006F34DB"/>
    <w:rsid w:val="006F3D94"/>
    <w:rsid w:val="006F4A90"/>
    <w:rsid w:val="006F77AB"/>
    <w:rsid w:val="00701503"/>
    <w:rsid w:val="00701BC9"/>
    <w:rsid w:val="00702816"/>
    <w:rsid w:val="0070707F"/>
    <w:rsid w:val="00707B50"/>
    <w:rsid w:val="0071243B"/>
    <w:rsid w:val="007126EF"/>
    <w:rsid w:val="00712BA0"/>
    <w:rsid w:val="007143F8"/>
    <w:rsid w:val="00716565"/>
    <w:rsid w:val="00716CC9"/>
    <w:rsid w:val="00720FBB"/>
    <w:rsid w:val="00721CE7"/>
    <w:rsid w:val="00725CE3"/>
    <w:rsid w:val="00730849"/>
    <w:rsid w:val="0073167D"/>
    <w:rsid w:val="007331D0"/>
    <w:rsid w:val="007339F4"/>
    <w:rsid w:val="00734F5A"/>
    <w:rsid w:val="007367B0"/>
    <w:rsid w:val="00742369"/>
    <w:rsid w:val="007426DB"/>
    <w:rsid w:val="0074367F"/>
    <w:rsid w:val="007436AD"/>
    <w:rsid w:val="00750011"/>
    <w:rsid w:val="0075055A"/>
    <w:rsid w:val="00752BF8"/>
    <w:rsid w:val="007574EC"/>
    <w:rsid w:val="0075788E"/>
    <w:rsid w:val="00757DEA"/>
    <w:rsid w:val="00760C8D"/>
    <w:rsid w:val="00762401"/>
    <w:rsid w:val="007630C6"/>
    <w:rsid w:val="00764294"/>
    <w:rsid w:val="00764311"/>
    <w:rsid w:val="007654C5"/>
    <w:rsid w:val="00766295"/>
    <w:rsid w:val="00767FD6"/>
    <w:rsid w:val="007707F9"/>
    <w:rsid w:val="00770D81"/>
    <w:rsid w:val="007713D2"/>
    <w:rsid w:val="007713FF"/>
    <w:rsid w:val="00772B7C"/>
    <w:rsid w:val="0077708C"/>
    <w:rsid w:val="00780D73"/>
    <w:rsid w:val="00781CC9"/>
    <w:rsid w:val="00781F6D"/>
    <w:rsid w:val="0078334F"/>
    <w:rsid w:val="007842E4"/>
    <w:rsid w:val="007856D9"/>
    <w:rsid w:val="007901B5"/>
    <w:rsid w:val="00792FFF"/>
    <w:rsid w:val="00794996"/>
    <w:rsid w:val="0079524F"/>
    <w:rsid w:val="00797BF2"/>
    <w:rsid w:val="00797FD6"/>
    <w:rsid w:val="007A18FC"/>
    <w:rsid w:val="007A1959"/>
    <w:rsid w:val="007A2381"/>
    <w:rsid w:val="007A2D17"/>
    <w:rsid w:val="007A3466"/>
    <w:rsid w:val="007A3BBE"/>
    <w:rsid w:val="007A41CD"/>
    <w:rsid w:val="007A47D2"/>
    <w:rsid w:val="007A4F5A"/>
    <w:rsid w:val="007A5071"/>
    <w:rsid w:val="007B0317"/>
    <w:rsid w:val="007B28E5"/>
    <w:rsid w:val="007B629B"/>
    <w:rsid w:val="007C0F2C"/>
    <w:rsid w:val="007C120F"/>
    <w:rsid w:val="007C13EA"/>
    <w:rsid w:val="007C1431"/>
    <w:rsid w:val="007C1DB8"/>
    <w:rsid w:val="007C52AA"/>
    <w:rsid w:val="007C5391"/>
    <w:rsid w:val="007C6F53"/>
    <w:rsid w:val="007D3A1F"/>
    <w:rsid w:val="007D5559"/>
    <w:rsid w:val="007D5937"/>
    <w:rsid w:val="007D5DF1"/>
    <w:rsid w:val="007D63F5"/>
    <w:rsid w:val="007D68C9"/>
    <w:rsid w:val="007D68D8"/>
    <w:rsid w:val="007D75FE"/>
    <w:rsid w:val="007D7E14"/>
    <w:rsid w:val="007E015E"/>
    <w:rsid w:val="007E0F39"/>
    <w:rsid w:val="007E6980"/>
    <w:rsid w:val="007F1640"/>
    <w:rsid w:val="007F197F"/>
    <w:rsid w:val="007F1A4A"/>
    <w:rsid w:val="007F244B"/>
    <w:rsid w:val="007F26FE"/>
    <w:rsid w:val="007F451F"/>
    <w:rsid w:val="007F4807"/>
    <w:rsid w:val="00800930"/>
    <w:rsid w:val="00803328"/>
    <w:rsid w:val="008035D8"/>
    <w:rsid w:val="008056CC"/>
    <w:rsid w:val="008059DD"/>
    <w:rsid w:val="008102DB"/>
    <w:rsid w:val="0081313D"/>
    <w:rsid w:val="00813518"/>
    <w:rsid w:val="008137F4"/>
    <w:rsid w:val="00813F2C"/>
    <w:rsid w:val="00815E41"/>
    <w:rsid w:val="00816278"/>
    <w:rsid w:val="00816D8F"/>
    <w:rsid w:val="00817E7F"/>
    <w:rsid w:val="00822872"/>
    <w:rsid w:val="00826028"/>
    <w:rsid w:val="00827135"/>
    <w:rsid w:val="00827226"/>
    <w:rsid w:val="008320BD"/>
    <w:rsid w:val="00832846"/>
    <w:rsid w:val="00832B0E"/>
    <w:rsid w:val="008344AB"/>
    <w:rsid w:val="008350CE"/>
    <w:rsid w:val="008353F3"/>
    <w:rsid w:val="00841E12"/>
    <w:rsid w:val="00842221"/>
    <w:rsid w:val="00843B87"/>
    <w:rsid w:val="008454A3"/>
    <w:rsid w:val="00845661"/>
    <w:rsid w:val="00846354"/>
    <w:rsid w:val="0085243F"/>
    <w:rsid w:val="00852A10"/>
    <w:rsid w:val="00852ECF"/>
    <w:rsid w:val="00854F8B"/>
    <w:rsid w:val="008600A8"/>
    <w:rsid w:val="008612D1"/>
    <w:rsid w:val="00861FE7"/>
    <w:rsid w:val="00864735"/>
    <w:rsid w:val="00865120"/>
    <w:rsid w:val="00867C17"/>
    <w:rsid w:val="00873B92"/>
    <w:rsid w:val="00875C8E"/>
    <w:rsid w:val="008762D5"/>
    <w:rsid w:val="00876C33"/>
    <w:rsid w:val="00876ED3"/>
    <w:rsid w:val="0087794C"/>
    <w:rsid w:val="00877D72"/>
    <w:rsid w:val="008809C3"/>
    <w:rsid w:val="00880D96"/>
    <w:rsid w:val="00880DE8"/>
    <w:rsid w:val="00881407"/>
    <w:rsid w:val="00883C5A"/>
    <w:rsid w:val="00883ED6"/>
    <w:rsid w:val="00885CD2"/>
    <w:rsid w:val="008913A1"/>
    <w:rsid w:val="00894C1D"/>
    <w:rsid w:val="0089527C"/>
    <w:rsid w:val="008A1CF0"/>
    <w:rsid w:val="008A2CF7"/>
    <w:rsid w:val="008A35DE"/>
    <w:rsid w:val="008A74EA"/>
    <w:rsid w:val="008A7885"/>
    <w:rsid w:val="008A79FD"/>
    <w:rsid w:val="008B15A8"/>
    <w:rsid w:val="008B4620"/>
    <w:rsid w:val="008B46E2"/>
    <w:rsid w:val="008B4704"/>
    <w:rsid w:val="008C0A7D"/>
    <w:rsid w:val="008C1BB6"/>
    <w:rsid w:val="008C1E8B"/>
    <w:rsid w:val="008C32D7"/>
    <w:rsid w:val="008C3D5C"/>
    <w:rsid w:val="008C5AFE"/>
    <w:rsid w:val="008C65C4"/>
    <w:rsid w:val="008C6BEA"/>
    <w:rsid w:val="008C7109"/>
    <w:rsid w:val="008D0655"/>
    <w:rsid w:val="008D1552"/>
    <w:rsid w:val="008D28DB"/>
    <w:rsid w:val="008D3BC3"/>
    <w:rsid w:val="008D4F9A"/>
    <w:rsid w:val="008D5C7F"/>
    <w:rsid w:val="008D6445"/>
    <w:rsid w:val="008E1A73"/>
    <w:rsid w:val="008E2CBA"/>
    <w:rsid w:val="008E2D50"/>
    <w:rsid w:val="008E47CF"/>
    <w:rsid w:val="008E6B5D"/>
    <w:rsid w:val="008E7E59"/>
    <w:rsid w:val="008F0E87"/>
    <w:rsid w:val="008F129B"/>
    <w:rsid w:val="008F13BE"/>
    <w:rsid w:val="008F223B"/>
    <w:rsid w:val="008F33BD"/>
    <w:rsid w:val="008F68C1"/>
    <w:rsid w:val="008F7173"/>
    <w:rsid w:val="00900FB8"/>
    <w:rsid w:val="00901EEF"/>
    <w:rsid w:val="00903340"/>
    <w:rsid w:val="00904F3C"/>
    <w:rsid w:val="00905DC5"/>
    <w:rsid w:val="00906B23"/>
    <w:rsid w:val="009108BD"/>
    <w:rsid w:val="00912EA3"/>
    <w:rsid w:val="00913446"/>
    <w:rsid w:val="00916790"/>
    <w:rsid w:val="00916B81"/>
    <w:rsid w:val="009175CD"/>
    <w:rsid w:val="00917DBE"/>
    <w:rsid w:val="0092045A"/>
    <w:rsid w:val="0092125F"/>
    <w:rsid w:val="00923AAD"/>
    <w:rsid w:val="00924C5F"/>
    <w:rsid w:val="00924EB4"/>
    <w:rsid w:val="00934349"/>
    <w:rsid w:val="0093442F"/>
    <w:rsid w:val="00934F23"/>
    <w:rsid w:val="00935307"/>
    <w:rsid w:val="009408F1"/>
    <w:rsid w:val="00941DCB"/>
    <w:rsid w:val="00942647"/>
    <w:rsid w:val="00943DF9"/>
    <w:rsid w:val="00947996"/>
    <w:rsid w:val="00947A26"/>
    <w:rsid w:val="00950067"/>
    <w:rsid w:val="00950304"/>
    <w:rsid w:val="00954478"/>
    <w:rsid w:val="009545BD"/>
    <w:rsid w:val="00954F93"/>
    <w:rsid w:val="00955900"/>
    <w:rsid w:val="00955A02"/>
    <w:rsid w:val="00955C48"/>
    <w:rsid w:val="00956852"/>
    <w:rsid w:val="00956CAD"/>
    <w:rsid w:val="009571A4"/>
    <w:rsid w:val="00957BEE"/>
    <w:rsid w:val="00960EBA"/>
    <w:rsid w:val="00962247"/>
    <w:rsid w:val="009626A7"/>
    <w:rsid w:val="00962882"/>
    <w:rsid w:val="00962BC8"/>
    <w:rsid w:val="00963124"/>
    <w:rsid w:val="009633A7"/>
    <w:rsid w:val="009650FF"/>
    <w:rsid w:val="00971137"/>
    <w:rsid w:val="009713DD"/>
    <w:rsid w:val="00973925"/>
    <w:rsid w:val="00976EA5"/>
    <w:rsid w:val="00976F64"/>
    <w:rsid w:val="00982008"/>
    <w:rsid w:val="0098414F"/>
    <w:rsid w:val="00986338"/>
    <w:rsid w:val="009875A8"/>
    <w:rsid w:val="0098763B"/>
    <w:rsid w:val="00991666"/>
    <w:rsid w:val="009930B6"/>
    <w:rsid w:val="009933A0"/>
    <w:rsid w:val="00994A7C"/>
    <w:rsid w:val="00997EB8"/>
    <w:rsid w:val="00997FFC"/>
    <w:rsid w:val="009A0DB0"/>
    <w:rsid w:val="009A23A1"/>
    <w:rsid w:val="009A5664"/>
    <w:rsid w:val="009A62AC"/>
    <w:rsid w:val="009A71DD"/>
    <w:rsid w:val="009B0CD5"/>
    <w:rsid w:val="009B1B34"/>
    <w:rsid w:val="009B1B6A"/>
    <w:rsid w:val="009B2547"/>
    <w:rsid w:val="009B55DC"/>
    <w:rsid w:val="009B6067"/>
    <w:rsid w:val="009B68C9"/>
    <w:rsid w:val="009B6CBF"/>
    <w:rsid w:val="009B77E5"/>
    <w:rsid w:val="009B7B15"/>
    <w:rsid w:val="009B7B82"/>
    <w:rsid w:val="009C1302"/>
    <w:rsid w:val="009C19E1"/>
    <w:rsid w:val="009C44BE"/>
    <w:rsid w:val="009C461D"/>
    <w:rsid w:val="009C4782"/>
    <w:rsid w:val="009C516F"/>
    <w:rsid w:val="009C58A1"/>
    <w:rsid w:val="009C5EFF"/>
    <w:rsid w:val="009C62D8"/>
    <w:rsid w:val="009D0315"/>
    <w:rsid w:val="009D080E"/>
    <w:rsid w:val="009D1297"/>
    <w:rsid w:val="009D1A42"/>
    <w:rsid w:val="009D1B9F"/>
    <w:rsid w:val="009D2BD6"/>
    <w:rsid w:val="009D3475"/>
    <w:rsid w:val="009D54BC"/>
    <w:rsid w:val="009D599D"/>
    <w:rsid w:val="009D6B93"/>
    <w:rsid w:val="009D6F09"/>
    <w:rsid w:val="009D732D"/>
    <w:rsid w:val="009D73B3"/>
    <w:rsid w:val="009E325D"/>
    <w:rsid w:val="009E5874"/>
    <w:rsid w:val="009E6474"/>
    <w:rsid w:val="009F1220"/>
    <w:rsid w:val="009F2112"/>
    <w:rsid w:val="009F3415"/>
    <w:rsid w:val="009F58AA"/>
    <w:rsid w:val="009F598F"/>
    <w:rsid w:val="009F7034"/>
    <w:rsid w:val="009F7108"/>
    <w:rsid w:val="009F7128"/>
    <w:rsid w:val="00A00812"/>
    <w:rsid w:val="00A035BE"/>
    <w:rsid w:val="00A05024"/>
    <w:rsid w:val="00A05DD4"/>
    <w:rsid w:val="00A1224B"/>
    <w:rsid w:val="00A1248B"/>
    <w:rsid w:val="00A13B92"/>
    <w:rsid w:val="00A1404C"/>
    <w:rsid w:val="00A14DBA"/>
    <w:rsid w:val="00A154CB"/>
    <w:rsid w:val="00A158B6"/>
    <w:rsid w:val="00A166E0"/>
    <w:rsid w:val="00A17101"/>
    <w:rsid w:val="00A17A84"/>
    <w:rsid w:val="00A22379"/>
    <w:rsid w:val="00A227D8"/>
    <w:rsid w:val="00A228CD"/>
    <w:rsid w:val="00A24708"/>
    <w:rsid w:val="00A24A26"/>
    <w:rsid w:val="00A24D66"/>
    <w:rsid w:val="00A25098"/>
    <w:rsid w:val="00A26352"/>
    <w:rsid w:val="00A31B58"/>
    <w:rsid w:val="00A33A65"/>
    <w:rsid w:val="00A37BE5"/>
    <w:rsid w:val="00A40274"/>
    <w:rsid w:val="00A41232"/>
    <w:rsid w:val="00A41442"/>
    <w:rsid w:val="00A42495"/>
    <w:rsid w:val="00A42A0B"/>
    <w:rsid w:val="00A42AF0"/>
    <w:rsid w:val="00A44882"/>
    <w:rsid w:val="00A44A8E"/>
    <w:rsid w:val="00A44BE8"/>
    <w:rsid w:val="00A4646F"/>
    <w:rsid w:val="00A4660B"/>
    <w:rsid w:val="00A4664B"/>
    <w:rsid w:val="00A479FE"/>
    <w:rsid w:val="00A5036C"/>
    <w:rsid w:val="00A50C43"/>
    <w:rsid w:val="00A51FBD"/>
    <w:rsid w:val="00A52036"/>
    <w:rsid w:val="00A522B3"/>
    <w:rsid w:val="00A53258"/>
    <w:rsid w:val="00A53B0F"/>
    <w:rsid w:val="00A5413A"/>
    <w:rsid w:val="00A56201"/>
    <w:rsid w:val="00A5650F"/>
    <w:rsid w:val="00A57F15"/>
    <w:rsid w:val="00A60E37"/>
    <w:rsid w:val="00A633D8"/>
    <w:rsid w:val="00A634CA"/>
    <w:rsid w:val="00A65631"/>
    <w:rsid w:val="00A66320"/>
    <w:rsid w:val="00A66A62"/>
    <w:rsid w:val="00A71A3D"/>
    <w:rsid w:val="00A72FCD"/>
    <w:rsid w:val="00A73525"/>
    <w:rsid w:val="00A755A4"/>
    <w:rsid w:val="00A7581C"/>
    <w:rsid w:val="00A76C34"/>
    <w:rsid w:val="00A77A39"/>
    <w:rsid w:val="00A808D7"/>
    <w:rsid w:val="00A81007"/>
    <w:rsid w:val="00A81A6B"/>
    <w:rsid w:val="00A83537"/>
    <w:rsid w:val="00A855B7"/>
    <w:rsid w:val="00A92419"/>
    <w:rsid w:val="00A9253E"/>
    <w:rsid w:val="00A934ED"/>
    <w:rsid w:val="00A969BF"/>
    <w:rsid w:val="00A97E25"/>
    <w:rsid w:val="00AA2D41"/>
    <w:rsid w:val="00AA58B3"/>
    <w:rsid w:val="00AA64E7"/>
    <w:rsid w:val="00AA6D55"/>
    <w:rsid w:val="00AB0A89"/>
    <w:rsid w:val="00AB2CD3"/>
    <w:rsid w:val="00AB3038"/>
    <w:rsid w:val="00AB4282"/>
    <w:rsid w:val="00AB4907"/>
    <w:rsid w:val="00AB5041"/>
    <w:rsid w:val="00AB563D"/>
    <w:rsid w:val="00AB56F2"/>
    <w:rsid w:val="00AB66E1"/>
    <w:rsid w:val="00AB72D5"/>
    <w:rsid w:val="00AC0752"/>
    <w:rsid w:val="00AC097F"/>
    <w:rsid w:val="00AC219B"/>
    <w:rsid w:val="00AC2456"/>
    <w:rsid w:val="00AC48C3"/>
    <w:rsid w:val="00AC4A68"/>
    <w:rsid w:val="00AC6519"/>
    <w:rsid w:val="00AC65D4"/>
    <w:rsid w:val="00AC72E3"/>
    <w:rsid w:val="00AD26CB"/>
    <w:rsid w:val="00AD33DA"/>
    <w:rsid w:val="00AD5C74"/>
    <w:rsid w:val="00AD66F4"/>
    <w:rsid w:val="00AD776E"/>
    <w:rsid w:val="00AD7B61"/>
    <w:rsid w:val="00AD7E19"/>
    <w:rsid w:val="00AE1AC4"/>
    <w:rsid w:val="00AE4198"/>
    <w:rsid w:val="00AE521D"/>
    <w:rsid w:val="00AE57ED"/>
    <w:rsid w:val="00AE6993"/>
    <w:rsid w:val="00AE7625"/>
    <w:rsid w:val="00AF11D9"/>
    <w:rsid w:val="00AF2F7F"/>
    <w:rsid w:val="00AF356A"/>
    <w:rsid w:val="00AF3C23"/>
    <w:rsid w:val="00AF42E8"/>
    <w:rsid w:val="00B01AD2"/>
    <w:rsid w:val="00B02407"/>
    <w:rsid w:val="00B02A45"/>
    <w:rsid w:val="00B03102"/>
    <w:rsid w:val="00B0362D"/>
    <w:rsid w:val="00B037A3"/>
    <w:rsid w:val="00B047FE"/>
    <w:rsid w:val="00B05BE5"/>
    <w:rsid w:val="00B101D4"/>
    <w:rsid w:val="00B11136"/>
    <w:rsid w:val="00B125F6"/>
    <w:rsid w:val="00B12BD7"/>
    <w:rsid w:val="00B132A3"/>
    <w:rsid w:val="00B134C7"/>
    <w:rsid w:val="00B15E38"/>
    <w:rsid w:val="00B163C8"/>
    <w:rsid w:val="00B179D7"/>
    <w:rsid w:val="00B17E5E"/>
    <w:rsid w:val="00B20956"/>
    <w:rsid w:val="00B2172E"/>
    <w:rsid w:val="00B25272"/>
    <w:rsid w:val="00B2545E"/>
    <w:rsid w:val="00B26A57"/>
    <w:rsid w:val="00B273DA"/>
    <w:rsid w:val="00B2789E"/>
    <w:rsid w:val="00B27AAB"/>
    <w:rsid w:val="00B27B6B"/>
    <w:rsid w:val="00B36025"/>
    <w:rsid w:val="00B37BE0"/>
    <w:rsid w:val="00B43790"/>
    <w:rsid w:val="00B43C39"/>
    <w:rsid w:val="00B45B11"/>
    <w:rsid w:val="00B47A7F"/>
    <w:rsid w:val="00B50375"/>
    <w:rsid w:val="00B50747"/>
    <w:rsid w:val="00B51F9F"/>
    <w:rsid w:val="00B54198"/>
    <w:rsid w:val="00B62190"/>
    <w:rsid w:val="00B63DB9"/>
    <w:rsid w:val="00B63F73"/>
    <w:rsid w:val="00B64AB2"/>
    <w:rsid w:val="00B70771"/>
    <w:rsid w:val="00B70D0B"/>
    <w:rsid w:val="00B71148"/>
    <w:rsid w:val="00B71F7A"/>
    <w:rsid w:val="00B74D3B"/>
    <w:rsid w:val="00B808B5"/>
    <w:rsid w:val="00B81DB5"/>
    <w:rsid w:val="00B82245"/>
    <w:rsid w:val="00B82516"/>
    <w:rsid w:val="00B8282B"/>
    <w:rsid w:val="00B82E9E"/>
    <w:rsid w:val="00B8323B"/>
    <w:rsid w:val="00B84952"/>
    <w:rsid w:val="00B857C0"/>
    <w:rsid w:val="00B869CC"/>
    <w:rsid w:val="00B876A1"/>
    <w:rsid w:val="00B87A56"/>
    <w:rsid w:val="00B92AD5"/>
    <w:rsid w:val="00B95402"/>
    <w:rsid w:val="00BA5B8F"/>
    <w:rsid w:val="00BA6CF5"/>
    <w:rsid w:val="00BB23F3"/>
    <w:rsid w:val="00BB4983"/>
    <w:rsid w:val="00BB4DA7"/>
    <w:rsid w:val="00BB5B61"/>
    <w:rsid w:val="00BB5D48"/>
    <w:rsid w:val="00BB6495"/>
    <w:rsid w:val="00BB6984"/>
    <w:rsid w:val="00BC0088"/>
    <w:rsid w:val="00BC05EF"/>
    <w:rsid w:val="00BC3D4C"/>
    <w:rsid w:val="00BC48CC"/>
    <w:rsid w:val="00BC4988"/>
    <w:rsid w:val="00BC5FA7"/>
    <w:rsid w:val="00BD11DC"/>
    <w:rsid w:val="00BD3FC0"/>
    <w:rsid w:val="00BD7B5E"/>
    <w:rsid w:val="00BE0A59"/>
    <w:rsid w:val="00BE0E74"/>
    <w:rsid w:val="00BE15D6"/>
    <w:rsid w:val="00BE1B0A"/>
    <w:rsid w:val="00BE1CBB"/>
    <w:rsid w:val="00BE3C53"/>
    <w:rsid w:val="00BE4365"/>
    <w:rsid w:val="00BE72EB"/>
    <w:rsid w:val="00BF36CC"/>
    <w:rsid w:val="00BF3727"/>
    <w:rsid w:val="00BF4C60"/>
    <w:rsid w:val="00BF5979"/>
    <w:rsid w:val="00BF6786"/>
    <w:rsid w:val="00BF6EAB"/>
    <w:rsid w:val="00BF71B4"/>
    <w:rsid w:val="00C01D5C"/>
    <w:rsid w:val="00C0402E"/>
    <w:rsid w:val="00C04E2E"/>
    <w:rsid w:val="00C04F5F"/>
    <w:rsid w:val="00C076D6"/>
    <w:rsid w:val="00C123FF"/>
    <w:rsid w:val="00C133B7"/>
    <w:rsid w:val="00C14135"/>
    <w:rsid w:val="00C15323"/>
    <w:rsid w:val="00C16202"/>
    <w:rsid w:val="00C17808"/>
    <w:rsid w:val="00C2144C"/>
    <w:rsid w:val="00C22C3F"/>
    <w:rsid w:val="00C24789"/>
    <w:rsid w:val="00C25643"/>
    <w:rsid w:val="00C25A70"/>
    <w:rsid w:val="00C25E9F"/>
    <w:rsid w:val="00C269A9"/>
    <w:rsid w:val="00C27A92"/>
    <w:rsid w:val="00C27D15"/>
    <w:rsid w:val="00C33963"/>
    <w:rsid w:val="00C34480"/>
    <w:rsid w:val="00C34F14"/>
    <w:rsid w:val="00C3541D"/>
    <w:rsid w:val="00C37C82"/>
    <w:rsid w:val="00C408F0"/>
    <w:rsid w:val="00C42FDF"/>
    <w:rsid w:val="00C43C52"/>
    <w:rsid w:val="00C47462"/>
    <w:rsid w:val="00C476DA"/>
    <w:rsid w:val="00C479DE"/>
    <w:rsid w:val="00C50C38"/>
    <w:rsid w:val="00C51789"/>
    <w:rsid w:val="00C51B32"/>
    <w:rsid w:val="00C52C98"/>
    <w:rsid w:val="00C52FDF"/>
    <w:rsid w:val="00C577A2"/>
    <w:rsid w:val="00C60184"/>
    <w:rsid w:val="00C63C98"/>
    <w:rsid w:val="00C65BCB"/>
    <w:rsid w:val="00C73E5B"/>
    <w:rsid w:val="00C77D1B"/>
    <w:rsid w:val="00C80F88"/>
    <w:rsid w:val="00C828EA"/>
    <w:rsid w:val="00C8348A"/>
    <w:rsid w:val="00C84E67"/>
    <w:rsid w:val="00C856C2"/>
    <w:rsid w:val="00C8594A"/>
    <w:rsid w:val="00C869BC"/>
    <w:rsid w:val="00C87771"/>
    <w:rsid w:val="00C87C2E"/>
    <w:rsid w:val="00C90BBA"/>
    <w:rsid w:val="00C91317"/>
    <w:rsid w:val="00C92B72"/>
    <w:rsid w:val="00C92D72"/>
    <w:rsid w:val="00C93D12"/>
    <w:rsid w:val="00C96F8D"/>
    <w:rsid w:val="00C9736B"/>
    <w:rsid w:val="00CA1ADF"/>
    <w:rsid w:val="00CA21DA"/>
    <w:rsid w:val="00CA29B0"/>
    <w:rsid w:val="00CA41E5"/>
    <w:rsid w:val="00CA4292"/>
    <w:rsid w:val="00CA4CAD"/>
    <w:rsid w:val="00CA4DEA"/>
    <w:rsid w:val="00CA646F"/>
    <w:rsid w:val="00CA647F"/>
    <w:rsid w:val="00CA65CB"/>
    <w:rsid w:val="00CA782D"/>
    <w:rsid w:val="00CA79C3"/>
    <w:rsid w:val="00CB0063"/>
    <w:rsid w:val="00CB0E79"/>
    <w:rsid w:val="00CB1191"/>
    <w:rsid w:val="00CB5202"/>
    <w:rsid w:val="00CB734B"/>
    <w:rsid w:val="00CC4629"/>
    <w:rsid w:val="00CC4FD8"/>
    <w:rsid w:val="00CC615C"/>
    <w:rsid w:val="00CC6205"/>
    <w:rsid w:val="00CC6F70"/>
    <w:rsid w:val="00CD09C6"/>
    <w:rsid w:val="00CD6330"/>
    <w:rsid w:val="00CD6C26"/>
    <w:rsid w:val="00CD7D23"/>
    <w:rsid w:val="00CE5403"/>
    <w:rsid w:val="00CE7781"/>
    <w:rsid w:val="00CF1ABB"/>
    <w:rsid w:val="00CF1CDD"/>
    <w:rsid w:val="00CF2ED6"/>
    <w:rsid w:val="00CF34C9"/>
    <w:rsid w:val="00D00A98"/>
    <w:rsid w:val="00D04133"/>
    <w:rsid w:val="00D056E6"/>
    <w:rsid w:val="00D12125"/>
    <w:rsid w:val="00D13EB8"/>
    <w:rsid w:val="00D1432E"/>
    <w:rsid w:val="00D206BB"/>
    <w:rsid w:val="00D209AC"/>
    <w:rsid w:val="00D20BDE"/>
    <w:rsid w:val="00D214C2"/>
    <w:rsid w:val="00D23354"/>
    <w:rsid w:val="00D23798"/>
    <w:rsid w:val="00D267A3"/>
    <w:rsid w:val="00D33077"/>
    <w:rsid w:val="00D33E13"/>
    <w:rsid w:val="00D33F44"/>
    <w:rsid w:val="00D34C99"/>
    <w:rsid w:val="00D35B33"/>
    <w:rsid w:val="00D40E8F"/>
    <w:rsid w:val="00D42814"/>
    <w:rsid w:val="00D42FDC"/>
    <w:rsid w:val="00D46A2C"/>
    <w:rsid w:val="00D479A7"/>
    <w:rsid w:val="00D50810"/>
    <w:rsid w:val="00D52E86"/>
    <w:rsid w:val="00D5330E"/>
    <w:rsid w:val="00D54FD1"/>
    <w:rsid w:val="00D5730D"/>
    <w:rsid w:val="00D573A1"/>
    <w:rsid w:val="00D57D98"/>
    <w:rsid w:val="00D61BDD"/>
    <w:rsid w:val="00D63BC0"/>
    <w:rsid w:val="00D6442A"/>
    <w:rsid w:val="00D65E5E"/>
    <w:rsid w:val="00D67E77"/>
    <w:rsid w:val="00D72363"/>
    <w:rsid w:val="00D723CC"/>
    <w:rsid w:val="00D72CCA"/>
    <w:rsid w:val="00D75FE3"/>
    <w:rsid w:val="00D8134A"/>
    <w:rsid w:val="00D81671"/>
    <w:rsid w:val="00D8400D"/>
    <w:rsid w:val="00D85199"/>
    <w:rsid w:val="00D87C6B"/>
    <w:rsid w:val="00D9128C"/>
    <w:rsid w:val="00D91E38"/>
    <w:rsid w:val="00D922B7"/>
    <w:rsid w:val="00D9294F"/>
    <w:rsid w:val="00D94AAB"/>
    <w:rsid w:val="00D9512D"/>
    <w:rsid w:val="00D9546F"/>
    <w:rsid w:val="00D95D7C"/>
    <w:rsid w:val="00D95F77"/>
    <w:rsid w:val="00DA2C4D"/>
    <w:rsid w:val="00DA3112"/>
    <w:rsid w:val="00DA5887"/>
    <w:rsid w:val="00DA68E3"/>
    <w:rsid w:val="00DA6E39"/>
    <w:rsid w:val="00DB3513"/>
    <w:rsid w:val="00DB3B0B"/>
    <w:rsid w:val="00DB4345"/>
    <w:rsid w:val="00DB4995"/>
    <w:rsid w:val="00DB797F"/>
    <w:rsid w:val="00DB7A70"/>
    <w:rsid w:val="00DB7EE8"/>
    <w:rsid w:val="00DC008E"/>
    <w:rsid w:val="00DC02FC"/>
    <w:rsid w:val="00DC1253"/>
    <w:rsid w:val="00DC14CE"/>
    <w:rsid w:val="00DC19A3"/>
    <w:rsid w:val="00DC2953"/>
    <w:rsid w:val="00DC50BD"/>
    <w:rsid w:val="00DC6236"/>
    <w:rsid w:val="00DC626D"/>
    <w:rsid w:val="00DC73F3"/>
    <w:rsid w:val="00DC7488"/>
    <w:rsid w:val="00DC7BA1"/>
    <w:rsid w:val="00DD13B0"/>
    <w:rsid w:val="00DD17E8"/>
    <w:rsid w:val="00DD24E8"/>
    <w:rsid w:val="00DD26A0"/>
    <w:rsid w:val="00DD2CF7"/>
    <w:rsid w:val="00DD433B"/>
    <w:rsid w:val="00DD495A"/>
    <w:rsid w:val="00DD4F99"/>
    <w:rsid w:val="00DD75B0"/>
    <w:rsid w:val="00DE0455"/>
    <w:rsid w:val="00DE078D"/>
    <w:rsid w:val="00DE0E8F"/>
    <w:rsid w:val="00DE29D5"/>
    <w:rsid w:val="00DE392A"/>
    <w:rsid w:val="00DE5561"/>
    <w:rsid w:val="00DE5BD0"/>
    <w:rsid w:val="00DE6CE3"/>
    <w:rsid w:val="00DE72F7"/>
    <w:rsid w:val="00DF0D03"/>
    <w:rsid w:val="00DF1E66"/>
    <w:rsid w:val="00DF25AD"/>
    <w:rsid w:val="00DF5379"/>
    <w:rsid w:val="00DF634E"/>
    <w:rsid w:val="00E00891"/>
    <w:rsid w:val="00E00995"/>
    <w:rsid w:val="00E02496"/>
    <w:rsid w:val="00E02B95"/>
    <w:rsid w:val="00E03D47"/>
    <w:rsid w:val="00E048B0"/>
    <w:rsid w:val="00E05EF4"/>
    <w:rsid w:val="00E06469"/>
    <w:rsid w:val="00E0687A"/>
    <w:rsid w:val="00E07441"/>
    <w:rsid w:val="00E104AC"/>
    <w:rsid w:val="00E12272"/>
    <w:rsid w:val="00E14097"/>
    <w:rsid w:val="00E1503B"/>
    <w:rsid w:val="00E15E51"/>
    <w:rsid w:val="00E15F73"/>
    <w:rsid w:val="00E179F1"/>
    <w:rsid w:val="00E215C0"/>
    <w:rsid w:val="00E2296D"/>
    <w:rsid w:val="00E231C6"/>
    <w:rsid w:val="00E23B79"/>
    <w:rsid w:val="00E26ED5"/>
    <w:rsid w:val="00E27EE3"/>
    <w:rsid w:val="00E3018B"/>
    <w:rsid w:val="00E33A05"/>
    <w:rsid w:val="00E33CB0"/>
    <w:rsid w:val="00E3607E"/>
    <w:rsid w:val="00E36DE9"/>
    <w:rsid w:val="00E40E73"/>
    <w:rsid w:val="00E4407D"/>
    <w:rsid w:val="00E440C1"/>
    <w:rsid w:val="00E4425F"/>
    <w:rsid w:val="00E456A4"/>
    <w:rsid w:val="00E456BA"/>
    <w:rsid w:val="00E5061B"/>
    <w:rsid w:val="00E51C1C"/>
    <w:rsid w:val="00E53CE2"/>
    <w:rsid w:val="00E572D1"/>
    <w:rsid w:val="00E575D9"/>
    <w:rsid w:val="00E57DF4"/>
    <w:rsid w:val="00E6091E"/>
    <w:rsid w:val="00E60EA6"/>
    <w:rsid w:val="00E63455"/>
    <w:rsid w:val="00E63FEC"/>
    <w:rsid w:val="00E64F11"/>
    <w:rsid w:val="00E65A97"/>
    <w:rsid w:val="00E70F99"/>
    <w:rsid w:val="00E7201E"/>
    <w:rsid w:val="00E735EC"/>
    <w:rsid w:val="00E73627"/>
    <w:rsid w:val="00E74BF4"/>
    <w:rsid w:val="00E7657E"/>
    <w:rsid w:val="00E77527"/>
    <w:rsid w:val="00E8195C"/>
    <w:rsid w:val="00E8230A"/>
    <w:rsid w:val="00E8498C"/>
    <w:rsid w:val="00E85BB2"/>
    <w:rsid w:val="00E863E2"/>
    <w:rsid w:val="00E901F8"/>
    <w:rsid w:val="00E91749"/>
    <w:rsid w:val="00E921A5"/>
    <w:rsid w:val="00E93F82"/>
    <w:rsid w:val="00E93F91"/>
    <w:rsid w:val="00E94561"/>
    <w:rsid w:val="00E9510B"/>
    <w:rsid w:val="00EA23A5"/>
    <w:rsid w:val="00EA2D3B"/>
    <w:rsid w:val="00EA520F"/>
    <w:rsid w:val="00EA5964"/>
    <w:rsid w:val="00EB1F92"/>
    <w:rsid w:val="00EB2657"/>
    <w:rsid w:val="00EB35C9"/>
    <w:rsid w:val="00EB3D27"/>
    <w:rsid w:val="00EB48CD"/>
    <w:rsid w:val="00EB5356"/>
    <w:rsid w:val="00EB5DD2"/>
    <w:rsid w:val="00EC1D9F"/>
    <w:rsid w:val="00EC2D79"/>
    <w:rsid w:val="00EC3EE8"/>
    <w:rsid w:val="00EC6085"/>
    <w:rsid w:val="00EC6169"/>
    <w:rsid w:val="00EC6E7B"/>
    <w:rsid w:val="00EC79E3"/>
    <w:rsid w:val="00ED18AD"/>
    <w:rsid w:val="00ED1FEE"/>
    <w:rsid w:val="00ED21B0"/>
    <w:rsid w:val="00ED23FD"/>
    <w:rsid w:val="00ED4F2F"/>
    <w:rsid w:val="00ED582F"/>
    <w:rsid w:val="00ED5A43"/>
    <w:rsid w:val="00ED6A5D"/>
    <w:rsid w:val="00EE1704"/>
    <w:rsid w:val="00EE3DF0"/>
    <w:rsid w:val="00EE49F3"/>
    <w:rsid w:val="00EE585C"/>
    <w:rsid w:val="00EE5976"/>
    <w:rsid w:val="00EE71E2"/>
    <w:rsid w:val="00EF0262"/>
    <w:rsid w:val="00EF1B94"/>
    <w:rsid w:val="00EF2327"/>
    <w:rsid w:val="00EF3E65"/>
    <w:rsid w:val="00EF5F60"/>
    <w:rsid w:val="00EF6459"/>
    <w:rsid w:val="00F02BE0"/>
    <w:rsid w:val="00F04605"/>
    <w:rsid w:val="00F04BA0"/>
    <w:rsid w:val="00F060B4"/>
    <w:rsid w:val="00F068C2"/>
    <w:rsid w:val="00F071D9"/>
    <w:rsid w:val="00F1105E"/>
    <w:rsid w:val="00F136C2"/>
    <w:rsid w:val="00F14007"/>
    <w:rsid w:val="00F1568C"/>
    <w:rsid w:val="00F16C77"/>
    <w:rsid w:val="00F16F30"/>
    <w:rsid w:val="00F2265F"/>
    <w:rsid w:val="00F23170"/>
    <w:rsid w:val="00F23E15"/>
    <w:rsid w:val="00F26593"/>
    <w:rsid w:val="00F2667F"/>
    <w:rsid w:val="00F2668B"/>
    <w:rsid w:val="00F26F4A"/>
    <w:rsid w:val="00F2752D"/>
    <w:rsid w:val="00F3006A"/>
    <w:rsid w:val="00F308F9"/>
    <w:rsid w:val="00F33937"/>
    <w:rsid w:val="00F33CE9"/>
    <w:rsid w:val="00F3408D"/>
    <w:rsid w:val="00F3489C"/>
    <w:rsid w:val="00F35525"/>
    <w:rsid w:val="00F36918"/>
    <w:rsid w:val="00F3694A"/>
    <w:rsid w:val="00F4206B"/>
    <w:rsid w:val="00F4429D"/>
    <w:rsid w:val="00F44C5C"/>
    <w:rsid w:val="00F458A7"/>
    <w:rsid w:val="00F46F20"/>
    <w:rsid w:val="00F4702C"/>
    <w:rsid w:val="00F50BAD"/>
    <w:rsid w:val="00F51F5A"/>
    <w:rsid w:val="00F52A0F"/>
    <w:rsid w:val="00F54794"/>
    <w:rsid w:val="00F55561"/>
    <w:rsid w:val="00F55C0F"/>
    <w:rsid w:val="00F56662"/>
    <w:rsid w:val="00F567EF"/>
    <w:rsid w:val="00F56E82"/>
    <w:rsid w:val="00F60583"/>
    <w:rsid w:val="00F61C70"/>
    <w:rsid w:val="00F62103"/>
    <w:rsid w:val="00F66D9B"/>
    <w:rsid w:val="00F67360"/>
    <w:rsid w:val="00F72659"/>
    <w:rsid w:val="00F80353"/>
    <w:rsid w:val="00F80FD3"/>
    <w:rsid w:val="00F8318A"/>
    <w:rsid w:val="00F832AE"/>
    <w:rsid w:val="00F85FDD"/>
    <w:rsid w:val="00F86B6A"/>
    <w:rsid w:val="00F871C0"/>
    <w:rsid w:val="00F87C6C"/>
    <w:rsid w:val="00F87C93"/>
    <w:rsid w:val="00F901AA"/>
    <w:rsid w:val="00F92FA5"/>
    <w:rsid w:val="00F964AF"/>
    <w:rsid w:val="00F96F2B"/>
    <w:rsid w:val="00F97148"/>
    <w:rsid w:val="00F975EF"/>
    <w:rsid w:val="00F978A5"/>
    <w:rsid w:val="00FA05D7"/>
    <w:rsid w:val="00FA167E"/>
    <w:rsid w:val="00FA6518"/>
    <w:rsid w:val="00FA6783"/>
    <w:rsid w:val="00FA7B06"/>
    <w:rsid w:val="00FB070C"/>
    <w:rsid w:val="00FB1D69"/>
    <w:rsid w:val="00FB3292"/>
    <w:rsid w:val="00FB471D"/>
    <w:rsid w:val="00FB571D"/>
    <w:rsid w:val="00FB5DC8"/>
    <w:rsid w:val="00FB648E"/>
    <w:rsid w:val="00FB78A7"/>
    <w:rsid w:val="00FC30F7"/>
    <w:rsid w:val="00FC515B"/>
    <w:rsid w:val="00FC53B3"/>
    <w:rsid w:val="00FC6AC8"/>
    <w:rsid w:val="00FD076E"/>
    <w:rsid w:val="00FD5A39"/>
    <w:rsid w:val="00FD7E23"/>
    <w:rsid w:val="00FD7E26"/>
    <w:rsid w:val="00FE002B"/>
    <w:rsid w:val="00FE0454"/>
    <w:rsid w:val="00FE2F4B"/>
    <w:rsid w:val="00FE3645"/>
    <w:rsid w:val="00FE3F8E"/>
    <w:rsid w:val="00FE487E"/>
    <w:rsid w:val="00FE5520"/>
    <w:rsid w:val="00FE6671"/>
    <w:rsid w:val="00FF1AAF"/>
    <w:rsid w:val="00FF29C3"/>
    <w:rsid w:val="00FF2A76"/>
    <w:rsid w:val="00FF3A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F2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F2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F25A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61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66295"/>
    <w:rPr>
      <w:sz w:val="16"/>
      <w:szCs w:val="16"/>
    </w:rPr>
  </w:style>
  <w:style w:type="paragraph" w:styleId="Kommentartekst">
    <w:name w:val="annotation text"/>
    <w:basedOn w:val="Normal"/>
    <w:link w:val="KommentartekstTegn"/>
    <w:uiPriority w:val="99"/>
    <w:unhideWhenUsed/>
    <w:rsid w:val="00766295"/>
    <w:pPr>
      <w:spacing w:line="240" w:lineRule="auto"/>
    </w:pPr>
    <w:rPr>
      <w:sz w:val="20"/>
      <w:szCs w:val="20"/>
    </w:rPr>
  </w:style>
  <w:style w:type="character" w:customStyle="1" w:styleId="KommentartekstTegn">
    <w:name w:val="Kommentartekst Tegn"/>
    <w:basedOn w:val="Standardskrifttypeiafsnit"/>
    <w:link w:val="Kommentartekst"/>
    <w:uiPriority w:val="99"/>
    <w:rsid w:val="00766295"/>
    <w:rPr>
      <w:sz w:val="20"/>
      <w:szCs w:val="20"/>
    </w:rPr>
  </w:style>
  <w:style w:type="paragraph" w:styleId="Markeringsbobletekst">
    <w:name w:val="Balloon Text"/>
    <w:basedOn w:val="Normal"/>
    <w:link w:val="MarkeringsbobletekstTegn"/>
    <w:uiPriority w:val="99"/>
    <w:semiHidden/>
    <w:unhideWhenUsed/>
    <w:rsid w:val="007662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6295"/>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061A6"/>
    <w:rPr>
      <w:b/>
      <w:bCs/>
    </w:rPr>
  </w:style>
  <w:style w:type="character" w:customStyle="1" w:styleId="KommentaremneTegn">
    <w:name w:val="Kommentaremne Tegn"/>
    <w:basedOn w:val="KommentartekstTegn"/>
    <w:link w:val="Kommentaremne"/>
    <w:uiPriority w:val="99"/>
    <w:semiHidden/>
    <w:rsid w:val="000061A6"/>
    <w:rPr>
      <w:b/>
      <w:bCs/>
      <w:sz w:val="20"/>
      <w:szCs w:val="20"/>
    </w:rPr>
  </w:style>
  <w:style w:type="paragraph" w:styleId="Fodnotetekst">
    <w:name w:val="footnote text"/>
    <w:basedOn w:val="Normal"/>
    <w:link w:val="FodnotetekstTegn"/>
    <w:uiPriority w:val="99"/>
    <w:unhideWhenUsed/>
    <w:rsid w:val="005D2615"/>
    <w:pPr>
      <w:spacing w:after="0" w:line="240" w:lineRule="auto"/>
    </w:pPr>
    <w:rPr>
      <w:sz w:val="20"/>
      <w:szCs w:val="20"/>
    </w:rPr>
  </w:style>
  <w:style w:type="character" w:customStyle="1" w:styleId="FodnotetekstTegn">
    <w:name w:val="Fodnotetekst Tegn"/>
    <w:basedOn w:val="Standardskrifttypeiafsnit"/>
    <w:link w:val="Fodnotetekst"/>
    <w:uiPriority w:val="99"/>
    <w:rsid w:val="005D2615"/>
    <w:rPr>
      <w:sz w:val="20"/>
      <w:szCs w:val="20"/>
    </w:rPr>
  </w:style>
  <w:style w:type="character" w:styleId="Fodnotehenvisning">
    <w:name w:val="footnote reference"/>
    <w:basedOn w:val="Standardskrifttypeiafsnit"/>
    <w:uiPriority w:val="99"/>
    <w:semiHidden/>
    <w:unhideWhenUsed/>
    <w:rsid w:val="005D2615"/>
    <w:rPr>
      <w:vertAlign w:val="superscript"/>
    </w:rPr>
  </w:style>
  <w:style w:type="table" w:styleId="Tabel-Gitter">
    <w:name w:val="Table Grid"/>
    <w:basedOn w:val="Tabel-Normal"/>
    <w:uiPriority w:val="59"/>
    <w:rsid w:val="00E9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D68D8"/>
    <w:rPr>
      <w:color w:val="0000FF" w:themeColor="hyperlink"/>
      <w:u w:val="single"/>
    </w:rPr>
  </w:style>
  <w:style w:type="character" w:customStyle="1" w:styleId="Overskrift1Tegn">
    <w:name w:val="Overskrift 1 Tegn"/>
    <w:basedOn w:val="Standardskrifttypeiafsnit"/>
    <w:link w:val="Overskrift1"/>
    <w:uiPriority w:val="9"/>
    <w:rsid w:val="00DF25A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F25A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F25AD"/>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B15E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E38"/>
  </w:style>
  <w:style w:type="paragraph" w:styleId="Sidefod">
    <w:name w:val="footer"/>
    <w:basedOn w:val="Normal"/>
    <w:link w:val="SidefodTegn"/>
    <w:uiPriority w:val="99"/>
    <w:unhideWhenUsed/>
    <w:rsid w:val="00B15E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E38"/>
  </w:style>
  <w:style w:type="paragraph" w:styleId="Listeafsnit">
    <w:name w:val="List Paragraph"/>
    <w:basedOn w:val="Normal"/>
    <w:uiPriority w:val="34"/>
    <w:qFormat/>
    <w:rsid w:val="001B1921"/>
    <w:pPr>
      <w:ind w:left="720"/>
      <w:contextualSpacing/>
    </w:pPr>
  </w:style>
  <w:style w:type="character" w:customStyle="1" w:styleId="apple-converted-space">
    <w:name w:val="apple-converted-space"/>
    <w:basedOn w:val="Standardskrifttypeiafsnit"/>
    <w:rsid w:val="00484FA7"/>
  </w:style>
  <w:style w:type="character" w:customStyle="1" w:styleId="Overskrift4Tegn">
    <w:name w:val="Overskrift 4 Tegn"/>
    <w:basedOn w:val="Standardskrifttypeiafsnit"/>
    <w:link w:val="Overskrift4"/>
    <w:uiPriority w:val="9"/>
    <w:rsid w:val="00161402"/>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semiHidden/>
    <w:unhideWhenUsed/>
    <w:qFormat/>
    <w:rsid w:val="007A5071"/>
    <w:pPr>
      <w:outlineLvl w:val="9"/>
    </w:pPr>
    <w:rPr>
      <w:lang w:val="en-US" w:eastAsia="ja-JP"/>
    </w:rPr>
  </w:style>
  <w:style w:type="paragraph" w:styleId="Indholdsfortegnelse1">
    <w:name w:val="toc 1"/>
    <w:basedOn w:val="Normal"/>
    <w:next w:val="Normal"/>
    <w:autoRedefine/>
    <w:uiPriority w:val="39"/>
    <w:unhideWhenUsed/>
    <w:rsid w:val="00DD75B0"/>
    <w:pPr>
      <w:tabs>
        <w:tab w:val="left" w:pos="440"/>
        <w:tab w:val="right" w:leader="dot" w:pos="9628"/>
      </w:tabs>
      <w:spacing w:after="100"/>
    </w:pPr>
    <w:rPr>
      <w:rFonts w:ascii="Times New Roman" w:hAnsi="Times New Roman" w:cs="Times New Roman"/>
      <w:b/>
      <w:noProof/>
      <w:sz w:val="24"/>
      <w:szCs w:val="24"/>
    </w:rPr>
  </w:style>
  <w:style w:type="paragraph" w:styleId="Indholdsfortegnelse2">
    <w:name w:val="toc 2"/>
    <w:basedOn w:val="Normal"/>
    <w:next w:val="Normal"/>
    <w:autoRedefine/>
    <w:uiPriority w:val="39"/>
    <w:unhideWhenUsed/>
    <w:rsid w:val="007A5071"/>
    <w:pPr>
      <w:spacing w:after="100"/>
      <w:ind w:left="220"/>
    </w:pPr>
  </w:style>
  <w:style w:type="paragraph" w:styleId="Indholdsfortegnelse3">
    <w:name w:val="toc 3"/>
    <w:basedOn w:val="Normal"/>
    <w:next w:val="Normal"/>
    <w:autoRedefine/>
    <w:uiPriority w:val="39"/>
    <w:unhideWhenUsed/>
    <w:rsid w:val="007A5071"/>
    <w:pPr>
      <w:spacing w:after="100"/>
      <w:ind w:left="440"/>
    </w:pPr>
  </w:style>
  <w:style w:type="paragraph" w:styleId="Ingenafstand">
    <w:name w:val="No Spacing"/>
    <w:uiPriority w:val="1"/>
    <w:qFormat/>
    <w:rsid w:val="005162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F2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F2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F25A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61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66295"/>
    <w:rPr>
      <w:sz w:val="16"/>
      <w:szCs w:val="16"/>
    </w:rPr>
  </w:style>
  <w:style w:type="paragraph" w:styleId="Kommentartekst">
    <w:name w:val="annotation text"/>
    <w:basedOn w:val="Normal"/>
    <w:link w:val="KommentartekstTegn"/>
    <w:uiPriority w:val="99"/>
    <w:unhideWhenUsed/>
    <w:rsid w:val="00766295"/>
    <w:pPr>
      <w:spacing w:line="240" w:lineRule="auto"/>
    </w:pPr>
    <w:rPr>
      <w:sz w:val="20"/>
      <w:szCs w:val="20"/>
    </w:rPr>
  </w:style>
  <w:style w:type="character" w:customStyle="1" w:styleId="KommentartekstTegn">
    <w:name w:val="Kommentartekst Tegn"/>
    <w:basedOn w:val="Standardskrifttypeiafsnit"/>
    <w:link w:val="Kommentartekst"/>
    <w:uiPriority w:val="99"/>
    <w:rsid w:val="00766295"/>
    <w:rPr>
      <w:sz w:val="20"/>
      <w:szCs w:val="20"/>
    </w:rPr>
  </w:style>
  <w:style w:type="paragraph" w:styleId="Markeringsbobletekst">
    <w:name w:val="Balloon Text"/>
    <w:basedOn w:val="Normal"/>
    <w:link w:val="MarkeringsbobletekstTegn"/>
    <w:uiPriority w:val="99"/>
    <w:semiHidden/>
    <w:unhideWhenUsed/>
    <w:rsid w:val="007662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6295"/>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061A6"/>
    <w:rPr>
      <w:b/>
      <w:bCs/>
    </w:rPr>
  </w:style>
  <w:style w:type="character" w:customStyle="1" w:styleId="KommentaremneTegn">
    <w:name w:val="Kommentaremne Tegn"/>
    <w:basedOn w:val="KommentartekstTegn"/>
    <w:link w:val="Kommentaremne"/>
    <w:uiPriority w:val="99"/>
    <w:semiHidden/>
    <w:rsid w:val="000061A6"/>
    <w:rPr>
      <w:b/>
      <w:bCs/>
      <w:sz w:val="20"/>
      <w:szCs w:val="20"/>
    </w:rPr>
  </w:style>
  <w:style w:type="paragraph" w:styleId="Fodnotetekst">
    <w:name w:val="footnote text"/>
    <w:basedOn w:val="Normal"/>
    <w:link w:val="FodnotetekstTegn"/>
    <w:uiPriority w:val="99"/>
    <w:unhideWhenUsed/>
    <w:rsid w:val="005D2615"/>
    <w:pPr>
      <w:spacing w:after="0" w:line="240" w:lineRule="auto"/>
    </w:pPr>
    <w:rPr>
      <w:sz w:val="20"/>
      <w:szCs w:val="20"/>
    </w:rPr>
  </w:style>
  <w:style w:type="character" w:customStyle="1" w:styleId="FodnotetekstTegn">
    <w:name w:val="Fodnotetekst Tegn"/>
    <w:basedOn w:val="Standardskrifttypeiafsnit"/>
    <w:link w:val="Fodnotetekst"/>
    <w:uiPriority w:val="99"/>
    <w:rsid w:val="005D2615"/>
    <w:rPr>
      <w:sz w:val="20"/>
      <w:szCs w:val="20"/>
    </w:rPr>
  </w:style>
  <w:style w:type="character" w:styleId="Fodnotehenvisning">
    <w:name w:val="footnote reference"/>
    <w:basedOn w:val="Standardskrifttypeiafsnit"/>
    <w:uiPriority w:val="99"/>
    <w:semiHidden/>
    <w:unhideWhenUsed/>
    <w:rsid w:val="005D2615"/>
    <w:rPr>
      <w:vertAlign w:val="superscript"/>
    </w:rPr>
  </w:style>
  <w:style w:type="table" w:styleId="Tabel-Gitter">
    <w:name w:val="Table Grid"/>
    <w:basedOn w:val="Tabel-Normal"/>
    <w:uiPriority w:val="59"/>
    <w:rsid w:val="00E9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D68D8"/>
    <w:rPr>
      <w:color w:val="0000FF" w:themeColor="hyperlink"/>
      <w:u w:val="single"/>
    </w:rPr>
  </w:style>
  <w:style w:type="character" w:customStyle="1" w:styleId="Overskrift1Tegn">
    <w:name w:val="Overskrift 1 Tegn"/>
    <w:basedOn w:val="Standardskrifttypeiafsnit"/>
    <w:link w:val="Overskrift1"/>
    <w:uiPriority w:val="9"/>
    <w:rsid w:val="00DF25A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F25A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F25AD"/>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B15E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5E38"/>
  </w:style>
  <w:style w:type="paragraph" w:styleId="Sidefod">
    <w:name w:val="footer"/>
    <w:basedOn w:val="Normal"/>
    <w:link w:val="SidefodTegn"/>
    <w:uiPriority w:val="99"/>
    <w:unhideWhenUsed/>
    <w:rsid w:val="00B15E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5E38"/>
  </w:style>
  <w:style w:type="paragraph" w:styleId="Listeafsnit">
    <w:name w:val="List Paragraph"/>
    <w:basedOn w:val="Normal"/>
    <w:uiPriority w:val="34"/>
    <w:qFormat/>
    <w:rsid w:val="001B1921"/>
    <w:pPr>
      <w:ind w:left="720"/>
      <w:contextualSpacing/>
    </w:pPr>
  </w:style>
  <w:style w:type="character" w:customStyle="1" w:styleId="apple-converted-space">
    <w:name w:val="apple-converted-space"/>
    <w:basedOn w:val="Standardskrifttypeiafsnit"/>
    <w:rsid w:val="00484FA7"/>
  </w:style>
  <w:style w:type="character" w:customStyle="1" w:styleId="Overskrift4Tegn">
    <w:name w:val="Overskrift 4 Tegn"/>
    <w:basedOn w:val="Standardskrifttypeiafsnit"/>
    <w:link w:val="Overskrift4"/>
    <w:uiPriority w:val="9"/>
    <w:rsid w:val="00161402"/>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semiHidden/>
    <w:unhideWhenUsed/>
    <w:qFormat/>
    <w:rsid w:val="007A5071"/>
    <w:pPr>
      <w:outlineLvl w:val="9"/>
    </w:pPr>
    <w:rPr>
      <w:lang w:val="en-US" w:eastAsia="ja-JP"/>
    </w:rPr>
  </w:style>
  <w:style w:type="paragraph" w:styleId="Indholdsfortegnelse1">
    <w:name w:val="toc 1"/>
    <w:basedOn w:val="Normal"/>
    <w:next w:val="Normal"/>
    <w:autoRedefine/>
    <w:uiPriority w:val="39"/>
    <w:unhideWhenUsed/>
    <w:rsid w:val="00DD75B0"/>
    <w:pPr>
      <w:tabs>
        <w:tab w:val="left" w:pos="440"/>
        <w:tab w:val="right" w:leader="dot" w:pos="9628"/>
      </w:tabs>
      <w:spacing w:after="100"/>
    </w:pPr>
    <w:rPr>
      <w:rFonts w:ascii="Times New Roman" w:hAnsi="Times New Roman" w:cs="Times New Roman"/>
      <w:b/>
      <w:noProof/>
      <w:sz w:val="24"/>
      <w:szCs w:val="24"/>
    </w:rPr>
  </w:style>
  <w:style w:type="paragraph" w:styleId="Indholdsfortegnelse2">
    <w:name w:val="toc 2"/>
    <w:basedOn w:val="Normal"/>
    <w:next w:val="Normal"/>
    <w:autoRedefine/>
    <w:uiPriority w:val="39"/>
    <w:unhideWhenUsed/>
    <w:rsid w:val="007A5071"/>
    <w:pPr>
      <w:spacing w:after="100"/>
      <w:ind w:left="220"/>
    </w:pPr>
  </w:style>
  <w:style w:type="paragraph" w:styleId="Indholdsfortegnelse3">
    <w:name w:val="toc 3"/>
    <w:basedOn w:val="Normal"/>
    <w:next w:val="Normal"/>
    <w:autoRedefine/>
    <w:uiPriority w:val="39"/>
    <w:unhideWhenUsed/>
    <w:rsid w:val="007A5071"/>
    <w:pPr>
      <w:spacing w:after="100"/>
      <w:ind w:left="440"/>
    </w:pPr>
  </w:style>
  <w:style w:type="paragraph" w:styleId="Ingenafstand">
    <w:name w:val="No Spacing"/>
    <w:uiPriority w:val="1"/>
    <w:qFormat/>
    <w:rsid w:val="00516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552">
      <w:bodyDiv w:val="1"/>
      <w:marLeft w:val="0"/>
      <w:marRight w:val="0"/>
      <w:marTop w:val="0"/>
      <w:marBottom w:val="0"/>
      <w:divBdr>
        <w:top w:val="none" w:sz="0" w:space="0" w:color="auto"/>
        <w:left w:val="none" w:sz="0" w:space="0" w:color="auto"/>
        <w:bottom w:val="none" w:sz="0" w:space="0" w:color="auto"/>
        <w:right w:val="none" w:sz="0" w:space="0" w:color="auto"/>
      </w:divBdr>
    </w:div>
    <w:div w:id="202447433">
      <w:bodyDiv w:val="1"/>
      <w:marLeft w:val="0"/>
      <w:marRight w:val="0"/>
      <w:marTop w:val="0"/>
      <w:marBottom w:val="0"/>
      <w:divBdr>
        <w:top w:val="none" w:sz="0" w:space="0" w:color="auto"/>
        <w:left w:val="none" w:sz="0" w:space="0" w:color="auto"/>
        <w:bottom w:val="none" w:sz="0" w:space="0" w:color="auto"/>
        <w:right w:val="none" w:sz="0" w:space="0" w:color="auto"/>
      </w:divBdr>
    </w:div>
    <w:div w:id="925725020">
      <w:bodyDiv w:val="1"/>
      <w:marLeft w:val="0"/>
      <w:marRight w:val="0"/>
      <w:marTop w:val="0"/>
      <w:marBottom w:val="0"/>
      <w:divBdr>
        <w:top w:val="none" w:sz="0" w:space="0" w:color="auto"/>
        <w:left w:val="none" w:sz="0" w:space="0" w:color="auto"/>
        <w:bottom w:val="none" w:sz="0" w:space="0" w:color="auto"/>
        <w:right w:val="none" w:sz="0" w:space="0" w:color="auto"/>
      </w:divBdr>
    </w:div>
    <w:div w:id="927931327">
      <w:bodyDiv w:val="1"/>
      <w:marLeft w:val="0"/>
      <w:marRight w:val="0"/>
      <w:marTop w:val="0"/>
      <w:marBottom w:val="0"/>
      <w:divBdr>
        <w:top w:val="none" w:sz="0" w:space="0" w:color="auto"/>
        <w:left w:val="none" w:sz="0" w:space="0" w:color="auto"/>
        <w:bottom w:val="none" w:sz="0" w:space="0" w:color="auto"/>
        <w:right w:val="none" w:sz="0" w:space="0" w:color="auto"/>
      </w:divBdr>
    </w:div>
    <w:div w:id="935790369">
      <w:bodyDiv w:val="1"/>
      <w:marLeft w:val="0"/>
      <w:marRight w:val="0"/>
      <w:marTop w:val="0"/>
      <w:marBottom w:val="0"/>
      <w:divBdr>
        <w:top w:val="none" w:sz="0" w:space="0" w:color="auto"/>
        <w:left w:val="none" w:sz="0" w:space="0" w:color="auto"/>
        <w:bottom w:val="none" w:sz="0" w:space="0" w:color="auto"/>
        <w:right w:val="none" w:sz="0" w:space="0" w:color="auto"/>
      </w:divBdr>
    </w:div>
    <w:div w:id="1052731526">
      <w:bodyDiv w:val="1"/>
      <w:marLeft w:val="0"/>
      <w:marRight w:val="0"/>
      <w:marTop w:val="0"/>
      <w:marBottom w:val="0"/>
      <w:divBdr>
        <w:top w:val="none" w:sz="0" w:space="0" w:color="auto"/>
        <w:left w:val="none" w:sz="0" w:space="0" w:color="auto"/>
        <w:bottom w:val="none" w:sz="0" w:space="0" w:color="auto"/>
        <w:right w:val="none" w:sz="0" w:space="0" w:color="auto"/>
      </w:divBdr>
    </w:div>
    <w:div w:id="1396469048">
      <w:bodyDiv w:val="1"/>
      <w:marLeft w:val="0"/>
      <w:marRight w:val="0"/>
      <w:marTop w:val="0"/>
      <w:marBottom w:val="0"/>
      <w:divBdr>
        <w:top w:val="none" w:sz="0" w:space="0" w:color="auto"/>
        <w:left w:val="none" w:sz="0" w:space="0" w:color="auto"/>
        <w:bottom w:val="none" w:sz="0" w:space="0" w:color="auto"/>
        <w:right w:val="none" w:sz="0" w:space="0" w:color="auto"/>
      </w:divBdr>
    </w:div>
    <w:div w:id="1583101166">
      <w:bodyDiv w:val="1"/>
      <w:marLeft w:val="0"/>
      <w:marRight w:val="0"/>
      <w:marTop w:val="0"/>
      <w:marBottom w:val="0"/>
      <w:divBdr>
        <w:top w:val="none" w:sz="0" w:space="0" w:color="auto"/>
        <w:left w:val="none" w:sz="0" w:space="0" w:color="auto"/>
        <w:bottom w:val="none" w:sz="0" w:space="0" w:color="auto"/>
        <w:right w:val="none" w:sz="0" w:space="0" w:color="auto"/>
      </w:divBdr>
    </w:div>
    <w:div w:id="1651597954">
      <w:bodyDiv w:val="1"/>
      <w:marLeft w:val="0"/>
      <w:marRight w:val="0"/>
      <w:marTop w:val="0"/>
      <w:marBottom w:val="0"/>
      <w:divBdr>
        <w:top w:val="none" w:sz="0" w:space="0" w:color="auto"/>
        <w:left w:val="none" w:sz="0" w:space="0" w:color="auto"/>
        <w:bottom w:val="none" w:sz="0" w:space="0" w:color="auto"/>
        <w:right w:val="none" w:sz="0" w:space="0" w:color="auto"/>
      </w:divBdr>
    </w:div>
    <w:div w:id="1722558243">
      <w:bodyDiv w:val="1"/>
      <w:marLeft w:val="0"/>
      <w:marRight w:val="0"/>
      <w:marTop w:val="0"/>
      <w:marBottom w:val="0"/>
      <w:divBdr>
        <w:top w:val="none" w:sz="0" w:space="0" w:color="auto"/>
        <w:left w:val="none" w:sz="0" w:space="0" w:color="auto"/>
        <w:bottom w:val="none" w:sz="0" w:space="0" w:color="auto"/>
        <w:right w:val="none" w:sz="0" w:space="0" w:color="auto"/>
      </w:divBdr>
    </w:div>
    <w:div w:id="1778602051">
      <w:bodyDiv w:val="1"/>
      <w:marLeft w:val="0"/>
      <w:marRight w:val="0"/>
      <w:marTop w:val="0"/>
      <w:marBottom w:val="0"/>
      <w:divBdr>
        <w:top w:val="none" w:sz="0" w:space="0" w:color="auto"/>
        <w:left w:val="none" w:sz="0" w:space="0" w:color="auto"/>
        <w:bottom w:val="none" w:sz="0" w:space="0" w:color="auto"/>
        <w:right w:val="none" w:sz="0" w:space="0" w:color="auto"/>
      </w:divBdr>
    </w:div>
    <w:div w:id="2052342887">
      <w:bodyDiv w:val="1"/>
      <w:marLeft w:val="0"/>
      <w:marRight w:val="0"/>
      <w:marTop w:val="0"/>
      <w:marBottom w:val="0"/>
      <w:divBdr>
        <w:top w:val="none" w:sz="0" w:space="0" w:color="auto"/>
        <w:left w:val="none" w:sz="0" w:space="0" w:color="auto"/>
        <w:bottom w:val="none" w:sz="0" w:space="0" w:color="auto"/>
        <w:right w:val="none" w:sz="0" w:space="0" w:color="auto"/>
      </w:divBdr>
    </w:div>
    <w:div w:id="21266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youtube.com/watch?v=367M6CB0rBo" TargetMode="Externa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www.youtube.com/watch?v=EIVFpok9_1A"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youtube.com/watch?v=a3sgCaPJtz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www.scribd.com/doc/25017184/Inglourious-Basterds-Original-Screenplay" TargetMode="External"/><Relationship Id="rId28" Type="http://schemas.openxmlformats.org/officeDocument/2006/relationships/hyperlink" Target="http://www.gamespot.com/videos/the-point-history-of-nazis-in-games/2300-6418637/" TargetMode="Externa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hyperlink" Target="http://www.youtube.com/watch?v=8QITLzV1xkI" TargetMode="External"/><Relationship Id="rId3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9216-1503-4A12-8183-227F9A56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25054</Words>
  <Characters>152832</Characters>
  <Application>Microsoft Office Word</Application>
  <DocSecurity>0</DocSecurity>
  <Lines>1273</Lines>
  <Paragraphs>355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5</cp:revision>
  <cp:lastPrinted>2014-07-17T11:30:00Z</cp:lastPrinted>
  <dcterms:created xsi:type="dcterms:W3CDTF">2014-07-29T18:34:00Z</dcterms:created>
  <dcterms:modified xsi:type="dcterms:W3CDTF">2014-07-29T18:50:00Z</dcterms:modified>
</cp:coreProperties>
</file>