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6C" w:rsidRDefault="003F7B6C" w:rsidP="00F10528">
      <w:pPr>
        <w:jc w:val="both"/>
      </w:pPr>
    </w:p>
    <w:p w:rsidR="00E449D3" w:rsidRDefault="00E449D3" w:rsidP="00F10528">
      <w:pPr>
        <w:jc w:val="both"/>
      </w:pPr>
    </w:p>
    <w:p w:rsidR="0091323D" w:rsidRPr="004423A4" w:rsidRDefault="006A2E0C" w:rsidP="0091323D">
      <w:pPr>
        <w:jc w:val="center"/>
        <w:rPr>
          <w:b/>
          <w:i/>
          <w:sz w:val="72"/>
          <w:szCs w:val="72"/>
        </w:rPr>
      </w:pPr>
      <w:r w:rsidRPr="004423A4">
        <w:rPr>
          <w:b/>
          <w:i/>
          <w:sz w:val="72"/>
          <w:szCs w:val="72"/>
        </w:rPr>
        <w:t>Syg</w:t>
      </w:r>
      <w:r w:rsidR="00445DB7" w:rsidRPr="004423A4">
        <w:rPr>
          <w:b/>
          <w:i/>
          <w:sz w:val="72"/>
          <w:szCs w:val="72"/>
        </w:rPr>
        <w:t xml:space="preserve"> eller normal?</w:t>
      </w:r>
    </w:p>
    <w:p w:rsidR="00E449D3" w:rsidRPr="004423A4" w:rsidRDefault="0091323D" w:rsidP="00445DB7">
      <w:pPr>
        <w:pStyle w:val="Overskrift2"/>
        <w:numPr>
          <w:ilvl w:val="0"/>
          <w:numId w:val="35"/>
        </w:numPr>
        <w:jc w:val="center"/>
        <w:rPr>
          <w:b/>
          <w:sz w:val="72"/>
          <w:szCs w:val="72"/>
        </w:rPr>
      </w:pPr>
      <w:bookmarkStart w:id="0" w:name="_Toc388127621"/>
      <w:bookmarkStart w:id="1" w:name="_Toc388859683"/>
      <w:r w:rsidRPr="004423A4">
        <w:rPr>
          <w:b/>
          <w:noProof/>
        </w:rPr>
        <w:drawing>
          <wp:anchor distT="0" distB="0" distL="114300" distR="114300" simplePos="0" relativeHeight="251658240" behindDoc="1" locked="0" layoutInCell="1" allowOverlap="1" wp14:anchorId="6CE53FCD" wp14:editId="31CD9E26">
            <wp:simplePos x="0" y="0"/>
            <wp:positionH relativeFrom="column">
              <wp:posOffset>0</wp:posOffset>
            </wp:positionH>
            <wp:positionV relativeFrom="paragraph">
              <wp:posOffset>236220</wp:posOffset>
            </wp:positionV>
            <wp:extent cx="5220335" cy="4460240"/>
            <wp:effectExtent l="38100" t="38100" r="37465" b="3556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7-design-rorschach-butterfly-what-d-you-mean-a-vagina-im-a-fucking-butterfly.jpg"/>
                    <pic:cNvPicPr/>
                  </pic:nvPicPr>
                  <pic:blipFill>
                    <a:blip r:embed="rId9">
                      <a:extLst>
                        <a:ext uri="{28A0092B-C50C-407E-A947-70E740481C1C}">
                          <a14:useLocalDpi xmlns:a14="http://schemas.microsoft.com/office/drawing/2010/main" val="0"/>
                        </a:ext>
                      </a:extLst>
                    </a:blip>
                    <a:stretch>
                      <a:fillRect/>
                    </a:stretch>
                  </pic:blipFill>
                  <pic:spPr>
                    <a:xfrm>
                      <a:off x="0" y="0"/>
                      <a:ext cx="5220335" cy="4460240"/>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445DB7" w:rsidRPr="004423A4">
        <w:rPr>
          <w:b/>
        </w:rPr>
        <w:t>Et speciale om diagnostiske diskursers indflydelse på den psykologiske profession</w:t>
      </w:r>
      <w:bookmarkEnd w:id="0"/>
      <w:bookmarkEnd w:id="1"/>
    </w:p>
    <w:p w:rsidR="00E449D3" w:rsidRPr="00743FF3" w:rsidRDefault="00E449D3" w:rsidP="00F10528">
      <w:pPr>
        <w:spacing w:line="240" w:lineRule="auto"/>
        <w:jc w:val="both"/>
      </w:pPr>
    </w:p>
    <w:p w:rsidR="00E449D3" w:rsidRPr="00743FF3" w:rsidRDefault="00E449D3" w:rsidP="00F10528">
      <w:pPr>
        <w:spacing w:line="240" w:lineRule="auto"/>
        <w:jc w:val="both"/>
      </w:pPr>
    </w:p>
    <w:p w:rsidR="00E449D3" w:rsidRPr="00743FF3" w:rsidRDefault="00E449D3" w:rsidP="00F10528">
      <w:pPr>
        <w:spacing w:line="240" w:lineRule="auto"/>
        <w:jc w:val="both"/>
      </w:pPr>
    </w:p>
    <w:p w:rsidR="00E449D3" w:rsidRPr="00743FF3" w:rsidRDefault="00E449D3" w:rsidP="00F10528">
      <w:pPr>
        <w:spacing w:line="240" w:lineRule="auto"/>
        <w:jc w:val="both"/>
      </w:pPr>
    </w:p>
    <w:p w:rsidR="00E449D3" w:rsidRPr="00772934" w:rsidRDefault="00E449D3" w:rsidP="004B5269">
      <w:pPr>
        <w:pStyle w:val="Overskrift1"/>
      </w:pPr>
    </w:p>
    <w:p w:rsidR="00E449D3" w:rsidRPr="00743FF3" w:rsidRDefault="00E449D3" w:rsidP="00F10528">
      <w:pPr>
        <w:spacing w:line="240" w:lineRule="auto"/>
        <w:jc w:val="both"/>
      </w:pPr>
    </w:p>
    <w:p w:rsidR="00E449D3" w:rsidRDefault="00E449D3" w:rsidP="00F10528">
      <w:pPr>
        <w:spacing w:line="240" w:lineRule="auto"/>
        <w:jc w:val="both"/>
      </w:pPr>
    </w:p>
    <w:p w:rsidR="0091323D" w:rsidRPr="00743FF3" w:rsidRDefault="0091323D" w:rsidP="00F10528">
      <w:pPr>
        <w:spacing w:line="240" w:lineRule="auto"/>
        <w:jc w:val="both"/>
      </w:pPr>
    </w:p>
    <w:p w:rsidR="00E449D3" w:rsidRPr="00743FF3" w:rsidRDefault="00E449D3" w:rsidP="00F10528">
      <w:pPr>
        <w:spacing w:line="240" w:lineRule="auto"/>
        <w:jc w:val="both"/>
      </w:pPr>
    </w:p>
    <w:p w:rsidR="00E449D3" w:rsidRPr="00743FF3" w:rsidRDefault="00E449D3" w:rsidP="00F10528">
      <w:pPr>
        <w:spacing w:line="240" w:lineRule="auto"/>
        <w:jc w:val="both"/>
      </w:pPr>
    </w:p>
    <w:p w:rsidR="00E449D3" w:rsidRPr="00743FF3" w:rsidRDefault="00E449D3" w:rsidP="00F10528">
      <w:pPr>
        <w:spacing w:line="240" w:lineRule="auto"/>
        <w:jc w:val="both"/>
      </w:pPr>
    </w:p>
    <w:p w:rsidR="00493F08" w:rsidRPr="00493F08" w:rsidRDefault="00493F08" w:rsidP="00493F08">
      <w:pPr>
        <w:spacing w:line="240" w:lineRule="auto"/>
        <w:rPr>
          <w:sz w:val="25"/>
          <w:szCs w:val="25"/>
        </w:rPr>
      </w:pPr>
    </w:p>
    <w:p w:rsidR="0080120A" w:rsidRDefault="0080120A" w:rsidP="00F10528">
      <w:pPr>
        <w:spacing w:line="240" w:lineRule="auto"/>
        <w:jc w:val="both"/>
      </w:pPr>
    </w:p>
    <w:p w:rsidR="0080120A" w:rsidRDefault="0080120A" w:rsidP="00493F08">
      <w:pPr>
        <w:spacing w:line="240" w:lineRule="auto"/>
        <w:jc w:val="center"/>
      </w:pPr>
    </w:p>
    <w:p w:rsidR="0080120A" w:rsidRDefault="0080120A" w:rsidP="00493F08">
      <w:pPr>
        <w:spacing w:line="240" w:lineRule="auto"/>
        <w:jc w:val="center"/>
      </w:pPr>
    </w:p>
    <w:p w:rsidR="0080120A" w:rsidRDefault="0080120A" w:rsidP="00F10528">
      <w:pPr>
        <w:spacing w:line="240" w:lineRule="auto"/>
        <w:jc w:val="both"/>
      </w:pPr>
    </w:p>
    <w:p w:rsidR="0080120A" w:rsidRDefault="0080120A" w:rsidP="00F10528">
      <w:pPr>
        <w:spacing w:line="240" w:lineRule="auto"/>
        <w:jc w:val="both"/>
      </w:pPr>
    </w:p>
    <w:p w:rsidR="0080120A" w:rsidRPr="00743FF3" w:rsidRDefault="0080120A" w:rsidP="00F10528">
      <w:pPr>
        <w:spacing w:line="240" w:lineRule="auto"/>
        <w:jc w:val="both"/>
      </w:pPr>
    </w:p>
    <w:p w:rsidR="00772934" w:rsidRDefault="00772934" w:rsidP="00772934">
      <w:pPr>
        <w:autoSpaceDE w:val="0"/>
        <w:autoSpaceDN w:val="0"/>
        <w:adjustRightInd w:val="0"/>
        <w:spacing w:line="240" w:lineRule="auto"/>
        <w:rPr>
          <w:b/>
          <w:bCs/>
        </w:rPr>
      </w:pPr>
    </w:p>
    <w:p w:rsidR="00772934" w:rsidRDefault="00772934" w:rsidP="00772934">
      <w:pPr>
        <w:autoSpaceDE w:val="0"/>
        <w:autoSpaceDN w:val="0"/>
        <w:adjustRightInd w:val="0"/>
        <w:spacing w:line="240" w:lineRule="auto"/>
        <w:rPr>
          <w:b/>
          <w:bCs/>
        </w:rPr>
      </w:pPr>
    </w:p>
    <w:p w:rsidR="00772934" w:rsidRPr="00772934" w:rsidRDefault="00772934" w:rsidP="00772934">
      <w:pPr>
        <w:autoSpaceDE w:val="0"/>
        <w:autoSpaceDN w:val="0"/>
        <w:adjustRightInd w:val="0"/>
        <w:spacing w:line="240" w:lineRule="auto"/>
        <w:rPr>
          <w:b/>
          <w:bCs/>
        </w:rPr>
      </w:pPr>
      <w:r w:rsidRPr="00772934">
        <w:rPr>
          <w:b/>
          <w:bCs/>
        </w:rPr>
        <w:t>Anja Glinvad Ørum-</w:t>
      </w:r>
      <w:r w:rsidR="004F2C5E" w:rsidRPr="00772934">
        <w:rPr>
          <w:b/>
          <w:bCs/>
        </w:rPr>
        <w:t xml:space="preserve">Petersen </w:t>
      </w:r>
      <w:r w:rsidR="004F2C5E">
        <w:rPr>
          <w:b/>
          <w:bCs/>
        </w:rPr>
        <w:t xml:space="preserve">                                     </w:t>
      </w:r>
      <w:r w:rsidR="004F2C5E" w:rsidRPr="00772934">
        <w:rPr>
          <w:b/>
          <w:bCs/>
        </w:rPr>
        <w:t>Studienr</w:t>
      </w:r>
      <w:r w:rsidR="00060D16">
        <w:rPr>
          <w:b/>
          <w:bCs/>
        </w:rPr>
        <w:t>.: 20092467</w:t>
      </w:r>
    </w:p>
    <w:p w:rsidR="00772934" w:rsidRPr="00772934" w:rsidRDefault="00772934" w:rsidP="00772934">
      <w:pPr>
        <w:autoSpaceDE w:val="0"/>
        <w:autoSpaceDN w:val="0"/>
        <w:adjustRightInd w:val="0"/>
        <w:spacing w:line="240" w:lineRule="auto"/>
        <w:rPr>
          <w:b/>
          <w:bCs/>
        </w:rPr>
      </w:pPr>
      <w:r w:rsidRPr="00772934">
        <w:rPr>
          <w:b/>
          <w:bCs/>
        </w:rPr>
        <w:t>10</w:t>
      </w:r>
      <w:r>
        <w:rPr>
          <w:b/>
          <w:bCs/>
        </w:rPr>
        <w:t>.</w:t>
      </w:r>
      <w:r w:rsidRPr="00772934">
        <w:rPr>
          <w:b/>
          <w:bCs/>
        </w:rPr>
        <w:t xml:space="preserve"> semester</w:t>
      </w:r>
      <w:r w:rsidR="00F50CAD">
        <w:rPr>
          <w:b/>
          <w:bCs/>
        </w:rPr>
        <w:t>, psykologi</w:t>
      </w:r>
      <w:r w:rsidRPr="00772934">
        <w:rPr>
          <w:b/>
          <w:bCs/>
        </w:rPr>
        <w:t xml:space="preserve">                                                  Dato: 28-05-2014</w:t>
      </w:r>
    </w:p>
    <w:p w:rsidR="00772934" w:rsidRDefault="00772934" w:rsidP="00772934">
      <w:pPr>
        <w:autoSpaceDE w:val="0"/>
        <w:autoSpaceDN w:val="0"/>
        <w:adjustRightInd w:val="0"/>
        <w:spacing w:line="240" w:lineRule="auto"/>
        <w:rPr>
          <w:sz w:val="20"/>
          <w:szCs w:val="20"/>
        </w:rPr>
      </w:pPr>
    </w:p>
    <w:p w:rsidR="00772934" w:rsidRDefault="00772934" w:rsidP="00772934">
      <w:pPr>
        <w:autoSpaceDE w:val="0"/>
        <w:autoSpaceDN w:val="0"/>
        <w:adjustRightInd w:val="0"/>
        <w:spacing w:line="240" w:lineRule="auto"/>
        <w:rPr>
          <w:sz w:val="20"/>
          <w:szCs w:val="20"/>
        </w:rPr>
      </w:pPr>
    </w:p>
    <w:p w:rsidR="00772934" w:rsidRPr="00772934" w:rsidRDefault="00772934" w:rsidP="00772934">
      <w:pPr>
        <w:autoSpaceDE w:val="0"/>
        <w:autoSpaceDN w:val="0"/>
        <w:adjustRightInd w:val="0"/>
        <w:spacing w:line="240" w:lineRule="auto"/>
        <w:rPr>
          <w:sz w:val="22"/>
          <w:szCs w:val="22"/>
        </w:rPr>
      </w:pPr>
      <w:r w:rsidRPr="00772934">
        <w:rPr>
          <w:sz w:val="22"/>
          <w:szCs w:val="22"/>
        </w:rPr>
        <w:t>Rapportens samlede antal tegn</w:t>
      </w:r>
    </w:p>
    <w:p w:rsidR="00772934" w:rsidRPr="00772934" w:rsidRDefault="00772934" w:rsidP="00772934">
      <w:pPr>
        <w:autoSpaceDE w:val="0"/>
        <w:autoSpaceDN w:val="0"/>
        <w:adjustRightInd w:val="0"/>
        <w:spacing w:line="240" w:lineRule="auto"/>
        <w:rPr>
          <w:sz w:val="22"/>
          <w:szCs w:val="22"/>
        </w:rPr>
      </w:pPr>
      <w:r w:rsidRPr="00772934">
        <w:rPr>
          <w:sz w:val="22"/>
          <w:szCs w:val="22"/>
        </w:rPr>
        <w:t xml:space="preserve">(med mellemrum og fodnoter): </w:t>
      </w:r>
      <w:r w:rsidR="00750441">
        <w:rPr>
          <w:sz w:val="22"/>
          <w:szCs w:val="22"/>
        </w:rPr>
        <w:t>137, 670</w:t>
      </w:r>
      <w:r w:rsidRPr="00772934">
        <w:rPr>
          <w:sz w:val="22"/>
          <w:szCs w:val="22"/>
        </w:rPr>
        <w:t xml:space="preserve">  </w:t>
      </w:r>
    </w:p>
    <w:p w:rsidR="00772934" w:rsidRPr="00772934" w:rsidRDefault="00772934" w:rsidP="00772934">
      <w:pPr>
        <w:autoSpaceDE w:val="0"/>
        <w:autoSpaceDN w:val="0"/>
        <w:adjustRightInd w:val="0"/>
        <w:spacing w:line="240" w:lineRule="auto"/>
        <w:rPr>
          <w:sz w:val="22"/>
          <w:szCs w:val="22"/>
        </w:rPr>
      </w:pPr>
      <w:r w:rsidRPr="00772934">
        <w:rPr>
          <w:sz w:val="22"/>
          <w:szCs w:val="22"/>
        </w:rPr>
        <w:t>Sva</w:t>
      </w:r>
      <w:r w:rsidR="004F2C5E">
        <w:rPr>
          <w:sz w:val="22"/>
          <w:szCs w:val="22"/>
        </w:rPr>
        <w:t xml:space="preserve">rende til antal normalsider: </w:t>
      </w:r>
      <w:r w:rsidR="00E711FC">
        <w:rPr>
          <w:sz w:val="22"/>
          <w:szCs w:val="22"/>
        </w:rPr>
        <w:t>57,4</w:t>
      </w:r>
    </w:p>
    <w:p w:rsidR="000B5B38" w:rsidRPr="00E46444" w:rsidRDefault="00570F4E" w:rsidP="00772934">
      <w:pPr>
        <w:pStyle w:val="Indholdsfortegnelses-overskrift"/>
        <w:jc w:val="both"/>
        <w:rPr>
          <w:rFonts w:cs="Times New Roman"/>
          <w:sz w:val="24"/>
          <w:szCs w:val="24"/>
        </w:rPr>
      </w:pPr>
      <w:r>
        <w:rPr>
          <w:rFonts w:cs="Times New Roman"/>
          <w:sz w:val="24"/>
          <w:szCs w:val="24"/>
        </w:rPr>
        <w:t>Vejleder: Ulla Bö</w:t>
      </w:r>
      <w:r w:rsidR="00772934" w:rsidRPr="00E46444">
        <w:rPr>
          <w:rFonts w:cs="Times New Roman"/>
          <w:sz w:val="24"/>
          <w:szCs w:val="24"/>
        </w:rPr>
        <w:t>wadt</w:t>
      </w:r>
      <w:r w:rsidR="00F50CAD" w:rsidRPr="00E46444">
        <w:rPr>
          <w:rFonts w:cs="Times New Roman"/>
          <w:sz w:val="24"/>
          <w:szCs w:val="24"/>
        </w:rPr>
        <w:t xml:space="preserve">                                             Aalborg </w:t>
      </w:r>
      <w:r w:rsidR="00F50CAD" w:rsidRPr="000B5B38">
        <w:rPr>
          <w:rFonts w:cs="Times New Roman"/>
          <w:sz w:val="24"/>
          <w:szCs w:val="24"/>
        </w:rPr>
        <w:t>Universitet</w:t>
      </w:r>
    </w:p>
    <w:p w:rsidR="004B5269" w:rsidRPr="00E46444" w:rsidRDefault="004B5269" w:rsidP="00F10528">
      <w:pPr>
        <w:pStyle w:val="Indholdsfortegnelses-overskrift"/>
        <w:jc w:val="both"/>
        <w:rPr>
          <w:rFonts w:cs="Times New Roman"/>
          <w:b w:val="0"/>
        </w:rPr>
      </w:pPr>
    </w:p>
    <w:p w:rsidR="00291C24" w:rsidRPr="00D5711F" w:rsidRDefault="0080120A" w:rsidP="00FD563C">
      <w:pPr>
        <w:pStyle w:val="Overskrift1"/>
        <w:rPr>
          <w:lang w:val="en-US"/>
        </w:rPr>
      </w:pPr>
      <w:r w:rsidRPr="001F462C">
        <w:br w:type="page"/>
      </w:r>
      <w:bookmarkStart w:id="2" w:name="_Toc388859684"/>
      <w:r w:rsidR="00640B5C" w:rsidRPr="00D5711F">
        <w:rPr>
          <w:lang w:val="en-US"/>
        </w:rPr>
        <w:lastRenderedPageBreak/>
        <w:t>Abstract</w:t>
      </w:r>
      <w:bookmarkEnd w:id="2"/>
    </w:p>
    <w:p w:rsidR="00BD48E5" w:rsidRDefault="0065594A" w:rsidP="00851731">
      <w:pPr>
        <w:jc w:val="both"/>
        <w:rPr>
          <w:lang w:val="en-US"/>
        </w:rPr>
      </w:pPr>
      <w:r>
        <w:rPr>
          <w:lang w:val="en-US"/>
        </w:rPr>
        <w:t xml:space="preserve">The questions raised in this master thesis is dealing with two </w:t>
      </w:r>
      <w:r w:rsidR="00F46F3B">
        <w:rPr>
          <w:lang w:val="en-US"/>
        </w:rPr>
        <w:t>separate but yet inte</w:t>
      </w:r>
      <w:r w:rsidR="00F46F3B">
        <w:rPr>
          <w:lang w:val="en-US"/>
        </w:rPr>
        <w:t>r</w:t>
      </w:r>
      <w:r w:rsidR="00F46F3B">
        <w:rPr>
          <w:lang w:val="en-US"/>
        </w:rPr>
        <w:t xml:space="preserve">vening subjects. The first question asked is how </w:t>
      </w:r>
      <w:r>
        <w:rPr>
          <w:lang w:val="en-US"/>
        </w:rPr>
        <w:t>the autonomy of the psychological profession</w:t>
      </w:r>
      <w:r w:rsidR="00F46F3B">
        <w:rPr>
          <w:lang w:val="en-US"/>
        </w:rPr>
        <w:t xml:space="preserve"> can be defined</w:t>
      </w:r>
      <w:r w:rsidR="00681648">
        <w:rPr>
          <w:lang w:val="en-US"/>
        </w:rPr>
        <w:t>,</w:t>
      </w:r>
      <w:r>
        <w:rPr>
          <w:lang w:val="en-US"/>
        </w:rPr>
        <w:t xml:space="preserve"> when it is </w:t>
      </w:r>
      <w:r w:rsidR="00A4282B">
        <w:rPr>
          <w:lang w:val="en-US"/>
        </w:rPr>
        <w:t>detached</w:t>
      </w:r>
      <w:r>
        <w:rPr>
          <w:lang w:val="en-US"/>
        </w:rPr>
        <w:t xml:space="preserve"> from the diagnostic perspec</w:t>
      </w:r>
      <w:r w:rsidR="00C93995">
        <w:rPr>
          <w:lang w:val="en-US"/>
        </w:rPr>
        <w:t>t</w:t>
      </w:r>
      <w:r w:rsidR="00681648">
        <w:rPr>
          <w:lang w:val="en-US"/>
        </w:rPr>
        <w:t>ive.  T</w:t>
      </w:r>
      <w:r w:rsidR="00C93995">
        <w:rPr>
          <w:lang w:val="en-US"/>
        </w:rPr>
        <w:t>he second ques</w:t>
      </w:r>
      <w:r w:rsidR="00681648">
        <w:rPr>
          <w:lang w:val="en-US"/>
        </w:rPr>
        <w:t>tion is</w:t>
      </w:r>
      <w:r w:rsidR="00BD48E5" w:rsidRPr="00BD48E5">
        <w:rPr>
          <w:lang w:val="en-US"/>
        </w:rPr>
        <w:t xml:space="preserve"> how diagnostic discourses </w:t>
      </w:r>
      <w:r w:rsidR="00A4282B">
        <w:rPr>
          <w:lang w:val="en-US"/>
        </w:rPr>
        <w:t>influences</w:t>
      </w:r>
      <w:r w:rsidR="00BD48E5">
        <w:rPr>
          <w:lang w:val="en-US"/>
        </w:rPr>
        <w:t xml:space="preserve"> on both the psychological profession and the individual’s perception of self. </w:t>
      </w:r>
      <w:r w:rsidR="00C93995">
        <w:rPr>
          <w:lang w:val="en-US"/>
        </w:rPr>
        <w:t>T</w:t>
      </w:r>
      <w:r w:rsidR="008C214D">
        <w:rPr>
          <w:lang w:val="en-US"/>
        </w:rPr>
        <w:t>he reasoning behind</w:t>
      </w:r>
      <w:r w:rsidR="00C93995">
        <w:rPr>
          <w:lang w:val="en-US"/>
        </w:rPr>
        <w:t xml:space="preserve"> these que</w:t>
      </w:r>
      <w:r w:rsidR="00C93995">
        <w:rPr>
          <w:lang w:val="en-US"/>
        </w:rPr>
        <w:t>s</w:t>
      </w:r>
      <w:r w:rsidR="008C214D">
        <w:rPr>
          <w:lang w:val="en-US"/>
        </w:rPr>
        <w:t>tions is</w:t>
      </w:r>
      <w:r w:rsidR="00C93995">
        <w:rPr>
          <w:lang w:val="en-US"/>
        </w:rPr>
        <w:t xml:space="preserve"> </w:t>
      </w:r>
      <w:r w:rsidR="00305B3D">
        <w:rPr>
          <w:lang w:val="en-US"/>
        </w:rPr>
        <w:t>founded in the</w:t>
      </w:r>
      <w:r w:rsidR="00C93995">
        <w:rPr>
          <w:lang w:val="en-US"/>
        </w:rPr>
        <w:t xml:space="preserve"> hypothesis, that </w:t>
      </w:r>
      <w:r w:rsidR="00E83AD9">
        <w:rPr>
          <w:lang w:val="en-US"/>
        </w:rPr>
        <w:t>t</w:t>
      </w:r>
      <w:r w:rsidR="000E0F90">
        <w:rPr>
          <w:lang w:val="en-US"/>
        </w:rPr>
        <w:t>h</w:t>
      </w:r>
      <w:r w:rsidR="00E83AD9">
        <w:rPr>
          <w:lang w:val="en-US"/>
        </w:rPr>
        <w:t>e diagnostic</w:t>
      </w:r>
      <w:r w:rsidR="000E0F90">
        <w:rPr>
          <w:lang w:val="en-US"/>
        </w:rPr>
        <w:t xml:space="preserve"> vocabulary and </w:t>
      </w:r>
      <w:r w:rsidR="00FF0B7A">
        <w:rPr>
          <w:lang w:val="en-US"/>
        </w:rPr>
        <w:t>culture</w:t>
      </w:r>
      <w:r w:rsidR="000E0F90">
        <w:rPr>
          <w:lang w:val="en-US"/>
        </w:rPr>
        <w:t xml:space="preserve"> inst</w:t>
      </w:r>
      <w:r w:rsidR="000E0F90">
        <w:rPr>
          <w:lang w:val="en-US"/>
        </w:rPr>
        <w:t>i</w:t>
      </w:r>
      <w:r w:rsidR="000E0F90">
        <w:rPr>
          <w:lang w:val="en-US"/>
        </w:rPr>
        <w:t>gate</w:t>
      </w:r>
      <w:r w:rsidR="00FF0B7A">
        <w:rPr>
          <w:lang w:val="en-US"/>
        </w:rPr>
        <w:t>s</w:t>
      </w:r>
      <w:r w:rsidR="000E0F90">
        <w:rPr>
          <w:lang w:val="en-US"/>
        </w:rPr>
        <w:t xml:space="preserve"> both the individual and the professions tendency</w:t>
      </w:r>
      <w:r w:rsidR="00FC554C">
        <w:rPr>
          <w:lang w:val="en-US"/>
        </w:rPr>
        <w:t>,</w:t>
      </w:r>
      <w:r w:rsidR="000E0F90">
        <w:rPr>
          <w:lang w:val="en-US"/>
        </w:rPr>
        <w:t xml:space="preserve"> to </w:t>
      </w:r>
      <w:r w:rsidR="00FF0B7A">
        <w:rPr>
          <w:lang w:val="en-US"/>
        </w:rPr>
        <w:t>interpret problems</w:t>
      </w:r>
      <w:r w:rsidR="000E3D8C">
        <w:rPr>
          <w:lang w:val="en-US"/>
        </w:rPr>
        <w:t xml:space="preserve"> mainly</w:t>
      </w:r>
      <w:r w:rsidR="00FF0B7A">
        <w:rPr>
          <w:lang w:val="en-US"/>
        </w:rPr>
        <w:t xml:space="preserve"> from</w:t>
      </w:r>
      <w:r w:rsidR="004A782F">
        <w:rPr>
          <w:lang w:val="en-US"/>
        </w:rPr>
        <w:t xml:space="preserve"> </w:t>
      </w:r>
      <w:r w:rsidR="000E3D8C">
        <w:rPr>
          <w:lang w:val="en-US"/>
        </w:rPr>
        <w:t xml:space="preserve">a </w:t>
      </w:r>
      <w:r w:rsidR="004A782F">
        <w:rPr>
          <w:lang w:val="en-US"/>
        </w:rPr>
        <w:t xml:space="preserve">diagnostic </w:t>
      </w:r>
      <w:r w:rsidR="00A4282B">
        <w:rPr>
          <w:lang w:val="en-US"/>
        </w:rPr>
        <w:t>perception</w:t>
      </w:r>
      <w:r w:rsidR="004A782F">
        <w:rPr>
          <w:lang w:val="en-US"/>
        </w:rPr>
        <w:t xml:space="preserve">.  </w:t>
      </w:r>
      <w:r w:rsidR="00DF266F">
        <w:rPr>
          <w:lang w:val="en-US"/>
        </w:rPr>
        <w:t xml:space="preserve">My </w:t>
      </w:r>
      <w:r w:rsidR="00BE6919">
        <w:rPr>
          <w:lang w:val="en-US"/>
        </w:rPr>
        <w:t>concern from</w:t>
      </w:r>
      <w:r w:rsidR="00DF266F">
        <w:rPr>
          <w:lang w:val="en-US"/>
        </w:rPr>
        <w:t xml:space="preserve"> that perspective </w:t>
      </w:r>
      <w:r w:rsidR="00BE6919">
        <w:rPr>
          <w:lang w:val="en-US"/>
        </w:rPr>
        <w:t>is</w:t>
      </w:r>
      <w:r w:rsidR="00DF266F">
        <w:rPr>
          <w:lang w:val="en-US"/>
        </w:rPr>
        <w:t xml:space="preserve"> that </w:t>
      </w:r>
      <w:r w:rsidR="00955E28">
        <w:rPr>
          <w:lang w:val="en-US"/>
        </w:rPr>
        <w:t>the profe</w:t>
      </w:r>
      <w:r w:rsidR="00955E28">
        <w:rPr>
          <w:lang w:val="en-US"/>
        </w:rPr>
        <w:t>s</w:t>
      </w:r>
      <w:r w:rsidR="00955E28">
        <w:rPr>
          <w:lang w:val="en-US"/>
        </w:rPr>
        <w:t>sion might neglect some of its original aims and competences</w:t>
      </w:r>
      <w:r w:rsidR="00305B3D">
        <w:rPr>
          <w:lang w:val="en-US"/>
        </w:rPr>
        <w:t>,</w:t>
      </w:r>
      <w:r w:rsidR="00955E28">
        <w:rPr>
          <w:lang w:val="en-US"/>
        </w:rPr>
        <w:t xml:space="preserve"> </w:t>
      </w:r>
      <w:r w:rsidR="00851731">
        <w:rPr>
          <w:lang w:val="en-US"/>
        </w:rPr>
        <w:t>by adopting a dia</w:t>
      </w:r>
      <w:r w:rsidR="00851731">
        <w:rPr>
          <w:lang w:val="en-US"/>
        </w:rPr>
        <w:t>g</w:t>
      </w:r>
      <w:r w:rsidR="00851731">
        <w:rPr>
          <w:lang w:val="en-US"/>
        </w:rPr>
        <w:t xml:space="preserve">nostic approach.  </w:t>
      </w:r>
    </w:p>
    <w:p w:rsidR="00851731" w:rsidRDefault="00851731" w:rsidP="00851731">
      <w:pPr>
        <w:jc w:val="both"/>
        <w:rPr>
          <w:lang w:val="en-US"/>
        </w:rPr>
      </w:pPr>
    </w:p>
    <w:p w:rsidR="00851731" w:rsidRDefault="00851731" w:rsidP="00851731">
      <w:pPr>
        <w:jc w:val="both"/>
        <w:rPr>
          <w:lang w:val="en-US"/>
        </w:rPr>
      </w:pPr>
      <w:r>
        <w:rPr>
          <w:lang w:val="en-US"/>
        </w:rPr>
        <w:t>The methods u</w:t>
      </w:r>
      <w:r w:rsidR="00EB55EE">
        <w:rPr>
          <w:lang w:val="en-US"/>
        </w:rPr>
        <w:t>sed to unfold these questions are</w:t>
      </w:r>
      <w:r>
        <w:rPr>
          <w:lang w:val="en-US"/>
        </w:rPr>
        <w:t xml:space="preserve"> based on a theoretical approach </w:t>
      </w:r>
      <w:r w:rsidR="00DF5258">
        <w:rPr>
          <w:lang w:val="en-US"/>
        </w:rPr>
        <w:t>u</w:t>
      </w:r>
      <w:r w:rsidR="00DF5258">
        <w:rPr>
          <w:lang w:val="en-US"/>
        </w:rPr>
        <w:t>s</w:t>
      </w:r>
      <w:r w:rsidR="00DF5258">
        <w:rPr>
          <w:lang w:val="en-US"/>
        </w:rPr>
        <w:t>ing the psychodynamic perspective</w:t>
      </w:r>
      <w:r w:rsidR="00EB55EE">
        <w:rPr>
          <w:lang w:val="en-US"/>
        </w:rPr>
        <w:t>,</w:t>
      </w:r>
      <w:r w:rsidR="00DF5258">
        <w:rPr>
          <w:lang w:val="en-US"/>
        </w:rPr>
        <w:t xml:space="preserve"> as a proposal to define the professions autonomy both historically and contemporary. </w:t>
      </w:r>
      <w:r w:rsidR="00EB55EE">
        <w:rPr>
          <w:lang w:val="en-US"/>
        </w:rPr>
        <w:t>A</w:t>
      </w:r>
      <w:r w:rsidR="00DF5258">
        <w:rPr>
          <w:lang w:val="en-US"/>
        </w:rPr>
        <w:t xml:space="preserve">ccording to the discursive elements, these have </w:t>
      </w:r>
      <w:r w:rsidR="001F5FEA">
        <w:rPr>
          <w:lang w:val="en-US"/>
        </w:rPr>
        <w:t xml:space="preserve">been </w:t>
      </w:r>
      <w:r w:rsidR="00EB55EE">
        <w:rPr>
          <w:lang w:val="en-US"/>
        </w:rPr>
        <w:t>sought</w:t>
      </w:r>
      <w:r w:rsidR="00DF5258">
        <w:rPr>
          <w:lang w:val="en-US"/>
        </w:rPr>
        <w:t xml:space="preserve"> explained from a social psychological perspective in terms of the pos</w:t>
      </w:r>
      <w:r w:rsidR="00DF5258">
        <w:rPr>
          <w:lang w:val="en-US"/>
        </w:rPr>
        <w:t>i</w:t>
      </w:r>
      <w:r w:rsidR="00DF5258">
        <w:rPr>
          <w:lang w:val="en-US"/>
        </w:rPr>
        <w:t xml:space="preserve">tioning theory by Harré and </w:t>
      </w:r>
      <w:r w:rsidR="00EB55EE" w:rsidRPr="00EB55EE">
        <w:rPr>
          <w:lang w:val="en-US"/>
        </w:rPr>
        <w:t xml:space="preserve">Moghaddam (2003). </w:t>
      </w:r>
      <w:r w:rsidR="006D4F6F">
        <w:rPr>
          <w:lang w:val="en-US"/>
        </w:rPr>
        <w:t xml:space="preserve">Other supporting theories as </w:t>
      </w:r>
      <w:r w:rsidR="001F462C">
        <w:rPr>
          <w:lang w:val="en-US"/>
        </w:rPr>
        <w:t>Goffman’s</w:t>
      </w:r>
      <w:r w:rsidR="006D4F6F">
        <w:rPr>
          <w:lang w:val="en-US"/>
        </w:rPr>
        <w:t xml:space="preserve"> theory on </w:t>
      </w:r>
      <w:r w:rsidR="001F462C">
        <w:rPr>
          <w:lang w:val="en-US"/>
        </w:rPr>
        <w:t>stigma</w:t>
      </w:r>
      <w:r w:rsidR="006D4F6F">
        <w:rPr>
          <w:lang w:val="en-US"/>
        </w:rPr>
        <w:t xml:space="preserve"> and Honneth’s theory on recognition </w:t>
      </w:r>
      <w:r w:rsidR="00623AAB">
        <w:rPr>
          <w:lang w:val="en-US"/>
        </w:rPr>
        <w:t>have also been used, to unfold relevant elements of the discussion.</w:t>
      </w:r>
    </w:p>
    <w:p w:rsidR="00305B3D" w:rsidRDefault="00305B3D" w:rsidP="00851731">
      <w:pPr>
        <w:jc w:val="both"/>
        <w:rPr>
          <w:lang w:val="en-US"/>
        </w:rPr>
      </w:pPr>
    </w:p>
    <w:p w:rsidR="008600CC" w:rsidRDefault="00305B3D" w:rsidP="00851731">
      <w:pPr>
        <w:jc w:val="both"/>
        <w:rPr>
          <w:lang w:val="en-US"/>
        </w:rPr>
      </w:pPr>
      <w:r>
        <w:rPr>
          <w:lang w:val="en-US"/>
        </w:rPr>
        <w:t xml:space="preserve">The conclusions made from the theoretical investigation are, </w:t>
      </w:r>
      <w:r w:rsidR="00212E32">
        <w:rPr>
          <w:lang w:val="en-US"/>
        </w:rPr>
        <w:t xml:space="preserve">that the professions </w:t>
      </w:r>
      <w:r w:rsidR="004D6F22">
        <w:rPr>
          <w:lang w:val="en-US"/>
        </w:rPr>
        <w:t xml:space="preserve">autonomy cannot be defined singularly from one perspective if the aim is, to account for all of the anthropological aspects that influences on the human life and psyche. </w:t>
      </w:r>
      <w:r w:rsidR="00AF37F5">
        <w:rPr>
          <w:lang w:val="en-US"/>
        </w:rPr>
        <w:t xml:space="preserve">The psychodynamic position primarily focuses on the intra psychic processes as both the explanation and solution to human suffering. Thereby the position neglects to </w:t>
      </w:r>
      <w:r w:rsidR="00D31CBB">
        <w:rPr>
          <w:lang w:val="en-US"/>
        </w:rPr>
        <w:t>include and consider the influence of the sociological aspects, as well as possible biological pre</w:t>
      </w:r>
      <w:r w:rsidR="00853D7B">
        <w:rPr>
          <w:lang w:val="en-US"/>
        </w:rPr>
        <w:t xml:space="preserve">dispositions. </w:t>
      </w:r>
      <w:r w:rsidR="008600CC">
        <w:rPr>
          <w:lang w:val="en-US"/>
        </w:rPr>
        <w:t xml:space="preserve">From a discursive perspective the master thesis suggests, that any theoretical definition of the professions autonomy can be seen as merely one of many possible discourses and that theories and discourses are coherently </w:t>
      </w:r>
      <w:r w:rsidR="00AE7775">
        <w:rPr>
          <w:lang w:val="en-US"/>
        </w:rPr>
        <w:t>influen</w:t>
      </w:r>
      <w:r w:rsidR="00AE7775">
        <w:rPr>
          <w:lang w:val="en-US"/>
        </w:rPr>
        <w:t>c</w:t>
      </w:r>
      <w:r w:rsidR="00AE7775">
        <w:rPr>
          <w:lang w:val="en-US"/>
        </w:rPr>
        <w:t xml:space="preserve">ing on each other. </w:t>
      </w:r>
      <w:r w:rsidR="00CB214A">
        <w:rPr>
          <w:lang w:val="en-US"/>
        </w:rPr>
        <w:t xml:space="preserve">This means, that the cultural </w:t>
      </w:r>
      <w:r w:rsidR="005E595E">
        <w:rPr>
          <w:lang w:val="en-US"/>
        </w:rPr>
        <w:t xml:space="preserve">definitions of norms, normality and sickness </w:t>
      </w:r>
      <w:r w:rsidR="00DE0FCD">
        <w:rPr>
          <w:lang w:val="en-US"/>
        </w:rPr>
        <w:t xml:space="preserve">at any time, </w:t>
      </w:r>
      <w:r w:rsidR="005E595E">
        <w:rPr>
          <w:lang w:val="en-US"/>
        </w:rPr>
        <w:t>seem to be</w:t>
      </w:r>
      <w:r w:rsidR="00CB214A">
        <w:rPr>
          <w:lang w:val="en-US"/>
        </w:rPr>
        <w:t xml:space="preserve"> important </w:t>
      </w:r>
      <w:r w:rsidR="005E595E">
        <w:rPr>
          <w:lang w:val="en-US"/>
        </w:rPr>
        <w:t>factors, in both the conception of pathol</w:t>
      </w:r>
      <w:r w:rsidR="005E595E">
        <w:rPr>
          <w:lang w:val="en-US"/>
        </w:rPr>
        <w:t>o</w:t>
      </w:r>
      <w:r w:rsidR="005E595E">
        <w:rPr>
          <w:lang w:val="en-US"/>
        </w:rPr>
        <w:t xml:space="preserve">gy and how it is best treated. </w:t>
      </w:r>
      <w:r w:rsidR="00AB446B">
        <w:rPr>
          <w:lang w:val="en-US"/>
        </w:rPr>
        <w:t xml:space="preserve"> </w:t>
      </w:r>
    </w:p>
    <w:p w:rsidR="00E2219F" w:rsidRPr="005C3AA9" w:rsidRDefault="00F90728" w:rsidP="00F10528">
      <w:pPr>
        <w:pStyle w:val="Indholdsfortegnelses-overskrift"/>
        <w:jc w:val="both"/>
      </w:pPr>
      <w:bookmarkStart w:id="3" w:name="_Toc73860557"/>
      <w:r w:rsidRPr="005C3AA9">
        <w:lastRenderedPageBreak/>
        <w:t>Indholdsfortegnelse</w:t>
      </w:r>
      <w:bookmarkEnd w:id="3"/>
    </w:p>
    <w:bookmarkStart w:id="4" w:name="OLE_LINK9"/>
    <w:bookmarkStart w:id="5" w:name="OLE_LINK10"/>
    <w:p w:rsidR="00D70AF5" w:rsidRDefault="004D5121">
      <w:pPr>
        <w:pStyle w:val="Indholdsfortegnelse2"/>
        <w:tabs>
          <w:tab w:val="left" w:pos="720"/>
          <w:tab w:val="right" w:leader="dot" w:pos="8211"/>
        </w:tabs>
        <w:rPr>
          <w:rFonts w:asciiTheme="minorHAnsi" w:eastAsiaTheme="minorEastAsia" w:hAnsiTheme="minorHAnsi" w:cstheme="minorBidi"/>
          <w:smallCaps w:val="0"/>
          <w:noProof/>
          <w:sz w:val="22"/>
          <w:szCs w:val="22"/>
        </w:rPr>
      </w:pPr>
      <w:r w:rsidRPr="005C3AA9">
        <w:fldChar w:fldCharType="begin"/>
      </w:r>
      <w:r w:rsidRPr="005C3AA9">
        <w:instrText xml:space="preserve"> TOC \o "2-3" \h \z \t "Overskrift 1;1;Overskrift 4;4;Overskrift 5;5;Overskrift 6;6" </w:instrText>
      </w:r>
      <w:r w:rsidRPr="005C3AA9">
        <w:fldChar w:fldCharType="separate"/>
      </w:r>
      <w:hyperlink w:anchor="_Toc388859683" w:history="1">
        <w:r w:rsidR="00D70AF5" w:rsidRPr="004D71B0">
          <w:rPr>
            <w:rStyle w:val="Hyperlink"/>
            <w:noProof/>
          </w:rPr>
          <w:t>-</w:t>
        </w:r>
        <w:r w:rsidR="00D70AF5">
          <w:rPr>
            <w:rFonts w:asciiTheme="minorHAnsi" w:eastAsiaTheme="minorEastAsia" w:hAnsiTheme="minorHAnsi" w:cstheme="minorBidi"/>
            <w:smallCaps w:val="0"/>
            <w:noProof/>
            <w:sz w:val="22"/>
            <w:szCs w:val="22"/>
          </w:rPr>
          <w:tab/>
        </w:r>
        <w:r w:rsidR="00D70AF5" w:rsidRPr="004D71B0">
          <w:rPr>
            <w:rStyle w:val="Hyperlink"/>
            <w:b/>
            <w:noProof/>
          </w:rPr>
          <w:t>Et speciale om diagnostiske diskursers indflydelse på den psykologiske profession</w:t>
        </w:r>
        <w:r w:rsidR="00D70AF5">
          <w:rPr>
            <w:noProof/>
            <w:webHidden/>
          </w:rPr>
          <w:tab/>
        </w:r>
        <w:r w:rsidR="00D70AF5">
          <w:rPr>
            <w:noProof/>
            <w:webHidden/>
          </w:rPr>
          <w:fldChar w:fldCharType="begin"/>
        </w:r>
        <w:r w:rsidR="00D70AF5">
          <w:rPr>
            <w:noProof/>
            <w:webHidden/>
          </w:rPr>
          <w:instrText xml:space="preserve"> PAGEREF _Toc388859683 \h </w:instrText>
        </w:r>
        <w:r w:rsidR="00D70AF5">
          <w:rPr>
            <w:noProof/>
            <w:webHidden/>
          </w:rPr>
        </w:r>
        <w:r w:rsidR="00D70AF5">
          <w:rPr>
            <w:noProof/>
            <w:webHidden/>
          </w:rPr>
          <w:fldChar w:fldCharType="separate"/>
        </w:r>
        <w:r w:rsidR="00D70AF5">
          <w:rPr>
            <w:noProof/>
            <w:webHidden/>
          </w:rPr>
          <w:t>- 1 -</w:t>
        </w:r>
        <w:r w:rsidR="00D70AF5">
          <w:rPr>
            <w:noProof/>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684" w:history="1">
        <w:r w:rsidR="00D70AF5" w:rsidRPr="004D71B0">
          <w:rPr>
            <w:rStyle w:val="Hyperlink"/>
            <w:lang w:val="en-US"/>
          </w:rPr>
          <w:t>Abstract</w:t>
        </w:r>
        <w:r w:rsidR="00D70AF5">
          <w:rPr>
            <w:webHidden/>
          </w:rPr>
          <w:tab/>
        </w:r>
        <w:r w:rsidR="00D70AF5">
          <w:rPr>
            <w:webHidden/>
          </w:rPr>
          <w:fldChar w:fldCharType="begin"/>
        </w:r>
        <w:r w:rsidR="00D70AF5">
          <w:rPr>
            <w:webHidden/>
          </w:rPr>
          <w:instrText xml:space="preserve"> PAGEREF _Toc388859684 \h </w:instrText>
        </w:r>
        <w:r w:rsidR="00D70AF5">
          <w:rPr>
            <w:webHidden/>
          </w:rPr>
        </w:r>
        <w:r w:rsidR="00D70AF5">
          <w:rPr>
            <w:webHidden/>
          </w:rPr>
          <w:fldChar w:fldCharType="separate"/>
        </w:r>
        <w:r w:rsidR="00D70AF5">
          <w:rPr>
            <w:webHidden/>
          </w:rPr>
          <w:t>- 2 -</w:t>
        </w:r>
        <w:r w:rsidR="00D70AF5">
          <w:rPr>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685" w:history="1">
        <w:r w:rsidR="00D70AF5" w:rsidRPr="004D71B0">
          <w:rPr>
            <w:rStyle w:val="Hyperlink"/>
          </w:rPr>
          <w:t>Indledning</w:t>
        </w:r>
        <w:r w:rsidR="00D70AF5">
          <w:rPr>
            <w:webHidden/>
          </w:rPr>
          <w:tab/>
        </w:r>
        <w:r w:rsidR="00D70AF5">
          <w:rPr>
            <w:webHidden/>
          </w:rPr>
          <w:fldChar w:fldCharType="begin"/>
        </w:r>
        <w:r w:rsidR="00D70AF5">
          <w:rPr>
            <w:webHidden/>
          </w:rPr>
          <w:instrText xml:space="preserve"> PAGEREF _Toc388859685 \h </w:instrText>
        </w:r>
        <w:r w:rsidR="00D70AF5">
          <w:rPr>
            <w:webHidden/>
          </w:rPr>
        </w:r>
        <w:r w:rsidR="00D70AF5">
          <w:rPr>
            <w:webHidden/>
          </w:rPr>
          <w:fldChar w:fldCharType="separate"/>
        </w:r>
        <w:r w:rsidR="00D70AF5">
          <w:rPr>
            <w:webHidden/>
          </w:rPr>
          <w:t>1</w:t>
        </w:r>
        <w:r w:rsidR="00D70AF5">
          <w:rPr>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86" w:history="1">
        <w:r w:rsidR="00D70AF5" w:rsidRPr="004D71B0">
          <w:rPr>
            <w:rStyle w:val="Hyperlink"/>
            <w:noProof/>
          </w:rPr>
          <w:t>Problemformulering</w:t>
        </w:r>
        <w:r w:rsidR="00D70AF5">
          <w:rPr>
            <w:noProof/>
            <w:webHidden/>
          </w:rPr>
          <w:tab/>
        </w:r>
        <w:r w:rsidR="00D70AF5">
          <w:rPr>
            <w:noProof/>
            <w:webHidden/>
          </w:rPr>
          <w:fldChar w:fldCharType="begin"/>
        </w:r>
        <w:r w:rsidR="00D70AF5">
          <w:rPr>
            <w:noProof/>
            <w:webHidden/>
          </w:rPr>
          <w:instrText xml:space="preserve"> PAGEREF _Toc388859686 \h </w:instrText>
        </w:r>
        <w:r w:rsidR="00D70AF5">
          <w:rPr>
            <w:noProof/>
            <w:webHidden/>
          </w:rPr>
        </w:r>
        <w:r w:rsidR="00D70AF5">
          <w:rPr>
            <w:noProof/>
            <w:webHidden/>
          </w:rPr>
          <w:fldChar w:fldCharType="separate"/>
        </w:r>
        <w:r w:rsidR="00D70AF5">
          <w:rPr>
            <w:noProof/>
            <w:webHidden/>
          </w:rPr>
          <w:t>5</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87" w:history="1">
        <w:r w:rsidR="00D70AF5" w:rsidRPr="004D71B0">
          <w:rPr>
            <w:rStyle w:val="Hyperlink"/>
            <w:noProof/>
          </w:rPr>
          <w:t>Afgrænsning</w:t>
        </w:r>
        <w:r w:rsidR="00D70AF5">
          <w:rPr>
            <w:noProof/>
            <w:webHidden/>
          </w:rPr>
          <w:tab/>
        </w:r>
        <w:r w:rsidR="00D70AF5">
          <w:rPr>
            <w:noProof/>
            <w:webHidden/>
          </w:rPr>
          <w:fldChar w:fldCharType="begin"/>
        </w:r>
        <w:r w:rsidR="00D70AF5">
          <w:rPr>
            <w:noProof/>
            <w:webHidden/>
          </w:rPr>
          <w:instrText xml:space="preserve"> PAGEREF _Toc388859687 \h </w:instrText>
        </w:r>
        <w:r w:rsidR="00D70AF5">
          <w:rPr>
            <w:noProof/>
            <w:webHidden/>
          </w:rPr>
        </w:r>
        <w:r w:rsidR="00D70AF5">
          <w:rPr>
            <w:noProof/>
            <w:webHidden/>
          </w:rPr>
          <w:fldChar w:fldCharType="separate"/>
        </w:r>
        <w:r w:rsidR="00D70AF5">
          <w:rPr>
            <w:noProof/>
            <w:webHidden/>
          </w:rPr>
          <w:t>5</w:t>
        </w:r>
        <w:r w:rsidR="00D70AF5">
          <w:rPr>
            <w:noProof/>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688" w:history="1">
        <w:r w:rsidR="00D70AF5" w:rsidRPr="004D71B0">
          <w:rPr>
            <w:rStyle w:val="Hyperlink"/>
          </w:rPr>
          <w:t>Professionen i et psykodynamisk perspektiv</w:t>
        </w:r>
        <w:r w:rsidR="00D70AF5">
          <w:rPr>
            <w:webHidden/>
          </w:rPr>
          <w:tab/>
        </w:r>
        <w:r w:rsidR="00D70AF5">
          <w:rPr>
            <w:webHidden/>
          </w:rPr>
          <w:fldChar w:fldCharType="begin"/>
        </w:r>
        <w:r w:rsidR="00D70AF5">
          <w:rPr>
            <w:webHidden/>
          </w:rPr>
          <w:instrText xml:space="preserve"> PAGEREF _Toc388859688 \h </w:instrText>
        </w:r>
        <w:r w:rsidR="00D70AF5">
          <w:rPr>
            <w:webHidden/>
          </w:rPr>
        </w:r>
        <w:r w:rsidR="00D70AF5">
          <w:rPr>
            <w:webHidden/>
          </w:rPr>
          <w:fldChar w:fldCharType="separate"/>
        </w:r>
        <w:r w:rsidR="00D70AF5">
          <w:rPr>
            <w:webHidden/>
          </w:rPr>
          <w:t>7</w:t>
        </w:r>
        <w:r w:rsidR="00D70AF5">
          <w:rPr>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89" w:history="1">
        <w:r w:rsidR="00D70AF5" w:rsidRPr="004D71B0">
          <w:rPr>
            <w:rStyle w:val="Hyperlink"/>
            <w:noProof/>
          </w:rPr>
          <w:t>Arven fra Freud</w:t>
        </w:r>
        <w:r w:rsidR="00D70AF5">
          <w:rPr>
            <w:noProof/>
            <w:webHidden/>
          </w:rPr>
          <w:tab/>
        </w:r>
        <w:r w:rsidR="00D70AF5">
          <w:rPr>
            <w:noProof/>
            <w:webHidden/>
          </w:rPr>
          <w:fldChar w:fldCharType="begin"/>
        </w:r>
        <w:r w:rsidR="00D70AF5">
          <w:rPr>
            <w:noProof/>
            <w:webHidden/>
          </w:rPr>
          <w:instrText xml:space="preserve"> PAGEREF _Toc388859689 \h </w:instrText>
        </w:r>
        <w:r w:rsidR="00D70AF5">
          <w:rPr>
            <w:noProof/>
            <w:webHidden/>
          </w:rPr>
        </w:r>
        <w:r w:rsidR="00D70AF5">
          <w:rPr>
            <w:noProof/>
            <w:webHidden/>
          </w:rPr>
          <w:fldChar w:fldCharType="separate"/>
        </w:r>
        <w:r w:rsidR="00D70AF5">
          <w:rPr>
            <w:noProof/>
            <w:webHidden/>
          </w:rPr>
          <w:t>8</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0" w:history="1">
        <w:r w:rsidR="00D70AF5" w:rsidRPr="004D71B0">
          <w:rPr>
            <w:rStyle w:val="Hyperlink"/>
            <w:noProof/>
          </w:rPr>
          <w:t>Kernberg</w:t>
        </w:r>
        <w:r w:rsidR="00D70AF5">
          <w:rPr>
            <w:noProof/>
            <w:webHidden/>
          </w:rPr>
          <w:tab/>
        </w:r>
        <w:r w:rsidR="00D70AF5">
          <w:rPr>
            <w:noProof/>
            <w:webHidden/>
          </w:rPr>
          <w:fldChar w:fldCharType="begin"/>
        </w:r>
        <w:r w:rsidR="00D70AF5">
          <w:rPr>
            <w:noProof/>
            <w:webHidden/>
          </w:rPr>
          <w:instrText xml:space="preserve"> PAGEREF _Toc388859690 \h </w:instrText>
        </w:r>
        <w:r w:rsidR="00D70AF5">
          <w:rPr>
            <w:noProof/>
            <w:webHidden/>
          </w:rPr>
        </w:r>
        <w:r w:rsidR="00D70AF5">
          <w:rPr>
            <w:noProof/>
            <w:webHidden/>
          </w:rPr>
          <w:fldChar w:fldCharType="separate"/>
        </w:r>
        <w:r w:rsidR="00D70AF5">
          <w:rPr>
            <w:noProof/>
            <w:webHidden/>
          </w:rPr>
          <w:t>10</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1" w:history="1">
        <w:r w:rsidR="00D70AF5" w:rsidRPr="004D71B0">
          <w:rPr>
            <w:rStyle w:val="Hyperlink"/>
            <w:noProof/>
          </w:rPr>
          <w:t>Deldiskussion</w:t>
        </w:r>
        <w:r w:rsidR="00D70AF5">
          <w:rPr>
            <w:noProof/>
            <w:webHidden/>
          </w:rPr>
          <w:tab/>
        </w:r>
        <w:r w:rsidR="00D70AF5">
          <w:rPr>
            <w:noProof/>
            <w:webHidden/>
          </w:rPr>
          <w:fldChar w:fldCharType="begin"/>
        </w:r>
        <w:r w:rsidR="00D70AF5">
          <w:rPr>
            <w:noProof/>
            <w:webHidden/>
          </w:rPr>
          <w:instrText xml:space="preserve"> PAGEREF _Toc388859691 \h </w:instrText>
        </w:r>
        <w:r w:rsidR="00D70AF5">
          <w:rPr>
            <w:noProof/>
            <w:webHidden/>
          </w:rPr>
        </w:r>
        <w:r w:rsidR="00D70AF5">
          <w:rPr>
            <w:noProof/>
            <w:webHidden/>
          </w:rPr>
          <w:fldChar w:fldCharType="separate"/>
        </w:r>
        <w:r w:rsidR="00D70AF5">
          <w:rPr>
            <w:noProof/>
            <w:webHidden/>
          </w:rPr>
          <w:t>12</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2" w:history="1">
        <w:r w:rsidR="00D70AF5" w:rsidRPr="004D71B0">
          <w:rPr>
            <w:rStyle w:val="Hyperlink"/>
            <w:noProof/>
          </w:rPr>
          <w:t>Psykologisk vs psykiatrisk udredning</w:t>
        </w:r>
        <w:r w:rsidR="00D70AF5">
          <w:rPr>
            <w:noProof/>
            <w:webHidden/>
          </w:rPr>
          <w:tab/>
        </w:r>
        <w:r w:rsidR="00D70AF5">
          <w:rPr>
            <w:noProof/>
            <w:webHidden/>
          </w:rPr>
          <w:fldChar w:fldCharType="begin"/>
        </w:r>
        <w:r w:rsidR="00D70AF5">
          <w:rPr>
            <w:noProof/>
            <w:webHidden/>
          </w:rPr>
          <w:instrText xml:space="preserve"> PAGEREF _Toc388859692 \h </w:instrText>
        </w:r>
        <w:r w:rsidR="00D70AF5">
          <w:rPr>
            <w:noProof/>
            <w:webHidden/>
          </w:rPr>
        </w:r>
        <w:r w:rsidR="00D70AF5">
          <w:rPr>
            <w:noProof/>
            <w:webHidden/>
          </w:rPr>
          <w:fldChar w:fldCharType="separate"/>
        </w:r>
        <w:r w:rsidR="00D70AF5">
          <w:rPr>
            <w:noProof/>
            <w:webHidden/>
          </w:rPr>
          <w:t>14</w:t>
        </w:r>
        <w:r w:rsidR="00D70AF5">
          <w:rPr>
            <w:noProof/>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693" w:history="1">
        <w:r w:rsidR="00D70AF5" w:rsidRPr="004D71B0">
          <w:rPr>
            <w:rStyle w:val="Hyperlink"/>
          </w:rPr>
          <w:t>Socialpsykologi</w:t>
        </w:r>
        <w:r w:rsidR="00D70AF5">
          <w:rPr>
            <w:webHidden/>
          </w:rPr>
          <w:tab/>
        </w:r>
        <w:r w:rsidR="00D70AF5">
          <w:rPr>
            <w:webHidden/>
          </w:rPr>
          <w:fldChar w:fldCharType="begin"/>
        </w:r>
        <w:r w:rsidR="00D70AF5">
          <w:rPr>
            <w:webHidden/>
          </w:rPr>
          <w:instrText xml:space="preserve"> PAGEREF _Toc388859693 \h </w:instrText>
        </w:r>
        <w:r w:rsidR="00D70AF5">
          <w:rPr>
            <w:webHidden/>
          </w:rPr>
        </w:r>
        <w:r w:rsidR="00D70AF5">
          <w:rPr>
            <w:webHidden/>
          </w:rPr>
          <w:fldChar w:fldCharType="separate"/>
        </w:r>
        <w:r w:rsidR="00D70AF5">
          <w:rPr>
            <w:webHidden/>
          </w:rPr>
          <w:t>16</w:t>
        </w:r>
        <w:r w:rsidR="00D70AF5">
          <w:rPr>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4" w:history="1">
        <w:r w:rsidR="00D70AF5" w:rsidRPr="004D71B0">
          <w:rPr>
            <w:rStyle w:val="Hyperlink"/>
            <w:noProof/>
          </w:rPr>
          <w:t>Positioneringsteori</w:t>
        </w:r>
        <w:r w:rsidR="00D70AF5">
          <w:rPr>
            <w:noProof/>
            <w:webHidden/>
          </w:rPr>
          <w:tab/>
        </w:r>
        <w:r w:rsidR="00D70AF5">
          <w:rPr>
            <w:noProof/>
            <w:webHidden/>
          </w:rPr>
          <w:fldChar w:fldCharType="begin"/>
        </w:r>
        <w:r w:rsidR="00D70AF5">
          <w:rPr>
            <w:noProof/>
            <w:webHidden/>
          </w:rPr>
          <w:instrText xml:space="preserve"> PAGEREF _Toc388859694 \h </w:instrText>
        </w:r>
        <w:r w:rsidR="00D70AF5">
          <w:rPr>
            <w:noProof/>
            <w:webHidden/>
          </w:rPr>
        </w:r>
        <w:r w:rsidR="00D70AF5">
          <w:rPr>
            <w:noProof/>
            <w:webHidden/>
          </w:rPr>
          <w:fldChar w:fldCharType="separate"/>
        </w:r>
        <w:r w:rsidR="00D70AF5">
          <w:rPr>
            <w:noProof/>
            <w:webHidden/>
          </w:rPr>
          <w:t>16</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5" w:history="1">
        <w:r w:rsidR="00D70AF5" w:rsidRPr="004D71B0">
          <w:rPr>
            <w:rStyle w:val="Hyperlink"/>
            <w:noProof/>
          </w:rPr>
          <w:t>Positionering i praksis</w:t>
        </w:r>
        <w:r w:rsidR="00D70AF5">
          <w:rPr>
            <w:noProof/>
            <w:webHidden/>
          </w:rPr>
          <w:tab/>
        </w:r>
        <w:r w:rsidR="00D70AF5">
          <w:rPr>
            <w:noProof/>
            <w:webHidden/>
          </w:rPr>
          <w:fldChar w:fldCharType="begin"/>
        </w:r>
        <w:r w:rsidR="00D70AF5">
          <w:rPr>
            <w:noProof/>
            <w:webHidden/>
          </w:rPr>
          <w:instrText xml:space="preserve"> PAGEREF _Toc388859695 \h </w:instrText>
        </w:r>
        <w:r w:rsidR="00D70AF5">
          <w:rPr>
            <w:noProof/>
            <w:webHidden/>
          </w:rPr>
        </w:r>
        <w:r w:rsidR="00D70AF5">
          <w:rPr>
            <w:noProof/>
            <w:webHidden/>
          </w:rPr>
          <w:fldChar w:fldCharType="separate"/>
        </w:r>
        <w:r w:rsidR="00D70AF5">
          <w:rPr>
            <w:noProof/>
            <w:webHidden/>
          </w:rPr>
          <w:t>18</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6" w:history="1">
        <w:r w:rsidR="00D70AF5" w:rsidRPr="004D71B0">
          <w:rPr>
            <w:rStyle w:val="Hyperlink"/>
            <w:noProof/>
          </w:rPr>
          <w:t>Goffman om stigma</w:t>
        </w:r>
        <w:r w:rsidR="00D70AF5">
          <w:rPr>
            <w:noProof/>
            <w:webHidden/>
          </w:rPr>
          <w:tab/>
        </w:r>
        <w:r w:rsidR="00D70AF5">
          <w:rPr>
            <w:noProof/>
            <w:webHidden/>
          </w:rPr>
          <w:fldChar w:fldCharType="begin"/>
        </w:r>
        <w:r w:rsidR="00D70AF5">
          <w:rPr>
            <w:noProof/>
            <w:webHidden/>
          </w:rPr>
          <w:instrText xml:space="preserve"> PAGEREF _Toc388859696 \h </w:instrText>
        </w:r>
        <w:r w:rsidR="00D70AF5">
          <w:rPr>
            <w:noProof/>
            <w:webHidden/>
          </w:rPr>
        </w:r>
        <w:r w:rsidR="00D70AF5">
          <w:rPr>
            <w:noProof/>
            <w:webHidden/>
          </w:rPr>
          <w:fldChar w:fldCharType="separate"/>
        </w:r>
        <w:r w:rsidR="00D70AF5">
          <w:rPr>
            <w:noProof/>
            <w:webHidden/>
          </w:rPr>
          <w:t>20</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7" w:history="1">
        <w:r w:rsidR="00D70AF5" w:rsidRPr="004D71B0">
          <w:rPr>
            <w:rStyle w:val="Hyperlink"/>
            <w:noProof/>
          </w:rPr>
          <w:t>Opsummering</w:t>
        </w:r>
        <w:r w:rsidR="00D70AF5">
          <w:rPr>
            <w:noProof/>
            <w:webHidden/>
          </w:rPr>
          <w:tab/>
        </w:r>
        <w:r w:rsidR="00D70AF5">
          <w:rPr>
            <w:noProof/>
            <w:webHidden/>
          </w:rPr>
          <w:fldChar w:fldCharType="begin"/>
        </w:r>
        <w:r w:rsidR="00D70AF5">
          <w:rPr>
            <w:noProof/>
            <w:webHidden/>
          </w:rPr>
          <w:instrText xml:space="preserve"> PAGEREF _Toc388859697 \h </w:instrText>
        </w:r>
        <w:r w:rsidR="00D70AF5">
          <w:rPr>
            <w:noProof/>
            <w:webHidden/>
          </w:rPr>
        </w:r>
        <w:r w:rsidR="00D70AF5">
          <w:rPr>
            <w:noProof/>
            <w:webHidden/>
          </w:rPr>
          <w:fldChar w:fldCharType="separate"/>
        </w:r>
        <w:r w:rsidR="00D70AF5">
          <w:rPr>
            <w:noProof/>
            <w:webHidden/>
          </w:rPr>
          <w:t>22</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698" w:history="1">
        <w:r w:rsidR="00D70AF5" w:rsidRPr="004D71B0">
          <w:rPr>
            <w:rStyle w:val="Hyperlink"/>
            <w:noProof/>
          </w:rPr>
          <w:t>Deldiskussion</w:t>
        </w:r>
        <w:r w:rsidR="00D70AF5">
          <w:rPr>
            <w:noProof/>
            <w:webHidden/>
          </w:rPr>
          <w:tab/>
        </w:r>
        <w:r w:rsidR="00D70AF5">
          <w:rPr>
            <w:noProof/>
            <w:webHidden/>
          </w:rPr>
          <w:fldChar w:fldCharType="begin"/>
        </w:r>
        <w:r w:rsidR="00D70AF5">
          <w:rPr>
            <w:noProof/>
            <w:webHidden/>
          </w:rPr>
          <w:instrText xml:space="preserve"> PAGEREF _Toc388859698 \h </w:instrText>
        </w:r>
        <w:r w:rsidR="00D70AF5">
          <w:rPr>
            <w:noProof/>
            <w:webHidden/>
          </w:rPr>
        </w:r>
        <w:r w:rsidR="00D70AF5">
          <w:rPr>
            <w:noProof/>
            <w:webHidden/>
          </w:rPr>
          <w:fldChar w:fldCharType="separate"/>
        </w:r>
        <w:r w:rsidR="00D70AF5">
          <w:rPr>
            <w:noProof/>
            <w:webHidden/>
          </w:rPr>
          <w:t>23</w:t>
        </w:r>
        <w:r w:rsidR="00D70AF5">
          <w:rPr>
            <w:noProof/>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699" w:history="1">
        <w:r w:rsidR="00D70AF5" w:rsidRPr="004D71B0">
          <w:rPr>
            <w:rStyle w:val="Hyperlink"/>
          </w:rPr>
          <w:t>Normalitet</w:t>
        </w:r>
        <w:r w:rsidR="00D70AF5">
          <w:rPr>
            <w:webHidden/>
          </w:rPr>
          <w:tab/>
        </w:r>
        <w:r w:rsidR="00D70AF5">
          <w:rPr>
            <w:webHidden/>
          </w:rPr>
          <w:fldChar w:fldCharType="begin"/>
        </w:r>
        <w:r w:rsidR="00D70AF5">
          <w:rPr>
            <w:webHidden/>
          </w:rPr>
          <w:instrText xml:space="preserve"> PAGEREF _Toc388859699 \h </w:instrText>
        </w:r>
        <w:r w:rsidR="00D70AF5">
          <w:rPr>
            <w:webHidden/>
          </w:rPr>
        </w:r>
        <w:r w:rsidR="00D70AF5">
          <w:rPr>
            <w:webHidden/>
          </w:rPr>
          <w:fldChar w:fldCharType="separate"/>
        </w:r>
        <w:r w:rsidR="00D70AF5">
          <w:rPr>
            <w:webHidden/>
          </w:rPr>
          <w:t>25</w:t>
        </w:r>
        <w:r w:rsidR="00D70AF5">
          <w:rPr>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700" w:history="1">
        <w:r w:rsidR="00D70AF5" w:rsidRPr="004D71B0">
          <w:rPr>
            <w:rStyle w:val="Hyperlink"/>
          </w:rPr>
          <w:t>Anerkendelse</w:t>
        </w:r>
        <w:r w:rsidR="00D70AF5">
          <w:rPr>
            <w:webHidden/>
          </w:rPr>
          <w:tab/>
        </w:r>
        <w:r w:rsidR="00D70AF5">
          <w:rPr>
            <w:webHidden/>
          </w:rPr>
          <w:fldChar w:fldCharType="begin"/>
        </w:r>
        <w:r w:rsidR="00D70AF5">
          <w:rPr>
            <w:webHidden/>
          </w:rPr>
          <w:instrText xml:space="preserve"> PAGEREF _Toc388859700 \h </w:instrText>
        </w:r>
        <w:r w:rsidR="00D70AF5">
          <w:rPr>
            <w:webHidden/>
          </w:rPr>
        </w:r>
        <w:r w:rsidR="00D70AF5">
          <w:rPr>
            <w:webHidden/>
          </w:rPr>
          <w:fldChar w:fldCharType="separate"/>
        </w:r>
        <w:r w:rsidR="00D70AF5">
          <w:rPr>
            <w:webHidden/>
          </w:rPr>
          <w:t>29</w:t>
        </w:r>
        <w:r w:rsidR="00D70AF5">
          <w:rPr>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701" w:history="1">
        <w:r w:rsidR="00D70AF5" w:rsidRPr="004D71B0">
          <w:rPr>
            <w:rStyle w:val="Hyperlink"/>
            <w:noProof/>
          </w:rPr>
          <w:t>Honneths anerkendelsesteori</w:t>
        </w:r>
        <w:r w:rsidR="00D70AF5">
          <w:rPr>
            <w:noProof/>
            <w:webHidden/>
          </w:rPr>
          <w:tab/>
        </w:r>
        <w:r w:rsidR="00D70AF5">
          <w:rPr>
            <w:noProof/>
            <w:webHidden/>
          </w:rPr>
          <w:fldChar w:fldCharType="begin"/>
        </w:r>
        <w:r w:rsidR="00D70AF5">
          <w:rPr>
            <w:noProof/>
            <w:webHidden/>
          </w:rPr>
          <w:instrText xml:space="preserve"> PAGEREF _Toc388859701 \h </w:instrText>
        </w:r>
        <w:r w:rsidR="00D70AF5">
          <w:rPr>
            <w:noProof/>
            <w:webHidden/>
          </w:rPr>
        </w:r>
        <w:r w:rsidR="00D70AF5">
          <w:rPr>
            <w:noProof/>
            <w:webHidden/>
          </w:rPr>
          <w:fldChar w:fldCharType="separate"/>
        </w:r>
        <w:r w:rsidR="00D70AF5">
          <w:rPr>
            <w:noProof/>
            <w:webHidden/>
          </w:rPr>
          <w:t>29</w:t>
        </w:r>
        <w:r w:rsidR="00D70AF5">
          <w:rPr>
            <w:noProof/>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702" w:history="1">
        <w:r w:rsidR="00D70AF5" w:rsidRPr="004D71B0">
          <w:rPr>
            <w:rStyle w:val="Hyperlink"/>
          </w:rPr>
          <w:t>Diskussion</w:t>
        </w:r>
        <w:r w:rsidR="00D70AF5">
          <w:rPr>
            <w:webHidden/>
          </w:rPr>
          <w:tab/>
        </w:r>
        <w:r w:rsidR="00D70AF5">
          <w:rPr>
            <w:webHidden/>
          </w:rPr>
          <w:fldChar w:fldCharType="begin"/>
        </w:r>
        <w:r w:rsidR="00D70AF5">
          <w:rPr>
            <w:webHidden/>
          </w:rPr>
          <w:instrText xml:space="preserve"> PAGEREF _Toc388859702 \h </w:instrText>
        </w:r>
        <w:r w:rsidR="00D70AF5">
          <w:rPr>
            <w:webHidden/>
          </w:rPr>
        </w:r>
        <w:r w:rsidR="00D70AF5">
          <w:rPr>
            <w:webHidden/>
          </w:rPr>
          <w:fldChar w:fldCharType="separate"/>
        </w:r>
        <w:r w:rsidR="00D70AF5">
          <w:rPr>
            <w:webHidden/>
          </w:rPr>
          <w:t>31</w:t>
        </w:r>
        <w:r w:rsidR="00D70AF5">
          <w:rPr>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703" w:history="1">
        <w:r w:rsidR="00D70AF5" w:rsidRPr="004D71B0">
          <w:rPr>
            <w:rStyle w:val="Hyperlink"/>
            <w:noProof/>
          </w:rPr>
          <w:t>Den psykodynamiske profession</w:t>
        </w:r>
        <w:r w:rsidR="00D70AF5">
          <w:rPr>
            <w:noProof/>
            <w:webHidden/>
          </w:rPr>
          <w:tab/>
        </w:r>
        <w:r w:rsidR="00D70AF5">
          <w:rPr>
            <w:noProof/>
            <w:webHidden/>
          </w:rPr>
          <w:fldChar w:fldCharType="begin"/>
        </w:r>
        <w:r w:rsidR="00D70AF5">
          <w:rPr>
            <w:noProof/>
            <w:webHidden/>
          </w:rPr>
          <w:instrText xml:space="preserve"> PAGEREF _Toc388859703 \h </w:instrText>
        </w:r>
        <w:r w:rsidR="00D70AF5">
          <w:rPr>
            <w:noProof/>
            <w:webHidden/>
          </w:rPr>
        </w:r>
        <w:r w:rsidR="00D70AF5">
          <w:rPr>
            <w:noProof/>
            <w:webHidden/>
          </w:rPr>
          <w:fldChar w:fldCharType="separate"/>
        </w:r>
        <w:r w:rsidR="00D70AF5">
          <w:rPr>
            <w:noProof/>
            <w:webHidden/>
          </w:rPr>
          <w:t>31</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704" w:history="1">
        <w:r w:rsidR="00D70AF5" w:rsidRPr="004D71B0">
          <w:rPr>
            <w:rStyle w:val="Hyperlink"/>
            <w:noProof/>
          </w:rPr>
          <w:t>Psykologiens rolle</w:t>
        </w:r>
        <w:r w:rsidR="00D70AF5">
          <w:rPr>
            <w:noProof/>
            <w:webHidden/>
          </w:rPr>
          <w:tab/>
        </w:r>
        <w:r w:rsidR="00D70AF5">
          <w:rPr>
            <w:noProof/>
            <w:webHidden/>
          </w:rPr>
          <w:fldChar w:fldCharType="begin"/>
        </w:r>
        <w:r w:rsidR="00D70AF5">
          <w:rPr>
            <w:noProof/>
            <w:webHidden/>
          </w:rPr>
          <w:instrText xml:space="preserve"> PAGEREF _Toc388859704 \h </w:instrText>
        </w:r>
        <w:r w:rsidR="00D70AF5">
          <w:rPr>
            <w:noProof/>
            <w:webHidden/>
          </w:rPr>
        </w:r>
        <w:r w:rsidR="00D70AF5">
          <w:rPr>
            <w:noProof/>
            <w:webHidden/>
          </w:rPr>
          <w:fldChar w:fldCharType="separate"/>
        </w:r>
        <w:r w:rsidR="00D70AF5">
          <w:rPr>
            <w:noProof/>
            <w:webHidden/>
          </w:rPr>
          <w:t>34</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705" w:history="1">
        <w:r w:rsidR="00D70AF5" w:rsidRPr="004D71B0">
          <w:rPr>
            <w:rStyle w:val="Hyperlink"/>
            <w:noProof/>
          </w:rPr>
          <w:t>Diskurser i og omkring psykologien</w:t>
        </w:r>
        <w:r w:rsidR="00D70AF5">
          <w:rPr>
            <w:noProof/>
            <w:webHidden/>
          </w:rPr>
          <w:tab/>
        </w:r>
        <w:r w:rsidR="00D70AF5">
          <w:rPr>
            <w:noProof/>
            <w:webHidden/>
          </w:rPr>
          <w:fldChar w:fldCharType="begin"/>
        </w:r>
        <w:r w:rsidR="00D70AF5">
          <w:rPr>
            <w:noProof/>
            <w:webHidden/>
          </w:rPr>
          <w:instrText xml:space="preserve"> PAGEREF _Toc388859705 \h </w:instrText>
        </w:r>
        <w:r w:rsidR="00D70AF5">
          <w:rPr>
            <w:noProof/>
            <w:webHidden/>
          </w:rPr>
        </w:r>
        <w:r w:rsidR="00D70AF5">
          <w:rPr>
            <w:noProof/>
            <w:webHidden/>
          </w:rPr>
          <w:fldChar w:fldCharType="separate"/>
        </w:r>
        <w:r w:rsidR="00D70AF5">
          <w:rPr>
            <w:noProof/>
            <w:webHidden/>
          </w:rPr>
          <w:t>35</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706" w:history="1">
        <w:r w:rsidR="00D70AF5" w:rsidRPr="004D71B0">
          <w:rPr>
            <w:rStyle w:val="Hyperlink"/>
            <w:noProof/>
          </w:rPr>
          <w:t>Diagnoser og samtiden</w:t>
        </w:r>
        <w:r w:rsidR="00D70AF5">
          <w:rPr>
            <w:noProof/>
            <w:webHidden/>
          </w:rPr>
          <w:tab/>
        </w:r>
        <w:r w:rsidR="00D70AF5">
          <w:rPr>
            <w:noProof/>
            <w:webHidden/>
          </w:rPr>
          <w:fldChar w:fldCharType="begin"/>
        </w:r>
        <w:r w:rsidR="00D70AF5">
          <w:rPr>
            <w:noProof/>
            <w:webHidden/>
          </w:rPr>
          <w:instrText xml:space="preserve"> PAGEREF _Toc388859706 \h </w:instrText>
        </w:r>
        <w:r w:rsidR="00D70AF5">
          <w:rPr>
            <w:noProof/>
            <w:webHidden/>
          </w:rPr>
        </w:r>
        <w:r w:rsidR="00D70AF5">
          <w:rPr>
            <w:noProof/>
            <w:webHidden/>
          </w:rPr>
          <w:fldChar w:fldCharType="separate"/>
        </w:r>
        <w:r w:rsidR="00D70AF5">
          <w:rPr>
            <w:noProof/>
            <w:webHidden/>
          </w:rPr>
          <w:t>40</w:t>
        </w:r>
        <w:r w:rsidR="00D70AF5">
          <w:rPr>
            <w:noProof/>
            <w:webHidden/>
          </w:rPr>
          <w:fldChar w:fldCharType="end"/>
        </w:r>
      </w:hyperlink>
    </w:p>
    <w:p w:rsidR="00D70AF5" w:rsidRDefault="00AB20C0">
      <w:pPr>
        <w:pStyle w:val="Indholdsfortegnelse2"/>
        <w:tabs>
          <w:tab w:val="right" w:leader="dot" w:pos="8211"/>
        </w:tabs>
        <w:rPr>
          <w:rFonts w:asciiTheme="minorHAnsi" w:eastAsiaTheme="minorEastAsia" w:hAnsiTheme="minorHAnsi" w:cstheme="minorBidi"/>
          <w:smallCaps w:val="0"/>
          <w:noProof/>
          <w:sz w:val="22"/>
          <w:szCs w:val="22"/>
        </w:rPr>
      </w:pPr>
      <w:hyperlink w:anchor="_Toc388859707" w:history="1">
        <w:r w:rsidR="00D70AF5" w:rsidRPr="004D71B0">
          <w:rPr>
            <w:rStyle w:val="Hyperlink"/>
            <w:noProof/>
          </w:rPr>
          <w:t>Ressourceorienteret psykologi</w:t>
        </w:r>
        <w:r w:rsidR="00D70AF5">
          <w:rPr>
            <w:noProof/>
            <w:webHidden/>
          </w:rPr>
          <w:tab/>
        </w:r>
        <w:r w:rsidR="00D70AF5">
          <w:rPr>
            <w:noProof/>
            <w:webHidden/>
          </w:rPr>
          <w:fldChar w:fldCharType="begin"/>
        </w:r>
        <w:r w:rsidR="00D70AF5">
          <w:rPr>
            <w:noProof/>
            <w:webHidden/>
          </w:rPr>
          <w:instrText xml:space="preserve"> PAGEREF _Toc388859707 \h </w:instrText>
        </w:r>
        <w:r w:rsidR="00D70AF5">
          <w:rPr>
            <w:noProof/>
            <w:webHidden/>
          </w:rPr>
        </w:r>
        <w:r w:rsidR="00D70AF5">
          <w:rPr>
            <w:noProof/>
            <w:webHidden/>
          </w:rPr>
          <w:fldChar w:fldCharType="separate"/>
        </w:r>
        <w:r w:rsidR="00D70AF5">
          <w:rPr>
            <w:noProof/>
            <w:webHidden/>
          </w:rPr>
          <w:t>47</w:t>
        </w:r>
        <w:r w:rsidR="00D70AF5">
          <w:rPr>
            <w:noProof/>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708" w:history="1">
        <w:r w:rsidR="00D70AF5" w:rsidRPr="004D71B0">
          <w:rPr>
            <w:rStyle w:val="Hyperlink"/>
          </w:rPr>
          <w:t>Konklusion</w:t>
        </w:r>
        <w:r w:rsidR="00D70AF5">
          <w:rPr>
            <w:webHidden/>
          </w:rPr>
          <w:tab/>
        </w:r>
        <w:r w:rsidR="00D70AF5">
          <w:rPr>
            <w:webHidden/>
          </w:rPr>
          <w:fldChar w:fldCharType="begin"/>
        </w:r>
        <w:r w:rsidR="00D70AF5">
          <w:rPr>
            <w:webHidden/>
          </w:rPr>
          <w:instrText xml:space="preserve"> PAGEREF _Toc388859708 \h </w:instrText>
        </w:r>
        <w:r w:rsidR="00D70AF5">
          <w:rPr>
            <w:webHidden/>
          </w:rPr>
        </w:r>
        <w:r w:rsidR="00D70AF5">
          <w:rPr>
            <w:webHidden/>
          </w:rPr>
          <w:fldChar w:fldCharType="separate"/>
        </w:r>
        <w:r w:rsidR="00D70AF5">
          <w:rPr>
            <w:webHidden/>
          </w:rPr>
          <w:t>51</w:t>
        </w:r>
        <w:r w:rsidR="00D70AF5">
          <w:rPr>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709" w:history="1">
        <w:r w:rsidR="00D70AF5" w:rsidRPr="004D71B0">
          <w:rPr>
            <w:rStyle w:val="Hyperlink"/>
          </w:rPr>
          <w:t>Perspektivering</w:t>
        </w:r>
        <w:r w:rsidR="00D70AF5">
          <w:rPr>
            <w:webHidden/>
          </w:rPr>
          <w:tab/>
        </w:r>
        <w:r w:rsidR="00D70AF5">
          <w:rPr>
            <w:webHidden/>
          </w:rPr>
          <w:fldChar w:fldCharType="begin"/>
        </w:r>
        <w:r w:rsidR="00D70AF5">
          <w:rPr>
            <w:webHidden/>
          </w:rPr>
          <w:instrText xml:space="preserve"> PAGEREF _Toc388859709 \h </w:instrText>
        </w:r>
        <w:r w:rsidR="00D70AF5">
          <w:rPr>
            <w:webHidden/>
          </w:rPr>
        </w:r>
        <w:r w:rsidR="00D70AF5">
          <w:rPr>
            <w:webHidden/>
          </w:rPr>
          <w:fldChar w:fldCharType="separate"/>
        </w:r>
        <w:r w:rsidR="00D70AF5">
          <w:rPr>
            <w:webHidden/>
          </w:rPr>
          <w:t>53</w:t>
        </w:r>
        <w:r w:rsidR="00D70AF5">
          <w:rPr>
            <w:webHidden/>
          </w:rPr>
          <w:fldChar w:fldCharType="end"/>
        </w:r>
      </w:hyperlink>
    </w:p>
    <w:p w:rsidR="00D70AF5" w:rsidRDefault="00AB20C0">
      <w:pPr>
        <w:pStyle w:val="Indholdsfortegnelse1"/>
        <w:rPr>
          <w:rFonts w:asciiTheme="minorHAnsi" w:eastAsiaTheme="minorEastAsia" w:hAnsiTheme="minorHAnsi" w:cstheme="minorBidi"/>
          <w:b w:val="0"/>
          <w:bCs w:val="0"/>
          <w:caps w:val="0"/>
          <w:szCs w:val="22"/>
        </w:rPr>
      </w:pPr>
      <w:hyperlink w:anchor="_Toc388859710" w:history="1">
        <w:r w:rsidR="00D70AF5" w:rsidRPr="004D71B0">
          <w:rPr>
            <w:rStyle w:val="Hyperlink"/>
          </w:rPr>
          <w:t>Referenceliste</w:t>
        </w:r>
        <w:r w:rsidR="00D70AF5">
          <w:rPr>
            <w:webHidden/>
          </w:rPr>
          <w:tab/>
        </w:r>
        <w:r w:rsidR="00D70AF5">
          <w:rPr>
            <w:webHidden/>
          </w:rPr>
          <w:fldChar w:fldCharType="begin"/>
        </w:r>
        <w:r w:rsidR="00D70AF5">
          <w:rPr>
            <w:webHidden/>
          </w:rPr>
          <w:instrText xml:space="preserve"> PAGEREF _Toc388859710 \h </w:instrText>
        </w:r>
        <w:r w:rsidR="00D70AF5">
          <w:rPr>
            <w:webHidden/>
          </w:rPr>
        </w:r>
        <w:r w:rsidR="00D70AF5">
          <w:rPr>
            <w:webHidden/>
          </w:rPr>
          <w:fldChar w:fldCharType="separate"/>
        </w:r>
        <w:r w:rsidR="00D70AF5">
          <w:rPr>
            <w:webHidden/>
          </w:rPr>
          <w:t>56</w:t>
        </w:r>
        <w:r w:rsidR="00D70AF5">
          <w:rPr>
            <w:webHidden/>
          </w:rPr>
          <w:fldChar w:fldCharType="end"/>
        </w:r>
      </w:hyperlink>
    </w:p>
    <w:p w:rsidR="00E2219F" w:rsidRPr="005C3AA9" w:rsidRDefault="004D5121" w:rsidP="00F10528">
      <w:pPr>
        <w:spacing w:line="288" w:lineRule="auto"/>
        <w:jc w:val="both"/>
      </w:pPr>
      <w:r w:rsidRPr="005C3AA9">
        <w:rPr>
          <w:b/>
          <w:bCs/>
          <w:caps/>
          <w:sz w:val="20"/>
          <w:szCs w:val="20"/>
        </w:rPr>
        <w:fldChar w:fldCharType="end"/>
      </w:r>
      <w:bookmarkEnd w:id="4"/>
      <w:bookmarkEnd w:id="5"/>
    </w:p>
    <w:p w:rsidR="00E2219F" w:rsidRPr="005C3AA9" w:rsidRDefault="00E2219F" w:rsidP="00F10528">
      <w:pPr>
        <w:jc w:val="both"/>
      </w:pPr>
    </w:p>
    <w:p w:rsidR="00E2219F" w:rsidRPr="005C3AA9" w:rsidRDefault="00E2219F" w:rsidP="00F10528">
      <w:pPr>
        <w:jc w:val="both"/>
        <w:sectPr w:rsidR="00E2219F" w:rsidRPr="005C3AA9" w:rsidSect="004F2649">
          <w:footerReference w:type="even" r:id="rId10"/>
          <w:footerReference w:type="default" r:id="rId11"/>
          <w:pgSz w:w="11907" w:h="16840" w:code="9"/>
          <w:pgMar w:top="1418" w:right="1418" w:bottom="1418" w:left="2268" w:header="709" w:footer="709" w:gutter="0"/>
          <w:pgNumType w:fmt="numberInDash"/>
          <w:cols w:space="720"/>
          <w:docGrid w:linePitch="360"/>
        </w:sectPr>
      </w:pPr>
    </w:p>
    <w:p w:rsidR="004705F9" w:rsidRDefault="00616964" w:rsidP="000278ED">
      <w:pPr>
        <w:pStyle w:val="Overskrift1"/>
        <w:jc w:val="both"/>
      </w:pPr>
      <w:bookmarkStart w:id="6" w:name="_Toc73860558"/>
      <w:bookmarkStart w:id="7" w:name="_Toc73860828"/>
      <w:bookmarkStart w:id="8" w:name="_Toc73932168"/>
      <w:bookmarkStart w:id="9" w:name="_Toc116540732"/>
      <w:bookmarkStart w:id="10" w:name="_Toc388859685"/>
      <w:r w:rsidRPr="005811DC">
        <w:lastRenderedPageBreak/>
        <w:t>Indledning</w:t>
      </w:r>
      <w:bookmarkStart w:id="11" w:name="_GoBack"/>
      <w:bookmarkEnd w:id="6"/>
      <w:bookmarkEnd w:id="7"/>
      <w:bookmarkEnd w:id="8"/>
      <w:bookmarkEnd w:id="9"/>
      <w:bookmarkEnd w:id="10"/>
      <w:bookmarkEnd w:id="11"/>
    </w:p>
    <w:p w:rsidR="004705F9" w:rsidRDefault="004705F9" w:rsidP="000278ED">
      <w:pPr>
        <w:jc w:val="both"/>
      </w:pPr>
      <w:r>
        <w:t>Afsættet for dette speciale er funderet i en interesse for diagnosers indvirkning og betydning for den psykologiske profession. Denne interesse opstod tidligt i min st</w:t>
      </w:r>
      <w:r>
        <w:t>u</w:t>
      </w:r>
      <w:r>
        <w:t>dietid på baggrund af en udarbejdelse af et kvantitativt projekt omkring fejl og ove</w:t>
      </w:r>
      <w:r>
        <w:t>r</w:t>
      </w:r>
      <w:r>
        <w:t>diagnosticering af specielt stress og depression. Det var også i den forbindelse, at jeg stiftede bekendtskab med Brinkmann, som netop har været meget optaget af fre</w:t>
      </w:r>
      <w:r>
        <w:t>m</w:t>
      </w:r>
      <w:r>
        <w:t xml:space="preserve">væksten af diagnoser og det han har betegnet som: </w:t>
      </w:r>
      <w:r w:rsidRPr="00146CBE">
        <w:rPr>
          <w:i/>
        </w:rPr>
        <w:t>Det diagnosticerede liv</w:t>
      </w:r>
      <w:r>
        <w:t xml:space="preserve"> (Brin</w:t>
      </w:r>
      <w:r>
        <w:t>k</w:t>
      </w:r>
      <w:r>
        <w:t>mann, 2010). Jeg deler på den ene side den samme bekymring som både</w:t>
      </w:r>
      <w:r w:rsidR="00136D29">
        <w:t xml:space="preserve"> Brinkmann, Horwitz (2003</w:t>
      </w:r>
      <w:r>
        <w:t xml:space="preserve">) og andre beskriver omkring en generel </w:t>
      </w:r>
      <w:r w:rsidR="0065552C">
        <w:t xml:space="preserve">udvikling i </w:t>
      </w:r>
      <w:r>
        <w:t>tendens</w:t>
      </w:r>
      <w:r w:rsidR="0065552C">
        <w:t xml:space="preserve">en til </w:t>
      </w:r>
      <w:r>
        <w:t>at pato</w:t>
      </w:r>
      <w:r w:rsidR="00E0151C">
        <w:t>logisere. Men på den anden side</w:t>
      </w:r>
      <w:r>
        <w:t xml:space="preserve"> mener jeg også, at debatten mangler mere fokus på, hvad det reelt betyder for den psyk</w:t>
      </w:r>
      <w:r w:rsidR="00BE6919">
        <w:t>ologiske profession i praksis. Fra</w:t>
      </w:r>
      <w:r>
        <w:t xml:space="preserve"> mit perspe</w:t>
      </w:r>
      <w:r>
        <w:t>k</w:t>
      </w:r>
      <w:r>
        <w:t>tiv har debatten og litteraturen overvejende orienteret sig omkring det større sa</w:t>
      </w:r>
      <w:r>
        <w:t>m</w:t>
      </w:r>
      <w:r>
        <w:t>fundsmæssige problem i denne udvikling. Fokus for dette speciale vil derfor være, at undersøge hvordan de diagnostiske diskursers udbredelse, kan influere på den psyk</w:t>
      </w:r>
      <w:r>
        <w:t>o</w:t>
      </w:r>
      <w:r>
        <w:t xml:space="preserve">logiske profession, når det anskues i et mere praksisorienteret perspektiv, hvor det enkelte individ kommer mere i </w:t>
      </w:r>
      <w:r w:rsidR="00E0151C">
        <w:t>centrum</w:t>
      </w:r>
      <w:r>
        <w:t>.</w:t>
      </w:r>
      <w:r w:rsidR="00E20429">
        <w:t xml:space="preserve"> </w:t>
      </w:r>
      <w:r>
        <w:t>Målet er derfor heller ikke, at stille mig kr</w:t>
      </w:r>
      <w:r>
        <w:t>i</w:t>
      </w:r>
      <w:r>
        <w:t>tisk over for diagnoserne i sig selv eller deres validitet. Derimod vil jeg problemat</w:t>
      </w:r>
      <w:r>
        <w:t>i</w:t>
      </w:r>
      <w:r>
        <w:t xml:space="preserve">sere fremtoget af de diagnostiske diskurser, fordi jeg mener at kunne argumentere for, at de både påvirker individets forståelse af sig selv og andre samtidig med, at det potentielt også influerer på den tilgang, som vi psykologer møders vores klienter med. </w:t>
      </w:r>
    </w:p>
    <w:p w:rsidR="00E20429" w:rsidRDefault="00E20429" w:rsidP="000278ED">
      <w:pPr>
        <w:jc w:val="both"/>
      </w:pPr>
    </w:p>
    <w:p w:rsidR="004705F9" w:rsidRDefault="004705F9" w:rsidP="000278ED">
      <w:pPr>
        <w:jc w:val="both"/>
      </w:pPr>
      <w:r>
        <w:t>For at illustrere hvordan problemstillingen optr</w:t>
      </w:r>
      <w:r w:rsidR="00BE6919">
        <w:t>æder i den konkrete virkelighed</w:t>
      </w:r>
      <w:r>
        <w:t xml:space="preserve"> har jeg valgt</w:t>
      </w:r>
      <w:r w:rsidR="00BE6919">
        <w:t>,</w:t>
      </w:r>
      <w:r>
        <w:t xml:space="preserve"> at gengive to autent</w:t>
      </w:r>
      <w:r w:rsidR="007C1E9D">
        <w:t>iske eksempler fra mit eget liv. D</w:t>
      </w:r>
      <w:r>
        <w:t>et første er hentet fra mine ti måneders praksiserfaring på Aalborg universitetsklinik, hvor jeg har arbejdet med klienter ud fra et psykodynamisk perspektiv. Igennem hele praksisforløbet, ha</w:t>
      </w:r>
      <w:r>
        <w:t>v</w:t>
      </w:r>
      <w:r>
        <w:t>de jeg ugentlige samtaler med en klient, som bl.a. var diagnosticeret med anoreksi. Denne diagnose havde hun fået for 12 år siden hvilket betød, at hun havde modtaget flere forskellige former for behandling, her i blandt kognitiv terapi. Idet klienten sideløbende gik i behandling for de somatiske symptomer på sygehuset valgte jeg bevidst ikke, at fokuser</w:t>
      </w:r>
      <w:r w:rsidR="00736066">
        <w:t xml:space="preserve">e på hendes diagnose </w:t>
      </w:r>
      <w:r w:rsidR="0065332F">
        <w:t xml:space="preserve">som </w:t>
      </w:r>
      <w:r w:rsidR="00736066">
        <w:t>udgangspunkt for</w:t>
      </w:r>
      <w:r>
        <w:t xml:space="preserve"> terapien. Dette </w:t>
      </w:r>
      <w:r>
        <w:lastRenderedPageBreak/>
        <w:t>var meget svært for hende i begyndelsen, idet diagnosen på flere måder, var en i</w:t>
      </w:r>
      <w:r>
        <w:t>n</w:t>
      </w:r>
      <w:r>
        <w:t>korporeret del af hendes identitet og</w:t>
      </w:r>
      <w:r w:rsidR="00997BA0">
        <w:t xml:space="preserve"> selvforståelse. Formålet var</w:t>
      </w:r>
      <w:r>
        <w:t xml:space="preserve"> fra et psykodyn</w:t>
      </w:r>
      <w:r>
        <w:t>a</w:t>
      </w:r>
      <w:r>
        <w:t xml:space="preserve">misk perspektiv, at løsrive hende fra de begrænsninger denne </w:t>
      </w:r>
      <w:r w:rsidR="00997BA0">
        <w:t>selvforståelse havde og</w:t>
      </w:r>
      <w:r>
        <w:t xml:space="preserve"> at hjælpe hende til en ny forståelseshorisont af sig selv, sit li</w:t>
      </w:r>
      <w:r w:rsidR="003D5268">
        <w:t>v og sine</w:t>
      </w:r>
      <w:r>
        <w:t xml:space="preserve"> handlemuli</w:t>
      </w:r>
      <w:r>
        <w:t>g</w:t>
      </w:r>
      <w:r>
        <w:t>heder (Olsson, 2007, p. 207). Det var en frustrerende og angstprovokerende proces for klienten og hun havde flere gange lyst til, at afslutte forløbet. Pointen med ane</w:t>
      </w:r>
      <w:r>
        <w:t>k</w:t>
      </w:r>
      <w:r>
        <w:t>doten er, at hun blev i processen og at hun ved afslutningen berettede, at det der ha</w:t>
      </w:r>
      <w:r>
        <w:t>v</w:t>
      </w:r>
      <w:r>
        <w:t>de været a</w:t>
      </w:r>
      <w:r w:rsidR="00A06365">
        <w:t>f størst betydning for hendes behandlingsresultater var</w:t>
      </w:r>
      <w:r>
        <w:t>, at hun hos mig havde haft et frirum, hvor hun ikke oplevede sig selv som syg. Det denne beretning illustrerer, er, at dianoser kan have forskellige funktioner i forskellige sammenhæ</w:t>
      </w:r>
      <w:r w:rsidR="00447221">
        <w:t>n</w:t>
      </w:r>
      <w:r w:rsidR="00447221">
        <w:t>ge. For denne klient, havde diagnosen jo både</w:t>
      </w:r>
      <w:r>
        <w:t xml:space="preserve"> været behandlingsudløsende og fung</w:t>
      </w:r>
      <w:r>
        <w:t>e</w:t>
      </w:r>
      <w:r>
        <w:t>ret som en forklaring på de symptomer og problemstillinger hun har oplevet. I et psykologisk</w:t>
      </w:r>
      <w:r w:rsidR="00443A8B">
        <w:t xml:space="preserve"> perspektiv, kan der samtidigt</w:t>
      </w:r>
      <w:r>
        <w:t xml:space="preserve"> argumenteres for, at diagnosen også har haft en negativ indvirkning på hendes oplevelse af sig selv og sin position i samfu</w:t>
      </w:r>
      <w:r>
        <w:t>n</w:t>
      </w:r>
      <w:r>
        <w:t>det, idet hun meget tidligt i liv</w:t>
      </w:r>
      <w:r w:rsidR="00447221">
        <w:t xml:space="preserve">et blev bærer af en diagnose og </w:t>
      </w:r>
      <w:r>
        <w:t>indt</w:t>
      </w:r>
      <w:r w:rsidR="00447221">
        <w:t>og</w:t>
      </w:r>
      <w:r>
        <w:t xml:space="preserve"> en position som syg. Det at have diagnosen anoreksi kan ud over selve symptomatologien</w:t>
      </w:r>
      <w:r w:rsidR="00DB4690">
        <w:t>,</w:t>
      </w:r>
      <w:r>
        <w:t xml:space="preserve"> også være påvirket af diskursen omkring lidel</w:t>
      </w:r>
      <w:r w:rsidR="00DB4690">
        <w:t>sen, idet</w:t>
      </w:r>
      <w:r>
        <w:t xml:space="preserve"> oplevelsen af eget selv, skabes igennem de spejlinger og interaktioner individet har med andre (Skovlund, 2007, p. 200). I den optik vil man kunne argumentere for, at diskurse</w:t>
      </w:r>
      <w:r w:rsidR="00443A8B">
        <w:t>n omkring den diagnosen</w:t>
      </w:r>
      <w:r>
        <w:t xml:space="preserve"> påvi</w:t>
      </w:r>
      <w:r>
        <w:t>r</w:t>
      </w:r>
      <w:r>
        <w:t>ker omverdenens opfattelse og dermed interaktion med individet, hvilket i sidste e</w:t>
      </w:r>
      <w:r>
        <w:t>n</w:t>
      </w:r>
      <w:r w:rsidR="00DB4690">
        <w:t>de får betydning for</w:t>
      </w:r>
      <w:r>
        <w:t xml:space="preserve"> individets selvopfattelse. </w:t>
      </w:r>
    </w:p>
    <w:p w:rsidR="007A78CD" w:rsidRDefault="007A78CD" w:rsidP="000278ED">
      <w:pPr>
        <w:jc w:val="both"/>
      </w:pPr>
    </w:p>
    <w:p w:rsidR="004705F9" w:rsidRDefault="004705F9" w:rsidP="000278ED">
      <w:pPr>
        <w:jc w:val="both"/>
        <w:rPr>
          <w:rStyle w:val="definition"/>
        </w:rPr>
      </w:pPr>
      <w:r>
        <w:t>For at illustrere og unde</w:t>
      </w:r>
      <w:r w:rsidR="00D24CBF">
        <w:t>rstøtte det der af Brinkmann betegnes</w:t>
      </w:r>
      <w:r>
        <w:t xml:space="preserve"> som en psykiatrisering og en patologisering af hverdagslivet (Brinkmann, 2010), inddrages min andet e</w:t>
      </w:r>
      <w:r>
        <w:t>k</w:t>
      </w:r>
      <w:r>
        <w:t xml:space="preserve">sempel. Hændelsen skete for nyligt hvor jeg befandt mig </w:t>
      </w:r>
      <w:r>
        <w:rPr>
          <w:rStyle w:val="definition"/>
        </w:rPr>
        <w:t>i en situation hvor netop de diagnostiske diskursers magt blev meget tydelig for mig</w:t>
      </w:r>
      <w:r w:rsidR="00C966F3">
        <w:rPr>
          <w:rStyle w:val="definition"/>
        </w:rPr>
        <w:t>. T</w:t>
      </w:r>
      <w:r w:rsidR="0064609C">
        <w:rPr>
          <w:rStyle w:val="definition"/>
        </w:rPr>
        <w:t>il trods for</w:t>
      </w:r>
      <w:r>
        <w:rPr>
          <w:rStyle w:val="definition"/>
        </w:rPr>
        <w:t xml:space="preserve"> at det i situat</w:t>
      </w:r>
      <w:r>
        <w:rPr>
          <w:rStyle w:val="definition"/>
        </w:rPr>
        <w:t>i</w:t>
      </w:r>
      <w:r>
        <w:rPr>
          <w:rStyle w:val="definition"/>
        </w:rPr>
        <w:t>onen fremko</w:t>
      </w:r>
      <w:r w:rsidR="00F475A0">
        <w:rPr>
          <w:rStyle w:val="definition"/>
        </w:rPr>
        <w:t xml:space="preserve">m som det mest naturlige, finder </w:t>
      </w:r>
      <w:r>
        <w:rPr>
          <w:rStyle w:val="definition"/>
        </w:rPr>
        <w:t>jeg det følgende eksempel ganske fo</w:t>
      </w:r>
      <w:r>
        <w:rPr>
          <w:rStyle w:val="definition"/>
        </w:rPr>
        <w:t>r</w:t>
      </w:r>
      <w:r>
        <w:rPr>
          <w:rStyle w:val="definition"/>
        </w:rPr>
        <w:t xml:space="preserve">uroligende. </w:t>
      </w:r>
    </w:p>
    <w:p w:rsidR="004705F9" w:rsidRDefault="004705F9" w:rsidP="000278ED">
      <w:pPr>
        <w:jc w:val="both"/>
      </w:pPr>
    </w:p>
    <w:p w:rsidR="004705F9" w:rsidRDefault="004705F9" w:rsidP="000278ED">
      <w:pPr>
        <w:jc w:val="both"/>
      </w:pPr>
      <w:r>
        <w:t>Min venindes søn på 12 år sidder med ved bordet en eftermiddag hvor jeg er på b</w:t>
      </w:r>
      <w:r>
        <w:t>e</w:t>
      </w:r>
      <w:r>
        <w:t xml:space="preserve">søg. Han ved, at jeg studerer psykologi og henvender sig til mig og siger: ”Jeg tror at min lillesøster har ADHD, tror du ikke, at hun ville blive mere rolig, hvis hun fik noget medicin?”. At en 12 årig dreng overhovedet har et diagnostisk vokabular, der </w:t>
      </w:r>
      <w:r>
        <w:lastRenderedPageBreak/>
        <w:t>ikke bare gør ham i stand til at diag</w:t>
      </w:r>
      <w:r w:rsidR="00306FDC">
        <w:t>nosticere sin fire årige søster</w:t>
      </w:r>
      <w:r>
        <w:t xml:space="preserve"> men også</w:t>
      </w:r>
      <w:r w:rsidR="00306FDC">
        <w:t>,</w:t>
      </w:r>
      <w:r>
        <w:t xml:space="preserve"> at foreslå en medicinsk behandling vidner om, en stærk påvirkning af diagnostisk forståelse blandt normalbefolkningen, som her skal underforstås, s</w:t>
      </w:r>
      <w:r w:rsidR="0064609C">
        <w:t>om ikke fagfolk. Mit formål med</w:t>
      </w:r>
      <w:r>
        <w:t xml:space="preserve"> at inddrage disse to eksempler er, at jeg ser dem som to sider af samme sag. I den ene kontekst illustreres diagnosernes betydning for individets selvforståelse og påvirkning af det terapeutisk</w:t>
      </w:r>
      <w:r w:rsidR="00891A04">
        <w:t>e arbejde. I det andet eksempel</w:t>
      </w:r>
      <w:r>
        <w:t xml:space="preserve"> tydeliggøres det, </w:t>
      </w:r>
      <w:r w:rsidR="007C5CC5">
        <w:t>at det diagnostiske</w:t>
      </w:r>
      <w:r>
        <w:t xml:space="preserve"> vokabular er så udbredt, at selv børn anvender det i deres tilgang til og forståelse af andre mennesker. Dermed ser jeg en sammenhæng imellem diskursernes indvirkning på såvel ”normalbefolkningen”, som på dem, der bærer diagnosen. På den ene side, kunne man argumentere for, at en generel udbredelse af viden om ps</w:t>
      </w:r>
      <w:r>
        <w:t>y</w:t>
      </w:r>
      <w:r>
        <w:t>kiske lidelser, kunne bibringe en bedre forståelse blandt normalbefolkningen og de</w:t>
      </w:r>
      <w:r>
        <w:t>r</w:t>
      </w:r>
      <w:r>
        <w:t>med aftabuisere det, at være diagnosticeret. På den anden side, synes den viden i st</w:t>
      </w:r>
      <w:r>
        <w:t>e</w:t>
      </w:r>
      <w:r>
        <w:t xml:space="preserve">det </w:t>
      </w:r>
      <w:r w:rsidR="0064609C">
        <w:t xml:space="preserve">at </w:t>
      </w:r>
      <w:r>
        <w:t>bruges til, at fokusere på afvigelser og sænke tolerancen for disse ved netop, at kategorisere dem som diagnostiske træk. Hvis dette er tilfældet, kunne det jo være det en indikation på, at informationsstrømmen omk</w:t>
      </w:r>
      <w:r w:rsidR="009105E7">
        <w:t>ring diagnoser ikke medfører m</w:t>
      </w:r>
      <w:r w:rsidR="009105E7">
        <w:t>e</w:t>
      </w:r>
      <w:r w:rsidR="009105E7">
        <w:t>re</w:t>
      </w:r>
      <w:r>
        <w:t xml:space="preserve"> forstå</w:t>
      </w:r>
      <w:r w:rsidR="00403012">
        <w:t>else</w:t>
      </w:r>
      <w:r w:rsidR="009105E7">
        <w:t xml:space="preserve"> og tolerance</w:t>
      </w:r>
      <w:r w:rsidR="00403012">
        <w:t xml:space="preserve">, men nærmere større tendens til stigmatisering. </w:t>
      </w:r>
    </w:p>
    <w:p w:rsidR="004705F9" w:rsidRDefault="004705F9" w:rsidP="000278ED">
      <w:pPr>
        <w:jc w:val="both"/>
      </w:pPr>
    </w:p>
    <w:p w:rsidR="004705F9" w:rsidRDefault="004705F9" w:rsidP="000278ED">
      <w:pPr>
        <w:jc w:val="both"/>
      </w:pPr>
      <w:r>
        <w:t xml:space="preserve">Udbredelsen af den diagnostiske tilgang og forståelse er ikke blot et fænomen som kan observeres blandt normalbefolkningen. Den samme tendens kan </w:t>
      </w:r>
      <w:r w:rsidR="008E24A4">
        <w:t xml:space="preserve">også </w:t>
      </w:r>
      <w:r>
        <w:t xml:space="preserve">observeres inden for den psykologiske profession, hvilket </w:t>
      </w:r>
      <w:r w:rsidR="00F11726">
        <w:t>kan have flere grunde.</w:t>
      </w:r>
      <w:r>
        <w:t xml:space="preserve"> Polkinghorne (2007) påpeger hvordan fremvæksten af den administrerede omsorg i 1990’erne har haft stor betydning for denne udvikling, fordi kravene om evidens har præget profe</w:t>
      </w:r>
      <w:r>
        <w:t>s</w:t>
      </w:r>
      <w:r>
        <w:t>sionen i en mere naturvidenskabelig retning. Denne udvikling har bl.a. været nø</w:t>
      </w:r>
      <w:r>
        <w:t>d</w:t>
      </w:r>
      <w:r>
        <w:t>vendig både for psykologiens anerkendelse som en selvstændig videnskab og for professionens udbredelse. Men det har også betydet væsentlige ændring i såvel u</w:t>
      </w:r>
      <w:r>
        <w:t>d</w:t>
      </w:r>
      <w:r>
        <w:t>dannelsen af psykologer som faget i praksis. Ændringerne i uddannelsen ses bl.a. ved, at der er kommet mere fokus på forskerfærdigheder og anvendelse af diagnost</w:t>
      </w:r>
      <w:r>
        <w:t>i</w:t>
      </w:r>
      <w:r>
        <w:t xml:space="preserve">ske manualer. På samme måde er professionen i praksis blevet mere systematiseret, operationaliseret og med fokus på behandlingsresultater (Polkinghorne, 2007, pp. 22-24, 31). </w:t>
      </w:r>
    </w:p>
    <w:p w:rsidR="00FE46E1" w:rsidRDefault="00FE46E1" w:rsidP="000278ED">
      <w:pPr>
        <w:jc w:val="both"/>
      </w:pPr>
    </w:p>
    <w:p w:rsidR="004705F9" w:rsidRDefault="004705F9" w:rsidP="000278ED">
      <w:pPr>
        <w:jc w:val="both"/>
        <w:rPr>
          <w:rStyle w:val="definition"/>
        </w:rPr>
      </w:pPr>
      <w:r>
        <w:t xml:space="preserve">Baseret på mine egne oplevelser og observationer er </w:t>
      </w:r>
      <w:r w:rsidR="008E24A4">
        <w:t>der flere indikationer på, at pr</w:t>
      </w:r>
      <w:r w:rsidR="008E24A4">
        <w:t>o</w:t>
      </w:r>
      <w:r w:rsidR="008E24A4">
        <w:t xml:space="preserve">fessionen </w:t>
      </w:r>
      <w:r w:rsidR="00073BD9">
        <w:t xml:space="preserve">er begyndt, at </w:t>
      </w:r>
      <w:r w:rsidR="008E24A4">
        <w:t xml:space="preserve">adapterer </w:t>
      </w:r>
      <w:r>
        <w:t>det diag</w:t>
      </w:r>
      <w:r w:rsidR="008E24A4">
        <w:t xml:space="preserve">nostiske perspektiv. </w:t>
      </w:r>
      <w:r>
        <w:t>Eksempelvis benæ</w:t>
      </w:r>
      <w:r>
        <w:t>v</w:t>
      </w:r>
      <w:r>
        <w:lastRenderedPageBreak/>
        <w:t>ner både litteraturen og psykologer i stigende grad vores kunder som patienter og ikke som klienter. Dette kan måske virke som et banalt eksempel, men alligevel er der flere grunde til at problematisere dette</w:t>
      </w:r>
      <w:r w:rsidR="00510DF2">
        <w:t>. Eksempelvis mener jeg, at p</w:t>
      </w:r>
      <w:r>
        <w:t>atientbegr</w:t>
      </w:r>
      <w:r>
        <w:t>e</w:t>
      </w:r>
      <w:r>
        <w:t xml:space="preserve">bet i sig selv, appellerer til en passiviserende position. </w:t>
      </w:r>
      <w:r w:rsidR="00EF1D56" w:rsidRPr="007A3CDC">
        <w:rPr>
          <w:lang w:val="en-US"/>
        </w:rPr>
        <w:t>Definitionen</w:t>
      </w:r>
      <w:r w:rsidR="00EF1D56">
        <w:rPr>
          <w:lang w:val="en-US"/>
        </w:rPr>
        <w:t xml:space="preserve"> </w:t>
      </w:r>
      <w:proofErr w:type="spellStart"/>
      <w:proofErr w:type="gramStart"/>
      <w:r w:rsidR="00EF1D56">
        <w:rPr>
          <w:lang w:val="en-US"/>
        </w:rPr>
        <w:t>af</w:t>
      </w:r>
      <w:proofErr w:type="spellEnd"/>
      <w:proofErr w:type="gramEnd"/>
      <w:r w:rsidRPr="00ED1077">
        <w:rPr>
          <w:lang w:val="en-US"/>
        </w:rPr>
        <w:t xml:space="preserve"> en patient </w:t>
      </w:r>
      <w:proofErr w:type="spellStart"/>
      <w:r w:rsidRPr="00ED1077">
        <w:rPr>
          <w:lang w:val="en-US"/>
        </w:rPr>
        <w:t>er</w:t>
      </w:r>
      <w:proofErr w:type="spellEnd"/>
      <w:r w:rsidRPr="00ED1077">
        <w:rPr>
          <w:lang w:val="en-US"/>
        </w:rPr>
        <w:t xml:space="preserve"> </w:t>
      </w:r>
      <w:proofErr w:type="spellStart"/>
      <w:r w:rsidRPr="00BE6919">
        <w:rPr>
          <w:lang w:val="en-US"/>
        </w:rPr>
        <w:t>ifølge</w:t>
      </w:r>
      <w:proofErr w:type="spellEnd"/>
      <w:r w:rsidRPr="00ED1077">
        <w:rPr>
          <w:lang w:val="en-US"/>
        </w:rPr>
        <w:t xml:space="preserve"> oxford </w:t>
      </w:r>
      <w:r w:rsidR="00F55E38" w:rsidRPr="00ED1077">
        <w:rPr>
          <w:lang w:val="en-US"/>
        </w:rPr>
        <w:t>dictionary</w:t>
      </w:r>
      <w:r w:rsidRPr="00ED1077">
        <w:rPr>
          <w:lang w:val="en-US"/>
        </w:rPr>
        <w:t xml:space="preserve">: </w:t>
      </w:r>
      <w:r>
        <w:rPr>
          <w:lang w:val="en-US"/>
        </w:rPr>
        <w:t>“</w:t>
      </w:r>
      <w:r w:rsidRPr="00ED1077">
        <w:rPr>
          <w:rStyle w:val="definition"/>
          <w:lang w:val="en-US"/>
        </w:rPr>
        <w:t>a person receiving or registered to receive medical trea</w:t>
      </w:r>
      <w:r w:rsidRPr="00ED1077">
        <w:rPr>
          <w:rStyle w:val="definition"/>
          <w:lang w:val="en-US"/>
        </w:rPr>
        <w:t>t</w:t>
      </w:r>
      <w:r w:rsidRPr="00ED1077">
        <w:rPr>
          <w:rStyle w:val="definition"/>
          <w:lang w:val="en-US"/>
        </w:rPr>
        <w:t>ment</w:t>
      </w:r>
      <w:r>
        <w:rPr>
          <w:rStyle w:val="definition"/>
          <w:lang w:val="en-US"/>
        </w:rPr>
        <w:t xml:space="preserve">”. </w:t>
      </w:r>
      <w:r w:rsidRPr="00ED1077">
        <w:rPr>
          <w:rStyle w:val="definition"/>
        </w:rPr>
        <w:t>Af samme år</w:t>
      </w:r>
      <w:r>
        <w:rPr>
          <w:rStyle w:val="definition"/>
        </w:rPr>
        <w:t>sag mener jeg, at betegnelsen klient er vigtigt, fordi klientbegr</w:t>
      </w:r>
      <w:r>
        <w:rPr>
          <w:rStyle w:val="definition"/>
        </w:rPr>
        <w:t>e</w:t>
      </w:r>
      <w:r>
        <w:rPr>
          <w:rStyle w:val="definition"/>
        </w:rPr>
        <w:t xml:space="preserve">bet fjerner fokus fra det patologisk orienterede perspektiv, som potentielt reducerer forståelsen af individets problemer til symptomologi. </w:t>
      </w:r>
      <w:r w:rsidR="000B5E91">
        <w:rPr>
          <w:rStyle w:val="definition"/>
        </w:rPr>
        <w:t>J</w:t>
      </w:r>
      <w:r>
        <w:rPr>
          <w:rStyle w:val="definition"/>
        </w:rPr>
        <w:t xml:space="preserve">eg </w:t>
      </w:r>
      <w:r w:rsidR="000B5E91">
        <w:rPr>
          <w:rStyle w:val="definition"/>
        </w:rPr>
        <w:t xml:space="preserve">finder dette </w:t>
      </w:r>
      <w:r>
        <w:rPr>
          <w:rStyle w:val="definition"/>
        </w:rPr>
        <w:t>problematisk af flere grunde, idet psykologen jo som udgangspunkt skal have fokus på hele individet og dets ressourcer</w:t>
      </w:r>
      <w:r w:rsidR="006719FB">
        <w:rPr>
          <w:rStyle w:val="definition"/>
        </w:rPr>
        <w:t>. Samtidigt vil jeg</w:t>
      </w:r>
      <w:r>
        <w:rPr>
          <w:rStyle w:val="definition"/>
        </w:rPr>
        <w:t xml:space="preserve"> hævde, at det kan virke kompromitterende for det psykologiske arbejde, hvor klientens egen motivation jo netop er en a</w:t>
      </w:r>
      <w:r w:rsidR="00FE46E1">
        <w:rPr>
          <w:rStyle w:val="definition"/>
        </w:rPr>
        <w:t xml:space="preserve">fgørende faktor. </w:t>
      </w:r>
      <w:r>
        <w:rPr>
          <w:rStyle w:val="definition"/>
        </w:rPr>
        <w:t>Umidde</w:t>
      </w:r>
      <w:r w:rsidR="000B5E91">
        <w:rPr>
          <w:rStyle w:val="definition"/>
        </w:rPr>
        <w:t>lbart kan der være mange forklaringer på,</w:t>
      </w:r>
      <w:r>
        <w:rPr>
          <w:rStyle w:val="definition"/>
        </w:rPr>
        <w:t xml:space="preserve"> at udviklingen inde for den psykologiske profession er gået i en mere psykiatriseret retning. </w:t>
      </w:r>
      <w:r w:rsidR="000D3374">
        <w:rPr>
          <w:rStyle w:val="definition"/>
        </w:rPr>
        <w:t>Én er som tid</w:t>
      </w:r>
      <w:r w:rsidR="00630128">
        <w:rPr>
          <w:rStyle w:val="definition"/>
        </w:rPr>
        <w:t>liger</w:t>
      </w:r>
      <w:r w:rsidR="000D3374">
        <w:rPr>
          <w:rStyle w:val="definition"/>
        </w:rPr>
        <w:t>e</w:t>
      </w:r>
      <w:r w:rsidR="00630128">
        <w:rPr>
          <w:rStyle w:val="definition"/>
        </w:rPr>
        <w:t xml:space="preserve"> beskrevet af</w:t>
      </w:r>
      <w:r w:rsidR="007C1E9D">
        <w:rPr>
          <w:rStyle w:val="definition"/>
        </w:rPr>
        <w:t xml:space="preserve"> </w:t>
      </w:r>
      <w:r>
        <w:rPr>
          <w:rStyle w:val="definition"/>
        </w:rPr>
        <w:t>Polkinghorne (2007). En anden kunne være, at vi som psykologer har haft et ønske om, at påvirke den psykiatriske praksis indefra, hvilket den nye speci</w:t>
      </w:r>
      <w:r>
        <w:rPr>
          <w:rStyle w:val="definition"/>
        </w:rPr>
        <w:t>a</w:t>
      </w:r>
      <w:r>
        <w:rPr>
          <w:rStyle w:val="definition"/>
        </w:rPr>
        <w:t>liseringsuddannelse af psykologer inden</w:t>
      </w:r>
      <w:r w:rsidR="008822CF">
        <w:rPr>
          <w:rStyle w:val="definition"/>
        </w:rPr>
        <w:t xml:space="preserve"> for psykiatrien kunne betragtes</w:t>
      </w:r>
      <w:r>
        <w:rPr>
          <w:rStyle w:val="definition"/>
        </w:rPr>
        <w:t xml:space="preserve"> som et u</w:t>
      </w:r>
      <w:r>
        <w:rPr>
          <w:rStyle w:val="definition"/>
        </w:rPr>
        <w:t>d</w:t>
      </w:r>
      <w:r>
        <w:rPr>
          <w:rStyle w:val="definition"/>
        </w:rPr>
        <w:t xml:space="preserve">tryk for. Et kritisk perspektiv på den samme specialisering af psykologer kunne, som det indikeres i en artikel fra Information, være at profession blot ønsker mere magt, status og del i de økonomiske forskningsmidler og støtte, som dette kunne bibringe </w:t>
      </w:r>
      <w:r w:rsidRPr="00AF6C90">
        <w:rPr>
          <w:rStyle w:val="definition"/>
        </w:rPr>
        <w:t>(Information, 19. oktober 2013).</w:t>
      </w:r>
      <w:r>
        <w:rPr>
          <w:rStyle w:val="definition"/>
        </w:rPr>
        <w:t xml:space="preserve"> </w:t>
      </w:r>
    </w:p>
    <w:p w:rsidR="007A4EF5" w:rsidRDefault="007A4EF5" w:rsidP="000278ED">
      <w:pPr>
        <w:jc w:val="both"/>
        <w:rPr>
          <w:rStyle w:val="definition"/>
        </w:rPr>
      </w:pPr>
    </w:p>
    <w:p w:rsidR="004705F9" w:rsidRDefault="004705F9" w:rsidP="000278ED">
      <w:pPr>
        <w:jc w:val="both"/>
        <w:rPr>
          <w:rStyle w:val="definition"/>
        </w:rPr>
      </w:pPr>
      <w:r>
        <w:rPr>
          <w:rStyle w:val="definition"/>
        </w:rPr>
        <w:t>Formålet med dette speciale er ikke, at afgøre hvorfor denne udvikling har fundet sted, men mere hvilken betydning det har for profession som helhed og den må</w:t>
      </w:r>
      <w:r>
        <w:rPr>
          <w:rStyle w:val="definition"/>
        </w:rPr>
        <w:t>l</w:t>
      </w:r>
      <w:r>
        <w:rPr>
          <w:rStyle w:val="definition"/>
        </w:rPr>
        <w:t>gruppe</w:t>
      </w:r>
      <w:r w:rsidR="00E623AD">
        <w:rPr>
          <w:rStyle w:val="definition"/>
        </w:rPr>
        <w:t>,</w:t>
      </w:r>
      <w:r>
        <w:rPr>
          <w:rStyle w:val="definition"/>
        </w:rPr>
        <w:t xml:space="preserve"> som den sigter efter at hjælpe. Min hypotese er, at indtoget af den diagnost</w:t>
      </w:r>
      <w:r>
        <w:rPr>
          <w:rStyle w:val="definition"/>
        </w:rPr>
        <w:t>i</w:t>
      </w:r>
      <w:r>
        <w:rPr>
          <w:rStyle w:val="definition"/>
        </w:rPr>
        <w:t>ske praksis i det psykologiske virke, som både kan observeres i uddannelsen, dens praksis og den stigende anvendelse af diagnostisk vokabular, kan få alvorlige kons</w:t>
      </w:r>
      <w:r>
        <w:rPr>
          <w:rStyle w:val="definition"/>
        </w:rPr>
        <w:t>e</w:t>
      </w:r>
      <w:r w:rsidR="009122AE">
        <w:rPr>
          <w:rStyle w:val="definition"/>
        </w:rPr>
        <w:t>kvenser for professionen som helhed.</w:t>
      </w:r>
      <w:r>
        <w:rPr>
          <w:rStyle w:val="definition"/>
        </w:rPr>
        <w:t xml:space="preserve"> </w:t>
      </w:r>
      <w:r w:rsidR="00630128">
        <w:rPr>
          <w:rStyle w:val="definition"/>
        </w:rPr>
        <w:t>S</w:t>
      </w:r>
      <w:r w:rsidR="00B13857">
        <w:rPr>
          <w:rStyle w:val="definition"/>
        </w:rPr>
        <w:t xml:space="preserve">pecielt </w:t>
      </w:r>
      <w:r w:rsidR="004E79AC">
        <w:rPr>
          <w:rStyle w:val="definition"/>
        </w:rPr>
        <w:t xml:space="preserve">adaptionen af </w:t>
      </w:r>
      <w:r w:rsidR="00B13857">
        <w:rPr>
          <w:rStyle w:val="definition"/>
        </w:rPr>
        <w:t>det diagnostiske vok</w:t>
      </w:r>
      <w:r w:rsidR="00B13857">
        <w:rPr>
          <w:rStyle w:val="definition"/>
        </w:rPr>
        <w:t>a</w:t>
      </w:r>
      <w:r w:rsidR="00B13857">
        <w:rPr>
          <w:rStyle w:val="definition"/>
        </w:rPr>
        <w:t>bular er noget, som jeg mener vi skal problematisere. Min egen erfaring er, at der er en sti</w:t>
      </w:r>
      <w:r w:rsidR="004E79AC">
        <w:rPr>
          <w:rStyle w:val="definition"/>
        </w:rPr>
        <w:t>gende tendens til</w:t>
      </w:r>
      <w:r w:rsidR="007C1E9D">
        <w:rPr>
          <w:rStyle w:val="definition"/>
        </w:rPr>
        <w:t>,</w:t>
      </w:r>
      <w:r w:rsidR="00B13857">
        <w:rPr>
          <w:rStyle w:val="definition"/>
        </w:rPr>
        <w:t xml:space="preserve"> at tale om mennesker ift. diagnostiske træk, både iblandt fa</w:t>
      </w:r>
      <w:r w:rsidR="00B13857">
        <w:rPr>
          <w:rStyle w:val="definition"/>
        </w:rPr>
        <w:t>g</w:t>
      </w:r>
      <w:r w:rsidR="00B13857">
        <w:rPr>
          <w:rStyle w:val="definition"/>
        </w:rPr>
        <w:t>folk og måske især studerende og d</w:t>
      </w:r>
      <w:r w:rsidR="00B007CD">
        <w:rPr>
          <w:rStyle w:val="definition"/>
        </w:rPr>
        <w:t>en tendens mener jeg, at vi bør forholde os kritisk til.</w:t>
      </w:r>
      <w:r w:rsidR="00B13857">
        <w:rPr>
          <w:rStyle w:val="definition"/>
        </w:rPr>
        <w:t xml:space="preserve"> For det første giver psykologiuddannelsen alene ikke kompet</w:t>
      </w:r>
      <w:r w:rsidR="00447CA9">
        <w:rPr>
          <w:rStyle w:val="definition"/>
        </w:rPr>
        <w:t>encer til, at stille diagnose</w:t>
      </w:r>
      <w:r w:rsidR="007C1E9D">
        <w:rPr>
          <w:rStyle w:val="definition"/>
        </w:rPr>
        <w:t>r</w:t>
      </w:r>
      <w:r w:rsidR="008341CC">
        <w:rPr>
          <w:rStyle w:val="definition"/>
        </w:rPr>
        <w:t>.</w:t>
      </w:r>
      <w:r w:rsidR="00447CA9">
        <w:rPr>
          <w:rStyle w:val="definition"/>
        </w:rPr>
        <w:t xml:space="preserve"> For det andet har vi som psykologer alligevel en vis samfundsmæssig st</w:t>
      </w:r>
      <w:r w:rsidR="00447CA9">
        <w:rPr>
          <w:rStyle w:val="definition"/>
        </w:rPr>
        <w:t>a</w:t>
      </w:r>
      <w:r w:rsidR="00447CA9">
        <w:rPr>
          <w:rStyle w:val="definition"/>
        </w:rPr>
        <w:t xml:space="preserve">tus som gør, at ”normalbefolkningen” tillægger det en vis validitet, hvis vi italesætter </w:t>
      </w:r>
      <w:r w:rsidR="00447CA9">
        <w:rPr>
          <w:rStyle w:val="definition"/>
        </w:rPr>
        <w:lastRenderedPageBreak/>
        <w:t xml:space="preserve">mennesker iht. en diagnostisk </w:t>
      </w:r>
      <w:r w:rsidR="001F0E89">
        <w:rPr>
          <w:rStyle w:val="definition"/>
        </w:rPr>
        <w:t>anskuelse</w:t>
      </w:r>
      <w:r w:rsidR="00447CA9">
        <w:rPr>
          <w:rStyle w:val="definition"/>
        </w:rPr>
        <w:t xml:space="preserve">. </w:t>
      </w:r>
      <w:r w:rsidR="00D9168C">
        <w:rPr>
          <w:rStyle w:val="definition"/>
        </w:rPr>
        <w:t>Ydermere kunne man også frygte en intern social blindhed over for denne problematik, ift</w:t>
      </w:r>
      <w:r w:rsidR="00770E02">
        <w:rPr>
          <w:rStyle w:val="definition"/>
        </w:rPr>
        <w:t>.</w:t>
      </w:r>
      <w:r w:rsidR="00D9168C">
        <w:rPr>
          <w:rStyle w:val="definition"/>
        </w:rPr>
        <w:t xml:space="preserve"> hvordan det både kan påvirke måden vi opfatter og beskriver såvel hinanden</w:t>
      </w:r>
      <w:r w:rsidR="00F36EDC">
        <w:rPr>
          <w:rStyle w:val="definition"/>
        </w:rPr>
        <w:t>,</w:t>
      </w:r>
      <w:r w:rsidR="00D9168C">
        <w:rPr>
          <w:rStyle w:val="definition"/>
        </w:rPr>
        <w:t xml:space="preserve"> som vores klienter på. </w:t>
      </w:r>
      <w:r w:rsidR="004E79AC">
        <w:rPr>
          <w:rStyle w:val="definition"/>
        </w:rPr>
        <w:t>I mit perspektiv red</w:t>
      </w:r>
      <w:r w:rsidR="004E79AC">
        <w:rPr>
          <w:rStyle w:val="definition"/>
        </w:rPr>
        <w:t>u</w:t>
      </w:r>
      <w:r w:rsidR="004E79AC">
        <w:rPr>
          <w:rStyle w:val="definition"/>
        </w:rPr>
        <w:t xml:space="preserve">cerer de diagnostiske rammer </w:t>
      </w:r>
      <w:r w:rsidR="00CE7B22">
        <w:rPr>
          <w:rStyle w:val="definition"/>
        </w:rPr>
        <w:t>forståelsen af indiv</w:t>
      </w:r>
      <w:r w:rsidR="00FC6E20">
        <w:rPr>
          <w:rStyle w:val="definition"/>
        </w:rPr>
        <w:t xml:space="preserve">idet til </w:t>
      </w:r>
      <w:r w:rsidR="00630128">
        <w:rPr>
          <w:rStyle w:val="definition"/>
        </w:rPr>
        <w:t>symptomatologi</w:t>
      </w:r>
      <w:r w:rsidR="00FC6E20">
        <w:rPr>
          <w:rStyle w:val="definition"/>
        </w:rPr>
        <w:t xml:space="preserve">, </w:t>
      </w:r>
      <w:r w:rsidR="00DA1FBC">
        <w:rPr>
          <w:rStyle w:val="definition"/>
        </w:rPr>
        <w:t>hvorved fokus</w:t>
      </w:r>
      <w:r w:rsidR="00CE7B22">
        <w:rPr>
          <w:rStyle w:val="definition"/>
        </w:rPr>
        <w:t xml:space="preserve"> </w:t>
      </w:r>
      <w:r w:rsidR="00FC6E20">
        <w:rPr>
          <w:rStyle w:val="definition"/>
        </w:rPr>
        <w:t>potentielt også reduceres</w:t>
      </w:r>
      <w:r w:rsidR="00CE7B22">
        <w:rPr>
          <w:rStyle w:val="definition"/>
        </w:rPr>
        <w:t xml:space="preserve"> til symptombehandling. Historisk set har psykolog</w:t>
      </w:r>
      <w:r w:rsidR="00CE7B22">
        <w:rPr>
          <w:rStyle w:val="definition"/>
        </w:rPr>
        <w:t>i</w:t>
      </w:r>
      <w:r w:rsidR="00CE7B22">
        <w:rPr>
          <w:rStyle w:val="definition"/>
        </w:rPr>
        <w:t>ens mål vel a</w:t>
      </w:r>
      <w:r w:rsidR="007F349B">
        <w:rPr>
          <w:rStyle w:val="definition"/>
        </w:rPr>
        <w:t xml:space="preserve">ltid været, at kunne forklare det, </w:t>
      </w:r>
      <w:r w:rsidR="007F349B" w:rsidRPr="00E95530">
        <w:rPr>
          <w:rStyle w:val="definition"/>
        </w:rPr>
        <w:t>som ikke kunne forklares ud fra natu</w:t>
      </w:r>
      <w:r w:rsidR="007F349B" w:rsidRPr="00E95530">
        <w:rPr>
          <w:rStyle w:val="definition"/>
        </w:rPr>
        <w:t>r</w:t>
      </w:r>
      <w:r w:rsidR="00246ADC">
        <w:rPr>
          <w:rStyle w:val="definition"/>
        </w:rPr>
        <w:t>videnskabelige principper.</w:t>
      </w:r>
      <w:r w:rsidR="0071111E">
        <w:rPr>
          <w:rStyle w:val="definition"/>
        </w:rPr>
        <w:t xml:space="preserve"> P</w:t>
      </w:r>
      <w:r w:rsidR="00246ADC">
        <w:rPr>
          <w:rStyle w:val="definition"/>
        </w:rPr>
        <w:t>sykologiens genstandsfelt</w:t>
      </w:r>
      <w:r w:rsidR="0071111E">
        <w:rPr>
          <w:rStyle w:val="definition"/>
        </w:rPr>
        <w:t xml:space="preserve"> kan derfor siges at være</w:t>
      </w:r>
      <w:r w:rsidR="009918AE" w:rsidRPr="00E95530">
        <w:rPr>
          <w:rStyle w:val="definition"/>
        </w:rPr>
        <w:t>, at undersøge det</w:t>
      </w:r>
      <w:r w:rsidR="007F349B" w:rsidRPr="00E95530">
        <w:rPr>
          <w:rStyle w:val="definition"/>
        </w:rPr>
        <w:t xml:space="preserve"> som går forud for symptomerne. </w:t>
      </w:r>
      <w:r w:rsidRPr="00E95530">
        <w:rPr>
          <w:rStyle w:val="definition"/>
        </w:rPr>
        <w:t>Deraf mener jeg og</w:t>
      </w:r>
      <w:r w:rsidR="0085546D">
        <w:rPr>
          <w:rStyle w:val="definition"/>
        </w:rPr>
        <w:t>så</w:t>
      </w:r>
      <w:r w:rsidRPr="00E95530">
        <w:rPr>
          <w:rStyle w:val="definition"/>
        </w:rPr>
        <w:t xml:space="preserve"> at det er nø</w:t>
      </w:r>
      <w:r w:rsidRPr="00E95530">
        <w:rPr>
          <w:rStyle w:val="definition"/>
        </w:rPr>
        <w:t>d</w:t>
      </w:r>
      <w:r w:rsidRPr="00E95530">
        <w:rPr>
          <w:rStyle w:val="definition"/>
        </w:rPr>
        <w:t>vendigt, at vi som psykologer gør os bevidste om, hvilken rolle vi har</w:t>
      </w:r>
      <w:r w:rsidR="007A4EF5" w:rsidRPr="00E95530">
        <w:rPr>
          <w:rStyle w:val="definition"/>
        </w:rPr>
        <w:t xml:space="preserve"> og ønsker</w:t>
      </w:r>
      <w:r w:rsidRPr="00E95530">
        <w:rPr>
          <w:rStyle w:val="definition"/>
        </w:rPr>
        <w:t xml:space="preserve"> i den samlede sundhedsindustri og hvordan vi kan bidrage til denne, med netop vores pr</w:t>
      </w:r>
      <w:r w:rsidRPr="00E95530">
        <w:rPr>
          <w:rStyle w:val="definition"/>
        </w:rPr>
        <w:t>o</w:t>
      </w:r>
      <w:r w:rsidRPr="00E95530">
        <w:rPr>
          <w:rStyle w:val="definition"/>
        </w:rPr>
        <w:t>fessions specifikke kompetencer.</w:t>
      </w:r>
      <w:r w:rsidR="006210EA" w:rsidRPr="00E95530">
        <w:rPr>
          <w:rStyle w:val="definition"/>
        </w:rPr>
        <w:t xml:space="preserve"> </w:t>
      </w:r>
      <w:r w:rsidR="00601F39" w:rsidRPr="00E95530">
        <w:rPr>
          <w:rStyle w:val="definition"/>
        </w:rPr>
        <w:t>Spørgsmålet er vel også, på hvilken måde, diagn</w:t>
      </w:r>
      <w:r w:rsidR="00601F39" w:rsidRPr="00E95530">
        <w:rPr>
          <w:rStyle w:val="definition"/>
        </w:rPr>
        <w:t>o</w:t>
      </w:r>
      <w:r w:rsidR="00601F39" w:rsidRPr="00E95530">
        <w:rPr>
          <w:rStyle w:val="definition"/>
        </w:rPr>
        <w:t>stik beriger eller overhovedet er en nødvendig del af det psykologiske arbejde?</w:t>
      </w:r>
      <w:r w:rsidR="00601F39">
        <w:rPr>
          <w:rStyle w:val="definition"/>
        </w:rPr>
        <w:t xml:space="preserve"> </w:t>
      </w:r>
      <w:r w:rsidR="006210EA">
        <w:rPr>
          <w:rStyle w:val="definition"/>
        </w:rPr>
        <w:t>En sammenfatning af de spørgsmål og pr</w:t>
      </w:r>
      <w:r w:rsidR="0071111E">
        <w:rPr>
          <w:rStyle w:val="definition"/>
        </w:rPr>
        <w:t>oblemstillinger, som her er</w:t>
      </w:r>
      <w:r w:rsidR="006210EA">
        <w:rPr>
          <w:rStyle w:val="definition"/>
        </w:rPr>
        <w:t xml:space="preserve"> opstillet har ført til følgende problemformulering. </w:t>
      </w:r>
    </w:p>
    <w:p w:rsidR="00F37333" w:rsidRPr="005811DC" w:rsidRDefault="00F37333" w:rsidP="000278ED">
      <w:pPr>
        <w:pStyle w:val="Overskrift2"/>
        <w:jc w:val="both"/>
      </w:pPr>
      <w:bookmarkStart w:id="12" w:name="_Toc388859686"/>
      <w:r w:rsidRPr="005811DC">
        <w:t>Problemformulering</w:t>
      </w:r>
      <w:bookmarkEnd w:id="12"/>
    </w:p>
    <w:p w:rsidR="00E16CAA" w:rsidRPr="00DA7F78" w:rsidRDefault="00E16CAA" w:rsidP="000278ED">
      <w:pPr>
        <w:jc w:val="both"/>
        <w:rPr>
          <w:b/>
        </w:rPr>
      </w:pPr>
      <w:bookmarkStart w:id="13" w:name="_Toc122771972"/>
      <w:r w:rsidRPr="00DA7F78">
        <w:rPr>
          <w:b/>
        </w:rPr>
        <w:t>Hvordan kan den psykologiske professions autonomi defineres og hvilken b</w:t>
      </w:r>
      <w:r w:rsidRPr="00DA7F78">
        <w:rPr>
          <w:b/>
        </w:rPr>
        <w:t>e</w:t>
      </w:r>
      <w:r w:rsidRPr="00DA7F78">
        <w:rPr>
          <w:b/>
        </w:rPr>
        <w:t>tydning har diagnostiske diskurser for såvel professionen som klienterne?</w:t>
      </w:r>
    </w:p>
    <w:p w:rsidR="002A07AC" w:rsidRDefault="00F37333" w:rsidP="000278ED">
      <w:pPr>
        <w:pStyle w:val="Overskrift2"/>
        <w:jc w:val="both"/>
      </w:pPr>
      <w:bookmarkStart w:id="14" w:name="_Toc388859687"/>
      <w:r w:rsidRPr="00CD5070">
        <w:t>Afgrænsning</w:t>
      </w:r>
      <w:bookmarkEnd w:id="14"/>
    </w:p>
    <w:p w:rsidR="002F6E94" w:rsidRDefault="004807B8" w:rsidP="000278ED">
      <w:pPr>
        <w:jc w:val="both"/>
      </w:pPr>
      <w:r>
        <w:t xml:space="preserve">En forudsætning for at kunne definere psykologiens autonomi må være, at betragte psykologien i et historisk perspektiv og undersøge den oprindelige grundtanke bag professionens opståen. </w:t>
      </w:r>
      <w:r w:rsidR="009B3FC5">
        <w:t>Herved forventes det, at kunne redegøre for hvilke</w:t>
      </w:r>
      <w:r w:rsidR="002D67EF">
        <w:t xml:space="preserve"> </w:t>
      </w:r>
      <w:r w:rsidR="008F0B63">
        <w:t>mennesk</w:t>
      </w:r>
      <w:r w:rsidR="008F0B63">
        <w:t>e</w:t>
      </w:r>
      <w:r w:rsidR="008F0B63">
        <w:t>lige behov psykologi</w:t>
      </w:r>
      <w:r>
        <w:t>en opfylder</w:t>
      </w:r>
      <w:r w:rsidR="008F0B63">
        <w:t xml:space="preserve">, som berettiger og </w:t>
      </w:r>
      <w:r w:rsidR="00131768">
        <w:t>nødvendiggør</w:t>
      </w:r>
      <w:r>
        <w:t xml:space="preserve"> den</w:t>
      </w:r>
      <w:r w:rsidR="008F0B63">
        <w:t xml:space="preserve"> på samme måde som eksempelvis lægeviden</w:t>
      </w:r>
      <w:r>
        <w:t>skaben, der</w:t>
      </w:r>
      <w:r w:rsidR="008F0B63">
        <w:t xml:space="preserve"> jo har et klart defineret formål. </w:t>
      </w:r>
      <w:r w:rsidR="00904C13">
        <w:t>I he</w:t>
      </w:r>
      <w:r w:rsidR="00904C13">
        <w:t>n</w:t>
      </w:r>
      <w:r w:rsidR="00904C13">
        <w:t>hold til rammerne omkring udarbejdelsen af specialet og omfanget af d</w:t>
      </w:r>
      <w:r w:rsidR="005A0C9E">
        <w:t>en historiske mængde litteratur</w:t>
      </w:r>
      <w:r w:rsidR="00904C13">
        <w:t xml:space="preserve"> har jeg valgt</w:t>
      </w:r>
      <w:r w:rsidR="005A0C9E">
        <w:t>,</w:t>
      </w:r>
      <w:r w:rsidR="00904C13">
        <w:t xml:space="preserve"> at tage udgangspunkt i det psykodynamiske perspe</w:t>
      </w:r>
      <w:r w:rsidR="00904C13">
        <w:t>k</w:t>
      </w:r>
      <w:r w:rsidR="00904C13">
        <w:t>tiv.</w:t>
      </w:r>
      <w:r w:rsidR="0061621F">
        <w:t xml:space="preserve"> </w:t>
      </w:r>
      <w:r w:rsidR="00722203">
        <w:t>Dette valg betyder samtidigt, at jeg har truffet visse fravalg og mulige komplik</w:t>
      </w:r>
      <w:r w:rsidR="00722203">
        <w:t>a</w:t>
      </w:r>
      <w:r w:rsidR="00722203">
        <w:t>tioner</w:t>
      </w:r>
      <w:r w:rsidR="00EE4ED2">
        <w:t xml:space="preserve"> af disse valg,</w:t>
      </w:r>
      <w:r w:rsidR="00722203">
        <w:t xml:space="preserve"> vil blive behandlet i den samlede diskussion.</w:t>
      </w:r>
      <w:r w:rsidR="00EE4ED2">
        <w:t xml:space="preserve"> I denne samme</w:t>
      </w:r>
      <w:r w:rsidR="00EE4ED2">
        <w:t>n</w:t>
      </w:r>
      <w:r w:rsidR="00EE4ED2">
        <w:t>hæng argume</w:t>
      </w:r>
      <w:r w:rsidR="00090DEF">
        <w:t>nteres der kun for hvilke bevæg</w:t>
      </w:r>
      <w:r w:rsidR="00996CD0">
        <w:t>grunde der er</w:t>
      </w:r>
      <w:r w:rsidR="00EE4ED2">
        <w:t xml:space="preserve"> for</w:t>
      </w:r>
      <w:r w:rsidR="00996CD0">
        <w:t>,</w:t>
      </w:r>
      <w:r w:rsidR="00EE4ED2">
        <w:t xml:space="preserve"> at anvende de valgte perspektiver. </w:t>
      </w:r>
      <w:r w:rsidR="00722203">
        <w:t xml:space="preserve"> </w:t>
      </w:r>
      <w:r w:rsidR="00445720">
        <w:t>For det første, kan der argumenteres for, at den psykodynamiske re</w:t>
      </w:r>
      <w:r w:rsidR="00445720">
        <w:t>t</w:t>
      </w:r>
      <w:r w:rsidR="00445720">
        <w:t>ning, netop er udviklet på baggrund af professionsbaseret empiri og deraf er en pr</w:t>
      </w:r>
      <w:r w:rsidR="00445720">
        <w:t>o</w:t>
      </w:r>
      <w:r w:rsidR="00445720">
        <w:lastRenderedPageBreak/>
        <w:t xml:space="preserve">fessionsorienteret psykologi, modsat </w:t>
      </w:r>
      <w:r w:rsidR="007E5265">
        <w:t xml:space="preserve">fx </w:t>
      </w:r>
      <w:r w:rsidR="00445720">
        <w:t xml:space="preserve">eksperimentalpsykologien. For </w:t>
      </w:r>
      <w:r w:rsidR="00CA0D8D">
        <w:t>det andet</w:t>
      </w:r>
      <w:r w:rsidR="00445720">
        <w:t xml:space="preserve"> betragtes retningen, som en vigtig historisk grundsten i psykologien, der med sine rødder i Freuds (1856-1939) psyko</w:t>
      </w:r>
      <w:r w:rsidR="00CA0D8D">
        <w:t>analyse</w:t>
      </w:r>
      <w:r w:rsidR="002F7D77">
        <w:t xml:space="preserve">, </w:t>
      </w:r>
      <w:r w:rsidR="00445720">
        <w:t xml:space="preserve">repræsenterer </w:t>
      </w:r>
      <w:r w:rsidR="0091448B">
        <w:t xml:space="preserve">den klassiske forståels af både rammer og mål med terapi. </w:t>
      </w:r>
      <w:r w:rsidR="008D34F8">
        <w:t>Ydermere er tilgang</w:t>
      </w:r>
      <w:r w:rsidR="002F70DE">
        <w:t>en valgt på baggrund af min</w:t>
      </w:r>
      <w:r w:rsidR="008D34F8">
        <w:t xml:space="preserve"> praksiserfaring og dermed kendskab til positionen i en operationaliseret form</w:t>
      </w:r>
      <w:r w:rsidR="000561F4">
        <w:t xml:space="preserve">, som </w:t>
      </w:r>
      <w:r w:rsidR="002F6E94">
        <w:t xml:space="preserve">netop </w:t>
      </w:r>
      <w:r w:rsidR="000561F4">
        <w:t>placerer</w:t>
      </w:r>
      <w:r w:rsidR="002F6E94">
        <w:t xml:space="preserve"> </w:t>
      </w:r>
      <w:r w:rsidR="002F70DE">
        <w:t>individ</w:t>
      </w:r>
      <w:r w:rsidR="002F6E94">
        <w:t>et</w:t>
      </w:r>
      <w:r w:rsidR="002F70DE">
        <w:t xml:space="preserve"> i en central rol</w:t>
      </w:r>
      <w:r w:rsidR="000561F4">
        <w:t xml:space="preserve">le. </w:t>
      </w:r>
      <w:r w:rsidR="002F6E94">
        <w:t>Den psykodynamiske position forventes</w:t>
      </w:r>
      <w:r w:rsidR="006E638F">
        <w:t xml:space="preserve"> således, at kunne </w:t>
      </w:r>
      <w:r w:rsidR="002F6E94">
        <w:t>tydeliggø</w:t>
      </w:r>
      <w:r w:rsidR="006E638F">
        <w:t>re de styrker</w:t>
      </w:r>
      <w:r w:rsidR="002F6E94">
        <w:t xml:space="preserve"> som professionen har, når den betragtes lø</w:t>
      </w:r>
      <w:r w:rsidR="002F6E94">
        <w:t>s</w:t>
      </w:r>
      <w:r w:rsidR="002F6E94">
        <w:t xml:space="preserve">revet fra den diagnostiske praksis. </w:t>
      </w:r>
      <w:r w:rsidR="006E638F">
        <w:t xml:space="preserve">Denne antagelse begrundes med, at tilgangen jo netop </w:t>
      </w:r>
      <w:r w:rsidR="007541D6">
        <w:t>er dynamisk og deraf også betragter den menneske</w:t>
      </w:r>
      <w:r w:rsidR="009C51C9">
        <w:t xml:space="preserve">lige udvikling som </w:t>
      </w:r>
      <w:r w:rsidR="00E35013">
        <w:t xml:space="preserve">en </w:t>
      </w:r>
      <w:r w:rsidR="009C51C9">
        <w:t>liv</w:t>
      </w:r>
      <w:r w:rsidR="009C51C9">
        <w:t>s</w:t>
      </w:r>
      <w:r w:rsidR="009C51C9">
        <w:t xml:space="preserve">lang proces. </w:t>
      </w:r>
      <w:r w:rsidR="007541D6">
        <w:t>Hele g</w:t>
      </w:r>
      <w:r w:rsidR="00D26602">
        <w:t>rundlaget for psykologien som profession er selvsagt, at den tager udgangspunkt i psyken som noget dynamisk, der k</w:t>
      </w:r>
      <w:r w:rsidR="007025EF">
        <w:t>an påvirkes ved hjælp af terapi.  A</w:t>
      </w:r>
      <w:r w:rsidR="00D26602">
        <w:t>lligevel fremstår visse</w:t>
      </w:r>
      <w:r w:rsidR="009223BF">
        <w:t xml:space="preserve"> tilgange </w:t>
      </w:r>
      <w:r w:rsidR="00D26602">
        <w:t xml:space="preserve">mere deterministiske end andre. </w:t>
      </w:r>
      <w:r w:rsidR="009223BF">
        <w:t>I denne samme</w:t>
      </w:r>
      <w:r w:rsidR="009223BF">
        <w:t>n</w:t>
      </w:r>
      <w:r w:rsidR="009223BF">
        <w:t xml:space="preserve">hæng anvendes det psykodynamiske som en modpol til den diagnostiske forståelse, som </w:t>
      </w:r>
      <w:r w:rsidR="0071750C">
        <w:t>kan argumenters for, at reducere flere psykologiske processer til neuro</w:t>
      </w:r>
      <w:r w:rsidR="0091448B">
        <w:t xml:space="preserve"> </w:t>
      </w:r>
      <w:r w:rsidR="0071750C">
        <w:t>kemiske årsager og dermed o</w:t>
      </w:r>
      <w:r w:rsidR="008003A2">
        <w:t xml:space="preserve">gså </w:t>
      </w:r>
      <w:r w:rsidR="00C53FA5">
        <w:t>potentialerne i en</w:t>
      </w:r>
      <w:r w:rsidR="008003A2">
        <w:t xml:space="preserve"> </w:t>
      </w:r>
      <w:r w:rsidR="00587E52">
        <w:t xml:space="preserve">terapeutisk </w:t>
      </w:r>
      <w:r w:rsidR="008003A2">
        <w:t>behandling.</w:t>
      </w:r>
      <w:r w:rsidR="0071750C">
        <w:t xml:space="preserve"> </w:t>
      </w:r>
    </w:p>
    <w:p w:rsidR="002F6E94" w:rsidRDefault="002F6E94" w:rsidP="000278ED">
      <w:pPr>
        <w:jc w:val="both"/>
      </w:pPr>
    </w:p>
    <w:p w:rsidR="005B1F5C" w:rsidRDefault="00082D0B" w:rsidP="000278ED">
      <w:pPr>
        <w:jc w:val="both"/>
      </w:pPr>
      <w:r>
        <w:t>For at kunne besvare det diskursive element af problemstillingen, inddrages et soc</w:t>
      </w:r>
      <w:r>
        <w:t>i</w:t>
      </w:r>
      <w:r>
        <w:t>alpsykologisk perspektiv. Socialpsykologien kan på flere måder betragtes som mo</w:t>
      </w:r>
      <w:r>
        <w:t>d</w:t>
      </w:r>
      <w:r>
        <w:t>sætningen til de</w:t>
      </w:r>
      <w:r w:rsidR="00910D39">
        <w:t xml:space="preserve">n psykodynamiske position, grundet dens anskuelse af </w:t>
      </w:r>
      <w:r>
        <w:t>både g</w:t>
      </w:r>
      <w:r w:rsidR="00A54C06">
        <w:t>e</w:t>
      </w:r>
      <w:r w:rsidR="00A54C06">
        <w:t>n</w:t>
      </w:r>
      <w:r w:rsidR="00A54C06">
        <w:t>standsfelt,</w:t>
      </w:r>
      <w:r>
        <w:t xml:space="preserve"> undersøgel</w:t>
      </w:r>
      <w:r w:rsidR="00A54C06">
        <w:t>sesmetoder og anvendelse</w:t>
      </w:r>
      <w:r w:rsidR="00910D39">
        <w:t>. I et overordnet perspektiv kunne man definere de to positioner som komplementerende</w:t>
      </w:r>
      <w:r w:rsidR="005F1EBA">
        <w:t>,</w:t>
      </w:r>
      <w:r w:rsidR="00910D39">
        <w:t xml:space="preserve"> fordi den ene tager udgang</w:t>
      </w:r>
      <w:r w:rsidR="00910D39">
        <w:t>s</w:t>
      </w:r>
      <w:r w:rsidR="00D90342">
        <w:t>punkt i menneskets indre verden</w:t>
      </w:r>
      <w:r w:rsidR="00910D39">
        <w:t xml:space="preserve"> og den anden </w:t>
      </w:r>
      <w:r w:rsidR="00D90342">
        <w:t>i mennesket,</w:t>
      </w:r>
      <w:r w:rsidR="00384BE3">
        <w:t xml:space="preserve"> som en del af en ydre verden. M</w:t>
      </w:r>
      <w:r w:rsidR="00F8403E">
        <w:t>etodologi</w:t>
      </w:r>
      <w:r w:rsidR="00384BE3">
        <w:t xml:space="preserve">en i specialet er derfor </w:t>
      </w:r>
      <w:r w:rsidR="00F8403E">
        <w:t>en teoretisk analy</w:t>
      </w:r>
      <w:r w:rsidR="000561F4">
        <w:t>se</w:t>
      </w:r>
      <w:r w:rsidR="00D90342">
        <w:t xml:space="preserve"> og i</w:t>
      </w:r>
      <w:r w:rsidR="009A2CBF">
        <w:t>nddragelsen af de</w:t>
      </w:r>
      <w:r w:rsidR="00587E52">
        <w:t xml:space="preserve"> to forskellige tilgange forventes, at kunne belyse problemstillingen</w:t>
      </w:r>
      <w:r w:rsidR="009A2CBF">
        <w:t xml:space="preserve"> fra flere dimens</w:t>
      </w:r>
      <w:r w:rsidR="009A2CBF">
        <w:t>i</w:t>
      </w:r>
      <w:r w:rsidR="009A2CBF">
        <w:t xml:space="preserve">oner, så en potentiel reduktionistisk besvarelse undgås. </w:t>
      </w:r>
      <w:r w:rsidR="00F8403E">
        <w:t>Den sekund</w:t>
      </w:r>
      <w:r w:rsidR="00524BEB">
        <w:t>æ</w:t>
      </w:r>
      <w:r w:rsidR="00F8403E">
        <w:t>re til</w:t>
      </w:r>
      <w:r w:rsidR="009A2CBF">
        <w:t>gang som inkl</w:t>
      </w:r>
      <w:r w:rsidR="00524BEB">
        <w:t xml:space="preserve">uderer positioneringsteorien er </w:t>
      </w:r>
      <w:r w:rsidR="00F8403E">
        <w:t>ud</w:t>
      </w:r>
      <w:r w:rsidR="00524BEB">
        <w:t>valgt til behandlingen af</w:t>
      </w:r>
      <w:r w:rsidR="00F8403E">
        <w:t xml:space="preserve"> det diskursive element i problemstil</w:t>
      </w:r>
      <w:r w:rsidR="004155AE">
        <w:t>lingen</w:t>
      </w:r>
      <w:r w:rsidR="005F1EBA">
        <w:t>. F</w:t>
      </w:r>
      <w:r w:rsidR="004155AE">
        <w:t>orven</w:t>
      </w:r>
      <w:r w:rsidR="009A2CBF">
        <w:t>tningen er, at den kan</w:t>
      </w:r>
      <w:r w:rsidR="004155AE">
        <w:t xml:space="preserve"> forklare</w:t>
      </w:r>
      <w:r w:rsidR="00A541FC">
        <w:t xml:space="preserve"> hvordan diagnostiske</w:t>
      </w:r>
      <w:r w:rsidR="00397142">
        <w:t xml:space="preserve"> di</w:t>
      </w:r>
      <w:r w:rsidR="00397142">
        <w:t>s</w:t>
      </w:r>
      <w:r w:rsidR="00397142">
        <w:t>kurser kan influere på såvel den psykologiske profession</w:t>
      </w:r>
      <w:r w:rsidR="0091448B">
        <w:t>,</w:t>
      </w:r>
      <w:r w:rsidR="00397142">
        <w:t xml:space="preserve"> som det en</w:t>
      </w:r>
      <w:r w:rsidR="00A61CB3">
        <w:t>kelte individ. Styrken ved</w:t>
      </w:r>
      <w:r w:rsidR="005B1F5C">
        <w:t xml:space="preserve"> positioneringsteorien</w:t>
      </w:r>
      <w:r w:rsidR="00397142">
        <w:t xml:space="preserve"> er</w:t>
      </w:r>
      <w:r w:rsidR="005B1F5C">
        <w:t xml:space="preserve">, at den </w:t>
      </w:r>
      <w:r w:rsidR="00587E52">
        <w:t xml:space="preserve">netop </w:t>
      </w:r>
      <w:r w:rsidR="005B1F5C">
        <w:t>er</w:t>
      </w:r>
      <w:r w:rsidR="00397142">
        <w:t xml:space="preserve"> udviklet som et analyseredskab til </w:t>
      </w:r>
      <w:r w:rsidR="00D573AC">
        <w:t xml:space="preserve">komplekse problemstillinger, der </w:t>
      </w:r>
      <w:r w:rsidR="00397142">
        <w:t>både involverer sociale og identitetsrela</w:t>
      </w:r>
      <w:r w:rsidR="004155AE">
        <w:t>terede spørgsmål</w:t>
      </w:r>
      <w:r w:rsidR="005B1F5C">
        <w:t xml:space="preserve">. Til gengæld forventes den ikke, </w:t>
      </w:r>
      <w:r w:rsidR="005B1F5C" w:rsidRPr="00AE2AE2">
        <w:t>at kunne redegøre fyldestgørende for</w:t>
      </w:r>
      <w:r w:rsidR="00AE2AE2">
        <w:t xml:space="preserve"> den diskursive indflydelse på </w:t>
      </w:r>
      <w:r w:rsidR="003334EE">
        <w:t>den</w:t>
      </w:r>
      <w:r w:rsidR="00E72C49">
        <w:t xml:space="preserve"> </w:t>
      </w:r>
      <w:r w:rsidR="00AE2AE2">
        <w:t>stigmatisering</w:t>
      </w:r>
      <w:r w:rsidR="00E72C49">
        <w:t xml:space="preserve">, som </w:t>
      </w:r>
      <w:r w:rsidR="003334EE">
        <w:t xml:space="preserve">potentielt </w:t>
      </w:r>
      <w:r w:rsidR="00E72C49">
        <w:t>følger en psykiatrisk diagnose</w:t>
      </w:r>
      <w:r w:rsidR="00AE2AE2">
        <w:t xml:space="preserve"> og derfor inddrages relevante dele </w:t>
      </w:r>
      <w:r w:rsidR="00524BEB">
        <w:t xml:space="preserve">af </w:t>
      </w:r>
      <w:r w:rsidR="00AE2AE2">
        <w:t>Goffmans</w:t>
      </w:r>
      <w:r w:rsidR="009A2CBF">
        <w:t xml:space="preserve"> (1963/2009) teori om dette.</w:t>
      </w:r>
      <w:r w:rsidR="00524BEB">
        <w:t xml:space="preserve"> </w:t>
      </w:r>
      <w:r w:rsidR="00524BEB">
        <w:lastRenderedPageBreak/>
        <w:t>Goffman kategoriseres normalvis som en del af interaktionismen og placeres i denne sammenhænd derfor under de</w:t>
      </w:r>
      <w:r w:rsidR="003334EE">
        <w:t>t socialpsykologiske perspektiv</w:t>
      </w:r>
      <w:r w:rsidR="00524BEB">
        <w:t xml:space="preserve"> sammen med positi</w:t>
      </w:r>
      <w:r w:rsidR="00524BEB">
        <w:t>o</w:t>
      </w:r>
      <w:r w:rsidR="00524BEB">
        <w:t xml:space="preserve">neringsteorien. </w:t>
      </w:r>
    </w:p>
    <w:p w:rsidR="00E051A6" w:rsidRDefault="00E051A6" w:rsidP="000278ED">
      <w:pPr>
        <w:jc w:val="both"/>
      </w:pPr>
    </w:p>
    <w:p w:rsidR="00E051A6" w:rsidRDefault="00E051A6" w:rsidP="000278ED">
      <w:pPr>
        <w:jc w:val="both"/>
      </w:pPr>
      <w:r>
        <w:t xml:space="preserve">I den følgende afsnit vil den psykodynamiske grundtanke blive præsenteret og der vil kort blive redegjort for kontekstrelevante dele af hhv. Freud og Kernbergs bidrag til positionen. </w:t>
      </w:r>
    </w:p>
    <w:p w:rsidR="00396DC9" w:rsidRDefault="00A74709" w:rsidP="000278ED">
      <w:pPr>
        <w:pStyle w:val="Overskrift1"/>
        <w:jc w:val="both"/>
      </w:pPr>
      <w:bookmarkStart w:id="15" w:name="_Toc388859688"/>
      <w:r>
        <w:t>Professionen i</w:t>
      </w:r>
      <w:r w:rsidR="00A44F35">
        <w:t xml:space="preserve"> et psykodynamisk perspektiv</w:t>
      </w:r>
      <w:bookmarkEnd w:id="15"/>
    </w:p>
    <w:p w:rsidR="00396DC9" w:rsidRDefault="00200D17" w:rsidP="000278ED">
      <w:pPr>
        <w:jc w:val="both"/>
      </w:pPr>
      <w:r>
        <w:t>I de akademiske lærebøger om psykologien, er der bred enighed om, at psykologien som en selvstændig disci</w:t>
      </w:r>
      <w:r w:rsidR="00EE3E7D">
        <w:t>plin</w:t>
      </w:r>
      <w:r w:rsidR="00321358">
        <w:t xml:space="preserve"> op</w:t>
      </w:r>
      <w:r w:rsidR="005F1EBA">
        <w:t>stod i 1879, da Wundt (1832-1920) oprettede sit l</w:t>
      </w:r>
      <w:r w:rsidR="005F1EBA">
        <w:t>a</w:t>
      </w:r>
      <w:r w:rsidR="005F1EBA">
        <w:t>boratorium i Leipzig (Hem, 2007, p. 566</w:t>
      </w:r>
      <w:r w:rsidR="00321358">
        <w:t>).</w:t>
      </w:r>
      <w:r>
        <w:t xml:space="preserve"> På trods af dette, kan interessen for psyk</w:t>
      </w:r>
      <w:r>
        <w:t>o</w:t>
      </w:r>
      <w:r>
        <w:t>logiens genstandsfelt, nemlig den menneskelige psyke, spores helt tilbage til de ga</w:t>
      </w:r>
      <w:r>
        <w:t>m</w:t>
      </w:r>
      <w:r>
        <w:t>le græske filosoffer, som fx Aristoteles (384 f. Kr.-322 f.Kr.). Dette betyder, at ps</w:t>
      </w:r>
      <w:r>
        <w:t>y</w:t>
      </w:r>
      <w:r>
        <w:t>kologien på den ene side kan betragtes som en meget ung videnskab, der i en ev</w:t>
      </w:r>
      <w:r>
        <w:t>i</w:t>
      </w:r>
      <w:r>
        <w:t>densbaseret optik, stadig er mangelfuld i si</w:t>
      </w:r>
      <w:r w:rsidR="001D16DE">
        <w:t>n bevisbyrde. På den anden side</w:t>
      </w:r>
      <w:r>
        <w:t xml:space="preserve"> kan der argumenteres for, at psykologien som et genstandsfelt for både interesse og fors</w:t>
      </w:r>
      <w:r>
        <w:t>k</w:t>
      </w:r>
      <w:r>
        <w:t>ning, har eksisteret i år tusinde, men blot under andre betegnelser og videnskabelige domæner</w:t>
      </w:r>
      <w:r w:rsidR="0079304F">
        <w:t xml:space="preserve">. </w:t>
      </w:r>
      <w:r w:rsidR="0086677E">
        <w:t>Et af de domæner</w:t>
      </w:r>
      <w:r w:rsidR="003F69A2">
        <w:t>, som psykologien altid har</w:t>
      </w:r>
      <w:r w:rsidR="0086677E">
        <w:t xml:space="preserve"> stået både tæt forbundet med og samtidig i kontrast til, er lægevidenskaben. </w:t>
      </w:r>
      <w:r w:rsidR="006813C1">
        <w:t>Hvis vi betragter mennesket ud fra en bio-psyk-social model</w:t>
      </w:r>
      <w:r w:rsidR="00C549FC">
        <w:t xml:space="preserve"> (Engel, 1977)</w:t>
      </w:r>
      <w:r w:rsidR="006813C1">
        <w:t xml:space="preserve"> giver det selvfølgelig god mening, at psykol</w:t>
      </w:r>
      <w:r w:rsidR="006813C1">
        <w:t>o</w:t>
      </w:r>
      <w:r w:rsidR="006813C1">
        <w:t>gien og lægevidenskaben er forbundet, men i et historisk perspektiv skyldes det også, at mange af de psykologisk skolers grundlæggere, havde en medicinsk baggrund. I denne sammenhæng vil jeg blot nævne navne som eksperimentalpsykolog</w:t>
      </w:r>
      <w:r w:rsidR="0036615E">
        <w:t>iens ”f</w:t>
      </w:r>
      <w:r w:rsidR="0036615E">
        <w:t>a</w:t>
      </w:r>
      <w:r w:rsidR="0036615E">
        <w:t>der”</w:t>
      </w:r>
      <w:r w:rsidR="006813C1">
        <w:t xml:space="preserve"> Wundt (</w:t>
      </w:r>
      <w:r w:rsidR="0036615E">
        <w:t>1832-1920), psykoanalysens ophavsmand, Freud (1856-1939) og t</w:t>
      </w:r>
      <w:r w:rsidR="00663B09">
        <w:t>i</w:t>
      </w:r>
      <w:r w:rsidR="00663B09">
        <w:t>l</w:t>
      </w:r>
      <w:r w:rsidR="00663B09">
        <w:t>knytningsteoretikeren</w:t>
      </w:r>
      <w:r w:rsidR="0036615E">
        <w:t xml:space="preserve"> Bowlby (1907-1990). </w:t>
      </w:r>
      <w:r w:rsidR="005B1DB5">
        <w:t>Der ligger altså en medicinsk og biol</w:t>
      </w:r>
      <w:r w:rsidR="005B1DB5">
        <w:t>o</w:t>
      </w:r>
      <w:r w:rsidR="005B1DB5">
        <w:t>gisk orienteret forforståelse af mennesket, hos mange af psykologiens grundlæggere og den forening af videnskab præger også psykologi</w:t>
      </w:r>
      <w:r w:rsidR="00CA0D8D">
        <w:t xml:space="preserve">en i dag, hvilket bl.a. er tydeligt i </w:t>
      </w:r>
      <w:r w:rsidR="007818A9">
        <w:t>neuropsykologien og den kliniske psy</w:t>
      </w:r>
      <w:r w:rsidR="00C549FC">
        <w:t>kologi</w:t>
      </w:r>
      <w:r w:rsidR="00C04221">
        <w:t xml:space="preserve"> (Kar</w:t>
      </w:r>
      <w:r w:rsidR="008940A8">
        <w:t>patschof &amp;</w:t>
      </w:r>
      <w:r w:rsidR="00C04221">
        <w:t xml:space="preserve"> Katzenelson, </w:t>
      </w:r>
      <w:r w:rsidR="00924298">
        <w:t>Eds</w:t>
      </w:r>
      <w:r w:rsidR="005F6EBB">
        <w:t xml:space="preserve">. 2007, pp. 22-25, 118-120, 474-477). </w:t>
      </w:r>
      <w:r w:rsidR="00C46286">
        <w:t xml:space="preserve"> </w:t>
      </w:r>
      <w:r w:rsidR="00357062">
        <w:t xml:space="preserve">Når psykologien så alligevel er blevet en selvstændig disciplin og ikke bare en underkategori af den medicinske videnskab skyldes flere ting. Den væsentligste </w:t>
      </w:r>
      <w:r w:rsidR="00056862">
        <w:t xml:space="preserve">ift. denne sammenhæng </w:t>
      </w:r>
      <w:r w:rsidR="00357062">
        <w:t xml:space="preserve">er nok, at psykologiens genstandsfelt, </w:t>
      </w:r>
      <w:r w:rsidR="00357062">
        <w:lastRenderedPageBreak/>
        <w:t>nemlig sindet</w:t>
      </w:r>
      <w:r w:rsidR="00756831">
        <w:t xml:space="preserve"> eller sjælen</w:t>
      </w:r>
      <w:r w:rsidR="00357062">
        <w:t>, ikke kan underlægges de samme videnskabelige unders</w:t>
      </w:r>
      <w:r w:rsidR="00357062">
        <w:t>ø</w:t>
      </w:r>
      <w:r w:rsidR="00357062">
        <w:t>gelsesmetoder som de biologiske, hvilket også var Kants (1724-1804) argumentation f</w:t>
      </w:r>
      <w:r w:rsidR="00D072AB">
        <w:t>or, at psykolog</w:t>
      </w:r>
      <w:r w:rsidR="00A206C1">
        <w:t>i</w:t>
      </w:r>
      <w:r w:rsidR="00D072AB">
        <w:t xml:space="preserve"> ikke kunne betegnes som </w:t>
      </w:r>
      <w:r w:rsidR="00357062">
        <w:t xml:space="preserve">en videnskab (Pedersen, 2007, p. 12). </w:t>
      </w:r>
    </w:p>
    <w:p w:rsidR="000909A3" w:rsidRDefault="00382288" w:rsidP="000278ED">
      <w:pPr>
        <w:pStyle w:val="Overskrift2"/>
        <w:jc w:val="both"/>
      </w:pPr>
      <w:bookmarkStart w:id="16" w:name="_Toc388859689"/>
      <w:r>
        <w:t>Arven fra Freud</w:t>
      </w:r>
      <w:bookmarkEnd w:id="16"/>
    </w:p>
    <w:p w:rsidR="00BA7AAE" w:rsidRDefault="000909A3" w:rsidP="000278ED">
      <w:pPr>
        <w:jc w:val="both"/>
      </w:pPr>
      <w:r>
        <w:t>Neurologi og psykologi har siden Freud haft en tæt forbindelse. Freud var oprinde</w:t>
      </w:r>
      <w:r w:rsidR="006940A5">
        <w:t>ligt neurolog og hans</w:t>
      </w:r>
      <w:r w:rsidR="00295C38">
        <w:t xml:space="preserve"> grundlag for</w:t>
      </w:r>
      <w:r>
        <w:t xml:space="preserve"> at udvikle psykoanalysen var baseret på en </w:t>
      </w:r>
      <w:r w:rsidR="006940A5">
        <w:t>hypotese</w:t>
      </w:r>
      <w:r>
        <w:t xml:space="preserve"> om, at hyst</w:t>
      </w:r>
      <w:r w:rsidR="00BF0237">
        <w:t>eri og neuroser var et udtryk for</w:t>
      </w:r>
      <w:r>
        <w:t xml:space="preserve"> skader i</w:t>
      </w:r>
      <w:r w:rsidR="00520C05">
        <w:t xml:space="preserve"> nervesystemet</w:t>
      </w:r>
      <w:r>
        <w:t>.</w:t>
      </w:r>
      <w:r w:rsidR="00BF0237">
        <w:t xml:space="preserve"> Senere måtte Freud revidere sin hypotese og opgav ideen om, at forklare de erfaringer han havde gjort sig med sine klienter, ud fra et neurologisk perspektiv</w:t>
      </w:r>
      <w:r w:rsidR="00BD3F7F">
        <w:t>. H</w:t>
      </w:r>
      <w:r w:rsidR="00C85DFA">
        <w:t>ans videnskabelige domæne blev her efter rent psykologisk.</w:t>
      </w:r>
      <w:r w:rsidR="00A42A8C">
        <w:t xml:space="preserve"> </w:t>
      </w:r>
      <w:r w:rsidR="002E115B">
        <w:t>Alligevel fastholdt</w:t>
      </w:r>
      <w:r w:rsidR="00E71BE3">
        <w:t xml:space="preserve"> Freud, at psykologien udgjorde en selvstæ</w:t>
      </w:r>
      <w:r w:rsidR="000A2444">
        <w:t>ndig videnskab</w:t>
      </w:r>
      <w:r w:rsidR="00E71BE3">
        <w:t xml:space="preserve"> idet indholdet af hans terapisessioner fungerede</w:t>
      </w:r>
      <w:r w:rsidR="000A2444">
        <w:t>,</w:t>
      </w:r>
      <w:r w:rsidR="00E71BE3">
        <w:t xml:space="preserve"> som en empirisk forankring af de teoretiske begreber</w:t>
      </w:r>
      <w:r w:rsidR="00982AF7">
        <w:t>.</w:t>
      </w:r>
      <w:r w:rsidR="00E71BE3">
        <w:t xml:space="preserve"> </w:t>
      </w:r>
      <w:r w:rsidR="000A2444">
        <w:t xml:space="preserve">Freud anså selv </w:t>
      </w:r>
      <w:r w:rsidR="00002B6D">
        <w:t>sit arbejde som metateoretisk og jeg vil fremhæve et citat, som pointerer at Freud selv så psykoan</w:t>
      </w:r>
      <w:r w:rsidR="00002B6D">
        <w:t>a</w:t>
      </w:r>
      <w:r w:rsidR="00002B6D">
        <w:t>lysen som løsrevet fra det medicinske perspektiv. ”</w:t>
      </w:r>
      <w:r w:rsidR="00002B6D" w:rsidRPr="000E4ABC">
        <w:rPr>
          <w:i/>
        </w:rPr>
        <w:t>Vi finder det overhovedet ikke ønskeligt, at psykoanalysen opsluges af den medicinske fagkundskab, at den finder sit endelige hvilested i psykiatriske afhandlinger […] I sin egenskab af dybdepsykologi, kan den blive uundværlig for enhver videnskab, der beskæftiger sig med civilisati</w:t>
      </w:r>
      <w:r w:rsidR="00002B6D" w:rsidRPr="000E4ABC">
        <w:rPr>
          <w:i/>
        </w:rPr>
        <w:t>o</w:t>
      </w:r>
      <w:r w:rsidR="00002B6D" w:rsidRPr="000E4ABC">
        <w:rPr>
          <w:i/>
        </w:rPr>
        <w:t>nen</w:t>
      </w:r>
      <w:r w:rsidR="00002B6D">
        <w:t>”</w:t>
      </w:r>
      <w:r w:rsidR="001D16DE">
        <w:t xml:space="preserve"> (Freud, 1925</w:t>
      </w:r>
      <w:r w:rsidR="000E4ABC">
        <w:t xml:space="preserve">, if. Bertelsen, 1989, p. 70). </w:t>
      </w:r>
      <w:r w:rsidR="006925BA">
        <w:t>Samtidigt opgav han heller ikke de</w:t>
      </w:r>
      <w:r w:rsidR="00602D7A">
        <w:t>n principielle reduktionisme idet han forudså, at</w:t>
      </w:r>
      <w:r w:rsidR="006925BA">
        <w:t xml:space="preserve"> den fremtidige forsknings udvik</w:t>
      </w:r>
      <w:r w:rsidR="00602D7A">
        <w:t>ling</w:t>
      </w:r>
      <w:r w:rsidR="006925BA">
        <w:t xml:space="preserve"> ville blive i stand til</w:t>
      </w:r>
      <w:r w:rsidR="00602D7A">
        <w:t>,</w:t>
      </w:r>
      <w:r w:rsidR="006925BA">
        <w:t xml:space="preserve"> at etablere en sammenhæng imellem de psykoanalytiske begr</w:t>
      </w:r>
      <w:r w:rsidR="006925BA">
        <w:t>e</w:t>
      </w:r>
      <w:r w:rsidR="006925BA">
        <w:t>ber og neurofysiologien (Hem, 2007, pp. 576-577).</w:t>
      </w:r>
      <w:r w:rsidR="00476EBF">
        <w:t xml:space="preserve"> </w:t>
      </w:r>
    </w:p>
    <w:p w:rsidR="00EA3A64" w:rsidRDefault="00EA3A64" w:rsidP="000278ED">
      <w:pPr>
        <w:jc w:val="both"/>
      </w:pPr>
    </w:p>
    <w:p w:rsidR="000909A3" w:rsidRDefault="00EA3A64" w:rsidP="000278ED">
      <w:pPr>
        <w:jc w:val="both"/>
      </w:pPr>
      <w:r>
        <w:t>Freuds teori er om nogen muligvis den mest kendte men også mest kritiserede. Te</w:t>
      </w:r>
      <w:r>
        <w:t>o</w:t>
      </w:r>
      <w:r>
        <w:t xml:space="preserve">rien er i sig selv også både modstridende og mangelfuld, men har </w:t>
      </w:r>
      <w:r w:rsidR="004E0B49">
        <w:t>alligevel fungeret som fundament</w:t>
      </w:r>
      <w:r w:rsidR="00B67CBB">
        <w:t xml:space="preserve"> </w:t>
      </w:r>
      <w:r w:rsidR="004E0B49">
        <w:t xml:space="preserve">for både nye, videreudviklede og opponerende teorier. </w:t>
      </w:r>
      <w:r w:rsidR="00290BD5">
        <w:t xml:space="preserve">Freuds teori om </w:t>
      </w:r>
      <w:r w:rsidR="00562C1A">
        <w:t>personlighedsstrukturen, illustrerer</w:t>
      </w:r>
      <w:r w:rsidR="00380868">
        <w:t xml:space="preserve"> de</w:t>
      </w:r>
      <w:r w:rsidR="00290BD5">
        <w:t xml:space="preserve"> forskellige bevidsthedsniveauer</w:t>
      </w:r>
      <w:r w:rsidR="00380868">
        <w:t xml:space="preserve"> og stru</w:t>
      </w:r>
      <w:r w:rsidR="00380868">
        <w:t>k</w:t>
      </w:r>
      <w:r w:rsidR="00380868">
        <w:t>turer</w:t>
      </w:r>
      <w:r w:rsidR="00290BD5">
        <w:t xml:space="preserve"> i den menneskelige psyke</w:t>
      </w:r>
      <w:r w:rsidR="00380868">
        <w:t xml:space="preserve">, bedst kendt som </w:t>
      </w:r>
      <w:r w:rsidR="00380868" w:rsidRPr="00380868">
        <w:rPr>
          <w:i/>
        </w:rPr>
        <w:t>id, jeg og overjeget</w:t>
      </w:r>
      <w:r w:rsidR="001137B4">
        <w:t xml:space="preserve"> </w:t>
      </w:r>
      <w:r w:rsidR="001B0EDB">
        <w:t>(Bertel</w:t>
      </w:r>
      <w:r w:rsidR="00380868">
        <w:t>sen, 1989, p. 28</w:t>
      </w:r>
      <w:r w:rsidR="001B0EDB">
        <w:t>).</w:t>
      </w:r>
      <w:r w:rsidR="008F66E2">
        <w:t xml:space="preserve"> </w:t>
      </w:r>
      <w:r w:rsidR="006838EF">
        <w:t xml:space="preserve">Freuds idé var, at drifter og impulser blev processeret igennem </w:t>
      </w:r>
      <w:r w:rsidR="001D16DE">
        <w:t xml:space="preserve">disse </w:t>
      </w:r>
      <w:r w:rsidR="006838EF">
        <w:t>syste</w:t>
      </w:r>
      <w:r w:rsidR="001D16DE">
        <w:t xml:space="preserve">mer </w:t>
      </w:r>
      <w:r w:rsidR="006838EF">
        <w:t>og at ikke acceptable følelser</w:t>
      </w:r>
      <w:r w:rsidR="00A75F95">
        <w:t xml:space="preserve"> og impulser, blev censureret</w:t>
      </w:r>
      <w:r w:rsidR="00F55B69">
        <w:t xml:space="preserve"> fra igennem en fortrængning</w:t>
      </w:r>
      <w:r w:rsidR="00380868">
        <w:t xml:space="preserve"> i jeget</w:t>
      </w:r>
      <w:r w:rsidR="00A75F95">
        <w:t xml:space="preserve"> som gjorde, at de ikke blev </w:t>
      </w:r>
      <w:r w:rsidR="00380868">
        <w:t xml:space="preserve">bevidst </w:t>
      </w:r>
      <w:r w:rsidR="00A75F95">
        <w:t>tilgængeli</w:t>
      </w:r>
      <w:r w:rsidR="00380868">
        <w:t>gt for individet</w:t>
      </w:r>
      <w:r w:rsidR="00A75F95">
        <w:t xml:space="preserve"> (ibid</w:t>
      </w:r>
      <w:r w:rsidR="001D16DE">
        <w:t>.</w:t>
      </w:r>
      <w:r w:rsidR="00A75F95">
        <w:t>, p</w:t>
      </w:r>
      <w:r w:rsidR="00F55B69">
        <w:t>p</w:t>
      </w:r>
      <w:r w:rsidR="00A75F95">
        <w:t xml:space="preserve">. 24-25). </w:t>
      </w:r>
      <w:r w:rsidR="008134EA">
        <w:t>I Freuds perspektiv, var det undertrykkelsen af behovet for ti</w:t>
      </w:r>
      <w:r w:rsidR="008134EA">
        <w:t>l</w:t>
      </w:r>
      <w:r w:rsidR="008134EA">
        <w:t xml:space="preserve">fredsstillelsen af drifter, som skabte </w:t>
      </w:r>
      <w:r w:rsidR="00D27A1E">
        <w:t>de indre konflikter og at det var igennem en ve</w:t>
      </w:r>
      <w:r w:rsidR="00D27A1E">
        <w:t>r</w:t>
      </w:r>
      <w:r w:rsidR="00D27A1E">
        <w:lastRenderedPageBreak/>
        <w:t>balisering af drifterne, at disse konflikter kunne gøres bevidste (ibid</w:t>
      </w:r>
      <w:r w:rsidR="00792DCF">
        <w:t>.</w:t>
      </w:r>
      <w:r w:rsidR="00D27A1E">
        <w:t>, pp. 25-26).</w:t>
      </w:r>
      <w:r w:rsidR="00D672F3">
        <w:t xml:space="preserve"> Freud mente dog ikke, at de indre konflikter kun bestod i forholdet imellem det b</w:t>
      </w:r>
      <w:r w:rsidR="00D672F3">
        <w:t>e</w:t>
      </w:r>
      <w:r w:rsidR="00D672F3">
        <w:t>vidste og det ubevidste, f</w:t>
      </w:r>
      <w:r w:rsidR="0059653D">
        <w:t>or overjegets funktion indeholder også forestillinger</w:t>
      </w:r>
      <w:r w:rsidR="00D672F3">
        <w:t xml:space="preserve"> om omverdens krav, normer</w:t>
      </w:r>
      <w:r w:rsidR="00562C1A">
        <w:t xml:space="preserve"> og forventninger. Deraf kan en</w:t>
      </w:r>
      <w:r w:rsidR="00D672F3">
        <w:t xml:space="preserve"> indre konflikttilstand også bestå i ønsker om behovstilfredsstillelse, som står i kontrast til omverdenen</w:t>
      </w:r>
      <w:r w:rsidR="00562C1A">
        <w:t>s normer</w:t>
      </w:r>
      <w:r w:rsidR="00D672F3">
        <w:t xml:space="preserve"> (ibid</w:t>
      </w:r>
      <w:r w:rsidR="003D6FF9">
        <w:t>.</w:t>
      </w:r>
      <w:r w:rsidR="00D672F3">
        <w:t xml:space="preserve">, p. 28). </w:t>
      </w:r>
      <w:r w:rsidR="00562C1A">
        <w:t xml:space="preserve">Dette er selvfølgelig en meget forenklet opsummering og gengivelse af teorien, som blot refererer til </w:t>
      </w:r>
      <w:r w:rsidR="003A2A95">
        <w:t xml:space="preserve">nogle af </w:t>
      </w:r>
      <w:r w:rsidR="00562C1A">
        <w:t>de gr</w:t>
      </w:r>
      <w:r w:rsidR="002D60A3">
        <w:t>undtræk, som er relevante i</w:t>
      </w:r>
      <w:r w:rsidR="00562C1A">
        <w:t xml:space="preserve"> denne sa</w:t>
      </w:r>
      <w:r w:rsidR="00562C1A">
        <w:t>m</w:t>
      </w:r>
      <w:r w:rsidR="00562C1A">
        <w:t xml:space="preserve">menhæng. </w:t>
      </w:r>
      <w:r w:rsidR="00A42A8C" w:rsidRPr="003074A3">
        <w:t xml:space="preserve">Noget af det mest centrale som Freud fandt frem til og som kan </w:t>
      </w:r>
      <w:r w:rsidR="0044532D" w:rsidRPr="003074A3">
        <w:t>siges, at danne grundlag for hele den psykodynamiske retning er,</w:t>
      </w:r>
      <w:r w:rsidR="00A42A8C" w:rsidRPr="003074A3">
        <w:t xml:space="preserve"> at klienter ikke gengiver en historisk sandhed, men en psykologisk sandhed</w:t>
      </w:r>
      <w:r w:rsidR="00757E74" w:rsidRPr="003074A3">
        <w:t>, som er fortolket</w:t>
      </w:r>
      <w:r w:rsidR="003A2A95">
        <w:t xml:space="preserve"> igennem individets personlighedsstruktur.</w:t>
      </w:r>
      <w:r w:rsidR="00F143F6" w:rsidRPr="003074A3">
        <w:t xml:space="preserve"> Opga</w:t>
      </w:r>
      <w:r w:rsidR="000409E8" w:rsidRPr="003074A3">
        <w:t xml:space="preserve">ven </w:t>
      </w:r>
      <w:r w:rsidR="00F143F6" w:rsidRPr="003074A3">
        <w:t xml:space="preserve">er </w:t>
      </w:r>
      <w:r w:rsidR="004E390E">
        <w:t>derfor psykologisk set</w:t>
      </w:r>
      <w:r w:rsidR="00F143F6" w:rsidRPr="003074A3">
        <w:t>, at under</w:t>
      </w:r>
      <w:r w:rsidR="000409E8" w:rsidRPr="003074A3">
        <w:t>søge hvad der</w:t>
      </w:r>
      <w:r w:rsidR="00F143F6" w:rsidRPr="003074A3">
        <w:t xml:space="preserve"> motiverer individet til at fortolke på sådanne måder, at det fører til symptomer eller dysfunktionelle mønstre (Hem, 2007, pp. 570-573).</w:t>
      </w:r>
      <w:r w:rsidR="007A7912" w:rsidRPr="003074A3">
        <w:t xml:space="preserve"> </w:t>
      </w:r>
      <w:r w:rsidR="00792025">
        <w:t>Freud har altså defineret noget væsentligt for professionen ift</w:t>
      </w:r>
      <w:r w:rsidR="001354DB">
        <w:t xml:space="preserve">. </w:t>
      </w:r>
      <w:r w:rsidR="00D76849">
        <w:t xml:space="preserve">forståelsen af </w:t>
      </w:r>
      <w:r w:rsidR="001354DB">
        <w:t>den psykologiske realitet og dermed o</w:t>
      </w:r>
      <w:r w:rsidR="00056862">
        <w:t>gså, hvad sigtet med terapi</w:t>
      </w:r>
      <w:r w:rsidR="00D76849">
        <w:t xml:space="preserve"> er. </w:t>
      </w:r>
      <w:r w:rsidR="000B4B7E">
        <w:t>Heri indgår også et forsøg på, at sammenkæde sym</w:t>
      </w:r>
      <w:r w:rsidR="000B4B7E">
        <w:t>p</w:t>
      </w:r>
      <w:r w:rsidR="000B4B7E">
        <w:t>tomer med årsager, altså et kausalitetsforhold, som afspejles i teoriens begrebsligg</w:t>
      </w:r>
      <w:r w:rsidR="000B4B7E">
        <w:t>ø</w:t>
      </w:r>
      <w:r w:rsidR="000B4B7E">
        <w:t>relse</w:t>
      </w:r>
      <w:r w:rsidR="004E7606">
        <w:t xml:space="preserve">. </w:t>
      </w:r>
      <w:r w:rsidR="00CB2D82">
        <w:t>Alligevel differentierer den psykodynamiske forståelse sig markant fra den diagnostiske praksis, fordi den operationaliserer med intrapsykiske forklaringsmode</w:t>
      </w:r>
      <w:r w:rsidR="00CB2D82">
        <w:t>l</w:t>
      </w:r>
      <w:r w:rsidR="00CB2D82">
        <w:t>ler, som ikke orienter</w:t>
      </w:r>
      <w:r w:rsidR="00085ED1">
        <w:t>er sig mod fjernelse af symptomer,</w:t>
      </w:r>
      <w:r w:rsidR="00CB2D82">
        <w:t xml:space="preserve"> men netop mod løsning af indre konflikttilstande</w:t>
      </w:r>
      <w:r w:rsidR="00085ED1">
        <w:t xml:space="preserve"> (Jacobsen &amp; Mortensen, 2013, p. 31)</w:t>
      </w:r>
      <w:r w:rsidR="00B82960">
        <w:t xml:space="preserve">. </w:t>
      </w:r>
      <w:r w:rsidR="003074A3">
        <w:t>Til trods for dette, er netop den fortolkende del af det terapeutiske arbejde noget af det, som har skabt m</w:t>
      </w:r>
      <w:r w:rsidR="003074A3">
        <w:t>e</w:t>
      </w:r>
      <w:r w:rsidR="003074A3">
        <w:t>get uenighed. I</w:t>
      </w:r>
      <w:r w:rsidR="0045263B">
        <w:t xml:space="preserve"> et psykodynamisk perspektiv</w:t>
      </w:r>
      <w:r w:rsidR="003074A3">
        <w:t xml:space="preserve"> handler terapien om, at gøre det ubevi</w:t>
      </w:r>
      <w:r w:rsidR="003074A3">
        <w:t>d</w:t>
      </w:r>
      <w:r w:rsidR="003074A3">
        <w:t>ste bevidst for klienten</w:t>
      </w:r>
      <w:r w:rsidR="00B62C42">
        <w:t xml:space="preserve"> hvilket</w:t>
      </w:r>
      <w:r w:rsidR="0045263B">
        <w:t xml:space="preserve"> bl.a.</w:t>
      </w:r>
      <w:r w:rsidR="00B62C42">
        <w:t xml:space="preserve"> kan gøres ved, at fortolke forsvar, objektrelati</w:t>
      </w:r>
      <w:r w:rsidR="00B62C42">
        <w:t>o</w:t>
      </w:r>
      <w:r w:rsidR="00B62C42">
        <w:t xml:space="preserve">ner og mønstre. </w:t>
      </w:r>
      <w:r w:rsidR="00B75B62">
        <w:t>Kritikken omkring fortolkninger som et terapeutisk redskab handler om, at disse fortolkninger ikke er st</w:t>
      </w:r>
      <w:r w:rsidR="00FD367F">
        <w:t>andardiserede og i for høj grad</w:t>
      </w:r>
      <w:r w:rsidR="0045263B">
        <w:t>er er</w:t>
      </w:r>
      <w:r w:rsidR="00B75B62">
        <w:t xml:space="preserve"> subjektivt sammenhængende med terapeutens teoretiske fokus (Huprich, 2009, pp. 140-141). </w:t>
      </w:r>
      <w:r w:rsidR="00702F3E">
        <w:t>I et evidensbaseret perspektiv, vil en ikke standardiseret og manualiseret metode altid være problematisk, idet effekten af det terapeutiske arbejde bliver svært at dokume</w:t>
      </w:r>
      <w:r w:rsidR="00702F3E">
        <w:t>n</w:t>
      </w:r>
      <w:r w:rsidR="00702F3E">
        <w:t xml:space="preserve">tere. </w:t>
      </w:r>
      <w:r w:rsidR="007D43A1">
        <w:t xml:space="preserve">Når fortolkning </w:t>
      </w:r>
      <w:r w:rsidR="00682DC7">
        <w:t>alligevel så</w:t>
      </w:r>
      <w:r w:rsidR="007D43A1">
        <w:t xml:space="preserve"> stadig udgør en betydelig del af det terapeutiske</w:t>
      </w:r>
      <w:r w:rsidR="00682DC7">
        <w:t xml:space="preserve"> arbejde</w:t>
      </w:r>
      <w:r w:rsidR="007D43A1">
        <w:t xml:space="preserve"> kan det bl.a. skyldes, at flere lige som </w:t>
      </w:r>
      <w:r w:rsidR="001354DB">
        <w:t>Olsson (2007) drager paralleller ime</w:t>
      </w:r>
      <w:r w:rsidR="001354DB">
        <w:t>l</w:t>
      </w:r>
      <w:r w:rsidR="001354DB">
        <w:t>lem psykoterapi og hermeneutik, idet begge handler om, at fortolke og skabe for</w:t>
      </w:r>
      <w:r w:rsidR="00B66F0C">
        <w:t>st</w:t>
      </w:r>
      <w:r w:rsidR="00B66F0C">
        <w:t>å</w:t>
      </w:r>
      <w:r w:rsidR="00B66F0C">
        <w:t xml:space="preserve">else </w:t>
      </w:r>
      <w:r w:rsidR="006067F3">
        <w:t>mellem del og helhed (O</w:t>
      </w:r>
      <w:r w:rsidR="00301ADC">
        <w:t>lsson, 2007, pp. 204-20</w:t>
      </w:r>
      <w:r w:rsidR="001354DB">
        <w:t xml:space="preserve">9). </w:t>
      </w:r>
    </w:p>
    <w:p w:rsidR="00860F8B" w:rsidRDefault="00860F8B" w:rsidP="000278ED">
      <w:pPr>
        <w:jc w:val="both"/>
      </w:pPr>
    </w:p>
    <w:p w:rsidR="00664CFA" w:rsidRDefault="00664CFA" w:rsidP="000278ED">
      <w:pPr>
        <w:jc w:val="both"/>
      </w:pPr>
      <w:r>
        <w:lastRenderedPageBreak/>
        <w:t xml:space="preserve">Terapi handler altså i et psykodynamisk perspektiv om, at skabe forandring igennem indsigt. </w:t>
      </w:r>
      <w:proofErr w:type="spellStart"/>
      <w:r>
        <w:t>McWilliams</w:t>
      </w:r>
      <w:proofErr w:type="spellEnd"/>
      <w:r w:rsidR="001C7450">
        <w:t xml:space="preserve"> (1999) påpeger</w:t>
      </w:r>
      <w:r w:rsidR="00486123">
        <w:t>, at et terapeutisk sigte er</w:t>
      </w:r>
      <w:r>
        <w:t xml:space="preserve"> at mindske de probl</w:t>
      </w:r>
      <w:r>
        <w:t>e</w:t>
      </w:r>
      <w:r>
        <w:t>mer</w:t>
      </w:r>
      <w:r w:rsidR="00486123">
        <w:t>,</w:t>
      </w:r>
      <w:r>
        <w:t xml:space="preserve"> som kli</w:t>
      </w:r>
      <w:r w:rsidR="0092338A">
        <w:t>enten henvender sig med</w:t>
      </w:r>
      <w:r w:rsidR="00B24A64">
        <w:t xml:space="preserve"> og hjælpe til større autonomi. Dette mene</w:t>
      </w:r>
      <w:r w:rsidR="00486123">
        <w:t>r hun terapeutisk set sker</w:t>
      </w:r>
      <w:r w:rsidR="00B24A64">
        <w:t xml:space="preserve"> via indsigt, affektregulering og opnåelse af jeg-styrker (Jacobsen &amp; Mortensen, 2013, pp. 25-26). </w:t>
      </w:r>
      <w:r w:rsidR="00B24A64" w:rsidRPr="00BD3B89">
        <w:t>Men på baggrund af det psykodynamiske ontolog</w:t>
      </w:r>
      <w:r w:rsidR="00B24A64" w:rsidRPr="00BD3B89">
        <w:t>i</w:t>
      </w:r>
      <w:r w:rsidR="00B24A64" w:rsidRPr="00BD3B89">
        <w:t>ske perspektiv, arbejdes der også med begreber som realitetstestning. Her af er der altså en grundlæggende anerkendelse af, at der er en virkelighed som er uafhængig af individets oplevelse af den og at individet eksisterer i den virke</w:t>
      </w:r>
      <w:r w:rsidR="00DD4D30">
        <w:t>lighed</w:t>
      </w:r>
      <w:r w:rsidR="00B24A64">
        <w:t>. D</w:t>
      </w:r>
      <w:r w:rsidR="00A95FA9">
        <w:t>e</w:t>
      </w:r>
      <w:r w:rsidR="009F7961">
        <w:t xml:space="preserve">t </w:t>
      </w:r>
      <w:r w:rsidR="00A95FA9">
        <w:t>vide</w:t>
      </w:r>
      <w:r w:rsidR="00A95FA9">
        <w:t>n</w:t>
      </w:r>
      <w:r w:rsidR="00A95FA9">
        <w:t>skabsteoretiske elem</w:t>
      </w:r>
      <w:r w:rsidR="009F7961">
        <w:t>ent af denne terapeutiske tilgang</w:t>
      </w:r>
      <w:r w:rsidR="00A95FA9">
        <w:t xml:space="preserve"> kunne </w:t>
      </w:r>
      <w:r w:rsidR="00314157">
        <w:t xml:space="preserve">dermed </w:t>
      </w:r>
      <w:r w:rsidR="00A95FA9">
        <w:t xml:space="preserve">argumenteres for, at sætte terapeuten i en ophøjet position, </w:t>
      </w:r>
      <w:r w:rsidR="00333E0C">
        <w:t>som den der afgør hvad der er</w:t>
      </w:r>
      <w:r w:rsidR="00A95FA9">
        <w:t xml:space="preserve"> virk</w:t>
      </w:r>
      <w:r w:rsidR="00A95FA9">
        <w:t>e</w:t>
      </w:r>
      <w:r w:rsidR="00314157">
        <w:t>lighed</w:t>
      </w:r>
      <w:r w:rsidR="00A95FA9">
        <w:t xml:space="preserve"> hvilket betyder, at terapeuten også er meddefinerende </w:t>
      </w:r>
      <w:r w:rsidR="00C33790">
        <w:t xml:space="preserve">af </w:t>
      </w:r>
      <w:r w:rsidR="00A95FA9">
        <w:t xml:space="preserve">diskursen omkring virkeligheden. </w:t>
      </w:r>
      <w:r w:rsidR="00C33790">
        <w:t>Deraf kunne professionen på samme måde som psykiatrien</w:t>
      </w:r>
      <w:r w:rsidR="00E30DF0">
        <w:t xml:space="preserve"> argume</w:t>
      </w:r>
      <w:r w:rsidR="00E30DF0">
        <w:t>n</w:t>
      </w:r>
      <w:r w:rsidR="00E30DF0">
        <w:t>teres for, at</w:t>
      </w:r>
      <w:r w:rsidR="00C33790">
        <w:t xml:space="preserve"> blive en medvirkende del af distinktionerne imellem normalitet og afv</w:t>
      </w:r>
      <w:r w:rsidR="00C33790">
        <w:t>i</w:t>
      </w:r>
      <w:r w:rsidR="00C33790">
        <w:t>gelse</w:t>
      </w:r>
      <w:r w:rsidR="003845B1">
        <w:t>. Horwitz (2003) er en af dem der har påpeget denne problemstilling, fordi han argumenterer for, at det er en overleveles præmis for professionen (</w:t>
      </w:r>
      <w:r w:rsidR="003845B1" w:rsidRPr="00277B70">
        <w:t>Horwitz, 2003, pp.70</w:t>
      </w:r>
      <w:r w:rsidR="00BE2808" w:rsidRPr="00277B70">
        <w:t>-</w:t>
      </w:r>
      <w:r w:rsidR="00BF54A3">
        <w:t>71). Denne argumentation</w:t>
      </w:r>
      <w:r w:rsidR="00B66A5F" w:rsidRPr="00277B70">
        <w:t xml:space="preserve"> vil ikke blive</w:t>
      </w:r>
      <w:r w:rsidR="003845B1" w:rsidRPr="00277B70">
        <w:t xml:space="preserve"> forf</w:t>
      </w:r>
      <w:r w:rsidR="00BF54A3">
        <w:t>ulgt nærmere i dette afsnit</w:t>
      </w:r>
      <w:r w:rsidR="003845B1" w:rsidRPr="00277B70">
        <w:t xml:space="preserve"> men nævnes</w:t>
      </w:r>
      <w:r w:rsidR="00B66A5F" w:rsidRPr="00277B70">
        <w:t>,</w:t>
      </w:r>
      <w:r w:rsidR="003845B1" w:rsidRPr="00277B70">
        <w:t xml:space="preserve"> fordi det er relevant for den senere diskussion.</w:t>
      </w:r>
      <w:r w:rsidR="003845B1">
        <w:t xml:space="preserve"> </w:t>
      </w:r>
    </w:p>
    <w:p w:rsidR="00B3087B" w:rsidRDefault="00B3087B" w:rsidP="000278ED">
      <w:pPr>
        <w:jc w:val="both"/>
      </w:pPr>
    </w:p>
    <w:p w:rsidR="00253F3D" w:rsidRDefault="00F02045" w:rsidP="000278ED">
      <w:pPr>
        <w:jc w:val="both"/>
      </w:pPr>
      <w:r>
        <w:t>Formålet med dette afsnit ha</w:t>
      </w:r>
      <w:r w:rsidR="00897516">
        <w:t>r været, at komme med et bud på</w:t>
      </w:r>
      <w:r>
        <w:t xml:space="preserve"> hvordan professionens autonomi kan defineres, hvis den skal betragtes løsrevet fra det diagnostiske perspe</w:t>
      </w:r>
      <w:r>
        <w:t>k</w:t>
      </w:r>
      <w:r>
        <w:t xml:space="preserve">tiv. </w:t>
      </w:r>
      <w:r w:rsidR="007709B2">
        <w:t>Den psykodynamiske tilgang handler som udgangspunkt om,</w:t>
      </w:r>
      <w:r w:rsidR="006A3E4F">
        <w:t xml:space="preserve"> at frisætte terape</w:t>
      </w:r>
      <w:r w:rsidR="006A3E4F">
        <w:t>u</w:t>
      </w:r>
      <w:r w:rsidR="006A3E4F">
        <w:t>ten fra en kategoriserende måde at tænke om klienten og i stedet</w:t>
      </w:r>
      <w:r w:rsidR="009F0E2A">
        <w:t>,</w:t>
      </w:r>
      <w:r w:rsidR="00897785">
        <w:t xml:space="preserve"> fokusere</w:t>
      </w:r>
      <w:r w:rsidR="006A3E4F">
        <w:t xml:space="preserve"> på den individuelle </w:t>
      </w:r>
      <w:r w:rsidR="007C6834">
        <w:t>historie (Jacobsen &amp; Mortensen, p. 21).</w:t>
      </w:r>
      <w:r w:rsidR="007709B2">
        <w:t xml:space="preserve"> Af samme årsag, har</w:t>
      </w:r>
      <w:r w:rsidR="007C6834">
        <w:t xml:space="preserve"> den psyk</w:t>
      </w:r>
      <w:r w:rsidR="007C6834">
        <w:t>o</w:t>
      </w:r>
      <w:r w:rsidR="007C6834">
        <w:t xml:space="preserve">dynamiske tradition også udarbejde sin egen diagnostiske manual, </w:t>
      </w:r>
      <w:proofErr w:type="spellStart"/>
      <w:r w:rsidR="007C6834" w:rsidRPr="00897785">
        <w:rPr>
          <w:i/>
        </w:rPr>
        <w:t>psychiatric</w:t>
      </w:r>
      <w:proofErr w:type="spellEnd"/>
      <w:r w:rsidR="007C6834" w:rsidRPr="00897785">
        <w:rPr>
          <w:i/>
        </w:rPr>
        <w:t xml:space="preserve"> </w:t>
      </w:r>
      <w:proofErr w:type="spellStart"/>
      <w:r w:rsidR="007C6834" w:rsidRPr="00897785">
        <w:rPr>
          <w:i/>
        </w:rPr>
        <w:t>dia</w:t>
      </w:r>
      <w:r w:rsidR="007C6834" w:rsidRPr="00897785">
        <w:rPr>
          <w:i/>
        </w:rPr>
        <w:t>g</w:t>
      </w:r>
      <w:r w:rsidR="007C6834" w:rsidRPr="00897785">
        <w:rPr>
          <w:i/>
        </w:rPr>
        <w:t>nostic</w:t>
      </w:r>
      <w:proofErr w:type="spellEnd"/>
      <w:r w:rsidR="007C6834" w:rsidRPr="00897785">
        <w:rPr>
          <w:i/>
        </w:rPr>
        <w:t xml:space="preserve"> manual </w:t>
      </w:r>
      <w:r w:rsidR="007C6834">
        <w:t xml:space="preserve">(PDM, </w:t>
      </w:r>
      <w:proofErr w:type="spellStart"/>
      <w:r w:rsidR="007C6834">
        <w:t>Task</w:t>
      </w:r>
      <w:proofErr w:type="spellEnd"/>
      <w:r w:rsidR="007C6834">
        <w:t xml:space="preserve"> Force, 2006), som modsat DSM og ICD ikke er kateg</w:t>
      </w:r>
      <w:r w:rsidR="007C6834">
        <w:t>o</w:t>
      </w:r>
      <w:r w:rsidR="007C6834">
        <w:t xml:space="preserve">risk men dimensionalt. </w:t>
      </w:r>
      <w:r w:rsidR="00C51359">
        <w:t>Manualen er tiltænkt som et supplement til de officielle dia</w:t>
      </w:r>
      <w:r w:rsidR="00C51359">
        <w:t>g</w:t>
      </w:r>
      <w:r w:rsidR="00C51359">
        <w:t>nostiske systemer, men</w:t>
      </w:r>
      <w:r w:rsidR="00BB1FF9">
        <w:t xml:space="preserve"> er</w:t>
      </w:r>
      <w:r w:rsidR="00C51359">
        <w:t xml:space="preserve"> samti</w:t>
      </w:r>
      <w:r w:rsidR="00BB1FF9">
        <w:t>digt</w:t>
      </w:r>
      <w:r w:rsidR="00C51359">
        <w:t xml:space="preserve"> udarbejdet i overensstemmelse med </w:t>
      </w:r>
      <w:r w:rsidR="009F7961">
        <w:t xml:space="preserve">det </w:t>
      </w:r>
      <w:r w:rsidR="00FA723E">
        <w:t>indiv</w:t>
      </w:r>
      <w:r w:rsidR="00FA723E">
        <w:t>i</w:t>
      </w:r>
      <w:r w:rsidR="00FA723E">
        <w:t xml:space="preserve">dualiserende </w:t>
      </w:r>
      <w:r w:rsidR="009F7961">
        <w:t>menneskesyn</w:t>
      </w:r>
      <w:r w:rsidR="003F511C">
        <w:t>,</w:t>
      </w:r>
      <w:r w:rsidR="009F7961">
        <w:t xml:space="preserve"> som ligger til grund</w:t>
      </w:r>
      <w:r w:rsidR="009F0E2A">
        <w:t xml:space="preserve"> for den psykodynamiske retning (Jacobsen &amp; Mortensen, 2013, pp. 21-25). </w:t>
      </w:r>
    </w:p>
    <w:p w:rsidR="00253F3D" w:rsidRDefault="00253F3D" w:rsidP="000278ED">
      <w:pPr>
        <w:pStyle w:val="Overskrift2"/>
        <w:jc w:val="both"/>
      </w:pPr>
      <w:bookmarkStart w:id="17" w:name="_Toc388859690"/>
      <w:r>
        <w:t>Kernberg</w:t>
      </w:r>
      <w:bookmarkEnd w:id="17"/>
    </w:p>
    <w:p w:rsidR="00D85EA4" w:rsidRDefault="00D85EA4" w:rsidP="000278ED">
      <w:pPr>
        <w:jc w:val="both"/>
      </w:pPr>
      <w:r>
        <w:t>Kernberg</w:t>
      </w:r>
      <w:r w:rsidR="00B04F14">
        <w:t xml:space="preserve"> (1928)</w:t>
      </w:r>
      <w:r>
        <w:t xml:space="preserve"> er en af medudviklerne af PDM, hvilket er tydeligt ift</w:t>
      </w:r>
      <w:r w:rsidR="00074623">
        <w:t>.</w:t>
      </w:r>
      <w:r>
        <w:t xml:space="preserve"> </w:t>
      </w:r>
      <w:proofErr w:type="spellStart"/>
      <w:r>
        <w:t>PDM’s</w:t>
      </w:r>
      <w:proofErr w:type="spellEnd"/>
      <w:r>
        <w:t xml:space="preserve"> ski</w:t>
      </w:r>
      <w:r>
        <w:t>l</w:t>
      </w:r>
      <w:r>
        <w:t>dring af personlighedsstrukturer (Jacobsen &amp; Mortensen, 2</w:t>
      </w:r>
      <w:r w:rsidR="00C05CA3">
        <w:t xml:space="preserve">013, p. 24). Kernbergs </w:t>
      </w:r>
      <w:r w:rsidR="00C05CA3">
        <w:lastRenderedPageBreak/>
        <w:t>teori</w:t>
      </w:r>
      <w:r w:rsidR="00B04F14">
        <w:t xml:space="preserve"> har afsæt i Freuds teori om personlighedsstruktur, men er samtidigt en vider</w:t>
      </w:r>
      <w:r w:rsidR="00B04F14">
        <w:t>e</w:t>
      </w:r>
      <w:r w:rsidR="00B04F14">
        <w:t xml:space="preserve">udvikling </w:t>
      </w:r>
      <w:r w:rsidR="008F6499">
        <w:t xml:space="preserve">som også er inspireret af </w:t>
      </w:r>
      <w:r w:rsidR="00074623">
        <w:t xml:space="preserve">både </w:t>
      </w:r>
      <w:r w:rsidR="00474397">
        <w:t>objektrelationsteorien</w:t>
      </w:r>
      <w:r w:rsidR="00B04F14">
        <w:t xml:space="preserve"> og egopsykologien (Huprich, 2009, p. 70-72). </w:t>
      </w:r>
      <w:r w:rsidR="003028E8">
        <w:t xml:space="preserve"> </w:t>
      </w:r>
      <w:r w:rsidR="00C05CA3">
        <w:t>Selve hans teori vil kun kort blive præsenteret og har primært til formål, at illustrere, hvordan forståelsen af psykopatologi i PDM differe</w:t>
      </w:r>
      <w:r w:rsidR="00C05CA3">
        <w:t>n</w:t>
      </w:r>
      <w:r w:rsidR="00C05CA3">
        <w:t>tierer sig fra den mere kategoriske i DSM</w:t>
      </w:r>
      <w:r w:rsidR="000D6356">
        <w:t xml:space="preserve">. </w:t>
      </w:r>
    </w:p>
    <w:p w:rsidR="000D6356" w:rsidRDefault="000D6356" w:rsidP="000278ED">
      <w:pPr>
        <w:jc w:val="both"/>
      </w:pPr>
    </w:p>
    <w:p w:rsidR="004307F1" w:rsidRDefault="000D6356" w:rsidP="000278ED">
      <w:pPr>
        <w:jc w:val="both"/>
      </w:pPr>
      <w:r>
        <w:t>Kernberg inddelte personlighedsorganiseringen i tre kategorier med betegnelserne: neurotisk, borderl</w:t>
      </w:r>
      <w:r w:rsidR="00F1433D">
        <w:t>ine og psykotisk (Kernberg, 1981</w:t>
      </w:r>
      <w:r>
        <w:t xml:space="preserve">, p. 169). </w:t>
      </w:r>
      <w:r w:rsidR="00CE5620">
        <w:t>Iht. Kernbergs definit</w:t>
      </w:r>
      <w:r w:rsidR="00CE5620">
        <w:t>i</w:t>
      </w:r>
      <w:r w:rsidR="00CE5620">
        <w:t>on af borderline som en personlighedsorganisering, må denne ikke forveksles med diagnosen borderline.  Kernbergs model af de tre personlighedsorganiseringer er klassificeret ud fra kriterier om identitetsintegration, anvendelse af forsvarsmekani</w:t>
      </w:r>
      <w:r w:rsidR="00CE5620">
        <w:t>s</w:t>
      </w:r>
      <w:r w:rsidR="00CE5620">
        <w:t>mer og evnen til realitetstestning (ibid</w:t>
      </w:r>
      <w:r w:rsidR="004E5CC1">
        <w:t>.</w:t>
      </w:r>
      <w:r w:rsidR="00CE5620">
        <w:t xml:space="preserve">, </w:t>
      </w:r>
      <w:r w:rsidR="00276981">
        <w:t xml:space="preserve">p. </w:t>
      </w:r>
      <w:r w:rsidR="00CE5620">
        <w:t>170). Det er vigtigt at fremhæve, at Ker</w:t>
      </w:r>
      <w:r w:rsidR="00CE5620">
        <w:t>n</w:t>
      </w:r>
      <w:r w:rsidR="00CE5620">
        <w:t xml:space="preserve">berg mener, </w:t>
      </w:r>
      <w:r w:rsidR="00EF02BD">
        <w:t>at det er uvæsentligt om der</w:t>
      </w:r>
      <w:r w:rsidR="004307F1">
        <w:t xml:space="preserve"> er genetiske, biokemiske, psykosociale eller psykodynamisk bidragende faktorer til sygdommen etologi</w:t>
      </w:r>
      <w:r w:rsidR="00EF02BD">
        <w:t>, fordi dette også</w:t>
      </w:r>
      <w:r w:rsidR="004307F1">
        <w:t xml:space="preserve"> vil a</w:t>
      </w:r>
      <w:r w:rsidR="004307F1">
        <w:t>f</w:t>
      </w:r>
      <w:r w:rsidR="004307F1">
        <w:t>spejle sig i de overordnede strukturer (ibid</w:t>
      </w:r>
      <w:r w:rsidR="004E5CC1">
        <w:t>.</w:t>
      </w:r>
      <w:r w:rsidR="004307F1">
        <w:t xml:space="preserve">, </w:t>
      </w:r>
      <w:r w:rsidR="00276981">
        <w:t>p.169).</w:t>
      </w:r>
      <w:r w:rsidR="00434A2C">
        <w:t xml:space="preserve"> </w:t>
      </w:r>
      <w:r w:rsidR="000B0E52">
        <w:t xml:space="preserve"> D</w:t>
      </w:r>
      <w:r w:rsidR="00CD3EF6">
        <w:t>ette betyder med andre ord</w:t>
      </w:r>
      <w:r w:rsidR="000B0E52">
        <w:t xml:space="preserve">, </w:t>
      </w:r>
      <w:r w:rsidR="00CD3EF6">
        <w:t xml:space="preserve">at modellen </w:t>
      </w:r>
      <w:r w:rsidR="00EF02BD">
        <w:t>vil kunne anvendes som både et udredende redskab og som guidelin</w:t>
      </w:r>
      <w:r w:rsidR="00CD3EF6">
        <w:t xml:space="preserve">e for valg af behandlingstilgang. </w:t>
      </w:r>
    </w:p>
    <w:p w:rsidR="00911AD1" w:rsidRDefault="00911AD1" w:rsidP="000278ED">
      <w:pPr>
        <w:jc w:val="both"/>
      </w:pPr>
    </w:p>
    <w:p w:rsidR="00911AD1" w:rsidRDefault="00911AD1" w:rsidP="000278ED">
      <w:pPr>
        <w:jc w:val="both"/>
      </w:pPr>
      <w:r>
        <w:t>Selve identificeringen af personlighedsorganiseringen sker på baggrund af et strukt</w:t>
      </w:r>
      <w:r>
        <w:t>u</w:t>
      </w:r>
      <w:r>
        <w:t>relt interview</w:t>
      </w:r>
      <w:r w:rsidR="00F92FBE">
        <w:t xml:space="preserve">, som </w:t>
      </w:r>
      <w:r w:rsidR="002C7745">
        <w:t xml:space="preserve">rent metodisk </w:t>
      </w:r>
      <w:r w:rsidR="00E45445">
        <w:t>er langt mere instrumentaliseret end et klassisk psykodynamisk anamnese interview. Behandleren har hermed ikke blot guidelines for hvad der skal undersøges, men også hvordan (ibid</w:t>
      </w:r>
      <w:r w:rsidR="002F1D33">
        <w:t>.</w:t>
      </w:r>
      <w:r w:rsidR="00E45445">
        <w:t xml:space="preserve">, pp. 172-173). </w:t>
      </w:r>
      <w:r w:rsidR="009C21A0">
        <w:t xml:space="preserve"> </w:t>
      </w:r>
      <w:r w:rsidR="003E1B6C">
        <w:t>Ifølge Ker</w:t>
      </w:r>
      <w:r w:rsidR="003E1B6C">
        <w:t>n</w:t>
      </w:r>
      <w:r w:rsidR="003E1B6C">
        <w:t>berg kan denne model anvendes til, at identificere en personlighedsforstyrrelse og graden af den, på baggrund individets opfattelse af egen identitet, realitet, internalis</w:t>
      </w:r>
      <w:r w:rsidR="003E1B6C">
        <w:t>e</w:t>
      </w:r>
      <w:r w:rsidR="003E1B6C">
        <w:t>ring af indre objekter og brug af forsvarsmekanismer, hvilket var banebrydende ti</w:t>
      </w:r>
      <w:r w:rsidR="003E1B6C">
        <w:t>l</w:t>
      </w:r>
      <w:r w:rsidR="003E1B6C">
        <w:t xml:space="preserve">bage i </w:t>
      </w:r>
      <w:r w:rsidR="001E51F7">
        <w:t>1975, da den først blev publiceret</w:t>
      </w:r>
      <w:r w:rsidR="00EA145E">
        <w:t>. Hans arbejde er igennem tiden</w:t>
      </w:r>
      <w:r w:rsidR="005D3FA6">
        <w:t xml:space="preserve"> blevet efte</w:t>
      </w:r>
      <w:r w:rsidR="005D3FA6">
        <w:t>r</w:t>
      </w:r>
      <w:r w:rsidR="005D3FA6">
        <w:t xml:space="preserve">prøvet i utallige studier og anerkendelsen af teoriens gyldighed kan ses i DSM 5 </w:t>
      </w:r>
      <w:r w:rsidR="003E1273">
        <w:t>(APA, 2013), hvor det fremgår i</w:t>
      </w:r>
      <w:r w:rsidR="005D3FA6">
        <w:t xml:space="preserve"> definitionen af pe</w:t>
      </w:r>
      <w:r w:rsidR="003E1273">
        <w:t>rsonlighedsforstyrrelser, at disse</w:t>
      </w:r>
      <w:r w:rsidR="005D3FA6">
        <w:t xml:space="preserve"> korrelerer med forstyrrelser i selvet og i relationen med signifikante andre. </w:t>
      </w:r>
      <w:r w:rsidR="003E1B6C">
        <w:t xml:space="preserve"> </w:t>
      </w:r>
    </w:p>
    <w:p w:rsidR="000D6356" w:rsidRPr="00D85EA4" w:rsidRDefault="000D6356" w:rsidP="000278ED">
      <w:pPr>
        <w:jc w:val="both"/>
      </w:pPr>
    </w:p>
    <w:p w:rsidR="00240186" w:rsidRDefault="004C0823" w:rsidP="000278ED">
      <w:pPr>
        <w:jc w:val="both"/>
      </w:pPr>
      <w:r>
        <w:t>Den psykodynamiske retning inden for psykologien repræsenterer altså</w:t>
      </w:r>
      <w:r w:rsidR="001920EF">
        <w:t xml:space="preserve"> en psykol</w:t>
      </w:r>
      <w:r w:rsidR="001920EF">
        <w:t>o</w:t>
      </w:r>
      <w:r w:rsidR="001920EF">
        <w:t>gisk behandlingsform</w:t>
      </w:r>
      <w:r>
        <w:t xml:space="preserve"> som </w:t>
      </w:r>
      <w:r w:rsidR="001920EF">
        <w:t xml:space="preserve">forsøger, at </w:t>
      </w:r>
      <w:r>
        <w:t>distancerer sig fra en ren diagnostisk forståe</w:t>
      </w:r>
      <w:r>
        <w:t>l</w:t>
      </w:r>
      <w:r>
        <w:t>se af psykiske lidelser. Til trods for dette, er det andet interessant</w:t>
      </w:r>
      <w:r w:rsidR="005443C1">
        <w:t>e</w:t>
      </w:r>
      <w:r w:rsidR="00A6103C">
        <w:t xml:space="preserve"> aspekt ved retni</w:t>
      </w:r>
      <w:r w:rsidR="00A6103C">
        <w:t>n</w:t>
      </w:r>
      <w:r w:rsidR="00A6103C">
        <w:lastRenderedPageBreak/>
        <w:t>gen, at det d</w:t>
      </w:r>
      <w:r w:rsidR="00FA60BB">
        <w:t xml:space="preserve">en stadig indgår som en del af uddannelsen af psykiatere og deraf også er en udbredt behandlingsmetode inden for psykiatrien. </w:t>
      </w:r>
      <w:r w:rsidR="00130727">
        <w:t>Dette indikerer</w:t>
      </w:r>
      <w:r w:rsidR="004F771F">
        <w:t>, at en fusion</w:t>
      </w:r>
      <w:r w:rsidR="004F771F">
        <w:t>e</w:t>
      </w:r>
      <w:r w:rsidR="004F771F">
        <w:t>ring af de to forskellige former for behandlingstilgange er mulig og tilsyneladende også virksom.</w:t>
      </w:r>
      <w:r w:rsidR="00C7095E">
        <w:t xml:space="preserve"> Deraf kunne der stilles spørgsmål ved, om det overhovedet giver m</w:t>
      </w:r>
      <w:r w:rsidR="00C7095E">
        <w:t>e</w:t>
      </w:r>
      <w:r w:rsidR="00C7095E">
        <w:t xml:space="preserve">ning, at forsøge at differentiere psykologien fra psykiatrien, eller om det blot er en forventet og naturlig udvikling, som Freud forudså det? </w:t>
      </w:r>
      <w:r w:rsidR="0054287C">
        <w:t>I den samlede diskussion af perspektiverne vil spørgsmål som dette udforskes, men først laves en kort opsumm</w:t>
      </w:r>
      <w:r w:rsidR="0054287C">
        <w:t>e</w:t>
      </w:r>
      <w:r w:rsidR="0054287C">
        <w:t xml:space="preserve">ring. </w:t>
      </w:r>
    </w:p>
    <w:p w:rsidR="00240186" w:rsidRDefault="00240186" w:rsidP="000278ED">
      <w:pPr>
        <w:jc w:val="both"/>
      </w:pPr>
    </w:p>
    <w:p w:rsidR="006A3E4F" w:rsidRDefault="0054287C" w:rsidP="000278ED">
      <w:pPr>
        <w:jc w:val="both"/>
      </w:pPr>
      <w:r>
        <w:t>Det psykodynamiske perspektiv anses i denne sammenhæng som en repræsentant for fænomenologisk orienterede psykologi, som har individet</w:t>
      </w:r>
      <w:r w:rsidR="00704482">
        <w:t xml:space="preserve"> og dets oplevelser</w:t>
      </w:r>
      <w:r>
        <w:t xml:space="preserve"> i fokus.</w:t>
      </w:r>
      <w:r w:rsidR="00240186">
        <w:t xml:space="preserve"> M</w:t>
      </w:r>
      <w:r w:rsidR="00704482">
        <w:t>ålet m</w:t>
      </w:r>
      <w:r w:rsidR="00240186">
        <w:t>ed psykodynamiske terapi er</w:t>
      </w:r>
      <w:r w:rsidR="00704482">
        <w:t xml:space="preserve"> som udgangspunkt</w:t>
      </w:r>
      <w:r w:rsidR="00240186">
        <w:t xml:space="preserve"> ikke at fjerne symptomer</w:t>
      </w:r>
      <w:r w:rsidR="00704482">
        <w:t xml:space="preserve"> men</w:t>
      </w:r>
      <w:r w:rsidR="00240186">
        <w:t>,</w:t>
      </w:r>
      <w:r w:rsidR="00704482">
        <w:t xml:space="preserve"> at undersøge årsager med udgangspunkt i individets psykologiske historie og psyki</w:t>
      </w:r>
      <w:r w:rsidR="00240186">
        <w:t>ske strukturer. D</w:t>
      </w:r>
      <w:r w:rsidR="00704482">
        <w:t xml:space="preserve">erved </w:t>
      </w:r>
      <w:r w:rsidR="00240186">
        <w:t xml:space="preserve">menes det, at </w:t>
      </w:r>
      <w:r w:rsidR="00704482">
        <w:t xml:space="preserve">individet </w:t>
      </w:r>
      <w:r w:rsidR="00240186">
        <w:t xml:space="preserve">får </w:t>
      </w:r>
      <w:r w:rsidR="00704482">
        <w:t xml:space="preserve">indsigt </w:t>
      </w:r>
      <w:r w:rsidR="00240186">
        <w:t xml:space="preserve">og større autonomi </w:t>
      </w:r>
      <w:r w:rsidR="008E0F8F">
        <w:t>til, at forstå og overveje sine handlemuligheder. I den konnotation ligger der også impl</w:t>
      </w:r>
      <w:r w:rsidR="008E0F8F">
        <w:t>i</w:t>
      </w:r>
      <w:r w:rsidR="008E0F8F">
        <w:t>cit en forståelse af psykologien som noget mere end blot be</w:t>
      </w:r>
      <w:r w:rsidR="00E602AF">
        <w:t>handling af patologi hvi</w:t>
      </w:r>
      <w:r w:rsidR="00E602AF">
        <w:t>l</w:t>
      </w:r>
      <w:r w:rsidR="00E602AF">
        <w:t xml:space="preserve">ket kan siges, at være </w:t>
      </w:r>
      <w:r w:rsidR="008E0F8F">
        <w:t xml:space="preserve">en klar forskel imellem psykologi og psykiatri. </w:t>
      </w:r>
      <w:r>
        <w:t xml:space="preserve">Som </w:t>
      </w:r>
      <w:r w:rsidR="00E948B8">
        <w:t>Brin</w:t>
      </w:r>
      <w:r w:rsidR="00E948B8">
        <w:t>k</w:t>
      </w:r>
      <w:r w:rsidR="00E948B8">
        <w:t>mann (2011) definerer det, består differentieringen imellem</w:t>
      </w:r>
      <w:r w:rsidR="0019595B">
        <w:t xml:space="preserve"> psykologi</w:t>
      </w:r>
      <w:r w:rsidR="00E948B8">
        <w:t>en og</w:t>
      </w:r>
      <w:r w:rsidR="0019595B">
        <w:t xml:space="preserve"> psyk</w:t>
      </w:r>
      <w:r w:rsidR="0019595B">
        <w:t>i</w:t>
      </w:r>
      <w:r w:rsidR="0019595B">
        <w:t>atrien</w:t>
      </w:r>
      <w:r w:rsidR="00E948B8">
        <w:t xml:space="preserve"> i</w:t>
      </w:r>
      <w:r w:rsidR="0019595B">
        <w:t xml:space="preserve">, at psykologien er videnskaben om personer, hvor psykiatrien er videnskaben om det biologiske menneske (Brinkmann, 2011, pp. 10-11). </w:t>
      </w:r>
      <w:r w:rsidR="00131D13">
        <w:t>Denne distinktion virker meget adækvat ift. det psykodynamiske perspektiv og siger egentlig også meget pr</w:t>
      </w:r>
      <w:r w:rsidR="00131D13">
        <w:t>æ</w:t>
      </w:r>
      <w:r w:rsidR="00131D13">
        <w:t>c</w:t>
      </w:r>
      <w:r w:rsidR="00425E06">
        <w:t xml:space="preserve">ist, hvorfor der er forskel på de to discipliners behandlingstilgange.  </w:t>
      </w:r>
    </w:p>
    <w:p w:rsidR="006A5F0C" w:rsidRDefault="00E319B1" w:rsidP="000278ED">
      <w:pPr>
        <w:pStyle w:val="Overskrift2"/>
        <w:jc w:val="both"/>
      </w:pPr>
      <w:bookmarkStart w:id="18" w:name="_Toc388859691"/>
      <w:r>
        <w:t>Deldiskussion</w:t>
      </w:r>
      <w:bookmarkEnd w:id="18"/>
    </w:p>
    <w:p w:rsidR="005F12AA" w:rsidRDefault="00204C82" w:rsidP="000278ED">
      <w:pPr>
        <w:jc w:val="both"/>
      </w:pPr>
      <w:r>
        <w:t>Valget af en psykodynamisk tilgang til besvarelse af problemstillingen</w:t>
      </w:r>
      <w:r w:rsidR="00FC4ED1">
        <w:t>,</w:t>
      </w:r>
      <w:r>
        <w:t xml:space="preserve"> var funderet i en antagelse om dens egnethed </w:t>
      </w:r>
      <w:r w:rsidR="00632DA2">
        <w:t>ift.</w:t>
      </w:r>
      <w:r>
        <w:t xml:space="preserve">, </w:t>
      </w:r>
      <w:r w:rsidR="001757CD">
        <w:t xml:space="preserve">at </w:t>
      </w:r>
      <w:r w:rsidR="00E319B1">
        <w:t>definere hvordan psykologien både som vide</w:t>
      </w:r>
      <w:r w:rsidR="00E319B1">
        <w:t>n</w:t>
      </w:r>
      <w:r w:rsidR="00E319B1">
        <w:t>skab og profession adskiller sig fra psykiatri</w:t>
      </w:r>
      <w:r w:rsidR="00B70598">
        <w:t>en og det den</w:t>
      </w:r>
      <w:r w:rsidR="00E319B1">
        <w:t xml:space="preserve"> diagnostiske behandli</w:t>
      </w:r>
      <w:r w:rsidR="00B70598">
        <w:t>ng</w:t>
      </w:r>
      <w:r w:rsidR="00B70598">
        <w:t>s</w:t>
      </w:r>
      <w:r w:rsidR="00B70598">
        <w:t>tilgang</w:t>
      </w:r>
      <w:r w:rsidR="00E319B1">
        <w:t xml:space="preserve">. </w:t>
      </w:r>
      <w:r w:rsidR="0082692B">
        <w:t>Det psyk</w:t>
      </w:r>
      <w:r w:rsidR="0017799D">
        <w:t>odynamiske perspektivs styrke består bl.a. i</w:t>
      </w:r>
      <w:r w:rsidR="00A01D70">
        <w:t>,</w:t>
      </w:r>
      <w:r w:rsidR="0017799D">
        <w:t xml:space="preserve"> at det samlet set spæ</w:t>
      </w:r>
      <w:r w:rsidR="0017799D">
        <w:t>n</w:t>
      </w:r>
      <w:r w:rsidR="0017799D">
        <w:t xml:space="preserve">der over mange teoretiske tilgange, som i større eller mindre grad, alle har afsæt i den klassiske psykoanalyse. Denne ramme af teorier inkluderer bl.a. </w:t>
      </w:r>
      <w:r w:rsidR="00A01D70">
        <w:t>objektrelationsteori</w:t>
      </w:r>
      <w:r w:rsidR="0017799D">
        <w:t>, til</w:t>
      </w:r>
      <w:r w:rsidR="00A01D70">
        <w:t>knytningsteori</w:t>
      </w:r>
      <w:r w:rsidR="001F13BD">
        <w:t>, ego og selvpsykologien (J</w:t>
      </w:r>
      <w:r w:rsidR="005A5395">
        <w:t xml:space="preserve">acobsen &amp; Mortensen, 2013, pp. 39-72). </w:t>
      </w:r>
      <w:r w:rsidR="004E6D4F">
        <w:t>Disse teorier kan på baggru</w:t>
      </w:r>
      <w:r w:rsidR="006A6F1D">
        <w:t>nd af deres udviklingstidspunkt</w:t>
      </w:r>
      <w:r w:rsidR="004E6D4F">
        <w:t xml:space="preserve"> betegnes</w:t>
      </w:r>
      <w:r w:rsidR="006A6F1D">
        <w:t>,</w:t>
      </w:r>
      <w:r w:rsidR="004E6D4F">
        <w:t xml:space="preserve"> som grundte</w:t>
      </w:r>
      <w:r w:rsidR="004E6D4F">
        <w:t>o</w:t>
      </w:r>
      <w:r w:rsidR="004E6D4F">
        <w:t>rier for mange nye teorier og en r</w:t>
      </w:r>
      <w:r w:rsidR="00FD758B">
        <w:t xml:space="preserve">eel samlet kritik af </w:t>
      </w:r>
      <w:r w:rsidR="004E6D4F">
        <w:t xml:space="preserve">evidensbyrden, er derfor ikke </w:t>
      </w:r>
      <w:r w:rsidR="004E6D4F">
        <w:lastRenderedPageBreak/>
        <w:t xml:space="preserve">mulig. </w:t>
      </w:r>
      <w:r w:rsidR="0084535F">
        <w:t>Til gengæld kan det fremhæves, at eksempelvis tilknytningsteorien er</w:t>
      </w:r>
      <w:r w:rsidR="00463026">
        <w:t xml:space="preserve"> en af de mest eksperimentelt efterprøvede teo</w:t>
      </w:r>
      <w:r w:rsidR="0084535F">
        <w:t xml:space="preserve">rier inden for psykologien og at den i </w:t>
      </w:r>
      <w:r w:rsidR="00463026">
        <w:t>de sener</w:t>
      </w:r>
      <w:r w:rsidR="00A87BFE">
        <w:t>e år har den fået en renæssance</w:t>
      </w:r>
      <w:r w:rsidR="00463026">
        <w:t xml:space="preserve"> fordi neuro videnskaben forsøger</w:t>
      </w:r>
      <w:r w:rsidR="00A87BFE">
        <w:t>,</w:t>
      </w:r>
      <w:r w:rsidR="00463026">
        <w:t xml:space="preserve"> at koble viden om tilknytning med eksempelvis hukommelsesstudier (Kistrup, 2011, p. 18). </w:t>
      </w:r>
      <w:r w:rsidR="00A87BFE">
        <w:t xml:space="preserve">Tilgangens </w:t>
      </w:r>
      <w:r w:rsidR="005F12AA">
        <w:t>anvendelighed ift. problemstillingen kan på den ene side argumenteres for, at være særdeles egent idet den repræsentere en fundamental del af den psykologiske profe</w:t>
      </w:r>
      <w:r w:rsidR="005F12AA">
        <w:t>s</w:t>
      </w:r>
      <w:r w:rsidR="005F12AA">
        <w:t>sion</w:t>
      </w:r>
      <w:r w:rsidR="00EB1DA4">
        <w:t xml:space="preserve">, som på flere områder adskiller sig fra det diagnostiske perspektiv. </w:t>
      </w:r>
      <w:r w:rsidR="00BB24AC">
        <w:t xml:space="preserve">På samme tid, </w:t>
      </w:r>
      <w:r w:rsidR="00EA3678">
        <w:t xml:space="preserve">illustrerer </w:t>
      </w:r>
      <w:r w:rsidR="00BB24AC">
        <w:t>d</w:t>
      </w:r>
      <w:r w:rsidR="006438BC">
        <w:t>en psykodynamiske tilgang</w:t>
      </w:r>
      <w:r w:rsidR="00BB24AC">
        <w:t xml:space="preserve"> også, at psykologien og psykiatrien på den ene side har fællestræk og på den anden siden </w:t>
      </w:r>
      <w:r w:rsidR="00EA3678">
        <w:t>fungere</w:t>
      </w:r>
      <w:r w:rsidR="00550379">
        <w:t>r</w:t>
      </w:r>
      <w:r w:rsidR="00EA3678">
        <w:t xml:space="preserve"> som komplementære i et samlet behandlingsperspektiv. </w:t>
      </w:r>
      <w:r w:rsidR="00550379">
        <w:t xml:space="preserve"> Et vigtigt fællestræk ved de to professioner er, at de tager udgangspunkt i den samme on</w:t>
      </w:r>
      <w:r w:rsidR="004D7DE5">
        <w:t>tologiske forståelse af selvet, som en kernestru</w:t>
      </w:r>
      <w:r w:rsidR="004D7DE5">
        <w:t>k</w:t>
      </w:r>
      <w:r w:rsidR="004D7DE5">
        <w:t>tur. Denne grundantagelse har ift. psykiatriens behandlingstilgang afgørende bety</w:t>
      </w:r>
      <w:r w:rsidR="004D7DE5">
        <w:t>d</w:t>
      </w:r>
      <w:r w:rsidR="004D7DE5">
        <w:t>ning, ford</w:t>
      </w:r>
      <w:r w:rsidR="006438BC">
        <w:t>i oplevelsen af et diffust selv</w:t>
      </w:r>
      <w:r w:rsidR="004D7DE5">
        <w:t xml:space="preserve"> betragtes</w:t>
      </w:r>
      <w:r w:rsidR="006438BC">
        <w:t>,</w:t>
      </w:r>
      <w:r w:rsidR="004D7DE5">
        <w:t xml:space="preserve"> som </w:t>
      </w:r>
      <w:r w:rsidR="00F253AB">
        <w:t xml:space="preserve">symptomatisk for flere typer af patologier (Zahavi og Parnas, 2010, p. 88). </w:t>
      </w:r>
      <w:r w:rsidR="00113FC1">
        <w:t xml:space="preserve"> I den psykodynamiske tilgang er selvet som en kernestruktur tydelig i både teori og metode. Eksempelvis er identitetsdiff</w:t>
      </w:r>
      <w:r w:rsidR="00113FC1">
        <w:t>u</w:t>
      </w:r>
      <w:r w:rsidR="00113FC1">
        <w:t>sion hos Kernbe</w:t>
      </w:r>
      <w:r w:rsidR="00317D40">
        <w:t>rg jo et udtryk for manglende oplevelse af selv og problemer med</w:t>
      </w:r>
      <w:r w:rsidR="00C26CE2">
        <w:t>,</w:t>
      </w:r>
      <w:r w:rsidR="00317D40">
        <w:t xml:space="preserve"> at differentiere imellem selv og andre, hvilket </w:t>
      </w:r>
      <w:r w:rsidR="005016C1">
        <w:t>betragtes som et træk ved</w:t>
      </w:r>
      <w:r w:rsidR="00317D40">
        <w:t xml:space="preserve"> psykotisk pe</w:t>
      </w:r>
      <w:r w:rsidR="00317D40">
        <w:t>r</w:t>
      </w:r>
      <w:r w:rsidR="00317D40">
        <w:t>sonlig</w:t>
      </w:r>
      <w:r w:rsidR="00A069A4">
        <w:t>hedsorganisering (Kernberg, 1981</w:t>
      </w:r>
      <w:r w:rsidR="00317D40">
        <w:t xml:space="preserve">, p. 171). </w:t>
      </w:r>
      <w:r w:rsidR="00173487">
        <w:t>Begrebsliggørelsen af selvet, fre</w:t>
      </w:r>
      <w:r w:rsidR="00173487">
        <w:t>m</w:t>
      </w:r>
      <w:r w:rsidR="00173487">
        <w:t>kommer ikke i Freuds teori, men er før</w:t>
      </w:r>
      <w:r w:rsidR="0006640A">
        <w:t>st</w:t>
      </w:r>
      <w:r w:rsidR="00173487">
        <w:t xml:space="preserve"> blevet indf</w:t>
      </w:r>
      <w:r w:rsidR="00564AC1">
        <w:t>ørt senere af egopsykologien</w:t>
      </w:r>
      <w:r w:rsidR="00A87BFE">
        <w:t xml:space="preserve"> og </w:t>
      </w:r>
      <w:r w:rsidR="002E6C29">
        <w:t xml:space="preserve">der </w:t>
      </w:r>
      <w:r w:rsidR="00A87BFE">
        <w:t xml:space="preserve">er derfor </w:t>
      </w:r>
      <w:r w:rsidR="00564AC1">
        <w:t xml:space="preserve">også forskellige opfattelser og definitioner </w:t>
      </w:r>
      <w:r w:rsidR="00E84A02">
        <w:t>af selvet</w:t>
      </w:r>
      <w:r w:rsidR="00564AC1">
        <w:t xml:space="preserve"> og dets funkti</w:t>
      </w:r>
      <w:r w:rsidR="00B46706">
        <w:t xml:space="preserve">on inden for tilgangen. </w:t>
      </w:r>
      <w:r w:rsidR="002E6C29">
        <w:t>A</w:t>
      </w:r>
      <w:r w:rsidR="00564AC1">
        <w:t>lligevel er det metateoretisk et vigtigt element ift. positionens behandlingstil</w:t>
      </w:r>
      <w:r w:rsidR="002E6C29">
        <w:t>gang, idet psykoterapi i høj grad handler om styrkelsen af jeg</w:t>
      </w:r>
      <w:r w:rsidR="003D6FF9">
        <w:t>-</w:t>
      </w:r>
      <w:r w:rsidR="002E6C29">
        <w:t xml:space="preserve"> funkti</w:t>
      </w:r>
      <w:r w:rsidR="002E6C29">
        <w:t>o</w:t>
      </w:r>
      <w:r w:rsidR="002E6C29">
        <w:t>ner.</w:t>
      </w:r>
    </w:p>
    <w:p w:rsidR="00837210" w:rsidRDefault="00837210" w:rsidP="000278ED">
      <w:pPr>
        <w:jc w:val="both"/>
      </w:pPr>
    </w:p>
    <w:p w:rsidR="006055F7" w:rsidRDefault="00837210" w:rsidP="000278ED">
      <w:pPr>
        <w:jc w:val="both"/>
      </w:pPr>
      <w:r>
        <w:t>Ift</w:t>
      </w:r>
      <w:r w:rsidR="00961CE9">
        <w:t>.</w:t>
      </w:r>
      <w:r>
        <w:t xml:space="preserve"> differentieringen imellem psykologi og psykiatri </w:t>
      </w:r>
      <w:r w:rsidR="00D35057">
        <w:t>er der</w:t>
      </w:r>
      <w:r w:rsidR="00A76DED">
        <w:t xml:space="preserve"> grundlæggende forskelle i både uddannelse, behandlingstilgang og kompetenceområder. I den sa</w:t>
      </w:r>
      <w:r w:rsidR="00BB15EA">
        <w:t xml:space="preserve">mmenhæng må der henvises til de etiske principper for </w:t>
      </w:r>
      <w:r w:rsidR="0064453E">
        <w:t>nordiske psykologer</w:t>
      </w:r>
      <w:r w:rsidR="00BB15EA">
        <w:t xml:space="preserve"> som understreger</w:t>
      </w:r>
      <w:r w:rsidR="0064453E">
        <w:t>,</w:t>
      </w:r>
      <w:r w:rsidR="00BB15EA">
        <w:t xml:space="preserve"> at psykologien </w:t>
      </w:r>
      <w:r w:rsidR="00164DCE">
        <w:t>har visse metodiske begrænsninger og at den enkelte psykolog skal være opmærksom på både egne og faglige begrænsninger</w:t>
      </w:r>
      <w:r w:rsidR="00AE077D">
        <w:t>.</w:t>
      </w:r>
      <w:r w:rsidR="0064453E">
        <w:t xml:space="preserve"> </w:t>
      </w:r>
      <w:r w:rsidR="00041923">
        <w:t xml:space="preserve"> Dette betyder på den ene s</w:t>
      </w:r>
      <w:r w:rsidR="003853EF">
        <w:t>ide, at professionen rent etisk</w:t>
      </w:r>
      <w:r w:rsidR="00041923">
        <w:t xml:space="preserve"> forholder sig til visse begrænsninger for, hvor psykologien har sit gyldighedsområde, iht. metodiske og uddannelsesmæssige kompetencer. På den anden side, kan der ar</w:t>
      </w:r>
      <w:r w:rsidR="00961CE9">
        <w:t>gumenteres for, at tolkningen</w:t>
      </w:r>
      <w:r w:rsidR="00041923">
        <w:t xml:space="preserve"> af psykologien</w:t>
      </w:r>
      <w:r w:rsidR="009433DE">
        <w:t>s</w:t>
      </w:r>
      <w:r w:rsidR="00041923">
        <w:t xml:space="preserve"> kompete</w:t>
      </w:r>
      <w:r w:rsidR="00041923">
        <w:t>n</w:t>
      </w:r>
      <w:r w:rsidR="00041923">
        <w:t>ceområde bliver en subjektiv vurdering hos den enkelte psykolog og at den diagn</w:t>
      </w:r>
      <w:r w:rsidR="00041923">
        <w:t>o</w:t>
      </w:r>
      <w:r w:rsidR="00041923">
        <w:lastRenderedPageBreak/>
        <w:t xml:space="preserve">stiske diskurs, </w:t>
      </w:r>
      <w:r w:rsidR="008A0154">
        <w:t xml:space="preserve">potentielt </w:t>
      </w:r>
      <w:r w:rsidR="00041923">
        <w:t>kunne påvirke denne vurdering.</w:t>
      </w:r>
      <w:r w:rsidR="00DA3F0C">
        <w:t xml:space="preserve"> </w:t>
      </w:r>
      <w:r w:rsidR="00BC5CED">
        <w:t>En konsekvens af dette ville</w:t>
      </w:r>
      <w:r w:rsidR="00650CE4">
        <w:t xml:space="preserve"> være, at den enkelte psykolog kunne fejbedømme </w:t>
      </w:r>
      <w:r w:rsidR="003B4D4A">
        <w:t xml:space="preserve">sit </w:t>
      </w:r>
      <w:r w:rsidR="007E2E7E">
        <w:t>kenskab til patologi</w:t>
      </w:r>
      <w:r w:rsidR="00F950CD">
        <w:t xml:space="preserve"> med reel kompetence til at behandle den. </w:t>
      </w:r>
      <w:r w:rsidR="0026701F">
        <w:t>Med afsæt i denne hypotese, tydeliggøres nød</w:t>
      </w:r>
      <w:r w:rsidR="00A55EF7">
        <w:t>ve</w:t>
      </w:r>
      <w:r w:rsidR="00A55EF7">
        <w:t>n</w:t>
      </w:r>
      <w:r w:rsidR="00A55EF7">
        <w:t>dighede i</w:t>
      </w:r>
      <w:r w:rsidR="0026701F">
        <w:t>, at</w:t>
      </w:r>
      <w:r w:rsidR="006935E0">
        <w:t xml:space="preserve"> professionens autonomi og</w:t>
      </w:r>
      <w:r w:rsidR="0026701F">
        <w:t xml:space="preserve"> gyldighedsområde præciseres og ikke mindst differentieres fra den diagnostiske praksis. Den psykodynamiske retning anskuer i høj grad dysfunktioner og patologier</w:t>
      </w:r>
      <w:r w:rsidR="00E402D7">
        <w:t>,</w:t>
      </w:r>
      <w:r w:rsidR="0026701F">
        <w:t xml:space="preserve"> som et udtryk for indre konflikter og perso</w:t>
      </w:r>
      <w:r w:rsidR="0026701F">
        <w:t>n</w:t>
      </w:r>
      <w:r w:rsidR="0026701F">
        <w:t xml:space="preserve">lighedsstrukturer. Denne anskuelse betyder, at tilgangen </w:t>
      </w:r>
      <w:r w:rsidR="00FD75FE">
        <w:t xml:space="preserve">potentielt </w:t>
      </w:r>
      <w:r w:rsidR="0026701F">
        <w:t xml:space="preserve">negligerer </w:t>
      </w:r>
      <w:r w:rsidR="00E5714F">
        <w:t xml:space="preserve">de </w:t>
      </w:r>
      <w:r w:rsidR="0026701F">
        <w:t>bi</w:t>
      </w:r>
      <w:r w:rsidR="0026701F">
        <w:t>o</w:t>
      </w:r>
      <w:r w:rsidR="0026701F">
        <w:t>logiske og sociale faktorer og kunne der</w:t>
      </w:r>
      <w:r w:rsidR="00C47D80">
        <w:t>for kritiseres for intrapsykisk</w:t>
      </w:r>
      <w:r w:rsidR="0026701F">
        <w:t xml:space="preserve"> reduktionisme </w:t>
      </w:r>
      <w:r w:rsidR="00C47D80">
        <w:t xml:space="preserve">(Bertelsen, 2000, pp. 198-108). </w:t>
      </w:r>
      <w:r w:rsidR="00832B80">
        <w:t xml:space="preserve"> Alle teorier vil ifølge Bertelsen primært fokusere på et aspekt af dets genstandsfelt og dette er derfor i sig selv ikke problematisk, med mindre </w:t>
      </w:r>
      <w:r w:rsidR="0036011D">
        <w:t xml:space="preserve">det medfører </w:t>
      </w:r>
      <w:r w:rsidR="00A30C8D">
        <w:t>en ontologisk reduktionisme</w:t>
      </w:r>
      <w:r w:rsidR="0036011D">
        <w:t xml:space="preserve"> (ibid</w:t>
      </w:r>
      <w:r w:rsidR="00D42D08">
        <w:t>.</w:t>
      </w:r>
      <w:r w:rsidR="0036011D">
        <w:t>, pp. 200-201). Formålet med en differentiering imellem psykologien og psykiatriens forskellige kompetenceomr</w:t>
      </w:r>
      <w:r w:rsidR="0036011D">
        <w:t>å</w:t>
      </w:r>
      <w:r w:rsidR="0036011D">
        <w:t xml:space="preserve">der er deraf også, at blotlægge hvilke dimensioner af behandlingsperspektiver de hver især bidrager med. </w:t>
      </w:r>
      <w:r w:rsidR="006055F7">
        <w:t>For at illustrere hvordan forskellige former for reduktioni</w:t>
      </w:r>
      <w:r w:rsidR="006055F7">
        <w:t>s</w:t>
      </w:r>
      <w:r w:rsidR="006055F7">
        <w:t>me kan få konsekvenser for behandling</w:t>
      </w:r>
      <w:r w:rsidR="003C0142">
        <w:t>en</w:t>
      </w:r>
      <w:r w:rsidR="00E402D7">
        <w:t xml:space="preserve"> vil jeg </w:t>
      </w:r>
      <w:r w:rsidR="003C0142">
        <w:t xml:space="preserve">i det følgende afsnit, </w:t>
      </w:r>
      <w:r w:rsidR="00E402D7">
        <w:t>diskutere pos</w:t>
      </w:r>
      <w:r w:rsidR="00E402D7">
        <w:t>i</w:t>
      </w:r>
      <w:r w:rsidR="00E402D7">
        <w:t>tionernes</w:t>
      </w:r>
      <w:r w:rsidR="004309F3">
        <w:t xml:space="preserve"> forskellige tilgange til udredning. </w:t>
      </w:r>
    </w:p>
    <w:p w:rsidR="00311BA9" w:rsidRDefault="00010583" w:rsidP="000278ED">
      <w:pPr>
        <w:pStyle w:val="Overskrift2"/>
        <w:jc w:val="both"/>
      </w:pPr>
      <w:bookmarkStart w:id="19" w:name="_Toc388859692"/>
      <w:r>
        <w:t>Psykologisk vs psykiatrisk udredning</w:t>
      </w:r>
      <w:bookmarkEnd w:id="19"/>
    </w:p>
    <w:p w:rsidR="00311BA9" w:rsidRDefault="00311BA9" w:rsidP="000278ED">
      <w:pPr>
        <w:jc w:val="both"/>
      </w:pPr>
      <w:r>
        <w:t xml:space="preserve">I et psykodynamisk perspektiv, vil </w:t>
      </w:r>
      <w:r w:rsidR="001023E6">
        <w:t>terapeuten udarbejde en anamnese med udgang</w:t>
      </w:r>
      <w:r w:rsidR="001023E6">
        <w:t>s</w:t>
      </w:r>
      <w:r w:rsidR="001023E6">
        <w:t>punkt i en eller flere</w:t>
      </w:r>
      <w:r w:rsidR="009A0EED">
        <w:t xml:space="preserve"> </w:t>
      </w:r>
      <w:r w:rsidR="002C7CD5">
        <w:t>assessments</w:t>
      </w:r>
      <w:r w:rsidR="009A0EED">
        <w:t>am</w:t>
      </w:r>
      <w:r w:rsidR="001023E6">
        <w:t>taler, som fokuserer på tidligere og nuværende sociale forhold, opvækst, beskrivelser af psykiske vanskeligheder, tidligere behan</w:t>
      </w:r>
      <w:r w:rsidR="001023E6">
        <w:t>d</w:t>
      </w:r>
      <w:r w:rsidR="001023E6">
        <w:t>lingsforløb og forventninger til kommende behandling. Ydermere vil der fokuseres på anvendelse af forsvar, mulighed for alliance, personlighedsorganisering, tilkny</w:t>
      </w:r>
      <w:r w:rsidR="001023E6">
        <w:t>t</w:t>
      </w:r>
      <w:r w:rsidR="001023E6">
        <w:t xml:space="preserve">ningsmønster og mentaliseringsevne (Jacobsen &amp; Mortensen, 2013, pp.78-91). </w:t>
      </w:r>
      <w:r w:rsidR="000C44DF">
        <w:t>Dette er selvfølgelig en forenklet gengivelse af en assessmentsamtale, men den beskriver de generelle terapeutiske observa</w:t>
      </w:r>
      <w:r w:rsidR="00697EAC">
        <w:t>tionspunkter. Det væsentlige er,</w:t>
      </w:r>
      <w:r w:rsidR="000C44DF">
        <w:t xml:space="preserve"> at det bliver tyd</w:t>
      </w:r>
      <w:r w:rsidR="000C44DF">
        <w:t>e</w:t>
      </w:r>
      <w:r w:rsidR="000C44DF">
        <w:t xml:space="preserve">ligt, at vægtlægningen af eventuelle </w:t>
      </w:r>
      <w:r w:rsidR="003B0531">
        <w:t>neurologiske eller biologiske aspekter neglig</w:t>
      </w:r>
      <w:r w:rsidR="003B0531">
        <w:t>e</w:t>
      </w:r>
      <w:r w:rsidR="003B0531">
        <w:t>res. Eksempelvis kan depressive symptomer være udtryk for både hormonelle fo</w:t>
      </w:r>
      <w:r w:rsidR="003B0531">
        <w:t>r</w:t>
      </w:r>
      <w:r w:rsidR="003B0531">
        <w:t xml:space="preserve">styrrelser, hovedtraumer, hjernesvulster eller andre biologisk betingede lidelser og disse aspekter kunne grundet </w:t>
      </w:r>
      <w:r w:rsidR="00510522">
        <w:t>tilgangen, samt</w:t>
      </w:r>
      <w:r w:rsidR="00B00FE3">
        <w:t xml:space="preserve"> </w:t>
      </w:r>
      <w:r w:rsidR="003B0531">
        <w:t>psykologens manglende medicinske kendskab let over</w:t>
      </w:r>
      <w:r w:rsidR="00B31FAE">
        <w:t>ses (</w:t>
      </w:r>
      <w:r w:rsidR="002C7CD5">
        <w:t xml:space="preserve">Kalat, 2007, 459). </w:t>
      </w:r>
      <w:r w:rsidR="00510522">
        <w:t>Deraf er der risiko for, at til</w:t>
      </w:r>
      <w:r w:rsidR="00A55EF7">
        <w:t xml:space="preserve">gangens mulige blindhed </w:t>
      </w:r>
      <w:r w:rsidR="00510522">
        <w:t>over for egen reduktionisme, kunne forsinke</w:t>
      </w:r>
      <w:r w:rsidR="00A55EF7">
        <w:t xml:space="preserve"> en reel diagnostisk udred</w:t>
      </w:r>
      <w:r w:rsidR="00510522">
        <w:t>ning og</w:t>
      </w:r>
      <w:r w:rsidR="00A55EF7">
        <w:t xml:space="preserve"> igangsætte</w:t>
      </w:r>
      <w:r w:rsidR="00510522">
        <w:t>lse af</w:t>
      </w:r>
      <w:r w:rsidR="003F076E">
        <w:t>,</w:t>
      </w:r>
      <w:r w:rsidR="00510522">
        <w:t xml:space="preserve"> en måske livsnødvendig</w:t>
      </w:r>
      <w:r w:rsidR="00A55EF7">
        <w:t xml:space="preserve"> medicin</w:t>
      </w:r>
      <w:r w:rsidR="00510522">
        <w:t>sk</w:t>
      </w:r>
      <w:r w:rsidR="00A55EF7">
        <w:t xml:space="preserve"> behandling. </w:t>
      </w:r>
    </w:p>
    <w:p w:rsidR="00253894" w:rsidRDefault="00253894" w:rsidP="000278ED">
      <w:pPr>
        <w:jc w:val="both"/>
      </w:pPr>
    </w:p>
    <w:p w:rsidR="00253894" w:rsidRDefault="00853825" w:rsidP="000278ED">
      <w:pPr>
        <w:jc w:val="both"/>
      </w:pPr>
      <w:r>
        <w:t xml:space="preserve">Hvis en depression i stedet </w:t>
      </w:r>
      <w:r w:rsidR="00253894">
        <w:t>ud</w:t>
      </w:r>
      <w:r>
        <w:t>redes og behandles</w:t>
      </w:r>
      <w:r w:rsidR="00253894">
        <w:t xml:space="preserve"> </w:t>
      </w:r>
      <w:r>
        <w:t>i et psykiatrisk perspektiv, udarbe</w:t>
      </w:r>
      <w:r>
        <w:t>j</w:t>
      </w:r>
      <w:r>
        <w:t xml:space="preserve">des der </w:t>
      </w:r>
      <w:r w:rsidR="00253894">
        <w:t>også en anamnese</w:t>
      </w:r>
      <w:r>
        <w:t>. Denne har dog ud over</w:t>
      </w:r>
      <w:r w:rsidR="00253894">
        <w:t xml:space="preserve"> psykosociale forhold, </w:t>
      </w:r>
      <w:r>
        <w:t xml:space="preserve">langt mere fokus på </w:t>
      </w:r>
      <w:r w:rsidR="00253894">
        <w:t xml:space="preserve">genetisk disposition, komorbiditet, somatiske udredning og </w:t>
      </w:r>
      <w:r>
        <w:t>diagnostisk ev</w:t>
      </w:r>
      <w:r>
        <w:t>a</w:t>
      </w:r>
      <w:r>
        <w:t>luering af lidelsens sværhedsgrad og livsti</w:t>
      </w:r>
      <w:r w:rsidR="00881499">
        <w:t>d</w:t>
      </w:r>
      <w:r>
        <w:t>s</w:t>
      </w:r>
      <w:r w:rsidR="0009036B">
        <w:t>forløb (Kragh-Sørensen &amp; K</w:t>
      </w:r>
      <w:r w:rsidR="003F7D8A">
        <w:t xml:space="preserve">essing, 2010, pp. 380-396). </w:t>
      </w:r>
      <w:r w:rsidR="004B1D67">
        <w:t>I det</w:t>
      </w:r>
      <w:r w:rsidR="00B91C32">
        <w:t>te perspektiv er</w:t>
      </w:r>
      <w:r w:rsidR="004B1D67">
        <w:t xml:space="preserve"> det de biologiske samt diagnost</w:t>
      </w:r>
      <w:r w:rsidR="004B1D67">
        <w:t>i</w:t>
      </w:r>
      <w:r w:rsidR="004B1D67">
        <w:t>ske</w:t>
      </w:r>
      <w:r w:rsidR="00AE0041">
        <w:t>/differentialdiagnostiske</w:t>
      </w:r>
      <w:r w:rsidR="004B1D67">
        <w:t xml:space="preserve"> kriterier der vægtlægges og især sværhedsgraden af den depressive</w:t>
      </w:r>
      <w:r w:rsidR="00891D4B">
        <w:t xml:space="preserve"> tilstand</w:t>
      </w:r>
      <w:r w:rsidR="004B1D67">
        <w:t xml:space="preserve"> fungere</w:t>
      </w:r>
      <w:r w:rsidR="00891D4B">
        <w:t>r</w:t>
      </w:r>
      <w:r w:rsidR="004B1D67">
        <w:t xml:space="preserve"> som guideline for, hvornår der vælges en </w:t>
      </w:r>
      <w:proofErr w:type="spellStart"/>
      <w:proofErr w:type="gramStart"/>
      <w:r w:rsidR="004B1D67">
        <w:t>med</w:t>
      </w:r>
      <w:r w:rsidR="004B1D67">
        <w:t>i</w:t>
      </w:r>
      <w:r w:rsidR="004B1D67">
        <w:t>cinsk</w:t>
      </w:r>
      <w:r w:rsidR="00B91C32">
        <w:t>,</w:t>
      </w:r>
      <w:r w:rsidR="00891D4B">
        <w:t>terapeutisk</w:t>
      </w:r>
      <w:proofErr w:type="spellEnd"/>
      <w:proofErr w:type="gramEnd"/>
      <w:r w:rsidR="00891D4B">
        <w:t xml:space="preserve"> eller kombineret</w:t>
      </w:r>
      <w:r w:rsidR="004B1D67">
        <w:t xml:space="preserve"> behandling (ibid., pp. 426-428). </w:t>
      </w:r>
      <w:r w:rsidR="00156393">
        <w:t>Der kunne på den ene side argumenteres for</w:t>
      </w:r>
      <w:r w:rsidR="00B91C32">
        <w:t>, at den psykiatriske udrednings</w:t>
      </w:r>
      <w:r w:rsidR="00156393">
        <w:t>procedure sikrer, at den rigtige diagnose stilles og at risikoen for fejlbehandling dermed minimeres. På den anden side, kan der også rejses flere kritikpunkter ved hele den diagnostiske praksis</w:t>
      </w:r>
      <w:r w:rsidR="00D77935">
        <w:t>, som bl.a. manglende fokus på individets historie, specifikke problemer og den soci</w:t>
      </w:r>
      <w:r w:rsidR="00D77935">
        <w:t>a</w:t>
      </w:r>
      <w:r w:rsidR="00D77935">
        <w:t xml:space="preserve">le kontekst (Zahavi &amp; Parnas, 2010, p. 84). </w:t>
      </w:r>
      <w:r w:rsidR="003F455F">
        <w:t>Endvidere er der kritiske stemmer, som Brinkmann,</w:t>
      </w:r>
      <w:r w:rsidR="00864DD5">
        <w:t>(</w:t>
      </w:r>
      <w:r w:rsidR="003F455F">
        <w:t>2010</w:t>
      </w:r>
      <w:r w:rsidR="00864DD5">
        <w:t>)</w:t>
      </w:r>
      <w:r w:rsidR="003F455F">
        <w:t xml:space="preserve">, Horwitz, </w:t>
      </w:r>
      <w:r w:rsidR="00864DD5">
        <w:t>(</w:t>
      </w:r>
      <w:r w:rsidR="003F455F">
        <w:t>2003</w:t>
      </w:r>
      <w:r w:rsidR="00864DD5">
        <w:t xml:space="preserve">) og </w:t>
      </w:r>
      <w:r w:rsidR="004A5C32">
        <w:t>mange andre der</w:t>
      </w:r>
      <w:r w:rsidR="00864DD5">
        <w:t xml:space="preserve"> argumenterer for, at psyk</w:t>
      </w:r>
      <w:r w:rsidR="005B4B5B">
        <w:t>i</w:t>
      </w:r>
      <w:r w:rsidR="005B4B5B">
        <w:t>atrien overdiagnosticerer og</w:t>
      </w:r>
      <w:r w:rsidR="00864DD5">
        <w:t xml:space="preserve"> er for ukritiske ift. </w:t>
      </w:r>
      <w:r w:rsidR="00AA2558">
        <w:t xml:space="preserve">anvendelsen af </w:t>
      </w:r>
      <w:r w:rsidR="00864DD5">
        <w:t>medicinsk behan</w:t>
      </w:r>
      <w:r w:rsidR="00864DD5">
        <w:t>d</w:t>
      </w:r>
      <w:r w:rsidR="00864DD5">
        <w:t xml:space="preserve">ling. </w:t>
      </w:r>
      <w:r w:rsidR="005B4B5B">
        <w:t>Denne debat vil ikke forfølges nærmere i dette afsnit, men er selvfølgelig et element, som adskiller de to behandlin</w:t>
      </w:r>
      <w:r w:rsidR="00AA2558">
        <w:t>gsperspektiver</w:t>
      </w:r>
      <w:r w:rsidR="00997879">
        <w:t>. Zahavi og Parnas (2010) der</w:t>
      </w:r>
      <w:r w:rsidR="005B4B5B">
        <w:t xml:space="preserve"> begge er psykiate</w:t>
      </w:r>
      <w:r w:rsidR="00A420A2">
        <w:t xml:space="preserve">re og </w:t>
      </w:r>
      <w:r w:rsidR="005B4B5B">
        <w:t>undervisere på Københavns Universitet, forholder sig også kritiske til den</w:t>
      </w:r>
      <w:r w:rsidR="0028468E">
        <w:t>ne</w:t>
      </w:r>
      <w:r w:rsidR="005B4B5B">
        <w:t xml:space="preserve"> tendens ind</w:t>
      </w:r>
      <w:r w:rsidR="00A420A2">
        <w:t>en for psykiatrien, som de</w:t>
      </w:r>
      <w:r w:rsidR="0028468E">
        <w:t xml:space="preserve"> </w:t>
      </w:r>
      <w:proofErr w:type="spellStart"/>
      <w:r w:rsidR="0028468E">
        <w:t>bl.a.</w:t>
      </w:r>
      <w:r w:rsidR="00997879">
        <w:t>mener</w:t>
      </w:r>
      <w:proofErr w:type="spellEnd"/>
      <w:r w:rsidR="00D42D08">
        <w:t xml:space="preserve"> hænger</w:t>
      </w:r>
      <w:r w:rsidR="00A420A2">
        <w:t xml:space="preserve"> sam</w:t>
      </w:r>
      <w:r w:rsidR="00D42D08">
        <w:t>men med</w:t>
      </w:r>
      <w:r w:rsidR="00997879">
        <w:t>,</w:t>
      </w:r>
      <w:r w:rsidR="00D42D08">
        <w:t xml:space="preserve"> at den operationelle tilgangs </w:t>
      </w:r>
      <w:r w:rsidR="00A420A2">
        <w:t>forsøg på at sikre</w:t>
      </w:r>
      <w:r w:rsidR="005B4B5B">
        <w:t xml:space="preserve"> reliabiliteten, </w:t>
      </w:r>
      <w:r w:rsidR="00A420A2">
        <w:t>fører til en neglig</w:t>
      </w:r>
      <w:r w:rsidR="00A420A2">
        <w:t>e</w:t>
      </w:r>
      <w:r w:rsidR="00A420A2">
        <w:t xml:space="preserve">ring af de subjektive fænomener (Zahavi &amp; Parnas, 2010, p. 84). </w:t>
      </w:r>
    </w:p>
    <w:p w:rsidR="00FA0067" w:rsidRDefault="00FA0067" w:rsidP="000278ED">
      <w:pPr>
        <w:jc w:val="both"/>
      </w:pPr>
    </w:p>
    <w:p w:rsidR="00FA0067" w:rsidRDefault="00FA0067" w:rsidP="000278ED">
      <w:pPr>
        <w:jc w:val="both"/>
      </w:pPr>
      <w:r>
        <w:t>Denne korte skitsering og diskussion af hhv. den psykologiske og den psykiatriske behandlingstilgang illustrerer på den ene side, hvordan der ved</w:t>
      </w:r>
      <w:r w:rsidR="00414226">
        <w:t xml:space="preserve"> begge perspektiver </w:t>
      </w:r>
      <w:r>
        <w:t>er en risiko for en reduktionisme</w:t>
      </w:r>
      <w:r w:rsidR="00AD7E03">
        <w:t>,</w:t>
      </w:r>
      <w:r>
        <w:t xml:space="preserve"> som kan have forskellige konsekvenser. På den anden side, illustrerer den også, at begge tilgange har hver deres styrker og at de på mange måder, som nævnt tidligere, komplementerer hinanden.</w:t>
      </w:r>
      <w:r w:rsidR="00D42AD0">
        <w:t xml:space="preserve"> </w:t>
      </w:r>
      <w:r w:rsidR="00E978F8">
        <w:t>Den psykody</w:t>
      </w:r>
      <w:r w:rsidR="00D478E3">
        <w:t>namisk tilgang synes heraf også</w:t>
      </w:r>
      <w:r w:rsidR="0012073F">
        <w:t>,</w:t>
      </w:r>
      <w:r w:rsidR="00E978F8">
        <w:t xml:space="preserve"> at have f</w:t>
      </w:r>
      <w:r w:rsidR="004F46AF">
        <w:t>lere</w:t>
      </w:r>
      <w:r w:rsidR="00E73E18">
        <w:t xml:space="preserve"> styrker både ift., at definere</w:t>
      </w:r>
      <w:r w:rsidR="004F46AF">
        <w:t xml:space="preserve"> professionens autonomi</w:t>
      </w:r>
      <w:r w:rsidR="00E978F8">
        <w:t xml:space="preserve"> og differentiere imellem psykologi og psykiatri. </w:t>
      </w:r>
      <w:r w:rsidR="002D6065">
        <w:t>Til gengæld kan tilgangen argume</w:t>
      </w:r>
      <w:r w:rsidR="002D6065">
        <w:t>n</w:t>
      </w:r>
      <w:r w:rsidR="002D6065">
        <w:t>teres for, at være blind over for egen reduktionisme, som afgrænser fokus til</w:t>
      </w:r>
      <w:r w:rsidR="004F46AF">
        <w:t xml:space="preserve"> de ub</w:t>
      </w:r>
      <w:r w:rsidR="004F46AF">
        <w:t>e</w:t>
      </w:r>
      <w:r w:rsidR="004F46AF">
        <w:t>vidste og</w:t>
      </w:r>
      <w:r w:rsidR="002D6065">
        <w:t xml:space="preserve"> intrapsykiske processer samt i praksis</w:t>
      </w:r>
      <w:r w:rsidR="00164D79">
        <w:t>,</w:t>
      </w:r>
      <w:r w:rsidR="002D6065">
        <w:t xml:space="preserve"> at mangle mere operationaliserbare metoder. </w:t>
      </w:r>
      <w:r w:rsidR="00C54DDB">
        <w:t>Samtidigt synes tilgangens ontologiske perspektiv på selvet og identitet</w:t>
      </w:r>
      <w:r w:rsidR="00C54DDB">
        <w:t>s</w:t>
      </w:r>
      <w:r w:rsidR="00C54DDB">
        <w:lastRenderedPageBreak/>
        <w:t>dannel</w:t>
      </w:r>
      <w:r w:rsidR="0012073F">
        <w:t xml:space="preserve">sen også, </w:t>
      </w:r>
      <w:r w:rsidR="00C54DDB">
        <w:t>at mangle fokus på den sociale og kulturelle konteksts betydning</w:t>
      </w:r>
      <w:r w:rsidR="0012073F">
        <w:t>.  D</w:t>
      </w:r>
      <w:r w:rsidR="00C54DDB">
        <w:t xml:space="preserve">erfor findes det nødvendigt, at inddrage et socialpsykologisk perspektiv, som kan redegøre for problemstillingens diskursive element. </w:t>
      </w:r>
      <w:r w:rsidR="002F00ED">
        <w:t xml:space="preserve">Specialets hypotese består jo i en antagelse om, at både professionen og kulturen er præget af en diagnostisk diskurs og for at </w:t>
      </w:r>
      <w:r w:rsidR="00D34B01">
        <w:t>kunne undersøge denne påstand og forklare hvilken betydning dette måtte h</w:t>
      </w:r>
      <w:r w:rsidR="00D34B01">
        <w:t>a</w:t>
      </w:r>
      <w:r w:rsidR="00D34B01">
        <w:t>ve,</w:t>
      </w:r>
      <w:r w:rsidR="002F00ED">
        <w:t xml:space="preserve"> inddrages positioneringsteorien.</w:t>
      </w:r>
    </w:p>
    <w:p w:rsidR="00051CEE" w:rsidRDefault="0060346E" w:rsidP="000278ED">
      <w:pPr>
        <w:pStyle w:val="Overskrift1"/>
        <w:jc w:val="both"/>
      </w:pPr>
      <w:bookmarkStart w:id="20" w:name="_Toc388859693"/>
      <w:bookmarkEnd w:id="13"/>
      <w:r>
        <w:t>Socialpsykologi</w:t>
      </w:r>
      <w:bookmarkEnd w:id="20"/>
    </w:p>
    <w:p w:rsidR="00E454EA" w:rsidRDefault="00397142" w:rsidP="000278ED">
      <w:pPr>
        <w:jc w:val="both"/>
      </w:pPr>
      <w:r>
        <w:t xml:space="preserve">Forud for den </w:t>
      </w:r>
      <w:r w:rsidR="00706EEA">
        <w:t>egentlige redegørelse af positioneringsteorien</w:t>
      </w:r>
      <w:r w:rsidR="00E34DA7">
        <w:t xml:space="preserve">, placeres den </w:t>
      </w:r>
      <w:r w:rsidR="00E454EA">
        <w:t>i en psyk</w:t>
      </w:r>
      <w:r w:rsidR="00E454EA">
        <w:t>o</w:t>
      </w:r>
      <w:r w:rsidR="00E454EA">
        <w:t>logihistorisk ko</w:t>
      </w:r>
      <w:r w:rsidR="00AA3D28">
        <w:t xml:space="preserve">ntekst. </w:t>
      </w:r>
      <w:r w:rsidR="00E454EA">
        <w:t>Efterfølgende redegøres der for de mest centrale og konteks</w:t>
      </w:r>
      <w:r w:rsidR="00E454EA">
        <w:t>t</w:t>
      </w:r>
      <w:r w:rsidR="00E454EA">
        <w:t>rele</w:t>
      </w:r>
      <w:r w:rsidR="00E34DA7">
        <w:t xml:space="preserve">vante dele af teorien, som senere anvendes </w:t>
      </w:r>
      <w:r w:rsidR="00E454EA">
        <w:t xml:space="preserve">som forklaringsredskab til projekts undersøgelsesfokus. </w:t>
      </w:r>
    </w:p>
    <w:p w:rsidR="003D3581" w:rsidRDefault="003D3581" w:rsidP="000278ED">
      <w:pPr>
        <w:jc w:val="both"/>
      </w:pPr>
    </w:p>
    <w:p w:rsidR="0019645F" w:rsidRDefault="008B307D" w:rsidP="000278ED">
      <w:pPr>
        <w:jc w:val="both"/>
      </w:pPr>
      <w:r>
        <w:t>Positionerings</w:t>
      </w:r>
      <w:r w:rsidR="0019645F">
        <w:t>teorien</w:t>
      </w:r>
      <w:r w:rsidR="00022E11">
        <w:t xml:space="preserve"> er en af flere diskurs</w:t>
      </w:r>
      <w:r w:rsidR="00FD5373">
        <w:t>teoretiske</w:t>
      </w:r>
      <w:r w:rsidR="00022E11">
        <w:t xml:space="preserve"> modeller</w:t>
      </w:r>
      <w:r w:rsidR="007D3EB2">
        <w:t>,</w:t>
      </w:r>
      <w:r w:rsidR="000B411B">
        <w:t xml:space="preserve"> </w:t>
      </w:r>
      <w:r w:rsidR="00FD5373">
        <w:t>der</w:t>
      </w:r>
      <w:r w:rsidR="00022E11">
        <w:t xml:space="preserve"> </w:t>
      </w:r>
      <w:r w:rsidR="000B411B">
        <w:t>har sine rødder i socialpsykologien</w:t>
      </w:r>
      <w:r w:rsidR="00FD5373">
        <w:t>,</w:t>
      </w:r>
      <w:r w:rsidR="000B411B">
        <w:t xml:space="preserve"> som bl.a. har udspring i interaktionismen (Skovlund, 2007, p. 185). Interaktionismen blev grundlagt, som en fjerde retning inden for psykologien i slutningen af 1800 tallet, hvor det hidtil havde været den tidlige form af behaviori</w:t>
      </w:r>
      <w:r w:rsidR="000B411B">
        <w:t>s</w:t>
      </w:r>
      <w:r w:rsidR="000B411B">
        <w:t xml:space="preserve">men, psykoanalysen og eksperimentalpsykologien der dominerede. Ophavsmændene inkluderer James (1842-1910), Cooley </w:t>
      </w:r>
      <w:r w:rsidR="000B411B">
        <w:rPr>
          <w:rStyle w:val="st"/>
        </w:rPr>
        <w:t>(1864-1929)</w:t>
      </w:r>
      <w:r w:rsidR="000B411B">
        <w:t xml:space="preserve"> og Mead (1863-1931) og det innoverende ved interaktionismen var, at de flyttede dere</w:t>
      </w:r>
      <w:r w:rsidR="00FC24B8">
        <w:t>s observationer af menn</w:t>
      </w:r>
      <w:r w:rsidR="00FC24B8">
        <w:t>e</w:t>
      </w:r>
      <w:r w:rsidR="00FC24B8">
        <w:t>sket væk</w:t>
      </w:r>
      <w:r w:rsidR="000B411B">
        <w:t xml:space="preserve"> fra laboratoriet og ud i den sociale virkelighed (Skovlund, 2007, pp. 186-187). Herved skete der et fokusskift i psykologien som betød, at individet ikke læ</w:t>
      </w:r>
      <w:r w:rsidR="000B411B">
        <w:t>n</w:t>
      </w:r>
      <w:r w:rsidR="000B411B">
        <w:t>gere blev betrag</w:t>
      </w:r>
      <w:r>
        <w:t>tet som isoleret fra sin verden</w:t>
      </w:r>
      <w:r w:rsidR="000B411B">
        <w:t xml:space="preserve"> men i stedet</w:t>
      </w:r>
      <w:r>
        <w:t>,</w:t>
      </w:r>
      <w:r w:rsidR="000B411B">
        <w:t xml:space="preserve"> som en del af den verden det omgives af og interagerer med. Som følge at dette begyndte psykologien også, at fokusere på alle de processer der ligger uden for individet, som normer, kultur, sprog og kommunikation</w:t>
      </w:r>
      <w:r w:rsidR="0032592A">
        <w:t xml:space="preserve"> og hvordan disse påvirker individets</w:t>
      </w:r>
      <w:r w:rsidR="000B411B">
        <w:t xml:space="preserve"> </w:t>
      </w:r>
      <w:r w:rsidR="0032592A">
        <w:t xml:space="preserve">identitet og </w:t>
      </w:r>
      <w:r w:rsidR="000B411B">
        <w:t xml:space="preserve">omgang med verden (ibid., p. 188). </w:t>
      </w:r>
    </w:p>
    <w:p w:rsidR="00706EEA" w:rsidRDefault="00706EEA" w:rsidP="000278ED">
      <w:pPr>
        <w:pStyle w:val="Overskrift2"/>
        <w:jc w:val="both"/>
      </w:pPr>
      <w:bookmarkStart w:id="21" w:name="_Toc388859694"/>
      <w:r>
        <w:t>Positioneringsteori</w:t>
      </w:r>
      <w:bookmarkEnd w:id="21"/>
    </w:p>
    <w:p w:rsidR="005756F4" w:rsidRDefault="008679F9" w:rsidP="000278ED">
      <w:pPr>
        <w:jc w:val="both"/>
      </w:pPr>
      <w:r>
        <w:t xml:space="preserve">Positioneringsteorien er i sig selv en ganske ny teori, som er udviklet af </w:t>
      </w:r>
      <w:proofErr w:type="spellStart"/>
      <w:r>
        <w:t>Harrè</w:t>
      </w:r>
      <w:proofErr w:type="spellEnd"/>
      <w:r>
        <w:t xml:space="preserve"> og </w:t>
      </w:r>
      <w:proofErr w:type="spellStart"/>
      <w:r w:rsidR="005756F4">
        <w:t>Langenhove</w:t>
      </w:r>
      <w:proofErr w:type="spellEnd"/>
      <w:r w:rsidR="005756F4">
        <w:t xml:space="preserve"> (1999). I denne sammenhæng anvendes en revideret og videreudviklet udgave af Harré og Moghaddam (2003). Selve teorien er bygget op omkring begr</w:t>
      </w:r>
      <w:r w:rsidR="005756F4">
        <w:t>e</w:t>
      </w:r>
      <w:r w:rsidR="005756F4">
        <w:lastRenderedPageBreak/>
        <w:t>berne position og positionering, som defi</w:t>
      </w:r>
      <w:r w:rsidR="00166B5E">
        <w:t xml:space="preserve">neres adskilt. </w:t>
      </w:r>
      <w:r w:rsidR="007F399B">
        <w:t>En position defineres</w:t>
      </w:r>
      <w:r w:rsidR="00DC7157">
        <w:t>,</w:t>
      </w:r>
      <w:r w:rsidR="007F399B">
        <w:t xml:space="preserve"> som et løst sæt af socialt define</w:t>
      </w:r>
      <w:r w:rsidR="00DC7157">
        <w:t>rede rettigheder og pligter, der</w:t>
      </w:r>
      <w:r w:rsidR="007F399B">
        <w:t xml:space="preserve"> begrænser handlemulighede</w:t>
      </w:r>
      <w:r w:rsidR="007F399B">
        <w:t>r</w:t>
      </w:r>
      <w:r w:rsidR="007F399B">
        <w:t>ne</w:t>
      </w:r>
      <w:r w:rsidR="00A14AE9">
        <w:t xml:space="preserve"> i en given ramme (Harré &amp;</w:t>
      </w:r>
      <w:r w:rsidR="007F399B">
        <w:t xml:space="preserve"> Moghaddam, 2003, p. 5). </w:t>
      </w:r>
      <w:r w:rsidR="00B17234" w:rsidRPr="001671D9">
        <w:t>Disse rammer er typisk di</w:t>
      </w:r>
      <w:r w:rsidR="00B17234" w:rsidRPr="001671D9">
        <w:t>s</w:t>
      </w:r>
      <w:r w:rsidR="00B17234" w:rsidRPr="001671D9">
        <w:t>kursivt definerede inden</w:t>
      </w:r>
      <w:r w:rsidR="00797ADD" w:rsidRPr="001671D9">
        <w:t xml:space="preserve"> for en kulturel kontekst</w:t>
      </w:r>
      <w:r w:rsidR="00B17234" w:rsidRPr="001671D9">
        <w:t xml:space="preserve"> hvilket b</w:t>
      </w:r>
      <w:r w:rsidR="00797ADD" w:rsidRPr="001671D9">
        <w:t>etyder, at positioneringst</w:t>
      </w:r>
      <w:r w:rsidR="00797ADD" w:rsidRPr="001671D9">
        <w:t>e</w:t>
      </w:r>
      <w:r w:rsidR="00797ADD" w:rsidRPr="001671D9">
        <w:t>orien ikke forholder sig til ontologiske aspekter, af den observerede livsverden.</w:t>
      </w:r>
      <w:r w:rsidR="00B17234">
        <w:t xml:space="preserve"> </w:t>
      </w:r>
      <w:r w:rsidR="0012310E">
        <w:t>B</w:t>
      </w:r>
      <w:r w:rsidR="0012310E">
        <w:t>e</w:t>
      </w:r>
      <w:r w:rsidR="0012310E">
        <w:t xml:space="preserve">grebet </w:t>
      </w:r>
      <w:r w:rsidR="0012310E" w:rsidRPr="00173387">
        <w:rPr>
          <w:i/>
        </w:rPr>
        <w:t>position</w:t>
      </w:r>
      <w:r w:rsidR="0012310E">
        <w:t xml:space="preserve"> indgår som et af elementerne i det der betegnes</w:t>
      </w:r>
      <w:r w:rsidR="00C261F2">
        <w:t>,</w:t>
      </w:r>
      <w:r w:rsidR="0012310E">
        <w:t xml:space="preserve"> som positionering</w:t>
      </w:r>
      <w:r w:rsidR="0012310E">
        <w:t>s</w:t>
      </w:r>
      <w:r w:rsidR="0012310E">
        <w:t>trekanten. Denne model beskriver hvordan position, narrativer og handling til sa</w:t>
      </w:r>
      <w:r w:rsidR="0012310E">
        <w:t>m</w:t>
      </w:r>
      <w:r w:rsidR="0012310E">
        <w:t>men fungere</w:t>
      </w:r>
      <w:r w:rsidR="00173387">
        <w:t>r,</w:t>
      </w:r>
      <w:r w:rsidR="0012310E">
        <w:t xml:space="preserve"> som det der skaber </w:t>
      </w:r>
      <w:r w:rsidR="00502649">
        <w:t xml:space="preserve">og udgør </w:t>
      </w:r>
      <w:r w:rsidR="0012310E">
        <w:t xml:space="preserve">en positionering. </w:t>
      </w:r>
      <w:r w:rsidR="000077DB">
        <w:t xml:space="preserve">En position, defineres som </w:t>
      </w:r>
      <w:r w:rsidR="001629A7">
        <w:t>en kontekstafhængig rolle, som eksempelvis en lærer, elev, politiker eller læge. En position har kun en funktion ift. relationer til andre og følges i øvrigt af visse fo</w:t>
      </w:r>
      <w:r w:rsidR="001629A7">
        <w:t>r</w:t>
      </w:r>
      <w:r w:rsidR="001629A7">
        <w:t>pligtigelser og rettigheder, som tildeles af den institution</w:t>
      </w:r>
      <w:r w:rsidR="00C70B2F">
        <w:t xml:space="preserve"> eller person,</w:t>
      </w:r>
      <w:r w:rsidR="001629A7">
        <w:t xml:space="preserve"> som har tildelt positionen (Harré &amp; Slocum, 2003, p. 125). </w:t>
      </w:r>
      <w:r w:rsidR="00A26301">
        <w:t>Handlinger betegnes både som forskell</w:t>
      </w:r>
      <w:r w:rsidR="00A26301">
        <w:t>i</w:t>
      </w:r>
      <w:r w:rsidR="00A26301">
        <w:t>ge former for gestus, bevægelser og måden vi udtrykker ord på. Samtidigt, hænger handlinger sammen med, hvilken position den der udfører handlinger har (ibid., p. 128). På samme måde hænger narrativerne sammen med positionen og han</w:t>
      </w:r>
      <w:r w:rsidR="00284FB8">
        <w:t xml:space="preserve">dlingerne. Dog kan et individ godt indtage flere positioner og deraf have flere narrativer inden for samme kontekst (ibid., pp.128-129). </w:t>
      </w:r>
    </w:p>
    <w:p w:rsidR="00192B58" w:rsidRDefault="00192B58" w:rsidP="000278ED">
      <w:pPr>
        <w:jc w:val="both"/>
      </w:pPr>
    </w:p>
    <w:p w:rsidR="00192B58" w:rsidRDefault="00192B58" w:rsidP="000278ED">
      <w:pPr>
        <w:jc w:val="both"/>
      </w:pPr>
      <w:r>
        <w:t>Positioneringsteoriens anvendelighed som analyseredskab kræver en forståelse af de mange faktorer</w:t>
      </w:r>
      <w:r w:rsidR="00FD726A">
        <w:t>,</w:t>
      </w:r>
      <w:r>
        <w:t xml:space="preserve"> der indgår i situationen eller forholdet der skal analyseres. </w:t>
      </w:r>
      <w:r w:rsidR="006368A5">
        <w:t>E</w:t>
      </w:r>
      <w:r>
        <w:t>kse</w:t>
      </w:r>
      <w:r>
        <w:t>m</w:t>
      </w:r>
      <w:r>
        <w:t xml:space="preserve">pelvis </w:t>
      </w:r>
      <w:r w:rsidR="00A02C38">
        <w:t>siger Harré og Moghaddam, at positioneringer ofte er indirekte, ubevidste og uden for kontrol af den der positioneres. En positionering er også altid relationel, dog kan det både være en interpersonel relation eller en mere indirekte relation</w:t>
      </w:r>
      <w:r w:rsidR="006368A5">
        <w:t>,</w:t>
      </w:r>
      <w:r w:rsidR="00A02C38">
        <w:t xml:space="preserve"> som rammesættes af en institution eller en kontekst, som fx imellem læge og patient eller blot patient og sundhedssystemet</w:t>
      </w:r>
      <w:r w:rsidR="00FB7BAA">
        <w:t xml:space="preserve"> (Ha</w:t>
      </w:r>
      <w:r w:rsidR="004A042F">
        <w:t>rré &amp;</w:t>
      </w:r>
      <w:r w:rsidR="00FB7BAA">
        <w:t xml:space="preserve"> Moghaddam, 2003, pp. 6-8). En positi</w:t>
      </w:r>
      <w:r w:rsidR="00FB7BAA">
        <w:t>o</w:t>
      </w:r>
      <w:r w:rsidR="00FB7BAA">
        <w:t xml:space="preserve">nering kan dog også være både bevidst og intentionel </w:t>
      </w:r>
      <w:r w:rsidR="00701327">
        <w:t>hvilket</w:t>
      </w:r>
      <w:r w:rsidR="006E77E9">
        <w:t xml:space="preserve"> kommer til udtryk i den diskursive praksis, enten igennem de narrativer som individet anvender til at beskrive sig selv eller </w:t>
      </w:r>
      <w:r w:rsidR="00257D6E">
        <w:t>d</w:t>
      </w:r>
      <w:r w:rsidR="006E77E9">
        <w:t>en position</w:t>
      </w:r>
      <w:r w:rsidR="00BB4B32">
        <w:t>,</w:t>
      </w:r>
      <w:r w:rsidR="006E77E9">
        <w:t xml:space="preserve"> som</w:t>
      </w:r>
      <w:r w:rsidR="00BB4B32">
        <w:t xml:space="preserve"> individet er tildelt</w:t>
      </w:r>
      <w:r w:rsidR="006E77E9">
        <w:t xml:space="preserve"> eksempelvis via en job</w:t>
      </w:r>
      <w:r w:rsidR="00872B90">
        <w:t>funktion</w:t>
      </w:r>
      <w:r w:rsidR="00FA4B2C">
        <w:t>. Disse to former for positionering betegnes som første og anden grads, med den sidst nævnte som en anden grads positionering</w:t>
      </w:r>
      <w:r w:rsidR="00872B90">
        <w:t xml:space="preserve"> (Walton, Coyle &amp; Lyons, 2003, p. 45).</w:t>
      </w:r>
      <w:r w:rsidR="00BB4B32">
        <w:t xml:space="preserve"> </w:t>
      </w:r>
    </w:p>
    <w:p w:rsidR="00230AE6" w:rsidRDefault="006D77DD" w:rsidP="000278ED">
      <w:pPr>
        <w:pStyle w:val="Overskrift2"/>
        <w:jc w:val="both"/>
      </w:pPr>
      <w:bookmarkStart w:id="22" w:name="_Toc388859695"/>
      <w:r>
        <w:lastRenderedPageBreak/>
        <w:t>Positionering i praksis</w:t>
      </w:r>
      <w:bookmarkEnd w:id="22"/>
    </w:p>
    <w:p w:rsidR="005D72B2" w:rsidRDefault="00230AE6" w:rsidP="000278ED">
      <w:pPr>
        <w:jc w:val="both"/>
      </w:pPr>
      <w:r>
        <w:t>Hvis denne teoretiske forståelse skal sættes ift. den aktuel</w:t>
      </w:r>
      <w:r w:rsidR="00EC40EE">
        <w:t>le problemstilling, er det</w:t>
      </w:r>
      <w:r>
        <w:t xml:space="preserve"> nødvendigt både at analysere de direkte og de indirekte positioneringer, som opstår i relationen og konteksten af det terapeutiske arbejde. </w:t>
      </w:r>
      <w:r w:rsidR="00F77E38">
        <w:t>Samtidigt vil klientens narrat</w:t>
      </w:r>
      <w:r w:rsidR="00F77E38">
        <w:t>i</w:t>
      </w:r>
      <w:r w:rsidR="00F77E38">
        <w:t>ver omkring egen position og positioneringer uden for den terapeutiske kontekst</w:t>
      </w:r>
      <w:r w:rsidR="00EC40EE">
        <w:t>,</w:t>
      </w:r>
      <w:r w:rsidR="00F77E38">
        <w:t xml:space="preserve"> også </w:t>
      </w:r>
      <w:r w:rsidR="003604FA">
        <w:t xml:space="preserve">have betydning for den terapeutiske relation og samspil. </w:t>
      </w:r>
      <w:r w:rsidR="00EC40EE">
        <w:t>Hvis der</w:t>
      </w:r>
      <w:r w:rsidR="00701327">
        <w:t xml:space="preserve"> her an</w:t>
      </w:r>
      <w:r w:rsidR="003F3154">
        <w:t>vender</w:t>
      </w:r>
      <w:r w:rsidR="00701327">
        <w:t xml:space="preserve"> </w:t>
      </w:r>
      <w:r w:rsidR="00937939">
        <w:t>eksemplet</w:t>
      </w:r>
      <w:r w:rsidR="00701327">
        <w:t xml:space="preserve"> fra indledningen, med klienten der var diagnosticeret med anoreksi, så var hendes henvendelsesgrundlag, at hun oplevede stigende identitetsproblemer i takt med, at hun fik det bedre</w:t>
      </w:r>
      <w:r w:rsidR="00EC40EE">
        <w:t>. Problemstillingen bestod i, at hvis hun</w:t>
      </w:r>
      <w:r w:rsidR="00701327">
        <w:t xml:space="preserve"> skulle slippe sin narrative selvfortolk</w:t>
      </w:r>
      <w:r w:rsidR="00EC40EE">
        <w:t>ning som syg,</w:t>
      </w:r>
      <w:r w:rsidR="003F3154">
        <w:t xml:space="preserve"> hvem var hun så?</w:t>
      </w:r>
      <w:r w:rsidR="00937939">
        <w:t xml:space="preserve"> I et positioneringsteoretisk pe</w:t>
      </w:r>
      <w:r w:rsidR="00937939">
        <w:t>r</w:t>
      </w:r>
      <w:r w:rsidR="00937939">
        <w:t>spektiv vil jeg forsøge, at forklare hvordan problemstillingen fremtræder i det ko</w:t>
      </w:r>
      <w:r w:rsidR="00937939">
        <w:t>n</w:t>
      </w:r>
      <w:r w:rsidR="00937939">
        <w:t>kret</w:t>
      </w:r>
      <w:r w:rsidR="00D24E11">
        <w:t>e eksem</w:t>
      </w:r>
      <w:r w:rsidR="00E53F71">
        <w:t xml:space="preserve">pel </w:t>
      </w:r>
      <w:proofErr w:type="gramStart"/>
      <w:r w:rsidR="00E53F71">
        <w:t>og  deraf</w:t>
      </w:r>
      <w:proofErr w:type="gramEnd"/>
      <w:r w:rsidR="00E53F71">
        <w:t xml:space="preserve"> må der først</w:t>
      </w:r>
      <w:r w:rsidR="005A7B37">
        <w:t xml:space="preserve"> </w:t>
      </w:r>
      <w:r w:rsidR="002E3D90">
        <w:t>defineres, hvilke rammer og positioner der in</w:t>
      </w:r>
      <w:r w:rsidR="002E3D90">
        <w:t>d</w:t>
      </w:r>
      <w:r w:rsidR="002E3D90">
        <w:t>går i det relationelle forhold. Rela</w:t>
      </w:r>
      <w:r w:rsidR="00A10569">
        <w:t>tionen mellem klienten og mig</w:t>
      </w:r>
      <w:r w:rsidR="002E3D90">
        <w:t xml:space="preserve"> kan siges både at være interpersonel og indirekte, idet vi jo på den ene side møder hinanden med de menneskelige egenskaber og personlighe</w:t>
      </w:r>
      <w:r w:rsidR="002C6A71">
        <w:t>der</w:t>
      </w:r>
      <w:r w:rsidR="006B7B45">
        <w:t>,</w:t>
      </w:r>
      <w:r w:rsidR="002E3D90">
        <w:t xml:space="preserve"> som er medvirkende faktorer for etabl</w:t>
      </w:r>
      <w:r w:rsidR="002E3D90">
        <w:t>e</w:t>
      </w:r>
      <w:r w:rsidR="002E3D90">
        <w:t xml:space="preserve">ringen af den terapeutiske alliance. </w:t>
      </w:r>
      <w:r w:rsidR="005A7B37">
        <w:t xml:space="preserve">(Jacobsen &amp; Mortensen, 2013, p. 93). </w:t>
      </w:r>
      <w:r w:rsidR="002E3D90">
        <w:t xml:space="preserve">På den anden side, mødes vi også i en </w:t>
      </w:r>
      <w:r w:rsidR="00631AB0">
        <w:t>terapeu</w:t>
      </w:r>
      <w:r w:rsidR="001D7D4D">
        <w:t>tisk ramme</w:t>
      </w:r>
      <w:r w:rsidR="00631AB0">
        <w:t xml:space="preserve"> som betyder, at der er nogle foru</w:t>
      </w:r>
      <w:r w:rsidR="00631AB0">
        <w:t>d</w:t>
      </w:r>
      <w:r w:rsidR="00631AB0">
        <w:t>definerede rettigheder og pligter, som begrænser det relationelle forhold</w:t>
      </w:r>
      <w:r w:rsidR="00937934">
        <w:t xml:space="preserve"> ift</w:t>
      </w:r>
      <w:r w:rsidR="00AB087E">
        <w:t>.</w:t>
      </w:r>
      <w:r w:rsidR="00937934">
        <w:t xml:space="preserve"> vores positioner</w:t>
      </w:r>
      <w:r w:rsidR="006B7B45">
        <w:t>,</w:t>
      </w:r>
      <w:r w:rsidR="00937934">
        <w:t xml:space="preserve"> som he</w:t>
      </w:r>
      <w:r w:rsidR="00AA422D">
        <w:t>nholdsvis klient og behandler. Y</w:t>
      </w:r>
      <w:r w:rsidR="00937934">
        <w:t>dermere har klienten i dette tilfæ</w:t>
      </w:r>
      <w:r w:rsidR="00937934">
        <w:t>l</w:t>
      </w:r>
      <w:r w:rsidR="00937934">
        <w:t>de en sekundær position som diagnosti</w:t>
      </w:r>
      <w:r w:rsidR="000B4A3D">
        <w:t>ceret, der</w:t>
      </w:r>
      <w:r w:rsidR="00937934">
        <w:t xml:space="preserve"> også har betydning for </w:t>
      </w:r>
      <w:r w:rsidR="00AE220C">
        <w:t>den positi</w:t>
      </w:r>
      <w:r w:rsidR="00AE220C">
        <w:t>o</w:t>
      </w:r>
      <w:r w:rsidR="00AE220C">
        <w:t>ner</w:t>
      </w:r>
      <w:r w:rsidR="008E66AC">
        <w:t xml:space="preserve">ing der opstår i vores relation. </w:t>
      </w:r>
      <w:r w:rsidR="005D72B2">
        <w:t>Positioneringsteorien fremhæver, at en position oftest er situationsspecifik og i dette tilfæ</w:t>
      </w:r>
      <w:r w:rsidR="000B4A3D">
        <w:t>lde, vil måden klientens opfattelse af</w:t>
      </w:r>
      <w:r w:rsidR="005D72B2">
        <w:t xml:space="preserve"> sin egen position som diagnosticeret</w:t>
      </w:r>
      <w:r w:rsidR="000B4A3D">
        <w:t>,</w:t>
      </w:r>
      <w:r w:rsidR="005D72B2">
        <w:t xml:space="preserve"> også variere ift. til kontekst</w:t>
      </w:r>
      <w:r w:rsidR="00AB087E">
        <w:t>er</w:t>
      </w:r>
      <w:r w:rsidR="005D72B2">
        <w:t xml:space="preserve"> (Harré &amp; Slocum, 2003, p. 127). Alligevel </w:t>
      </w:r>
      <w:r w:rsidR="004F3DB3">
        <w:t xml:space="preserve">kan det forventes, at det diagnostiske aspekt, influerer </w:t>
      </w:r>
      <w:r w:rsidR="00C66B52">
        <w:t>på alle kontekster klienten indgår i, idet hendes lidelse ikke kun fremtræder som en mental bevidsthed hos hende selv, men også fremtræder i somatisk form, via hen</w:t>
      </w:r>
      <w:r w:rsidR="005D6909">
        <w:t>des lave kropsvægt og adfærd omkring mad.</w:t>
      </w:r>
    </w:p>
    <w:p w:rsidR="005D72B2" w:rsidRDefault="005D72B2" w:rsidP="000278ED">
      <w:pPr>
        <w:jc w:val="both"/>
      </w:pPr>
    </w:p>
    <w:p w:rsidR="00230AE6" w:rsidRDefault="003E33C5" w:rsidP="000278ED">
      <w:pPr>
        <w:jc w:val="both"/>
      </w:pPr>
      <w:r>
        <w:t>K</w:t>
      </w:r>
      <w:r w:rsidR="008E66AC">
        <w:t>lientens egen p</w:t>
      </w:r>
      <w:r>
        <w:t>ositionering som syg kan</w:t>
      </w:r>
      <w:r w:rsidR="008E66AC">
        <w:t xml:space="preserve"> både være intentionel og ubevidst og det er</w:t>
      </w:r>
      <w:r w:rsidR="00F2729C">
        <w:t xml:space="preserve"> derfo</w:t>
      </w:r>
      <w:r w:rsidR="009B574B">
        <w:t>r svært at skelne</w:t>
      </w:r>
      <w:r w:rsidR="004431C3">
        <w:t xml:space="preserve"> </w:t>
      </w:r>
      <w:r w:rsidR="00F2729C">
        <w:t>så</w:t>
      </w:r>
      <w:r w:rsidR="008E66AC">
        <w:t xml:space="preserve"> konkret og opdelt, som i den indledende præsentation af teorien. Klienten kan fra tidligere behand</w:t>
      </w:r>
      <w:r>
        <w:t>ler/</w:t>
      </w:r>
      <w:r w:rsidR="008E66AC">
        <w:t xml:space="preserve"> patient relationer have en forventning om, at blive mødt i en position som syg og positionerer deraf sig selv </w:t>
      </w:r>
      <w:r w:rsidR="004D5208">
        <w:t xml:space="preserve">intentionelt </w:t>
      </w:r>
      <w:r w:rsidR="008E66AC">
        <w:t>som sådan</w:t>
      </w:r>
      <w:r w:rsidR="00B37092">
        <w:t>. Hvilket sker på baggrund af</w:t>
      </w:r>
      <w:r w:rsidR="005A2DEE">
        <w:t xml:space="preserve"> de narrativer hun anvender til, at beskrive sig </w:t>
      </w:r>
      <w:r w:rsidR="005A2DEE">
        <w:lastRenderedPageBreak/>
        <w:t>selv og sin problemstilling</w:t>
      </w:r>
      <w:r w:rsidR="00BE021D">
        <w:t xml:space="preserve"> (Walton, Coyle &amp;</w:t>
      </w:r>
      <w:r w:rsidR="006B1983">
        <w:t xml:space="preserve"> Lyons, 2003, pp. 45-46).</w:t>
      </w:r>
      <w:r w:rsidR="00AD5F0A">
        <w:t xml:space="preserve"> </w:t>
      </w:r>
      <w:r w:rsidR="00CC5C1B">
        <w:t>Men idet en positionering samtidig er relationel kræver det, at jeg anerkender den position klie</w:t>
      </w:r>
      <w:r w:rsidR="00CC5C1B">
        <w:t>n</w:t>
      </w:r>
      <w:r w:rsidR="00CC5C1B">
        <w:t>ten indtager hvorved de</w:t>
      </w:r>
      <w:r w:rsidR="00951408">
        <w:t>n</w:t>
      </w:r>
      <w:r w:rsidR="00CC5C1B">
        <w:t xml:space="preserve"> diskursive praksis kommer i spil. </w:t>
      </w:r>
      <w:r w:rsidR="002E6984">
        <w:t xml:space="preserve">Såfremt jeg anerkender hende som patient og indtager et diagnostisk perspektiv på hendes problemstilling, </w:t>
      </w:r>
      <w:r w:rsidR="00DC423C">
        <w:t xml:space="preserve">vil det også påvirke min interventionsmetode. </w:t>
      </w:r>
      <w:r w:rsidR="00951408">
        <w:t>På samme tid, accepterer jeg også den positionering, som klienten tildeler mig, altså som behandler der accepterer hendes position som syg</w:t>
      </w:r>
      <w:r w:rsidR="001E2AE8">
        <w:t>. D</w:t>
      </w:r>
      <w:r w:rsidR="00951408">
        <w:t xml:space="preserve">eraf defineres rammerne </w:t>
      </w:r>
      <w:r w:rsidR="00A33950">
        <w:t xml:space="preserve">også </w:t>
      </w:r>
      <w:r w:rsidR="00951408">
        <w:t>for, hvilke rettigheder og pligter vi har i relationen</w:t>
      </w:r>
      <w:r w:rsidR="00A33950">
        <w:t xml:space="preserve"> </w:t>
      </w:r>
      <w:r w:rsidR="00282497">
        <w:t>(Harré &amp; Slocum, 2003, pp. 125-126).</w:t>
      </w:r>
      <w:r w:rsidR="00951408">
        <w:t xml:space="preserve"> </w:t>
      </w:r>
      <w:r w:rsidR="00282497">
        <w:t>I det konkrete tilfælde acce</w:t>
      </w:r>
      <w:r w:rsidR="00282497">
        <w:t>p</w:t>
      </w:r>
      <w:r w:rsidR="00282497">
        <w:t xml:space="preserve">terede jeg ikke hverken klientens selvpositionering eller den positionering som jeg blev tildelt, hvilket Harré og Van </w:t>
      </w:r>
      <w:proofErr w:type="spellStart"/>
      <w:r w:rsidR="00282497">
        <w:t>Langenhoven</w:t>
      </w:r>
      <w:proofErr w:type="spellEnd"/>
      <w:r w:rsidR="00282497">
        <w:t xml:space="preserve"> (1999) betegner</w:t>
      </w:r>
      <w:r w:rsidR="00CA48C9">
        <w:t>,</w:t>
      </w:r>
      <w:r w:rsidR="00282497">
        <w:t xml:space="preserve"> som en forhandling af første ordens positionering (</w:t>
      </w:r>
      <w:r w:rsidR="00431FF0">
        <w:t>Walton, Coyle &amp;</w:t>
      </w:r>
      <w:r w:rsidR="001D776F">
        <w:t xml:space="preserve"> Lyons, 2003, p</w:t>
      </w:r>
      <w:r w:rsidR="00282497">
        <w:t xml:space="preserve">. </w:t>
      </w:r>
      <w:r w:rsidR="001D776F">
        <w:t>45</w:t>
      </w:r>
      <w:r w:rsidR="00282497">
        <w:t>).</w:t>
      </w:r>
      <w:r w:rsidR="002C0A46">
        <w:t xml:space="preserve"> </w:t>
      </w:r>
      <w:r w:rsidR="00B929FD">
        <w:t>Terapeutisk set betød det iht. det psykodynamiske perspektiv, at klientens forståelseshorisont blev udfordret, hvilket gav hende mulighed for, at forstå sig selv og sine handlemuligh</w:t>
      </w:r>
      <w:r w:rsidR="00B929FD">
        <w:t>e</w:t>
      </w:r>
      <w:r w:rsidR="00B929FD">
        <w:t>der i et</w:t>
      </w:r>
      <w:r w:rsidR="00ED50F7">
        <w:t xml:space="preserve"> nyt perspektiv. Iht. positioneringsteoriens fundering i den socialkonstrukti</w:t>
      </w:r>
      <w:r w:rsidR="00ED50F7">
        <w:t>o</w:t>
      </w:r>
      <w:r w:rsidR="00ED50F7">
        <w:t>nistiske tilgang til selvet, som</w:t>
      </w:r>
      <w:r w:rsidR="00730FF7">
        <w:t xml:space="preserve"> en</w:t>
      </w:r>
      <w:r w:rsidR="00ED50F7">
        <w:t xml:space="preserve"> social konstruktion, ville klientens selv og narrat</w:t>
      </w:r>
      <w:r w:rsidR="00ED50F7">
        <w:t>i</w:t>
      </w:r>
      <w:r w:rsidR="00ED50F7">
        <w:t>ver om dette i h</w:t>
      </w:r>
      <w:r w:rsidR="00730FF7">
        <w:t>øj grad være kontekstafhængig. Til gengæld bliver identiteten, i he</w:t>
      </w:r>
      <w:r w:rsidR="00730FF7">
        <w:t>n</w:t>
      </w:r>
      <w:r w:rsidR="00730FF7">
        <w:t xml:space="preserve">hold </w:t>
      </w:r>
      <w:r w:rsidR="007B3A59">
        <w:t xml:space="preserve">til denne position sidestillet, </w:t>
      </w:r>
      <w:r w:rsidR="00730FF7">
        <w:t xml:space="preserve">med de narrativer vi fremstiller omkring os selv. </w:t>
      </w:r>
      <w:r w:rsidR="004A6328">
        <w:t>I den sammenhæng er det væsentligt, at der skelnes imellem roller og positioner ved, at definere roller som mere statiske og forbundet med positioner, hvorimod positi</w:t>
      </w:r>
      <w:r w:rsidR="004A6328">
        <w:t>o</w:t>
      </w:r>
      <w:r w:rsidR="004A6328">
        <w:t xml:space="preserve">neringer er dynamiske og konstant til forhandling (Taylor, Bougie &amp; Caouette, 2003, p. 204-205). </w:t>
      </w:r>
      <w:r w:rsidR="008A3EE7">
        <w:t>Deraf bliver det også nødvendigt, at forstå om en diagnose er en rolle som individet tildeles</w:t>
      </w:r>
      <w:r w:rsidR="00230E68">
        <w:t>,</w:t>
      </w:r>
      <w:r w:rsidR="008A3EE7">
        <w:t xml:space="preserve"> eller om det er en positionering. </w:t>
      </w:r>
      <w:r w:rsidR="00230E68">
        <w:t>Der kan argumente</w:t>
      </w:r>
      <w:r w:rsidR="00477A86">
        <w:t>res for, at det er begge dele</w:t>
      </w:r>
      <w:r w:rsidR="00230E68">
        <w:t xml:space="preserve"> men</w:t>
      </w:r>
      <w:r w:rsidR="00477A86">
        <w:t>,</w:t>
      </w:r>
      <w:r w:rsidR="00230E68">
        <w:t xml:space="preserve"> at det er konteksten der definerer det. Hvis en diagnose def</w:t>
      </w:r>
      <w:r w:rsidR="00230E68">
        <w:t>i</w:t>
      </w:r>
      <w:r w:rsidR="00230E68">
        <w:t>neres som en rolle, må det være fordi den sættes ift. en relationel ramme af ekse</w:t>
      </w:r>
      <w:r w:rsidR="00230E68">
        <w:t>m</w:t>
      </w:r>
      <w:r w:rsidR="00230E68">
        <w:t>pelvis patient og behandler. Samtidig er det også sandsynligt, at rollen som patient kan bringes i spil i andre kontekster, via individets narrativer om denne rolle</w:t>
      </w:r>
      <w:r w:rsidR="006765D1">
        <w:t>. Dette betyder jo, at individet positionerer sig selv som syg, uden for en behandlingsmæssig kontekst og for at forstå det,</w:t>
      </w:r>
      <w:r w:rsidR="00CA48C9">
        <w:t xml:space="preserve"> må vi også begrebsliggøre hvilke formål det tje</w:t>
      </w:r>
      <w:r w:rsidR="006765D1">
        <w:t>ner</w:t>
      </w:r>
      <w:r w:rsidR="00CA48C9">
        <w:t>. For det første indgår den diagnostiske selvforstå</w:t>
      </w:r>
      <w:r w:rsidR="00264D00">
        <w:t>else som en del af individets</w:t>
      </w:r>
      <w:r w:rsidR="00CA48C9">
        <w:t xml:space="preserve"> biografiske narrativer. Det </w:t>
      </w:r>
      <w:r w:rsidR="009B206E">
        <w:t>at positionere sig selv som syg</w:t>
      </w:r>
      <w:r w:rsidR="00CA48C9">
        <w:t xml:space="preserve"> bliver deraf en måde</w:t>
      </w:r>
      <w:r w:rsidR="009B206E">
        <w:t>,</w:t>
      </w:r>
      <w:r w:rsidR="00CA48C9">
        <w:t xml:space="preserve"> at udtrykke n</w:t>
      </w:r>
      <w:r w:rsidR="00CA48C9">
        <w:t>o</w:t>
      </w:r>
      <w:r w:rsidR="00CA48C9">
        <w:t>get om egen identitet</w:t>
      </w:r>
      <w:r w:rsidR="00F52B95">
        <w:t xml:space="preserve"> på</w:t>
      </w:r>
      <w:r w:rsidR="00CA48C9">
        <w:t xml:space="preserve">. </w:t>
      </w:r>
      <w:r w:rsidR="001C26A5">
        <w:t>Samtidig</w:t>
      </w:r>
      <w:r w:rsidR="00F52B95">
        <w:t xml:space="preserve"> kunne man også argumen</w:t>
      </w:r>
      <w:r w:rsidR="00264D00">
        <w:t>tere for, at det at</w:t>
      </w:r>
      <w:r w:rsidR="00F618EC">
        <w:t xml:space="preserve"> </w:t>
      </w:r>
      <w:r w:rsidR="001C26A5">
        <w:t>posit</w:t>
      </w:r>
      <w:r w:rsidR="001C26A5">
        <w:t>i</w:t>
      </w:r>
      <w:r w:rsidR="001C26A5">
        <w:t>one</w:t>
      </w:r>
      <w:r w:rsidR="00F52B95">
        <w:t>rer</w:t>
      </w:r>
      <w:r w:rsidR="001C26A5">
        <w:t xml:space="preserve"> sig selv som sv</w:t>
      </w:r>
      <w:r w:rsidR="00264D00">
        <w:t>ag,</w:t>
      </w:r>
      <w:r w:rsidR="001C26A5">
        <w:t xml:space="preserve"> kan forstås som en gevinst,</w:t>
      </w:r>
      <w:r w:rsidR="00F618EC">
        <w:t xml:space="preserve"> for</w:t>
      </w:r>
      <w:r w:rsidR="00D60CF4">
        <w:t>di det frata</w:t>
      </w:r>
      <w:r w:rsidR="00264D00">
        <w:t>ger individet</w:t>
      </w:r>
      <w:r w:rsidR="00D60CF4">
        <w:t xml:space="preserve"> a</w:t>
      </w:r>
      <w:r w:rsidR="00D60CF4">
        <w:t>n</w:t>
      </w:r>
      <w:r w:rsidR="00D60CF4">
        <w:t>svar,</w:t>
      </w:r>
      <w:r w:rsidR="00F618EC">
        <w:t xml:space="preserve"> </w:t>
      </w:r>
      <w:r w:rsidR="00D60CF4">
        <w:t>beret</w:t>
      </w:r>
      <w:r w:rsidR="00264D00">
        <w:t>tiger</w:t>
      </w:r>
      <w:r w:rsidR="00D60CF4">
        <w:t xml:space="preserve"> til</w:t>
      </w:r>
      <w:r w:rsidR="00F618EC">
        <w:t xml:space="preserve"> at modta</w:t>
      </w:r>
      <w:r w:rsidR="00D60CF4">
        <w:t xml:space="preserve">ge hjælp og fungere som en metode til, at appellere til </w:t>
      </w:r>
      <w:r w:rsidR="00D60CF4">
        <w:lastRenderedPageBreak/>
        <w:t xml:space="preserve">andre om omsorg. </w:t>
      </w:r>
      <w:r w:rsidR="00F9647A">
        <w:t xml:space="preserve">Konsekvensen er på den anden side, at hvis diagnosen udgør en rolle eller position, som opretholdes på tværs af kontekster, begrænses individets rammer for handling også. </w:t>
      </w:r>
      <w:r w:rsidR="000C0A1F">
        <w:t xml:space="preserve">Dette kan dog kun lade sig gøre, </w:t>
      </w:r>
      <w:r w:rsidR="00EE0090">
        <w:t>hvis der samtidigt eks</w:t>
      </w:r>
      <w:r w:rsidR="00EE0090">
        <w:t>i</w:t>
      </w:r>
      <w:r w:rsidR="00EE0090">
        <w:t>sterer en generel viden og opfattelse af en bestemt diagnose, altså en given diagn</w:t>
      </w:r>
      <w:r w:rsidR="00EE0090">
        <w:t>o</w:t>
      </w:r>
      <w:r w:rsidR="00EE0090">
        <w:t>stisk diskurs, som fordrer at individet bliver positioneret af andre iht. denne forståe</w:t>
      </w:r>
      <w:r w:rsidR="00EE0090">
        <w:t>l</w:t>
      </w:r>
      <w:r w:rsidR="00EE0090">
        <w:t xml:space="preserve">se. </w:t>
      </w:r>
      <w:r w:rsidR="005A0094">
        <w:t xml:space="preserve">Hvis denne argumentation skal uddybes kunne det eksemplificeres med ADHD diagnosen, som nævnt i indledningen er så diskursivt udbredt, at individer med denne diagnose, ville blive positioneret på en bestemt måde, grundet en forhåndsdefineret forventning om, </w:t>
      </w:r>
      <w:r w:rsidR="00E01C28">
        <w:t>hvordan et menneske med denne diagnose handler, agerer og tæ</w:t>
      </w:r>
      <w:r w:rsidR="00E01C28">
        <w:t>n</w:t>
      </w:r>
      <w:r w:rsidR="00E01C28">
        <w:t>ker.</w:t>
      </w:r>
      <w:r w:rsidR="00F43D99">
        <w:t xml:space="preserve"> Denne </w:t>
      </w:r>
      <w:r w:rsidR="00846698">
        <w:t>proces kunne</w:t>
      </w:r>
      <w:r w:rsidR="00F43D99">
        <w:t xml:space="preserve"> argumenters for, at være en stigmatisering, som i sidste ende kunne medføre en selvopfyldende </w:t>
      </w:r>
      <w:r w:rsidR="00846698">
        <w:t xml:space="preserve">profeti. </w:t>
      </w:r>
      <w:proofErr w:type="spellStart"/>
      <w:r w:rsidR="00846698">
        <w:t>Rosenthal</w:t>
      </w:r>
      <w:proofErr w:type="spellEnd"/>
      <w:r w:rsidR="00846698">
        <w:t xml:space="preserve"> (1933) påviste jo denne </w:t>
      </w:r>
      <w:r w:rsidR="001B05F2">
        <w:t>teori tilbage i 1968 og i iht. forholdet mellem p</w:t>
      </w:r>
      <w:r w:rsidR="00846698">
        <w:t>ositionering og psyk</w:t>
      </w:r>
      <w:r w:rsidR="001B05F2">
        <w:t>iske lidelser, in</w:t>
      </w:r>
      <w:r w:rsidR="001B05F2">
        <w:t>d</w:t>
      </w:r>
      <w:r w:rsidR="001B05F2">
        <w:t xml:space="preserve">drages </w:t>
      </w:r>
      <w:r w:rsidR="00B45A88">
        <w:t xml:space="preserve">relevante dele af </w:t>
      </w:r>
      <w:r w:rsidR="001B05F2">
        <w:t xml:space="preserve">Goffmans teori om stigmatisering. </w:t>
      </w:r>
    </w:p>
    <w:p w:rsidR="0081323C" w:rsidRDefault="0081323C" w:rsidP="000278ED">
      <w:pPr>
        <w:pStyle w:val="Overskrift2"/>
        <w:jc w:val="both"/>
      </w:pPr>
      <w:bookmarkStart w:id="23" w:name="_Toc388859696"/>
      <w:r w:rsidRPr="00BD7F66">
        <w:t>Goffman</w:t>
      </w:r>
      <w:r w:rsidR="002068C3" w:rsidRPr="00BD7F66">
        <w:t xml:space="preserve"> om</w:t>
      </w:r>
      <w:r w:rsidR="0094704C" w:rsidRPr="00BD7F66">
        <w:t xml:space="preserve"> stigma</w:t>
      </w:r>
      <w:bookmarkEnd w:id="23"/>
    </w:p>
    <w:p w:rsidR="00B45A88" w:rsidRDefault="00B45A88" w:rsidP="000278ED">
      <w:pPr>
        <w:jc w:val="both"/>
      </w:pPr>
      <w:r>
        <w:t>Goffmans teori udspringer af interaktionismen</w:t>
      </w:r>
      <w:r w:rsidR="00C64965">
        <w:t xml:space="preserve">, </w:t>
      </w:r>
      <w:r>
        <w:t>som jeg i denne sammenhæng har placeret</w:t>
      </w:r>
      <w:r w:rsidR="00C64965">
        <w:t xml:space="preserve"> sammen med diskurspsykologien, under socialpsykologien som en fællesb</w:t>
      </w:r>
      <w:r w:rsidR="00C64965">
        <w:t>e</w:t>
      </w:r>
      <w:r w:rsidR="00C64965">
        <w:t xml:space="preserve">tegnelse. </w:t>
      </w:r>
      <w:r>
        <w:t>Alligevel må det bemærkes, at det ontologiske perspektiv på selvet er a</w:t>
      </w:r>
      <w:r>
        <w:t>n</w:t>
      </w:r>
      <w:r>
        <w:t>derledes hos Goffman end hos socialkonstruktionismen, idet Goffman ment</w:t>
      </w:r>
      <w:r w:rsidR="00F3137C">
        <w:t xml:space="preserve">e, at vi bag vores mange sociale roller </w:t>
      </w:r>
      <w:r w:rsidR="004A76AA">
        <w:t xml:space="preserve">også </w:t>
      </w:r>
      <w:r w:rsidR="00F3137C">
        <w:t xml:space="preserve">har et sandt selv (Skovlund, 2007, pp. 208-209). </w:t>
      </w:r>
      <w:r w:rsidR="00B75329">
        <w:t>Personligt finder jeg Goffmans redegørelser af dette selv svært tilgængelige og m</w:t>
      </w:r>
      <w:r w:rsidR="00B75329">
        <w:t>e</w:t>
      </w:r>
      <w:r w:rsidR="00B75329">
        <w:t xml:space="preserve">ner også, at han er uklar omkring, hvornår rollerne adskiller sig fra det egentlige selv. </w:t>
      </w:r>
      <w:r w:rsidR="006101A2" w:rsidRPr="00DC7680">
        <w:t>Jeg vil</w:t>
      </w:r>
      <w:r w:rsidR="00B75329" w:rsidRPr="00DC7680">
        <w:t xml:space="preserve"> derfor</w:t>
      </w:r>
      <w:r w:rsidR="006101A2" w:rsidRPr="00DC7680">
        <w:t xml:space="preserve"> ikke redegøre nærmere for Goffmans perspektiver på selvet og forske</w:t>
      </w:r>
      <w:r w:rsidR="006101A2" w:rsidRPr="00DC7680">
        <w:t>l</w:t>
      </w:r>
      <w:r w:rsidR="006101A2" w:rsidRPr="00DC7680">
        <w:t xml:space="preserve">len ift. positioneringsteorien, idet </w:t>
      </w:r>
      <w:r w:rsidR="00EB1C13">
        <w:t xml:space="preserve">dette ikke findes relevant for </w:t>
      </w:r>
      <w:r w:rsidR="006101A2" w:rsidRPr="00DC7680">
        <w:t>selve problemstilli</w:t>
      </w:r>
      <w:r w:rsidR="006101A2" w:rsidRPr="00DC7680">
        <w:t>n</w:t>
      </w:r>
      <w:r w:rsidR="006101A2" w:rsidRPr="00DC7680">
        <w:t>gen.</w:t>
      </w:r>
      <w:r w:rsidR="00EF69EE">
        <w:t xml:space="preserve"> D</w:t>
      </w:r>
      <w:r w:rsidR="00B75329">
        <w:t xml:space="preserve">et primære fokus </w:t>
      </w:r>
      <w:r w:rsidR="00EF69EE">
        <w:t xml:space="preserve">vil her være </w:t>
      </w:r>
      <w:r w:rsidR="00B75329">
        <w:t>på hans definition af stigmatisering og fusion</w:t>
      </w:r>
      <w:r w:rsidR="00B75329">
        <w:t>e</w:t>
      </w:r>
      <w:r w:rsidR="00B75329">
        <w:t>ringen af de to perspektiver forekommer samti</w:t>
      </w:r>
      <w:r w:rsidR="00216DAD">
        <w:t>digt</w:t>
      </w:r>
      <w:r w:rsidR="00B75329">
        <w:t xml:space="preserve"> uproblematisk, idet</w:t>
      </w:r>
      <w:r w:rsidR="00F3137C">
        <w:t xml:space="preserve"> position</w:t>
      </w:r>
      <w:r w:rsidR="00F3137C">
        <w:t>e</w:t>
      </w:r>
      <w:r w:rsidR="00F3137C">
        <w:t>ringsteori</w:t>
      </w:r>
      <w:r w:rsidR="00B75329">
        <w:t>en selv</w:t>
      </w:r>
      <w:r w:rsidR="009E1A38">
        <w:t xml:space="preserve"> henviser</w:t>
      </w:r>
      <w:r w:rsidR="00F3137C">
        <w:t xml:space="preserve"> til Goffmans perspektiver på </w:t>
      </w:r>
      <w:r w:rsidR="00DD4657">
        <w:t>sociale roller og stratetisk interaktion (</w:t>
      </w:r>
      <w:proofErr w:type="spellStart"/>
      <w:r w:rsidR="00DD4657">
        <w:t>Parrott</w:t>
      </w:r>
      <w:proofErr w:type="spellEnd"/>
      <w:r w:rsidR="00DD4657">
        <w:t xml:space="preserve">, 2003, pp. 32-33). </w:t>
      </w:r>
      <w:r w:rsidR="005864CA">
        <w:t xml:space="preserve"> Goffman skrev bogen </w:t>
      </w:r>
      <w:r w:rsidR="007A61B8" w:rsidRPr="007A61B8">
        <w:rPr>
          <w:i/>
        </w:rPr>
        <w:t>Stigma</w:t>
      </w:r>
      <w:r w:rsidR="007A61B8">
        <w:rPr>
          <w:i/>
        </w:rPr>
        <w:t xml:space="preserve"> </w:t>
      </w:r>
      <w:r w:rsidR="00536814">
        <w:t>i 1963</w:t>
      </w:r>
      <w:r w:rsidR="004B6560">
        <w:t>,</w:t>
      </w:r>
      <w:r w:rsidR="00536814">
        <w:t xml:space="preserve"> men her anvendes den</w:t>
      </w:r>
      <w:r w:rsidR="007A61B8">
        <w:t xml:space="preserve"> dansk</w:t>
      </w:r>
      <w:r w:rsidR="00536814">
        <w:t>e</w:t>
      </w:r>
      <w:r w:rsidR="007A61B8">
        <w:t xml:space="preserve"> udgave under samme titel, fra 2009. </w:t>
      </w:r>
    </w:p>
    <w:p w:rsidR="0058158D" w:rsidRDefault="0058158D" w:rsidP="000278ED">
      <w:pPr>
        <w:jc w:val="both"/>
      </w:pPr>
    </w:p>
    <w:p w:rsidR="00D416A8" w:rsidRDefault="00A94969" w:rsidP="000278ED">
      <w:pPr>
        <w:jc w:val="both"/>
      </w:pPr>
      <w:r>
        <w:t>Goffman inddeler mennesker i nogle forskellige kategorier</w:t>
      </w:r>
      <w:r w:rsidR="00F1353E">
        <w:t xml:space="preserve"> som enten” normale”, ”po</w:t>
      </w:r>
      <w:r w:rsidR="002D0B77">
        <w:t>tentielt miskrediterede” eller</w:t>
      </w:r>
      <w:r w:rsidR="00F1353E">
        <w:t xml:space="preserve"> ”miskrediterede” </w:t>
      </w:r>
      <w:r w:rsidR="00E72B35">
        <w:t xml:space="preserve">(Goffman, 2009, pp. 46-47). </w:t>
      </w:r>
      <w:r w:rsidR="00F76696">
        <w:t>Der skelnes dog ikke altid imellem miskrediterede og potentielt miskrediterede, idet def</w:t>
      </w:r>
      <w:r w:rsidR="00F76696">
        <w:t>i</w:t>
      </w:r>
      <w:r w:rsidR="00F76696">
        <w:lastRenderedPageBreak/>
        <w:t>nitionen af dette afgøres i det sociale miljø. Et miskrediteret individ er</w:t>
      </w:r>
      <w:r w:rsidR="000B09D5">
        <w:t xml:space="preserve"> </w:t>
      </w:r>
      <w:r w:rsidR="00A76984">
        <w:t>stigmatiseret på</w:t>
      </w:r>
      <w:r w:rsidR="000B09D5">
        <w:t xml:space="preserve"> baggrund af et umiddelbart kendt ell</w:t>
      </w:r>
      <w:r w:rsidR="00AD5B68">
        <w:t xml:space="preserve">er synligt særpræg, </w:t>
      </w:r>
      <w:r w:rsidR="00A4067A">
        <w:t>som</w:t>
      </w:r>
      <w:r w:rsidR="000B09D5">
        <w:t xml:space="preserve"> eksempelvis kropsl</w:t>
      </w:r>
      <w:r w:rsidR="000B09D5">
        <w:t>i</w:t>
      </w:r>
      <w:r w:rsidR="000B09D5">
        <w:t>ge misdannelser</w:t>
      </w:r>
      <w:r w:rsidR="00A4067A">
        <w:t>, etnicitet, social status,</w:t>
      </w:r>
      <w:r w:rsidR="000B09D5">
        <w:t xml:space="preserve"> eller </w:t>
      </w:r>
      <w:r w:rsidR="00932862">
        <w:t xml:space="preserve">tydelige </w:t>
      </w:r>
      <w:r w:rsidR="00783DD2">
        <w:t xml:space="preserve">adfærdsmæssige </w:t>
      </w:r>
      <w:r w:rsidR="000B09D5">
        <w:t>afvigelser (ibid</w:t>
      </w:r>
      <w:r w:rsidR="002773E1">
        <w:t>.</w:t>
      </w:r>
      <w:r w:rsidR="000B09D5">
        <w:t xml:space="preserve">, p. 46). </w:t>
      </w:r>
      <w:r w:rsidR="00A4067A">
        <w:t xml:space="preserve"> Et potentielt miskrediteret </w:t>
      </w:r>
      <w:r w:rsidR="002A35D6">
        <w:t>individ er til gengæld ikke synligt eller p</w:t>
      </w:r>
      <w:r w:rsidR="002A35D6">
        <w:t>å</w:t>
      </w:r>
      <w:r w:rsidR="002A35D6">
        <w:t>falden</w:t>
      </w:r>
      <w:r w:rsidR="000F20BC">
        <w:t>de afvigende, men kan fx ha en</w:t>
      </w:r>
      <w:r w:rsidR="00A4067A">
        <w:t xml:space="preserve"> </w:t>
      </w:r>
      <w:r w:rsidR="002A35D6">
        <w:t>psykisk lidelse, en hemmelig bibeskæftigelse, som den pæne borgerlige kvinde der hemmeligt arbejder som prostitueret, eller den homoseksuelle mand, der lever som almindelig familiefar. Disse mennesker har en miskrediterende in</w:t>
      </w:r>
      <w:r w:rsidR="00EF286E">
        <w:t>formation om dem selv, som de</w:t>
      </w:r>
      <w:r w:rsidR="00F51420">
        <w:t xml:space="preserve"> </w:t>
      </w:r>
      <w:r w:rsidR="00EF286E">
        <w:t xml:space="preserve">mere eller mindre </w:t>
      </w:r>
      <w:r w:rsidR="00F51420">
        <w:t>bevidst skjuler</w:t>
      </w:r>
      <w:r w:rsidR="002D0B77">
        <w:t xml:space="preserve"> for, </w:t>
      </w:r>
      <w:r w:rsidR="00783456">
        <w:t>at passere som normale (ibid.</w:t>
      </w:r>
      <w:r w:rsidR="002A35D6">
        <w:t xml:space="preserve">, p. 113). </w:t>
      </w:r>
      <w:r w:rsidR="00EF286E">
        <w:t>Dette kalder Goffman for ”</w:t>
      </w:r>
      <w:proofErr w:type="spellStart"/>
      <w:r w:rsidR="00EF286E">
        <w:t>passing</w:t>
      </w:r>
      <w:proofErr w:type="spellEnd"/>
      <w:r w:rsidR="00EF286E">
        <w:t xml:space="preserve">” og </w:t>
      </w:r>
      <w:r w:rsidR="00FF6C62">
        <w:t>han mener, at fordelene ved at passere som normal er så store, at alle som udgang</w:t>
      </w:r>
      <w:r w:rsidR="00FF6C62">
        <w:t>s</w:t>
      </w:r>
      <w:r w:rsidR="00FF6C62">
        <w:t xml:space="preserve">punkt vil forsøge, at fastholde denne sociale identitet. Goffman siger dog også, at den potentielt </w:t>
      </w:r>
      <w:r w:rsidR="0062715A">
        <w:t>miskrediterede, kan</w:t>
      </w:r>
      <w:r w:rsidR="00FF6C62">
        <w:t xml:space="preserve"> have flere sociale identiteter</w:t>
      </w:r>
      <w:r w:rsidR="0062715A">
        <w:t>, hvorfor stigmaet</w:t>
      </w:r>
      <w:r w:rsidR="00FF6C62">
        <w:t xml:space="preserve"> godt kan være kendt i nogle sammenhænge, men ikke i andre. Til gengæld vil dette som oftest føre til en frygt for, at blive afsløret i de ”forkerte” sammenhænge og </w:t>
      </w:r>
      <w:r w:rsidR="00E26219">
        <w:t>indiv</w:t>
      </w:r>
      <w:r w:rsidR="00E26219">
        <w:t>i</w:t>
      </w:r>
      <w:r w:rsidR="00E26219">
        <w:t>dets personlige identitet bliver deraf på samme måde som den sociale identitet</w:t>
      </w:r>
      <w:r w:rsidR="007F3A3E">
        <w:t>,</w:t>
      </w:r>
      <w:r w:rsidR="00E26219">
        <w:t xml:space="preserve"> o</w:t>
      </w:r>
      <w:r w:rsidR="00E26219">
        <w:t>p</w:t>
      </w:r>
      <w:r w:rsidR="00E26219">
        <w:t xml:space="preserve">delt iht. </w:t>
      </w:r>
      <w:r w:rsidR="0062715A">
        <w:t>de</w:t>
      </w:r>
      <w:r w:rsidR="00E26219">
        <w:t xml:space="preserve"> sociale rum. </w:t>
      </w:r>
      <w:r w:rsidR="007F7AE5">
        <w:t>Ifølge Goffman</w:t>
      </w:r>
      <w:r w:rsidR="00BC286B">
        <w:t>, påvirkes indi</w:t>
      </w:r>
      <w:r w:rsidR="003D4D99">
        <w:t>videt af et</w:t>
      </w:r>
      <w:r w:rsidR="00BC286B">
        <w:t xml:space="preserve"> stigma på forskellig vis iht. det han betegner som den ”moralske karriere”. Her er det afgørende om ind</w:t>
      </w:r>
      <w:r w:rsidR="00BC286B">
        <w:t>i</w:t>
      </w:r>
      <w:r w:rsidR="00BC286B">
        <w:t>videt altid har haft et stigma, eller først erhverver det senere i livet</w:t>
      </w:r>
      <w:r w:rsidR="00C139D9">
        <w:t xml:space="preserve"> </w:t>
      </w:r>
      <w:r w:rsidR="00783456">
        <w:t>(ibid.</w:t>
      </w:r>
      <w:r w:rsidR="00BC286B">
        <w:t>, p</w:t>
      </w:r>
      <w:r w:rsidR="00783456">
        <w:t>p</w:t>
      </w:r>
      <w:r w:rsidR="00BC286B">
        <w:t>. 73</w:t>
      </w:r>
      <w:r w:rsidR="00783456">
        <w:t>-78). Til trods for, at et individ godt kan have haft en medfødt miskrediterende egenskab, kan det lokale samfund have beskyttet individet imod, at opleve sig selv som stigm</w:t>
      </w:r>
      <w:r w:rsidR="00783456">
        <w:t>a</w:t>
      </w:r>
      <w:r w:rsidR="00783456">
        <w:t>tiseret via ”omsorgsfuld informationskontrol” (ibid</w:t>
      </w:r>
      <w:r w:rsidR="00545EFE">
        <w:t>.</w:t>
      </w:r>
      <w:r w:rsidR="00783456">
        <w:t>, p. 74).</w:t>
      </w:r>
      <w:r w:rsidR="00FD697E">
        <w:t xml:space="preserve"> Derved </w:t>
      </w:r>
      <w:r w:rsidR="0076538E">
        <w:t>kan selv medfø</w:t>
      </w:r>
      <w:r w:rsidR="0076538E">
        <w:t>d</w:t>
      </w:r>
      <w:r w:rsidR="0076538E">
        <w:t>te stigmas</w:t>
      </w:r>
      <w:r w:rsidR="00FD697E">
        <w:t xml:space="preserve"> først skulle håndteres og accepteres i voksenlive</w:t>
      </w:r>
      <w:r w:rsidR="0080131E">
        <w:t>t, selv</w:t>
      </w:r>
      <w:r w:rsidR="0076538E">
        <w:t xml:space="preserve"> om dette langt fra er normen</w:t>
      </w:r>
      <w:r w:rsidR="0080131E">
        <w:t>. Goffmans perspektiv på den moral</w:t>
      </w:r>
      <w:r w:rsidR="00CE3D9D">
        <w:t>ske karriere som stigmatiseret</w:t>
      </w:r>
      <w:r w:rsidR="0080131E">
        <w:t xml:space="preserve"> beskr</w:t>
      </w:r>
      <w:r w:rsidR="0080131E">
        <w:t>i</w:t>
      </w:r>
      <w:r w:rsidR="0080131E">
        <w:t>ver</w:t>
      </w:r>
      <w:r w:rsidR="00CE3D9D">
        <w:t>,</w:t>
      </w:r>
      <w:r w:rsidR="0080131E">
        <w:t xml:space="preserve"> hvordan individet på den ene side skal forholde sig til sin egen opfattelse af normalitet</w:t>
      </w:r>
      <w:r w:rsidR="00BF5316">
        <w:t>, samfundets opfattelse af det omhandlende stigma og hvilke konsekvenser det pågældende stigma medfører. På den anden side, skal individet</w:t>
      </w:r>
      <w:r w:rsidR="00CE3D9D">
        <w:t xml:space="preserve"> samtidigt</w:t>
      </w:r>
      <w:r w:rsidR="00BF5316">
        <w:t xml:space="preserve"> forho</w:t>
      </w:r>
      <w:r w:rsidR="00BF5316">
        <w:t>l</w:t>
      </w:r>
      <w:r w:rsidR="00BF5316">
        <w:t>de sig til, hvordan stigmaet påvirker identiteten, selvagtelsen, forbindelser til andre mennesker og tilhørsforhold til nye grupper (ibid., pp.75-78).</w:t>
      </w:r>
      <w:r w:rsidR="00A555E7">
        <w:t xml:space="preserve"> Goffman påpeger </w:t>
      </w:r>
      <w:r w:rsidR="005071F5">
        <w:t xml:space="preserve">på samme tid, at et </w:t>
      </w:r>
      <w:proofErr w:type="gramStart"/>
      <w:r w:rsidR="005071F5">
        <w:t>stigma  på</w:t>
      </w:r>
      <w:proofErr w:type="gramEnd"/>
      <w:r w:rsidR="000D28F0">
        <w:t xml:space="preserve"> den ene side</w:t>
      </w:r>
      <w:r w:rsidR="00A555E7">
        <w:t xml:space="preserve"> </w:t>
      </w:r>
      <w:r w:rsidR="00CE3D9D">
        <w:t xml:space="preserve">kan </w:t>
      </w:r>
      <w:r w:rsidR="00A555E7">
        <w:t xml:space="preserve">udnyttes som en undskyldning for de nederlag, som individet af andre grunde har lidt. </w:t>
      </w:r>
      <w:r w:rsidR="000D28F0">
        <w:t>På den anden side, kan et stigma anvendes til, at fremhæve vis</w:t>
      </w:r>
      <w:r w:rsidR="00220B91">
        <w:t>se bedrifter som ekstraordinære</w:t>
      </w:r>
      <w:r w:rsidR="000D28F0">
        <w:t xml:space="preserve"> fordi de almindeligvis betragtes</w:t>
      </w:r>
      <w:r w:rsidR="00220B91">
        <w:t>,</w:t>
      </w:r>
      <w:r w:rsidR="000D28F0">
        <w:t xml:space="preserve"> som</w:t>
      </w:r>
      <w:r w:rsidR="00220B91">
        <w:t xml:space="preserve"> udelukket</w:t>
      </w:r>
      <w:r w:rsidR="000D28F0">
        <w:t xml:space="preserve"> for mennesker med det pågældende stigma (ibid., p. 51).</w:t>
      </w:r>
      <w:r w:rsidR="008466B6">
        <w:t xml:space="preserve"> </w:t>
      </w:r>
      <w:r w:rsidR="00D43D83">
        <w:t>Som jeg tolker Goffman iht</w:t>
      </w:r>
      <w:r w:rsidR="0025413B">
        <w:t>.</w:t>
      </w:r>
      <w:r w:rsidR="00D43D83">
        <w:t xml:space="preserve"> denne redegørelse, er stigmatiseringsprocessen altså </w:t>
      </w:r>
      <w:r w:rsidR="00D43D83">
        <w:lastRenderedPageBreak/>
        <w:t>noget der dels foregår</w:t>
      </w:r>
      <w:r w:rsidR="0025413B">
        <w:t>,</w:t>
      </w:r>
      <w:r w:rsidR="00D43D83">
        <w:t xml:space="preserve"> som en social proces inden for en </w:t>
      </w:r>
      <w:r w:rsidR="00950297">
        <w:t>given kulturel ramme. S</w:t>
      </w:r>
      <w:r w:rsidR="00D43D83">
        <w:t>a</w:t>
      </w:r>
      <w:r w:rsidR="00D43D83">
        <w:t>m</w:t>
      </w:r>
      <w:r w:rsidR="00D43D83">
        <w:t>tidig</w:t>
      </w:r>
      <w:r w:rsidR="00950297">
        <w:t>t er det</w:t>
      </w:r>
      <w:r w:rsidR="00D43D83">
        <w:t xml:space="preserve"> en intern proces i individet, hvor accept og håndtering af det pågældende stigma, både </w:t>
      </w:r>
      <w:r w:rsidR="00503658">
        <w:t xml:space="preserve">kan </w:t>
      </w:r>
      <w:r w:rsidR="00D43D83">
        <w:t xml:space="preserve">begrænse og fordre i forskellige sammenhænge. </w:t>
      </w:r>
      <w:r w:rsidR="00D43A8B">
        <w:t>Konsekvenserne af at være stigmatiseret afhænger således</w:t>
      </w:r>
      <w:r w:rsidR="005071F5">
        <w:t>,</w:t>
      </w:r>
      <w:r w:rsidR="00D43A8B">
        <w:t xml:space="preserve"> af flere forskellige faktorer. Dels er stigmates synlighed af stor betydning, idet synligheden påvirker individets muligheder for i</w:t>
      </w:r>
      <w:r w:rsidR="00D43A8B">
        <w:t>n</w:t>
      </w:r>
      <w:r w:rsidR="00D43A8B">
        <w:t>formationskontrol omkring eget stigma (ibid., p. 91). Ved mulighed for informat</w:t>
      </w:r>
      <w:r w:rsidR="00D43A8B">
        <w:t>i</w:t>
      </w:r>
      <w:r w:rsidR="00D43A8B">
        <w:t xml:space="preserve">onskontrol omkring et stigma, vil individet have mulighed for, at skjule sit stigma og derfor indgå i sociale relationer og sammenhænge, hvor den sociale identitet altså ikke påvirkes af det pågældende stigma. </w:t>
      </w:r>
      <w:r w:rsidR="006F72A9">
        <w:t xml:space="preserve">Goffman differentiere som nævnt tidligere med to former for identiteter, hvor han skelner imellem de mange forskellige sociale identiteter og den personlige identitet. </w:t>
      </w:r>
      <w:r w:rsidR="00D62A26">
        <w:t>Den Personlige identitet betegner Goffman</w:t>
      </w:r>
      <w:r w:rsidR="009E508F">
        <w:t>,</w:t>
      </w:r>
      <w:r w:rsidR="00D62A26">
        <w:t xml:space="preserve"> som en unik sammensætning af</w:t>
      </w:r>
      <w:r w:rsidR="00371266">
        <w:t xml:space="preserve"> alle de sociale identiteter</w:t>
      </w:r>
      <w:r w:rsidR="00D62A26">
        <w:t xml:space="preserve"> individet har og som no</w:t>
      </w:r>
      <w:r w:rsidR="00371266">
        <w:t>get der er social forbundet. D</w:t>
      </w:r>
      <w:r w:rsidR="00D62A26">
        <w:t>ermed kan</w:t>
      </w:r>
      <w:r w:rsidR="00371266">
        <w:t xml:space="preserve"> den personlige identitet også</w:t>
      </w:r>
      <w:r w:rsidR="00D62A26">
        <w:t xml:space="preserve"> eksisterende ua</w:t>
      </w:r>
      <w:r w:rsidR="00D62A26">
        <w:t>f</w:t>
      </w:r>
      <w:r w:rsidR="00D62A26">
        <w:t>hængigt af individets tilstedeværelse eller bevidsthed omkring den. Til gengæld er det Goffman be</w:t>
      </w:r>
      <w:r w:rsidR="00950297">
        <w:t xml:space="preserve">tegner som </w:t>
      </w:r>
      <w:r w:rsidR="00D62A26" w:rsidRPr="00950297">
        <w:rPr>
          <w:i/>
        </w:rPr>
        <w:t>jegidentiteten</w:t>
      </w:r>
      <w:r w:rsidR="00D62A26">
        <w:t xml:space="preserve"> en subjektiv og refleksiv bevidst forne</w:t>
      </w:r>
      <w:r w:rsidR="00D62A26">
        <w:t>m</w:t>
      </w:r>
      <w:r w:rsidR="00D62A26">
        <w:t>melse, som individet har omkring sig selv (ibid., pp. 147-148).</w:t>
      </w:r>
      <w:r w:rsidR="00F842CA">
        <w:t xml:space="preserve"> </w:t>
      </w:r>
      <w:r w:rsidR="00D416A8">
        <w:t>Stigmaets betydning eller konsekvens for individet, kommer i Goffmans perspektiv der</w:t>
      </w:r>
      <w:r w:rsidR="00672D23">
        <w:t>for</w:t>
      </w:r>
      <w:r w:rsidR="00D416A8">
        <w:t xml:space="preserve"> til at afhænge af, i hvilket omfang stigmaet omfatter såvel de sociale identiteter som jegidentiteten. </w:t>
      </w:r>
    </w:p>
    <w:p w:rsidR="00292F60" w:rsidRDefault="00292F60" w:rsidP="000278ED">
      <w:pPr>
        <w:jc w:val="both"/>
      </w:pPr>
    </w:p>
    <w:p w:rsidR="00292F60" w:rsidRDefault="00292F60" w:rsidP="000278ED">
      <w:pPr>
        <w:pStyle w:val="Overskrift2"/>
        <w:jc w:val="both"/>
      </w:pPr>
      <w:bookmarkStart w:id="24" w:name="_Toc388859697"/>
      <w:r>
        <w:t>Opsummering</w:t>
      </w:r>
      <w:bookmarkEnd w:id="24"/>
    </w:p>
    <w:p w:rsidR="00477A86" w:rsidRDefault="00052DC0" w:rsidP="000278ED">
      <w:pPr>
        <w:jc w:val="both"/>
      </w:pPr>
      <w:r>
        <w:t>Med inddragelsen af stigmatiseringsbegrebet, bliver det mere tydeligt, hvordan de sociale processer og positioneringer påvirkes af diskurserne omkring forskellige d</w:t>
      </w:r>
      <w:r>
        <w:t>i</w:t>
      </w:r>
      <w:r>
        <w:t>agnoser. En given diskurs kan siges</w:t>
      </w:r>
      <w:r w:rsidR="00F94589">
        <w:t>,</w:t>
      </w:r>
      <w:r>
        <w:t xml:space="preserve"> at repræsentere den gængse opfattelse af en d</w:t>
      </w:r>
      <w:r>
        <w:t>i</w:t>
      </w:r>
      <w:r>
        <w:t>agnose og fungere</w:t>
      </w:r>
      <w:r w:rsidR="000E0122">
        <w:t xml:space="preserve">r dermed som meddefinerende for </w:t>
      </w:r>
      <w:r>
        <w:t>de stereotype opfattelse</w:t>
      </w:r>
      <w:r w:rsidR="000E0122">
        <w:t>r, fo</w:t>
      </w:r>
      <w:r w:rsidR="000E0122">
        <w:t>r</w:t>
      </w:r>
      <w:r w:rsidR="000E0122">
        <w:t>domme</w:t>
      </w:r>
      <w:r>
        <w:t xml:space="preserve"> og forventning til individet</w:t>
      </w:r>
      <w:r w:rsidR="00674A6C">
        <w:t>,</w:t>
      </w:r>
      <w:r>
        <w:t xml:space="preserve"> som </w:t>
      </w:r>
      <w:r w:rsidR="00292F60">
        <w:t>tildeles via</w:t>
      </w:r>
      <w:r w:rsidR="000E0122">
        <w:t xml:space="preserve"> diagnose</w:t>
      </w:r>
      <w:r w:rsidR="00292F60">
        <w:t>n</w:t>
      </w:r>
      <w:r w:rsidR="000E0122">
        <w:t xml:space="preserve"> (Jacobsen &amp; Kristia</w:t>
      </w:r>
      <w:r w:rsidR="000E0122">
        <w:t>n</w:t>
      </w:r>
      <w:r w:rsidR="000E0122">
        <w:t xml:space="preserve">sen, 2009, p. 27). </w:t>
      </w:r>
      <w:r w:rsidR="008E2D4A">
        <w:t xml:space="preserve">Det forklarer også, hvordan positioneringen vil være påvirket af, om stigmaet er kendt i den konkrete sammenhæng og i givet fald, hvilken betydning stigmaet tillægges. </w:t>
      </w:r>
      <w:r w:rsidR="009B206E">
        <w:t>I den konkrete terapeutiske setting, kom de forskellige positioner og positione</w:t>
      </w:r>
      <w:r w:rsidR="009C6F8E">
        <w:t xml:space="preserve">ringer til forhandling, igennem en bevidstgørelse af betydningen </w:t>
      </w:r>
      <w:r w:rsidR="009C6F8E" w:rsidRPr="0076497D">
        <w:t xml:space="preserve">af disse. </w:t>
      </w:r>
      <w:r w:rsidR="004D5E4F">
        <w:t>Deraf kunne</w:t>
      </w:r>
      <w:r w:rsidR="00BD4CC6">
        <w:t xml:space="preserve"> den terapeutiske proces bl.a. bestå i, at bistå individet i den moralske pro</w:t>
      </w:r>
      <w:r w:rsidR="004A35D7">
        <w:t>ces, som muliggør en bevidst håndtering</w:t>
      </w:r>
      <w:r w:rsidR="00BD4CC6">
        <w:t xml:space="preserve"> af det stigma</w:t>
      </w:r>
      <w:r w:rsidR="004A35D7">
        <w:t>,</w:t>
      </w:r>
      <w:r w:rsidR="00BD4CC6">
        <w:t xml:space="preserve"> som indivi</w:t>
      </w:r>
      <w:r w:rsidR="004A35D7">
        <w:t>det har</w:t>
      </w:r>
      <w:r w:rsidR="00841415">
        <w:t xml:space="preserve"> fået</w:t>
      </w:r>
      <w:r w:rsidR="00BD4CC6">
        <w:t xml:space="preserve"> igennem sin diagnose. Dette kunne </w:t>
      </w:r>
      <w:r w:rsidR="004A35D7">
        <w:t xml:space="preserve">fx </w:t>
      </w:r>
      <w:r w:rsidR="00BD4CC6">
        <w:t>omhandle</w:t>
      </w:r>
      <w:r w:rsidR="00066141">
        <w:t xml:space="preserve"> aktiv informationskontrol modsat</w:t>
      </w:r>
      <w:r w:rsidR="00BD4CC6">
        <w:t xml:space="preserve"> </w:t>
      </w:r>
      <w:r w:rsidR="00BD4CC6">
        <w:lastRenderedPageBreak/>
        <w:t>fuldstændig åben</w:t>
      </w:r>
      <w:r w:rsidR="00066141">
        <w:t>hed, eller n</w:t>
      </w:r>
      <w:r w:rsidR="00BD4CC6">
        <w:t>ye perspektiver på stigmates sociale og personlige b</w:t>
      </w:r>
      <w:r w:rsidR="00BD4CC6">
        <w:t>e</w:t>
      </w:r>
      <w:r w:rsidR="00BD4CC6">
        <w:t>tydning</w:t>
      </w:r>
      <w:r w:rsidR="00AE6C02">
        <w:t>er</w:t>
      </w:r>
      <w:r w:rsidR="00BD4CC6">
        <w:t xml:space="preserve"> og konsekvenser, som måske ikke er proportionel med den værdi det ti</w:t>
      </w:r>
      <w:r w:rsidR="00BD4CC6">
        <w:t>l</w:t>
      </w:r>
      <w:r w:rsidR="00BD4CC6">
        <w:t>lægges af indivi</w:t>
      </w:r>
      <w:r w:rsidR="00634910">
        <w:t>det selv. Det at gå i terapi kan på den ene side arg</w:t>
      </w:r>
      <w:r w:rsidR="001405AB">
        <w:t>umenteres for, at bidrage til oplevelsen af</w:t>
      </w:r>
      <w:r w:rsidR="00634910">
        <w:t xml:space="preserve"> stigmatisering, idet klientens behov for terapi nødvendiggør en anerkendelse af problemets tilstedeværelse. Samtidigt kan det</w:t>
      </w:r>
      <w:r w:rsidR="00B9392E">
        <w:t>,</w:t>
      </w:r>
      <w:r w:rsidR="00634910">
        <w:t xml:space="preserve"> at gå i terapi i sig selv have en stigmatiserende effekt, såfremt det af samfundet betragtes miskredit</w:t>
      </w:r>
      <w:r w:rsidR="00634910">
        <w:t>e</w:t>
      </w:r>
      <w:r w:rsidR="00634910">
        <w:t>rende</w:t>
      </w:r>
      <w:r w:rsidR="00634910" w:rsidRPr="008567B6">
        <w:t>. Netop denne problematik er det, som jeg med dette speciale f</w:t>
      </w:r>
      <w:r w:rsidR="00B9392E" w:rsidRPr="008567B6">
        <w:t>orsøger, at skabe fokus omkring</w:t>
      </w:r>
      <w:r w:rsidR="001405AB" w:rsidRPr="008567B6">
        <w:t xml:space="preserve"> og som vil blive behandlet</w:t>
      </w:r>
      <w:r w:rsidR="00B9392E" w:rsidRPr="008567B6">
        <w:t xml:space="preserve"> yder</w:t>
      </w:r>
      <w:r w:rsidR="00477A86" w:rsidRPr="008567B6">
        <w:t>ligere, i den endelige</w:t>
      </w:r>
      <w:r w:rsidR="00B9392E" w:rsidRPr="008567B6">
        <w:t xml:space="preserve"> diskussion.</w:t>
      </w:r>
      <w:r w:rsidR="00B9392E">
        <w:t xml:space="preserve"> </w:t>
      </w:r>
      <w:r w:rsidR="00634910">
        <w:t xml:space="preserve"> </w:t>
      </w:r>
    </w:p>
    <w:p w:rsidR="00615318" w:rsidRDefault="00615318" w:rsidP="000278ED">
      <w:pPr>
        <w:pStyle w:val="Overskrift2"/>
        <w:jc w:val="both"/>
      </w:pPr>
      <w:bookmarkStart w:id="25" w:name="_Toc388859698"/>
      <w:r>
        <w:t>Deldiskussion</w:t>
      </w:r>
      <w:bookmarkEnd w:id="25"/>
    </w:p>
    <w:p w:rsidR="00615318" w:rsidRDefault="00615318" w:rsidP="000278ED">
      <w:pPr>
        <w:jc w:val="both"/>
      </w:pPr>
      <w:r>
        <w:t xml:space="preserve">Valget af </w:t>
      </w:r>
      <w:r w:rsidR="00FA3972">
        <w:t>positioneringsteorien som analyseredskab til det diskursive element af pr</w:t>
      </w:r>
      <w:r w:rsidR="00FA3972">
        <w:t>o</w:t>
      </w:r>
      <w:r w:rsidR="00FA3972">
        <w:t>blemstillingen, har både styrker og svagheder. I en overordnet betragtning bidrager teorien til en forståelse af visse elementer omkring diskursernes betydning for, hvo</w:t>
      </w:r>
      <w:r w:rsidR="00FA3972">
        <w:t>r</w:t>
      </w:r>
      <w:r w:rsidR="00FA3972">
        <w:t xml:space="preserve">dan diagnoserne kan påvirke både klienter, psykologer, relationen imellem disse og befolkningen generelt set. Styrken </w:t>
      </w:r>
      <w:r w:rsidR="004678C5">
        <w:t>er, at den anerkender og redegør for, hvordan di</w:t>
      </w:r>
      <w:r w:rsidR="004678C5">
        <w:t>s</w:t>
      </w:r>
      <w:r w:rsidR="004678C5">
        <w:t>kurserne både påvirker individets tendens til at positionere sig selv og andre. Teorien beskriver også, hvordan positioneringen både kan være en bevidst strategi og noget som individet blot bliver u</w:t>
      </w:r>
      <w:r w:rsidR="00BC4731">
        <w:t>nderlagt og til</w:t>
      </w:r>
      <w:r w:rsidR="004678C5">
        <w:t xml:space="preserve"> trods for perspektivets fokus på strukturer og kul</w:t>
      </w:r>
      <w:r w:rsidR="00BC4731">
        <w:t>tur</w:t>
      </w:r>
      <w:r w:rsidR="004678C5">
        <w:t xml:space="preserve"> negligere den ikke, at individet i en vis udstrækning selv har indflydelse på, den positionering som finder sted. </w:t>
      </w:r>
      <w:r w:rsidR="00BC4731">
        <w:t xml:space="preserve"> </w:t>
      </w:r>
      <w:r w:rsidR="004F770F">
        <w:t>Når teorien skal anvendes til</w:t>
      </w:r>
      <w:r w:rsidR="003A35B9">
        <w:t>,</w:t>
      </w:r>
      <w:r w:rsidR="004F770F">
        <w:t xml:space="preserve"> at forklare hvordan behandlingssystemet influerer på</w:t>
      </w:r>
      <w:r w:rsidR="00D635EE">
        <w:t xml:space="preserve"> individets </w:t>
      </w:r>
      <w:r w:rsidR="004F770F">
        <w:t>handlemuligheder,</w:t>
      </w:r>
      <w:r w:rsidR="00BC4731">
        <w:t xml:space="preserve"> sy</w:t>
      </w:r>
      <w:r w:rsidR="004F770F">
        <w:t xml:space="preserve">nes den til gengæld </w:t>
      </w:r>
      <w:r w:rsidR="00BC4731">
        <w:t>at begrænse den</w:t>
      </w:r>
      <w:r w:rsidR="00C60991">
        <w:t>nes</w:t>
      </w:r>
      <w:r w:rsidR="00BC4731">
        <w:t xml:space="preserve"> indflydel</w:t>
      </w:r>
      <w:r w:rsidR="00D31A83">
        <w:t>se, idet den</w:t>
      </w:r>
      <w:r w:rsidR="00B006DF">
        <w:t xml:space="preserve"> </w:t>
      </w:r>
      <w:r w:rsidR="0080573C">
        <w:t>tildeler</w:t>
      </w:r>
      <w:r w:rsidR="00D31A83">
        <w:t xml:space="preserve"> visse positioner og strukturer</w:t>
      </w:r>
      <w:r w:rsidR="00B006DF">
        <w:t xml:space="preserve"> som </w:t>
      </w:r>
      <w:r w:rsidR="0080573C">
        <w:t>fx sundhedssektoren,</w:t>
      </w:r>
      <w:r w:rsidR="00D31A83">
        <w:t xml:space="preserve"> og dets personel</w:t>
      </w:r>
      <w:r w:rsidR="0080573C">
        <w:t xml:space="preserve"> en større magt ift</w:t>
      </w:r>
      <w:r w:rsidR="00D31A83">
        <w:t>.</w:t>
      </w:r>
      <w:r w:rsidR="0080573C">
        <w:t xml:space="preserve"> positionering.  Deraf mindskes individets muligheder </w:t>
      </w:r>
      <w:r w:rsidR="00BF2EFC">
        <w:t xml:space="preserve">også </w:t>
      </w:r>
      <w:r w:rsidR="0080573C">
        <w:t>for</w:t>
      </w:r>
      <w:r w:rsidR="00BF2EFC">
        <w:t>,</w:t>
      </w:r>
      <w:r w:rsidR="0080573C">
        <w:t xml:space="preserve"> at påvirke positioneringsproc</w:t>
      </w:r>
      <w:r w:rsidR="00BF2EFC">
        <w:t>essen</w:t>
      </w:r>
      <w:r w:rsidR="0080573C">
        <w:t xml:space="preserve"> i visse samme</w:t>
      </w:r>
      <w:r w:rsidR="0080573C">
        <w:t>n</w:t>
      </w:r>
      <w:r w:rsidR="0080573C">
        <w:t>hænge (Harré &amp; Slocum, 203, p</w:t>
      </w:r>
      <w:r w:rsidR="00D31A83">
        <w:t>p</w:t>
      </w:r>
      <w:r w:rsidR="0080573C">
        <w:t>. 124</w:t>
      </w:r>
      <w:r w:rsidR="00D31A83">
        <w:t>, 128-129</w:t>
      </w:r>
      <w:r w:rsidR="0080573C">
        <w:t xml:space="preserve">). </w:t>
      </w:r>
    </w:p>
    <w:p w:rsidR="00E87134" w:rsidRDefault="00E87134" w:rsidP="000278ED">
      <w:pPr>
        <w:jc w:val="both"/>
      </w:pPr>
    </w:p>
    <w:p w:rsidR="006937B5" w:rsidRDefault="006937B5" w:rsidP="000278ED">
      <w:pPr>
        <w:jc w:val="both"/>
      </w:pPr>
      <w:r>
        <w:t xml:space="preserve">Hvis teorien på samme måde som det psykodynamiske perspektiv, skal evalueres iht. Bertelsens (2000) antropologiske model, kan der også rejses flere kritikpunkter. For det første kan der argumenteres for, at teoriens </w:t>
      </w:r>
      <w:r w:rsidR="00372264">
        <w:t>diskursive tilgang som er funderet i socialkonstruktionismens betragtning af virkeligheden som en social konstruktion, medfører</w:t>
      </w:r>
      <w:r w:rsidR="00DB7281">
        <w:t xml:space="preserve"> det</w:t>
      </w:r>
      <w:r w:rsidR="00372264">
        <w:t xml:space="preserve"> en antirealistisk ontologi (Bertelsen, 2000, p. 152). </w:t>
      </w:r>
      <w:r w:rsidR="002F33B5">
        <w:t xml:space="preserve">Denne kritik er den der oftest fremsættes imod diskursive teorier </w:t>
      </w:r>
      <w:r w:rsidR="00294C17">
        <w:t>som fx af Bertelsen</w:t>
      </w:r>
      <w:r w:rsidR="00DE64B4">
        <w:t>.</w:t>
      </w:r>
      <w:r w:rsidR="002F33B5">
        <w:t xml:space="preserve"> Gergen (2006) som står i font for det socialkonstru</w:t>
      </w:r>
      <w:r w:rsidR="00C60991">
        <w:t>ktionistiske perspektiv</w:t>
      </w:r>
      <w:r w:rsidR="00DE64B4">
        <w:t>,</w:t>
      </w:r>
      <w:r w:rsidR="00C60991">
        <w:t xml:space="preserve"> modsvarer </w:t>
      </w:r>
      <w:r w:rsidR="002F33B5">
        <w:t xml:space="preserve">denne kritik med </w:t>
      </w:r>
      <w:r w:rsidR="002F33B5">
        <w:lastRenderedPageBreak/>
        <w:t>en afvisning af den objektive sandhed, fordi sandheden altid vil være kulturelt og historisk funderet (Gergen 2006, p. 270). Som jeg tolker teoriens perspektiv på san</w:t>
      </w:r>
      <w:r w:rsidR="002F33B5">
        <w:t>d</w:t>
      </w:r>
      <w:r w:rsidR="002F33B5">
        <w:t xml:space="preserve">hed, så </w:t>
      </w:r>
      <w:r w:rsidR="00E31A82">
        <w:t>er problemstillingen med realismens kritik ift</w:t>
      </w:r>
      <w:r w:rsidR="009A2394">
        <w:t>.</w:t>
      </w:r>
      <w:r w:rsidR="00E31A82">
        <w:t xml:space="preserve"> til det ontologiske, at den di</w:t>
      </w:r>
      <w:r w:rsidR="00E31A82">
        <w:t>s</w:t>
      </w:r>
      <w:r w:rsidR="00E31A82">
        <w:t>kursive tilgang kun forholder sig til de epistemologiske spørgsmål om sandhed.  De</w:t>
      </w:r>
      <w:r w:rsidR="00E31A82">
        <w:t>r</w:t>
      </w:r>
      <w:r w:rsidR="00E31A82">
        <w:t xml:space="preserve">af findes det heller ikke relevant i denne sammenhæng, at forfølge denne diskussion yderligere. </w:t>
      </w:r>
      <w:r w:rsidR="009D23F9">
        <w:t>Til gengæld er det relevant, at</w:t>
      </w:r>
      <w:r w:rsidR="00A25F02">
        <w:t xml:space="preserve"> teorien kan kritiseres for at være kulturr</w:t>
      </w:r>
      <w:r w:rsidR="00A25F02">
        <w:t>e</w:t>
      </w:r>
      <w:r w:rsidR="00A25F02">
        <w:t xml:space="preserve">duktionistisk, hvilket betyder, at det ikke har fokus og deraf forklaringsværdi ift. </w:t>
      </w:r>
      <w:r w:rsidR="00887FAB">
        <w:t>I</w:t>
      </w:r>
      <w:r w:rsidR="00887FAB">
        <w:t>n</w:t>
      </w:r>
      <w:r w:rsidR="00887FAB">
        <w:t>dividets intrapsykiske og biologiske aspekter.</w:t>
      </w:r>
      <w:r w:rsidR="00A25F02">
        <w:t xml:space="preserve">  </w:t>
      </w:r>
      <w:r w:rsidR="009A2394">
        <w:t>Iht. dette må det f</w:t>
      </w:r>
      <w:r w:rsidR="004F6D1C">
        <w:t>or det første</w:t>
      </w:r>
      <w:r w:rsidR="00D81F93">
        <w:t xml:space="preserve"> bemæ</w:t>
      </w:r>
      <w:r w:rsidR="00D81F93">
        <w:t>r</w:t>
      </w:r>
      <w:r w:rsidR="00D81F93">
        <w:t xml:space="preserve">kes, at teoriens fokus på overordnede strukturer, besværliggør dens </w:t>
      </w:r>
      <w:r w:rsidR="00887FAB">
        <w:t>operationalis</w:t>
      </w:r>
      <w:r w:rsidR="00887FAB">
        <w:t>e</w:t>
      </w:r>
      <w:r w:rsidR="00887FAB">
        <w:t>ring,</w:t>
      </w:r>
      <w:r w:rsidR="00D81F93">
        <w:t xml:space="preserve"> idet disse sjældent forekommer så klart definerede i praksis. Samtidigt påpeger teorien selv, at positioneringer er noget der kontinuerligt er til forhandling inden for den samme kontekstuelle ramme</w:t>
      </w:r>
      <w:r w:rsidR="00F145A7">
        <w:t>. D</w:t>
      </w:r>
      <w:r w:rsidR="00D81F93">
        <w:t>eraf vil selv en enkelt terapeutisk samtale, o</w:t>
      </w:r>
      <w:r w:rsidR="00D81F93">
        <w:t>m</w:t>
      </w:r>
      <w:r w:rsidR="00D81F93">
        <w:t>handle så mange forskellige positioneringer, at en fy</w:t>
      </w:r>
      <w:r w:rsidR="006C1A84">
        <w:t>ldestgørende analyse ikke ville være mulig.</w:t>
      </w:r>
      <w:r w:rsidR="00D81F93">
        <w:t xml:space="preserve"> Specielt fordi, at flere af de positioneringer der finder sted, ikke engang vil være bevidste for de involverede parte</w:t>
      </w:r>
      <w:r w:rsidR="006C1A84">
        <w:t>r.</w:t>
      </w:r>
      <w:r w:rsidR="00D81F93">
        <w:t xml:space="preserve"> Når teorien samtidigt fremsætter, at e</w:t>
      </w:r>
      <w:r w:rsidR="00D81F93">
        <w:t>t</w:t>
      </w:r>
      <w:r w:rsidR="00D81F93">
        <w:t xml:space="preserve">hvert forsøg på, at forklare og redegøre for bestemte sammenhænge, blot vil være én af mange mulige fortolkninger, </w:t>
      </w:r>
      <w:r w:rsidR="00C10A76">
        <w:t>reduceres validiteten af den fremstillede</w:t>
      </w:r>
      <w:r w:rsidR="004E086C">
        <w:t xml:space="preserve"> analyse på </w:t>
      </w:r>
      <w:r w:rsidR="00C10A76">
        <w:t xml:space="preserve">forhånd. </w:t>
      </w:r>
      <w:r w:rsidR="00E87134">
        <w:t xml:space="preserve">I et </w:t>
      </w:r>
      <w:r w:rsidR="004E1C58">
        <w:t>omvendt</w:t>
      </w:r>
      <w:r w:rsidR="00E87134">
        <w:t xml:space="preserve"> perspektiv, </w:t>
      </w:r>
      <w:r w:rsidR="00DB6D64">
        <w:t xml:space="preserve">kunne dette </w:t>
      </w:r>
      <w:r w:rsidR="009775A6">
        <w:t>argumenteres for</w:t>
      </w:r>
      <w:r w:rsidR="006C1A84">
        <w:t xml:space="preserve"> at være</w:t>
      </w:r>
      <w:r w:rsidR="003F1F15">
        <w:t xml:space="preserve"> teoriens sty</w:t>
      </w:r>
      <w:r w:rsidR="003F1F15">
        <w:t>r</w:t>
      </w:r>
      <w:r w:rsidR="003F1F15">
        <w:t>ke, fordi den herved anerkender, at der ikke kun findes én rigtig</w:t>
      </w:r>
      <w:r w:rsidR="005F34DD">
        <w:t xml:space="preserve"> tolkning af proble</w:t>
      </w:r>
      <w:r w:rsidR="005F34DD">
        <w:t>m</w:t>
      </w:r>
      <w:r w:rsidR="005F34DD">
        <w:t>stil</w:t>
      </w:r>
      <w:r w:rsidR="00503784">
        <w:t>lingen og dermed</w:t>
      </w:r>
      <w:r w:rsidR="00543C45">
        <w:t xml:space="preserve"> undgår reduktionisme. </w:t>
      </w:r>
      <w:r w:rsidR="00503784">
        <w:t>Teoriens anvendelse var som udgang</w:t>
      </w:r>
      <w:r w:rsidR="00503784">
        <w:t>s</w:t>
      </w:r>
      <w:r w:rsidR="00503784">
        <w:t>punkt kun tiltænkt</w:t>
      </w:r>
      <w:r w:rsidR="004E1C58">
        <w:t>,</w:t>
      </w:r>
      <w:r w:rsidR="00503784">
        <w:t xml:space="preserve"> som ét af flere perspektiver på problemstillingen og blev netop udvalg på baggrund af dens styrke ift. specialets diskursive elementer. Der kan a</w:t>
      </w:r>
      <w:r w:rsidR="00503784">
        <w:t>r</w:t>
      </w:r>
      <w:r w:rsidR="00503784">
        <w:t xml:space="preserve">gumenteres for, at diskursive teorier jo netop </w:t>
      </w:r>
      <w:r w:rsidR="00BE32E9">
        <w:t>er tiltænkt som analyseredskab</w:t>
      </w:r>
      <w:r w:rsidR="00503784">
        <w:t xml:space="preserve"> til te</w:t>
      </w:r>
      <w:r w:rsidR="00503784">
        <w:t>k</w:t>
      </w:r>
      <w:r w:rsidR="00503784">
        <w:t xml:space="preserve">ster og </w:t>
      </w:r>
      <w:r w:rsidR="002C3B71">
        <w:t>den sprogligt konstruerede virkelighed. Det kan deraf ikke forventes, at teor</w:t>
      </w:r>
      <w:r w:rsidR="002C3B71">
        <w:t>i</w:t>
      </w:r>
      <w:r w:rsidR="002C3B71">
        <w:t xml:space="preserve">en kan anvendes til, at belyse hvordan diskurserne eksempelvis påvirker individets intrapsykiske aspekter, hvilket heller ikke har været formålet i denne sammenhæng. Alligevel forholder </w:t>
      </w:r>
      <w:r w:rsidR="00DC5367">
        <w:t>positioneringsteorien sig</w:t>
      </w:r>
      <w:r w:rsidR="002C3B71">
        <w:t xml:space="preserve"> </w:t>
      </w:r>
      <w:r w:rsidR="00994396">
        <w:t xml:space="preserve">også </w:t>
      </w:r>
      <w:r w:rsidR="002C3B71">
        <w:t xml:space="preserve">til </w:t>
      </w:r>
      <w:r w:rsidR="00DC5367">
        <w:t>intrapsykiske elementer af den menneskelige psyke som selvet, hvilket kan prob</w:t>
      </w:r>
      <w:r w:rsidR="00C815FD">
        <w:t xml:space="preserve">lematiseres fordi dette gøres uden </w:t>
      </w:r>
      <w:r w:rsidR="00DC5367">
        <w:t xml:space="preserve">en dybdegående redegørelse for, hvordan disse sociale selver reelt konstrueres og hvilke processer der indgår i denne konstruktion. </w:t>
      </w:r>
      <w:r w:rsidR="00974654">
        <w:t>Goffman, som positioneringsteor</w:t>
      </w:r>
      <w:r w:rsidR="00974654">
        <w:t>i</w:t>
      </w:r>
      <w:r w:rsidR="00974654">
        <w:t>en hen</w:t>
      </w:r>
      <w:r w:rsidR="00994396">
        <w:t>viser til, har</w:t>
      </w:r>
      <w:r w:rsidR="00974654">
        <w:t xml:space="preserve"> forsøgt at redegøre for de forskellige identitetsformer, men som nævnt tidligere, findes også hans definition af denne proces, noget vag og upræcis.</w:t>
      </w:r>
      <w:r w:rsidR="00517DBC">
        <w:t xml:space="preserve"> </w:t>
      </w:r>
      <w:r w:rsidR="00517DBC" w:rsidRPr="007E43E8">
        <w:t>Det er min antagelse, at positioneringsteoriens fundering i interaktionismen gør, a</w:t>
      </w:r>
      <w:r w:rsidR="007E43E8">
        <w:t xml:space="preserve">t </w:t>
      </w:r>
      <w:r w:rsidR="007E43E8">
        <w:lastRenderedPageBreak/>
        <w:t xml:space="preserve">der tages udgangspunkt i blandt andre </w:t>
      </w:r>
      <w:proofErr w:type="spellStart"/>
      <w:r w:rsidR="007E43E8">
        <w:t>Meads</w:t>
      </w:r>
      <w:proofErr w:type="spellEnd"/>
      <w:r w:rsidR="007E43E8">
        <w:t xml:space="preserve"> (1863-1931) definitioner af s</w:t>
      </w:r>
      <w:r w:rsidR="005670DE">
        <w:t>elvet, som noget der er medfødt</w:t>
      </w:r>
      <w:r w:rsidR="007E43E8">
        <w:t xml:space="preserve"> men</w:t>
      </w:r>
      <w:r w:rsidR="005670DE">
        <w:t>,</w:t>
      </w:r>
      <w:r w:rsidR="007E43E8">
        <w:t xml:space="preserve"> som kun kan udvikles igennem den selvbevidsthed, som opstår igennem kommunikation og social interaktion (Skovlund, 2007, pp. </w:t>
      </w:r>
      <w:r w:rsidR="003F2D40">
        <w:t xml:space="preserve">186, 205). </w:t>
      </w:r>
      <w:r w:rsidR="004F1844">
        <w:t>En generel kritik af Interaktionismens og for så vidt og</w:t>
      </w:r>
      <w:r w:rsidR="005670DE">
        <w:t>så</w:t>
      </w:r>
      <w:r w:rsidR="004F1844">
        <w:t xml:space="preserve"> positioneringsteorien kunne være, at den negligerer såvel de intrapsykiske som de biologiske aspekter af </w:t>
      </w:r>
      <w:r w:rsidR="00AB28FB">
        <w:t>selvet.</w:t>
      </w:r>
      <w:r w:rsidR="002F6270">
        <w:t xml:space="preserve"> Flere interaktionister bl.a. Mead og Goffman har dog pointeret, at de ikke hævder, at d</w:t>
      </w:r>
      <w:r w:rsidR="00C75664">
        <w:t>isse aspekter er uden betydning</w:t>
      </w:r>
      <w:r w:rsidR="002F6270">
        <w:t xml:space="preserve"> men</w:t>
      </w:r>
      <w:r w:rsidR="00C75664">
        <w:t>,</w:t>
      </w:r>
      <w:r w:rsidR="002F6270">
        <w:t xml:space="preserve"> at det dette bare ikke er det analytiske u</w:t>
      </w:r>
      <w:r w:rsidR="002F6270">
        <w:t>d</w:t>
      </w:r>
      <w:r w:rsidR="002F6270">
        <w:t xml:space="preserve">gangspunkt for positionen (ibid., p. 211). </w:t>
      </w:r>
    </w:p>
    <w:p w:rsidR="00477A86" w:rsidRDefault="00477A86" w:rsidP="000278ED">
      <w:pPr>
        <w:jc w:val="both"/>
      </w:pPr>
    </w:p>
    <w:p w:rsidR="00477A86" w:rsidRDefault="00477A86" w:rsidP="000278ED">
      <w:pPr>
        <w:jc w:val="both"/>
      </w:pPr>
      <w:r>
        <w:t>Inddragelsen af Goffmans stigma teori var tiltænkt, som et supplement til position</w:t>
      </w:r>
      <w:r>
        <w:t>e</w:t>
      </w:r>
      <w:r>
        <w:t>ringsforståelsen. Umiddelbart kunne der argumenteres for, at positionering og sti</w:t>
      </w:r>
      <w:r>
        <w:t>g</w:t>
      </w:r>
      <w:r>
        <w:t>matisering ift. problemstillingen beskriver den samme proces</w:t>
      </w:r>
      <w:r w:rsidR="005A475B">
        <w:t>, idet en positionering kan have samme handlingsbegrænsende konsekvenser for individet, som en stigmat</w:t>
      </w:r>
      <w:r w:rsidR="005A475B">
        <w:t>i</w:t>
      </w:r>
      <w:r w:rsidR="005A475B">
        <w:t xml:space="preserve">sering. </w:t>
      </w:r>
      <w:r w:rsidR="003144C0">
        <w:t>Alligevel er der visse forskelle, som fx at positionering altid er relationel, til forhandling og k</w:t>
      </w:r>
      <w:r w:rsidR="00E83E54">
        <w:t xml:space="preserve">ontekstafhængig, hvilket ikke altid er tilfældet for stigmaet.  </w:t>
      </w:r>
      <w:r w:rsidR="00BA43ED">
        <w:t>På den anden side, giver det ikke mening</w:t>
      </w:r>
      <w:r w:rsidR="00F626D9">
        <w:t xml:space="preserve"> at</w:t>
      </w:r>
      <w:r w:rsidR="00BA43ED">
        <w:t xml:space="preserve"> redegøre for stigmatisering uden samtidigt, at præcisere hvad der definerer normaliteten. </w:t>
      </w:r>
      <w:r w:rsidR="00844CC0">
        <w:t>Det følgende afsnit omhandler derfor fo</w:t>
      </w:r>
      <w:r w:rsidR="00844CC0">
        <w:t>r</w:t>
      </w:r>
      <w:r w:rsidR="00844CC0">
        <w:t>skellige perspektiver på normalitetsbegrebet og hvordan dette har betydning for sp</w:t>
      </w:r>
      <w:r w:rsidR="00844CC0">
        <w:t>e</w:t>
      </w:r>
      <w:r w:rsidR="00844CC0">
        <w:t xml:space="preserve">cialets fokus. </w:t>
      </w:r>
    </w:p>
    <w:p w:rsidR="00DA2E75" w:rsidRPr="00B47397" w:rsidRDefault="006D2072" w:rsidP="000278ED">
      <w:pPr>
        <w:pStyle w:val="Overskrift1"/>
        <w:jc w:val="both"/>
      </w:pPr>
      <w:bookmarkStart w:id="26" w:name="_Toc388859699"/>
      <w:r w:rsidRPr="00B47397">
        <w:t>Normalitet</w:t>
      </w:r>
      <w:bookmarkEnd w:id="26"/>
    </w:p>
    <w:p w:rsidR="000D1534" w:rsidRDefault="00AE1AC2" w:rsidP="000278ED">
      <w:pPr>
        <w:jc w:val="both"/>
      </w:pPr>
      <w:r>
        <w:t>I projekt som dette, hvor der søges en begrebsliggørelse af professionens autonomi, mål og forhold til den diagnostiske praksis finder</w:t>
      </w:r>
      <w:r w:rsidR="00604497">
        <w:t xml:space="preserve">s det </w:t>
      </w:r>
      <w:r w:rsidR="009C7610">
        <w:t xml:space="preserve">også </w:t>
      </w:r>
      <w:r w:rsidR="00604497">
        <w:t xml:space="preserve">nødvendigt, </w:t>
      </w:r>
      <w:r>
        <w:t xml:space="preserve">at definere forståelsen af normalitet. </w:t>
      </w:r>
      <w:r w:rsidR="00C86A3B">
        <w:t xml:space="preserve"> Begrebet normalitet står uomstrideligt</w:t>
      </w:r>
      <w:r w:rsidR="00297729">
        <w:t>,</w:t>
      </w:r>
      <w:r w:rsidR="00C86A3B">
        <w:t xml:space="preserve"> som en modsætning til </w:t>
      </w:r>
      <w:r w:rsidR="0009099D">
        <w:t>abnormal og der vil derfor altid være en forholdsmæssig forbindelse imellem di</w:t>
      </w:r>
      <w:r w:rsidR="0009099D">
        <w:t>s</w:t>
      </w:r>
      <w:r w:rsidR="0009099D">
        <w:t xml:space="preserve">se. </w:t>
      </w:r>
      <w:r w:rsidR="000D1534">
        <w:t>Ud over den bredere betegnelse af hvad der fremtræder som normalt, vil der i</w:t>
      </w:r>
      <w:r w:rsidR="000D1534">
        <w:t>n</w:t>
      </w:r>
      <w:r w:rsidR="000D1534">
        <w:t xml:space="preserve">den for forskellige subkulturer også forefindes </w:t>
      </w:r>
      <w:r w:rsidR="00297729">
        <w:t xml:space="preserve">interne </w:t>
      </w:r>
      <w:r w:rsidR="000D1534">
        <w:t>definitioner af normalitet. Det kan siges, at normalitetsbegrebet anvendes til, at trække grænser imellem ”dem” og ”os” og at det abnormale derfor er en forudsætning for, at noget kan betegnes som normalt. Når enkeltpersoner eller grupper stigmatiseres</w:t>
      </w:r>
      <w:r w:rsidR="00D62839">
        <w:t>,</w:t>
      </w:r>
      <w:r w:rsidR="000D1534">
        <w:t xml:space="preserve"> eller på anden vis bliver b</w:t>
      </w:r>
      <w:r w:rsidR="000D1534">
        <w:t>e</w:t>
      </w:r>
      <w:r w:rsidR="000D1534">
        <w:t>teg</w:t>
      </w:r>
      <w:r w:rsidR="00D62839">
        <w:t>net som afvigende fra normen</w:t>
      </w:r>
      <w:r w:rsidR="000D1534">
        <w:t xml:space="preserve"> sker der en social eksklusion</w:t>
      </w:r>
      <w:r w:rsidR="009E0D68">
        <w:t xml:space="preserve"> som kan siges</w:t>
      </w:r>
      <w:r w:rsidR="006D64CC">
        <w:t>,</w:t>
      </w:r>
      <w:r w:rsidR="009E0D68">
        <w:t xml:space="preserve"> at fu</w:t>
      </w:r>
      <w:r w:rsidR="009E0D68">
        <w:t>n</w:t>
      </w:r>
      <w:r w:rsidR="009E0D68">
        <w:t>gere som en grænsemarkering af den sociale orden og normalitetsopfattelse (Jørge</w:t>
      </w:r>
      <w:r w:rsidR="009E0D68">
        <w:t>n</w:t>
      </w:r>
      <w:r w:rsidR="009E0D68">
        <w:lastRenderedPageBreak/>
        <w:t xml:space="preserve">sen, 2012, pp. 215-217). </w:t>
      </w:r>
      <w:r w:rsidR="006A5FEE">
        <w:t xml:space="preserve">På samme tid, skabes der også igennem diskurserne, en konsensus omkring, hvordan de ekskluderede er og skal opfattes. </w:t>
      </w:r>
      <w:r w:rsidR="00DC40D2">
        <w:t xml:space="preserve">Som Jørgensen (2012) påpeger, så vil denne konsensus typisk </w:t>
      </w:r>
      <w:r w:rsidR="00BF216A">
        <w:t xml:space="preserve">være </w:t>
      </w:r>
      <w:r w:rsidR="00DC40D2">
        <w:t>præget af fordomme, generalis</w:t>
      </w:r>
      <w:r w:rsidR="00DC40D2">
        <w:t>e</w:t>
      </w:r>
      <w:r w:rsidR="00DC40D2">
        <w:t xml:space="preserve">ringer og unuancerede forestillinger, som gør det svært for det enkelte individ, at blive set </w:t>
      </w:r>
      <w:r w:rsidR="00BF216A">
        <w:t xml:space="preserve">og opnå samme rettigheder som majoriteten (ibid., pp. 217-218). </w:t>
      </w:r>
    </w:p>
    <w:p w:rsidR="000D1534" w:rsidRDefault="000D1534" w:rsidP="000278ED">
      <w:pPr>
        <w:jc w:val="both"/>
      </w:pPr>
    </w:p>
    <w:p w:rsidR="007B56C1" w:rsidRDefault="00A26097" w:rsidP="000278ED">
      <w:pPr>
        <w:jc w:val="both"/>
      </w:pPr>
      <w:r>
        <w:t xml:space="preserve">I denne sammenhæng handler definitionen af normalt versus abnormalt givet vis </w:t>
      </w:r>
      <w:r w:rsidR="00A365EE">
        <w:t>om, hvordan vi forstå</w:t>
      </w:r>
      <w:r w:rsidR="007B56C1">
        <w:t xml:space="preserve">r psykiske funktioner og adfærd, </w:t>
      </w:r>
      <w:r w:rsidR="00A365EE">
        <w:t>som kan udledes af disse. Til trods for dette, er normalitet ikke let at definere, hvorfor der også findes utallige eksempler på mulige definitioner. Et fællestræk v</w:t>
      </w:r>
      <w:r w:rsidR="00DC40D2">
        <w:t>ed de fleste definitioner af</w:t>
      </w:r>
      <w:r w:rsidR="00A365EE">
        <w:t xml:space="preserve"> normalitet </w:t>
      </w:r>
      <w:r w:rsidR="00DC40D2">
        <w:t xml:space="preserve">er, at det </w:t>
      </w:r>
      <w:r w:rsidR="00A365EE">
        <w:t>betragtes som et sociologisk begreb</w:t>
      </w:r>
      <w:r w:rsidR="002F716D">
        <w:t>, som oftest anvendes om det der er gennemsni</w:t>
      </w:r>
      <w:r w:rsidR="002F716D">
        <w:t>t</w:t>
      </w:r>
      <w:r w:rsidR="002F716D">
        <w:t xml:space="preserve">ligt (Bowers, 1998, pp. 11-12). </w:t>
      </w:r>
    </w:p>
    <w:p w:rsidR="007B56C1" w:rsidRDefault="007B56C1" w:rsidP="000278ED">
      <w:pPr>
        <w:jc w:val="both"/>
      </w:pPr>
    </w:p>
    <w:p w:rsidR="000F6F88" w:rsidRDefault="00D43584" w:rsidP="000278ED">
      <w:pPr>
        <w:jc w:val="both"/>
      </w:pPr>
      <w:r>
        <w:t>I et socialpsykologisk perspektiv, er n</w:t>
      </w:r>
      <w:r w:rsidR="0009099D">
        <w:t>ormali</w:t>
      </w:r>
      <w:r>
        <w:t xml:space="preserve">tet </w:t>
      </w:r>
      <w:r w:rsidR="0009099D">
        <w:t xml:space="preserve">forbundet med det der forekommer som mest fremtrædende i en kulturel sammenhæng og hænger deraf også sammen med normer og moral </w:t>
      </w:r>
      <w:r w:rsidR="00A26097">
        <w:t>i den kulturspecifikke kontekst</w:t>
      </w:r>
      <w:r w:rsidR="000051D5">
        <w:t xml:space="preserve">. </w:t>
      </w:r>
      <w:r w:rsidR="007B56C1">
        <w:t>Denne opfattelse af normalitet er bl.a. den der også er repræsentere</w:t>
      </w:r>
      <w:r w:rsidR="00F367EA">
        <w:t>t hos Goffma</w:t>
      </w:r>
      <w:r w:rsidR="00EA1DDD">
        <w:t>n</w:t>
      </w:r>
      <w:r w:rsidR="00F367EA">
        <w:t xml:space="preserve"> som</w:t>
      </w:r>
      <w:r w:rsidR="007B56C1">
        <w:t xml:space="preserve"> siger, at det er miljø</w:t>
      </w:r>
      <w:r w:rsidR="00F367EA">
        <w:t>et</w:t>
      </w:r>
      <w:r w:rsidR="007B56C1">
        <w:t xml:space="preserve"> der fa</w:t>
      </w:r>
      <w:r w:rsidR="00483B08">
        <w:t>stlægger</w:t>
      </w:r>
      <w:r w:rsidR="00F367EA">
        <w:t xml:space="preserve"> hvilke kategorier af mennesker</w:t>
      </w:r>
      <w:r w:rsidR="00EA1DDD">
        <w:t>,</w:t>
      </w:r>
      <w:r w:rsidR="00483B08">
        <w:t xml:space="preserve"> man kan forvente</w:t>
      </w:r>
      <w:r w:rsidR="00EA1DDD">
        <w:t xml:space="preserve"> at møde</w:t>
      </w:r>
      <w:r w:rsidR="00483B08">
        <w:t xml:space="preserve"> i det pågæ</w:t>
      </w:r>
      <w:r w:rsidR="00483B08">
        <w:t>l</w:t>
      </w:r>
      <w:r w:rsidR="00483B08">
        <w:t xml:space="preserve">dende miljø (Goffman, 2009, p. 43). </w:t>
      </w:r>
      <w:r>
        <w:t>Hvis denne definition skal relateres til</w:t>
      </w:r>
      <w:r w:rsidR="004F585F">
        <w:t>,</w:t>
      </w:r>
      <w:r>
        <w:t xml:space="preserve"> hvad vi så ka</w:t>
      </w:r>
      <w:r w:rsidR="0079673F">
        <w:t>n betragte som abnormalt, eller</w:t>
      </w:r>
      <w:r w:rsidR="006D2EF5">
        <w:t xml:space="preserve"> </w:t>
      </w:r>
      <w:r>
        <w:t>indikationer på psykiske lidelser</w:t>
      </w:r>
      <w:r w:rsidR="0079673F">
        <w:t>, bliver det klart</w:t>
      </w:r>
      <w:r>
        <w:t xml:space="preserve"> hvorfor mere præcise afgrænsninger eller klassifikationer</w:t>
      </w:r>
      <w:r w:rsidR="00F367EA">
        <w:t>,</w:t>
      </w:r>
      <w:r>
        <w:t xml:space="preserve"> som diagnostiske manu</w:t>
      </w:r>
      <w:r>
        <w:t>a</w:t>
      </w:r>
      <w:r>
        <w:t xml:space="preserve">ler er nødvendige. Filosoffen og samfundskritikeren Foucault (1926-1984) havde en klar holdning </w:t>
      </w:r>
      <w:r w:rsidR="00AE6CC6">
        <w:t xml:space="preserve">om </w:t>
      </w:r>
      <w:r>
        <w:t>samfundet</w:t>
      </w:r>
      <w:r w:rsidR="00CB2D1D">
        <w:t>,</w:t>
      </w:r>
      <w:r>
        <w:t xml:space="preserve"> som konstruerende for distinktionerne imellem norm</w:t>
      </w:r>
      <w:r>
        <w:t>a</w:t>
      </w:r>
      <w:r>
        <w:t xml:space="preserve">litet og psykiske lidelser og beskrev </w:t>
      </w:r>
      <w:r w:rsidR="007D5D07">
        <w:t xml:space="preserve">denne sammenhæng i sit værk: </w:t>
      </w:r>
      <w:r w:rsidR="007D5D07" w:rsidRPr="007D5D07">
        <w:rPr>
          <w:i/>
        </w:rPr>
        <w:t xml:space="preserve">sindssygdom og </w:t>
      </w:r>
      <w:proofErr w:type="gramStart"/>
      <w:r w:rsidR="007D5D07" w:rsidRPr="007D5D07">
        <w:rPr>
          <w:i/>
        </w:rPr>
        <w:t>psykologi</w:t>
      </w:r>
      <w:r w:rsidR="006D2EF5">
        <w:t xml:space="preserve"> ,</w:t>
      </w:r>
      <w:proofErr w:type="gramEnd"/>
      <w:r w:rsidR="006D2EF5">
        <w:t>med påstanden om</w:t>
      </w:r>
      <w:r w:rsidR="007D5D07">
        <w:t xml:space="preserve"> at definitionen af en sygdom kun har værdi inden for en kultur, der anerkender den (Foucault, 2005, p. 109</w:t>
      </w:r>
      <w:r w:rsidR="007D5D07" w:rsidRPr="00AE6CC6">
        <w:t xml:space="preserve">). </w:t>
      </w:r>
      <w:r w:rsidR="00AE6CC6">
        <w:t>Herved tillægges</w:t>
      </w:r>
      <w:r w:rsidR="00207B89" w:rsidRPr="00AE6CC6">
        <w:t xml:space="preserve"> </w:t>
      </w:r>
      <w:r w:rsidR="006D2EF5">
        <w:t xml:space="preserve">ikke bare den </w:t>
      </w:r>
      <w:r w:rsidR="00207B89" w:rsidRPr="00AE6CC6">
        <w:t xml:space="preserve">kulturelle kontekst en overvejende </w:t>
      </w:r>
      <w:r w:rsidR="0004150D" w:rsidRPr="00AE6CC6">
        <w:t>betydning for</w:t>
      </w:r>
      <w:r w:rsidR="004958A0" w:rsidRPr="00AE6CC6">
        <w:t xml:space="preserve"> hvad der anses for abnormalt, men </w:t>
      </w:r>
      <w:r w:rsidR="006D2EF5">
        <w:t>ogs</w:t>
      </w:r>
      <w:r w:rsidR="00CF3885">
        <w:t>å diskurserne om normalitet. I</w:t>
      </w:r>
      <w:r w:rsidR="004958A0" w:rsidRPr="00AE6CC6">
        <w:t xml:space="preserve"> et kritisk perspektiv kunne man argumentere for, at det er et kulturreduktionistisk synspunkt</w:t>
      </w:r>
      <w:r w:rsidR="00E45F33" w:rsidRPr="00AE6CC6">
        <w:t xml:space="preserve"> </w:t>
      </w:r>
      <w:r w:rsidR="004958A0" w:rsidRPr="00AE6CC6">
        <w:t>som negligerer, at visse b</w:t>
      </w:r>
      <w:r w:rsidR="00E45F33" w:rsidRPr="00AE6CC6">
        <w:t>iologiske aspekter af en sygdom</w:t>
      </w:r>
      <w:r w:rsidR="004958A0" w:rsidRPr="00AE6CC6">
        <w:t xml:space="preserve"> vil være til stede</w:t>
      </w:r>
      <w:r w:rsidR="00CA0C71">
        <w:t>,</w:t>
      </w:r>
      <w:r w:rsidR="004958A0" w:rsidRPr="00AE6CC6">
        <w:t xml:space="preserve"> uagtet om kulturen anerken</w:t>
      </w:r>
      <w:r w:rsidR="006D2EF5">
        <w:t xml:space="preserve">der dem eller har diskurser om dem. </w:t>
      </w:r>
    </w:p>
    <w:p w:rsidR="00FF60D5" w:rsidRDefault="00FF60D5" w:rsidP="000278ED">
      <w:pPr>
        <w:jc w:val="both"/>
      </w:pPr>
    </w:p>
    <w:p w:rsidR="00A538F1" w:rsidRDefault="00B83B3E" w:rsidP="000278ED">
      <w:pPr>
        <w:jc w:val="both"/>
      </w:pPr>
      <w:r w:rsidRPr="002615EF">
        <w:lastRenderedPageBreak/>
        <w:t xml:space="preserve">I et psykodynamisk perspektiv, </w:t>
      </w:r>
      <w:r w:rsidR="009C7839" w:rsidRPr="002615EF">
        <w:t>betragtes normalitet</w:t>
      </w:r>
      <w:r w:rsidRPr="002615EF">
        <w:t xml:space="preserve"> heller ikke adskilt fra den kult</w:t>
      </w:r>
      <w:r w:rsidRPr="002615EF">
        <w:t>u</w:t>
      </w:r>
      <w:r>
        <w:t>rel</w:t>
      </w:r>
      <w:r w:rsidR="009C7839">
        <w:t xml:space="preserve">le kontekst, men </w:t>
      </w:r>
      <w:r w:rsidR="00FF60D5">
        <w:t>vægtes mere ud fra</w:t>
      </w:r>
      <w:r w:rsidR="009C7839">
        <w:t xml:space="preserve"> en betragtning om</w:t>
      </w:r>
      <w:r>
        <w:t xml:space="preserve"> psykisk sundhed. Tilga</w:t>
      </w:r>
      <w:r>
        <w:t>n</w:t>
      </w:r>
      <w:r w:rsidR="00046F82">
        <w:t>gen</w:t>
      </w:r>
      <w:r w:rsidR="00911B10">
        <w:t xml:space="preserve"> vurdere derfor</w:t>
      </w:r>
      <w:r w:rsidR="00046F82">
        <w:t xml:space="preserve"> normalitet ud fra</w:t>
      </w:r>
      <w:r>
        <w:t xml:space="preserve"> de psykiske funktioner</w:t>
      </w:r>
      <w:r w:rsidR="00C61770">
        <w:t xml:space="preserve"> og disses betydning for</w:t>
      </w:r>
      <w:r w:rsidR="009C7839">
        <w:t>,</w:t>
      </w:r>
      <w:r w:rsidR="00C61770">
        <w:t xml:space="preserve"> om individet kan fungere passende ift</w:t>
      </w:r>
      <w:r w:rsidR="00037968">
        <w:t>.</w:t>
      </w:r>
      <w:r w:rsidR="00C61770">
        <w:t xml:space="preserve"> sine livsomstændigheder (Jacobsen og Mo</w:t>
      </w:r>
      <w:r w:rsidR="00C61770">
        <w:t>r</w:t>
      </w:r>
      <w:r w:rsidR="00C61770">
        <w:t xml:space="preserve">tensen 2013, p. 22). </w:t>
      </w:r>
      <w:r w:rsidR="003B3568">
        <w:t>I Freuds perspektiv, stammer såvel den neurotiske som den no</w:t>
      </w:r>
      <w:r w:rsidR="003B3568">
        <w:t>r</w:t>
      </w:r>
      <w:r w:rsidR="003B3568">
        <w:t xml:space="preserve">male adfærd, fra de samme udviklingsmæssige principper og distinktionen </w:t>
      </w:r>
      <w:r w:rsidR="00811048">
        <w:t xml:space="preserve">mellem normal og abnormal, bliver derfor mere et spørgsmål om grader </w:t>
      </w:r>
      <w:r w:rsidR="000A6689">
        <w:t xml:space="preserve">end et enten eller (Horwitz, 2003, pp. 42-43). </w:t>
      </w:r>
      <w:r w:rsidR="00602915">
        <w:t xml:space="preserve">Dette aspekt er væsentligt, fordi det samtidigt hænger sammen med den dynamiske behandlingstilgang, som er beskrevet tidligere. </w:t>
      </w:r>
      <w:r w:rsidR="00D370D4">
        <w:t>Iht. pr</w:t>
      </w:r>
      <w:r w:rsidR="00D370D4">
        <w:t>o</w:t>
      </w:r>
      <w:r w:rsidR="00D370D4">
        <w:t>blemstillingens fokus på differentieringen imellem psykologi og psykiatri er spørg</w:t>
      </w:r>
      <w:r w:rsidR="00D370D4">
        <w:t>s</w:t>
      </w:r>
      <w:r w:rsidR="00D370D4">
        <w:t>målet om normalitet yderst relevant, idet psykiatrien jo netop er et lægeligt speciale</w:t>
      </w:r>
      <w:r w:rsidR="002C2E8C">
        <w:t>,</w:t>
      </w:r>
      <w:r w:rsidR="00D370D4">
        <w:t xml:space="preserve"> som be</w:t>
      </w:r>
      <w:r w:rsidR="00D77293">
        <w:t>skæftiger sig med abnormalitet</w:t>
      </w:r>
      <w:r w:rsidR="00D370D4">
        <w:t xml:space="preserve"> modsat psykolo</w:t>
      </w:r>
      <w:r w:rsidR="00D77293">
        <w:t>gien, som egentlig</w:t>
      </w:r>
      <w:r w:rsidR="00131E32">
        <w:t xml:space="preserve"> har u</w:t>
      </w:r>
      <w:r w:rsidR="00131E32">
        <w:t>d</w:t>
      </w:r>
      <w:r w:rsidR="00131E32">
        <w:t xml:space="preserve">gangspunkt i </w:t>
      </w:r>
      <w:r w:rsidR="001775F1">
        <w:t>begrebsliggørelsen</w:t>
      </w:r>
      <w:r w:rsidR="00D77293">
        <w:t xml:space="preserve"> af psykiske normalfunktioner (Parnas, Kragh-Sørensen &amp; Mors, 2010). </w:t>
      </w:r>
      <w:r w:rsidR="00E67787">
        <w:t>Dette betyder givet vis ikke, at psykologien kun kan a</w:t>
      </w:r>
      <w:r w:rsidR="00E67787">
        <w:t>n</w:t>
      </w:r>
      <w:r w:rsidR="00E67787">
        <w:t>vendes til at define</w:t>
      </w:r>
      <w:r w:rsidR="002C2E8C">
        <w:t>re og redegøre for normaliteten. Til gengæld betyder det,</w:t>
      </w:r>
      <w:r w:rsidR="00245545">
        <w:t xml:space="preserve"> at ps</w:t>
      </w:r>
      <w:r w:rsidR="00245545">
        <w:t>y</w:t>
      </w:r>
      <w:r w:rsidR="00245545">
        <w:t>kologiens målgruppe ikke af</w:t>
      </w:r>
      <w:r w:rsidR="00D2260A">
        <w:t>grænses til mennesker med patologi,</w:t>
      </w:r>
      <w:r w:rsidR="00245545">
        <w:t xml:space="preserve"> som det er tilfældet for psykiatrien. </w:t>
      </w:r>
    </w:p>
    <w:p w:rsidR="00E26EE6" w:rsidRDefault="00E26EE6" w:rsidP="000278ED">
      <w:pPr>
        <w:jc w:val="both"/>
      </w:pPr>
    </w:p>
    <w:p w:rsidR="00362F79" w:rsidRDefault="00E26EE6" w:rsidP="000278ED">
      <w:pPr>
        <w:jc w:val="both"/>
      </w:pPr>
      <w:r>
        <w:t>I forhold til de diagnostiske diskurser, kunne der også stilles spørgsmål til, hvordan disse påvirker normalitetsopfattelsen. Hvis antallet af diagnosticerede stiger og der samtidigt sker en normalisering af det, at italesætte hinanden ud fra et diagnostisk vokabular, bliver det så det abnormale der bliver normalt?</w:t>
      </w:r>
      <w:r w:rsidR="006D2EF5">
        <w:t xml:space="preserve"> </w:t>
      </w:r>
      <w:r w:rsidR="0090013F">
        <w:t>Dette kan der naturligvis</w:t>
      </w:r>
      <w:r w:rsidR="00EF07CB">
        <w:t xml:space="preserve"> ikke gives et enty</w:t>
      </w:r>
      <w:r w:rsidR="0090013F">
        <w:t>digt svar på og</w:t>
      </w:r>
      <w:r w:rsidR="00EF07CB">
        <w:t xml:space="preserve"> normalitetsbegrebet hænger jo også sammen med, hvad der betragtes som normale reaktioner på forskellige hændelser</w:t>
      </w:r>
      <w:r w:rsidR="0090013F">
        <w:t xml:space="preserve">. Netop ift. </w:t>
      </w:r>
      <w:r w:rsidR="00942B08">
        <w:t>dette peger</w:t>
      </w:r>
      <w:r w:rsidR="00EF07CB">
        <w:t xml:space="preserve"> flere kritikere på, at der er sket et skred i den vestlige kultur (Svendsen, 2010, p. 58). </w:t>
      </w:r>
      <w:r w:rsidR="0088769B">
        <w:t>Med udvidelsen af antallet af diagnoser og diagnostiske kriterier, kan der a</w:t>
      </w:r>
      <w:r w:rsidR="0088769B">
        <w:t>r</w:t>
      </w:r>
      <w:r w:rsidR="0088769B">
        <w:t xml:space="preserve">gumenteres for, at det bliver sværere at opfylde normalitetskriterierne. </w:t>
      </w:r>
      <w:r w:rsidR="00AE1517">
        <w:t>Til gengæld bliver det lettere, at få adgang til profess</w:t>
      </w:r>
      <w:r w:rsidR="00A975A9">
        <w:t>ionel hjælp, fordi det der</w:t>
      </w:r>
      <w:r w:rsidR="00AE1517">
        <w:t xml:space="preserve"> tidligere blev b</w:t>
      </w:r>
      <w:r w:rsidR="00AE1517">
        <w:t>e</w:t>
      </w:r>
      <w:r w:rsidR="00AE1517">
        <w:t>tegnet</w:t>
      </w:r>
      <w:r w:rsidR="00F57D8E">
        <w:t>,</w:t>
      </w:r>
      <w:r w:rsidR="00AE1517">
        <w:t xml:space="preserve"> som en normalreaktion på en belastende livsbegivenhed</w:t>
      </w:r>
      <w:r w:rsidR="007C3C23">
        <w:t>,</w:t>
      </w:r>
      <w:r w:rsidR="00AE1517">
        <w:t xml:space="preserve"> nu kan kategoriseres som en behandlingskrævende tilstand (ibid</w:t>
      </w:r>
      <w:r w:rsidR="00664AB1">
        <w:t>.</w:t>
      </w:r>
      <w:r w:rsidR="00AE1517">
        <w:t xml:space="preserve">, p. 59). </w:t>
      </w:r>
      <w:r w:rsidR="000B77C7">
        <w:t>Samtidig kan det enkelte menn</w:t>
      </w:r>
      <w:r w:rsidR="000B77C7">
        <w:t>e</w:t>
      </w:r>
      <w:r w:rsidR="000B77C7">
        <w:t>ske</w:t>
      </w:r>
      <w:r w:rsidR="007C3C23">
        <w:t>,</w:t>
      </w:r>
      <w:r w:rsidR="000B77C7">
        <w:t xml:space="preserve"> som fra et diagnostisk perspektiv fx lider af stress eller depression, afstå fra at opfatte</w:t>
      </w:r>
      <w:r w:rsidR="00F863A4">
        <w:t xml:space="preserve"> sig selv som syg. Men</w:t>
      </w:r>
      <w:r w:rsidR="000B77C7">
        <w:t xml:space="preserve"> </w:t>
      </w:r>
      <w:r w:rsidR="00F863A4">
        <w:t>m</w:t>
      </w:r>
      <w:r w:rsidR="007F6FD2">
        <w:t>ed udbredelsen af de diagnostiske diskurser, vil o</w:t>
      </w:r>
      <w:r w:rsidR="007F6FD2">
        <w:t>m</w:t>
      </w:r>
      <w:r w:rsidR="007F6FD2">
        <w:t>givelserne hurtigt kunne genkende og identificere forskellige sympto</w:t>
      </w:r>
      <w:r w:rsidR="00F863A4">
        <w:t xml:space="preserve">mer og deraf </w:t>
      </w:r>
      <w:r w:rsidR="00F863A4">
        <w:lastRenderedPageBreak/>
        <w:t>betragt</w:t>
      </w:r>
      <w:r w:rsidR="00B12291">
        <w:t>e en afvisning of sygdom, som</w:t>
      </w:r>
      <w:r w:rsidR="00F863A4">
        <w:t xml:space="preserve"> </w:t>
      </w:r>
      <w:r w:rsidR="00B12291">
        <w:t xml:space="preserve">et udtryk for </w:t>
      </w:r>
      <w:r w:rsidR="00F863A4">
        <w:t xml:space="preserve">manglende sygdomserkendelse. </w:t>
      </w:r>
      <w:r w:rsidR="00B12291">
        <w:t xml:space="preserve">Deraf får diskurserne en stor betydning, idet det øgede bevidsthed om diagnoser og symptomer iblandt normalbefolkningen, samtidigt potentielt forøger tendensen til, at stigmatisere. </w:t>
      </w:r>
      <w:r w:rsidR="001274BA">
        <w:t>Grænsefladen for det normale synes altså at indsnævres, når diagnos</w:t>
      </w:r>
      <w:r w:rsidR="001274BA">
        <w:t>e</w:t>
      </w:r>
      <w:r w:rsidR="001274BA">
        <w:t xml:space="preserve">spektret udvides og symptomgenkendelse samtidigt </w:t>
      </w:r>
      <w:r w:rsidR="00AC21B2">
        <w:t>bliver en del af samfundskult</w:t>
      </w:r>
      <w:r w:rsidR="00AC21B2">
        <w:t>u</w:t>
      </w:r>
      <w:r w:rsidR="00AC21B2">
        <w:t xml:space="preserve">ren. </w:t>
      </w:r>
      <w:r w:rsidR="008B3DD4">
        <w:t>Som Svendsen (2010) argumenterer for, så kunne konsekvensen af en patolog</w:t>
      </w:r>
      <w:r w:rsidR="008B3DD4">
        <w:t>i</w:t>
      </w:r>
      <w:r w:rsidR="008B3DD4">
        <w:t xml:space="preserve">seringstendens være, at </w:t>
      </w:r>
      <w:r w:rsidR="00F74E12">
        <w:t>kriterierne for normalitet bliver et u</w:t>
      </w:r>
      <w:r w:rsidR="00BF4712">
        <w:t>realistisk ideal, som kun de færreste kan lev</w:t>
      </w:r>
      <w:r w:rsidR="00315B0E">
        <w:t xml:space="preserve">e op til (Svendsen, 2010, pp. 72-73). </w:t>
      </w:r>
      <w:r w:rsidR="00A3533E">
        <w:t xml:space="preserve"> </w:t>
      </w:r>
      <w:r w:rsidR="00FA2DE2">
        <w:t>I den sammenhæng giver det god mening, at</w:t>
      </w:r>
      <w:r w:rsidR="00C6181D">
        <w:t xml:space="preserve"> der i 1980érne opst</w:t>
      </w:r>
      <w:r w:rsidR="00825677">
        <w:t xml:space="preserve">od en </w:t>
      </w:r>
      <w:r w:rsidR="00CD348A">
        <w:t>sygdomskateg</w:t>
      </w:r>
      <w:r w:rsidR="000820D6">
        <w:t xml:space="preserve">ori </w:t>
      </w:r>
      <w:proofErr w:type="spellStart"/>
      <w:r w:rsidR="00CD348A" w:rsidRPr="000820D6">
        <w:rPr>
          <w:i/>
        </w:rPr>
        <w:t>normopat</w:t>
      </w:r>
      <w:r w:rsidR="000820D6">
        <w:rPr>
          <w:i/>
        </w:rPr>
        <w:t>i</w:t>
      </w:r>
      <w:proofErr w:type="spellEnd"/>
      <w:r w:rsidR="00CD348A">
        <w:t xml:space="preserve">, </w:t>
      </w:r>
      <w:r w:rsidR="00825677">
        <w:t xml:space="preserve">der beskriver </w:t>
      </w:r>
      <w:r w:rsidR="00C6181D">
        <w:t>et menneske</w:t>
      </w:r>
      <w:r w:rsidR="002A29B6">
        <w:t>,</w:t>
      </w:r>
      <w:r w:rsidR="00CD348A">
        <w:t xml:space="preserve"> som </w:t>
      </w:r>
      <w:r w:rsidR="00825677">
        <w:t>er</w:t>
      </w:r>
      <w:r w:rsidR="00C6181D">
        <w:t xml:space="preserve"> påfaldende moralsk uforanderlig og fri for symp</w:t>
      </w:r>
      <w:r w:rsidR="00EF444B">
        <w:t>tomer (</w:t>
      </w:r>
      <w:r w:rsidR="00C6181D">
        <w:t>Køppe, 2011, p. 39). Med andre ord, kan et individ være så normal, at det bliver sygeligt</w:t>
      </w:r>
      <w:r w:rsidR="00D60289">
        <w:t>, hvilket i</w:t>
      </w:r>
      <w:r w:rsidR="00D061AA">
        <w:t xml:space="preserve"> mit perspektiv </w:t>
      </w:r>
      <w:r w:rsidR="002A29B6">
        <w:t xml:space="preserve">illustrerer </w:t>
      </w:r>
      <w:r w:rsidR="00D061AA">
        <w:t>flere foruroligende aspekter.</w:t>
      </w:r>
      <w:r w:rsidR="00D60289">
        <w:t xml:space="preserve"> Jeg mener,</w:t>
      </w:r>
      <w:r w:rsidR="002A29B6">
        <w:t xml:space="preserve"> at en syg</w:t>
      </w:r>
      <w:r w:rsidR="002A29B6">
        <w:t>e</w:t>
      </w:r>
      <w:r w:rsidR="002A29B6">
        <w:t xml:space="preserve">liggørelse af normaliteten vidner om, at der er sket et alvorligt skred i den kulturelle opfattelse af normalitet. Der kunne argumenteres for, at det abnormale er blevet så udbredt, at det normale bliver mødt med en vis skepsis, fordi det at være </w:t>
      </w:r>
      <w:r w:rsidR="008F0013">
        <w:t>symptomfri, eller blot sund og sygdomsfri</w:t>
      </w:r>
      <w:r w:rsidR="00F57D8E">
        <w:t>,</w:t>
      </w:r>
      <w:r w:rsidR="008F0013">
        <w:t xml:space="preserve"> kun er forbeholdt</w:t>
      </w:r>
      <w:r w:rsidR="00F77714">
        <w:t xml:space="preserve"> en elite</w:t>
      </w:r>
      <w:r w:rsidR="008F0013">
        <w:t xml:space="preserve">. </w:t>
      </w:r>
      <w:r w:rsidR="0004066C">
        <w:t>Indikationer på, at denne argumentation har sin berettigelse kan siges, at komme til udtryk i eksempelvis f</w:t>
      </w:r>
      <w:r w:rsidR="0004066C">
        <w:t>o</w:t>
      </w:r>
      <w:r w:rsidR="0004066C">
        <w:t>sterdiagnostik, som i dag helt legalt danner grundlag for fravalg af børn</w:t>
      </w:r>
      <w:r w:rsidR="00C73090">
        <w:t xml:space="preserve">, som har en procentvis risiko for, at blive født med defekter. </w:t>
      </w:r>
      <w:r w:rsidR="00901040">
        <w:t>Dette er selvfølgelig et etisk og helt separat emne i sig selv, men nævnes fordi det i min optik illustrerer noget om</w:t>
      </w:r>
      <w:r w:rsidR="00550F41">
        <w:t>, at</w:t>
      </w:r>
      <w:r w:rsidR="00901040">
        <w:t xml:space="preserve"> </w:t>
      </w:r>
      <w:r w:rsidR="00B23A75">
        <w:t>de samfunds</w:t>
      </w:r>
      <w:r w:rsidR="00550F41">
        <w:t>mæssige krav og forventninger</w:t>
      </w:r>
      <w:r w:rsidR="00B23A75">
        <w:t xml:space="preserve"> er så høje, at de </w:t>
      </w:r>
      <w:r w:rsidR="00550F41">
        <w:t xml:space="preserve">også </w:t>
      </w:r>
      <w:r w:rsidR="00B23A75">
        <w:t>påvirker</w:t>
      </w:r>
      <w:r w:rsidR="00550F41">
        <w:t xml:space="preserve"> de</w:t>
      </w:r>
      <w:r w:rsidR="00B23A75">
        <w:t xml:space="preserve"> moralske forhold. </w:t>
      </w:r>
      <w:r w:rsidR="00742379" w:rsidRPr="00EA5AC6">
        <w:t>Hvis normalitet bliver defineret som en uopnåelig status, fordi vi lever i en kultur som har fokus på optimering, selvrealisering og effektivisering</w:t>
      </w:r>
      <w:r w:rsidR="00742379">
        <w:t xml:space="preserve">, </w:t>
      </w:r>
      <w:r w:rsidR="00BC10F6">
        <w:t>så vil en dia</w:t>
      </w:r>
      <w:r w:rsidR="00BC10F6">
        <w:t>g</w:t>
      </w:r>
      <w:r w:rsidR="00BC10F6">
        <w:t xml:space="preserve">nose kunne legalisere, hvis individet ikke har oplevelsen af, at kunne indfri disse krav. </w:t>
      </w:r>
      <w:r w:rsidR="00742379">
        <w:t>I henhold til Goff</w:t>
      </w:r>
      <w:r w:rsidR="00EA5AC6">
        <w:t xml:space="preserve">man </w:t>
      </w:r>
      <w:r w:rsidR="00BC10F6">
        <w:t xml:space="preserve">kunne der argumenteres for, at </w:t>
      </w:r>
      <w:r w:rsidR="00BC10F6" w:rsidRPr="00EA5AC6">
        <w:t>d</w:t>
      </w:r>
      <w:r w:rsidR="00742379" w:rsidRPr="00EA5AC6">
        <w:t>e forskellige diskurser om patologier, giver individet mulighed for, at identificere egne nederlag eller man</w:t>
      </w:r>
      <w:r w:rsidR="00742379" w:rsidRPr="00EA5AC6">
        <w:t>g</w:t>
      </w:r>
      <w:r w:rsidR="00742379" w:rsidRPr="00EA5AC6">
        <w:t>lende evne til at leve op til ide</w:t>
      </w:r>
      <w:r w:rsidR="00BC10F6" w:rsidRPr="00EA5AC6">
        <w:t xml:space="preserve">alet, som et udtryk for </w:t>
      </w:r>
      <w:r w:rsidR="00362F79">
        <w:t>en lidelse. Derved kunne gevi</w:t>
      </w:r>
      <w:r w:rsidR="00362F79">
        <w:t>n</w:t>
      </w:r>
      <w:r w:rsidR="00362F79">
        <w:t>sten af en diagnose også være så stor for individet, at den opvejer stigmaets omkos</w:t>
      </w:r>
      <w:r w:rsidR="00362F79">
        <w:t>t</w:t>
      </w:r>
      <w:r w:rsidR="00362F79">
        <w:t>ninger, fordi den sænker omgivelser</w:t>
      </w:r>
      <w:r w:rsidR="009D3F72">
        <w:t>nes forventninger og krav.</w:t>
      </w:r>
    </w:p>
    <w:p w:rsidR="00BC10F6" w:rsidRPr="00EA5AC6" w:rsidRDefault="00BC10F6" w:rsidP="000278ED">
      <w:pPr>
        <w:jc w:val="both"/>
      </w:pPr>
    </w:p>
    <w:p w:rsidR="001C6B34" w:rsidRDefault="00362F79" w:rsidP="000278ED">
      <w:pPr>
        <w:jc w:val="both"/>
      </w:pPr>
      <w:r>
        <w:t>Med denne gennemgang af normalit</w:t>
      </w:r>
      <w:r w:rsidR="00824E49">
        <w:t xml:space="preserve">sbegrebet </w:t>
      </w:r>
      <w:r w:rsidR="00CD348A">
        <w:t xml:space="preserve">bliver </w:t>
      </w:r>
      <w:r>
        <w:t>det tydeligt, at begrebet</w:t>
      </w:r>
      <w:r w:rsidR="00CD348A">
        <w:t xml:space="preserve"> er fle</w:t>
      </w:r>
      <w:r w:rsidR="00CD348A">
        <w:t>k</w:t>
      </w:r>
      <w:r w:rsidR="00CD348A">
        <w:t>sibelt og at der e</w:t>
      </w:r>
      <w:r w:rsidR="00824E49">
        <w:t>r forskellige grader af normalt</w:t>
      </w:r>
      <w:r w:rsidR="00CD348A">
        <w:t xml:space="preserve"> på samme måde</w:t>
      </w:r>
      <w:r w:rsidR="00824E49">
        <w:t>,</w:t>
      </w:r>
      <w:r w:rsidR="00CD348A">
        <w:t xml:space="preserve"> som der er forskell</w:t>
      </w:r>
      <w:r w:rsidR="00CD348A">
        <w:t>i</w:t>
      </w:r>
      <w:r w:rsidR="00CD348A">
        <w:t>ge grader af abnormalt, eller patologis</w:t>
      </w:r>
      <w:r w:rsidR="003A266F">
        <w:t>k.  Dette kan siges, at stemme overens med</w:t>
      </w:r>
      <w:r w:rsidR="00CD348A">
        <w:t xml:space="preserve"> </w:t>
      </w:r>
      <w:r w:rsidR="00CD348A">
        <w:lastRenderedPageBreak/>
        <w:t>Goffmans beskrivelse af stigmatisering, hvor</w:t>
      </w:r>
      <w:r w:rsidR="00D839DE">
        <w:t xml:space="preserve"> det</w:t>
      </w:r>
      <w:r w:rsidR="00CD348A">
        <w:t xml:space="preserve"> netop </w:t>
      </w:r>
      <w:r w:rsidR="00D839DE">
        <w:t xml:space="preserve">er </w:t>
      </w:r>
      <w:r w:rsidR="00CD348A">
        <w:t xml:space="preserve">graden og synligheden af det der kunne miskreditere individet, </w:t>
      </w:r>
      <w:r w:rsidR="00D839DE">
        <w:t xml:space="preserve">der </w:t>
      </w:r>
      <w:r w:rsidR="00CD348A">
        <w:t xml:space="preserve">definerer stigmaets </w:t>
      </w:r>
      <w:r w:rsidR="00F2442F">
        <w:t>betyd</w:t>
      </w:r>
      <w:r w:rsidR="007F3315">
        <w:t xml:space="preserve">ning. </w:t>
      </w:r>
      <w:r w:rsidR="004B5A81">
        <w:t>Et andet element som både relaterer sig til stigmatisering og normalitetskonceptet er anerke</w:t>
      </w:r>
      <w:r w:rsidR="004B5A81">
        <w:t>n</w:t>
      </w:r>
      <w:r w:rsidR="004B5A81">
        <w:t>delse. Iht. den senere diskussion findes det relevant, at inddrage en begrebsliggørelse af anerkendelse</w:t>
      </w:r>
      <w:r w:rsidR="001C6B34">
        <w:t xml:space="preserve">ns </w:t>
      </w:r>
      <w:r w:rsidR="004B5A81">
        <w:t xml:space="preserve">betydning for individet, idet en diagnose både kan betragtes som en anerkendelse af individets oplevelse af lidelse og </w:t>
      </w:r>
      <w:r w:rsidR="001C6B34">
        <w:t>samtidigt udløse et stigma. Hele den foregående definition</w:t>
      </w:r>
      <w:r w:rsidR="00397BC1">
        <w:t xml:space="preserve"> af normaliteten</w:t>
      </w:r>
      <w:r w:rsidR="007F3315">
        <w:t xml:space="preserve"> </w:t>
      </w:r>
      <w:r w:rsidR="001C6B34">
        <w:t>kan siges, at blive opsummeret til, at det er</w:t>
      </w:r>
      <w:r w:rsidR="00397BC1">
        <w:t xml:space="preserve"> den sociokulturelle kon</w:t>
      </w:r>
      <w:r w:rsidR="001C6B34">
        <w:t>tekst og de</w:t>
      </w:r>
      <w:r w:rsidR="00397BC1">
        <w:t xml:space="preserve"> gældende</w:t>
      </w:r>
      <w:r w:rsidR="001C6B34">
        <w:t xml:space="preserve"> diskurser</w:t>
      </w:r>
      <w:r w:rsidR="00397BC1">
        <w:t xml:space="preserve"> på et givent tidspunkt</w:t>
      </w:r>
      <w:r w:rsidR="00B21B56">
        <w:t xml:space="preserve">, </w:t>
      </w:r>
      <w:r w:rsidR="001C6B34">
        <w:t>som definerer hvad der betegnes som</w:t>
      </w:r>
      <w:r w:rsidR="00397BC1">
        <w:t xml:space="preserve"> normalt og abnormalt. </w:t>
      </w:r>
      <w:r w:rsidR="00555D2B">
        <w:t xml:space="preserve"> </w:t>
      </w:r>
      <w:r w:rsidR="003A3412">
        <w:t>På samme måde kan det antages, at definitionerne af det normale deraf også har indflydelse på, hvilke ege</w:t>
      </w:r>
      <w:r w:rsidR="003A3412">
        <w:t>n</w:t>
      </w:r>
      <w:r w:rsidR="003A3412">
        <w:t xml:space="preserve">skaber individet kan opnå anerkendelse for. I det følgende afsnit vil jeg inddrage Honneth (2003) og hans teori om anerkendelse, som vil blive fremstillet i korte og kontekstrelevante træk. </w:t>
      </w:r>
    </w:p>
    <w:p w:rsidR="00BE0264" w:rsidRPr="00BE0264" w:rsidRDefault="000656A2" w:rsidP="000278ED">
      <w:pPr>
        <w:pStyle w:val="Overskrift1"/>
        <w:jc w:val="both"/>
      </w:pPr>
      <w:bookmarkStart w:id="27" w:name="_Toc388859700"/>
      <w:r>
        <w:t>Anerkendelse</w:t>
      </w:r>
      <w:bookmarkEnd w:id="27"/>
    </w:p>
    <w:p w:rsidR="00D45CF9" w:rsidRDefault="00496359" w:rsidP="000278ED">
      <w:pPr>
        <w:jc w:val="both"/>
      </w:pPr>
      <w:r>
        <w:t>Honneth (1949) er filosof og sociolog og hans analyser af den vestlige kultur, spæ</w:t>
      </w:r>
      <w:r>
        <w:t>n</w:t>
      </w:r>
      <w:r>
        <w:t>der fra kritiske perspektiver på individualitetskulturen og frihedsbegrebet, til patol</w:t>
      </w:r>
      <w:r>
        <w:t>o</w:t>
      </w:r>
      <w:r>
        <w:t>gier. I denne sammenhæng vil der kun fokuseres på selve anerkendelseselementerne og en kort gengivelse af, de</w:t>
      </w:r>
      <w:r w:rsidR="002B442C">
        <w:t xml:space="preserve">res betydning iht. perspektivets anvendelse. </w:t>
      </w:r>
    </w:p>
    <w:p w:rsidR="00BE0264" w:rsidRDefault="00BE0264" w:rsidP="000278ED">
      <w:pPr>
        <w:pStyle w:val="Overskrift2"/>
        <w:jc w:val="both"/>
      </w:pPr>
      <w:bookmarkStart w:id="28" w:name="_Toc388859701"/>
      <w:r>
        <w:t>Honneths anerkendelsesteori</w:t>
      </w:r>
      <w:bookmarkEnd w:id="28"/>
    </w:p>
    <w:p w:rsidR="00D205FD" w:rsidRDefault="00496359" w:rsidP="000278ED">
      <w:pPr>
        <w:jc w:val="both"/>
      </w:pPr>
      <w:r>
        <w:t>Honneth inddeler anerkendelsesbegrebet i tre sfærer; privatsfæren, den retslige sfære og den solidariske sfære og ifølge Honneth må alle anerkendelsessfærer gennemleves for, at opnå et fuldt realiseret liv (Honneth, 2003, p. 14-15). Anerkendelse i den pr</w:t>
      </w:r>
      <w:r>
        <w:t>i</w:t>
      </w:r>
      <w:r>
        <w:t>vate sfære, er grundlæggende for individets selvtillid og opnås igennem kærlighed</w:t>
      </w:r>
      <w:r>
        <w:t>s</w:t>
      </w:r>
      <w:r>
        <w:t>livet, familien og andre gensidige afhængighedsforhold. I den retslige sfære opnås anerkendelse igennem formelle kapaciteter og universelle rettigheder, som Honneth mener, er basale for individets selvrespekt. Den sidste form for anerkendelse</w:t>
      </w:r>
      <w:r w:rsidR="003E5A63">
        <w:t>, social anerkendelse,</w:t>
      </w:r>
      <w:r>
        <w:t xml:space="preserve"> får individet igennem relationer til fælleskaber eller samfundet, hvor individet bliver anerkendt for sit særpræg, engagement og bidrag til fællesskabet (ibid., pp. 15-16). </w:t>
      </w:r>
      <w:r w:rsidR="00A96D9A">
        <w:t xml:space="preserve">I henhold til specialets bearbejdning af de diagnostiske diskurser, er specielt den sidste form for anerkendelse relevant i denne sammenhæng. Honneth </w:t>
      </w:r>
      <w:r w:rsidR="00A96D9A">
        <w:lastRenderedPageBreak/>
        <w:t>ser a</w:t>
      </w:r>
      <w:r>
        <w:t>ner</w:t>
      </w:r>
      <w:r w:rsidR="00A96D9A">
        <w:t xml:space="preserve">kendelsen som </w:t>
      </w:r>
      <w:r>
        <w:t>centralt for individets identitet, hvilket udtrykkes i følgende citat: ”</w:t>
      </w:r>
      <w:r>
        <w:rPr>
          <w:i/>
        </w:rPr>
        <w:t xml:space="preserve">Når kampen for anerkendelse kan siges at have antropologisk karakter, så er det, fordi individet ikke kan udvikle en personlig identitet uden anerkendelse.” </w:t>
      </w:r>
      <w:r w:rsidRPr="00544979">
        <w:t>(Ibid., p. 12)</w:t>
      </w:r>
      <w:r>
        <w:t xml:space="preserve">. </w:t>
      </w:r>
      <w:r w:rsidR="00E87D29">
        <w:t>Hvis det antages, at Honneth har ret, vil en stigmatisering som følger en ps</w:t>
      </w:r>
      <w:r w:rsidR="00E87D29">
        <w:t>y</w:t>
      </w:r>
      <w:r w:rsidR="00E87D29">
        <w:t>kiatrisk diagnose betyde, at individet ikke ville kunne opnå den nødvendige anerke</w:t>
      </w:r>
      <w:r w:rsidR="00E87D29">
        <w:t>n</w:t>
      </w:r>
      <w:r w:rsidR="00E87D29">
        <w:t xml:space="preserve">delse. </w:t>
      </w:r>
      <w:r w:rsidR="00935786">
        <w:t xml:space="preserve">Honneth beskriver, at </w:t>
      </w:r>
      <w:r w:rsidR="0081287B">
        <w:t>moralsk</w:t>
      </w:r>
      <w:r w:rsidR="00935786">
        <w:t xml:space="preserve"> krænkelse af individet sker, når individet ikke anerkendes som en person, der har samme moralske tilregnelighed som alle andre (ibid., p. 92). </w:t>
      </w:r>
      <w:r w:rsidR="00A74D3D">
        <w:t>En diagnosticeret psykisk lidelse, kunne netop betragt</w:t>
      </w:r>
      <w:r w:rsidR="00092C69">
        <w:t>es som sådan en domfældelse, der</w:t>
      </w:r>
      <w:r w:rsidR="00A74D3D">
        <w:t xml:space="preserve"> samtidigt betyder, at individet heller ikke forventes, at kunne b</w:t>
      </w:r>
      <w:r w:rsidR="00A74D3D">
        <w:t>i</w:t>
      </w:r>
      <w:r w:rsidR="00A74D3D">
        <w:t xml:space="preserve">bringe samme værdier til fællesskabet, som en ikke diagnosticeret. </w:t>
      </w:r>
      <w:r w:rsidR="00730CB1">
        <w:t>Dette perspektiv er væsentligt, fordi det i overensstemmelse med interaktionismens perspektiv på den sociale spejling, som udgangsp</w:t>
      </w:r>
      <w:r w:rsidR="002C51F8">
        <w:t>unkt for individets identitetsopfattelse. Såfremt ind</w:t>
      </w:r>
      <w:r w:rsidR="002C51F8">
        <w:t>i</w:t>
      </w:r>
      <w:r w:rsidR="002C51F8">
        <w:t xml:space="preserve">videt ikke anerkendes socialt, vil opfattelsen af egen værdi og eget selvbillede også påvirkes negativt. </w:t>
      </w:r>
      <w:r w:rsidR="00412FED">
        <w:t>Der kan samtidigt</w:t>
      </w:r>
      <w:r w:rsidR="00C36660">
        <w:t xml:space="preserve"> drages paralleller til </w:t>
      </w:r>
      <w:r w:rsidR="00D205FD">
        <w:t xml:space="preserve">positioneringsteorien, idet Honneth mener, at </w:t>
      </w:r>
      <w:r w:rsidR="00D205FD" w:rsidRPr="00D205FD">
        <w:t>alle former for social interaktion rummer</w:t>
      </w:r>
      <w:r w:rsidR="00D205FD">
        <w:t xml:space="preserve"> </w:t>
      </w:r>
      <w:r w:rsidR="00D205FD" w:rsidRPr="00D205FD">
        <w:t>gensidige moralske krav, og at sociale forhold er</w:t>
      </w:r>
      <w:r w:rsidR="00D205FD">
        <w:t xml:space="preserve"> </w:t>
      </w:r>
      <w:r w:rsidR="00D205FD" w:rsidRPr="00D205FD">
        <w:t>anerkendelsesfor</w:t>
      </w:r>
      <w:r w:rsidR="00D205FD">
        <w:t>hold (</w:t>
      </w:r>
      <w:r w:rsidR="00843E88">
        <w:t>ibid.,</w:t>
      </w:r>
      <w:r w:rsidR="00D205FD">
        <w:t xml:space="preserve"> pp. 90-92). Positionering</w:t>
      </w:r>
      <w:r w:rsidR="00D205FD">
        <w:t>s</w:t>
      </w:r>
      <w:r w:rsidR="00D205FD">
        <w:t xml:space="preserve">teorien </w:t>
      </w:r>
      <w:r w:rsidR="000E752F">
        <w:t>henviser på samme måde til moralske forpligtigelser og ordner, som indgår som underkategorier i forskellige p</w:t>
      </w:r>
      <w:r w:rsidR="00F826A9">
        <w:t xml:space="preserve">ositioner (Harré &amp; Slocum, 2003, p. 126). </w:t>
      </w:r>
    </w:p>
    <w:p w:rsidR="00F565E6" w:rsidRDefault="00F565E6" w:rsidP="000278ED">
      <w:pPr>
        <w:jc w:val="both"/>
      </w:pPr>
    </w:p>
    <w:p w:rsidR="00F565E6" w:rsidRPr="00D205FD" w:rsidRDefault="003D72C9" w:rsidP="000278ED">
      <w:pPr>
        <w:jc w:val="both"/>
      </w:pPr>
      <w:r>
        <w:t>Ved en opsummering af de mange elementer der indgår i det socialpsykologiske pe</w:t>
      </w:r>
      <w:r>
        <w:t>r</w:t>
      </w:r>
      <w:r>
        <w:t>spektiv bliver det klart, at der er visse teoretiske sammenfald. S</w:t>
      </w:r>
      <w:r w:rsidR="00F53CE0">
        <w:t>amtidigt synes der også at være</w:t>
      </w:r>
      <w:r>
        <w:t xml:space="preserve"> en sammenhæng i de konsekvenser, som perspektiverne tillægger en psykiatrisk diagnose. Perspektiverne fokuserer på forskellige aspekter af det og br</w:t>
      </w:r>
      <w:r>
        <w:t>u</w:t>
      </w:r>
      <w:r>
        <w:t xml:space="preserve">ger forskellige betegnelser, men </w:t>
      </w:r>
      <w:r w:rsidR="00D30F99">
        <w:t xml:space="preserve">der kan alligevel argumenteres for, at de udgør en vis konsensus. </w:t>
      </w:r>
      <w:r>
        <w:t xml:space="preserve"> </w:t>
      </w:r>
      <w:r w:rsidR="00D30F99">
        <w:t>Positioneringsteorien henviser til forskellige positioners asymmetri, som grundet en generel social anerkendelse, tildeler visse positioner magt til, at pos</w:t>
      </w:r>
      <w:r w:rsidR="00D30F99">
        <w:t>i</w:t>
      </w:r>
      <w:r w:rsidR="00D30F99">
        <w:t xml:space="preserve">tionere andre. </w:t>
      </w:r>
      <w:r w:rsidR="00ED05E1">
        <w:t>Disse positioneringer kan medføre en mere gennemgribende selvpos</w:t>
      </w:r>
      <w:r w:rsidR="00ED05E1">
        <w:t>i</w:t>
      </w:r>
      <w:r w:rsidR="00ED05E1">
        <w:t xml:space="preserve">tionering og påvirke individets narrative selvfortolkning, som i denne sammenhæng handler om selvfortolkningen som syg. </w:t>
      </w:r>
      <w:r w:rsidR="008945CD">
        <w:t>At være syg, modsat ikke syg eller normal, betragter Goffman</w:t>
      </w:r>
      <w:r w:rsidR="00D30F99">
        <w:t xml:space="preserve"> </w:t>
      </w:r>
      <w:r w:rsidR="008945CD">
        <w:t xml:space="preserve">som en stigmatisering og ved inddragelsen af Honneth, vil et stigma få konsekvenser for individets </w:t>
      </w:r>
      <w:r w:rsidR="002219B9">
        <w:t xml:space="preserve">muligheder for </w:t>
      </w:r>
      <w:r w:rsidR="008945CD">
        <w:t xml:space="preserve">opnåelse af anerkendelse. </w:t>
      </w:r>
    </w:p>
    <w:p w:rsidR="00515A32" w:rsidRPr="000656A2" w:rsidRDefault="00051CEE" w:rsidP="000278ED">
      <w:pPr>
        <w:pStyle w:val="Overskrift1"/>
        <w:jc w:val="both"/>
      </w:pPr>
      <w:bookmarkStart w:id="29" w:name="_Toc388859702"/>
      <w:r w:rsidRPr="000656A2">
        <w:lastRenderedPageBreak/>
        <w:t>Diskussion</w:t>
      </w:r>
      <w:bookmarkEnd w:id="29"/>
    </w:p>
    <w:p w:rsidR="00827176" w:rsidRDefault="001F0536" w:rsidP="000278ED">
      <w:pPr>
        <w:jc w:val="both"/>
      </w:pPr>
      <w:r>
        <w:t>I den følgende diskussion er hensigten, at få diskuteret hvordan de anvendte perspe</w:t>
      </w:r>
      <w:r>
        <w:t>k</w:t>
      </w:r>
      <w:r>
        <w:t>tiver har bidraget til besvarelsen af specialets problemstilling. De forskellige pe</w:t>
      </w:r>
      <w:r>
        <w:t>r</w:t>
      </w:r>
      <w:r>
        <w:t>spektiver vil også blive diskuteret ift. hinanden og hvordan de hver i sær kan betra</w:t>
      </w:r>
      <w:r>
        <w:t>g</w:t>
      </w:r>
      <w:r>
        <w:t>tes som komplementære</w:t>
      </w:r>
      <w:r w:rsidR="004B5D21">
        <w:t>,</w:t>
      </w:r>
      <w:r>
        <w:t xml:space="preserve"> eller direkte modsatrettede i den konkrete sammenhæng. </w:t>
      </w:r>
      <w:r w:rsidR="00666C42">
        <w:t xml:space="preserve">Formålet med dette er på den ene side, at vurdere den samlede forklaringsværdi af de valgte perspektiver. På den anden side forventes denne proces også, at blotlægge nye mulige perspektiver som kan </w:t>
      </w:r>
      <w:r w:rsidR="00A36008">
        <w:t xml:space="preserve">berige den endelige besvarelse. </w:t>
      </w:r>
      <w:r w:rsidR="00897769">
        <w:t>Selve diskussionen vil af hensyn til omfanget af forskellige elementer, inddeles i forskellige dele, som i et vist omfang vil relatere sig til, den</w:t>
      </w:r>
      <w:r w:rsidR="001C0D64">
        <w:t xml:space="preserve"> foregående kronologi i specialet. </w:t>
      </w:r>
      <w:r w:rsidR="008E4790">
        <w:t>Det</w:t>
      </w:r>
      <w:r w:rsidR="00002602">
        <w:t xml:space="preserve"> </w:t>
      </w:r>
      <w:r w:rsidR="008E4790">
        <w:t xml:space="preserve">følgende afsnit </w:t>
      </w:r>
      <w:r w:rsidR="00002602">
        <w:t xml:space="preserve">vil således begynde med, en diskussion af anvendelsen af det psykodynamiske perspektiv, som </w:t>
      </w:r>
      <w:r w:rsidR="00610CFA">
        <w:t xml:space="preserve">en eksemplificering af professionens autonomi. </w:t>
      </w:r>
    </w:p>
    <w:p w:rsidR="00E8235D" w:rsidRDefault="00E8235D" w:rsidP="000278ED">
      <w:pPr>
        <w:pStyle w:val="Overskrift2"/>
        <w:jc w:val="both"/>
      </w:pPr>
      <w:bookmarkStart w:id="30" w:name="_Toc388859703"/>
      <w:r>
        <w:t>Den psykodynamiske profession</w:t>
      </w:r>
      <w:bookmarkEnd w:id="30"/>
    </w:p>
    <w:p w:rsidR="008D3FB4" w:rsidRDefault="009255F1" w:rsidP="000278ED">
      <w:pPr>
        <w:jc w:val="both"/>
      </w:pPr>
      <w:r>
        <w:t>Argumentationen for at anvende det psykodynamiske perspektiv, var bl.a. at positi</w:t>
      </w:r>
      <w:r>
        <w:t>o</w:t>
      </w:r>
      <w:r>
        <w:t>nens fundering i Freuds</w:t>
      </w:r>
      <w:r w:rsidR="00394739">
        <w:t xml:space="preserve"> arbejde gør, </w:t>
      </w:r>
      <w:r w:rsidR="00A271A4">
        <w:t>at den rent historisk kan betegnes som</w:t>
      </w:r>
      <w:r w:rsidR="009E530C">
        <w:t xml:space="preserve"> profess</w:t>
      </w:r>
      <w:r w:rsidR="009E530C">
        <w:t>i</w:t>
      </w:r>
      <w:r w:rsidR="00113037">
        <w:t>onspsykologi. Dette fordi</w:t>
      </w:r>
      <w:r w:rsidR="009E530C">
        <w:t xml:space="preserve"> Freud jo netop både etablerede terapi som en psykologisk profession og udviklede sine teorier på baggrund af denne. </w:t>
      </w:r>
      <w:r w:rsidR="00A271A4">
        <w:t>Før F</w:t>
      </w:r>
      <w:r w:rsidR="004C1E67">
        <w:t>reud begyndte at beskæftige sig med psykologi, var psykiske lidelser umiddelbart kun forbundet med begreberne ”</w:t>
      </w:r>
      <w:r w:rsidR="004C1E67" w:rsidRPr="000E4ABC">
        <w:t>sindssyge</w:t>
      </w:r>
      <w:r w:rsidR="004C1E67">
        <w:t>” og ”</w:t>
      </w:r>
      <w:r w:rsidR="004C1E67" w:rsidRPr="000E4ABC">
        <w:t>imbecilitet</w:t>
      </w:r>
      <w:r w:rsidR="004C1E67">
        <w:t>” og behandlingen blev</w:t>
      </w:r>
      <w:r w:rsidR="004918DA">
        <w:t xml:space="preserve"> varetaget</w:t>
      </w:r>
      <w:r w:rsidR="004C1E67">
        <w:t xml:space="preserve"> af læger og psykiatere på lukkede asyler (Horwitz, 2003, pp. 38-39). </w:t>
      </w:r>
      <w:r w:rsidR="00944404">
        <w:t>Andre lidelser som vi ke</w:t>
      </w:r>
      <w:r w:rsidR="00944404">
        <w:t>n</w:t>
      </w:r>
      <w:r w:rsidR="00944404">
        <w:t>der i dag som angst, nervøsitet, seksuelle dysfunktioner og sociale fobier, blev b</w:t>
      </w:r>
      <w:r w:rsidR="00944404">
        <w:t>e</w:t>
      </w:r>
      <w:r w:rsidR="00944404">
        <w:t>tragtet s</w:t>
      </w:r>
      <w:r w:rsidR="0030414D">
        <w:t>om somatiske eller sjælelige lidelser, som typisk</w:t>
      </w:r>
      <w:r w:rsidR="00944404">
        <w:t xml:space="preserve"> </w:t>
      </w:r>
      <w:r w:rsidR="00677B25">
        <w:t>blev</w:t>
      </w:r>
      <w:r w:rsidR="0030414D">
        <w:t xml:space="preserve"> forsøgt</w:t>
      </w:r>
      <w:r w:rsidR="00677B25">
        <w:t xml:space="preserve"> </w:t>
      </w:r>
      <w:r w:rsidR="0030414D">
        <w:t>behandlet af læger og</w:t>
      </w:r>
      <w:r w:rsidR="00944404">
        <w:t xml:space="preserve"> præ</w:t>
      </w:r>
      <w:r w:rsidR="0030414D">
        <w:t>ster</w:t>
      </w:r>
      <w:r w:rsidR="00944404">
        <w:t xml:space="preserve"> (ibid., p. 43). </w:t>
      </w:r>
      <w:r w:rsidR="00690768">
        <w:t xml:space="preserve">Freuds arbejde betragtes altså som skelsættende både ift. </w:t>
      </w:r>
      <w:r w:rsidR="00B917E0">
        <w:t>Forståelsen af psykiske lidel</w:t>
      </w:r>
      <w:r w:rsidR="00A3594C">
        <w:t>ser og måden man behandlede dem, fordi</w:t>
      </w:r>
      <w:r w:rsidR="00C667E7">
        <w:t xml:space="preserve"> der i det dynamiske perspektiv ikke var </w:t>
      </w:r>
      <w:r w:rsidR="00A3594C">
        <w:t xml:space="preserve">en </w:t>
      </w:r>
      <w:r w:rsidR="00C667E7">
        <w:t>direkte sammenhæng imellem symptomer og de underlæggende sygdomme (ibid</w:t>
      </w:r>
      <w:r w:rsidR="00BC2D1F">
        <w:t>.</w:t>
      </w:r>
      <w:r w:rsidR="00C667E7">
        <w:t xml:space="preserve">, p. 44). </w:t>
      </w:r>
      <w:r w:rsidR="00EC40FD" w:rsidRPr="008927C8">
        <w:t>En væsentlig po</w:t>
      </w:r>
      <w:r w:rsidR="00A3594C">
        <w:t>inte ift.</w:t>
      </w:r>
      <w:r w:rsidR="00EC40FD" w:rsidRPr="008927C8">
        <w:t xml:space="preserve"> speciale</w:t>
      </w:r>
      <w:r w:rsidR="00A3594C">
        <w:t>t</w:t>
      </w:r>
      <w:r w:rsidR="00EC40FD" w:rsidRPr="008927C8">
        <w:t>s fokus på diskurser og diagnoser er, a</w:t>
      </w:r>
      <w:r w:rsidR="00EC40FD">
        <w:t>t det dynamisk</w:t>
      </w:r>
      <w:r w:rsidR="00BA403E">
        <w:t>e</w:t>
      </w:r>
      <w:r w:rsidR="00EC40FD">
        <w:t xml:space="preserve"> perspek</w:t>
      </w:r>
      <w:r w:rsidR="001547C5">
        <w:t xml:space="preserve">tiv </w:t>
      </w:r>
      <w:r w:rsidR="00EC40FD">
        <w:t>opfatte</w:t>
      </w:r>
      <w:r w:rsidR="001547C5">
        <w:t>r</w:t>
      </w:r>
      <w:r w:rsidR="00EC40FD">
        <w:t xml:space="preserve"> symptomer, som et udtryk for soci</w:t>
      </w:r>
      <w:r w:rsidR="00BA403E">
        <w:t>alt accepterede måder, at manifestere</w:t>
      </w:r>
      <w:r w:rsidR="00EC40FD">
        <w:t xml:space="preserve"> ubevidste konflikter på (ibid</w:t>
      </w:r>
      <w:r w:rsidR="00184DE2">
        <w:t>.</w:t>
      </w:r>
      <w:r w:rsidR="00EC40FD">
        <w:t xml:space="preserve">, p. 46). </w:t>
      </w:r>
      <w:r w:rsidR="00E85937">
        <w:t xml:space="preserve">Dermed </w:t>
      </w:r>
      <w:r w:rsidR="004C5736">
        <w:t>placeres</w:t>
      </w:r>
      <w:r w:rsidR="00E85937">
        <w:t xml:space="preserve"> samtidens normer og diskurser om</w:t>
      </w:r>
      <w:r w:rsidR="004C5736">
        <w:t xml:space="preserve">kring </w:t>
      </w:r>
      <w:r w:rsidR="00E85937">
        <w:t>n</w:t>
      </w:r>
      <w:r w:rsidR="004C5736">
        <w:t>orma</w:t>
      </w:r>
      <w:r w:rsidR="00FD2A57">
        <w:t>litet og afvigelse også,</w:t>
      </w:r>
      <w:r w:rsidR="004C5736">
        <w:t xml:space="preserve"> som vigtige elementer </w:t>
      </w:r>
      <w:r w:rsidR="008927C8">
        <w:t xml:space="preserve">ift. </w:t>
      </w:r>
      <w:proofErr w:type="gramStart"/>
      <w:r w:rsidR="00E85937">
        <w:t>teoridannel</w:t>
      </w:r>
      <w:r w:rsidR="004C5736">
        <w:t>ser</w:t>
      </w:r>
      <w:r w:rsidR="00FD2A57">
        <w:t xml:space="preserve"> og behandlingsmetoder.</w:t>
      </w:r>
      <w:proofErr w:type="gramEnd"/>
      <w:r w:rsidR="00FD2A57">
        <w:t xml:space="preserve"> </w:t>
      </w:r>
      <w:r w:rsidR="003B6BD5">
        <w:t xml:space="preserve">I forhold til </w:t>
      </w:r>
      <w:r w:rsidR="00ED2386">
        <w:t xml:space="preserve">den psykodynamiske forståelse af symptomer, så betragtes disse ikke som grundlag </w:t>
      </w:r>
      <w:r w:rsidR="00ED2386">
        <w:lastRenderedPageBreak/>
        <w:t>for en di</w:t>
      </w:r>
      <w:r w:rsidR="004B36D1">
        <w:t>agnostik</w:t>
      </w:r>
      <w:r w:rsidR="00ED2386">
        <w:t xml:space="preserve"> af to årsager. For det første fordi</w:t>
      </w:r>
      <w:r w:rsidR="00BA403E">
        <w:t xml:space="preserve"> mange forskellige li</w:t>
      </w:r>
      <w:r w:rsidR="00ED2386">
        <w:t xml:space="preserve">delser kan dele de samme symptomer og for det andet, </w:t>
      </w:r>
      <w:r w:rsidR="00983B08">
        <w:t>fordi den</w:t>
      </w:r>
      <w:r w:rsidR="00BA403E">
        <w:t xml:space="preserve"> samme type konflikt </w:t>
      </w:r>
      <w:r w:rsidR="00CB4E9F">
        <w:t xml:space="preserve">kan </w:t>
      </w:r>
      <w:r w:rsidR="00BA403E">
        <w:t>komme</w:t>
      </w:r>
      <w:r w:rsidR="001D539A">
        <w:t xml:space="preserve"> til udtryk via forskellige symptomer</w:t>
      </w:r>
      <w:r w:rsidR="001C31E8">
        <w:t xml:space="preserve"> (Horwitz, 2003</w:t>
      </w:r>
      <w:r w:rsidR="00BA403E">
        <w:t xml:space="preserve"> p. 47).</w:t>
      </w:r>
      <w:r w:rsidR="001D539A">
        <w:t xml:space="preserve"> </w:t>
      </w:r>
      <w:r w:rsidR="000D6CD4">
        <w:t>I et</w:t>
      </w:r>
      <w:r w:rsidR="00306C47">
        <w:t xml:space="preserve"> behan</w:t>
      </w:r>
      <w:r w:rsidR="00306C47">
        <w:t>d</w:t>
      </w:r>
      <w:r w:rsidR="00306C47">
        <w:t>lingsmæssigt perspektiv</w:t>
      </w:r>
      <w:r w:rsidR="000D6CD4">
        <w:t xml:space="preserve"> betyder det</w:t>
      </w:r>
      <w:r w:rsidR="008C4383">
        <w:t xml:space="preserve"> derfor,</w:t>
      </w:r>
      <w:r w:rsidR="00306C47">
        <w:t xml:space="preserve"> at </w:t>
      </w:r>
      <w:r w:rsidR="007F69A4">
        <w:t>løsningen på problemet</w:t>
      </w:r>
      <w:r w:rsidR="000D6CD4">
        <w:t xml:space="preserve"> </w:t>
      </w:r>
      <w:r w:rsidR="00F35855">
        <w:t>som udgang</w:t>
      </w:r>
      <w:r w:rsidR="00F35855">
        <w:t>s</w:t>
      </w:r>
      <w:r w:rsidR="00F35855">
        <w:t xml:space="preserve">punkt </w:t>
      </w:r>
      <w:r w:rsidR="000D6CD4">
        <w:t>skal</w:t>
      </w:r>
      <w:r w:rsidR="007F69A4">
        <w:t xml:space="preserve"> findes</w:t>
      </w:r>
      <w:r w:rsidR="00BA1F71">
        <w:t>,</w:t>
      </w:r>
      <w:r w:rsidR="007F69A4">
        <w:t xml:space="preserve"> i klientens personlige historie. Dette er jo på den ene side en pos</w:t>
      </w:r>
      <w:r w:rsidR="007F69A4">
        <w:t>i</w:t>
      </w:r>
      <w:r w:rsidR="007F69A4">
        <w:t>tiv anskuelse, som</w:t>
      </w:r>
      <w:r w:rsidR="00217DFB">
        <w:t xml:space="preserve"> tillægger den menneskelige autonomi en betydningsfuld rolle ift. at blive lidelsesfri. </w:t>
      </w:r>
      <w:r w:rsidR="00023526">
        <w:t xml:space="preserve">På den anden side, negligerer det også, som nævnt tidligere, at symptomerne kunne have en </w:t>
      </w:r>
      <w:r w:rsidR="000842B1">
        <w:t xml:space="preserve">biologisk </w:t>
      </w:r>
      <w:r w:rsidR="002C7258">
        <w:t>eller neurologisk årsag.</w:t>
      </w:r>
      <w:r w:rsidR="003F5BB0">
        <w:t xml:space="preserve"> </w:t>
      </w:r>
      <w:r w:rsidR="00DC1FD2">
        <w:t>Samtidigt, kan der argumenteres for, at det psykodynamiske perspektiv med sit intrapsykiske fokus, ti</w:t>
      </w:r>
      <w:r w:rsidR="008C4383">
        <w:t>lskriver individet det primære ansvar</w:t>
      </w:r>
      <w:r w:rsidR="00DC1FD2">
        <w:t xml:space="preserve"> for egen mentale sundhed, hvilket kan pr</w:t>
      </w:r>
      <w:r w:rsidR="00DC1FD2">
        <w:t>o</w:t>
      </w:r>
      <w:r w:rsidR="00DC1FD2">
        <w:t xml:space="preserve">blematiseres af flere grunde. </w:t>
      </w:r>
      <w:r w:rsidR="00EF61EB">
        <w:t>For</w:t>
      </w:r>
      <w:r w:rsidR="00F32B07">
        <w:t xml:space="preserve"> det første viser flere undersøgelser,</w:t>
      </w:r>
      <w:r w:rsidR="00BA6C36">
        <w:t xml:space="preserve"> at det terapeut</w:t>
      </w:r>
      <w:r w:rsidR="00BA6C36">
        <w:t>i</w:t>
      </w:r>
      <w:r w:rsidR="00BA6C36">
        <w:t xml:space="preserve">ske udbytte hænger sammen med, hvor velfungerende et individ er. </w:t>
      </w:r>
      <w:r w:rsidR="00BA6C36" w:rsidRPr="00F91E09">
        <w:t>Dermed er terapi ikke for alle og v</w:t>
      </w:r>
      <w:r w:rsidR="00EE6C6F" w:rsidRPr="00F91E09">
        <w:t>isse individer vil af forskellige</w:t>
      </w:r>
      <w:r w:rsidR="00BA6C36" w:rsidRPr="00F91E09">
        <w:t xml:space="preserve"> grunde, som fx mentale handicaps, grad af dysfunktion eller patologi, ikke kunne profitere af terapi (Jacobsen &amp; Mo</w:t>
      </w:r>
      <w:r w:rsidR="00BA6C36" w:rsidRPr="00F91E09">
        <w:t>r</w:t>
      </w:r>
      <w:r w:rsidR="00BA6C36" w:rsidRPr="00F91E09">
        <w:t>tensen, 2013, pp. 71-73).</w:t>
      </w:r>
      <w:r w:rsidR="00EA3DE9">
        <w:t xml:space="preserve"> </w:t>
      </w:r>
      <w:r w:rsidR="004C1B75">
        <w:t xml:space="preserve">Rent historisk, da psykoanalytisk terapi blev mere udbredt, </w:t>
      </w:r>
      <w:r w:rsidR="002161F5">
        <w:t xml:space="preserve">var den primære klientgruppe </w:t>
      </w:r>
      <w:r w:rsidR="00AB5A47">
        <w:t xml:space="preserve">også </w:t>
      </w:r>
      <w:r w:rsidR="00BD3F6D">
        <w:t xml:space="preserve">de </w:t>
      </w:r>
      <w:r w:rsidR="00AB5A47">
        <w:t>intellektuelle</w:t>
      </w:r>
      <w:r w:rsidR="002161F5">
        <w:t xml:space="preserve">, mennesker med ukonventionelle livsstile og den </w:t>
      </w:r>
      <w:r w:rsidR="00BD3F6D">
        <w:t xml:space="preserve">generelt </w:t>
      </w:r>
      <w:r w:rsidR="002161F5">
        <w:t>mere velhavende del af borgerskabet (Horw</w:t>
      </w:r>
      <w:r w:rsidR="00394739">
        <w:t>itz,</w:t>
      </w:r>
      <w:r w:rsidR="006015F0">
        <w:t xml:space="preserve"> </w:t>
      </w:r>
      <w:r w:rsidR="00394739">
        <w:t>2003 p. 48). Dette skylde</w:t>
      </w:r>
      <w:r w:rsidR="002161F5">
        <w:t xml:space="preserve"> dels, at terapi var en meget</w:t>
      </w:r>
      <w:r w:rsidR="00A34601">
        <w:t xml:space="preserve"> langvarig og bekostelig affære</w:t>
      </w:r>
      <w:r w:rsidR="002161F5">
        <w:t xml:space="preserve"> samt</w:t>
      </w:r>
      <w:r w:rsidR="00A34601">
        <w:t>, at der i en dynamisk forståelse kræves</w:t>
      </w:r>
      <w:r w:rsidR="002161F5">
        <w:t xml:space="preserve"> et vist vokabular og refleksions</w:t>
      </w:r>
      <w:r w:rsidR="004B60C4">
        <w:t xml:space="preserve">evne </w:t>
      </w:r>
      <w:r w:rsidR="002161F5">
        <w:t>hos klienterne. Senere har den psykodynamiske retning udviklet sit anvendelsesområde med mere støttende terapiformer</w:t>
      </w:r>
      <w:r w:rsidR="00D178B9">
        <w:t>, korttidsterapi</w:t>
      </w:r>
      <w:r w:rsidR="002161F5">
        <w:t xml:space="preserve"> og </w:t>
      </w:r>
      <w:r w:rsidR="00906B13">
        <w:t>fx mentaliseringsbaseret terapi, som er må</w:t>
      </w:r>
      <w:r w:rsidR="00906B13">
        <w:t>l</w:t>
      </w:r>
      <w:r w:rsidR="00906B13">
        <w:t>rettet mennesker med personlighedsforstyrrelser (</w:t>
      </w:r>
      <w:r w:rsidR="00215407">
        <w:t>Huprich, pp. 83-85).</w:t>
      </w:r>
      <w:r w:rsidR="00F91E09">
        <w:t xml:space="preserve"> </w:t>
      </w:r>
      <w:r w:rsidR="008866F4">
        <w:t xml:space="preserve">For det andet kan det problematiseres, at </w:t>
      </w:r>
      <w:r w:rsidR="00C25D5E">
        <w:t>vægtlægningen af de intrapsykiske aspekter som u</w:t>
      </w:r>
      <w:r w:rsidR="00C25D5E">
        <w:t>d</w:t>
      </w:r>
      <w:r w:rsidR="00C25D5E">
        <w:t>gangspunkt for individets</w:t>
      </w:r>
      <w:r w:rsidR="008866F4">
        <w:t xml:space="preserve"> prob</w:t>
      </w:r>
      <w:r w:rsidR="00EA3DE9">
        <w:t>lemer negligerer, at individets socia</w:t>
      </w:r>
      <w:r w:rsidR="007668F8">
        <w:t>le miljø</w:t>
      </w:r>
      <w:r w:rsidR="00AE43A6">
        <w:t xml:space="preserve"> både kan være en del af</w:t>
      </w:r>
      <w:r w:rsidR="008866F4">
        <w:t xml:space="preserve"> problem</w:t>
      </w:r>
      <w:r w:rsidR="007668F8">
        <w:t>et</w:t>
      </w:r>
      <w:r w:rsidR="00DA76D7">
        <w:t>,</w:t>
      </w:r>
      <w:r w:rsidR="00AE43A6">
        <w:t xml:space="preserve"> en</w:t>
      </w:r>
      <w:r w:rsidR="008866F4">
        <w:t xml:space="preserve"> vedligeholdende faktor, samt en nødvendig ressource.</w:t>
      </w:r>
      <w:r w:rsidR="00150D5B">
        <w:t xml:space="preserve"> Denne problemstilling kunne eksemplificeres ved en eventuel stigmatisering, som følge af en psykiatrisk diagnose. Her ville terapien kunne hjælpe individet til en a</w:t>
      </w:r>
      <w:r w:rsidR="00150D5B">
        <w:t>c</w:t>
      </w:r>
      <w:r w:rsidR="00150D5B">
        <w:t>cept og større forståelse af sin situation. Klienten ville også kunne få redskaber til, at håndtere sin situation andreledes, men klienten ville stadig være diagnosticeret og ville fort</w:t>
      </w:r>
      <w:r w:rsidR="00F91E09">
        <w:t>sat opleve</w:t>
      </w:r>
      <w:r w:rsidR="00150D5B">
        <w:t xml:space="preserve">, at føle sig stigmatiseret ift. arbejdsmarkedet, venner, familie og måske behandlingssystemet. </w:t>
      </w:r>
      <w:r w:rsidR="00757419">
        <w:t xml:space="preserve">Det psykodynamiske perspektiv kan deraf kritiseres for, at mangle fokus på, de ydre rammers </w:t>
      </w:r>
      <w:r w:rsidR="00DA5777">
        <w:t xml:space="preserve">indvirkning og </w:t>
      </w:r>
      <w:r w:rsidR="008C4383">
        <w:t>betydning for individets pr</w:t>
      </w:r>
      <w:r w:rsidR="008C4383">
        <w:t>o</w:t>
      </w:r>
      <w:r w:rsidR="008C4383">
        <w:t xml:space="preserve">blemstillinger og handlemuligheder. </w:t>
      </w:r>
    </w:p>
    <w:p w:rsidR="00E77EA4" w:rsidRDefault="00B741B0" w:rsidP="000278ED">
      <w:pPr>
        <w:jc w:val="both"/>
      </w:pPr>
      <w:r w:rsidRPr="00B741B0">
        <w:lastRenderedPageBreak/>
        <w:t>I forhold til anvendelsen af den psy</w:t>
      </w:r>
      <w:r w:rsidR="006A726E">
        <w:t xml:space="preserve">kodynamiske tilgang, som et ikke </w:t>
      </w:r>
      <w:r w:rsidRPr="00B741B0">
        <w:t>diagno</w:t>
      </w:r>
      <w:r w:rsidR="00B013F2">
        <w:t>stisk</w:t>
      </w:r>
      <w:r w:rsidRPr="00B741B0">
        <w:t xml:space="preserve"> per</w:t>
      </w:r>
      <w:r w:rsidR="006A726E">
        <w:t>spektiv</w:t>
      </w:r>
      <w:r w:rsidR="0086794C">
        <w:t>, illustrerer den foregående diskussion, at der er flere</w:t>
      </w:r>
      <w:r w:rsidRPr="00B741B0">
        <w:t xml:space="preserve"> problemstillin</w:t>
      </w:r>
      <w:r w:rsidR="0086794C">
        <w:t>ger forbundet med dette.</w:t>
      </w:r>
      <w:r>
        <w:t xml:space="preserve"> </w:t>
      </w:r>
      <w:r w:rsidR="0028615A">
        <w:t>På den ene side</w:t>
      </w:r>
      <w:r w:rsidR="008D3FB4">
        <w:t xml:space="preserve"> </w:t>
      </w:r>
      <w:r w:rsidR="000A03E0">
        <w:t>tilbyder pos</w:t>
      </w:r>
      <w:r w:rsidR="0028615A">
        <w:t>itionen, som beskrevet tidligere,</w:t>
      </w:r>
      <w:r w:rsidR="000A03E0">
        <w:t xml:space="preserve"> et perspektiv som på mange måder står i opposition til den standardiserede d</w:t>
      </w:r>
      <w:r w:rsidR="00184C5E">
        <w:t>iagnostik og behandlingstilgang</w:t>
      </w:r>
      <w:r w:rsidR="0028615A">
        <w:t xml:space="preserve">. </w:t>
      </w:r>
      <w:r w:rsidR="00B013F2">
        <w:t xml:space="preserve">Tilgangen forekommer også mere optimistisk og mindre </w:t>
      </w:r>
      <w:r w:rsidR="003D4C84">
        <w:t>d</w:t>
      </w:r>
      <w:r w:rsidR="003D4C84">
        <w:t>e</w:t>
      </w:r>
      <w:r w:rsidR="003D4C84">
        <w:t>terministisk</w:t>
      </w:r>
      <w:r w:rsidR="00B013F2">
        <w:t>, med dens per</w:t>
      </w:r>
      <w:r w:rsidR="00DA7DEF">
        <w:t>spektiv på helbredelse, som noget der kan opnås igennem terapi. Dette hænger sandsynligvis sammen med, at</w:t>
      </w:r>
      <w:r w:rsidR="0028615A">
        <w:t xml:space="preserve"> tilgangen</w:t>
      </w:r>
      <w:r w:rsidR="000A03E0">
        <w:t xml:space="preserve"> ikke oprindeligt</w:t>
      </w:r>
      <w:r w:rsidR="00184C5E">
        <w:t xml:space="preserve"> </w:t>
      </w:r>
      <w:r w:rsidR="00D94318">
        <w:t xml:space="preserve">var </w:t>
      </w:r>
      <w:r w:rsidR="00184C5E">
        <w:t xml:space="preserve">tiltænkt, </w:t>
      </w:r>
      <w:r w:rsidR="000A03E0">
        <w:t xml:space="preserve">som behandlingsmetode til </w:t>
      </w:r>
      <w:r w:rsidR="00960B62">
        <w:t>svære psykiske lidel</w:t>
      </w:r>
      <w:r w:rsidR="0028615A">
        <w:t>ser</w:t>
      </w:r>
      <w:r w:rsidR="00960B62">
        <w:t xml:space="preserve"> med psykotiske tilstande (Horwitz, 2003, p. 43).</w:t>
      </w:r>
      <w:r w:rsidR="0060262C">
        <w:t xml:space="preserve"> </w:t>
      </w:r>
      <w:r w:rsidR="00DE338F">
        <w:t>På den an</w:t>
      </w:r>
      <w:r w:rsidR="0028615A">
        <w:t>den side, er</w:t>
      </w:r>
      <w:r w:rsidR="00DE338F">
        <w:t xml:space="preserve"> den psykodynamiske ti</w:t>
      </w:r>
      <w:r w:rsidR="0028615A">
        <w:t>lgang alligevel den, der</w:t>
      </w:r>
      <w:r w:rsidR="00DE338F">
        <w:t xml:space="preserve"> typisk forbindes med behandlingen af patologi</w:t>
      </w:r>
      <w:r w:rsidR="0028615A">
        <w:t>, som dens</w:t>
      </w:r>
      <w:r w:rsidR="001C4028">
        <w:t xml:space="preserve"> anvendelse</w:t>
      </w:r>
      <w:r w:rsidR="005E6EAC">
        <w:t xml:space="preserve"> inden for psykiatri</w:t>
      </w:r>
      <w:r w:rsidR="00665B79">
        <w:t>en</w:t>
      </w:r>
      <w:r w:rsidR="0028615A">
        <w:t xml:space="preserve"> er et eksempel på. At tilgangens primære anvendelse og udbredelse er inden for de psykiatriske rammer, hænger </w:t>
      </w:r>
      <w:r w:rsidR="006A726E">
        <w:t>antagelig</w:t>
      </w:r>
      <w:r w:rsidR="0028615A">
        <w:t xml:space="preserve"> sammen med </w:t>
      </w:r>
      <w:r w:rsidR="00642816">
        <w:t>de historiske ra</w:t>
      </w:r>
      <w:r w:rsidR="00642816">
        <w:t>m</w:t>
      </w:r>
      <w:r w:rsidR="00642816">
        <w:t xml:space="preserve">mer samt, at tilgangen netop tilhører betegnelsen </w:t>
      </w:r>
      <w:r w:rsidR="00642816" w:rsidRPr="00C35A22">
        <w:t>klinisk psykologi</w:t>
      </w:r>
      <w:r w:rsidR="00642816">
        <w:t xml:space="preserve">. </w:t>
      </w:r>
      <w:r w:rsidR="009A6CE3">
        <w:t>I praksis har min egen erfaring været, at tilgangens styrker netop ligger i dens fokus på individets ind</w:t>
      </w:r>
      <w:r w:rsidR="009A6CE3">
        <w:t>i</w:t>
      </w:r>
      <w:r w:rsidR="009A6CE3">
        <w:t>viduelle tolkning og selvforståelse</w:t>
      </w:r>
      <w:r w:rsidR="00386052">
        <w:t xml:space="preserve">. </w:t>
      </w:r>
      <w:r w:rsidR="00D94318">
        <w:t>Men vægtningen</w:t>
      </w:r>
      <w:r w:rsidR="004475BD">
        <w:t xml:space="preserve"> af tolkninger som udgangspun</w:t>
      </w:r>
      <w:r w:rsidR="004475BD">
        <w:t>k</w:t>
      </w:r>
      <w:r w:rsidR="004475BD">
        <w:t>tet for det terapeutiske arbejde</w:t>
      </w:r>
      <w:r w:rsidR="00C35A22">
        <w:t>,</w:t>
      </w:r>
      <w:r w:rsidR="004475BD">
        <w:t xml:space="preserve"> kun</w:t>
      </w:r>
      <w:r w:rsidR="00C35A22">
        <w:t>ne samtidigt argumenteres for</w:t>
      </w:r>
      <w:r w:rsidR="004475BD">
        <w:t xml:space="preserve"> at være tilgangens svaghed, når det sættes ift.</w:t>
      </w:r>
      <w:r w:rsidR="00052947">
        <w:t xml:space="preserve"> </w:t>
      </w:r>
      <w:proofErr w:type="gramStart"/>
      <w:r w:rsidR="00052947">
        <w:t>specialets problematisering af de diagnostiske diskurser.</w:t>
      </w:r>
      <w:proofErr w:type="gramEnd"/>
      <w:r w:rsidR="00052947">
        <w:t xml:space="preserve"> </w:t>
      </w:r>
      <w:r w:rsidR="00F94117">
        <w:t xml:space="preserve">Hvis </w:t>
      </w:r>
      <w:r w:rsidR="00C35A22">
        <w:t>målet med terapien består i</w:t>
      </w:r>
      <w:r w:rsidR="00F94117">
        <w:t xml:space="preserve"> at hjælpe klienten til en ny forståelseshorisont, ved hjælp af en ny narrativ selvfortolkning</w:t>
      </w:r>
      <w:r w:rsidR="005D34DB">
        <w:t xml:space="preserve">, </w:t>
      </w:r>
      <w:r w:rsidR="00F94117">
        <w:t>så påvirkes klienten</w:t>
      </w:r>
      <w:r w:rsidR="00C35A22">
        <w:t xml:space="preserve"> også</w:t>
      </w:r>
      <w:r w:rsidR="00F94117">
        <w:t xml:space="preserve"> af den fortolkning</w:t>
      </w:r>
      <w:r w:rsidR="00F94117">
        <w:t>s</w:t>
      </w:r>
      <w:r w:rsidR="00F94117">
        <w:t xml:space="preserve">ramme som terapeuten anvender </w:t>
      </w:r>
      <w:r w:rsidR="00F94117" w:rsidRPr="005D34DB">
        <w:t>(Olsson,</w:t>
      </w:r>
      <w:r w:rsidR="00E447FE" w:rsidRPr="005D34DB">
        <w:t xml:space="preserve"> 2007, pp.</w:t>
      </w:r>
      <w:r w:rsidR="00F94117" w:rsidRPr="005D34DB">
        <w:t xml:space="preserve"> </w:t>
      </w:r>
      <w:r w:rsidR="00E447FE" w:rsidRPr="005D34DB">
        <w:t>204-209).</w:t>
      </w:r>
      <w:r w:rsidR="006F5E6D">
        <w:t xml:space="preserve"> </w:t>
      </w:r>
      <w:r w:rsidR="005D34DB">
        <w:t>Når positionen på samme tid, ophøjer psykologens rolle til ekspertstatus og anerkender det asymmetr</w:t>
      </w:r>
      <w:r w:rsidR="005D34DB">
        <w:t>i</w:t>
      </w:r>
      <w:r w:rsidR="005D34DB">
        <w:t xml:space="preserve">ske forhold i den terapeutiske relation, </w:t>
      </w:r>
      <w:r w:rsidR="002A2D53">
        <w:t>får det afgørende betydning, hvil</w:t>
      </w:r>
      <w:r w:rsidR="00D94318">
        <w:t>ket</w:t>
      </w:r>
      <w:r w:rsidR="002A2D53">
        <w:t xml:space="preserve"> fortol</w:t>
      </w:r>
      <w:r w:rsidR="002A2D53">
        <w:t>k</w:t>
      </w:r>
      <w:r w:rsidR="002A2D53">
        <w:t xml:space="preserve">ningsperspektiv psykologen anvender. </w:t>
      </w:r>
      <w:r w:rsidR="00BB74C7">
        <w:t xml:space="preserve">Såfremt </w:t>
      </w:r>
      <w:r w:rsidR="00C35A22">
        <w:t>vores profession influeres af diagn</w:t>
      </w:r>
      <w:r w:rsidR="00C35A22">
        <w:t>o</w:t>
      </w:r>
      <w:r w:rsidR="00C35A22">
        <w:t>stiske disku</w:t>
      </w:r>
      <w:r w:rsidR="00665B79">
        <w:t xml:space="preserve">rser, </w:t>
      </w:r>
      <w:r w:rsidR="00C35A22">
        <w:t>er der potentielt</w:t>
      </w:r>
      <w:r w:rsidR="006A726E">
        <w:t xml:space="preserve"> også</w:t>
      </w:r>
      <w:r w:rsidR="00C35A22">
        <w:t xml:space="preserve"> risiko for, at individets problemstillinger </w:t>
      </w:r>
      <w:r w:rsidR="006A726E">
        <w:t>i</w:t>
      </w:r>
      <w:r w:rsidR="009F5412">
        <w:t xml:space="preserve"> vil blive fortolket</w:t>
      </w:r>
      <w:r w:rsidR="00C35A22">
        <w:t xml:space="preserve"> i en diagnostisk ramme. </w:t>
      </w:r>
      <w:r w:rsidR="00672669">
        <w:t xml:space="preserve">Dette er i sig selv ikke problematisk, hvis formålet med samtalen er af </w:t>
      </w:r>
      <w:r w:rsidR="00672669" w:rsidRPr="004761A5">
        <w:t>udredende</w:t>
      </w:r>
      <w:r w:rsidR="00C35A22" w:rsidRPr="004761A5">
        <w:t xml:space="preserve"> </w:t>
      </w:r>
      <w:r w:rsidR="00672669" w:rsidRPr="004761A5">
        <w:t>eller psykoedukativ karakter.</w:t>
      </w:r>
      <w:r w:rsidR="004761A5">
        <w:t xml:space="preserve"> Hvis vi </w:t>
      </w:r>
      <w:r w:rsidR="007A060D">
        <w:t>de</w:t>
      </w:r>
      <w:r w:rsidR="007A060D">
        <w:t>r</w:t>
      </w:r>
      <w:r w:rsidR="007A060D">
        <w:t>imod indtager et</w:t>
      </w:r>
      <w:r w:rsidR="004761A5">
        <w:t xml:space="preserve"> mere antipsykiatrisk perspektiv, vil problemet med den diagnostiske fortolkningsramme være, at vi som psykologer </w:t>
      </w:r>
      <w:r w:rsidR="007A060D">
        <w:t>kunne overse,</w:t>
      </w:r>
      <w:r w:rsidR="0092478E">
        <w:t xml:space="preserve"> at k</w:t>
      </w:r>
      <w:r w:rsidR="00155D07">
        <w:t>lientens proble</w:t>
      </w:r>
      <w:r w:rsidR="00155D07">
        <w:t>m</w:t>
      </w:r>
      <w:r w:rsidR="00155D07">
        <w:t>stillinger i højere grad</w:t>
      </w:r>
      <w:r w:rsidR="0092478E">
        <w:t xml:space="preserve"> skyldes livs</w:t>
      </w:r>
      <w:r w:rsidR="00984989">
        <w:t>problemer end</w:t>
      </w:r>
      <w:r w:rsidR="0092478E">
        <w:t xml:space="preserve"> en sygdom (Brinkman, 2010, p. 26). </w:t>
      </w:r>
      <w:r w:rsidR="0085335E">
        <w:t>Denne problematik kan siges, at være hele grundlaget for specialets udformning, fordi professionen i mit perspektiv bør differentiere sig fra den medicinske forståel</w:t>
      </w:r>
      <w:r w:rsidR="00E16169">
        <w:t xml:space="preserve">se af menneskelig lidelse og i stedet fokusere på det fænomenologiske aspekt af den. </w:t>
      </w:r>
      <w:r w:rsidR="005361A5">
        <w:t xml:space="preserve">Her kan den psykodynamiske tilgang siges, at have sin styrke. For til trods for den </w:t>
      </w:r>
      <w:r w:rsidR="005361A5">
        <w:lastRenderedPageBreak/>
        <w:t xml:space="preserve">rejste kritik af dens vægtlægning af de intrapsykiske aspekter, så er dens mål ikke at tildele individet en diagnose, men at forstå og skabe udvikling.  </w:t>
      </w:r>
    </w:p>
    <w:p w:rsidR="00AE5C3A" w:rsidRDefault="00AE5C3A" w:rsidP="000278ED">
      <w:pPr>
        <w:pStyle w:val="Overskrift2"/>
        <w:jc w:val="both"/>
      </w:pPr>
      <w:bookmarkStart w:id="31" w:name="_Toc388859704"/>
      <w:r>
        <w:t>Psykologiens rolle</w:t>
      </w:r>
      <w:bookmarkEnd w:id="31"/>
    </w:p>
    <w:p w:rsidR="00997D23" w:rsidRDefault="00544941" w:rsidP="000278ED">
      <w:pPr>
        <w:jc w:val="both"/>
      </w:pPr>
      <w:r>
        <w:t xml:space="preserve">Det er oplagt, at mennesker søger professionel hjælp, fordi de ikke har oplevelse af, at kunne løse deres problemer selv. Når individet opsøger en psykolog, kan der være flere årsager til dette. </w:t>
      </w:r>
      <w:r w:rsidR="00DB3E37">
        <w:t xml:space="preserve">På den ene side, kunne der argumenteres for, at </w:t>
      </w:r>
      <w:r w:rsidR="00582EC4">
        <w:t>den subjektive opfattelse af normalitetskravene påvirker individets</w:t>
      </w:r>
      <w:r w:rsidR="00D21CD8" w:rsidRPr="004B3817">
        <w:t xml:space="preserve"> tilbøjelighed til, </w:t>
      </w:r>
      <w:r w:rsidR="00D21CD8" w:rsidRPr="00223EFC">
        <w:t>at devaluere sig selv og deraf også troen på egen m</w:t>
      </w:r>
      <w:r w:rsidR="00582EC4" w:rsidRPr="00223EFC">
        <w:t>estrings</w:t>
      </w:r>
      <w:r w:rsidR="00D21CD8" w:rsidRPr="00223EFC">
        <w:t>evne.</w:t>
      </w:r>
      <w:r w:rsidR="00C15B3A">
        <w:t xml:space="preserve"> På den anden side, har mennesker igennem hist</w:t>
      </w:r>
      <w:r w:rsidR="004E4197">
        <w:t>orien altid brugt</w:t>
      </w:r>
      <w:r w:rsidR="00C15B3A">
        <w:t xml:space="preserve"> vigtige andre til at rådføre sig med, i livets vigtige</w:t>
      </w:r>
      <w:r w:rsidR="004E4197">
        <w:t xml:space="preserve"> og svære anliggender</w:t>
      </w:r>
      <w:r w:rsidR="00C15B3A">
        <w:t>. Men i skiftet fra den kollektive til det individuelle bevidsthed, har individet i større grad måtte se indad for, at finde ud af hvad der er rigtigt og forkert. Kvale (2003) mener, at det netop kirkens tab af position, som har givet plads til ps</w:t>
      </w:r>
      <w:r w:rsidR="00C15B3A">
        <w:t>y</w:t>
      </w:r>
      <w:r w:rsidR="00C9588E">
        <w:t>kologien</w:t>
      </w:r>
      <w:r w:rsidR="00C15B3A">
        <w:t>, fordi individualiseringsprocessen har medført, at interessen for sjælen er blevet erstattet med interessen for selvet (Kvale, 2003, pp. 581-582). Deraf kan ps</w:t>
      </w:r>
      <w:r w:rsidR="00C15B3A">
        <w:t>y</w:t>
      </w:r>
      <w:r w:rsidR="00C15B3A">
        <w:t>kologien siges, at have overtaget rollen fra religionen, som den der udstikker guid</w:t>
      </w:r>
      <w:r w:rsidR="00C15B3A">
        <w:t>e</w:t>
      </w:r>
      <w:r w:rsidR="00C15B3A">
        <w:t>lines for den menneskelige eksistens.</w:t>
      </w:r>
      <w:r w:rsidR="00C15B3A" w:rsidRPr="00F7582D">
        <w:t xml:space="preserve"> </w:t>
      </w:r>
      <w:r w:rsidR="00C15B3A">
        <w:t>Perspektivet giver i tråd med individualiseri</w:t>
      </w:r>
      <w:r w:rsidR="00C15B3A">
        <w:t>n</w:t>
      </w:r>
      <w:r w:rsidR="00C15B3A">
        <w:t>gen og sekulariseringen ganske god mening</w:t>
      </w:r>
      <w:r w:rsidR="00C15B3A" w:rsidRPr="00F7582D">
        <w:t xml:space="preserve"> </w:t>
      </w:r>
      <w:r w:rsidR="00C15B3A">
        <w:t>og i notater fra 1895, har Freud selv p</w:t>
      </w:r>
      <w:r w:rsidR="00C15B3A">
        <w:t>å</w:t>
      </w:r>
      <w:r w:rsidR="00C15B3A">
        <w:t>peget, at der er visse sammenhænge imellem de to former for praksis (ibid., p. 583). Dette ses bl.a. i parallellerne der kan drages imellem den ka</w:t>
      </w:r>
      <w:r w:rsidR="009849E4">
        <w:t>tolske skriftepraksis og den f</w:t>
      </w:r>
      <w:r w:rsidR="00C15B3A">
        <w:t xml:space="preserve">reudianske praksis, i såvel settings som i den fri associationsmetode. Alligevel </w:t>
      </w:r>
      <w:r w:rsidR="009D0B8C">
        <w:t>er der en</w:t>
      </w:r>
      <w:r w:rsidR="00C15B3A">
        <w:t xml:space="preserve"> markant </w:t>
      </w:r>
      <w:r w:rsidR="003B4BC1">
        <w:t>forske</w:t>
      </w:r>
      <w:r w:rsidR="00E47AD8">
        <w:t xml:space="preserve">l </w:t>
      </w:r>
      <w:r w:rsidR="003B4BC1">
        <w:t>som består i, at psykologien modsat</w:t>
      </w:r>
      <w:r w:rsidR="00C15B3A">
        <w:t xml:space="preserve"> kirken</w:t>
      </w:r>
      <w:r w:rsidR="003B4BC1">
        <w:t>, ikke</w:t>
      </w:r>
      <w:r w:rsidR="00C15B3A">
        <w:t xml:space="preserve"> </w:t>
      </w:r>
      <w:proofErr w:type="gramStart"/>
      <w:r w:rsidR="00C15B3A">
        <w:t>arbej</w:t>
      </w:r>
      <w:r w:rsidR="003B4BC1">
        <w:t xml:space="preserve">der </w:t>
      </w:r>
      <w:r w:rsidR="00C15B3A">
        <w:t xml:space="preserve"> med</w:t>
      </w:r>
      <w:proofErr w:type="gramEnd"/>
      <w:r w:rsidR="00C15B3A">
        <w:t xml:space="preserve"> den moralske domfældelse over individet. I stedet overlades de moralske aspe</w:t>
      </w:r>
      <w:r w:rsidR="00C15B3A">
        <w:t>k</w:t>
      </w:r>
      <w:r w:rsidR="00C15B3A">
        <w:t xml:space="preserve">ter til de gældende samfundsnormer og forventninger og psykologens opgaver kan derfor siges til enhver tid, at afspejle de normsætninger, som </w:t>
      </w:r>
      <w:r w:rsidR="00C15B3A" w:rsidRPr="004E4197">
        <w:t>problematiserer indiv</w:t>
      </w:r>
      <w:r w:rsidR="00C15B3A" w:rsidRPr="004E4197">
        <w:t>i</w:t>
      </w:r>
      <w:r w:rsidR="00C15B3A" w:rsidRPr="004E4197">
        <w:t>dets væren i verden.</w:t>
      </w:r>
      <w:r w:rsidR="00C15B3A">
        <w:t xml:space="preserve"> </w:t>
      </w:r>
      <w:r w:rsidR="00E76AAE">
        <w:t>Hvis der holdes fast i denne argumentation</w:t>
      </w:r>
      <w:r w:rsidR="009F7D81">
        <w:t xml:space="preserve"> så mener jeg</w:t>
      </w:r>
      <w:r w:rsidR="00E76AAE">
        <w:t xml:space="preserve"> at det taler for, at vi s</w:t>
      </w:r>
      <w:r w:rsidR="00D5711F">
        <w:t>om psykologer ikke</w:t>
      </w:r>
      <w:r w:rsidR="00E76AAE">
        <w:t xml:space="preserve"> </w:t>
      </w:r>
      <w:r w:rsidR="00D5711F">
        <w:t xml:space="preserve">som udgangspunkt, </w:t>
      </w:r>
      <w:r w:rsidR="00E76AAE">
        <w:t xml:space="preserve">bør forholde os diagnostisk til vores klienter. </w:t>
      </w:r>
      <w:r w:rsidR="004160B3">
        <w:t>Diagnoser kan som nænt tidligere betragtes</w:t>
      </w:r>
      <w:r w:rsidR="00E47AD8">
        <w:t>,</w:t>
      </w:r>
      <w:r w:rsidR="004160B3">
        <w:t xml:space="preserve"> som en moralsk do</w:t>
      </w:r>
      <w:r w:rsidR="004160B3">
        <w:t>m</w:t>
      </w:r>
      <w:r w:rsidR="004160B3">
        <w:t xml:space="preserve">fældelse af individet, hvor stigmaet bliver den sociale konsekvens og anerkendelse af denne dom. </w:t>
      </w:r>
      <w:r w:rsidR="00F07389">
        <w:t>Hensigten er ikke, at fremstille diagnoser som den store synder, eller som et redskab, der ikke har sin berettigelse. Pointen er nærmere, at jeg mener at vi bør overveje i hvor høj grad, de bør integreres og influere på den psykologiske pra</w:t>
      </w:r>
      <w:r w:rsidR="00F07389">
        <w:t>k</w:t>
      </w:r>
      <w:r w:rsidR="00F07389">
        <w:t xml:space="preserve">sis. </w:t>
      </w:r>
      <w:r w:rsidR="00A716EE">
        <w:t>Horwitz plæderer givet vis for, at de økonomiske aspekter af behandlingssyst</w:t>
      </w:r>
      <w:r w:rsidR="00A716EE">
        <w:t>e</w:t>
      </w:r>
      <w:r w:rsidR="00A716EE">
        <w:lastRenderedPageBreak/>
        <w:t>met fastlåser profession i en diagnostisk afhængighedsramme. Denne argumentation kan ikke</w:t>
      </w:r>
      <w:r w:rsidR="004B56BE">
        <w:t xml:space="preserve"> afvises, men findes alligel </w:t>
      </w:r>
      <w:r w:rsidR="00A716EE">
        <w:t xml:space="preserve">heller </w:t>
      </w:r>
      <w:r w:rsidR="009C091A">
        <w:t xml:space="preserve">ikke </w:t>
      </w:r>
      <w:r w:rsidR="00A716EE">
        <w:t xml:space="preserve">udtømmende. </w:t>
      </w:r>
      <w:r w:rsidR="00917A49">
        <w:t>Horwitz kan kritiseres for, at være for unuanceret i hans perspektiv på diagnostiske systemer, når han ud</w:t>
      </w:r>
      <w:r w:rsidR="00917A49">
        <w:t>e</w:t>
      </w:r>
      <w:r w:rsidR="00917A49">
        <w:t>lukkende betragter dem, som behandlingssystemets legitimering af egen eksistens. Som nævnt i indledningen, stiller jeg mig ikke kritisk over for diagnosernes validitet, jeg forholder mig blot til, i hvilket omfang</w:t>
      </w:r>
      <w:r w:rsidR="00F4062C">
        <w:t xml:space="preserve"> der kan argumenteres for, at</w:t>
      </w:r>
      <w:r w:rsidR="00917A49">
        <w:t xml:space="preserve"> de beriger arbejdet i den psykologiske praksis. </w:t>
      </w:r>
      <w:r w:rsidR="00F4062C">
        <w:t>I den henseende kan der argumenteres for, at jeg i mit perspektiv som kommende fagperson, st</w:t>
      </w:r>
      <w:r w:rsidR="00E47AD8">
        <w:t>iller mig kritisk ift.</w:t>
      </w:r>
      <w:r w:rsidR="00F4062C">
        <w:t xml:space="preserve"> dette spørgsmål, hvilket specialet jo netop er et udtryk for. </w:t>
      </w:r>
      <w:r w:rsidR="00833A96">
        <w:t xml:space="preserve">Spørgsmålet jeg ønsker at stille er vel, hvilken hjælp vi ønsker at tilbyde vores klienter? </w:t>
      </w:r>
      <w:r w:rsidR="00E77EA4">
        <w:t>Med de mange psykologiske par</w:t>
      </w:r>
      <w:r w:rsidR="00E77EA4">
        <w:t>a</w:t>
      </w:r>
      <w:r w:rsidR="00E77EA4">
        <w:t>digmer og interne uoverensstemmelser omkring hvad psykologiens mål og virke er, ka</w:t>
      </w:r>
      <w:r w:rsidR="00997D23">
        <w:t xml:space="preserve">n dette givet vis ikke </w:t>
      </w:r>
      <w:proofErr w:type="gramStart"/>
      <w:r w:rsidR="00997D23">
        <w:t>besvares</w:t>
      </w:r>
      <w:proofErr w:type="gramEnd"/>
      <w:r w:rsidR="00E77EA4">
        <w:t xml:space="preserve"> hverken entydigt eller endegyldigt.</w:t>
      </w:r>
      <w:r w:rsidR="008C4CD9">
        <w:t xml:space="preserve"> </w:t>
      </w:r>
      <w:r w:rsidR="008C4CD9" w:rsidRPr="009F7D81">
        <w:t>Alligevel finder jeg det relevant, at vi som profession spørger os selv</w:t>
      </w:r>
      <w:r w:rsidR="00245700">
        <w:t>,</w:t>
      </w:r>
      <w:r w:rsidR="008C4CD9" w:rsidRPr="009F7D81">
        <w:t xml:space="preserve"> om individets problemer som udgangspunkt skal forstås som et udtryk for patologi, </w:t>
      </w:r>
      <w:r w:rsidR="00E41E13" w:rsidRPr="009F7D81">
        <w:t>en indre konflikt, en belas</w:t>
      </w:r>
      <w:r w:rsidR="00E41E13" w:rsidRPr="009F7D81">
        <w:t>t</w:t>
      </w:r>
      <w:r w:rsidR="00E41E13" w:rsidRPr="009F7D81">
        <w:t>ningsreakti</w:t>
      </w:r>
      <w:r w:rsidR="00EF026C">
        <w:t xml:space="preserve">on eller en kombination. Umiddelbart kan der argumenteres for, at dette spørgsmål kan besvares via det psykodynamiske ideal </w:t>
      </w:r>
      <w:r w:rsidR="00557AEE">
        <w:t xml:space="preserve">om, </w:t>
      </w:r>
      <w:r w:rsidR="00EF026C">
        <w:t>at frisætte terapeuten fra en kategoriserende måde at tænke om klienten og i stedet, se på den individuelle h</w:t>
      </w:r>
      <w:r w:rsidR="00EF026C">
        <w:t>i</w:t>
      </w:r>
      <w:r w:rsidR="00EF026C">
        <w:t>storie (Jacobsen &amp; Mortensen, p. 21).</w:t>
      </w:r>
      <w:r w:rsidR="00557AEE">
        <w:t xml:space="preserve"> Dette ideal kan tilgangen dog argumenters for selv, at have svært ved at leve op til, fordi den jo n</w:t>
      </w:r>
      <w:r w:rsidR="00327BB5">
        <w:t xml:space="preserve">etop er funderet i et </w:t>
      </w:r>
      <w:r w:rsidR="005272BB">
        <w:t>”</w:t>
      </w:r>
      <w:r w:rsidR="00327BB5">
        <w:t>indefra og ud</w:t>
      </w:r>
      <w:r w:rsidR="005272BB">
        <w:t>” orienteret perspektiv.</w:t>
      </w:r>
      <w:r w:rsidR="00327BB5">
        <w:t xml:space="preserve"> </w:t>
      </w:r>
      <w:r w:rsidR="00557AEE">
        <w:t>Når psykologiske problemstillinger fortolkes ud fra et b</w:t>
      </w:r>
      <w:r w:rsidR="00557AEE">
        <w:t>e</w:t>
      </w:r>
      <w:r w:rsidR="00557AEE">
        <w:t xml:space="preserve">stemt perspektiv betyder det også, at der på forhånd er en bestemt diskurs omkring hvordan problemerne kan forstås og behandles. </w:t>
      </w:r>
    </w:p>
    <w:p w:rsidR="00997D23" w:rsidRDefault="00997D23" w:rsidP="000278ED">
      <w:pPr>
        <w:jc w:val="both"/>
      </w:pPr>
    </w:p>
    <w:p w:rsidR="00C15B3A" w:rsidRPr="007B7FF7" w:rsidRDefault="00997D23" w:rsidP="000278ED">
      <w:pPr>
        <w:jc w:val="both"/>
        <w:rPr>
          <w:sz w:val="28"/>
        </w:rPr>
      </w:pPr>
      <w:r>
        <w:t>Denne diskussion har medført, at</w:t>
      </w:r>
      <w:r w:rsidR="00557AEE">
        <w:t xml:space="preserve"> </w:t>
      </w:r>
      <w:r w:rsidR="00557AEE" w:rsidRPr="004B5A58">
        <w:t>den psykodynamiske position</w:t>
      </w:r>
      <w:r>
        <w:t xml:space="preserve"> kan argumenteres for</w:t>
      </w:r>
      <w:r w:rsidR="00557AEE" w:rsidRPr="004B5A58">
        <w:t xml:space="preserve"> blot </w:t>
      </w:r>
      <w:r>
        <w:t>at være</w:t>
      </w:r>
      <w:r w:rsidR="00557AEE" w:rsidRPr="004B5A58">
        <w:t xml:space="preserve"> én ud af flere </w:t>
      </w:r>
      <w:r w:rsidR="00410831">
        <w:t xml:space="preserve">fortolkninger eller </w:t>
      </w:r>
      <w:r w:rsidR="00557AEE" w:rsidRPr="004B5A58">
        <w:t>diskurser</w:t>
      </w:r>
      <w:r w:rsidR="00410831">
        <w:t xml:space="preserve"> </w:t>
      </w:r>
      <w:r w:rsidR="00557AEE" w:rsidRPr="004B5A58">
        <w:t>omkring</w:t>
      </w:r>
      <w:r w:rsidR="007B7FF7">
        <w:t>,</w:t>
      </w:r>
      <w:r w:rsidR="00557AEE" w:rsidRPr="004B5A58">
        <w:t xml:space="preserve"> hvad psykologi</w:t>
      </w:r>
      <w:r w:rsidR="00410831">
        <w:t xml:space="preserve">en og den menneskelige psyke er. </w:t>
      </w:r>
      <w:r w:rsidR="00D9117C">
        <w:t xml:space="preserve">I det følgende afsnit, vil jeg </w:t>
      </w:r>
      <w:r>
        <w:t xml:space="preserve">derfor </w:t>
      </w:r>
      <w:r w:rsidR="00D9117C">
        <w:t>diskutere</w:t>
      </w:r>
      <w:r>
        <w:t>,</w:t>
      </w:r>
      <w:r w:rsidR="00D9117C">
        <w:t xml:space="preserve"> hvordan psykologien både kan argumenteres for, at være en diskurs og samtidigt være præget af diskurser. </w:t>
      </w:r>
    </w:p>
    <w:p w:rsidR="00C10242" w:rsidRDefault="00C10242" w:rsidP="000278ED">
      <w:pPr>
        <w:pStyle w:val="Overskrift2"/>
        <w:jc w:val="both"/>
      </w:pPr>
      <w:bookmarkStart w:id="32" w:name="_Toc388859705"/>
      <w:r>
        <w:t>Diskurser i og omkring psykologien</w:t>
      </w:r>
      <w:bookmarkEnd w:id="32"/>
    </w:p>
    <w:p w:rsidR="002C1554" w:rsidRDefault="00DB1D41" w:rsidP="000278ED">
      <w:pPr>
        <w:jc w:val="both"/>
      </w:pPr>
      <w:r>
        <w:t>Når jeg i specialets problemformulering har afgrænset min undersøgelse til, hvilken betydning de diagnostiske diskurser har for professionen og</w:t>
      </w:r>
      <w:r w:rsidR="00B63355">
        <w:t xml:space="preserve"> vores klienter, handler det om</w:t>
      </w:r>
      <w:r>
        <w:t xml:space="preserve"> at jeg mener, at vi let kan tabe fokus for, hvilke andre styrker og anvende</w:t>
      </w:r>
      <w:r>
        <w:t>l</w:t>
      </w:r>
      <w:r>
        <w:lastRenderedPageBreak/>
        <w:t>sesmuligheder psykologien har, ift. den samtid vi befinder os i. Der kunne argume</w:t>
      </w:r>
      <w:r>
        <w:t>n</w:t>
      </w:r>
      <w:r>
        <w:t>teres for, at psykologien i sig selv bidrager til de diskurser, der definerer professi</w:t>
      </w:r>
      <w:r>
        <w:t>o</w:t>
      </w:r>
      <w:r w:rsidR="007D467A">
        <w:t>nens autonomi. Dette</w:t>
      </w:r>
      <w:r w:rsidR="007B5C9C">
        <w:t xml:space="preserve"> sker</w:t>
      </w:r>
      <w:r>
        <w:t xml:space="preserve"> igennem den forskning der bidrages med, de metoder og perspektiver vi som psykologer anvender og selvfølgelig hvad vi anvender dem til. Hvis professionen primært beskæftiger sig med patologi, findes det plausibelt at a</w:t>
      </w:r>
      <w:r>
        <w:t>n</w:t>
      </w:r>
      <w:r>
        <w:t xml:space="preserve">tage, at dette også vil præge den samfundsmæssige diskurs og opfattelse af </w:t>
      </w:r>
      <w:r w:rsidR="008C03EE">
        <w:t xml:space="preserve">hvad </w:t>
      </w:r>
      <w:r>
        <w:t>psykologien</w:t>
      </w:r>
      <w:r w:rsidR="008C03EE">
        <w:t xml:space="preserve"> er</w:t>
      </w:r>
      <w:r>
        <w:t>. Min bekymring i denne sammenhæg er, at det</w:t>
      </w:r>
      <w:r w:rsidR="008C03EE">
        <w:t xml:space="preserve"> eksempelvis</w:t>
      </w:r>
      <w:r>
        <w:t xml:space="preserve"> igen vil blive tabuiseret at gå til psykolog, fordi det samfundsmæssigt vil blive betragtet, som et udtryk for patologi. </w:t>
      </w:r>
      <w:r w:rsidR="004377A7">
        <w:t>I mit perspektiv, ville det være et stort tilbageskridt for profe</w:t>
      </w:r>
      <w:r w:rsidR="004377A7">
        <w:t>s</w:t>
      </w:r>
      <w:r w:rsidR="004377A7">
        <w:t>sione</w:t>
      </w:r>
      <w:r w:rsidR="00155D07">
        <w:t>n, idet dens</w:t>
      </w:r>
      <w:r w:rsidR="004377A7">
        <w:t xml:space="preserve"> udbredelse igen</w:t>
      </w:r>
      <w:r w:rsidR="00F91266">
        <w:t>nem de seneste 10 til 15 år</w:t>
      </w:r>
      <w:r w:rsidR="004377A7">
        <w:t xml:space="preserve"> kan siges</w:t>
      </w:r>
      <w:r w:rsidR="00155D07">
        <w:t>, at hænge sammen med</w:t>
      </w:r>
      <w:r w:rsidR="004377A7">
        <w:t xml:space="preserve"> en øget tendens</w:t>
      </w:r>
      <w:r w:rsidR="00155D07">
        <w:t xml:space="preserve"> t</w:t>
      </w:r>
      <w:r w:rsidR="008C03EE">
        <w:t>il, at søge professionel hjælp og at der deraf</w:t>
      </w:r>
      <w:r w:rsidR="004377A7">
        <w:t xml:space="preserve"> er sket en aftabuisering. </w:t>
      </w:r>
      <w:r w:rsidR="00127268">
        <w:t xml:space="preserve">Som tidligere argumenteret, hænger det givet vis også sammen med samtidens kultur, diagnoser, økonomi og ikke mindst diskurserne. </w:t>
      </w:r>
      <w:r w:rsidR="0072293C">
        <w:t>Men når jeg a</w:t>
      </w:r>
      <w:r w:rsidR="0072293C">
        <w:t>r</w:t>
      </w:r>
      <w:r w:rsidR="0072293C">
        <w:t>gumentere</w:t>
      </w:r>
      <w:r w:rsidR="00F91266">
        <w:t>r for, at der er sket en</w:t>
      </w:r>
      <w:r w:rsidR="0072293C">
        <w:t xml:space="preserve"> aftabuisering henviser det til, en generel udvikling i </w:t>
      </w:r>
      <w:r w:rsidR="00D2170B">
        <w:t>psykologiens anvendelse og at psykologer i dag er blevet en integreret del af både skoler, hospitaler, det private erhvervsliv og mange andre steder. Der kan altså arg</w:t>
      </w:r>
      <w:r w:rsidR="00D2170B">
        <w:t>u</w:t>
      </w:r>
      <w:r w:rsidR="00D2170B">
        <w:t xml:space="preserve">mentere for, iht. normalitetsbegrebet, at psykologien er blevet en mere normal del af hverdagslivet. </w:t>
      </w:r>
    </w:p>
    <w:p w:rsidR="002710C2" w:rsidRDefault="002710C2" w:rsidP="000278ED">
      <w:pPr>
        <w:jc w:val="both"/>
      </w:pPr>
    </w:p>
    <w:p w:rsidR="004377A7" w:rsidRPr="00516F46" w:rsidRDefault="002C1554" w:rsidP="000278ED">
      <w:pPr>
        <w:jc w:val="both"/>
        <w:rPr>
          <w:highlight w:val="yellow"/>
        </w:rPr>
      </w:pPr>
      <w:r>
        <w:t>Begge de anvendte positioner i specialet kan siges, at repræsentere en diskurs o</w:t>
      </w:r>
      <w:r>
        <w:t>m</w:t>
      </w:r>
      <w:r>
        <w:t>kring psykologiske fænomener. Positioneringsteorien kan argumenteres for, at være mere bevidst omkring dette element, idet den netop centrerer sig omkring det narrat</w:t>
      </w:r>
      <w:r>
        <w:t>i</w:t>
      </w:r>
      <w:r>
        <w:t xml:space="preserve">ve og det kontekstrelaterede, som udgangspunktet for enhver analyse. </w:t>
      </w:r>
      <w:r w:rsidR="00DE19BB">
        <w:t>Til gengæld kan tilgangen</w:t>
      </w:r>
      <w:r w:rsidR="002E62A8">
        <w:t xml:space="preserve"> argumenteres for, at </w:t>
      </w:r>
      <w:r w:rsidR="002E62A8" w:rsidRPr="002E62A8">
        <w:t>negligere</w:t>
      </w:r>
      <w:r w:rsidR="002E62A8">
        <w:t>r</w:t>
      </w:r>
      <w:r w:rsidR="002E62A8" w:rsidRPr="002E62A8">
        <w:t xml:space="preserve"> individets indre dynamikker, prædisp</w:t>
      </w:r>
      <w:r w:rsidR="002E62A8" w:rsidRPr="002E62A8">
        <w:t>o</w:t>
      </w:r>
      <w:r w:rsidR="002E62A8" w:rsidRPr="002E62A8">
        <w:t xml:space="preserve">sitioner og vilje, hvilket får individet til at fremstå som </w:t>
      </w:r>
      <w:r w:rsidR="000D0C0E">
        <w:t xml:space="preserve">overvejende </w:t>
      </w:r>
      <w:r w:rsidR="002E62A8" w:rsidRPr="002E62A8">
        <w:t>ydrestyret.</w:t>
      </w:r>
      <w:r w:rsidR="00516F46">
        <w:t xml:space="preserve"> </w:t>
      </w:r>
      <w:r w:rsidR="00276F36">
        <w:t>Den psykodynamiske tilgang, er mere forankr</w:t>
      </w:r>
      <w:r w:rsidR="00534C4F">
        <w:t>et i nogle bestemte kausalitets</w:t>
      </w:r>
      <w:r w:rsidR="00276F36">
        <w:t>sammenhæ</w:t>
      </w:r>
      <w:r w:rsidR="00276F36">
        <w:t>n</w:t>
      </w:r>
      <w:r w:rsidR="00276F36">
        <w:t>ge, som i et praksisorien</w:t>
      </w:r>
      <w:r w:rsidR="00534C4F">
        <w:t>teret perspektiv gør den lettere at operationalisere.</w:t>
      </w:r>
      <w:r w:rsidR="00276F36">
        <w:t xml:space="preserve"> Alligevel kunne der augmenteres for, at begge positioner har det fællestræk, at </w:t>
      </w:r>
      <w:r w:rsidR="004377A7" w:rsidRPr="00276F36">
        <w:t>de ser sproget som det konstruerende og afgørende for bevidstgørel</w:t>
      </w:r>
      <w:r w:rsidR="00276F36" w:rsidRPr="00276F36">
        <w:t>sen</w:t>
      </w:r>
      <w:r w:rsidR="00276F36">
        <w:t xml:space="preserve">. </w:t>
      </w:r>
      <w:r w:rsidR="00A44E88">
        <w:t>I det psykodynamiske pe</w:t>
      </w:r>
      <w:r w:rsidR="00A44E88">
        <w:t>r</w:t>
      </w:r>
      <w:r w:rsidR="00A44E88">
        <w:t>spektiv skaber individet sin psykologiske sandhed igennem sine fortællinger og kun igennem sproget, kan indiv</w:t>
      </w:r>
      <w:r w:rsidR="00981DA4">
        <w:t>idet gøre det ubevidste bevidst.</w:t>
      </w:r>
      <w:r w:rsidR="00ED6470">
        <w:t xml:space="preserve"> </w:t>
      </w:r>
      <w:r w:rsidR="00850E91">
        <w:t>På samme måde ser det</w:t>
      </w:r>
      <w:r w:rsidR="00981DA4">
        <w:t xml:space="preserve"> socialpsykologiske perspek</w:t>
      </w:r>
      <w:r w:rsidR="00807BD7">
        <w:t>tiv</w:t>
      </w:r>
      <w:r w:rsidR="00850E91">
        <w:t>,</w:t>
      </w:r>
      <w:r w:rsidR="00807BD7">
        <w:t xml:space="preserve"> som her er repræsenteret via</w:t>
      </w:r>
      <w:r w:rsidR="00981DA4">
        <w:t xml:space="preserve"> sine rødder i interaktio</w:t>
      </w:r>
      <w:r w:rsidR="00981DA4">
        <w:t>n</w:t>
      </w:r>
      <w:r w:rsidR="00981DA4">
        <w:t>is</w:t>
      </w:r>
      <w:r w:rsidR="00850E91">
        <w:t xml:space="preserve">men, </w:t>
      </w:r>
      <w:r w:rsidR="00981DA4">
        <w:t>s</w:t>
      </w:r>
      <w:r w:rsidR="00850E91">
        <w:t>proget</w:t>
      </w:r>
      <w:r w:rsidR="00981DA4">
        <w:t xml:space="preserve"> som afgøre</w:t>
      </w:r>
      <w:r w:rsidR="00CA654A">
        <w:t>nde for individets identitet. På trods af</w:t>
      </w:r>
      <w:r w:rsidR="00981DA4">
        <w:t xml:space="preserve"> ontologiske forske</w:t>
      </w:r>
      <w:r w:rsidR="00981DA4">
        <w:t>l</w:t>
      </w:r>
      <w:r w:rsidR="00981DA4">
        <w:lastRenderedPageBreak/>
        <w:t>lig</w:t>
      </w:r>
      <w:r w:rsidR="00807BD7">
        <w:t>heder og perspektiver</w:t>
      </w:r>
      <w:r w:rsidR="00981DA4">
        <w:t xml:space="preserve"> på selvet, så får sproget og dermed også diskurser en central </w:t>
      </w:r>
      <w:r w:rsidR="00981DA4" w:rsidRPr="00510B15">
        <w:t>rolle igen</w:t>
      </w:r>
      <w:r w:rsidR="007B00B8" w:rsidRPr="00510B15">
        <w:t>nem begge tilgange.</w:t>
      </w:r>
      <w:r w:rsidR="007B00B8">
        <w:t xml:space="preserve"> </w:t>
      </w:r>
      <w:r w:rsidR="00A24EE7">
        <w:t>Der er dog visse forskelle</w:t>
      </w:r>
      <w:r w:rsidR="00A80F7B">
        <w:t>, som har betydning for</w:t>
      </w:r>
      <w:r w:rsidR="00A24EE7">
        <w:t xml:space="preserve"> hvordan de to positioner tolker individets narrative </w:t>
      </w:r>
      <w:r w:rsidR="00B73BC8">
        <w:t>konstruktioner af sig</w:t>
      </w:r>
      <w:r w:rsidR="00A24EE7">
        <w:t xml:space="preserve"> selv. I et diskursivt perspektiv, vil individets sproglige konstruktion af </w:t>
      </w:r>
      <w:r w:rsidR="00B73BC8">
        <w:t>sig selv betragtes,</w:t>
      </w:r>
      <w:r w:rsidR="00A24EE7">
        <w:t xml:space="preserve"> som et udtryk for de kulturelt tilgængelige diskurser. I et psykodynamisk perspektiv, </w:t>
      </w:r>
      <w:r w:rsidR="000308E7">
        <w:t>a</w:t>
      </w:r>
      <w:r w:rsidR="000308E7">
        <w:t>n</w:t>
      </w:r>
      <w:r w:rsidR="00B73BC8">
        <w:t>ses denne konstruktion i stedet,</w:t>
      </w:r>
      <w:r w:rsidR="000308E7">
        <w:t xml:space="preserve"> som et udtryk for individets psykiske struktur og realitet. </w:t>
      </w:r>
      <w:r w:rsidR="0005619E">
        <w:t>Dette betyder</w:t>
      </w:r>
      <w:r w:rsidR="00421EB7">
        <w:t xml:space="preserve"> i praksis</w:t>
      </w:r>
      <w:r w:rsidR="0005619E">
        <w:t>, at der er</w:t>
      </w:r>
      <w:r w:rsidR="00421EB7">
        <w:t xml:space="preserve"> en stor forskel på, hvilken mening de enke</w:t>
      </w:r>
      <w:r w:rsidR="00421EB7">
        <w:t>l</w:t>
      </w:r>
      <w:r w:rsidR="00421EB7">
        <w:t>t</w:t>
      </w:r>
      <w:r w:rsidR="00F57818">
        <w:t>e</w:t>
      </w:r>
      <w:r w:rsidR="00421EB7">
        <w:t xml:space="preserve"> ord tillægges </w:t>
      </w:r>
      <w:r w:rsidR="00A7302F">
        <w:t xml:space="preserve">og hvordan de vægtes. </w:t>
      </w:r>
      <w:r w:rsidR="0005619E">
        <w:t xml:space="preserve">Et andet </w:t>
      </w:r>
      <w:r w:rsidR="00111B90">
        <w:t>betydeligt</w:t>
      </w:r>
      <w:r w:rsidR="0005619E">
        <w:t xml:space="preserve"> element som differentierer</w:t>
      </w:r>
      <w:r w:rsidR="004849AB">
        <w:t xml:space="preserve"> de to tilgange er, at hvor en diskursiv analyse vil betragte en bestemt narrativ fre</w:t>
      </w:r>
      <w:r w:rsidR="004849AB">
        <w:t>m</w:t>
      </w:r>
      <w:r w:rsidR="004849AB">
        <w:t>stilling som kontekstafhængig, så vil det psykodynamiske perspektiv anse disse na</w:t>
      </w:r>
      <w:r w:rsidR="004849AB">
        <w:t>r</w:t>
      </w:r>
      <w:r w:rsidR="004849AB">
        <w:t xml:space="preserve">rativer som psykisk </w:t>
      </w:r>
      <w:r w:rsidR="004849AB" w:rsidRPr="002E7B8E">
        <w:t>forbundet og derfor også mere gennemgående på tværs af ko</w:t>
      </w:r>
      <w:r w:rsidR="004849AB" w:rsidRPr="002E7B8E">
        <w:t>n</w:t>
      </w:r>
      <w:r w:rsidR="004849AB" w:rsidRPr="002E7B8E">
        <w:t>tekster (Wetherell, 2003, p. 106).</w:t>
      </w:r>
      <w:r w:rsidR="0005619E">
        <w:t xml:space="preserve"> Deraf kan terapi også argumenteres for,</w:t>
      </w:r>
      <w:r w:rsidR="002E7B8E">
        <w:t xml:space="preserve"> at tillægges en større behandlingsmæssig værdi i det psykodynamisk perspektiv, idet den terape</w:t>
      </w:r>
      <w:r w:rsidR="002E7B8E">
        <w:t>u</w:t>
      </w:r>
      <w:r w:rsidR="002E7B8E">
        <w:t xml:space="preserve">tiske bearbejdning </w:t>
      </w:r>
      <w:r w:rsidR="0005619E">
        <w:t xml:space="preserve">af narrativerne, </w:t>
      </w:r>
      <w:r w:rsidR="002E7B8E">
        <w:t xml:space="preserve">vil være af mere gennemgribende karakter. </w:t>
      </w:r>
      <w:r w:rsidR="004849AB">
        <w:t xml:space="preserve"> </w:t>
      </w:r>
    </w:p>
    <w:p w:rsidR="00033B26" w:rsidRDefault="00033B26" w:rsidP="000278ED">
      <w:pPr>
        <w:jc w:val="both"/>
      </w:pPr>
    </w:p>
    <w:p w:rsidR="004D7C31" w:rsidRDefault="003E674D" w:rsidP="000278ED">
      <w:pPr>
        <w:jc w:val="both"/>
      </w:pPr>
      <w:r>
        <w:t>I det psykodynamiske perspektiv, handler det terapeutiske arbejde, som beskrevet tidligere, om at undersøge og afhjælpe de indre konflikttilstande og opnå større aut</w:t>
      </w:r>
      <w:r>
        <w:t>o</w:t>
      </w:r>
      <w:r>
        <w:t>nomi. Hvis Freuds personlighedsmodel</w:t>
      </w:r>
      <w:r w:rsidR="006260DE">
        <w:t xml:space="preserve"> anvendes</w:t>
      </w:r>
      <w:r>
        <w:t xml:space="preserve"> som udgangspunkt for dette b</w:t>
      </w:r>
      <w:r>
        <w:t>e</w:t>
      </w:r>
      <w:r>
        <w:t xml:space="preserve">handlingsperspektiv og </w:t>
      </w:r>
      <w:r w:rsidR="006260DE">
        <w:t>der fokuseres</w:t>
      </w:r>
      <w:r>
        <w:t xml:space="preserve"> på sa</w:t>
      </w:r>
      <w:r w:rsidR="0004716D">
        <w:t>mfundets indflydelse på overjegets ko</w:t>
      </w:r>
      <w:r w:rsidR="0004716D">
        <w:t>n</w:t>
      </w:r>
      <w:r w:rsidR="0004716D">
        <w:t xml:space="preserve">struktion, </w:t>
      </w:r>
      <w:r w:rsidR="00096C42">
        <w:t>kan</w:t>
      </w:r>
      <w:r w:rsidR="00400E6F">
        <w:t xml:space="preserve"> diskurserne</w:t>
      </w:r>
      <w:r w:rsidR="00096C42">
        <w:t xml:space="preserve"> siges, at få</w:t>
      </w:r>
      <w:r w:rsidR="00400E6F">
        <w:t xml:space="preserve"> en</w:t>
      </w:r>
      <w:r w:rsidR="006260DE">
        <w:t xml:space="preserve"> vigtig betydning.</w:t>
      </w:r>
      <w:r w:rsidR="00400E6F">
        <w:t xml:space="preserve"> </w:t>
      </w:r>
      <w:r w:rsidR="00796958">
        <w:t>Jeg- idealet er en del af overjeget og kan betegnes som produ</w:t>
      </w:r>
      <w:r w:rsidR="00DF07FC">
        <w:t>ktet af omverdenens idealer, der</w:t>
      </w:r>
      <w:r w:rsidR="00796958">
        <w:t xml:space="preserve"> fungerer som et forbillede for selvet</w:t>
      </w:r>
      <w:r w:rsidR="00004936">
        <w:t>.</w:t>
      </w:r>
      <w:r w:rsidR="00796958">
        <w:t xml:space="preserve"> Dette forbillede farves både af individets betydningsfulde andre og samtidens kulturelle idealer</w:t>
      </w:r>
      <w:r w:rsidR="00004936">
        <w:t xml:space="preserve"> og fungerer ifølge Freud</w:t>
      </w:r>
      <w:r w:rsidR="00096C42">
        <w:t>,</w:t>
      </w:r>
      <w:r w:rsidR="00796958">
        <w:t xml:space="preserve"> som </w:t>
      </w:r>
      <w:r w:rsidR="00096C42">
        <w:t>målet for</w:t>
      </w:r>
      <w:r w:rsidR="00004936">
        <w:t xml:space="preserve"> hvo</w:t>
      </w:r>
      <w:r w:rsidR="00004936">
        <w:t>r</w:t>
      </w:r>
      <w:r w:rsidR="00004936">
        <w:t>dan individet ønsker at være (Jørgensen, 2012, pp. 129-130).</w:t>
      </w:r>
      <w:r w:rsidR="004102FA">
        <w:t xml:space="preserve"> </w:t>
      </w:r>
      <w:r w:rsidR="004D7C31">
        <w:t>Deraf findes det også plausibelt, at</w:t>
      </w:r>
      <w:r w:rsidR="00E16160">
        <w:t xml:space="preserve"> samtidens normer og diskurser bidrager til en bestemt type li</w:t>
      </w:r>
      <w:r w:rsidR="009D09EA">
        <w:t>del</w:t>
      </w:r>
      <w:r w:rsidR="004D7C31">
        <w:t>ser, fordi diskurserne former individets narrativer omkring sig selv og sine problemsti</w:t>
      </w:r>
      <w:r w:rsidR="004D7C31">
        <w:t>l</w:t>
      </w:r>
      <w:r w:rsidR="004D7C31">
        <w:t>linger. Dett</w:t>
      </w:r>
      <w:r w:rsidR="00FD3801">
        <w:t>e perspektiv bekræftes af Brink</w:t>
      </w:r>
      <w:r w:rsidR="004D7C31">
        <w:t>m</w:t>
      </w:r>
      <w:r w:rsidR="00FD3801">
        <w:t>a</w:t>
      </w:r>
      <w:r w:rsidR="004D7C31">
        <w:t xml:space="preserve">nn, </w:t>
      </w:r>
      <w:r w:rsidR="00FD3801">
        <w:t xml:space="preserve">som i en upubliceret artikel, under titlen, </w:t>
      </w:r>
      <w:r w:rsidR="00371EA3">
        <w:rPr>
          <w:i/>
        </w:rPr>
        <w:t>L</w:t>
      </w:r>
      <w:r w:rsidR="00FD3801" w:rsidRPr="001679F9">
        <w:rPr>
          <w:i/>
        </w:rPr>
        <w:t xml:space="preserve">aguges of </w:t>
      </w:r>
      <w:proofErr w:type="spellStart"/>
      <w:r w:rsidR="00FD3801" w:rsidRPr="001679F9">
        <w:rPr>
          <w:i/>
        </w:rPr>
        <w:t>suffering</w:t>
      </w:r>
      <w:proofErr w:type="spellEnd"/>
      <w:r w:rsidR="00FD3801">
        <w:t xml:space="preserve"> (2014)</w:t>
      </w:r>
      <w:r w:rsidR="00FD3801" w:rsidRPr="001679F9">
        <w:t xml:space="preserve"> </w:t>
      </w:r>
      <w:r w:rsidR="00FD3801">
        <w:t>beskriver, at individets oplevelse af ubehag eller utilfredshed, formes og kommer til udtryk, igennem samtidens vokabular og disku</w:t>
      </w:r>
      <w:r w:rsidR="00FD3801">
        <w:t>r</w:t>
      </w:r>
      <w:r w:rsidR="00FD3801">
        <w:t xml:space="preserve">ser herom (Brinkman, 2014, p. 1). Derved kan der argumenteres for, at mange af de problemstillinger som psykologien beskæftiger sig med, samtidigt er en afspejling af de kulturelle normer. Ud fra det perspektiv, må de psykologiske behandlingsmetoder nødvendigvis også inkludere en forståelse af såvel samtidens kulturelle normer, som </w:t>
      </w:r>
      <w:r w:rsidR="00FD3801">
        <w:lastRenderedPageBreak/>
        <w:t xml:space="preserve">diskurser, hvis vi skal differentiere imellem individuel lidelse, samtidstypiske </w:t>
      </w:r>
      <w:r w:rsidR="00FD3801" w:rsidRPr="00E347BC">
        <w:t>pr</w:t>
      </w:r>
      <w:r w:rsidR="00FD3801" w:rsidRPr="00E347BC">
        <w:t>o</w:t>
      </w:r>
      <w:r w:rsidR="00FD3801" w:rsidRPr="00E347BC">
        <w:t>blemstillinger og reel patologi</w:t>
      </w:r>
      <w:r w:rsidR="00FD3801">
        <w:t>.</w:t>
      </w:r>
    </w:p>
    <w:p w:rsidR="00341484" w:rsidRDefault="00341484" w:rsidP="000278ED">
      <w:pPr>
        <w:jc w:val="both"/>
      </w:pPr>
    </w:p>
    <w:p w:rsidR="00BC2456" w:rsidRDefault="00727B58" w:rsidP="000278ED">
      <w:pPr>
        <w:jc w:val="both"/>
      </w:pPr>
      <w:r w:rsidRPr="00727B58">
        <w:t>Problemet med at indtage det diskursive perspek</w:t>
      </w:r>
      <w:r>
        <w:t>tiv kan siges at være</w:t>
      </w:r>
      <w:r w:rsidRPr="00727B58">
        <w:t>, at den reelle essens af noget ikke anses for at være objektivt eller naturligt forekommende, men at alt er konstrueret igennem den sociale praksis (Poulsen, 2012, p. 205).</w:t>
      </w:r>
      <w:r w:rsidR="002F3DE6">
        <w:t xml:space="preserve"> </w:t>
      </w:r>
      <w:r w:rsidR="000A1D9E">
        <w:t xml:space="preserve"> Dette medf</w:t>
      </w:r>
      <w:r w:rsidR="000A1D9E">
        <w:t>ø</w:t>
      </w:r>
      <w:r w:rsidR="000A1D9E">
        <w:t xml:space="preserve">rer givet vis en kulturreduktionistisk forklaringsmodel, som negligerer biologiske faktorer og fænomener, som eksisterer på tværs af kulturer. </w:t>
      </w:r>
      <w:r w:rsidR="00167A58">
        <w:t>En</w:t>
      </w:r>
      <w:r w:rsidR="00DD1C45">
        <w:t xml:space="preserve"> ekstrem</w:t>
      </w:r>
      <w:r w:rsidR="00167A58">
        <w:t xml:space="preserve"> tolkning af det diskursive perspektiv</w:t>
      </w:r>
      <w:r w:rsidR="00DD1C45">
        <w:t>,</w:t>
      </w:r>
      <w:r w:rsidR="00167A58">
        <w:t xml:space="preserve"> ville altså kunne medfø</w:t>
      </w:r>
      <w:r w:rsidR="00AC351C">
        <w:t>re en afvisning af diagnoserne som en beskrivelse af et reelt fænomen og reducere dem til</w:t>
      </w:r>
      <w:r w:rsidR="00DD1C45">
        <w:t>,</w:t>
      </w:r>
      <w:r w:rsidR="00AC351C">
        <w:t xml:space="preserve"> et rent diskursivt fænomen. </w:t>
      </w:r>
      <w:r w:rsidR="007E65C5">
        <w:t>Denne form for tolkning af det diskursive perspektiv er den der oftest anvendes, når perspektiv</w:t>
      </w:r>
      <w:r w:rsidR="009008B9">
        <w:t>et kritiseres iht. realismen. Ifølge Bertelsen (2000) kan realismen karakt</w:t>
      </w:r>
      <w:r w:rsidR="009008B9">
        <w:t>e</w:t>
      </w:r>
      <w:r w:rsidR="009008B9">
        <w:t>riseres ved disse påstande; a) der eksisterer en virkelighed uafhængig</w:t>
      </w:r>
      <w:r w:rsidR="003719AD">
        <w:t>t</w:t>
      </w:r>
      <w:r w:rsidR="009008B9">
        <w:t xml:space="preserve"> af om der fi</w:t>
      </w:r>
      <w:r w:rsidR="009008B9">
        <w:t>n</w:t>
      </w:r>
      <w:r w:rsidR="009008B9">
        <w:t>des teorier om den, b) En teori om et stykke virkelighed er i princippet sand eller falsk, dog kan flere teorier der siger noget om forskellige sider af samme stykke vi</w:t>
      </w:r>
      <w:r w:rsidR="009008B9">
        <w:t>r</w:t>
      </w:r>
      <w:r w:rsidR="009008B9">
        <w:t>kelighed også være sande, c) videnskaben kan godt påvirke sit genstandsfelt, d) den psykologiske videnskab er forpligtet over for psykens realitet og for sandhedskriter</w:t>
      </w:r>
      <w:r w:rsidR="009008B9">
        <w:t>i</w:t>
      </w:r>
      <w:r w:rsidR="009008B9">
        <w:t xml:space="preserve">et (Bertelsen, </w:t>
      </w:r>
      <w:r w:rsidR="009271F4">
        <w:t xml:space="preserve">2000, </w:t>
      </w:r>
      <w:r w:rsidR="009008B9">
        <w:t>p. 25). Når socialkonstruktionismens styrker og svagheder ev</w:t>
      </w:r>
      <w:r w:rsidR="009008B9">
        <w:t>a</w:t>
      </w:r>
      <w:r w:rsidR="009008B9">
        <w:t>lueres ud fra disse kriterier, opstår der en konflikt imellem de to positioners opfatte</w:t>
      </w:r>
      <w:r w:rsidR="009008B9">
        <w:t>l</w:t>
      </w:r>
      <w:r w:rsidR="009008B9">
        <w:t>se af sandhed. I realismens perspektiv fører socialkonstruktionismens betragtning af virkeligheden som noget konstrueret til en antirealistisk ontologi, der indebærer en afvisning af sin egen gyldighed (ibid., p. 152). Realismens krav om forpligtigelse til sandhedskriterie</w:t>
      </w:r>
      <w:r w:rsidR="00BA5CD5">
        <w:t>rne betegner Gergen (2006), som</w:t>
      </w:r>
      <w:r w:rsidR="009008B9">
        <w:t xml:space="preserve"> en totaliserende diskurs der bruges til at miskreditere alternativerne (Gergen, 2006, p. 270). Denne diskussion er dog problematisk, idet realismen synes at anklage socialkonstruktionismen for at antage, at virkeligheden eller verden er konstrueret. </w:t>
      </w:r>
      <w:r w:rsidR="00BB4D1C">
        <w:t>Jeg opfatter dette</w:t>
      </w:r>
      <w:r w:rsidR="009008B9">
        <w:t xml:space="preserve"> som</w:t>
      </w:r>
      <w:r w:rsidR="00BB4D1C">
        <w:t xml:space="preserve"> en ekstrem tol</w:t>
      </w:r>
      <w:r w:rsidR="00BB4D1C">
        <w:t>k</w:t>
      </w:r>
      <w:r w:rsidR="00BB4D1C">
        <w:t>ning og</w:t>
      </w:r>
      <w:r w:rsidR="009008B9">
        <w:t xml:space="preserve"> at det blot er sandheden om virkeligheden, som socialkonstruktionismen betragter som konstrueret</w:t>
      </w:r>
      <w:r w:rsidR="00BB4D1C">
        <w:t>. Deraf kan der argumenteres for, at</w:t>
      </w:r>
      <w:r w:rsidR="009008B9">
        <w:t xml:space="preserve"> socialkonstruktioni</w:t>
      </w:r>
      <w:r w:rsidR="009008B9">
        <w:t>s</w:t>
      </w:r>
      <w:r w:rsidR="00BB4D1C">
        <w:t>men</w:t>
      </w:r>
      <w:r w:rsidR="009008B9">
        <w:t xml:space="preserve"> kun</w:t>
      </w:r>
      <w:r w:rsidR="00BB4D1C">
        <w:t xml:space="preserve"> forholder sig</w:t>
      </w:r>
      <w:r w:rsidR="009008B9">
        <w:t xml:space="preserve"> til de epistemologiske spørgsmål om sandhed, hvilket synes at</w:t>
      </w:r>
      <w:r w:rsidR="00A40BCE">
        <w:t xml:space="preserve"> kompromittere</w:t>
      </w:r>
      <w:r w:rsidR="009008B9">
        <w:t xml:space="preserve"> en ontologisk kritik. </w:t>
      </w:r>
    </w:p>
    <w:p w:rsidR="00BC2456" w:rsidRDefault="00BC2456" w:rsidP="000278ED">
      <w:pPr>
        <w:jc w:val="both"/>
      </w:pPr>
    </w:p>
    <w:p w:rsidR="00C77589" w:rsidRDefault="009008B9" w:rsidP="000278ED">
      <w:pPr>
        <w:jc w:val="both"/>
      </w:pPr>
      <w:r>
        <w:t>Overordnet set kan der rejses flere kritikpun</w:t>
      </w:r>
      <w:r w:rsidR="00BB4D1C">
        <w:t xml:space="preserve">kter af socialkonstruktionismen og </w:t>
      </w:r>
      <w:r w:rsidR="001670AB">
        <w:t xml:space="preserve">de diskursive teorier generelt, </w:t>
      </w:r>
      <w:r>
        <w:t>som bå</w:t>
      </w:r>
      <w:r w:rsidR="001670AB">
        <w:t>de kan funderes i teoriernes</w:t>
      </w:r>
      <w:r>
        <w:t xml:space="preserve"> kritiske modspil til </w:t>
      </w:r>
      <w:r>
        <w:lastRenderedPageBreak/>
        <w:t>andre teori</w:t>
      </w:r>
      <w:r w:rsidR="001670AB">
        <w:t>er, den</w:t>
      </w:r>
      <w:r>
        <w:t xml:space="preserve"> relativistiske tilgang og teorie</w:t>
      </w:r>
      <w:r w:rsidR="001670AB">
        <w:t>rnes</w:t>
      </w:r>
      <w:r>
        <w:t xml:space="preserve"> unge alder.  Men med inspirat</w:t>
      </w:r>
      <w:r>
        <w:t>i</w:t>
      </w:r>
      <w:r>
        <w:t>on fra Bertelsens reduktionistiske modeller (2000</w:t>
      </w:r>
      <w:r w:rsidR="001670AB">
        <w:t xml:space="preserve">) </w:t>
      </w:r>
      <w:r w:rsidR="002C47A6">
        <w:t xml:space="preserve">er den </w:t>
      </w:r>
      <w:r w:rsidR="00F007C8">
        <w:t>vigtigste kritik nok</w:t>
      </w:r>
      <w:r w:rsidR="002C47A6">
        <w:t>,</w:t>
      </w:r>
      <w:r>
        <w:t xml:space="preserve"> at </w:t>
      </w:r>
      <w:r w:rsidR="002C47A6">
        <w:t>de kan argumenteres for</w:t>
      </w:r>
      <w:r w:rsidR="001670AB">
        <w:t xml:space="preserve"> at </w:t>
      </w:r>
      <w:r>
        <w:t>være kulturreduktioni</w:t>
      </w:r>
      <w:r w:rsidR="001670AB">
        <w:t>stisk og dermed</w:t>
      </w:r>
      <w:r>
        <w:t xml:space="preserve"> negligerer mulige bi</w:t>
      </w:r>
      <w:r>
        <w:t>o</w:t>
      </w:r>
      <w:r>
        <w:t xml:space="preserve">logisk og intrapsykiske aspekter. </w:t>
      </w:r>
      <w:r w:rsidR="00D31039">
        <w:t>Denne kritik rammer samtidigt perspektivets a</w:t>
      </w:r>
      <w:r w:rsidR="00D31039">
        <w:t>n</w:t>
      </w:r>
      <w:r w:rsidR="00D31039">
        <w:t xml:space="preserve">skuelse af selvet som noget konstrueret, fordi </w:t>
      </w:r>
      <w:r w:rsidR="00C97B14">
        <w:t xml:space="preserve">det afviser </w:t>
      </w:r>
      <w:r>
        <w:t>selvet, som en indre fast struktur i kontrast til de fleste andre psykologiske teorier</w:t>
      </w:r>
      <w:r w:rsidR="00C97B14">
        <w:t>.</w:t>
      </w:r>
      <w:r>
        <w:t xml:space="preserve"> </w:t>
      </w:r>
      <w:r w:rsidR="00C97B14">
        <w:t>S</w:t>
      </w:r>
      <w:r>
        <w:t xml:space="preserve">amtidigt </w:t>
      </w:r>
      <w:r w:rsidR="00C97B14">
        <w:t>kan det siges</w:t>
      </w:r>
      <w:r w:rsidR="008649BB">
        <w:t>,</w:t>
      </w:r>
      <w:r w:rsidR="00C97B14">
        <w:t xml:space="preserve"> at problematisere det terapeutiske sigte om opnåelse af større autonomi, fordi det </w:t>
      </w:r>
      <w:r w:rsidR="00B65947">
        <w:t>giver anledning</w:t>
      </w:r>
      <w:r>
        <w:t xml:space="preserve"> til, at opfatte mennesket som uautentisk.</w:t>
      </w:r>
      <w:r w:rsidR="00BC2456">
        <w:t xml:space="preserve"> </w:t>
      </w:r>
      <w:r w:rsidR="00F86960">
        <w:t xml:space="preserve">Når perspektivet allivel anvendes, er det fordi der kan argumenteres for, at diskurser både influerer på teoridannelser og individets oplevelse af sig selv. </w:t>
      </w:r>
      <w:r w:rsidR="00114FD5">
        <w:t>Ift. teoridannelser</w:t>
      </w:r>
      <w:r w:rsidR="004219A4">
        <w:t>ne</w:t>
      </w:r>
      <w:r w:rsidR="009D7797">
        <w:t xml:space="preserve"> </w:t>
      </w:r>
      <w:r w:rsidR="00B82E06">
        <w:t xml:space="preserve">kan det siges, at diskurserne på den ene side indvirker på, hvad der forskes i og udarbejdes teorier om. </w:t>
      </w:r>
      <w:r w:rsidR="00F32F34">
        <w:t>På den anden side, kan teorierne selv betegnes som en diskurs,</w:t>
      </w:r>
      <w:r w:rsidR="00B82E06">
        <w:t xml:space="preserve"> når de anvendes som begrebsapp</w:t>
      </w:r>
      <w:r w:rsidR="00B82E06">
        <w:t>a</w:t>
      </w:r>
      <w:r w:rsidR="00F32F34">
        <w:t xml:space="preserve">rat til, at beskrive virkeligheden.  </w:t>
      </w:r>
      <w:r w:rsidR="00A81A29">
        <w:t>Samtidigt betyder diskurserne</w:t>
      </w:r>
      <w:r w:rsidR="00114FD5">
        <w:t xml:space="preserve"> også</w:t>
      </w:r>
      <w:r w:rsidR="00A81A29">
        <w:t xml:space="preserve">, at teorierne kontinuerligt revideres, </w:t>
      </w:r>
      <w:r w:rsidR="00C77589">
        <w:t>videreudvikles eller affærdiges</w:t>
      </w:r>
      <w:r w:rsidR="00A81A29">
        <w:t xml:space="preserve"> som ikke længere forkl</w:t>
      </w:r>
      <w:r w:rsidR="00A81A29">
        <w:t>a</w:t>
      </w:r>
      <w:r w:rsidR="00A81A29">
        <w:t xml:space="preserve">ringsdygtige, fordi de tolkes ud fra samtidens </w:t>
      </w:r>
      <w:r w:rsidR="008A6583">
        <w:t xml:space="preserve">viden, forhold og </w:t>
      </w:r>
      <w:r w:rsidR="00D56388">
        <w:t>betingelser</w:t>
      </w:r>
      <w:r w:rsidR="00A81A29">
        <w:t xml:space="preserve">. </w:t>
      </w:r>
    </w:p>
    <w:p w:rsidR="00C77589" w:rsidRDefault="00C77589" w:rsidP="000278ED">
      <w:pPr>
        <w:jc w:val="both"/>
      </w:pPr>
    </w:p>
    <w:p w:rsidR="00AE5C3A" w:rsidRDefault="008E25FC" w:rsidP="000278ED">
      <w:pPr>
        <w:jc w:val="both"/>
      </w:pPr>
      <w:r>
        <w:t>I forhold til</w:t>
      </w:r>
      <w:r w:rsidRPr="008E25FC">
        <w:t xml:space="preserve"> individet</w:t>
      </w:r>
      <w:r w:rsidR="00A73181">
        <w:t>, har formålet</w:t>
      </w:r>
      <w:r w:rsidR="00580AD3">
        <w:t xml:space="preserve"> været, at</w:t>
      </w:r>
      <w:r>
        <w:t xml:space="preserve"> forklare hvor</w:t>
      </w:r>
      <w:r w:rsidR="00580AD3">
        <w:t xml:space="preserve">dan </w:t>
      </w:r>
      <w:r>
        <w:t>individets selvforståe</w:t>
      </w:r>
      <w:r>
        <w:t>l</w:t>
      </w:r>
      <w:r>
        <w:t>se og tilbøjelighed til at positionere sig selv</w:t>
      </w:r>
      <w:r w:rsidR="00580AD3">
        <w:t>,</w:t>
      </w:r>
      <w:r>
        <w:t xml:space="preserve"> </w:t>
      </w:r>
      <w:r w:rsidR="00580AD3">
        <w:t>påvirkes af</w:t>
      </w:r>
      <w:r>
        <w:t xml:space="preserve"> de diagnostiske diskurser. </w:t>
      </w:r>
      <w:r w:rsidR="00195778">
        <w:t xml:space="preserve">På </w:t>
      </w:r>
      <w:r w:rsidR="00CE43A5">
        <w:t xml:space="preserve">samme måde har den diskursive indflydelse på professionen skulle undersøges, fordi positioneringsprocessen er relationel </w:t>
      </w:r>
      <w:r w:rsidR="00195778">
        <w:t xml:space="preserve">og samtidigt anerkendt som mere vægtig, hvis </w:t>
      </w:r>
      <w:r w:rsidR="00195778" w:rsidRPr="00C77589">
        <w:t>positioneringen tildeles af en accepteret autoritet.</w:t>
      </w:r>
      <w:r w:rsidR="00195778">
        <w:t xml:space="preserve"> </w:t>
      </w:r>
      <w:r w:rsidR="00C77589">
        <w:t>Denne poin</w:t>
      </w:r>
      <w:r w:rsidR="00CB449B">
        <w:t>te mener jeg er essent</w:t>
      </w:r>
      <w:r w:rsidR="00CB449B">
        <w:t>i</w:t>
      </w:r>
      <w:r w:rsidR="00CB449B">
        <w:t>el</w:t>
      </w:r>
      <w:r w:rsidR="00C77589">
        <w:t xml:space="preserve"> </w:t>
      </w:r>
      <w:r w:rsidR="00396CE4">
        <w:t>fordi den nødvendiggør, at</w:t>
      </w:r>
      <w:r w:rsidR="00A73181">
        <w:t xml:space="preserve"> vi som professionelle forholder</w:t>
      </w:r>
      <w:r w:rsidR="00396CE4">
        <w:t xml:space="preserve"> os til, at vores</w:t>
      </w:r>
      <w:r w:rsidR="00B82969">
        <w:t xml:space="preserve"> position tildeler os</w:t>
      </w:r>
      <w:r w:rsidR="00396CE4">
        <w:t xml:space="preserve"> magt til både</w:t>
      </w:r>
      <w:r w:rsidR="00B82969">
        <w:t>,</w:t>
      </w:r>
      <w:r w:rsidR="00396CE4">
        <w:t xml:space="preserve"> at positionere vores klienter og biddrage til forskellige di</w:t>
      </w:r>
      <w:r w:rsidR="00396CE4">
        <w:t>s</w:t>
      </w:r>
      <w:r w:rsidR="00396CE4">
        <w:t xml:space="preserve">kurser. </w:t>
      </w:r>
      <w:r w:rsidR="003735F8">
        <w:t>Den magt tildeles vi bl.a. igennem de forskellige sammen</w:t>
      </w:r>
      <w:r w:rsidR="00A154E3">
        <w:t>hænge</w:t>
      </w:r>
      <w:r w:rsidR="003735F8">
        <w:t xml:space="preserve"> hvor vores kvalifikationer til at udrede, teste, evaluere og udtale os om det alment menneskelige, gør os til eksperter. </w:t>
      </w:r>
      <w:r w:rsidR="00123AA7">
        <w:t xml:space="preserve">Af samme årsag </w:t>
      </w:r>
      <w:r w:rsidR="00A47039">
        <w:t>kan det heller ikke afvises, at psykologien in</w:t>
      </w:r>
      <w:r w:rsidR="00A47039">
        <w:t>d</w:t>
      </w:r>
      <w:r w:rsidR="00A47039">
        <w:t>virker disku</w:t>
      </w:r>
      <w:r w:rsidR="00A154E3">
        <w:t>rsivt på normalitetsopfattelsen</w:t>
      </w:r>
      <w:r w:rsidR="00A47039">
        <w:t xml:space="preserve"> på samme måde, som diskurserne påvirke</w:t>
      </w:r>
      <w:r w:rsidR="00664869">
        <w:t xml:space="preserve">r opfattelsen af professionen. </w:t>
      </w:r>
      <w:r w:rsidR="00627A4A">
        <w:t xml:space="preserve">Hvis denne argumentation forfølges, vil det have stor betydning, hvilket perspektiv psykologien indtager ift. de samtidsrelaterede lidelser. </w:t>
      </w:r>
      <w:r w:rsidR="00E1361B">
        <w:t>Horwitz (2003) plæderer i den sammenhæng for, at hele sundhedsind</w:t>
      </w:r>
      <w:r w:rsidR="00924634">
        <w:t>ustrien bør overve</w:t>
      </w:r>
      <w:r w:rsidR="001B715F">
        <w:t>je, om</w:t>
      </w:r>
      <w:r w:rsidR="00330D0D">
        <w:t xml:space="preserve"> genoprettelsen af</w:t>
      </w:r>
      <w:r w:rsidR="00924634">
        <w:t xml:space="preserve"> normalitet </w:t>
      </w:r>
      <w:r w:rsidR="00E1361B">
        <w:t>bedst opnås igennem en ændring af indiv</w:t>
      </w:r>
      <w:r w:rsidR="00E1361B">
        <w:t>i</w:t>
      </w:r>
      <w:r w:rsidR="00E1361B">
        <w:t xml:space="preserve">det, eller en transformation af samfundet (Horwitz, 2003, p. 229). </w:t>
      </w:r>
      <w:r w:rsidR="009A5265">
        <w:t>Med specialets anvendelse af det</w:t>
      </w:r>
      <w:r w:rsidR="00A154E3">
        <w:t xml:space="preserve"> psykodynamiske perspektiv kan </w:t>
      </w:r>
      <w:r w:rsidR="009A5265">
        <w:t>der argumenteres for, at besvare</w:t>
      </w:r>
      <w:r w:rsidR="009A5265">
        <w:t>l</w:t>
      </w:r>
      <w:r w:rsidR="009A5265">
        <w:lastRenderedPageBreak/>
        <w:t>sen af Hor</w:t>
      </w:r>
      <w:r w:rsidR="00CD1602">
        <w:t>witz spørgsmål vil være</w:t>
      </w:r>
      <w:r w:rsidR="009A5265">
        <w:t>, at forandringen sker igennem det enkelte menn</w:t>
      </w:r>
      <w:r w:rsidR="009A5265">
        <w:t>e</w:t>
      </w:r>
      <w:r w:rsidR="009A5265">
        <w:t>skes opnåelse af autonomi. Det psykodynamiske perspektiv betragter jo primært</w:t>
      </w:r>
      <w:r w:rsidR="002C7A6A">
        <w:t xml:space="preserve"> i</w:t>
      </w:r>
      <w:r w:rsidR="002C7A6A">
        <w:t>n</w:t>
      </w:r>
      <w:r w:rsidR="002C7A6A">
        <w:t>dividet som et indre styret ob</w:t>
      </w:r>
      <w:r w:rsidR="009A5265">
        <w:t xml:space="preserve">jekt og dets </w:t>
      </w:r>
      <w:r w:rsidR="002C7A6A">
        <w:t xml:space="preserve">problemstillinger </w:t>
      </w:r>
      <w:r w:rsidR="009A5265">
        <w:t xml:space="preserve">betragtes deraf også </w:t>
      </w:r>
      <w:r w:rsidR="002C7A6A">
        <w:t>ove</w:t>
      </w:r>
      <w:r w:rsidR="002C7A6A">
        <w:t>r</w:t>
      </w:r>
      <w:r w:rsidR="002C7A6A">
        <w:t>vejende, som et udtryk for en indre kon</w:t>
      </w:r>
      <w:r w:rsidR="00A15201">
        <w:t xml:space="preserve">flikt eller fejludvikling. </w:t>
      </w:r>
      <w:r w:rsidR="001B339C">
        <w:t xml:space="preserve">Dette betyder rent diskursivt, at positionen fremmer et individualiseret perspektiv </w:t>
      </w:r>
      <w:r w:rsidR="00C20FB4">
        <w:t>på problemstillinger og gør dem til noget subjektivt</w:t>
      </w:r>
      <w:r w:rsidR="001B339C">
        <w:t xml:space="preserve">. Et positivt aspekt af dette perspektiv kunne være, at det </w:t>
      </w:r>
      <w:r w:rsidR="00B67BA2">
        <w:t xml:space="preserve">netop </w:t>
      </w:r>
      <w:r w:rsidR="000D5516">
        <w:t>bekræfter</w:t>
      </w:r>
      <w:r w:rsidR="001B339C">
        <w:t xml:space="preserve"> individets autonomi og evne til, at </w:t>
      </w:r>
      <w:r w:rsidR="00F60F1F">
        <w:t xml:space="preserve">løse sine problemer </w:t>
      </w:r>
      <w:r w:rsidR="002C7A6A" w:rsidRPr="00F60F1F">
        <w:t xml:space="preserve">løsrevet fra </w:t>
      </w:r>
      <w:r w:rsidR="00305B50" w:rsidRPr="00F60F1F">
        <w:t>den kon</w:t>
      </w:r>
      <w:r w:rsidR="00ED6470" w:rsidRPr="00F60F1F">
        <w:t>tekstuelle ramm</w:t>
      </w:r>
      <w:r w:rsidR="00ED6470">
        <w:t xml:space="preserve">e. </w:t>
      </w:r>
      <w:r w:rsidR="0075746F">
        <w:t>Konsekvensen kunne på den anden side være, at posit</w:t>
      </w:r>
      <w:r w:rsidR="0075746F">
        <w:t>i</w:t>
      </w:r>
      <w:r w:rsidR="0075746F">
        <w:t xml:space="preserve">onen ikke </w:t>
      </w:r>
      <w:r w:rsidR="000D5516">
        <w:t>anerkender, at de oplevede problemstiller reelt kunne skyldes ydre fakt</w:t>
      </w:r>
      <w:r w:rsidR="000D5516">
        <w:t>o</w:t>
      </w:r>
      <w:r w:rsidR="00B67BA2">
        <w:t>rer</w:t>
      </w:r>
      <w:r w:rsidR="0034413E">
        <w:t>,</w:t>
      </w:r>
      <w:r w:rsidR="00B67BA2">
        <w:t xml:space="preserve"> for</w:t>
      </w:r>
      <w:r w:rsidR="0034413E">
        <w:t>di</w:t>
      </w:r>
      <w:r w:rsidR="00B67BA2">
        <w:t xml:space="preserve"> der i stedet fokuseres individets tolkning af disse. </w:t>
      </w:r>
    </w:p>
    <w:p w:rsidR="00D80F71" w:rsidRDefault="00D80F71" w:rsidP="000278ED">
      <w:pPr>
        <w:jc w:val="both"/>
      </w:pPr>
    </w:p>
    <w:p w:rsidR="00D80F71" w:rsidRDefault="00D80F71" w:rsidP="000278ED">
      <w:pPr>
        <w:jc w:val="both"/>
      </w:pPr>
      <w:r>
        <w:t>Diskussionen af de diskursive elementer illustrerer, at de tydeligvis har en betydning for både individ, teori, forskning og praksis. Den illustrerer samtidigt, at det er svært at redegøre for det reelle kausalitetsforhold imellem diskurser og praksis, altså hvad forårsager hvad og hvad kommer først? Til gengæld er der ingen tvivl om, at den herskende mediekultur</w:t>
      </w:r>
      <w:r w:rsidR="000F7A0F">
        <w:t>, spiller en stor rolle i diskursers udbredelse. I det følgende afsnit vil samtidskarakteristiske træk blive defineret og sat i forhold til, de mest hy</w:t>
      </w:r>
      <w:r w:rsidR="000F7A0F">
        <w:t>p</w:t>
      </w:r>
      <w:r w:rsidR="000F7A0F">
        <w:t xml:space="preserve">pigt forekommende samtidsdiagnoser. </w:t>
      </w:r>
    </w:p>
    <w:p w:rsidR="00D24B08" w:rsidRDefault="00D24B08" w:rsidP="000278ED">
      <w:pPr>
        <w:pStyle w:val="Overskrift2"/>
        <w:jc w:val="both"/>
      </w:pPr>
      <w:bookmarkStart w:id="33" w:name="_Toc388859706"/>
      <w:r w:rsidRPr="008F30FC">
        <w:t xml:space="preserve">Diagnoser </w:t>
      </w:r>
      <w:r w:rsidR="008F30FC" w:rsidRPr="008F30FC">
        <w:t>og samtiden</w:t>
      </w:r>
      <w:bookmarkEnd w:id="33"/>
    </w:p>
    <w:p w:rsidR="003004A8" w:rsidRDefault="003004A8" w:rsidP="000278ED">
      <w:pPr>
        <w:jc w:val="both"/>
      </w:pPr>
      <w:r>
        <w:t>Igennem specialet er der refereret til diagnostiske diskurser, som noget der afspejler den sam</w:t>
      </w:r>
      <w:r w:rsidR="00583409">
        <w:t xml:space="preserve">tid vi befinder os i. </w:t>
      </w:r>
      <w:r w:rsidR="002A741A">
        <w:t xml:space="preserve">Definitionen af de samtidstypiske træk, som </w:t>
      </w:r>
      <w:r w:rsidR="00583409">
        <w:t>Specia</w:t>
      </w:r>
      <w:r w:rsidR="002A741A">
        <w:t>let tager udgangspunkt i er ikke</w:t>
      </w:r>
      <w:r>
        <w:t xml:space="preserve"> </w:t>
      </w:r>
      <w:r w:rsidR="002A741A">
        <w:t xml:space="preserve">tidligere </w:t>
      </w:r>
      <w:r>
        <w:t>ble</w:t>
      </w:r>
      <w:r w:rsidR="002A741A">
        <w:t>vet</w:t>
      </w:r>
      <w:r>
        <w:t xml:space="preserve"> præciseret og vil der</w:t>
      </w:r>
      <w:r w:rsidR="00583409">
        <w:t xml:space="preserve">for </w:t>
      </w:r>
      <w:r w:rsidR="002A741A">
        <w:t xml:space="preserve">indledningsvis </w:t>
      </w:r>
      <w:r w:rsidR="00583409">
        <w:t xml:space="preserve">kort </w:t>
      </w:r>
      <w:r w:rsidR="00D309EB">
        <w:t>bli</w:t>
      </w:r>
      <w:r w:rsidR="002A741A">
        <w:t>ve redegjort for,</w:t>
      </w:r>
      <w:r w:rsidR="00D309EB">
        <w:t xml:space="preserve"> i det følgende afsnit.</w:t>
      </w:r>
      <w:r w:rsidR="00583409">
        <w:t xml:space="preserve"> </w:t>
      </w:r>
      <w:r>
        <w:t xml:space="preserve"> </w:t>
      </w:r>
    </w:p>
    <w:p w:rsidR="009F7D12" w:rsidRDefault="009F7D12" w:rsidP="000278ED">
      <w:pPr>
        <w:jc w:val="both"/>
      </w:pPr>
    </w:p>
    <w:p w:rsidR="00F766F3" w:rsidRDefault="00305D57" w:rsidP="000278ED">
      <w:pPr>
        <w:jc w:val="both"/>
      </w:pPr>
      <w:r>
        <w:t>Samtiden</w:t>
      </w:r>
      <w:r w:rsidR="009F7D12">
        <w:t xml:space="preserve"> har flere betegnelser og defineres eksempelvis som postmoderniteten</w:t>
      </w:r>
      <w:r>
        <w:t xml:space="preserve"> af Gergen (2006) og som senmoderni</w:t>
      </w:r>
      <w:r w:rsidR="009F7D12">
        <w:t>teten</w:t>
      </w:r>
      <w:r>
        <w:t xml:space="preserve"> af Giddens (1996).</w:t>
      </w:r>
      <w:r w:rsidR="00F243FA">
        <w:t xml:space="preserve"> </w:t>
      </w:r>
      <w:r>
        <w:t>Giddens senmoder</w:t>
      </w:r>
      <w:r w:rsidR="00A86820">
        <w:t>n</w:t>
      </w:r>
      <w:r>
        <w:t>ite</w:t>
      </w:r>
      <w:r w:rsidR="009847BD">
        <w:t xml:space="preserve">ts </w:t>
      </w:r>
      <w:r>
        <w:t>be</w:t>
      </w:r>
      <w:r w:rsidR="00F243FA">
        <w:t>greb,</w:t>
      </w:r>
      <w:r>
        <w:t xml:space="preserve"> be</w:t>
      </w:r>
      <w:r w:rsidR="00E43037">
        <w:t xml:space="preserve">skriver hvordan </w:t>
      </w:r>
      <w:r w:rsidR="00E43037" w:rsidRPr="00C53CAF">
        <w:t>individet og samfundet er forbundet i dets globale miljø</w:t>
      </w:r>
      <w:r w:rsidR="00E43037">
        <w:t>, ved en</w:t>
      </w:r>
      <w:r w:rsidR="00E43037" w:rsidRPr="00C53CAF">
        <w:t xml:space="preserve"> gensidige og reflek</w:t>
      </w:r>
      <w:r w:rsidR="00F243FA">
        <w:t>siv</w:t>
      </w:r>
      <w:r w:rsidR="00E43037" w:rsidRPr="00C53CAF">
        <w:t xml:space="preserve"> indvirkning på hinanden (Giddens, A. </w:t>
      </w:r>
      <w:r w:rsidR="00E43037" w:rsidRPr="00C53CAF">
        <w:rPr>
          <w:i/>
        </w:rPr>
        <w:t>Modernitet og selvidentitet,</w:t>
      </w:r>
      <w:r w:rsidR="00E43037">
        <w:t xml:space="preserve"> 1996,</w:t>
      </w:r>
      <w:r w:rsidR="00E43037" w:rsidRPr="00C53CAF">
        <w:t xml:space="preserve"> p. 46).</w:t>
      </w:r>
      <w:r w:rsidR="00AC5621">
        <w:t xml:space="preserve"> Giddens betegner endvidere senmoderniteten som en ris</w:t>
      </w:r>
      <w:r w:rsidR="00AC5621">
        <w:t>i</w:t>
      </w:r>
      <w:r w:rsidR="002547B6">
        <w:t>kokultur, der</w:t>
      </w:r>
      <w:r w:rsidR="00AC5621">
        <w:t xml:space="preserve"> </w:t>
      </w:r>
      <w:r w:rsidR="00AC5621" w:rsidRPr="00C53CAF">
        <w:t>indbefatt</w:t>
      </w:r>
      <w:r w:rsidR="00AC5621">
        <w:t xml:space="preserve">er </w:t>
      </w:r>
      <w:r w:rsidR="00AC5621" w:rsidRPr="00C53CAF">
        <w:t>en gennemgribende radikal tvivl</w:t>
      </w:r>
      <w:r w:rsidR="00AC5621">
        <w:t xml:space="preserve"> og r</w:t>
      </w:r>
      <w:r w:rsidR="00AC5621" w:rsidRPr="00C53CAF">
        <w:t>isikovurderi</w:t>
      </w:r>
      <w:r w:rsidR="00AC5621">
        <w:t>ng for i</w:t>
      </w:r>
      <w:r w:rsidR="00AC5621">
        <w:t>n</w:t>
      </w:r>
      <w:r w:rsidR="00AC5621">
        <w:t xml:space="preserve">dividet </w:t>
      </w:r>
      <w:r w:rsidR="00AC5621" w:rsidRPr="00C53CAF">
        <w:t>(Ibid., p</w:t>
      </w:r>
      <w:r w:rsidR="00AC5621">
        <w:t>p</w:t>
      </w:r>
      <w:r w:rsidR="00AC5621" w:rsidRPr="00C53CAF">
        <w:t>. 12</w:t>
      </w:r>
      <w:r w:rsidR="00AC5621">
        <w:t xml:space="preserve"> -41</w:t>
      </w:r>
      <w:r w:rsidR="00AC5621" w:rsidRPr="00C53CAF">
        <w:t>).</w:t>
      </w:r>
      <w:r w:rsidR="00E01338">
        <w:t xml:space="preserve"> Individet stilles nemlig i senmoderniteten</w:t>
      </w:r>
      <w:r w:rsidR="007A4DB5">
        <w:t>,</w:t>
      </w:r>
      <w:r w:rsidR="00E01338">
        <w:t xml:space="preserve"> kontinuerligt over for nye </w:t>
      </w:r>
      <w:r w:rsidR="009F7D12">
        <w:t xml:space="preserve">valg og </w:t>
      </w:r>
      <w:r w:rsidR="00E01338">
        <w:t xml:space="preserve">muligheder, som Giddens mener, stiller store krav til individets </w:t>
      </w:r>
      <w:r w:rsidR="00E01338">
        <w:lastRenderedPageBreak/>
        <w:t>evne til</w:t>
      </w:r>
      <w:r w:rsidR="004743FC">
        <w:t>,</w:t>
      </w:r>
      <w:r w:rsidR="00E01338">
        <w:t xml:space="preserve"> at meste tvivl og </w:t>
      </w:r>
      <w:r w:rsidR="007A4DB5">
        <w:t>risikoen for</w:t>
      </w:r>
      <w:r w:rsidR="00E01338">
        <w:t xml:space="preserve"> at vælge forkert. </w:t>
      </w:r>
      <w:r w:rsidR="007B092C">
        <w:t>Gergen (2006) referer selv til Giddens definitioner af samtiden</w:t>
      </w:r>
      <w:r w:rsidR="005915CF">
        <w:t>,</w:t>
      </w:r>
      <w:r w:rsidR="007B092C">
        <w:t xml:space="preserve"> men fremhæver </w:t>
      </w:r>
      <w:r w:rsidR="00E75B44">
        <w:t>specielt den teknologiske udvi</w:t>
      </w:r>
      <w:r w:rsidR="00E75B44">
        <w:t>k</w:t>
      </w:r>
      <w:r w:rsidR="00E75B44">
        <w:t>ling</w:t>
      </w:r>
      <w:r w:rsidR="004743FC">
        <w:t>, som noget af det</w:t>
      </w:r>
      <w:r w:rsidR="00E75B44">
        <w:t xml:space="preserve"> der har størst betydning for den kulturelle udvikling. Dett</w:t>
      </w:r>
      <w:r w:rsidR="004743FC">
        <w:t xml:space="preserve">e fordi det har ændret vores adgang til </w:t>
      </w:r>
      <w:r w:rsidR="00E75B44">
        <w:t xml:space="preserve">informationer om det omgivende samfund og </w:t>
      </w:r>
      <w:r w:rsidR="004743FC">
        <w:t xml:space="preserve">muligheder for, at </w:t>
      </w:r>
      <w:r w:rsidR="00E75B44">
        <w:t xml:space="preserve">kommunikerer med hinanden. </w:t>
      </w:r>
      <w:r w:rsidR="004743FC">
        <w:t>G</w:t>
      </w:r>
      <w:r w:rsidR="00E75B44">
        <w:t>e</w:t>
      </w:r>
      <w:r w:rsidR="004743FC">
        <w:t>r</w:t>
      </w:r>
      <w:r w:rsidR="00E75B44">
        <w:t xml:space="preserve">gen bruger betegnelsen sociale mætningsteknologier </w:t>
      </w:r>
      <w:r w:rsidR="004743FC">
        <w:t xml:space="preserve">om de sociale medier </w:t>
      </w:r>
      <w:r w:rsidR="00E75B44">
        <w:t>og han ser både styrker og svagheder ved denne udvikling. Hvis vi skal forholde os til Giddens perspektiv på senmoderniteten som et risikosamfund, mener Gergen i den sammenhæng, at de sociale mætningste</w:t>
      </w:r>
      <w:r w:rsidR="00E75B44">
        <w:t>k</w:t>
      </w:r>
      <w:r w:rsidR="00E75B44">
        <w:t xml:space="preserve">nologier forøger mængden af forpligtende relationer og at individet deraf let drukner i </w:t>
      </w:r>
      <w:r w:rsidR="004743FC">
        <w:t xml:space="preserve">krav, </w:t>
      </w:r>
      <w:r w:rsidR="00D216ED">
        <w:t>forventninger og</w:t>
      </w:r>
      <w:r w:rsidR="004743FC">
        <w:t xml:space="preserve"> </w:t>
      </w:r>
      <w:r w:rsidR="00E75B44">
        <w:t xml:space="preserve">selvinvesteringer </w:t>
      </w:r>
      <w:r w:rsidR="00E75B44" w:rsidRPr="001E189E">
        <w:t>(Gergen, 2006, pp. 85-88, 96-98).</w:t>
      </w:r>
      <w:r w:rsidR="00357051">
        <w:t xml:space="preserve"> Hvis denne redegørelse af samtiden</w:t>
      </w:r>
      <w:r w:rsidR="006144C7">
        <w:t>,</w:t>
      </w:r>
      <w:r w:rsidR="00357051">
        <w:t xml:space="preserve"> sættes i forhold </w:t>
      </w:r>
      <w:r w:rsidR="00F766F3">
        <w:t xml:space="preserve">til de psykiske diagnoser som iht. </w:t>
      </w:r>
    </w:p>
    <w:p w:rsidR="008D2504" w:rsidRDefault="008D2504" w:rsidP="000278ED">
      <w:pPr>
        <w:jc w:val="both"/>
      </w:pPr>
      <w:r>
        <w:t xml:space="preserve">psykiatrifonden (2014) er de mest almindelige psykiske lidelser i Danmark, </w:t>
      </w:r>
      <w:r w:rsidR="006144C7">
        <w:t>er der tilsyneladende</w:t>
      </w:r>
      <w:r w:rsidR="00357051">
        <w:t xml:space="preserve"> en logisk sammenhæng. </w:t>
      </w:r>
      <w:r>
        <w:t>Lidelserne er</w:t>
      </w:r>
      <w:r w:rsidR="001A2474">
        <w:t xml:space="preserve"> depression, angst</w:t>
      </w:r>
      <w:r w:rsidR="0092554C">
        <w:t>tilstande</w:t>
      </w:r>
      <w:r>
        <w:t>, stress og ADHD</w:t>
      </w:r>
      <w:r w:rsidR="00F11312">
        <w:t xml:space="preserve"> og et interessant aspekt i denne sammenhæng er,</w:t>
      </w:r>
      <w:r>
        <w:t xml:space="preserve"> at Freud allerede i 1908 beskrev</w:t>
      </w:r>
      <w:r w:rsidR="006144C7">
        <w:t>,</w:t>
      </w:r>
      <w:r>
        <w:t xml:space="preserve"> hvordan livet i storbyerne var influeret af en uro, som han mente ku</w:t>
      </w:r>
      <w:r>
        <w:t>n</w:t>
      </w:r>
      <w:r>
        <w:t>ne svække individets nerver og føre til udmattelse (Freud</w:t>
      </w:r>
      <w:r w:rsidR="00B34071">
        <w:t>, 1908</w:t>
      </w:r>
      <w:r w:rsidR="00EE3287">
        <w:t>,</w:t>
      </w:r>
      <w:r>
        <w:t xml:space="preserve"> if. Jørgensen, 2012</w:t>
      </w:r>
      <w:r w:rsidR="007A3CDC">
        <w:noBreakHyphen/>
      </w:r>
      <w:r>
        <w:t xml:space="preserve">). </w:t>
      </w:r>
      <w:r w:rsidR="007A3CDC">
        <w:t>Denne udmattelse kunne tolkes, som det vi i dag betegner s</w:t>
      </w:r>
      <w:r w:rsidR="00904B18">
        <w:t xml:space="preserve">om stressrelateret depression </w:t>
      </w:r>
      <w:r w:rsidR="008D3E4D">
        <w:t>og dette</w:t>
      </w:r>
      <w:r w:rsidR="00904B18">
        <w:t xml:space="preserve"> indikerer,</w:t>
      </w:r>
      <w:r w:rsidR="007A3CDC">
        <w:t xml:space="preserve"> at Freud allerede dengang så en så en potentiel sa</w:t>
      </w:r>
      <w:r w:rsidR="007A3CDC">
        <w:t>m</w:t>
      </w:r>
      <w:r w:rsidR="007A3CDC">
        <w:t>men</w:t>
      </w:r>
      <w:r w:rsidR="00904B18">
        <w:t>hæng i</w:t>
      </w:r>
      <w:r w:rsidR="007A3CDC">
        <w:t xml:space="preserve"> samfu</w:t>
      </w:r>
      <w:r w:rsidR="00904B18">
        <w:t>ndsudviklingen og</w:t>
      </w:r>
      <w:r w:rsidR="00FE3C41">
        <w:t xml:space="preserve"> dens følgevirkninger.</w:t>
      </w:r>
    </w:p>
    <w:p w:rsidR="008D2504" w:rsidRDefault="008D2504" w:rsidP="000278ED">
      <w:pPr>
        <w:jc w:val="both"/>
      </w:pPr>
    </w:p>
    <w:p w:rsidR="003004A8" w:rsidRDefault="008E17FC" w:rsidP="000278ED">
      <w:pPr>
        <w:jc w:val="both"/>
      </w:pPr>
      <w:r>
        <w:t>De nævn</w:t>
      </w:r>
      <w:r w:rsidR="00595598">
        <w:t>te lidelser er på samme tid dem</w:t>
      </w:r>
      <w:r w:rsidR="00B36741">
        <w:t xml:space="preserve"> der hersker flest </w:t>
      </w:r>
      <w:r w:rsidR="00B36741" w:rsidRPr="004A1BAD">
        <w:t>diskurser omkring,</w:t>
      </w:r>
      <w:r w:rsidR="008262AB">
        <w:t xml:space="preserve"> hvilket kan argumenteres for bl.a. skyldes, at</w:t>
      </w:r>
      <w:r w:rsidR="00B36741" w:rsidRPr="004A1BAD">
        <w:t xml:space="preserve"> de omtales</w:t>
      </w:r>
      <w:r w:rsidR="008262AB">
        <w:t xml:space="preserve"> så</w:t>
      </w:r>
      <w:r w:rsidR="00B36741" w:rsidRPr="004A1BAD">
        <w:t xml:space="preserve"> massivt i de sociale medier.</w:t>
      </w:r>
      <w:r w:rsidR="00B36741">
        <w:t xml:space="preserve"> </w:t>
      </w:r>
      <w:r w:rsidR="008262AB">
        <w:t xml:space="preserve">At der er en eller flere diskurser om bestemte lidelser, har flere betydninger. På den ene side betyder det, at individet får en adgang til en diagnostisk forståelse af sig selv, som måske påvirker hvordan individet tolker sin </w:t>
      </w:r>
      <w:r w:rsidR="007D1EFB">
        <w:t>egen respons på forskellige livsfo</w:t>
      </w:r>
      <w:r w:rsidR="007D1EFB">
        <w:t>r</w:t>
      </w:r>
      <w:r w:rsidR="008262AB">
        <w:t>hold og</w:t>
      </w:r>
      <w:r w:rsidR="007D1EFB">
        <w:t xml:space="preserve"> begivenheder. </w:t>
      </w:r>
      <w:r w:rsidR="008262AB">
        <w:t>Derved findes det plausibelt, at individet allerede har en fo</w:t>
      </w:r>
      <w:r w:rsidR="008262AB">
        <w:t>r</w:t>
      </w:r>
      <w:r w:rsidR="008262AB">
        <w:t xml:space="preserve">forståelse af sig selv som eksempelvis depressiv, </w:t>
      </w:r>
      <w:r w:rsidR="00315718">
        <w:t>ved henvendelsen til lægen og blot søger dette bekræftet. På samme måde, kan lægen og andre sundhedsfaglige grupper forventes, at være påvirket af disse diskurser og derved orientere sig mod de mest hyppigt forekommende diagnoser som udgangspunkt, forud for en differentialdia</w:t>
      </w:r>
      <w:r w:rsidR="00315718">
        <w:t>g</w:t>
      </w:r>
      <w:r w:rsidR="00315718">
        <w:t xml:space="preserve">nostik. På den anden side, betyder det også, at diskurserne kommer til at influere hvad der forskes i, fordi hyppigheden i forekomsten af en lidelse initierer til, at der findes en forklaring og en behandling. </w:t>
      </w:r>
      <w:r w:rsidR="009E4E64">
        <w:t>At jeg i denne sammenhæng anvender depre</w:t>
      </w:r>
      <w:r w:rsidR="009E4E64">
        <w:t>s</w:t>
      </w:r>
      <w:r w:rsidR="009E4E64">
        <w:lastRenderedPageBreak/>
        <w:t xml:space="preserve">sion som eksempel, kan i sig selv argumenteres for både, at hænge sammen med en diskursiv prægning og at det samtidigt er en af de hyppigste årsager til henvisning til psykologisk behandling. </w:t>
      </w:r>
      <w:r w:rsidR="003340CB">
        <w:t xml:space="preserve">Men der findes samtidigt to herskende diskurser omkring depression, som på den ene side plæderer for en neurologisk ubalance i serotonin produktion og på den anden side, at </w:t>
      </w:r>
      <w:r w:rsidR="003340CB" w:rsidRPr="00E54AE5">
        <w:t>det er en miljøfremkaldt belastningsreaktion</w:t>
      </w:r>
      <w:r w:rsidR="00FF7AF4" w:rsidRPr="00E54AE5">
        <w:t xml:space="preserve"> </w:t>
      </w:r>
      <w:r w:rsidR="00FF7AF4">
        <w:t>(Kalat, 2007, 459).</w:t>
      </w:r>
      <w:r w:rsidR="003340CB">
        <w:t xml:space="preserve"> </w:t>
      </w:r>
      <w:r w:rsidR="006E5BF7">
        <w:t>Om den ene diskurs er mere rigtig end den anden, er jeg ikke kvalificeret til at afgøre o</w:t>
      </w:r>
      <w:r w:rsidR="001F31BD">
        <w:t>g de</w:t>
      </w:r>
      <w:r w:rsidR="006E5BF7" w:rsidRPr="000E7E05">
        <w:t xml:space="preserve"> ætiologi</w:t>
      </w:r>
      <w:r w:rsidR="001F31BD">
        <w:t>ske faktorer må nødvendigvis også afgøres</w:t>
      </w:r>
      <w:r w:rsidR="006E5BF7" w:rsidRPr="000E7E05">
        <w:t xml:space="preserve"> for hvert enkelt individ</w:t>
      </w:r>
      <w:r w:rsidR="006E5BF7">
        <w:t xml:space="preserve">. </w:t>
      </w:r>
      <w:r w:rsidR="000E7E05">
        <w:t>På samme tid er jeg jo også optaget af, hvordan samtiden in</w:t>
      </w:r>
      <w:r w:rsidR="000E7E05">
        <w:t>d</w:t>
      </w:r>
      <w:r w:rsidR="000E7E05">
        <w:t>virker på fremkomsten, opfattelsen og definitionen af lidelse og patologi, som speci</w:t>
      </w:r>
      <w:r w:rsidR="000E7E05">
        <w:t>a</w:t>
      </w:r>
      <w:r w:rsidR="000E7E05">
        <w:t>lets anvendelse af både Brinkmann og Horwitz indikerer</w:t>
      </w:r>
      <w:r w:rsidR="003A0451">
        <w:t>.</w:t>
      </w:r>
      <w:r w:rsidR="000E7E05">
        <w:t xml:space="preserve"> </w:t>
      </w:r>
      <w:r w:rsidR="003A0451">
        <w:t>J</w:t>
      </w:r>
      <w:r w:rsidR="0053796D">
        <w:t xml:space="preserve">eg finder det derfor også relevant, at betragte dette i et historisk perspektiv. </w:t>
      </w:r>
    </w:p>
    <w:p w:rsidR="00E346D5" w:rsidRDefault="00E346D5" w:rsidP="000278ED">
      <w:pPr>
        <w:jc w:val="both"/>
      </w:pPr>
    </w:p>
    <w:p w:rsidR="00202F1A" w:rsidRDefault="00E346D5" w:rsidP="000278ED">
      <w:pPr>
        <w:jc w:val="both"/>
      </w:pPr>
      <w:r>
        <w:t>Et</w:t>
      </w:r>
      <w:r w:rsidR="006E5CFF">
        <w:t xml:space="preserve"> eksempel på, at bagsiden af de k</w:t>
      </w:r>
      <w:r w:rsidR="00D92889">
        <w:t>ulturelle normer og livsforhold</w:t>
      </w:r>
      <w:r w:rsidR="006E5CFF">
        <w:t xml:space="preserve"> kan opfattes som et udtryk for patologi, så vi allerede hos Freud. Han opfattede kvindeligt</w:t>
      </w:r>
      <w:r w:rsidR="007D1EFB">
        <w:t xml:space="preserve"> hyste</w:t>
      </w:r>
      <w:r w:rsidR="006E5CFF">
        <w:t>ri</w:t>
      </w:r>
      <w:r w:rsidR="00322947">
        <w:t>,</w:t>
      </w:r>
      <w:r w:rsidR="006E5CFF">
        <w:t xml:space="preserve"> som</w:t>
      </w:r>
      <w:r w:rsidR="007D1EFB">
        <w:t xml:space="preserve"> en psykisk lidelse</w:t>
      </w:r>
      <w:r w:rsidR="00F17891">
        <w:t xml:space="preserve"> eller forstyrrelse</w:t>
      </w:r>
      <w:r w:rsidR="00322947">
        <w:t>,</w:t>
      </w:r>
      <w:r w:rsidR="006E5CFF">
        <w:t xml:space="preserve"> der hang sammen med undertrykte seksuelle drif</w:t>
      </w:r>
      <w:r w:rsidR="00322947">
        <w:t xml:space="preserve">ter. På den ene side kunne dette betragtes som et </w:t>
      </w:r>
      <w:r w:rsidR="00CB597F">
        <w:t>udtryk for</w:t>
      </w:r>
      <w:r w:rsidR="00D173D1">
        <w:t>, at Freud</w:t>
      </w:r>
      <w:r w:rsidR="006E5CFF">
        <w:t xml:space="preserve"> havde blik for, at samtidens normer skabte nogle problemer, som stod i kontrast til de menn</w:t>
      </w:r>
      <w:r w:rsidR="006E5CFF">
        <w:t>e</w:t>
      </w:r>
      <w:r w:rsidR="006E5CFF">
        <w:t>skelige drifter og behov. På den anden side, kan der argumenteres</w:t>
      </w:r>
      <w:r>
        <w:t xml:space="preserve"> for, at han netop ved at definere</w:t>
      </w:r>
      <w:r w:rsidR="006E5CFF">
        <w:t xml:space="preserve"> </w:t>
      </w:r>
      <w:r w:rsidR="00FB3337">
        <w:t>reaktionen som en lidelse ikke anerkendte, at det net</w:t>
      </w:r>
      <w:r w:rsidR="00607FC4">
        <w:t>op kunne være en normal respons</w:t>
      </w:r>
      <w:r w:rsidR="00FB3337">
        <w:t xml:space="preserve"> på uhensigtsmæssige normer og forventninger i samfundet. </w:t>
      </w:r>
      <w:r w:rsidR="004C7ADA">
        <w:t>Denne problemstilling tænker jeg kan sidestilles med de diskurser</w:t>
      </w:r>
      <w:r w:rsidR="00F17891">
        <w:t>,</w:t>
      </w:r>
      <w:r w:rsidR="004C7ADA">
        <w:t xml:space="preserve"> som dominerer omkring stress, depression og ADHD</w:t>
      </w:r>
      <w:r w:rsidR="007768C3">
        <w:t xml:space="preserve"> i dag</w:t>
      </w:r>
      <w:r w:rsidR="004C7ADA">
        <w:t xml:space="preserve">. </w:t>
      </w:r>
      <w:r w:rsidR="003E53D0">
        <w:t xml:space="preserve">Altså at disse </w:t>
      </w:r>
      <w:r w:rsidR="00241A08">
        <w:t>diagnoser fungerer som de socialt accepterede måder, at reagere på forskellige livsomstændigheder. Når jeg i dette sp</w:t>
      </w:r>
      <w:r w:rsidR="00241A08">
        <w:t>e</w:t>
      </w:r>
      <w:r w:rsidR="00241A08">
        <w:t>ciale fokuserer på, hvordan de diagnostiske diskurser</w:t>
      </w:r>
      <w:r w:rsidR="00B51718">
        <w:t xml:space="preserve"> influerer på såvel individet som</w:t>
      </w:r>
      <w:r w:rsidR="00241A08">
        <w:t xml:space="preserve"> vores profession, så handler det netop om denne problemstilling. </w:t>
      </w:r>
      <w:r w:rsidR="00241A08" w:rsidRPr="00D15D8C">
        <w:t>Her er jeg inspireret af både Brinkman og Horwitz o</w:t>
      </w:r>
      <w:r w:rsidR="007339F2" w:rsidRPr="00D15D8C">
        <w:t>g deler</w:t>
      </w:r>
      <w:r w:rsidR="00B51718">
        <w:t xml:space="preserve"> også</w:t>
      </w:r>
      <w:r w:rsidR="007339F2" w:rsidRPr="00D15D8C">
        <w:t xml:space="preserve"> deres perspektiv</w:t>
      </w:r>
      <w:r w:rsidR="00F17891">
        <w:t>er</w:t>
      </w:r>
      <w:r w:rsidR="007339F2" w:rsidRPr="00D15D8C">
        <w:t xml:space="preserve"> </w:t>
      </w:r>
      <w:r>
        <w:t>på</w:t>
      </w:r>
      <w:r w:rsidR="00D15D8C">
        <w:t xml:space="preserve"> de potentiell</w:t>
      </w:r>
      <w:r w:rsidR="00B51718">
        <w:t>e risici for både</w:t>
      </w:r>
      <w:r w:rsidR="00D15D8C">
        <w:t xml:space="preserve"> overdiagnosticering og generel patologisering. </w:t>
      </w:r>
      <w:r w:rsidR="00092930">
        <w:t>I</w:t>
      </w:r>
      <w:r w:rsidR="005F7833">
        <w:t xml:space="preserve"> modsætning til Brinkmann og Horwitz</w:t>
      </w:r>
      <w:r w:rsidR="00092930">
        <w:t>, forholder jeg mig dog ikke i samme grad til de diagnostiske systemers konstruktion, validitet eller generelle anvendelse</w:t>
      </w:r>
      <w:r>
        <w:t>r</w:t>
      </w:r>
      <w:r w:rsidR="00092930">
        <w:t>. Derimod</w:t>
      </w:r>
      <w:r>
        <w:t xml:space="preserve"> </w:t>
      </w:r>
      <w:r w:rsidR="005F7833">
        <w:t>er mit ærinde</w:t>
      </w:r>
      <w:r>
        <w:t xml:space="preserve"> at belyse</w:t>
      </w:r>
      <w:r w:rsidR="005E1BB9">
        <w:t xml:space="preserve"> i hvilken udstrækning</w:t>
      </w:r>
      <w:r w:rsidR="005F7833">
        <w:t>,</w:t>
      </w:r>
      <w:r w:rsidR="005E1BB9">
        <w:t xml:space="preserve"> den diagnostiske forståelse</w:t>
      </w:r>
      <w:r>
        <w:t xml:space="preserve"> har betydning for den del af</w:t>
      </w:r>
      <w:r w:rsidR="00092930">
        <w:t xml:space="preserve"> profe</w:t>
      </w:r>
      <w:r w:rsidR="00092930">
        <w:t>s</w:t>
      </w:r>
      <w:r w:rsidR="00092930">
        <w:t>sion</w:t>
      </w:r>
      <w:r>
        <w:t>en</w:t>
      </w:r>
      <w:r w:rsidR="005E1BB9">
        <w:t>,</w:t>
      </w:r>
      <w:r w:rsidR="00092930">
        <w:t xml:space="preserve"> som praktiseres uden for psykiatrien. </w:t>
      </w:r>
    </w:p>
    <w:p w:rsidR="00202F1A" w:rsidRDefault="00202F1A" w:rsidP="000278ED">
      <w:pPr>
        <w:jc w:val="both"/>
      </w:pPr>
    </w:p>
    <w:p w:rsidR="00241A08" w:rsidRDefault="00A617F5" w:rsidP="000278ED">
      <w:pPr>
        <w:jc w:val="both"/>
      </w:pPr>
      <w:r>
        <w:lastRenderedPageBreak/>
        <w:t xml:space="preserve">Min argumentation for </w:t>
      </w:r>
      <w:r w:rsidR="005E1BB9">
        <w:t>at inddrage eksemplet med Freuds forståelse og b</w:t>
      </w:r>
      <w:r w:rsidR="00847ED6">
        <w:t>ehandling af kvindeligt hysteri</w:t>
      </w:r>
      <w:r w:rsidR="00732F41">
        <w:t xml:space="preserve"> handler i denne sammen</w:t>
      </w:r>
      <w:r w:rsidR="00E346D5">
        <w:t>hæng om</w:t>
      </w:r>
      <w:r w:rsidR="00847ED6">
        <w:t>,</w:t>
      </w:r>
      <w:r w:rsidR="00732F41">
        <w:t xml:space="preserve"> at jeg mener at der kan drages visse paralleller</w:t>
      </w:r>
      <w:r w:rsidR="00E346D5">
        <w:t xml:space="preserve"> til nutiden</w:t>
      </w:r>
      <w:r w:rsidR="00732F41">
        <w:t xml:space="preserve">. </w:t>
      </w:r>
      <w:r w:rsidR="009F00B4">
        <w:t>Freuds fokus, teori og metode afspejler hans samtid og når han fandt, at der var en tendens i de problematikker</w:t>
      </w:r>
      <w:r w:rsidR="00847ED6">
        <w:t>,</w:t>
      </w:r>
      <w:r w:rsidR="009F00B4">
        <w:t xml:space="preserve"> som hans kvindelige klienter konsulterede ham med, kan der være forskellige forklaringer på dette. </w:t>
      </w:r>
      <w:r w:rsidR="004B7FF6">
        <w:t>På den ene side, kunne der argumenteres for, at Freud var farvet af et bestemt perspektiv, som grundet hans suggestive metoder, blev bekræftet i terapien. Der kunne også argume</w:t>
      </w:r>
      <w:r w:rsidR="004B7FF6">
        <w:t>n</w:t>
      </w:r>
      <w:r w:rsidR="004B7FF6">
        <w:t>te</w:t>
      </w:r>
      <w:r w:rsidR="0064199F">
        <w:t>res for, at Freuds interesser i</w:t>
      </w:r>
      <w:r w:rsidR="004B7FF6">
        <w:t xml:space="preserve"> at få bekræftet sin egen teori</w:t>
      </w:r>
      <w:r w:rsidR="0064199F">
        <w:t>,</w:t>
      </w:r>
      <w:r w:rsidR="004B7FF6">
        <w:t xml:space="preserve"> gjorde ham </w:t>
      </w:r>
      <w:proofErr w:type="spellStart"/>
      <w:r w:rsidR="004B7FF6">
        <w:t>biased</w:t>
      </w:r>
      <w:proofErr w:type="spellEnd"/>
      <w:r w:rsidR="004B7FF6">
        <w:t xml:space="preserve"> og blind </w:t>
      </w:r>
      <w:r w:rsidR="00482AB1">
        <w:t xml:space="preserve">over </w:t>
      </w:r>
      <w:r w:rsidR="004B7FF6">
        <w:t>for alte</w:t>
      </w:r>
      <w:r w:rsidR="002104D1">
        <w:t>rnative hypoteser</w:t>
      </w:r>
      <w:r w:rsidR="004B7FF6">
        <w:t xml:space="preserve">. </w:t>
      </w:r>
      <w:r w:rsidR="00482AB1">
        <w:t>Noget der kunne styrke den argumentati</w:t>
      </w:r>
      <w:r w:rsidR="00202F1A">
        <w:t>on er, at han</w:t>
      </w:r>
      <w:r w:rsidR="00482AB1">
        <w:t xml:space="preserve"> ofte betragtede en afvisning af fremsatte hypo</w:t>
      </w:r>
      <w:r w:rsidR="00202F1A">
        <w:t>teser</w:t>
      </w:r>
      <w:r w:rsidR="00482AB1">
        <w:t xml:space="preserve"> som et udtryk for, at han </w:t>
      </w:r>
      <w:r w:rsidR="00590F3B">
        <w:t>ha</w:t>
      </w:r>
      <w:r w:rsidR="00590F3B">
        <w:t>v</w:t>
      </w:r>
      <w:r w:rsidR="00590F3B">
        <w:t>de ret</w:t>
      </w:r>
      <w:r w:rsidR="00482AB1">
        <w:t xml:space="preserve"> men</w:t>
      </w:r>
      <w:r w:rsidR="00590F3B">
        <w:t>,</w:t>
      </w:r>
      <w:r w:rsidR="00482AB1">
        <w:t xml:space="preserve"> at klienten</w:t>
      </w:r>
      <w:r w:rsidR="00590F3B">
        <w:t>s</w:t>
      </w:r>
      <w:r w:rsidR="00482AB1">
        <w:t xml:space="preserve"> forsvar aktiverede </w:t>
      </w:r>
      <w:r w:rsidR="00482AB1" w:rsidRPr="00664299">
        <w:t>modstand mod terapien (Poulsen, 2012, p. 53).</w:t>
      </w:r>
      <w:r w:rsidR="00482AB1">
        <w:t xml:space="preserve"> </w:t>
      </w:r>
      <w:r w:rsidR="00847ED6">
        <w:t>På den anden side</w:t>
      </w:r>
      <w:r w:rsidR="00AF6C03">
        <w:t xml:space="preserve"> kunne det også antages, at der var et reelt mønster i de kvi</w:t>
      </w:r>
      <w:r w:rsidR="00AF6C03">
        <w:t>n</w:t>
      </w:r>
      <w:r w:rsidR="00AF6C03">
        <w:t>delige klienters problemstillinger, som var en afspejling af den kulturelle undertry</w:t>
      </w:r>
      <w:r w:rsidR="00AF6C03">
        <w:t>k</w:t>
      </w:r>
      <w:r w:rsidR="00AF6C03">
        <w:t>kelse, som de levede under. Freuds fokus på seksualiteten og drifterne tildeles ofte en prominent rolle i den seksu</w:t>
      </w:r>
      <w:r w:rsidR="001A5A41">
        <w:t xml:space="preserve">elle revolution og det var samtidigt i slutningen af 1800 tallet, at kvindernes kamp for ligestilling begyndte. I et historisk perspektiv, synes der altså at være et sammenfald imellem samtidstypiske lidelser, samfundsmæssige forhold og </w:t>
      </w:r>
      <w:r w:rsidR="005473EA">
        <w:t xml:space="preserve">en efterfølgende ændring af kulturen. </w:t>
      </w:r>
      <w:r w:rsidR="00E6467C">
        <w:t xml:space="preserve">Det interessante er vel, at hysteri ikke længere betragtes som en psykisk lidelse og at undertrykte seksuelle impulser heller ikke længere, vil være den første hypotese, samtidens psykologer ville arbejde ud fra. </w:t>
      </w:r>
      <w:r w:rsidR="00F17245">
        <w:t>Dette synes</w:t>
      </w:r>
      <w:r w:rsidR="00847ED6">
        <w:t>, at bekræfte</w:t>
      </w:r>
      <w:r w:rsidR="00F17245">
        <w:t xml:space="preserve"> </w:t>
      </w:r>
      <w:r w:rsidR="00F17245" w:rsidRPr="00202F1A">
        <w:t>Giddens formulering af individ og samfund, som refleksivt og gensidigt indvirkende på</w:t>
      </w:r>
      <w:r w:rsidR="00986870" w:rsidRPr="00202F1A">
        <w:t xml:space="preserve"> hinanden</w:t>
      </w:r>
      <w:r w:rsidR="00986870">
        <w:t xml:space="preserve">. </w:t>
      </w:r>
      <w:r w:rsidR="00D310FA">
        <w:t>Det kan så diskuteres, hvorvidt Freuds fokus på den undertrykte seksualdrift som primære forklaring er hensigt</w:t>
      </w:r>
      <w:r w:rsidR="00D310FA">
        <w:t>s</w:t>
      </w:r>
      <w:r w:rsidR="00D310FA">
        <w:t xml:space="preserve">mæssig. Hvis vi i stedet inddrager Honneths anerkendelsesperspektiv, kunne der jo </w:t>
      </w:r>
      <w:r w:rsidR="00D310FA" w:rsidRPr="003344C2">
        <w:t>også argumenteres for, at de victorianske kvinder generelt levede et liv uden de re</w:t>
      </w:r>
      <w:r w:rsidR="00D310FA" w:rsidRPr="003344C2">
        <w:t>t</w:t>
      </w:r>
      <w:r w:rsidR="003344C2">
        <w:t>tigheder, som er nødvendige for, at</w:t>
      </w:r>
      <w:r w:rsidR="003344C2" w:rsidRPr="003344C2">
        <w:t xml:space="preserve"> opnå såvel retslig som social anerkendelse.</w:t>
      </w:r>
    </w:p>
    <w:p w:rsidR="00202F1A" w:rsidRDefault="00202F1A" w:rsidP="000278ED">
      <w:pPr>
        <w:jc w:val="both"/>
      </w:pPr>
    </w:p>
    <w:p w:rsidR="00DA5172" w:rsidRDefault="00202F1A" w:rsidP="000278ED">
      <w:pPr>
        <w:jc w:val="both"/>
      </w:pPr>
      <w:r>
        <w:t>Opsummeringen af denne diskussion kunne fremstå, som et generelt antidiagnostisk perspektiv, men det er ikke intentionen. Jeg anfægter altså ikke, at der reelt er me</w:t>
      </w:r>
      <w:r>
        <w:t>n</w:t>
      </w:r>
      <w:r>
        <w:t>nesker,</w:t>
      </w:r>
      <w:r w:rsidR="005955D1">
        <w:t xml:space="preserve"> der</w:t>
      </w:r>
      <w:r>
        <w:t xml:space="preserve"> </w:t>
      </w:r>
      <w:r w:rsidR="00D82ED4">
        <w:t>er syge</w:t>
      </w:r>
      <w:r w:rsidR="006E51FF">
        <w:t xml:space="preserve"> og som drager nytte af, at den rette behandling kan tilbydes, på baggrund af en diagnostisk udredning. Til gengæld stiller jeg mig kritisk over for, at</w:t>
      </w:r>
      <w:r w:rsidR="004517F2">
        <w:t xml:space="preserve"> der tilsyneladende er så mange der</w:t>
      </w:r>
      <w:r w:rsidR="006E51FF">
        <w:t xml:space="preserve"> får den samme diagnose, som det eksempelvis er tilfældet med depression (Brinkmann, 2010, p. 19). </w:t>
      </w:r>
      <w:r w:rsidR="0096379E">
        <w:t xml:space="preserve">Ydermere, stiller jeg mig kritisk </w:t>
      </w:r>
      <w:r w:rsidR="0096379E">
        <w:lastRenderedPageBreak/>
        <w:t xml:space="preserve">over for, at denne lidelse i så bredt omfang behandles med medicin, som i bedste fald kun har </w:t>
      </w:r>
      <w:r w:rsidR="00BB736B">
        <w:t>en</w:t>
      </w:r>
      <w:r w:rsidR="0096379E">
        <w:t xml:space="preserve"> tvivlsom effekt</w:t>
      </w:r>
      <w:r w:rsidR="00BB736B">
        <w:t>, men et bredt spekter af bivirkninger</w:t>
      </w:r>
      <w:r>
        <w:t xml:space="preserve"> </w:t>
      </w:r>
      <w:r w:rsidR="00BB736B">
        <w:t xml:space="preserve">(Gøtzsche, 2013, pp. 78-82, 299-334). </w:t>
      </w:r>
      <w:r w:rsidR="00AA091B">
        <w:t>Det er samtidigt her</w:t>
      </w:r>
      <w:r w:rsidR="00C52EB9">
        <w:t xml:space="preserve"> jeg mener, at psykologien bør </w:t>
      </w:r>
      <w:r w:rsidR="00C52EB9" w:rsidRPr="00841E07">
        <w:t>fungere mere proak</w:t>
      </w:r>
      <w:r w:rsidR="00B363A1">
        <w:t>tivt ift. de tendenser, som</w:t>
      </w:r>
      <w:r w:rsidR="00417EB1">
        <w:t xml:space="preserve"> afspejles</w:t>
      </w:r>
      <w:r w:rsidR="00C52EB9" w:rsidRPr="00841E07">
        <w:t xml:space="preserve"> i de problemstillinger vi mø</w:t>
      </w:r>
      <w:r w:rsidR="00BA1F3B">
        <w:t>der i vores pra</w:t>
      </w:r>
      <w:r w:rsidR="00BA1F3B">
        <w:t>k</w:t>
      </w:r>
      <w:r w:rsidR="00BA1F3B">
        <w:t>sis. Hvordan vi så rent praktisk skal gribe det an, afhænger i høj grad af om vi forstår problemstillingen ud fra det som af Brinkmann (2010) betegnes som epidemiforkl</w:t>
      </w:r>
      <w:r w:rsidR="00BA1F3B">
        <w:t>a</w:t>
      </w:r>
      <w:r w:rsidR="00BA1F3B">
        <w:t>ringen eller patologiseringsforklaringen. Epidemiforklaringen</w:t>
      </w:r>
      <w:r w:rsidR="00AF0491">
        <w:t xml:space="preserve"> anvender samfundsu</w:t>
      </w:r>
      <w:r w:rsidR="00AF0491">
        <w:t>d</w:t>
      </w:r>
      <w:r w:rsidR="008A7396">
        <w:t>viklingen</w:t>
      </w:r>
      <w:r w:rsidR="00AF0491">
        <w:t xml:space="preserve"> som den primære årsag til, at mennesket er blevet mere sårbart over for visse lidelser. Det modsatte perspektiv er det der fremstilles af Horwitz (2003), som ser den diagnostiske praksis, som den primære forklaring på fremvæksten af forske</w:t>
      </w:r>
      <w:r w:rsidR="00AF0491">
        <w:t>l</w:t>
      </w:r>
      <w:r w:rsidR="00AF0491">
        <w:t xml:space="preserve">lige lidelsesformer (Brinkmann, 2010, p.21). </w:t>
      </w:r>
      <w:r w:rsidR="00E75C85">
        <w:t>I dette speciale har jeg forsøgt</w:t>
      </w:r>
      <w:r w:rsidR="008A7396">
        <w:t>,</w:t>
      </w:r>
      <w:r w:rsidR="00E75C85">
        <w:t xml:space="preserve"> at belyse problemstillingen ud fra begge perspektiver og jeg mener ikke, at </w:t>
      </w:r>
      <w:r w:rsidR="00D2345A">
        <w:t xml:space="preserve">det ene perspektiv, kan </w:t>
      </w:r>
      <w:r w:rsidR="00E92A95">
        <w:t xml:space="preserve">anvendes løsrevet fra det andet. </w:t>
      </w:r>
      <w:r w:rsidR="00746CC3">
        <w:t xml:space="preserve">Der kan argumenteres for, at hvis mennesket oplever lidelse, så er der brug for et vokabular til at beskrive denne lidelse. Når der er en vis systematik i beskrivelsen af en lidelse, </w:t>
      </w:r>
      <w:r w:rsidR="00376128">
        <w:t>kan det føre til en optagelse i diagnos</w:t>
      </w:r>
      <w:r w:rsidR="00376128">
        <w:t>e</w:t>
      </w:r>
      <w:r w:rsidR="00376128">
        <w:t>systemet, hvor efter det opnår anerkendelse</w:t>
      </w:r>
      <w:r w:rsidR="008A7396">
        <w:t>,</w:t>
      </w:r>
      <w:r w:rsidR="00376128">
        <w:t xml:space="preserve"> som en reel lidelse. </w:t>
      </w:r>
      <w:r w:rsidR="002212E3">
        <w:t xml:space="preserve">At vores kultur er præget af en medicinsk forståelse af lidelse kan selvfølgelig problematiseres, idet individets oplevelse af lidelse ikke anerkendes, med mindre den kan forklares ud fra et diagnostisk perspektiv. </w:t>
      </w:r>
      <w:r w:rsidR="00C41097">
        <w:t>D</w:t>
      </w:r>
      <w:r w:rsidR="0078678B">
        <w:t>et er altså ikke nok for individet, at beskrive for sin o</w:t>
      </w:r>
      <w:r w:rsidR="0078678B">
        <w:t>m</w:t>
      </w:r>
      <w:r w:rsidR="0078678B">
        <w:t>verden eller sin arbejdsgiver, at han eller hun oplever sig stresset og ude af stand til at varetage sine pligter i en periode, med mindre d</w:t>
      </w:r>
      <w:r w:rsidR="00682B43">
        <w:t>ette udsagn</w:t>
      </w:r>
      <w:r w:rsidR="0078678B">
        <w:t xml:space="preserve"> verificeres af en med</w:t>
      </w:r>
      <w:r w:rsidR="0078678B">
        <w:t>i</w:t>
      </w:r>
      <w:r w:rsidR="0078678B">
        <w:t xml:space="preserve">cinsk erklæring. </w:t>
      </w:r>
      <w:r w:rsidR="004D2184">
        <w:t>Derved kunne det siges, at samfundet på den ene side, måske har indrettet sig sådan, at den fremmer visse lidelser. På den anden side, er der ikke en</w:t>
      </w:r>
      <w:r w:rsidR="008D5F0E">
        <w:t xml:space="preserve"> samfundsmæssig accept af dette</w:t>
      </w:r>
      <w:r w:rsidR="004D2184">
        <w:t xml:space="preserve"> hvilket tvinger dem</w:t>
      </w:r>
      <w:r w:rsidR="008D5F0E">
        <w:t>,</w:t>
      </w:r>
      <w:r w:rsidR="004D2184">
        <w:t xml:space="preserve"> som oplever de </w:t>
      </w:r>
      <w:r w:rsidR="004D2184" w:rsidRPr="00526EA0">
        <w:t>samfundsmæ</w:t>
      </w:r>
      <w:r w:rsidR="004D2184" w:rsidRPr="00526EA0">
        <w:t>s</w:t>
      </w:r>
      <w:r w:rsidR="004D2184" w:rsidRPr="00526EA0">
        <w:t>sige konsekvenser t</w:t>
      </w:r>
      <w:r w:rsidR="009B7805" w:rsidRPr="00526EA0">
        <w:t>il</w:t>
      </w:r>
      <w:r w:rsidR="004D2184" w:rsidRPr="00526EA0">
        <w:t xml:space="preserve"> selv at påtage sig ansvaret ved, at </w:t>
      </w:r>
      <w:r w:rsidR="00315AF8" w:rsidRPr="00526EA0">
        <w:t>acceptere sig selv som syge.</w:t>
      </w:r>
      <w:r w:rsidR="00315AF8">
        <w:t xml:space="preserve"> </w:t>
      </w:r>
    </w:p>
    <w:p w:rsidR="00DA5172" w:rsidRDefault="00DA5172" w:rsidP="000278ED">
      <w:pPr>
        <w:jc w:val="both"/>
      </w:pPr>
    </w:p>
    <w:p w:rsidR="00E35FA7" w:rsidRDefault="00526EA0" w:rsidP="000278ED">
      <w:pPr>
        <w:jc w:val="both"/>
      </w:pPr>
      <w:r>
        <w:t>Professionen står dermed i et dilemma, for på den ene side, så</w:t>
      </w:r>
      <w:r w:rsidR="00E35FA7">
        <w:t xml:space="preserve"> er hele grundlaget for såvel psykiatrien som psykologien, at der er en efterspørgsel, som Horwitz mener skabes igennem de diagnostiske systemer (Horwitz, 2003, pp. 70-71). Dette perspe</w:t>
      </w:r>
      <w:r w:rsidR="00E35FA7">
        <w:t>k</w:t>
      </w:r>
      <w:r w:rsidR="00E35FA7">
        <w:t xml:space="preserve">tiv handler ikke alene, men i høj grad om den sammenhæng der er imellem økonomi og behandling, fordi forskellige diagnoser udløser forskellige behandlingsmæssige rettigheder og tilbud. </w:t>
      </w:r>
      <w:r w:rsidR="00DA5172">
        <w:t xml:space="preserve">Deraf kunne der også argumenteres for, at professionens formål må være, at behandle disse </w:t>
      </w:r>
      <w:r w:rsidR="00465C71">
        <w:t xml:space="preserve">lidelser og imødekomme de behov, </w:t>
      </w:r>
      <w:r w:rsidR="00DA5172">
        <w:t xml:space="preserve">som tilsyneladende er </w:t>
      </w:r>
      <w:r w:rsidR="00DA5172">
        <w:lastRenderedPageBreak/>
        <w:t xml:space="preserve">der. </w:t>
      </w:r>
      <w:r w:rsidR="00BD2631">
        <w:t>At dette hidtil har været tilfældet, synes at kunne bekræftes ved, at Danmark faktisk har mere end 85 kliniske psykologer pr. 100.000 indbyggere og denne udvi</w:t>
      </w:r>
      <w:r w:rsidR="00BD2631">
        <w:t>k</w:t>
      </w:r>
      <w:r w:rsidR="00BD2631">
        <w:t>ling ville ikke have fundet sted, såfremt der ikke var en efterspørgsel og samtidigt et økonomisk fundament for det</w:t>
      </w:r>
      <w:r w:rsidR="00B04F5E">
        <w:t xml:space="preserve"> </w:t>
      </w:r>
      <w:r w:rsidR="00BD2631">
        <w:t>(Brinkman, 2010, p. 23).</w:t>
      </w:r>
      <w:r w:rsidR="00B04F5E">
        <w:t xml:space="preserve"> Det positive aspekt i,</w:t>
      </w:r>
      <w:r w:rsidR="00D7658B">
        <w:t xml:space="preserve"> at det er ble</w:t>
      </w:r>
      <w:r w:rsidR="00B04F5E">
        <w:t>vet lettere</w:t>
      </w:r>
      <w:r w:rsidR="00D7658B">
        <w:t xml:space="preserve"> at opfylde de diagnostiske kriterier kan siges at være, at det øger ti</w:t>
      </w:r>
      <w:r w:rsidR="00D7658B">
        <w:t>l</w:t>
      </w:r>
      <w:r w:rsidR="00D7658B">
        <w:t>gængeligheden til behandling, så det ikke kun er forbeholdt de mest velstillede i sa</w:t>
      </w:r>
      <w:r w:rsidR="00D7658B">
        <w:t>m</w:t>
      </w:r>
      <w:r w:rsidR="00D7658B">
        <w:t xml:space="preserve">fundet.  </w:t>
      </w:r>
      <w:r w:rsidR="00E02D3C">
        <w:t>Desværre har det jo også den uheldige konsekvens, at den psykologiske pr</w:t>
      </w:r>
      <w:r w:rsidR="00E02D3C">
        <w:t>o</w:t>
      </w:r>
      <w:r w:rsidR="00E02D3C">
        <w:t>fession deraf måske også i højere grad må orientere sig mod behandling af patolog</w:t>
      </w:r>
      <w:r w:rsidR="00E02D3C">
        <w:t>i</w:t>
      </w:r>
      <w:r w:rsidR="00E02D3C">
        <w:t>ske tilstande hvilket kunne forklare, adaptionen af de diagno</w:t>
      </w:r>
      <w:r w:rsidR="000E16DB">
        <w:t xml:space="preserve">stiske perspektiver. </w:t>
      </w:r>
    </w:p>
    <w:p w:rsidR="00E35FA7" w:rsidRDefault="00E35FA7" w:rsidP="000278ED">
      <w:pPr>
        <w:jc w:val="both"/>
      </w:pPr>
    </w:p>
    <w:p w:rsidR="001B0EFD" w:rsidRDefault="00893B26" w:rsidP="000278ED">
      <w:pPr>
        <w:jc w:val="both"/>
      </w:pPr>
      <w:r>
        <w:t xml:space="preserve">På den anden side, kunne der også argumenters for, at professionen måske netop skulle bidrage til, at fjerne fokus fra patologier ved at normalisere, at visse reaktioner faktisk er en passende respons på forskellige livsomstændigheder. </w:t>
      </w:r>
      <w:r w:rsidR="00C35BD1">
        <w:t>Der er iht. til den foregående diskussion givet vis flere problematiske faktorer forbundet med, at fo</w:t>
      </w:r>
      <w:r w:rsidR="00C35BD1">
        <w:t>r</w:t>
      </w:r>
      <w:r w:rsidR="00C35BD1">
        <w:t xml:space="preserve">følge dette i praksis. Alligevel mener jeg også, at det netop er her psykologien har sin force. </w:t>
      </w:r>
      <w:r w:rsidR="00AA1AB5">
        <w:t>Psykologen Henrik Risdorf siger i en artikel fra 2011, ”</w:t>
      </w:r>
      <w:r w:rsidR="00AA1AB5" w:rsidRPr="00AA1AB5">
        <w:t xml:space="preserve"> </w:t>
      </w:r>
      <w:r w:rsidR="00AA1AB5" w:rsidRPr="00217464">
        <w:rPr>
          <w:i/>
        </w:rPr>
        <w:t>vi svigter de menn</w:t>
      </w:r>
      <w:r w:rsidR="00AA1AB5" w:rsidRPr="00217464">
        <w:rPr>
          <w:i/>
        </w:rPr>
        <w:t>e</w:t>
      </w:r>
      <w:r w:rsidR="00AA1AB5" w:rsidRPr="00217464">
        <w:rPr>
          <w:i/>
        </w:rPr>
        <w:t>skelige potentialer, hvis vi bare accepterer at parkere folk i en diagnoseforståelse</w:t>
      </w:r>
      <w:r w:rsidR="00AA1AB5">
        <w:t xml:space="preserve">”. Det perspektiv er jeg meget enig i, idet diagnoser som tidligere beskrevet, kan have mange negative implikationer for individet. Samtidigt siger han også noget centralt, som henviser til det menneskelige potentiale. </w:t>
      </w:r>
      <w:r w:rsidR="00C11CD3">
        <w:t>Når jeg tidligere har henvist til det ps</w:t>
      </w:r>
      <w:r w:rsidR="00C11CD3">
        <w:t>y</w:t>
      </w:r>
      <w:r w:rsidR="00C11CD3">
        <w:t>kodynamiske behandlingsperspektivs mål om, at hjælpe individet til nye forståelse</w:t>
      </w:r>
      <w:r w:rsidR="00C11CD3">
        <w:t>s</w:t>
      </w:r>
      <w:r w:rsidR="00C11CD3">
        <w:t xml:space="preserve">horisonter og handlemuligheder, så inkluderer denne proces netop en udforskning og </w:t>
      </w:r>
      <w:r w:rsidR="00C11CD3" w:rsidRPr="00217464">
        <w:t>afdækning af individets ressourcer, styrker og potentialer.</w:t>
      </w:r>
      <w:r w:rsidR="00217464">
        <w:t xml:space="preserve"> Diskussionen omkring de forskellige perspektiver på samtidens lidelser illustrerer, at der samtidigt er flere m</w:t>
      </w:r>
      <w:r w:rsidR="00217464">
        <w:t>u</w:t>
      </w:r>
      <w:r w:rsidR="00217464">
        <w:t xml:space="preserve">lige perspektiver på, hvordan vi som psykologer kan forholde os i praksis. Der kunne argumenteres for, at professionen </w:t>
      </w:r>
      <w:r w:rsidR="00967C3E">
        <w:t xml:space="preserve">befinder sig i et økonomisk afhængighedsforhold, </w:t>
      </w:r>
      <w:r w:rsidR="00967C3E" w:rsidRPr="00714951">
        <w:t>som tvinger os til, i hvert fald ud af til, at acceptere en patologisering af vores klie</w:t>
      </w:r>
      <w:r w:rsidR="00967C3E" w:rsidRPr="00714951">
        <w:t>n</w:t>
      </w:r>
      <w:r w:rsidR="00967C3E" w:rsidRPr="00714951">
        <w:t>ter.</w:t>
      </w:r>
      <w:r w:rsidR="00967C3E">
        <w:t xml:space="preserve"> </w:t>
      </w:r>
      <w:r w:rsidR="00714951">
        <w:t xml:space="preserve">Denne argumentation er dog kun gældende, såfremt psykologen er tilknyttet et ydernummer som gør, at psykologen </w:t>
      </w:r>
      <w:r w:rsidR="0066327F">
        <w:t xml:space="preserve">profiterer af statslige støtte til behandling. </w:t>
      </w:r>
      <w:r w:rsidR="00367134">
        <w:t>kr</w:t>
      </w:r>
      <w:r w:rsidR="00367134">
        <w:t>a</w:t>
      </w:r>
      <w:r w:rsidR="00367134">
        <w:t>vet der følger den økonomiske støtte består i, at psykologen</w:t>
      </w:r>
      <w:r w:rsidR="00541D22">
        <w:t xml:space="preserve"> samtidigt tilskyndes at benytte</w:t>
      </w:r>
      <w:r w:rsidR="00B04F5E">
        <w:t>r</w:t>
      </w:r>
      <w:r w:rsidR="00367134">
        <w:t xml:space="preserve"> bestemte</w:t>
      </w:r>
      <w:r w:rsidR="00541D22">
        <w:t xml:space="preserve"> behandlingsmetoder, der</w:t>
      </w:r>
      <w:r w:rsidR="00B04F5E">
        <w:t xml:space="preserve"> er valideret</w:t>
      </w:r>
      <w:r w:rsidR="00367134">
        <w:t xml:space="preserve"> som evidensbaseret. </w:t>
      </w:r>
      <w:r w:rsidR="00A7170A">
        <w:t>Den pr</w:t>
      </w:r>
      <w:r w:rsidR="00A7170A">
        <w:t>o</w:t>
      </w:r>
      <w:r w:rsidR="00A7170A">
        <w:t xml:space="preserve">cedure kan på den ene side siges, at indbefatte en </w:t>
      </w:r>
      <w:r w:rsidR="00965A09">
        <w:t>accept af diagnostikken som u</w:t>
      </w:r>
      <w:r w:rsidR="00965A09">
        <w:t>d</w:t>
      </w:r>
      <w:r w:rsidR="00965A09">
        <w:t>gangspunkt for behandlingen. På den an</w:t>
      </w:r>
      <w:r w:rsidR="007E541D">
        <w:t>den side</w:t>
      </w:r>
      <w:r w:rsidR="00965A09">
        <w:t xml:space="preserve"> betyder det også, at klienten ud </w:t>
      </w:r>
      <w:r w:rsidR="00965A09" w:rsidRPr="00735066">
        <w:t xml:space="preserve">fra </w:t>
      </w:r>
      <w:r w:rsidR="00965A09" w:rsidRPr="00735066">
        <w:lastRenderedPageBreak/>
        <w:t xml:space="preserve">en diagnostisk diskurs, </w:t>
      </w:r>
      <w:r w:rsidR="009A5933" w:rsidRPr="00735066">
        <w:t xml:space="preserve">allerede før mødet med psykologen </w:t>
      </w:r>
      <w:r w:rsidR="00965A09" w:rsidRPr="00735066">
        <w:t>er blevet positioneret som syg</w:t>
      </w:r>
      <w:r w:rsidR="009A5933">
        <w:t xml:space="preserve">. </w:t>
      </w:r>
      <w:r w:rsidR="00735066">
        <w:t xml:space="preserve">I den optik findes det plausibelt, at klientens forventninger til terapien vil være mere orienteret mod at blive rask, end </w:t>
      </w:r>
      <w:r w:rsidR="000D1DA4">
        <w:t xml:space="preserve">at få indsigt og skabe forandring. Når terapi på baggrund af en henvisning samtidigt kun omfatter 12 behandlinger kan dette siges, at </w:t>
      </w:r>
      <w:r w:rsidR="00137381">
        <w:t>få stor indflydelse på d</w:t>
      </w:r>
      <w:r w:rsidR="004213FD">
        <w:t xml:space="preserve">et terapeutiske mål og udbytte. </w:t>
      </w:r>
      <w:r w:rsidR="00D35A4D">
        <w:t>Alligevel må vi som profess</w:t>
      </w:r>
      <w:r w:rsidR="00D35A4D">
        <w:t>i</w:t>
      </w:r>
      <w:r w:rsidR="00D35A4D">
        <w:t>on også anerkende værdien i diagnoserne so</w:t>
      </w:r>
      <w:r w:rsidR="00FA3EFF">
        <w:t>m et arbejdsredskab. Ikke fordi</w:t>
      </w:r>
      <w:r w:rsidR="00D35A4D">
        <w:t xml:space="preserve"> jeg m</w:t>
      </w:r>
      <w:r w:rsidR="00D35A4D">
        <w:t>e</w:t>
      </w:r>
      <w:r w:rsidR="00D35A4D">
        <w:t>ner, at vi skal have diagnoser som hverken mål eller udgangspunkt for det terapeut</w:t>
      </w:r>
      <w:r w:rsidR="00D35A4D">
        <w:t>i</w:t>
      </w:r>
      <w:r w:rsidR="00D35A4D">
        <w:t>ske arbejde</w:t>
      </w:r>
      <w:r w:rsidR="00FF6B61">
        <w:t>. Det handler mere om</w:t>
      </w:r>
      <w:r w:rsidR="00D35A4D">
        <w:t xml:space="preserve">, at et vist kendskab </w:t>
      </w:r>
      <w:r w:rsidR="00FF6B61">
        <w:t xml:space="preserve">til </w:t>
      </w:r>
      <w:r w:rsidR="00D35A4D">
        <w:t xml:space="preserve">patologi er </w:t>
      </w:r>
      <w:r w:rsidR="001B0EFD">
        <w:t xml:space="preserve">nødvendigt når vi eksempelvis </w:t>
      </w:r>
      <w:r w:rsidR="00D35A4D">
        <w:t>skal vurdere</w:t>
      </w:r>
      <w:r w:rsidR="001B0EFD">
        <w:t>, om klientens problemstillinger</w:t>
      </w:r>
      <w:r w:rsidR="00D35A4D">
        <w:t xml:space="preserve"> ligger </w:t>
      </w:r>
      <w:r w:rsidR="00E90380">
        <w:t>uden for vores behandlingskompetence</w:t>
      </w:r>
      <w:r w:rsidR="00FF6B61">
        <w:t xml:space="preserve"> eller kræver visse terapeutiske hensyn.</w:t>
      </w:r>
      <w:r w:rsidR="00974D04">
        <w:t xml:space="preserve"> </w:t>
      </w:r>
      <w:r w:rsidR="001B0EFD">
        <w:t>Viden om sympt</w:t>
      </w:r>
      <w:r w:rsidR="001B0EFD">
        <w:t>o</w:t>
      </w:r>
      <w:r w:rsidR="001B0EFD">
        <w:t>mer kan også være afgørende, hvis vi eksempelvis skal kunne observere sympto</w:t>
      </w:r>
      <w:r w:rsidR="001B0EFD">
        <w:t>m</w:t>
      </w:r>
      <w:r w:rsidR="001B0EFD">
        <w:t>ændringer ved et medicinstop</w:t>
      </w:r>
      <w:r w:rsidR="00FA69C4">
        <w:t>, hvor en opblusning af symptomer enten kan være normalt eller et udtryk for, at klienten skal henvises til medicinsk evaluering. Den terapeutiske behandling kan også bestå i en psykoedukation af såvel klienter som pårørende og i den sammenhæng</w:t>
      </w:r>
      <w:r w:rsidR="00B04F5E">
        <w:t>,</w:t>
      </w:r>
      <w:r w:rsidR="00FA69C4">
        <w:t xml:space="preserve"> er diagnostisk viden også nødvendig. </w:t>
      </w:r>
      <w:r w:rsidR="00413E08">
        <w:t>Der kan s</w:t>
      </w:r>
      <w:r w:rsidR="00413E08">
        <w:t>å</w:t>
      </w:r>
      <w:r w:rsidR="00413E08">
        <w:t>ledes fremføres mange argumentationer for, hvorfor profession ikke i praksis, kan fungere løsrevet fra den diagnostiske forståelse. I denne sammenhæng kan der i fo</w:t>
      </w:r>
      <w:r w:rsidR="00413E08">
        <w:t>r</w:t>
      </w:r>
      <w:r w:rsidR="00413E08">
        <w:t>hold til</w:t>
      </w:r>
      <w:r w:rsidR="00FA69C4">
        <w:t xml:space="preserve"> normalitetsafsnittet argumenteres for, at vi ikke kan forholde os til normal</w:t>
      </w:r>
      <w:r w:rsidR="00FA69C4">
        <w:t>i</w:t>
      </w:r>
      <w:r w:rsidR="00FA69C4">
        <w:t xml:space="preserve">tetsaspekterne uden samtidigt, at have kendskab til definitionerne af abnormalitet. </w:t>
      </w:r>
      <w:r w:rsidR="00B04F5E">
        <w:t xml:space="preserve">Min overordnede skepsis imod den diagnostiske tilgang består i, at diagnostikken samtidigt fastlåser os til en bestemt behandlingstilgang, hvor standardiseringen går forud for det enkelte individs behov. </w:t>
      </w:r>
    </w:p>
    <w:p w:rsidR="004213FD" w:rsidRDefault="004213FD" w:rsidP="000278ED">
      <w:pPr>
        <w:jc w:val="both"/>
      </w:pPr>
    </w:p>
    <w:p w:rsidR="004213FD" w:rsidRDefault="004213FD" w:rsidP="000278ED">
      <w:pPr>
        <w:jc w:val="both"/>
      </w:pPr>
      <w:r>
        <w:t>Psykol</w:t>
      </w:r>
      <w:r w:rsidR="00172F11">
        <w:t>ogien beskæftiger sig dog</w:t>
      </w:r>
      <w:r>
        <w:t xml:space="preserve"> ikke kun med patologi, hverken teoretisk, me</w:t>
      </w:r>
      <w:r w:rsidR="00E137F6">
        <w:t>todisk eller forskningsmæssigt. På samme måde, tæller den stigende vækst i antallet af ps</w:t>
      </w:r>
      <w:r w:rsidR="00E137F6">
        <w:t>y</w:t>
      </w:r>
      <w:r w:rsidR="00E137F6">
        <w:t>kologer heller ikke kun kliniske psykologer.</w:t>
      </w:r>
      <w:r w:rsidR="00937546">
        <w:t xml:space="preserve"> V</w:t>
      </w:r>
      <w:r>
        <w:t>alget af en klinisk orienteret retning</w:t>
      </w:r>
      <w:r w:rsidR="00DD473C">
        <w:t>, som udgangspunkt for</w:t>
      </w:r>
      <w:r>
        <w:t xml:space="preserve"> at definere den psykologiske</w:t>
      </w:r>
      <w:r w:rsidR="00172F11">
        <w:t xml:space="preserve"> professions</w:t>
      </w:r>
      <w:r>
        <w:t xml:space="preserve"> autonomi</w:t>
      </w:r>
      <w:r w:rsidR="00ED4B42">
        <w:t xml:space="preserve">, præger </w:t>
      </w:r>
      <w:r w:rsidR="00937546">
        <w:t xml:space="preserve">dog </w:t>
      </w:r>
      <w:r w:rsidR="00ED4B42">
        <w:t>givet vis persp</w:t>
      </w:r>
      <w:r w:rsidR="00DD473C">
        <w:t>ektivet i den retning. Den teoretiske afgrænsning</w:t>
      </w:r>
      <w:r w:rsidR="00ED4B42">
        <w:t xml:space="preserve"> </w:t>
      </w:r>
      <w:r w:rsidR="00DD473C">
        <w:t xml:space="preserve">var </w:t>
      </w:r>
      <w:r w:rsidR="00ED4B42">
        <w:t>samti</w:t>
      </w:r>
      <w:r w:rsidR="00DC5852">
        <w:t>digt et fravalg af</w:t>
      </w:r>
      <w:r w:rsidR="00ED4B42">
        <w:t xml:space="preserve"> alternative perspekti</w:t>
      </w:r>
      <w:r w:rsidR="00DD473C">
        <w:t>ver, som har haft en betydning for besvarelsen.</w:t>
      </w:r>
      <w:r w:rsidR="00ED4B42">
        <w:t xml:space="preserve"> E</w:t>
      </w:r>
      <w:r w:rsidR="00ED4B42">
        <w:t>k</w:t>
      </w:r>
      <w:r w:rsidR="00ED4B42">
        <w:t>sempelvis kunne der have været inddraget et kognitivt perspektiv, som et bud på pr</w:t>
      </w:r>
      <w:r w:rsidR="00ED4B42">
        <w:t>o</w:t>
      </w:r>
      <w:r w:rsidR="00ED4B42">
        <w:t xml:space="preserve">fessionens autonomi. </w:t>
      </w:r>
      <w:r w:rsidR="00472039">
        <w:t>Argumentet her</w:t>
      </w:r>
      <w:r w:rsidR="00ED4B42">
        <w:t xml:space="preserve"> for</w:t>
      </w:r>
      <w:r w:rsidR="00472039">
        <w:t xml:space="preserve"> kunne være</w:t>
      </w:r>
      <w:r w:rsidR="00ED4B42">
        <w:t xml:space="preserve">, at dette ville have været et mere </w:t>
      </w:r>
      <w:proofErr w:type="spellStart"/>
      <w:r w:rsidR="00ED4B42">
        <w:t>kontemporært</w:t>
      </w:r>
      <w:proofErr w:type="spellEnd"/>
      <w:r w:rsidR="00ED4B42">
        <w:t xml:space="preserve"> perspektiv ift. tilgangens hastige udbredelse</w:t>
      </w:r>
      <w:r w:rsidR="00B1217D">
        <w:t>,</w:t>
      </w:r>
      <w:r w:rsidR="00ED4B42">
        <w:t xml:space="preserve"> som behandling</w:t>
      </w:r>
      <w:r w:rsidR="00ED4B42">
        <w:t>s</w:t>
      </w:r>
      <w:r w:rsidR="00ED4B42">
        <w:t>form</w:t>
      </w:r>
      <w:r w:rsidR="00472039">
        <w:t>,</w:t>
      </w:r>
      <w:r w:rsidR="00ED4B42">
        <w:t xml:space="preserve"> til både stress, angstlidelser og depression. </w:t>
      </w:r>
      <w:r w:rsidR="00472039">
        <w:t xml:space="preserve">Når ambitionen var, at definere </w:t>
      </w:r>
      <w:r w:rsidR="00472039">
        <w:lastRenderedPageBreak/>
        <w:t>professionen ud fra en ikke diagnostisk ramme, kunne der på den anden side arg</w:t>
      </w:r>
      <w:r w:rsidR="00472039">
        <w:t>u</w:t>
      </w:r>
      <w:r w:rsidR="00472039">
        <w:t>menteres for, at den humanistiske psykologi, kunne have været et relevant perspe</w:t>
      </w:r>
      <w:r w:rsidR="00472039">
        <w:t>k</w:t>
      </w:r>
      <w:r w:rsidR="00472039">
        <w:t xml:space="preserve">tiv. </w:t>
      </w:r>
      <w:r w:rsidR="006D5DC3">
        <w:t>I</w:t>
      </w:r>
      <w:r w:rsidR="00472039">
        <w:t xml:space="preserve"> det følgende afsnit vil </w:t>
      </w:r>
      <w:r w:rsidR="00FB5F77">
        <w:t>der derfor kort redegøres</w:t>
      </w:r>
      <w:r w:rsidR="00B1217D">
        <w:t xml:space="preserve"> for de mest</w:t>
      </w:r>
      <w:r w:rsidR="006D5DC3">
        <w:t xml:space="preserve"> væsentlig</w:t>
      </w:r>
      <w:r w:rsidR="00B1217D">
        <w:t>e træk ved denne position,</w:t>
      </w:r>
      <w:r w:rsidR="006D5DC3">
        <w:t xml:space="preserve"> samt diskuteres hvordan anvendelsen af denne tilgang kan bidrage til en besvarelse af problemstillingen. </w:t>
      </w:r>
    </w:p>
    <w:p w:rsidR="00B406F1" w:rsidRDefault="006017DB" w:rsidP="000278ED">
      <w:pPr>
        <w:pStyle w:val="Overskrift2"/>
        <w:jc w:val="both"/>
      </w:pPr>
      <w:bookmarkStart w:id="34" w:name="_Toc388859707"/>
      <w:r>
        <w:t>R</w:t>
      </w:r>
      <w:r w:rsidR="00B406F1">
        <w:t>essourceorienteret psykologi</w:t>
      </w:r>
      <w:bookmarkEnd w:id="34"/>
    </w:p>
    <w:p w:rsidR="00BE4BC1" w:rsidRDefault="006017DB" w:rsidP="000278ED">
      <w:pPr>
        <w:jc w:val="both"/>
      </w:pPr>
      <w:r>
        <w:t xml:space="preserve">Siden 1960’erne har psykologien i takt med samfundsudviklingen også udviklet nye retninger, som indtager et mere ressourceorienteret perspektiv på mennesket. </w:t>
      </w:r>
      <w:r w:rsidR="004375C2" w:rsidRPr="004375C2">
        <w:t>Den humanis</w:t>
      </w:r>
      <w:r>
        <w:t>tiske psykologi</w:t>
      </w:r>
      <w:r w:rsidR="00405C6D">
        <w:t xml:space="preserve"> </w:t>
      </w:r>
      <w:r>
        <w:t xml:space="preserve">er én af dem og </w:t>
      </w:r>
      <w:r w:rsidR="00405C6D">
        <w:t>opstod</w:t>
      </w:r>
      <w:r w:rsidR="003C44BC">
        <w:t xml:space="preserve"> o</w:t>
      </w:r>
      <w:r w:rsidR="00D24375">
        <w:t>m</w:t>
      </w:r>
      <w:r w:rsidR="003C44BC">
        <w:t>kring 1960</w:t>
      </w:r>
      <w:r w:rsidR="00405C6D">
        <w:t xml:space="preserve"> som en opposition til behaviorismen og den psykoanalytiske til</w:t>
      </w:r>
      <w:r>
        <w:t>gang. Motivationen for den nye retning var, at</w:t>
      </w:r>
      <w:r w:rsidR="00405C6D">
        <w:t xml:space="preserve"> initiativtagerne bag fandt, at begge disse tilgange i for høj grad betragtede menn</w:t>
      </w:r>
      <w:r w:rsidR="00405C6D">
        <w:t>e</w:t>
      </w:r>
      <w:r w:rsidR="00A21474">
        <w:t>sket, som et objekt</w:t>
      </w:r>
      <w:r w:rsidR="00405C6D">
        <w:t xml:space="preserve"> der var styret af omverdenens, eller det ubevidstes påvirkninger. </w:t>
      </w:r>
      <w:r w:rsidR="003C44BC">
        <w:t xml:space="preserve">Grundlæggerne af den humanistiske psykologi var blandt andre Maslow (1908-1970), </w:t>
      </w:r>
      <w:proofErr w:type="spellStart"/>
      <w:r w:rsidR="003C44BC">
        <w:t>Bühler</w:t>
      </w:r>
      <w:proofErr w:type="spellEnd"/>
      <w:r w:rsidR="003C44BC">
        <w:t xml:space="preserve"> (1893-1974</w:t>
      </w:r>
      <w:r w:rsidR="003240EE">
        <w:t>) og Rogers (1902-1987). Målet</w:t>
      </w:r>
      <w:r w:rsidR="00972D93">
        <w:t xml:space="preserve"> var, at skabe en mere he</w:t>
      </w:r>
      <w:r w:rsidR="00972D93">
        <w:t>l</w:t>
      </w:r>
      <w:r w:rsidR="00972D93">
        <w:t>hedsorienteret psykologi, som i stedet for at fokusere på menneskets dårlige funkt</w:t>
      </w:r>
      <w:r w:rsidR="00972D93">
        <w:t>i</w:t>
      </w:r>
      <w:r w:rsidR="00972D93">
        <w:t>onsområder og patologier, ville orientere sig mod menneskets udvikling af kreativi</w:t>
      </w:r>
      <w:r w:rsidR="006475D3">
        <w:t>tet og optimal selvudfoldelse (Jacobsen, 2007, p. 86).</w:t>
      </w:r>
      <w:r w:rsidR="003C3997">
        <w:t xml:space="preserve"> </w:t>
      </w:r>
      <w:r w:rsidR="00816573">
        <w:t>Opfattelsen af selvet er i denne tradition meget væsentlig, idet tilgangen betragtede selvet</w:t>
      </w:r>
      <w:r w:rsidR="00217542">
        <w:t>,</w:t>
      </w:r>
      <w:r w:rsidR="00816573">
        <w:t xml:space="preserve"> som en iboen</w:t>
      </w:r>
      <w:r w:rsidR="002D6A47">
        <w:t>de kerne hos alle mennesker, der</w:t>
      </w:r>
      <w:r w:rsidR="00816573">
        <w:t xml:space="preserve"> rum</w:t>
      </w:r>
      <w:r w:rsidR="002D6A47">
        <w:t>mer forskellige potentialer, som</w:t>
      </w:r>
      <w:r w:rsidR="00816573">
        <w:t xml:space="preserve"> </w:t>
      </w:r>
      <w:r w:rsidR="0000117B">
        <w:t>udfoldes igennem en</w:t>
      </w:r>
      <w:r w:rsidR="00F66516">
        <w:t xml:space="preserve"> selva</w:t>
      </w:r>
      <w:r w:rsidR="00F66516">
        <w:t>k</w:t>
      </w:r>
      <w:r w:rsidR="00F66516">
        <w:t xml:space="preserve">tualisering. </w:t>
      </w:r>
      <w:r w:rsidR="00797978">
        <w:t>Maslows behovsteori, som til trods for kritik af manglende strin</w:t>
      </w:r>
      <w:r w:rsidR="00527CF8">
        <w:t xml:space="preserve">gens i både metode og teori, </w:t>
      </w:r>
      <w:r w:rsidR="00752143">
        <w:t xml:space="preserve">er </w:t>
      </w:r>
      <w:r w:rsidR="00797978">
        <w:t xml:space="preserve">i dag meget udbredt og anvendes især i erhvervslivet, men har også betydning for den kliniske praksis. Teorien handler </w:t>
      </w:r>
      <w:r w:rsidR="001651F9">
        <w:t>kort gengivet om, at mennesket har fire hierarkisk inddelte behov, som skal være opfyld</w:t>
      </w:r>
      <w:r w:rsidR="00752143">
        <w:t>te</w:t>
      </w:r>
      <w:r w:rsidR="001651F9">
        <w:t xml:space="preserve"> for at det femte behov, selvaktualiseringsbehovet, kan opfyldes. Disse behov defineres</w:t>
      </w:r>
      <w:r w:rsidR="00CC067D">
        <w:t>, som</w:t>
      </w:r>
      <w:r w:rsidR="001651F9">
        <w:t xml:space="preserve"> fysiol</w:t>
      </w:r>
      <w:r w:rsidR="001651F9">
        <w:t>o</w:t>
      </w:r>
      <w:r w:rsidR="001651F9">
        <w:t xml:space="preserve">giske behov, sikkerhedsbehov, behov for tilhørsforhold og kærlighed og behovet for selvagtelse (ibid., pp. 88-89). Iht. teorien er tanken, at de basale behov udspringer af en mangeltilstand, der skaber en spænding som søges reduceret og at </w:t>
      </w:r>
      <w:r w:rsidR="00752143">
        <w:t>selvaktualis</w:t>
      </w:r>
      <w:r w:rsidR="00752143">
        <w:t>e</w:t>
      </w:r>
      <w:r w:rsidR="00752143">
        <w:t>ringsbehovet handler</w:t>
      </w:r>
      <w:r w:rsidR="001651F9">
        <w:t xml:space="preserve"> om et behov for, at øge spændingen. </w:t>
      </w:r>
      <w:r w:rsidR="00765B0E">
        <w:t>Terapeutisk set betyder det, at individets problemer i højere grad betragte</w:t>
      </w:r>
      <w:r w:rsidR="00204EC2">
        <w:t>s, som et udtryk for en mangelti</w:t>
      </w:r>
      <w:r w:rsidR="00204EC2">
        <w:t>l</w:t>
      </w:r>
      <w:r w:rsidR="00204EC2">
        <w:t>stand, der</w:t>
      </w:r>
      <w:r w:rsidR="00765B0E">
        <w:t xml:space="preserve"> blokerer for muligheden for selvaktualisering, end det betragtes som et udtryk for patologi. </w:t>
      </w:r>
      <w:r w:rsidR="007442DC">
        <w:t>Derved bliver målet med terapi også anderledes, end i et psyk</w:t>
      </w:r>
      <w:r w:rsidR="007442DC">
        <w:t>o</w:t>
      </w:r>
      <w:r w:rsidR="007442DC">
        <w:t>dynamisk perspektiv, idet der vil være fokus på at undersøge</w:t>
      </w:r>
      <w:r w:rsidR="00A028FB">
        <w:t>,</w:t>
      </w:r>
      <w:r w:rsidR="007442DC">
        <w:t xml:space="preserve"> hvilket behov der ikke </w:t>
      </w:r>
      <w:r w:rsidR="007442DC">
        <w:lastRenderedPageBreak/>
        <w:t xml:space="preserve">er opfyldte og hvordan dette kan opnås. </w:t>
      </w:r>
      <w:r w:rsidR="001B2692">
        <w:t>Rogers udviklede i overensstem</w:t>
      </w:r>
      <w:r w:rsidR="00A028FB">
        <w:t>melse</w:t>
      </w:r>
      <w:r w:rsidR="001B2692">
        <w:t xml:space="preserve"> med den humanistiske psy</w:t>
      </w:r>
      <w:r w:rsidR="00A028FB">
        <w:t>kologis perspektiv</w:t>
      </w:r>
      <w:r w:rsidR="001B2692">
        <w:t xml:space="preserve"> en terapif</w:t>
      </w:r>
      <w:r w:rsidR="004A54ED">
        <w:t>orm, som netop havde til formål</w:t>
      </w:r>
      <w:r w:rsidR="001B2692">
        <w:t xml:space="preserve"> at h</w:t>
      </w:r>
      <w:r w:rsidR="004E31C2">
        <w:t>jælpe individet til, at blive en</w:t>
      </w:r>
      <w:r w:rsidR="004A54ED">
        <w:t xml:space="preserve"> fuld</w:t>
      </w:r>
      <w:r w:rsidR="001B2692">
        <w:t xml:space="preserve"> funktionel person. </w:t>
      </w:r>
      <w:r w:rsidR="004E31C2">
        <w:t>Noget af det Ro</w:t>
      </w:r>
      <w:r w:rsidR="009B504D">
        <w:t>gers anerke</w:t>
      </w:r>
      <w:r w:rsidR="009B504D">
        <w:t>n</w:t>
      </w:r>
      <w:r w:rsidR="009B504D">
        <w:t xml:space="preserve">des for i nyere tid, </w:t>
      </w:r>
      <w:r w:rsidR="004E31C2">
        <w:t>var hans ændring af den terapeutiske setting, hvor han modsat den analytiske setting mente, at det var den personlige relation mellem klient og terapeut, som skabte den terapeutiske effekt (ibid., pp. 95-96).</w:t>
      </w:r>
      <w:r w:rsidR="00DB5387">
        <w:t xml:space="preserve"> </w:t>
      </w:r>
      <w:r w:rsidR="00B44AF9">
        <w:t xml:space="preserve">Dette anerkendes også </w:t>
      </w:r>
      <w:r w:rsidR="00C3405D">
        <w:t xml:space="preserve">i dag </w:t>
      </w:r>
      <w:r w:rsidR="00B44AF9">
        <w:t>inden for den psykodynamiske tilgang og er siden blevet bekræftet igennem fors</w:t>
      </w:r>
      <w:r w:rsidR="00B44AF9">
        <w:t>k</w:t>
      </w:r>
      <w:r w:rsidR="00B44AF9">
        <w:t xml:space="preserve">ningen af, hvilke faktorer der bidrager til det terapeutiske udbytte (Huprich, 2009, p. 121). </w:t>
      </w:r>
    </w:p>
    <w:p w:rsidR="00173DB6" w:rsidRDefault="00173DB6" w:rsidP="000278ED">
      <w:pPr>
        <w:jc w:val="both"/>
      </w:pPr>
    </w:p>
    <w:p w:rsidR="001A795D" w:rsidRDefault="00173DB6" w:rsidP="000278ED">
      <w:pPr>
        <w:jc w:val="both"/>
      </w:pPr>
      <w:r>
        <w:t>Den humanistiske psykologi danner fundamentet for mange nye retninger, som har vundet indpas i det 21 århundrede. Der i blandt kan næ</w:t>
      </w:r>
      <w:r w:rsidR="00F038A5">
        <w:t>vnes eksistentielpsykologien, positivpsykologien og coaching. Fælles for disse retninger er, at de fokuserer på i</w:t>
      </w:r>
      <w:r w:rsidR="00F038A5">
        <w:t>n</w:t>
      </w:r>
      <w:r w:rsidR="00F038A5">
        <w:t xml:space="preserve">dividets aktuelle livssituation og mulighederne for udvikling af individets potentialer. </w:t>
      </w:r>
      <w:r w:rsidR="00ED2CE3">
        <w:t>I modsætning til den psykodynamiske tilgang kan det nævnes, at eksistentielterapien hverken vægtlægger diagnoser eller anamneser som udgangspunkt for den terapeut</w:t>
      </w:r>
      <w:r w:rsidR="00ED2CE3">
        <w:t>i</w:t>
      </w:r>
      <w:r w:rsidR="00ED2CE3">
        <w:t>ske</w:t>
      </w:r>
      <w:r w:rsidR="00F038A5">
        <w:t xml:space="preserve"> </w:t>
      </w:r>
      <w:r w:rsidR="00ED2CE3">
        <w:t>proces, fordi tilgangen betragter disse elementer</w:t>
      </w:r>
      <w:r w:rsidR="00AC7F0A">
        <w:t>,</w:t>
      </w:r>
      <w:r w:rsidR="00ED2CE3">
        <w:t xml:space="preserve"> som blokerende for individets indsigt i egne livsmuligheder (Jacobsen, 2007, pp. 112-113). </w:t>
      </w:r>
      <w:r w:rsidR="001A795D">
        <w:t xml:space="preserve">Dette argument kan siges, at understøtte den tidligere diskussion omkring diagnoserens betydning for </w:t>
      </w:r>
      <w:r w:rsidR="004A54ED">
        <w:t>såvel individets tendens til</w:t>
      </w:r>
      <w:r w:rsidR="001A795D">
        <w:t xml:space="preserve"> at positionere sig selv</w:t>
      </w:r>
      <w:r w:rsidR="004A54ED">
        <w:t>,</w:t>
      </w:r>
      <w:r w:rsidR="001A795D">
        <w:t xml:space="preserve"> som den positionering der opstår i terapien, når klienten</w:t>
      </w:r>
      <w:r w:rsidR="00704D0D">
        <w:t xml:space="preserve"> i stedet</w:t>
      </w:r>
      <w:r w:rsidR="001A795D">
        <w:t xml:space="preserve"> bliver til patient. </w:t>
      </w:r>
    </w:p>
    <w:p w:rsidR="00E64EBF" w:rsidRDefault="00E64EBF" w:rsidP="000278ED">
      <w:pPr>
        <w:jc w:val="both"/>
      </w:pPr>
    </w:p>
    <w:p w:rsidR="004A54ED" w:rsidRDefault="00D80AA4" w:rsidP="000278ED">
      <w:pPr>
        <w:jc w:val="both"/>
      </w:pPr>
      <w:r>
        <w:t>I forhold til sp</w:t>
      </w:r>
      <w:r w:rsidR="00E64EBF">
        <w:t>ecialets fokus, er der</w:t>
      </w:r>
      <w:r>
        <w:t xml:space="preserve"> et interessant aspekt ved positivpsykologien, </w:t>
      </w:r>
      <w:r w:rsidR="006B3EAC">
        <w:t>som jeg finder relevant at</w:t>
      </w:r>
      <w:r w:rsidR="00CF347E">
        <w:t xml:space="preserve"> referere til.</w:t>
      </w:r>
      <w:r>
        <w:t xml:space="preserve"> </w:t>
      </w:r>
      <w:r w:rsidRPr="00C53CAF">
        <w:t xml:space="preserve">I tidsskriftet: </w:t>
      </w:r>
      <w:r w:rsidRPr="00C53CAF">
        <w:rPr>
          <w:i/>
        </w:rPr>
        <w:t xml:space="preserve">kognition og pædagogik </w:t>
      </w:r>
      <w:r w:rsidRPr="00C53CAF">
        <w:t xml:space="preserve">(2006), står der i artiklen: </w:t>
      </w:r>
      <w:r w:rsidRPr="00C53CAF">
        <w:rPr>
          <w:i/>
        </w:rPr>
        <w:t>Positiv psykologi- en</w:t>
      </w:r>
      <w:r w:rsidRPr="00C53CAF">
        <w:t xml:space="preserve"> </w:t>
      </w:r>
      <w:r w:rsidRPr="00C53CAF">
        <w:rPr>
          <w:i/>
        </w:rPr>
        <w:t>introduktion</w:t>
      </w:r>
      <w:r w:rsidRPr="00C53CAF">
        <w:t>, at målsætninge</w:t>
      </w:r>
      <w:r>
        <w:t>n for den positive psykologi er,</w:t>
      </w:r>
      <w:r w:rsidRPr="00C53CAF">
        <w:t xml:space="preserve"> at bringe psykologien tilbage </w:t>
      </w:r>
      <w:r w:rsidR="00E64EBF">
        <w:t xml:space="preserve">til de to oversete målsætninger som er, </w:t>
      </w:r>
      <w:r w:rsidRPr="00C53CAF">
        <w:t>at gøre raske mennesker sundere og at virkeliggøre højt men</w:t>
      </w:r>
      <w:r w:rsidR="003668BC">
        <w:t>neskeligt potentiale</w:t>
      </w:r>
      <w:r>
        <w:t>.</w:t>
      </w:r>
      <w:r w:rsidRPr="00C53CAF">
        <w:t xml:space="preserve"> </w:t>
      </w:r>
      <w:r>
        <w:t>Dette perspektiv refererer til de</w:t>
      </w:r>
      <w:r w:rsidR="008325A4">
        <w:t>n pointe, som jeg har forsøgt</w:t>
      </w:r>
      <w:r>
        <w:t xml:space="preserve"> at fremfø</w:t>
      </w:r>
      <w:r w:rsidR="00CF347E">
        <w:t xml:space="preserve">re igennem dette speciale. Nemlig, </w:t>
      </w:r>
      <w:r>
        <w:t>at</w:t>
      </w:r>
      <w:r w:rsidRPr="00C53CAF">
        <w:t xml:space="preserve"> udgangspunkt for psykologien </w:t>
      </w:r>
      <w:r w:rsidR="00D9200F">
        <w:t xml:space="preserve">både </w:t>
      </w:r>
      <w:r w:rsidRPr="00C53CAF">
        <w:t>som viden</w:t>
      </w:r>
      <w:r>
        <w:t>skab</w:t>
      </w:r>
      <w:r w:rsidR="00D9200F">
        <w:t xml:space="preserve"> og i praksis</w:t>
      </w:r>
      <w:r>
        <w:t xml:space="preserve"> ikke kun bør være, at</w:t>
      </w:r>
      <w:r w:rsidRPr="00C53CAF">
        <w:t xml:space="preserve"> behand</w:t>
      </w:r>
      <w:r>
        <w:t>le</w:t>
      </w:r>
      <w:r w:rsidRPr="00C53CAF">
        <w:t xml:space="preserve"> syg</w:t>
      </w:r>
      <w:r>
        <w:t>dom men også at forebyg</w:t>
      </w:r>
      <w:r w:rsidR="00CF347E">
        <w:t xml:space="preserve">ge den. </w:t>
      </w:r>
      <w:r w:rsidR="00D9200F">
        <w:t>Der kan arg</w:t>
      </w:r>
      <w:r w:rsidR="00D9200F">
        <w:t>u</w:t>
      </w:r>
      <w:r w:rsidR="00D9200F">
        <w:t>menteres for, at dette er lettere i teorien end i praksis, idet alle individer har forskell</w:t>
      </w:r>
      <w:r w:rsidR="00D9200F">
        <w:t>i</w:t>
      </w:r>
      <w:r w:rsidR="00D9200F">
        <w:t xml:space="preserve">ge prædisponeringer og </w:t>
      </w:r>
      <w:r w:rsidR="007F4351">
        <w:t xml:space="preserve">livshistoriske faktorer, som indvirker på hvilke sygdomme de er i risiko for at udvikle. </w:t>
      </w:r>
      <w:r w:rsidR="00287FBD">
        <w:t>Alligevel, kan</w:t>
      </w:r>
      <w:r w:rsidR="00285B17">
        <w:t xml:space="preserve"> der argumenteres for, at</w:t>
      </w:r>
      <w:r w:rsidR="00287FBD">
        <w:t xml:space="preserve"> samfundet iht. </w:t>
      </w:r>
      <w:r w:rsidR="00287FBD">
        <w:lastRenderedPageBreak/>
        <w:t>Maslows behovshierarki</w:t>
      </w:r>
      <w:r w:rsidR="00285B17">
        <w:t>, kan fremme betingelserne ved</w:t>
      </w:r>
      <w:r w:rsidR="00287FBD">
        <w:t xml:space="preserve"> at</w:t>
      </w:r>
      <w:r w:rsidR="00285B17">
        <w:t xml:space="preserve"> sørge for, at</w:t>
      </w:r>
      <w:r w:rsidR="00287FBD">
        <w:t xml:space="preserve"> ethvert ind</w:t>
      </w:r>
      <w:r w:rsidR="00287FBD">
        <w:t>i</w:t>
      </w:r>
      <w:r w:rsidR="00287FBD">
        <w:t xml:space="preserve">vid kan få opfyldt </w:t>
      </w:r>
      <w:r w:rsidR="00D568DA">
        <w:t>de basale be</w:t>
      </w:r>
      <w:r w:rsidR="00952E7E">
        <w:t>hov for</w:t>
      </w:r>
      <w:r w:rsidR="00D568DA">
        <w:t xml:space="preserve"> mad, husly, retslig sikkerhed, adgang til sun</w:t>
      </w:r>
      <w:r w:rsidR="00D568DA">
        <w:t>d</w:t>
      </w:r>
      <w:r w:rsidR="00D568DA">
        <w:t xml:space="preserve">hedssektoren og uddannelsessystemet. </w:t>
      </w:r>
      <w:r w:rsidR="002870C7">
        <w:t>S</w:t>
      </w:r>
      <w:r w:rsidR="00952E7E">
        <w:t>amfundet kan også i en vis udstrækning sø</w:t>
      </w:r>
      <w:r w:rsidR="00952E7E">
        <w:t>r</w:t>
      </w:r>
      <w:r w:rsidR="00952E7E">
        <w:t xml:space="preserve">ge for, at børn ikke vokser op uden et socialt netværk, men behovene for kærlighed og anerkendelse, kan vi ikke løse med hverken regler eller teorier, idet det er en del af det enkelte individs sociale vilkår. </w:t>
      </w:r>
      <w:r w:rsidR="00990287">
        <w:t>Når det humanistiske perspektiv har som mål, at fremme individets sundhed og virkeligøre dets potentialer, så er det samtidigt int</w:t>
      </w:r>
      <w:r w:rsidR="00990287">
        <w:t>e</w:t>
      </w:r>
      <w:r w:rsidR="00990287">
        <w:t>ressant, at Maslow s</w:t>
      </w:r>
      <w:r w:rsidR="00624E70">
        <w:t>elv mente,</w:t>
      </w:r>
      <w:r w:rsidR="00990287">
        <w:t xml:space="preserve"> at selvaktualiseringen kun var forbeholdt et fåtal, af højt udviklede mennesker (Poulsen, 2012, p. 62). </w:t>
      </w:r>
      <w:r w:rsidR="00800CB7">
        <w:t>Ud fra danske forhold, er dette aspekt af teorien måske ikke så problematisk, idet det danske velfærdssystem i vid udst</w:t>
      </w:r>
      <w:r w:rsidR="00CB0A60">
        <w:t>rækning opfylder mange af de basale behov.</w:t>
      </w:r>
      <w:r w:rsidR="00800CB7">
        <w:t xml:space="preserve"> Deraf kan der argumenteres for, at den danske velfærdsmodel udligner nogle af faktorer</w:t>
      </w:r>
      <w:r w:rsidR="00C32386">
        <w:t xml:space="preserve">ne, </w:t>
      </w:r>
      <w:r w:rsidR="00800CB7">
        <w:t xml:space="preserve">som kunne skabe ulighed i mulighederne for individets selvrealisering. </w:t>
      </w:r>
      <w:r w:rsidR="00CB0A60">
        <w:t>Men n</w:t>
      </w:r>
      <w:r w:rsidR="00DD5D58">
        <w:t>år</w:t>
      </w:r>
      <w:r w:rsidR="003E58EE">
        <w:t xml:space="preserve"> Seligman, som har udformet den positive psykologi, </w:t>
      </w:r>
      <w:r w:rsidR="00DD5D58">
        <w:t xml:space="preserve">samtidigt </w:t>
      </w:r>
      <w:r w:rsidR="003E58EE">
        <w:t>påpeger</w:t>
      </w:r>
      <w:r w:rsidR="00617F8B">
        <w:t xml:space="preserve"> at forudsætningen for </w:t>
      </w:r>
      <w:r w:rsidR="00DD5D58">
        <w:t>”</w:t>
      </w:r>
      <w:r w:rsidR="00617F8B">
        <w:t>det</w:t>
      </w:r>
      <w:r w:rsidR="003E58EE">
        <w:t xml:space="preserve"> det gode liv</w:t>
      </w:r>
      <w:r w:rsidR="00DD5D58">
        <w:t>”</w:t>
      </w:r>
      <w:r w:rsidR="003E58EE">
        <w:t xml:space="preserve"> er en kombination af medfødt di</w:t>
      </w:r>
      <w:r w:rsidR="00CB0A60">
        <w:t>sposition for at føle lykke, samt</w:t>
      </w:r>
      <w:r w:rsidR="003E58EE">
        <w:t xml:space="preserve"> </w:t>
      </w:r>
      <w:r w:rsidR="00617F8B">
        <w:t xml:space="preserve">en opfyldelse af alle de menneskelige behov, </w:t>
      </w:r>
      <w:r w:rsidR="00447397">
        <w:t>så syn</w:t>
      </w:r>
      <w:r w:rsidR="00DC57B8">
        <w:t xml:space="preserve">es tilgangen </w:t>
      </w:r>
      <w:r w:rsidR="00476DA8">
        <w:t xml:space="preserve">alligevel, </w:t>
      </w:r>
      <w:r w:rsidR="00DC57B8">
        <w:t xml:space="preserve">at fremstå elitær (ibid., pp. 73-74). </w:t>
      </w:r>
      <w:r w:rsidR="00022536">
        <w:t>I henhold til d</w:t>
      </w:r>
      <w:r w:rsidR="009C1BAB">
        <w:t>en tidligere diskussion af normalitets</w:t>
      </w:r>
      <w:r w:rsidR="00022536">
        <w:t>opfattelsen, som noget der</w:t>
      </w:r>
      <w:r w:rsidR="00486EB2">
        <w:t xml:space="preserve"> virkede uopnåeligt for de fleste, kan psykolo</w:t>
      </w:r>
      <w:r w:rsidR="00FC2C26">
        <w:t>giske teorier</w:t>
      </w:r>
      <w:r w:rsidR="00486EB2">
        <w:t xml:space="preserve"> som denne argumenteres for, at bidrage til sådanne diskurser. </w:t>
      </w:r>
      <w:r w:rsidR="00335A69">
        <w:t>Positionen kan derved siges at være selvmodsigende, idet den</w:t>
      </w:r>
      <w:r w:rsidR="00285EC4">
        <w:t>s</w:t>
      </w:r>
      <w:r w:rsidR="00335A69">
        <w:t xml:space="preserve"> mål og sigte på den ene side, står i kontrast til dens egen erkendelse af m</w:t>
      </w:r>
      <w:r w:rsidR="00335A69">
        <w:t>u</w:t>
      </w:r>
      <w:r w:rsidR="00335A69">
        <w:t xml:space="preserve">lighederne </w:t>
      </w:r>
      <w:r w:rsidR="00285EC4">
        <w:t>for at opnå disse mål.</w:t>
      </w:r>
      <w:r w:rsidR="006F0B78">
        <w:t xml:space="preserve"> </w:t>
      </w:r>
      <w:r w:rsidR="00210A1E">
        <w:t>På samme måde kan den siges, at medføre et b</w:t>
      </w:r>
      <w:r w:rsidR="00210A1E">
        <w:t>e</w:t>
      </w:r>
      <w:r w:rsidR="00210A1E">
        <w:t>grænsende perspektiv på mulighederne for opnåelsen af et godt og realiseret liv, for mennesker med psykiske lidelser, når den sættes i relation til den tidligere diskussion af både Goffman og Honnet</w:t>
      </w:r>
      <w:r w:rsidR="00253C8B">
        <w:t>h</w:t>
      </w:r>
      <w:r w:rsidR="00210A1E">
        <w:t xml:space="preserve">s perspektiver. </w:t>
      </w:r>
      <w:r w:rsidR="00B10676">
        <w:t xml:space="preserve">Som tidligere beskrevet, kan en diagnose føre til en stigmatisering, som gør det svært for individet, at opnå </w:t>
      </w:r>
      <w:r w:rsidR="00D92B39">
        <w:t xml:space="preserve">social anerkendelse og måske endda også </w:t>
      </w:r>
      <w:r w:rsidR="00FA71E2">
        <w:t>anerkendelse i sin privat</w:t>
      </w:r>
      <w:r w:rsidR="0057288F">
        <w:t>sfære. Dette defineres</w:t>
      </w:r>
      <w:r w:rsidR="00FA71E2">
        <w:t xml:space="preserve"> som unde</w:t>
      </w:r>
      <w:r w:rsidR="00FA71E2">
        <w:t>r</w:t>
      </w:r>
      <w:r w:rsidR="00FA71E2">
        <w:t xml:space="preserve">skudsmotiverede behov iht. Maslow og betyder, at individet fastlåses og deraf ikke kan opnå en selvrealisering. </w:t>
      </w:r>
      <w:r w:rsidR="00AB540B">
        <w:t>På baggrund af denne fremstilling, kan der argumenters for, at der er et vist ironisk aspekt ved, at betegne positionen som en positiv psykol</w:t>
      </w:r>
      <w:r w:rsidR="00AB540B">
        <w:t>o</w:t>
      </w:r>
      <w:r w:rsidR="00AB540B">
        <w:t xml:space="preserve">gi. Samtidigt har tilgangen alligevel nogle værdifulde perspektiver, som </w:t>
      </w:r>
      <w:r w:rsidR="00843105">
        <w:t xml:space="preserve">i denne sammenhæng synes, at være anvendelige i praksis. </w:t>
      </w:r>
    </w:p>
    <w:p w:rsidR="00CC0735" w:rsidRDefault="00CC0735" w:rsidP="000278ED">
      <w:pPr>
        <w:jc w:val="both"/>
      </w:pPr>
    </w:p>
    <w:p w:rsidR="008948F6" w:rsidRDefault="001F3EF3" w:rsidP="000278ED">
      <w:pPr>
        <w:jc w:val="both"/>
      </w:pPr>
      <w:r>
        <w:lastRenderedPageBreak/>
        <w:t>Nå</w:t>
      </w:r>
      <w:r w:rsidR="004B1C7E">
        <w:t>r jeg så alligevel ikke</w:t>
      </w:r>
      <w:r>
        <w:t xml:space="preserve"> har anvendt den humanistiske psykologi</w:t>
      </w:r>
      <w:r w:rsidR="004B1C7E">
        <w:t>,</w:t>
      </w:r>
      <w:r w:rsidR="00097A64">
        <w:t xml:space="preserve"> som den primære tilgang til</w:t>
      </w:r>
      <w:r>
        <w:t xml:space="preserve"> en positiv bestemmelse af psykologiens autonomi, skyldes det flere ting. </w:t>
      </w:r>
      <w:r w:rsidR="00097A64">
        <w:t>For det første</w:t>
      </w:r>
      <w:r>
        <w:t xml:space="preserve">, </w:t>
      </w:r>
      <w:r w:rsidR="008979CC">
        <w:t>synes den generelle kritik af retningens manglende stringens, empir</w:t>
      </w:r>
      <w:r w:rsidR="008979CC">
        <w:t>i</w:t>
      </w:r>
      <w:r w:rsidR="008979CC">
        <w:t xml:space="preserve">ske fundament </w:t>
      </w:r>
      <w:r w:rsidR="0003266A">
        <w:t xml:space="preserve">og dermed videnskabelighed, at kompromittere tilgangen. </w:t>
      </w:r>
      <w:r w:rsidR="008948F6">
        <w:t>Hvis pote</w:t>
      </w:r>
      <w:r w:rsidR="008948F6">
        <w:t>n</w:t>
      </w:r>
      <w:r w:rsidR="00C565C0">
        <w:t>tialer er noget medfødt og</w:t>
      </w:r>
      <w:r w:rsidR="008948F6">
        <w:t xml:space="preserve"> evnen til at føle lykke delvist er genetisk bestemt, så </w:t>
      </w:r>
      <w:r w:rsidR="00C565C0">
        <w:t>kan tilgangen kritiseres for, at være deterministisk.</w:t>
      </w:r>
      <w:r w:rsidR="008948F6">
        <w:t xml:space="preserve"> Poulsen (2012) arg</w:t>
      </w:r>
      <w:r w:rsidR="00103CE4">
        <w:t>umenterer for, at Maslows teori</w:t>
      </w:r>
      <w:r w:rsidR="008948F6">
        <w:t xml:space="preserve"> </w:t>
      </w:r>
      <w:r w:rsidR="00103CE4">
        <w:t xml:space="preserve">både </w:t>
      </w:r>
      <w:r w:rsidR="008948F6">
        <w:t>kan kritiseres for at være elitær, at den fører til cirkelslutninger</w:t>
      </w:r>
      <w:r w:rsidR="00103CE4">
        <w:t xml:space="preserve">, </w:t>
      </w:r>
      <w:r w:rsidR="00F430DD">
        <w:t xml:space="preserve">nominalistiske fejlslutninger og at den </w:t>
      </w:r>
      <w:r w:rsidR="007D7F24">
        <w:t xml:space="preserve">modsat det psykodynamiske perspektiv, </w:t>
      </w:r>
      <w:r w:rsidR="00F430DD">
        <w:t>helt har elimineret seksualdriften</w:t>
      </w:r>
      <w:r w:rsidR="00152938">
        <w:t>, der</w:t>
      </w:r>
      <w:r w:rsidR="0099348B">
        <w:t xml:space="preserve"> kun </w:t>
      </w:r>
      <w:r w:rsidR="00A87120">
        <w:t>defineres</w:t>
      </w:r>
      <w:r w:rsidR="00F430DD">
        <w:t xml:space="preserve"> som behovet for kærlighed (Poulsen, 2012, pp. 64-68). </w:t>
      </w:r>
      <w:r w:rsidR="00617F90">
        <w:t>At teorien fører til cirkelslutninger henviser til problemstillinger ved Maslows empiriske undersøgelser, hvor undersøgelsens formål på samme tid, blev til undersøgelsens resultat. Den nominalistiske fe</w:t>
      </w:r>
      <w:r w:rsidR="0076273A">
        <w:t>jlslutning består på samme måde</w:t>
      </w:r>
      <w:r w:rsidR="00617F90">
        <w:t xml:space="preserve"> af en form for cirkelslutning, hvor fænomenet og det der skal forklare fæn</w:t>
      </w:r>
      <w:r w:rsidR="00617F90">
        <w:t>o</w:t>
      </w:r>
      <w:r w:rsidR="00617F90">
        <w:t>menet</w:t>
      </w:r>
      <w:r w:rsidR="0076273A">
        <w:t>,</w:t>
      </w:r>
      <w:r w:rsidR="00617F90">
        <w:t xml:space="preserve"> betegnes med det samme navn som fx</w:t>
      </w:r>
      <w:r w:rsidR="0076273A">
        <w:t>,</w:t>
      </w:r>
      <w:r w:rsidR="00617F90">
        <w:t xml:space="preserve"> at </w:t>
      </w:r>
      <w:r w:rsidR="00C34BEA">
        <w:t>selvaktualisering sker på baggrund af behovet for</w:t>
      </w:r>
      <w:r w:rsidR="0076273A">
        <w:t xml:space="preserve"> at</w:t>
      </w:r>
      <w:r w:rsidR="00C34BEA">
        <w:t xml:space="preserve"> aktualisere sig selv (Ibid., pp. 66-67). </w:t>
      </w:r>
    </w:p>
    <w:p w:rsidR="008948F6" w:rsidRDefault="008948F6" w:rsidP="000278ED">
      <w:pPr>
        <w:jc w:val="both"/>
      </w:pPr>
    </w:p>
    <w:p w:rsidR="0022217E" w:rsidRDefault="004E2435" w:rsidP="000278ED">
      <w:pPr>
        <w:jc w:val="both"/>
      </w:pPr>
      <w:r>
        <w:t>For det andet</w:t>
      </w:r>
      <w:r w:rsidR="000E1C21">
        <w:t xml:space="preserve"> kunne der argumenteres for, at dens fokus på potentialer og selvrealis</w:t>
      </w:r>
      <w:r w:rsidR="000E1C21">
        <w:t>e</w:t>
      </w:r>
      <w:r w:rsidR="000E1C21">
        <w:t>ring, kun gør den egnet til netop dette.</w:t>
      </w:r>
      <w:r w:rsidR="00F92604">
        <w:t xml:space="preserve"> Ikke Dermed kan der</w:t>
      </w:r>
      <w:r w:rsidR="00322680">
        <w:t xml:space="preserve"> også argumenteres for, at</w:t>
      </w:r>
      <w:r w:rsidR="00F92604">
        <w:t xml:space="preserve"> tilgang</w:t>
      </w:r>
      <w:r w:rsidR="00322680">
        <w:t>en</w:t>
      </w:r>
      <w:r w:rsidR="00F92604">
        <w:t xml:space="preserve"> som metode i praksis, ikke alene ville </w:t>
      </w:r>
      <w:r w:rsidR="00CA2ABD">
        <w:t xml:space="preserve">være dækkende ift. </w:t>
      </w:r>
      <w:r w:rsidR="00D43A21">
        <w:t xml:space="preserve">de varierende problemstillinger, </w:t>
      </w:r>
      <w:r w:rsidR="00CA2ABD">
        <w:t>som pr</w:t>
      </w:r>
      <w:r w:rsidR="0022217E">
        <w:t>ofessionen skal kunne håndtere, fordi den i højere grad a</w:t>
      </w:r>
      <w:r w:rsidR="0022217E">
        <w:t>p</w:t>
      </w:r>
      <w:r w:rsidR="0022217E">
        <w:t>pellerer til de mere velfungerende klienter. Dette kan samtidig siges</w:t>
      </w:r>
      <w:r w:rsidR="00386B1C">
        <w:t>,</w:t>
      </w:r>
      <w:r w:rsidR="0022217E">
        <w:t xml:space="preserve"> at være en n</w:t>
      </w:r>
      <w:r w:rsidR="0022217E">
        <w:t>a</w:t>
      </w:r>
      <w:r w:rsidR="0022217E">
        <w:t>turlig forklaring på, hvorfor tilgangen primært har vundet indpas uden for den klin</w:t>
      </w:r>
      <w:r w:rsidR="0022217E">
        <w:t>i</w:t>
      </w:r>
      <w:r w:rsidR="0022217E">
        <w:t xml:space="preserve">ske praksis, som </w:t>
      </w:r>
      <w:r w:rsidR="00E01225">
        <w:t xml:space="preserve">eksempelvis </w:t>
      </w:r>
      <w:r w:rsidR="0022217E">
        <w:t>et kompetense</w:t>
      </w:r>
      <w:r w:rsidR="00386B1C">
        <w:t>udviklingsredskab inden for</w:t>
      </w:r>
      <w:r w:rsidR="00E01225">
        <w:t xml:space="preserve"> erhvervsl</w:t>
      </w:r>
      <w:r w:rsidR="00E01225">
        <w:t>i</w:t>
      </w:r>
      <w:r w:rsidR="00E01225">
        <w:t xml:space="preserve">vet. </w:t>
      </w:r>
      <w:r w:rsidR="000E0F03">
        <w:t>I et kritisk perspektiv kan humanistiske psykologis teoretisering af netop selvre</w:t>
      </w:r>
      <w:r w:rsidR="000E0F03">
        <w:t>a</w:t>
      </w:r>
      <w:r w:rsidR="000E0F03">
        <w:t>liserings</w:t>
      </w:r>
      <w:r w:rsidR="00386B1C">
        <w:t xml:space="preserve">projektet, </w:t>
      </w:r>
      <w:r w:rsidR="000E0F03">
        <w:t>som en målsætning for individet siges, at have bidraget til de fo</w:t>
      </w:r>
      <w:r w:rsidR="000E0F03">
        <w:t>r</w:t>
      </w:r>
      <w:r w:rsidR="000E0F03">
        <w:t xml:space="preserve">skellige samtidsdiskurser, som tidligere er blevet problematiseret i diskussionen af normalitetsbegrebet. </w:t>
      </w:r>
      <w:r w:rsidR="0069287C">
        <w:t>Willig (2005) drager klare paralleller imellem den samfund</w:t>
      </w:r>
      <w:r w:rsidR="0069287C">
        <w:t>s</w:t>
      </w:r>
      <w:r w:rsidR="0069287C">
        <w:t>mæssige fordring om selvrealisering, som individets vej til anerkendelse og de soci</w:t>
      </w:r>
      <w:r w:rsidR="0069287C">
        <w:t>a</w:t>
      </w:r>
      <w:r w:rsidR="0069287C">
        <w:t>le patologier som</w:t>
      </w:r>
      <w:r w:rsidR="0064085A">
        <w:t xml:space="preserve"> en konsekvens, når individet oplever sig som mislykkedes ift. de normative forventninger (Willig, 2005, pp. 13-14, 35). </w:t>
      </w:r>
      <w:r w:rsidR="00F859D2">
        <w:t>Willig t</w:t>
      </w:r>
      <w:r w:rsidR="00C857E8">
        <w:t>a</w:t>
      </w:r>
      <w:r w:rsidR="00F859D2">
        <w:t>ger dermed udgang</w:t>
      </w:r>
      <w:r w:rsidR="00F859D2">
        <w:t>s</w:t>
      </w:r>
      <w:r w:rsidR="00F859D2">
        <w:t>punkt i det</w:t>
      </w:r>
      <w:r w:rsidR="00770ACB">
        <w:t>,</w:t>
      </w:r>
      <w:r w:rsidR="00F859D2">
        <w:t xml:space="preserve"> </w:t>
      </w:r>
      <w:r w:rsidR="00664FE2">
        <w:t>der tidligere er blevet betegnet af Brinkmann (2010) som epidemiforkl</w:t>
      </w:r>
      <w:r w:rsidR="00664FE2">
        <w:t>a</w:t>
      </w:r>
      <w:r w:rsidR="00664FE2">
        <w:t>ringen, der primært betragter samfundsudviklingen, som årsag til de samtidstypiske patologier (Brinkmann, 2010, p.21).</w:t>
      </w:r>
      <w:r w:rsidR="0051445C">
        <w:t xml:space="preserve"> </w:t>
      </w:r>
      <w:r w:rsidR="006574E9">
        <w:t>S</w:t>
      </w:r>
      <w:r w:rsidR="00C857E8">
        <w:t>åfremt samtidspatologierne som stress og d</w:t>
      </w:r>
      <w:r w:rsidR="00C857E8">
        <w:t>e</w:t>
      </w:r>
      <w:r w:rsidR="00C857E8">
        <w:lastRenderedPageBreak/>
        <w:t xml:space="preserve">pression primært skyldes en samfundsmæssig fordring om individualitet, autonomi selvransagelse, forfølgelse af </w:t>
      </w:r>
      <w:r w:rsidR="00BF1E69">
        <w:t>potentialer og selvrealisering, virker det selvmodsige</w:t>
      </w:r>
      <w:r w:rsidR="00BF1E69">
        <w:t>n</w:t>
      </w:r>
      <w:r w:rsidR="00BF1E69">
        <w:t xml:space="preserve">de, at betragte en psykologisk tilgang med de selv samme målsætninger, som et </w:t>
      </w:r>
      <w:r w:rsidR="00964FAF">
        <w:t>ad</w:t>
      </w:r>
      <w:r w:rsidR="00964FAF">
        <w:t>æ</w:t>
      </w:r>
      <w:r w:rsidR="00964FAF">
        <w:t xml:space="preserve">kvat </w:t>
      </w:r>
      <w:r w:rsidR="00BF1E69">
        <w:t xml:space="preserve">behandlingsperspektiv. </w:t>
      </w:r>
      <w:r w:rsidR="006574E9">
        <w:t xml:space="preserve">Fra et kritisk standpunkt, kunne der argumenteres for, at den ressourceorienterede psykologi i stedet for at fremme den </w:t>
      </w:r>
      <w:r w:rsidR="00711763">
        <w:t>menneskelige sun</w:t>
      </w:r>
      <w:r w:rsidR="00711763">
        <w:t>d</w:t>
      </w:r>
      <w:r w:rsidR="00711763">
        <w:t xml:space="preserve">hed, har bidraget til en totaliserende diskurs om selvoptimering, som i stedet gør os mere syge. </w:t>
      </w:r>
      <w:r w:rsidR="009D7EC4">
        <w:t xml:space="preserve"> </w:t>
      </w:r>
    </w:p>
    <w:p w:rsidR="00A93D37" w:rsidRDefault="00A93D37" w:rsidP="000278ED">
      <w:pPr>
        <w:pStyle w:val="Overskrift1"/>
        <w:jc w:val="both"/>
      </w:pPr>
      <w:bookmarkStart w:id="35" w:name="_Toc388859708"/>
      <w:r>
        <w:t>Konklusion</w:t>
      </w:r>
      <w:bookmarkEnd w:id="35"/>
    </w:p>
    <w:p w:rsidR="007A7E26" w:rsidRDefault="00E90255" w:rsidP="000278ED">
      <w:pPr>
        <w:jc w:val="both"/>
      </w:pPr>
      <w:r>
        <w:t>Specialets udgangspunkt</w:t>
      </w:r>
      <w:r w:rsidR="00641EA1">
        <w:t xml:space="preserve"> havde to primære mål, som dels handlede om, at forsøge at definere professionens autonomi samt, at undersøge hvordan diagnostiske diskurser influerer på såvel professionen som klienterne. Overordnet set kan disse målsætni</w:t>
      </w:r>
      <w:r w:rsidR="00641EA1">
        <w:t>n</w:t>
      </w:r>
      <w:r w:rsidR="00641EA1">
        <w:t>ger siges, at være meget ambitiøse. I henhold til den psykologiske profession, kan den interne mangfoldighed af teoretiske positioner</w:t>
      </w:r>
      <w:r w:rsidR="00D85C0D">
        <w:t xml:space="preserve"> og paradigmer i sig selv siges</w:t>
      </w:r>
      <w:r w:rsidR="00641EA1">
        <w:t xml:space="preserve"> at være et udtryk for, at profession ikke selv har afgrænset sit genstandsfelt. </w:t>
      </w:r>
      <w:r w:rsidR="007A7E26">
        <w:t xml:space="preserve">Deraf vil en entydig definition af professions autonomi også vanskeligøres, idet der </w:t>
      </w:r>
      <w:r w:rsidR="00851124">
        <w:t>ikke i</w:t>
      </w:r>
      <w:r w:rsidR="00851124">
        <w:t>n</w:t>
      </w:r>
      <w:r w:rsidR="00851124">
        <w:t>ternt er enighed om, hvad psykologien skal anvendes til og hvordan. Brinkmann (2011) henviser til, at psykologien kan defineres</w:t>
      </w:r>
      <w:r w:rsidR="00285D3D">
        <w:t>,</w:t>
      </w:r>
      <w:r w:rsidR="00851124">
        <w:t xml:space="preserve"> som videnskaben om personer idet den er den eneste videnskab, som har personer som genstandsfelt (Brinkmann, 2011, p.10). </w:t>
      </w:r>
      <w:r w:rsidR="00285D3D">
        <w:t>Ud fra det standpunkt</w:t>
      </w:r>
      <w:r w:rsidR="00851124">
        <w:t xml:space="preserve"> kan</w:t>
      </w:r>
      <w:r w:rsidR="00285D3D">
        <w:t xml:space="preserve"> anvendelsen af</w:t>
      </w:r>
      <w:r w:rsidR="00851124">
        <w:t xml:space="preserve"> det psykodynamiske perspektiv</w:t>
      </w:r>
      <w:r w:rsidR="00285D3D">
        <w:t>,</w:t>
      </w:r>
      <w:r w:rsidR="00851124">
        <w:t xml:space="preserve"> som en definition af professionens autonomi siges, at være adækvat.</w:t>
      </w:r>
      <w:r w:rsidR="001E0CC8">
        <w:t xml:space="preserve"> Den psykodynam</w:t>
      </w:r>
      <w:r w:rsidR="001E0CC8">
        <w:t>i</w:t>
      </w:r>
      <w:r w:rsidR="001E0CC8">
        <w:t>ske tilgang, beskæftiger sig jo netop med personer, deres organisering og udvikling</w:t>
      </w:r>
      <w:r w:rsidR="00A91269">
        <w:t xml:space="preserve">. </w:t>
      </w:r>
      <w:r w:rsidR="00114751">
        <w:t>D</w:t>
      </w:r>
      <w:r w:rsidR="00A91269">
        <w:t>er er igennem specialets diskussion blevet fremsat kritik af, at dette kan betragtes som et reduktionistisk perspektiv på mennesket, men hvis der i stedet skal argume</w:t>
      </w:r>
      <w:r w:rsidR="00A91269">
        <w:t>n</w:t>
      </w:r>
      <w:r w:rsidR="00A91269">
        <w:t>teres for, at videnskabelig autonomi opnås igennem en afgrænsning af sit genstand</w:t>
      </w:r>
      <w:r w:rsidR="00A91269">
        <w:t>s</w:t>
      </w:r>
      <w:r w:rsidR="00A91269">
        <w:t xml:space="preserve">felt, så styrker dette den psykodynamiske position. </w:t>
      </w:r>
      <w:r w:rsidR="006D5ABA">
        <w:t xml:space="preserve"> </w:t>
      </w:r>
      <w:r w:rsidR="000A11AF">
        <w:t>Inddragelsen af det socialpsyk</w:t>
      </w:r>
      <w:r w:rsidR="000A11AF">
        <w:t>o</w:t>
      </w:r>
      <w:r w:rsidR="000A11AF">
        <w:t>logiske perspektiv kunne også s</w:t>
      </w:r>
      <w:r w:rsidR="00EB47F6">
        <w:t>iges, at udgøre et element i professionens au</w:t>
      </w:r>
      <w:r w:rsidR="00114751">
        <w:t>tonomi, idet</w:t>
      </w:r>
      <w:r w:rsidR="00EB47F6">
        <w:t xml:space="preserve"> socialpsykologien </w:t>
      </w:r>
      <w:r w:rsidR="006E3406">
        <w:t xml:space="preserve">også </w:t>
      </w:r>
      <w:r w:rsidR="00114751">
        <w:t xml:space="preserve">beskæftiger sig </w:t>
      </w:r>
      <w:r w:rsidR="006E3406">
        <w:t>med personer</w:t>
      </w:r>
      <w:r w:rsidR="00114751">
        <w:t>. Forskellen i perspektive</w:t>
      </w:r>
      <w:r w:rsidR="00114751">
        <w:t>r</w:t>
      </w:r>
      <w:r w:rsidR="00114751">
        <w:t>ne består bare i</w:t>
      </w:r>
      <w:r w:rsidR="00EB47F6">
        <w:t>, at gen</w:t>
      </w:r>
      <w:r w:rsidR="00114751">
        <w:t>standsfeltet ikke er det enkelte individ, men</w:t>
      </w:r>
      <w:r w:rsidR="00EB47F6">
        <w:t xml:space="preserve"> hvordan personer interagerer og påvirker hinanden. </w:t>
      </w:r>
      <w:r w:rsidR="006E58D7">
        <w:t>Der kunne argumenters for, at dette ikke kunne lade sig gøre uden forudgående teorier omkring enkeltindividers personlighedsstru</w:t>
      </w:r>
      <w:r w:rsidR="006E58D7">
        <w:t>k</w:t>
      </w:r>
      <w:r w:rsidR="006E58D7">
        <w:t xml:space="preserve">turer. På samme måde, kan der argumenteres for, at det enkelte individ altid udvikles </w:t>
      </w:r>
      <w:r w:rsidR="006E58D7">
        <w:lastRenderedPageBreak/>
        <w:t xml:space="preserve">i samspil med signifikante andre og at en adækvat teori om det enkelte individ som person, deraf heller ikke kan etableres uden socialpsykologisk viden. </w:t>
      </w:r>
    </w:p>
    <w:p w:rsidR="00F51783" w:rsidRDefault="00F51783" w:rsidP="000278ED">
      <w:pPr>
        <w:jc w:val="both"/>
      </w:pPr>
    </w:p>
    <w:p w:rsidR="004C16EC" w:rsidRDefault="00F51783" w:rsidP="000278ED">
      <w:pPr>
        <w:jc w:val="both"/>
      </w:pPr>
      <w:r>
        <w:t>Det overordnede formål med, at definere den psykologiske profession</w:t>
      </w:r>
      <w:r w:rsidR="009230D1">
        <w:t>s</w:t>
      </w:r>
      <w:r>
        <w:t xml:space="preserve"> autonomi var, at betragte dens kompetencer løsrevet fra den diagnostiske tilgang. Det der kan ko</w:t>
      </w:r>
      <w:r>
        <w:t>n</w:t>
      </w:r>
      <w:r>
        <w:t>kluderes ud fra dette speciale er, at psykologien har</w:t>
      </w:r>
      <w:r w:rsidR="00723F38">
        <w:t xml:space="preserve"> nogle åbenlyse kompetencer ift.</w:t>
      </w:r>
      <w:r>
        <w:t xml:space="preserve"> </w:t>
      </w:r>
      <w:proofErr w:type="gramStart"/>
      <w:r w:rsidR="00723F38">
        <w:t>udforskning og behandling af de subjek</w:t>
      </w:r>
      <w:r w:rsidR="001E5652">
        <w:t>tivt oplevede</w:t>
      </w:r>
      <w:r w:rsidR="00723F38">
        <w:t xml:space="preserve"> fænomener.</w:t>
      </w:r>
      <w:proofErr w:type="gramEnd"/>
      <w:r w:rsidR="00723F38">
        <w:t xml:space="preserve"> </w:t>
      </w:r>
      <w:r w:rsidR="00CE2341">
        <w:t>Samtidigt er der igennem specialet og</w:t>
      </w:r>
      <w:r w:rsidR="004C16EC">
        <w:t>så</w:t>
      </w:r>
      <w:r w:rsidR="00CE2341">
        <w:t xml:space="preserve"> argumenteret for, at diagnostik ikke er uvæsentligt for den psykologiske praksis. Denne argumentation henviser dog i højere grad til, at de skal fungere som et retningsgivende redskab til </w:t>
      </w:r>
      <w:r w:rsidR="00B0469B">
        <w:t xml:space="preserve">eksempelvis </w:t>
      </w:r>
      <w:r w:rsidR="00CE2341">
        <w:t>en afgrænsning af vores kompetenceområde, psyko</w:t>
      </w:r>
      <w:r w:rsidR="00B0469B">
        <w:t>edukation</w:t>
      </w:r>
      <w:r w:rsidR="00761BDE">
        <w:t xml:space="preserve"> og</w:t>
      </w:r>
      <w:r w:rsidR="00B0469B">
        <w:t xml:space="preserve"> symptomkendskab</w:t>
      </w:r>
      <w:r w:rsidR="00761BDE">
        <w:t>. Til gengæld kan der ud fra specialets udgangspunkt i det psykodynamiske perspektiv ikke konkluderes, at diagnostik bør anvendes som udgangspunkt for en manualiseret behandlingstilgang</w:t>
      </w:r>
      <w:r w:rsidR="00BB365B">
        <w:t>, fordi det står i kontrast til</w:t>
      </w:r>
      <w:r w:rsidR="00761BDE">
        <w:t xml:space="preserve"> </w:t>
      </w:r>
      <w:r w:rsidR="00E26D4A">
        <w:t xml:space="preserve">tilgangens fokus på det subjektive. </w:t>
      </w:r>
    </w:p>
    <w:p w:rsidR="00E90255" w:rsidRDefault="00E90255" w:rsidP="000278ED">
      <w:pPr>
        <w:jc w:val="both"/>
        <w:rPr>
          <w:highlight w:val="yellow"/>
        </w:rPr>
      </w:pPr>
    </w:p>
    <w:p w:rsidR="001037EF" w:rsidRDefault="00FD5679" w:rsidP="000278ED">
      <w:pPr>
        <w:jc w:val="both"/>
      </w:pPr>
      <w:r>
        <w:t>Anvendelsen af det diskursive perspektiv til besvarelsen af specialets problemstilling har haft flere betydninger. For det første kan det konkluderes, at diskurser i høj grad afspejler samtiden og at diagnostiske diskurser deraf kan betragtes som et udtryk for, at det diagnostiske vokab</w:t>
      </w:r>
      <w:r w:rsidR="004834E0">
        <w:t>ular er blevet e</w:t>
      </w:r>
      <w:r>
        <w:t>n integreret del af hverdagslivet. For det a</w:t>
      </w:r>
      <w:r>
        <w:t>n</w:t>
      </w:r>
      <w:r>
        <w:t xml:space="preserve">det fører diskussionen af diskurser i og omkring psykologien frem til, at </w:t>
      </w:r>
      <w:r w:rsidR="001D2E1C">
        <w:t>diskurser og teoridannels</w:t>
      </w:r>
      <w:r w:rsidR="00C24E0D">
        <w:t xml:space="preserve">er gensidigt påvirker hinanden og at teorier i sig selv kan argumenteres for, at repræsentere en diskurs omkring et givent fænomen. </w:t>
      </w:r>
      <w:r w:rsidR="00556300">
        <w:t>Denne argumentation problematiserer i øvrigt specialets anvendelse af et bestemt teoretisk perspektiv som en definition på professione</w:t>
      </w:r>
      <w:r w:rsidR="00B76FFF">
        <w:t>ns autonomi, idet den diskursive tilgang</w:t>
      </w:r>
      <w:r w:rsidR="00556300">
        <w:t xml:space="preserve"> vil afvise enhver form for totaliserende diskurser.</w:t>
      </w:r>
      <w:r w:rsidR="00A41D3D">
        <w:t xml:space="preserve"> </w:t>
      </w:r>
      <w:r w:rsidR="005B2942">
        <w:t>F</w:t>
      </w:r>
      <w:r w:rsidR="004834E0">
        <w:t>or professionen fører specialets undersøgelse frem til, at de</w:t>
      </w:r>
      <w:r w:rsidR="005B2942">
        <w:t xml:space="preserve"> herskende diskurser har en vis</w:t>
      </w:r>
      <w:r w:rsidR="004834E0">
        <w:t xml:space="preserve"> betydning, fordi de både påvirker teorida</w:t>
      </w:r>
      <w:r w:rsidR="004834E0">
        <w:t>n</w:t>
      </w:r>
      <w:r w:rsidR="004834E0">
        <w:t xml:space="preserve">nelser, forskningen, behandlingstilgange og </w:t>
      </w:r>
      <w:r w:rsidR="005B2942">
        <w:t xml:space="preserve">frekvensen af bestemte typer lidelser, som bliver genstand for behandling. På samme tid indikerer specialets undersøgelse også, at professionen diskursivt positionerer sig selv </w:t>
      </w:r>
      <w:r w:rsidR="00FC6AE0">
        <w:t xml:space="preserve">via de </w:t>
      </w:r>
      <w:r w:rsidR="00BB74F1">
        <w:t xml:space="preserve">fænomener, </w:t>
      </w:r>
      <w:r w:rsidR="00FC6AE0">
        <w:t xml:space="preserve">som den gør sig til ekspert i. </w:t>
      </w:r>
      <w:r w:rsidR="009A5517">
        <w:t xml:space="preserve">Deraf kan det antages, at en generel psykiatrisering af psykologien både vil påvirke diskurserne om psykologien og dem som anvender psykologer. </w:t>
      </w:r>
      <w:r w:rsidR="009509C7">
        <w:t>S</w:t>
      </w:r>
      <w:r w:rsidR="009509C7">
        <w:t>å</w:t>
      </w:r>
      <w:r w:rsidR="009509C7">
        <w:t>fremt psykologiens genstandsfelt i større omfang vil omhandle patologi og behan</w:t>
      </w:r>
      <w:r w:rsidR="009509C7">
        <w:t>d</w:t>
      </w:r>
      <w:r w:rsidR="009509C7">
        <w:lastRenderedPageBreak/>
        <w:t>ling af patologi, vil dette indirekte kunne betyde, at psykologien bidrager til en pat</w:t>
      </w:r>
      <w:r w:rsidR="009509C7">
        <w:t>o</w:t>
      </w:r>
      <w:r w:rsidR="009509C7">
        <w:t>logisering og s</w:t>
      </w:r>
      <w:r w:rsidR="00F753E2">
        <w:t xml:space="preserve">tigmatisering af sin målgruppe. </w:t>
      </w:r>
    </w:p>
    <w:p w:rsidR="001037EF" w:rsidRDefault="001037EF" w:rsidP="000278ED">
      <w:pPr>
        <w:jc w:val="both"/>
      </w:pPr>
    </w:p>
    <w:p w:rsidR="002A6478" w:rsidRDefault="00F753E2" w:rsidP="000278ED">
      <w:pPr>
        <w:jc w:val="both"/>
      </w:pPr>
      <w:r>
        <w:t>Med inddragelsen af den ressourceorienterede psykologi var hensigten, at tilføje et mere positivt perspektiv på psykologien. Den efterfølgende diskussion af perspekt</w:t>
      </w:r>
      <w:r>
        <w:t>i</w:t>
      </w:r>
      <w:r>
        <w:t>vet, iht. samtiden og de gældende dis</w:t>
      </w:r>
      <w:r w:rsidR="001037EF">
        <w:t>kurser</w:t>
      </w:r>
      <w:r>
        <w:t xml:space="preserve"> medførte dog det modsatte, idet den h</w:t>
      </w:r>
      <w:r>
        <w:t>u</w:t>
      </w:r>
      <w:r>
        <w:t xml:space="preserve">manistiske psykologi fra en et diskursivt perspektiv kan argumenteres for, at bidrage til </w:t>
      </w:r>
      <w:r w:rsidR="003E6E77">
        <w:t xml:space="preserve">de selv samme diskurser, som indgår i epidemiforklaringen. </w:t>
      </w:r>
      <w:r w:rsidR="002A6478">
        <w:t xml:space="preserve">Konklusionen må derfor være, at </w:t>
      </w:r>
      <w:r w:rsidR="005E49F4">
        <w:t>psykologien må defineres ud fra dens genstandsfelt og ikke ud fra en enkelt teoretisk position. Ved at indtage et mere antropologisk perspektiv på psyk</w:t>
      </w:r>
      <w:r w:rsidR="005E49F4">
        <w:t>o</w:t>
      </w:r>
      <w:r w:rsidR="005E49F4">
        <w:t>logien, kan der argumenteres for, at psykologien undgår</w:t>
      </w:r>
      <w:r w:rsidR="00431DC8">
        <w:t>,</w:t>
      </w:r>
      <w:r w:rsidR="005E49F4">
        <w:t xml:space="preserve"> </w:t>
      </w:r>
      <w:r w:rsidR="00113F07">
        <w:t xml:space="preserve">at blive reduktionistisk og samtidigt anerkender sit eget kompetenceområde. </w:t>
      </w:r>
      <w:r w:rsidR="00AB20C0">
        <w:t>Derved vil dette speciale også kunne siges, at m</w:t>
      </w:r>
      <w:r w:rsidR="00235F93">
        <w:t>angle ét af de tre perspektiver</w:t>
      </w:r>
      <w:r w:rsidR="00AB20C0">
        <w:t xml:space="preserve"> for</w:t>
      </w:r>
      <w:r w:rsidR="00235F93">
        <w:t>,</w:t>
      </w:r>
      <w:r w:rsidR="00AB20C0">
        <w:t xml:space="preserve"> at være fuldstændig i sin arg</w:t>
      </w:r>
      <w:r w:rsidR="00AB20C0">
        <w:t>u</w:t>
      </w:r>
      <w:r w:rsidR="00AB20C0">
        <w:t xml:space="preserve">mentation. </w:t>
      </w:r>
    </w:p>
    <w:p w:rsidR="00C30E88" w:rsidRDefault="00EC1E31" w:rsidP="000278ED">
      <w:pPr>
        <w:pStyle w:val="Overskrift1"/>
        <w:jc w:val="both"/>
      </w:pPr>
      <w:bookmarkStart w:id="36" w:name="_Toc388859709"/>
      <w:r w:rsidRPr="00EC1E31">
        <w:t>Perspektivering</w:t>
      </w:r>
      <w:bookmarkEnd w:id="36"/>
    </w:p>
    <w:p w:rsidR="00C52AE8" w:rsidRDefault="00EC1E31" w:rsidP="000278ED">
      <w:pPr>
        <w:jc w:val="both"/>
      </w:pPr>
      <w:r>
        <w:t>I diskussionen af de forskellige faktorer, som er af betydning når vi skal forstå og evaluere diagnosernes betydning for profess</w:t>
      </w:r>
      <w:r w:rsidR="00AF6CB2">
        <w:t>ionen</w:t>
      </w:r>
      <w:r>
        <w:t xml:space="preserve"> kan der argumenteres for, at spec</w:t>
      </w:r>
      <w:r>
        <w:t>i</w:t>
      </w:r>
      <w:r>
        <w:t>alet har negligeret de biologiske og fysiologiske aspekter</w:t>
      </w:r>
      <w:r w:rsidR="00AF6CB2">
        <w:t>. Overordnet set har det v</w:t>
      </w:r>
      <w:r w:rsidR="00AF6CB2">
        <w:t>æ</w:t>
      </w:r>
      <w:r w:rsidR="00AF6CB2">
        <w:t>ret et bevidst fravalg, som begrundes med specialets fo</w:t>
      </w:r>
      <w:r w:rsidR="0072301E">
        <w:t>rsøg på</w:t>
      </w:r>
      <w:r w:rsidR="00C36981">
        <w:t>,</w:t>
      </w:r>
      <w:r w:rsidR="0072301E">
        <w:t xml:space="preserve"> at differentiere i</w:t>
      </w:r>
      <w:r w:rsidR="00AF6CB2">
        <w:t>me</w:t>
      </w:r>
      <w:r w:rsidR="00AF6CB2">
        <w:t>l</w:t>
      </w:r>
      <w:r w:rsidR="00AF6CB2">
        <w:t>lem den medicinske og den psykologiske praksis.</w:t>
      </w:r>
      <w:r w:rsidR="0072301E">
        <w:t xml:space="preserve"> På samme måde er de enkelte l</w:t>
      </w:r>
      <w:r w:rsidR="0072301E">
        <w:t>i</w:t>
      </w:r>
      <w:r w:rsidR="0072301E">
        <w:t>delsers ætiologier ikke blevet gennemgået og diskuteret, idet fokus var rettet mod de diskursive faktorer. I en efterrationalisering mener jeg, at</w:t>
      </w:r>
      <w:r w:rsidR="00A966A3">
        <w:t xml:space="preserve"> der alligeve</w:t>
      </w:r>
      <w:r w:rsidR="004C7D38">
        <w:t>l er belæg for at antage, at den</w:t>
      </w:r>
      <w:r w:rsidR="00A966A3">
        <w:t xml:space="preserve"> </w:t>
      </w:r>
      <w:r w:rsidR="004C7D38">
        <w:t>biologiske tilgang</w:t>
      </w:r>
      <w:r w:rsidR="00A966A3">
        <w:t xml:space="preserve"> kunne have været anvendt</w:t>
      </w:r>
      <w:r w:rsidR="004C7D38">
        <w:t>,</w:t>
      </w:r>
      <w:r w:rsidR="00A966A3">
        <w:t xml:space="preserve"> som en opposition til det diskursive perspektiv. </w:t>
      </w:r>
      <w:r w:rsidR="00DA3A64">
        <w:t xml:space="preserve"> For at demonstrere min antagelse med et eksempel, vil jeg tage udgangspunkt i fænomenet stress. </w:t>
      </w:r>
      <w:r w:rsidR="007A379F">
        <w:t>Stress er ikke officielt en diagnose endnu, selv om, det sandsynli</w:t>
      </w:r>
      <w:r w:rsidR="00280A05">
        <w:t>gvis snart bliver det, idet</w:t>
      </w:r>
      <w:r w:rsidR="007A379F">
        <w:t xml:space="preserve"> flere teoretikere har udarbejdet ko</w:t>
      </w:r>
      <w:r w:rsidR="007A379F">
        <w:t>n</w:t>
      </w:r>
      <w:r w:rsidR="007A379F">
        <w:t>krete bud på, hvordan både ætiologi og diagnosekriterier kunne defineres (Baldur</w:t>
      </w:r>
      <w:r w:rsidR="007A379F">
        <w:t>s</w:t>
      </w:r>
      <w:r w:rsidR="007A379F">
        <w:t xml:space="preserve">son, 2009, Prætorius, </w:t>
      </w:r>
      <w:r w:rsidR="0076530B">
        <w:t xml:space="preserve">2007). </w:t>
      </w:r>
      <w:r w:rsidR="00F84042">
        <w:t xml:space="preserve"> I forhold til det diskursive perspektiv kunne der arg</w:t>
      </w:r>
      <w:r w:rsidR="00F84042">
        <w:t>u</w:t>
      </w:r>
      <w:r w:rsidR="00F84042">
        <w:t>menteres for, at når stress ikke er en reel diagnose, så er det primært et diskursivt fænomen</w:t>
      </w:r>
      <w:r w:rsidR="00415882">
        <w:t xml:space="preserve"> der</w:t>
      </w:r>
      <w:r w:rsidR="00F84042">
        <w:t xml:space="preserve"> anvendes til</w:t>
      </w:r>
      <w:r w:rsidR="00415882">
        <w:t>,</w:t>
      </w:r>
      <w:r w:rsidR="00F84042">
        <w:t xml:space="preserve"> at betegne såvel al</w:t>
      </w:r>
      <w:r w:rsidR="004A060A">
        <w:t xml:space="preserve">mindelige tilstande af </w:t>
      </w:r>
      <w:r w:rsidR="00D7451D">
        <w:t>travlhed, som</w:t>
      </w:r>
      <w:r w:rsidR="00F84042">
        <w:t xml:space="preserve"> </w:t>
      </w:r>
      <w:r w:rsidR="00624A16">
        <w:t>reel</w:t>
      </w:r>
      <w:r w:rsidR="004A060A">
        <w:t>le oplevelser af</w:t>
      </w:r>
      <w:r w:rsidR="00624A16">
        <w:t xml:space="preserve"> at være overbelastet. </w:t>
      </w:r>
      <w:r w:rsidR="00E03E27">
        <w:t xml:space="preserve"> Ud fra dette perspektiv kommer hele </w:t>
      </w:r>
      <w:r w:rsidR="00C52AE8">
        <w:lastRenderedPageBreak/>
        <w:t>stress</w:t>
      </w:r>
      <w:r w:rsidR="00E03E27">
        <w:t>problematikken i overvejende grad ti</w:t>
      </w:r>
      <w:r w:rsidR="00C52AE8">
        <w:t>l,</w:t>
      </w:r>
      <w:r w:rsidR="00E03E27">
        <w:t xml:space="preserve"> at handle om måden stress italesættes kul</w:t>
      </w:r>
      <w:r w:rsidR="00C52AE8">
        <w:t>turelt. I en selvrealise</w:t>
      </w:r>
      <w:r w:rsidR="0087398C">
        <w:t>rende optimerings kultur</w:t>
      </w:r>
      <w:r w:rsidR="00C52AE8">
        <w:t xml:space="preserve"> kunne der argumenteres for, at det at være lidt stresset faktisk er en almenpsykologisk tilstand og at individet der ikke oplever sig som stresset, måske ikke laver nok. Der hersker flere forskellige disku</w:t>
      </w:r>
      <w:r w:rsidR="00C52AE8">
        <w:t>r</w:t>
      </w:r>
      <w:r w:rsidR="00C52AE8">
        <w:t xml:space="preserve">ser om stress og konnotationen af stress varierer også ift. kultur, miljø og sfære. Baldursson (2009) henviser eksempelvis til, at nyere forskning </w:t>
      </w:r>
      <w:r w:rsidR="00CE10E5">
        <w:t>understøtter antage</w:t>
      </w:r>
      <w:r w:rsidR="00CE10E5">
        <w:t>l</w:t>
      </w:r>
      <w:r w:rsidR="00CE10E5">
        <w:t>sen om, at stress smitter.  Denne forskning henviser både til biologiske, neurologiske og sociale studier som har indikeret, at både feromoner, spejlneuroner og grupped</w:t>
      </w:r>
      <w:r w:rsidR="00CE10E5">
        <w:t>y</w:t>
      </w:r>
      <w:r w:rsidR="007826C8">
        <w:t>namikker spiller ind</w:t>
      </w:r>
      <w:r w:rsidR="00CE10E5">
        <w:t xml:space="preserve"> i denne proces (Baldursson, 2009, pp. 40-43). </w:t>
      </w:r>
    </w:p>
    <w:p w:rsidR="00C52AE8" w:rsidRDefault="00C52AE8" w:rsidP="000278ED">
      <w:pPr>
        <w:jc w:val="both"/>
      </w:pPr>
    </w:p>
    <w:p w:rsidR="00123713" w:rsidRDefault="00C52AE8" w:rsidP="000278ED">
      <w:pPr>
        <w:jc w:val="both"/>
      </w:pPr>
      <w:r>
        <w:t>En diskursiv tilg</w:t>
      </w:r>
      <w:r w:rsidR="009525D8">
        <w:t>ang til stress tilsidesætter altså</w:t>
      </w:r>
      <w:r>
        <w:t xml:space="preserve"> det væsentlige aspekt, at stress rent faktisk er et </w:t>
      </w:r>
      <w:r w:rsidR="009525D8">
        <w:t>reelt fænomen, som kan aflæses fysiologisk, uagtet</w:t>
      </w:r>
      <w:r w:rsidR="00796860">
        <w:t xml:space="preserve"> om der hersker en diskurs om det. </w:t>
      </w:r>
      <w:r w:rsidR="00B94728">
        <w:t>Den medicinske forklaring på stress som et biologisk fænomen red</w:t>
      </w:r>
      <w:r w:rsidR="00B94728">
        <w:t>e</w:t>
      </w:r>
      <w:r w:rsidR="00B94728">
        <w:t>gør for, hvordan stress aktiverer det autonome nervesystem og HPA aksen og opt</w:t>
      </w:r>
      <w:r w:rsidR="00B94728">
        <w:t>i</w:t>
      </w:r>
      <w:r w:rsidR="00B94728">
        <w:t>merer kroppens evne til</w:t>
      </w:r>
      <w:r w:rsidR="00DC6F63">
        <w:t>,</w:t>
      </w:r>
      <w:r w:rsidR="00B94728">
        <w:t xml:space="preserve"> at præstere i det der betegnes som ”fight or flight”</w:t>
      </w:r>
      <w:r w:rsidR="00DD67E6">
        <w:t xml:space="preserve"> situati</w:t>
      </w:r>
      <w:r w:rsidR="00DD67E6">
        <w:t>o</w:t>
      </w:r>
      <w:r w:rsidR="00DD67E6">
        <w:t>ner</w:t>
      </w:r>
      <w:r w:rsidR="00C26CEF">
        <w:t>. Dette betyder, at stress niveauet hos individet ikke bare er et deskriptivt fæn</w:t>
      </w:r>
      <w:r w:rsidR="00C26CEF">
        <w:t>o</w:t>
      </w:r>
      <w:r w:rsidR="00E92F29">
        <w:t>men, men at det kan mål</w:t>
      </w:r>
      <w:r w:rsidR="002E501F">
        <w:t>es</w:t>
      </w:r>
      <w:r w:rsidR="008F2EF3">
        <w:t>,</w:t>
      </w:r>
      <w:r w:rsidR="002E501F">
        <w:t xml:space="preserve"> som en fysiologisk respons ved fx en stigning i kroppens</w:t>
      </w:r>
      <w:r w:rsidR="00C26CEF">
        <w:t xml:space="preserve"> kortisolniveau</w:t>
      </w:r>
      <w:r w:rsidR="002E501F">
        <w:t xml:space="preserve"> </w:t>
      </w:r>
      <w:r w:rsidR="00C26CEF">
        <w:t xml:space="preserve">(Kalat, 2007, pp. 376-377). </w:t>
      </w:r>
      <w:r w:rsidR="00E92F29">
        <w:t xml:space="preserve">I den sammenhæng </w:t>
      </w:r>
      <w:r w:rsidR="00C26CEF">
        <w:t xml:space="preserve">er </w:t>
      </w:r>
      <w:r w:rsidR="00E92F29">
        <w:t>der</w:t>
      </w:r>
      <w:r w:rsidR="00C26CEF">
        <w:t xml:space="preserve"> lavet flere ne</w:t>
      </w:r>
      <w:r w:rsidR="00C26CEF">
        <w:t>u</w:t>
      </w:r>
      <w:r w:rsidR="00C26CEF">
        <w:t>rologiske undersøgelser som illustrerer, at længere tids påvirkning af forhøjet k</w:t>
      </w:r>
      <w:r w:rsidR="00E82124">
        <w:t>ort</w:t>
      </w:r>
      <w:r w:rsidR="00E82124">
        <w:t>i</w:t>
      </w:r>
      <w:r w:rsidR="00E82124">
        <w:t>sol</w:t>
      </w:r>
      <w:r w:rsidR="00CE35AD">
        <w:t>niveau</w:t>
      </w:r>
      <w:r w:rsidR="00E82124">
        <w:t xml:space="preserve">, kan aflæses direkte </w:t>
      </w:r>
      <w:r w:rsidR="004A060A">
        <w:t>ved</w:t>
      </w:r>
      <w:r w:rsidR="00E82124">
        <w:t xml:space="preserve"> en nedbrydning af </w:t>
      </w:r>
      <w:r w:rsidR="00C26CEF">
        <w:t>hippocampus</w:t>
      </w:r>
      <w:r w:rsidR="00CE35AD">
        <w:t>,</w:t>
      </w:r>
      <w:r w:rsidR="00C26CEF">
        <w:t xml:space="preserve"> centret i hjer</w:t>
      </w:r>
      <w:r w:rsidR="00E92F29">
        <w:t xml:space="preserve">nen, </w:t>
      </w:r>
      <w:r w:rsidR="00C26CEF">
        <w:t>der forbindes med vores hukommelse (ibid., p. 379).</w:t>
      </w:r>
      <w:r w:rsidR="00952C1E">
        <w:t xml:space="preserve"> Fra et biologisk</w:t>
      </w:r>
      <w:r w:rsidR="00595296">
        <w:t xml:space="preserve"> perspektiv, er stress altså mere end et diskursivt fænomen og i et behandlingsmæssigt perspektiv, vil det deraf heller ikke være hensigtsmæssigt, at betragte oplevelsen af stress som et fortolkningsspørgsmål. </w:t>
      </w:r>
      <w:r w:rsidR="00123713">
        <w:t xml:space="preserve">Der er flere forskellige teoretiske bud og perspektiver på, hvorfor vi bliver stressede og disse inkluderer såvel </w:t>
      </w:r>
      <w:r w:rsidR="005F68AF">
        <w:t>hypote</w:t>
      </w:r>
      <w:r w:rsidR="004A060A">
        <w:t>ser om</w:t>
      </w:r>
      <w:r w:rsidR="005F68AF">
        <w:t xml:space="preserve"> </w:t>
      </w:r>
      <w:r w:rsidR="004A060A">
        <w:t xml:space="preserve">sårbare </w:t>
      </w:r>
      <w:r w:rsidR="005F68AF">
        <w:t>perso</w:t>
      </w:r>
      <w:r w:rsidR="005F68AF">
        <w:t>n</w:t>
      </w:r>
      <w:r w:rsidR="005F68AF">
        <w:t>ligheds</w:t>
      </w:r>
      <w:r w:rsidR="004A060A">
        <w:t>træk</w:t>
      </w:r>
      <w:r w:rsidR="005F68AF">
        <w:t>, evolutionære teorier og socialpsykologiske teorier. Fælles for dem alle er dog, at der er vis enighed omkring, at individets livsbetingelser i den vestlige ku</w:t>
      </w:r>
      <w:r w:rsidR="005F68AF">
        <w:t>l</w:t>
      </w:r>
      <w:r w:rsidR="005F68AF">
        <w:t xml:space="preserve">tur, spille en betydelig rolle. </w:t>
      </w:r>
    </w:p>
    <w:p w:rsidR="00D25BF6" w:rsidRDefault="00D25BF6" w:rsidP="000278ED">
      <w:pPr>
        <w:jc w:val="both"/>
      </w:pPr>
    </w:p>
    <w:p w:rsidR="00EC1E31" w:rsidRDefault="001A3740" w:rsidP="000278ED">
      <w:pPr>
        <w:jc w:val="both"/>
      </w:pPr>
      <w:r>
        <w:t xml:space="preserve"> Formålet med at anvende stress som et eksempel er, at det illustrerer flere væsentlige pointer ift. specialet. </w:t>
      </w:r>
      <w:r w:rsidR="00607C8B">
        <w:t>F</w:t>
      </w:r>
      <w:r>
        <w:t>or det første giver det anledning til</w:t>
      </w:r>
      <w:r w:rsidR="00261DAD">
        <w:t>,</w:t>
      </w:r>
      <w:r>
        <w:t xml:space="preserve"> at overveje hvorvidt det biologiske aspekt af andre samtidstypiske lidelser, kan påvirke de forskellige behan</w:t>
      </w:r>
      <w:r>
        <w:t>d</w:t>
      </w:r>
      <w:r>
        <w:t>lingsperspektiver. Som tingene typisk opdeles lige</w:t>
      </w:r>
      <w:r w:rsidR="00AC18AE">
        <w:t xml:space="preserve"> nu foranlediger et biologisk pe</w:t>
      </w:r>
      <w:r w:rsidR="00AC18AE">
        <w:t>r</w:t>
      </w:r>
      <w:r w:rsidR="00AC18AE">
        <w:lastRenderedPageBreak/>
        <w:t>spektiv oftest til medicinsk behandling og et psykologisk perspektiv til en individu</w:t>
      </w:r>
      <w:r w:rsidR="00AC18AE">
        <w:t>a</w:t>
      </w:r>
      <w:r w:rsidR="00AC18AE">
        <w:t xml:space="preserve">lisering af problemstillingen. </w:t>
      </w:r>
      <w:r w:rsidR="00607C8B">
        <w:t>D</w:t>
      </w:r>
      <w:r w:rsidR="00CA1C51">
        <w:t xml:space="preserve">et socialpsykologiske perspektiv kan deraf </w:t>
      </w:r>
      <w:r w:rsidR="00607C8B">
        <w:t>siges, at fungere som</w:t>
      </w:r>
      <w:r w:rsidR="00CA1C51">
        <w:t xml:space="preserve"> bindeled</w:t>
      </w:r>
      <w:r w:rsidR="00607C8B">
        <w:t>det</w:t>
      </w:r>
      <w:r w:rsidR="00CA1C51">
        <w:t xml:space="preserve"> der kan forene de to perspektiver. Mennesket er ikke ente</w:t>
      </w:r>
      <w:r w:rsidR="00BE06A6">
        <w:t>n biologi eller psykologi men en biologisk organisme med et psykisk system, som p</w:t>
      </w:r>
      <w:r w:rsidR="00BE06A6">
        <w:t>å</w:t>
      </w:r>
      <w:r w:rsidR="00BE06A6">
        <w:t xml:space="preserve">virkes af det omgivende miljø. </w:t>
      </w:r>
      <w:r w:rsidR="00607C8B">
        <w:t>For det andet demonstrerer det to sider af den disku</w:t>
      </w:r>
      <w:r w:rsidR="00607C8B">
        <w:t>r</w:t>
      </w:r>
      <w:r w:rsidR="004A060A">
        <w:t>sive tilgang</w:t>
      </w:r>
      <w:r w:rsidR="00577A9A">
        <w:t xml:space="preserve">, hvor </w:t>
      </w:r>
      <w:r w:rsidR="00607C8B">
        <w:t>diskurserne omk</w:t>
      </w:r>
      <w:r w:rsidR="00BB392B">
        <w:t>ring stres</w:t>
      </w:r>
      <w:r w:rsidR="00577A9A">
        <w:t xml:space="preserve"> på den ene side er</w:t>
      </w:r>
      <w:r w:rsidR="00BB392B">
        <w:t xml:space="preserve"> så dominerende, at det anerkendes som et grundlag for sygemelding og behandling til trods for, at det ikke er en officiel diagnose. På den anden side tillægges de mangeartede diskurser netop en af grundene til, at der endnu ikke er opnået en enighed om, hvorledes en reel d</w:t>
      </w:r>
      <w:r w:rsidR="00BB392B">
        <w:t>i</w:t>
      </w:r>
      <w:r w:rsidR="00BB392B">
        <w:t>agnostik</w:t>
      </w:r>
      <w:r w:rsidR="004C51BB">
        <w:t xml:space="preserve"> og behandlingsmetode</w:t>
      </w:r>
      <w:r w:rsidR="00BB392B">
        <w:t xml:space="preserve"> af stress skal</w:t>
      </w:r>
      <w:r w:rsidR="001E2562">
        <w:t xml:space="preserve"> udformes (Baldursson, 2009, pp. 248-250). </w:t>
      </w:r>
      <w:r w:rsidR="00C64E66">
        <w:t>Den samme problematik kunne derfor antages at spille ind ift. andre mentale lidelser, hvor mange biologiske aspekter endnu ikke har kunnet forklares, hvilket betyder, at diagnoserne i høj grad er udformet på baggrund af beskrivelser af sym</w:t>
      </w:r>
      <w:r w:rsidR="00C64E66">
        <w:t>p</w:t>
      </w:r>
      <w:r w:rsidR="00C64E66">
        <w:t xml:space="preserve">tomer. </w:t>
      </w:r>
      <w:r w:rsidR="00413320">
        <w:t>Derved vender problemstillingen sig igen mod de diskursive elementers in</w:t>
      </w:r>
      <w:r w:rsidR="00413320">
        <w:t>d</w:t>
      </w:r>
      <w:r w:rsidR="00413320">
        <w:t>flydelse</w:t>
      </w:r>
      <w:r w:rsidR="004B5C58">
        <w:t>,</w:t>
      </w:r>
      <w:r w:rsidR="00413320">
        <w:t xml:space="preserve"> idet de diagnostiske manualers kontinuerlige revideringer, kan ses som et udtryk for, at </w:t>
      </w:r>
      <w:r w:rsidR="00F823EE">
        <w:t xml:space="preserve">diskurserne om normalitet er i konstant forandring i takt med kulturen. </w:t>
      </w:r>
    </w:p>
    <w:p w:rsidR="00C64E66" w:rsidRDefault="00C64E66" w:rsidP="00607C8B">
      <w:pPr>
        <w:jc w:val="both"/>
      </w:pPr>
    </w:p>
    <w:p w:rsidR="00C64E66" w:rsidRDefault="00C64E66" w:rsidP="00607C8B">
      <w:pPr>
        <w:jc w:val="both"/>
        <w:rPr>
          <w:highlight w:val="yellow"/>
        </w:rPr>
      </w:pPr>
    </w:p>
    <w:p w:rsidR="00EC1E31" w:rsidRDefault="00EC1E31" w:rsidP="00EC1E31">
      <w:pPr>
        <w:rPr>
          <w:highlight w:val="yellow"/>
        </w:rPr>
      </w:pPr>
    </w:p>
    <w:p w:rsidR="00EC1E31" w:rsidRDefault="00EC1E31" w:rsidP="00EC1E31">
      <w:pPr>
        <w:rPr>
          <w:highlight w:val="yellow"/>
        </w:rPr>
      </w:pPr>
    </w:p>
    <w:p w:rsidR="00EC1E31" w:rsidRDefault="00EC1E31" w:rsidP="00EC1E31">
      <w:pPr>
        <w:rPr>
          <w:highlight w:val="yellow"/>
        </w:rPr>
      </w:pPr>
    </w:p>
    <w:p w:rsidR="00EC1E31" w:rsidRDefault="00EC1E31" w:rsidP="00EC1E31">
      <w:pPr>
        <w:rPr>
          <w:highlight w:val="yellow"/>
        </w:rPr>
      </w:pPr>
    </w:p>
    <w:p w:rsidR="00EC1E31" w:rsidRPr="00EC1E31" w:rsidRDefault="00EC1E31" w:rsidP="00EC1E31">
      <w:pPr>
        <w:rPr>
          <w:highlight w:val="yellow"/>
        </w:rPr>
      </w:pPr>
    </w:p>
    <w:p w:rsidR="0069166C" w:rsidRDefault="0069166C" w:rsidP="0069166C">
      <w:pPr>
        <w:jc w:val="both"/>
      </w:pPr>
      <w:bookmarkStart w:id="37" w:name="_Toc388859710"/>
    </w:p>
    <w:p w:rsidR="0069166C" w:rsidRDefault="0069166C" w:rsidP="0069166C">
      <w:pPr>
        <w:jc w:val="both"/>
      </w:pPr>
    </w:p>
    <w:p w:rsidR="0069166C" w:rsidRDefault="0069166C" w:rsidP="0069166C">
      <w:pPr>
        <w:jc w:val="both"/>
      </w:pPr>
    </w:p>
    <w:p w:rsidR="0069166C" w:rsidRDefault="0069166C" w:rsidP="0069166C">
      <w:pPr>
        <w:jc w:val="both"/>
      </w:pPr>
    </w:p>
    <w:p w:rsidR="0069166C" w:rsidRDefault="0069166C" w:rsidP="0069166C">
      <w:pPr>
        <w:jc w:val="both"/>
      </w:pPr>
    </w:p>
    <w:p w:rsidR="0069166C" w:rsidRDefault="0069166C" w:rsidP="0069166C">
      <w:pPr>
        <w:jc w:val="both"/>
      </w:pPr>
    </w:p>
    <w:p w:rsidR="0069166C" w:rsidRDefault="0069166C" w:rsidP="0069166C">
      <w:pPr>
        <w:jc w:val="both"/>
      </w:pPr>
    </w:p>
    <w:p w:rsidR="0069166C" w:rsidRDefault="0069166C" w:rsidP="0069166C">
      <w:pPr>
        <w:jc w:val="both"/>
      </w:pPr>
    </w:p>
    <w:p w:rsidR="0069166C" w:rsidRDefault="0069166C" w:rsidP="0069166C">
      <w:pPr>
        <w:jc w:val="both"/>
      </w:pPr>
    </w:p>
    <w:p w:rsidR="0069166C" w:rsidRDefault="0069166C" w:rsidP="0069166C">
      <w:pPr>
        <w:jc w:val="both"/>
      </w:pPr>
    </w:p>
    <w:p w:rsidR="00BB5BCE" w:rsidRDefault="00663022" w:rsidP="0069166C">
      <w:pPr>
        <w:pStyle w:val="Overskrift1"/>
      </w:pPr>
      <w:r w:rsidRPr="005C3AA9">
        <w:lastRenderedPageBreak/>
        <w:t>Referenceliste</w:t>
      </w:r>
      <w:bookmarkEnd w:id="37"/>
    </w:p>
    <w:p w:rsidR="00FD7AAE" w:rsidRPr="00FD7AAE" w:rsidRDefault="00FD7AAE" w:rsidP="00FD7AAE">
      <w:r>
        <w:t xml:space="preserve">Baldursson, E. (2009), </w:t>
      </w:r>
      <w:r w:rsidRPr="00FD7AAE">
        <w:rPr>
          <w:i/>
        </w:rPr>
        <w:t>Hyperstress</w:t>
      </w:r>
      <w:r>
        <w:t>, Frydenlund, København</w:t>
      </w:r>
    </w:p>
    <w:p w:rsidR="00FD7AAE" w:rsidRPr="00FD7AAE" w:rsidRDefault="00FD7AAE" w:rsidP="00FD7AAE"/>
    <w:p w:rsidR="007D134D" w:rsidRDefault="007D134D" w:rsidP="00441DAF">
      <w:pPr>
        <w:mirrorIndents/>
        <w:jc w:val="both"/>
      </w:pPr>
      <w:r>
        <w:t xml:space="preserve">Bertelsen, P. (2000), </w:t>
      </w:r>
      <w:r w:rsidRPr="002D415E">
        <w:rPr>
          <w:i/>
        </w:rPr>
        <w:t>Antropologisk psykologi</w:t>
      </w:r>
      <w:r>
        <w:t>, Frydenlund Grafisk, København</w:t>
      </w:r>
    </w:p>
    <w:p w:rsidR="009A2400" w:rsidRDefault="009A2400" w:rsidP="00441DAF">
      <w:pPr>
        <w:mirrorIndents/>
        <w:jc w:val="both"/>
      </w:pPr>
    </w:p>
    <w:p w:rsidR="009A2400" w:rsidRPr="009A2400" w:rsidRDefault="009A2400" w:rsidP="00441DAF">
      <w:pPr>
        <w:ind w:left="907" w:hanging="907"/>
        <w:mirrorIndents/>
        <w:jc w:val="both"/>
      </w:pPr>
      <w:r>
        <w:t xml:space="preserve">Bertelsen, P. (1989), </w:t>
      </w:r>
      <w:r w:rsidRPr="009A2400">
        <w:rPr>
          <w:i/>
        </w:rPr>
        <w:t>Freuds konfliktopfattelse</w:t>
      </w:r>
      <w:r>
        <w:t xml:space="preserve">, </w:t>
      </w:r>
      <w:r>
        <w:rPr>
          <w:rStyle w:val="exldetailsdisplayval"/>
        </w:rPr>
        <w:t>Psyko</w:t>
      </w:r>
      <w:r w:rsidR="00441DAF">
        <w:rPr>
          <w:rStyle w:val="exldetailsdisplayval"/>
        </w:rPr>
        <w:t>logisk Institut, Aarhus Unive</w:t>
      </w:r>
      <w:r w:rsidR="00441DAF">
        <w:rPr>
          <w:rStyle w:val="exldetailsdisplayval"/>
        </w:rPr>
        <w:t>r</w:t>
      </w:r>
      <w:r>
        <w:rPr>
          <w:rStyle w:val="exldetailsdisplayval"/>
        </w:rPr>
        <w:t>sitet</w:t>
      </w:r>
    </w:p>
    <w:p w:rsidR="007D134D" w:rsidRDefault="007D134D" w:rsidP="00441DAF">
      <w:pPr>
        <w:ind w:hanging="851"/>
        <w:mirrorIndents/>
        <w:jc w:val="both"/>
      </w:pPr>
    </w:p>
    <w:p w:rsidR="00BB5BCE" w:rsidRDefault="009948B2" w:rsidP="00441DAF">
      <w:pPr>
        <w:ind w:left="851" w:hanging="851"/>
        <w:mirrorIndents/>
        <w:jc w:val="both"/>
      </w:pPr>
      <w:r>
        <w:t>Brinkmann, S.</w:t>
      </w:r>
      <w:r w:rsidRPr="009948B2">
        <w:t xml:space="preserve"> </w:t>
      </w:r>
      <w:r w:rsidRPr="00F870ED">
        <w:t>(2011)</w:t>
      </w:r>
      <w:r w:rsidR="001F25A6">
        <w:t xml:space="preserve">, </w:t>
      </w:r>
      <w:r w:rsidR="001F25A6" w:rsidRPr="001F25A6">
        <w:rPr>
          <w:i/>
        </w:rPr>
        <w:t>Om psykiatriseringen af hverdagslivet og psykologien</w:t>
      </w:r>
      <w:r w:rsidR="001F25A6">
        <w:t>,</w:t>
      </w:r>
      <w:r>
        <w:t xml:space="preserve"> </w:t>
      </w:r>
      <w:r w:rsidR="0013296D">
        <w:t>Psyk</w:t>
      </w:r>
      <w:r w:rsidR="0013296D">
        <w:t>o</w:t>
      </w:r>
      <w:r w:rsidR="0013296D">
        <w:t xml:space="preserve">logisk set, </w:t>
      </w:r>
      <w:r w:rsidRPr="00F870ED">
        <w:t>Årgang 28, nummer 82</w:t>
      </w:r>
    </w:p>
    <w:p w:rsidR="00BB5BCE" w:rsidRDefault="00BB5BCE" w:rsidP="00441DAF">
      <w:pPr>
        <w:ind w:hanging="851"/>
        <w:mirrorIndents/>
        <w:jc w:val="both"/>
      </w:pPr>
    </w:p>
    <w:p w:rsidR="007D134D" w:rsidRDefault="00BB5BCE" w:rsidP="00441DAF">
      <w:pPr>
        <w:ind w:left="851" w:hanging="851"/>
        <w:mirrorIndents/>
        <w:jc w:val="both"/>
      </w:pPr>
      <w:r w:rsidRPr="003F2306">
        <w:t xml:space="preserve">Brinkmann, S. (2010), </w:t>
      </w:r>
      <w:r w:rsidRPr="002D415E">
        <w:rPr>
          <w:i/>
        </w:rPr>
        <w:t>Det diagnosticerede liv- sygdom uden grænser</w:t>
      </w:r>
      <w:r>
        <w:t>, forlaget Klim, Århus</w:t>
      </w:r>
    </w:p>
    <w:p w:rsidR="001D5AF0" w:rsidRPr="001D5AF0" w:rsidRDefault="001D5AF0" w:rsidP="00441DAF">
      <w:pPr>
        <w:spacing w:line="480" w:lineRule="auto"/>
        <w:ind w:left="907" w:hanging="907"/>
        <w:jc w:val="both"/>
        <w:rPr>
          <w:lang w:val="en-US"/>
        </w:rPr>
      </w:pPr>
      <w:r w:rsidRPr="001D5AF0">
        <w:rPr>
          <w:lang w:val="en-US"/>
        </w:rPr>
        <w:t>Brinkmann</w:t>
      </w:r>
      <w:r w:rsidR="00441DAF">
        <w:rPr>
          <w:lang w:val="en-US"/>
        </w:rPr>
        <w:t>, S.</w:t>
      </w:r>
      <w:r w:rsidRPr="001D5AF0">
        <w:rPr>
          <w:lang w:val="en-US"/>
        </w:rPr>
        <w:t xml:space="preserve"> (in press), </w:t>
      </w:r>
      <w:r w:rsidRPr="001D5AF0">
        <w:rPr>
          <w:i/>
          <w:lang w:val="en-US"/>
        </w:rPr>
        <w:t>Languages of suffering</w:t>
      </w:r>
      <w:r>
        <w:rPr>
          <w:i/>
          <w:lang w:val="en-US"/>
        </w:rPr>
        <w:t>,</w:t>
      </w:r>
      <w:r>
        <w:rPr>
          <w:lang w:val="en-US"/>
        </w:rPr>
        <w:t xml:space="preserve"> </w:t>
      </w:r>
      <w:r w:rsidRPr="001D5AF0">
        <w:rPr>
          <w:lang w:val="en-US"/>
        </w:rPr>
        <w:t>Theory &amp; Psychology</w:t>
      </w:r>
      <w:r>
        <w:rPr>
          <w:lang w:val="en-US"/>
        </w:rPr>
        <w:t>, Sage Publ</w:t>
      </w:r>
      <w:r>
        <w:rPr>
          <w:lang w:val="en-US"/>
        </w:rPr>
        <w:t>i</w:t>
      </w:r>
      <w:r>
        <w:rPr>
          <w:lang w:val="en-US"/>
        </w:rPr>
        <w:t xml:space="preserve">cations </w:t>
      </w:r>
    </w:p>
    <w:p w:rsidR="00924451" w:rsidRDefault="00924451" w:rsidP="00441DAF">
      <w:pPr>
        <w:mirrorIndents/>
        <w:jc w:val="both"/>
        <w:rPr>
          <w:lang w:val="en-US"/>
        </w:rPr>
      </w:pPr>
      <w:r w:rsidRPr="00376673">
        <w:rPr>
          <w:lang w:val="en-US"/>
        </w:rPr>
        <w:t>Bowers</w:t>
      </w:r>
      <w:r w:rsidRPr="007D68E4">
        <w:rPr>
          <w:lang w:val="en-US"/>
        </w:rPr>
        <w:t>, L. (1998)</w:t>
      </w:r>
      <w:r w:rsidR="00FE2898">
        <w:rPr>
          <w:lang w:val="en-US"/>
        </w:rPr>
        <w:t>,</w:t>
      </w:r>
      <w:r w:rsidRPr="007D68E4">
        <w:rPr>
          <w:lang w:val="en-US"/>
        </w:rPr>
        <w:t xml:space="preserve"> </w:t>
      </w:r>
      <w:proofErr w:type="gramStart"/>
      <w:r w:rsidRPr="002D415E">
        <w:rPr>
          <w:i/>
          <w:lang w:val="en-US"/>
        </w:rPr>
        <w:t>The</w:t>
      </w:r>
      <w:proofErr w:type="gramEnd"/>
      <w:r w:rsidRPr="002D415E">
        <w:rPr>
          <w:i/>
          <w:lang w:val="en-US"/>
        </w:rPr>
        <w:t xml:space="preserve"> social nature of mental illness</w:t>
      </w:r>
      <w:r w:rsidRPr="007D68E4">
        <w:rPr>
          <w:lang w:val="en-US"/>
        </w:rPr>
        <w:t>, Routledge, London</w:t>
      </w:r>
    </w:p>
    <w:p w:rsidR="00B30094" w:rsidRDefault="00B30094" w:rsidP="00441DAF">
      <w:pPr>
        <w:mirrorIndents/>
        <w:jc w:val="both"/>
        <w:rPr>
          <w:lang w:val="en-US"/>
        </w:rPr>
      </w:pPr>
    </w:p>
    <w:p w:rsidR="006934D0" w:rsidRDefault="00B30094" w:rsidP="00441DAF">
      <w:pPr>
        <w:mirrorIndents/>
        <w:jc w:val="both"/>
      </w:pPr>
      <w:r w:rsidRPr="00B30094">
        <w:t xml:space="preserve">Foucault, M. (2005), </w:t>
      </w:r>
      <w:r w:rsidRPr="002D415E">
        <w:rPr>
          <w:i/>
        </w:rPr>
        <w:t>Sindssygdom og psykologi</w:t>
      </w:r>
      <w:r w:rsidRPr="00B30094">
        <w:t xml:space="preserve">, </w:t>
      </w:r>
      <w:r>
        <w:t>Krause-Jensen</w:t>
      </w:r>
      <w:r w:rsidR="00A8600E">
        <w:t xml:space="preserve"> </w:t>
      </w:r>
      <w:r w:rsidR="00A80877">
        <w:t>(T</w:t>
      </w:r>
      <w:r w:rsidR="00A80877" w:rsidRPr="00B30094">
        <w:t>ransl.)</w:t>
      </w:r>
      <w:r>
        <w:t xml:space="preserve">, Hans </w:t>
      </w:r>
      <w:r w:rsidR="00273E2C">
        <w:t xml:space="preserve">   </w:t>
      </w:r>
    </w:p>
    <w:p w:rsidR="00B30094" w:rsidRPr="00B30094" w:rsidRDefault="006934D0" w:rsidP="00441DAF">
      <w:pPr>
        <w:ind w:left="1021" w:hanging="1021"/>
        <w:mirrorIndents/>
        <w:jc w:val="both"/>
      </w:pPr>
      <w:r>
        <w:t xml:space="preserve">               </w:t>
      </w:r>
      <w:r w:rsidR="00273E2C">
        <w:t>Reit</w:t>
      </w:r>
      <w:r w:rsidR="00B30094">
        <w:t>z</w:t>
      </w:r>
      <w:r w:rsidR="00273E2C">
        <w:t>e</w:t>
      </w:r>
      <w:r w:rsidR="00B30094">
        <w:t>ls Forlag, København</w:t>
      </w:r>
    </w:p>
    <w:p w:rsidR="00C06EDC" w:rsidRPr="00B30094" w:rsidRDefault="00C06EDC" w:rsidP="00441DAF">
      <w:pPr>
        <w:ind w:left="851" w:hanging="851"/>
        <w:mirrorIndents/>
        <w:jc w:val="both"/>
      </w:pPr>
    </w:p>
    <w:p w:rsidR="00C06EDC" w:rsidRDefault="00CF3F2D" w:rsidP="00441DAF">
      <w:pPr>
        <w:ind w:left="851" w:hanging="851"/>
        <w:mirrorIndents/>
        <w:jc w:val="both"/>
        <w:rPr>
          <w:rFonts w:eastAsia="Calibri"/>
          <w:lang w:eastAsia="en-US"/>
        </w:rPr>
      </w:pPr>
      <w:r w:rsidRPr="00C158DF">
        <w:t>Gergen, K. (2006),</w:t>
      </w:r>
      <w:r w:rsidR="00C06EDC" w:rsidRPr="00C158DF">
        <w:t xml:space="preserve"> </w:t>
      </w:r>
      <w:r w:rsidR="00C06EDC" w:rsidRPr="00BC515F">
        <w:rPr>
          <w:rFonts w:eastAsia="Calibri"/>
          <w:lang w:eastAsia="en-US"/>
        </w:rPr>
        <w:t>Gergen K. J</w:t>
      </w:r>
      <w:r w:rsidR="00C06EDC" w:rsidRPr="00ED4395">
        <w:rPr>
          <w:rFonts w:eastAsia="Calibri"/>
          <w:lang w:eastAsia="en-US"/>
        </w:rPr>
        <w:t xml:space="preserve">.(2006), </w:t>
      </w:r>
      <w:hyperlink r:id="rId12" w:tooltip="title-0" w:history="1">
        <w:r w:rsidR="00C06EDC" w:rsidRPr="00C05933">
          <w:rPr>
            <w:rFonts w:eastAsia="Calibri"/>
            <w:i/>
            <w:lang w:eastAsia="en-US"/>
          </w:rPr>
          <w:t>Det mættede selv</w:t>
        </w:r>
        <w:r w:rsidR="00C06EDC" w:rsidRPr="00C05933">
          <w:rPr>
            <w:rFonts w:eastAsia="Calibri"/>
            <w:lang w:eastAsia="en-US"/>
          </w:rPr>
          <w:t>, Bøgeskov, T.(T</w:t>
        </w:r>
        <w:r w:rsidR="00C06EDC">
          <w:rPr>
            <w:rFonts w:eastAsia="Calibri"/>
            <w:lang w:eastAsia="en-US"/>
          </w:rPr>
          <w:t>ransl.), Psykologisk Forlag A/S</w:t>
        </w:r>
        <w:r w:rsidR="00C06EDC" w:rsidRPr="00C05933">
          <w:rPr>
            <w:rFonts w:eastAsia="Calibri"/>
            <w:lang w:eastAsia="en-US"/>
          </w:rPr>
          <w:t xml:space="preserve"> </w:t>
        </w:r>
      </w:hyperlink>
    </w:p>
    <w:p w:rsidR="009F20C0" w:rsidRDefault="009F20C0" w:rsidP="00441DAF">
      <w:pPr>
        <w:ind w:left="851" w:hanging="851"/>
        <w:mirrorIndents/>
        <w:jc w:val="both"/>
        <w:rPr>
          <w:rFonts w:eastAsia="Calibri"/>
          <w:lang w:eastAsia="en-US"/>
        </w:rPr>
      </w:pPr>
    </w:p>
    <w:p w:rsidR="009F20C0" w:rsidRDefault="009F20C0" w:rsidP="00441DAF">
      <w:pPr>
        <w:ind w:left="851" w:hanging="851"/>
        <w:mirrorIndents/>
        <w:jc w:val="both"/>
        <w:rPr>
          <w:rFonts w:eastAsia="Calibri"/>
          <w:lang w:eastAsia="en-US"/>
        </w:rPr>
      </w:pPr>
      <w:r w:rsidRPr="009C07D9">
        <w:t xml:space="preserve">Giddens, A. (1996) </w:t>
      </w:r>
      <w:r w:rsidRPr="009C07D9">
        <w:rPr>
          <w:i/>
        </w:rPr>
        <w:t xml:space="preserve">Modernitet og selvidentitet, </w:t>
      </w:r>
      <w:r w:rsidR="0093476C">
        <w:t xml:space="preserve">Jørgensen, S. S. (Transl.) Hans </w:t>
      </w:r>
      <w:r w:rsidRPr="009C07D9">
        <w:t>Rei</w:t>
      </w:r>
      <w:r w:rsidRPr="009C07D9">
        <w:t>t</w:t>
      </w:r>
      <w:r w:rsidR="0093476C">
        <w:t>zels Forlag, København</w:t>
      </w:r>
    </w:p>
    <w:p w:rsidR="00E87A46" w:rsidRDefault="00E87A46" w:rsidP="00441DAF">
      <w:pPr>
        <w:ind w:left="851" w:hanging="851"/>
        <w:mirrorIndents/>
        <w:jc w:val="both"/>
        <w:rPr>
          <w:rFonts w:eastAsia="Calibri"/>
          <w:lang w:eastAsia="en-US"/>
        </w:rPr>
      </w:pPr>
    </w:p>
    <w:p w:rsidR="00E87A46" w:rsidRDefault="00E87A46" w:rsidP="00441DAF">
      <w:pPr>
        <w:ind w:left="851" w:hanging="851"/>
        <w:mirrorIndents/>
        <w:jc w:val="both"/>
        <w:rPr>
          <w:rFonts w:eastAsia="Calibri"/>
          <w:lang w:eastAsia="en-US"/>
        </w:rPr>
      </w:pPr>
      <w:r>
        <w:rPr>
          <w:rFonts w:eastAsia="Calibri"/>
          <w:lang w:eastAsia="en-US"/>
        </w:rPr>
        <w:t xml:space="preserve">Goffman, E. (2009), </w:t>
      </w:r>
      <w:r w:rsidRPr="00E87A46">
        <w:rPr>
          <w:rFonts w:eastAsia="Calibri"/>
          <w:i/>
          <w:lang w:eastAsia="en-US"/>
        </w:rPr>
        <w:t>Stigma</w:t>
      </w:r>
      <w:r>
        <w:rPr>
          <w:rFonts w:eastAsia="Calibri"/>
          <w:lang w:eastAsia="en-US"/>
        </w:rPr>
        <w:t xml:space="preserve">, </w:t>
      </w:r>
      <w:proofErr w:type="spellStart"/>
      <w:r>
        <w:rPr>
          <w:rFonts w:eastAsia="Calibri"/>
          <w:lang w:eastAsia="en-US"/>
        </w:rPr>
        <w:t>Gooseman</w:t>
      </w:r>
      <w:proofErr w:type="spellEnd"/>
      <w:r>
        <w:rPr>
          <w:rFonts w:eastAsia="Calibri"/>
          <w:lang w:eastAsia="en-US"/>
        </w:rPr>
        <w:t>, B.</w:t>
      </w:r>
      <w:r w:rsidR="007F00B9" w:rsidRPr="007F00B9">
        <w:rPr>
          <w:rFonts w:eastAsia="Calibri"/>
          <w:lang w:eastAsia="en-US"/>
        </w:rPr>
        <w:t xml:space="preserve"> </w:t>
      </w:r>
      <w:r w:rsidR="007F00B9">
        <w:rPr>
          <w:rFonts w:eastAsia="Calibri"/>
          <w:lang w:eastAsia="en-US"/>
        </w:rPr>
        <w:t xml:space="preserve">(Transl.) </w:t>
      </w:r>
      <w:r>
        <w:rPr>
          <w:rFonts w:eastAsia="Calibri"/>
          <w:lang w:eastAsia="en-US"/>
        </w:rPr>
        <w:t>Samfundslitteratur, Dk</w:t>
      </w:r>
    </w:p>
    <w:p w:rsidR="009F20C0" w:rsidRDefault="009F20C0" w:rsidP="00441DAF">
      <w:pPr>
        <w:ind w:left="851" w:hanging="851"/>
        <w:mirrorIndents/>
        <w:jc w:val="both"/>
        <w:rPr>
          <w:rFonts w:eastAsia="Calibri"/>
          <w:lang w:eastAsia="en-US"/>
        </w:rPr>
      </w:pPr>
    </w:p>
    <w:p w:rsidR="009F20C0" w:rsidRPr="00E87A46" w:rsidRDefault="009F20C0" w:rsidP="00441DAF">
      <w:pPr>
        <w:ind w:left="851" w:hanging="851"/>
        <w:mirrorIndents/>
        <w:jc w:val="both"/>
      </w:pPr>
      <w:r>
        <w:rPr>
          <w:rFonts w:eastAsia="Calibri"/>
          <w:lang w:eastAsia="en-US"/>
        </w:rPr>
        <w:t xml:space="preserve">Gøtzsche, P. C. (2013), </w:t>
      </w:r>
      <w:r w:rsidRPr="009F20C0">
        <w:rPr>
          <w:rFonts w:eastAsia="Calibri"/>
          <w:i/>
          <w:lang w:eastAsia="en-US"/>
        </w:rPr>
        <w:t>Dødelig medicin og organiseret kriminalitet</w:t>
      </w:r>
      <w:r>
        <w:rPr>
          <w:rFonts w:eastAsia="Calibri"/>
          <w:lang w:eastAsia="en-US"/>
        </w:rPr>
        <w:t xml:space="preserve">, </w:t>
      </w:r>
      <w:proofErr w:type="spellStart"/>
      <w:r>
        <w:rPr>
          <w:rFonts w:eastAsia="Calibri"/>
          <w:lang w:eastAsia="en-US"/>
        </w:rPr>
        <w:t>People’s</w:t>
      </w:r>
      <w:proofErr w:type="spellEnd"/>
      <w:r>
        <w:rPr>
          <w:rFonts w:eastAsia="Calibri"/>
          <w:lang w:eastAsia="en-US"/>
        </w:rPr>
        <w:t xml:space="preserve"> Press, København V. </w:t>
      </w:r>
    </w:p>
    <w:p w:rsidR="00924451" w:rsidRPr="00C06EDC" w:rsidRDefault="00924451" w:rsidP="00441DAF">
      <w:pPr>
        <w:ind w:left="851" w:hanging="851"/>
        <w:mirrorIndents/>
        <w:jc w:val="both"/>
      </w:pPr>
    </w:p>
    <w:p w:rsidR="00924451" w:rsidRDefault="00924451" w:rsidP="00441DAF">
      <w:pPr>
        <w:ind w:left="851" w:hanging="851"/>
        <w:mirrorIndents/>
        <w:jc w:val="both"/>
        <w:rPr>
          <w:lang w:val="en-US"/>
        </w:rPr>
      </w:pPr>
      <w:r w:rsidRPr="00D5711F">
        <w:rPr>
          <w:lang w:val="en-US"/>
        </w:rPr>
        <w:t xml:space="preserve">Harré, R., Moghaddam F., (2003), </w:t>
      </w:r>
      <w:proofErr w:type="gramStart"/>
      <w:r w:rsidRPr="00D5711F">
        <w:rPr>
          <w:i/>
          <w:lang w:val="en-US"/>
        </w:rPr>
        <w:t>The</w:t>
      </w:r>
      <w:proofErr w:type="gramEnd"/>
      <w:r w:rsidRPr="00D5711F">
        <w:rPr>
          <w:i/>
          <w:lang w:val="en-US"/>
        </w:rPr>
        <w:t xml:space="preserve"> self and others</w:t>
      </w:r>
      <w:r w:rsidRPr="00D5711F">
        <w:rPr>
          <w:lang w:val="en-US"/>
        </w:rPr>
        <w:t xml:space="preserve">, </w:t>
      </w:r>
      <w:r w:rsidR="009216D9" w:rsidRPr="00D5711F">
        <w:rPr>
          <w:lang w:val="en-US"/>
        </w:rPr>
        <w:t>Praeger</w:t>
      </w:r>
      <w:r w:rsidRPr="00D5711F">
        <w:rPr>
          <w:lang w:val="en-US"/>
        </w:rPr>
        <w:t xml:space="preserve"> Publishers, USA</w:t>
      </w:r>
    </w:p>
    <w:p w:rsidR="00EE5ACD" w:rsidRDefault="00EE5ACD" w:rsidP="00441DAF">
      <w:pPr>
        <w:ind w:left="851" w:hanging="851"/>
        <w:mirrorIndents/>
        <w:jc w:val="both"/>
        <w:rPr>
          <w:lang w:val="en-US"/>
        </w:rPr>
      </w:pPr>
    </w:p>
    <w:p w:rsidR="00EE5ACD" w:rsidRDefault="00EE5ACD" w:rsidP="00EE5ACD">
      <w:pPr>
        <w:ind w:left="851" w:hanging="851"/>
        <w:mirrorIndents/>
        <w:jc w:val="both"/>
        <w:rPr>
          <w:lang w:val="en-US"/>
        </w:rPr>
      </w:pPr>
      <w:r>
        <w:rPr>
          <w:lang w:val="en-US"/>
        </w:rPr>
        <w:t xml:space="preserve">Harré, R., Slocum, N. (2003), </w:t>
      </w:r>
      <w:r w:rsidRPr="00EE5ACD">
        <w:rPr>
          <w:i/>
          <w:lang w:val="en-US"/>
        </w:rPr>
        <w:t>Disputes as complex social events</w:t>
      </w:r>
      <w:r>
        <w:rPr>
          <w:lang w:val="en-US"/>
        </w:rPr>
        <w:t xml:space="preserve">, (Eds.), </w:t>
      </w:r>
      <w:r w:rsidRPr="00D5711F">
        <w:rPr>
          <w:lang w:val="en-US"/>
        </w:rPr>
        <w:t xml:space="preserve">Harré, R., Moghaddam F., (2003), </w:t>
      </w:r>
      <w:r w:rsidRPr="00D5711F">
        <w:rPr>
          <w:i/>
          <w:lang w:val="en-US"/>
        </w:rPr>
        <w:t>The self and others</w:t>
      </w:r>
      <w:r w:rsidRPr="00D5711F">
        <w:rPr>
          <w:lang w:val="en-US"/>
        </w:rPr>
        <w:t>, Praeger Publishers, USA</w:t>
      </w:r>
      <w:r>
        <w:rPr>
          <w:lang w:val="en-US"/>
        </w:rPr>
        <w:t xml:space="preserve"> (kap. 8, pp. 123- 136). </w:t>
      </w:r>
    </w:p>
    <w:p w:rsidR="00EE5ACD" w:rsidRPr="00D5711F" w:rsidRDefault="00EE5ACD" w:rsidP="00441DAF">
      <w:pPr>
        <w:ind w:left="851" w:hanging="851"/>
        <w:mirrorIndents/>
        <w:jc w:val="both"/>
        <w:rPr>
          <w:lang w:val="en-US"/>
        </w:rPr>
      </w:pPr>
    </w:p>
    <w:p w:rsidR="008010F6" w:rsidRDefault="008010F6" w:rsidP="00C31D8C">
      <w:pPr>
        <w:ind w:left="1021" w:hanging="1021"/>
        <w:mirrorIndents/>
        <w:jc w:val="both"/>
        <w:rPr>
          <w:color w:val="000000"/>
        </w:rPr>
      </w:pPr>
      <w:r w:rsidRPr="008010F6">
        <w:t xml:space="preserve">Hem, L. (2007), Psykologisk teori og praksis, </w:t>
      </w:r>
      <w:r w:rsidRPr="00C74AFF">
        <w:rPr>
          <w:color w:val="000000"/>
        </w:rPr>
        <w:t xml:space="preserve">Eds. Karpatschof, B. &amp; Katzenelson, B. </w:t>
      </w:r>
      <w:r w:rsidRPr="00C74AFF">
        <w:rPr>
          <w:i/>
          <w:color w:val="000000"/>
        </w:rPr>
        <w:t>Klassisk og moderne psykologisk teori</w:t>
      </w:r>
      <w:r w:rsidRPr="00C74AFF">
        <w:rPr>
          <w:color w:val="000000"/>
        </w:rPr>
        <w:t>, (1. ed</w:t>
      </w:r>
      <w:r w:rsidRPr="00120198">
        <w:rPr>
          <w:color w:val="000000"/>
        </w:rPr>
        <w:t>. pp.</w:t>
      </w:r>
      <w:r>
        <w:rPr>
          <w:color w:val="000000"/>
        </w:rPr>
        <w:t xml:space="preserve"> 566-582</w:t>
      </w:r>
      <w:r w:rsidR="00A80877">
        <w:rPr>
          <w:color w:val="000000"/>
        </w:rPr>
        <w:t xml:space="preserve">), </w:t>
      </w:r>
      <w:r w:rsidRPr="00C74AFF">
        <w:rPr>
          <w:color w:val="000000"/>
        </w:rPr>
        <w:t>Hans Rei</w:t>
      </w:r>
      <w:r w:rsidRPr="00C74AFF">
        <w:rPr>
          <w:color w:val="000000"/>
        </w:rPr>
        <w:t>t</w:t>
      </w:r>
      <w:r w:rsidRPr="00C74AFF">
        <w:rPr>
          <w:color w:val="000000"/>
        </w:rPr>
        <w:t>zels Forlag</w:t>
      </w:r>
      <w:r w:rsidR="00430AB0">
        <w:rPr>
          <w:color w:val="000000"/>
        </w:rPr>
        <w:t>,</w:t>
      </w:r>
      <w:r w:rsidR="00430AB0" w:rsidRPr="00430AB0">
        <w:rPr>
          <w:color w:val="000000"/>
        </w:rPr>
        <w:t xml:space="preserve"> </w:t>
      </w:r>
      <w:r w:rsidR="00430AB0">
        <w:rPr>
          <w:color w:val="000000"/>
        </w:rPr>
        <w:t>København</w:t>
      </w:r>
    </w:p>
    <w:p w:rsidR="00A80877" w:rsidRDefault="00A80877" w:rsidP="00441DAF">
      <w:pPr>
        <w:ind w:left="851" w:hanging="851"/>
        <w:mirrorIndents/>
        <w:jc w:val="both"/>
        <w:rPr>
          <w:color w:val="000000"/>
        </w:rPr>
      </w:pPr>
    </w:p>
    <w:p w:rsidR="00A80877" w:rsidRPr="00A80877" w:rsidRDefault="00A80877" w:rsidP="00441DAF">
      <w:pPr>
        <w:ind w:left="851" w:hanging="851"/>
        <w:mirrorIndents/>
        <w:jc w:val="both"/>
      </w:pPr>
      <w:r>
        <w:rPr>
          <w:color w:val="000000"/>
        </w:rPr>
        <w:t xml:space="preserve">Honneth, A. (2003), </w:t>
      </w:r>
      <w:r w:rsidRPr="00A80877">
        <w:rPr>
          <w:i/>
          <w:color w:val="000000"/>
        </w:rPr>
        <w:t>Behovet for anerkendelse</w:t>
      </w:r>
      <w:r>
        <w:rPr>
          <w:i/>
          <w:color w:val="000000"/>
        </w:rPr>
        <w:t xml:space="preserve">, </w:t>
      </w:r>
      <w:r>
        <w:rPr>
          <w:color w:val="000000"/>
        </w:rPr>
        <w:t>Jacobsen, M.C. (Transl.), Hans Rei</w:t>
      </w:r>
      <w:r>
        <w:rPr>
          <w:color w:val="000000"/>
        </w:rPr>
        <w:t>t</w:t>
      </w:r>
      <w:r>
        <w:rPr>
          <w:color w:val="000000"/>
        </w:rPr>
        <w:t>zels forlag</w:t>
      </w:r>
      <w:r w:rsidR="00430AB0">
        <w:rPr>
          <w:color w:val="000000"/>
        </w:rPr>
        <w:t>,</w:t>
      </w:r>
      <w:r w:rsidR="00430AB0" w:rsidRPr="00430AB0">
        <w:rPr>
          <w:color w:val="000000"/>
        </w:rPr>
        <w:t xml:space="preserve"> </w:t>
      </w:r>
      <w:r w:rsidR="00430AB0">
        <w:rPr>
          <w:color w:val="000000"/>
        </w:rPr>
        <w:t>København</w:t>
      </w:r>
    </w:p>
    <w:p w:rsidR="00924451" w:rsidRPr="008010F6" w:rsidRDefault="00924451" w:rsidP="00441DAF">
      <w:pPr>
        <w:ind w:left="851" w:hanging="851"/>
        <w:mirrorIndents/>
        <w:jc w:val="both"/>
      </w:pPr>
    </w:p>
    <w:p w:rsidR="00924451" w:rsidRDefault="00924451" w:rsidP="00441DAF">
      <w:pPr>
        <w:ind w:left="851" w:hanging="851"/>
        <w:mirrorIndents/>
        <w:jc w:val="both"/>
        <w:rPr>
          <w:lang w:val="en-US"/>
        </w:rPr>
      </w:pPr>
      <w:proofErr w:type="spellStart"/>
      <w:r>
        <w:rPr>
          <w:lang w:val="en-US"/>
        </w:rPr>
        <w:t>Horwitz</w:t>
      </w:r>
      <w:proofErr w:type="spellEnd"/>
      <w:r>
        <w:rPr>
          <w:lang w:val="en-US"/>
        </w:rPr>
        <w:t>, A. V. (2003</w:t>
      </w:r>
      <w:r w:rsidRPr="002D415E">
        <w:rPr>
          <w:i/>
          <w:lang w:val="en-US"/>
        </w:rPr>
        <w:t>), Creating mental illness</w:t>
      </w:r>
      <w:r>
        <w:rPr>
          <w:lang w:val="en-US"/>
        </w:rPr>
        <w:t xml:space="preserve">, </w:t>
      </w:r>
      <w:proofErr w:type="gramStart"/>
      <w:r>
        <w:rPr>
          <w:lang w:val="en-US"/>
        </w:rPr>
        <w:t>The</w:t>
      </w:r>
      <w:proofErr w:type="gramEnd"/>
      <w:r>
        <w:rPr>
          <w:lang w:val="en-US"/>
        </w:rPr>
        <w:t xml:space="preserve"> university of Chicago press, Chicago</w:t>
      </w:r>
    </w:p>
    <w:p w:rsidR="00E533C0" w:rsidRDefault="00E533C0" w:rsidP="00441DAF">
      <w:pPr>
        <w:ind w:left="851" w:hanging="851"/>
        <w:mirrorIndents/>
        <w:jc w:val="both"/>
        <w:rPr>
          <w:lang w:val="en-US"/>
        </w:rPr>
      </w:pPr>
    </w:p>
    <w:p w:rsidR="00924451" w:rsidRDefault="00924451" w:rsidP="00441DAF">
      <w:pPr>
        <w:ind w:left="851" w:hanging="851"/>
        <w:mirrorIndents/>
        <w:jc w:val="both"/>
        <w:rPr>
          <w:lang w:val="en-US"/>
        </w:rPr>
      </w:pPr>
      <w:r>
        <w:rPr>
          <w:lang w:val="en-US"/>
        </w:rPr>
        <w:t xml:space="preserve">Huprich, S.K., (2009), </w:t>
      </w:r>
      <w:r w:rsidRPr="002D415E">
        <w:rPr>
          <w:i/>
          <w:lang w:val="en-US"/>
        </w:rPr>
        <w:t>Psychodynamic Therapy</w:t>
      </w:r>
      <w:r>
        <w:rPr>
          <w:lang w:val="en-US"/>
        </w:rPr>
        <w:t>, Routledge, NY</w:t>
      </w:r>
    </w:p>
    <w:p w:rsidR="00E95530" w:rsidRDefault="00E95530" w:rsidP="00441DAF">
      <w:pPr>
        <w:ind w:left="851" w:hanging="851"/>
        <w:mirrorIndents/>
        <w:jc w:val="both"/>
        <w:rPr>
          <w:lang w:val="en-US"/>
        </w:rPr>
      </w:pPr>
    </w:p>
    <w:p w:rsidR="00E95530" w:rsidRPr="008010F6" w:rsidRDefault="00E95530" w:rsidP="00441DAF">
      <w:pPr>
        <w:ind w:left="851" w:hanging="851"/>
        <w:mirrorIndents/>
        <w:jc w:val="both"/>
      </w:pPr>
      <w:r w:rsidRPr="00E95530">
        <w:t>Jacobsen, B. (2007), Humanistisk psykologi,</w:t>
      </w:r>
      <w:r w:rsidR="00D175D3">
        <w:t xml:space="preserve"> Eksistentiel psykologi og terapi,</w:t>
      </w:r>
      <w:r w:rsidRPr="00E95530">
        <w:t xml:space="preserve"> </w:t>
      </w:r>
      <w:r w:rsidRPr="00C74AFF">
        <w:rPr>
          <w:color w:val="000000"/>
        </w:rPr>
        <w:t xml:space="preserve">Eds. Karpatschof, B. &amp; Katzenelson, B. </w:t>
      </w:r>
      <w:r w:rsidRPr="00C74AFF">
        <w:rPr>
          <w:i/>
          <w:color w:val="000000"/>
        </w:rPr>
        <w:t>Klassisk og moderne psykologisk teori</w:t>
      </w:r>
      <w:r w:rsidRPr="00C74AFF">
        <w:rPr>
          <w:color w:val="000000"/>
        </w:rPr>
        <w:t>, (1. ed</w:t>
      </w:r>
      <w:r w:rsidRPr="00120198">
        <w:rPr>
          <w:color w:val="000000"/>
        </w:rPr>
        <w:t>. pp.</w:t>
      </w:r>
      <w:r w:rsidR="005824D4">
        <w:rPr>
          <w:color w:val="000000"/>
        </w:rPr>
        <w:t xml:space="preserve"> 86-99</w:t>
      </w:r>
      <w:r w:rsidR="00D175D3">
        <w:rPr>
          <w:color w:val="000000"/>
        </w:rPr>
        <w:t>, 100-117</w:t>
      </w:r>
      <w:r w:rsidRPr="00C74AFF">
        <w:rPr>
          <w:color w:val="000000"/>
        </w:rPr>
        <w:t>),</w:t>
      </w:r>
      <w:r w:rsidR="00A80877">
        <w:rPr>
          <w:color w:val="000000"/>
        </w:rPr>
        <w:t xml:space="preserve"> </w:t>
      </w:r>
      <w:r w:rsidRPr="00C74AFF">
        <w:rPr>
          <w:color w:val="000000"/>
        </w:rPr>
        <w:t>Hans Reitzels Forlag</w:t>
      </w:r>
      <w:r w:rsidR="00430AB0">
        <w:rPr>
          <w:color w:val="000000"/>
        </w:rPr>
        <w:t>,</w:t>
      </w:r>
      <w:r w:rsidR="00430AB0" w:rsidRPr="00430AB0">
        <w:rPr>
          <w:color w:val="000000"/>
        </w:rPr>
        <w:t xml:space="preserve"> </w:t>
      </w:r>
      <w:r w:rsidR="00430AB0" w:rsidRPr="00C74AFF">
        <w:rPr>
          <w:color w:val="000000"/>
        </w:rPr>
        <w:t>Køben</w:t>
      </w:r>
      <w:r w:rsidR="00430AB0">
        <w:rPr>
          <w:color w:val="000000"/>
        </w:rPr>
        <w:t>havn</w:t>
      </w:r>
    </w:p>
    <w:p w:rsidR="00E95530" w:rsidRPr="00E95530" w:rsidRDefault="00E95530" w:rsidP="00441DAF">
      <w:pPr>
        <w:ind w:left="851" w:hanging="851"/>
        <w:mirrorIndents/>
        <w:jc w:val="both"/>
      </w:pPr>
    </w:p>
    <w:p w:rsidR="00924451" w:rsidRDefault="00924451" w:rsidP="00441DAF">
      <w:pPr>
        <w:ind w:left="1021" w:hanging="1021"/>
        <w:mirrorIndents/>
        <w:jc w:val="both"/>
      </w:pPr>
      <w:r w:rsidRPr="002D650B">
        <w:t>Jacobsen, C. H., Mortensen, K. V. (2013)</w:t>
      </w:r>
      <w:r>
        <w:t xml:space="preserve">, </w:t>
      </w:r>
      <w:r w:rsidRPr="002D415E">
        <w:rPr>
          <w:i/>
        </w:rPr>
        <w:t xml:space="preserve">Psykoterapeutisk praksis på </w:t>
      </w:r>
      <w:r w:rsidR="005824D4" w:rsidRPr="002D415E">
        <w:rPr>
          <w:i/>
        </w:rPr>
        <w:t>psykodyn</w:t>
      </w:r>
      <w:r w:rsidR="005824D4" w:rsidRPr="002D415E">
        <w:rPr>
          <w:i/>
        </w:rPr>
        <w:t>a</w:t>
      </w:r>
      <w:r w:rsidR="005824D4" w:rsidRPr="002D415E">
        <w:rPr>
          <w:i/>
        </w:rPr>
        <w:t>misk</w:t>
      </w:r>
      <w:r w:rsidRPr="002D415E">
        <w:rPr>
          <w:i/>
        </w:rPr>
        <w:t xml:space="preserve"> grundlag</w:t>
      </w:r>
      <w:r>
        <w:t xml:space="preserve">, Hans Reitzels Forlag </w:t>
      </w:r>
    </w:p>
    <w:p w:rsidR="009644B9" w:rsidRDefault="009644B9" w:rsidP="00441DAF">
      <w:pPr>
        <w:ind w:left="851" w:hanging="851"/>
        <w:mirrorIndents/>
        <w:jc w:val="both"/>
      </w:pPr>
    </w:p>
    <w:p w:rsidR="00A84D10" w:rsidRPr="00A84D10" w:rsidRDefault="00A84D10" w:rsidP="00441DAF">
      <w:pPr>
        <w:ind w:left="851" w:hanging="851"/>
        <w:mirrorIndents/>
        <w:jc w:val="both"/>
      </w:pPr>
      <w:r>
        <w:t xml:space="preserve">Jørgensen, C.R. (2012), </w:t>
      </w:r>
      <w:r w:rsidRPr="00A84D10">
        <w:rPr>
          <w:i/>
        </w:rPr>
        <w:t>Danmark på briksen</w:t>
      </w:r>
      <w:r>
        <w:t>, Hans Reitzels forlag, København</w:t>
      </w:r>
    </w:p>
    <w:p w:rsidR="00A84D10" w:rsidRDefault="00A84D10" w:rsidP="00441DAF">
      <w:pPr>
        <w:ind w:left="851" w:hanging="851"/>
        <w:mirrorIndents/>
        <w:jc w:val="both"/>
      </w:pPr>
    </w:p>
    <w:p w:rsidR="009644B9" w:rsidRPr="00D5711F" w:rsidRDefault="009644B9" w:rsidP="00441DAF">
      <w:pPr>
        <w:ind w:left="851" w:hanging="851"/>
        <w:mirrorIndents/>
        <w:jc w:val="both"/>
        <w:rPr>
          <w:lang w:val="en-US"/>
        </w:rPr>
      </w:pPr>
      <w:r w:rsidRPr="00D5711F">
        <w:rPr>
          <w:lang w:val="en-US"/>
        </w:rPr>
        <w:t xml:space="preserve">Kalat, J. W. (2007), </w:t>
      </w:r>
      <w:r w:rsidRPr="00D5711F">
        <w:rPr>
          <w:i/>
          <w:lang w:val="en-US"/>
        </w:rPr>
        <w:t>Biological Psychology</w:t>
      </w:r>
      <w:r w:rsidRPr="00D5711F">
        <w:rPr>
          <w:lang w:val="en-US"/>
        </w:rPr>
        <w:t>,</w:t>
      </w:r>
      <w:r w:rsidR="005B2668">
        <w:rPr>
          <w:lang w:val="en-US"/>
        </w:rPr>
        <w:t xml:space="preserve"> (kap.</w:t>
      </w:r>
      <w:r w:rsidR="008E34C0">
        <w:rPr>
          <w:lang w:val="en-US"/>
        </w:rPr>
        <w:t>12.3 &amp;</w:t>
      </w:r>
      <w:r w:rsidR="00C136AD">
        <w:rPr>
          <w:lang w:val="en-US"/>
        </w:rPr>
        <w:t xml:space="preserve">15.2, pp. </w:t>
      </w:r>
      <w:r w:rsidR="008E34C0">
        <w:rPr>
          <w:lang w:val="en-US"/>
        </w:rPr>
        <w:t xml:space="preserve">376-380, </w:t>
      </w:r>
      <w:r w:rsidR="00C136AD">
        <w:rPr>
          <w:lang w:val="en-US"/>
        </w:rPr>
        <w:t>559-569),</w:t>
      </w:r>
      <w:r w:rsidRPr="00D5711F">
        <w:rPr>
          <w:lang w:val="en-US"/>
        </w:rPr>
        <w:t xml:space="preserve"> Thomson, Wadsworth, USA</w:t>
      </w:r>
    </w:p>
    <w:p w:rsidR="00E533C0" w:rsidRDefault="00E533C0" w:rsidP="00441DAF">
      <w:pPr>
        <w:ind w:left="851" w:hanging="851"/>
        <w:mirrorIndents/>
        <w:jc w:val="both"/>
        <w:rPr>
          <w:lang w:val="en-US"/>
        </w:rPr>
      </w:pPr>
    </w:p>
    <w:p w:rsidR="00682B3D" w:rsidRPr="00BA71C0" w:rsidRDefault="00EC3869" w:rsidP="00441DAF">
      <w:pPr>
        <w:ind w:left="851" w:hanging="851"/>
        <w:mirrorIndents/>
        <w:jc w:val="both"/>
        <w:rPr>
          <w:lang w:val="en-US"/>
        </w:rPr>
      </w:pPr>
      <w:r>
        <w:rPr>
          <w:lang w:val="en-US"/>
        </w:rPr>
        <w:t>Kernberg, O. (1981)</w:t>
      </w:r>
      <w:r w:rsidR="00D853B2">
        <w:rPr>
          <w:lang w:val="en-US"/>
        </w:rPr>
        <w:t>,</w:t>
      </w:r>
      <w:r>
        <w:rPr>
          <w:lang w:val="en-US"/>
        </w:rPr>
        <w:t xml:space="preserve"> </w:t>
      </w:r>
      <w:r w:rsidRPr="00BA71C0">
        <w:rPr>
          <w:i/>
          <w:lang w:val="en-US"/>
        </w:rPr>
        <w:t>Structu</w:t>
      </w:r>
      <w:r w:rsidR="00BA71C0" w:rsidRPr="00BA71C0">
        <w:rPr>
          <w:i/>
          <w:lang w:val="en-US"/>
        </w:rPr>
        <w:t>ral Interviewing</w:t>
      </w:r>
      <w:r w:rsidR="00BA71C0">
        <w:rPr>
          <w:lang w:val="en-US"/>
        </w:rPr>
        <w:t xml:space="preserve">, Psychiatric clients of </w:t>
      </w:r>
      <w:r w:rsidR="00F32BE9">
        <w:rPr>
          <w:lang w:val="en-US"/>
        </w:rPr>
        <w:t>North</w:t>
      </w:r>
      <w:r w:rsidR="00BA71C0">
        <w:rPr>
          <w:lang w:val="en-US"/>
        </w:rPr>
        <w:t xml:space="preserve"> America, 4, (pp. 169-195).</w:t>
      </w:r>
    </w:p>
    <w:p w:rsidR="000207D4" w:rsidRDefault="000207D4" w:rsidP="00441DAF">
      <w:pPr>
        <w:ind w:left="851" w:hanging="851"/>
        <w:mirrorIndents/>
        <w:jc w:val="both"/>
        <w:rPr>
          <w:lang w:val="en-US"/>
        </w:rPr>
      </w:pPr>
    </w:p>
    <w:p w:rsidR="000207D4" w:rsidRDefault="000207D4" w:rsidP="00441DAF">
      <w:pPr>
        <w:ind w:left="851" w:hanging="851"/>
        <w:mirrorIndents/>
        <w:jc w:val="both"/>
      </w:pPr>
      <w:r w:rsidRPr="000207D4">
        <w:lastRenderedPageBreak/>
        <w:t xml:space="preserve">Kistrup, </w:t>
      </w:r>
      <w:r w:rsidR="00A02A3A">
        <w:t xml:space="preserve">M. </w:t>
      </w:r>
      <w:r w:rsidRPr="000207D4">
        <w:t xml:space="preserve">(2011), </w:t>
      </w:r>
      <w:r w:rsidRPr="000207D4">
        <w:rPr>
          <w:i/>
        </w:rPr>
        <w:t>Psykologien i psykiatrien</w:t>
      </w:r>
      <w:r>
        <w:t xml:space="preserve">, Psykologisk set, </w:t>
      </w:r>
      <w:r w:rsidRPr="00F870ED">
        <w:t>Årgang 28, nummer 82</w:t>
      </w:r>
    </w:p>
    <w:p w:rsidR="002703E2" w:rsidRDefault="002703E2" w:rsidP="00441DAF">
      <w:pPr>
        <w:ind w:left="851" w:hanging="851"/>
        <w:mirrorIndents/>
        <w:jc w:val="both"/>
      </w:pPr>
    </w:p>
    <w:p w:rsidR="002703E2" w:rsidRDefault="002703E2" w:rsidP="002703E2">
      <w:pPr>
        <w:ind w:left="851" w:hanging="851"/>
        <w:mirrorIndents/>
        <w:jc w:val="both"/>
      </w:pPr>
      <w:r>
        <w:t xml:space="preserve">Krag-Sørensen, P., Kessing, L. V. (2010) </w:t>
      </w:r>
      <w:r w:rsidRPr="002703E2">
        <w:rPr>
          <w:i/>
        </w:rPr>
        <w:t>Affektive sindslidelser</w:t>
      </w:r>
      <w:r>
        <w:t xml:space="preserve">, (Eds.), Mors, O. Kragh-Sørensen, P. Parnas, J. </w:t>
      </w:r>
      <w:r w:rsidRPr="002D415E">
        <w:rPr>
          <w:i/>
        </w:rPr>
        <w:t>Klinisk Psykiatri</w:t>
      </w:r>
      <w:r>
        <w:t>, Munksgaard, Danmark, København (kap. 7, pp. 361-446).</w:t>
      </w:r>
    </w:p>
    <w:p w:rsidR="002703E2" w:rsidRPr="000207D4" w:rsidRDefault="002703E2" w:rsidP="00441DAF">
      <w:pPr>
        <w:ind w:left="851" w:hanging="851"/>
        <w:mirrorIndents/>
        <w:jc w:val="both"/>
      </w:pPr>
    </w:p>
    <w:p w:rsidR="00682B3D" w:rsidRPr="00A84D10" w:rsidRDefault="00A02A3A" w:rsidP="002703E2">
      <w:pPr>
        <w:ind w:left="907" w:hanging="907"/>
        <w:mirrorIndents/>
        <w:jc w:val="both"/>
      </w:pPr>
      <w:r>
        <w:rPr>
          <w:lang w:val="en-US"/>
        </w:rPr>
        <w:t>Kvale, S.</w:t>
      </w:r>
      <w:r w:rsidRPr="007A3CDC">
        <w:rPr>
          <w:lang w:val="en-US"/>
        </w:rPr>
        <w:t xml:space="preserve"> (</w:t>
      </w:r>
      <w:r w:rsidR="00682B3D" w:rsidRPr="007A3CDC">
        <w:rPr>
          <w:lang w:val="en-US"/>
        </w:rPr>
        <w:t xml:space="preserve">2003). </w:t>
      </w:r>
      <w:r w:rsidR="00682B3D" w:rsidRPr="00D02070">
        <w:rPr>
          <w:lang w:val="en-GB"/>
        </w:rPr>
        <w:t xml:space="preserve">The Church, the Factory and the Market: Scenarios for psychology in a Postmodern Age. </w:t>
      </w:r>
      <w:r w:rsidR="00682B3D" w:rsidRPr="00D02070">
        <w:rPr>
          <w:i/>
          <w:iCs/>
          <w:lang w:val="nb-NO"/>
        </w:rPr>
        <w:t>Theory &amp; Psychology, 13,</w:t>
      </w:r>
      <w:r w:rsidR="00682B3D">
        <w:rPr>
          <w:lang w:val="nb-NO"/>
        </w:rPr>
        <w:t xml:space="preserve"> </w:t>
      </w:r>
      <w:r w:rsidR="00C136AD">
        <w:rPr>
          <w:lang w:val="nb-NO"/>
        </w:rPr>
        <w:t xml:space="preserve">(pp. </w:t>
      </w:r>
      <w:r w:rsidR="00682B3D">
        <w:rPr>
          <w:lang w:val="nb-NO"/>
        </w:rPr>
        <w:t>579-603</w:t>
      </w:r>
      <w:r w:rsidR="00C136AD">
        <w:rPr>
          <w:lang w:val="nb-NO"/>
        </w:rPr>
        <w:t>).</w:t>
      </w:r>
    </w:p>
    <w:p w:rsidR="0013296D" w:rsidRPr="00A84D10" w:rsidRDefault="0013296D" w:rsidP="00441DAF">
      <w:pPr>
        <w:ind w:left="851" w:hanging="851"/>
        <w:mirrorIndents/>
        <w:jc w:val="both"/>
      </w:pPr>
    </w:p>
    <w:p w:rsidR="0013296D" w:rsidRDefault="0013296D" w:rsidP="00441DAF">
      <w:pPr>
        <w:ind w:left="851" w:hanging="851"/>
        <w:mirrorIndents/>
        <w:jc w:val="both"/>
      </w:pPr>
      <w:r>
        <w:t xml:space="preserve">Køppe, S. </w:t>
      </w:r>
      <w:r w:rsidRPr="00F870ED">
        <w:t>(2011)</w:t>
      </w:r>
      <w:r>
        <w:t xml:space="preserve">, Psykologisk set, </w:t>
      </w:r>
      <w:r w:rsidRPr="00F870ED">
        <w:t>Årgang 28, nummer 82</w:t>
      </w:r>
    </w:p>
    <w:p w:rsidR="0013296D" w:rsidRPr="0013296D" w:rsidRDefault="0013296D" w:rsidP="00441DAF">
      <w:pPr>
        <w:ind w:left="851" w:hanging="851"/>
        <w:mirrorIndents/>
        <w:jc w:val="both"/>
      </w:pPr>
    </w:p>
    <w:p w:rsidR="0013296D" w:rsidRDefault="0013296D" w:rsidP="00633A8D">
      <w:pPr>
        <w:ind w:left="907" w:hanging="907"/>
        <w:mirrorIndents/>
        <w:jc w:val="both"/>
      </w:pPr>
      <w:r w:rsidRPr="00A31B03">
        <w:t xml:space="preserve">Olsson, G. (2007), Med praksis som udgangspunkt, </w:t>
      </w:r>
      <w:r w:rsidRPr="00344E60">
        <w:t xml:space="preserve">Eds. </w:t>
      </w:r>
      <w:r>
        <w:t xml:space="preserve">Brinkmann &amp; Tanggaard, </w:t>
      </w:r>
      <w:r>
        <w:rPr>
          <w:i/>
        </w:rPr>
        <w:t>Psykologi, forskning og profession</w:t>
      </w:r>
      <w:r>
        <w:t>,</w:t>
      </w:r>
      <w:r w:rsidR="00A80877">
        <w:t xml:space="preserve"> </w:t>
      </w:r>
      <w:r>
        <w:t>Hans Reitzels Forlag</w:t>
      </w:r>
      <w:r w:rsidR="00430AB0">
        <w:t>,</w:t>
      </w:r>
      <w:r>
        <w:t xml:space="preserve"> </w:t>
      </w:r>
      <w:r w:rsidR="00430AB0">
        <w:t>København</w:t>
      </w:r>
    </w:p>
    <w:p w:rsidR="004670AB" w:rsidRDefault="004670AB" w:rsidP="00633A8D">
      <w:pPr>
        <w:ind w:left="907" w:hanging="907"/>
        <w:mirrorIndents/>
        <w:jc w:val="both"/>
      </w:pPr>
    </w:p>
    <w:p w:rsidR="004670AB" w:rsidRPr="004670AB" w:rsidRDefault="004670AB" w:rsidP="00633A8D">
      <w:pPr>
        <w:ind w:left="907" w:hanging="907"/>
        <w:mirrorIndents/>
        <w:jc w:val="both"/>
        <w:rPr>
          <w:lang w:val="en-US"/>
        </w:rPr>
      </w:pPr>
      <w:r w:rsidRPr="004670AB">
        <w:rPr>
          <w:lang w:val="en-US"/>
        </w:rPr>
        <w:t xml:space="preserve">Parrot, W.G. (2003), </w:t>
      </w:r>
      <w:r w:rsidRPr="004670AB">
        <w:rPr>
          <w:i/>
          <w:lang w:val="en-US"/>
        </w:rPr>
        <w:t>Positioning and the emotions</w:t>
      </w:r>
      <w:r>
        <w:rPr>
          <w:lang w:val="en-US"/>
        </w:rPr>
        <w:t xml:space="preserve">, (Eds.), </w:t>
      </w:r>
      <w:r w:rsidRPr="00D5711F">
        <w:rPr>
          <w:lang w:val="en-US"/>
        </w:rPr>
        <w:t xml:space="preserve">Harré, R., Moghaddam F., (2003), </w:t>
      </w:r>
      <w:proofErr w:type="gramStart"/>
      <w:r w:rsidRPr="00D5711F">
        <w:rPr>
          <w:i/>
          <w:lang w:val="en-US"/>
        </w:rPr>
        <w:t>The</w:t>
      </w:r>
      <w:proofErr w:type="gramEnd"/>
      <w:r w:rsidRPr="00D5711F">
        <w:rPr>
          <w:i/>
          <w:lang w:val="en-US"/>
        </w:rPr>
        <w:t xml:space="preserve"> self and others</w:t>
      </w:r>
      <w:r w:rsidRPr="00D5711F">
        <w:rPr>
          <w:lang w:val="en-US"/>
        </w:rPr>
        <w:t>, Praeger Publishers, USA</w:t>
      </w:r>
      <w:r>
        <w:rPr>
          <w:lang w:val="en-US"/>
        </w:rPr>
        <w:t xml:space="preserve"> (</w:t>
      </w:r>
      <w:proofErr w:type="spellStart"/>
      <w:r>
        <w:rPr>
          <w:lang w:val="en-US"/>
        </w:rPr>
        <w:t>kap</w:t>
      </w:r>
      <w:proofErr w:type="spellEnd"/>
      <w:r>
        <w:rPr>
          <w:lang w:val="en-US"/>
        </w:rPr>
        <w:t>. 2, pp. 15-28).</w:t>
      </w:r>
    </w:p>
    <w:p w:rsidR="0013296D" w:rsidRPr="004670AB" w:rsidRDefault="0013296D" w:rsidP="00441DAF">
      <w:pPr>
        <w:ind w:left="851" w:hanging="851"/>
        <w:mirrorIndents/>
        <w:jc w:val="both"/>
        <w:rPr>
          <w:lang w:val="en-US"/>
        </w:rPr>
      </w:pPr>
    </w:p>
    <w:p w:rsidR="0013296D" w:rsidRDefault="0013296D" w:rsidP="00441DAF">
      <w:pPr>
        <w:ind w:left="851" w:hanging="851"/>
        <w:mirrorIndents/>
        <w:jc w:val="both"/>
      </w:pPr>
      <w:r>
        <w:t xml:space="preserve">Polkinghorne, D. (2007), Forskning og praktikeres beslutningsprocesser, </w:t>
      </w:r>
      <w:r w:rsidRPr="00344E60">
        <w:t xml:space="preserve">Eds. </w:t>
      </w:r>
      <w:r>
        <w:t xml:space="preserve">Brinkmann &amp; Tanggaard, </w:t>
      </w:r>
      <w:r>
        <w:rPr>
          <w:i/>
        </w:rPr>
        <w:t>Psykologi, forskning og profession</w:t>
      </w:r>
      <w:r>
        <w:t>, Hans Reitzels Forlag</w:t>
      </w:r>
      <w:r w:rsidR="00430AB0">
        <w:t>,</w:t>
      </w:r>
      <w:r>
        <w:t xml:space="preserve"> København</w:t>
      </w:r>
    </w:p>
    <w:p w:rsidR="00800B99" w:rsidRDefault="00800B99" w:rsidP="00441DAF">
      <w:pPr>
        <w:ind w:left="851" w:hanging="851"/>
        <w:mirrorIndents/>
        <w:jc w:val="both"/>
      </w:pPr>
    </w:p>
    <w:p w:rsidR="00800B99" w:rsidRDefault="00800B99" w:rsidP="00441DAF">
      <w:pPr>
        <w:ind w:left="851" w:hanging="851"/>
        <w:mirrorIndents/>
        <w:jc w:val="both"/>
      </w:pPr>
      <w:r>
        <w:t xml:space="preserve">Risdorf, H. (2011). </w:t>
      </w:r>
      <w:r w:rsidRPr="00800B99">
        <w:rPr>
          <w:i/>
        </w:rPr>
        <w:t>Psykiatriske diagnoser er samfundsmæssig mobning</w:t>
      </w:r>
      <w:r>
        <w:rPr>
          <w:i/>
        </w:rPr>
        <w:t xml:space="preserve">, </w:t>
      </w:r>
      <w:r w:rsidR="0092164E">
        <w:t xml:space="preserve">Det sociale </w:t>
      </w:r>
      <w:proofErr w:type="spellStart"/>
      <w:proofErr w:type="gramStart"/>
      <w:r w:rsidR="00E7045B">
        <w:t>netværk,psykisksårbarhed</w:t>
      </w:r>
      <w:proofErr w:type="spellEnd"/>
      <w:proofErr w:type="gramEnd"/>
      <w:r>
        <w:t xml:space="preserve">. </w:t>
      </w:r>
      <w:hyperlink r:id="rId13" w:history="1">
        <w:r w:rsidRPr="000437C1">
          <w:rPr>
            <w:rStyle w:val="Hyperlink"/>
          </w:rPr>
          <w:t>http://www.psykisksaarbar.dk/altnewspage634.aspx</w:t>
        </w:r>
      </w:hyperlink>
    </w:p>
    <w:p w:rsidR="00800B99" w:rsidRPr="00800B99" w:rsidRDefault="00800B99" w:rsidP="00441DAF">
      <w:pPr>
        <w:ind w:left="851" w:hanging="851"/>
        <w:mirrorIndents/>
        <w:jc w:val="both"/>
      </w:pPr>
    </w:p>
    <w:p w:rsidR="0013296D" w:rsidRDefault="0013296D" w:rsidP="00441DAF">
      <w:pPr>
        <w:ind w:left="851" w:hanging="851"/>
        <w:mirrorIndents/>
        <w:jc w:val="both"/>
        <w:rPr>
          <w:color w:val="000000"/>
        </w:rPr>
      </w:pPr>
      <w:r>
        <w:t xml:space="preserve">Skovlund, H. (2007), Interaktionisme, </w:t>
      </w:r>
      <w:r w:rsidRPr="00C74AFF">
        <w:rPr>
          <w:color w:val="000000"/>
        </w:rPr>
        <w:t xml:space="preserve">Eds. Karpatschof, B. &amp; Katzenelson, B. </w:t>
      </w:r>
      <w:r w:rsidRPr="00C74AFF">
        <w:rPr>
          <w:i/>
          <w:color w:val="000000"/>
        </w:rPr>
        <w:t>Kla</w:t>
      </w:r>
      <w:r w:rsidRPr="00C74AFF">
        <w:rPr>
          <w:i/>
          <w:color w:val="000000"/>
        </w:rPr>
        <w:t>s</w:t>
      </w:r>
      <w:r w:rsidRPr="00C74AFF">
        <w:rPr>
          <w:i/>
          <w:color w:val="000000"/>
        </w:rPr>
        <w:t>sisk og moderne psykologisk teori</w:t>
      </w:r>
      <w:r w:rsidRPr="00C74AFF">
        <w:rPr>
          <w:color w:val="000000"/>
        </w:rPr>
        <w:t>, (1. ed</w:t>
      </w:r>
      <w:r w:rsidRPr="00120198">
        <w:rPr>
          <w:color w:val="000000"/>
        </w:rPr>
        <w:t>. pp.</w:t>
      </w:r>
      <w:r>
        <w:rPr>
          <w:color w:val="000000"/>
        </w:rPr>
        <w:t xml:space="preserve"> 185-213</w:t>
      </w:r>
      <w:r w:rsidRPr="00C74AFF">
        <w:rPr>
          <w:color w:val="000000"/>
        </w:rPr>
        <w:t>), Hans Reitzels Fo</w:t>
      </w:r>
      <w:r w:rsidRPr="00C74AFF">
        <w:rPr>
          <w:color w:val="000000"/>
        </w:rPr>
        <w:t>r</w:t>
      </w:r>
      <w:r w:rsidRPr="00C74AFF">
        <w:rPr>
          <w:color w:val="000000"/>
        </w:rPr>
        <w:t>lag</w:t>
      </w:r>
      <w:r w:rsidR="00430AB0">
        <w:rPr>
          <w:color w:val="000000"/>
        </w:rPr>
        <w:t>,</w:t>
      </w:r>
      <w:r w:rsidR="00430AB0" w:rsidRPr="00430AB0">
        <w:rPr>
          <w:color w:val="000000"/>
        </w:rPr>
        <w:t xml:space="preserve"> </w:t>
      </w:r>
      <w:r w:rsidR="00430AB0" w:rsidRPr="00C74AFF">
        <w:rPr>
          <w:color w:val="000000"/>
        </w:rPr>
        <w:t>København</w:t>
      </w:r>
    </w:p>
    <w:p w:rsidR="00121192" w:rsidRDefault="00121192" w:rsidP="00441DAF">
      <w:pPr>
        <w:ind w:left="851" w:hanging="851"/>
        <w:mirrorIndents/>
        <w:jc w:val="both"/>
        <w:rPr>
          <w:color w:val="000000"/>
        </w:rPr>
      </w:pPr>
    </w:p>
    <w:p w:rsidR="00313B2A" w:rsidRDefault="00121192" w:rsidP="00313B2A">
      <w:pPr>
        <w:ind w:left="851" w:hanging="851"/>
        <w:mirrorIndents/>
        <w:jc w:val="both"/>
      </w:pPr>
      <w:r>
        <w:rPr>
          <w:color w:val="000000"/>
        </w:rPr>
        <w:t xml:space="preserve">Svendsen, L. F.H. (2010), </w:t>
      </w:r>
      <w:r w:rsidRPr="00121192">
        <w:rPr>
          <w:i/>
          <w:color w:val="000000"/>
        </w:rPr>
        <w:t>Patologisering og stigmatisering</w:t>
      </w:r>
      <w:r>
        <w:rPr>
          <w:color w:val="000000"/>
        </w:rPr>
        <w:t xml:space="preserve">, </w:t>
      </w:r>
      <w:r w:rsidR="00313B2A">
        <w:rPr>
          <w:color w:val="000000"/>
        </w:rPr>
        <w:t xml:space="preserve">(Eds.), </w:t>
      </w:r>
      <w:r w:rsidR="00313B2A">
        <w:t>Brinkmann, S.</w:t>
      </w:r>
      <w:r w:rsidR="00313B2A" w:rsidRPr="003F2306">
        <w:t xml:space="preserve"> </w:t>
      </w:r>
      <w:r w:rsidR="00313B2A" w:rsidRPr="002D415E">
        <w:rPr>
          <w:i/>
        </w:rPr>
        <w:t>Det diagnosticerede liv- sygdom uden grænser</w:t>
      </w:r>
      <w:r w:rsidR="00313B2A">
        <w:t>, forl</w:t>
      </w:r>
      <w:r w:rsidR="00642803">
        <w:t xml:space="preserve">aget Klim, Århus </w:t>
      </w:r>
      <w:r w:rsidR="00313B2A">
        <w:t xml:space="preserve"> </w:t>
      </w:r>
    </w:p>
    <w:p w:rsidR="00121192" w:rsidRDefault="00121192" w:rsidP="00441DAF">
      <w:pPr>
        <w:ind w:left="851" w:hanging="851"/>
        <w:mirrorIndents/>
        <w:jc w:val="both"/>
        <w:rPr>
          <w:color w:val="000000"/>
        </w:rPr>
      </w:pPr>
    </w:p>
    <w:p w:rsidR="0080757B" w:rsidRPr="00D5711F" w:rsidRDefault="0080757B" w:rsidP="009C5BA6">
      <w:pPr>
        <w:ind w:left="851" w:hanging="851"/>
        <w:mirrorIndents/>
        <w:jc w:val="both"/>
        <w:rPr>
          <w:lang w:val="en-US"/>
        </w:rPr>
      </w:pPr>
      <w:r w:rsidRPr="0080757B">
        <w:rPr>
          <w:lang w:val="en-US"/>
        </w:rPr>
        <w:lastRenderedPageBreak/>
        <w:t>Walton, C., Coyle, A.</w:t>
      </w:r>
      <w:r>
        <w:rPr>
          <w:lang w:val="en-US"/>
        </w:rPr>
        <w:t>,</w:t>
      </w:r>
      <w:r w:rsidRPr="0080757B">
        <w:rPr>
          <w:lang w:val="en-US"/>
        </w:rPr>
        <w:t xml:space="preserve"> &amp; Lyons,</w:t>
      </w:r>
      <w:r>
        <w:rPr>
          <w:lang w:val="en-US"/>
        </w:rPr>
        <w:t xml:space="preserve"> E</w:t>
      </w:r>
      <w:proofErr w:type="gramStart"/>
      <w:r>
        <w:rPr>
          <w:lang w:val="en-US"/>
        </w:rPr>
        <w:t>.(</w:t>
      </w:r>
      <w:proofErr w:type="gramEnd"/>
      <w:r w:rsidRPr="0080757B">
        <w:rPr>
          <w:lang w:val="en-US"/>
        </w:rPr>
        <w:t>2003</w:t>
      </w:r>
      <w:r>
        <w:rPr>
          <w:lang w:val="en-US"/>
        </w:rPr>
        <w:t xml:space="preserve">). </w:t>
      </w:r>
      <w:r w:rsidRPr="0080757B">
        <w:rPr>
          <w:i/>
          <w:lang w:val="en-US"/>
        </w:rPr>
        <w:t>Men’s use of emotion discourses and their negotiation of emotional subject positions,</w:t>
      </w:r>
      <w:r>
        <w:rPr>
          <w:lang w:val="en-US"/>
        </w:rPr>
        <w:t xml:space="preserve"> (Eds.), </w:t>
      </w:r>
      <w:r w:rsidRPr="00D5711F">
        <w:rPr>
          <w:lang w:val="en-US"/>
        </w:rPr>
        <w:t xml:space="preserve">Harré, R., Moghaddam F., (2003), </w:t>
      </w:r>
      <w:r w:rsidRPr="00D5711F">
        <w:rPr>
          <w:i/>
          <w:lang w:val="en-US"/>
        </w:rPr>
        <w:t>The self and others</w:t>
      </w:r>
      <w:r w:rsidRPr="00D5711F">
        <w:rPr>
          <w:lang w:val="en-US"/>
        </w:rPr>
        <w:t>, Praeger Publishers, USA</w:t>
      </w:r>
      <w:r>
        <w:rPr>
          <w:lang w:val="en-US"/>
        </w:rPr>
        <w:t xml:space="preserve"> (</w:t>
      </w:r>
      <w:proofErr w:type="spellStart"/>
      <w:r>
        <w:rPr>
          <w:lang w:val="en-US"/>
        </w:rPr>
        <w:t>kap</w:t>
      </w:r>
      <w:proofErr w:type="spellEnd"/>
      <w:r>
        <w:rPr>
          <w:lang w:val="en-US"/>
        </w:rPr>
        <w:t>. 4, pp. 45-60).</w:t>
      </w:r>
    </w:p>
    <w:p w:rsidR="0080757B" w:rsidRPr="0080757B" w:rsidRDefault="0080757B" w:rsidP="00441DAF">
      <w:pPr>
        <w:ind w:left="851" w:hanging="851"/>
        <w:mirrorIndents/>
        <w:jc w:val="both"/>
        <w:rPr>
          <w:lang w:val="en-US"/>
        </w:rPr>
      </w:pPr>
    </w:p>
    <w:p w:rsidR="0013296D" w:rsidRDefault="00032DCA" w:rsidP="0051445C">
      <w:pPr>
        <w:tabs>
          <w:tab w:val="left" w:pos="540"/>
        </w:tabs>
        <w:ind w:left="851" w:hanging="851"/>
        <w:jc w:val="both"/>
        <w:rPr>
          <w:lang w:val="en-US"/>
        </w:rPr>
      </w:pPr>
      <w:r>
        <w:rPr>
          <w:lang w:val="en-US"/>
        </w:rPr>
        <w:t xml:space="preserve">Wetherell, M. (2003), </w:t>
      </w:r>
      <w:r w:rsidRPr="00032DCA">
        <w:rPr>
          <w:i/>
          <w:lang w:val="en-US"/>
        </w:rPr>
        <w:t>Paranoia</w:t>
      </w:r>
      <w:r>
        <w:rPr>
          <w:lang w:val="en-US"/>
        </w:rPr>
        <w:t xml:space="preserve">, </w:t>
      </w:r>
      <w:r w:rsidRPr="00032DCA">
        <w:rPr>
          <w:i/>
          <w:lang w:val="en-US"/>
        </w:rPr>
        <w:t>Ambivalence</w:t>
      </w:r>
      <w:r>
        <w:rPr>
          <w:i/>
          <w:lang w:val="en-US"/>
        </w:rPr>
        <w:t>,</w:t>
      </w:r>
      <w:r w:rsidRPr="00032DCA">
        <w:rPr>
          <w:i/>
          <w:lang w:val="en-US"/>
        </w:rPr>
        <w:t xml:space="preserve"> and the discursive practice</w:t>
      </w:r>
      <w:r>
        <w:rPr>
          <w:lang w:val="en-US"/>
        </w:rPr>
        <w:t xml:space="preserve">, (Eds.), </w:t>
      </w:r>
      <w:r w:rsidRPr="00D5711F">
        <w:rPr>
          <w:lang w:val="en-US"/>
        </w:rPr>
        <w:t xml:space="preserve">Harré, R., Moghaddam F., (2003), </w:t>
      </w:r>
      <w:proofErr w:type="gramStart"/>
      <w:r w:rsidRPr="00D5711F">
        <w:rPr>
          <w:i/>
          <w:lang w:val="en-US"/>
        </w:rPr>
        <w:t>The</w:t>
      </w:r>
      <w:proofErr w:type="gramEnd"/>
      <w:r w:rsidRPr="00D5711F">
        <w:rPr>
          <w:i/>
          <w:lang w:val="en-US"/>
        </w:rPr>
        <w:t xml:space="preserve"> self and others</w:t>
      </w:r>
      <w:r w:rsidRPr="00D5711F">
        <w:rPr>
          <w:lang w:val="en-US"/>
        </w:rPr>
        <w:t>, Praeger Publishers, USA</w:t>
      </w:r>
      <w:r>
        <w:rPr>
          <w:lang w:val="en-US"/>
        </w:rPr>
        <w:t xml:space="preserve"> (kap.7, pp. 99- 120). </w:t>
      </w:r>
    </w:p>
    <w:p w:rsidR="0051445C" w:rsidRDefault="0051445C" w:rsidP="00441DAF">
      <w:pPr>
        <w:tabs>
          <w:tab w:val="left" w:pos="540"/>
        </w:tabs>
        <w:jc w:val="both"/>
        <w:rPr>
          <w:lang w:val="en-US"/>
        </w:rPr>
      </w:pPr>
    </w:p>
    <w:p w:rsidR="0051445C" w:rsidRPr="00AD1AFA" w:rsidRDefault="00AD1AFA" w:rsidP="00443EBE">
      <w:pPr>
        <w:tabs>
          <w:tab w:val="left" w:pos="540"/>
        </w:tabs>
        <w:ind w:left="851" w:hanging="851"/>
        <w:jc w:val="both"/>
      </w:pPr>
      <w:r w:rsidRPr="00AD1AFA">
        <w:t xml:space="preserve">Willig (2005). </w:t>
      </w:r>
      <w:r w:rsidRPr="00AD1AFA">
        <w:rPr>
          <w:i/>
        </w:rPr>
        <w:t>Selvrealiseringsoptioner- vor tids fordring om anerkendelse</w:t>
      </w:r>
      <w:r w:rsidRPr="00AD1AFA">
        <w:t xml:space="preserve">, </w:t>
      </w:r>
      <w:r>
        <w:t xml:space="preserve">(Eds.), Willig R. &amp; Østergaard, M., </w:t>
      </w:r>
      <w:r w:rsidRPr="00AD1AFA">
        <w:rPr>
          <w:i/>
        </w:rPr>
        <w:t>Sociale patologier</w:t>
      </w:r>
      <w:r>
        <w:rPr>
          <w:i/>
        </w:rPr>
        <w:t>,</w:t>
      </w:r>
      <w:r w:rsidR="00443EBE">
        <w:rPr>
          <w:i/>
        </w:rPr>
        <w:t xml:space="preserve"> </w:t>
      </w:r>
      <w:r>
        <w:t>Hans Reitzels Forlag, K</w:t>
      </w:r>
      <w:r>
        <w:t>ø</w:t>
      </w:r>
      <w:r>
        <w:t>benhavn</w:t>
      </w:r>
    </w:p>
    <w:p w:rsidR="00032DCA" w:rsidRPr="00AD1AFA" w:rsidRDefault="00032DCA" w:rsidP="00441DAF">
      <w:pPr>
        <w:ind w:left="851" w:hanging="851"/>
        <w:mirrorIndents/>
        <w:jc w:val="both"/>
      </w:pPr>
    </w:p>
    <w:p w:rsidR="00F75B26" w:rsidRDefault="00B7447A" w:rsidP="00441DAF">
      <w:pPr>
        <w:ind w:left="851" w:hanging="851"/>
        <w:mirrorIndents/>
        <w:jc w:val="both"/>
      </w:pPr>
      <w:r>
        <w:t xml:space="preserve">Ørum, E. (2013), </w:t>
      </w:r>
      <w:r w:rsidRPr="00B7447A">
        <w:rPr>
          <w:i/>
        </w:rPr>
        <w:t>Lægevidenskaben udfordres i psykiatrien</w:t>
      </w:r>
      <w:r>
        <w:t xml:space="preserve">, Information, </w:t>
      </w:r>
      <w:proofErr w:type="gramStart"/>
      <w:r>
        <w:t>19 oktober</w:t>
      </w:r>
      <w:proofErr w:type="gramEnd"/>
      <w:r>
        <w:t xml:space="preserve">. </w:t>
      </w:r>
      <w:hyperlink r:id="rId14" w:history="1">
        <w:r w:rsidR="00357975" w:rsidRPr="000437C1">
          <w:rPr>
            <w:rStyle w:val="Hyperlink"/>
          </w:rPr>
          <w:t>http://www.information.dk/475702</w:t>
        </w:r>
      </w:hyperlink>
    </w:p>
    <w:p w:rsidR="00357975" w:rsidRPr="00D856F2" w:rsidRDefault="00357975" w:rsidP="00F10528">
      <w:pPr>
        <w:tabs>
          <w:tab w:val="left" w:pos="540"/>
        </w:tabs>
        <w:jc w:val="both"/>
      </w:pPr>
    </w:p>
    <w:p w:rsidR="003A61A9" w:rsidRDefault="003A61A9" w:rsidP="003A61A9">
      <w:pPr>
        <w:ind w:left="851" w:hanging="851"/>
        <w:mirrorIndents/>
        <w:jc w:val="both"/>
      </w:pPr>
      <w:r>
        <w:t xml:space="preserve">Zahavi, D., Parnas, J.(2010), </w:t>
      </w:r>
      <w:r w:rsidRPr="003A61A9">
        <w:rPr>
          <w:i/>
        </w:rPr>
        <w:t>Bevidsthed- et grundlæggende emne i psykiatrien</w:t>
      </w:r>
      <w:r>
        <w:t xml:space="preserve">, (Eds.) Mors, O. Kragh-Sørensen, P. Parnas, J, </w:t>
      </w:r>
      <w:r w:rsidRPr="002D415E">
        <w:rPr>
          <w:i/>
        </w:rPr>
        <w:t>Klinisk Psykiatri</w:t>
      </w:r>
      <w:r>
        <w:t>, Munk</w:t>
      </w:r>
      <w:r>
        <w:t>s</w:t>
      </w:r>
      <w:r>
        <w:t xml:space="preserve">gaard, Danmark, København (kap. 2, pp. 77-102). </w:t>
      </w: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p w:rsidR="00F75B26" w:rsidRPr="00D856F2" w:rsidRDefault="00F75B26" w:rsidP="00F10528">
      <w:pPr>
        <w:tabs>
          <w:tab w:val="left" w:pos="540"/>
        </w:tabs>
        <w:jc w:val="both"/>
      </w:pPr>
    </w:p>
    <w:sectPr w:rsidR="00F75B26" w:rsidRPr="00D856F2" w:rsidSect="004F2649">
      <w:headerReference w:type="even" r:id="rId15"/>
      <w:headerReference w:type="default" r:id="rId16"/>
      <w:footerReference w:type="default" r:id="rId17"/>
      <w:headerReference w:type="first" r:id="rId18"/>
      <w:pgSz w:w="11907" w:h="16840" w:code="9"/>
      <w:pgMar w:top="1418" w:right="1418" w:bottom="1418" w:left="226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C0" w:rsidRDefault="00AB20C0" w:rsidP="00241569">
      <w:r>
        <w:separator/>
      </w:r>
    </w:p>
  </w:endnote>
  <w:endnote w:type="continuationSeparator" w:id="0">
    <w:p w:rsidR="00AB20C0" w:rsidRDefault="00AB20C0" w:rsidP="0024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C0" w:rsidRDefault="00AB20C0" w:rsidP="00241569">
    <w:pPr>
      <w:pStyle w:val="Sidefod"/>
      <w:rPr>
        <w:rStyle w:val="Sidetal"/>
      </w:rPr>
    </w:pPr>
    <w:r>
      <w:rPr>
        <w:rStyle w:val="Sidetal"/>
      </w:rPr>
      <w:fldChar w:fldCharType="begin"/>
    </w:r>
    <w:r>
      <w:rPr>
        <w:rStyle w:val="Sidetal"/>
      </w:rPr>
      <w:instrText xml:space="preserve">PAGE  </w:instrText>
    </w:r>
    <w:r>
      <w:rPr>
        <w:rStyle w:val="Sidetal"/>
      </w:rPr>
      <w:fldChar w:fldCharType="end"/>
    </w:r>
  </w:p>
  <w:p w:rsidR="00AB20C0" w:rsidRDefault="00AB20C0" w:rsidP="0024156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C0" w:rsidRDefault="00AB20C0" w:rsidP="00241569">
    <w:pPr>
      <w:pStyle w:val="Sidefod"/>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27382"/>
      <w:docPartObj>
        <w:docPartGallery w:val="Page Numbers (Bottom of Page)"/>
        <w:docPartUnique/>
      </w:docPartObj>
    </w:sdtPr>
    <w:sdtContent>
      <w:sdt>
        <w:sdtPr>
          <w:id w:val="860082579"/>
          <w:docPartObj>
            <w:docPartGallery w:val="Page Numbers (Top of Page)"/>
            <w:docPartUnique/>
          </w:docPartObj>
        </w:sdtPr>
        <w:sdtContent>
          <w:p w:rsidR="00BF08E6" w:rsidRDefault="00BF08E6">
            <w:pPr>
              <w:pStyle w:val="Sidefod"/>
              <w:jc w:val="right"/>
            </w:pPr>
            <w:r>
              <w:t xml:space="preserve">Side </w:t>
            </w:r>
            <w:r>
              <w:rPr>
                <w:b/>
                <w:bCs/>
              </w:rPr>
              <w:fldChar w:fldCharType="begin"/>
            </w:r>
            <w:r>
              <w:rPr>
                <w:b/>
                <w:bCs/>
              </w:rPr>
              <w:instrText>PAGE</w:instrText>
            </w:r>
            <w:r>
              <w:rPr>
                <w:b/>
                <w:bCs/>
              </w:rPr>
              <w:fldChar w:fldCharType="separate"/>
            </w:r>
            <w:r w:rsidR="000278ED">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0278ED">
              <w:rPr>
                <w:b/>
                <w:bCs/>
                <w:noProof/>
              </w:rPr>
              <w:t>62</w:t>
            </w:r>
            <w:r>
              <w:rPr>
                <w:b/>
                <w:bCs/>
              </w:rPr>
              <w:fldChar w:fldCharType="end"/>
            </w:r>
          </w:p>
        </w:sdtContent>
      </w:sdt>
    </w:sdtContent>
  </w:sdt>
  <w:p w:rsidR="00AB20C0" w:rsidRDefault="00AB20C0" w:rsidP="00A864EB">
    <w:pPr>
      <w:pStyle w:val="Sidefod"/>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C0" w:rsidRDefault="00AB20C0" w:rsidP="00241569">
      <w:r>
        <w:separator/>
      </w:r>
    </w:p>
  </w:footnote>
  <w:footnote w:type="continuationSeparator" w:id="0">
    <w:p w:rsidR="00AB20C0" w:rsidRDefault="00AB20C0" w:rsidP="00241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C0" w:rsidRDefault="00AB20C0" w:rsidP="002415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C0" w:rsidRPr="00FF7B59" w:rsidRDefault="00AB20C0" w:rsidP="00FF7B5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C0" w:rsidRDefault="00AB20C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43B6C"/>
    <w:multiLevelType w:val="hybridMultilevel"/>
    <w:tmpl w:val="17DBED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FE4AFB70"/>
    <w:lvl w:ilvl="0">
      <w:start w:val="1"/>
      <w:numFmt w:val="decimal"/>
      <w:lvlText w:val="%1."/>
      <w:lvlJc w:val="left"/>
      <w:pPr>
        <w:tabs>
          <w:tab w:val="num" w:pos="1492"/>
        </w:tabs>
        <w:ind w:left="1492" w:hanging="360"/>
      </w:pPr>
    </w:lvl>
  </w:abstractNum>
  <w:abstractNum w:abstractNumId="2">
    <w:nsid w:val="FFFFFF7D"/>
    <w:multiLevelType w:val="singleLevel"/>
    <w:tmpl w:val="953A3DD4"/>
    <w:lvl w:ilvl="0">
      <w:start w:val="1"/>
      <w:numFmt w:val="decimal"/>
      <w:lvlText w:val="%1."/>
      <w:lvlJc w:val="left"/>
      <w:pPr>
        <w:tabs>
          <w:tab w:val="num" w:pos="1209"/>
        </w:tabs>
        <w:ind w:left="1209" w:hanging="360"/>
      </w:pPr>
    </w:lvl>
  </w:abstractNum>
  <w:abstractNum w:abstractNumId="3">
    <w:nsid w:val="FFFFFF7E"/>
    <w:multiLevelType w:val="singleLevel"/>
    <w:tmpl w:val="C4B27ECE"/>
    <w:lvl w:ilvl="0">
      <w:start w:val="1"/>
      <w:numFmt w:val="decimal"/>
      <w:lvlText w:val="%1."/>
      <w:lvlJc w:val="left"/>
      <w:pPr>
        <w:tabs>
          <w:tab w:val="num" w:pos="926"/>
        </w:tabs>
        <w:ind w:left="926" w:hanging="360"/>
      </w:pPr>
    </w:lvl>
  </w:abstractNum>
  <w:abstractNum w:abstractNumId="4">
    <w:nsid w:val="FFFFFF7F"/>
    <w:multiLevelType w:val="singleLevel"/>
    <w:tmpl w:val="1FA2F29A"/>
    <w:lvl w:ilvl="0">
      <w:start w:val="1"/>
      <w:numFmt w:val="decimal"/>
      <w:lvlText w:val="%1."/>
      <w:lvlJc w:val="left"/>
      <w:pPr>
        <w:tabs>
          <w:tab w:val="num" w:pos="643"/>
        </w:tabs>
        <w:ind w:left="643" w:hanging="360"/>
      </w:pPr>
    </w:lvl>
  </w:abstractNum>
  <w:abstractNum w:abstractNumId="5">
    <w:nsid w:val="FFFFFF80"/>
    <w:multiLevelType w:val="singleLevel"/>
    <w:tmpl w:val="0D2CCB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6A20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DFCA6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E495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BD6521A"/>
    <w:lvl w:ilvl="0">
      <w:start w:val="1"/>
      <w:numFmt w:val="decimal"/>
      <w:lvlText w:val="%1."/>
      <w:lvlJc w:val="left"/>
      <w:pPr>
        <w:tabs>
          <w:tab w:val="num" w:pos="360"/>
        </w:tabs>
        <w:ind w:left="360" w:hanging="360"/>
      </w:pPr>
    </w:lvl>
  </w:abstractNum>
  <w:abstractNum w:abstractNumId="10">
    <w:nsid w:val="FFFFFF89"/>
    <w:multiLevelType w:val="singleLevel"/>
    <w:tmpl w:val="8158B478"/>
    <w:lvl w:ilvl="0">
      <w:start w:val="1"/>
      <w:numFmt w:val="bullet"/>
      <w:lvlText w:val=""/>
      <w:lvlJc w:val="left"/>
      <w:pPr>
        <w:tabs>
          <w:tab w:val="num" w:pos="360"/>
        </w:tabs>
        <w:ind w:left="360" w:hanging="360"/>
      </w:pPr>
      <w:rPr>
        <w:rFonts w:ascii="Symbol" w:hAnsi="Symbol" w:hint="default"/>
      </w:rPr>
    </w:lvl>
  </w:abstractNum>
  <w:abstractNum w:abstractNumId="11">
    <w:nsid w:val="06EB0F9D"/>
    <w:multiLevelType w:val="hybridMultilevel"/>
    <w:tmpl w:val="D124DBC0"/>
    <w:lvl w:ilvl="0" w:tplc="1FFE938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8486199"/>
    <w:multiLevelType w:val="hybridMultilevel"/>
    <w:tmpl w:val="B8866620"/>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F61318"/>
    <w:multiLevelType w:val="hybridMultilevel"/>
    <w:tmpl w:val="A2F4FC52"/>
    <w:lvl w:ilvl="0" w:tplc="955EBF62">
      <w:numFmt w:val="bullet"/>
      <w:lvlText w:val="-"/>
      <w:lvlJc w:val="left"/>
      <w:pPr>
        <w:ind w:left="720" w:hanging="360"/>
      </w:pPr>
      <w:rPr>
        <w:rFonts w:ascii="Times New Roman" w:eastAsia="Times New Roman" w:hAnsi="Times New Roman" w:cs="Times New Roman"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F2A6B8D"/>
    <w:multiLevelType w:val="hybridMultilevel"/>
    <w:tmpl w:val="8534C0DC"/>
    <w:lvl w:ilvl="0" w:tplc="47AE736C">
      <w:numFmt w:val="bullet"/>
      <w:lvlText w:val="-"/>
      <w:lvlJc w:val="left"/>
      <w:pPr>
        <w:tabs>
          <w:tab w:val="num" w:pos="1080"/>
        </w:tabs>
        <w:ind w:left="1080" w:hanging="360"/>
      </w:pPr>
      <w:rPr>
        <w:rFonts w:ascii="Times New Roman" w:eastAsia="Times New Roman" w:hAnsi="Times New Roman" w:cs="Times New Roman"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decimal"/>
      <w:lvlText w:val="%3."/>
      <w:lvlJc w:val="left"/>
      <w:pPr>
        <w:tabs>
          <w:tab w:val="num" w:pos="1220"/>
        </w:tabs>
        <w:ind w:left="1220" w:hanging="360"/>
      </w:pPr>
    </w:lvl>
    <w:lvl w:ilvl="3" w:tplc="04060001">
      <w:start w:val="1"/>
      <w:numFmt w:val="decimal"/>
      <w:lvlText w:val="%4."/>
      <w:lvlJc w:val="left"/>
      <w:pPr>
        <w:tabs>
          <w:tab w:val="num" w:pos="1940"/>
        </w:tabs>
        <w:ind w:left="1940" w:hanging="360"/>
      </w:pPr>
    </w:lvl>
    <w:lvl w:ilvl="4" w:tplc="04060003">
      <w:start w:val="1"/>
      <w:numFmt w:val="decimal"/>
      <w:lvlText w:val="%5."/>
      <w:lvlJc w:val="left"/>
      <w:pPr>
        <w:tabs>
          <w:tab w:val="num" w:pos="2660"/>
        </w:tabs>
        <w:ind w:left="2660" w:hanging="360"/>
      </w:pPr>
    </w:lvl>
    <w:lvl w:ilvl="5" w:tplc="04060005">
      <w:start w:val="1"/>
      <w:numFmt w:val="decimal"/>
      <w:lvlText w:val="%6."/>
      <w:lvlJc w:val="left"/>
      <w:pPr>
        <w:tabs>
          <w:tab w:val="num" w:pos="3380"/>
        </w:tabs>
        <w:ind w:left="3380" w:hanging="360"/>
      </w:pPr>
    </w:lvl>
    <w:lvl w:ilvl="6" w:tplc="04060001">
      <w:start w:val="1"/>
      <w:numFmt w:val="decimal"/>
      <w:lvlText w:val="%7."/>
      <w:lvlJc w:val="left"/>
      <w:pPr>
        <w:tabs>
          <w:tab w:val="num" w:pos="4100"/>
        </w:tabs>
        <w:ind w:left="4100" w:hanging="360"/>
      </w:pPr>
    </w:lvl>
    <w:lvl w:ilvl="7" w:tplc="04060003">
      <w:start w:val="1"/>
      <w:numFmt w:val="decimal"/>
      <w:lvlText w:val="%8."/>
      <w:lvlJc w:val="left"/>
      <w:pPr>
        <w:tabs>
          <w:tab w:val="num" w:pos="4820"/>
        </w:tabs>
        <w:ind w:left="4820" w:hanging="360"/>
      </w:pPr>
    </w:lvl>
    <w:lvl w:ilvl="8" w:tplc="04060005">
      <w:start w:val="1"/>
      <w:numFmt w:val="decimal"/>
      <w:lvlText w:val="%9."/>
      <w:lvlJc w:val="left"/>
      <w:pPr>
        <w:tabs>
          <w:tab w:val="num" w:pos="5540"/>
        </w:tabs>
        <w:ind w:left="5540" w:hanging="360"/>
      </w:pPr>
    </w:lvl>
  </w:abstractNum>
  <w:abstractNum w:abstractNumId="15">
    <w:nsid w:val="132E71D8"/>
    <w:multiLevelType w:val="hybridMultilevel"/>
    <w:tmpl w:val="DC6A8E6E"/>
    <w:lvl w:ilvl="0" w:tplc="A31E6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C75A0F"/>
    <w:multiLevelType w:val="hybridMultilevel"/>
    <w:tmpl w:val="E10C44A6"/>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84475B"/>
    <w:multiLevelType w:val="hybridMultilevel"/>
    <w:tmpl w:val="7AF0CEC2"/>
    <w:lvl w:ilvl="0" w:tplc="931077D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BED0E31"/>
    <w:multiLevelType w:val="hybridMultilevel"/>
    <w:tmpl w:val="BB7E6AA6"/>
    <w:lvl w:ilvl="0" w:tplc="2FCE76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2E861E1"/>
    <w:multiLevelType w:val="hybridMultilevel"/>
    <w:tmpl w:val="7938E6E4"/>
    <w:lvl w:ilvl="0" w:tplc="04060001">
      <w:start w:val="1"/>
      <w:numFmt w:val="bullet"/>
      <w:lvlText w:val=""/>
      <w:lvlJc w:val="left"/>
      <w:pPr>
        <w:tabs>
          <w:tab w:val="num" w:pos="2964"/>
        </w:tabs>
        <w:ind w:left="2964" w:hanging="360"/>
      </w:pPr>
      <w:rPr>
        <w:rFonts w:ascii="Symbol" w:hAnsi="Symbol" w:hint="default"/>
      </w:rPr>
    </w:lvl>
    <w:lvl w:ilvl="1" w:tplc="04060003" w:tentative="1">
      <w:start w:val="1"/>
      <w:numFmt w:val="bullet"/>
      <w:lvlText w:val="o"/>
      <w:lvlJc w:val="left"/>
      <w:pPr>
        <w:tabs>
          <w:tab w:val="num" w:pos="3684"/>
        </w:tabs>
        <w:ind w:left="3684" w:hanging="360"/>
      </w:pPr>
      <w:rPr>
        <w:rFonts w:ascii="Courier New" w:hAnsi="Courier New" w:cs="Courier New" w:hint="default"/>
      </w:rPr>
    </w:lvl>
    <w:lvl w:ilvl="2" w:tplc="04060005" w:tentative="1">
      <w:start w:val="1"/>
      <w:numFmt w:val="bullet"/>
      <w:lvlText w:val=""/>
      <w:lvlJc w:val="left"/>
      <w:pPr>
        <w:tabs>
          <w:tab w:val="num" w:pos="4404"/>
        </w:tabs>
        <w:ind w:left="4404" w:hanging="360"/>
      </w:pPr>
      <w:rPr>
        <w:rFonts w:ascii="Wingdings" w:hAnsi="Wingdings" w:hint="default"/>
      </w:rPr>
    </w:lvl>
    <w:lvl w:ilvl="3" w:tplc="04060001" w:tentative="1">
      <w:start w:val="1"/>
      <w:numFmt w:val="bullet"/>
      <w:lvlText w:val=""/>
      <w:lvlJc w:val="left"/>
      <w:pPr>
        <w:tabs>
          <w:tab w:val="num" w:pos="5124"/>
        </w:tabs>
        <w:ind w:left="5124" w:hanging="360"/>
      </w:pPr>
      <w:rPr>
        <w:rFonts w:ascii="Symbol" w:hAnsi="Symbol" w:hint="default"/>
      </w:rPr>
    </w:lvl>
    <w:lvl w:ilvl="4" w:tplc="04060003" w:tentative="1">
      <w:start w:val="1"/>
      <w:numFmt w:val="bullet"/>
      <w:lvlText w:val="o"/>
      <w:lvlJc w:val="left"/>
      <w:pPr>
        <w:tabs>
          <w:tab w:val="num" w:pos="5844"/>
        </w:tabs>
        <w:ind w:left="5844" w:hanging="360"/>
      </w:pPr>
      <w:rPr>
        <w:rFonts w:ascii="Courier New" w:hAnsi="Courier New" w:cs="Courier New" w:hint="default"/>
      </w:rPr>
    </w:lvl>
    <w:lvl w:ilvl="5" w:tplc="04060005" w:tentative="1">
      <w:start w:val="1"/>
      <w:numFmt w:val="bullet"/>
      <w:lvlText w:val=""/>
      <w:lvlJc w:val="left"/>
      <w:pPr>
        <w:tabs>
          <w:tab w:val="num" w:pos="6564"/>
        </w:tabs>
        <w:ind w:left="6564" w:hanging="360"/>
      </w:pPr>
      <w:rPr>
        <w:rFonts w:ascii="Wingdings" w:hAnsi="Wingdings" w:hint="default"/>
      </w:rPr>
    </w:lvl>
    <w:lvl w:ilvl="6" w:tplc="04060001" w:tentative="1">
      <w:start w:val="1"/>
      <w:numFmt w:val="bullet"/>
      <w:lvlText w:val=""/>
      <w:lvlJc w:val="left"/>
      <w:pPr>
        <w:tabs>
          <w:tab w:val="num" w:pos="7284"/>
        </w:tabs>
        <w:ind w:left="7284" w:hanging="360"/>
      </w:pPr>
      <w:rPr>
        <w:rFonts w:ascii="Symbol" w:hAnsi="Symbol" w:hint="default"/>
      </w:rPr>
    </w:lvl>
    <w:lvl w:ilvl="7" w:tplc="04060003" w:tentative="1">
      <w:start w:val="1"/>
      <w:numFmt w:val="bullet"/>
      <w:lvlText w:val="o"/>
      <w:lvlJc w:val="left"/>
      <w:pPr>
        <w:tabs>
          <w:tab w:val="num" w:pos="8004"/>
        </w:tabs>
        <w:ind w:left="8004" w:hanging="360"/>
      </w:pPr>
      <w:rPr>
        <w:rFonts w:ascii="Courier New" w:hAnsi="Courier New" w:cs="Courier New" w:hint="default"/>
      </w:rPr>
    </w:lvl>
    <w:lvl w:ilvl="8" w:tplc="04060005" w:tentative="1">
      <w:start w:val="1"/>
      <w:numFmt w:val="bullet"/>
      <w:lvlText w:val=""/>
      <w:lvlJc w:val="left"/>
      <w:pPr>
        <w:tabs>
          <w:tab w:val="num" w:pos="8724"/>
        </w:tabs>
        <w:ind w:left="8724" w:hanging="360"/>
      </w:pPr>
      <w:rPr>
        <w:rFonts w:ascii="Wingdings" w:hAnsi="Wingdings" w:hint="default"/>
      </w:rPr>
    </w:lvl>
  </w:abstractNum>
  <w:abstractNum w:abstractNumId="20">
    <w:nsid w:val="2F197C6B"/>
    <w:multiLevelType w:val="hybridMultilevel"/>
    <w:tmpl w:val="B04A7E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33BC6FA5"/>
    <w:multiLevelType w:val="hybridMultilevel"/>
    <w:tmpl w:val="EE12B79A"/>
    <w:lvl w:ilvl="0" w:tplc="EB7EDCFE">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7513767"/>
    <w:multiLevelType w:val="hybridMultilevel"/>
    <w:tmpl w:val="361EA564"/>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581A1F"/>
    <w:multiLevelType w:val="hybridMultilevel"/>
    <w:tmpl w:val="92CE6018"/>
    <w:lvl w:ilvl="0" w:tplc="47AE7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7B619C"/>
    <w:multiLevelType w:val="hybridMultilevel"/>
    <w:tmpl w:val="6AA46CF2"/>
    <w:lvl w:ilvl="0" w:tplc="867E0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ED67C1"/>
    <w:multiLevelType w:val="hybridMultilevel"/>
    <w:tmpl w:val="BDC82C48"/>
    <w:lvl w:ilvl="0" w:tplc="768680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9B37B86"/>
    <w:multiLevelType w:val="hybridMultilevel"/>
    <w:tmpl w:val="6AC468BA"/>
    <w:lvl w:ilvl="0" w:tplc="47AE7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5CC1A41"/>
    <w:multiLevelType w:val="hybridMultilevel"/>
    <w:tmpl w:val="E8EC45FC"/>
    <w:lvl w:ilvl="0" w:tplc="91AE5E1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828174A"/>
    <w:multiLevelType w:val="hybridMultilevel"/>
    <w:tmpl w:val="0B1EFD02"/>
    <w:lvl w:ilvl="0" w:tplc="04060001">
      <w:start w:val="1"/>
      <w:numFmt w:val="bullet"/>
      <w:lvlText w:val=""/>
      <w:lvlJc w:val="left"/>
      <w:pPr>
        <w:tabs>
          <w:tab w:val="num" w:pos="360"/>
        </w:tabs>
        <w:ind w:left="360" w:hanging="360"/>
      </w:pPr>
      <w:rPr>
        <w:rFonts w:ascii="Symbol" w:hAnsi="Symbol" w:hint="default"/>
      </w:rPr>
    </w:lvl>
    <w:lvl w:ilvl="1" w:tplc="D0BA08C6">
      <w:numFmt w:val="bullet"/>
      <w:lvlText w:val="-"/>
      <w:lvlJc w:val="left"/>
      <w:pPr>
        <w:tabs>
          <w:tab w:val="num" w:pos="1080"/>
        </w:tabs>
        <w:ind w:left="1080" w:hanging="360"/>
      </w:pPr>
      <w:rPr>
        <w:rFonts w:ascii="Times New Roman" w:eastAsia="Times New Roman" w:hAnsi="Times New Roman"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nsid w:val="6A7F4E3B"/>
    <w:multiLevelType w:val="hybridMultilevel"/>
    <w:tmpl w:val="F328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241AEE"/>
    <w:multiLevelType w:val="hybridMultilevel"/>
    <w:tmpl w:val="15C2F13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CC58E1"/>
    <w:multiLevelType w:val="hybridMultilevel"/>
    <w:tmpl w:val="6D5488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BC1DDD"/>
    <w:multiLevelType w:val="multilevel"/>
    <w:tmpl w:val="B876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E7AFA"/>
    <w:multiLevelType w:val="hybridMultilevel"/>
    <w:tmpl w:val="98044F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B486D3"/>
    <w:multiLevelType w:val="hybridMultilevel"/>
    <w:tmpl w:val="DFD2BB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1"/>
  </w:num>
  <w:num w:numId="3">
    <w:abstractNumId w:val="19"/>
  </w:num>
  <w:num w:numId="4">
    <w:abstractNumId w:val="31"/>
  </w:num>
  <w:num w:numId="5">
    <w:abstractNumId w:val="20"/>
  </w:num>
  <w:num w:numId="6">
    <w:abstractNumId w:val="34"/>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29"/>
  </w:num>
  <w:num w:numId="20">
    <w:abstractNumId w:val="12"/>
  </w:num>
  <w:num w:numId="21">
    <w:abstractNumId w:val="16"/>
  </w:num>
  <w:num w:numId="22">
    <w:abstractNumId w:val="24"/>
  </w:num>
  <w:num w:numId="23">
    <w:abstractNumId w:val="22"/>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25"/>
  </w:num>
  <w:num w:numId="32">
    <w:abstractNumId w:val="18"/>
  </w:num>
  <w:num w:numId="33">
    <w:abstractNumId w:val="32"/>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E7"/>
    <w:rsid w:val="00000030"/>
    <w:rsid w:val="00000510"/>
    <w:rsid w:val="0000117B"/>
    <w:rsid w:val="0000131B"/>
    <w:rsid w:val="00002602"/>
    <w:rsid w:val="000027D9"/>
    <w:rsid w:val="00002B6D"/>
    <w:rsid w:val="00003563"/>
    <w:rsid w:val="00003B0B"/>
    <w:rsid w:val="00004936"/>
    <w:rsid w:val="000051D5"/>
    <w:rsid w:val="000077DB"/>
    <w:rsid w:val="000103B2"/>
    <w:rsid w:val="00010583"/>
    <w:rsid w:val="00013457"/>
    <w:rsid w:val="00013659"/>
    <w:rsid w:val="00014278"/>
    <w:rsid w:val="000145EC"/>
    <w:rsid w:val="00016F18"/>
    <w:rsid w:val="00017750"/>
    <w:rsid w:val="00020397"/>
    <w:rsid w:val="000207D4"/>
    <w:rsid w:val="000210D3"/>
    <w:rsid w:val="00021E56"/>
    <w:rsid w:val="00022536"/>
    <w:rsid w:val="00022B8C"/>
    <w:rsid w:val="00022D86"/>
    <w:rsid w:val="00022E11"/>
    <w:rsid w:val="000233B6"/>
    <w:rsid w:val="00023526"/>
    <w:rsid w:val="00023E89"/>
    <w:rsid w:val="00024B22"/>
    <w:rsid w:val="000268DA"/>
    <w:rsid w:val="00027693"/>
    <w:rsid w:val="000278ED"/>
    <w:rsid w:val="00027A89"/>
    <w:rsid w:val="000308E7"/>
    <w:rsid w:val="00030AA7"/>
    <w:rsid w:val="00030D52"/>
    <w:rsid w:val="0003266A"/>
    <w:rsid w:val="0003283E"/>
    <w:rsid w:val="000328A4"/>
    <w:rsid w:val="00032DCA"/>
    <w:rsid w:val="00033132"/>
    <w:rsid w:val="00033B26"/>
    <w:rsid w:val="000342E2"/>
    <w:rsid w:val="0003620D"/>
    <w:rsid w:val="00036271"/>
    <w:rsid w:val="00036B0C"/>
    <w:rsid w:val="00037968"/>
    <w:rsid w:val="0004066C"/>
    <w:rsid w:val="000409E8"/>
    <w:rsid w:val="00040A67"/>
    <w:rsid w:val="00040C7F"/>
    <w:rsid w:val="0004105D"/>
    <w:rsid w:val="0004150D"/>
    <w:rsid w:val="0004155A"/>
    <w:rsid w:val="00041923"/>
    <w:rsid w:val="00041C23"/>
    <w:rsid w:val="000430EA"/>
    <w:rsid w:val="00045CD5"/>
    <w:rsid w:val="00046F82"/>
    <w:rsid w:val="0004716D"/>
    <w:rsid w:val="00047A98"/>
    <w:rsid w:val="000507BD"/>
    <w:rsid w:val="00051CEE"/>
    <w:rsid w:val="00052947"/>
    <w:rsid w:val="00052DC0"/>
    <w:rsid w:val="0005313A"/>
    <w:rsid w:val="00053D72"/>
    <w:rsid w:val="00054057"/>
    <w:rsid w:val="000541D5"/>
    <w:rsid w:val="0005619E"/>
    <w:rsid w:val="000561F4"/>
    <w:rsid w:val="00056862"/>
    <w:rsid w:val="00056BE9"/>
    <w:rsid w:val="000570E2"/>
    <w:rsid w:val="00057176"/>
    <w:rsid w:val="00057B2D"/>
    <w:rsid w:val="0006043A"/>
    <w:rsid w:val="00060D16"/>
    <w:rsid w:val="0006200E"/>
    <w:rsid w:val="00063183"/>
    <w:rsid w:val="00063227"/>
    <w:rsid w:val="000638C3"/>
    <w:rsid w:val="000656A2"/>
    <w:rsid w:val="00066141"/>
    <w:rsid w:val="00066289"/>
    <w:rsid w:val="0006640A"/>
    <w:rsid w:val="00067505"/>
    <w:rsid w:val="0007051D"/>
    <w:rsid w:val="0007224C"/>
    <w:rsid w:val="00073A30"/>
    <w:rsid w:val="00073BD9"/>
    <w:rsid w:val="00073EA7"/>
    <w:rsid w:val="00074623"/>
    <w:rsid w:val="000765E8"/>
    <w:rsid w:val="00077576"/>
    <w:rsid w:val="00080AFF"/>
    <w:rsid w:val="000820D6"/>
    <w:rsid w:val="0008238B"/>
    <w:rsid w:val="00082AD6"/>
    <w:rsid w:val="00082D0B"/>
    <w:rsid w:val="000830C2"/>
    <w:rsid w:val="000833A4"/>
    <w:rsid w:val="0008388F"/>
    <w:rsid w:val="00083B7E"/>
    <w:rsid w:val="000842B1"/>
    <w:rsid w:val="00084960"/>
    <w:rsid w:val="00085ED1"/>
    <w:rsid w:val="00086039"/>
    <w:rsid w:val="00086F01"/>
    <w:rsid w:val="000872E6"/>
    <w:rsid w:val="0009036B"/>
    <w:rsid w:val="0009075B"/>
    <w:rsid w:val="0009099D"/>
    <w:rsid w:val="000909A3"/>
    <w:rsid w:val="00090DEF"/>
    <w:rsid w:val="00090E87"/>
    <w:rsid w:val="00092042"/>
    <w:rsid w:val="00092930"/>
    <w:rsid w:val="00092C69"/>
    <w:rsid w:val="000934DF"/>
    <w:rsid w:val="00094CCF"/>
    <w:rsid w:val="00094DBF"/>
    <w:rsid w:val="0009672A"/>
    <w:rsid w:val="00096BBA"/>
    <w:rsid w:val="00096C42"/>
    <w:rsid w:val="0009776E"/>
    <w:rsid w:val="00097A64"/>
    <w:rsid w:val="000A03E0"/>
    <w:rsid w:val="000A11AF"/>
    <w:rsid w:val="000A1D9E"/>
    <w:rsid w:val="000A2444"/>
    <w:rsid w:val="000A2824"/>
    <w:rsid w:val="000A49BC"/>
    <w:rsid w:val="000A4AF7"/>
    <w:rsid w:val="000A52B2"/>
    <w:rsid w:val="000A55AD"/>
    <w:rsid w:val="000A5CA8"/>
    <w:rsid w:val="000A5D11"/>
    <w:rsid w:val="000A6689"/>
    <w:rsid w:val="000A7448"/>
    <w:rsid w:val="000A781A"/>
    <w:rsid w:val="000B09D5"/>
    <w:rsid w:val="000B0E52"/>
    <w:rsid w:val="000B1E0C"/>
    <w:rsid w:val="000B400B"/>
    <w:rsid w:val="000B411B"/>
    <w:rsid w:val="000B4A3D"/>
    <w:rsid w:val="000B4B7E"/>
    <w:rsid w:val="000B5103"/>
    <w:rsid w:val="000B5AEF"/>
    <w:rsid w:val="000B5B38"/>
    <w:rsid w:val="000B5E91"/>
    <w:rsid w:val="000B7304"/>
    <w:rsid w:val="000B7515"/>
    <w:rsid w:val="000B77C7"/>
    <w:rsid w:val="000B7E27"/>
    <w:rsid w:val="000C0A1F"/>
    <w:rsid w:val="000C2DB6"/>
    <w:rsid w:val="000C3048"/>
    <w:rsid w:val="000C3799"/>
    <w:rsid w:val="000C44DF"/>
    <w:rsid w:val="000C490B"/>
    <w:rsid w:val="000C5137"/>
    <w:rsid w:val="000C518B"/>
    <w:rsid w:val="000C5888"/>
    <w:rsid w:val="000C5AD9"/>
    <w:rsid w:val="000C7F1B"/>
    <w:rsid w:val="000D0C0E"/>
    <w:rsid w:val="000D1534"/>
    <w:rsid w:val="000D1BAC"/>
    <w:rsid w:val="000D1DA4"/>
    <w:rsid w:val="000D1DAB"/>
    <w:rsid w:val="000D28F0"/>
    <w:rsid w:val="000D2FD0"/>
    <w:rsid w:val="000D3374"/>
    <w:rsid w:val="000D4D44"/>
    <w:rsid w:val="000D5009"/>
    <w:rsid w:val="000D5516"/>
    <w:rsid w:val="000D6356"/>
    <w:rsid w:val="000D6CD4"/>
    <w:rsid w:val="000D714E"/>
    <w:rsid w:val="000D71DB"/>
    <w:rsid w:val="000D7CC9"/>
    <w:rsid w:val="000E0122"/>
    <w:rsid w:val="000E0F03"/>
    <w:rsid w:val="000E0F90"/>
    <w:rsid w:val="000E16DB"/>
    <w:rsid w:val="000E1C21"/>
    <w:rsid w:val="000E1C30"/>
    <w:rsid w:val="000E1C5B"/>
    <w:rsid w:val="000E1EA6"/>
    <w:rsid w:val="000E20C8"/>
    <w:rsid w:val="000E2D01"/>
    <w:rsid w:val="000E3CEB"/>
    <w:rsid w:val="000E3D8C"/>
    <w:rsid w:val="000E405E"/>
    <w:rsid w:val="000E4ABC"/>
    <w:rsid w:val="000E4FD2"/>
    <w:rsid w:val="000E70E8"/>
    <w:rsid w:val="000E752F"/>
    <w:rsid w:val="000E7E05"/>
    <w:rsid w:val="000F068D"/>
    <w:rsid w:val="000F197D"/>
    <w:rsid w:val="000F20BC"/>
    <w:rsid w:val="000F24D0"/>
    <w:rsid w:val="000F255B"/>
    <w:rsid w:val="000F2BB8"/>
    <w:rsid w:val="000F33A9"/>
    <w:rsid w:val="000F3FC7"/>
    <w:rsid w:val="000F4F1C"/>
    <w:rsid w:val="000F5B16"/>
    <w:rsid w:val="000F66CC"/>
    <w:rsid w:val="000F6F88"/>
    <w:rsid w:val="000F7161"/>
    <w:rsid w:val="000F71DF"/>
    <w:rsid w:val="000F764C"/>
    <w:rsid w:val="000F7A0F"/>
    <w:rsid w:val="000F7AB6"/>
    <w:rsid w:val="00100E0D"/>
    <w:rsid w:val="00101362"/>
    <w:rsid w:val="00101907"/>
    <w:rsid w:val="001023E6"/>
    <w:rsid w:val="00102EF6"/>
    <w:rsid w:val="00103446"/>
    <w:rsid w:val="001037EF"/>
    <w:rsid w:val="00103CE4"/>
    <w:rsid w:val="00104582"/>
    <w:rsid w:val="0010532A"/>
    <w:rsid w:val="00105593"/>
    <w:rsid w:val="00105AA7"/>
    <w:rsid w:val="00106553"/>
    <w:rsid w:val="001078F6"/>
    <w:rsid w:val="00111B90"/>
    <w:rsid w:val="0011215A"/>
    <w:rsid w:val="0011268B"/>
    <w:rsid w:val="0011273D"/>
    <w:rsid w:val="00113037"/>
    <w:rsid w:val="001137B4"/>
    <w:rsid w:val="00113F07"/>
    <w:rsid w:val="00113FC1"/>
    <w:rsid w:val="00114751"/>
    <w:rsid w:val="00114FD5"/>
    <w:rsid w:val="0012073F"/>
    <w:rsid w:val="00121192"/>
    <w:rsid w:val="0012310E"/>
    <w:rsid w:val="00123713"/>
    <w:rsid w:val="00123AA7"/>
    <w:rsid w:val="00123C78"/>
    <w:rsid w:val="0012468E"/>
    <w:rsid w:val="00124856"/>
    <w:rsid w:val="0012638A"/>
    <w:rsid w:val="00127268"/>
    <w:rsid w:val="001274BA"/>
    <w:rsid w:val="00130059"/>
    <w:rsid w:val="0013032B"/>
    <w:rsid w:val="00130727"/>
    <w:rsid w:val="001307E1"/>
    <w:rsid w:val="00130DBC"/>
    <w:rsid w:val="00131513"/>
    <w:rsid w:val="00131768"/>
    <w:rsid w:val="00131D13"/>
    <w:rsid w:val="00131E32"/>
    <w:rsid w:val="0013296D"/>
    <w:rsid w:val="00132CC5"/>
    <w:rsid w:val="00133949"/>
    <w:rsid w:val="00133CD3"/>
    <w:rsid w:val="00134020"/>
    <w:rsid w:val="0013464A"/>
    <w:rsid w:val="00134C6F"/>
    <w:rsid w:val="001354DB"/>
    <w:rsid w:val="00135BF9"/>
    <w:rsid w:val="00136D29"/>
    <w:rsid w:val="00137381"/>
    <w:rsid w:val="001373F8"/>
    <w:rsid w:val="00137C4C"/>
    <w:rsid w:val="001405AB"/>
    <w:rsid w:val="0014184D"/>
    <w:rsid w:val="001422CA"/>
    <w:rsid w:val="00144627"/>
    <w:rsid w:val="001452B0"/>
    <w:rsid w:val="00145348"/>
    <w:rsid w:val="001468EA"/>
    <w:rsid w:val="00150D5B"/>
    <w:rsid w:val="00151089"/>
    <w:rsid w:val="00152938"/>
    <w:rsid w:val="001544B9"/>
    <w:rsid w:val="001547C5"/>
    <w:rsid w:val="00155BF7"/>
    <w:rsid w:val="00155D07"/>
    <w:rsid w:val="00156393"/>
    <w:rsid w:val="001568F5"/>
    <w:rsid w:val="00157A30"/>
    <w:rsid w:val="00157A6B"/>
    <w:rsid w:val="00157DB8"/>
    <w:rsid w:val="00161FB0"/>
    <w:rsid w:val="00162751"/>
    <w:rsid w:val="001629A7"/>
    <w:rsid w:val="001638B0"/>
    <w:rsid w:val="00164697"/>
    <w:rsid w:val="001646A9"/>
    <w:rsid w:val="00164D79"/>
    <w:rsid w:val="00164DCE"/>
    <w:rsid w:val="00164DDE"/>
    <w:rsid w:val="001651F9"/>
    <w:rsid w:val="00165DF3"/>
    <w:rsid w:val="00166B5E"/>
    <w:rsid w:val="001670AB"/>
    <w:rsid w:val="001671D9"/>
    <w:rsid w:val="00167570"/>
    <w:rsid w:val="001679F9"/>
    <w:rsid w:val="00167A58"/>
    <w:rsid w:val="00171E5E"/>
    <w:rsid w:val="00171E65"/>
    <w:rsid w:val="001729B9"/>
    <w:rsid w:val="00172F11"/>
    <w:rsid w:val="00173387"/>
    <w:rsid w:val="00173487"/>
    <w:rsid w:val="00173DB6"/>
    <w:rsid w:val="00174C5E"/>
    <w:rsid w:val="001757CD"/>
    <w:rsid w:val="001764B4"/>
    <w:rsid w:val="00176C54"/>
    <w:rsid w:val="001775F1"/>
    <w:rsid w:val="0017799D"/>
    <w:rsid w:val="0018090C"/>
    <w:rsid w:val="00181DE5"/>
    <w:rsid w:val="0018378A"/>
    <w:rsid w:val="00184C5E"/>
    <w:rsid w:val="00184DE2"/>
    <w:rsid w:val="0018518D"/>
    <w:rsid w:val="001864FC"/>
    <w:rsid w:val="0018698C"/>
    <w:rsid w:val="001907D7"/>
    <w:rsid w:val="0019117B"/>
    <w:rsid w:val="00191F4B"/>
    <w:rsid w:val="001920EF"/>
    <w:rsid w:val="00192B58"/>
    <w:rsid w:val="00192E0F"/>
    <w:rsid w:val="00195778"/>
    <w:rsid w:val="0019595B"/>
    <w:rsid w:val="00195EE4"/>
    <w:rsid w:val="0019645F"/>
    <w:rsid w:val="00197081"/>
    <w:rsid w:val="00197C2D"/>
    <w:rsid w:val="001A00B4"/>
    <w:rsid w:val="001A1D6D"/>
    <w:rsid w:val="001A2474"/>
    <w:rsid w:val="001A31F9"/>
    <w:rsid w:val="001A3740"/>
    <w:rsid w:val="001A3B72"/>
    <w:rsid w:val="001A55CB"/>
    <w:rsid w:val="001A5A41"/>
    <w:rsid w:val="001A5B7C"/>
    <w:rsid w:val="001A5BF1"/>
    <w:rsid w:val="001A67BA"/>
    <w:rsid w:val="001A7117"/>
    <w:rsid w:val="001A7780"/>
    <w:rsid w:val="001A795D"/>
    <w:rsid w:val="001B05F2"/>
    <w:rsid w:val="001B0EDB"/>
    <w:rsid w:val="001B0EFD"/>
    <w:rsid w:val="001B18B3"/>
    <w:rsid w:val="001B1C56"/>
    <w:rsid w:val="001B1D93"/>
    <w:rsid w:val="001B2692"/>
    <w:rsid w:val="001B339C"/>
    <w:rsid w:val="001B3F78"/>
    <w:rsid w:val="001B5B2A"/>
    <w:rsid w:val="001B715F"/>
    <w:rsid w:val="001B7DFD"/>
    <w:rsid w:val="001C0D64"/>
    <w:rsid w:val="001C26A5"/>
    <w:rsid w:val="001C31E8"/>
    <w:rsid w:val="001C4028"/>
    <w:rsid w:val="001C46FF"/>
    <w:rsid w:val="001C5820"/>
    <w:rsid w:val="001C6943"/>
    <w:rsid w:val="001C6B34"/>
    <w:rsid w:val="001C6DDB"/>
    <w:rsid w:val="001C7450"/>
    <w:rsid w:val="001C7B2B"/>
    <w:rsid w:val="001D11EB"/>
    <w:rsid w:val="001D16DE"/>
    <w:rsid w:val="001D1B29"/>
    <w:rsid w:val="001D20F5"/>
    <w:rsid w:val="001D2E1C"/>
    <w:rsid w:val="001D4195"/>
    <w:rsid w:val="001D4376"/>
    <w:rsid w:val="001D48C6"/>
    <w:rsid w:val="001D539A"/>
    <w:rsid w:val="001D5693"/>
    <w:rsid w:val="001D5AF0"/>
    <w:rsid w:val="001D5E74"/>
    <w:rsid w:val="001D60FC"/>
    <w:rsid w:val="001D67E5"/>
    <w:rsid w:val="001D776F"/>
    <w:rsid w:val="001D7D4D"/>
    <w:rsid w:val="001E012C"/>
    <w:rsid w:val="001E04E0"/>
    <w:rsid w:val="001E0CC8"/>
    <w:rsid w:val="001E189E"/>
    <w:rsid w:val="001E2562"/>
    <w:rsid w:val="001E2AE8"/>
    <w:rsid w:val="001E3204"/>
    <w:rsid w:val="001E3B73"/>
    <w:rsid w:val="001E439B"/>
    <w:rsid w:val="001E488D"/>
    <w:rsid w:val="001E51F7"/>
    <w:rsid w:val="001E5356"/>
    <w:rsid w:val="001E5652"/>
    <w:rsid w:val="001E578A"/>
    <w:rsid w:val="001E5D8E"/>
    <w:rsid w:val="001E631E"/>
    <w:rsid w:val="001E6957"/>
    <w:rsid w:val="001F0536"/>
    <w:rsid w:val="001F063B"/>
    <w:rsid w:val="001F0B37"/>
    <w:rsid w:val="001F0E89"/>
    <w:rsid w:val="001F13BD"/>
    <w:rsid w:val="001F2092"/>
    <w:rsid w:val="001F25A6"/>
    <w:rsid w:val="001F2F80"/>
    <w:rsid w:val="001F31BD"/>
    <w:rsid w:val="001F3A75"/>
    <w:rsid w:val="001F3D95"/>
    <w:rsid w:val="001F3EF3"/>
    <w:rsid w:val="001F3FA7"/>
    <w:rsid w:val="001F3FC1"/>
    <w:rsid w:val="001F40E4"/>
    <w:rsid w:val="001F462C"/>
    <w:rsid w:val="001F46BA"/>
    <w:rsid w:val="001F4AEA"/>
    <w:rsid w:val="001F55F3"/>
    <w:rsid w:val="001F5BB9"/>
    <w:rsid w:val="001F5FEA"/>
    <w:rsid w:val="001F63E1"/>
    <w:rsid w:val="001F6478"/>
    <w:rsid w:val="001F708F"/>
    <w:rsid w:val="00200D17"/>
    <w:rsid w:val="00200F15"/>
    <w:rsid w:val="00201F30"/>
    <w:rsid w:val="00201FB5"/>
    <w:rsid w:val="00202F1A"/>
    <w:rsid w:val="0020381E"/>
    <w:rsid w:val="00203A2E"/>
    <w:rsid w:val="0020428E"/>
    <w:rsid w:val="00204C82"/>
    <w:rsid w:val="00204EC2"/>
    <w:rsid w:val="002068C3"/>
    <w:rsid w:val="00206A10"/>
    <w:rsid w:val="00206E07"/>
    <w:rsid w:val="00207B89"/>
    <w:rsid w:val="002104D1"/>
    <w:rsid w:val="00210A1E"/>
    <w:rsid w:val="00212891"/>
    <w:rsid w:val="00212E32"/>
    <w:rsid w:val="00215137"/>
    <w:rsid w:val="00215407"/>
    <w:rsid w:val="00215731"/>
    <w:rsid w:val="002161F5"/>
    <w:rsid w:val="00216DAD"/>
    <w:rsid w:val="002170BE"/>
    <w:rsid w:val="00217464"/>
    <w:rsid w:val="00217542"/>
    <w:rsid w:val="00217728"/>
    <w:rsid w:val="00217DFB"/>
    <w:rsid w:val="00220B91"/>
    <w:rsid w:val="002212E3"/>
    <w:rsid w:val="002219B9"/>
    <w:rsid w:val="0022217E"/>
    <w:rsid w:val="0022224D"/>
    <w:rsid w:val="00223911"/>
    <w:rsid w:val="00223A79"/>
    <w:rsid w:val="00223EFC"/>
    <w:rsid w:val="00224099"/>
    <w:rsid w:val="002253C3"/>
    <w:rsid w:val="00225856"/>
    <w:rsid w:val="002265E8"/>
    <w:rsid w:val="002302C6"/>
    <w:rsid w:val="0023059A"/>
    <w:rsid w:val="0023094A"/>
    <w:rsid w:val="00230AE6"/>
    <w:rsid w:val="00230E18"/>
    <w:rsid w:val="00230E68"/>
    <w:rsid w:val="00231734"/>
    <w:rsid w:val="002349CE"/>
    <w:rsid w:val="002357B9"/>
    <w:rsid w:val="00235F93"/>
    <w:rsid w:val="00236F7B"/>
    <w:rsid w:val="00240186"/>
    <w:rsid w:val="00241569"/>
    <w:rsid w:val="00241A08"/>
    <w:rsid w:val="00242F0C"/>
    <w:rsid w:val="0024429B"/>
    <w:rsid w:val="00245545"/>
    <w:rsid w:val="00245700"/>
    <w:rsid w:val="0024574C"/>
    <w:rsid w:val="002458CD"/>
    <w:rsid w:val="00245D62"/>
    <w:rsid w:val="00246A14"/>
    <w:rsid w:val="00246ADC"/>
    <w:rsid w:val="00250E33"/>
    <w:rsid w:val="00253894"/>
    <w:rsid w:val="00253C8B"/>
    <w:rsid w:val="00253F3D"/>
    <w:rsid w:val="0025413B"/>
    <w:rsid w:val="002547B6"/>
    <w:rsid w:val="0025520E"/>
    <w:rsid w:val="002569AC"/>
    <w:rsid w:val="00256EB0"/>
    <w:rsid w:val="00257C84"/>
    <w:rsid w:val="00257D6E"/>
    <w:rsid w:val="00260275"/>
    <w:rsid w:val="002615EF"/>
    <w:rsid w:val="00261D43"/>
    <w:rsid w:val="00261DAD"/>
    <w:rsid w:val="0026272C"/>
    <w:rsid w:val="0026318B"/>
    <w:rsid w:val="00263FFD"/>
    <w:rsid w:val="00264D00"/>
    <w:rsid w:val="0026674E"/>
    <w:rsid w:val="0026701F"/>
    <w:rsid w:val="00267518"/>
    <w:rsid w:val="002703E2"/>
    <w:rsid w:val="002710C2"/>
    <w:rsid w:val="002715CE"/>
    <w:rsid w:val="002719AE"/>
    <w:rsid w:val="00273070"/>
    <w:rsid w:val="00273216"/>
    <w:rsid w:val="00273223"/>
    <w:rsid w:val="0027329E"/>
    <w:rsid w:val="00273E2C"/>
    <w:rsid w:val="002767BC"/>
    <w:rsid w:val="00276981"/>
    <w:rsid w:val="00276F36"/>
    <w:rsid w:val="002773E1"/>
    <w:rsid w:val="00277B70"/>
    <w:rsid w:val="00280335"/>
    <w:rsid w:val="00280A05"/>
    <w:rsid w:val="00280B26"/>
    <w:rsid w:val="00281248"/>
    <w:rsid w:val="00282497"/>
    <w:rsid w:val="00282E6F"/>
    <w:rsid w:val="0028468E"/>
    <w:rsid w:val="00284FB8"/>
    <w:rsid w:val="00285825"/>
    <w:rsid w:val="00285B17"/>
    <w:rsid w:val="00285D38"/>
    <w:rsid w:val="00285D3D"/>
    <w:rsid w:val="00285EC4"/>
    <w:rsid w:val="0028615A"/>
    <w:rsid w:val="002870C7"/>
    <w:rsid w:val="00287A00"/>
    <w:rsid w:val="00287FBD"/>
    <w:rsid w:val="00287FF5"/>
    <w:rsid w:val="00290BD5"/>
    <w:rsid w:val="00291C24"/>
    <w:rsid w:val="00291C74"/>
    <w:rsid w:val="00292279"/>
    <w:rsid w:val="0029298B"/>
    <w:rsid w:val="00292F60"/>
    <w:rsid w:val="002934EB"/>
    <w:rsid w:val="00293846"/>
    <w:rsid w:val="00294B57"/>
    <w:rsid w:val="00294C17"/>
    <w:rsid w:val="002959A7"/>
    <w:rsid w:val="00295C38"/>
    <w:rsid w:val="00296ADB"/>
    <w:rsid w:val="00297729"/>
    <w:rsid w:val="002979CF"/>
    <w:rsid w:val="002A07AC"/>
    <w:rsid w:val="002A22F6"/>
    <w:rsid w:val="002A2383"/>
    <w:rsid w:val="002A29B6"/>
    <w:rsid w:val="002A2D53"/>
    <w:rsid w:val="002A3277"/>
    <w:rsid w:val="002A35D6"/>
    <w:rsid w:val="002A4A64"/>
    <w:rsid w:val="002A5B35"/>
    <w:rsid w:val="002A6478"/>
    <w:rsid w:val="002A741A"/>
    <w:rsid w:val="002A7E7F"/>
    <w:rsid w:val="002B058C"/>
    <w:rsid w:val="002B1D9C"/>
    <w:rsid w:val="002B1F95"/>
    <w:rsid w:val="002B29E8"/>
    <w:rsid w:val="002B29F1"/>
    <w:rsid w:val="002B376A"/>
    <w:rsid w:val="002B442C"/>
    <w:rsid w:val="002B51BB"/>
    <w:rsid w:val="002B5347"/>
    <w:rsid w:val="002B5EBA"/>
    <w:rsid w:val="002B6679"/>
    <w:rsid w:val="002B69FC"/>
    <w:rsid w:val="002C0A46"/>
    <w:rsid w:val="002C136D"/>
    <w:rsid w:val="002C1554"/>
    <w:rsid w:val="002C16CB"/>
    <w:rsid w:val="002C2865"/>
    <w:rsid w:val="002C2E8C"/>
    <w:rsid w:val="002C398B"/>
    <w:rsid w:val="002C3B71"/>
    <w:rsid w:val="002C4188"/>
    <w:rsid w:val="002C47A6"/>
    <w:rsid w:val="002C4CF4"/>
    <w:rsid w:val="002C51F8"/>
    <w:rsid w:val="002C6749"/>
    <w:rsid w:val="002C6A71"/>
    <w:rsid w:val="002C7258"/>
    <w:rsid w:val="002C7745"/>
    <w:rsid w:val="002C7A6A"/>
    <w:rsid w:val="002C7CD5"/>
    <w:rsid w:val="002C7F09"/>
    <w:rsid w:val="002C7FF7"/>
    <w:rsid w:val="002D0A45"/>
    <w:rsid w:val="002D0B77"/>
    <w:rsid w:val="002D0D78"/>
    <w:rsid w:val="002D11FD"/>
    <w:rsid w:val="002D1D69"/>
    <w:rsid w:val="002D415E"/>
    <w:rsid w:val="002D6065"/>
    <w:rsid w:val="002D60A3"/>
    <w:rsid w:val="002D67EF"/>
    <w:rsid w:val="002D6A47"/>
    <w:rsid w:val="002E115B"/>
    <w:rsid w:val="002E2EC1"/>
    <w:rsid w:val="002E3D90"/>
    <w:rsid w:val="002E4827"/>
    <w:rsid w:val="002E501F"/>
    <w:rsid w:val="002E62A8"/>
    <w:rsid w:val="002E6335"/>
    <w:rsid w:val="002E6984"/>
    <w:rsid w:val="002E6A9F"/>
    <w:rsid w:val="002E6C29"/>
    <w:rsid w:val="002E7B8E"/>
    <w:rsid w:val="002F00ED"/>
    <w:rsid w:val="002F05CC"/>
    <w:rsid w:val="002F0C4D"/>
    <w:rsid w:val="002F0D2E"/>
    <w:rsid w:val="002F10EA"/>
    <w:rsid w:val="002F1D33"/>
    <w:rsid w:val="002F1D84"/>
    <w:rsid w:val="002F21B7"/>
    <w:rsid w:val="002F312A"/>
    <w:rsid w:val="002F33B5"/>
    <w:rsid w:val="002F3DE6"/>
    <w:rsid w:val="002F5743"/>
    <w:rsid w:val="002F5CE3"/>
    <w:rsid w:val="002F6270"/>
    <w:rsid w:val="002F6C31"/>
    <w:rsid w:val="002F6DD6"/>
    <w:rsid w:val="002F6E94"/>
    <w:rsid w:val="002F70DE"/>
    <w:rsid w:val="002F716D"/>
    <w:rsid w:val="002F7D77"/>
    <w:rsid w:val="003004A8"/>
    <w:rsid w:val="003004D5"/>
    <w:rsid w:val="0030068D"/>
    <w:rsid w:val="003007B9"/>
    <w:rsid w:val="0030082E"/>
    <w:rsid w:val="003016E4"/>
    <w:rsid w:val="00301ADC"/>
    <w:rsid w:val="003028E8"/>
    <w:rsid w:val="00302BAE"/>
    <w:rsid w:val="00302F79"/>
    <w:rsid w:val="003031B9"/>
    <w:rsid w:val="00303433"/>
    <w:rsid w:val="0030414D"/>
    <w:rsid w:val="003048CC"/>
    <w:rsid w:val="00305A04"/>
    <w:rsid w:val="00305B3D"/>
    <w:rsid w:val="00305B50"/>
    <w:rsid w:val="00305B9F"/>
    <w:rsid w:val="00305D57"/>
    <w:rsid w:val="00306905"/>
    <w:rsid w:val="0030697C"/>
    <w:rsid w:val="00306C47"/>
    <w:rsid w:val="00306FDC"/>
    <w:rsid w:val="003074A3"/>
    <w:rsid w:val="00310618"/>
    <w:rsid w:val="003109FD"/>
    <w:rsid w:val="00311BA9"/>
    <w:rsid w:val="0031288F"/>
    <w:rsid w:val="00312E27"/>
    <w:rsid w:val="00313B2A"/>
    <w:rsid w:val="00314157"/>
    <w:rsid w:val="003144C0"/>
    <w:rsid w:val="00314B7D"/>
    <w:rsid w:val="003150C0"/>
    <w:rsid w:val="00315315"/>
    <w:rsid w:val="00315342"/>
    <w:rsid w:val="00315718"/>
    <w:rsid w:val="00315AF8"/>
    <w:rsid w:val="00315B0E"/>
    <w:rsid w:val="003167A8"/>
    <w:rsid w:val="00317D40"/>
    <w:rsid w:val="00321358"/>
    <w:rsid w:val="00321370"/>
    <w:rsid w:val="003223F3"/>
    <w:rsid w:val="00322680"/>
    <w:rsid w:val="00322947"/>
    <w:rsid w:val="00323BCF"/>
    <w:rsid w:val="003240EE"/>
    <w:rsid w:val="003247A8"/>
    <w:rsid w:val="00325503"/>
    <w:rsid w:val="0032592A"/>
    <w:rsid w:val="00327BB5"/>
    <w:rsid w:val="00330726"/>
    <w:rsid w:val="00330D0D"/>
    <w:rsid w:val="00331B19"/>
    <w:rsid w:val="00333240"/>
    <w:rsid w:val="003334EE"/>
    <w:rsid w:val="00333A74"/>
    <w:rsid w:val="00333E0C"/>
    <w:rsid w:val="003340CB"/>
    <w:rsid w:val="003344C2"/>
    <w:rsid w:val="003354AD"/>
    <w:rsid w:val="0033552A"/>
    <w:rsid w:val="00335565"/>
    <w:rsid w:val="003355E9"/>
    <w:rsid w:val="00335A69"/>
    <w:rsid w:val="00336748"/>
    <w:rsid w:val="00337A31"/>
    <w:rsid w:val="00340316"/>
    <w:rsid w:val="00340764"/>
    <w:rsid w:val="00340FF5"/>
    <w:rsid w:val="00341484"/>
    <w:rsid w:val="00342128"/>
    <w:rsid w:val="00342979"/>
    <w:rsid w:val="0034413E"/>
    <w:rsid w:val="00344F6C"/>
    <w:rsid w:val="00345311"/>
    <w:rsid w:val="0034546D"/>
    <w:rsid w:val="003458C9"/>
    <w:rsid w:val="00346BBD"/>
    <w:rsid w:val="003514D8"/>
    <w:rsid w:val="00351E73"/>
    <w:rsid w:val="00351EE1"/>
    <w:rsid w:val="00352480"/>
    <w:rsid w:val="003532B6"/>
    <w:rsid w:val="003551BC"/>
    <w:rsid w:val="003559C7"/>
    <w:rsid w:val="00355F1C"/>
    <w:rsid w:val="00355F5C"/>
    <w:rsid w:val="00357051"/>
    <w:rsid w:val="00357062"/>
    <w:rsid w:val="00357975"/>
    <w:rsid w:val="0036011D"/>
    <w:rsid w:val="003604AB"/>
    <w:rsid w:val="003604D8"/>
    <w:rsid w:val="003604FA"/>
    <w:rsid w:val="0036166B"/>
    <w:rsid w:val="003618AA"/>
    <w:rsid w:val="00362F79"/>
    <w:rsid w:val="00363F50"/>
    <w:rsid w:val="00364325"/>
    <w:rsid w:val="00365A27"/>
    <w:rsid w:val="0036615E"/>
    <w:rsid w:val="003668BC"/>
    <w:rsid w:val="00366AA3"/>
    <w:rsid w:val="00367134"/>
    <w:rsid w:val="00367454"/>
    <w:rsid w:val="00367AB5"/>
    <w:rsid w:val="00371266"/>
    <w:rsid w:val="003719AD"/>
    <w:rsid w:val="00371EA3"/>
    <w:rsid w:val="00372264"/>
    <w:rsid w:val="003735F8"/>
    <w:rsid w:val="0037391E"/>
    <w:rsid w:val="00373EA6"/>
    <w:rsid w:val="00374AC3"/>
    <w:rsid w:val="00375C18"/>
    <w:rsid w:val="00376128"/>
    <w:rsid w:val="00376414"/>
    <w:rsid w:val="00376673"/>
    <w:rsid w:val="0037713B"/>
    <w:rsid w:val="0037716D"/>
    <w:rsid w:val="003776D0"/>
    <w:rsid w:val="00380434"/>
    <w:rsid w:val="00380868"/>
    <w:rsid w:val="0038107E"/>
    <w:rsid w:val="00381C23"/>
    <w:rsid w:val="00381EDA"/>
    <w:rsid w:val="00382288"/>
    <w:rsid w:val="003845B1"/>
    <w:rsid w:val="00384BE3"/>
    <w:rsid w:val="00384FB3"/>
    <w:rsid w:val="003853EF"/>
    <w:rsid w:val="0038556D"/>
    <w:rsid w:val="00385C6C"/>
    <w:rsid w:val="00386052"/>
    <w:rsid w:val="003861E8"/>
    <w:rsid w:val="00386B1C"/>
    <w:rsid w:val="00386B93"/>
    <w:rsid w:val="00390870"/>
    <w:rsid w:val="0039181E"/>
    <w:rsid w:val="003931E6"/>
    <w:rsid w:val="0039327D"/>
    <w:rsid w:val="00394739"/>
    <w:rsid w:val="003947D4"/>
    <w:rsid w:val="00394E7E"/>
    <w:rsid w:val="00396CE4"/>
    <w:rsid w:val="00396DC9"/>
    <w:rsid w:val="00397142"/>
    <w:rsid w:val="0039719C"/>
    <w:rsid w:val="00397BC1"/>
    <w:rsid w:val="003A0451"/>
    <w:rsid w:val="003A0A22"/>
    <w:rsid w:val="003A1325"/>
    <w:rsid w:val="003A266F"/>
    <w:rsid w:val="003A2A95"/>
    <w:rsid w:val="003A3412"/>
    <w:rsid w:val="003A34B6"/>
    <w:rsid w:val="003A35B9"/>
    <w:rsid w:val="003A3B2E"/>
    <w:rsid w:val="003A3E2C"/>
    <w:rsid w:val="003A49BE"/>
    <w:rsid w:val="003A61A9"/>
    <w:rsid w:val="003A62FA"/>
    <w:rsid w:val="003A64F4"/>
    <w:rsid w:val="003A6AA3"/>
    <w:rsid w:val="003A71C6"/>
    <w:rsid w:val="003A7499"/>
    <w:rsid w:val="003B0531"/>
    <w:rsid w:val="003B0FE6"/>
    <w:rsid w:val="003B1085"/>
    <w:rsid w:val="003B1362"/>
    <w:rsid w:val="003B3568"/>
    <w:rsid w:val="003B38BC"/>
    <w:rsid w:val="003B3D90"/>
    <w:rsid w:val="003B45BE"/>
    <w:rsid w:val="003B4BC1"/>
    <w:rsid w:val="003B4D4A"/>
    <w:rsid w:val="003B51AC"/>
    <w:rsid w:val="003B5354"/>
    <w:rsid w:val="003B5ED6"/>
    <w:rsid w:val="003B6BD5"/>
    <w:rsid w:val="003C0142"/>
    <w:rsid w:val="003C098D"/>
    <w:rsid w:val="003C0E4D"/>
    <w:rsid w:val="003C16FF"/>
    <w:rsid w:val="003C3997"/>
    <w:rsid w:val="003C44BC"/>
    <w:rsid w:val="003C52B6"/>
    <w:rsid w:val="003C5D8E"/>
    <w:rsid w:val="003C5F25"/>
    <w:rsid w:val="003C6F6B"/>
    <w:rsid w:val="003D22C8"/>
    <w:rsid w:val="003D270A"/>
    <w:rsid w:val="003D2AE6"/>
    <w:rsid w:val="003D2E74"/>
    <w:rsid w:val="003D3581"/>
    <w:rsid w:val="003D3B72"/>
    <w:rsid w:val="003D3F63"/>
    <w:rsid w:val="003D423B"/>
    <w:rsid w:val="003D4624"/>
    <w:rsid w:val="003D4C84"/>
    <w:rsid w:val="003D4D99"/>
    <w:rsid w:val="003D5268"/>
    <w:rsid w:val="003D6FF9"/>
    <w:rsid w:val="003D72C9"/>
    <w:rsid w:val="003E0B47"/>
    <w:rsid w:val="003E1273"/>
    <w:rsid w:val="003E1734"/>
    <w:rsid w:val="003E1B6C"/>
    <w:rsid w:val="003E2C01"/>
    <w:rsid w:val="003E33C5"/>
    <w:rsid w:val="003E4E09"/>
    <w:rsid w:val="003E4F76"/>
    <w:rsid w:val="003E5258"/>
    <w:rsid w:val="003E53D0"/>
    <w:rsid w:val="003E54F8"/>
    <w:rsid w:val="003E58EE"/>
    <w:rsid w:val="003E5A63"/>
    <w:rsid w:val="003E5DD7"/>
    <w:rsid w:val="003E674D"/>
    <w:rsid w:val="003E6E77"/>
    <w:rsid w:val="003E7242"/>
    <w:rsid w:val="003E7422"/>
    <w:rsid w:val="003E7FDE"/>
    <w:rsid w:val="003F01FD"/>
    <w:rsid w:val="003F076E"/>
    <w:rsid w:val="003F1C6D"/>
    <w:rsid w:val="003F1F15"/>
    <w:rsid w:val="003F250D"/>
    <w:rsid w:val="003F2D40"/>
    <w:rsid w:val="003F3154"/>
    <w:rsid w:val="003F4022"/>
    <w:rsid w:val="003F455F"/>
    <w:rsid w:val="003F4BC0"/>
    <w:rsid w:val="003F511C"/>
    <w:rsid w:val="003F5220"/>
    <w:rsid w:val="003F55F9"/>
    <w:rsid w:val="003F5BB0"/>
    <w:rsid w:val="003F65B1"/>
    <w:rsid w:val="003F6725"/>
    <w:rsid w:val="003F6877"/>
    <w:rsid w:val="003F69A2"/>
    <w:rsid w:val="003F6A93"/>
    <w:rsid w:val="003F7B6C"/>
    <w:rsid w:val="003F7D8A"/>
    <w:rsid w:val="00400E6F"/>
    <w:rsid w:val="00401E56"/>
    <w:rsid w:val="00401EED"/>
    <w:rsid w:val="00403012"/>
    <w:rsid w:val="00403347"/>
    <w:rsid w:val="0040355F"/>
    <w:rsid w:val="00405C6D"/>
    <w:rsid w:val="00406342"/>
    <w:rsid w:val="00406388"/>
    <w:rsid w:val="00406514"/>
    <w:rsid w:val="00406946"/>
    <w:rsid w:val="00407C7F"/>
    <w:rsid w:val="00407E9E"/>
    <w:rsid w:val="004102FA"/>
    <w:rsid w:val="00410831"/>
    <w:rsid w:val="00410C1B"/>
    <w:rsid w:val="00410D93"/>
    <w:rsid w:val="00411082"/>
    <w:rsid w:val="004110DD"/>
    <w:rsid w:val="0041128A"/>
    <w:rsid w:val="00411BB4"/>
    <w:rsid w:val="0041256D"/>
    <w:rsid w:val="00412FED"/>
    <w:rsid w:val="00413320"/>
    <w:rsid w:val="00413D6C"/>
    <w:rsid w:val="00413E08"/>
    <w:rsid w:val="00413F18"/>
    <w:rsid w:val="00414226"/>
    <w:rsid w:val="004155AE"/>
    <w:rsid w:val="00415882"/>
    <w:rsid w:val="004160B3"/>
    <w:rsid w:val="00416221"/>
    <w:rsid w:val="004169FC"/>
    <w:rsid w:val="00416CC5"/>
    <w:rsid w:val="00417EB1"/>
    <w:rsid w:val="004213FD"/>
    <w:rsid w:val="004219A4"/>
    <w:rsid w:val="00421EB7"/>
    <w:rsid w:val="00423C70"/>
    <w:rsid w:val="00424BA1"/>
    <w:rsid w:val="00424F5E"/>
    <w:rsid w:val="00425612"/>
    <w:rsid w:val="00425E06"/>
    <w:rsid w:val="00426BA2"/>
    <w:rsid w:val="0043038D"/>
    <w:rsid w:val="00430515"/>
    <w:rsid w:val="00430783"/>
    <w:rsid w:val="004307F1"/>
    <w:rsid w:val="0043082C"/>
    <w:rsid w:val="004309F3"/>
    <w:rsid w:val="00430AB0"/>
    <w:rsid w:val="00430D6B"/>
    <w:rsid w:val="00431DC8"/>
    <w:rsid w:val="00431FF0"/>
    <w:rsid w:val="0043234B"/>
    <w:rsid w:val="00434A2C"/>
    <w:rsid w:val="004369BD"/>
    <w:rsid w:val="004374CA"/>
    <w:rsid w:val="004375C2"/>
    <w:rsid w:val="004377A7"/>
    <w:rsid w:val="00441DAF"/>
    <w:rsid w:val="004423A4"/>
    <w:rsid w:val="0044262F"/>
    <w:rsid w:val="004431C3"/>
    <w:rsid w:val="00443A8B"/>
    <w:rsid w:val="00443D8C"/>
    <w:rsid w:val="00443EBE"/>
    <w:rsid w:val="00444E1A"/>
    <w:rsid w:val="004451E5"/>
    <w:rsid w:val="0044532D"/>
    <w:rsid w:val="004456E7"/>
    <w:rsid w:val="00445720"/>
    <w:rsid w:val="00445DB7"/>
    <w:rsid w:val="00445E85"/>
    <w:rsid w:val="00447221"/>
    <w:rsid w:val="00447397"/>
    <w:rsid w:val="004473A9"/>
    <w:rsid w:val="004475BD"/>
    <w:rsid w:val="00447CA9"/>
    <w:rsid w:val="00450180"/>
    <w:rsid w:val="004517F2"/>
    <w:rsid w:val="0045263B"/>
    <w:rsid w:val="004526CE"/>
    <w:rsid w:val="004537C2"/>
    <w:rsid w:val="00453A62"/>
    <w:rsid w:val="0045434F"/>
    <w:rsid w:val="00457973"/>
    <w:rsid w:val="00462501"/>
    <w:rsid w:val="004629B1"/>
    <w:rsid w:val="00463026"/>
    <w:rsid w:val="00463797"/>
    <w:rsid w:val="00464285"/>
    <w:rsid w:val="00465C71"/>
    <w:rsid w:val="004670AB"/>
    <w:rsid w:val="0046788B"/>
    <w:rsid w:val="004678C5"/>
    <w:rsid w:val="004700C7"/>
    <w:rsid w:val="004705F9"/>
    <w:rsid w:val="00471D73"/>
    <w:rsid w:val="00472039"/>
    <w:rsid w:val="00472A13"/>
    <w:rsid w:val="00474397"/>
    <w:rsid w:val="004743FC"/>
    <w:rsid w:val="00474E19"/>
    <w:rsid w:val="00475030"/>
    <w:rsid w:val="0047568D"/>
    <w:rsid w:val="00475A2D"/>
    <w:rsid w:val="00475E92"/>
    <w:rsid w:val="004761A5"/>
    <w:rsid w:val="0047634A"/>
    <w:rsid w:val="00476DA8"/>
    <w:rsid w:val="00476EBF"/>
    <w:rsid w:val="00477087"/>
    <w:rsid w:val="004776FD"/>
    <w:rsid w:val="004777B9"/>
    <w:rsid w:val="00477A31"/>
    <w:rsid w:val="00477A86"/>
    <w:rsid w:val="004807B8"/>
    <w:rsid w:val="00480C85"/>
    <w:rsid w:val="0048100E"/>
    <w:rsid w:val="00481A13"/>
    <w:rsid w:val="00482AB1"/>
    <w:rsid w:val="004834E0"/>
    <w:rsid w:val="00483B08"/>
    <w:rsid w:val="004849AB"/>
    <w:rsid w:val="00484D08"/>
    <w:rsid w:val="00486123"/>
    <w:rsid w:val="00486A76"/>
    <w:rsid w:val="00486EB2"/>
    <w:rsid w:val="00487962"/>
    <w:rsid w:val="00490604"/>
    <w:rsid w:val="004907F4"/>
    <w:rsid w:val="00491778"/>
    <w:rsid w:val="004918DA"/>
    <w:rsid w:val="004938F6"/>
    <w:rsid w:val="00493F08"/>
    <w:rsid w:val="004958A0"/>
    <w:rsid w:val="00496350"/>
    <w:rsid w:val="00496359"/>
    <w:rsid w:val="004968EF"/>
    <w:rsid w:val="00496D37"/>
    <w:rsid w:val="00496F23"/>
    <w:rsid w:val="004971C0"/>
    <w:rsid w:val="004A042F"/>
    <w:rsid w:val="004A060A"/>
    <w:rsid w:val="004A17CE"/>
    <w:rsid w:val="004A1BAD"/>
    <w:rsid w:val="004A1C1F"/>
    <w:rsid w:val="004A238C"/>
    <w:rsid w:val="004A2897"/>
    <w:rsid w:val="004A34D1"/>
    <w:rsid w:val="004A35D7"/>
    <w:rsid w:val="004A54ED"/>
    <w:rsid w:val="004A5C32"/>
    <w:rsid w:val="004A6328"/>
    <w:rsid w:val="004A76AA"/>
    <w:rsid w:val="004A782F"/>
    <w:rsid w:val="004B06C5"/>
    <w:rsid w:val="004B1666"/>
    <w:rsid w:val="004B1C0E"/>
    <w:rsid w:val="004B1C7E"/>
    <w:rsid w:val="004B1D67"/>
    <w:rsid w:val="004B36D0"/>
    <w:rsid w:val="004B36D1"/>
    <w:rsid w:val="004B3817"/>
    <w:rsid w:val="004B4799"/>
    <w:rsid w:val="004B5269"/>
    <w:rsid w:val="004B55BF"/>
    <w:rsid w:val="004B56BE"/>
    <w:rsid w:val="004B5A58"/>
    <w:rsid w:val="004B5A81"/>
    <w:rsid w:val="004B5C58"/>
    <w:rsid w:val="004B5D21"/>
    <w:rsid w:val="004B60C4"/>
    <w:rsid w:val="004B62F8"/>
    <w:rsid w:val="004B6560"/>
    <w:rsid w:val="004B7FF6"/>
    <w:rsid w:val="004C0823"/>
    <w:rsid w:val="004C0B3E"/>
    <w:rsid w:val="004C12A1"/>
    <w:rsid w:val="004C16EC"/>
    <w:rsid w:val="004C1B75"/>
    <w:rsid w:val="004C1E67"/>
    <w:rsid w:val="004C4F0A"/>
    <w:rsid w:val="004C51BB"/>
    <w:rsid w:val="004C5736"/>
    <w:rsid w:val="004C66BA"/>
    <w:rsid w:val="004C7ADA"/>
    <w:rsid w:val="004C7D38"/>
    <w:rsid w:val="004D1B45"/>
    <w:rsid w:val="004D2184"/>
    <w:rsid w:val="004D2BBE"/>
    <w:rsid w:val="004D42FA"/>
    <w:rsid w:val="004D5121"/>
    <w:rsid w:val="004D5208"/>
    <w:rsid w:val="004D55E6"/>
    <w:rsid w:val="004D56CD"/>
    <w:rsid w:val="004D5E37"/>
    <w:rsid w:val="004D5E4F"/>
    <w:rsid w:val="004D6F22"/>
    <w:rsid w:val="004D7580"/>
    <w:rsid w:val="004D7C31"/>
    <w:rsid w:val="004D7DE5"/>
    <w:rsid w:val="004E086C"/>
    <w:rsid w:val="004E0B49"/>
    <w:rsid w:val="004E1C58"/>
    <w:rsid w:val="004E2435"/>
    <w:rsid w:val="004E3137"/>
    <w:rsid w:val="004E31C2"/>
    <w:rsid w:val="004E390E"/>
    <w:rsid w:val="004E4197"/>
    <w:rsid w:val="004E5BAE"/>
    <w:rsid w:val="004E5CC1"/>
    <w:rsid w:val="004E6B40"/>
    <w:rsid w:val="004E6D4F"/>
    <w:rsid w:val="004E6F62"/>
    <w:rsid w:val="004E703C"/>
    <w:rsid w:val="004E7606"/>
    <w:rsid w:val="004E79AC"/>
    <w:rsid w:val="004F0231"/>
    <w:rsid w:val="004F07EE"/>
    <w:rsid w:val="004F15AC"/>
    <w:rsid w:val="004F1844"/>
    <w:rsid w:val="004F2649"/>
    <w:rsid w:val="004F2A1A"/>
    <w:rsid w:val="004F2C5E"/>
    <w:rsid w:val="004F2E35"/>
    <w:rsid w:val="004F3876"/>
    <w:rsid w:val="004F3CCF"/>
    <w:rsid w:val="004F3DB3"/>
    <w:rsid w:val="004F46AF"/>
    <w:rsid w:val="004F55C9"/>
    <w:rsid w:val="004F585F"/>
    <w:rsid w:val="004F6113"/>
    <w:rsid w:val="004F6811"/>
    <w:rsid w:val="004F6D1C"/>
    <w:rsid w:val="004F770F"/>
    <w:rsid w:val="004F771F"/>
    <w:rsid w:val="004F7BFE"/>
    <w:rsid w:val="0050076D"/>
    <w:rsid w:val="00500A5E"/>
    <w:rsid w:val="005016C1"/>
    <w:rsid w:val="00502649"/>
    <w:rsid w:val="00502F89"/>
    <w:rsid w:val="00503658"/>
    <w:rsid w:val="00503784"/>
    <w:rsid w:val="005038AA"/>
    <w:rsid w:val="00504C30"/>
    <w:rsid w:val="005053D5"/>
    <w:rsid w:val="005057EA"/>
    <w:rsid w:val="00505FA7"/>
    <w:rsid w:val="00506AD9"/>
    <w:rsid w:val="005071B5"/>
    <w:rsid w:val="005071F5"/>
    <w:rsid w:val="00507A27"/>
    <w:rsid w:val="00510162"/>
    <w:rsid w:val="00510522"/>
    <w:rsid w:val="00510B15"/>
    <w:rsid w:val="00510C17"/>
    <w:rsid w:val="00510DF2"/>
    <w:rsid w:val="00511B22"/>
    <w:rsid w:val="00511D43"/>
    <w:rsid w:val="0051445C"/>
    <w:rsid w:val="00515620"/>
    <w:rsid w:val="00515A32"/>
    <w:rsid w:val="00515C41"/>
    <w:rsid w:val="00515DBE"/>
    <w:rsid w:val="00515E6F"/>
    <w:rsid w:val="00516F46"/>
    <w:rsid w:val="00517CDA"/>
    <w:rsid w:val="00517DBC"/>
    <w:rsid w:val="00520C05"/>
    <w:rsid w:val="00524BEB"/>
    <w:rsid w:val="00526151"/>
    <w:rsid w:val="00526EA0"/>
    <w:rsid w:val="005272BB"/>
    <w:rsid w:val="005273AE"/>
    <w:rsid w:val="00527CF8"/>
    <w:rsid w:val="00530312"/>
    <w:rsid w:val="00531BA8"/>
    <w:rsid w:val="00534C4F"/>
    <w:rsid w:val="005361A5"/>
    <w:rsid w:val="00536814"/>
    <w:rsid w:val="00536E61"/>
    <w:rsid w:val="005372D2"/>
    <w:rsid w:val="0053796D"/>
    <w:rsid w:val="00537DC5"/>
    <w:rsid w:val="00540903"/>
    <w:rsid w:val="00540914"/>
    <w:rsid w:val="00540945"/>
    <w:rsid w:val="005410E6"/>
    <w:rsid w:val="00541547"/>
    <w:rsid w:val="00541D22"/>
    <w:rsid w:val="005420A9"/>
    <w:rsid w:val="00542294"/>
    <w:rsid w:val="005425E2"/>
    <w:rsid w:val="0054287C"/>
    <w:rsid w:val="00543057"/>
    <w:rsid w:val="00543C45"/>
    <w:rsid w:val="00543FFC"/>
    <w:rsid w:val="005440C1"/>
    <w:rsid w:val="005443C1"/>
    <w:rsid w:val="00544941"/>
    <w:rsid w:val="00544AA5"/>
    <w:rsid w:val="00545A40"/>
    <w:rsid w:val="00545B42"/>
    <w:rsid w:val="00545EFE"/>
    <w:rsid w:val="005473EA"/>
    <w:rsid w:val="00547CFA"/>
    <w:rsid w:val="00550379"/>
    <w:rsid w:val="00550F41"/>
    <w:rsid w:val="00551171"/>
    <w:rsid w:val="00551ED6"/>
    <w:rsid w:val="0055247A"/>
    <w:rsid w:val="00554322"/>
    <w:rsid w:val="00555117"/>
    <w:rsid w:val="00555D2B"/>
    <w:rsid w:val="00556300"/>
    <w:rsid w:val="0055677C"/>
    <w:rsid w:val="00556D91"/>
    <w:rsid w:val="00557412"/>
    <w:rsid w:val="00557AEE"/>
    <w:rsid w:val="00557E74"/>
    <w:rsid w:val="00561EAD"/>
    <w:rsid w:val="00562C1A"/>
    <w:rsid w:val="00563CE8"/>
    <w:rsid w:val="00564AC1"/>
    <w:rsid w:val="00564B2A"/>
    <w:rsid w:val="005650D1"/>
    <w:rsid w:val="00565D0B"/>
    <w:rsid w:val="005661BE"/>
    <w:rsid w:val="00566AA1"/>
    <w:rsid w:val="005670DE"/>
    <w:rsid w:val="00570F4E"/>
    <w:rsid w:val="00571056"/>
    <w:rsid w:val="0057288F"/>
    <w:rsid w:val="00572A4C"/>
    <w:rsid w:val="005732D9"/>
    <w:rsid w:val="005756F4"/>
    <w:rsid w:val="005758FD"/>
    <w:rsid w:val="00575982"/>
    <w:rsid w:val="005769D9"/>
    <w:rsid w:val="00577A9A"/>
    <w:rsid w:val="00577D11"/>
    <w:rsid w:val="005804DB"/>
    <w:rsid w:val="00580561"/>
    <w:rsid w:val="00580AD3"/>
    <w:rsid w:val="00580CB2"/>
    <w:rsid w:val="005811DC"/>
    <w:rsid w:val="0058158D"/>
    <w:rsid w:val="00581E73"/>
    <w:rsid w:val="00581EC0"/>
    <w:rsid w:val="005823D5"/>
    <w:rsid w:val="005824D4"/>
    <w:rsid w:val="0058293A"/>
    <w:rsid w:val="00582EC4"/>
    <w:rsid w:val="00583409"/>
    <w:rsid w:val="0058384D"/>
    <w:rsid w:val="00584010"/>
    <w:rsid w:val="005843DA"/>
    <w:rsid w:val="005844ED"/>
    <w:rsid w:val="00585343"/>
    <w:rsid w:val="005864CA"/>
    <w:rsid w:val="00587AE7"/>
    <w:rsid w:val="00587B18"/>
    <w:rsid w:val="00587E52"/>
    <w:rsid w:val="00590F3B"/>
    <w:rsid w:val="005915CF"/>
    <w:rsid w:val="005919F4"/>
    <w:rsid w:val="005925D5"/>
    <w:rsid w:val="00593F41"/>
    <w:rsid w:val="005950AC"/>
    <w:rsid w:val="00595296"/>
    <w:rsid w:val="0059545F"/>
    <w:rsid w:val="00595598"/>
    <w:rsid w:val="005955D1"/>
    <w:rsid w:val="00595E5F"/>
    <w:rsid w:val="0059653D"/>
    <w:rsid w:val="00596F28"/>
    <w:rsid w:val="00597F3C"/>
    <w:rsid w:val="00597F98"/>
    <w:rsid w:val="005A0094"/>
    <w:rsid w:val="005A011D"/>
    <w:rsid w:val="005A0C41"/>
    <w:rsid w:val="005A0C9E"/>
    <w:rsid w:val="005A1557"/>
    <w:rsid w:val="005A1A9F"/>
    <w:rsid w:val="005A224D"/>
    <w:rsid w:val="005A2355"/>
    <w:rsid w:val="005A2DEE"/>
    <w:rsid w:val="005A2E3E"/>
    <w:rsid w:val="005A475B"/>
    <w:rsid w:val="005A5395"/>
    <w:rsid w:val="005A698A"/>
    <w:rsid w:val="005A762A"/>
    <w:rsid w:val="005A7B37"/>
    <w:rsid w:val="005B0C29"/>
    <w:rsid w:val="005B1DB5"/>
    <w:rsid w:val="005B1F5C"/>
    <w:rsid w:val="005B2668"/>
    <w:rsid w:val="005B2942"/>
    <w:rsid w:val="005B4B5B"/>
    <w:rsid w:val="005B779E"/>
    <w:rsid w:val="005B7D31"/>
    <w:rsid w:val="005C1DDE"/>
    <w:rsid w:val="005C283F"/>
    <w:rsid w:val="005C3534"/>
    <w:rsid w:val="005C3AA9"/>
    <w:rsid w:val="005C52FE"/>
    <w:rsid w:val="005C7B09"/>
    <w:rsid w:val="005D0329"/>
    <w:rsid w:val="005D20F3"/>
    <w:rsid w:val="005D34DB"/>
    <w:rsid w:val="005D3E80"/>
    <w:rsid w:val="005D3FA6"/>
    <w:rsid w:val="005D54D3"/>
    <w:rsid w:val="005D562F"/>
    <w:rsid w:val="005D5B08"/>
    <w:rsid w:val="005D6909"/>
    <w:rsid w:val="005D72B2"/>
    <w:rsid w:val="005D7704"/>
    <w:rsid w:val="005D7D2E"/>
    <w:rsid w:val="005E09D4"/>
    <w:rsid w:val="005E16E4"/>
    <w:rsid w:val="005E1BB9"/>
    <w:rsid w:val="005E2150"/>
    <w:rsid w:val="005E23B4"/>
    <w:rsid w:val="005E49F4"/>
    <w:rsid w:val="005E581D"/>
    <w:rsid w:val="005E595E"/>
    <w:rsid w:val="005E6EAC"/>
    <w:rsid w:val="005E7F63"/>
    <w:rsid w:val="005F05E7"/>
    <w:rsid w:val="005F12AA"/>
    <w:rsid w:val="005F1EBA"/>
    <w:rsid w:val="005F34DD"/>
    <w:rsid w:val="005F512D"/>
    <w:rsid w:val="005F5677"/>
    <w:rsid w:val="005F5BFD"/>
    <w:rsid w:val="005F68AF"/>
    <w:rsid w:val="005F6EBB"/>
    <w:rsid w:val="005F7833"/>
    <w:rsid w:val="006002AD"/>
    <w:rsid w:val="00600830"/>
    <w:rsid w:val="006015F0"/>
    <w:rsid w:val="006017DB"/>
    <w:rsid w:val="00601F39"/>
    <w:rsid w:val="006024BA"/>
    <w:rsid w:val="0060262C"/>
    <w:rsid w:val="00602915"/>
    <w:rsid w:val="00602D7A"/>
    <w:rsid w:val="0060346E"/>
    <w:rsid w:val="00603DBD"/>
    <w:rsid w:val="00604497"/>
    <w:rsid w:val="006055F7"/>
    <w:rsid w:val="006057C5"/>
    <w:rsid w:val="006058B2"/>
    <w:rsid w:val="00605E36"/>
    <w:rsid w:val="006067F3"/>
    <w:rsid w:val="00606FCE"/>
    <w:rsid w:val="00607C8B"/>
    <w:rsid w:val="00607FC4"/>
    <w:rsid w:val="006101A2"/>
    <w:rsid w:val="00610CFA"/>
    <w:rsid w:val="00610D26"/>
    <w:rsid w:val="006126CF"/>
    <w:rsid w:val="00613703"/>
    <w:rsid w:val="006141AA"/>
    <w:rsid w:val="006144C7"/>
    <w:rsid w:val="00615318"/>
    <w:rsid w:val="0061537F"/>
    <w:rsid w:val="0061562C"/>
    <w:rsid w:val="006158B8"/>
    <w:rsid w:val="0061621F"/>
    <w:rsid w:val="006166D1"/>
    <w:rsid w:val="00616964"/>
    <w:rsid w:val="006169C8"/>
    <w:rsid w:val="006169F6"/>
    <w:rsid w:val="006177EC"/>
    <w:rsid w:val="00617B1F"/>
    <w:rsid w:val="00617BBA"/>
    <w:rsid w:val="00617C97"/>
    <w:rsid w:val="00617D1F"/>
    <w:rsid w:val="00617F8B"/>
    <w:rsid w:val="00617F90"/>
    <w:rsid w:val="006210EA"/>
    <w:rsid w:val="00621459"/>
    <w:rsid w:val="00623AAB"/>
    <w:rsid w:val="00624660"/>
    <w:rsid w:val="00624A16"/>
    <w:rsid w:val="00624E70"/>
    <w:rsid w:val="00625055"/>
    <w:rsid w:val="006260DE"/>
    <w:rsid w:val="006262EF"/>
    <w:rsid w:val="00626ED2"/>
    <w:rsid w:val="0062715A"/>
    <w:rsid w:val="00627A4A"/>
    <w:rsid w:val="00630128"/>
    <w:rsid w:val="00630EE3"/>
    <w:rsid w:val="00631AB0"/>
    <w:rsid w:val="00632DA2"/>
    <w:rsid w:val="00632EC4"/>
    <w:rsid w:val="00633053"/>
    <w:rsid w:val="00633328"/>
    <w:rsid w:val="00633A8D"/>
    <w:rsid w:val="00633D03"/>
    <w:rsid w:val="00634910"/>
    <w:rsid w:val="00635C54"/>
    <w:rsid w:val="00635CA1"/>
    <w:rsid w:val="006368A5"/>
    <w:rsid w:val="006373B2"/>
    <w:rsid w:val="00637C1C"/>
    <w:rsid w:val="0064085A"/>
    <w:rsid w:val="00640B5C"/>
    <w:rsid w:val="00640B82"/>
    <w:rsid w:val="00641382"/>
    <w:rsid w:val="0064199F"/>
    <w:rsid w:val="00641BCA"/>
    <w:rsid w:val="00641EA1"/>
    <w:rsid w:val="00642803"/>
    <w:rsid w:val="00642816"/>
    <w:rsid w:val="00643709"/>
    <w:rsid w:val="006438BC"/>
    <w:rsid w:val="0064453E"/>
    <w:rsid w:val="0064498C"/>
    <w:rsid w:val="00644D0B"/>
    <w:rsid w:val="00645C61"/>
    <w:rsid w:val="00645E1B"/>
    <w:rsid w:val="0064609C"/>
    <w:rsid w:val="006473D4"/>
    <w:rsid w:val="006475D3"/>
    <w:rsid w:val="0065008A"/>
    <w:rsid w:val="00650CE4"/>
    <w:rsid w:val="00650ECE"/>
    <w:rsid w:val="006513E2"/>
    <w:rsid w:val="00652AE0"/>
    <w:rsid w:val="00652D43"/>
    <w:rsid w:val="0065332F"/>
    <w:rsid w:val="00653FA8"/>
    <w:rsid w:val="00654957"/>
    <w:rsid w:val="00654F4B"/>
    <w:rsid w:val="0065552C"/>
    <w:rsid w:val="0065594A"/>
    <w:rsid w:val="00655A16"/>
    <w:rsid w:val="006574E9"/>
    <w:rsid w:val="00661793"/>
    <w:rsid w:val="00661EE8"/>
    <w:rsid w:val="00661F46"/>
    <w:rsid w:val="00661FAD"/>
    <w:rsid w:val="00663022"/>
    <w:rsid w:val="0066327F"/>
    <w:rsid w:val="00663B09"/>
    <w:rsid w:val="00663B26"/>
    <w:rsid w:val="00664299"/>
    <w:rsid w:val="00664869"/>
    <w:rsid w:val="00664AB1"/>
    <w:rsid w:val="00664CFA"/>
    <w:rsid w:val="00664DC1"/>
    <w:rsid w:val="00664E8D"/>
    <w:rsid w:val="00664FE2"/>
    <w:rsid w:val="006659D2"/>
    <w:rsid w:val="00665B79"/>
    <w:rsid w:val="00666C42"/>
    <w:rsid w:val="006679AA"/>
    <w:rsid w:val="00671013"/>
    <w:rsid w:val="0067189D"/>
    <w:rsid w:val="006719FB"/>
    <w:rsid w:val="00671A87"/>
    <w:rsid w:val="00672669"/>
    <w:rsid w:val="00672D23"/>
    <w:rsid w:val="00674531"/>
    <w:rsid w:val="00674A6C"/>
    <w:rsid w:val="00676590"/>
    <w:rsid w:val="006765D1"/>
    <w:rsid w:val="006779C3"/>
    <w:rsid w:val="00677B25"/>
    <w:rsid w:val="006813C1"/>
    <w:rsid w:val="00681648"/>
    <w:rsid w:val="00682242"/>
    <w:rsid w:val="006825CD"/>
    <w:rsid w:val="00682B3D"/>
    <w:rsid w:val="00682B43"/>
    <w:rsid w:val="00682DC7"/>
    <w:rsid w:val="006832D3"/>
    <w:rsid w:val="006838EF"/>
    <w:rsid w:val="0068599A"/>
    <w:rsid w:val="006867D4"/>
    <w:rsid w:val="00690768"/>
    <w:rsid w:val="00691033"/>
    <w:rsid w:val="00691120"/>
    <w:rsid w:val="006914A0"/>
    <w:rsid w:val="0069166C"/>
    <w:rsid w:val="006925BA"/>
    <w:rsid w:val="0069287C"/>
    <w:rsid w:val="006934D0"/>
    <w:rsid w:val="006935E0"/>
    <w:rsid w:val="00693757"/>
    <w:rsid w:val="006937B5"/>
    <w:rsid w:val="00693CFA"/>
    <w:rsid w:val="006940A5"/>
    <w:rsid w:val="00697591"/>
    <w:rsid w:val="00697EAC"/>
    <w:rsid w:val="006A0D0F"/>
    <w:rsid w:val="006A0E52"/>
    <w:rsid w:val="006A1BC4"/>
    <w:rsid w:val="006A2E0C"/>
    <w:rsid w:val="006A3E4F"/>
    <w:rsid w:val="006A5599"/>
    <w:rsid w:val="006A5F0C"/>
    <w:rsid w:val="006A5FEE"/>
    <w:rsid w:val="006A6F1D"/>
    <w:rsid w:val="006A726E"/>
    <w:rsid w:val="006B0B85"/>
    <w:rsid w:val="006B10EE"/>
    <w:rsid w:val="006B1983"/>
    <w:rsid w:val="006B2759"/>
    <w:rsid w:val="006B3EAC"/>
    <w:rsid w:val="006B53FE"/>
    <w:rsid w:val="006B5F5D"/>
    <w:rsid w:val="006B73D2"/>
    <w:rsid w:val="006B7B45"/>
    <w:rsid w:val="006C0344"/>
    <w:rsid w:val="006C0404"/>
    <w:rsid w:val="006C0A1C"/>
    <w:rsid w:val="006C1A84"/>
    <w:rsid w:val="006C2F6B"/>
    <w:rsid w:val="006C35D4"/>
    <w:rsid w:val="006C3C3F"/>
    <w:rsid w:val="006C4845"/>
    <w:rsid w:val="006C608B"/>
    <w:rsid w:val="006C615B"/>
    <w:rsid w:val="006C7640"/>
    <w:rsid w:val="006C7C40"/>
    <w:rsid w:val="006D03BE"/>
    <w:rsid w:val="006D2072"/>
    <w:rsid w:val="006D223B"/>
    <w:rsid w:val="006D2D9E"/>
    <w:rsid w:val="006D2EF5"/>
    <w:rsid w:val="006D46DF"/>
    <w:rsid w:val="006D4C73"/>
    <w:rsid w:val="006D4F6F"/>
    <w:rsid w:val="006D5ABA"/>
    <w:rsid w:val="006D5BDB"/>
    <w:rsid w:val="006D5DC3"/>
    <w:rsid w:val="006D6460"/>
    <w:rsid w:val="006D64CC"/>
    <w:rsid w:val="006D6FAC"/>
    <w:rsid w:val="006D73D2"/>
    <w:rsid w:val="006D77DD"/>
    <w:rsid w:val="006E089C"/>
    <w:rsid w:val="006E09CE"/>
    <w:rsid w:val="006E1FD8"/>
    <w:rsid w:val="006E27F4"/>
    <w:rsid w:val="006E3406"/>
    <w:rsid w:val="006E49F9"/>
    <w:rsid w:val="006E51FF"/>
    <w:rsid w:val="006E58D7"/>
    <w:rsid w:val="006E595A"/>
    <w:rsid w:val="006E5BF7"/>
    <w:rsid w:val="006E5CFF"/>
    <w:rsid w:val="006E638F"/>
    <w:rsid w:val="006E63B9"/>
    <w:rsid w:val="006E77E9"/>
    <w:rsid w:val="006E7A74"/>
    <w:rsid w:val="006F0B78"/>
    <w:rsid w:val="006F0F85"/>
    <w:rsid w:val="006F1AC1"/>
    <w:rsid w:val="006F2646"/>
    <w:rsid w:val="006F5E6D"/>
    <w:rsid w:val="006F663E"/>
    <w:rsid w:val="006F72A9"/>
    <w:rsid w:val="006F7F20"/>
    <w:rsid w:val="00701327"/>
    <w:rsid w:val="007025EF"/>
    <w:rsid w:val="00702B91"/>
    <w:rsid w:val="00702F3E"/>
    <w:rsid w:val="00703878"/>
    <w:rsid w:val="00703B02"/>
    <w:rsid w:val="00703DB3"/>
    <w:rsid w:val="00704482"/>
    <w:rsid w:val="0070490B"/>
    <w:rsid w:val="00704D0D"/>
    <w:rsid w:val="00706EEA"/>
    <w:rsid w:val="00707020"/>
    <w:rsid w:val="0070705E"/>
    <w:rsid w:val="00707490"/>
    <w:rsid w:val="00710019"/>
    <w:rsid w:val="00710EC8"/>
    <w:rsid w:val="00710EE3"/>
    <w:rsid w:val="0071111E"/>
    <w:rsid w:val="00711763"/>
    <w:rsid w:val="00712804"/>
    <w:rsid w:val="00713B42"/>
    <w:rsid w:val="00714951"/>
    <w:rsid w:val="00714B15"/>
    <w:rsid w:val="00715C9A"/>
    <w:rsid w:val="00717286"/>
    <w:rsid w:val="0071750C"/>
    <w:rsid w:val="0072002C"/>
    <w:rsid w:val="00720CB7"/>
    <w:rsid w:val="00720E02"/>
    <w:rsid w:val="007215EE"/>
    <w:rsid w:val="00722203"/>
    <w:rsid w:val="0072293C"/>
    <w:rsid w:val="00722C19"/>
    <w:rsid w:val="0072301E"/>
    <w:rsid w:val="00723F38"/>
    <w:rsid w:val="00725D26"/>
    <w:rsid w:val="00726A42"/>
    <w:rsid w:val="00726DAB"/>
    <w:rsid w:val="00726ED3"/>
    <w:rsid w:val="00727595"/>
    <w:rsid w:val="00727B58"/>
    <w:rsid w:val="00730CB1"/>
    <w:rsid w:val="00730FF7"/>
    <w:rsid w:val="00731EF6"/>
    <w:rsid w:val="007321E0"/>
    <w:rsid w:val="0073248A"/>
    <w:rsid w:val="00732F41"/>
    <w:rsid w:val="007339F2"/>
    <w:rsid w:val="00735066"/>
    <w:rsid w:val="007350B4"/>
    <w:rsid w:val="00736066"/>
    <w:rsid w:val="007361D3"/>
    <w:rsid w:val="00736290"/>
    <w:rsid w:val="007373F1"/>
    <w:rsid w:val="007374D0"/>
    <w:rsid w:val="00737D9F"/>
    <w:rsid w:val="00737F0E"/>
    <w:rsid w:val="00742379"/>
    <w:rsid w:val="0074391F"/>
    <w:rsid w:val="00743FF3"/>
    <w:rsid w:val="007442DC"/>
    <w:rsid w:val="00745EE4"/>
    <w:rsid w:val="00746AF9"/>
    <w:rsid w:val="00746CC3"/>
    <w:rsid w:val="00747206"/>
    <w:rsid w:val="007473CA"/>
    <w:rsid w:val="00747484"/>
    <w:rsid w:val="00747E79"/>
    <w:rsid w:val="00747FD6"/>
    <w:rsid w:val="00750351"/>
    <w:rsid w:val="00750441"/>
    <w:rsid w:val="00752143"/>
    <w:rsid w:val="00753171"/>
    <w:rsid w:val="007541D6"/>
    <w:rsid w:val="00754CF5"/>
    <w:rsid w:val="00756831"/>
    <w:rsid w:val="00756989"/>
    <w:rsid w:val="00757419"/>
    <w:rsid w:val="0075746F"/>
    <w:rsid w:val="00757E74"/>
    <w:rsid w:val="00761084"/>
    <w:rsid w:val="00761BDE"/>
    <w:rsid w:val="0076204E"/>
    <w:rsid w:val="0076273A"/>
    <w:rsid w:val="00764728"/>
    <w:rsid w:val="0076497D"/>
    <w:rsid w:val="00764EF2"/>
    <w:rsid w:val="0076530B"/>
    <w:rsid w:val="0076538E"/>
    <w:rsid w:val="00765AA2"/>
    <w:rsid w:val="00765B0E"/>
    <w:rsid w:val="00766101"/>
    <w:rsid w:val="007668F8"/>
    <w:rsid w:val="00767736"/>
    <w:rsid w:val="007709B2"/>
    <w:rsid w:val="00770ACB"/>
    <w:rsid w:val="00770E02"/>
    <w:rsid w:val="0077152A"/>
    <w:rsid w:val="00772934"/>
    <w:rsid w:val="00773597"/>
    <w:rsid w:val="007739B6"/>
    <w:rsid w:val="00773AF1"/>
    <w:rsid w:val="00774C79"/>
    <w:rsid w:val="0077511C"/>
    <w:rsid w:val="007768C3"/>
    <w:rsid w:val="00776A5C"/>
    <w:rsid w:val="00777127"/>
    <w:rsid w:val="007772F4"/>
    <w:rsid w:val="00777C8F"/>
    <w:rsid w:val="007803D0"/>
    <w:rsid w:val="007818A9"/>
    <w:rsid w:val="007826C8"/>
    <w:rsid w:val="00782DBE"/>
    <w:rsid w:val="00782FA5"/>
    <w:rsid w:val="00783456"/>
    <w:rsid w:val="00783DD2"/>
    <w:rsid w:val="0078428A"/>
    <w:rsid w:val="0078678B"/>
    <w:rsid w:val="00787011"/>
    <w:rsid w:val="00787468"/>
    <w:rsid w:val="00787579"/>
    <w:rsid w:val="00787D5D"/>
    <w:rsid w:val="00787E8B"/>
    <w:rsid w:val="007903CB"/>
    <w:rsid w:val="00791EE9"/>
    <w:rsid w:val="00792025"/>
    <w:rsid w:val="007922B8"/>
    <w:rsid w:val="0079249B"/>
    <w:rsid w:val="00792824"/>
    <w:rsid w:val="007929F8"/>
    <w:rsid w:val="00792DCF"/>
    <w:rsid w:val="00792FBE"/>
    <w:rsid w:val="0079304F"/>
    <w:rsid w:val="00794E5D"/>
    <w:rsid w:val="0079579B"/>
    <w:rsid w:val="007959A5"/>
    <w:rsid w:val="0079673F"/>
    <w:rsid w:val="00796860"/>
    <w:rsid w:val="00796958"/>
    <w:rsid w:val="00797978"/>
    <w:rsid w:val="00797ADD"/>
    <w:rsid w:val="007A02BE"/>
    <w:rsid w:val="007A0322"/>
    <w:rsid w:val="007A054E"/>
    <w:rsid w:val="007A060D"/>
    <w:rsid w:val="007A07C2"/>
    <w:rsid w:val="007A0A11"/>
    <w:rsid w:val="007A0B92"/>
    <w:rsid w:val="007A28B8"/>
    <w:rsid w:val="007A3471"/>
    <w:rsid w:val="007A379F"/>
    <w:rsid w:val="007A3CDC"/>
    <w:rsid w:val="007A44BD"/>
    <w:rsid w:val="007A4639"/>
    <w:rsid w:val="007A4DB5"/>
    <w:rsid w:val="007A4EF5"/>
    <w:rsid w:val="007A61B8"/>
    <w:rsid w:val="007A7694"/>
    <w:rsid w:val="007A78CD"/>
    <w:rsid w:val="007A78F9"/>
    <w:rsid w:val="007A7912"/>
    <w:rsid w:val="007A7E26"/>
    <w:rsid w:val="007B00B8"/>
    <w:rsid w:val="007B092C"/>
    <w:rsid w:val="007B2EFE"/>
    <w:rsid w:val="007B2FE3"/>
    <w:rsid w:val="007B3A59"/>
    <w:rsid w:val="007B4A86"/>
    <w:rsid w:val="007B56C1"/>
    <w:rsid w:val="007B56C6"/>
    <w:rsid w:val="007B58F7"/>
    <w:rsid w:val="007B5C9C"/>
    <w:rsid w:val="007B6260"/>
    <w:rsid w:val="007B7FF7"/>
    <w:rsid w:val="007C0D53"/>
    <w:rsid w:val="007C1E9D"/>
    <w:rsid w:val="007C2048"/>
    <w:rsid w:val="007C3C23"/>
    <w:rsid w:val="007C4A84"/>
    <w:rsid w:val="007C5CC5"/>
    <w:rsid w:val="007C671A"/>
    <w:rsid w:val="007C6834"/>
    <w:rsid w:val="007D12D6"/>
    <w:rsid w:val="007D134D"/>
    <w:rsid w:val="007D152B"/>
    <w:rsid w:val="007D1CA6"/>
    <w:rsid w:val="007D1EFB"/>
    <w:rsid w:val="007D33F6"/>
    <w:rsid w:val="007D3EB2"/>
    <w:rsid w:val="007D43A1"/>
    <w:rsid w:val="007D467A"/>
    <w:rsid w:val="007D5D07"/>
    <w:rsid w:val="007D5DF6"/>
    <w:rsid w:val="007D618C"/>
    <w:rsid w:val="007D754A"/>
    <w:rsid w:val="007D7F24"/>
    <w:rsid w:val="007E0188"/>
    <w:rsid w:val="007E212D"/>
    <w:rsid w:val="007E2E7E"/>
    <w:rsid w:val="007E359C"/>
    <w:rsid w:val="007E43E8"/>
    <w:rsid w:val="007E4FCA"/>
    <w:rsid w:val="007E5265"/>
    <w:rsid w:val="007E541D"/>
    <w:rsid w:val="007E65C5"/>
    <w:rsid w:val="007E793A"/>
    <w:rsid w:val="007F00B9"/>
    <w:rsid w:val="007F136A"/>
    <w:rsid w:val="007F3315"/>
    <w:rsid w:val="007F349B"/>
    <w:rsid w:val="007F36F4"/>
    <w:rsid w:val="007F399B"/>
    <w:rsid w:val="007F3A3E"/>
    <w:rsid w:val="007F4257"/>
    <w:rsid w:val="007F4351"/>
    <w:rsid w:val="007F4BC5"/>
    <w:rsid w:val="007F4D0E"/>
    <w:rsid w:val="007F4F8D"/>
    <w:rsid w:val="007F521D"/>
    <w:rsid w:val="007F60E9"/>
    <w:rsid w:val="007F69A4"/>
    <w:rsid w:val="007F6FD2"/>
    <w:rsid w:val="007F7AE5"/>
    <w:rsid w:val="008003A2"/>
    <w:rsid w:val="00800464"/>
    <w:rsid w:val="00800B99"/>
    <w:rsid w:val="00800CB7"/>
    <w:rsid w:val="008010F6"/>
    <w:rsid w:val="0080120A"/>
    <w:rsid w:val="0080131E"/>
    <w:rsid w:val="00801B82"/>
    <w:rsid w:val="00801BB1"/>
    <w:rsid w:val="0080573C"/>
    <w:rsid w:val="0080582F"/>
    <w:rsid w:val="0080757B"/>
    <w:rsid w:val="00807AB5"/>
    <w:rsid w:val="00807BD7"/>
    <w:rsid w:val="00807FE8"/>
    <w:rsid w:val="00810981"/>
    <w:rsid w:val="00811048"/>
    <w:rsid w:val="0081228F"/>
    <w:rsid w:val="00812718"/>
    <w:rsid w:val="0081287B"/>
    <w:rsid w:val="0081323C"/>
    <w:rsid w:val="0081333D"/>
    <w:rsid w:val="008134EA"/>
    <w:rsid w:val="0081378E"/>
    <w:rsid w:val="00813F9D"/>
    <w:rsid w:val="00816164"/>
    <w:rsid w:val="00816573"/>
    <w:rsid w:val="00816685"/>
    <w:rsid w:val="008177C2"/>
    <w:rsid w:val="00820178"/>
    <w:rsid w:val="008201F5"/>
    <w:rsid w:val="0082026A"/>
    <w:rsid w:val="008208AA"/>
    <w:rsid w:val="00821514"/>
    <w:rsid w:val="00822122"/>
    <w:rsid w:val="00823CDE"/>
    <w:rsid w:val="00824878"/>
    <w:rsid w:val="00824C1C"/>
    <w:rsid w:val="00824E49"/>
    <w:rsid w:val="00825677"/>
    <w:rsid w:val="00825F2E"/>
    <w:rsid w:val="008262AB"/>
    <w:rsid w:val="0082670C"/>
    <w:rsid w:val="0082692B"/>
    <w:rsid w:val="00827176"/>
    <w:rsid w:val="00830783"/>
    <w:rsid w:val="00831125"/>
    <w:rsid w:val="008313EB"/>
    <w:rsid w:val="008324B9"/>
    <w:rsid w:val="008325A4"/>
    <w:rsid w:val="00832B80"/>
    <w:rsid w:val="00833A96"/>
    <w:rsid w:val="008341CC"/>
    <w:rsid w:val="00834527"/>
    <w:rsid w:val="00834B4B"/>
    <w:rsid w:val="008351B7"/>
    <w:rsid w:val="00836EC3"/>
    <w:rsid w:val="00837210"/>
    <w:rsid w:val="008379D7"/>
    <w:rsid w:val="0084055D"/>
    <w:rsid w:val="00840810"/>
    <w:rsid w:val="00841415"/>
    <w:rsid w:val="008416B5"/>
    <w:rsid w:val="00841E07"/>
    <w:rsid w:val="00842A65"/>
    <w:rsid w:val="00843105"/>
    <w:rsid w:val="008436CA"/>
    <w:rsid w:val="008437F4"/>
    <w:rsid w:val="00843E88"/>
    <w:rsid w:val="008443F1"/>
    <w:rsid w:val="00844A91"/>
    <w:rsid w:val="00844CC0"/>
    <w:rsid w:val="0084535F"/>
    <w:rsid w:val="00845DFB"/>
    <w:rsid w:val="00846698"/>
    <w:rsid w:val="008466B6"/>
    <w:rsid w:val="00846B79"/>
    <w:rsid w:val="00846E86"/>
    <w:rsid w:val="00846F4F"/>
    <w:rsid w:val="00847ED6"/>
    <w:rsid w:val="00850E91"/>
    <w:rsid w:val="00851124"/>
    <w:rsid w:val="00851731"/>
    <w:rsid w:val="00852DD4"/>
    <w:rsid w:val="0085335E"/>
    <w:rsid w:val="00853825"/>
    <w:rsid w:val="00853D7B"/>
    <w:rsid w:val="00853E6E"/>
    <w:rsid w:val="008541B8"/>
    <w:rsid w:val="0085546D"/>
    <w:rsid w:val="008555C1"/>
    <w:rsid w:val="008567B6"/>
    <w:rsid w:val="00856D01"/>
    <w:rsid w:val="008600CC"/>
    <w:rsid w:val="00860E74"/>
    <w:rsid w:val="00860F8B"/>
    <w:rsid w:val="00861FF0"/>
    <w:rsid w:val="00862632"/>
    <w:rsid w:val="00863AE7"/>
    <w:rsid w:val="008649BB"/>
    <w:rsid w:val="00864DD5"/>
    <w:rsid w:val="008651F6"/>
    <w:rsid w:val="0086665D"/>
    <w:rsid w:val="0086677E"/>
    <w:rsid w:val="0086794C"/>
    <w:rsid w:val="008679F9"/>
    <w:rsid w:val="00870428"/>
    <w:rsid w:val="0087054E"/>
    <w:rsid w:val="00871BA9"/>
    <w:rsid w:val="00871DF9"/>
    <w:rsid w:val="00871ED8"/>
    <w:rsid w:val="00871FEF"/>
    <w:rsid w:val="008722CA"/>
    <w:rsid w:val="00872B90"/>
    <w:rsid w:val="00872F92"/>
    <w:rsid w:val="008731C5"/>
    <w:rsid w:val="0087398C"/>
    <w:rsid w:val="008744A3"/>
    <w:rsid w:val="00875E63"/>
    <w:rsid w:val="008766DF"/>
    <w:rsid w:val="00876749"/>
    <w:rsid w:val="0087705B"/>
    <w:rsid w:val="008777DF"/>
    <w:rsid w:val="00877C6A"/>
    <w:rsid w:val="00877F7A"/>
    <w:rsid w:val="00881499"/>
    <w:rsid w:val="00881A9F"/>
    <w:rsid w:val="00882013"/>
    <w:rsid w:val="008822CF"/>
    <w:rsid w:val="00882F04"/>
    <w:rsid w:val="0088360D"/>
    <w:rsid w:val="00883C21"/>
    <w:rsid w:val="0088405A"/>
    <w:rsid w:val="00884979"/>
    <w:rsid w:val="00884E33"/>
    <w:rsid w:val="008866F4"/>
    <w:rsid w:val="00886819"/>
    <w:rsid w:val="0088769B"/>
    <w:rsid w:val="00887735"/>
    <w:rsid w:val="00887FAB"/>
    <w:rsid w:val="0089063F"/>
    <w:rsid w:val="00891A04"/>
    <w:rsid w:val="00891B2A"/>
    <w:rsid w:val="00891D4B"/>
    <w:rsid w:val="00892509"/>
    <w:rsid w:val="008927C8"/>
    <w:rsid w:val="0089284A"/>
    <w:rsid w:val="008934F2"/>
    <w:rsid w:val="00893B26"/>
    <w:rsid w:val="00893F8D"/>
    <w:rsid w:val="008940A8"/>
    <w:rsid w:val="008944EB"/>
    <w:rsid w:val="008945CD"/>
    <w:rsid w:val="008948F6"/>
    <w:rsid w:val="00896040"/>
    <w:rsid w:val="0089637B"/>
    <w:rsid w:val="0089672B"/>
    <w:rsid w:val="00896B43"/>
    <w:rsid w:val="00897516"/>
    <w:rsid w:val="00897769"/>
    <w:rsid w:val="00897785"/>
    <w:rsid w:val="0089799A"/>
    <w:rsid w:val="008979CC"/>
    <w:rsid w:val="008A0154"/>
    <w:rsid w:val="008A0CB6"/>
    <w:rsid w:val="008A1C12"/>
    <w:rsid w:val="008A22F5"/>
    <w:rsid w:val="008A2455"/>
    <w:rsid w:val="008A33FC"/>
    <w:rsid w:val="008A37BB"/>
    <w:rsid w:val="008A3EE7"/>
    <w:rsid w:val="008A436F"/>
    <w:rsid w:val="008A6583"/>
    <w:rsid w:val="008A71E4"/>
    <w:rsid w:val="008A7396"/>
    <w:rsid w:val="008A7CB9"/>
    <w:rsid w:val="008B14EB"/>
    <w:rsid w:val="008B15DC"/>
    <w:rsid w:val="008B17D4"/>
    <w:rsid w:val="008B2D0C"/>
    <w:rsid w:val="008B307D"/>
    <w:rsid w:val="008B3DD4"/>
    <w:rsid w:val="008B7917"/>
    <w:rsid w:val="008C03EE"/>
    <w:rsid w:val="008C214D"/>
    <w:rsid w:val="008C330B"/>
    <w:rsid w:val="008C3808"/>
    <w:rsid w:val="008C430E"/>
    <w:rsid w:val="008C4312"/>
    <w:rsid w:val="008C4383"/>
    <w:rsid w:val="008C4CD9"/>
    <w:rsid w:val="008C71CC"/>
    <w:rsid w:val="008D0C60"/>
    <w:rsid w:val="008D1D42"/>
    <w:rsid w:val="008D2504"/>
    <w:rsid w:val="008D260F"/>
    <w:rsid w:val="008D30DF"/>
    <w:rsid w:val="008D34F8"/>
    <w:rsid w:val="008D3E4D"/>
    <w:rsid w:val="008D3FB4"/>
    <w:rsid w:val="008D44F8"/>
    <w:rsid w:val="008D587E"/>
    <w:rsid w:val="008D5F0E"/>
    <w:rsid w:val="008D62EB"/>
    <w:rsid w:val="008E0F8F"/>
    <w:rsid w:val="008E117E"/>
    <w:rsid w:val="008E1355"/>
    <w:rsid w:val="008E17FC"/>
    <w:rsid w:val="008E1A95"/>
    <w:rsid w:val="008E1F10"/>
    <w:rsid w:val="008E24A4"/>
    <w:rsid w:val="008E25FC"/>
    <w:rsid w:val="008E27ED"/>
    <w:rsid w:val="008E2C17"/>
    <w:rsid w:val="008E2D4A"/>
    <w:rsid w:val="008E34C0"/>
    <w:rsid w:val="008E397B"/>
    <w:rsid w:val="008E4790"/>
    <w:rsid w:val="008E59E3"/>
    <w:rsid w:val="008E66AC"/>
    <w:rsid w:val="008E7B13"/>
    <w:rsid w:val="008E7D1B"/>
    <w:rsid w:val="008F0013"/>
    <w:rsid w:val="008F0157"/>
    <w:rsid w:val="008F0B63"/>
    <w:rsid w:val="008F1BD3"/>
    <w:rsid w:val="008F2E40"/>
    <w:rsid w:val="008F2EF3"/>
    <w:rsid w:val="008F2F53"/>
    <w:rsid w:val="008F30FC"/>
    <w:rsid w:val="008F33A2"/>
    <w:rsid w:val="008F4994"/>
    <w:rsid w:val="008F6499"/>
    <w:rsid w:val="008F66E2"/>
    <w:rsid w:val="008F6DAC"/>
    <w:rsid w:val="008F6DCA"/>
    <w:rsid w:val="008F7499"/>
    <w:rsid w:val="0090013F"/>
    <w:rsid w:val="009008B9"/>
    <w:rsid w:val="00901040"/>
    <w:rsid w:val="00901A69"/>
    <w:rsid w:val="009026DE"/>
    <w:rsid w:val="0090366C"/>
    <w:rsid w:val="00903D7B"/>
    <w:rsid w:val="00904A29"/>
    <w:rsid w:val="00904B18"/>
    <w:rsid w:val="00904C13"/>
    <w:rsid w:val="009053A1"/>
    <w:rsid w:val="00905FD2"/>
    <w:rsid w:val="0090600A"/>
    <w:rsid w:val="0090650B"/>
    <w:rsid w:val="00906B13"/>
    <w:rsid w:val="00906F26"/>
    <w:rsid w:val="009072EE"/>
    <w:rsid w:val="009100EE"/>
    <w:rsid w:val="009105E7"/>
    <w:rsid w:val="009107C5"/>
    <w:rsid w:val="00910D39"/>
    <w:rsid w:val="00911AD1"/>
    <w:rsid w:val="00911B10"/>
    <w:rsid w:val="009122AE"/>
    <w:rsid w:val="0091323D"/>
    <w:rsid w:val="009139DC"/>
    <w:rsid w:val="0091448B"/>
    <w:rsid w:val="00914564"/>
    <w:rsid w:val="00914815"/>
    <w:rsid w:val="00916CDB"/>
    <w:rsid w:val="00917A49"/>
    <w:rsid w:val="009202EF"/>
    <w:rsid w:val="0092164E"/>
    <w:rsid w:val="009216D9"/>
    <w:rsid w:val="00921AE1"/>
    <w:rsid w:val="00921CF6"/>
    <w:rsid w:val="009223BF"/>
    <w:rsid w:val="00922E5C"/>
    <w:rsid w:val="009230D1"/>
    <w:rsid w:val="0092314F"/>
    <w:rsid w:val="0092338A"/>
    <w:rsid w:val="00923A72"/>
    <w:rsid w:val="00924298"/>
    <w:rsid w:val="00924451"/>
    <w:rsid w:val="00924634"/>
    <w:rsid w:val="009246B7"/>
    <w:rsid w:val="0092478E"/>
    <w:rsid w:val="009250A4"/>
    <w:rsid w:val="0092554C"/>
    <w:rsid w:val="009255F1"/>
    <w:rsid w:val="00925F87"/>
    <w:rsid w:val="009271F4"/>
    <w:rsid w:val="00930F02"/>
    <w:rsid w:val="009315E7"/>
    <w:rsid w:val="00931927"/>
    <w:rsid w:val="00932862"/>
    <w:rsid w:val="00932967"/>
    <w:rsid w:val="009346A5"/>
    <w:rsid w:val="0093476C"/>
    <w:rsid w:val="00935786"/>
    <w:rsid w:val="009367F5"/>
    <w:rsid w:val="009372B7"/>
    <w:rsid w:val="00937546"/>
    <w:rsid w:val="00937934"/>
    <w:rsid w:val="00937939"/>
    <w:rsid w:val="009414DC"/>
    <w:rsid w:val="0094282E"/>
    <w:rsid w:val="009429FD"/>
    <w:rsid w:val="00942B08"/>
    <w:rsid w:val="00942B47"/>
    <w:rsid w:val="00942FB1"/>
    <w:rsid w:val="009430F9"/>
    <w:rsid w:val="009433DE"/>
    <w:rsid w:val="00944404"/>
    <w:rsid w:val="009447A8"/>
    <w:rsid w:val="00944FE3"/>
    <w:rsid w:val="009455A2"/>
    <w:rsid w:val="00945E12"/>
    <w:rsid w:val="009465E0"/>
    <w:rsid w:val="0094704C"/>
    <w:rsid w:val="009473D2"/>
    <w:rsid w:val="0094754D"/>
    <w:rsid w:val="00947A2B"/>
    <w:rsid w:val="00950297"/>
    <w:rsid w:val="009509C7"/>
    <w:rsid w:val="00951408"/>
    <w:rsid w:val="00951794"/>
    <w:rsid w:val="009525D8"/>
    <w:rsid w:val="00952C1E"/>
    <w:rsid w:val="00952E7E"/>
    <w:rsid w:val="009535C6"/>
    <w:rsid w:val="00955522"/>
    <w:rsid w:val="00955E28"/>
    <w:rsid w:val="00955E63"/>
    <w:rsid w:val="00956DCC"/>
    <w:rsid w:val="00956F92"/>
    <w:rsid w:val="00960B62"/>
    <w:rsid w:val="00960E04"/>
    <w:rsid w:val="0096118D"/>
    <w:rsid w:val="00961CE9"/>
    <w:rsid w:val="00962031"/>
    <w:rsid w:val="00963076"/>
    <w:rsid w:val="0096379E"/>
    <w:rsid w:val="009637A4"/>
    <w:rsid w:val="009639F0"/>
    <w:rsid w:val="00963C42"/>
    <w:rsid w:val="00963C61"/>
    <w:rsid w:val="009644B9"/>
    <w:rsid w:val="00964FAF"/>
    <w:rsid w:val="00965A09"/>
    <w:rsid w:val="00966651"/>
    <w:rsid w:val="00967C3E"/>
    <w:rsid w:val="00967CDC"/>
    <w:rsid w:val="00971F57"/>
    <w:rsid w:val="009726DC"/>
    <w:rsid w:val="00972D93"/>
    <w:rsid w:val="00972EAA"/>
    <w:rsid w:val="0097394F"/>
    <w:rsid w:val="00974654"/>
    <w:rsid w:val="00974D04"/>
    <w:rsid w:val="00975435"/>
    <w:rsid w:val="00975CB7"/>
    <w:rsid w:val="009775A6"/>
    <w:rsid w:val="009779D3"/>
    <w:rsid w:val="00977C2B"/>
    <w:rsid w:val="00981081"/>
    <w:rsid w:val="00981A9A"/>
    <w:rsid w:val="00981DA4"/>
    <w:rsid w:val="0098206C"/>
    <w:rsid w:val="00982316"/>
    <w:rsid w:val="00982AF7"/>
    <w:rsid w:val="00983B08"/>
    <w:rsid w:val="009843B6"/>
    <w:rsid w:val="009847BD"/>
    <w:rsid w:val="00984989"/>
    <w:rsid w:val="009849C7"/>
    <w:rsid w:val="009849E4"/>
    <w:rsid w:val="00984C36"/>
    <w:rsid w:val="00984E99"/>
    <w:rsid w:val="009864E6"/>
    <w:rsid w:val="00986870"/>
    <w:rsid w:val="00987CF0"/>
    <w:rsid w:val="00990287"/>
    <w:rsid w:val="00990DA1"/>
    <w:rsid w:val="009918AE"/>
    <w:rsid w:val="0099220C"/>
    <w:rsid w:val="0099348B"/>
    <w:rsid w:val="00993AED"/>
    <w:rsid w:val="00994396"/>
    <w:rsid w:val="009948B2"/>
    <w:rsid w:val="009952DF"/>
    <w:rsid w:val="009960E8"/>
    <w:rsid w:val="00996CD0"/>
    <w:rsid w:val="00997879"/>
    <w:rsid w:val="00997949"/>
    <w:rsid w:val="00997BA0"/>
    <w:rsid w:val="00997D23"/>
    <w:rsid w:val="00997D39"/>
    <w:rsid w:val="00997DF8"/>
    <w:rsid w:val="00997F94"/>
    <w:rsid w:val="009A03AE"/>
    <w:rsid w:val="009A0EED"/>
    <w:rsid w:val="009A2119"/>
    <w:rsid w:val="009A2174"/>
    <w:rsid w:val="009A22AC"/>
    <w:rsid w:val="009A2394"/>
    <w:rsid w:val="009A2400"/>
    <w:rsid w:val="009A2CBF"/>
    <w:rsid w:val="009A2EA3"/>
    <w:rsid w:val="009A330C"/>
    <w:rsid w:val="009A3E6A"/>
    <w:rsid w:val="009A5265"/>
    <w:rsid w:val="009A5517"/>
    <w:rsid w:val="009A5933"/>
    <w:rsid w:val="009A5D58"/>
    <w:rsid w:val="009A6CE3"/>
    <w:rsid w:val="009A7DD8"/>
    <w:rsid w:val="009B02AC"/>
    <w:rsid w:val="009B0F07"/>
    <w:rsid w:val="009B18BE"/>
    <w:rsid w:val="009B18E3"/>
    <w:rsid w:val="009B206E"/>
    <w:rsid w:val="009B2376"/>
    <w:rsid w:val="009B39B7"/>
    <w:rsid w:val="009B3FC5"/>
    <w:rsid w:val="009B504D"/>
    <w:rsid w:val="009B53D6"/>
    <w:rsid w:val="009B574B"/>
    <w:rsid w:val="009B74A5"/>
    <w:rsid w:val="009B7805"/>
    <w:rsid w:val="009C091A"/>
    <w:rsid w:val="009C106A"/>
    <w:rsid w:val="009C13CB"/>
    <w:rsid w:val="009C1BAB"/>
    <w:rsid w:val="009C21A0"/>
    <w:rsid w:val="009C2F4C"/>
    <w:rsid w:val="009C350F"/>
    <w:rsid w:val="009C43BD"/>
    <w:rsid w:val="009C4A92"/>
    <w:rsid w:val="009C517E"/>
    <w:rsid w:val="009C51C9"/>
    <w:rsid w:val="009C5AAF"/>
    <w:rsid w:val="009C5BA6"/>
    <w:rsid w:val="009C5E34"/>
    <w:rsid w:val="009C68B7"/>
    <w:rsid w:val="009C6F8E"/>
    <w:rsid w:val="009C7610"/>
    <w:rsid w:val="009C7839"/>
    <w:rsid w:val="009D04DF"/>
    <w:rsid w:val="009D09EA"/>
    <w:rsid w:val="009D0B8C"/>
    <w:rsid w:val="009D0D9F"/>
    <w:rsid w:val="009D11DA"/>
    <w:rsid w:val="009D23F9"/>
    <w:rsid w:val="009D38B2"/>
    <w:rsid w:val="009D3F10"/>
    <w:rsid w:val="009D3F72"/>
    <w:rsid w:val="009D4085"/>
    <w:rsid w:val="009D5CEB"/>
    <w:rsid w:val="009D5DA2"/>
    <w:rsid w:val="009D6DC0"/>
    <w:rsid w:val="009D6FAE"/>
    <w:rsid w:val="009D76E6"/>
    <w:rsid w:val="009D7797"/>
    <w:rsid w:val="009D7A14"/>
    <w:rsid w:val="009D7EC4"/>
    <w:rsid w:val="009E0D68"/>
    <w:rsid w:val="009E1A38"/>
    <w:rsid w:val="009E2E01"/>
    <w:rsid w:val="009E4CB5"/>
    <w:rsid w:val="009E4E64"/>
    <w:rsid w:val="009E508F"/>
    <w:rsid w:val="009E5223"/>
    <w:rsid w:val="009E530C"/>
    <w:rsid w:val="009E6C85"/>
    <w:rsid w:val="009E7FA4"/>
    <w:rsid w:val="009F00B4"/>
    <w:rsid w:val="009F02BE"/>
    <w:rsid w:val="009F0E2A"/>
    <w:rsid w:val="009F1092"/>
    <w:rsid w:val="009F1999"/>
    <w:rsid w:val="009F1A4E"/>
    <w:rsid w:val="009F1E08"/>
    <w:rsid w:val="009F20C0"/>
    <w:rsid w:val="009F288A"/>
    <w:rsid w:val="009F298A"/>
    <w:rsid w:val="009F2A54"/>
    <w:rsid w:val="009F3898"/>
    <w:rsid w:val="009F3DD7"/>
    <w:rsid w:val="009F40ED"/>
    <w:rsid w:val="009F5412"/>
    <w:rsid w:val="009F5CDF"/>
    <w:rsid w:val="009F6A4D"/>
    <w:rsid w:val="009F6CBB"/>
    <w:rsid w:val="009F77C4"/>
    <w:rsid w:val="009F7961"/>
    <w:rsid w:val="009F7C31"/>
    <w:rsid w:val="009F7C73"/>
    <w:rsid w:val="009F7D12"/>
    <w:rsid w:val="009F7D81"/>
    <w:rsid w:val="00A008D2"/>
    <w:rsid w:val="00A01D70"/>
    <w:rsid w:val="00A028FB"/>
    <w:rsid w:val="00A02A3A"/>
    <w:rsid w:val="00A02C38"/>
    <w:rsid w:val="00A03539"/>
    <w:rsid w:val="00A04CE9"/>
    <w:rsid w:val="00A04E9B"/>
    <w:rsid w:val="00A05A43"/>
    <w:rsid w:val="00A0627D"/>
    <w:rsid w:val="00A06365"/>
    <w:rsid w:val="00A069A4"/>
    <w:rsid w:val="00A07B4F"/>
    <w:rsid w:val="00A10569"/>
    <w:rsid w:val="00A11AB5"/>
    <w:rsid w:val="00A12F7F"/>
    <w:rsid w:val="00A13811"/>
    <w:rsid w:val="00A145ED"/>
    <w:rsid w:val="00A14AE9"/>
    <w:rsid w:val="00A15201"/>
    <w:rsid w:val="00A154E3"/>
    <w:rsid w:val="00A16ACD"/>
    <w:rsid w:val="00A16B95"/>
    <w:rsid w:val="00A16CCB"/>
    <w:rsid w:val="00A16EFA"/>
    <w:rsid w:val="00A206C1"/>
    <w:rsid w:val="00A206D2"/>
    <w:rsid w:val="00A21474"/>
    <w:rsid w:val="00A2175A"/>
    <w:rsid w:val="00A22627"/>
    <w:rsid w:val="00A23AD2"/>
    <w:rsid w:val="00A23BF2"/>
    <w:rsid w:val="00A24EE7"/>
    <w:rsid w:val="00A25F02"/>
    <w:rsid w:val="00A26097"/>
    <w:rsid w:val="00A261A7"/>
    <w:rsid w:val="00A26301"/>
    <w:rsid w:val="00A271A4"/>
    <w:rsid w:val="00A27976"/>
    <w:rsid w:val="00A30541"/>
    <w:rsid w:val="00A30A59"/>
    <w:rsid w:val="00A30C8D"/>
    <w:rsid w:val="00A31523"/>
    <w:rsid w:val="00A33747"/>
    <w:rsid w:val="00A33950"/>
    <w:rsid w:val="00A34601"/>
    <w:rsid w:val="00A3533E"/>
    <w:rsid w:val="00A357E1"/>
    <w:rsid w:val="00A3594C"/>
    <w:rsid w:val="00A359D3"/>
    <w:rsid w:val="00A36008"/>
    <w:rsid w:val="00A365EE"/>
    <w:rsid w:val="00A36D8E"/>
    <w:rsid w:val="00A4067A"/>
    <w:rsid w:val="00A4091A"/>
    <w:rsid w:val="00A40BCE"/>
    <w:rsid w:val="00A40FC3"/>
    <w:rsid w:val="00A41018"/>
    <w:rsid w:val="00A41B3C"/>
    <w:rsid w:val="00A41D3D"/>
    <w:rsid w:val="00A41ED6"/>
    <w:rsid w:val="00A420A2"/>
    <w:rsid w:val="00A42207"/>
    <w:rsid w:val="00A4258F"/>
    <w:rsid w:val="00A4282B"/>
    <w:rsid w:val="00A42A7A"/>
    <w:rsid w:val="00A42A8C"/>
    <w:rsid w:val="00A434CB"/>
    <w:rsid w:val="00A43DD6"/>
    <w:rsid w:val="00A4445F"/>
    <w:rsid w:val="00A44653"/>
    <w:rsid w:val="00A44E88"/>
    <w:rsid w:val="00A44F35"/>
    <w:rsid w:val="00A47039"/>
    <w:rsid w:val="00A47575"/>
    <w:rsid w:val="00A477BF"/>
    <w:rsid w:val="00A50033"/>
    <w:rsid w:val="00A5198D"/>
    <w:rsid w:val="00A51BE5"/>
    <w:rsid w:val="00A51D2C"/>
    <w:rsid w:val="00A524EB"/>
    <w:rsid w:val="00A52E4C"/>
    <w:rsid w:val="00A538F1"/>
    <w:rsid w:val="00A541FC"/>
    <w:rsid w:val="00A548DF"/>
    <w:rsid w:val="00A54C06"/>
    <w:rsid w:val="00A55098"/>
    <w:rsid w:val="00A55294"/>
    <w:rsid w:val="00A55372"/>
    <w:rsid w:val="00A55426"/>
    <w:rsid w:val="00A555E7"/>
    <w:rsid w:val="00A55EF7"/>
    <w:rsid w:val="00A6103C"/>
    <w:rsid w:val="00A617F5"/>
    <w:rsid w:val="00A61CB3"/>
    <w:rsid w:val="00A629A8"/>
    <w:rsid w:val="00A64164"/>
    <w:rsid w:val="00A64E40"/>
    <w:rsid w:val="00A650A3"/>
    <w:rsid w:val="00A65F45"/>
    <w:rsid w:val="00A6663D"/>
    <w:rsid w:val="00A7101D"/>
    <w:rsid w:val="00A716EE"/>
    <w:rsid w:val="00A7170A"/>
    <w:rsid w:val="00A7302F"/>
    <w:rsid w:val="00A73181"/>
    <w:rsid w:val="00A7333D"/>
    <w:rsid w:val="00A7444B"/>
    <w:rsid w:val="00A74709"/>
    <w:rsid w:val="00A74D3D"/>
    <w:rsid w:val="00A75F95"/>
    <w:rsid w:val="00A765D1"/>
    <w:rsid w:val="00A7668E"/>
    <w:rsid w:val="00A76984"/>
    <w:rsid w:val="00A76AC0"/>
    <w:rsid w:val="00A76DED"/>
    <w:rsid w:val="00A7782A"/>
    <w:rsid w:val="00A80877"/>
    <w:rsid w:val="00A80F7B"/>
    <w:rsid w:val="00A81A29"/>
    <w:rsid w:val="00A82943"/>
    <w:rsid w:val="00A82E3A"/>
    <w:rsid w:val="00A835C4"/>
    <w:rsid w:val="00A836A3"/>
    <w:rsid w:val="00A84D10"/>
    <w:rsid w:val="00A85004"/>
    <w:rsid w:val="00A8600E"/>
    <w:rsid w:val="00A864EB"/>
    <w:rsid w:val="00A86820"/>
    <w:rsid w:val="00A87120"/>
    <w:rsid w:val="00A87BFE"/>
    <w:rsid w:val="00A90DBA"/>
    <w:rsid w:val="00A91269"/>
    <w:rsid w:val="00A91F36"/>
    <w:rsid w:val="00A9268F"/>
    <w:rsid w:val="00A934BC"/>
    <w:rsid w:val="00A938C9"/>
    <w:rsid w:val="00A93D37"/>
    <w:rsid w:val="00A947A7"/>
    <w:rsid w:val="00A94969"/>
    <w:rsid w:val="00A95FA9"/>
    <w:rsid w:val="00A963F9"/>
    <w:rsid w:val="00A966A3"/>
    <w:rsid w:val="00A9671B"/>
    <w:rsid w:val="00A9675E"/>
    <w:rsid w:val="00A96C72"/>
    <w:rsid w:val="00A96D9A"/>
    <w:rsid w:val="00A96F54"/>
    <w:rsid w:val="00A975A9"/>
    <w:rsid w:val="00A97C78"/>
    <w:rsid w:val="00AA091B"/>
    <w:rsid w:val="00AA0ADD"/>
    <w:rsid w:val="00AA1AB5"/>
    <w:rsid w:val="00AA2163"/>
    <w:rsid w:val="00AA24AA"/>
    <w:rsid w:val="00AA2558"/>
    <w:rsid w:val="00AA3D28"/>
    <w:rsid w:val="00AA4128"/>
    <w:rsid w:val="00AA422D"/>
    <w:rsid w:val="00AA4D1D"/>
    <w:rsid w:val="00AA4D24"/>
    <w:rsid w:val="00AA533B"/>
    <w:rsid w:val="00AA59FB"/>
    <w:rsid w:val="00AA5D0B"/>
    <w:rsid w:val="00AA669B"/>
    <w:rsid w:val="00AA6CAD"/>
    <w:rsid w:val="00AA7A5D"/>
    <w:rsid w:val="00AB087E"/>
    <w:rsid w:val="00AB16A1"/>
    <w:rsid w:val="00AB20C0"/>
    <w:rsid w:val="00AB2897"/>
    <w:rsid w:val="00AB28FB"/>
    <w:rsid w:val="00AB340C"/>
    <w:rsid w:val="00AB446B"/>
    <w:rsid w:val="00AB4D81"/>
    <w:rsid w:val="00AB4E66"/>
    <w:rsid w:val="00AB540B"/>
    <w:rsid w:val="00AB57F4"/>
    <w:rsid w:val="00AB5905"/>
    <w:rsid w:val="00AB5A47"/>
    <w:rsid w:val="00AB65CC"/>
    <w:rsid w:val="00AB672B"/>
    <w:rsid w:val="00AB67BC"/>
    <w:rsid w:val="00AB79F5"/>
    <w:rsid w:val="00AC076E"/>
    <w:rsid w:val="00AC18AE"/>
    <w:rsid w:val="00AC21B2"/>
    <w:rsid w:val="00AC270A"/>
    <w:rsid w:val="00AC351C"/>
    <w:rsid w:val="00AC4344"/>
    <w:rsid w:val="00AC475D"/>
    <w:rsid w:val="00AC4A4C"/>
    <w:rsid w:val="00AC5621"/>
    <w:rsid w:val="00AC6D1B"/>
    <w:rsid w:val="00AC75F3"/>
    <w:rsid w:val="00AC7F0A"/>
    <w:rsid w:val="00AD021C"/>
    <w:rsid w:val="00AD1AFA"/>
    <w:rsid w:val="00AD2D3D"/>
    <w:rsid w:val="00AD3BCC"/>
    <w:rsid w:val="00AD5B68"/>
    <w:rsid w:val="00AD5F0A"/>
    <w:rsid w:val="00AD6D12"/>
    <w:rsid w:val="00AD7826"/>
    <w:rsid w:val="00AD78E1"/>
    <w:rsid w:val="00AD7E03"/>
    <w:rsid w:val="00AD7F98"/>
    <w:rsid w:val="00AE0041"/>
    <w:rsid w:val="00AE0264"/>
    <w:rsid w:val="00AE077D"/>
    <w:rsid w:val="00AE0E85"/>
    <w:rsid w:val="00AE1517"/>
    <w:rsid w:val="00AE1682"/>
    <w:rsid w:val="00AE1AC2"/>
    <w:rsid w:val="00AE205A"/>
    <w:rsid w:val="00AE220C"/>
    <w:rsid w:val="00AE2AE2"/>
    <w:rsid w:val="00AE3C23"/>
    <w:rsid w:val="00AE43A6"/>
    <w:rsid w:val="00AE5C3A"/>
    <w:rsid w:val="00AE5F71"/>
    <w:rsid w:val="00AE6C02"/>
    <w:rsid w:val="00AE6CC6"/>
    <w:rsid w:val="00AE6F00"/>
    <w:rsid w:val="00AE702B"/>
    <w:rsid w:val="00AE7775"/>
    <w:rsid w:val="00AF0491"/>
    <w:rsid w:val="00AF185C"/>
    <w:rsid w:val="00AF1D61"/>
    <w:rsid w:val="00AF3336"/>
    <w:rsid w:val="00AF37F5"/>
    <w:rsid w:val="00AF3FD6"/>
    <w:rsid w:val="00AF63F1"/>
    <w:rsid w:val="00AF6582"/>
    <w:rsid w:val="00AF6C03"/>
    <w:rsid w:val="00AF6C90"/>
    <w:rsid w:val="00AF6CB2"/>
    <w:rsid w:val="00AF7158"/>
    <w:rsid w:val="00B00596"/>
    <w:rsid w:val="00B006DF"/>
    <w:rsid w:val="00B007CD"/>
    <w:rsid w:val="00B00FE3"/>
    <w:rsid w:val="00B013F2"/>
    <w:rsid w:val="00B023A6"/>
    <w:rsid w:val="00B02B74"/>
    <w:rsid w:val="00B03B4A"/>
    <w:rsid w:val="00B04166"/>
    <w:rsid w:val="00B04602"/>
    <w:rsid w:val="00B0469B"/>
    <w:rsid w:val="00B04F14"/>
    <w:rsid w:val="00B04F5E"/>
    <w:rsid w:val="00B065C4"/>
    <w:rsid w:val="00B06889"/>
    <w:rsid w:val="00B10676"/>
    <w:rsid w:val="00B1217D"/>
    <w:rsid w:val="00B12291"/>
    <w:rsid w:val="00B123AF"/>
    <w:rsid w:val="00B13103"/>
    <w:rsid w:val="00B13857"/>
    <w:rsid w:val="00B14C2C"/>
    <w:rsid w:val="00B16F5F"/>
    <w:rsid w:val="00B17234"/>
    <w:rsid w:val="00B17E1F"/>
    <w:rsid w:val="00B17F68"/>
    <w:rsid w:val="00B217AE"/>
    <w:rsid w:val="00B21B56"/>
    <w:rsid w:val="00B23A75"/>
    <w:rsid w:val="00B240EA"/>
    <w:rsid w:val="00B24254"/>
    <w:rsid w:val="00B24A64"/>
    <w:rsid w:val="00B253E6"/>
    <w:rsid w:val="00B261F1"/>
    <w:rsid w:val="00B26D77"/>
    <w:rsid w:val="00B26E44"/>
    <w:rsid w:val="00B27201"/>
    <w:rsid w:val="00B27DBF"/>
    <w:rsid w:val="00B30094"/>
    <w:rsid w:val="00B304AB"/>
    <w:rsid w:val="00B3087B"/>
    <w:rsid w:val="00B30AAE"/>
    <w:rsid w:val="00B319C1"/>
    <w:rsid w:val="00B319C2"/>
    <w:rsid w:val="00B31FAE"/>
    <w:rsid w:val="00B32D53"/>
    <w:rsid w:val="00B3400B"/>
    <w:rsid w:val="00B34071"/>
    <w:rsid w:val="00B3441D"/>
    <w:rsid w:val="00B3493D"/>
    <w:rsid w:val="00B351D5"/>
    <w:rsid w:val="00B363A1"/>
    <w:rsid w:val="00B36741"/>
    <w:rsid w:val="00B37092"/>
    <w:rsid w:val="00B378E7"/>
    <w:rsid w:val="00B4043E"/>
    <w:rsid w:val="00B406F1"/>
    <w:rsid w:val="00B4147E"/>
    <w:rsid w:val="00B43528"/>
    <w:rsid w:val="00B43EE0"/>
    <w:rsid w:val="00B44AF9"/>
    <w:rsid w:val="00B45A88"/>
    <w:rsid w:val="00B45AD7"/>
    <w:rsid w:val="00B46706"/>
    <w:rsid w:val="00B47397"/>
    <w:rsid w:val="00B47BF3"/>
    <w:rsid w:val="00B515ED"/>
    <w:rsid w:val="00B51718"/>
    <w:rsid w:val="00B52FD3"/>
    <w:rsid w:val="00B54245"/>
    <w:rsid w:val="00B5459E"/>
    <w:rsid w:val="00B54D8A"/>
    <w:rsid w:val="00B5589B"/>
    <w:rsid w:val="00B56E28"/>
    <w:rsid w:val="00B60E77"/>
    <w:rsid w:val="00B625BE"/>
    <w:rsid w:val="00B62C42"/>
    <w:rsid w:val="00B63355"/>
    <w:rsid w:val="00B64613"/>
    <w:rsid w:val="00B64AAB"/>
    <w:rsid w:val="00B64CD1"/>
    <w:rsid w:val="00B65947"/>
    <w:rsid w:val="00B65A12"/>
    <w:rsid w:val="00B66A5F"/>
    <w:rsid w:val="00B66F0C"/>
    <w:rsid w:val="00B66FC6"/>
    <w:rsid w:val="00B67986"/>
    <w:rsid w:val="00B67BA2"/>
    <w:rsid w:val="00B67CBB"/>
    <w:rsid w:val="00B70598"/>
    <w:rsid w:val="00B70FB2"/>
    <w:rsid w:val="00B718C4"/>
    <w:rsid w:val="00B71CC2"/>
    <w:rsid w:val="00B71E6A"/>
    <w:rsid w:val="00B723C6"/>
    <w:rsid w:val="00B73BC8"/>
    <w:rsid w:val="00B73C7D"/>
    <w:rsid w:val="00B741B0"/>
    <w:rsid w:val="00B7447A"/>
    <w:rsid w:val="00B74ED2"/>
    <w:rsid w:val="00B75329"/>
    <w:rsid w:val="00B75B62"/>
    <w:rsid w:val="00B75BF6"/>
    <w:rsid w:val="00B763B9"/>
    <w:rsid w:val="00B76FFF"/>
    <w:rsid w:val="00B770A4"/>
    <w:rsid w:val="00B7751F"/>
    <w:rsid w:val="00B77F6F"/>
    <w:rsid w:val="00B8187E"/>
    <w:rsid w:val="00B82960"/>
    <w:rsid w:val="00B82969"/>
    <w:rsid w:val="00B82E06"/>
    <w:rsid w:val="00B8323E"/>
    <w:rsid w:val="00B8329E"/>
    <w:rsid w:val="00B83B3E"/>
    <w:rsid w:val="00B87025"/>
    <w:rsid w:val="00B917E0"/>
    <w:rsid w:val="00B91C32"/>
    <w:rsid w:val="00B925E0"/>
    <w:rsid w:val="00B929FD"/>
    <w:rsid w:val="00B93589"/>
    <w:rsid w:val="00B9392E"/>
    <w:rsid w:val="00B94728"/>
    <w:rsid w:val="00B959C4"/>
    <w:rsid w:val="00B96EB8"/>
    <w:rsid w:val="00BA039F"/>
    <w:rsid w:val="00BA041E"/>
    <w:rsid w:val="00BA11BF"/>
    <w:rsid w:val="00BA1220"/>
    <w:rsid w:val="00BA18CD"/>
    <w:rsid w:val="00BA1F3B"/>
    <w:rsid w:val="00BA1F71"/>
    <w:rsid w:val="00BA22BF"/>
    <w:rsid w:val="00BA2DE4"/>
    <w:rsid w:val="00BA3604"/>
    <w:rsid w:val="00BA3B3E"/>
    <w:rsid w:val="00BA3CE9"/>
    <w:rsid w:val="00BA403E"/>
    <w:rsid w:val="00BA43ED"/>
    <w:rsid w:val="00BA45D1"/>
    <w:rsid w:val="00BA5CD5"/>
    <w:rsid w:val="00BA6C36"/>
    <w:rsid w:val="00BA71C0"/>
    <w:rsid w:val="00BA78B8"/>
    <w:rsid w:val="00BA7AAE"/>
    <w:rsid w:val="00BB15EA"/>
    <w:rsid w:val="00BB1FF9"/>
    <w:rsid w:val="00BB24AC"/>
    <w:rsid w:val="00BB2D73"/>
    <w:rsid w:val="00BB365B"/>
    <w:rsid w:val="00BB36EB"/>
    <w:rsid w:val="00BB392B"/>
    <w:rsid w:val="00BB4B32"/>
    <w:rsid w:val="00BB4D1C"/>
    <w:rsid w:val="00BB5BCE"/>
    <w:rsid w:val="00BB5C75"/>
    <w:rsid w:val="00BB6D28"/>
    <w:rsid w:val="00BB736B"/>
    <w:rsid w:val="00BB74C7"/>
    <w:rsid w:val="00BB74F1"/>
    <w:rsid w:val="00BB75C9"/>
    <w:rsid w:val="00BC0EF5"/>
    <w:rsid w:val="00BC10F6"/>
    <w:rsid w:val="00BC1845"/>
    <w:rsid w:val="00BC2456"/>
    <w:rsid w:val="00BC286B"/>
    <w:rsid w:val="00BC2D1F"/>
    <w:rsid w:val="00BC3B6E"/>
    <w:rsid w:val="00BC4731"/>
    <w:rsid w:val="00BC5CED"/>
    <w:rsid w:val="00BC5E37"/>
    <w:rsid w:val="00BC7E82"/>
    <w:rsid w:val="00BD0219"/>
    <w:rsid w:val="00BD05AE"/>
    <w:rsid w:val="00BD208C"/>
    <w:rsid w:val="00BD2631"/>
    <w:rsid w:val="00BD314F"/>
    <w:rsid w:val="00BD3B89"/>
    <w:rsid w:val="00BD3F6D"/>
    <w:rsid w:val="00BD3F7F"/>
    <w:rsid w:val="00BD48E5"/>
    <w:rsid w:val="00BD4CC6"/>
    <w:rsid w:val="00BD649A"/>
    <w:rsid w:val="00BD6981"/>
    <w:rsid w:val="00BD7F66"/>
    <w:rsid w:val="00BE021D"/>
    <w:rsid w:val="00BE0264"/>
    <w:rsid w:val="00BE06A6"/>
    <w:rsid w:val="00BE2808"/>
    <w:rsid w:val="00BE32E9"/>
    <w:rsid w:val="00BE3362"/>
    <w:rsid w:val="00BE3A60"/>
    <w:rsid w:val="00BE40AE"/>
    <w:rsid w:val="00BE4BC1"/>
    <w:rsid w:val="00BE6919"/>
    <w:rsid w:val="00BE6C63"/>
    <w:rsid w:val="00BF0237"/>
    <w:rsid w:val="00BF03FC"/>
    <w:rsid w:val="00BF08E6"/>
    <w:rsid w:val="00BF1253"/>
    <w:rsid w:val="00BF1E69"/>
    <w:rsid w:val="00BF216A"/>
    <w:rsid w:val="00BF2EFC"/>
    <w:rsid w:val="00BF4712"/>
    <w:rsid w:val="00BF47AB"/>
    <w:rsid w:val="00BF5316"/>
    <w:rsid w:val="00BF54A3"/>
    <w:rsid w:val="00BF5569"/>
    <w:rsid w:val="00BF5FC7"/>
    <w:rsid w:val="00BF77B0"/>
    <w:rsid w:val="00BF7F91"/>
    <w:rsid w:val="00C018B3"/>
    <w:rsid w:val="00C01F3E"/>
    <w:rsid w:val="00C02C7E"/>
    <w:rsid w:val="00C04221"/>
    <w:rsid w:val="00C05CA3"/>
    <w:rsid w:val="00C0659B"/>
    <w:rsid w:val="00C06EDC"/>
    <w:rsid w:val="00C0774B"/>
    <w:rsid w:val="00C10242"/>
    <w:rsid w:val="00C10608"/>
    <w:rsid w:val="00C1094A"/>
    <w:rsid w:val="00C10A76"/>
    <w:rsid w:val="00C11CD3"/>
    <w:rsid w:val="00C123EB"/>
    <w:rsid w:val="00C12B6F"/>
    <w:rsid w:val="00C136AD"/>
    <w:rsid w:val="00C139D9"/>
    <w:rsid w:val="00C13CBB"/>
    <w:rsid w:val="00C158DF"/>
    <w:rsid w:val="00C15B3A"/>
    <w:rsid w:val="00C16946"/>
    <w:rsid w:val="00C1775A"/>
    <w:rsid w:val="00C17FDE"/>
    <w:rsid w:val="00C20050"/>
    <w:rsid w:val="00C20786"/>
    <w:rsid w:val="00C20FB4"/>
    <w:rsid w:val="00C21109"/>
    <w:rsid w:val="00C224F4"/>
    <w:rsid w:val="00C2432C"/>
    <w:rsid w:val="00C24A02"/>
    <w:rsid w:val="00C24E0D"/>
    <w:rsid w:val="00C25D5E"/>
    <w:rsid w:val="00C261F2"/>
    <w:rsid w:val="00C26CE2"/>
    <w:rsid w:val="00C26CEF"/>
    <w:rsid w:val="00C26DA4"/>
    <w:rsid w:val="00C26F5D"/>
    <w:rsid w:val="00C27B55"/>
    <w:rsid w:val="00C30E88"/>
    <w:rsid w:val="00C3154A"/>
    <w:rsid w:val="00C31D8C"/>
    <w:rsid w:val="00C32386"/>
    <w:rsid w:val="00C32718"/>
    <w:rsid w:val="00C32C27"/>
    <w:rsid w:val="00C33100"/>
    <w:rsid w:val="00C3372E"/>
    <w:rsid w:val="00C33790"/>
    <w:rsid w:val="00C3405D"/>
    <w:rsid w:val="00C34BEA"/>
    <w:rsid w:val="00C35A22"/>
    <w:rsid w:val="00C35BD1"/>
    <w:rsid w:val="00C36660"/>
    <w:rsid w:val="00C36981"/>
    <w:rsid w:val="00C37FE3"/>
    <w:rsid w:val="00C40091"/>
    <w:rsid w:val="00C402CC"/>
    <w:rsid w:val="00C40A0C"/>
    <w:rsid w:val="00C40E0D"/>
    <w:rsid w:val="00C41097"/>
    <w:rsid w:val="00C41A65"/>
    <w:rsid w:val="00C41B1F"/>
    <w:rsid w:val="00C43122"/>
    <w:rsid w:val="00C44C36"/>
    <w:rsid w:val="00C45789"/>
    <w:rsid w:val="00C46286"/>
    <w:rsid w:val="00C463E1"/>
    <w:rsid w:val="00C470F2"/>
    <w:rsid w:val="00C47630"/>
    <w:rsid w:val="00C47D80"/>
    <w:rsid w:val="00C51359"/>
    <w:rsid w:val="00C52AE8"/>
    <w:rsid w:val="00C52EB9"/>
    <w:rsid w:val="00C53D1C"/>
    <w:rsid w:val="00C53FA5"/>
    <w:rsid w:val="00C5490F"/>
    <w:rsid w:val="00C549FC"/>
    <w:rsid w:val="00C54DDB"/>
    <w:rsid w:val="00C55B40"/>
    <w:rsid w:val="00C565C0"/>
    <w:rsid w:val="00C60991"/>
    <w:rsid w:val="00C61770"/>
    <w:rsid w:val="00C6181D"/>
    <w:rsid w:val="00C62667"/>
    <w:rsid w:val="00C626EC"/>
    <w:rsid w:val="00C64965"/>
    <w:rsid w:val="00C64A51"/>
    <w:rsid w:val="00C64E66"/>
    <w:rsid w:val="00C663C1"/>
    <w:rsid w:val="00C66595"/>
    <w:rsid w:val="00C667E7"/>
    <w:rsid w:val="00C66B52"/>
    <w:rsid w:val="00C676DF"/>
    <w:rsid w:val="00C67858"/>
    <w:rsid w:val="00C67BAE"/>
    <w:rsid w:val="00C7095E"/>
    <w:rsid w:val="00C70B2F"/>
    <w:rsid w:val="00C73090"/>
    <w:rsid w:val="00C74C8C"/>
    <w:rsid w:val="00C75664"/>
    <w:rsid w:val="00C77589"/>
    <w:rsid w:val="00C77D1D"/>
    <w:rsid w:val="00C77D6F"/>
    <w:rsid w:val="00C815FD"/>
    <w:rsid w:val="00C81D3A"/>
    <w:rsid w:val="00C826D6"/>
    <w:rsid w:val="00C82881"/>
    <w:rsid w:val="00C834A5"/>
    <w:rsid w:val="00C84453"/>
    <w:rsid w:val="00C857E8"/>
    <w:rsid w:val="00C85DFA"/>
    <w:rsid w:val="00C86201"/>
    <w:rsid w:val="00C866FE"/>
    <w:rsid w:val="00C86A3B"/>
    <w:rsid w:val="00C86AA0"/>
    <w:rsid w:val="00C86E6E"/>
    <w:rsid w:val="00C87A34"/>
    <w:rsid w:val="00C917E6"/>
    <w:rsid w:val="00C919DB"/>
    <w:rsid w:val="00C923CE"/>
    <w:rsid w:val="00C93995"/>
    <w:rsid w:val="00C93EE3"/>
    <w:rsid w:val="00C9419E"/>
    <w:rsid w:val="00C94AE6"/>
    <w:rsid w:val="00C95203"/>
    <w:rsid w:val="00C955F6"/>
    <w:rsid w:val="00C9577A"/>
    <w:rsid w:val="00C9588E"/>
    <w:rsid w:val="00C96103"/>
    <w:rsid w:val="00C966F3"/>
    <w:rsid w:val="00C97B14"/>
    <w:rsid w:val="00CA0817"/>
    <w:rsid w:val="00CA0C71"/>
    <w:rsid w:val="00CA0CB5"/>
    <w:rsid w:val="00CA0D8D"/>
    <w:rsid w:val="00CA1218"/>
    <w:rsid w:val="00CA13B3"/>
    <w:rsid w:val="00CA14E8"/>
    <w:rsid w:val="00CA18BC"/>
    <w:rsid w:val="00CA1C51"/>
    <w:rsid w:val="00CA2435"/>
    <w:rsid w:val="00CA25D5"/>
    <w:rsid w:val="00CA2ABD"/>
    <w:rsid w:val="00CA3298"/>
    <w:rsid w:val="00CA48C9"/>
    <w:rsid w:val="00CA654A"/>
    <w:rsid w:val="00CA6907"/>
    <w:rsid w:val="00CB0219"/>
    <w:rsid w:val="00CB0A60"/>
    <w:rsid w:val="00CB214A"/>
    <w:rsid w:val="00CB2D1D"/>
    <w:rsid w:val="00CB2D82"/>
    <w:rsid w:val="00CB449B"/>
    <w:rsid w:val="00CB4E9F"/>
    <w:rsid w:val="00CB5060"/>
    <w:rsid w:val="00CB597F"/>
    <w:rsid w:val="00CB6169"/>
    <w:rsid w:val="00CB66F5"/>
    <w:rsid w:val="00CC067D"/>
    <w:rsid w:val="00CC0735"/>
    <w:rsid w:val="00CC1E3D"/>
    <w:rsid w:val="00CC1EF1"/>
    <w:rsid w:val="00CC21F1"/>
    <w:rsid w:val="00CC38F3"/>
    <w:rsid w:val="00CC5BEE"/>
    <w:rsid w:val="00CC5C1B"/>
    <w:rsid w:val="00CC61B3"/>
    <w:rsid w:val="00CC702B"/>
    <w:rsid w:val="00CD00A3"/>
    <w:rsid w:val="00CD0FEE"/>
    <w:rsid w:val="00CD11F1"/>
    <w:rsid w:val="00CD1602"/>
    <w:rsid w:val="00CD1874"/>
    <w:rsid w:val="00CD1A62"/>
    <w:rsid w:val="00CD2998"/>
    <w:rsid w:val="00CD348A"/>
    <w:rsid w:val="00CD3EF6"/>
    <w:rsid w:val="00CD3FD5"/>
    <w:rsid w:val="00CD5070"/>
    <w:rsid w:val="00CD58B9"/>
    <w:rsid w:val="00CD5B46"/>
    <w:rsid w:val="00CD6EB8"/>
    <w:rsid w:val="00CD7CA8"/>
    <w:rsid w:val="00CE03D1"/>
    <w:rsid w:val="00CE10E5"/>
    <w:rsid w:val="00CE1C96"/>
    <w:rsid w:val="00CE1EC9"/>
    <w:rsid w:val="00CE2341"/>
    <w:rsid w:val="00CE26FD"/>
    <w:rsid w:val="00CE35AD"/>
    <w:rsid w:val="00CE3D9D"/>
    <w:rsid w:val="00CE3F37"/>
    <w:rsid w:val="00CE3FCB"/>
    <w:rsid w:val="00CE4381"/>
    <w:rsid w:val="00CE43A5"/>
    <w:rsid w:val="00CE4483"/>
    <w:rsid w:val="00CE4E46"/>
    <w:rsid w:val="00CE5620"/>
    <w:rsid w:val="00CE56FD"/>
    <w:rsid w:val="00CE5789"/>
    <w:rsid w:val="00CE5BBC"/>
    <w:rsid w:val="00CE607C"/>
    <w:rsid w:val="00CE713C"/>
    <w:rsid w:val="00CE7B22"/>
    <w:rsid w:val="00CF05A9"/>
    <w:rsid w:val="00CF1672"/>
    <w:rsid w:val="00CF1B2B"/>
    <w:rsid w:val="00CF2AC7"/>
    <w:rsid w:val="00CF2C13"/>
    <w:rsid w:val="00CF347E"/>
    <w:rsid w:val="00CF37DB"/>
    <w:rsid w:val="00CF3885"/>
    <w:rsid w:val="00CF3D00"/>
    <w:rsid w:val="00CF3F2D"/>
    <w:rsid w:val="00CF52DE"/>
    <w:rsid w:val="00CF54D5"/>
    <w:rsid w:val="00CF688C"/>
    <w:rsid w:val="00CF6C30"/>
    <w:rsid w:val="00CF6D0C"/>
    <w:rsid w:val="00CF6DA9"/>
    <w:rsid w:val="00D01CF4"/>
    <w:rsid w:val="00D024C5"/>
    <w:rsid w:val="00D0342D"/>
    <w:rsid w:val="00D061AA"/>
    <w:rsid w:val="00D06F56"/>
    <w:rsid w:val="00D072AB"/>
    <w:rsid w:val="00D07465"/>
    <w:rsid w:val="00D10341"/>
    <w:rsid w:val="00D1130D"/>
    <w:rsid w:val="00D12A5B"/>
    <w:rsid w:val="00D12D26"/>
    <w:rsid w:val="00D1467E"/>
    <w:rsid w:val="00D15044"/>
    <w:rsid w:val="00D15D8C"/>
    <w:rsid w:val="00D16261"/>
    <w:rsid w:val="00D173D1"/>
    <w:rsid w:val="00D175D3"/>
    <w:rsid w:val="00D178B9"/>
    <w:rsid w:val="00D205FD"/>
    <w:rsid w:val="00D216ED"/>
    <w:rsid w:val="00D2170B"/>
    <w:rsid w:val="00D21CD8"/>
    <w:rsid w:val="00D2260A"/>
    <w:rsid w:val="00D23398"/>
    <w:rsid w:val="00D2345A"/>
    <w:rsid w:val="00D23792"/>
    <w:rsid w:val="00D24375"/>
    <w:rsid w:val="00D24B08"/>
    <w:rsid w:val="00D24CBF"/>
    <w:rsid w:val="00D24E11"/>
    <w:rsid w:val="00D252C8"/>
    <w:rsid w:val="00D25BF6"/>
    <w:rsid w:val="00D26602"/>
    <w:rsid w:val="00D26977"/>
    <w:rsid w:val="00D27861"/>
    <w:rsid w:val="00D27A1E"/>
    <w:rsid w:val="00D27C0F"/>
    <w:rsid w:val="00D30372"/>
    <w:rsid w:val="00D309EB"/>
    <w:rsid w:val="00D30F99"/>
    <w:rsid w:val="00D31039"/>
    <w:rsid w:val="00D310FA"/>
    <w:rsid w:val="00D3123A"/>
    <w:rsid w:val="00D31A83"/>
    <w:rsid w:val="00D31CBB"/>
    <w:rsid w:val="00D3210B"/>
    <w:rsid w:val="00D325D2"/>
    <w:rsid w:val="00D32834"/>
    <w:rsid w:val="00D329BB"/>
    <w:rsid w:val="00D32C48"/>
    <w:rsid w:val="00D332B7"/>
    <w:rsid w:val="00D34B01"/>
    <w:rsid w:val="00D35003"/>
    <w:rsid w:val="00D35057"/>
    <w:rsid w:val="00D35A4D"/>
    <w:rsid w:val="00D36070"/>
    <w:rsid w:val="00D3683C"/>
    <w:rsid w:val="00D36DBD"/>
    <w:rsid w:val="00D370D4"/>
    <w:rsid w:val="00D402E5"/>
    <w:rsid w:val="00D4071E"/>
    <w:rsid w:val="00D409F5"/>
    <w:rsid w:val="00D416A8"/>
    <w:rsid w:val="00D420F9"/>
    <w:rsid w:val="00D428F1"/>
    <w:rsid w:val="00D42AD0"/>
    <w:rsid w:val="00D42D08"/>
    <w:rsid w:val="00D430EC"/>
    <w:rsid w:val="00D43584"/>
    <w:rsid w:val="00D43A21"/>
    <w:rsid w:val="00D43A8B"/>
    <w:rsid w:val="00D43D83"/>
    <w:rsid w:val="00D44C7D"/>
    <w:rsid w:val="00D44D74"/>
    <w:rsid w:val="00D44F03"/>
    <w:rsid w:val="00D457B9"/>
    <w:rsid w:val="00D45CF9"/>
    <w:rsid w:val="00D462F4"/>
    <w:rsid w:val="00D478E3"/>
    <w:rsid w:val="00D501BD"/>
    <w:rsid w:val="00D52852"/>
    <w:rsid w:val="00D535E7"/>
    <w:rsid w:val="00D53BD8"/>
    <w:rsid w:val="00D54233"/>
    <w:rsid w:val="00D54DD5"/>
    <w:rsid w:val="00D55592"/>
    <w:rsid w:val="00D55BB9"/>
    <w:rsid w:val="00D55CEB"/>
    <w:rsid w:val="00D5610B"/>
    <w:rsid w:val="00D56388"/>
    <w:rsid w:val="00D568DA"/>
    <w:rsid w:val="00D5711F"/>
    <w:rsid w:val="00D573AC"/>
    <w:rsid w:val="00D60289"/>
    <w:rsid w:val="00D60CF4"/>
    <w:rsid w:val="00D61A08"/>
    <w:rsid w:val="00D62839"/>
    <w:rsid w:val="00D62A26"/>
    <w:rsid w:val="00D63444"/>
    <w:rsid w:val="00D635EE"/>
    <w:rsid w:val="00D661F6"/>
    <w:rsid w:val="00D672F3"/>
    <w:rsid w:val="00D701CF"/>
    <w:rsid w:val="00D70AF5"/>
    <w:rsid w:val="00D71526"/>
    <w:rsid w:val="00D727CB"/>
    <w:rsid w:val="00D72987"/>
    <w:rsid w:val="00D72B0F"/>
    <w:rsid w:val="00D72ED6"/>
    <w:rsid w:val="00D73307"/>
    <w:rsid w:val="00D73D26"/>
    <w:rsid w:val="00D73E12"/>
    <w:rsid w:val="00D7451D"/>
    <w:rsid w:val="00D7485D"/>
    <w:rsid w:val="00D74CC5"/>
    <w:rsid w:val="00D75BAC"/>
    <w:rsid w:val="00D75CF8"/>
    <w:rsid w:val="00D7658B"/>
    <w:rsid w:val="00D76849"/>
    <w:rsid w:val="00D76C0D"/>
    <w:rsid w:val="00D77293"/>
    <w:rsid w:val="00D77935"/>
    <w:rsid w:val="00D77DC8"/>
    <w:rsid w:val="00D80AA4"/>
    <w:rsid w:val="00D80F71"/>
    <w:rsid w:val="00D81165"/>
    <w:rsid w:val="00D8193E"/>
    <w:rsid w:val="00D81F93"/>
    <w:rsid w:val="00D8239C"/>
    <w:rsid w:val="00D82ED4"/>
    <w:rsid w:val="00D839DE"/>
    <w:rsid w:val="00D853B2"/>
    <w:rsid w:val="00D8543F"/>
    <w:rsid w:val="00D8568C"/>
    <w:rsid w:val="00D856F2"/>
    <w:rsid w:val="00D85C0D"/>
    <w:rsid w:val="00D85EA4"/>
    <w:rsid w:val="00D868B9"/>
    <w:rsid w:val="00D87C6B"/>
    <w:rsid w:val="00D90342"/>
    <w:rsid w:val="00D9117C"/>
    <w:rsid w:val="00D9168C"/>
    <w:rsid w:val="00D9200F"/>
    <w:rsid w:val="00D92889"/>
    <w:rsid w:val="00D92B39"/>
    <w:rsid w:val="00D92F8E"/>
    <w:rsid w:val="00D92FEF"/>
    <w:rsid w:val="00D9359E"/>
    <w:rsid w:val="00D935E0"/>
    <w:rsid w:val="00D939D7"/>
    <w:rsid w:val="00D93C07"/>
    <w:rsid w:val="00D93D34"/>
    <w:rsid w:val="00D94318"/>
    <w:rsid w:val="00D948A1"/>
    <w:rsid w:val="00D963A7"/>
    <w:rsid w:val="00D972D9"/>
    <w:rsid w:val="00DA0751"/>
    <w:rsid w:val="00DA0822"/>
    <w:rsid w:val="00DA1FBC"/>
    <w:rsid w:val="00DA20A1"/>
    <w:rsid w:val="00DA2E75"/>
    <w:rsid w:val="00DA3A64"/>
    <w:rsid w:val="00DA3CD6"/>
    <w:rsid w:val="00DA3F0C"/>
    <w:rsid w:val="00DA5172"/>
    <w:rsid w:val="00DA5777"/>
    <w:rsid w:val="00DA5DF9"/>
    <w:rsid w:val="00DA76D7"/>
    <w:rsid w:val="00DA7DEF"/>
    <w:rsid w:val="00DB027C"/>
    <w:rsid w:val="00DB0320"/>
    <w:rsid w:val="00DB04B2"/>
    <w:rsid w:val="00DB0B49"/>
    <w:rsid w:val="00DB0C16"/>
    <w:rsid w:val="00DB162D"/>
    <w:rsid w:val="00DB1B86"/>
    <w:rsid w:val="00DB1D41"/>
    <w:rsid w:val="00DB209B"/>
    <w:rsid w:val="00DB3E37"/>
    <w:rsid w:val="00DB4690"/>
    <w:rsid w:val="00DB5387"/>
    <w:rsid w:val="00DB550C"/>
    <w:rsid w:val="00DB6A6B"/>
    <w:rsid w:val="00DB6D64"/>
    <w:rsid w:val="00DB7281"/>
    <w:rsid w:val="00DC0D2B"/>
    <w:rsid w:val="00DC1FD2"/>
    <w:rsid w:val="00DC2923"/>
    <w:rsid w:val="00DC3BA1"/>
    <w:rsid w:val="00DC40D2"/>
    <w:rsid w:val="00DC423C"/>
    <w:rsid w:val="00DC5367"/>
    <w:rsid w:val="00DC57B8"/>
    <w:rsid w:val="00DC5852"/>
    <w:rsid w:val="00DC5A6C"/>
    <w:rsid w:val="00DC5B4E"/>
    <w:rsid w:val="00DC6F63"/>
    <w:rsid w:val="00DC7157"/>
    <w:rsid w:val="00DC7680"/>
    <w:rsid w:val="00DC7EC3"/>
    <w:rsid w:val="00DD1001"/>
    <w:rsid w:val="00DD1490"/>
    <w:rsid w:val="00DD16A0"/>
    <w:rsid w:val="00DD1C45"/>
    <w:rsid w:val="00DD233E"/>
    <w:rsid w:val="00DD37CD"/>
    <w:rsid w:val="00DD43DC"/>
    <w:rsid w:val="00DD452A"/>
    <w:rsid w:val="00DD4657"/>
    <w:rsid w:val="00DD473C"/>
    <w:rsid w:val="00DD4AD2"/>
    <w:rsid w:val="00DD4C5B"/>
    <w:rsid w:val="00DD4D30"/>
    <w:rsid w:val="00DD5D58"/>
    <w:rsid w:val="00DD5D89"/>
    <w:rsid w:val="00DD67E6"/>
    <w:rsid w:val="00DD72D6"/>
    <w:rsid w:val="00DD7D9E"/>
    <w:rsid w:val="00DE0A54"/>
    <w:rsid w:val="00DE0FCD"/>
    <w:rsid w:val="00DE1213"/>
    <w:rsid w:val="00DE1793"/>
    <w:rsid w:val="00DE19BB"/>
    <w:rsid w:val="00DE338F"/>
    <w:rsid w:val="00DE3F52"/>
    <w:rsid w:val="00DE4A05"/>
    <w:rsid w:val="00DE63F4"/>
    <w:rsid w:val="00DE644C"/>
    <w:rsid w:val="00DE64B4"/>
    <w:rsid w:val="00DE73C0"/>
    <w:rsid w:val="00DE798A"/>
    <w:rsid w:val="00DF07FC"/>
    <w:rsid w:val="00DF248B"/>
    <w:rsid w:val="00DF266F"/>
    <w:rsid w:val="00DF292E"/>
    <w:rsid w:val="00DF4A27"/>
    <w:rsid w:val="00DF5258"/>
    <w:rsid w:val="00DF5F80"/>
    <w:rsid w:val="00DF658A"/>
    <w:rsid w:val="00DF6C90"/>
    <w:rsid w:val="00E00800"/>
    <w:rsid w:val="00E00BC0"/>
    <w:rsid w:val="00E00D10"/>
    <w:rsid w:val="00E01225"/>
    <w:rsid w:val="00E01338"/>
    <w:rsid w:val="00E014D1"/>
    <w:rsid w:val="00E0151C"/>
    <w:rsid w:val="00E01C28"/>
    <w:rsid w:val="00E02D3C"/>
    <w:rsid w:val="00E0345E"/>
    <w:rsid w:val="00E03A44"/>
    <w:rsid w:val="00E03CC4"/>
    <w:rsid w:val="00E03E27"/>
    <w:rsid w:val="00E051A6"/>
    <w:rsid w:val="00E05257"/>
    <w:rsid w:val="00E056AE"/>
    <w:rsid w:val="00E06B40"/>
    <w:rsid w:val="00E06E5D"/>
    <w:rsid w:val="00E1035A"/>
    <w:rsid w:val="00E104CC"/>
    <w:rsid w:val="00E10BD9"/>
    <w:rsid w:val="00E11A53"/>
    <w:rsid w:val="00E122E9"/>
    <w:rsid w:val="00E12A6E"/>
    <w:rsid w:val="00E1361B"/>
    <w:rsid w:val="00E137F6"/>
    <w:rsid w:val="00E149A6"/>
    <w:rsid w:val="00E16160"/>
    <w:rsid w:val="00E16169"/>
    <w:rsid w:val="00E16680"/>
    <w:rsid w:val="00E16CAA"/>
    <w:rsid w:val="00E20429"/>
    <w:rsid w:val="00E20494"/>
    <w:rsid w:val="00E20B28"/>
    <w:rsid w:val="00E213B1"/>
    <w:rsid w:val="00E2219F"/>
    <w:rsid w:val="00E23C9D"/>
    <w:rsid w:val="00E2481A"/>
    <w:rsid w:val="00E25618"/>
    <w:rsid w:val="00E26219"/>
    <w:rsid w:val="00E26A0B"/>
    <w:rsid w:val="00E26D4A"/>
    <w:rsid w:val="00E26EE6"/>
    <w:rsid w:val="00E27116"/>
    <w:rsid w:val="00E30DF0"/>
    <w:rsid w:val="00E319B1"/>
    <w:rsid w:val="00E31A82"/>
    <w:rsid w:val="00E325F1"/>
    <w:rsid w:val="00E32E49"/>
    <w:rsid w:val="00E32F9C"/>
    <w:rsid w:val="00E3446D"/>
    <w:rsid w:val="00E345BA"/>
    <w:rsid w:val="00E346D5"/>
    <w:rsid w:val="00E347BC"/>
    <w:rsid w:val="00E34DA7"/>
    <w:rsid w:val="00E35013"/>
    <w:rsid w:val="00E35FA7"/>
    <w:rsid w:val="00E361A0"/>
    <w:rsid w:val="00E36E0D"/>
    <w:rsid w:val="00E36E58"/>
    <w:rsid w:val="00E37405"/>
    <w:rsid w:val="00E37DB5"/>
    <w:rsid w:val="00E402D7"/>
    <w:rsid w:val="00E40ED5"/>
    <w:rsid w:val="00E41AE9"/>
    <w:rsid w:val="00E41E13"/>
    <w:rsid w:val="00E42009"/>
    <w:rsid w:val="00E429E3"/>
    <w:rsid w:val="00E43037"/>
    <w:rsid w:val="00E447FE"/>
    <w:rsid w:val="00E449D3"/>
    <w:rsid w:val="00E45445"/>
    <w:rsid w:val="00E454A3"/>
    <w:rsid w:val="00E454EA"/>
    <w:rsid w:val="00E45C23"/>
    <w:rsid w:val="00E45F33"/>
    <w:rsid w:val="00E460F3"/>
    <w:rsid w:val="00E46444"/>
    <w:rsid w:val="00E46E11"/>
    <w:rsid w:val="00E479AE"/>
    <w:rsid w:val="00E47AD8"/>
    <w:rsid w:val="00E50C14"/>
    <w:rsid w:val="00E51114"/>
    <w:rsid w:val="00E533C0"/>
    <w:rsid w:val="00E53F71"/>
    <w:rsid w:val="00E54AE5"/>
    <w:rsid w:val="00E554C5"/>
    <w:rsid w:val="00E560AE"/>
    <w:rsid w:val="00E565A1"/>
    <w:rsid w:val="00E5714F"/>
    <w:rsid w:val="00E5740D"/>
    <w:rsid w:val="00E602AF"/>
    <w:rsid w:val="00E623AD"/>
    <w:rsid w:val="00E6313F"/>
    <w:rsid w:val="00E632DB"/>
    <w:rsid w:val="00E634F0"/>
    <w:rsid w:val="00E63989"/>
    <w:rsid w:val="00E6467C"/>
    <w:rsid w:val="00E64EBF"/>
    <w:rsid w:val="00E65FBD"/>
    <w:rsid w:val="00E66E4C"/>
    <w:rsid w:val="00E672E2"/>
    <w:rsid w:val="00E67787"/>
    <w:rsid w:val="00E7045B"/>
    <w:rsid w:val="00E7078A"/>
    <w:rsid w:val="00E709B0"/>
    <w:rsid w:val="00E711FC"/>
    <w:rsid w:val="00E71BE3"/>
    <w:rsid w:val="00E720D1"/>
    <w:rsid w:val="00E720E9"/>
    <w:rsid w:val="00E72B35"/>
    <w:rsid w:val="00E72C49"/>
    <w:rsid w:val="00E73168"/>
    <w:rsid w:val="00E73331"/>
    <w:rsid w:val="00E739D0"/>
    <w:rsid w:val="00E73E18"/>
    <w:rsid w:val="00E73F76"/>
    <w:rsid w:val="00E75B44"/>
    <w:rsid w:val="00E75C85"/>
    <w:rsid w:val="00E76AAE"/>
    <w:rsid w:val="00E77EA4"/>
    <w:rsid w:val="00E82124"/>
    <w:rsid w:val="00E8235D"/>
    <w:rsid w:val="00E83AD9"/>
    <w:rsid w:val="00E83E54"/>
    <w:rsid w:val="00E84A02"/>
    <w:rsid w:val="00E85937"/>
    <w:rsid w:val="00E8638B"/>
    <w:rsid w:val="00E87134"/>
    <w:rsid w:val="00E87A46"/>
    <w:rsid w:val="00E87D29"/>
    <w:rsid w:val="00E90255"/>
    <w:rsid w:val="00E90380"/>
    <w:rsid w:val="00E90565"/>
    <w:rsid w:val="00E90AA0"/>
    <w:rsid w:val="00E919EF"/>
    <w:rsid w:val="00E92727"/>
    <w:rsid w:val="00E92A95"/>
    <w:rsid w:val="00E92F29"/>
    <w:rsid w:val="00E93117"/>
    <w:rsid w:val="00E94009"/>
    <w:rsid w:val="00E9449C"/>
    <w:rsid w:val="00E948B8"/>
    <w:rsid w:val="00E94C44"/>
    <w:rsid w:val="00E95530"/>
    <w:rsid w:val="00E962BC"/>
    <w:rsid w:val="00E978F8"/>
    <w:rsid w:val="00E979BE"/>
    <w:rsid w:val="00EA02F3"/>
    <w:rsid w:val="00EA145E"/>
    <w:rsid w:val="00EA1DDD"/>
    <w:rsid w:val="00EA2E20"/>
    <w:rsid w:val="00EA3678"/>
    <w:rsid w:val="00EA3A64"/>
    <w:rsid w:val="00EA3DE9"/>
    <w:rsid w:val="00EA3F6E"/>
    <w:rsid w:val="00EA484D"/>
    <w:rsid w:val="00EA5AC6"/>
    <w:rsid w:val="00EA6B79"/>
    <w:rsid w:val="00EA6FB9"/>
    <w:rsid w:val="00EA726A"/>
    <w:rsid w:val="00EB0BAF"/>
    <w:rsid w:val="00EB1C13"/>
    <w:rsid w:val="00EB1CDE"/>
    <w:rsid w:val="00EB1DA4"/>
    <w:rsid w:val="00EB2437"/>
    <w:rsid w:val="00EB2D6B"/>
    <w:rsid w:val="00EB3E90"/>
    <w:rsid w:val="00EB3F39"/>
    <w:rsid w:val="00EB47F6"/>
    <w:rsid w:val="00EB4D81"/>
    <w:rsid w:val="00EB55EE"/>
    <w:rsid w:val="00EB5602"/>
    <w:rsid w:val="00EB6E58"/>
    <w:rsid w:val="00EB792A"/>
    <w:rsid w:val="00EC1305"/>
    <w:rsid w:val="00EC1E31"/>
    <w:rsid w:val="00EC20A9"/>
    <w:rsid w:val="00EC2331"/>
    <w:rsid w:val="00EC2F15"/>
    <w:rsid w:val="00EC3869"/>
    <w:rsid w:val="00EC40EE"/>
    <w:rsid w:val="00EC40FD"/>
    <w:rsid w:val="00EC4F0A"/>
    <w:rsid w:val="00EC5CD5"/>
    <w:rsid w:val="00EC69FC"/>
    <w:rsid w:val="00ED05E1"/>
    <w:rsid w:val="00ED1077"/>
    <w:rsid w:val="00ED2386"/>
    <w:rsid w:val="00ED2CE3"/>
    <w:rsid w:val="00ED2E46"/>
    <w:rsid w:val="00ED46A4"/>
    <w:rsid w:val="00ED4B42"/>
    <w:rsid w:val="00ED50F7"/>
    <w:rsid w:val="00ED6470"/>
    <w:rsid w:val="00EE0090"/>
    <w:rsid w:val="00EE0D88"/>
    <w:rsid w:val="00EE1143"/>
    <w:rsid w:val="00EE3179"/>
    <w:rsid w:val="00EE3287"/>
    <w:rsid w:val="00EE3E7D"/>
    <w:rsid w:val="00EE4CDC"/>
    <w:rsid w:val="00EE4D76"/>
    <w:rsid w:val="00EE4ED2"/>
    <w:rsid w:val="00EE5ACD"/>
    <w:rsid w:val="00EE5CC2"/>
    <w:rsid w:val="00EE6C6F"/>
    <w:rsid w:val="00EE740E"/>
    <w:rsid w:val="00EE7EBF"/>
    <w:rsid w:val="00EF0118"/>
    <w:rsid w:val="00EF026C"/>
    <w:rsid w:val="00EF02BD"/>
    <w:rsid w:val="00EF07CB"/>
    <w:rsid w:val="00EF0D7B"/>
    <w:rsid w:val="00EF1D56"/>
    <w:rsid w:val="00EF2626"/>
    <w:rsid w:val="00EF286E"/>
    <w:rsid w:val="00EF2B01"/>
    <w:rsid w:val="00EF2C9D"/>
    <w:rsid w:val="00EF2F42"/>
    <w:rsid w:val="00EF337C"/>
    <w:rsid w:val="00EF413E"/>
    <w:rsid w:val="00EF444B"/>
    <w:rsid w:val="00EF61EB"/>
    <w:rsid w:val="00EF6414"/>
    <w:rsid w:val="00EF69AC"/>
    <w:rsid w:val="00EF69EE"/>
    <w:rsid w:val="00EF78FE"/>
    <w:rsid w:val="00EF797D"/>
    <w:rsid w:val="00F007C8"/>
    <w:rsid w:val="00F01192"/>
    <w:rsid w:val="00F02045"/>
    <w:rsid w:val="00F0231D"/>
    <w:rsid w:val="00F032CF"/>
    <w:rsid w:val="00F038A5"/>
    <w:rsid w:val="00F050C1"/>
    <w:rsid w:val="00F05FE7"/>
    <w:rsid w:val="00F062FC"/>
    <w:rsid w:val="00F07389"/>
    <w:rsid w:val="00F10528"/>
    <w:rsid w:val="00F11312"/>
    <w:rsid w:val="00F11726"/>
    <w:rsid w:val="00F12292"/>
    <w:rsid w:val="00F12F73"/>
    <w:rsid w:val="00F1353E"/>
    <w:rsid w:val="00F13983"/>
    <w:rsid w:val="00F13C86"/>
    <w:rsid w:val="00F1433D"/>
    <w:rsid w:val="00F143F6"/>
    <w:rsid w:val="00F145A7"/>
    <w:rsid w:val="00F1560E"/>
    <w:rsid w:val="00F15FFB"/>
    <w:rsid w:val="00F16981"/>
    <w:rsid w:val="00F17245"/>
    <w:rsid w:val="00F17891"/>
    <w:rsid w:val="00F17C97"/>
    <w:rsid w:val="00F17F46"/>
    <w:rsid w:val="00F20C0F"/>
    <w:rsid w:val="00F20EEC"/>
    <w:rsid w:val="00F21F81"/>
    <w:rsid w:val="00F22048"/>
    <w:rsid w:val="00F2219D"/>
    <w:rsid w:val="00F22850"/>
    <w:rsid w:val="00F23713"/>
    <w:rsid w:val="00F243FA"/>
    <w:rsid w:val="00F2442F"/>
    <w:rsid w:val="00F253AB"/>
    <w:rsid w:val="00F25F1C"/>
    <w:rsid w:val="00F2639D"/>
    <w:rsid w:val="00F2729C"/>
    <w:rsid w:val="00F3137C"/>
    <w:rsid w:val="00F32344"/>
    <w:rsid w:val="00F323CA"/>
    <w:rsid w:val="00F32542"/>
    <w:rsid w:val="00F32B07"/>
    <w:rsid w:val="00F32BE9"/>
    <w:rsid w:val="00F32F34"/>
    <w:rsid w:val="00F32FD9"/>
    <w:rsid w:val="00F33B83"/>
    <w:rsid w:val="00F33C12"/>
    <w:rsid w:val="00F35855"/>
    <w:rsid w:val="00F367EA"/>
    <w:rsid w:val="00F36EDC"/>
    <w:rsid w:val="00F370CA"/>
    <w:rsid w:val="00F37333"/>
    <w:rsid w:val="00F37558"/>
    <w:rsid w:val="00F4062C"/>
    <w:rsid w:val="00F41F78"/>
    <w:rsid w:val="00F4250B"/>
    <w:rsid w:val="00F428CC"/>
    <w:rsid w:val="00F430DD"/>
    <w:rsid w:val="00F43CCB"/>
    <w:rsid w:val="00F43D99"/>
    <w:rsid w:val="00F44DC8"/>
    <w:rsid w:val="00F453C6"/>
    <w:rsid w:val="00F46A2B"/>
    <w:rsid w:val="00F46BD9"/>
    <w:rsid w:val="00F46F3B"/>
    <w:rsid w:val="00F475A0"/>
    <w:rsid w:val="00F47931"/>
    <w:rsid w:val="00F500EA"/>
    <w:rsid w:val="00F50CAD"/>
    <w:rsid w:val="00F50E23"/>
    <w:rsid w:val="00F50E7F"/>
    <w:rsid w:val="00F51420"/>
    <w:rsid w:val="00F51783"/>
    <w:rsid w:val="00F51CCE"/>
    <w:rsid w:val="00F5235D"/>
    <w:rsid w:val="00F52B95"/>
    <w:rsid w:val="00F538EC"/>
    <w:rsid w:val="00F53CE0"/>
    <w:rsid w:val="00F55B69"/>
    <w:rsid w:val="00F55CAF"/>
    <w:rsid w:val="00F55E38"/>
    <w:rsid w:val="00F56451"/>
    <w:rsid w:val="00F564B2"/>
    <w:rsid w:val="00F565E6"/>
    <w:rsid w:val="00F56F59"/>
    <w:rsid w:val="00F57636"/>
    <w:rsid w:val="00F57818"/>
    <w:rsid w:val="00F57993"/>
    <w:rsid w:val="00F57D8E"/>
    <w:rsid w:val="00F60F1F"/>
    <w:rsid w:val="00F618EC"/>
    <w:rsid w:val="00F626D9"/>
    <w:rsid w:val="00F62EF2"/>
    <w:rsid w:val="00F63062"/>
    <w:rsid w:val="00F63567"/>
    <w:rsid w:val="00F63A64"/>
    <w:rsid w:val="00F651DF"/>
    <w:rsid w:val="00F66516"/>
    <w:rsid w:val="00F66C94"/>
    <w:rsid w:val="00F66FB7"/>
    <w:rsid w:val="00F67B56"/>
    <w:rsid w:val="00F70658"/>
    <w:rsid w:val="00F71903"/>
    <w:rsid w:val="00F740EF"/>
    <w:rsid w:val="00F74E12"/>
    <w:rsid w:val="00F753E2"/>
    <w:rsid w:val="00F75B26"/>
    <w:rsid w:val="00F76696"/>
    <w:rsid w:val="00F766F3"/>
    <w:rsid w:val="00F77714"/>
    <w:rsid w:val="00F77E38"/>
    <w:rsid w:val="00F81298"/>
    <w:rsid w:val="00F81EB6"/>
    <w:rsid w:val="00F823EE"/>
    <w:rsid w:val="00F826A9"/>
    <w:rsid w:val="00F83BFD"/>
    <w:rsid w:val="00F8403E"/>
    <w:rsid w:val="00F84042"/>
    <w:rsid w:val="00F84113"/>
    <w:rsid w:val="00F842CA"/>
    <w:rsid w:val="00F84933"/>
    <w:rsid w:val="00F85556"/>
    <w:rsid w:val="00F8586D"/>
    <w:rsid w:val="00F859D2"/>
    <w:rsid w:val="00F86311"/>
    <w:rsid w:val="00F863A4"/>
    <w:rsid w:val="00F86960"/>
    <w:rsid w:val="00F86EA2"/>
    <w:rsid w:val="00F90728"/>
    <w:rsid w:val="00F9091D"/>
    <w:rsid w:val="00F90F6E"/>
    <w:rsid w:val="00F91266"/>
    <w:rsid w:val="00F91BC9"/>
    <w:rsid w:val="00F91CC3"/>
    <w:rsid w:val="00F91CED"/>
    <w:rsid w:val="00F91E09"/>
    <w:rsid w:val="00F921AE"/>
    <w:rsid w:val="00F922F3"/>
    <w:rsid w:val="00F925DF"/>
    <w:rsid w:val="00F92604"/>
    <w:rsid w:val="00F92FBE"/>
    <w:rsid w:val="00F93721"/>
    <w:rsid w:val="00F94117"/>
    <w:rsid w:val="00F94221"/>
    <w:rsid w:val="00F94589"/>
    <w:rsid w:val="00F94DAA"/>
    <w:rsid w:val="00F950CD"/>
    <w:rsid w:val="00F9647A"/>
    <w:rsid w:val="00F97BE2"/>
    <w:rsid w:val="00F97BEB"/>
    <w:rsid w:val="00FA0067"/>
    <w:rsid w:val="00FA04B6"/>
    <w:rsid w:val="00FA0D45"/>
    <w:rsid w:val="00FA2DE2"/>
    <w:rsid w:val="00FA3972"/>
    <w:rsid w:val="00FA3EFF"/>
    <w:rsid w:val="00FA4B2C"/>
    <w:rsid w:val="00FA4CA4"/>
    <w:rsid w:val="00FA5B80"/>
    <w:rsid w:val="00FA5C76"/>
    <w:rsid w:val="00FA60BB"/>
    <w:rsid w:val="00FA69C4"/>
    <w:rsid w:val="00FA71E2"/>
    <w:rsid w:val="00FA723E"/>
    <w:rsid w:val="00FA7950"/>
    <w:rsid w:val="00FB0BB0"/>
    <w:rsid w:val="00FB16CC"/>
    <w:rsid w:val="00FB3337"/>
    <w:rsid w:val="00FB4C24"/>
    <w:rsid w:val="00FB557A"/>
    <w:rsid w:val="00FB5F77"/>
    <w:rsid w:val="00FB6001"/>
    <w:rsid w:val="00FB6470"/>
    <w:rsid w:val="00FB716E"/>
    <w:rsid w:val="00FB77E3"/>
    <w:rsid w:val="00FB7935"/>
    <w:rsid w:val="00FB7BAA"/>
    <w:rsid w:val="00FC02AB"/>
    <w:rsid w:val="00FC112F"/>
    <w:rsid w:val="00FC24B8"/>
    <w:rsid w:val="00FC2C26"/>
    <w:rsid w:val="00FC2F9F"/>
    <w:rsid w:val="00FC3237"/>
    <w:rsid w:val="00FC4A13"/>
    <w:rsid w:val="00FC4ED1"/>
    <w:rsid w:val="00FC554C"/>
    <w:rsid w:val="00FC58A5"/>
    <w:rsid w:val="00FC5A30"/>
    <w:rsid w:val="00FC66DF"/>
    <w:rsid w:val="00FC6AD3"/>
    <w:rsid w:val="00FC6AE0"/>
    <w:rsid w:val="00FC6B2F"/>
    <w:rsid w:val="00FC6E20"/>
    <w:rsid w:val="00FD0C76"/>
    <w:rsid w:val="00FD2736"/>
    <w:rsid w:val="00FD2A57"/>
    <w:rsid w:val="00FD2F13"/>
    <w:rsid w:val="00FD34B7"/>
    <w:rsid w:val="00FD34F5"/>
    <w:rsid w:val="00FD367F"/>
    <w:rsid w:val="00FD3801"/>
    <w:rsid w:val="00FD40E4"/>
    <w:rsid w:val="00FD5373"/>
    <w:rsid w:val="00FD563C"/>
    <w:rsid w:val="00FD5679"/>
    <w:rsid w:val="00FD58CA"/>
    <w:rsid w:val="00FD697E"/>
    <w:rsid w:val="00FD6BF9"/>
    <w:rsid w:val="00FD705A"/>
    <w:rsid w:val="00FD726A"/>
    <w:rsid w:val="00FD758B"/>
    <w:rsid w:val="00FD75FE"/>
    <w:rsid w:val="00FD7AAE"/>
    <w:rsid w:val="00FE07B9"/>
    <w:rsid w:val="00FE2572"/>
    <w:rsid w:val="00FE2898"/>
    <w:rsid w:val="00FE3A5A"/>
    <w:rsid w:val="00FE3C41"/>
    <w:rsid w:val="00FE46E1"/>
    <w:rsid w:val="00FE49D5"/>
    <w:rsid w:val="00FE56A6"/>
    <w:rsid w:val="00FE6530"/>
    <w:rsid w:val="00FE66A2"/>
    <w:rsid w:val="00FF0436"/>
    <w:rsid w:val="00FF0B7A"/>
    <w:rsid w:val="00FF2AE6"/>
    <w:rsid w:val="00FF3C14"/>
    <w:rsid w:val="00FF5337"/>
    <w:rsid w:val="00FF60D5"/>
    <w:rsid w:val="00FF6617"/>
    <w:rsid w:val="00FF6B1E"/>
    <w:rsid w:val="00FF6B61"/>
    <w:rsid w:val="00FF6C62"/>
    <w:rsid w:val="00FF7AF4"/>
    <w:rsid w:val="00FF7B59"/>
    <w:rsid w:val="00FF7C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4D"/>
    <w:pPr>
      <w:spacing w:line="360" w:lineRule="auto"/>
    </w:pPr>
    <w:rPr>
      <w:sz w:val="24"/>
      <w:szCs w:val="24"/>
    </w:rPr>
  </w:style>
  <w:style w:type="paragraph" w:styleId="Overskrift1">
    <w:name w:val="heading 1"/>
    <w:basedOn w:val="Normal"/>
    <w:next w:val="Normal"/>
    <w:link w:val="Overskrift1Tegn"/>
    <w:qFormat/>
    <w:rsid w:val="005811DC"/>
    <w:pPr>
      <w:keepNext/>
      <w:spacing w:before="360" w:after="120"/>
      <w:outlineLvl w:val="0"/>
    </w:pPr>
    <w:rPr>
      <w:rFonts w:cs="Arial"/>
      <w:b/>
      <w:bCs/>
      <w:kern w:val="32"/>
      <w:sz w:val="40"/>
      <w:szCs w:val="40"/>
    </w:rPr>
  </w:style>
  <w:style w:type="paragraph" w:styleId="Overskrift2">
    <w:name w:val="heading 2"/>
    <w:basedOn w:val="Normal"/>
    <w:next w:val="Normal"/>
    <w:qFormat/>
    <w:rsid w:val="005811DC"/>
    <w:pPr>
      <w:keepNext/>
      <w:spacing w:before="320" w:after="100"/>
      <w:outlineLvl w:val="1"/>
    </w:pPr>
    <w:rPr>
      <w:rFonts w:cs="Arial"/>
      <w:bCs/>
      <w:i/>
      <w:iCs/>
      <w:sz w:val="36"/>
      <w:szCs w:val="32"/>
    </w:rPr>
  </w:style>
  <w:style w:type="paragraph" w:styleId="Overskrift3">
    <w:name w:val="heading 3"/>
    <w:basedOn w:val="Normal"/>
    <w:next w:val="Normal"/>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sid w:val="00E2219F"/>
    <w:rPr>
      <w:sz w:val="20"/>
      <w:szCs w:val="20"/>
    </w:rPr>
  </w:style>
  <w:style w:type="character" w:styleId="Fodnotehenvisning">
    <w:name w:val="footnote reference"/>
    <w:semiHidden/>
    <w:rsid w:val="00E2219F"/>
    <w:rPr>
      <w:vertAlign w:val="superscript"/>
    </w:rPr>
  </w:style>
  <w:style w:type="character" w:customStyle="1" w:styleId="Overskrift1Tegn">
    <w:name w:val="Overskrift 1 Tegn"/>
    <w:link w:val="Overskrift1"/>
    <w:rsid w:val="005811DC"/>
    <w:rPr>
      <w:rFonts w:cs="Arial"/>
      <w:b/>
      <w:bCs/>
      <w:kern w:val="32"/>
      <w:sz w:val="40"/>
      <w:szCs w:val="40"/>
    </w:rPr>
  </w:style>
  <w:style w:type="paragraph" w:styleId="Sidehoved">
    <w:name w:val="header"/>
    <w:basedOn w:val="Normal"/>
    <w:link w:val="SidehovedTegn"/>
    <w:autoRedefine/>
    <w:uiPriority w:val="99"/>
    <w:rsid w:val="00E26A0B"/>
    <w:pPr>
      <w:pBdr>
        <w:bottom w:val="single" w:sz="4" w:space="1" w:color="auto"/>
      </w:pBdr>
      <w:tabs>
        <w:tab w:val="center" w:pos="4819"/>
        <w:tab w:val="right" w:pos="8460"/>
      </w:tabs>
      <w:spacing w:line="240" w:lineRule="auto"/>
      <w:jc w:val="right"/>
    </w:pPr>
  </w:style>
  <w:style w:type="paragraph" w:styleId="Sidefod">
    <w:name w:val="footer"/>
    <w:basedOn w:val="Normal"/>
    <w:link w:val="SidefodTegn"/>
    <w:uiPriority w:val="99"/>
    <w:rsid w:val="00E2219F"/>
    <w:pPr>
      <w:tabs>
        <w:tab w:val="center" w:pos="4819"/>
        <w:tab w:val="right" w:pos="9638"/>
      </w:tabs>
    </w:pPr>
  </w:style>
  <w:style w:type="character" w:styleId="Sidetal">
    <w:name w:val="page number"/>
    <w:rsid w:val="00EA6FB9"/>
    <w:rPr>
      <w:sz w:val="20"/>
    </w:rPr>
  </w:style>
  <w:style w:type="paragraph" w:customStyle="1" w:styleId="Default">
    <w:name w:val="Default"/>
    <w:rsid w:val="00E2219F"/>
    <w:pPr>
      <w:autoSpaceDE w:val="0"/>
      <w:autoSpaceDN w:val="0"/>
      <w:adjustRightInd w:val="0"/>
    </w:pPr>
    <w:rPr>
      <w:color w:val="000000"/>
      <w:sz w:val="24"/>
      <w:szCs w:val="24"/>
    </w:rPr>
  </w:style>
  <w:style w:type="paragraph" w:styleId="Indholdsfortegnelse2">
    <w:name w:val="toc 2"/>
    <w:basedOn w:val="Normal"/>
    <w:next w:val="Normal"/>
    <w:autoRedefine/>
    <w:uiPriority w:val="39"/>
    <w:rsid w:val="00E2219F"/>
    <w:pPr>
      <w:ind w:left="240"/>
    </w:pPr>
    <w:rPr>
      <w:smallCaps/>
      <w:sz w:val="20"/>
      <w:szCs w:val="20"/>
    </w:rPr>
  </w:style>
  <w:style w:type="paragraph" w:styleId="Indholdsfortegnelse1">
    <w:name w:val="toc 1"/>
    <w:basedOn w:val="Normal"/>
    <w:next w:val="Normal"/>
    <w:autoRedefine/>
    <w:uiPriority w:val="39"/>
    <w:rsid w:val="0008238B"/>
    <w:pPr>
      <w:tabs>
        <w:tab w:val="right" w:leader="dot" w:pos="8211"/>
      </w:tabs>
      <w:spacing w:before="120" w:after="120"/>
    </w:pPr>
    <w:rPr>
      <w:b/>
      <w:bCs/>
      <w:caps/>
      <w:noProof/>
      <w:sz w:val="22"/>
      <w:szCs w:val="20"/>
    </w:rPr>
  </w:style>
  <w:style w:type="paragraph" w:styleId="Indholdsfortegnelse3">
    <w:name w:val="toc 3"/>
    <w:basedOn w:val="Normal"/>
    <w:next w:val="Normal"/>
    <w:autoRedefine/>
    <w:uiPriority w:val="39"/>
    <w:rsid w:val="00E2219F"/>
    <w:pPr>
      <w:ind w:left="480"/>
    </w:pPr>
    <w:rPr>
      <w:i/>
      <w:iCs/>
      <w:sz w:val="20"/>
      <w:szCs w:val="20"/>
    </w:rPr>
  </w:style>
  <w:style w:type="character" w:styleId="Kommentarhenvisning">
    <w:name w:val="annotation reference"/>
    <w:semiHidden/>
    <w:rsid w:val="00E2219F"/>
    <w:rPr>
      <w:sz w:val="16"/>
      <w:szCs w:val="16"/>
    </w:rPr>
  </w:style>
  <w:style w:type="paragraph" w:styleId="Kommentartekst">
    <w:name w:val="annotation text"/>
    <w:basedOn w:val="Normal"/>
    <w:semiHidden/>
    <w:rsid w:val="00E2219F"/>
    <w:rPr>
      <w:sz w:val="20"/>
      <w:szCs w:val="20"/>
    </w:rPr>
  </w:style>
  <w:style w:type="paragraph" w:styleId="Kommentaremne">
    <w:name w:val="annotation subject"/>
    <w:basedOn w:val="Kommentartekst"/>
    <w:next w:val="Kommentartekst"/>
    <w:semiHidden/>
    <w:rsid w:val="00E2219F"/>
    <w:rPr>
      <w:b/>
      <w:bCs/>
    </w:rPr>
  </w:style>
  <w:style w:type="paragraph" w:styleId="Markeringsbobletekst">
    <w:name w:val="Balloon Text"/>
    <w:basedOn w:val="Normal"/>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link w:val="LngerecitaterTegn"/>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eoverskrift">
    <w:name w:val="Note Heading"/>
    <w:basedOn w:val="Normal"/>
    <w:next w:val="Normal"/>
    <w:rsid w:val="00E1035A"/>
  </w:style>
  <w:style w:type="paragraph" w:styleId="Dokumentoversigt">
    <w:name w:val="Document Map"/>
    <w:basedOn w:val="Normal"/>
    <w:semiHidden/>
    <w:rsid w:val="003A7499"/>
    <w:pPr>
      <w:shd w:val="clear" w:color="auto" w:fill="000080"/>
    </w:pPr>
    <w:rPr>
      <w:rFonts w:ascii="Tahoma" w:hAnsi="Tahoma" w:cs="Tahoma"/>
      <w:sz w:val="20"/>
      <w:szCs w:val="20"/>
    </w:rPr>
  </w:style>
  <w:style w:type="paragraph" w:styleId="Indholdsfortegnelse4">
    <w:name w:val="toc 4"/>
    <w:basedOn w:val="Normal"/>
    <w:next w:val="Normal"/>
    <w:autoRedefine/>
    <w:uiPriority w:val="39"/>
    <w:rsid w:val="009F1999"/>
    <w:pPr>
      <w:ind w:left="720"/>
    </w:pPr>
    <w:rPr>
      <w:sz w:val="18"/>
      <w:szCs w:val="18"/>
    </w:rPr>
  </w:style>
  <w:style w:type="paragraph" w:styleId="Indholdsfortegnelse5">
    <w:name w:val="toc 5"/>
    <w:basedOn w:val="Normal"/>
    <w:next w:val="Normal"/>
    <w:autoRedefine/>
    <w:semiHidden/>
    <w:rsid w:val="005843DA"/>
    <w:pPr>
      <w:ind w:left="960"/>
    </w:pPr>
    <w:rPr>
      <w:sz w:val="18"/>
      <w:szCs w:val="18"/>
    </w:rPr>
  </w:style>
  <w:style w:type="paragraph" w:styleId="Indholdsfortegnelse6">
    <w:name w:val="toc 6"/>
    <w:basedOn w:val="Normal"/>
    <w:next w:val="Normal"/>
    <w:autoRedefine/>
    <w:semiHidden/>
    <w:rsid w:val="005843DA"/>
    <w:pPr>
      <w:ind w:left="1200"/>
    </w:pPr>
    <w:rPr>
      <w:sz w:val="18"/>
      <w:szCs w:val="18"/>
    </w:rPr>
  </w:style>
  <w:style w:type="character" w:styleId="Hyperlink">
    <w:name w:val="Hyperlink"/>
    <w:uiPriority w:val="99"/>
    <w:rsid w:val="005843DA"/>
    <w:rPr>
      <w:color w:val="0000FF"/>
      <w:u w:val="single"/>
    </w:rPr>
  </w:style>
  <w:style w:type="paragraph" w:styleId="Indholdsfortegnelse7">
    <w:name w:val="toc 7"/>
    <w:basedOn w:val="Normal"/>
    <w:next w:val="Normal"/>
    <w:autoRedefine/>
    <w:semiHidden/>
    <w:rsid w:val="004D5121"/>
    <w:pPr>
      <w:ind w:left="1440"/>
    </w:pPr>
    <w:rPr>
      <w:sz w:val="18"/>
      <w:szCs w:val="18"/>
    </w:rPr>
  </w:style>
  <w:style w:type="paragraph" w:styleId="Indholdsfortegnelse8">
    <w:name w:val="toc 8"/>
    <w:basedOn w:val="Normal"/>
    <w:next w:val="Normal"/>
    <w:autoRedefine/>
    <w:semiHidden/>
    <w:rsid w:val="004D5121"/>
    <w:pPr>
      <w:ind w:left="1680"/>
    </w:pPr>
    <w:rPr>
      <w:sz w:val="18"/>
      <w:szCs w:val="18"/>
    </w:rPr>
  </w:style>
  <w:style w:type="paragraph" w:styleId="Indholdsfortegnelse9">
    <w:name w:val="toc 9"/>
    <w:basedOn w:val="Normal"/>
    <w:next w:val="Normal"/>
    <w:autoRedefine/>
    <w:semiHidden/>
    <w:rsid w:val="004D5121"/>
    <w:pPr>
      <w:ind w:left="1920"/>
    </w:pPr>
    <w:rPr>
      <w:sz w:val="18"/>
      <w:szCs w:val="18"/>
    </w:rPr>
  </w:style>
  <w:style w:type="paragraph" w:styleId="NormalWeb">
    <w:name w:val="Normal (Web)"/>
    <w:basedOn w:val="Normal"/>
    <w:rsid w:val="00831125"/>
    <w:pPr>
      <w:spacing w:before="100" w:beforeAutospacing="1" w:after="100" w:afterAutospacing="1"/>
    </w:pPr>
    <w:rPr>
      <w:lang w:val="en-US" w:eastAsia="en-US"/>
    </w:rPr>
  </w:style>
  <w:style w:type="character" w:customStyle="1" w:styleId="LngerecitaterTegn">
    <w:name w:val="Længere citater Tegn"/>
    <w:link w:val="Lngerecitater"/>
    <w:locked/>
    <w:rsid w:val="005A224D"/>
    <w:rPr>
      <w:sz w:val="22"/>
      <w:szCs w:val="22"/>
      <w:lang w:val="da-DK" w:eastAsia="da-DK" w:bidi="ar-SA"/>
    </w:rPr>
  </w:style>
  <w:style w:type="character" w:customStyle="1" w:styleId="NormalindrykningTegn">
    <w:name w:val="Normal indrykning Tegn"/>
    <w:link w:val="Normalindrykning"/>
    <w:rsid w:val="00CE26FD"/>
    <w:rPr>
      <w:sz w:val="24"/>
      <w:szCs w:val="24"/>
      <w:lang w:val="da-DK" w:eastAsia="da-DK" w:bidi="ar-SA"/>
    </w:rPr>
  </w:style>
  <w:style w:type="paragraph" w:styleId="Normalindrykning">
    <w:name w:val="Normal Indent"/>
    <w:basedOn w:val="Normal"/>
    <w:link w:val="NormalindrykningTegn"/>
    <w:rsid w:val="00CE26FD"/>
    <w:pPr>
      <w:spacing w:line="240" w:lineRule="auto"/>
      <w:ind w:left="1304"/>
    </w:pPr>
  </w:style>
  <w:style w:type="paragraph" w:customStyle="1" w:styleId="WW-Default">
    <w:name w:val="WW-Default"/>
    <w:rsid w:val="00A938C9"/>
    <w:pPr>
      <w:suppressAutoHyphens/>
      <w:autoSpaceDE w:val="0"/>
    </w:pPr>
    <w:rPr>
      <w:rFonts w:eastAsia="Arial"/>
      <w:color w:val="000000"/>
      <w:sz w:val="24"/>
      <w:szCs w:val="24"/>
      <w:lang w:eastAsia="ar-SA"/>
    </w:rPr>
  </w:style>
  <w:style w:type="table" w:styleId="Tabel-Gitter">
    <w:name w:val="Table Grid"/>
    <w:basedOn w:val="Tabel-Normal"/>
    <w:rsid w:val="0080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link w:val="Sidefod"/>
    <w:uiPriority w:val="99"/>
    <w:rsid w:val="00A864EB"/>
    <w:rPr>
      <w:sz w:val="24"/>
      <w:szCs w:val="24"/>
    </w:rPr>
  </w:style>
  <w:style w:type="paragraph" w:styleId="Overskrift">
    <w:name w:val="TOC Heading"/>
    <w:basedOn w:val="Overskrift1"/>
    <w:next w:val="Normal"/>
    <w:uiPriority w:val="39"/>
    <w:semiHidden/>
    <w:unhideWhenUsed/>
    <w:qFormat/>
    <w:rsid w:val="0008238B"/>
    <w:pPr>
      <w:keepLines/>
      <w:spacing w:before="480" w:after="0" w:line="276" w:lineRule="auto"/>
      <w:outlineLvl w:val="9"/>
    </w:pPr>
    <w:rPr>
      <w:rFonts w:ascii="Cambria" w:hAnsi="Cambria" w:cs="Times New Roman"/>
      <w:color w:val="365F91"/>
      <w:kern w:val="0"/>
      <w:sz w:val="28"/>
      <w:szCs w:val="28"/>
    </w:rPr>
  </w:style>
  <w:style w:type="character" w:customStyle="1" w:styleId="st">
    <w:name w:val="st"/>
    <w:rsid w:val="000B411B"/>
  </w:style>
  <w:style w:type="character" w:customStyle="1" w:styleId="definition">
    <w:name w:val="definition"/>
    <w:rsid w:val="00ED1077"/>
  </w:style>
  <w:style w:type="character" w:styleId="Fremhv">
    <w:name w:val="Emphasis"/>
    <w:qFormat/>
    <w:rsid w:val="001F2092"/>
    <w:rPr>
      <w:i/>
      <w:iCs/>
    </w:rPr>
  </w:style>
  <w:style w:type="character" w:customStyle="1" w:styleId="exldetailsdisplayval">
    <w:name w:val="exldetailsdisplayval"/>
    <w:rsid w:val="009A2400"/>
  </w:style>
  <w:style w:type="character" w:styleId="BesgtHyperlink">
    <w:name w:val="FollowedHyperlink"/>
    <w:rsid w:val="00184DE2"/>
    <w:rPr>
      <w:color w:val="800080"/>
      <w:u w:val="single"/>
    </w:rPr>
  </w:style>
  <w:style w:type="character" w:customStyle="1" w:styleId="SidehovedTegn">
    <w:name w:val="Sidehoved Tegn"/>
    <w:basedOn w:val="Standardskrifttypeiafsnit"/>
    <w:link w:val="Sidehoved"/>
    <w:uiPriority w:val="99"/>
    <w:rsid w:val="00CC61B3"/>
    <w:rPr>
      <w:sz w:val="24"/>
      <w:szCs w:val="24"/>
    </w:rPr>
  </w:style>
  <w:style w:type="character" w:styleId="Pladsholdertekst">
    <w:name w:val="Placeholder Text"/>
    <w:basedOn w:val="Standardskrifttypeiafsnit"/>
    <w:uiPriority w:val="99"/>
    <w:semiHidden/>
    <w:rsid w:val="00E731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4D"/>
    <w:pPr>
      <w:spacing w:line="360" w:lineRule="auto"/>
    </w:pPr>
    <w:rPr>
      <w:sz w:val="24"/>
      <w:szCs w:val="24"/>
    </w:rPr>
  </w:style>
  <w:style w:type="paragraph" w:styleId="Overskrift1">
    <w:name w:val="heading 1"/>
    <w:basedOn w:val="Normal"/>
    <w:next w:val="Normal"/>
    <w:link w:val="Overskrift1Tegn"/>
    <w:qFormat/>
    <w:rsid w:val="005811DC"/>
    <w:pPr>
      <w:keepNext/>
      <w:spacing w:before="360" w:after="120"/>
      <w:outlineLvl w:val="0"/>
    </w:pPr>
    <w:rPr>
      <w:rFonts w:cs="Arial"/>
      <w:b/>
      <w:bCs/>
      <w:kern w:val="32"/>
      <w:sz w:val="40"/>
      <w:szCs w:val="40"/>
    </w:rPr>
  </w:style>
  <w:style w:type="paragraph" w:styleId="Overskrift2">
    <w:name w:val="heading 2"/>
    <w:basedOn w:val="Normal"/>
    <w:next w:val="Normal"/>
    <w:qFormat/>
    <w:rsid w:val="005811DC"/>
    <w:pPr>
      <w:keepNext/>
      <w:spacing w:before="320" w:after="100"/>
      <w:outlineLvl w:val="1"/>
    </w:pPr>
    <w:rPr>
      <w:rFonts w:cs="Arial"/>
      <w:bCs/>
      <w:i/>
      <w:iCs/>
      <w:sz w:val="36"/>
      <w:szCs w:val="32"/>
    </w:rPr>
  </w:style>
  <w:style w:type="paragraph" w:styleId="Overskrift3">
    <w:name w:val="heading 3"/>
    <w:basedOn w:val="Normal"/>
    <w:next w:val="Normal"/>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sid w:val="00E2219F"/>
    <w:rPr>
      <w:sz w:val="20"/>
      <w:szCs w:val="20"/>
    </w:rPr>
  </w:style>
  <w:style w:type="character" w:styleId="Fodnotehenvisning">
    <w:name w:val="footnote reference"/>
    <w:semiHidden/>
    <w:rsid w:val="00E2219F"/>
    <w:rPr>
      <w:vertAlign w:val="superscript"/>
    </w:rPr>
  </w:style>
  <w:style w:type="character" w:customStyle="1" w:styleId="Overskrift1Tegn">
    <w:name w:val="Overskrift 1 Tegn"/>
    <w:link w:val="Overskrift1"/>
    <w:rsid w:val="005811DC"/>
    <w:rPr>
      <w:rFonts w:cs="Arial"/>
      <w:b/>
      <w:bCs/>
      <w:kern w:val="32"/>
      <w:sz w:val="40"/>
      <w:szCs w:val="40"/>
    </w:rPr>
  </w:style>
  <w:style w:type="paragraph" w:styleId="Sidehoved">
    <w:name w:val="header"/>
    <w:basedOn w:val="Normal"/>
    <w:link w:val="SidehovedTegn"/>
    <w:autoRedefine/>
    <w:uiPriority w:val="99"/>
    <w:rsid w:val="00E26A0B"/>
    <w:pPr>
      <w:pBdr>
        <w:bottom w:val="single" w:sz="4" w:space="1" w:color="auto"/>
      </w:pBdr>
      <w:tabs>
        <w:tab w:val="center" w:pos="4819"/>
        <w:tab w:val="right" w:pos="8460"/>
      </w:tabs>
      <w:spacing w:line="240" w:lineRule="auto"/>
      <w:jc w:val="right"/>
    </w:pPr>
  </w:style>
  <w:style w:type="paragraph" w:styleId="Sidefod">
    <w:name w:val="footer"/>
    <w:basedOn w:val="Normal"/>
    <w:link w:val="SidefodTegn"/>
    <w:uiPriority w:val="99"/>
    <w:rsid w:val="00E2219F"/>
    <w:pPr>
      <w:tabs>
        <w:tab w:val="center" w:pos="4819"/>
        <w:tab w:val="right" w:pos="9638"/>
      </w:tabs>
    </w:pPr>
  </w:style>
  <w:style w:type="character" w:styleId="Sidetal">
    <w:name w:val="page number"/>
    <w:rsid w:val="00EA6FB9"/>
    <w:rPr>
      <w:sz w:val="20"/>
    </w:rPr>
  </w:style>
  <w:style w:type="paragraph" w:customStyle="1" w:styleId="Default">
    <w:name w:val="Default"/>
    <w:rsid w:val="00E2219F"/>
    <w:pPr>
      <w:autoSpaceDE w:val="0"/>
      <w:autoSpaceDN w:val="0"/>
      <w:adjustRightInd w:val="0"/>
    </w:pPr>
    <w:rPr>
      <w:color w:val="000000"/>
      <w:sz w:val="24"/>
      <w:szCs w:val="24"/>
    </w:rPr>
  </w:style>
  <w:style w:type="paragraph" w:styleId="Indholdsfortegnelse2">
    <w:name w:val="toc 2"/>
    <w:basedOn w:val="Normal"/>
    <w:next w:val="Normal"/>
    <w:autoRedefine/>
    <w:uiPriority w:val="39"/>
    <w:rsid w:val="00E2219F"/>
    <w:pPr>
      <w:ind w:left="240"/>
    </w:pPr>
    <w:rPr>
      <w:smallCaps/>
      <w:sz w:val="20"/>
      <w:szCs w:val="20"/>
    </w:rPr>
  </w:style>
  <w:style w:type="paragraph" w:styleId="Indholdsfortegnelse1">
    <w:name w:val="toc 1"/>
    <w:basedOn w:val="Normal"/>
    <w:next w:val="Normal"/>
    <w:autoRedefine/>
    <w:uiPriority w:val="39"/>
    <w:rsid w:val="0008238B"/>
    <w:pPr>
      <w:tabs>
        <w:tab w:val="right" w:leader="dot" w:pos="8211"/>
      </w:tabs>
      <w:spacing w:before="120" w:after="120"/>
    </w:pPr>
    <w:rPr>
      <w:b/>
      <w:bCs/>
      <w:caps/>
      <w:noProof/>
      <w:sz w:val="22"/>
      <w:szCs w:val="20"/>
    </w:rPr>
  </w:style>
  <w:style w:type="paragraph" w:styleId="Indholdsfortegnelse3">
    <w:name w:val="toc 3"/>
    <w:basedOn w:val="Normal"/>
    <w:next w:val="Normal"/>
    <w:autoRedefine/>
    <w:uiPriority w:val="39"/>
    <w:rsid w:val="00E2219F"/>
    <w:pPr>
      <w:ind w:left="480"/>
    </w:pPr>
    <w:rPr>
      <w:i/>
      <w:iCs/>
      <w:sz w:val="20"/>
      <w:szCs w:val="20"/>
    </w:rPr>
  </w:style>
  <w:style w:type="character" w:styleId="Kommentarhenvisning">
    <w:name w:val="annotation reference"/>
    <w:semiHidden/>
    <w:rsid w:val="00E2219F"/>
    <w:rPr>
      <w:sz w:val="16"/>
      <w:szCs w:val="16"/>
    </w:rPr>
  </w:style>
  <w:style w:type="paragraph" w:styleId="Kommentartekst">
    <w:name w:val="annotation text"/>
    <w:basedOn w:val="Normal"/>
    <w:semiHidden/>
    <w:rsid w:val="00E2219F"/>
    <w:rPr>
      <w:sz w:val="20"/>
      <w:szCs w:val="20"/>
    </w:rPr>
  </w:style>
  <w:style w:type="paragraph" w:styleId="Kommentaremne">
    <w:name w:val="annotation subject"/>
    <w:basedOn w:val="Kommentartekst"/>
    <w:next w:val="Kommentartekst"/>
    <w:semiHidden/>
    <w:rsid w:val="00E2219F"/>
    <w:rPr>
      <w:b/>
      <w:bCs/>
    </w:rPr>
  </w:style>
  <w:style w:type="paragraph" w:styleId="Markeringsbobletekst">
    <w:name w:val="Balloon Text"/>
    <w:basedOn w:val="Normal"/>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link w:val="LngerecitaterTegn"/>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eoverskrift">
    <w:name w:val="Note Heading"/>
    <w:basedOn w:val="Normal"/>
    <w:next w:val="Normal"/>
    <w:rsid w:val="00E1035A"/>
  </w:style>
  <w:style w:type="paragraph" w:styleId="Dokumentoversigt">
    <w:name w:val="Document Map"/>
    <w:basedOn w:val="Normal"/>
    <w:semiHidden/>
    <w:rsid w:val="003A7499"/>
    <w:pPr>
      <w:shd w:val="clear" w:color="auto" w:fill="000080"/>
    </w:pPr>
    <w:rPr>
      <w:rFonts w:ascii="Tahoma" w:hAnsi="Tahoma" w:cs="Tahoma"/>
      <w:sz w:val="20"/>
      <w:szCs w:val="20"/>
    </w:rPr>
  </w:style>
  <w:style w:type="paragraph" w:styleId="Indholdsfortegnelse4">
    <w:name w:val="toc 4"/>
    <w:basedOn w:val="Normal"/>
    <w:next w:val="Normal"/>
    <w:autoRedefine/>
    <w:uiPriority w:val="39"/>
    <w:rsid w:val="009F1999"/>
    <w:pPr>
      <w:ind w:left="720"/>
    </w:pPr>
    <w:rPr>
      <w:sz w:val="18"/>
      <w:szCs w:val="18"/>
    </w:rPr>
  </w:style>
  <w:style w:type="paragraph" w:styleId="Indholdsfortegnelse5">
    <w:name w:val="toc 5"/>
    <w:basedOn w:val="Normal"/>
    <w:next w:val="Normal"/>
    <w:autoRedefine/>
    <w:semiHidden/>
    <w:rsid w:val="005843DA"/>
    <w:pPr>
      <w:ind w:left="960"/>
    </w:pPr>
    <w:rPr>
      <w:sz w:val="18"/>
      <w:szCs w:val="18"/>
    </w:rPr>
  </w:style>
  <w:style w:type="paragraph" w:styleId="Indholdsfortegnelse6">
    <w:name w:val="toc 6"/>
    <w:basedOn w:val="Normal"/>
    <w:next w:val="Normal"/>
    <w:autoRedefine/>
    <w:semiHidden/>
    <w:rsid w:val="005843DA"/>
    <w:pPr>
      <w:ind w:left="1200"/>
    </w:pPr>
    <w:rPr>
      <w:sz w:val="18"/>
      <w:szCs w:val="18"/>
    </w:rPr>
  </w:style>
  <w:style w:type="character" w:styleId="Hyperlink">
    <w:name w:val="Hyperlink"/>
    <w:uiPriority w:val="99"/>
    <w:rsid w:val="005843DA"/>
    <w:rPr>
      <w:color w:val="0000FF"/>
      <w:u w:val="single"/>
    </w:rPr>
  </w:style>
  <w:style w:type="paragraph" w:styleId="Indholdsfortegnelse7">
    <w:name w:val="toc 7"/>
    <w:basedOn w:val="Normal"/>
    <w:next w:val="Normal"/>
    <w:autoRedefine/>
    <w:semiHidden/>
    <w:rsid w:val="004D5121"/>
    <w:pPr>
      <w:ind w:left="1440"/>
    </w:pPr>
    <w:rPr>
      <w:sz w:val="18"/>
      <w:szCs w:val="18"/>
    </w:rPr>
  </w:style>
  <w:style w:type="paragraph" w:styleId="Indholdsfortegnelse8">
    <w:name w:val="toc 8"/>
    <w:basedOn w:val="Normal"/>
    <w:next w:val="Normal"/>
    <w:autoRedefine/>
    <w:semiHidden/>
    <w:rsid w:val="004D5121"/>
    <w:pPr>
      <w:ind w:left="1680"/>
    </w:pPr>
    <w:rPr>
      <w:sz w:val="18"/>
      <w:szCs w:val="18"/>
    </w:rPr>
  </w:style>
  <w:style w:type="paragraph" w:styleId="Indholdsfortegnelse9">
    <w:name w:val="toc 9"/>
    <w:basedOn w:val="Normal"/>
    <w:next w:val="Normal"/>
    <w:autoRedefine/>
    <w:semiHidden/>
    <w:rsid w:val="004D5121"/>
    <w:pPr>
      <w:ind w:left="1920"/>
    </w:pPr>
    <w:rPr>
      <w:sz w:val="18"/>
      <w:szCs w:val="18"/>
    </w:rPr>
  </w:style>
  <w:style w:type="paragraph" w:styleId="NormalWeb">
    <w:name w:val="Normal (Web)"/>
    <w:basedOn w:val="Normal"/>
    <w:rsid w:val="00831125"/>
    <w:pPr>
      <w:spacing w:before="100" w:beforeAutospacing="1" w:after="100" w:afterAutospacing="1"/>
    </w:pPr>
    <w:rPr>
      <w:lang w:val="en-US" w:eastAsia="en-US"/>
    </w:rPr>
  </w:style>
  <w:style w:type="character" w:customStyle="1" w:styleId="LngerecitaterTegn">
    <w:name w:val="Længere citater Tegn"/>
    <w:link w:val="Lngerecitater"/>
    <w:locked/>
    <w:rsid w:val="005A224D"/>
    <w:rPr>
      <w:sz w:val="22"/>
      <w:szCs w:val="22"/>
      <w:lang w:val="da-DK" w:eastAsia="da-DK" w:bidi="ar-SA"/>
    </w:rPr>
  </w:style>
  <w:style w:type="character" w:customStyle="1" w:styleId="NormalindrykningTegn">
    <w:name w:val="Normal indrykning Tegn"/>
    <w:link w:val="Normalindrykning"/>
    <w:rsid w:val="00CE26FD"/>
    <w:rPr>
      <w:sz w:val="24"/>
      <w:szCs w:val="24"/>
      <w:lang w:val="da-DK" w:eastAsia="da-DK" w:bidi="ar-SA"/>
    </w:rPr>
  </w:style>
  <w:style w:type="paragraph" w:styleId="Normalindrykning">
    <w:name w:val="Normal Indent"/>
    <w:basedOn w:val="Normal"/>
    <w:link w:val="NormalindrykningTegn"/>
    <w:rsid w:val="00CE26FD"/>
    <w:pPr>
      <w:spacing w:line="240" w:lineRule="auto"/>
      <w:ind w:left="1304"/>
    </w:pPr>
  </w:style>
  <w:style w:type="paragraph" w:customStyle="1" w:styleId="WW-Default">
    <w:name w:val="WW-Default"/>
    <w:rsid w:val="00A938C9"/>
    <w:pPr>
      <w:suppressAutoHyphens/>
      <w:autoSpaceDE w:val="0"/>
    </w:pPr>
    <w:rPr>
      <w:rFonts w:eastAsia="Arial"/>
      <w:color w:val="000000"/>
      <w:sz w:val="24"/>
      <w:szCs w:val="24"/>
      <w:lang w:eastAsia="ar-SA"/>
    </w:rPr>
  </w:style>
  <w:style w:type="table" w:styleId="Tabel-Gitter">
    <w:name w:val="Table Grid"/>
    <w:basedOn w:val="Tabel-Normal"/>
    <w:rsid w:val="0080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link w:val="Sidefod"/>
    <w:uiPriority w:val="99"/>
    <w:rsid w:val="00A864EB"/>
    <w:rPr>
      <w:sz w:val="24"/>
      <w:szCs w:val="24"/>
    </w:rPr>
  </w:style>
  <w:style w:type="paragraph" w:styleId="Overskrift">
    <w:name w:val="TOC Heading"/>
    <w:basedOn w:val="Overskrift1"/>
    <w:next w:val="Normal"/>
    <w:uiPriority w:val="39"/>
    <w:semiHidden/>
    <w:unhideWhenUsed/>
    <w:qFormat/>
    <w:rsid w:val="0008238B"/>
    <w:pPr>
      <w:keepLines/>
      <w:spacing w:before="480" w:after="0" w:line="276" w:lineRule="auto"/>
      <w:outlineLvl w:val="9"/>
    </w:pPr>
    <w:rPr>
      <w:rFonts w:ascii="Cambria" w:hAnsi="Cambria" w:cs="Times New Roman"/>
      <w:color w:val="365F91"/>
      <w:kern w:val="0"/>
      <w:sz w:val="28"/>
      <w:szCs w:val="28"/>
    </w:rPr>
  </w:style>
  <w:style w:type="character" w:customStyle="1" w:styleId="st">
    <w:name w:val="st"/>
    <w:rsid w:val="000B411B"/>
  </w:style>
  <w:style w:type="character" w:customStyle="1" w:styleId="definition">
    <w:name w:val="definition"/>
    <w:rsid w:val="00ED1077"/>
  </w:style>
  <w:style w:type="character" w:styleId="Fremhv">
    <w:name w:val="Emphasis"/>
    <w:qFormat/>
    <w:rsid w:val="001F2092"/>
    <w:rPr>
      <w:i/>
      <w:iCs/>
    </w:rPr>
  </w:style>
  <w:style w:type="character" w:customStyle="1" w:styleId="exldetailsdisplayval">
    <w:name w:val="exldetailsdisplayval"/>
    <w:rsid w:val="009A2400"/>
  </w:style>
  <w:style w:type="character" w:styleId="BesgtHyperlink">
    <w:name w:val="FollowedHyperlink"/>
    <w:rsid w:val="00184DE2"/>
    <w:rPr>
      <w:color w:val="800080"/>
      <w:u w:val="single"/>
    </w:rPr>
  </w:style>
  <w:style w:type="character" w:customStyle="1" w:styleId="SidehovedTegn">
    <w:name w:val="Sidehoved Tegn"/>
    <w:basedOn w:val="Standardskrifttypeiafsnit"/>
    <w:link w:val="Sidehoved"/>
    <w:uiPriority w:val="99"/>
    <w:rsid w:val="00CC61B3"/>
    <w:rPr>
      <w:sz w:val="24"/>
      <w:szCs w:val="24"/>
    </w:rPr>
  </w:style>
  <w:style w:type="character" w:styleId="Pladsholdertekst">
    <w:name w:val="Placeholder Text"/>
    <w:basedOn w:val="Standardskrifttypeiafsnit"/>
    <w:uiPriority w:val="99"/>
    <w:semiHidden/>
    <w:rsid w:val="00E731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848">
      <w:bodyDiv w:val="1"/>
      <w:marLeft w:val="0"/>
      <w:marRight w:val="0"/>
      <w:marTop w:val="0"/>
      <w:marBottom w:val="0"/>
      <w:divBdr>
        <w:top w:val="none" w:sz="0" w:space="0" w:color="auto"/>
        <w:left w:val="none" w:sz="0" w:space="0" w:color="auto"/>
        <w:bottom w:val="none" w:sz="0" w:space="0" w:color="auto"/>
        <w:right w:val="none" w:sz="0" w:space="0" w:color="auto"/>
      </w:divBdr>
    </w:div>
    <w:div w:id="39521928">
      <w:bodyDiv w:val="1"/>
      <w:marLeft w:val="0"/>
      <w:marRight w:val="0"/>
      <w:marTop w:val="0"/>
      <w:marBottom w:val="0"/>
      <w:divBdr>
        <w:top w:val="none" w:sz="0" w:space="0" w:color="auto"/>
        <w:left w:val="none" w:sz="0" w:space="0" w:color="auto"/>
        <w:bottom w:val="none" w:sz="0" w:space="0" w:color="auto"/>
        <w:right w:val="none" w:sz="0" w:space="0" w:color="auto"/>
      </w:divBdr>
    </w:div>
    <w:div w:id="337539546">
      <w:bodyDiv w:val="1"/>
      <w:marLeft w:val="0"/>
      <w:marRight w:val="0"/>
      <w:marTop w:val="0"/>
      <w:marBottom w:val="0"/>
      <w:divBdr>
        <w:top w:val="none" w:sz="0" w:space="0" w:color="auto"/>
        <w:left w:val="none" w:sz="0" w:space="0" w:color="auto"/>
        <w:bottom w:val="none" w:sz="0" w:space="0" w:color="auto"/>
        <w:right w:val="none" w:sz="0" w:space="0" w:color="auto"/>
      </w:divBdr>
    </w:div>
    <w:div w:id="450244581">
      <w:bodyDiv w:val="1"/>
      <w:marLeft w:val="0"/>
      <w:marRight w:val="0"/>
      <w:marTop w:val="0"/>
      <w:marBottom w:val="0"/>
      <w:divBdr>
        <w:top w:val="none" w:sz="0" w:space="0" w:color="auto"/>
        <w:left w:val="none" w:sz="0" w:space="0" w:color="auto"/>
        <w:bottom w:val="none" w:sz="0" w:space="0" w:color="auto"/>
        <w:right w:val="none" w:sz="0" w:space="0" w:color="auto"/>
      </w:divBdr>
      <w:divsChild>
        <w:div w:id="113184787">
          <w:marLeft w:val="0"/>
          <w:marRight w:val="0"/>
          <w:marTop w:val="0"/>
          <w:marBottom w:val="0"/>
          <w:divBdr>
            <w:top w:val="none" w:sz="0" w:space="0" w:color="auto"/>
            <w:left w:val="none" w:sz="0" w:space="0" w:color="auto"/>
            <w:bottom w:val="none" w:sz="0" w:space="0" w:color="auto"/>
            <w:right w:val="none" w:sz="0" w:space="0" w:color="auto"/>
          </w:divBdr>
        </w:div>
        <w:div w:id="699236329">
          <w:marLeft w:val="0"/>
          <w:marRight w:val="0"/>
          <w:marTop w:val="0"/>
          <w:marBottom w:val="0"/>
          <w:divBdr>
            <w:top w:val="none" w:sz="0" w:space="0" w:color="auto"/>
            <w:left w:val="none" w:sz="0" w:space="0" w:color="auto"/>
            <w:bottom w:val="none" w:sz="0" w:space="0" w:color="auto"/>
            <w:right w:val="none" w:sz="0" w:space="0" w:color="auto"/>
          </w:divBdr>
        </w:div>
        <w:div w:id="700715005">
          <w:marLeft w:val="0"/>
          <w:marRight w:val="0"/>
          <w:marTop w:val="0"/>
          <w:marBottom w:val="0"/>
          <w:divBdr>
            <w:top w:val="none" w:sz="0" w:space="0" w:color="auto"/>
            <w:left w:val="none" w:sz="0" w:space="0" w:color="auto"/>
            <w:bottom w:val="none" w:sz="0" w:space="0" w:color="auto"/>
            <w:right w:val="none" w:sz="0" w:space="0" w:color="auto"/>
          </w:divBdr>
        </w:div>
        <w:div w:id="1308054867">
          <w:marLeft w:val="0"/>
          <w:marRight w:val="0"/>
          <w:marTop w:val="0"/>
          <w:marBottom w:val="0"/>
          <w:divBdr>
            <w:top w:val="none" w:sz="0" w:space="0" w:color="auto"/>
            <w:left w:val="none" w:sz="0" w:space="0" w:color="auto"/>
            <w:bottom w:val="none" w:sz="0" w:space="0" w:color="auto"/>
            <w:right w:val="none" w:sz="0" w:space="0" w:color="auto"/>
          </w:divBdr>
        </w:div>
        <w:div w:id="1662538247">
          <w:marLeft w:val="0"/>
          <w:marRight w:val="0"/>
          <w:marTop w:val="0"/>
          <w:marBottom w:val="0"/>
          <w:divBdr>
            <w:top w:val="none" w:sz="0" w:space="0" w:color="auto"/>
            <w:left w:val="none" w:sz="0" w:space="0" w:color="auto"/>
            <w:bottom w:val="none" w:sz="0" w:space="0" w:color="auto"/>
            <w:right w:val="none" w:sz="0" w:space="0" w:color="auto"/>
          </w:divBdr>
        </w:div>
        <w:div w:id="1850290865">
          <w:marLeft w:val="0"/>
          <w:marRight w:val="0"/>
          <w:marTop w:val="0"/>
          <w:marBottom w:val="0"/>
          <w:divBdr>
            <w:top w:val="none" w:sz="0" w:space="0" w:color="auto"/>
            <w:left w:val="none" w:sz="0" w:space="0" w:color="auto"/>
            <w:bottom w:val="none" w:sz="0" w:space="0" w:color="auto"/>
            <w:right w:val="none" w:sz="0" w:space="0" w:color="auto"/>
          </w:divBdr>
        </w:div>
        <w:div w:id="1913848102">
          <w:marLeft w:val="0"/>
          <w:marRight w:val="0"/>
          <w:marTop w:val="0"/>
          <w:marBottom w:val="0"/>
          <w:divBdr>
            <w:top w:val="none" w:sz="0" w:space="0" w:color="auto"/>
            <w:left w:val="none" w:sz="0" w:space="0" w:color="auto"/>
            <w:bottom w:val="none" w:sz="0" w:space="0" w:color="auto"/>
            <w:right w:val="none" w:sz="0" w:space="0" w:color="auto"/>
          </w:divBdr>
        </w:div>
      </w:divsChild>
    </w:div>
    <w:div w:id="469790760">
      <w:bodyDiv w:val="1"/>
      <w:marLeft w:val="0"/>
      <w:marRight w:val="0"/>
      <w:marTop w:val="0"/>
      <w:marBottom w:val="0"/>
      <w:divBdr>
        <w:top w:val="none" w:sz="0" w:space="0" w:color="auto"/>
        <w:left w:val="none" w:sz="0" w:space="0" w:color="auto"/>
        <w:bottom w:val="none" w:sz="0" w:space="0" w:color="auto"/>
        <w:right w:val="none" w:sz="0" w:space="0" w:color="auto"/>
      </w:divBdr>
    </w:div>
    <w:div w:id="536964082">
      <w:bodyDiv w:val="1"/>
      <w:marLeft w:val="0"/>
      <w:marRight w:val="0"/>
      <w:marTop w:val="0"/>
      <w:marBottom w:val="0"/>
      <w:divBdr>
        <w:top w:val="none" w:sz="0" w:space="0" w:color="auto"/>
        <w:left w:val="none" w:sz="0" w:space="0" w:color="auto"/>
        <w:bottom w:val="none" w:sz="0" w:space="0" w:color="auto"/>
        <w:right w:val="none" w:sz="0" w:space="0" w:color="auto"/>
      </w:divBdr>
    </w:div>
    <w:div w:id="612517705">
      <w:bodyDiv w:val="1"/>
      <w:marLeft w:val="0"/>
      <w:marRight w:val="0"/>
      <w:marTop w:val="0"/>
      <w:marBottom w:val="0"/>
      <w:divBdr>
        <w:top w:val="none" w:sz="0" w:space="0" w:color="auto"/>
        <w:left w:val="none" w:sz="0" w:space="0" w:color="auto"/>
        <w:bottom w:val="none" w:sz="0" w:space="0" w:color="auto"/>
        <w:right w:val="none" w:sz="0" w:space="0" w:color="auto"/>
      </w:divBdr>
    </w:div>
    <w:div w:id="644315720">
      <w:bodyDiv w:val="1"/>
      <w:marLeft w:val="0"/>
      <w:marRight w:val="0"/>
      <w:marTop w:val="0"/>
      <w:marBottom w:val="0"/>
      <w:divBdr>
        <w:top w:val="none" w:sz="0" w:space="0" w:color="auto"/>
        <w:left w:val="none" w:sz="0" w:space="0" w:color="auto"/>
        <w:bottom w:val="none" w:sz="0" w:space="0" w:color="auto"/>
        <w:right w:val="none" w:sz="0" w:space="0" w:color="auto"/>
      </w:divBdr>
    </w:div>
    <w:div w:id="1547378252">
      <w:bodyDiv w:val="1"/>
      <w:marLeft w:val="0"/>
      <w:marRight w:val="0"/>
      <w:marTop w:val="0"/>
      <w:marBottom w:val="0"/>
      <w:divBdr>
        <w:top w:val="none" w:sz="0" w:space="0" w:color="auto"/>
        <w:left w:val="none" w:sz="0" w:space="0" w:color="auto"/>
        <w:bottom w:val="none" w:sz="0" w:space="0" w:color="auto"/>
        <w:right w:val="none" w:sz="0" w:space="0" w:color="auto"/>
      </w:divBdr>
    </w:div>
    <w:div w:id="1580555459">
      <w:bodyDiv w:val="1"/>
      <w:marLeft w:val="0"/>
      <w:marRight w:val="0"/>
      <w:marTop w:val="0"/>
      <w:marBottom w:val="0"/>
      <w:divBdr>
        <w:top w:val="none" w:sz="0" w:space="0" w:color="auto"/>
        <w:left w:val="none" w:sz="0" w:space="0" w:color="auto"/>
        <w:bottom w:val="none" w:sz="0" w:space="0" w:color="auto"/>
        <w:right w:val="none" w:sz="0" w:space="0" w:color="auto"/>
      </w:divBdr>
      <w:divsChild>
        <w:div w:id="189152756">
          <w:marLeft w:val="0"/>
          <w:marRight w:val="0"/>
          <w:marTop w:val="0"/>
          <w:marBottom w:val="0"/>
          <w:divBdr>
            <w:top w:val="none" w:sz="0" w:space="0" w:color="auto"/>
            <w:left w:val="none" w:sz="0" w:space="0" w:color="auto"/>
            <w:bottom w:val="none" w:sz="0" w:space="0" w:color="auto"/>
            <w:right w:val="none" w:sz="0" w:space="0" w:color="auto"/>
          </w:divBdr>
        </w:div>
        <w:div w:id="243341551">
          <w:marLeft w:val="0"/>
          <w:marRight w:val="0"/>
          <w:marTop w:val="0"/>
          <w:marBottom w:val="0"/>
          <w:divBdr>
            <w:top w:val="none" w:sz="0" w:space="0" w:color="auto"/>
            <w:left w:val="none" w:sz="0" w:space="0" w:color="auto"/>
            <w:bottom w:val="none" w:sz="0" w:space="0" w:color="auto"/>
            <w:right w:val="none" w:sz="0" w:space="0" w:color="auto"/>
          </w:divBdr>
        </w:div>
        <w:div w:id="712658841">
          <w:marLeft w:val="0"/>
          <w:marRight w:val="0"/>
          <w:marTop w:val="0"/>
          <w:marBottom w:val="0"/>
          <w:divBdr>
            <w:top w:val="none" w:sz="0" w:space="0" w:color="auto"/>
            <w:left w:val="none" w:sz="0" w:space="0" w:color="auto"/>
            <w:bottom w:val="none" w:sz="0" w:space="0" w:color="auto"/>
            <w:right w:val="none" w:sz="0" w:space="0" w:color="auto"/>
          </w:divBdr>
        </w:div>
        <w:div w:id="1281767898">
          <w:marLeft w:val="0"/>
          <w:marRight w:val="0"/>
          <w:marTop w:val="0"/>
          <w:marBottom w:val="0"/>
          <w:divBdr>
            <w:top w:val="none" w:sz="0" w:space="0" w:color="auto"/>
            <w:left w:val="none" w:sz="0" w:space="0" w:color="auto"/>
            <w:bottom w:val="none" w:sz="0" w:space="0" w:color="auto"/>
            <w:right w:val="none" w:sz="0" w:space="0" w:color="auto"/>
          </w:divBdr>
        </w:div>
      </w:divsChild>
    </w:div>
    <w:div w:id="1663270242">
      <w:bodyDiv w:val="1"/>
      <w:marLeft w:val="0"/>
      <w:marRight w:val="0"/>
      <w:marTop w:val="0"/>
      <w:marBottom w:val="0"/>
      <w:divBdr>
        <w:top w:val="none" w:sz="0" w:space="0" w:color="auto"/>
        <w:left w:val="none" w:sz="0" w:space="0" w:color="auto"/>
        <w:bottom w:val="none" w:sz="0" w:space="0" w:color="auto"/>
        <w:right w:val="none" w:sz="0" w:space="0" w:color="auto"/>
      </w:divBdr>
    </w:div>
    <w:div w:id="1958759551">
      <w:bodyDiv w:val="1"/>
      <w:marLeft w:val="0"/>
      <w:marRight w:val="0"/>
      <w:marTop w:val="0"/>
      <w:marBottom w:val="0"/>
      <w:divBdr>
        <w:top w:val="none" w:sz="0" w:space="0" w:color="auto"/>
        <w:left w:val="none" w:sz="0" w:space="0" w:color="auto"/>
        <w:bottom w:val="none" w:sz="0" w:space="0" w:color="auto"/>
        <w:right w:val="none" w:sz="0" w:space="0" w:color="auto"/>
      </w:divBdr>
      <w:divsChild>
        <w:div w:id="522791188">
          <w:marLeft w:val="0"/>
          <w:marRight w:val="0"/>
          <w:marTop w:val="0"/>
          <w:marBottom w:val="0"/>
          <w:divBdr>
            <w:top w:val="none" w:sz="0" w:space="0" w:color="auto"/>
            <w:left w:val="none" w:sz="0" w:space="0" w:color="auto"/>
            <w:bottom w:val="none" w:sz="0" w:space="0" w:color="auto"/>
            <w:right w:val="none" w:sz="0" w:space="0" w:color="auto"/>
          </w:divBdr>
        </w:div>
        <w:div w:id="578711594">
          <w:marLeft w:val="0"/>
          <w:marRight w:val="0"/>
          <w:marTop w:val="0"/>
          <w:marBottom w:val="0"/>
          <w:divBdr>
            <w:top w:val="none" w:sz="0" w:space="0" w:color="auto"/>
            <w:left w:val="none" w:sz="0" w:space="0" w:color="auto"/>
            <w:bottom w:val="none" w:sz="0" w:space="0" w:color="auto"/>
            <w:right w:val="none" w:sz="0" w:space="0" w:color="auto"/>
          </w:divBdr>
        </w:div>
        <w:div w:id="916406694">
          <w:marLeft w:val="0"/>
          <w:marRight w:val="0"/>
          <w:marTop w:val="0"/>
          <w:marBottom w:val="0"/>
          <w:divBdr>
            <w:top w:val="none" w:sz="0" w:space="0" w:color="auto"/>
            <w:left w:val="none" w:sz="0" w:space="0" w:color="auto"/>
            <w:bottom w:val="none" w:sz="0" w:space="0" w:color="auto"/>
            <w:right w:val="none" w:sz="0" w:space="0" w:color="auto"/>
          </w:divBdr>
        </w:div>
        <w:div w:id="1419063012">
          <w:marLeft w:val="0"/>
          <w:marRight w:val="0"/>
          <w:marTop w:val="0"/>
          <w:marBottom w:val="0"/>
          <w:divBdr>
            <w:top w:val="none" w:sz="0" w:space="0" w:color="auto"/>
            <w:left w:val="none" w:sz="0" w:space="0" w:color="auto"/>
            <w:bottom w:val="none" w:sz="0" w:space="0" w:color="auto"/>
            <w:right w:val="none" w:sz="0" w:space="0" w:color="auto"/>
          </w:divBdr>
        </w:div>
        <w:div w:id="1420709959">
          <w:marLeft w:val="0"/>
          <w:marRight w:val="0"/>
          <w:marTop w:val="0"/>
          <w:marBottom w:val="0"/>
          <w:divBdr>
            <w:top w:val="none" w:sz="0" w:space="0" w:color="auto"/>
            <w:left w:val="none" w:sz="0" w:space="0" w:color="auto"/>
            <w:bottom w:val="none" w:sz="0" w:space="0" w:color="auto"/>
            <w:right w:val="none" w:sz="0" w:space="0" w:color="auto"/>
          </w:divBdr>
        </w:div>
        <w:div w:id="1502548430">
          <w:marLeft w:val="0"/>
          <w:marRight w:val="0"/>
          <w:marTop w:val="0"/>
          <w:marBottom w:val="0"/>
          <w:divBdr>
            <w:top w:val="none" w:sz="0" w:space="0" w:color="auto"/>
            <w:left w:val="none" w:sz="0" w:space="0" w:color="auto"/>
            <w:bottom w:val="none" w:sz="0" w:space="0" w:color="auto"/>
            <w:right w:val="none" w:sz="0" w:space="0" w:color="auto"/>
          </w:divBdr>
        </w:div>
        <w:div w:id="1710252902">
          <w:marLeft w:val="0"/>
          <w:marRight w:val="0"/>
          <w:marTop w:val="0"/>
          <w:marBottom w:val="0"/>
          <w:divBdr>
            <w:top w:val="none" w:sz="0" w:space="0" w:color="auto"/>
            <w:left w:val="none" w:sz="0" w:space="0" w:color="auto"/>
            <w:bottom w:val="none" w:sz="0" w:space="0" w:color="auto"/>
            <w:right w:val="none" w:sz="0" w:space="0" w:color="auto"/>
          </w:divBdr>
        </w:div>
      </w:divsChild>
    </w:div>
    <w:div w:id="1982542388">
      <w:bodyDiv w:val="1"/>
      <w:marLeft w:val="0"/>
      <w:marRight w:val="0"/>
      <w:marTop w:val="0"/>
      <w:marBottom w:val="0"/>
      <w:divBdr>
        <w:top w:val="none" w:sz="0" w:space="0" w:color="auto"/>
        <w:left w:val="none" w:sz="0" w:space="0" w:color="auto"/>
        <w:bottom w:val="none" w:sz="0" w:space="0" w:color="auto"/>
        <w:right w:val="none" w:sz="0" w:space="0" w:color="auto"/>
      </w:divBdr>
    </w:div>
    <w:div w:id="2031488767">
      <w:bodyDiv w:val="1"/>
      <w:marLeft w:val="0"/>
      <w:marRight w:val="0"/>
      <w:marTop w:val="0"/>
      <w:marBottom w:val="0"/>
      <w:divBdr>
        <w:top w:val="none" w:sz="0" w:space="0" w:color="auto"/>
        <w:left w:val="none" w:sz="0" w:space="0" w:color="auto"/>
        <w:bottom w:val="none" w:sz="0" w:space="0" w:color="auto"/>
        <w:right w:val="none" w:sz="0" w:space="0" w:color="auto"/>
      </w:divBdr>
    </w:div>
    <w:div w:id="20543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kisksaarbar.dk/altnewspage634.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ub-primo.hosted.exlibrisgroup.com/primo_library/libweb/action/myAccountLoan.do?command=details&amp;loanID=AUB50002321364&amp;type=activ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nformation.dk/4757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r\Skabeloner\Universitets-formalia-P3.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C1"/>
    <w:rsid w:val="006B0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69C67674D0F4D27A75B8E3B4A769E09">
    <w:name w:val="A69C67674D0F4D27A75B8E3B4A769E09"/>
    <w:rsid w:val="006B04C1"/>
  </w:style>
  <w:style w:type="character" w:styleId="Pladsholdertekst">
    <w:name w:val="Placeholder Text"/>
    <w:basedOn w:val="Standardskrifttypeiafsnit"/>
    <w:uiPriority w:val="99"/>
    <w:semiHidden/>
    <w:rsid w:val="006B04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69C67674D0F4D27A75B8E3B4A769E09">
    <w:name w:val="A69C67674D0F4D27A75B8E3B4A769E09"/>
    <w:rsid w:val="006B04C1"/>
  </w:style>
  <w:style w:type="character" w:styleId="Pladsholdertekst">
    <w:name w:val="Placeholder Text"/>
    <w:basedOn w:val="Standardskrifttypeiafsnit"/>
    <w:uiPriority w:val="99"/>
    <w:semiHidden/>
    <w:rsid w:val="006B04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7A1F-7C9E-43F6-9D89-9712FEBB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Universitets-formalia-P3</Template>
  <TotalTime>0</TotalTime>
  <Pages>62</Pages>
  <Words>20879</Words>
  <Characters>127363</Characters>
  <Application>Microsoft Office Word</Application>
  <DocSecurity>0</DocSecurity>
  <Lines>1061</Lines>
  <Paragraphs>295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147947</CharactersWithSpaces>
  <SharedDoc>false</SharedDoc>
  <HLinks>
    <vt:vector size="156" baseType="variant">
      <vt:variant>
        <vt:i4>4784211</vt:i4>
      </vt:variant>
      <vt:variant>
        <vt:i4>147</vt:i4>
      </vt:variant>
      <vt:variant>
        <vt:i4>0</vt:i4>
      </vt:variant>
      <vt:variant>
        <vt:i4>5</vt:i4>
      </vt:variant>
      <vt:variant>
        <vt:lpwstr>http://www.information.dk/475702</vt:lpwstr>
      </vt:variant>
      <vt:variant>
        <vt:lpwstr/>
      </vt:variant>
      <vt:variant>
        <vt:i4>393219</vt:i4>
      </vt:variant>
      <vt:variant>
        <vt:i4>144</vt:i4>
      </vt:variant>
      <vt:variant>
        <vt:i4>0</vt:i4>
      </vt:variant>
      <vt:variant>
        <vt:i4>5</vt:i4>
      </vt:variant>
      <vt:variant>
        <vt:lpwstr>http://www.psykisksaarbar.dk/altnewspage634.aspx</vt:lpwstr>
      </vt:variant>
      <vt:variant>
        <vt:lpwstr/>
      </vt:variant>
      <vt:variant>
        <vt:i4>7733259</vt:i4>
      </vt:variant>
      <vt:variant>
        <vt:i4>141</vt:i4>
      </vt:variant>
      <vt:variant>
        <vt:i4>0</vt:i4>
      </vt:variant>
      <vt:variant>
        <vt:i4>5</vt:i4>
      </vt:variant>
      <vt:variant>
        <vt:lpwstr>http://aub-primo.hosted.exlibrisgroup.com/primo_library/libweb/action/myAccountLoan.do?command=details&amp;loanID=AUB50002321364&amp;type=active</vt:lpwstr>
      </vt:variant>
      <vt:variant>
        <vt:lpwstr/>
      </vt:variant>
      <vt:variant>
        <vt:i4>1966143</vt:i4>
      </vt:variant>
      <vt:variant>
        <vt:i4>134</vt:i4>
      </vt:variant>
      <vt:variant>
        <vt:i4>0</vt:i4>
      </vt:variant>
      <vt:variant>
        <vt:i4>5</vt:i4>
      </vt:variant>
      <vt:variant>
        <vt:lpwstr/>
      </vt:variant>
      <vt:variant>
        <vt:lpwstr>_Toc388113539</vt:lpwstr>
      </vt:variant>
      <vt:variant>
        <vt:i4>1966143</vt:i4>
      </vt:variant>
      <vt:variant>
        <vt:i4>128</vt:i4>
      </vt:variant>
      <vt:variant>
        <vt:i4>0</vt:i4>
      </vt:variant>
      <vt:variant>
        <vt:i4>5</vt:i4>
      </vt:variant>
      <vt:variant>
        <vt:lpwstr/>
      </vt:variant>
      <vt:variant>
        <vt:lpwstr>_Toc388113538</vt:lpwstr>
      </vt:variant>
      <vt:variant>
        <vt:i4>1966143</vt:i4>
      </vt:variant>
      <vt:variant>
        <vt:i4>122</vt:i4>
      </vt:variant>
      <vt:variant>
        <vt:i4>0</vt:i4>
      </vt:variant>
      <vt:variant>
        <vt:i4>5</vt:i4>
      </vt:variant>
      <vt:variant>
        <vt:lpwstr/>
      </vt:variant>
      <vt:variant>
        <vt:lpwstr>_Toc388113537</vt:lpwstr>
      </vt:variant>
      <vt:variant>
        <vt:i4>1966143</vt:i4>
      </vt:variant>
      <vt:variant>
        <vt:i4>116</vt:i4>
      </vt:variant>
      <vt:variant>
        <vt:i4>0</vt:i4>
      </vt:variant>
      <vt:variant>
        <vt:i4>5</vt:i4>
      </vt:variant>
      <vt:variant>
        <vt:lpwstr/>
      </vt:variant>
      <vt:variant>
        <vt:lpwstr>_Toc388113536</vt:lpwstr>
      </vt:variant>
      <vt:variant>
        <vt:i4>1966143</vt:i4>
      </vt:variant>
      <vt:variant>
        <vt:i4>110</vt:i4>
      </vt:variant>
      <vt:variant>
        <vt:i4>0</vt:i4>
      </vt:variant>
      <vt:variant>
        <vt:i4>5</vt:i4>
      </vt:variant>
      <vt:variant>
        <vt:lpwstr/>
      </vt:variant>
      <vt:variant>
        <vt:lpwstr>_Toc388113535</vt:lpwstr>
      </vt:variant>
      <vt:variant>
        <vt:i4>1966143</vt:i4>
      </vt:variant>
      <vt:variant>
        <vt:i4>104</vt:i4>
      </vt:variant>
      <vt:variant>
        <vt:i4>0</vt:i4>
      </vt:variant>
      <vt:variant>
        <vt:i4>5</vt:i4>
      </vt:variant>
      <vt:variant>
        <vt:lpwstr/>
      </vt:variant>
      <vt:variant>
        <vt:lpwstr>_Toc388113534</vt:lpwstr>
      </vt:variant>
      <vt:variant>
        <vt:i4>1966143</vt:i4>
      </vt:variant>
      <vt:variant>
        <vt:i4>98</vt:i4>
      </vt:variant>
      <vt:variant>
        <vt:i4>0</vt:i4>
      </vt:variant>
      <vt:variant>
        <vt:i4>5</vt:i4>
      </vt:variant>
      <vt:variant>
        <vt:lpwstr/>
      </vt:variant>
      <vt:variant>
        <vt:lpwstr>_Toc388113533</vt:lpwstr>
      </vt:variant>
      <vt:variant>
        <vt:i4>1966143</vt:i4>
      </vt:variant>
      <vt:variant>
        <vt:i4>92</vt:i4>
      </vt:variant>
      <vt:variant>
        <vt:i4>0</vt:i4>
      </vt:variant>
      <vt:variant>
        <vt:i4>5</vt:i4>
      </vt:variant>
      <vt:variant>
        <vt:lpwstr/>
      </vt:variant>
      <vt:variant>
        <vt:lpwstr>_Toc388113532</vt:lpwstr>
      </vt:variant>
      <vt:variant>
        <vt:i4>1966143</vt:i4>
      </vt:variant>
      <vt:variant>
        <vt:i4>86</vt:i4>
      </vt:variant>
      <vt:variant>
        <vt:i4>0</vt:i4>
      </vt:variant>
      <vt:variant>
        <vt:i4>5</vt:i4>
      </vt:variant>
      <vt:variant>
        <vt:lpwstr/>
      </vt:variant>
      <vt:variant>
        <vt:lpwstr>_Toc388113531</vt:lpwstr>
      </vt:variant>
      <vt:variant>
        <vt:i4>1966143</vt:i4>
      </vt:variant>
      <vt:variant>
        <vt:i4>80</vt:i4>
      </vt:variant>
      <vt:variant>
        <vt:i4>0</vt:i4>
      </vt:variant>
      <vt:variant>
        <vt:i4>5</vt:i4>
      </vt:variant>
      <vt:variant>
        <vt:lpwstr/>
      </vt:variant>
      <vt:variant>
        <vt:lpwstr>_Toc388113530</vt:lpwstr>
      </vt:variant>
      <vt:variant>
        <vt:i4>2031679</vt:i4>
      </vt:variant>
      <vt:variant>
        <vt:i4>74</vt:i4>
      </vt:variant>
      <vt:variant>
        <vt:i4>0</vt:i4>
      </vt:variant>
      <vt:variant>
        <vt:i4>5</vt:i4>
      </vt:variant>
      <vt:variant>
        <vt:lpwstr/>
      </vt:variant>
      <vt:variant>
        <vt:lpwstr>_Toc388113529</vt:lpwstr>
      </vt:variant>
      <vt:variant>
        <vt:i4>2031679</vt:i4>
      </vt:variant>
      <vt:variant>
        <vt:i4>68</vt:i4>
      </vt:variant>
      <vt:variant>
        <vt:i4>0</vt:i4>
      </vt:variant>
      <vt:variant>
        <vt:i4>5</vt:i4>
      </vt:variant>
      <vt:variant>
        <vt:lpwstr/>
      </vt:variant>
      <vt:variant>
        <vt:lpwstr>_Toc388113528</vt:lpwstr>
      </vt:variant>
      <vt:variant>
        <vt:i4>2031679</vt:i4>
      </vt:variant>
      <vt:variant>
        <vt:i4>62</vt:i4>
      </vt:variant>
      <vt:variant>
        <vt:i4>0</vt:i4>
      </vt:variant>
      <vt:variant>
        <vt:i4>5</vt:i4>
      </vt:variant>
      <vt:variant>
        <vt:lpwstr/>
      </vt:variant>
      <vt:variant>
        <vt:lpwstr>_Toc388113527</vt:lpwstr>
      </vt:variant>
      <vt:variant>
        <vt:i4>2031679</vt:i4>
      </vt:variant>
      <vt:variant>
        <vt:i4>56</vt:i4>
      </vt:variant>
      <vt:variant>
        <vt:i4>0</vt:i4>
      </vt:variant>
      <vt:variant>
        <vt:i4>5</vt:i4>
      </vt:variant>
      <vt:variant>
        <vt:lpwstr/>
      </vt:variant>
      <vt:variant>
        <vt:lpwstr>_Toc388113526</vt:lpwstr>
      </vt:variant>
      <vt:variant>
        <vt:i4>2031679</vt:i4>
      </vt:variant>
      <vt:variant>
        <vt:i4>50</vt:i4>
      </vt:variant>
      <vt:variant>
        <vt:i4>0</vt:i4>
      </vt:variant>
      <vt:variant>
        <vt:i4>5</vt:i4>
      </vt:variant>
      <vt:variant>
        <vt:lpwstr/>
      </vt:variant>
      <vt:variant>
        <vt:lpwstr>_Toc388113525</vt:lpwstr>
      </vt:variant>
      <vt:variant>
        <vt:i4>2031679</vt:i4>
      </vt:variant>
      <vt:variant>
        <vt:i4>44</vt:i4>
      </vt:variant>
      <vt:variant>
        <vt:i4>0</vt:i4>
      </vt:variant>
      <vt:variant>
        <vt:i4>5</vt:i4>
      </vt:variant>
      <vt:variant>
        <vt:lpwstr/>
      </vt:variant>
      <vt:variant>
        <vt:lpwstr>_Toc388113524</vt:lpwstr>
      </vt:variant>
      <vt:variant>
        <vt:i4>2031679</vt:i4>
      </vt:variant>
      <vt:variant>
        <vt:i4>38</vt:i4>
      </vt:variant>
      <vt:variant>
        <vt:i4>0</vt:i4>
      </vt:variant>
      <vt:variant>
        <vt:i4>5</vt:i4>
      </vt:variant>
      <vt:variant>
        <vt:lpwstr/>
      </vt:variant>
      <vt:variant>
        <vt:lpwstr>_Toc388113523</vt:lpwstr>
      </vt:variant>
      <vt:variant>
        <vt:i4>2031679</vt:i4>
      </vt:variant>
      <vt:variant>
        <vt:i4>32</vt:i4>
      </vt:variant>
      <vt:variant>
        <vt:i4>0</vt:i4>
      </vt:variant>
      <vt:variant>
        <vt:i4>5</vt:i4>
      </vt:variant>
      <vt:variant>
        <vt:lpwstr/>
      </vt:variant>
      <vt:variant>
        <vt:lpwstr>_Toc388113522</vt:lpwstr>
      </vt:variant>
      <vt:variant>
        <vt:i4>2031679</vt:i4>
      </vt:variant>
      <vt:variant>
        <vt:i4>26</vt:i4>
      </vt:variant>
      <vt:variant>
        <vt:i4>0</vt:i4>
      </vt:variant>
      <vt:variant>
        <vt:i4>5</vt:i4>
      </vt:variant>
      <vt:variant>
        <vt:lpwstr/>
      </vt:variant>
      <vt:variant>
        <vt:lpwstr>_Toc388113521</vt:lpwstr>
      </vt:variant>
      <vt:variant>
        <vt:i4>2031679</vt:i4>
      </vt:variant>
      <vt:variant>
        <vt:i4>20</vt:i4>
      </vt:variant>
      <vt:variant>
        <vt:i4>0</vt:i4>
      </vt:variant>
      <vt:variant>
        <vt:i4>5</vt:i4>
      </vt:variant>
      <vt:variant>
        <vt:lpwstr/>
      </vt:variant>
      <vt:variant>
        <vt:lpwstr>_Toc388113520</vt:lpwstr>
      </vt:variant>
      <vt:variant>
        <vt:i4>1835071</vt:i4>
      </vt:variant>
      <vt:variant>
        <vt:i4>14</vt:i4>
      </vt:variant>
      <vt:variant>
        <vt:i4>0</vt:i4>
      </vt:variant>
      <vt:variant>
        <vt:i4>5</vt:i4>
      </vt:variant>
      <vt:variant>
        <vt:lpwstr/>
      </vt:variant>
      <vt:variant>
        <vt:lpwstr>_Toc388113519</vt:lpwstr>
      </vt:variant>
      <vt:variant>
        <vt:i4>1835071</vt:i4>
      </vt:variant>
      <vt:variant>
        <vt:i4>8</vt:i4>
      </vt:variant>
      <vt:variant>
        <vt:i4>0</vt:i4>
      </vt:variant>
      <vt:variant>
        <vt:i4>5</vt:i4>
      </vt:variant>
      <vt:variant>
        <vt:lpwstr/>
      </vt:variant>
      <vt:variant>
        <vt:lpwstr>_Toc388113518</vt:lpwstr>
      </vt:variant>
      <vt:variant>
        <vt:i4>1835071</vt:i4>
      </vt:variant>
      <vt:variant>
        <vt:i4>2</vt:i4>
      </vt:variant>
      <vt:variant>
        <vt:i4>0</vt:i4>
      </vt:variant>
      <vt:variant>
        <vt:i4>5</vt:i4>
      </vt:variant>
      <vt:variant>
        <vt:lpwstr/>
      </vt:variant>
      <vt:variant>
        <vt:lpwstr>_Toc388113517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Bankov</dc:creator>
  <cp:lastModifiedBy>Anja</cp:lastModifiedBy>
  <cp:revision>2</cp:revision>
  <cp:lastPrinted>1900-12-31T22:00:00Z</cp:lastPrinted>
  <dcterms:created xsi:type="dcterms:W3CDTF">2014-05-27T07:38:00Z</dcterms:created>
  <dcterms:modified xsi:type="dcterms:W3CDTF">2014-05-27T07:38:00Z</dcterms:modified>
</cp:coreProperties>
</file>