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8397052"/>
        <w:docPartObj>
          <w:docPartGallery w:val="Table of Contents"/>
          <w:docPartUnique/>
        </w:docPartObj>
      </w:sdtPr>
      <w:sdtContent>
        <w:p w:rsidR="00467251" w:rsidRDefault="00467251">
          <w:pPr>
            <w:pStyle w:val="Overskrift"/>
          </w:pPr>
          <w:r>
            <w:t>Indholdsfortegnelse</w:t>
          </w:r>
        </w:p>
        <w:p w:rsidR="00D06F7B" w:rsidRDefault="00B22C44">
          <w:pPr>
            <w:pStyle w:val="Indholdsfortegnelse1"/>
            <w:tabs>
              <w:tab w:val="right" w:leader="dot" w:pos="9628"/>
            </w:tabs>
            <w:rPr>
              <w:rFonts w:eastAsiaTheme="minorEastAsia"/>
              <w:noProof/>
              <w:lang w:eastAsia="da-DK"/>
            </w:rPr>
          </w:pPr>
          <w:r>
            <w:fldChar w:fldCharType="begin"/>
          </w:r>
          <w:r w:rsidR="00467251">
            <w:instrText xml:space="preserve"> TOC \o "1-3" \h \z \u </w:instrText>
          </w:r>
          <w:r>
            <w:fldChar w:fldCharType="separate"/>
          </w:r>
          <w:hyperlink w:anchor="_Toc236653555" w:history="1">
            <w:r w:rsidR="00D06F7B" w:rsidRPr="00A72953">
              <w:rPr>
                <w:rStyle w:val="Hyperlink"/>
                <w:rFonts w:ascii="Times New Roman" w:hAnsi="Times New Roman" w:cs="Times New Roman"/>
                <w:noProof/>
              </w:rPr>
              <w:t>Specialets opbygning</w:t>
            </w:r>
            <w:r w:rsidR="00D06F7B">
              <w:rPr>
                <w:noProof/>
                <w:webHidden/>
              </w:rPr>
              <w:tab/>
            </w:r>
            <w:r>
              <w:rPr>
                <w:noProof/>
                <w:webHidden/>
              </w:rPr>
              <w:fldChar w:fldCharType="begin"/>
            </w:r>
            <w:r w:rsidR="00D06F7B">
              <w:rPr>
                <w:noProof/>
                <w:webHidden/>
              </w:rPr>
              <w:instrText xml:space="preserve"> PAGEREF _Toc236653555 \h </w:instrText>
            </w:r>
            <w:r>
              <w:rPr>
                <w:noProof/>
                <w:webHidden/>
              </w:rPr>
            </w:r>
            <w:r>
              <w:rPr>
                <w:noProof/>
                <w:webHidden/>
              </w:rPr>
              <w:fldChar w:fldCharType="separate"/>
            </w:r>
            <w:r w:rsidR="009934D8">
              <w:rPr>
                <w:noProof/>
                <w:webHidden/>
              </w:rPr>
              <w:t>4</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56" w:history="1">
            <w:r w:rsidR="00D06F7B" w:rsidRPr="00A72953">
              <w:rPr>
                <w:rStyle w:val="Hyperlink"/>
                <w:rFonts w:ascii="Times New Roman" w:hAnsi="Times New Roman" w:cs="Times New Roman"/>
                <w:noProof/>
              </w:rPr>
              <w:t>Indledning</w:t>
            </w:r>
            <w:r w:rsidR="00D06F7B">
              <w:rPr>
                <w:noProof/>
                <w:webHidden/>
              </w:rPr>
              <w:tab/>
            </w:r>
            <w:r>
              <w:rPr>
                <w:noProof/>
                <w:webHidden/>
              </w:rPr>
              <w:fldChar w:fldCharType="begin"/>
            </w:r>
            <w:r w:rsidR="00D06F7B">
              <w:rPr>
                <w:noProof/>
                <w:webHidden/>
              </w:rPr>
              <w:instrText xml:space="preserve"> PAGEREF _Toc236653556 \h </w:instrText>
            </w:r>
            <w:r>
              <w:rPr>
                <w:noProof/>
                <w:webHidden/>
              </w:rPr>
            </w:r>
            <w:r>
              <w:rPr>
                <w:noProof/>
                <w:webHidden/>
              </w:rPr>
              <w:fldChar w:fldCharType="separate"/>
            </w:r>
            <w:r w:rsidR="009934D8">
              <w:rPr>
                <w:noProof/>
                <w:webHidden/>
              </w:rPr>
              <w:t>6</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57" w:history="1">
            <w:r w:rsidR="00D06F7B" w:rsidRPr="00A72953">
              <w:rPr>
                <w:rStyle w:val="Hyperlink"/>
                <w:rFonts w:ascii="Times New Roman" w:hAnsi="Times New Roman" w:cs="Times New Roman"/>
                <w:noProof/>
              </w:rPr>
              <w:t>Problemfelt</w:t>
            </w:r>
            <w:r w:rsidR="00D06F7B">
              <w:rPr>
                <w:noProof/>
                <w:webHidden/>
              </w:rPr>
              <w:tab/>
            </w:r>
            <w:r>
              <w:rPr>
                <w:noProof/>
                <w:webHidden/>
              </w:rPr>
              <w:fldChar w:fldCharType="begin"/>
            </w:r>
            <w:r w:rsidR="00D06F7B">
              <w:rPr>
                <w:noProof/>
                <w:webHidden/>
              </w:rPr>
              <w:instrText xml:space="preserve"> PAGEREF _Toc236653557 \h </w:instrText>
            </w:r>
            <w:r>
              <w:rPr>
                <w:noProof/>
                <w:webHidden/>
              </w:rPr>
            </w:r>
            <w:r>
              <w:rPr>
                <w:noProof/>
                <w:webHidden/>
              </w:rPr>
              <w:fldChar w:fldCharType="separate"/>
            </w:r>
            <w:r w:rsidR="009934D8">
              <w:rPr>
                <w:noProof/>
                <w:webHidden/>
              </w:rPr>
              <w:t>8</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58" w:history="1">
            <w:r w:rsidR="00D06F7B" w:rsidRPr="00A72953">
              <w:rPr>
                <w:rStyle w:val="Hyperlink"/>
                <w:rFonts w:ascii="Times New Roman" w:hAnsi="Times New Roman" w:cs="Times New Roman"/>
                <w:noProof/>
              </w:rPr>
              <w:t>Afgrænsning</w:t>
            </w:r>
            <w:r w:rsidR="00D06F7B">
              <w:rPr>
                <w:noProof/>
                <w:webHidden/>
              </w:rPr>
              <w:tab/>
            </w:r>
            <w:r>
              <w:rPr>
                <w:noProof/>
                <w:webHidden/>
              </w:rPr>
              <w:fldChar w:fldCharType="begin"/>
            </w:r>
            <w:r w:rsidR="00D06F7B">
              <w:rPr>
                <w:noProof/>
                <w:webHidden/>
              </w:rPr>
              <w:instrText xml:space="preserve"> PAGEREF _Toc236653558 \h </w:instrText>
            </w:r>
            <w:r>
              <w:rPr>
                <w:noProof/>
                <w:webHidden/>
              </w:rPr>
            </w:r>
            <w:r>
              <w:rPr>
                <w:noProof/>
                <w:webHidden/>
              </w:rPr>
              <w:fldChar w:fldCharType="separate"/>
            </w:r>
            <w:r w:rsidR="009934D8">
              <w:rPr>
                <w:noProof/>
                <w:webHidden/>
              </w:rPr>
              <w:t>10</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59" w:history="1">
            <w:r w:rsidR="00D06F7B" w:rsidRPr="00A72953">
              <w:rPr>
                <w:rStyle w:val="Hyperlink"/>
                <w:rFonts w:ascii="Times New Roman" w:hAnsi="Times New Roman" w:cs="Times New Roman"/>
                <w:noProof/>
              </w:rPr>
              <w:t>Litteratur</w:t>
            </w:r>
            <w:r w:rsidR="00D06F7B">
              <w:rPr>
                <w:noProof/>
                <w:webHidden/>
              </w:rPr>
              <w:tab/>
            </w:r>
            <w:r>
              <w:rPr>
                <w:noProof/>
                <w:webHidden/>
              </w:rPr>
              <w:fldChar w:fldCharType="begin"/>
            </w:r>
            <w:r w:rsidR="00D06F7B">
              <w:rPr>
                <w:noProof/>
                <w:webHidden/>
              </w:rPr>
              <w:instrText xml:space="preserve"> PAGEREF _Toc236653559 \h </w:instrText>
            </w:r>
            <w:r>
              <w:rPr>
                <w:noProof/>
                <w:webHidden/>
              </w:rPr>
            </w:r>
            <w:r>
              <w:rPr>
                <w:noProof/>
                <w:webHidden/>
              </w:rPr>
              <w:fldChar w:fldCharType="separate"/>
            </w:r>
            <w:r w:rsidR="009934D8">
              <w:rPr>
                <w:noProof/>
                <w:webHidden/>
              </w:rPr>
              <w:t>12</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60" w:history="1">
            <w:r w:rsidR="00D06F7B" w:rsidRPr="00A72953">
              <w:rPr>
                <w:rStyle w:val="Hyperlink"/>
                <w:rFonts w:ascii="Times New Roman" w:hAnsi="Times New Roman"/>
                <w:noProof/>
              </w:rPr>
              <w:t>Videnskabsteoretisk synspunkt</w:t>
            </w:r>
            <w:r w:rsidR="00D06F7B">
              <w:rPr>
                <w:noProof/>
                <w:webHidden/>
              </w:rPr>
              <w:tab/>
            </w:r>
            <w:r>
              <w:rPr>
                <w:noProof/>
                <w:webHidden/>
              </w:rPr>
              <w:fldChar w:fldCharType="begin"/>
            </w:r>
            <w:r w:rsidR="00D06F7B">
              <w:rPr>
                <w:noProof/>
                <w:webHidden/>
              </w:rPr>
              <w:instrText xml:space="preserve"> PAGEREF _Toc236653560 \h </w:instrText>
            </w:r>
            <w:r>
              <w:rPr>
                <w:noProof/>
                <w:webHidden/>
              </w:rPr>
            </w:r>
            <w:r>
              <w:rPr>
                <w:noProof/>
                <w:webHidden/>
              </w:rPr>
              <w:fldChar w:fldCharType="separate"/>
            </w:r>
            <w:r w:rsidR="009934D8">
              <w:rPr>
                <w:noProof/>
                <w:webHidden/>
              </w:rPr>
              <w:t>14</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61" w:history="1">
            <w:r w:rsidR="00D06F7B" w:rsidRPr="00A72953">
              <w:rPr>
                <w:rStyle w:val="Hyperlink"/>
                <w:rFonts w:ascii="Times New Roman" w:hAnsi="Times New Roman"/>
                <w:noProof/>
              </w:rPr>
              <w:t>Lokal/emergent – Elite/a priori</w:t>
            </w:r>
            <w:r w:rsidR="00D06F7B">
              <w:rPr>
                <w:noProof/>
                <w:webHidden/>
              </w:rPr>
              <w:tab/>
            </w:r>
            <w:r>
              <w:rPr>
                <w:noProof/>
                <w:webHidden/>
              </w:rPr>
              <w:fldChar w:fldCharType="begin"/>
            </w:r>
            <w:r w:rsidR="00D06F7B">
              <w:rPr>
                <w:noProof/>
                <w:webHidden/>
              </w:rPr>
              <w:instrText xml:space="preserve"> PAGEREF _Toc236653561 \h </w:instrText>
            </w:r>
            <w:r>
              <w:rPr>
                <w:noProof/>
                <w:webHidden/>
              </w:rPr>
            </w:r>
            <w:r>
              <w:rPr>
                <w:noProof/>
                <w:webHidden/>
              </w:rPr>
              <w:fldChar w:fldCharType="separate"/>
            </w:r>
            <w:r w:rsidR="009934D8">
              <w:rPr>
                <w:noProof/>
                <w:webHidden/>
              </w:rPr>
              <w:t>15</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62" w:history="1">
            <w:r w:rsidR="00D06F7B" w:rsidRPr="00A72953">
              <w:rPr>
                <w:rStyle w:val="Hyperlink"/>
                <w:rFonts w:ascii="Times New Roman" w:hAnsi="Times New Roman"/>
                <w:noProof/>
              </w:rPr>
              <w:t>Dissensus/konsensus</w:t>
            </w:r>
            <w:r w:rsidR="00D06F7B">
              <w:rPr>
                <w:noProof/>
                <w:webHidden/>
              </w:rPr>
              <w:tab/>
            </w:r>
            <w:r>
              <w:rPr>
                <w:noProof/>
                <w:webHidden/>
              </w:rPr>
              <w:fldChar w:fldCharType="begin"/>
            </w:r>
            <w:r w:rsidR="00D06F7B">
              <w:rPr>
                <w:noProof/>
                <w:webHidden/>
              </w:rPr>
              <w:instrText xml:space="preserve"> PAGEREF _Toc236653562 \h </w:instrText>
            </w:r>
            <w:r>
              <w:rPr>
                <w:noProof/>
                <w:webHidden/>
              </w:rPr>
            </w:r>
            <w:r>
              <w:rPr>
                <w:noProof/>
                <w:webHidden/>
              </w:rPr>
              <w:fldChar w:fldCharType="separate"/>
            </w:r>
            <w:r w:rsidR="009934D8">
              <w:rPr>
                <w:noProof/>
                <w:webHidden/>
              </w:rPr>
              <w:t>16</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63" w:history="1">
            <w:r w:rsidR="00D06F7B" w:rsidRPr="00A72953">
              <w:rPr>
                <w:rStyle w:val="Hyperlink"/>
                <w:rFonts w:ascii="Times New Roman" w:hAnsi="Times New Roman" w:cs="Times New Roman"/>
                <w:noProof/>
              </w:rPr>
              <w:t>Arbejdsmiljøpsykologi</w:t>
            </w:r>
            <w:r w:rsidR="00D06F7B">
              <w:rPr>
                <w:noProof/>
                <w:webHidden/>
              </w:rPr>
              <w:tab/>
            </w:r>
            <w:r>
              <w:rPr>
                <w:noProof/>
                <w:webHidden/>
              </w:rPr>
              <w:fldChar w:fldCharType="begin"/>
            </w:r>
            <w:r w:rsidR="00D06F7B">
              <w:rPr>
                <w:noProof/>
                <w:webHidden/>
              </w:rPr>
              <w:instrText xml:space="preserve"> PAGEREF _Toc236653563 \h </w:instrText>
            </w:r>
            <w:r>
              <w:rPr>
                <w:noProof/>
                <w:webHidden/>
              </w:rPr>
            </w:r>
            <w:r>
              <w:rPr>
                <w:noProof/>
                <w:webHidden/>
              </w:rPr>
              <w:fldChar w:fldCharType="separate"/>
            </w:r>
            <w:r w:rsidR="009934D8">
              <w:rPr>
                <w:noProof/>
                <w:webHidden/>
              </w:rPr>
              <w:t>18</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64" w:history="1">
            <w:r w:rsidR="00D06F7B" w:rsidRPr="00A72953">
              <w:rPr>
                <w:rStyle w:val="Hyperlink"/>
                <w:rFonts w:ascii="Times New Roman" w:hAnsi="Times New Roman" w:cs="Times New Roman"/>
                <w:noProof/>
              </w:rPr>
              <w:t>Arbejde</w:t>
            </w:r>
            <w:r w:rsidR="00D06F7B">
              <w:rPr>
                <w:noProof/>
                <w:webHidden/>
              </w:rPr>
              <w:tab/>
            </w:r>
            <w:r>
              <w:rPr>
                <w:noProof/>
                <w:webHidden/>
              </w:rPr>
              <w:fldChar w:fldCharType="begin"/>
            </w:r>
            <w:r w:rsidR="00D06F7B">
              <w:rPr>
                <w:noProof/>
                <w:webHidden/>
              </w:rPr>
              <w:instrText xml:space="preserve"> PAGEREF _Toc236653564 \h </w:instrText>
            </w:r>
            <w:r>
              <w:rPr>
                <w:noProof/>
                <w:webHidden/>
              </w:rPr>
            </w:r>
            <w:r>
              <w:rPr>
                <w:noProof/>
                <w:webHidden/>
              </w:rPr>
              <w:fldChar w:fldCharType="separate"/>
            </w:r>
            <w:r w:rsidR="009934D8">
              <w:rPr>
                <w:noProof/>
                <w:webHidden/>
              </w:rPr>
              <w:t>20</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65" w:history="1">
            <w:r w:rsidR="00D06F7B" w:rsidRPr="00A72953">
              <w:rPr>
                <w:rStyle w:val="Hyperlink"/>
                <w:rFonts w:ascii="Times New Roman" w:hAnsi="Times New Roman" w:cs="Times New Roman"/>
                <w:noProof/>
              </w:rPr>
              <w:t>Hvad er arbejde ?</w:t>
            </w:r>
            <w:r w:rsidR="00D06F7B">
              <w:rPr>
                <w:noProof/>
                <w:webHidden/>
              </w:rPr>
              <w:tab/>
            </w:r>
            <w:r>
              <w:rPr>
                <w:noProof/>
                <w:webHidden/>
              </w:rPr>
              <w:fldChar w:fldCharType="begin"/>
            </w:r>
            <w:r w:rsidR="00D06F7B">
              <w:rPr>
                <w:noProof/>
                <w:webHidden/>
              </w:rPr>
              <w:instrText xml:space="preserve"> PAGEREF _Toc236653565 \h </w:instrText>
            </w:r>
            <w:r>
              <w:rPr>
                <w:noProof/>
                <w:webHidden/>
              </w:rPr>
            </w:r>
            <w:r>
              <w:rPr>
                <w:noProof/>
                <w:webHidden/>
              </w:rPr>
              <w:fldChar w:fldCharType="separate"/>
            </w:r>
            <w:r w:rsidR="009934D8">
              <w:rPr>
                <w:noProof/>
                <w:webHidden/>
              </w:rPr>
              <w:t>20</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66" w:history="1">
            <w:r w:rsidR="00D06F7B" w:rsidRPr="00A72953">
              <w:rPr>
                <w:rStyle w:val="Hyperlink"/>
                <w:rFonts w:ascii="Times New Roman" w:hAnsi="Times New Roman" w:cs="Times New Roman"/>
                <w:noProof/>
              </w:rPr>
              <w:t>Arbejde i en historisk kontekst</w:t>
            </w:r>
            <w:r w:rsidR="00D06F7B">
              <w:rPr>
                <w:noProof/>
                <w:webHidden/>
              </w:rPr>
              <w:tab/>
            </w:r>
            <w:r>
              <w:rPr>
                <w:noProof/>
                <w:webHidden/>
              </w:rPr>
              <w:fldChar w:fldCharType="begin"/>
            </w:r>
            <w:r w:rsidR="00D06F7B">
              <w:rPr>
                <w:noProof/>
                <w:webHidden/>
              </w:rPr>
              <w:instrText xml:space="preserve"> PAGEREF _Toc236653566 \h </w:instrText>
            </w:r>
            <w:r>
              <w:rPr>
                <w:noProof/>
                <w:webHidden/>
              </w:rPr>
            </w:r>
            <w:r>
              <w:rPr>
                <w:noProof/>
                <w:webHidden/>
              </w:rPr>
              <w:fldChar w:fldCharType="separate"/>
            </w:r>
            <w:r w:rsidR="009934D8">
              <w:rPr>
                <w:noProof/>
                <w:webHidden/>
              </w:rPr>
              <w:t>21</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67" w:history="1">
            <w:r w:rsidR="00D06F7B" w:rsidRPr="00A72953">
              <w:rPr>
                <w:rStyle w:val="Hyperlink"/>
                <w:rFonts w:ascii="Times New Roman" w:hAnsi="Times New Roman" w:cs="Times New Roman"/>
                <w:noProof/>
              </w:rPr>
              <w:t>Hvorfor arbejder vi?</w:t>
            </w:r>
            <w:r w:rsidR="00D06F7B">
              <w:rPr>
                <w:noProof/>
                <w:webHidden/>
              </w:rPr>
              <w:tab/>
            </w:r>
            <w:r>
              <w:rPr>
                <w:noProof/>
                <w:webHidden/>
              </w:rPr>
              <w:fldChar w:fldCharType="begin"/>
            </w:r>
            <w:r w:rsidR="00D06F7B">
              <w:rPr>
                <w:noProof/>
                <w:webHidden/>
              </w:rPr>
              <w:instrText xml:space="preserve"> PAGEREF _Toc236653567 \h </w:instrText>
            </w:r>
            <w:r>
              <w:rPr>
                <w:noProof/>
                <w:webHidden/>
              </w:rPr>
            </w:r>
            <w:r>
              <w:rPr>
                <w:noProof/>
                <w:webHidden/>
              </w:rPr>
              <w:fldChar w:fldCharType="separate"/>
            </w:r>
            <w:r w:rsidR="009934D8">
              <w:rPr>
                <w:noProof/>
                <w:webHidden/>
              </w:rPr>
              <w:t>22</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68" w:history="1">
            <w:r w:rsidR="00D06F7B" w:rsidRPr="00A72953">
              <w:rPr>
                <w:rStyle w:val="Hyperlink"/>
                <w:rFonts w:ascii="Times New Roman" w:hAnsi="Times New Roman" w:cs="Times New Roman"/>
                <w:noProof/>
              </w:rPr>
              <w:t>Hvad er konsekvensen af ikke at arbejde</w:t>
            </w:r>
            <w:r w:rsidR="00D06F7B">
              <w:rPr>
                <w:noProof/>
                <w:webHidden/>
              </w:rPr>
              <w:tab/>
            </w:r>
            <w:r>
              <w:rPr>
                <w:noProof/>
                <w:webHidden/>
              </w:rPr>
              <w:fldChar w:fldCharType="begin"/>
            </w:r>
            <w:r w:rsidR="00D06F7B">
              <w:rPr>
                <w:noProof/>
                <w:webHidden/>
              </w:rPr>
              <w:instrText xml:space="preserve"> PAGEREF _Toc236653568 \h </w:instrText>
            </w:r>
            <w:r>
              <w:rPr>
                <w:noProof/>
                <w:webHidden/>
              </w:rPr>
            </w:r>
            <w:r>
              <w:rPr>
                <w:noProof/>
                <w:webHidden/>
              </w:rPr>
              <w:fldChar w:fldCharType="separate"/>
            </w:r>
            <w:r w:rsidR="009934D8">
              <w:rPr>
                <w:noProof/>
                <w:webHidden/>
              </w:rPr>
              <w:t>23</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69" w:history="1">
            <w:r w:rsidR="00D06F7B" w:rsidRPr="00A72953">
              <w:rPr>
                <w:rStyle w:val="Hyperlink"/>
                <w:rFonts w:ascii="Times New Roman" w:hAnsi="Times New Roman" w:cs="Times New Roman"/>
                <w:noProof/>
              </w:rPr>
              <w:t>Det gode (og udviklende) arbejde</w:t>
            </w:r>
            <w:r w:rsidR="00D06F7B">
              <w:rPr>
                <w:noProof/>
                <w:webHidden/>
              </w:rPr>
              <w:tab/>
            </w:r>
            <w:r>
              <w:rPr>
                <w:noProof/>
                <w:webHidden/>
              </w:rPr>
              <w:fldChar w:fldCharType="begin"/>
            </w:r>
            <w:r w:rsidR="00D06F7B">
              <w:rPr>
                <w:noProof/>
                <w:webHidden/>
              </w:rPr>
              <w:instrText xml:space="preserve"> PAGEREF _Toc236653569 \h </w:instrText>
            </w:r>
            <w:r>
              <w:rPr>
                <w:noProof/>
                <w:webHidden/>
              </w:rPr>
            </w:r>
            <w:r>
              <w:rPr>
                <w:noProof/>
                <w:webHidden/>
              </w:rPr>
              <w:fldChar w:fldCharType="separate"/>
            </w:r>
            <w:r w:rsidR="009934D8">
              <w:rPr>
                <w:noProof/>
                <w:webHidden/>
              </w:rPr>
              <w:t>26</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0" w:history="1">
            <w:r w:rsidR="00D06F7B" w:rsidRPr="00A72953">
              <w:rPr>
                <w:rStyle w:val="Hyperlink"/>
                <w:rFonts w:ascii="Times New Roman" w:hAnsi="Times New Roman" w:cs="Times New Roman"/>
                <w:noProof/>
              </w:rPr>
              <w:t>Det gode arbejde</w:t>
            </w:r>
            <w:r w:rsidR="00D06F7B">
              <w:rPr>
                <w:noProof/>
                <w:webHidden/>
              </w:rPr>
              <w:tab/>
            </w:r>
            <w:r>
              <w:rPr>
                <w:noProof/>
                <w:webHidden/>
              </w:rPr>
              <w:fldChar w:fldCharType="begin"/>
            </w:r>
            <w:r w:rsidR="00D06F7B">
              <w:rPr>
                <w:noProof/>
                <w:webHidden/>
              </w:rPr>
              <w:instrText xml:space="preserve"> PAGEREF _Toc236653570 \h </w:instrText>
            </w:r>
            <w:r>
              <w:rPr>
                <w:noProof/>
                <w:webHidden/>
              </w:rPr>
            </w:r>
            <w:r>
              <w:rPr>
                <w:noProof/>
                <w:webHidden/>
              </w:rPr>
              <w:fldChar w:fldCharType="separate"/>
            </w:r>
            <w:r w:rsidR="009934D8">
              <w:rPr>
                <w:noProof/>
                <w:webHidden/>
              </w:rPr>
              <w:t>26</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1" w:history="1">
            <w:r w:rsidR="00D06F7B" w:rsidRPr="00A72953">
              <w:rPr>
                <w:rStyle w:val="Hyperlink"/>
                <w:rFonts w:ascii="Times New Roman" w:hAnsi="Times New Roman" w:cs="Times New Roman"/>
                <w:noProof/>
              </w:rPr>
              <w:t>DUA – Det Udviklende Arbejde</w:t>
            </w:r>
            <w:r w:rsidR="00D06F7B">
              <w:rPr>
                <w:noProof/>
                <w:webHidden/>
              </w:rPr>
              <w:tab/>
            </w:r>
            <w:r>
              <w:rPr>
                <w:noProof/>
                <w:webHidden/>
              </w:rPr>
              <w:fldChar w:fldCharType="begin"/>
            </w:r>
            <w:r w:rsidR="00D06F7B">
              <w:rPr>
                <w:noProof/>
                <w:webHidden/>
              </w:rPr>
              <w:instrText xml:space="preserve"> PAGEREF _Toc236653571 \h </w:instrText>
            </w:r>
            <w:r>
              <w:rPr>
                <w:noProof/>
                <w:webHidden/>
              </w:rPr>
            </w:r>
            <w:r>
              <w:rPr>
                <w:noProof/>
                <w:webHidden/>
              </w:rPr>
              <w:fldChar w:fldCharType="separate"/>
            </w:r>
            <w:r w:rsidR="009934D8">
              <w:rPr>
                <w:noProof/>
                <w:webHidden/>
              </w:rPr>
              <w:t>26</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72" w:history="1">
            <w:r w:rsidR="00D06F7B" w:rsidRPr="00A72953">
              <w:rPr>
                <w:rStyle w:val="Hyperlink"/>
                <w:rFonts w:ascii="Times New Roman" w:hAnsi="Times New Roman" w:cs="Times New Roman"/>
                <w:noProof/>
              </w:rPr>
              <w:t>Stress</w:t>
            </w:r>
            <w:r w:rsidR="00D06F7B">
              <w:rPr>
                <w:noProof/>
                <w:webHidden/>
              </w:rPr>
              <w:tab/>
            </w:r>
            <w:r>
              <w:rPr>
                <w:noProof/>
                <w:webHidden/>
              </w:rPr>
              <w:fldChar w:fldCharType="begin"/>
            </w:r>
            <w:r w:rsidR="00D06F7B">
              <w:rPr>
                <w:noProof/>
                <w:webHidden/>
              </w:rPr>
              <w:instrText xml:space="preserve"> PAGEREF _Toc236653572 \h </w:instrText>
            </w:r>
            <w:r>
              <w:rPr>
                <w:noProof/>
                <w:webHidden/>
              </w:rPr>
            </w:r>
            <w:r>
              <w:rPr>
                <w:noProof/>
                <w:webHidden/>
              </w:rPr>
              <w:fldChar w:fldCharType="separate"/>
            </w:r>
            <w:r w:rsidR="009934D8">
              <w:rPr>
                <w:noProof/>
                <w:webHidden/>
              </w:rPr>
              <w:t>29</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3" w:history="1">
            <w:r w:rsidR="00D06F7B" w:rsidRPr="00A72953">
              <w:rPr>
                <w:rStyle w:val="Hyperlink"/>
                <w:rFonts w:ascii="Times New Roman" w:hAnsi="Times New Roman" w:cs="Times New Roman"/>
                <w:noProof/>
              </w:rPr>
              <w:t>Stressens fysiologiske og psykologiske konsekvenser</w:t>
            </w:r>
            <w:r w:rsidR="00D06F7B">
              <w:rPr>
                <w:noProof/>
                <w:webHidden/>
              </w:rPr>
              <w:tab/>
            </w:r>
            <w:r>
              <w:rPr>
                <w:noProof/>
                <w:webHidden/>
              </w:rPr>
              <w:fldChar w:fldCharType="begin"/>
            </w:r>
            <w:r w:rsidR="00D06F7B">
              <w:rPr>
                <w:noProof/>
                <w:webHidden/>
              </w:rPr>
              <w:instrText xml:space="preserve"> PAGEREF _Toc236653573 \h </w:instrText>
            </w:r>
            <w:r>
              <w:rPr>
                <w:noProof/>
                <w:webHidden/>
              </w:rPr>
            </w:r>
            <w:r>
              <w:rPr>
                <w:noProof/>
                <w:webHidden/>
              </w:rPr>
              <w:fldChar w:fldCharType="separate"/>
            </w:r>
            <w:r w:rsidR="009934D8">
              <w:rPr>
                <w:noProof/>
                <w:webHidden/>
              </w:rPr>
              <w:t>29</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4" w:history="1">
            <w:r w:rsidR="00D06F7B" w:rsidRPr="00A72953">
              <w:rPr>
                <w:rStyle w:val="Hyperlink"/>
                <w:rFonts w:ascii="Times New Roman" w:hAnsi="Times New Roman" w:cs="Times New Roman"/>
                <w:noProof/>
              </w:rPr>
              <w:t>Akut stress</w:t>
            </w:r>
            <w:r w:rsidR="00D06F7B">
              <w:rPr>
                <w:noProof/>
                <w:webHidden/>
              </w:rPr>
              <w:tab/>
            </w:r>
            <w:r>
              <w:rPr>
                <w:noProof/>
                <w:webHidden/>
              </w:rPr>
              <w:fldChar w:fldCharType="begin"/>
            </w:r>
            <w:r w:rsidR="00D06F7B">
              <w:rPr>
                <w:noProof/>
                <w:webHidden/>
              </w:rPr>
              <w:instrText xml:space="preserve"> PAGEREF _Toc236653574 \h </w:instrText>
            </w:r>
            <w:r>
              <w:rPr>
                <w:noProof/>
                <w:webHidden/>
              </w:rPr>
            </w:r>
            <w:r>
              <w:rPr>
                <w:noProof/>
                <w:webHidden/>
              </w:rPr>
              <w:fldChar w:fldCharType="separate"/>
            </w:r>
            <w:r w:rsidR="009934D8">
              <w:rPr>
                <w:noProof/>
                <w:webHidden/>
              </w:rPr>
              <w:t>30</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5" w:history="1">
            <w:r w:rsidR="00D06F7B" w:rsidRPr="00A72953">
              <w:rPr>
                <w:rStyle w:val="Hyperlink"/>
                <w:rFonts w:ascii="Times New Roman" w:hAnsi="Times New Roman" w:cs="Times New Roman"/>
                <w:noProof/>
              </w:rPr>
              <w:t>Passiv stress</w:t>
            </w:r>
            <w:r w:rsidR="00D06F7B">
              <w:rPr>
                <w:noProof/>
                <w:webHidden/>
              </w:rPr>
              <w:tab/>
            </w:r>
            <w:r>
              <w:rPr>
                <w:noProof/>
                <w:webHidden/>
              </w:rPr>
              <w:fldChar w:fldCharType="begin"/>
            </w:r>
            <w:r w:rsidR="00D06F7B">
              <w:rPr>
                <w:noProof/>
                <w:webHidden/>
              </w:rPr>
              <w:instrText xml:space="preserve"> PAGEREF _Toc236653575 \h </w:instrText>
            </w:r>
            <w:r>
              <w:rPr>
                <w:noProof/>
                <w:webHidden/>
              </w:rPr>
            </w:r>
            <w:r>
              <w:rPr>
                <w:noProof/>
                <w:webHidden/>
              </w:rPr>
              <w:fldChar w:fldCharType="separate"/>
            </w:r>
            <w:r w:rsidR="009934D8">
              <w:rPr>
                <w:noProof/>
                <w:webHidden/>
              </w:rPr>
              <w:t>31</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6" w:history="1">
            <w:r w:rsidR="00D06F7B" w:rsidRPr="00A72953">
              <w:rPr>
                <w:rStyle w:val="Hyperlink"/>
                <w:rFonts w:ascii="Times New Roman" w:hAnsi="Times New Roman" w:cs="Times New Roman"/>
                <w:noProof/>
              </w:rPr>
              <w:t>De psykiske stressreaktioner.</w:t>
            </w:r>
            <w:r w:rsidR="00D06F7B">
              <w:rPr>
                <w:noProof/>
                <w:webHidden/>
              </w:rPr>
              <w:tab/>
            </w:r>
            <w:r>
              <w:rPr>
                <w:noProof/>
                <w:webHidden/>
              </w:rPr>
              <w:fldChar w:fldCharType="begin"/>
            </w:r>
            <w:r w:rsidR="00D06F7B">
              <w:rPr>
                <w:noProof/>
                <w:webHidden/>
              </w:rPr>
              <w:instrText xml:space="preserve"> PAGEREF _Toc236653576 \h </w:instrText>
            </w:r>
            <w:r>
              <w:rPr>
                <w:noProof/>
                <w:webHidden/>
              </w:rPr>
            </w:r>
            <w:r>
              <w:rPr>
                <w:noProof/>
                <w:webHidden/>
              </w:rPr>
              <w:fldChar w:fldCharType="separate"/>
            </w:r>
            <w:r w:rsidR="009934D8">
              <w:rPr>
                <w:noProof/>
                <w:webHidden/>
              </w:rPr>
              <w:t>31</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7" w:history="1">
            <w:r w:rsidR="00D06F7B" w:rsidRPr="00A72953">
              <w:rPr>
                <w:rStyle w:val="Hyperlink"/>
                <w:rFonts w:ascii="Times New Roman" w:hAnsi="Times New Roman" w:cs="Times New Roman"/>
                <w:noProof/>
              </w:rPr>
              <w:t>Stress som tilstand</w:t>
            </w:r>
            <w:r w:rsidR="00D06F7B">
              <w:rPr>
                <w:noProof/>
                <w:webHidden/>
              </w:rPr>
              <w:tab/>
            </w:r>
            <w:r>
              <w:rPr>
                <w:noProof/>
                <w:webHidden/>
              </w:rPr>
              <w:fldChar w:fldCharType="begin"/>
            </w:r>
            <w:r w:rsidR="00D06F7B">
              <w:rPr>
                <w:noProof/>
                <w:webHidden/>
              </w:rPr>
              <w:instrText xml:space="preserve"> PAGEREF _Toc236653577 \h </w:instrText>
            </w:r>
            <w:r>
              <w:rPr>
                <w:noProof/>
                <w:webHidden/>
              </w:rPr>
            </w:r>
            <w:r>
              <w:rPr>
                <w:noProof/>
                <w:webHidden/>
              </w:rPr>
              <w:fldChar w:fldCharType="separate"/>
            </w:r>
            <w:r w:rsidR="009934D8">
              <w:rPr>
                <w:noProof/>
                <w:webHidden/>
              </w:rPr>
              <w:t>31</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8" w:history="1">
            <w:r w:rsidR="00D06F7B" w:rsidRPr="00A72953">
              <w:rPr>
                <w:rStyle w:val="Hyperlink"/>
                <w:rFonts w:ascii="Times New Roman" w:hAnsi="Times New Roman" w:cs="Times New Roman"/>
                <w:noProof/>
              </w:rPr>
              <w:t>De psykiske reaktioner ved stress som tilstand</w:t>
            </w:r>
            <w:r w:rsidR="00D06F7B">
              <w:rPr>
                <w:noProof/>
                <w:webHidden/>
              </w:rPr>
              <w:tab/>
            </w:r>
            <w:r>
              <w:rPr>
                <w:noProof/>
                <w:webHidden/>
              </w:rPr>
              <w:fldChar w:fldCharType="begin"/>
            </w:r>
            <w:r w:rsidR="00D06F7B">
              <w:rPr>
                <w:noProof/>
                <w:webHidden/>
              </w:rPr>
              <w:instrText xml:space="preserve"> PAGEREF _Toc236653578 \h </w:instrText>
            </w:r>
            <w:r>
              <w:rPr>
                <w:noProof/>
                <w:webHidden/>
              </w:rPr>
            </w:r>
            <w:r>
              <w:rPr>
                <w:noProof/>
                <w:webHidden/>
              </w:rPr>
              <w:fldChar w:fldCharType="separate"/>
            </w:r>
            <w:r w:rsidR="009934D8">
              <w:rPr>
                <w:noProof/>
                <w:webHidden/>
              </w:rPr>
              <w:t>32</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79" w:history="1">
            <w:r w:rsidR="00D06F7B" w:rsidRPr="00A72953">
              <w:rPr>
                <w:rStyle w:val="Hyperlink"/>
                <w:rFonts w:ascii="Times New Roman" w:hAnsi="Times New Roman" w:cs="Times New Roman"/>
                <w:noProof/>
              </w:rPr>
              <w:t>Belastningsfaktorer i arbejdslivet</w:t>
            </w:r>
            <w:r w:rsidR="00D06F7B">
              <w:rPr>
                <w:noProof/>
                <w:webHidden/>
              </w:rPr>
              <w:tab/>
            </w:r>
            <w:r>
              <w:rPr>
                <w:noProof/>
                <w:webHidden/>
              </w:rPr>
              <w:fldChar w:fldCharType="begin"/>
            </w:r>
            <w:r w:rsidR="00D06F7B">
              <w:rPr>
                <w:noProof/>
                <w:webHidden/>
              </w:rPr>
              <w:instrText xml:space="preserve"> PAGEREF _Toc236653579 \h </w:instrText>
            </w:r>
            <w:r>
              <w:rPr>
                <w:noProof/>
                <w:webHidden/>
              </w:rPr>
            </w:r>
            <w:r>
              <w:rPr>
                <w:noProof/>
                <w:webHidden/>
              </w:rPr>
              <w:fldChar w:fldCharType="separate"/>
            </w:r>
            <w:r w:rsidR="009934D8">
              <w:rPr>
                <w:noProof/>
                <w:webHidden/>
              </w:rPr>
              <w:t>34</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80" w:history="1">
            <w:r w:rsidR="00D06F7B" w:rsidRPr="00A72953">
              <w:rPr>
                <w:rStyle w:val="Hyperlink"/>
                <w:noProof/>
              </w:rPr>
              <w:t>Belastningsfaktor 1: Urimelig overlæsning af arbejde</w:t>
            </w:r>
            <w:r w:rsidR="00D06F7B">
              <w:rPr>
                <w:noProof/>
                <w:webHidden/>
              </w:rPr>
              <w:tab/>
            </w:r>
            <w:r>
              <w:rPr>
                <w:noProof/>
                <w:webHidden/>
              </w:rPr>
              <w:fldChar w:fldCharType="begin"/>
            </w:r>
            <w:r w:rsidR="00D06F7B">
              <w:rPr>
                <w:noProof/>
                <w:webHidden/>
              </w:rPr>
              <w:instrText xml:space="preserve"> PAGEREF _Toc236653580 \h </w:instrText>
            </w:r>
            <w:r>
              <w:rPr>
                <w:noProof/>
                <w:webHidden/>
              </w:rPr>
            </w:r>
            <w:r>
              <w:rPr>
                <w:noProof/>
                <w:webHidden/>
              </w:rPr>
              <w:fldChar w:fldCharType="separate"/>
            </w:r>
            <w:r w:rsidR="009934D8">
              <w:rPr>
                <w:noProof/>
                <w:webHidden/>
              </w:rPr>
              <w:t>35</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81" w:history="1">
            <w:r w:rsidR="00D06F7B" w:rsidRPr="00A72953">
              <w:rPr>
                <w:rStyle w:val="Hyperlink"/>
                <w:noProof/>
              </w:rPr>
              <w:t>Belastningsfaktor 2: Umulige og dobbeltbindende arbejdsvilkår</w:t>
            </w:r>
            <w:r w:rsidR="00D06F7B">
              <w:rPr>
                <w:noProof/>
                <w:webHidden/>
              </w:rPr>
              <w:tab/>
            </w:r>
            <w:r>
              <w:rPr>
                <w:noProof/>
                <w:webHidden/>
              </w:rPr>
              <w:fldChar w:fldCharType="begin"/>
            </w:r>
            <w:r w:rsidR="00D06F7B">
              <w:rPr>
                <w:noProof/>
                <w:webHidden/>
              </w:rPr>
              <w:instrText xml:space="preserve"> PAGEREF _Toc236653581 \h </w:instrText>
            </w:r>
            <w:r>
              <w:rPr>
                <w:noProof/>
                <w:webHidden/>
              </w:rPr>
            </w:r>
            <w:r>
              <w:rPr>
                <w:noProof/>
                <w:webHidden/>
              </w:rPr>
              <w:fldChar w:fldCharType="separate"/>
            </w:r>
            <w:r w:rsidR="009934D8">
              <w:rPr>
                <w:noProof/>
                <w:webHidden/>
              </w:rPr>
              <w:t>36</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82" w:history="1">
            <w:r w:rsidR="00D06F7B" w:rsidRPr="00A72953">
              <w:rPr>
                <w:rStyle w:val="Hyperlink"/>
                <w:noProof/>
              </w:rPr>
              <w:t>Belastningsfaktor 3: fremmedgørelse, metodetvang, manualisering og evaluering.</w:t>
            </w:r>
            <w:r w:rsidR="00D06F7B">
              <w:rPr>
                <w:noProof/>
                <w:webHidden/>
              </w:rPr>
              <w:tab/>
            </w:r>
            <w:r>
              <w:rPr>
                <w:noProof/>
                <w:webHidden/>
              </w:rPr>
              <w:fldChar w:fldCharType="begin"/>
            </w:r>
            <w:r w:rsidR="00D06F7B">
              <w:rPr>
                <w:noProof/>
                <w:webHidden/>
              </w:rPr>
              <w:instrText xml:space="preserve"> PAGEREF _Toc236653582 \h </w:instrText>
            </w:r>
            <w:r>
              <w:rPr>
                <w:noProof/>
                <w:webHidden/>
              </w:rPr>
            </w:r>
            <w:r>
              <w:rPr>
                <w:noProof/>
                <w:webHidden/>
              </w:rPr>
              <w:fldChar w:fldCharType="separate"/>
            </w:r>
            <w:r w:rsidR="009934D8">
              <w:rPr>
                <w:noProof/>
                <w:webHidden/>
              </w:rPr>
              <w:t>37</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83" w:history="1">
            <w:r w:rsidR="00D06F7B" w:rsidRPr="00A72953">
              <w:rPr>
                <w:rStyle w:val="Hyperlink"/>
                <w:noProof/>
              </w:rPr>
              <w:t>Belastningsfaktor 4: Manglende faglige forudsætninger og/eller upassende arbejdsforhold</w:t>
            </w:r>
            <w:r w:rsidR="00D06F7B">
              <w:rPr>
                <w:noProof/>
                <w:webHidden/>
              </w:rPr>
              <w:tab/>
            </w:r>
            <w:r>
              <w:rPr>
                <w:noProof/>
                <w:webHidden/>
              </w:rPr>
              <w:fldChar w:fldCharType="begin"/>
            </w:r>
            <w:r w:rsidR="00D06F7B">
              <w:rPr>
                <w:noProof/>
                <w:webHidden/>
              </w:rPr>
              <w:instrText xml:space="preserve"> PAGEREF _Toc236653583 \h </w:instrText>
            </w:r>
            <w:r>
              <w:rPr>
                <w:noProof/>
                <w:webHidden/>
              </w:rPr>
            </w:r>
            <w:r>
              <w:rPr>
                <w:noProof/>
                <w:webHidden/>
              </w:rPr>
              <w:fldChar w:fldCharType="separate"/>
            </w:r>
            <w:r w:rsidR="009934D8">
              <w:rPr>
                <w:noProof/>
                <w:webHidden/>
              </w:rPr>
              <w:t>41</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84" w:history="1">
            <w:r w:rsidR="00D06F7B" w:rsidRPr="00A72953">
              <w:rPr>
                <w:rStyle w:val="Hyperlink"/>
                <w:rFonts w:ascii="Times New Roman" w:hAnsi="Times New Roman" w:cs="Times New Roman"/>
                <w:noProof/>
              </w:rPr>
              <w:t>Belastningsreaktioner</w:t>
            </w:r>
            <w:r w:rsidR="00D06F7B">
              <w:rPr>
                <w:noProof/>
                <w:webHidden/>
              </w:rPr>
              <w:tab/>
            </w:r>
            <w:r>
              <w:rPr>
                <w:noProof/>
                <w:webHidden/>
              </w:rPr>
              <w:fldChar w:fldCharType="begin"/>
            </w:r>
            <w:r w:rsidR="00D06F7B">
              <w:rPr>
                <w:noProof/>
                <w:webHidden/>
              </w:rPr>
              <w:instrText xml:space="preserve"> PAGEREF _Toc236653584 \h </w:instrText>
            </w:r>
            <w:r>
              <w:rPr>
                <w:noProof/>
                <w:webHidden/>
              </w:rPr>
            </w:r>
            <w:r>
              <w:rPr>
                <w:noProof/>
                <w:webHidden/>
              </w:rPr>
              <w:fldChar w:fldCharType="separate"/>
            </w:r>
            <w:r w:rsidR="009934D8">
              <w:rPr>
                <w:noProof/>
                <w:webHidden/>
              </w:rPr>
              <w:t>42</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85" w:history="1">
            <w:r w:rsidR="00D06F7B" w:rsidRPr="00A72953">
              <w:rPr>
                <w:rStyle w:val="Hyperlink"/>
                <w:noProof/>
              </w:rPr>
              <w:t>Arbejdsrelateret akut stress</w:t>
            </w:r>
            <w:r w:rsidR="00D06F7B">
              <w:rPr>
                <w:noProof/>
                <w:webHidden/>
              </w:rPr>
              <w:tab/>
            </w:r>
            <w:r>
              <w:rPr>
                <w:noProof/>
                <w:webHidden/>
              </w:rPr>
              <w:fldChar w:fldCharType="begin"/>
            </w:r>
            <w:r w:rsidR="00D06F7B">
              <w:rPr>
                <w:noProof/>
                <w:webHidden/>
              </w:rPr>
              <w:instrText xml:space="preserve"> PAGEREF _Toc236653585 \h </w:instrText>
            </w:r>
            <w:r>
              <w:rPr>
                <w:noProof/>
                <w:webHidden/>
              </w:rPr>
            </w:r>
            <w:r>
              <w:rPr>
                <w:noProof/>
                <w:webHidden/>
              </w:rPr>
              <w:fldChar w:fldCharType="separate"/>
            </w:r>
            <w:r w:rsidR="009934D8">
              <w:rPr>
                <w:noProof/>
                <w:webHidden/>
              </w:rPr>
              <w:t>42</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86" w:history="1">
            <w:r w:rsidR="00D06F7B" w:rsidRPr="00A72953">
              <w:rPr>
                <w:rStyle w:val="Hyperlink"/>
                <w:noProof/>
              </w:rPr>
              <w:t>Arbejdsrelateret traumatisk stress-syndrom</w:t>
            </w:r>
            <w:r w:rsidR="00D06F7B">
              <w:rPr>
                <w:noProof/>
                <w:webHidden/>
              </w:rPr>
              <w:tab/>
            </w:r>
            <w:r>
              <w:rPr>
                <w:noProof/>
                <w:webHidden/>
              </w:rPr>
              <w:fldChar w:fldCharType="begin"/>
            </w:r>
            <w:r w:rsidR="00D06F7B">
              <w:rPr>
                <w:noProof/>
                <w:webHidden/>
              </w:rPr>
              <w:instrText xml:space="preserve"> PAGEREF _Toc236653586 \h </w:instrText>
            </w:r>
            <w:r>
              <w:rPr>
                <w:noProof/>
                <w:webHidden/>
              </w:rPr>
            </w:r>
            <w:r>
              <w:rPr>
                <w:noProof/>
                <w:webHidden/>
              </w:rPr>
              <w:fldChar w:fldCharType="separate"/>
            </w:r>
            <w:r w:rsidR="009934D8">
              <w:rPr>
                <w:noProof/>
                <w:webHidden/>
              </w:rPr>
              <w:t>42</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87" w:history="1">
            <w:r w:rsidR="00D06F7B" w:rsidRPr="00A72953">
              <w:rPr>
                <w:rStyle w:val="Hyperlink"/>
                <w:noProof/>
              </w:rPr>
              <w:t>Arbejdsrelateret ydrestyret dehumanisering</w:t>
            </w:r>
            <w:r w:rsidR="00D06F7B">
              <w:rPr>
                <w:noProof/>
                <w:webHidden/>
              </w:rPr>
              <w:tab/>
            </w:r>
            <w:r>
              <w:rPr>
                <w:noProof/>
                <w:webHidden/>
              </w:rPr>
              <w:fldChar w:fldCharType="begin"/>
            </w:r>
            <w:r w:rsidR="00D06F7B">
              <w:rPr>
                <w:noProof/>
                <w:webHidden/>
              </w:rPr>
              <w:instrText xml:space="preserve"> PAGEREF _Toc236653587 \h </w:instrText>
            </w:r>
            <w:r>
              <w:rPr>
                <w:noProof/>
                <w:webHidden/>
              </w:rPr>
            </w:r>
            <w:r>
              <w:rPr>
                <w:noProof/>
                <w:webHidden/>
              </w:rPr>
              <w:fldChar w:fldCharType="separate"/>
            </w:r>
            <w:r w:rsidR="009934D8">
              <w:rPr>
                <w:noProof/>
                <w:webHidden/>
              </w:rPr>
              <w:t>43</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88" w:history="1">
            <w:r w:rsidR="00D06F7B" w:rsidRPr="00A72953">
              <w:rPr>
                <w:rStyle w:val="Hyperlink"/>
                <w:rFonts w:ascii="Times New Roman" w:hAnsi="Times New Roman" w:cs="Times New Roman"/>
                <w:noProof/>
              </w:rPr>
              <w:t>Rehabilitering</w:t>
            </w:r>
            <w:r w:rsidR="00D06F7B">
              <w:rPr>
                <w:noProof/>
                <w:webHidden/>
              </w:rPr>
              <w:tab/>
            </w:r>
            <w:r>
              <w:rPr>
                <w:noProof/>
                <w:webHidden/>
              </w:rPr>
              <w:fldChar w:fldCharType="begin"/>
            </w:r>
            <w:r w:rsidR="00D06F7B">
              <w:rPr>
                <w:noProof/>
                <w:webHidden/>
              </w:rPr>
              <w:instrText xml:space="preserve"> PAGEREF _Toc236653588 \h </w:instrText>
            </w:r>
            <w:r>
              <w:rPr>
                <w:noProof/>
                <w:webHidden/>
              </w:rPr>
            </w:r>
            <w:r>
              <w:rPr>
                <w:noProof/>
                <w:webHidden/>
              </w:rPr>
              <w:fldChar w:fldCharType="separate"/>
            </w:r>
            <w:r w:rsidR="009934D8">
              <w:rPr>
                <w:noProof/>
                <w:webHidden/>
              </w:rPr>
              <w:t>44</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89" w:history="1">
            <w:r w:rsidR="00D06F7B" w:rsidRPr="00A72953">
              <w:rPr>
                <w:rStyle w:val="Hyperlink"/>
                <w:rFonts w:ascii="Times New Roman" w:hAnsi="Times New Roman" w:cs="Times New Roman"/>
                <w:noProof/>
              </w:rPr>
              <w:t>Emotional Labour</w:t>
            </w:r>
            <w:r w:rsidR="00D06F7B">
              <w:rPr>
                <w:noProof/>
                <w:webHidden/>
              </w:rPr>
              <w:tab/>
            </w:r>
            <w:r>
              <w:rPr>
                <w:noProof/>
                <w:webHidden/>
              </w:rPr>
              <w:fldChar w:fldCharType="begin"/>
            </w:r>
            <w:r w:rsidR="00D06F7B">
              <w:rPr>
                <w:noProof/>
                <w:webHidden/>
              </w:rPr>
              <w:instrText xml:space="preserve"> PAGEREF _Toc236653589 \h </w:instrText>
            </w:r>
            <w:r>
              <w:rPr>
                <w:noProof/>
                <w:webHidden/>
              </w:rPr>
            </w:r>
            <w:r>
              <w:rPr>
                <w:noProof/>
                <w:webHidden/>
              </w:rPr>
              <w:fldChar w:fldCharType="separate"/>
            </w:r>
            <w:r w:rsidR="009934D8">
              <w:rPr>
                <w:noProof/>
                <w:webHidden/>
              </w:rPr>
              <w:t>47</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90" w:history="1">
            <w:r w:rsidR="00D06F7B" w:rsidRPr="00A72953">
              <w:rPr>
                <w:rStyle w:val="Hyperlink"/>
                <w:rFonts w:ascii="Times New Roman" w:hAnsi="Times New Roman" w:cs="Times New Roman"/>
                <w:noProof/>
              </w:rPr>
              <w:t>Emotional Labout og Feeling Management</w:t>
            </w:r>
            <w:r w:rsidR="00D06F7B">
              <w:rPr>
                <w:noProof/>
                <w:webHidden/>
              </w:rPr>
              <w:tab/>
            </w:r>
            <w:r>
              <w:rPr>
                <w:noProof/>
                <w:webHidden/>
              </w:rPr>
              <w:fldChar w:fldCharType="begin"/>
            </w:r>
            <w:r w:rsidR="00D06F7B">
              <w:rPr>
                <w:noProof/>
                <w:webHidden/>
              </w:rPr>
              <w:instrText xml:space="preserve"> PAGEREF _Toc236653590 \h </w:instrText>
            </w:r>
            <w:r>
              <w:rPr>
                <w:noProof/>
                <w:webHidden/>
              </w:rPr>
            </w:r>
            <w:r>
              <w:rPr>
                <w:noProof/>
                <w:webHidden/>
              </w:rPr>
              <w:fldChar w:fldCharType="separate"/>
            </w:r>
            <w:r w:rsidR="009934D8">
              <w:rPr>
                <w:noProof/>
                <w:webHidden/>
              </w:rPr>
              <w:t>47</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91" w:history="1">
            <w:r w:rsidR="00D06F7B" w:rsidRPr="00A72953">
              <w:rPr>
                <w:rStyle w:val="Hyperlink"/>
                <w:noProof/>
              </w:rPr>
              <w:t>Før ansættelse og under oplæring</w:t>
            </w:r>
            <w:r w:rsidR="00D06F7B">
              <w:rPr>
                <w:noProof/>
                <w:webHidden/>
              </w:rPr>
              <w:tab/>
            </w:r>
            <w:r>
              <w:rPr>
                <w:noProof/>
                <w:webHidden/>
              </w:rPr>
              <w:fldChar w:fldCharType="begin"/>
            </w:r>
            <w:r w:rsidR="00D06F7B">
              <w:rPr>
                <w:noProof/>
                <w:webHidden/>
              </w:rPr>
              <w:instrText xml:space="preserve"> PAGEREF _Toc236653591 \h </w:instrText>
            </w:r>
            <w:r>
              <w:rPr>
                <w:noProof/>
                <w:webHidden/>
              </w:rPr>
            </w:r>
            <w:r>
              <w:rPr>
                <w:noProof/>
                <w:webHidden/>
              </w:rPr>
              <w:fldChar w:fldCharType="separate"/>
            </w:r>
            <w:r w:rsidR="009934D8">
              <w:rPr>
                <w:noProof/>
                <w:webHidden/>
              </w:rPr>
              <w:t>48</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592" w:history="1">
            <w:r w:rsidR="00D06F7B" w:rsidRPr="00A72953">
              <w:rPr>
                <w:rStyle w:val="Hyperlink"/>
                <w:noProof/>
              </w:rPr>
              <w:t>Evalueringen</w:t>
            </w:r>
            <w:r w:rsidR="00D06F7B">
              <w:rPr>
                <w:noProof/>
                <w:webHidden/>
              </w:rPr>
              <w:tab/>
            </w:r>
            <w:r>
              <w:rPr>
                <w:noProof/>
                <w:webHidden/>
              </w:rPr>
              <w:fldChar w:fldCharType="begin"/>
            </w:r>
            <w:r w:rsidR="00D06F7B">
              <w:rPr>
                <w:noProof/>
                <w:webHidden/>
              </w:rPr>
              <w:instrText xml:space="preserve"> PAGEREF _Toc236653592 \h </w:instrText>
            </w:r>
            <w:r>
              <w:rPr>
                <w:noProof/>
                <w:webHidden/>
              </w:rPr>
            </w:r>
            <w:r>
              <w:rPr>
                <w:noProof/>
                <w:webHidden/>
              </w:rPr>
              <w:fldChar w:fldCharType="separate"/>
            </w:r>
            <w:r w:rsidR="009934D8">
              <w:rPr>
                <w:noProof/>
                <w:webHidden/>
              </w:rPr>
              <w:t>48</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93" w:history="1">
            <w:r w:rsidR="00D06F7B" w:rsidRPr="00A72953">
              <w:rPr>
                <w:rStyle w:val="Hyperlink"/>
                <w:rFonts w:ascii="Times New Roman" w:hAnsi="Times New Roman" w:cs="Times New Roman"/>
                <w:noProof/>
              </w:rPr>
              <w:t>Deep acting og surface acting</w:t>
            </w:r>
            <w:r w:rsidR="00D06F7B">
              <w:rPr>
                <w:noProof/>
                <w:webHidden/>
              </w:rPr>
              <w:tab/>
            </w:r>
            <w:r>
              <w:rPr>
                <w:noProof/>
                <w:webHidden/>
              </w:rPr>
              <w:fldChar w:fldCharType="begin"/>
            </w:r>
            <w:r w:rsidR="00D06F7B">
              <w:rPr>
                <w:noProof/>
                <w:webHidden/>
              </w:rPr>
              <w:instrText xml:space="preserve"> PAGEREF _Toc236653593 \h </w:instrText>
            </w:r>
            <w:r>
              <w:rPr>
                <w:noProof/>
                <w:webHidden/>
              </w:rPr>
            </w:r>
            <w:r>
              <w:rPr>
                <w:noProof/>
                <w:webHidden/>
              </w:rPr>
              <w:fldChar w:fldCharType="separate"/>
            </w:r>
            <w:r w:rsidR="009934D8">
              <w:rPr>
                <w:noProof/>
                <w:webHidden/>
              </w:rPr>
              <w:t>49</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94" w:history="1">
            <w:r w:rsidR="00D06F7B" w:rsidRPr="00A72953">
              <w:rPr>
                <w:rStyle w:val="Hyperlink"/>
                <w:rFonts w:ascii="Times New Roman" w:hAnsi="Times New Roman" w:cs="Times New Roman"/>
                <w:noProof/>
              </w:rPr>
              <w:t>Tryk avler modtryk</w:t>
            </w:r>
            <w:r w:rsidR="00D06F7B">
              <w:rPr>
                <w:noProof/>
                <w:webHidden/>
              </w:rPr>
              <w:tab/>
            </w:r>
            <w:r>
              <w:rPr>
                <w:noProof/>
                <w:webHidden/>
              </w:rPr>
              <w:fldChar w:fldCharType="begin"/>
            </w:r>
            <w:r w:rsidR="00D06F7B">
              <w:rPr>
                <w:noProof/>
                <w:webHidden/>
              </w:rPr>
              <w:instrText xml:space="preserve"> PAGEREF _Toc236653594 \h </w:instrText>
            </w:r>
            <w:r>
              <w:rPr>
                <w:noProof/>
                <w:webHidden/>
              </w:rPr>
            </w:r>
            <w:r>
              <w:rPr>
                <w:noProof/>
                <w:webHidden/>
              </w:rPr>
              <w:fldChar w:fldCharType="separate"/>
            </w:r>
            <w:r w:rsidR="009934D8">
              <w:rPr>
                <w:noProof/>
                <w:webHidden/>
              </w:rPr>
              <w:t>50</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95" w:history="1">
            <w:r w:rsidR="00D06F7B" w:rsidRPr="00A72953">
              <w:rPr>
                <w:rStyle w:val="Hyperlink"/>
                <w:rFonts w:ascii="Times New Roman" w:hAnsi="Times New Roman" w:cs="Times New Roman"/>
                <w:noProof/>
              </w:rPr>
              <w:t>Problemstillinger ved udnyttelse af emotional labour</w:t>
            </w:r>
            <w:r w:rsidR="00D06F7B">
              <w:rPr>
                <w:noProof/>
                <w:webHidden/>
              </w:rPr>
              <w:tab/>
            </w:r>
            <w:r>
              <w:rPr>
                <w:noProof/>
                <w:webHidden/>
              </w:rPr>
              <w:fldChar w:fldCharType="begin"/>
            </w:r>
            <w:r w:rsidR="00D06F7B">
              <w:rPr>
                <w:noProof/>
                <w:webHidden/>
              </w:rPr>
              <w:instrText xml:space="preserve"> PAGEREF _Toc236653595 \h </w:instrText>
            </w:r>
            <w:r>
              <w:rPr>
                <w:noProof/>
                <w:webHidden/>
              </w:rPr>
            </w:r>
            <w:r>
              <w:rPr>
                <w:noProof/>
                <w:webHidden/>
              </w:rPr>
              <w:fldChar w:fldCharType="separate"/>
            </w:r>
            <w:r w:rsidR="009934D8">
              <w:rPr>
                <w:noProof/>
                <w:webHidden/>
              </w:rPr>
              <w:t>52</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96" w:history="1">
            <w:r w:rsidR="00D06F7B" w:rsidRPr="00A72953">
              <w:rPr>
                <w:rStyle w:val="Hyperlink"/>
                <w:rFonts w:ascii="Times New Roman" w:hAnsi="Times New Roman" w:cs="Times New Roman"/>
                <w:noProof/>
              </w:rPr>
              <w:t>De menneskelige omkostninger ved emotional labour</w:t>
            </w:r>
            <w:r w:rsidR="00D06F7B">
              <w:rPr>
                <w:noProof/>
                <w:webHidden/>
              </w:rPr>
              <w:tab/>
            </w:r>
            <w:r>
              <w:rPr>
                <w:noProof/>
                <w:webHidden/>
              </w:rPr>
              <w:fldChar w:fldCharType="begin"/>
            </w:r>
            <w:r w:rsidR="00D06F7B">
              <w:rPr>
                <w:noProof/>
                <w:webHidden/>
              </w:rPr>
              <w:instrText xml:space="preserve"> PAGEREF _Toc236653596 \h </w:instrText>
            </w:r>
            <w:r>
              <w:rPr>
                <w:noProof/>
                <w:webHidden/>
              </w:rPr>
            </w:r>
            <w:r>
              <w:rPr>
                <w:noProof/>
                <w:webHidden/>
              </w:rPr>
              <w:fldChar w:fldCharType="separate"/>
            </w:r>
            <w:r w:rsidR="009934D8">
              <w:rPr>
                <w:noProof/>
                <w:webHidden/>
              </w:rPr>
              <w:t>53</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597" w:history="1">
            <w:r w:rsidR="00D06F7B" w:rsidRPr="00A72953">
              <w:rPr>
                <w:rStyle w:val="Hyperlink"/>
                <w:rFonts w:ascii="Times New Roman" w:hAnsi="Times New Roman" w:cs="Times New Roman"/>
                <w:noProof/>
              </w:rPr>
              <w:t>Analyse</w:t>
            </w:r>
            <w:r w:rsidR="00D06F7B">
              <w:rPr>
                <w:noProof/>
                <w:webHidden/>
              </w:rPr>
              <w:tab/>
            </w:r>
            <w:r>
              <w:rPr>
                <w:noProof/>
                <w:webHidden/>
              </w:rPr>
              <w:fldChar w:fldCharType="begin"/>
            </w:r>
            <w:r w:rsidR="00D06F7B">
              <w:rPr>
                <w:noProof/>
                <w:webHidden/>
              </w:rPr>
              <w:instrText xml:space="preserve"> PAGEREF _Toc236653597 \h </w:instrText>
            </w:r>
            <w:r>
              <w:rPr>
                <w:noProof/>
                <w:webHidden/>
              </w:rPr>
            </w:r>
            <w:r>
              <w:rPr>
                <w:noProof/>
                <w:webHidden/>
              </w:rPr>
              <w:fldChar w:fldCharType="separate"/>
            </w:r>
            <w:r w:rsidR="009934D8">
              <w:rPr>
                <w:noProof/>
                <w:webHidden/>
              </w:rPr>
              <w:t>55</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98" w:history="1">
            <w:r w:rsidR="00D06F7B" w:rsidRPr="00A72953">
              <w:rPr>
                <w:rStyle w:val="Hyperlink"/>
                <w:rFonts w:ascii="Times New Roman" w:hAnsi="Times New Roman" w:cs="Times New Roman"/>
                <w:noProof/>
              </w:rPr>
              <w:t>Baggrund for undersøgelsen</w:t>
            </w:r>
            <w:r w:rsidR="00D06F7B">
              <w:rPr>
                <w:noProof/>
                <w:webHidden/>
              </w:rPr>
              <w:tab/>
            </w:r>
            <w:r>
              <w:rPr>
                <w:noProof/>
                <w:webHidden/>
              </w:rPr>
              <w:fldChar w:fldCharType="begin"/>
            </w:r>
            <w:r w:rsidR="00D06F7B">
              <w:rPr>
                <w:noProof/>
                <w:webHidden/>
              </w:rPr>
              <w:instrText xml:space="preserve"> PAGEREF _Toc236653598 \h </w:instrText>
            </w:r>
            <w:r>
              <w:rPr>
                <w:noProof/>
                <w:webHidden/>
              </w:rPr>
            </w:r>
            <w:r>
              <w:rPr>
                <w:noProof/>
                <w:webHidden/>
              </w:rPr>
              <w:fldChar w:fldCharType="separate"/>
            </w:r>
            <w:r w:rsidR="009934D8">
              <w:rPr>
                <w:noProof/>
                <w:webHidden/>
              </w:rPr>
              <w:t>55</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599" w:history="1">
            <w:r w:rsidR="00D06F7B" w:rsidRPr="00A72953">
              <w:rPr>
                <w:rStyle w:val="Hyperlink"/>
                <w:rFonts w:ascii="Times New Roman" w:hAnsi="Times New Roman" w:cs="Times New Roman"/>
                <w:noProof/>
              </w:rPr>
              <w:t>Før analysen</w:t>
            </w:r>
            <w:r w:rsidR="00D06F7B">
              <w:rPr>
                <w:noProof/>
                <w:webHidden/>
              </w:rPr>
              <w:tab/>
            </w:r>
            <w:r>
              <w:rPr>
                <w:noProof/>
                <w:webHidden/>
              </w:rPr>
              <w:fldChar w:fldCharType="begin"/>
            </w:r>
            <w:r w:rsidR="00D06F7B">
              <w:rPr>
                <w:noProof/>
                <w:webHidden/>
              </w:rPr>
              <w:instrText xml:space="preserve"> PAGEREF _Toc236653599 \h </w:instrText>
            </w:r>
            <w:r>
              <w:rPr>
                <w:noProof/>
                <w:webHidden/>
              </w:rPr>
            </w:r>
            <w:r>
              <w:rPr>
                <w:noProof/>
                <w:webHidden/>
              </w:rPr>
              <w:fldChar w:fldCharType="separate"/>
            </w:r>
            <w:r w:rsidR="009934D8">
              <w:rPr>
                <w:noProof/>
                <w:webHidden/>
              </w:rPr>
              <w:t>56</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00" w:history="1">
            <w:r w:rsidR="00D06F7B" w:rsidRPr="00A72953">
              <w:rPr>
                <w:rStyle w:val="Hyperlink"/>
                <w:rFonts w:ascii="Times New Roman" w:hAnsi="Times New Roman" w:cs="Times New Roman"/>
                <w:noProof/>
              </w:rPr>
              <w:t>Hvem står bag rapporten</w:t>
            </w:r>
            <w:r w:rsidR="00D06F7B">
              <w:rPr>
                <w:noProof/>
                <w:webHidden/>
              </w:rPr>
              <w:tab/>
            </w:r>
            <w:r>
              <w:rPr>
                <w:noProof/>
                <w:webHidden/>
              </w:rPr>
              <w:fldChar w:fldCharType="begin"/>
            </w:r>
            <w:r w:rsidR="00D06F7B">
              <w:rPr>
                <w:noProof/>
                <w:webHidden/>
              </w:rPr>
              <w:instrText xml:space="preserve"> PAGEREF _Toc236653600 \h </w:instrText>
            </w:r>
            <w:r>
              <w:rPr>
                <w:noProof/>
                <w:webHidden/>
              </w:rPr>
            </w:r>
            <w:r>
              <w:rPr>
                <w:noProof/>
                <w:webHidden/>
              </w:rPr>
              <w:fldChar w:fldCharType="separate"/>
            </w:r>
            <w:r w:rsidR="009934D8">
              <w:rPr>
                <w:noProof/>
                <w:webHidden/>
              </w:rPr>
              <w:t>57</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01" w:history="1">
            <w:r w:rsidR="00D06F7B" w:rsidRPr="00A72953">
              <w:rPr>
                <w:rStyle w:val="Hyperlink"/>
                <w:rFonts w:ascii="Times New Roman" w:hAnsi="Times New Roman" w:cs="Times New Roman"/>
                <w:noProof/>
              </w:rPr>
              <w:t>Rapportens opbygning</w:t>
            </w:r>
            <w:r w:rsidR="00D06F7B">
              <w:rPr>
                <w:noProof/>
                <w:webHidden/>
              </w:rPr>
              <w:tab/>
            </w:r>
            <w:r>
              <w:rPr>
                <w:noProof/>
                <w:webHidden/>
              </w:rPr>
              <w:fldChar w:fldCharType="begin"/>
            </w:r>
            <w:r w:rsidR="00D06F7B">
              <w:rPr>
                <w:noProof/>
                <w:webHidden/>
              </w:rPr>
              <w:instrText xml:space="preserve"> PAGEREF _Toc236653601 \h </w:instrText>
            </w:r>
            <w:r>
              <w:rPr>
                <w:noProof/>
                <w:webHidden/>
              </w:rPr>
            </w:r>
            <w:r>
              <w:rPr>
                <w:noProof/>
                <w:webHidden/>
              </w:rPr>
              <w:fldChar w:fldCharType="separate"/>
            </w:r>
            <w:r w:rsidR="009934D8">
              <w:rPr>
                <w:noProof/>
                <w:webHidden/>
              </w:rPr>
              <w:t>59</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02" w:history="1">
            <w:r w:rsidR="00D06F7B" w:rsidRPr="00A72953">
              <w:rPr>
                <w:rStyle w:val="Hyperlink"/>
                <w:rFonts w:ascii="Times New Roman" w:hAnsi="Times New Roman" w:cs="Times New Roman"/>
                <w:noProof/>
              </w:rPr>
              <w:t>Spørgeskema</w:t>
            </w:r>
            <w:r w:rsidR="00D06F7B">
              <w:rPr>
                <w:noProof/>
                <w:webHidden/>
              </w:rPr>
              <w:tab/>
            </w:r>
            <w:r>
              <w:rPr>
                <w:noProof/>
                <w:webHidden/>
              </w:rPr>
              <w:fldChar w:fldCharType="begin"/>
            </w:r>
            <w:r w:rsidR="00D06F7B">
              <w:rPr>
                <w:noProof/>
                <w:webHidden/>
              </w:rPr>
              <w:instrText xml:space="preserve"> PAGEREF _Toc236653602 \h </w:instrText>
            </w:r>
            <w:r>
              <w:rPr>
                <w:noProof/>
                <w:webHidden/>
              </w:rPr>
            </w:r>
            <w:r>
              <w:rPr>
                <w:noProof/>
                <w:webHidden/>
              </w:rPr>
              <w:fldChar w:fldCharType="separate"/>
            </w:r>
            <w:r w:rsidR="009934D8">
              <w:rPr>
                <w:noProof/>
                <w:webHidden/>
              </w:rPr>
              <w:t>60</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03" w:history="1">
            <w:r w:rsidR="00D06F7B" w:rsidRPr="00A72953">
              <w:rPr>
                <w:rStyle w:val="Hyperlink"/>
                <w:rFonts w:ascii="Times New Roman" w:hAnsi="Times New Roman" w:cs="Times New Roman"/>
                <w:noProof/>
              </w:rPr>
              <w:t>Overskrift</w:t>
            </w:r>
            <w:r w:rsidR="00D06F7B">
              <w:rPr>
                <w:noProof/>
                <w:webHidden/>
              </w:rPr>
              <w:tab/>
            </w:r>
            <w:r>
              <w:rPr>
                <w:noProof/>
                <w:webHidden/>
              </w:rPr>
              <w:fldChar w:fldCharType="begin"/>
            </w:r>
            <w:r w:rsidR="00D06F7B">
              <w:rPr>
                <w:noProof/>
                <w:webHidden/>
              </w:rPr>
              <w:instrText xml:space="preserve"> PAGEREF _Toc236653603 \h </w:instrText>
            </w:r>
            <w:r>
              <w:rPr>
                <w:noProof/>
                <w:webHidden/>
              </w:rPr>
            </w:r>
            <w:r>
              <w:rPr>
                <w:noProof/>
                <w:webHidden/>
              </w:rPr>
              <w:fldChar w:fldCharType="separate"/>
            </w:r>
            <w:r w:rsidR="009934D8">
              <w:rPr>
                <w:noProof/>
                <w:webHidden/>
              </w:rPr>
              <w:t>61</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04" w:history="1">
            <w:r w:rsidR="00D06F7B" w:rsidRPr="00A72953">
              <w:rPr>
                <w:rStyle w:val="Hyperlink"/>
                <w:rFonts w:ascii="Times New Roman" w:hAnsi="Times New Roman" w:cs="Times New Roman"/>
                <w:noProof/>
              </w:rPr>
              <w:t>Forord</w:t>
            </w:r>
            <w:r w:rsidR="00D06F7B">
              <w:rPr>
                <w:noProof/>
                <w:webHidden/>
              </w:rPr>
              <w:tab/>
            </w:r>
            <w:r>
              <w:rPr>
                <w:noProof/>
                <w:webHidden/>
              </w:rPr>
              <w:fldChar w:fldCharType="begin"/>
            </w:r>
            <w:r w:rsidR="00D06F7B">
              <w:rPr>
                <w:noProof/>
                <w:webHidden/>
              </w:rPr>
              <w:instrText xml:space="preserve"> PAGEREF _Toc236653604 \h </w:instrText>
            </w:r>
            <w:r>
              <w:rPr>
                <w:noProof/>
                <w:webHidden/>
              </w:rPr>
            </w:r>
            <w:r>
              <w:rPr>
                <w:noProof/>
                <w:webHidden/>
              </w:rPr>
              <w:fldChar w:fldCharType="separate"/>
            </w:r>
            <w:r w:rsidR="009934D8">
              <w:rPr>
                <w:noProof/>
                <w:webHidden/>
              </w:rPr>
              <w:t>61</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05" w:history="1">
            <w:r w:rsidR="00D06F7B" w:rsidRPr="00A72953">
              <w:rPr>
                <w:rStyle w:val="Hyperlink"/>
                <w:rFonts w:ascii="Times New Roman" w:hAnsi="Times New Roman" w:cs="Times New Roman"/>
                <w:noProof/>
              </w:rPr>
              <w:t>Introduktion</w:t>
            </w:r>
            <w:r w:rsidR="00D06F7B">
              <w:rPr>
                <w:noProof/>
                <w:webHidden/>
              </w:rPr>
              <w:tab/>
            </w:r>
            <w:r>
              <w:rPr>
                <w:noProof/>
                <w:webHidden/>
              </w:rPr>
              <w:fldChar w:fldCharType="begin"/>
            </w:r>
            <w:r w:rsidR="00D06F7B">
              <w:rPr>
                <w:noProof/>
                <w:webHidden/>
              </w:rPr>
              <w:instrText xml:space="preserve"> PAGEREF _Toc236653605 \h </w:instrText>
            </w:r>
            <w:r>
              <w:rPr>
                <w:noProof/>
                <w:webHidden/>
              </w:rPr>
            </w:r>
            <w:r>
              <w:rPr>
                <w:noProof/>
                <w:webHidden/>
              </w:rPr>
              <w:fldChar w:fldCharType="separate"/>
            </w:r>
            <w:r w:rsidR="009934D8">
              <w:rPr>
                <w:noProof/>
                <w:webHidden/>
              </w:rPr>
              <w:t>62</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06" w:history="1">
            <w:r w:rsidR="00D06F7B" w:rsidRPr="00A72953">
              <w:rPr>
                <w:rStyle w:val="Hyperlink"/>
                <w:rFonts w:ascii="Times New Roman" w:hAnsi="Times New Roman" w:cs="Times New Roman"/>
                <w:noProof/>
              </w:rPr>
              <w:t>Analyse af undersøgelse</w:t>
            </w:r>
            <w:r w:rsidR="00D06F7B">
              <w:rPr>
                <w:noProof/>
                <w:webHidden/>
              </w:rPr>
              <w:tab/>
            </w:r>
            <w:r>
              <w:rPr>
                <w:noProof/>
                <w:webHidden/>
              </w:rPr>
              <w:fldChar w:fldCharType="begin"/>
            </w:r>
            <w:r w:rsidR="00D06F7B">
              <w:rPr>
                <w:noProof/>
                <w:webHidden/>
              </w:rPr>
              <w:instrText xml:space="preserve"> PAGEREF _Toc236653606 \h </w:instrText>
            </w:r>
            <w:r>
              <w:rPr>
                <w:noProof/>
                <w:webHidden/>
              </w:rPr>
            </w:r>
            <w:r>
              <w:rPr>
                <w:noProof/>
                <w:webHidden/>
              </w:rPr>
              <w:fldChar w:fldCharType="separate"/>
            </w:r>
            <w:r w:rsidR="009934D8">
              <w:rPr>
                <w:noProof/>
                <w:webHidden/>
              </w:rPr>
              <w:t>64</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07" w:history="1">
            <w:r w:rsidR="00D06F7B" w:rsidRPr="00A72953">
              <w:rPr>
                <w:rStyle w:val="Hyperlink"/>
                <w:noProof/>
              </w:rPr>
              <w:t>Indflydelse, forventninger og krav</w:t>
            </w:r>
            <w:r w:rsidR="00D06F7B">
              <w:rPr>
                <w:noProof/>
                <w:webHidden/>
              </w:rPr>
              <w:tab/>
            </w:r>
            <w:r>
              <w:rPr>
                <w:noProof/>
                <w:webHidden/>
              </w:rPr>
              <w:fldChar w:fldCharType="begin"/>
            </w:r>
            <w:r w:rsidR="00D06F7B">
              <w:rPr>
                <w:noProof/>
                <w:webHidden/>
              </w:rPr>
              <w:instrText xml:space="preserve"> PAGEREF _Toc236653607 \h </w:instrText>
            </w:r>
            <w:r>
              <w:rPr>
                <w:noProof/>
                <w:webHidden/>
              </w:rPr>
            </w:r>
            <w:r>
              <w:rPr>
                <w:noProof/>
                <w:webHidden/>
              </w:rPr>
              <w:fldChar w:fldCharType="separate"/>
            </w:r>
            <w:r w:rsidR="009934D8">
              <w:rPr>
                <w:noProof/>
                <w:webHidden/>
              </w:rPr>
              <w:t>65</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08" w:history="1">
            <w:r w:rsidR="00D06F7B" w:rsidRPr="00A72953">
              <w:rPr>
                <w:rStyle w:val="Hyperlink"/>
                <w:noProof/>
              </w:rPr>
              <w:t>Organisatorisk og socialt niveau</w:t>
            </w:r>
            <w:r w:rsidR="00D06F7B">
              <w:rPr>
                <w:noProof/>
                <w:webHidden/>
              </w:rPr>
              <w:tab/>
            </w:r>
            <w:r>
              <w:rPr>
                <w:noProof/>
                <w:webHidden/>
              </w:rPr>
              <w:fldChar w:fldCharType="begin"/>
            </w:r>
            <w:r w:rsidR="00D06F7B">
              <w:rPr>
                <w:noProof/>
                <w:webHidden/>
              </w:rPr>
              <w:instrText xml:space="preserve"> PAGEREF _Toc236653608 \h </w:instrText>
            </w:r>
            <w:r>
              <w:rPr>
                <w:noProof/>
                <w:webHidden/>
              </w:rPr>
            </w:r>
            <w:r>
              <w:rPr>
                <w:noProof/>
                <w:webHidden/>
              </w:rPr>
              <w:fldChar w:fldCharType="separate"/>
            </w:r>
            <w:r w:rsidR="009934D8">
              <w:rPr>
                <w:noProof/>
                <w:webHidden/>
              </w:rPr>
              <w:t>69</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09" w:history="1">
            <w:r w:rsidR="00D06F7B" w:rsidRPr="00A72953">
              <w:rPr>
                <w:rStyle w:val="Hyperlink"/>
                <w:noProof/>
              </w:rPr>
              <w:t>Arbejdet og de individuelle faktorer</w:t>
            </w:r>
            <w:r w:rsidR="00D06F7B">
              <w:rPr>
                <w:noProof/>
                <w:webHidden/>
              </w:rPr>
              <w:tab/>
            </w:r>
            <w:r>
              <w:rPr>
                <w:noProof/>
                <w:webHidden/>
              </w:rPr>
              <w:fldChar w:fldCharType="begin"/>
            </w:r>
            <w:r w:rsidR="00D06F7B">
              <w:rPr>
                <w:noProof/>
                <w:webHidden/>
              </w:rPr>
              <w:instrText xml:space="preserve"> PAGEREF _Toc236653609 \h </w:instrText>
            </w:r>
            <w:r>
              <w:rPr>
                <w:noProof/>
                <w:webHidden/>
              </w:rPr>
            </w:r>
            <w:r>
              <w:rPr>
                <w:noProof/>
                <w:webHidden/>
              </w:rPr>
              <w:fldChar w:fldCharType="separate"/>
            </w:r>
            <w:r w:rsidR="009934D8">
              <w:rPr>
                <w:noProof/>
                <w:webHidden/>
              </w:rPr>
              <w:t>71</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10" w:history="1">
            <w:r w:rsidR="00D06F7B" w:rsidRPr="00A72953">
              <w:rPr>
                <w:rStyle w:val="Hyperlink"/>
                <w:noProof/>
              </w:rPr>
              <w:t>Den ansattes psykiske velbefindende</w:t>
            </w:r>
            <w:r w:rsidR="00D06F7B">
              <w:rPr>
                <w:noProof/>
                <w:webHidden/>
              </w:rPr>
              <w:tab/>
            </w:r>
            <w:r>
              <w:rPr>
                <w:noProof/>
                <w:webHidden/>
              </w:rPr>
              <w:fldChar w:fldCharType="begin"/>
            </w:r>
            <w:r w:rsidR="00D06F7B">
              <w:rPr>
                <w:noProof/>
                <w:webHidden/>
              </w:rPr>
              <w:instrText xml:space="preserve"> PAGEREF _Toc236653610 \h </w:instrText>
            </w:r>
            <w:r>
              <w:rPr>
                <w:noProof/>
                <w:webHidden/>
              </w:rPr>
            </w:r>
            <w:r>
              <w:rPr>
                <w:noProof/>
                <w:webHidden/>
              </w:rPr>
              <w:fldChar w:fldCharType="separate"/>
            </w:r>
            <w:r w:rsidR="009934D8">
              <w:rPr>
                <w:noProof/>
                <w:webHidden/>
              </w:rPr>
              <w:t>73</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11" w:history="1">
            <w:r w:rsidR="00D06F7B" w:rsidRPr="00A72953">
              <w:rPr>
                <w:rStyle w:val="Hyperlink"/>
                <w:noProof/>
              </w:rPr>
              <w:t>Arbejde stress og velbefindende</w:t>
            </w:r>
            <w:r w:rsidR="00D06F7B">
              <w:rPr>
                <w:noProof/>
                <w:webHidden/>
              </w:rPr>
              <w:tab/>
            </w:r>
            <w:r>
              <w:rPr>
                <w:noProof/>
                <w:webHidden/>
              </w:rPr>
              <w:fldChar w:fldCharType="begin"/>
            </w:r>
            <w:r w:rsidR="00D06F7B">
              <w:rPr>
                <w:noProof/>
                <w:webHidden/>
              </w:rPr>
              <w:instrText xml:space="preserve"> PAGEREF _Toc236653611 \h </w:instrText>
            </w:r>
            <w:r>
              <w:rPr>
                <w:noProof/>
                <w:webHidden/>
              </w:rPr>
            </w:r>
            <w:r>
              <w:rPr>
                <w:noProof/>
                <w:webHidden/>
              </w:rPr>
              <w:fldChar w:fldCharType="separate"/>
            </w:r>
            <w:r w:rsidR="009934D8">
              <w:rPr>
                <w:noProof/>
                <w:webHidden/>
              </w:rPr>
              <w:t>76</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12" w:history="1">
            <w:r w:rsidR="00D06F7B" w:rsidRPr="00A72953">
              <w:rPr>
                <w:rStyle w:val="Hyperlink"/>
                <w:rFonts w:ascii="Times New Roman" w:hAnsi="Times New Roman" w:cs="Times New Roman"/>
                <w:noProof/>
              </w:rPr>
              <w:t>Analyse af konklusion</w:t>
            </w:r>
            <w:r w:rsidR="00D06F7B">
              <w:rPr>
                <w:noProof/>
                <w:webHidden/>
              </w:rPr>
              <w:tab/>
            </w:r>
            <w:r>
              <w:rPr>
                <w:noProof/>
                <w:webHidden/>
              </w:rPr>
              <w:fldChar w:fldCharType="begin"/>
            </w:r>
            <w:r w:rsidR="00D06F7B">
              <w:rPr>
                <w:noProof/>
                <w:webHidden/>
              </w:rPr>
              <w:instrText xml:space="preserve"> PAGEREF _Toc236653612 \h </w:instrText>
            </w:r>
            <w:r>
              <w:rPr>
                <w:noProof/>
                <w:webHidden/>
              </w:rPr>
            </w:r>
            <w:r>
              <w:rPr>
                <w:noProof/>
                <w:webHidden/>
              </w:rPr>
              <w:fldChar w:fldCharType="separate"/>
            </w:r>
            <w:r w:rsidR="009934D8">
              <w:rPr>
                <w:noProof/>
                <w:webHidden/>
              </w:rPr>
              <w:t>78</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613" w:history="1">
            <w:r w:rsidR="00D06F7B" w:rsidRPr="00A72953">
              <w:rPr>
                <w:rStyle w:val="Hyperlink"/>
                <w:rFonts w:ascii="Times New Roman" w:hAnsi="Times New Roman" w:cs="Times New Roman"/>
                <w:noProof/>
              </w:rPr>
              <w:t>Konklusion</w:t>
            </w:r>
            <w:r w:rsidR="00D06F7B">
              <w:rPr>
                <w:noProof/>
                <w:webHidden/>
              </w:rPr>
              <w:tab/>
            </w:r>
            <w:r>
              <w:rPr>
                <w:noProof/>
                <w:webHidden/>
              </w:rPr>
              <w:fldChar w:fldCharType="begin"/>
            </w:r>
            <w:r w:rsidR="00D06F7B">
              <w:rPr>
                <w:noProof/>
                <w:webHidden/>
              </w:rPr>
              <w:instrText xml:space="preserve"> PAGEREF _Toc236653613 \h </w:instrText>
            </w:r>
            <w:r>
              <w:rPr>
                <w:noProof/>
                <w:webHidden/>
              </w:rPr>
            </w:r>
            <w:r>
              <w:rPr>
                <w:noProof/>
                <w:webHidden/>
              </w:rPr>
              <w:fldChar w:fldCharType="separate"/>
            </w:r>
            <w:r w:rsidR="009934D8">
              <w:rPr>
                <w:noProof/>
                <w:webHidden/>
              </w:rPr>
              <w:t>80</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614" w:history="1">
            <w:r w:rsidR="00D06F7B" w:rsidRPr="00A72953">
              <w:rPr>
                <w:rStyle w:val="Hyperlink"/>
                <w:rFonts w:ascii="Times New Roman" w:hAnsi="Times New Roman" w:cs="Times New Roman"/>
                <w:noProof/>
              </w:rPr>
              <w:t>Perspektivering</w:t>
            </w:r>
            <w:r w:rsidR="00D06F7B">
              <w:rPr>
                <w:noProof/>
                <w:webHidden/>
              </w:rPr>
              <w:tab/>
            </w:r>
            <w:r>
              <w:rPr>
                <w:noProof/>
                <w:webHidden/>
              </w:rPr>
              <w:fldChar w:fldCharType="begin"/>
            </w:r>
            <w:r w:rsidR="00D06F7B">
              <w:rPr>
                <w:noProof/>
                <w:webHidden/>
              </w:rPr>
              <w:instrText xml:space="preserve"> PAGEREF _Toc236653614 \h </w:instrText>
            </w:r>
            <w:r>
              <w:rPr>
                <w:noProof/>
                <w:webHidden/>
              </w:rPr>
            </w:r>
            <w:r>
              <w:rPr>
                <w:noProof/>
                <w:webHidden/>
              </w:rPr>
              <w:fldChar w:fldCharType="separate"/>
            </w:r>
            <w:r w:rsidR="009934D8">
              <w:rPr>
                <w:noProof/>
                <w:webHidden/>
              </w:rPr>
              <w:t>84</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615" w:history="1">
            <w:r w:rsidR="00D06F7B" w:rsidRPr="00A72953">
              <w:rPr>
                <w:rStyle w:val="Hyperlink"/>
                <w:rFonts w:ascii="Times New Roman" w:hAnsi="Times New Roman" w:cs="Times New Roman"/>
                <w:noProof/>
              </w:rPr>
              <w:t>Litteraturliste</w:t>
            </w:r>
            <w:r w:rsidR="00D06F7B">
              <w:rPr>
                <w:noProof/>
                <w:webHidden/>
              </w:rPr>
              <w:tab/>
            </w:r>
            <w:r>
              <w:rPr>
                <w:noProof/>
                <w:webHidden/>
              </w:rPr>
              <w:fldChar w:fldCharType="begin"/>
            </w:r>
            <w:r w:rsidR="00D06F7B">
              <w:rPr>
                <w:noProof/>
                <w:webHidden/>
              </w:rPr>
              <w:instrText xml:space="preserve"> PAGEREF _Toc236653615 \h </w:instrText>
            </w:r>
            <w:r>
              <w:rPr>
                <w:noProof/>
                <w:webHidden/>
              </w:rPr>
            </w:r>
            <w:r>
              <w:rPr>
                <w:noProof/>
                <w:webHidden/>
              </w:rPr>
              <w:fldChar w:fldCharType="separate"/>
            </w:r>
            <w:r w:rsidR="009934D8">
              <w:rPr>
                <w:noProof/>
                <w:webHidden/>
              </w:rPr>
              <w:t>90</w:t>
            </w:r>
            <w:r>
              <w:rPr>
                <w:noProof/>
                <w:webHidden/>
              </w:rPr>
              <w:fldChar w:fldCharType="end"/>
            </w:r>
          </w:hyperlink>
        </w:p>
        <w:p w:rsidR="00D06F7B" w:rsidRDefault="00B22C44">
          <w:pPr>
            <w:pStyle w:val="Indholdsfortegnelse1"/>
            <w:tabs>
              <w:tab w:val="right" w:leader="dot" w:pos="9628"/>
            </w:tabs>
            <w:rPr>
              <w:rFonts w:eastAsiaTheme="minorEastAsia"/>
              <w:noProof/>
              <w:lang w:eastAsia="da-DK"/>
            </w:rPr>
          </w:pPr>
          <w:hyperlink w:anchor="_Toc236653616" w:history="1">
            <w:r w:rsidR="00D06F7B" w:rsidRPr="00A72953">
              <w:rPr>
                <w:rStyle w:val="Hyperlink"/>
                <w:rFonts w:ascii="Times New Roman" w:hAnsi="Times New Roman" w:cs="Times New Roman"/>
                <w:noProof/>
              </w:rPr>
              <w:t>Bilag</w:t>
            </w:r>
            <w:r w:rsidR="00D06F7B">
              <w:rPr>
                <w:noProof/>
                <w:webHidden/>
              </w:rPr>
              <w:tab/>
            </w:r>
            <w:r>
              <w:rPr>
                <w:noProof/>
                <w:webHidden/>
              </w:rPr>
              <w:fldChar w:fldCharType="begin"/>
            </w:r>
            <w:r w:rsidR="00D06F7B">
              <w:rPr>
                <w:noProof/>
                <w:webHidden/>
              </w:rPr>
              <w:instrText xml:space="preserve"> PAGEREF _Toc236653616 \h </w:instrText>
            </w:r>
            <w:r>
              <w:rPr>
                <w:noProof/>
                <w:webHidden/>
              </w:rPr>
            </w:r>
            <w:r>
              <w:rPr>
                <w:noProof/>
                <w:webHidden/>
              </w:rPr>
              <w:fldChar w:fldCharType="separate"/>
            </w:r>
            <w:r w:rsidR="009934D8">
              <w:rPr>
                <w:noProof/>
                <w:webHidden/>
              </w:rPr>
              <w:t>93</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17" w:history="1">
            <w:r w:rsidR="00D06F7B" w:rsidRPr="00A72953">
              <w:rPr>
                <w:rStyle w:val="Hyperlink"/>
                <w:rFonts w:ascii="Times New Roman" w:hAnsi="Times New Roman" w:cs="Times New Roman"/>
                <w:b/>
                <w:noProof/>
              </w:rPr>
              <w:t>Bilag 1.</w:t>
            </w:r>
            <w:r w:rsidR="00D06F7B">
              <w:rPr>
                <w:noProof/>
                <w:webHidden/>
              </w:rPr>
              <w:tab/>
            </w:r>
            <w:r>
              <w:rPr>
                <w:noProof/>
                <w:webHidden/>
              </w:rPr>
              <w:fldChar w:fldCharType="begin"/>
            </w:r>
            <w:r w:rsidR="00D06F7B">
              <w:rPr>
                <w:noProof/>
                <w:webHidden/>
              </w:rPr>
              <w:instrText xml:space="preserve"> PAGEREF _Toc236653617 \h </w:instrText>
            </w:r>
            <w:r>
              <w:rPr>
                <w:noProof/>
                <w:webHidden/>
              </w:rPr>
            </w:r>
            <w:r>
              <w:rPr>
                <w:noProof/>
                <w:webHidden/>
              </w:rPr>
              <w:fldChar w:fldCharType="separate"/>
            </w:r>
            <w:r w:rsidR="009934D8">
              <w:rPr>
                <w:noProof/>
                <w:webHidden/>
              </w:rPr>
              <w:t>93</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18" w:history="1">
            <w:r w:rsidR="00D06F7B" w:rsidRPr="00A72953">
              <w:rPr>
                <w:rStyle w:val="Hyperlink"/>
                <w:noProof/>
              </w:rPr>
              <w:t>Ledige rammes af depression</w:t>
            </w:r>
            <w:r w:rsidR="00D06F7B">
              <w:rPr>
                <w:noProof/>
                <w:webHidden/>
              </w:rPr>
              <w:tab/>
            </w:r>
            <w:r>
              <w:rPr>
                <w:noProof/>
                <w:webHidden/>
              </w:rPr>
              <w:fldChar w:fldCharType="begin"/>
            </w:r>
            <w:r w:rsidR="00D06F7B">
              <w:rPr>
                <w:noProof/>
                <w:webHidden/>
              </w:rPr>
              <w:instrText xml:space="preserve"> PAGEREF _Toc236653618 \h </w:instrText>
            </w:r>
            <w:r>
              <w:rPr>
                <w:noProof/>
                <w:webHidden/>
              </w:rPr>
            </w:r>
            <w:r>
              <w:rPr>
                <w:noProof/>
                <w:webHidden/>
              </w:rPr>
              <w:fldChar w:fldCharType="separate"/>
            </w:r>
            <w:r w:rsidR="009934D8">
              <w:rPr>
                <w:noProof/>
                <w:webHidden/>
              </w:rPr>
              <w:t>93</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19" w:history="1">
            <w:r w:rsidR="00D06F7B" w:rsidRPr="00A72953">
              <w:rPr>
                <w:rStyle w:val="Hyperlink"/>
                <w:rFonts w:ascii="Times New Roman" w:hAnsi="Times New Roman" w:cs="Times New Roman"/>
                <w:noProof/>
              </w:rPr>
              <w:t>Bilag 2.</w:t>
            </w:r>
            <w:r w:rsidR="00D06F7B">
              <w:rPr>
                <w:noProof/>
                <w:webHidden/>
              </w:rPr>
              <w:tab/>
            </w:r>
            <w:r>
              <w:rPr>
                <w:noProof/>
                <w:webHidden/>
              </w:rPr>
              <w:fldChar w:fldCharType="begin"/>
            </w:r>
            <w:r w:rsidR="00D06F7B">
              <w:rPr>
                <w:noProof/>
                <w:webHidden/>
              </w:rPr>
              <w:instrText xml:space="preserve"> PAGEREF _Toc236653619 \h </w:instrText>
            </w:r>
            <w:r>
              <w:rPr>
                <w:noProof/>
                <w:webHidden/>
              </w:rPr>
            </w:r>
            <w:r>
              <w:rPr>
                <w:noProof/>
                <w:webHidden/>
              </w:rPr>
              <w:fldChar w:fldCharType="separate"/>
            </w:r>
            <w:r w:rsidR="009934D8">
              <w:rPr>
                <w:noProof/>
                <w:webHidden/>
              </w:rPr>
              <w:t>94</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20" w:history="1">
            <w:r w:rsidR="00D06F7B" w:rsidRPr="00A72953">
              <w:rPr>
                <w:rStyle w:val="Hyperlink"/>
                <w:noProof/>
              </w:rPr>
              <w:t>Definition på Det Udviklende Arbejde</w:t>
            </w:r>
            <w:r w:rsidR="00D06F7B">
              <w:rPr>
                <w:noProof/>
                <w:webHidden/>
              </w:rPr>
              <w:tab/>
            </w:r>
            <w:r>
              <w:rPr>
                <w:noProof/>
                <w:webHidden/>
              </w:rPr>
              <w:fldChar w:fldCharType="begin"/>
            </w:r>
            <w:r w:rsidR="00D06F7B">
              <w:rPr>
                <w:noProof/>
                <w:webHidden/>
              </w:rPr>
              <w:instrText xml:space="preserve"> PAGEREF _Toc236653620 \h </w:instrText>
            </w:r>
            <w:r>
              <w:rPr>
                <w:noProof/>
                <w:webHidden/>
              </w:rPr>
            </w:r>
            <w:r>
              <w:rPr>
                <w:noProof/>
                <w:webHidden/>
              </w:rPr>
              <w:fldChar w:fldCharType="separate"/>
            </w:r>
            <w:r w:rsidR="009934D8">
              <w:rPr>
                <w:noProof/>
                <w:webHidden/>
              </w:rPr>
              <w:t>94</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21" w:history="1">
            <w:r w:rsidR="00D06F7B" w:rsidRPr="00A72953">
              <w:rPr>
                <w:rStyle w:val="Hyperlink"/>
                <w:rFonts w:ascii="Times New Roman" w:hAnsi="Times New Roman" w:cs="Times New Roman"/>
                <w:noProof/>
              </w:rPr>
              <w:t>Bilag 3.</w:t>
            </w:r>
            <w:r w:rsidR="00D06F7B">
              <w:rPr>
                <w:noProof/>
                <w:webHidden/>
              </w:rPr>
              <w:tab/>
            </w:r>
            <w:r>
              <w:rPr>
                <w:noProof/>
                <w:webHidden/>
              </w:rPr>
              <w:fldChar w:fldCharType="begin"/>
            </w:r>
            <w:r w:rsidR="00D06F7B">
              <w:rPr>
                <w:noProof/>
                <w:webHidden/>
              </w:rPr>
              <w:instrText xml:space="preserve"> PAGEREF _Toc236653621 \h </w:instrText>
            </w:r>
            <w:r>
              <w:rPr>
                <w:noProof/>
                <w:webHidden/>
              </w:rPr>
            </w:r>
            <w:r>
              <w:rPr>
                <w:noProof/>
                <w:webHidden/>
              </w:rPr>
              <w:fldChar w:fldCharType="separate"/>
            </w:r>
            <w:r w:rsidR="009934D8">
              <w:rPr>
                <w:noProof/>
                <w:webHidden/>
              </w:rPr>
              <w:t>95</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22" w:history="1">
            <w:r w:rsidR="00D06F7B" w:rsidRPr="00A72953">
              <w:rPr>
                <w:rStyle w:val="Hyperlink"/>
                <w:noProof/>
              </w:rPr>
              <w:t>Vi doper os med hovedpinepiller</w:t>
            </w:r>
            <w:r w:rsidR="00D06F7B">
              <w:rPr>
                <w:noProof/>
                <w:webHidden/>
              </w:rPr>
              <w:tab/>
            </w:r>
            <w:r>
              <w:rPr>
                <w:noProof/>
                <w:webHidden/>
              </w:rPr>
              <w:fldChar w:fldCharType="begin"/>
            </w:r>
            <w:r w:rsidR="00D06F7B">
              <w:rPr>
                <w:noProof/>
                <w:webHidden/>
              </w:rPr>
              <w:instrText xml:space="preserve"> PAGEREF _Toc236653622 \h </w:instrText>
            </w:r>
            <w:r>
              <w:rPr>
                <w:noProof/>
                <w:webHidden/>
              </w:rPr>
            </w:r>
            <w:r>
              <w:rPr>
                <w:noProof/>
                <w:webHidden/>
              </w:rPr>
              <w:fldChar w:fldCharType="separate"/>
            </w:r>
            <w:r w:rsidR="009934D8">
              <w:rPr>
                <w:noProof/>
                <w:webHidden/>
              </w:rPr>
              <w:t>95</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23" w:history="1">
            <w:r w:rsidR="00D06F7B" w:rsidRPr="00A72953">
              <w:rPr>
                <w:rStyle w:val="Hyperlink"/>
                <w:rFonts w:ascii="Times New Roman" w:hAnsi="Times New Roman" w:cs="Times New Roman"/>
                <w:noProof/>
              </w:rPr>
              <w:t>Bilag 4.</w:t>
            </w:r>
            <w:r w:rsidR="00D06F7B">
              <w:rPr>
                <w:noProof/>
                <w:webHidden/>
              </w:rPr>
              <w:tab/>
            </w:r>
            <w:r>
              <w:rPr>
                <w:noProof/>
                <w:webHidden/>
              </w:rPr>
              <w:fldChar w:fldCharType="begin"/>
            </w:r>
            <w:r w:rsidR="00D06F7B">
              <w:rPr>
                <w:noProof/>
                <w:webHidden/>
              </w:rPr>
              <w:instrText xml:space="preserve"> PAGEREF _Toc236653623 \h </w:instrText>
            </w:r>
            <w:r>
              <w:rPr>
                <w:noProof/>
                <w:webHidden/>
              </w:rPr>
            </w:r>
            <w:r>
              <w:rPr>
                <w:noProof/>
                <w:webHidden/>
              </w:rPr>
              <w:fldChar w:fldCharType="separate"/>
            </w:r>
            <w:r w:rsidR="009934D8">
              <w:rPr>
                <w:noProof/>
                <w:webHidden/>
              </w:rPr>
              <w:t>96</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24" w:history="1">
            <w:r w:rsidR="00D06F7B" w:rsidRPr="00A72953">
              <w:rPr>
                <w:rStyle w:val="Hyperlink"/>
                <w:noProof/>
              </w:rPr>
              <w:t>Et-årig pige efterladt og død i bil</w:t>
            </w:r>
            <w:r w:rsidR="00D06F7B">
              <w:rPr>
                <w:noProof/>
                <w:webHidden/>
              </w:rPr>
              <w:tab/>
            </w:r>
            <w:r>
              <w:rPr>
                <w:noProof/>
                <w:webHidden/>
              </w:rPr>
              <w:fldChar w:fldCharType="begin"/>
            </w:r>
            <w:r w:rsidR="00D06F7B">
              <w:rPr>
                <w:noProof/>
                <w:webHidden/>
              </w:rPr>
              <w:instrText xml:space="preserve"> PAGEREF _Toc236653624 \h </w:instrText>
            </w:r>
            <w:r>
              <w:rPr>
                <w:noProof/>
                <w:webHidden/>
              </w:rPr>
            </w:r>
            <w:r>
              <w:rPr>
                <w:noProof/>
                <w:webHidden/>
              </w:rPr>
              <w:fldChar w:fldCharType="separate"/>
            </w:r>
            <w:r w:rsidR="009934D8">
              <w:rPr>
                <w:noProof/>
                <w:webHidden/>
              </w:rPr>
              <w:t>96</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25" w:history="1">
            <w:r w:rsidR="00D06F7B" w:rsidRPr="00A72953">
              <w:rPr>
                <w:rStyle w:val="Hyperlink"/>
                <w:rFonts w:ascii="Times New Roman" w:hAnsi="Times New Roman" w:cs="Times New Roman"/>
                <w:noProof/>
              </w:rPr>
              <w:t>Bilag 5.</w:t>
            </w:r>
            <w:r w:rsidR="00D06F7B">
              <w:rPr>
                <w:noProof/>
                <w:webHidden/>
              </w:rPr>
              <w:tab/>
            </w:r>
            <w:r>
              <w:rPr>
                <w:noProof/>
                <w:webHidden/>
              </w:rPr>
              <w:fldChar w:fldCharType="begin"/>
            </w:r>
            <w:r w:rsidR="00D06F7B">
              <w:rPr>
                <w:noProof/>
                <w:webHidden/>
              </w:rPr>
              <w:instrText xml:space="preserve"> PAGEREF _Toc236653625 \h </w:instrText>
            </w:r>
            <w:r>
              <w:rPr>
                <w:noProof/>
                <w:webHidden/>
              </w:rPr>
            </w:r>
            <w:r>
              <w:rPr>
                <w:noProof/>
                <w:webHidden/>
              </w:rPr>
              <w:fldChar w:fldCharType="separate"/>
            </w:r>
            <w:r w:rsidR="009934D8">
              <w:rPr>
                <w:noProof/>
                <w:webHidden/>
              </w:rPr>
              <w:t>97</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26" w:history="1">
            <w:r w:rsidR="00D06F7B" w:rsidRPr="00A72953">
              <w:rPr>
                <w:rStyle w:val="Hyperlink"/>
                <w:noProof/>
              </w:rPr>
              <w:t>CASA's støttefond</w:t>
            </w:r>
            <w:r w:rsidR="00D06F7B">
              <w:rPr>
                <w:noProof/>
                <w:webHidden/>
              </w:rPr>
              <w:tab/>
            </w:r>
            <w:r>
              <w:rPr>
                <w:noProof/>
                <w:webHidden/>
              </w:rPr>
              <w:fldChar w:fldCharType="begin"/>
            </w:r>
            <w:r w:rsidR="00D06F7B">
              <w:rPr>
                <w:noProof/>
                <w:webHidden/>
              </w:rPr>
              <w:instrText xml:space="preserve"> PAGEREF _Toc236653626 \h </w:instrText>
            </w:r>
            <w:r>
              <w:rPr>
                <w:noProof/>
                <w:webHidden/>
              </w:rPr>
            </w:r>
            <w:r>
              <w:rPr>
                <w:noProof/>
                <w:webHidden/>
              </w:rPr>
              <w:fldChar w:fldCharType="separate"/>
            </w:r>
            <w:r w:rsidR="009934D8">
              <w:rPr>
                <w:noProof/>
                <w:webHidden/>
              </w:rPr>
              <w:t>97</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27" w:history="1">
            <w:r w:rsidR="00D06F7B" w:rsidRPr="00A72953">
              <w:rPr>
                <w:rStyle w:val="Hyperlink"/>
                <w:rFonts w:ascii="Times New Roman" w:hAnsi="Times New Roman" w:cs="Times New Roman"/>
                <w:noProof/>
              </w:rPr>
              <w:t>Bilag 6.</w:t>
            </w:r>
            <w:r w:rsidR="00D06F7B">
              <w:rPr>
                <w:noProof/>
                <w:webHidden/>
              </w:rPr>
              <w:tab/>
            </w:r>
            <w:r>
              <w:rPr>
                <w:noProof/>
                <w:webHidden/>
              </w:rPr>
              <w:fldChar w:fldCharType="begin"/>
            </w:r>
            <w:r w:rsidR="00D06F7B">
              <w:rPr>
                <w:noProof/>
                <w:webHidden/>
              </w:rPr>
              <w:instrText xml:space="preserve"> PAGEREF _Toc236653627 \h </w:instrText>
            </w:r>
            <w:r>
              <w:rPr>
                <w:noProof/>
                <w:webHidden/>
              </w:rPr>
            </w:r>
            <w:r>
              <w:rPr>
                <w:noProof/>
                <w:webHidden/>
              </w:rPr>
              <w:fldChar w:fldCharType="separate"/>
            </w:r>
            <w:r w:rsidR="009934D8">
              <w:rPr>
                <w:noProof/>
                <w:webHidden/>
              </w:rPr>
              <w:t>97</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28" w:history="1">
            <w:r w:rsidR="00D06F7B" w:rsidRPr="00A72953">
              <w:rPr>
                <w:rStyle w:val="Hyperlink"/>
                <w:noProof/>
              </w:rPr>
              <w:t>CASAs værdigrundlag</w:t>
            </w:r>
            <w:r w:rsidR="00D06F7B">
              <w:rPr>
                <w:noProof/>
                <w:webHidden/>
              </w:rPr>
              <w:tab/>
            </w:r>
            <w:r>
              <w:rPr>
                <w:noProof/>
                <w:webHidden/>
              </w:rPr>
              <w:fldChar w:fldCharType="begin"/>
            </w:r>
            <w:r w:rsidR="00D06F7B">
              <w:rPr>
                <w:noProof/>
                <w:webHidden/>
              </w:rPr>
              <w:instrText xml:space="preserve"> PAGEREF _Toc236653628 \h </w:instrText>
            </w:r>
            <w:r>
              <w:rPr>
                <w:noProof/>
                <w:webHidden/>
              </w:rPr>
            </w:r>
            <w:r>
              <w:rPr>
                <w:noProof/>
                <w:webHidden/>
              </w:rPr>
              <w:fldChar w:fldCharType="separate"/>
            </w:r>
            <w:r w:rsidR="009934D8">
              <w:rPr>
                <w:noProof/>
                <w:webHidden/>
              </w:rPr>
              <w:t>97</w:t>
            </w:r>
            <w:r>
              <w:rPr>
                <w:noProof/>
                <w:webHidden/>
              </w:rPr>
              <w:fldChar w:fldCharType="end"/>
            </w:r>
          </w:hyperlink>
        </w:p>
        <w:p w:rsidR="00D06F7B" w:rsidRDefault="00B22C44">
          <w:pPr>
            <w:pStyle w:val="Indholdsfortegnelse2"/>
            <w:tabs>
              <w:tab w:val="right" w:leader="dot" w:pos="9628"/>
            </w:tabs>
            <w:rPr>
              <w:rFonts w:eastAsiaTheme="minorEastAsia"/>
              <w:noProof/>
              <w:lang w:eastAsia="da-DK"/>
            </w:rPr>
          </w:pPr>
          <w:hyperlink w:anchor="_Toc236653629" w:history="1">
            <w:r w:rsidR="00D06F7B" w:rsidRPr="00A72953">
              <w:rPr>
                <w:rStyle w:val="Hyperlink"/>
                <w:rFonts w:ascii="Times New Roman" w:hAnsi="Times New Roman" w:cs="Times New Roman"/>
                <w:noProof/>
              </w:rPr>
              <w:t>Bilag 7.</w:t>
            </w:r>
            <w:r w:rsidR="00D06F7B">
              <w:rPr>
                <w:noProof/>
                <w:webHidden/>
              </w:rPr>
              <w:tab/>
            </w:r>
            <w:r>
              <w:rPr>
                <w:noProof/>
                <w:webHidden/>
              </w:rPr>
              <w:fldChar w:fldCharType="begin"/>
            </w:r>
            <w:r w:rsidR="00D06F7B">
              <w:rPr>
                <w:noProof/>
                <w:webHidden/>
              </w:rPr>
              <w:instrText xml:space="preserve"> PAGEREF _Toc236653629 \h </w:instrText>
            </w:r>
            <w:r>
              <w:rPr>
                <w:noProof/>
                <w:webHidden/>
              </w:rPr>
            </w:r>
            <w:r>
              <w:rPr>
                <w:noProof/>
                <w:webHidden/>
              </w:rPr>
              <w:fldChar w:fldCharType="separate"/>
            </w:r>
            <w:r w:rsidR="009934D8">
              <w:rPr>
                <w:noProof/>
                <w:webHidden/>
              </w:rPr>
              <w:t>98</w:t>
            </w:r>
            <w:r>
              <w:rPr>
                <w:noProof/>
                <w:webHidden/>
              </w:rPr>
              <w:fldChar w:fldCharType="end"/>
            </w:r>
          </w:hyperlink>
        </w:p>
        <w:p w:rsidR="00D06F7B" w:rsidRDefault="00B22C44">
          <w:pPr>
            <w:pStyle w:val="Indholdsfortegnelse3"/>
            <w:tabs>
              <w:tab w:val="right" w:leader="dot" w:pos="9628"/>
            </w:tabs>
            <w:rPr>
              <w:rFonts w:eastAsiaTheme="minorEastAsia"/>
              <w:noProof/>
              <w:lang w:eastAsia="da-DK"/>
            </w:rPr>
          </w:pPr>
          <w:hyperlink w:anchor="_Toc236653630" w:history="1">
            <w:r w:rsidR="00D06F7B" w:rsidRPr="00A72953">
              <w:rPr>
                <w:rStyle w:val="Hyperlink"/>
                <w:noProof/>
              </w:rPr>
              <w:t>Omrids</w:t>
            </w:r>
            <w:r w:rsidR="00D06F7B">
              <w:rPr>
                <w:noProof/>
                <w:webHidden/>
              </w:rPr>
              <w:tab/>
            </w:r>
            <w:r>
              <w:rPr>
                <w:noProof/>
                <w:webHidden/>
              </w:rPr>
              <w:fldChar w:fldCharType="begin"/>
            </w:r>
            <w:r w:rsidR="00D06F7B">
              <w:rPr>
                <w:noProof/>
                <w:webHidden/>
              </w:rPr>
              <w:instrText xml:space="preserve"> PAGEREF _Toc236653630 \h </w:instrText>
            </w:r>
            <w:r>
              <w:rPr>
                <w:noProof/>
                <w:webHidden/>
              </w:rPr>
            </w:r>
            <w:r>
              <w:rPr>
                <w:noProof/>
                <w:webHidden/>
              </w:rPr>
              <w:fldChar w:fldCharType="separate"/>
            </w:r>
            <w:r w:rsidR="009934D8">
              <w:rPr>
                <w:noProof/>
                <w:webHidden/>
              </w:rPr>
              <w:t>98</w:t>
            </w:r>
            <w:r>
              <w:rPr>
                <w:noProof/>
                <w:webHidden/>
              </w:rPr>
              <w:fldChar w:fldCharType="end"/>
            </w:r>
          </w:hyperlink>
        </w:p>
        <w:p w:rsidR="00B15717" w:rsidRPr="00E30826" w:rsidRDefault="00B22C44" w:rsidP="00E30826">
          <w:r>
            <w:fldChar w:fldCharType="end"/>
          </w:r>
        </w:p>
      </w:sdtContent>
    </w:sdt>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0C293D" w:rsidRDefault="000C293D" w:rsidP="000C293D"/>
    <w:p w:rsidR="000C293D" w:rsidRDefault="000C293D" w:rsidP="000C293D"/>
    <w:p w:rsidR="000C293D" w:rsidRPr="000C293D" w:rsidRDefault="000C293D" w:rsidP="000C293D"/>
    <w:p w:rsidR="000C293D" w:rsidRDefault="00A26297" w:rsidP="00126F52">
      <w:pPr>
        <w:pStyle w:val="Overskrift1"/>
        <w:jc w:val="center"/>
        <w:rPr>
          <w:rFonts w:ascii="Times New Roman" w:hAnsi="Times New Roman" w:cs="Times New Roman"/>
          <w:color w:val="000000" w:themeColor="text1"/>
          <w:sz w:val="32"/>
          <w:szCs w:val="32"/>
        </w:rPr>
      </w:pPr>
      <w:bookmarkStart w:id="0" w:name="_Toc236653555"/>
      <w:r w:rsidRPr="000C293D">
        <w:rPr>
          <w:rFonts w:ascii="Times New Roman" w:hAnsi="Times New Roman" w:cs="Times New Roman"/>
          <w:color w:val="000000" w:themeColor="text1"/>
          <w:sz w:val="32"/>
          <w:szCs w:val="32"/>
        </w:rPr>
        <w:t>Specialets opbygning</w:t>
      </w:r>
      <w:bookmarkEnd w:id="0"/>
    </w:p>
    <w:p w:rsidR="00126F52" w:rsidRPr="00126F52" w:rsidRDefault="00126F52" w:rsidP="00126F52"/>
    <w:p w:rsidR="00F02D43" w:rsidRPr="00F02D43" w:rsidRDefault="00A26297" w:rsidP="00A26297">
      <w:pPr>
        <w:spacing w:line="360" w:lineRule="auto"/>
        <w:rPr>
          <w:rFonts w:ascii="Times New Roman" w:hAnsi="Times New Roman" w:cs="Times New Roman"/>
          <w:sz w:val="24"/>
          <w:szCs w:val="24"/>
          <w:u w:val="single"/>
        </w:rPr>
      </w:pPr>
      <w:r>
        <w:rPr>
          <w:rFonts w:ascii="Times New Roman" w:hAnsi="Times New Roman" w:cs="Times New Roman"/>
          <w:sz w:val="24"/>
          <w:szCs w:val="24"/>
        </w:rPr>
        <w:t>Foruden dette indlede</w:t>
      </w:r>
      <w:r w:rsidR="005B5619">
        <w:rPr>
          <w:rFonts w:ascii="Times New Roman" w:hAnsi="Times New Roman" w:cs="Times New Roman"/>
          <w:sz w:val="24"/>
          <w:szCs w:val="24"/>
        </w:rPr>
        <w:t>nde kapitel er specialet opdelt</w:t>
      </w:r>
      <w:r>
        <w:rPr>
          <w:rFonts w:ascii="Times New Roman" w:hAnsi="Times New Roman" w:cs="Times New Roman"/>
          <w:sz w:val="24"/>
          <w:szCs w:val="24"/>
        </w:rPr>
        <w:t xml:space="preserve"> i flere forskellige dele. Disse vil jeg kort g</w:t>
      </w:r>
      <w:r w:rsidR="005B5619">
        <w:rPr>
          <w:rFonts w:ascii="Times New Roman" w:hAnsi="Times New Roman" w:cs="Times New Roman"/>
          <w:sz w:val="24"/>
          <w:szCs w:val="24"/>
        </w:rPr>
        <w:t>ennemgå i dette kapitel for her</w:t>
      </w:r>
      <w:r>
        <w:rPr>
          <w:rFonts w:ascii="Times New Roman" w:hAnsi="Times New Roman" w:cs="Times New Roman"/>
          <w:sz w:val="24"/>
          <w:szCs w:val="24"/>
        </w:rPr>
        <w:t>igennem at skabe en gennemskuelighed i specialet</w:t>
      </w:r>
      <w:r w:rsidR="005B5619">
        <w:rPr>
          <w:rFonts w:ascii="Times New Roman" w:hAnsi="Times New Roman" w:cs="Times New Roman"/>
          <w:sz w:val="24"/>
          <w:szCs w:val="24"/>
        </w:rPr>
        <w:t>.</w:t>
      </w:r>
    </w:p>
    <w:p w:rsidR="00F02D43" w:rsidRDefault="005B5619" w:rsidP="00A26297">
      <w:pPr>
        <w:spacing w:line="360" w:lineRule="auto"/>
        <w:rPr>
          <w:rFonts w:ascii="Times New Roman" w:hAnsi="Times New Roman" w:cs="Times New Roman"/>
          <w:sz w:val="24"/>
          <w:szCs w:val="24"/>
        </w:rPr>
      </w:pPr>
      <w:r>
        <w:rPr>
          <w:rFonts w:ascii="Times New Roman" w:hAnsi="Times New Roman" w:cs="Times New Roman"/>
          <w:sz w:val="24"/>
          <w:szCs w:val="24"/>
          <w:u w:val="single"/>
        </w:rPr>
        <w:t>I</w:t>
      </w:r>
      <w:r w:rsidR="00F02D43" w:rsidRPr="00F02D43">
        <w:rPr>
          <w:rFonts w:ascii="Times New Roman" w:hAnsi="Times New Roman" w:cs="Times New Roman"/>
          <w:sz w:val="24"/>
          <w:szCs w:val="24"/>
          <w:u w:val="single"/>
        </w:rPr>
        <w:t>ndledning</w:t>
      </w:r>
      <w:r w:rsidR="00A26297">
        <w:rPr>
          <w:rFonts w:ascii="Times New Roman" w:hAnsi="Times New Roman" w:cs="Times New Roman"/>
          <w:sz w:val="24"/>
          <w:szCs w:val="24"/>
        </w:rPr>
        <w:t xml:space="preserve">. </w:t>
      </w:r>
    </w:p>
    <w:p w:rsidR="00F02D43" w:rsidRPr="00F02D43" w:rsidRDefault="00F02D43" w:rsidP="00F02D43">
      <w:pPr>
        <w:spacing w:line="360" w:lineRule="auto"/>
        <w:rPr>
          <w:rFonts w:ascii="Times New Roman" w:hAnsi="Times New Roman" w:cs="Times New Roman"/>
          <w:sz w:val="24"/>
          <w:szCs w:val="24"/>
          <w:u w:val="single"/>
        </w:rPr>
      </w:pPr>
      <w:r>
        <w:rPr>
          <w:rFonts w:ascii="Times New Roman" w:hAnsi="Times New Roman" w:cs="Times New Roman"/>
          <w:sz w:val="24"/>
          <w:szCs w:val="24"/>
        </w:rPr>
        <w:t>I følgende kapitel begynder jeg med en indledning til selve specialet. Denne indeholder nogle af de tanker og antagelser</w:t>
      </w:r>
      <w:r w:rsidR="005B5619">
        <w:rPr>
          <w:rFonts w:ascii="Times New Roman" w:hAnsi="Times New Roman" w:cs="Times New Roman"/>
          <w:sz w:val="24"/>
          <w:szCs w:val="24"/>
        </w:rPr>
        <w:t>,</w:t>
      </w:r>
      <w:r>
        <w:rPr>
          <w:rFonts w:ascii="Times New Roman" w:hAnsi="Times New Roman" w:cs="Times New Roman"/>
          <w:sz w:val="24"/>
          <w:szCs w:val="24"/>
        </w:rPr>
        <w:t xml:space="preserve"> jeg har gjort mig i forbindelse med valget af dette emne.</w:t>
      </w:r>
    </w:p>
    <w:p w:rsidR="00F02D43" w:rsidRDefault="00F02D43" w:rsidP="00F02D43">
      <w:pPr>
        <w:spacing w:line="360" w:lineRule="auto"/>
        <w:ind w:left="6520" w:hanging="6520"/>
        <w:rPr>
          <w:rFonts w:ascii="Times New Roman" w:hAnsi="Times New Roman" w:cs="Times New Roman"/>
          <w:sz w:val="24"/>
          <w:szCs w:val="24"/>
          <w:u w:val="single"/>
        </w:rPr>
      </w:pPr>
      <w:r w:rsidRPr="00F02D43">
        <w:rPr>
          <w:rFonts w:ascii="Times New Roman" w:hAnsi="Times New Roman" w:cs="Times New Roman"/>
          <w:sz w:val="24"/>
          <w:szCs w:val="24"/>
          <w:u w:val="single"/>
        </w:rPr>
        <w:t>Problemfelt</w:t>
      </w:r>
    </w:p>
    <w:p w:rsidR="00F02D43" w:rsidRDefault="00F02D43" w:rsidP="00F02D43">
      <w:pPr>
        <w:spacing w:after="0" w:line="360" w:lineRule="auto"/>
        <w:ind w:left="6520" w:hanging="6520"/>
        <w:rPr>
          <w:rFonts w:ascii="Times New Roman" w:hAnsi="Times New Roman" w:cs="Times New Roman"/>
          <w:sz w:val="24"/>
          <w:szCs w:val="24"/>
        </w:rPr>
      </w:pPr>
      <w:r>
        <w:rPr>
          <w:rFonts w:ascii="Times New Roman" w:hAnsi="Times New Roman" w:cs="Times New Roman"/>
          <w:sz w:val="24"/>
          <w:szCs w:val="24"/>
        </w:rPr>
        <w:t>Under mit problemfelt søger jeg at indkredse nærmere</w:t>
      </w:r>
      <w:r w:rsidR="005B5619">
        <w:rPr>
          <w:rFonts w:ascii="Times New Roman" w:hAnsi="Times New Roman" w:cs="Times New Roman"/>
          <w:sz w:val="24"/>
          <w:szCs w:val="24"/>
        </w:rPr>
        <w:t>,</w:t>
      </w:r>
      <w:r>
        <w:rPr>
          <w:rFonts w:ascii="Times New Roman" w:hAnsi="Times New Roman" w:cs="Times New Roman"/>
          <w:sz w:val="24"/>
          <w:szCs w:val="24"/>
        </w:rPr>
        <w:t xml:space="preserve"> hvordan jeg vil undersøge dette emne</w:t>
      </w:r>
      <w:r w:rsidR="005B5619">
        <w:rPr>
          <w:rFonts w:ascii="Times New Roman" w:hAnsi="Times New Roman" w:cs="Times New Roman"/>
          <w:sz w:val="24"/>
          <w:szCs w:val="24"/>
        </w:rPr>
        <w:t>,</w:t>
      </w:r>
      <w:r>
        <w:rPr>
          <w:rFonts w:ascii="Times New Roman" w:hAnsi="Times New Roman" w:cs="Times New Roman"/>
          <w:sz w:val="24"/>
          <w:szCs w:val="24"/>
        </w:rPr>
        <w:t xml:space="preserve"> og </w:t>
      </w:r>
    </w:p>
    <w:p w:rsidR="00F02D43" w:rsidRDefault="00F02D43" w:rsidP="005B5619">
      <w:pPr>
        <w:spacing w:after="0" w:line="360" w:lineRule="auto"/>
        <w:rPr>
          <w:rFonts w:ascii="Times New Roman" w:hAnsi="Times New Roman" w:cs="Times New Roman"/>
          <w:sz w:val="24"/>
          <w:szCs w:val="24"/>
        </w:rPr>
      </w:pPr>
      <w:r>
        <w:rPr>
          <w:rFonts w:ascii="Times New Roman" w:hAnsi="Times New Roman" w:cs="Times New Roman"/>
          <w:sz w:val="24"/>
          <w:szCs w:val="24"/>
        </w:rPr>
        <w:t>hvad jeg vil forsøge</w:t>
      </w:r>
      <w:r w:rsidR="004E6D6A">
        <w:rPr>
          <w:rFonts w:ascii="Times New Roman" w:hAnsi="Times New Roman" w:cs="Times New Roman"/>
          <w:sz w:val="24"/>
          <w:szCs w:val="24"/>
        </w:rPr>
        <w:t>,</w:t>
      </w:r>
      <w:r>
        <w:rPr>
          <w:rFonts w:ascii="Times New Roman" w:hAnsi="Times New Roman" w:cs="Times New Roman"/>
          <w:sz w:val="24"/>
          <w:szCs w:val="24"/>
        </w:rPr>
        <w:t xml:space="preserve"> at afklare i den f</w:t>
      </w:r>
      <w:r w:rsidR="005B5619">
        <w:rPr>
          <w:rFonts w:ascii="Times New Roman" w:hAnsi="Times New Roman" w:cs="Times New Roman"/>
          <w:sz w:val="24"/>
          <w:szCs w:val="24"/>
        </w:rPr>
        <w:t>orbindelse. Dette gør jeg ved</w:t>
      </w:r>
      <w:r>
        <w:rPr>
          <w:rFonts w:ascii="Times New Roman" w:hAnsi="Times New Roman" w:cs="Times New Roman"/>
          <w:sz w:val="24"/>
          <w:szCs w:val="24"/>
        </w:rPr>
        <w:t xml:space="preserve"> at nå frem til spørgsmål</w:t>
      </w:r>
      <w:r w:rsidR="005B5619">
        <w:rPr>
          <w:rFonts w:ascii="Times New Roman" w:hAnsi="Times New Roman" w:cs="Times New Roman"/>
          <w:sz w:val="24"/>
          <w:szCs w:val="24"/>
        </w:rPr>
        <w:t>,</w:t>
      </w:r>
      <w:r>
        <w:rPr>
          <w:rFonts w:ascii="Times New Roman" w:hAnsi="Times New Roman" w:cs="Times New Roman"/>
          <w:sz w:val="24"/>
          <w:szCs w:val="24"/>
        </w:rPr>
        <w:t xml:space="preserve"> </w:t>
      </w:r>
    </w:p>
    <w:p w:rsidR="00F02D43" w:rsidRDefault="00F02D43" w:rsidP="00F02D43">
      <w:pPr>
        <w:spacing w:after="0" w:line="360" w:lineRule="auto"/>
        <w:ind w:left="6520" w:hanging="6520"/>
        <w:rPr>
          <w:rFonts w:ascii="Times New Roman" w:hAnsi="Times New Roman" w:cs="Times New Roman"/>
          <w:sz w:val="24"/>
          <w:szCs w:val="24"/>
        </w:rPr>
      </w:pPr>
      <w:r>
        <w:rPr>
          <w:rFonts w:ascii="Times New Roman" w:hAnsi="Times New Roman" w:cs="Times New Roman"/>
          <w:sz w:val="24"/>
          <w:szCs w:val="24"/>
        </w:rPr>
        <w:t>jeg så vil a</w:t>
      </w:r>
      <w:r w:rsidR="005B5619">
        <w:rPr>
          <w:rFonts w:ascii="Times New Roman" w:hAnsi="Times New Roman" w:cs="Times New Roman"/>
          <w:sz w:val="24"/>
          <w:szCs w:val="24"/>
        </w:rPr>
        <w:t>rbejde videre ud fra</w:t>
      </w:r>
      <w:r w:rsidR="004E6D6A">
        <w:rPr>
          <w:rFonts w:ascii="Times New Roman" w:hAnsi="Times New Roman" w:cs="Times New Roman"/>
          <w:sz w:val="24"/>
          <w:szCs w:val="24"/>
        </w:rPr>
        <w:t>,</w:t>
      </w:r>
      <w:r w:rsidR="005B5619">
        <w:rPr>
          <w:rFonts w:ascii="Times New Roman" w:hAnsi="Times New Roman" w:cs="Times New Roman"/>
          <w:sz w:val="24"/>
          <w:szCs w:val="24"/>
        </w:rPr>
        <w:t xml:space="preserve"> og endelig</w:t>
      </w:r>
      <w:r>
        <w:rPr>
          <w:rFonts w:ascii="Times New Roman" w:hAnsi="Times New Roman" w:cs="Times New Roman"/>
          <w:sz w:val="24"/>
          <w:szCs w:val="24"/>
        </w:rPr>
        <w:t xml:space="preserve"> forsøge at nå en afklaring på i min konklusion. </w:t>
      </w:r>
    </w:p>
    <w:p w:rsidR="00F02D43" w:rsidRDefault="00F02D43" w:rsidP="00F02D43">
      <w:pPr>
        <w:spacing w:after="0" w:line="360" w:lineRule="auto"/>
        <w:ind w:left="6520" w:hanging="6520"/>
        <w:rPr>
          <w:rFonts w:ascii="Times New Roman" w:hAnsi="Times New Roman" w:cs="Times New Roman"/>
          <w:sz w:val="24"/>
          <w:szCs w:val="24"/>
        </w:rPr>
      </w:pPr>
    </w:p>
    <w:p w:rsidR="00F02D43" w:rsidRDefault="00F02D43" w:rsidP="00F02D43">
      <w:pPr>
        <w:spacing w:after="0" w:line="360" w:lineRule="auto"/>
        <w:ind w:left="6520" w:hanging="6520"/>
        <w:rPr>
          <w:rFonts w:ascii="Times New Roman" w:hAnsi="Times New Roman" w:cs="Times New Roman"/>
          <w:sz w:val="24"/>
          <w:szCs w:val="24"/>
        </w:rPr>
      </w:pPr>
      <w:r>
        <w:rPr>
          <w:rFonts w:ascii="Times New Roman" w:hAnsi="Times New Roman" w:cs="Times New Roman"/>
          <w:sz w:val="24"/>
          <w:szCs w:val="24"/>
          <w:u w:val="single"/>
        </w:rPr>
        <w:t>Afgrænsning</w:t>
      </w:r>
    </w:p>
    <w:p w:rsidR="00F02D43" w:rsidRDefault="00F02D43" w:rsidP="00F02D43">
      <w:pPr>
        <w:spacing w:after="0" w:line="360" w:lineRule="auto"/>
        <w:ind w:left="6520" w:hanging="6520"/>
        <w:rPr>
          <w:rFonts w:ascii="Times New Roman" w:hAnsi="Times New Roman" w:cs="Times New Roman"/>
          <w:sz w:val="24"/>
          <w:szCs w:val="24"/>
        </w:rPr>
      </w:pPr>
      <w:r>
        <w:rPr>
          <w:rFonts w:ascii="Times New Roman" w:hAnsi="Times New Roman" w:cs="Times New Roman"/>
          <w:sz w:val="24"/>
          <w:szCs w:val="24"/>
        </w:rPr>
        <w:t xml:space="preserve">Under hensyntagen til specialets problemfelt er det relevant og nødvendigt at foretage visse </w:t>
      </w:r>
    </w:p>
    <w:p w:rsidR="00C35BE4" w:rsidRDefault="00F02D43" w:rsidP="00F02D43">
      <w:pPr>
        <w:spacing w:after="0" w:line="360" w:lineRule="auto"/>
        <w:ind w:left="6520" w:hanging="6520"/>
        <w:rPr>
          <w:rFonts w:ascii="Times New Roman" w:hAnsi="Times New Roman" w:cs="Times New Roman"/>
          <w:sz w:val="24"/>
          <w:szCs w:val="24"/>
        </w:rPr>
      </w:pPr>
      <w:r>
        <w:rPr>
          <w:rFonts w:ascii="Times New Roman" w:hAnsi="Times New Roman" w:cs="Times New Roman"/>
          <w:sz w:val="24"/>
          <w:szCs w:val="24"/>
        </w:rPr>
        <w:t>afgrænsninger.</w:t>
      </w:r>
      <w:r w:rsidR="00C35BE4">
        <w:rPr>
          <w:rFonts w:ascii="Times New Roman" w:hAnsi="Times New Roman" w:cs="Times New Roman"/>
          <w:sz w:val="24"/>
          <w:szCs w:val="24"/>
        </w:rPr>
        <w:t xml:space="preserve"> For at synliggøre mine valg, såvel som mine fravalg har jeg valgt at medtaget dette </w:t>
      </w:r>
    </w:p>
    <w:p w:rsidR="00F02D43" w:rsidRDefault="00C35BE4" w:rsidP="00F02D43">
      <w:pPr>
        <w:spacing w:after="0" w:line="360" w:lineRule="auto"/>
        <w:ind w:left="6520" w:hanging="6520"/>
        <w:rPr>
          <w:rFonts w:ascii="Times New Roman" w:hAnsi="Times New Roman" w:cs="Times New Roman"/>
          <w:sz w:val="24"/>
          <w:szCs w:val="24"/>
        </w:rPr>
      </w:pPr>
      <w:r>
        <w:rPr>
          <w:rFonts w:ascii="Times New Roman" w:hAnsi="Times New Roman" w:cs="Times New Roman"/>
          <w:sz w:val="24"/>
          <w:szCs w:val="24"/>
        </w:rPr>
        <w:t>kapitel.</w:t>
      </w:r>
    </w:p>
    <w:p w:rsidR="00F02D43" w:rsidRDefault="00F02D43" w:rsidP="00C35BE4">
      <w:pPr>
        <w:spacing w:after="0" w:line="360" w:lineRule="auto"/>
        <w:rPr>
          <w:rFonts w:ascii="Times New Roman" w:hAnsi="Times New Roman" w:cs="Times New Roman"/>
          <w:sz w:val="24"/>
          <w:szCs w:val="24"/>
        </w:rPr>
      </w:pPr>
    </w:p>
    <w:p w:rsidR="00C35BE4" w:rsidRDefault="00C35BE4" w:rsidP="00C35BE4">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Litteratur </w:t>
      </w:r>
    </w:p>
    <w:p w:rsidR="00C35BE4" w:rsidRPr="00C35BE4" w:rsidRDefault="00C35BE4" w:rsidP="00C35BE4">
      <w:pPr>
        <w:spacing w:after="0" w:line="360" w:lineRule="auto"/>
        <w:rPr>
          <w:rFonts w:ascii="Times New Roman" w:hAnsi="Times New Roman" w:cs="Times New Roman"/>
          <w:sz w:val="24"/>
          <w:szCs w:val="24"/>
        </w:rPr>
      </w:pPr>
      <w:r>
        <w:rPr>
          <w:rFonts w:ascii="Times New Roman" w:hAnsi="Times New Roman" w:cs="Times New Roman"/>
          <w:sz w:val="24"/>
          <w:szCs w:val="24"/>
        </w:rPr>
        <w:t>Efte</w:t>
      </w:r>
      <w:r w:rsidR="005B5619">
        <w:rPr>
          <w:rFonts w:ascii="Times New Roman" w:hAnsi="Times New Roman" w:cs="Times New Roman"/>
          <w:sz w:val="24"/>
          <w:szCs w:val="24"/>
        </w:rPr>
        <w:t>rfølgende ser jeg på dele af den</w:t>
      </w:r>
      <w:r>
        <w:rPr>
          <w:rFonts w:ascii="Times New Roman" w:hAnsi="Times New Roman" w:cs="Times New Roman"/>
          <w:sz w:val="24"/>
          <w:szCs w:val="24"/>
        </w:rPr>
        <w:t xml:space="preserve"> litteratur</w:t>
      </w:r>
      <w:r w:rsidR="005B5619">
        <w:rPr>
          <w:rFonts w:ascii="Times New Roman" w:hAnsi="Times New Roman" w:cs="Times New Roman"/>
          <w:sz w:val="24"/>
          <w:szCs w:val="24"/>
        </w:rPr>
        <w:t>, jeg har udvalgt og som li</w:t>
      </w:r>
      <w:r>
        <w:rPr>
          <w:rFonts w:ascii="Times New Roman" w:hAnsi="Times New Roman" w:cs="Times New Roman"/>
          <w:sz w:val="24"/>
          <w:szCs w:val="24"/>
        </w:rPr>
        <w:t>gger til grund for udarbejdelsen af dette speciale. Jeg vil her kort komme ind på</w:t>
      </w:r>
      <w:r w:rsidR="005B5619">
        <w:rPr>
          <w:rFonts w:ascii="Times New Roman" w:hAnsi="Times New Roman" w:cs="Times New Roman"/>
          <w:sz w:val="24"/>
          <w:szCs w:val="24"/>
        </w:rPr>
        <w:t>,</w:t>
      </w:r>
      <w:r>
        <w:rPr>
          <w:rFonts w:ascii="Times New Roman" w:hAnsi="Times New Roman" w:cs="Times New Roman"/>
          <w:sz w:val="24"/>
          <w:szCs w:val="24"/>
        </w:rPr>
        <w:t xml:space="preserve"> hvad jeg har udvalgt, ligesom jeg kort vil redegøre</w:t>
      </w:r>
      <w:r w:rsidR="005B5619">
        <w:rPr>
          <w:rFonts w:ascii="Times New Roman" w:hAnsi="Times New Roman" w:cs="Times New Roman"/>
          <w:sz w:val="24"/>
          <w:szCs w:val="24"/>
        </w:rPr>
        <w:t xml:space="preserve"> for,</w:t>
      </w:r>
      <w:r>
        <w:rPr>
          <w:rFonts w:ascii="Times New Roman" w:hAnsi="Times New Roman" w:cs="Times New Roman"/>
          <w:sz w:val="24"/>
          <w:szCs w:val="24"/>
        </w:rPr>
        <w:t xml:space="preserve"> hvorfor jeg har gjort disse valg.  </w:t>
      </w:r>
    </w:p>
    <w:p w:rsidR="00F02D43" w:rsidRDefault="00F02D43" w:rsidP="00C35BE4">
      <w:pPr>
        <w:spacing w:after="0" w:line="360" w:lineRule="auto"/>
        <w:rPr>
          <w:rFonts w:ascii="Times New Roman" w:hAnsi="Times New Roman" w:cs="Times New Roman"/>
          <w:sz w:val="24"/>
          <w:szCs w:val="24"/>
        </w:rPr>
      </w:pPr>
    </w:p>
    <w:p w:rsidR="00C35BE4" w:rsidRDefault="00C35BE4" w:rsidP="00C35BE4">
      <w:pPr>
        <w:spacing w:after="0" w:line="360" w:lineRule="auto"/>
        <w:rPr>
          <w:rFonts w:ascii="Times New Roman" w:hAnsi="Times New Roman" w:cs="Times New Roman"/>
          <w:sz w:val="24"/>
          <w:szCs w:val="24"/>
        </w:rPr>
      </w:pPr>
      <w:r>
        <w:rPr>
          <w:rFonts w:ascii="Times New Roman" w:hAnsi="Times New Roman" w:cs="Times New Roman"/>
          <w:sz w:val="24"/>
          <w:szCs w:val="24"/>
          <w:u w:val="single"/>
        </w:rPr>
        <w:t>English Resume</w:t>
      </w:r>
    </w:p>
    <w:p w:rsidR="00C35BE4" w:rsidRDefault="00C35BE4" w:rsidP="00C35BE4">
      <w:pPr>
        <w:spacing w:after="0" w:line="360" w:lineRule="auto"/>
        <w:rPr>
          <w:rFonts w:ascii="Times New Roman" w:hAnsi="Times New Roman" w:cs="Times New Roman"/>
          <w:sz w:val="24"/>
          <w:szCs w:val="24"/>
        </w:rPr>
      </w:pPr>
      <w:r>
        <w:rPr>
          <w:rFonts w:ascii="Times New Roman" w:hAnsi="Times New Roman" w:cs="Times New Roman"/>
          <w:sz w:val="24"/>
          <w:szCs w:val="24"/>
        </w:rPr>
        <w:t>I forbindels</w:t>
      </w:r>
      <w:r w:rsidR="005B5619">
        <w:rPr>
          <w:rFonts w:ascii="Times New Roman" w:hAnsi="Times New Roman" w:cs="Times New Roman"/>
          <w:sz w:val="24"/>
          <w:szCs w:val="24"/>
        </w:rPr>
        <w:t>e med rammekravet om et engelsk</w:t>
      </w:r>
      <w:r>
        <w:rPr>
          <w:rFonts w:ascii="Times New Roman" w:hAnsi="Times New Roman" w:cs="Times New Roman"/>
          <w:sz w:val="24"/>
          <w:szCs w:val="24"/>
        </w:rPr>
        <w:t>sproget resumé af specialet har jeg valgt at medtaget dette kapitel. Jeg har her lavet et resumé af specialet i sin helhed og er sluttet af med at fremhæve nogle få af de indsigter</w:t>
      </w:r>
      <w:r w:rsidR="005B5619">
        <w:rPr>
          <w:rFonts w:ascii="Times New Roman" w:hAnsi="Times New Roman" w:cs="Times New Roman"/>
          <w:sz w:val="24"/>
          <w:szCs w:val="24"/>
        </w:rPr>
        <w:t>,</w:t>
      </w:r>
      <w:r>
        <w:rPr>
          <w:rFonts w:ascii="Times New Roman" w:hAnsi="Times New Roman" w:cs="Times New Roman"/>
          <w:sz w:val="24"/>
          <w:szCs w:val="24"/>
        </w:rPr>
        <w:t xml:space="preserve"> jeg har jeg fået.</w:t>
      </w:r>
    </w:p>
    <w:p w:rsidR="00C35BE4" w:rsidRDefault="00C35BE4" w:rsidP="00C35BE4">
      <w:pPr>
        <w:spacing w:after="0" w:line="360" w:lineRule="auto"/>
        <w:rPr>
          <w:rFonts w:ascii="Times New Roman" w:hAnsi="Times New Roman" w:cs="Times New Roman"/>
          <w:sz w:val="24"/>
          <w:szCs w:val="24"/>
        </w:rPr>
      </w:pPr>
    </w:p>
    <w:p w:rsidR="00791BB9" w:rsidRDefault="00791BB9" w:rsidP="00C35BE4">
      <w:pPr>
        <w:spacing w:after="0" w:line="360" w:lineRule="auto"/>
        <w:rPr>
          <w:rFonts w:ascii="Times New Roman" w:hAnsi="Times New Roman" w:cs="Times New Roman"/>
          <w:sz w:val="24"/>
          <w:szCs w:val="24"/>
        </w:rPr>
      </w:pPr>
    </w:p>
    <w:p w:rsidR="000C293D" w:rsidRDefault="000C293D" w:rsidP="00C35BE4">
      <w:pPr>
        <w:spacing w:after="0" w:line="360" w:lineRule="auto"/>
        <w:rPr>
          <w:rFonts w:ascii="Times New Roman" w:hAnsi="Times New Roman" w:cs="Times New Roman"/>
          <w:sz w:val="24"/>
          <w:szCs w:val="24"/>
        </w:rPr>
      </w:pPr>
    </w:p>
    <w:p w:rsidR="000C293D" w:rsidRDefault="000C293D" w:rsidP="00C35BE4">
      <w:pPr>
        <w:spacing w:after="0" w:line="360" w:lineRule="auto"/>
        <w:rPr>
          <w:rFonts w:ascii="Times New Roman" w:hAnsi="Times New Roman" w:cs="Times New Roman"/>
          <w:sz w:val="24"/>
          <w:szCs w:val="24"/>
        </w:rPr>
      </w:pPr>
    </w:p>
    <w:p w:rsidR="00C35BE4" w:rsidRDefault="00C35BE4" w:rsidP="00C35BE4">
      <w:pPr>
        <w:spacing w:after="0" w:line="360" w:lineRule="auto"/>
        <w:rPr>
          <w:rFonts w:ascii="Times New Roman" w:hAnsi="Times New Roman" w:cs="Times New Roman"/>
          <w:sz w:val="24"/>
          <w:szCs w:val="24"/>
        </w:rPr>
      </w:pPr>
      <w:r>
        <w:rPr>
          <w:rFonts w:ascii="Times New Roman" w:hAnsi="Times New Roman" w:cs="Times New Roman"/>
          <w:sz w:val="24"/>
          <w:szCs w:val="24"/>
          <w:u w:val="single"/>
        </w:rPr>
        <w:t xml:space="preserve">Videnskabssyn </w:t>
      </w:r>
    </w:p>
    <w:p w:rsidR="00C35BE4" w:rsidRDefault="00C35BE4" w:rsidP="000C293D">
      <w:pPr>
        <w:spacing w:after="0" w:line="360" w:lineRule="auto"/>
        <w:rPr>
          <w:rFonts w:ascii="Times New Roman" w:hAnsi="Times New Roman" w:cs="Times New Roman"/>
          <w:sz w:val="24"/>
          <w:szCs w:val="24"/>
        </w:rPr>
      </w:pPr>
      <w:r>
        <w:rPr>
          <w:rFonts w:ascii="Times New Roman" w:hAnsi="Times New Roman" w:cs="Times New Roman"/>
          <w:sz w:val="24"/>
          <w:szCs w:val="24"/>
        </w:rPr>
        <w:t>Kapitlet afklarer</w:t>
      </w:r>
      <w:r w:rsidR="005B5619">
        <w:rPr>
          <w:rFonts w:ascii="Times New Roman" w:hAnsi="Times New Roman" w:cs="Times New Roman"/>
          <w:sz w:val="24"/>
          <w:szCs w:val="24"/>
        </w:rPr>
        <w:t>, hvilket videnskabssyn jeg har. D</w:t>
      </w:r>
      <w:r>
        <w:rPr>
          <w:rFonts w:ascii="Times New Roman" w:hAnsi="Times New Roman" w:cs="Times New Roman"/>
          <w:sz w:val="24"/>
          <w:szCs w:val="24"/>
        </w:rPr>
        <w:t>ette danner således også basis for det videre arbejde.</w:t>
      </w:r>
    </w:p>
    <w:p w:rsidR="000C293D" w:rsidRDefault="000C293D" w:rsidP="000C293D">
      <w:pPr>
        <w:spacing w:after="0" w:line="360" w:lineRule="auto"/>
        <w:rPr>
          <w:rFonts w:ascii="Times New Roman" w:hAnsi="Times New Roman" w:cs="Times New Roman"/>
          <w:sz w:val="24"/>
          <w:szCs w:val="24"/>
        </w:rPr>
      </w:pPr>
    </w:p>
    <w:p w:rsidR="00F02D43" w:rsidRDefault="00C35BE4" w:rsidP="00F02D43">
      <w:pPr>
        <w:spacing w:line="360" w:lineRule="auto"/>
        <w:rPr>
          <w:rFonts w:ascii="Times New Roman" w:hAnsi="Times New Roman" w:cs="Times New Roman"/>
          <w:sz w:val="24"/>
          <w:szCs w:val="24"/>
        </w:rPr>
      </w:pPr>
      <w:r>
        <w:rPr>
          <w:rFonts w:ascii="Times New Roman" w:hAnsi="Times New Roman" w:cs="Times New Roman"/>
          <w:sz w:val="24"/>
          <w:szCs w:val="24"/>
          <w:u w:val="single"/>
        </w:rPr>
        <w:t>Teori</w:t>
      </w:r>
    </w:p>
    <w:p w:rsidR="00C35BE4" w:rsidRDefault="009B1CDC" w:rsidP="00F02D43">
      <w:pPr>
        <w:spacing w:line="360" w:lineRule="auto"/>
        <w:rPr>
          <w:rFonts w:ascii="Times New Roman" w:hAnsi="Times New Roman" w:cs="Times New Roman"/>
          <w:sz w:val="24"/>
          <w:szCs w:val="24"/>
        </w:rPr>
      </w:pPr>
      <w:r>
        <w:rPr>
          <w:rFonts w:ascii="Times New Roman" w:hAnsi="Times New Roman" w:cs="Times New Roman"/>
          <w:sz w:val="24"/>
          <w:szCs w:val="24"/>
        </w:rPr>
        <w:t>Under mit teori</w:t>
      </w:r>
      <w:r w:rsidR="00C35BE4">
        <w:rPr>
          <w:rFonts w:ascii="Times New Roman" w:hAnsi="Times New Roman" w:cs="Times New Roman"/>
          <w:sz w:val="24"/>
          <w:szCs w:val="24"/>
        </w:rPr>
        <w:t xml:space="preserve">kapitel har jeg flere underkapitler i forbindelse med undersøgelsen af mit problemfelt og for </w:t>
      </w:r>
      <w:r>
        <w:rPr>
          <w:rFonts w:ascii="Times New Roman" w:hAnsi="Times New Roman" w:cs="Times New Roman"/>
          <w:sz w:val="24"/>
          <w:szCs w:val="24"/>
        </w:rPr>
        <w:t>at opstille en forståelsesramme</w:t>
      </w:r>
      <w:r w:rsidR="00C35BE4">
        <w:rPr>
          <w:rFonts w:ascii="Times New Roman" w:hAnsi="Times New Roman" w:cs="Times New Roman"/>
          <w:sz w:val="24"/>
          <w:szCs w:val="24"/>
        </w:rPr>
        <w:t xml:space="preserve"> indenfor hvilken</w:t>
      </w:r>
      <w:r w:rsidR="005B5619">
        <w:rPr>
          <w:rFonts w:ascii="Times New Roman" w:hAnsi="Times New Roman" w:cs="Times New Roman"/>
          <w:sz w:val="24"/>
          <w:szCs w:val="24"/>
        </w:rPr>
        <w:t>,</w:t>
      </w:r>
      <w:r w:rsidR="00C35BE4">
        <w:rPr>
          <w:rFonts w:ascii="Times New Roman" w:hAnsi="Times New Roman" w:cs="Times New Roman"/>
          <w:sz w:val="24"/>
          <w:szCs w:val="24"/>
        </w:rPr>
        <w:t xml:space="preserve"> analysen af den efterfølgende rapport foregår. Jeg har valgt at afdække arbejdsmiljøpsykologi, arbejde, stress og emotional labour.</w:t>
      </w:r>
    </w:p>
    <w:p w:rsidR="00C35BE4" w:rsidRDefault="009B1CDC" w:rsidP="00F02D43">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Analyse</w:t>
      </w:r>
    </w:p>
    <w:p w:rsidR="009B1CDC" w:rsidRDefault="005B5619" w:rsidP="00F02D43">
      <w:pPr>
        <w:spacing w:line="360" w:lineRule="auto"/>
        <w:rPr>
          <w:rFonts w:ascii="Times New Roman" w:hAnsi="Times New Roman" w:cs="Times New Roman"/>
          <w:sz w:val="24"/>
          <w:szCs w:val="24"/>
        </w:rPr>
      </w:pPr>
      <w:r>
        <w:rPr>
          <w:rFonts w:ascii="Times New Roman" w:hAnsi="Times New Roman" w:cs="Times New Roman"/>
          <w:sz w:val="24"/>
          <w:szCs w:val="24"/>
        </w:rPr>
        <w:t>I mit analyse</w:t>
      </w:r>
      <w:r w:rsidR="00791BB9">
        <w:rPr>
          <w:rFonts w:ascii="Times New Roman" w:hAnsi="Times New Roman" w:cs="Times New Roman"/>
          <w:sz w:val="24"/>
          <w:szCs w:val="24"/>
        </w:rPr>
        <w:t>arbejde ser jeg på en rapport udarbejdet af CASA for Finansforbundet i 2001. Denne rap</w:t>
      </w:r>
      <w:r>
        <w:rPr>
          <w:rFonts w:ascii="Times New Roman" w:hAnsi="Times New Roman" w:cs="Times New Roman"/>
          <w:sz w:val="24"/>
          <w:szCs w:val="24"/>
        </w:rPr>
        <w:t>port undersøgte det psykiske ar</w:t>
      </w:r>
      <w:r w:rsidR="00791BB9">
        <w:rPr>
          <w:rFonts w:ascii="Times New Roman" w:hAnsi="Times New Roman" w:cs="Times New Roman"/>
          <w:sz w:val="24"/>
          <w:szCs w:val="24"/>
        </w:rPr>
        <w:t>b</w:t>
      </w:r>
      <w:r>
        <w:rPr>
          <w:rFonts w:ascii="Times New Roman" w:hAnsi="Times New Roman" w:cs="Times New Roman"/>
          <w:sz w:val="24"/>
          <w:szCs w:val="24"/>
        </w:rPr>
        <w:t>e</w:t>
      </w:r>
      <w:r w:rsidR="00791BB9">
        <w:rPr>
          <w:rFonts w:ascii="Times New Roman" w:hAnsi="Times New Roman" w:cs="Times New Roman"/>
          <w:sz w:val="24"/>
          <w:szCs w:val="24"/>
        </w:rPr>
        <w:t>jdsmiljø blandt Finansforbundets medlemmer og blev udarbejdet på grundlag af en tilsvarende rapport udarbejdet for FTF angående det psykiske arbejdsmiljø blandt medlemmerne i de forskellige forbund</w:t>
      </w:r>
      <w:r>
        <w:rPr>
          <w:rFonts w:ascii="Times New Roman" w:hAnsi="Times New Roman" w:cs="Times New Roman"/>
          <w:sz w:val="24"/>
          <w:szCs w:val="24"/>
        </w:rPr>
        <w:t>, der</w:t>
      </w:r>
      <w:r w:rsidR="00791BB9">
        <w:rPr>
          <w:rFonts w:ascii="Times New Roman" w:hAnsi="Times New Roman" w:cs="Times New Roman"/>
          <w:sz w:val="24"/>
          <w:szCs w:val="24"/>
        </w:rPr>
        <w:t xml:space="preserve"> var repræsenteret i FTF.</w:t>
      </w:r>
    </w:p>
    <w:p w:rsidR="00791BB9" w:rsidRDefault="00791BB9" w:rsidP="00F02D43">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Konklusion </w:t>
      </w:r>
    </w:p>
    <w:p w:rsidR="00791BB9" w:rsidRDefault="00791BB9" w:rsidP="00F02D43">
      <w:pPr>
        <w:spacing w:line="360" w:lineRule="auto"/>
        <w:rPr>
          <w:rFonts w:ascii="Times New Roman" w:hAnsi="Times New Roman" w:cs="Times New Roman"/>
          <w:sz w:val="24"/>
          <w:szCs w:val="24"/>
        </w:rPr>
      </w:pPr>
      <w:r>
        <w:rPr>
          <w:rFonts w:ascii="Times New Roman" w:hAnsi="Times New Roman" w:cs="Times New Roman"/>
          <w:sz w:val="24"/>
          <w:szCs w:val="24"/>
        </w:rPr>
        <w:t>Gennem arbejdet med teori og analysen af CASA rapporten samler jeg i min konklusion op på de spørgsmål</w:t>
      </w:r>
      <w:r w:rsidR="005B5619">
        <w:rPr>
          <w:rFonts w:ascii="Times New Roman" w:hAnsi="Times New Roman" w:cs="Times New Roman"/>
          <w:sz w:val="24"/>
          <w:szCs w:val="24"/>
        </w:rPr>
        <w:t>,</w:t>
      </w:r>
      <w:r>
        <w:rPr>
          <w:rFonts w:ascii="Times New Roman" w:hAnsi="Times New Roman" w:cs="Times New Roman"/>
          <w:sz w:val="24"/>
          <w:szCs w:val="24"/>
        </w:rPr>
        <w:t xml:space="preserve"> jeg har arbejdet ud fra med udgangspunkt i mit problemfelt, over teorien og afsluttende med analyse. Jeg samler kort op på de resultater og problemstillinger</w:t>
      </w:r>
      <w:r w:rsidR="005B5619">
        <w:rPr>
          <w:rFonts w:ascii="Times New Roman" w:hAnsi="Times New Roman" w:cs="Times New Roman"/>
          <w:sz w:val="24"/>
          <w:szCs w:val="24"/>
        </w:rPr>
        <w:t>,</w:t>
      </w:r>
      <w:r>
        <w:rPr>
          <w:rFonts w:ascii="Times New Roman" w:hAnsi="Times New Roman" w:cs="Times New Roman"/>
          <w:sz w:val="24"/>
          <w:szCs w:val="24"/>
        </w:rPr>
        <w:t xml:space="preserve"> der har vist sig i forbindelse med resultaterne og arbejdet med problemfeltet.</w:t>
      </w:r>
    </w:p>
    <w:p w:rsidR="00791BB9" w:rsidRDefault="00791BB9" w:rsidP="00F02D43">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Perspektivering</w:t>
      </w:r>
    </w:p>
    <w:p w:rsidR="00491AA5" w:rsidRDefault="00791BB9" w:rsidP="000C293D">
      <w:pPr>
        <w:spacing w:line="360" w:lineRule="auto"/>
        <w:rPr>
          <w:rFonts w:ascii="Times New Roman" w:hAnsi="Times New Roman" w:cs="Times New Roman"/>
          <w:sz w:val="24"/>
          <w:szCs w:val="24"/>
        </w:rPr>
      </w:pPr>
      <w:r>
        <w:rPr>
          <w:rFonts w:ascii="Times New Roman" w:hAnsi="Times New Roman" w:cs="Times New Roman"/>
          <w:sz w:val="24"/>
          <w:szCs w:val="24"/>
        </w:rPr>
        <w:t>I min perspektivering ser jeg kort på endnu en diskursiv tilgang til det m</w:t>
      </w:r>
      <w:r w:rsidR="005B5619">
        <w:rPr>
          <w:rFonts w:ascii="Times New Roman" w:hAnsi="Times New Roman" w:cs="Times New Roman"/>
          <w:sz w:val="24"/>
          <w:szCs w:val="24"/>
        </w:rPr>
        <w:t>oderne arbejdsmiljø og stress. D</w:t>
      </w:r>
      <w:r>
        <w:rPr>
          <w:rFonts w:ascii="Times New Roman" w:hAnsi="Times New Roman" w:cs="Times New Roman"/>
          <w:sz w:val="24"/>
          <w:szCs w:val="24"/>
        </w:rPr>
        <w:t>ette gøres for at understrege</w:t>
      </w:r>
      <w:r w:rsidR="005B5619">
        <w:rPr>
          <w:rFonts w:ascii="Times New Roman" w:hAnsi="Times New Roman" w:cs="Times New Roman"/>
          <w:sz w:val="24"/>
          <w:szCs w:val="24"/>
        </w:rPr>
        <w:t>,</w:t>
      </w:r>
      <w:r>
        <w:rPr>
          <w:rFonts w:ascii="Times New Roman" w:hAnsi="Times New Roman" w:cs="Times New Roman"/>
          <w:sz w:val="24"/>
          <w:szCs w:val="24"/>
        </w:rPr>
        <w:t xml:space="preserve"> at der er flere forskellige tilgange til netop dette emne</w:t>
      </w:r>
      <w:r w:rsidR="005B5619">
        <w:rPr>
          <w:rFonts w:ascii="Times New Roman" w:hAnsi="Times New Roman" w:cs="Times New Roman"/>
          <w:sz w:val="24"/>
          <w:szCs w:val="24"/>
        </w:rPr>
        <w:t>,</w:t>
      </w:r>
      <w:r>
        <w:rPr>
          <w:rFonts w:ascii="Times New Roman" w:hAnsi="Times New Roman" w:cs="Times New Roman"/>
          <w:sz w:val="24"/>
          <w:szCs w:val="24"/>
        </w:rPr>
        <w:t xml:space="preserve"> og at hver tilgang har deres specifikke syn på problemstillinger og på baggrund af dette når frem til forskellige løsningsforslag ud fra den optik. </w:t>
      </w:r>
    </w:p>
    <w:p w:rsidR="000C293D" w:rsidRDefault="000C293D" w:rsidP="000C293D">
      <w:pPr>
        <w:spacing w:line="360" w:lineRule="auto"/>
        <w:rPr>
          <w:rFonts w:ascii="Times New Roman" w:hAnsi="Times New Roman" w:cs="Times New Roman"/>
          <w:sz w:val="24"/>
          <w:szCs w:val="24"/>
        </w:rPr>
      </w:pPr>
    </w:p>
    <w:p w:rsidR="0088100B" w:rsidRPr="000C293D" w:rsidRDefault="0088100B" w:rsidP="000C293D">
      <w:pPr>
        <w:pStyle w:val="Overskrift1"/>
        <w:jc w:val="center"/>
        <w:rPr>
          <w:rFonts w:ascii="Times New Roman" w:hAnsi="Times New Roman" w:cs="Times New Roman"/>
          <w:color w:val="000000" w:themeColor="text1"/>
          <w:sz w:val="32"/>
          <w:szCs w:val="32"/>
        </w:rPr>
      </w:pPr>
      <w:bookmarkStart w:id="1" w:name="_Toc236653556"/>
      <w:r w:rsidRPr="000C293D">
        <w:rPr>
          <w:rFonts w:ascii="Times New Roman" w:hAnsi="Times New Roman" w:cs="Times New Roman"/>
          <w:color w:val="000000" w:themeColor="text1"/>
          <w:sz w:val="32"/>
          <w:szCs w:val="32"/>
        </w:rPr>
        <w:t>Indledning</w:t>
      </w:r>
      <w:bookmarkEnd w:id="1"/>
    </w:p>
    <w:p w:rsidR="00467251" w:rsidRPr="00467251" w:rsidRDefault="00467251" w:rsidP="00467251"/>
    <w:p w:rsidR="00BA3563" w:rsidRDefault="00BA3563" w:rsidP="0088100B">
      <w:pPr>
        <w:spacing w:line="360" w:lineRule="auto"/>
        <w:jc w:val="center"/>
        <w:rPr>
          <w:rFonts w:ascii="Times New Roman" w:hAnsi="Times New Roman" w:cs="Times New Roman"/>
          <w:sz w:val="24"/>
          <w:szCs w:val="24"/>
        </w:rPr>
      </w:pPr>
      <w:r>
        <w:rPr>
          <w:rFonts w:ascii="Times New Roman" w:hAnsi="Times New Roman" w:cs="Times New Roman"/>
          <w:sz w:val="24"/>
          <w:szCs w:val="24"/>
        </w:rPr>
        <w:t>De høje krav</w:t>
      </w:r>
      <w:r w:rsidR="00B15717">
        <w:rPr>
          <w:rFonts w:ascii="Times New Roman" w:hAnsi="Times New Roman" w:cs="Times New Roman"/>
          <w:sz w:val="24"/>
          <w:szCs w:val="24"/>
        </w:rPr>
        <w:t xml:space="preserve"> i en professionaliserings- og rationaliseringsalder </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Lavkonjunkturen er kommet for at blive</w:t>
      </w:r>
      <w:r w:rsidR="00283857">
        <w:rPr>
          <w:rFonts w:ascii="Times New Roman" w:hAnsi="Times New Roman" w:cs="Times New Roman"/>
          <w:sz w:val="24"/>
          <w:szCs w:val="24"/>
        </w:rPr>
        <w:t>,</w:t>
      </w:r>
      <w:r>
        <w:rPr>
          <w:rFonts w:ascii="Times New Roman" w:hAnsi="Times New Roman" w:cs="Times New Roman"/>
          <w:sz w:val="24"/>
          <w:szCs w:val="24"/>
        </w:rPr>
        <w:t xml:space="preserve"> lyder det i medierne. Dagligt er der historier om nedskæringer og nye fyringsrunder. </w:t>
      </w:r>
    </w:p>
    <w:p w:rsidR="0088100B" w:rsidRDefault="00382E99" w:rsidP="0088100B">
      <w:pPr>
        <w:spacing w:line="360" w:lineRule="auto"/>
        <w:rPr>
          <w:rFonts w:ascii="Times New Roman" w:hAnsi="Times New Roman" w:cs="Times New Roman"/>
          <w:sz w:val="24"/>
          <w:szCs w:val="24"/>
        </w:rPr>
      </w:pPr>
      <w:r>
        <w:rPr>
          <w:rFonts w:ascii="Times New Roman" w:hAnsi="Times New Roman" w:cs="Times New Roman"/>
          <w:sz w:val="24"/>
          <w:szCs w:val="24"/>
        </w:rPr>
        <w:t>A</w:t>
      </w:r>
      <w:r w:rsidR="0088100B">
        <w:rPr>
          <w:rFonts w:ascii="Times New Roman" w:hAnsi="Times New Roman" w:cs="Times New Roman"/>
          <w:sz w:val="24"/>
          <w:szCs w:val="24"/>
        </w:rPr>
        <w:t>rbejdsløsheden</w:t>
      </w:r>
      <w:r>
        <w:rPr>
          <w:rFonts w:ascii="Times New Roman" w:hAnsi="Times New Roman" w:cs="Times New Roman"/>
          <w:sz w:val="24"/>
          <w:szCs w:val="24"/>
        </w:rPr>
        <w:t xml:space="preserve"> stiger</w:t>
      </w:r>
      <w:r w:rsidR="00283857">
        <w:rPr>
          <w:rFonts w:ascii="Times New Roman" w:hAnsi="Times New Roman" w:cs="Times New Roman"/>
          <w:sz w:val="24"/>
          <w:szCs w:val="24"/>
        </w:rPr>
        <w:t>,</w:t>
      </w:r>
      <w:r w:rsidR="0088100B">
        <w:rPr>
          <w:rFonts w:ascii="Times New Roman" w:hAnsi="Times New Roman" w:cs="Times New Roman"/>
          <w:sz w:val="24"/>
          <w:szCs w:val="24"/>
        </w:rPr>
        <w:t xml:space="preserve"> og de heldige</w:t>
      </w:r>
      <w:r w:rsidR="00283857">
        <w:rPr>
          <w:rFonts w:ascii="Times New Roman" w:hAnsi="Times New Roman" w:cs="Times New Roman"/>
          <w:sz w:val="24"/>
          <w:szCs w:val="24"/>
        </w:rPr>
        <w:t>,</w:t>
      </w:r>
      <w:r w:rsidR="0088100B">
        <w:rPr>
          <w:rFonts w:ascii="Times New Roman" w:hAnsi="Times New Roman" w:cs="Times New Roman"/>
          <w:sz w:val="24"/>
          <w:szCs w:val="24"/>
        </w:rPr>
        <w:t xml:space="preserve"> som stadig er i arbejde</w:t>
      </w:r>
      <w:r w:rsidR="00283857">
        <w:rPr>
          <w:rFonts w:ascii="Times New Roman" w:hAnsi="Times New Roman" w:cs="Times New Roman"/>
          <w:sz w:val="24"/>
          <w:szCs w:val="24"/>
        </w:rPr>
        <w:t>,</w:t>
      </w:r>
      <w:r w:rsidR="0088100B">
        <w:rPr>
          <w:rFonts w:ascii="Times New Roman" w:hAnsi="Times New Roman" w:cs="Times New Roman"/>
          <w:sz w:val="24"/>
          <w:szCs w:val="24"/>
        </w:rPr>
        <w:t xml:space="preserve"> gør</w:t>
      </w:r>
      <w:r w:rsidR="00283857">
        <w:rPr>
          <w:rFonts w:ascii="Times New Roman" w:hAnsi="Times New Roman" w:cs="Times New Roman"/>
          <w:sz w:val="24"/>
          <w:szCs w:val="24"/>
        </w:rPr>
        <w:t>,</w:t>
      </w:r>
      <w:r w:rsidR="0088100B">
        <w:rPr>
          <w:rFonts w:ascii="Times New Roman" w:hAnsi="Times New Roman" w:cs="Times New Roman"/>
          <w:sz w:val="24"/>
          <w:szCs w:val="24"/>
        </w:rPr>
        <w:t xml:space="preserve"> hvad de kan for at forblive i arbejde. Man laver arbejdsdelinger på forskellige måder og gør</w:t>
      </w:r>
      <w:r w:rsidR="00283857">
        <w:rPr>
          <w:rFonts w:ascii="Times New Roman" w:hAnsi="Times New Roman" w:cs="Times New Roman"/>
          <w:sz w:val="24"/>
          <w:szCs w:val="24"/>
        </w:rPr>
        <w:t>,</w:t>
      </w:r>
      <w:r w:rsidR="0088100B">
        <w:rPr>
          <w:rFonts w:ascii="Times New Roman" w:hAnsi="Times New Roman" w:cs="Times New Roman"/>
          <w:sz w:val="24"/>
          <w:szCs w:val="24"/>
        </w:rPr>
        <w:t xml:space="preserve"> hvad man kan for ikke at gøre negativt opmærksom på sig selv</w:t>
      </w:r>
      <w:r w:rsidR="00283857">
        <w:rPr>
          <w:rFonts w:ascii="Times New Roman" w:hAnsi="Times New Roman" w:cs="Times New Roman"/>
          <w:sz w:val="24"/>
          <w:szCs w:val="24"/>
        </w:rPr>
        <w:t xml:space="preserve">, </w:t>
      </w:r>
      <w:r w:rsidR="0088100B">
        <w:rPr>
          <w:rFonts w:ascii="Times New Roman" w:hAnsi="Times New Roman" w:cs="Times New Roman"/>
          <w:sz w:val="24"/>
          <w:szCs w:val="24"/>
        </w:rPr>
        <w:t xml:space="preserve">når der er prikkerunder. </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De steder</w:t>
      </w:r>
      <w:r w:rsidR="00283857">
        <w:rPr>
          <w:rFonts w:ascii="Times New Roman" w:hAnsi="Times New Roman" w:cs="Times New Roman"/>
          <w:sz w:val="24"/>
          <w:szCs w:val="24"/>
        </w:rPr>
        <w:t xml:space="preserve">, </w:t>
      </w:r>
      <w:r>
        <w:rPr>
          <w:rFonts w:ascii="Times New Roman" w:hAnsi="Times New Roman" w:cs="Times New Roman"/>
          <w:sz w:val="24"/>
          <w:szCs w:val="24"/>
        </w:rPr>
        <w:t xml:space="preserve"> hvor der har været massive ”omlægninger” og ”effektiviseringer”</w:t>
      </w:r>
      <w:r w:rsidR="00283857">
        <w:rPr>
          <w:rFonts w:ascii="Times New Roman" w:hAnsi="Times New Roman" w:cs="Times New Roman"/>
          <w:sz w:val="24"/>
          <w:szCs w:val="24"/>
        </w:rPr>
        <w:t>,</w:t>
      </w:r>
      <w:r>
        <w:rPr>
          <w:rFonts w:ascii="Times New Roman" w:hAnsi="Times New Roman" w:cs="Times New Roman"/>
          <w:sz w:val="24"/>
          <w:szCs w:val="24"/>
        </w:rPr>
        <w:t xml:space="preserve"> løber medarbejderne endnu stærkere for at nå det hele og for at udføre deres arbejde i overensstemmelse med virksomhedens og kundernes krav. </w:t>
      </w:r>
    </w:p>
    <w:p w:rsidR="00BA3563" w:rsidRDefault="0088100B" w:rsidP="00B15717">
      <w:pPr>
        <w:spacing w:line="360" w:lineRule="auto"/>
        <w:rPr>
          <w:rFonts w:ascii="Times New Roman" w:hAnsi="Times New Roman" w:cs="Times New Roman"/>
          <w:sz w:val="24"/>
          <w:szCs w:val="24"/>
        </w:rPr>
      </w:pPr>
      <w:r>
        <w:rPr>
          <w:rFonts w:ascii="Times New Roman" w:hAnsi="Times New Roman" w:cs="Times New Roman"/>
          <w:sz w:val="24"/>
          <w:szCs w:val="24"/>
        </w:rPr>
        <w:t>Men når man nu skal løbe stærkere, yde mere, være mere loyal og mere selvopofrende, hvad er det så</w:t>
      </w:r>
      <w:r w:rsidR="00283857">
        <w:rPr>
          <w:rFonts w:ascii="Times New Roman" w:hAnsi="Times New Roman" w:cs="Times New Roman"/>
          <w:sz w:val="24"/>
          <w:szCs w:val="24"/>
        </w:rPr>
        <w:t xml:space="preserve">, </w:t>
      </w:r>
      <w:r>
        <w:rPr>
          <w:rFonts w:ascii="Times New Roman" w:hAnsi="Times New Roman" w:cs="Times New Roman"/>
          <w:sz w:val="24"/>
          <w:szCs w:val="24"/>
        </w:rPr>
        <w:t xml:space="preserve"> mange ansatte giver afkald på</w:t>
      </w:r>
      <w:r w:rsidR="00283857">
        <w:rPr>
          <w:rFonts w:ascii="Times New Roman" w:hAnsi="Times New Roman" w:cs="Times New Roman"/>
          <w:sz w:val="24"/>
          <w:szCs w:val="24"/>
        </w:rPr>
        <w:t>,</w:t>
      </w:r>
      <w:r>
        <w:rPr>
          <w:rFonts w:ascii="Times New Roman" w:hAnsi="Times New Roman" w:cs="Times New Roman"/>
          <w:sz w:val="24"/>
          <w:szCs w:val="24"/>
        </w:rPr>
        <w:t xml:space="preserve"> og hvilke konsekvenser får det for virksomheden og den ansatte.</w:t>
      </w:r>
    </w:p>
    <w:p w:rsidR="00901487" w:rsidRDefault="00034540" w:rsidP="0088100B">
      <w:pPr>
        <w:spacing w:line="360" w:lineRule="auto"/>
        <w:rPr>
          <w:rFonts w:ascii="Times New Roman" w:hAnsi="Times New Roman" w:cs="Times New Roman"/>
          <w:sz w:val="24"/>
          <w:szCs w:val="24"/>
        </w:rPr>
      </w:pPr>
      <w:r>
        <w:rPr>
          <w:rFonts w:ascii="Times New Roman" w:hAnsi="Times New Roman" w:cs="Times New Roman"/>
          <w:sz w:val="24"/>
          <w:szCs w:val="24"/>
        </w:rPr>
        <w:t>Vi lever i en professionaliserings</w:t>
      </w:r>
      <w:r w:rsidR="00283857">
        <w:rPr>
          <w:rFonts w:ascii="Times New Roman" w:hAnsi="Times New Roman" w:cs="Times New Roman"/>
          <w:sz w:val="24"/>
          <w:szCs w:val="24"/>
        </w:rPr>
        <w:t>-</w:t>
      </w:r>
      <w:r>
        <w:rPr>
          <w:rFonts w:ascii="Times New Roman" w:hAnsi="Times New Roman" w:cs="Times New Roman"/>
          <w:sz w:val="24"/>
          <w:szCs w:val="24"/>
        </w:rPr>
        <w:t xml:space="preserve"> og rationaliseringstidsalder, hvor der er fokus på at udnytte de ansattes ressourcer så god</w:t>
      </w:r>
      <w:r w:rsidR="00901487">
        <w:rPr>
          <w:rFonts w:ascii="Times New Roman" w:hAnsi="Times New Roman" w:cs="Times New Roman"/>
          <w:sz w:val="24"/>
          <w:szCs w:val="24"/>
        </w:rPr>
        <w:t>t</w:t>
      </w:r>
      <w:r>
        <w:rPr>
          <w:rFonts w:ascii="Times New Roman" w:hAnsi="Times New Roman" w:cs="Times New Roman"/>
          <w:sz w:val="24"/>
          <w:szCs w:val="24"/>
        </w:rPr>
        <w:t xml:space="preserve"> som muligt. Der er klare mål og principper for</w:t>
      </w:r>
      <w:r w:rsidR="00283857">
        <w:rPr>
          <w:rFonts w:ascii="Times New Roman" w:hAnsi="Times New Roman" w:cs="Times New Roman"/>
          <w:sz w:val="24"/>
          <w:szCs w:val="24"/>
        </w:rPr>
        <w:t>,</w:t>
      </w:r>
      <w:r>
        <w:rPr>
          <w:rFonts w:ascii="Times New Roman" w:hAnsi="Times New Roman" w:cs="Times New Roman"/>
          <w:sz w:val="24"/>
          <w:szCs w:val="24"/>
        </w:rPr>
        <w:t xml:space="preserve"> </w:t>
      </w:r>
      <w:r w:rsidR="00FF3859">
        <w:rPr>
          <w:rFonts w:ascii="Times New Roman" w:hAnsi="Times New Roman" w:cs="Times New Roman"/>
          <w:sz w:val="24"/>
          <w:szCs w:val="24"/>
        </w:rPr>
        <w:t>hvordan dette skal foregå</w:t>
      </w:r>
      <w:r w:rsidR="00283857">
        <w:rPr>
          <w:rFonts w:ascii="Times New Roman" w:hAnsi="Times New Roman" w:cs="Times New Roman"/>
          <w:sz w:val="24"/>
          <w:szCs w:val="24"/>
        </w:rPr>
        <w:t xml:space="preserve">, </w:t>
      </w:r>
      <w:r>
        <w:rPr>
          <w:rFonts w:ascii="Times New Roman" w:hAnsi="Times New Roman" w:cs="Times New Roman"/>
          <w:sz w:val="24"/>
          <w:szCs w:val="24"/>
        </w:rPr>
        <w:t>og det gæ</w:t>
      </w:r>
      <w:r w:rsidR="00283857">
        <w:rPr>
          <w:rFonts w:ascii="Times New Roman" w:hAnsi="Times New Roman" w:cs="Times New Roman"/>
          <w:sz w:val="24"/>
          <w:szCs w:val="24"/>
        </w:rPr>
        <w:t>lder om at gøre alt mere ratione</w:t>
      </w:r>
      <w:r>
        <w:rPr>
          <w:rFonts w:ascii="Times New Roman" w:hAnsi="Times New Roman" w:cs="Times New Roman"/>
          <w:sz w:val="24"/>
          <w:szCs w:val="24"/>
        </w:rPr>
        <w:t xml:space="preserve">lt, fornuftigt og </w:t>
      </w:r>
      <w:r w:rsidR="00901487">
        <w:rPr>
          <w:rFonts w:ascii="Times New Roman" w:hAnsi="Times New Roman" w:cs="Times New Roman"/>
          <w:sz w:val="24"/>
          <w:szCs w:val="24"/>
        </w:rPr>
        <w:t>professionelt. Det er ikke kun erhvervslivet</w:t>
      </w:r>
      <w:r w:rsidR="00283857">
        <w:rPr>
          <w:rFonts w:ascii="Times New Roman" w:hAnsi="Times New Roman" w:cs="Times New Roman"/>
          <w:sz w:val="24"/>
          <w:szCs w:val="24"/>
        </w:rPr>
        <w:t>,</w:t>
      </w:r>
      <w:r w:rsidR="000F7133">
        <w:rPr>
          <w:rFonts w:ascii="Times New Roman" w:hAnsi="Times New Roman" w:cs="Times New Roman"/>
          <w:sz w:val="24"/>
          <w:szCs w:val="24"/>
        </w:rPr>
        <w:t xml:space="preserve"> der har denne manageme</w:t>
      </w:r>
      <w:r w:rsidR="00F53A48">
        <w:rPr>
          <w:rFonts w:ascii="Times New Roman" w:hAnsi="Times New Roman" w:cs="Times New Roman"/>
          <w:sz w:val="24"/>
          <w:szCs w:val="24"/>
        </w:rPr>
        <w:t>n</w:t>
      </w:r>
      <w:r w:rsidR="000F7133">
        <w:rPr>
          <w:rFonts w:ascii="Times New Roman" w:hAnsi="Times New Roman" w:cs="Times New Roman"/>
          <w:sz w:val="24"/>
          <w:szCs w:val="24"/>
        </w:rPr>
        <w:t xml:space="preserve">tificerede </w:t>
      </w:r>
      <w:r w:rsidR="00901487">
        <w:rPr>
          <w:rFonts w:ascii="Times New Roman" w:hAnsi="Times New Roman" w:cs="Times New Roman"/>
          <w:sz w:val="24"/>
          <w:szCs w:val="24"/>
        </w:rPr>
        <w:t xml:space="preserve">måde at tænke på. Vi benytter os også af denne tankegang i vores dagligdagsliv. </w:t>
      </w:r>
    </w:p>
    <w:p w:rsidR="00034540" w:rsidRDefault="00901487" w:rsidP="0088100B">
      <w:pPr>
        <w:spacing w:line="360" w:lineRule="auto"/>
        <w:rPr>
          <w:rFonts w:ascii="Times New Roman" w:hAnsi="Times New Roman" w:cs="Times New Roman"/>
          <w:sz w:val="24"/>
          <w:szCs w:val="24"/>
        </w:rPr>
      </w:pPr>
      <w:r>
        <w:rPr>
          <w:rFonts w:ascii="Times New Roman" w:hAnsi="Times New Roman" w:cs="Times New Roman"/>
          <w:sz w:val="24"/>
          <w:szCs w:val="24"/>
        </w:rPr>
        <w:t>Både på arbejdet og i hjemmene har denne måde at anskue tilværelsen på holdt sit indtog. Vi snakker o</w:t>
      </w:r>
      <w:r w:rsidR="000F7133">
        <w:rPr>
          <w:rFonts w:ascii="Times New Roman" w:hAnsi="Times New Roman" w:cs="Times New Roman"/>
          <w:sz w:val="24"/>
          <w:szCs w:val="24"/>
        </w:rPr>
        <w:t>m kvalitetstid, selvevaluering</w:t>
      </w:r>
      <w:r w:rsidR="000D24DB">
        <w:rPr>
          <w:rFonts w:ascii="Times New Roman" w:hAnsi="Times New Roman" w:cs="Times New Roman"/>
          <w:sz w:val="24"/>
          <w:szCs w:val="24"/>
        </w:rPr>
        <w:t xml:space="preserve"> </w:t>
      </w:r>
      <w:r>
        <w:rPr>
          <w:rFonts w:ascii="Times New Roman" w:hAnsi="Times New Roman" w:cs="Times New Roman"/>
          <w:sz w:val="24"/>
          <w:szCs w:val="24"/>
        </w:rPr>
        <w:t>og konkurrence som naturlige dele af vores arbejds- og dagligdagsliv.  Vi er begyndt at tænke på os selv som den ressource</w:t>
      </w:r>
      <w:r w:rsidR="000F7133">
        <w:rPr>
          <w:rFonts w:ascii="Times New Roman" w:hAnsi="Times New Roman" w:cs="Times New Roman"/>
          <w:sz w:val="24"/>
          <w:szCs w:val="24"/>
        </w:rPr>
        <w:t>,</w:t>
      </w:r>
      <w:r>
        <w:rPr>
          <w:rFonts w:ascii="Times New Roman" w:hAnsi="Times New Roman" w:cs="Times New Roman"/>
          <w:sz w:val="24"/>
          <w:szCs w:val="24"/>
        </w:rPr>
        <w:t xml:space="preserve"> som arbejdsmarkedet også betragter os på. Vi ser os selv og vores liv som en investering. Vi investere tid i personlige og arbejdsmæssige netværk i det håb</w:t>
      </w:r>
      <w:r w:rsidR="000F7133">
        <w:rPr>
          <w:rFonts w:ascii="Times New Roman" w:hAnsi="Times New Roman" w:cs="Times New Roman"/>
          <w:sz w:val="24"/>
          <w:szCs w:val="24"/>
        </w:rPr>
        <w:t>,</w:t>
      </w:r>
      <w:r>
        <w:rPr>
          <w:rFonts w:ascii="Times New Roman" w:hAnsi="Times New Roman" w:cs="Times New Roman"/>
          <w:sz w:val="24"/>
          <w:szCs w:val="24"/>
        </w:rPr>
        <w:t xml:space="preserve"> at denne investering kan give overskud</w:t>
      </w:r>
      <w:r w:rsidR="000F7133">
        <w:rPr>
          <w:rFonts w:ascii="Times New Roman" w:hAnsi="Times New Roman" w:cs="Times New Roman"/>
          <w:sz w:val="24"/>
          <w:szCs w:val="24"/>
        </w:rPr>
        <w:t>,</w:t>
      </w:r>
      <w:r>
        <w:rPr>
          <w:rFonts w:ascii="Times New Roman" w:hAnsi="Times New Roman" w:cs="Times New Roman"/>
          <w:sz w:val="24"/>
          <w:szCs w:val="24"/>
        </w:rPr>
        <w:t xml:space="preserve"> når vi skal finde et nyt arbejde eller bevæge os op i det sociale hierarki</w:t>
      </w:r>
      <w:r w:rsidR="000F7133">
        <w:rPr>
          <w:rFonts w:ascii="Times New Roman" w:hAnsi="Times New Roman" w:cs="Times New Roman"/>
          <w:sz w:val="24"/>
          <w:szCs w:val="24"/>
        </w:rPr>
        <w:t>. V</w:t>
      </w:r>
      <w:r w:rsidR="00BA3563">
        <w:rPr>
          <w:rFonts w:ascii="Times New Roman" w:hAnsi="Times New Roman" w:cs="Times New Roman"/>
          <w:sz w:val="24"/>
          <w:szCs w:val="24"/>
        </w:rPr>
        <w:t>i bruger tid på at udvikle vores personlige og erhvervsmæssige kompetencer</w:t>
      </w:r>
      <w:r>
        <w:rPr>
          <w:rFonts w:ascii="Times New Roman" w:hAnsi="Times New Roman" w:cs="Times New Roman"/>
          <w:sz w:val="24"/>
          <w:szCs w:val="24"/>
        </w:rPr>
        <w:t>.</w:t>
      </w:r>
      <w:r w:rsidR="00BA3563">
        <w:rPr>
          <w:rFonts w:ascii="Times New Roman" w:hAnsi="Times New Roman" w:cs="Times New Roman"/>
          <w:sz w:val="24"/>
          <w:szCs w:val="24"/>
        </w:rPr>
        <w:t xml:space="preserve"> Vi gør alt</w:t>
      </w:r>
      <w:r w:rsidR="000F7133">
        <w:rPr>
          <w:rFonts w:ascii="Times New Roman" w:hAnsi="Times New Roman" w:cs="Times New Roman"/>
          <w:sz w:val="24"/>
          <w:szCs w:val="24"/>
        </w:rPr>
        <w:t xml:space="preserve">, hvad vi kan for at eliminere </w:t>
      </w:r>
      <w:r w:rsidR="00BA3563">
        <w:rPr>
          <w:rFonts w:ascii="Times New Roman" w:hAnsi="Times New Roman" w:cs="Times New Roman"/>
          <w:sz w:val="24"/>
          <w:szCs w:val="24"/>
        </w:rPr>
        <w:t>spildtid. Livet skal kunne måles, vejes og evalueres. Det skal være effektivt og styre mod et forudbestemt mål.</w:t>
      </w:r>
      <w:r w:rsidR="00FF3859" w:rsidRPr="00FF3859">
        <w:rPr>
          <w:rStyle w:val="Fodnotehenvisning"/>
          <w:rFonts w:ascii="Times New Roman" w:hAnsi="Times New Roman" w:cs="Times New Roman"/>
          <w:sz w:val="24"/>
          <w:szCs w:val="24"/>
        </w:rPr>
        <w:t xml:space="preserve"> </w:t>
      </w:r>
      <w:r w:rsidR="00FF3859">
        <w:rPr>
          <w:rStyle w:val="Fodnotehenvisning"/>
          <w:rFonts w:ascii="Times New Roman" w:hAnsi="Times New Roman" w:cs="Times New Roman"/>
          <w:sz w:val="24"/>
          <w:szCs w:val="24"/>
        </w:rPr>
        <w:footnoteReference w:id="1"/>
      </w:r>
      <w:r w:rsidR="00BA3563">
        <w:rPr>
          <w:rFonts w:ascii="Times New Roman" w:hAnsi="Times New Roman" w:cs="Times New Roman"/>
          <w:sz w:val="24"/>
          <w:szCs w:val="24"/>
        </w:rPr>
        <w:t xml:space="preserve"> Man vil ikke være en person</w:t>
      </w:r>
      <w:r w:rsidR="000F7133">
        <w:rPr>
          <w:rFonts w:ascii="Times New Roman" w:hAnsi="Times New Roman" w:cs="Times New Roman"/>
          <w:sz w:val="24"/>
          <w:szCs w:val="24"/>
        </w:rPr>
        <w:t>,</w:t>
      </w:r>
      <w:r w:rsidR="00BA3563">
        <w:rPr>
          <w:rFonts w:ascii="Times New Roman" w:hAnsi="Times New Roman" w:cs="Times New Roman"/>
          <w:sz w:val="24"/>
          <w:szCs w:val="24"/>
        </w:rPr>
        <w:t xml:space="preserve"> der bliver beskyldt for at sløse med sin tid, ej heller indrømme</w:t>
      </w:r>
      <w:r w:rsidR="000F7133">
        <w:rPr>
          <w:rFonts w:ascii="Times New Roman" w:hAnsi="Times New Roman" w:cs="Times New Roman"/>
          <w:sz w:val="24"/>
          <w:szCs w:val="24"/>
        </w:rPr>
        <w:t>,</w:t>
      </w:r>
      <w:r w:rsidR="00BA3563">
        <w:rPr>
          <w:rFonts w:ascii="Times New Roman" w:hAnsi="Times New Roman" w:cs="Times New Roman"/>
          <w:sz w:val="24"/>
          <w:szCs w:val="24"/>
        </w:rPr>
        <w:t xml:space="preserve"> at man ikke har et allerede fastlagt mål for livet. Alt kan rationaliseres og effektiviseres, management begreber som</w:t>
      </w:r>
      <w:r w:rsidR="00FF3859">
        <w:rPr>
          <w:rFonts w:ascii="Times New Roman" w:hAnsi="Times New Roman" w:cs="Times New Roman"/>
          <w:sz w:val="24"/>
          <w:szCs w:val="24"/>
        </w:rPr>
        <w:t xml:space="preserve"> lean og service management sky</w:t>
      </w:r>
      <w:r w:rsidR="00BA3563">
        <w:rPr>
          <w:rFonts w:ascii="Times New Roman" w:hAnsi="Times New Roman" w:cs="Times New Roman"/>
          <w:sz w:val="24"/>
          <w:szCs w:val="24"/>
        </w:rPr>
        <w:t>der frem og bliver brugt som målestok for</w:t>
      </w:r>
      <w:r w:rsidR="000F7133">
        <w:rPr>
          <w:rFonts w:ascii="Times New Roman" w:hAnsi="Times New Roman" w:cs="Times New Roman"/>
          <w:sz w:val="24"/>
          <w:szCs w:val="24"/>
        </w:rPr>
        <w:t>,</w:t>
      </w:r>
      <w:r w:rsidR="00BA3563">
        <w:rPr>
          <w:rFonts w:ascii="Times New Roman" w:hAnsi="Times New Roman" w:cs="Times New Roman"/>
          <w:sz w:val="24"/>
          <w:szCs w:val="24"/>
        </w:rPr>
        <w:t xml:space="preserve"> hvor effektive vi er som ressource</w:t>
      </w:r>
      <w:r w:rsidR="000F7133">
        <w:rPr>
          <w:rFonts w:ascii="Times New Roman" w:hAnsi="Times New Roman" w:cs="Times New Roman"/>
          <w:sz w:val="24"/>
          <w:szCs w:val="24"/>
        </w:rPr>
        <w:t>r</w:t>
      </w:r>
      <w:r w:rsidR="00BA3563">
        <w:rPr>
          <w:rFonts w:ascii="Times New Roman" w:hAnsi="Times New Roman" w:cs="Times New Roman"/>
          <w:sz w:val="24"/>
          <w:szCs w:val="24"/>
        </w:rPr>
        <w:t xml:space="preserve"> i virksomhederne. Når der sker denne ekstreme udnyttelse af ressourcerne</w:t>
      </w:r>
      <w:r w:rsidR="000F7133">
        <w:rPr>
          <w:rFonts w:ascii="Times New Roman" w:hAnsi="Times New Roman" w:cs="Times New Roman"/>
          <w:sz w:val="24"/>
          <w:szCs w:val="24"/>
        </w:rPr>
        <w:t>,</w:t>
      </w:r>
      <w:r w:rsidR="00BA3563">
        <w:rPr>
          <w:rFonts w:ascii="Times New Roman" w:hAnsi="Times New Roman" w:cs="Times New Roman"/>
          <w:sz w:val="24"/>
          <w:szCs w:val="24"/>
        </w:rPr>
        <w:t xml:space="preserve"> kan det ikke undre</w:t>
      </w:r>
      <w:r w:rsidR="000F7133">
        <w:rPr>
          <w:rFonts w:ascii="Times New Roman" w:hAnsi="Times New Roman" w:cs="Times New Roman"/>
          <w:sz w:val="24"/>
          <w:szCs w:val="24"/>
        </w:rPr>
        <w:t>,</w:t>
      </w:r>
      <w:r w:rsidR="00BA3563">
        <w:rPr>
          <w:rFonts w:ascii="Times New Roman" w:hAnsi="Times New Roman" w:cs="Times New Roman"/>
          <w:sz w:val="24"/>
          <w:szCs w:val="24"/>
        </w:rPr>
        <w:t xml:space="preserve"> at flere og flere føler sig tid</w:t>
      </w:r>
      <w:r w:rsidR="00F53A48">
        <w:rPr>
          <w:rFonts w:ascii="Times New Roman" w:hAnsi="Times New Roman" w:cs="Times New Roman"/>
          <w:sz w:val="24"/>
          <w:szCs w:val="24"/>
        </w:rPr>
        <w:t>s</w:t>
      </w:r>
      <w:r w:rsidR="00BA3563">
        <w:rPr>
          <w:rFonts w:ascii="Times New Roman" w:hAnsi="Times New Roman" w:cs="Times New Roman"/>
          <w:sz w:val="24"/>
          <w:szCs w:val="24"/>
        </w:rPr>
        <w:t>pressede og stressede. Tid er penge</w:t>
      </w:r>
      <w:r w:rsidR="000F7133">
        <w:rPr>
          <w:rFonts w:ascii="Times New Roman" w:hAnsi="Times New Roman" w:cs="Times New Roman"/>
          <w:sz w:val="24"/>
          <w:szCs w:val="24"/>
        </w:rPr>
        <w:t>,</w:t>
      </w:r>
      <w:r w:rsidR="00BA3563">
        <w:rPr>
          <w:rFonts w:ascii="Times New Roman" w:hAnsi="Times New Roman" w:cs="Times New Roman"/>
          <w:sz w:val="24"/>
          <w:szCs w:val="24"/>
        </w:rPr>
        <w:t xml:space="preserve"> og i takt med</w:t>
      </w:r>
      <w:r w:rsidR="000F7133">
        <w:rPr>
          <w:rFonts w:ascii="Times New Roman" w:hAnsi="Times New Roman" w:cs="Times New Roman"/>
          <w:sz w:val="24"/>
          <w:szCs w:val="24"/>
        </w:rPr>
        <w:t>,</w:t>
      </w:r>
      <w:r w:rsidR="00BA3563">
        <w:rPr>
          <w:rFonts w:ascii="Times New Roman" w:hAnsi="Times New Roman" w:cs="Times New Roman"/>
          <w:sz w:val="24"/>
          <w:szCs w:val="24"/>
        </w:rPr>
        <w:t xml:space="preserve"> at den t</w:t>
      </w:r>
      <w:r w:rsidR="00FF3859">
        <w:rPr>
          <w:rFonts w:ascii="Times New Roman" w:hAnsi="Times New Roman" w:cs="Times New Roman"/>
          <w:sz w:val="24"/>
          <w:szCs w:val="24"/>
        </w:rPr>
        <w:t>eknologiske udviklingen presser</w:t>
      </w:r>
      <w:r w:rsidR="00BA3563">
        <w:rPr>
          <w:rFonts w:ascii="Times New Roman" w:hAnsi="Times New Roman" w:cs="Times New Roman"/>
          <w:sz w:val="24"/>
          <w:szCs w:val="24"/>
        </w:rPr>
        <w:t xml:space="preserve"> os mere og mere og udvisker de tidligere grænser for </w:t>
      </w:r>
      <w:r w:rsidR="00FF3859">
        <w:rPr>
          <w:rFonts w:ascii="Times New Roman" w:hAnsi="Times New Roman" w:cs="Times New Roman"/>
          <w:sz w:val="24"/>
          <w:szCs w:val="24"/>
        </w:rPr>
        <w:t>arbejde og fritid</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bliver der flere og flere mennesker</w:t>
      </w:r>
      <w:r w:rsidR="000F7133">
        <w:rPr>
          <w:rFonts w:ascii="Times New Roman" w:hAnsi="Times New Roman" w:cs="Times New Roman"/>
          <w:sz w:val="24"/>
          <w:szCs w:val="24"/>
        </w:rPr>
        <w:t>, som føler de aldrig har fri. De f</w:t>
      </w:r>
      <w:r w:rsidR="00FF3859">
        <w:rPr>
          <w:rFonts w:ascii="Times New Roman" w:hAnsi="Times New Roman" w:cs="Times New Roman"/>
          <w:sz w:val="24"/>
          <w:szCs w:val="24"/>
        </w:rPr>
        <w:t>orventninger</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arbejdspladsen har til den ansatte om altid at være til</w:t>
      </w:r>
      <w:r w:rsidR="000F7133">
        <w:rPr>
          <w:rFonts w:ascii="Times New Roman" w:hAnsi="Times New Roman" w:cs="Times New Roman"/>
          <w:sz w:val="24"/>
          <w:szCs w:val="24"/>
        </w:rPr>
        <w:t xml:space="preserve"> </w:t>
      </w:r>
      <w:r w:rsidR="00FF3859">
        <w:rPr>
          <w:rFonts w:ascii="Times New Roman" w:hAnsi="Times New Roman" w:cs="Times New Roman"/>
          <w:sz w:val="24"/>
          <w:szCs w:val="24"/>
        </w:rPr>
        <w:t>rådighed</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er måske i lige så høj grad forventninger</w:t>
      </w:r>
      <w:r w:rsidR="000F7133">
        <w:rPr>
          <w:rFonts w:ascii="Times New Roman" w:hAnsi="Times New Roman" w:cs="Times New Roman"/>
          <w:sz w:val="24"/>
          <w:szCs w:val="24"/>
        </w:rPr>
        <w:t xml:space="preserve">, </w:t>
      </w:r>
      <w:r w:rsidR="00FF3859">
        <w:rPr>
          <w:rFonts w:ascii="Times New Roman" w:hAnsi="Times New Roman" w:cs="Times New Roman"/>
          <w:sz w:val="24"/>
          <w:szCs w:val="24"/>
        </w:rPr>
        <w:t>man sætter til sig selv – hvis jeg ikke gøre det</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bliver de andre bare endnu mere stressede</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og jeg vil jo gerne gøre et g</w:t>
      </w:r>
      <w:r w:rsidR="000F7133">
        <w:rPr>
          <w:rFonts w:ascii="Times New Roman" w:hAnsi="Times New Roman" w:cs="Times New Roman"/>
          <w:sz w:val="24"/>
          <w:szCs w:val="24"/>
        </w:rPr>
        <w:t>odt indtryk på min arbejdsgiver. D</w:t>
      </w:r>
      <w:r w:rsidR="00FF3859">
        <w:rPr>
          <w:rFonts w:ascii="Times New Roman" w:hAnsi="Times New Roman" w:cs="Times New Roman"/>
          <w:sz w:val="24"/>
          <w:szCs w:val="24"/>
        </w:rPr>
        <w:t>et er vigtigt</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at jeg forbedre</w:t>
      </w:r>
      <w:r w:rsidR="000F7133">
        <w:rPr>
          <w:rFonts w:ascii="Times New Roman" w:hAnsi="Times New Roman" w:cs="Times New Roman"/>
          <w:sz w:val="24"/>
          <w:szCs w:val="24"/>
        </w:rPr>
        <w:t>r</w:t>
      </w:r>
      <w:r w:rsidR="00FF3859">
        <w:rPr>
          <w:rFonts w:ascii="Times New Roman" w:hAnsi="Times New Roman" w:cs="Times New Roman"/>
          <w:sz w:val="24"/>
          <w:szCs w:val="24"/>
        </w:rPr>
        <w:t xml:space="preserve"> mine kompetencer</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når jeg har fri</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ellers bliver jeg jo kørt bagud af de andre</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og det er jo også Danmar</w:t>
      </w:r>
      <w:r w:rsidR="000F7133">
        <w:rPr>
          <w:rFonts w:ascii="Times New Roman" w:hAnsi="Times New Roman" w:cs="Times New Roman"/>
          <w:sz w:val="24"/>
          <w:szCs w:val="24"/>
        </w:rPr>
        <w:t>ks fremtidige konkurrence</w:t>
      </w:r>
      <w:r w:rsidR="00FF3859">
        <w:rPr>
          <w:rFonts w:ascii="Times New Roman" w:hAnsi="Times New Roman" w:cs="Times New Roman"/>
          <w:sz w:val="24"/>
          <w:szCs w:val="24"/>
        </w:rPr>
        <w:t>evne</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det går ud over,</w:t>
      </w:r>
      <w:r w:rsidR="00AA37CB">
        <w:rPr>
          <w:rFonts w:ascii="Times New Roman" w:hAnsi="Times New Roman" w:cs="Times New Roman"/>
          <w:sz w:val="24"/>
          <w:szCs w:val="24"/>
        </w:rPr>
        <w:t xml:space="preserve"> hvis vi alle sammen ikke løber</w:t>
      </w:r>
      <w:r w:rsidR="00FF3859">
        <w:rPr>
          <w:rFonts w:ascii="Times New Roman" w:hAnsi="Times New Roman" w:cs="Times New Roman"/>
          <w:sz w:val="24"/>
          <w:szCs w:val="24"/>
        </w:rPr>
        <w:t xml:space="preserve"> stærkt nok</w:t>
      </w:r>
      <w:r w:rsidR="000F7133">
        <w:rPr>
          <w:rFonts w:ascii="Times New Roman" w:hAnsi="Times New Roman" w:cs="Times New Roman"/>
          <w:sz w:val="24"/>
          <w:szCs w:val="24"/>
        </w:rPr>
        <w:t>,</w:t>
      </w:r>
      <w:r w:rsidR="00FF3859">
        <w:rPr>
          <w:rFonts w:ascii="Times New Roman" w:hAnsi="Times New Roman" w:cs="Times New Roman"/>
          <w:sz w:val="24"/>
          <w:szCs w:val="24"/>
        </w:rPr>
        <w:t xml:space="preserve"> bliver det hele jo outsourcet til Thailand – der er de vidst i øvrigt også billigere.  </w:t>
      </w:r>
      <w:r w:rsidR="00BA356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01487" w:rsidRDefault="00FF3859" w:rsidP="0088100B">
      <w:pPr>
        <w:spacing w:line="360" w:lineRule="auto"/>
        <w:rPr>
          <w:rFonts w:ascii="Times New Roman" w:hAnsi="Times New Roman" w:cs="Times New Roman"/>
          <w:sz w:val="24"/>
          <w:szCs w:val="24"/>
        </w:rPr>
      </w:pPr>
      <w:r>
        <w:rPr>
          <w:rFonts w:ascii="Times New Roman" w:hAnsi="Times New Roman" w:cs="Times New Roman"/>
          <w:sz w:val="24"/>
          <w:szCs w:val="24"/>
        </w:rPr>
        <w:t>Men, hvad sker der</w:t>
      </w:r>
      <w:r w:rsidR="00EC293C">
        <w:rPr>
          <w:rFonts w:ascii="Times New Roman" w:hAnsi="Times New Roman" w:cs="Times New Roman"/>
          <w:sz w:val="24"/>
          <w:szCs w:val="24"/>
        </w:rPr>
        <w:t>,</w:t>
      </w:r>
      <w:r>
        <w:rPr>
          <w:rFonts w:ascii="Times New Roman" w:hAnsi="Times New Roman" w:cs="Times New Roman"/>
          <w:sz w:val="24"/>
          <w:szCs w:val="24"/>
        </w:rPr>
        <w:t xml:space="preserve"> når alt gøres op i tid og evalueres </w:t>
      </w:r>
      <w:r w:rsidR="0007453A">
        <w:rPr>
          <w:rFonts w:ascii="Times New Roman" w:hAnsi="Times New Roman" w:cs="Times New Roman"/>
          <w:sz w:val="24"/>
          <w:szCs w:val="24"/>
        </w:rPr>
        <w:t>som følge af et mål om</w:t>
      </w:r>
      <w:r w:rsidR="00EC293C">
        <w:rPr>
          <w:rFonts w:ascii="Times New Roman" w:hAnsi="Times New Roman" w:cs="Times New Roman"/>
          <w:sz w:val="24"/>
          <w:szCs w:val="24"/>
        </w:rPr>
        <w:t>,</w:t>
      </w:r>
      <w:r w:rsidR="0007453A">
        <w:rPr>
          <w:rFonts w:ascii="Times New Roman" w:hAnsi="Times New Roman" w:cs="Times New Roman"/>
          <w:sz w:val="24"/>
          <w:szCs w:val="24"/>
        </w:rPr>
        <w:t xml:space="preserve"> at vi alle skal kunne udnytte 100</w:t>
      </w:r>
      <w:r w:rsidR="00EC293C">
        <w:rPr>
          <w:rFonts w:ascii="Times New Roman" w:hAnsi="Times New Roman" w:cs="Times New Roman"/>
          <w:sz w:val="24"/>
          <w:szCs w:val="24"/>
        </w:rPr>
        <w:t xml:space="preserve"> % af vores ressourcer – mindst</w:t>
      </w:r>
      <w:r w:rsidR="0007453A">
        <w:rPr>
          <w:rFonts w:ascii="Times New Roman" w:hAnsi="Times New Roman" w:cs="Times New Roman"/>
          <w:sz w:val="24"/>
          <w:szCs w:val="24"/>
        </w:rPr>
        <w:t xml:space="preserve"> og derudover være effektive hele tiden.  </w:t>
      </w:r>
    </w:p>
    <w:p w:rsidR="0007453A" w:rsidRDefault="0007453A" w:rsidP="0088100B">
      <w:pPr>
        <w:spacing w:line="360" w:lineRule="auto"/>
        <w:rPr>
          <w:rFonts w:ascii="Times New Roman" w:hAnsi="Times New Roman" w:cs="Times New Roman"/>
          <w:sz w:val="24"/>
          <w:szCs w:val="24"/>
        </w:rPr>
      </w:pPr>
      <w:r>
        <w:rPr>
          <w:rFonts w:ascii="Times New Roman" w:hAnsi="Times New Roman" w:cs="Times New Roman"/>
          <w:sz w:val="24"/>
          <w:szCs w:val="24"/>
        </w:rPr>
        <w:t>Hænger arbejdslivet sammen</w:t>
      </w:r>
      <w:r w:rsidR="00EC293C">
        <w:rPr>
          <w:rFonts w:ascii="Times New Roman" w:hAnsi="Times New Roman" w:cs="Times New Roman"/>
          <w:sz w:val="24"/>
          <w:szCs w:val="24"/>
        </w:rPr>
        <w:t>,</w:t>
      </w:r>
      <w:r>
        <w:rPr>
          <w:rFonts w:ascii="Times New Roman" w:hAnsi="Times New Roman" w:cs="Times New Roman"/>
          <w:sz w:val="24"/>
          <w:szCs w:val="24"/>
        </w:rPr>
        <w:t xml:space="preserve"> når der bliver s</w:t>
      </w:r>
      <w:r w:rsidR="0051225F">
        <w:rPr>
          <w:rFonts w:ascii="Times New Roman" w:hAnsi="Times New Roman" w:cs="Times New Roman"/>
          <w:sz w:val="24"/>
          <w:szCs w:val="24"/>
        </w:rPr>
        <w:t>kåret ned og effektiviseret?</w:t>
      </w:r>
      <w:r>
        <w:rPr>
          <w:rFonts w:ascii="Times New Roman" w:hAnsi="Times New Roman" w:cs="Times New Roman"/>
          <w:sz w:val="24"/>
          <w:szCs w:val="24"/>
        </w:rPr>
        <w:t xml:space="preserve"> Der forventes</w:t>
      </w:r>
      <w:r w:rsidR="00EC293C">
        <w:rPr>
          <w:rFonts w:ascii="Times New Roman" w:hAnsi="Times New Roman" w:cs="Times New Roman"/>
          <w:sz w:val="24"/>
          <w:szCs w:val="24"/>
        </w:rPr>
        <w:t>,</w:t>
      </w:r>
      <w:r>
        <w:rPr>
          <w:rFonts w:ascii="Times New Roman" w:hAnsi="Times New Roman" w:cs="Times New Roman"/>
          <w:sz w:val="24"/>
          <w:szCs w:val="24"/>
        </w:rPr>
        <w:t xml:space="preserve"> at vi producere det samme eller mere samtidig med</w:t>
      </w:r>
      <w:r w:rsidR="00EC293C">
        <w:rPr>
          <w:rFonts w:ascii="Times New Roman" w:hAnsi="Times New Roman" w:cs="Times New Roman"/>
          <w:sz w:val="24"/>
          <w:szCs w:val="24"/>
        </w:rPr>
        <w:t>,</w:t>
      </w:r>
      <w:r>
        <w:rPr>
          <w:rFonts w:ascii="Times New Roman" w:hAnsi="Times New Roman" w:cs="Times New Roman"/>
          <w:sz w:val="24"/>
          <w:szCs w:val="24"/>
        </w:rPr>
        <w:t xml:space="preserve"> at vi får færre ressourcer til at opnå de ønskede resultater med – hvordan hænger det sammen?</w:t>
      </w:r>
    </w:p>
    <w:p w:rsidR="000D24DB" w:rsidRDefault="000D24DB" w:rsidP="0088100B">
      <w:pPr>
        <w:spacing w:line="360" w:lineRule="auto"/>
        <w:rPr>
          <w:rFonts w:ascii="Times New Roman" w:hAnsi="Times New Roman" w:cs="Times New Roman"/>
          <w:sz w:val="24"/>
          <w:szCs w:val="24"/>
        </w:rPr>
      </w:pPr>
      <w:r>
        <w:rPr>
          <w:rFonts w:ascii="Times New Roman" w:hAnsi="Times New Roman" w:cs="Times New Roman"/>
          <w:sz w:val="24"/>
          <w:szCs w:val="24"/>
        </w:rPr>
        <w:t>Hvordan beskriver teorien dette fænomen</w:t>
      </w:r>
      <w:r w:rsidR="00EC293C">
        <w:rPr>
          <w:rFonts w:ascii="Times New Roman" w:hAnsi="Times New Roman" w:cs="Times New Roman"/>
          <w:sz w:val="24"/>
          <w:szCs w:val="24"/>
        </w:rPr>
        <w:t>,</w:t>
      </w:r>
      <w:r>
        <w:rPr>
          <w:rFonts w:ascii="Times New Roman" w:hAnsi="Times New Roman" w:cs="Times New Roman"/>
          <w:sz w:val="24"/>
          <w:szCs w:val="24"/>
        </w:rPr>
        <w:t xml:space="preserve"> og hvad siger undersøgelser foretaget i arbejdslivet. Hvordan hænger det hele sammen</w:t>
      </w:r>
      <w:r w:rsidR="00EC293C">
        <w:rPr>
          <w:rFonts w:ascii="Times New Roman" w:hAnsi="Times New Roman" w:cs="Times New Roman"/>
          <w:sz w:val="24"/>
          <w:szCs w:val="24"/>
        </w:rPr>
        <w:t>,</w:t>
      </w:r>
      <w:r>
        <w:rPr>
          <w:rFonts w:ascii="Times New Roman" w:hAnsi="Times New Roman" w:cs="Times New Roman"/>
          <w:sz w:val="24"/>
          <w:szCs w:val="24"/>
        </w:rPr>
        <w:t xml:space="preserve"> og er det så sort og hvidt</w:t>
      </w:r>
      <w:r w:rsidR="00EC293C">
        <w:rPr>
          <w:rFonts w:ascii="Times New Roman" w:hAnsi="Times New Roman" w:cs="Times New Roman"/>
          <w:sz w:val="24"/>
          <w:szCs w:val="24"/>
        </w:rPr>
        <w:t>,</w:t>
      </w:r>
      <w:r w:rsidR="0051225F">
        <w:rPr>
          <w:rFonts w:ascii="Times New Roman" w:hAnsi="Times New Roman" w:cs="Times New Roman"/>
          <w:sz w:val="24"/>
          <w:szCs w:val="24"/>
        </w:rPr>
        <w:t xml:space="preserve"> som det nogen gange kan virke?</w:t>
      </w:r>
      <w:r>
        <w:rPr>
          <w:rFonts w:ascii="Times New Roman" w:hAnsi="Times New Roman" w:cs="Times New Roman"/>
          <w:sz w:val="24"/>
          <w:szCs w:val="24"/>
        </w:rPr>
        <w:t xml:space="preserve"> Hvem bestemmer</w:t>
      </w:r>
      <w:r w:rsidR="00EC293C">
        <w:rPr>
          <w:rFonts w:ascii="Times New Roman" w:hAnsi="Times New Roman" w:cs="Times New Roman"/>
          <w:sz w:val="24"/>
          <w:szCs w:val="24"/>
        </w:rPr>
        <w:t>,</w:t>
      </w:r>
      <w:r>
        <w:rPr>
          <w:rFonts w:ascii="Times New Roman" w:hAnsi="Times New Roman" w:cs="Times New Roman"/>
          <w:sz w:val="24"/>
          <w:szCs w:val="24"/>
        </w:rPr>
        <w:t xml:space="preserve"> hvordan vi taler om det moderne arbejde og stress</w:t>
      </w:r>
      <w:r w:rsidR="00EC293C">
        <w:rPr>
          <w:rFonts w:ascii="Times New Roman" w:hAnsi="Times New Roman" w:cs="Times New Roman"/>
          <w:sz w:val="24"/>
          <w:szCs w:val="24"/>
        </w:rPr>
        <w:t>,</w:t>
      </w:r>
      <w:r>
        <w:rPr>
          <w:rFonts w:ascii="Times New Roman" w:hAnsi="Times New Roman" w:cs="Times New Roman"/>
          <w:sz w:val="24"/>
          <w:szCs w:val="24"/>
        </w:rPr>
        <w:t xml:space="preserve"> og hvad fortæller de os</w:t>
      </w:r>
      <w:r w:rsidR="00EC293C">
        <w:rPr>
          <w:rFonts w:ascii="Times New Roman" w:hAnsi="Times New Roman" w:cs="Times New Roman"/>
          <w:sz w:val="24"/>
          <w:szCs w:val="24"/>
        </w:rPr>
        <w:t>,</w:t>
      </w:r>
      <w:r>
        <w:rPr>
          <w:rFonts w:ascii="Times New Roman" w:hAnsi="Times New Roman" w:cs="Times New Roman"/>
          <w:sz w:val="24"/>
          <w:szCs w:val="24"/>
        </w:rPr>
        <w:t xml:space="preserve"> vi skal tænke? </w:t>
      </w:r>
    </w:p>
    <w:p w:rsidR="0007453A" w:rsidRDefault="0007453A" w:rsidP="0088100B">
      <w:pPr>
        <w:spacing w:line="360" w:lineRule="auto"/>
        <w:rPr>
          <w:rFonts w:ascii="Times New Roman" w:hAnsi="Times New Roman" w:cs="Times New Roman"/>
          <w:sz w:val="24"/>
          <w:szCs w:val="24"/>
        </w:rPr>
      </w:pPr>
      <w:r>
        <w:rPr>
          <w:rFonts w:ascii="Times New Roman" w:hAnsi="Times New Roman" w:cs="Times New Roman"/>
          <w:sz w:val="24"/>
          <w:szCs w:val="24"/>
        </w:rPr>
        <w:t>Dette er nogle af de tanker</w:t>
      </w:r>
      <w:r w:rsidR="00EC293C">
        <w:rPr>
          <w:rFonts w:ascii="Times New Roman" w:hAnsi="Times New Roman" w:cs="Times New Roman"/>
          <w:sz w:val="24"/>
          <w:szCs w:val="24"/>
        </w:rPr>
        <w:t>,</w:t>
      </w:r>
      <w:r>
        <w:rPr>
          <w:rFonts w:ascii="Times New Roman" w:hAnsi="Times New Roman" w:cs="Times New Roman"/>
          <w:sz w:val="24"/>
          <w:szCs w:val="24"/>
        </w:rPr>
        <w:t xml:space="preserve"> jeg gø</w:t>
      </w:r>
      <w:r w:rsidR="00435F6F">
        <w:rPr>
          <w:rFonts w:ascii="Times New Roman" w:hAnsi="Times New Roman" w:cs="Times New Roman"/>
          <w:sz w:val="24"/>
          <w:szCs w:val="24"/>
        </w:rPr>
        <w:t xml:space="preserve">r mig </w:t>
      </w:r>
      <w:r>
        <w:rPr>
          <w:rFonts w:ascii="Times New Roman" w:hAnsi="Times New Roman" w:cs="Times New Roman"/>
          <w:sz w:val="24"/>
          <w:szCs w:val="24"/>
        </w:rPr>
        <w:t>og vi</w:t>
      </w:r>
      <w:r w:rsidR="00435F6F">
        <w:rPr>
          <w:rFonts w:ascii="Times New Roman" w:hAnsi="Times New Roman" w:cs="Times New Roman"/>
          <w:sz w:val="24"/>
          <w:szCs w:val="24"/>
        </w:rPr>
        <w:t>l</w:t>
      </w:r>
      <w:r>
        <w:rPr>
          <w:rFonts w:ascii="Times New Roman" w:hAnsi="Times New Roman" w:cs="Times New Roman"/>
          <w:sz w:val="24"/>
          <w:szCs w:val="24"/>
        </w:rPr>
        <w:t xml:space="preserve"> afgrænse yderligere i mit problemfelt. </w:t>
      </w:r>
    </w:p>
    <w:p w:rsidR="00D06F7B" w:rsidRDefault="0007453A" w:rsidP="00D06F7B">
      <w:pPr>
        <w:rPr>
          <w:rFonts w:ascii="Times New Roman" w:hAnsi="Times New Roman" w:cs="Times New Roman"/>
          <w:sz w:val="24"/>
          <w:szCs w:val="24"/>
        </w:rPr>
      </w:pPr>
      <w:r>
        <w:rPr>
          <w:rFonts w:ascii="Times New Roman" w:hAnsi="Times New Roman" w:cs="Times New Roman"/>
          <w:sz w:val="24"/>
          <w:szCs w:val="24"/>
        </w:rPr>
        <w:t>Står vi på randen af et samfund i dyb krise, eller skal det hele nok gå alt sammen?</w:t>
      </w:r>
      <w:bookmarkStart w:id="2" w:name="_Toc236653557"/>
    </w:p>
    <w:p w:rsidR="00D06F7B" w:rsidRDefault="00D06F7B" w:rsidP="00D06F7B">
      <w:pPr>
        <w:rPr>
          <w:rFonts w:ascii="Times New Roman" w:hAnsi="Times New Roman" w:cs="Times New Roman"/>
          <w:sz w:val="24"/>
          <w:szCs w:val="24"/>
        </w:rPr>
      </w:pPr>
    </w:p>
    <w:p w:rsidR="00D06F7B" w:rsidRDefault="00D06F7B" w:rsidP="00D06F7B">
      <w:pPr>
        <w:rPr>
          <w:rFonts w:ascii="Times New Roman" w:hAnsi="Times New Roman" w:cs="Times New Roman"/>
          <w:sz w:val="24"/>
          <w:szCs w:val="24"/>
        </w:rPr>
      </w:pPr>
    </w:p>
    <w:p w:rsidR="00D06F7B" w:rsidRDefault="00D06F7B" w:rsidP="00D06F7B">
      <w:pPr>
        <w:spacing w:line="360" w:lineRule="auto"/>
        <w:rPr>
          <w:rFonts w:ascii="Times New Roman" w:hAnsi="Times New Roman" w:cs="Times New Roman"/>
          <w:sz w:val="24"/>
          <w:szCs w:val="24"/>
        </w:rPr>
      </w:pPr>
    </w:p>
    <w:p w:rsidR="00126F52" w:rsidRPr="00D06F7B" w:rsidRDefault="00414C2D" w:rsidP="00D06F7B">
      <w:pPr>
        <w:pStyle w:val="Overskrift1"/>
        <w:jc w:val="center"/>
        <w:rPr>
          <w:rFonts w:ascii="Times New Roman" w:hAnsi="Times New Roman" w:cs="Times New Roman"/>
          <w:color w:val="000000" w:themeColor="text1"/>
          <w:sz w:val="24"/>
          <w:szCs w:val="24"/>
        </w:rPr>
      </w:pPr>
      <w:r w:rsidRPr="00D06F7B">
        <w:rPr>
          <w:rFonts w:ascii="Times New Roman" w:hAnsi="Times New Roman" w:cs="Times New Roman"/>
          <w:color w:val="000000" w:themeColor="text1"/>
          <w:sz w:val="32"/>
          <w:szCs w:val="32"/>
        </w:rPr>
        <w:t>Problemfelt</w:t>
      </w:r>
      <w:bookmarkEnd w:id="2"/>
    </w:p>
    <w:p w:rsidR="00414C2D" w:rsidRPr="001C5B57" w:rsidRDefault="000F311E"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Min grundtese</w:t>
      </w:r>
      <w:r w:rsidR="00414C2D" w:rsidRPr="001C5B57">
        <w:rPr>
          <w:rFonts w:ascii="Times New Roman" w:hAnsi="Times New Roman" w:cs="Times New Roman"/>
          <w:sz w:val="24"/>
          <w:szCs w:val="24"/>
        </w:rPr>
        <w:t xml:space="preserve"> </w:t>
      </w:r>
      <w:r w:rsidRPr="001C5B57">
        <w:rPr>
          <w:rFonts w:ascii="Times New Roman" w:hAnsi="Times New Roman" w:cs="Times New Roman"/>
          <w:sz w:val="24"/>
          <w:szCs w:val="24"/>
        </w:rPr>
        <w:t>for at undersøge</w:t>
      </w:r>
      <w:r w:rsidR="00275164" w:rsidRPr="001C5B57">
        <w:rPr>
          <w:rFonts w:ascii="Times New Roman" w:hAnsi="Times New Roman" w:cs="Times New Roman"/>
          <w:sz w:val="24"/>
          <w:szCs w:val="24"/>
        </w:rPr>
        <w:t xml:space="preserve"> </w:t>
      </w:r>
      <w:r w:rsidRPr="001C5B57">
        <w:rPr>
          <w:rFonts w:ascii="Times New Roman" w:hAnsi="Times New Roman" w:cs="Times New Roman"/>
          <w:sz w:val="24"/>
          <w:szCs w:val="24"/>
        </w:rPr>
        <w:t xml:space="preserve">det moderne </w:t>
      </w:r>
      <w:r w:rsidR="00275164" w:rsidRPr="001C5B57">
        <w:rPr>
          <w:rFonts w:ascii="Times New Roman" w:hAnsi="Times New Roman" w:cs="Times New Roman"/>
          <w:sz w:val="24"/>
          <w:szCs w:val="24"/>
        </w:rPr>
        <w:t>arbejde og stress</w:t>
      </w:r>
      <w:r w:rsidR="00414C2D" w:rsidRPr="001C5B57">
        <w:rPr>
          <w:rFonts w:ascii="Times New Roman" w:hAnsi="Times New Roman" w:cs="Times New Roman"/>
          <w:sz w:val="24"/>
          <w:szCs w:val="24"/>
        </w:rPr>
        <w:t xml:space="preserve"> er</w:t>
      </w:r>
      <w:r w:rsidR="00275164" w:rsidRPr="001C5B57">
        <w:rPr>
          <w:rFonts w:ascii="Times New Roman" w:hAnsi="Times New Roman" w:cs="Times New Roman"/>
          <w:sz w:val="24"/>
          <w:szCs w:val="24"/>
        </w:rPr>
        <w:t>,</w:t>
      </w:r>
      <w:r w:rsidR="00414C2D" w:rsidRPr="001C5B57">
        <w:rPr>
          <w:rFonts w:ascii="Times New Roman" w:hAnsi="Times New Roman" w:cs="Times New Roman"/>
          <w:sz w:val="24"/>
          <w:szCs w:val="24"/>
        </w:rPr>
        <w:t xml:space="preserve"> at der er </w:t>
      </w:r>
      <w:r w:rsidR="00F745EA">
        <w:rPr>
          <w:rFonts w:ascii="Times New Roman" w:hAnsi="Times New Roman" w:cs="Times New Roman"/>
          <w:sz w:val="24"/>
          <w:szCs w:val="24"/>
        </w:rPr>
        <w:t xml:space="preserve">minimum </w:t>
      </w:r>
      <w:r w:rsidR="00414C2D" w:rsidRPr="001C5B57">
        <w:rPr>
          <w:rFonts w:ascii="Times New Roman" w:hAnsi="Times New Roman" w:cs="Times New Roman"/>
          <w:sz w:val="24"/>
          <w:szCs w:val="24"/>
        </w:rPr>
        <w:t>2 for</w:t>
      </w:r>
      <w:r w:rsidR="00F745EA">
        <w:rPr>
          <w:rFonts w:ascii="Times New Roman" w:hAnsi="Times New Roman" w:cs="Times New Roman"/>
          <w:sz w:val="24"/>
          <w:szCs w:val="24"/>
        </w:rPr>
        <w:t>skellige diskursive udgangspunkter for at se på og italesætte</w:t>
      </w:r>
      <w:r w:rsidR="00414C2D" w:rsidRPr="001C5B57">
        <w:rPr>
          <w:rFonts w:ascii="Times New Roman" w:hAnsi="Times New Roman" w:cs="Times New Roman"/>
          <w:sz w:val="24"/>
          <w:szCs w:val="24"/>
        </w:rPr>
        <w:t xml:space="preserve"> det moderne arbejde og stress.</w:t>
      </w:r>
    </w:p>
    <w:p w:rsidR="00414C2D" w:rsidRPr="001C5B57" w:rsidRDefault="00275164"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 xml:space="preserve"> Ifølge det</w:t>
      </w:r>
      <w:r w:rsidR="00414C2D" w:rsidRPr="001C5B57">
        <w:rPr>
          <w:rFonts w:ascii="Times New Roman" w:hAnsi="Times New Roman" w:cs="Times New Roman"/>
          <w:sz w:val="24"/>
          <w:szCs w:val="24"/>
        </w:rPr>
        <w:t xml:space="preserve"> ene er stress sundt</w:t>
      </w:r>
      <w:r w:rsidR="009D7C23">
        <w:rPr>
          <w:rFonts w:ascii="Times New Roman" w:hAnsi="Times New Roman" w:cs="Times New Roman"/>
          <w:sz w:val="24"/>
          <w:szCs w:val="24"/>
        </w:rPr>
        <w:t>, og det</w:t>
      </w:r>
      <w:r w:rsidR="00414C2D" w:rsidRPr="001C5B57">
        <w:rPr>
          <w:rFonts w:ascii="Times New Roman" w:hAnsi="Times New Roman" w:cs="Times New Roman"/>
          <w:sz w:val="24"/>
          <w:szCs w:val="24"/>
        </w:rPr>
        <w:t xml:space="preserve"> bliver fremhævet</w:t>
      </w:r>
      <w:r w:rsidR="00F745EA">
        <w:rPr>
          <w:rFonts w:ascii="Times New Roman" w:hAnsi="Times New Roman" w:cs="Times New Roman"/>
          <w:sz w:val="24"/>
          <w:szCs w:val="24"/>
        </w:rPr>
        <w:t>,</w:t>
      </w:r>
      <w:r w:rsidR="00414C2D" w:rsidRPr="001C5B57">
        <w:rPr>
          <w:rFonts w:ascii="Times New Roman" w:hAnsi="Times New Roman" w:cs="Times New Roman"/>
          <w:sz w:val="24"/>
          <w:szCs w:val="24"/>
        </w:rPr>
        <w:t xml:space="preserve"> hvor udviklende arbejde er samt</w:t>
      </w:r>
      <w:r w:rsidR="000F311E" w:rsidRPr="001C5B57">
        <w:rPr>
          <w:rFonts w:ascii="Times New Roman" w:hAnsi="Times New Roman" w:cs="Times New Roman"/>
          <w:sz w:val="24"/>
          <w:szCs w:val="24"/>
        </w:rPr>
        <w:t>,</w:t>
      </w:r>
      <w:r w:rsidR="00414C2D" w:rsidRPr="001C5B57">
        <w:rPr>
          <w:rFonts w:ascii="Times New Roman" w:hAnsi="Times New Roman" w:cs="Times New Roman"/>
          <w:sz w:val="24"/>
          <w:szCs w:val="24"/>
        </w:rPr>
        <w:t xml:space="preserve"> at usund stress i høj grad er et problem</w:t>
      </w:r>
      <w:r w:rsidR="009D7C23">
        <w:rPr>
          <w:rFonts w:ascii="Times New Roman" w:hAnsi="Times New Roman" w:cs="Times New Roman"/>
          <w:sz w:val="24"/>
          <w:szCs w:val="24"/>
        </w:rPr>
        <w:t>,</w:t>
      </w:r>
      <w:r w:rsidR="00414C2D" w:rsidRPr="001C5B57">
        <w:rPr>
          <w:rFonts w:ascii="Times New Roman" w:hAnsi="Times New Roman" w:cs="Times New Roman"/>
          <w:sz w:val="24"/>
          <w:szCs w:val="24"/>
        </w:rPr>
        <w:t xml:space="preserve"> som den enkelte medarbejder skaber og selv har ansvar for at løse. Dette er det sy</w:t>
      </w:r>
      <w:r w:rsidR="00337BA8" w:rsidRPr="001C5B57">
        <w:rPr>
          <w:rFonts w:ascii="Times New Roman" w:hAnsi="Times New Roman" w:cs="Times New Roman"/>
          <w:sz w:val="24"/>
          <w:szCs w:val="24"/>
        </w:rPr>
        <w:t>nspunkt</w:t>
      </w:r>
      <w:r w:rsidR="009D7C23">
        <w:rPr>
          <w:rFonts w:ascii="Times New Roman" w:hAnsi="Times New Roman" w:cs="Times New Roman"/>
          <w:sz w:val="24"/>
          <w:szCs w:val="24"/>
        </w:rPr>
        <w:t>,</w:t>
      </w:r>
      <w:r w:rsidR="00337BA8" w:rsidRPr="001C5B57">
        <w:rPr>
          <w:rFonts w:ascii="Times New Roman" w:hAnsi="Times New Roman" w:cs="Times New Roman"/>
          <w:sz w:val="24"/>
          <w:szCs w:val="24"/>
        </w:rPr>
        <w:t xml:space="preserve"> jeg forventer</w:t>
      </w:r>
      <w:r w:rsidR="009D7C23">
        <w:rPr>
          <w:rFonts w:ascii="Times New Roman" w:hAnsi="Times New Roman" w:cs="Times New Roman"/>
          <w:sz w:val="24"/>
          <w:szCs w:val="24"/>
        </w:rPr>
        <w:t>,</w:t>
      </w:r>
      <w:r w:rsidR="00337BA8" w:rsidRPr="001C5B57">
        <w:rPr>
          <w:rFonts w:ascii="Times New Roman" w:hAnsi="Times New Roman" w:cs="Times New Roman"/>
          <w:sz w:val="24"/>
          <w:szCs w:val="24"/>
        </w:rPr>
        <w:t xml:space="preserve"> at arbejd</w:t>
      </w:r>
      <w:r w:rsidR="00414C2D" w:rsidRPr="001C5B57">
        <w:rPr>
          <w:rFonts w:ascii="Times New Roman" w:hAnsi="Times New Roman" w:cs="Times New Roman"/>
          <w:sz w:val="24"/>
          <w:szCs w:val="24"/>
        </w:rPr>
        <w:t>sgiver</w:t>
      </w:r>
      <w:r w:rsidR="00337BA8" w:rsidRPr="001C5B57">
        <w:rPr>
          <w:rFonts w:ascii="Times New Roman" w:hAnsi="Times New Roman" w:cs="Times New Roman"/>
          <w:sz w:val="24"/>
          <w:szCs w:val="24"/>
        </w:rPr>
        <w:t xml:space="preserve">e </w:t>
      </w:r>
      <w:r w:rsidR="00414C2D" w:rsidRPr="001C5B57">
        <w:rPr>
          <w:rFonts w:ascii="Times New Roman" w:hAnsi="Times New Roman" w:cs="Times New Roman"/>
          <w:sz w:val="24"/>
          <w:szCs w:val="24"/>
        </w:rPr>
        <w:t>og deres interesseorganisationer har.</w:t>
      </w:r>
    </w:p>
    <w:p w:rsidR="00414C2D" w:rsidRPr="001C5B57" w:rsidRDefault="00414C2D" w:rsidP="002B4F21">
      <w:pPr>
        <w:spacing w:line="360" w:lineRule="auto"/>
        <w:rPr>
          <w:rFonts w:ascii="Times New Roman" w:hAnsi="Times New Roman" w:cs="Times New Roman"/>
          <w:sz w:val="24"/>
          <w:szCs w:val="24"/>
        </w:rPr>
      </w:pPr>
      <w:r w:rsidRPr="001C5B57">
        <w:rPr>
          <w:rFonts w:ascii="Times New Roman" w:hAnsi="Times New Roman" w:cs="Times New Roman"/>
          <w:sz w:val="24"/>
          <w:szCs w:val="24"/>
        </w:rPr>
        <w:t xml:space="preserve"> </w:t>
      </w:r>
      <w:r w:rsidR="000D24DB">
        <w:rPr>
          <w:rFonts w:ascii="Times New Roman" w:hAnsi="Times New Roman" w:cs="Times New Roman"/>
          <w:sz w:val="24"/>
          <w:szCs w:val="24"/>
        </w:rPr>
        <w:t>I</w:t>
      </w:r>
      <w:r w:rsidR="00337BA8" w:rsidRPr="001C5B57">
        <w:rPr>
          <w:rFonts w:ascii="Times New Roman" w:hAnsi="Times New Roman" w:cs="Times New Roman"/>
          <w:sz w:val="24"/>
          <w:szCs w:val="24"/>
        </w:rPr>
        <w:t xml:space="preserve"> det</w:t>
      </w:r>
      <w:r w:rsidR="00F745EA">
        <w:rPr>
          <w:rFonts w:ascii="Times New Roman" w:hAnsi="Times New Roman" w:cs="Times New Roman"/>
          <w:sz w:val="24"/>
          <w:szCs w:val="24"/>
        </w:rPr>
        <w:t xml:space="preserve"> andet diskursive udgangspunkt</w:t>
      </w:r>
      <w:r w:rsidRPr="001C5B57">
        <w:rPr>
          <w:rFonts w:ascii="Times New Roman" w:hAnsi="Times New Roman" w:cs="Times New Roman"/>
          <w:sz w:val="24"/>
          <w:szCs w:val="24"/>
        </w:rPr>
        <w:t xml:space="preserve"> er</w:t>
      </w:r>
      <w:r w:rsidR="000F311E" w:rsidRPr="001C5B57">
        <w:rPr>
          <w:rFonts w:ascii="Times New Roman" w:hAnsi="Times New Roman" w:cs="Times New Roman"/>
          <w:sz w:val="24"/>
          <w:szCs w:val="24"/>
        </w:rPr>
        <w:t xml:space="preserve"> stress et </w:t>
      </w:r>
      <w:r w:rsidRPr="001C5B57">
        <w:rPr>
          <w:rFonts w:ascii="Times New Roman" w:hAnsi="Times New Roman" w:cs="Times New Roman"/>
          <w:sz w:val="24"/>
          <w:szCs w:val="24"/>
        </w:rPr>
        <w:t>helbreds- og samfundsmæssigt problem, som udvikles indenfor de rammefaktorer og krav</w:t>
      </w:r>
      <w:r w:rsidR="000F311E" w:rsidRPr="001C5B57">
        <w:rPr>
          <w:rFonts w:ascii="Times New Roman" w:hAnsi="Times New Roman" w:cs="Times New Roman"/>
          <w:sz w:val="24"/>
          <w:szCs w:val="24"/>
        </w:rPr>
        <w:t xml:space="preserve"> sat overfor de ressourcer</w:t>
      </w:r>
      <w:r w:rsidR="009D7C23">
        <w:rPr>
          <w:rFonts w:ascii="Times New Roman" w:hAnsi="Times New Roman" w:cs="Times New Roman"/>
          <w:sz w:val="24"/>
          <w:szCs w:val="24"/>
        </w:rPr>
        <w:t>,</w:t>
      </w:r>
      <w:r w:rsidRPr="001C5B57">
        <w:rPr>
          <w:rFonts w:ascii="Times New Roman" w:hAnsi="Times New Roman" w:cs="Times New Roman"/>
          <w:sz w:val="24"/>
          <w:szCs w:val="24"/>
        </w:rPr>
        <w:t xml:space="preserve"> der er i det moderne arbejde</w:t>
      </w:r>
      <w:r w:rsidR="009D7C23">
        <w:rPr>
          <w:rFonts w:ascii="Times New Roman" w:hAnsi="Times New Roman" w:cs="Times New Roman"/>
          <w:sz w:val="24"/>
          <w:szCs w:val="24"/>
        </w:rPr>
        <w:t>,</w:t>
      </w:r>
      <w:r w:rsidRPr="001C5B57">
        <w:rPr>
          <w:rFonts w:ascii="Times New Roman" w:hAnsi="Times New Roman" w:cs="Times New Roman"/>
          <w:sz w:val="24"/>
          <w:szCs w:val="24"/>
        </w:rPr>
        <w:t xml:space="preserve"> og som kan medføre alvorli</w:t>
      </w:r>
      <w:r w:rsidR="00F745EA">
        <w:rPr>
          <w:rFonts w:ascii="Times New Roman" w:hAnsi="Times New Roman" w:cs="Times New Roman"/>
          <w:sz w:val="24"/>
          <w:szCs w:val="24"/>
        </w:rPr>
        <w:t xml:space="preserve">ge konsekvenser for den </w:t>
      </w:r>
      <w:r w:rsidRPr="001C5B57">
        <w:rPr>
          <w:rFonts w:ascii="Times New Roman" w:hAnsi="Times New Roman" w:cs="Times New Roman"/>
          <w:sz w:val="24"/>
          <w:szCs w:val="24"/>
        </w:rPr>
        <w:t>ansatte. Løsningen i forhold til dette udgangspunkt ligger måske mere</w:t>
      </w:r>
      <w:r w:rsidR="00337BA8" w:rsidRPr="001C5B57">
        <w:rPr>
          <w:rFonts w:ascii="Times New Roman" w:hAnsi="Times New Roman" w:cs="Times New Roman"/>
          <w:sz w:val="24"/>
          <w:szCs w:val="24"/>
        </w:rPr>
        <w:t xml:space="preserve"> i en ændring</w:t>
      </w:r>
      <w:r w:rsidRPr="001C5B57">
        <w:rPr>
          <w:rFonts w:ascii="Times New Roman" w:hAnsi="Times New Roman" w:cs="Times New Roman"/>
          <w:sz w:val="24"/>
          <w:szCs w:val="24"/>
        </w:rPr>
        <w:t xml:space="preserve"> på et samfundsmæssigt niveau</w:t>
      </w:r>
      <w:r w:rsidR="00F745EA">
        <w:rPr>
          <w:rFonts w:ascii="Times New Roman" w:hAnsi="Times New Roman" w:cs="Times New Roman"/>
          <w:sz w:val="24"/>
          <w:szCs w:val="24"/>
        </w:rPr>
        <w:t>, end i at den enkelte ansatte gøres ansvarlig for at løse problemet</w:t>
      </w:r>
      <w:r w:rsidRPr="001C5B57">
        <w:rPr>
          <w:rFonts w:ascii="Times New Roman" w:hAnsi="Times New Roman" w:cs="Times New Roman"/>
          <w:sz w:val="24"/>
          <w:szCs w:val="24"/>
        </w:rPr>
        <w:t xml:space="preserve">. </w:t>
      </w:r>
      <w:r w:rsidR="00337BA8" w:rsidRPr="001C5B57">
        <w:rPr>
          <w:rFonts w:ascii="Times New Roman" w:hAnsi="Times New Roman" w:cs="Times New Roman"/>
          <w:sz w:val="24"/>
          <w:szCs w:val="24"/>
        </w:rPr>
        <w:t xml:space="preserve">Dette diskursive standpunkt forventer jeg er repræsenteret af ansatte og deres interesseorganisationer. </w:t>
      </w:r>
      <w:r w:rsidRPr="001C5B57">
        <w:rPr>
          <w:rFonts w:ascii="Times New Roman" w:hAnsi="Times New Roman" w:cs="Times New Roman"/>
          <w:sz w:val="24"/>
          <w:szCs w:val="24"/>
        </w:rPr>
        <w:t xml:space="preserve">   </w:t>
      </w:r>
    </w:p>
    <w:p w:rsidR="00414C2D" w:rsidRPr="001C5B57" w:rsidRDefault="0051225F" w:rsidP="00414C2D">
      <w:pPr>
        <w:spacing w:line="360" w:lineRule="auto"/>
        <w:rPr>
          <w:rFonts w:ascii="Times New Roman" w:hAnsi="Times New Roman" w:cs="Times New Roman"/>
          <w:sz w:val="24"/>
          <w:szCs w:val="24"/>
        </w:rPr>
      </w:pPr>
      <w:r>
        <w:rPr>
          <w:rFonts w:ascii="Times New Roman" w:hAnsi="Times New Roman" w:cs="Times New Roman"/>
          <w:sz w:val="24"/>
          <w:szCs w:val="24"/>
        </w:rPr>
        <w:t>I indeværende speciale</w:t>
      </w:r>
      <w:r w:rsidR="00414C2D" w:rsidRPr="001C5B57">
        <w:rPr>
          <w:rFonts w:ascii="Times New Roman" w:hAnsi="Times New Roman" w:cs="Times New Roman"/>
          <w:sz w:val="24"/>
          <w:szCs w:val="24"/>
        </w:rPr>
        <w:t xml:space="preserve"> sætte</w:t>
      </w:r>
      <w:r>
        <w:rPr>
          <w:rFonts w:ascii="Times New Roman" w:hAnsi="Times New Roman" w:cs="Times New Roman"/>
          <w:sz w:val="24"/>
          <w:szCs w:val="24"/>
        </w:rPr>
        <w:t>s</w:t>
      </w:r>
      <w:r w:rsidR="00414C2D" w:rsidRPr="001C5B57">
        <w:rPr>
          <w:rFonts w:ascii="Times New Roman" w:hAnsi="Times New Roman" w:cs="Times New Roman"/>
          <w:sz w:val="24"/>
          <w:szCs w:val="24"/>
        </w:rPr>
        <w:t xml:space="preserve"> fokus på den diskurs</w:t>
      </w:r>
      <w:r w:rsidR="009D7C23">
        <w:rPr>
          <w:rFonts w:ascii="Times New Roman" w:hAnsi="Times New Roman" w:cs="Times New Roman"/>
          <w:sz w:val="24"/>
          <w:szCs w:val="24"/>
        </w:rPr>
        <w:t>,</w:t>
      </w:r>
      <w:r w:rsidR="00414C2D" w:rsidRPr="001C5B57">
        <w:rPr>
          <w:rFonts w:ascii="Times New Roman" w:hAnsi="Times New Roman" w:cs="Times New Roman"/>
          <w:sz w:val="24"/>
          <w:szCs w:val="24"/>
        </w:rPr>
        <w:t xml:space="preserve"> der omhandler stress som en sygdom</w:t>
      </w:r>
      <w:r w:rsidR="009D7C23">
        <w:rPr>
          <w:rFonts w:ascii="Times New Roman" w:hAnsi="Times New Roman" w:cs="Times New Roman"/>
          <w:sz w:val="24"/>
          <w:szCs w:val="24"/>
        </w:rPr>
        <w:t>,</w:t>
      </w:r>
      <w:r w:rsidR="00414C2D" w:rsidRPr="001C5B57">
        <w:rPr>
          <w:rFonts w:ascii="Times New Roman" w:hAnsi="Times New Roman" w:cs="Times New Roman"/>
          <w:sz w:val="24"/>
          <w:szCs w:val="24"/>
        </w:rPr>
        <w:t xml:space="preserve"> der påvirkes af nogle forskellige faktorer</w:t>
      </w:r>
      <w:r w:rsidR="009D7C23">
        <w:rPr>
          <w:rFonts w:ascii="Times New Roman" w:hAnsi="Times New Roman" w:cs="Times New Roman"/>
          <w:sz w:val="24"/>
          <w:szCs w:val="24"/>
        </w:rPr>
        <w:t>,</w:t>
      </w:r>
      <w:r w:rsidR="00414C2D" w:rsidRPr="001C5B57">
        <w:rPr>
          <w:rFonts w:ascii="Times New Roman" w:hAnsi="Times New Roman" w:cs="Times New Roman"/>
          <w:sz w:val="24"/>
          <w:szCs w:val="24"/>
        </w:rPr>
        <w:t xml:space="preserve"> der er indlejret i det moderne arbejde og får nogle konsekvenser for den måde</w:t>
      </w:r>
      <w:r w:rsidR="009D7C23">
        <w:rPr>
          <w:rFonts w:ascii="Times New Roman" w:hAnsi="Times New Roman" w:cs="Times New Roman"/>
          <w:sz w:val="24"/>
          <w:szCs w:val="24"/>
        </w:rPr>
        <w:t>,</w:t>
      </w:r>
      <w:r w:rsidR="00414C2D" w:rsidRPr="001C5B57">
        <w:rPr>
          <w:rFonts w:ascii="Times New Roman" w:hAnsi="Times New Roman" w:cs="Times New Roman"/>
          <w:sz w:val="24"/>
          <w:szCs w:val="24"/>
        </w:rPr>
        <w:t xml:space="preserve"> man ser den ansatte på og i lige så høj grad den måde</w:t>
      </w:r>
      <w:r w:rsidR="009D7C23">
        <w:rPr>
          <w:rFonts w:ascii="Times New Roman" w:hAnsi="Times New Roman" w:cs="Times New Roman"/>
          <w:sz w:val="24"/>
          <w:szCs w:val="24"/>
        </w:rPr>
        <w:t>,</w:t>
      </w:r>
      <w:r w:rsidR="00414C2D" w:rsidRPr="001C5B57">
        <w:rPr>
          <w:rFonts w:ascii="Times New Roman" w:hAnsi="Times New Roman" w:cs="Times New Roman"/>
          <w:sz w:val="24"/>
          <w:szCs w:val="24"/>
        </w:rPr>
        <w:t xml:space="preserve"> som den ansatte ser sig selv på. </w:t>
      </w:r>
    </w:p>
    <w:p w:rsidR="00414C2D" w:rsidRPr="001C5B57" w:rsidRDefault="00414C2D"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 xml:space="preserve">Jeg har valgt at se på teorier for arbejde, stress og emotional labour ud fra denne forståelse af arbejde og set i forhold til dette problemfelt. </w:t>
      </w:r>
    </w:p>
    <w:p w:rsidR="00414C2D" w:rsidRPr="001C5B57" w:rsidRDefault="00414C2D"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 xml:space="preserve">Videre vil jeg undersøge dette i forhold til en undersøgelse af det psykiske arbejdsmiljø på arbejdspladsen </w:t>
      </w:r>
      <w:r w:rsidR="000D24DB">
        <w:rPr>
          <w:rFonts w:ascii="Times New Roman" w:hAnsi="Times New Roman" w:cs="Times New Roman"/>
          <w:sz w:val="24"/>
          <w:szCs w:val="24"/>
        </w:rPr>
        <w:t>som</w:t>
      </w:r>
      <w:r w:rsidRPr="001C5B57">
        <w:rPr>
          <w:rFonts w:ascii="Times New Roman" w:hAnsi="Times New Roman" w:cs="Times New Roman"/>
          <w:sz w:val="24"/>
          <w:szCs w:val="24"/>
        </w:rPr>
        <w:t xml:space="preserve"> finansforbundet</w:t>
      </w:r>
      <w:r w:rsidR="000F311E" w:rsidRPr="001C5B57">
        <w:rPr>
          <w:rFonts w:ascii="Times New Roman" w:hAnsi="Times New Roman" w:cs="Times New Roman"/>
          <w:sz w:val="24"/>
          <w:szCs w:val="24"/>
        </w:rPr>
        <w:t xml:space="preserve"> har foretaget blandt dets</w:t>
      </w:r>
      <w:r w:rsidRPr="001C5B57">
        <w:rPr>
          <w:rFonts w:ascii="Times New Roman" w:hAnsi="Times New Roman" w:cs="Times New Roman"/>
          <w:sz w:val="24"/>
          <w:szCs w:val="24"/>
        </w:rPr>
        <w:t xml:space="preserve"> medlemmer i 2001 </w:t>
      </w:r>
      <w:r w:rsidR="000F311E" w:rsidRPr="001C5B57">
        <w:rPr>
          <w:rFonts w:ascii="Times New Roman" w:hAnsi="Times New Roman" w:cs="Times New Roman"/>
          <w:sz w:val="24"/>
          <w:szCs w:val="24"/>
        </w:rPr>
        <w:t>som følge af en</w:t>
      </w:r>
      <w:r w:rsidRPr="001C5B57">
        <w:rPr>
          <w:rFonts w:ascii="Times New Roman" w:hAnsi="Times New Roman" w:cs="Times New Roman"/>
          <w:sz w:val="24"/>
          <w:szCs w:val="24"/>
        </w:rPr>
        <w:t xml:space="preserve"> større undersøgelse</w:t>
      </w:r>
      <w:r w:rsidR="000F311E" w:rsidRPr="001C5B57">
        <w:rPr>
          <w:rFonts w:ascii="Times New Roman" w:hAnsi="Times New Roman" w:cs="Times New Roman"/>
          <w:sz w:val="24"/>
          <w:szCs w:val="24"/>
        </w:rPr>
        <w:t xml:space="preserve"> foretaget af FTF. </w:t>
      </w:r>
      <w:r w:rsidRPr="001C5B57">
        <w:rPr>
          <w:rFonts w:ascii="Times New Roman" w:hAnsi="Times New Roman" w:cs="Times New Roman"/>
          <w:sz w:val="24"/>
          <w:szCs w:val="24"/>
        </w:rPr>
        <w:t xml:space="preserve"> FTF (funktionærer og tjenestemænds fællesråd) udførte</w:t>
      </w:r>
      <w:r w:rsidR="000F311E" w:rsidRPr="001C5B57">
        <w:rPr>
          <w:rFonts w:ascii="Times New Roman" w:hAnsi="Times New Roman" w:cs="Times New Roman"/>
          <w:sz w:val="24"/>
          <w:szCs w:val="24"/>
        </w:rPr>
        <w:t xml:space="preserve"> denne undersøgelse</w:t>
      </w:r>
      <w:r w:rsidRPr="001C5B57">
        <w:rPr>
          <w:rFonts w:ascii="Times New Roman" w:hAnsi="Times New Roman" w:cs="Times New Roman"/>
          <w:sz w:val="24"/>
          <w:szCs w:val="24"/>
        </w:rPr>
        <w:t xml:space="preserve"> blandt 275.000 personer fordelt på 32 foreninger, herunder DLF, BUPL og finansforbundet. Størstedelen af disse foreninger er indenfor den offentlige sektor, mens finansforbundet befinder sig indenfor den private. </w:t>
      </w:r>
    </w:p>
    <w:p w:rsidR="00414C2D" w:rsidRPr="001C5B57" w:rsidRDefault="000F311E"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Efter FTF’s</w:t>
      </w:r>
      <w:r w:rsidR="00E00E43">
        <w:rPr>
          <w:rFonts w:ascii="Times New Roman" w:hAnsi="Times New Roman" w:cs="Times New Roman"/>
          <w:sz w:val="24"/>
          <w:szCs w:val="24"/>
        </w:rPr>
        <w:t xml:space="preserve"> undersøgelse besluttede f</w:t>
      </w:r>
      <w:r w:rsidR="00B73861">
        <w:rPr>
          <w:rFonts w:ascii="Times New Roman" w:hAnsi="Times New Roman" w:cs="Times New Roman"/>
          <w:sz w:val="24"/>
          <w:szCs w:val="24"/>
        </w:rPr>
        <w:t>inans</w:t>
      </w:r>
      <w:r w:rsidRPr="001C5B57">
        <w:rPr>
          <w:rFonts w:ascii="Times New Roman" w:hAnsi="Times New Roman" w:cs="Times New Roman"/>
          <w:sz w:val="24"/>
          <w:szCs w:val="24"/>
        </w:rPr>
        <w:t>forbundet at lave en mere specifik</w:t>
      </w:r>
      <w:r w:rsidR="00414C2D" w:rsidRPr="001C5B57">
        <w:rPr>
          <w:rFonts w:ascii="Times New Roman" w:hAnsi="Times New Roman" w:cs="Times New Roman"/>
          <w:sz w:val="24"/>
          <w:szCs w:val="24"/>
        </w:rPr>
        <w:t xml:space="preserve"> undersøgelse der fokuserede på deres egne medlemmer. </w:t>
      </w:r>
    </w:p>
    <w:p w:rsidR="00414C2D" w:rsidRPr="001C5B57" w:rsidRDefault="00414C2D"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I forbindelse med min problemafklaring vil jeg have opmærksomheden</w:t>
      </w:r>
      <w:r w:rsidR="00353C91">
        <w:rPr>
          <w:rFonts w:ascii="Times New Roman" w:hAnsi="Times New Roman" w:cs="Times New Roman"/>
          <w:sz w:val="24"/>
          <w:szCs w:val="24"/>
        </w:rPr>
        <w:t xml:space="preserve"> rettet på og arbejde ud fra </w:t>
      </w:r>
      <w:r w:rsidRPr="001C5B57">
        <w:rPr>
          <w:rFonts w:ascii="Times New Roman" w:hAnsi="Times New Roman" w:cs="Times New Roman"/>
          <w:sz w:val="24"/>
          <w:szCs w:val="24"/>
        </w:rPr>
        <w:t>fø</w:t>
      </w:r>
      <w:r w:rsidR="00353C91">
        <w:rPr>
          <w:rFonts w:ascii="Times New Roman" w:hAnsi="Times New Roman" w:cs="Times New Roman"/>
          <w:sz w:val="24"/>
          <w:szCs w:val="24"/>
        </w:rPr>
        <w:t>lgende spørgsmål</w:t>
      </w:r>
      <w:r w:rsidRPr="001C5B57">
        <w:rPr>
          <w:rFonts w:ascii="Times New Roman" w:hAnsi="Times New Roman" w:cs="Times New Roman"/>
          <w:sz w:val="24"/>
          <w:szCs w:val="24"/>
        </w:rPr>
        <w:t xml:space="preserve">: </w:t>
      </w:r>
    </w:p>
    <w:p w:rsidR="00414C2D" w:rsidRPr="001C5B57" w:rsidRDefault="00414C2D"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Hvordan bliver det moderne arbejde og stress beskrevet og repræsenteret i teorien?</w:t>
      </w:r>
    </w:p>
    <w:p w:rsidR="00414C2D" w:rsidRPr="001C5B57" w:rsidRDefault="00414C2D"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Hvilke konsekvenser har det moderne arbejde og st</w:t>
      </w:r>
      <w:r w:rsidR="002F4E94">
        <w:rPr>
          <w:rFonts w:ascii="Times New Roman" w:hAnsi="Times New Roman" w:cs="Times New Roman"/>
          <w:sz w:val="24"/>
          <w:szCs w:val="24"/>
        </w:rPr>
        <w:t>r</w:t>
      </w:r>
      <w:r w:rsidRPr="001C5B57">
        <w:rPr>
          <w:rFonts w:ascii="Times New Roman" w:hAnsi="Times New Roman" w:cs="Times New Roman"/>
          <w:sz w:val="24"/>
          <w:szCs w:val="24"/>
        </w:rPr>
        <w:t>ess set i forhold til teorien?</w:t>
      </w:r>
    </w:p>
    <w:p w:rsidR="00414C2D" w:rsidRPr="001C5B57" w:rsidRDefault="00414C2D"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Hvordan former forståelseshorisonten sig for det moderne arbejde og st</w:t>
      </w:r>
      <w:r w:rsidR="002F4E94">
        <w:rPr>
          <w:rFonts w:ascii="Times New Roman" w:hAnsi="Times New Roman" w:cs="Times New Roman"/>
          <w:sz w:val="24"/>
          <w:szCs w:val="24"/>
        </w:rPr>
        <w:t>r</w:t>
      </w:r>
      <w:r w:rsidRPr="001C5B57">
        <w:rPr>
          <w:rFonts w:ascii="Times New Roman" w:hAnsi="Times New Roman" w:cs="Times New Roman"/>
          <w:sz w:val="24"/>
          <w:szCs w:val="24"/>
        </w:rPr>
        <w:t>ess, set i sammenspillet mellem</w:t>
      </w:r>
      <w:r w:rsidR="000F311E" w:rsidRPr="001C5B57">
        <w:rPr>
          <w:rFonts w:ascii="Times New Roman" w:hAnsi="Times New Roman" w:cs="Times New Roman"/>
          <w:sz w:val="24"/>
          <w:szCs w:val="24"/>
        </w:rPr>
        <w:t xml:space="preserve"> teori og undersøgelse</w:t>
      </w:r>
      <w:r w:rsidRPr="001C5B57">
        <w:rPr>
          <w:rFonts w:ascii="Times New Roman" w:hAnsi="Times New Roman" w:cs="Times New Roman"/>
          <w:sz w:val="24"/>
          <w:szCs w:val="24"/>
        </w:rPr>
        <w:t xml:space="preserve">? </w:t>
      </w:r>
    </w:p>
    <w:p w:rsidR="00414C2D" w:rsidRPr="001C5B57" w:rsidRDefault="00414C2D" w:rsidP="00414C2D">
      <w:pPr>
        <w:spacing w:line="360" w:lineRule="auto"/>
        <w:rPr>
          <w:rFonts w:ascii="Times New Roman" w:hAnsi="Times New Roman" w:cs="Times New Roman"/>
          <w:sz w:val="24"/>
          <w:szCs w:val="24"/>
        </w:rPr>
      </w:pPr>
      <w:r w:rsidRPr="001C5B57">
        <w:rPr>
          <w:rFonts w:ascii="Times New Roman" w:hAnsi="Times New Roman" w:cs="Times New Roman"/>
          <w:sz w:val="24"/>
          <w:szCs w:val="24"/>
        </w:rPr>
        <w:t>Hvad er konsekvensen af teori og undersøgelse set i forhold til de</w:t>
      </w:r>
      <w:r w:rsidR="002B4F21" w:rsidRPr="001C5B57">
        <w:rPr>
          <w:rFonts w:ascii="Times New Roman" w:hAnsi="Times New Roman" w:cs="Times New Roman"/>
          <w:sz w:val="24"/>
          <w:szCs w:val="24"/>
        </w:rPr>
        <w:t>t</w:t>
      </w:r>
      <w:r w:rsidRPr="001C5B57">
        <w:rPr>
          <w:rFonts w:ascii="Times New Roman" w:hAnsi="Times New Roman" w:cs="Times New Roman"/>
          <w:sz w:val="24"/>
          <w:szCs w:val="24"/>
        </w:rPr>
        <w:t xml:space="preserve"> undersøgte?</w:t>
      </w:r>
    </w:p>
    <w:p w:rsidR="00414C2D" w:rsidRPr="0051225F" w:rsidRDefault="0051225F" w:rsidP="005B2232">
      <w:pPr>
        <w:spacing w:line="360" w:lineRule="auto"/>
        <w:rPr>
          <w:rFonts w:ascii="Times New Roman" w:hAnsi="Times New Roman" w:cs="Times New Roman"/>
          <w:sz w:val="24"/>
          <w:szCs w:val="24"/>
        </w:rPr>
      </w:pPr>
      <w:r>
        <w:rPr>
          <w:rFonts w:ascii="Times New Roman" w:hAnsi="Times New Roman" w:cs="Times New Roman"/>
          <w:sz w:val="24"/>
          <w:szCs w:val="24"/>
        </w:rPr>
        <w:t>Disse spørgsmål vil jeg arbejde ud fra i den efterfølgende afgrænsning af specialet og videre gennem specialet.</w:t>
      </w:r>
    </w:p>
    <w:p w:rsidR="00435F6F" w:rsidRDefault="00435F6F" w:rsidP="0088100B">
      <w:pPr>
        <w:spacing w:line="360" w:lineRule="auto"/>
        <w:rPr>
          <w:rFonts w:ascii="Times New Roman" w:hAnsi="Times New Roman" w:cs="Times New Roman"/>
          <w:sz w:val="24"/>
          <w:szCs w:val="24"/>
        </w:rPr>
      </w:pPr>
    </w:p>
    <w:p w:rsidR="0088100B" w:rsidRPr="00435F6F" w:rsidRDefault="0088100B" w:rsidP="0088100B">
      <w:pPr>
        <w:spacing w:line="360" w:lineRule="auto"/>
        <w:rPr>
          <w:rFonts w:ascii="Times New Roman" w:hAnsi="Times New Roman" w:cs="Times New Roman"/>
          <w:b/>
          <w:sz w:val="24"/>
          <w:szCs w:val="24"/>
        </w:rPr>
      </w:pPr>
    </w:p>
    <w:p w:rsidR="000F311E" w:rsidRDefault="000F311E" w:rsidP="0088100B">
      <w:pPr>
        <w:spacing w:line="360" w:lineRule="auto"/>
        <w:rPr>
          <w:rFonts w:ascii="Times New Roman" w:hAnsi="Times New Roman" w:cs="Times New Roman"/>
          <w:sz w:val="24"/>
          <w:szCs w:val="24"/>
        </w:rPr>
      </w:pPr>
    </w:p>
    <w:p w:rsidR="002E21A7" w:rsidRDefault="002E21A7" w:rsidP="000D24DB">
      <w:pPr>
        <w:spacing w:line="360" w:lineRule="auto"/>
        <w:jc w:val="center"/>
        <w:rPr>
          <w:rFonts w:ascii="Times New Roman" w:hAnsi="Times New Roman" w:cs="Times New Roman"/>
          <w:b/>
          <w:sz w:val="32"/>
          <w:szCs w:val="32"/>
        </w:rPr>
      </w:pPr>
    </w:p>
    <w:p w:rsidR="002E21A7" w:rsidRDefault="002E21A7" w:rsidP="000D24DB">
      <w:pPr>
        <w:spacing w:line="360" w:lineRule="auto"/>
        <w:jc w:val="center"/>
        <w:rPr>
          <w:rFonts w:ascii="Times New Roman" w:hAnsi="Times New Roman" w:cs="Times New Roman"/>
          <w:b/>
          <w:sz w:val="32"/>
          <w:szCs w:val="32"/>
        </w:rPr>
      </w:pPr>
    </w:p>
    <w:p w:rsidR="002E21A7" w:rsidRDefault="002E21A7" w:rsidP="000D24DB">
      <w:pPr>
        <w:spacing w:line="360" w:lineRule="auto"/>
        <w:jc w:val="center"/>
        <w:rPr>
          <w:rFonts w:ascii="Times New Roman" w:hAnsi="Times New Roman" w:cs="Times New Roman"/>
          <w:b/>
          <w:sz w:val="32"/>
          <w:szCs w:val="32"/>
        </w:rPr>
      </w:pPr>
    </w:p>
    <w:p w:rsidR="002E21A7" w:rsidRDefault="002E21A7" w:rsidP="000D24DB">
      <w:pPr>
        <w:spacing w:line="360" w:lineRule="auto"/>
        <w:jc w:val="center"/>
        <w:rPr>
          <w:rFonts w:ascii="Times New Roman" w:hAnsi="Times New Roman" w:cs="Times New Roman"/>
          <w:b/>
          <w:sz w:val="32"/>
          <w:szCs w:val="32"/>
        </w:rPr>
      </w:pPr>
    </w:p>
    <w:p w:rsidR="002E21A7" w:rsidRDefault="002E21A7" w:rsidP="000D24DB">
      <w:pPr>
        <w:spacing w:line="360" w:lineRule="auto"/>
        <w:jc w:val="center"/>
        <w:rPr>
          <w:rFonts w:ascii="Times New Roman" w:hAnsi="Times New Roman" w:cs="Times New Roman"/>
          <w:b/>
          <w:sz w:val="32"/>
          <w:szCs w:val="32"/>
        </w:rPr>
      </w:pPr>
    </w:p>
    <w:p w:rsidR="002E21A7" w:rsidRDefault="002E21A7" w:rsidP="000D24DB">
      <w:pPr>
        <w:spacing w:line="360" w:lineRule="auto"/>
        <w:jc w:val="center"/>
        <w:rPr>
          <w:rFonts w:ascii="Times New Roman" w:hAnsi="Times New Roman" w:cs="Times New Roman"/>
          <w:b/>
          <w:sz w:val="32"/>
          <w:szCs w:val="32"/>
        </w:rPr>
      </w:pPr>
    </w:p>
    <w:p w:rsidR="002E21A7" w:rsidRDefault="002E21A7" w:rsidP="002E21A7">
      <w:pPr>
        <w:spacing w:line="360" w:lineRule="auto"/>
        <w:rPr>
          <w:rFonts w:ascii="Times New Roman" w:hAnsi="Times New Roman" w:cs="Times New Roman"/>
          <w:b/>
          <w:sz w:val="32"/>
          <w:szCs w:val="32"/>
        </w:rPr>
      </w:pPr>
    </w:p>
    <w:p w:rsidR="000D24DB" w:rsidRPr="000C293D" w:rsidRDefault="00435F6F" w:rsidP="000C293D">
      <w:pPr>
        <w:pStyle w:val="Overskrift1"/>
        <w:jc w:val="center"/>
        <w:rPr>
          <w:rFonts w:ascii="Times New Roman" w:hAnsi="Times New Roman" w:cs="Times New Roman"/>
          <w:color w:val="000000" w:themeColor="text1"/>
          <w:sz w:val="24"/>
          <w:szCs w:val="24"/>
        </w:rPr>
      </w:pPr>
      <w:bookmarkStart w:id="3" w:name="_Toc236653558"/>
      <w:r w:rsidRPr="000C293D">
        <w:rPr>
          <w:rFonts w:ascii="Times New Roman" w:hAnsi="Times New Roman" w:cs="Times New Roman"/>
          <w:color w:val="000000" w:themeColor="text1"/>
          <w:sz w:val="32"/>
          <w:szCs w:val="32"/>
        </w:rPr>
        <w:t>Afgrænsning</w:t>
      </w:r>
      <w:bookmarkEnd w:id="3"/>
    </w:p>
    <w:p w:rsidR="00126F52" w:rsidRDefault="00126F52" w:rsidP="000D24DB">
      <w:pPr>
        <w:spacing w:line="360" w:lineRule="auto"/>
        <w:rPr>
          <w:rFonts w:ascii="Times New Roman" w:hAnsi="Times New Roman" w:cs="Times New Roman"/>
          <w:sz w:val="24"/>
          <w:szCs w:val="24"/>
        </w:rPr>
      </w:pPr>
    </w:p>
    <w:p w:rsidR="00CA4C29" w:rsidRDefault="0051225F" w:rsidP="000D24DB">
      <w:pPr>
        <w:spacing w:line="360" w:lineRule="auto"/>
        <w:rPr>
          <w:rFonts w:ascii="Times New Roman" w:hAnsi="Times New Roman" w:cs="Times New Roman"/>
          <w:sz w:val="24"/>
          <w:szCs w:val="24"/>
        </w:rPr>
      </w:pPr>
      <w:r>
        <w:rPr>
          <w:rFonts w:ascii="Times New Roman" w:hAnsi="Times New Roman" w:cs="Times New Roman"/>
          <w:sz w:val="24"/>
          <w:szCs w:val="24"/>
        </w:rPr>
        <w:t>Da det i dette speciale hverken tids- eller omfangsmæssigt er muligt at dække hele det danske arbejdsmarked i min undersøgelse har jeg valgt kun at fokusere på en del af det</w:t>
      </w:r>
      <w:r w:rsidR="000D24DB">
        <w:rPr>
          <w:rFonts w:ascii="Times New Roman" w:hAnsi="Times New Roman" w:cs="Times New Roman"/>
          <w:sz w:val="24"/>
          <w:szCs w:val="24"/>
        </w:rPr>
        <w:t>.</w:t>
      </w:r>
    </w:p>
    <w:p w:rsidR="00CA4C29" w:rsidRDefault="000D24DB" w:rsidP="000D24DB">
      <w:pPr>
        <w:spacing w:line="360" w:lineRule="auto"/>
        <w:rPr>
          <w:rFonts w:ascii="Times New Roman" w:hAnsi="Times New Roman" w:cs="Times New Roman"/>
          <w:sz w:val="24"/>
          <w:szCs w:val="24"/>
        </w:rPr>
      </w:pPr>
      <w:r>
        <w:rPr>
          <w:rFonts w:ascii="Times New Roman" w:hAnsi="Times New Roman" w:cs="Times New Roman"/>
          <w:sz w:val="24"/>
          <w:szCs w:val="24"/>
        </w:rPr>
        <w:t xml:space="preserve"> Den del</w:t>
      </w:r>
      <w:r w:rsidR="003F3D47">
        <w:rPr>
          <w:rFonts w:ascii="Times New Roman" w:hAnsi="Times New Roman" w:cs="Times New Roman"/>
          <w:sz w:val="24"/>
          <w:szCs w:val="24"/>
        </w:rPr>
        <w:t>,</w:t>
      </w:r>
      <w:r>
        <w:rPr>
          <w:rFonts w:ascii="Times New Roman" w:hAnsi="Times New Roman" w:cs="Times New Roman"/>
          <w:sz w:val="24"/>
          <w:szCs w:val="24"/>
        </w:rPr>
        <w:t xml:space="preserve"> jeg </w:t>
      </w:r>
      <w:r w:rsidR="00CA4C29">
        <w:rPr>
          <w:rFonts w:ascii="Times New Roman" w:hAnsi="Times New Roman" w:cs="Times New Roman"/>
          <w:sz w:val="24"/>
          <w:szCs w:val="24"/>
        </w:rPr>
        <w:t>har udvalgt</w:t>
      </w:r>
      <w:r w:rsidR="00B43273">
        <w:rPr>
          <w:rFonts w:ascii="Times New Roman" w:hAnsi="Times New Roman" w:cs="Times New Roman"/>
          <w:sz w:val="24"/>
          <w:szCs w:val="24"/>
        </w:rPr>
        <w:t>,</w:t>
      </w:r>
      <w:r w:rsidR="00CA4C29">
        <w:rPr>
          <w:rFonts w:ascii="Times New Roman" w:hAnsi="Times New Roman" w:cs="Times New Roman"/>
          <w:sz w:val="24"/>
          <w:szCs w:val="24"/>
        </w:rPr>
        <w:t xml:space="preserve"> er servicesektoren </w:t>
      </w:r>
      <w:r>
        <w:rPr>
          <w:rFonts w:ascii="Times New Roman" w:hAnsi="Times New Roman" w:cs="Times New Roman"/>
          <w:sz w:val="24"/>
          <w:szCs w:val="24"/>
        </w:rPr>
        <w:t xml:space="preserve">- dette </w:t>
      </w:r>
      <w:r w:rsidR="00CA4C29">
        <w:rPr>
          <w:rFonts w:ascii="Times New Roman" w:hAnsi="Times New Roman" w:cs="Times New Roman"/>
          <w:sz w:val="24"/>
          <w:szCs w:val="24"/>
        </w:rPr>
        <w:t xml:space="preserve">til dels </w:t>
      </w:r>
      <w:r>
        <w:rPr>
          <w:rFonts w:ascii="Times New Roman" w:hAnsi="Times New Roman" w:cs="Times New Roman"/>
          <w:sz w:val="24"/>
          <w:szCs w:val="24"/>
        </w:rPr>
        <w:t xml:space="preserve">fordi jeg selv har </w:t>
      </w:r>
      <w:r w:rsidR="00CA4C29">
        <w:rPr>
          <w:rFonts w:ascii="Times New Roman" w:hAnsi="Times New Roman" w:cs="Times New Roman"/>
          <w:sz w:val="24"/>
          <w:szCs w:val="24"/>
        </w:rPr>
        <w:t>en mange</w:t>
      </w:r>
      <w:r>
        <w:rPr>
          <w:rFonts w:ascii="Times New Roman" w:hAnsi="Times New Roman" w:cs="Times New Roman"/>
          <w:sz w:val="24"/>
          <w:szCs w:val="24"/>
        </w:rPr>
        <w:t xml:space="preserve">årig erfaring med at arbejde indenfor dette område og sandsynligvis </w:t>
      </w:r>
      <w:r w:rsidR="00CA4C29">
        <w:rPr>
          <w:rFonts w:ascii="Times New Roman" w:hAnsi="Times New Roman" w:cs="Times New Roman"/>
          <w:sz w:val="24"/>
          <w:szCs w:val="24"/>
        </w:rPr>
        <w:t xml:space="preserve">er </w:t>
      </w:r>
      <w:r>
        <w:rPr>
          <w:rFonts w:ascii="Times New Roman" w:hAnsi="Times New Roman" w:cs="Times New Roman"/>
          <w:sz w:val="24"/>
          <w:szCs w:val="24"/>
        </w:rPr>
        <w:t>blevet præget i såvel min tankegang som mi</w:t>
      </w:r>
      <w:r w:rsidR="00B43273">
        <w:rPr>
          <w:rFonts w:ascii="Times New Roman" w:hAnsi="Times New Roman" w:cs="Times New Roman"/>
          <w:sz w:val="24"/>
          <w:szCs w:val="24"/>
        </w:rPr>
        <w:t>n væremåde af at have været der</w:t>
      </w:r>
      <w:r w:rsidR="00CA4C29">
        <w:rPr>
          <w:rFonts w:ascii="Times New Roman" w:hAnsi="Times New Roman" w:cs="Times New Roman"/>
          <w:sz w:val="24"/>
          <w:szCs w:val="24"/>
        </w:rPr>
        <w:t xml:space="preserve"> og finder de problemstillinger</w:t>
      </w:r>
      <w:r w:rsidR="00B43273">
        <w:rPr>
          <w:rFonts w:ascii="Times New Roman" w:hAnsi="Times New Roman" w:cs="Times New Roman"/>
          <w:sz w:val="24"/>
          <w:szCs w:val="24"/>
        </w:rPr>
        <w:t xml:space="preserve">, </w:t>
      </w:r>
      <w:r w:rsidR="00CA4C29">
        <w:rPr>
          <w:rFonts w:ascii="Times New Roman" w:hAnsi="Times New Roman" w:cs="Times New Roman"/>
          <w:sz w:val="24"/>
          <w:szCs w:val="24"/>
        </w:rPr>
        <w:t>der er indenfor denne sektor meget interessante.</w:t>
      </w:r>
      <w:r>
        <w:rPr>
          <w:rFonts w:ascii="Times New Roman" w:hAnsi="Times New Roman" w:cs="Times New Roman"/>
          <w:sz w:val="24"/>
          <w:szCs w:val="24"/>
        </w:rPr>
        <w:t xml:space="preserve"> </w:t>
      </w:r>
    </w:p>
    <w:p w:rsidR="000D24DB" w:rsidRDefault="000D24DB" w:rsidP="000D24DB">
      <w:pPr>
        <w:spacing w:line="360" w:lineRule="auto"/>
        <w:rPr>
          <w:rFonts w:ascii="Times New Roman" w:hAnsi="Times New Roman" w:cs="Times New Roman"/>
          <w:sz w:val="24"/>
          <w:szCs w:val="24"/>
        </w:rPr>
      </w:pPr>
      <w:r>
        <w:rPr>
          <w:rFonts w:ascii="Times New Roman" w:hAnsi="Times New Roman" w:cs="Times New Roman"/>
          <w:sz w:val="24"/>
          <w:szCs w:val="24"/>
        </w:rPr>
        <w:t>Servicesektoren er for mig meget interessant, også set i lyset af at de tertiære erhverv – eller service erhverven</w:t>
      </w:r>
      <w:r w:rsidR="00B43273">
        <w:rPr>
          <w:rFonts w:ascii="Times New Roman" w:hAnsi="Times New Roman" w:cs="Times New Roman"/>
          <w:sz w:val="24"/>
          <w:szCs w:val="24"/>
        </w:rPr>
        <w:t>e. I</w:t>
      </w:r>
      <w:r>
        <w:rPr>
          <w:rFonts w:ascii="Times New Roman" w:hAnsi="Times New Roman" w:cs="Times New Roman"/>
          <w:sz w:val="24"/>
          <w:szCs w:val="24"/>
        </w:rPr>
        <w:t xml:space="preserve"> Danmark </w:t>
      </w:r>
      <w:r w:rsidR="004E51EB">
        <w:rPr>
          <w:rFonts w:ascii="Times New Roman" w:hAnsi="Times New Roman" w:cs="Times New Roman"/>
          <w:sz w:val="24"/>
          <w:szCs w:val="24"/>
        </w:rPr>
        <w:t xml:space="preserve">i 1997 beskæftigede </w:t>
      </w:r>
      <w:r w:rsidR="00B43273">
        <w:rPr>
          <w:rFonts w:ascii="Times New Roman" w:hAnsi="Times New Roman" w:cs="Times New Roman"/>
          <w:sz w:val="24"/>
          <w:szCs w:val="24"/>
        </w:rPr>
        <w:t xml:space="preserve">denne </w:t>
      </w:r>
      <w:r w:rsidR="004E51EB">
        <w:rPr>
          <w:rFonts w:ascii="Times New Roman" w:hAnsi="Times New Roman" w:cs="Times New Roman"/>
          <w:sz w:val="24"/>
          <w:szCs w:val="24"/>
        </w:rPr>
        <w:t>mere end 2/3 af den samlede arbejdskraft og stod også for mere end 2/3 af bruttoværditilvæksten. Det er altså den sektor med den største koncentration af arbejdskraft</w:t>
      </w:r>
      <w:r w:rsidR="00B43273">
        <w:rPr>
          <w:rFonts w:ascii="Times New Roman" w:hAnsi="Times New Roman" w:cs="Times New Roman"/>
          <w:sz w:val="24"/>
          <w:szCs w:val="24"/>
        </w:rPr>
        <w:t>,</w:t>
      </w:r>
      <w:r w:rsidR="00CA4C29">
        <w:rPr>
          <w:rFonts w:ascii="Times New Roman" w:hAnsi="Times New Roman" w:cs="Times New Roman"/>
          <w:sz w:val="24"/>
          <w:szCs w:val="24"/>
        </w:rPr>
        <w:t xml:space="preserve"> vi har i Danmark</w:t>
      </w:r>
      <w:r w:rsidR="00CA4C29">
        <w:rPr>
          <w:rStyle w:val="Fodnotehenvisning"/>
          <w:rFonts w:ascii="Times New Roman" w:hAnsi="Times New Roman" w:cs="Times New Roman"/>
          <w:sz w:val="24"/>
          <w:szCs w:val="24"/>
        </w:rPr>
        <w:footnoteReference w:id="2"/>
      </w:r>
      <w:r w:rsidR="004E51EB">
        <w:rPr>
          <w:rFonts w:ascii="Times New Roman" w:hAnsi="Times New Roman" w:cs="Times New Roman"/>
          <w:sz w:val="24"/>
          <w:szCs w:val="24"/>
        </w:rPr>
        <w:t xml:space="preserve">. </w:t>
      </w:r>
    </w:p>
    <w:p w:rsidR="00687780" w:rsidRDefault="004E51EB" w:rsidP="000D24DB">
      <w:pPr>
        <w:spacing w:line="360" w:lineRule="auto"/>
        <w:rPr>
          <w:rFonts w:ascii="Times New Roman" w:hAnsi="Times New Roman" w:cs="Times New Roman"/>
          <w:sz w:val="24"/>
          <w:szCs w:val="24"/>
        </w:rPr>
      </w:pPr>
      <w:r>
        <w:rPr>
          <w:rFonts w:ascii="Times New Roman" w:hAnsi="Times New Roman" w:cs="Times New Roman"/>
          <w:sz w:val="24"/>
          <w:szCs w:val="24"/>
        </w:rPr>
        <w:t>Naturligt nok har jeg ikke haft mulighed for at lave en dækkende analyse af den samlede servicesektor, da dette vil være alt for omfattende i forhold til de begrænsninger</w:t>
      </w:r>
      <w:r w:rsidR="00B43273">
        <w:rPr>
          <w:rFonts w:ascii="Times New Roman" w:hAnsi="Times New Roman" w:cs="Times New Roman"/>
          <w:sz w:val="24"/>
          <w:szCs w:val="24"/>
        </w:rPr>
        <w:t>,</w:t>
      </w:r>
      <w:r>
        <w:rPr>
          <w:rFonts w:ascii="Times New Roman" w:hAnsi="Times New Roman" w:cs="Times New Roman"/>
          <w:sz w:val="24"/>
          <w:szCs w:val="24"/>
        </w:rPr>
        <w:t xml:space="preserve"> jeg arbejder under. Jeg har derfor udvalgt en undersøgelse</w:t>
      </w:r>
      <w:r w:rsidR="00B43273">
        <w:rPr>
          <w:rFonts w:ascii="Times New Roman" w:hAnsi="Times New Roman" w:cs="Times New Roman"/>
          <w:sz w:val="24"/>
          <w:szCs w:val="24"/>
        </w:rPr>
        <w:t>,</w:t>
      </w:r>
      <w:r>
        <w:rPr>
          <w:rFonts w:ascii="Times New Roman" w:hAnsi="Times New Roman" w:cs="Times New Roman"/>
          <w:sz w:val="24"/>
          <w:szCs w:val="24"/>
        </w:rPr>
        <w:t xml:space="preserve"> der er foretaget efter ønske fra finansforbundet </w:t>
      </w:r>
      <w:r w:rsidR="00CA4C29">
        <w:rPr>
          <w:rFonts w:ascii="Times New Roman" w:hAnsi="Times New Roman" w:cs="Times New Roman"/>
          <w:sz w:val="24"/>
          <w:szCs w:val="24"/>
        </w:rPr>
        <w:t>omhandlende de</w:t>
      </w:r>
      <w:r w:rsidR="00B43273">
        <w:rPr>
          <w:rFonts w:ascii="Times New Roman" w:hAnsi="Times New Roman" w:cs="Times New Roman"/>
          <w:sz w:val="24"/>
          <w:szCs w:val="24"/>
        </w:rPr>
        <w:t>t</w:t>
      </w:r>
      <w:r w:rsidR="00CA4C29">
        <w:rPr>
          <w:rFonts w:ascii="Times New Roman" w:hAnsi="Times New Roman" w:cs="Times New Roman"/>
          <w:sz w:val="24"/>
          <w:szCs w:val="24"/>
        </w:rPr>
        <w:t xml:space="preserve"> psykiske arbejdsmiljø</w:t>
      </w:r>
      <w:r w:rsidR="00B43273">
        <w:rPr>
          <w:rFonts w:ascii="Times New Roman" w:hAnsi="Times New Roman" w:cs="Times New Roman"/>
          <w:sz w:val="24"/>
          <w:szCs w:val="24"/>
        </w:rPr>
        <w:t>,</w:t>
      </w:r>
      <w:r w:rsidR="00CA4C29">
        <w:rPr>
          <w:rFonts w:ascii="Times New Roman" w:hAnsi="Times New Roman" w:cs="Times New Roman"/>
          <w:sz w:val="24"/>
          <w:szCs w:val="24"/>
        </w:rPr>
        <w:t xml:space="preserve"> deres medlemmer arbejder i</w:t>
      </w:r>
      <w:r w:rsidR="00B43273">
        <w:rPr>
          <w:rFonts w:ascii="Times New Roman" w:hAnsi="Times New Roman" w:cs="Times New Roman"/>
          <w:sz w:val="24"/>
          <w:szCs w:val="24"/>
        </w:rPr>
        <w:t>. Den er</w:t>
      </w:r>
      <w:r w:rsidR="00CA4C29">
        <w:rPr>
          <w:rFonts w:ascii="Times New Roman" w:hAnsi="Times New Roman" w:cs="Times New Roman"/>
          <w:sz w:val="24"/>
          <w:szCs w:val="24"/>
        </w:rPr>
        <w:t xml:space="preserve"> foretaget i 2001. Denne under</w:t>
      </w:r>
      <w:r w:rsidR="00B43273">
        <w:rPr>
          <w:rFonts w:ascii="Times New Roman" w:hAnsi="Times New Roman" w:cs="Times New Roman"/>
          <w:sz w:val="24"/>
          <w:szCs w:val="24"/>
        </w:rPr>
        <w:t xml:space="preserve">søgelse er interessant, da den </w:t>
      </w:r>
      <w:r w:rsidR="00CA4C29">
        <w:rPr>
          <w:rFonts w:ascii="Times New Roman" w:hAnsi="Times New Roman" w:cs="Times New Roman"/>
          <w:sz w:val="24"/>
          <w:szCs w:val="24"/>
        </w:rPr>
        <w:t>af finansforbundet blev brugt i f</w:t>
      </w:r>
      <w:r w:rsidR="00687780">
        <w:rPr>
          <w:rFonts w:ascii="Times New Roman" w:hAnsi="Times New Roman" w:cs="Times New Roman"/>
          <w:sz w:val="24"/>
          <w:szCs w:val="24"/>
        </w:rPr>
        <w:t xml:space="preserve">orbindelse med den </w:t>
      </w:r>
      <w:r w:rsidR="00CA4C29">
        <w:rPr>
          <w:rFonts w:ascii="Times New Roman" w:hAnsi="Times New Roman" w:cs="Times New Roman"/>
          <w:sz w:val="24"/>
          <w:szCs w:val="24"/>
        </w:rPr>
        <w:t>overenskomst</w:t>
      </w:r>
      <w:r w:rsidR="00687780">
        <w:rPr>
          <w:rFonts w:ascii="Times New Roman" w:hAnsi="Times New Roman" w:cs="Times New Roman"/>
          <w:sz w:val="24"/>
          <w:szCs w:val="24"/>
        </w:rPr>
        <w:t>forhandlingen</w:t>
      </w:r>
      <w:r w:rsidR="00CA4C29">
        <w:rPr>
          <w:rFonts w:ascii="Times New Roman" w:hAnsi="Times New Roman" w:cs="Times New Roman"/>
          <w:sz w:val="24"/>
          <w:szCs w:val="24"/>
        </w:rPr>
        <w:t xml:space="preserve"> i 2005</w:t>
      </w:r>
      <w:r w:rsidR="00687780">
        <w:rPr>
          <w:rFonts w:ascii="Times New Roman" w:hAnsi="Times New Roman" w:cs="Times New Roman"/>
          <w:sz w:val="24"/>
          <w:szCs w:val="24"/>
        </w:rPr>
        <w:t>,</w:t>
      </w:r>
      <w:r w:rsidR="00CA4C29">
        <w:rPr>
          <w:rFonts w:ascii="Times New Roman" w:hAnsi="Times New Roman" w:cs="Times New Roman"/>
          <w:sz w:val="24"/>
          <w:szCs w:val="24"/>
        </w:rPr>
        <w:t xml:space="preserve"> som brød sammen</w:t>
      </w:r>
      <w:r w:rsidR="00B43273">
        <w:rPr>
          <w:rFonts w:ascii="Times New Roman" w:hAnsi="Times New Roman" w:cs="Times New Roman"/>
          <w:sz w:val="24"/>
          <w:szCs w:val="24"/>
        </w:rPr>
        <w:t>,</w:t>
      </w:r>
      <w:r w:rsidR="00CA4C29">
        <w:rPr>
          <w:rFonts w:ascii="Times New Roman" w:hAnsi="Times New Roman" w:cs="Times New Roman"/>
          <w:sz w:val="24"/>
          <w:szCs w:val="24"/>
        </w:rPr>
        <w:t xml:space="preserve"> og hvor finansforbundet udsendte 1. </w:t>
      </w:r>
      <w:r w:rsidR="00687780">
        <w:rPr>
          <w:rFonts w:ascii="Times New Roman" w:hAnsi="Times New Roman" w:cs="Times New Roman"/>
          <w:sz w:val="24"/>
          <w:szCs w:val="24"/>
        </w:rPr>
        <w:t>s</w:t>
      </w:r>
      <w:r w:rsidR="00CA4C29">
        <w:rPr>
          <w:rFonts w:ascii="Times New Roman" w:hAnsi="Times New Roman" w:cs="Times New Roman"/>
          <w:sz w:val="24"/>
          <w:szCs w:val="24"/>
        </w:rPr>
        <w:t>trejkevarsel.</w:t>
      </w:r>
    </w:p>
    <w:p w:rsidR="00687780" w:rsidRDefault="00687780" w:rsidP="000D24DB">
      <w:pPr>
        <w:spacing w:line="360" w:lineRule="auto"/>
        <w:rPr>
          <w:rFonts w:ascii="Times New Roman" w:hAnsi="Times New Roman" w:cs="Times New Roman"/>
          <w:sz w:val="24"/>
          <w:szCs w:val="24"/>
        </w:rPr>
      </w:pPr>
      <w:r>
        <w:rPr>
          <w:rFonts w:ascii="Times New Roman" w:hAnsi="Times New Roman" w:cs="Times New Roman"/>
          <w:sz w:val="24"/>
          <w:szCs w:val="24"/>
        </w:rPr>
        <w:t>Som beskrevet tager finansforbundets rapport udgangspunkt i det psykiske arbejdsmiljø. Dette er også en af de afgrænsninger</w:t>
      </w:r>
      <w:r w:rsidR="00E00E43">
        <w:rPr>
          <w:rFonts w:ascii="Times New Roman" w:hAnsi="Times New Roman" w:cs="Times New Roman"/>
          <w:sz w:val="24"/>
          <w:szCs w:val="24"/>
        </w:rPr>
        <w:t>,</w:t>
      </w:r>
      <w:r>
        <w:rPr>
          <w:rFonts w:ascii="Times New Roman" w:hAnsi="Times New Roman" w:cs="Times New Roman"/>
          <w:sz w:val="24"/>
          <w:szCs w:val="24"/>
        </w:rPr>
        <w:t xml:space="preserve"> jeg har valgt i forbindelse med specialet. Mit foku</w:t>
      </w:r>
      <w:r w:rsidR="00E00E43">
        <w:rPr>
          <w:rFonts w:ascii="Times New Roman" w:hAnsi="Times New Roman" w:cs="Times New Roman"/>
          <w:sz w:val="24"/>
          <w:szCs w:val="24"/>
        </w:rPr>
        <w:t>s med specialet kommer til at li</w:t>
      </w:r>
      <w:r>
        <w:rPr>
          <w:rFonts w:ascii="Times New Roman" w:hAnsi="Times New Roman" w:cs="Times New Roman"/>
          <w:sz w:val="24"/>
          <w:szCs w:val="24"/>
        </w:rPr>
        <w:t>gge på det psysiske arbejdsmiljø til forskel fra det fysiske. I undersøgelsen af det psykiske arbejdsmiljø fokuserer jeg på stress både for at afgrænse mit problemfelt, men også da det på mig virker til at specielt denne diskurs har en høj prioritering indenfor de</w:t>
      </w:r>
      <w:r w:rsidR="00E00E43">
        <w:rPr>
          <w:rFonts w:ascii="Times New Roman" w:hAnsi="Times New Roman" w:cs="Times New Roman"/>
          <w:sz w:val="24"/>
          <w:szCs w:val="24"/>
        </w:rPr>
        <w:t>t</w:t>
      </w:r>
      <w:r>
        <w:rPr>
          <w:rFonts w:ascii="Times New Roman" w:hAnsi="Times New Roman" w:cs="Times New Roman"/>
          <w:sz w:val="24"/>
          <w:szCs w:val="24"/>
        </w:rPr>
        <w:t xml:space="preserve"> psykiske arbejdsmiljø og det omgivende samfund</w:t>
      </w:r>
      <w:r w:rsidR="00765B95">
        <w:rPr>
          <w:rFonts w:ascii="Times New Roman" w:hAnsi="Times New Roman" w:cs="Times New Roman"/>
          <w:sz w:val="24"/>
          <w:szCs w:val="24"/>
        </w:rPr>
        <w:t>. J</w:t>
      </w:r>
      <w:r w:rsidR="002F4E94">
        <w:rPr>
          <w:rFonts w:ascii="Times New Roman" w:hAnsi="Times New Roman" w:cs="Times New Roman"/>
          <w:sz w:val="24"/>
          <w:szCs w:val="24"/>
        </w:rPr>
        <w:t xml:space="preserve">eg fravælger </w:t>
      </w:r>
      <w:r w:rsidR="003F3D47">
        <w:rPr>
          <w:rFonts w:ascii="Times New Roman" w:hAnsi="Times New Roman" w:cs="Times New Roman"/>
          <w:sz w:val="24"/>
          <w:szCs w:val="24"/>
        </w:rPr>
        <w:t xml:space="preserve">den </w:t>
      </w:r>
      <w:r w:rsidR="002F4E94">
        <w:rPr>
          <w:rFonts w:ascii="Times New Roman" w:hAnsi="Times New Roman" w:cs="Times New Roman"/>
          <w:sz w:val="24"/>
          <w:szCs w:val="24"/>
        </w:rPr>
        <w:t xml:space="preserve">del </w:t>
      </w:r>
      <w:r w:rsidR="003F3D47">
        <w:rPr>
          <w:rFonts w:ascii="Times New Roman" w:hAnsi="Times New Roman" w:cs="Times New Roman"/>
          <w:sz w:val="24"/>
          <w:szCs w:val="24"/>
        </w:rPr>
        <w:t>af det psykiske arbejdsmiljø</w:t>
      </w:r>
      <w:r w:rsidR="008D424F">
        <w:rPr>
          <w:rFonts w:ascii="Times New Roman" w:hAnsi="Times New Roman" w:cs="Times New Roman"/>
          <w:sz w:val="24"/>
          <w:szCs w:val="24"/>
        </w:rPr>
        <w:t xml:space="preserve">, </w:t>
      </w:r>
      <w:r w:rsidR="003F3D47">
        <w:rPr>
          <w:rFonts w:ascii="Times New Roman" w:hAnsi="Times New Roman" w:cs="Times New Roman"/>
          <w:sz w:val="24"/>
          <w:szCs w:val="24"/>
        </w:rPr>
        <w:t>som beskæftiger sig med vold, mobning og seksuel chikane – dette gælder både i forhold til min teori og i min analyse af undersøgelsen. Dette sker for at afgrænse mit undersøgelsesområde i forhold til mine rammer. Jeg forstår</w:t>
      </w:r>
      <w:r w:rsidR="008D424F">
        <w:rPr>
          <w:rFonts w:ascii="Times New Roman" w:hAnsi="Times New Roman" w:cs="Times New Roman"/>
          <w:sz w:val="24"/>
          <w:szCs w:val="24"/>
        </w:rPr>
        <w:t>,</w:t>
      </w:r>
      <w:r w:rsidR="003F3D47">
        <w:rPr>
          <w:rFonts w:ascii="Times New Roman" w:hAnsi="Times New Roman" w:cs="Times New Roman"/>
          <w:sz w:val="24"/>
          <w:szCs w:val="24"/>
        </w:rPr>
        <w:t xml:space="preserve"> at tilstedeværelsen af disse elementer i høj grad kan påvirke </w:t>
      </w:r>
      <w:r w:rsidR="002F4E94">
        <w:rPr>
          <w:rFonts w:ascii="Times New Roman" w:hAnsi="Times New Roman" w:cs="Times New Roman"/>
          <w:sz w:val="24"/>
          <w:szCs w:val="24"/>
        </w:rPr>
        <w:t xml:space="preserve">både </w:t>
      </w:r>
      <w:r w:rsidR="003F3D47">
        <w:rPr>
          <w:rFonts w:ascii="Times New Roman" w:hAnsi="Times New Roman" w:cs="Times New Roman"/>
          <w:sz w:val="24"/>
          <w:szCs w:val="24"/>
        </w:rPr>
        <w:t>det</w:t>
      </w:r>
      <w:r w:rsidR="002F4E94">
        <w:rPr>
          <w:rFonts w:ascii="Times New Roman" w:hAnsi="Times New Roman" w:cs="Times New Roman"/>
          <w:sz w:val="24"/>
          <w:szCs w:val="24"/>
        </w:rPr>
        <w:t xml:space="preserve"> fysiske og det psykiske arbejdsmiljø og en efterfølgende udvikling</w:t>
      </w:r>
      <w:r w:rsidR="003F3D47">
        <w:rPr>
          <w:rFonts w:ascii="Times New Roman" w:hAnsi="Times New Roman" w:cs="Times New Roman"/>
          <w:sz w:val="24"/>
          <w:szCs w:val="24"/>
        </w:rPr>
        <w:t xml:space="preserve"> af stress</w:t>
      </w:r>
      <w:r w:rsidR="002F4E94">
        <w:rPr>
          <w:rFonts w:ascii="Times New Roman" w:hAnsi="Times New Roman" w:cs="Times New Roman"/>
          <w:sz w:val="24"/>
          <w:szCs w:val="24"/>
        </w:rPr>
        <w:t>, men da stresspåvirkningen af den enkelte ansatte ikke er mit primære undersøgelsesområde, mener jeg godt</w:t>
      </w:r>
      <w:r w:rsidR="008D424F">
        <w:rPr>
          <w:rFonts w:ascii="Times New Roman" w:hAnsi="Times New Roman" w:cs="Times New Roman"/>
          <w:sz w:val="24"/>
          <w:szCs w:val="24"/>
        </w:rPr>
        <w:t xml:space="preserve">, </w:t>
      </w:r>
      <w:r w:rsidR="002F4E94">
        <w:rPr>
          <w:rFonts w:ascii="Times New Roman" w:hAnsi="Times New Roman" w:cs="Times New Roman"/>
          <w:sz w:val="24"/>
          <w:szCs w:val="24"/>
        </w:rPr>
        <w:t>jeg kan stå inde for dette fravalg.</w:t>
      </w:r>
      <w:r>
        <w:rPr>
          <w:rFonts w:ascii="Times New Roman" w:hAnsi="Times New Roman" w:cs="Times New Roman"/>
          <w:sz w:val="24"/>
          <w:szCs w:val="24"/>
        </w:rPr>
        <w:t xml:space="preserve"> </w:t>
      </w:r>
    </w:p>
    <w:p w:rsidR="004E51EB" w:rsidRDefault="00687780" w:rsidP="000D24DB">
      <w:pPr>
        <w:spacing w:line="360" w:lineRule="auto"/>
        <w:rPr>
          <w:rFonts w:ascii="Times New Roman" w:hAnsi="Times New Roman" w:cs="Times New Roman"/>
          <w:sz w:val="24"/>
          <w:szCs w:val="24"/>
        </w:rPr>
      </w:pPr>
      <w:r>
        <w:rPr>
          <w:rFonts w:ascii="Times New Roman" w:hAnsi="Times New Roman" w:cs="Times New Roman"/>
          <w:sz w:val="24"/>
          <w:szCs w:val="24"/>
        </w:rPr>
        <w:t>Jeg vil nu beskrive valget af min litteratur og de tanker</w:t>
      </w:r>
      <w:r w:rsidR="00E00E43">
        <w:rPr>
          <w:rFonts w:ascii="Times New Roman" w:hAnsi="Times New Roman" w:cs="Times New Roman"/>
          <w:sz w:val="24"/>
          <w:szCs w:val="24"/>
        </w:rPr>
        <w:t>,</w:t>
      </w:r>
      <w:r>
        <w:rPr>
          <w:rFonts w:ascii="Times New Roman" w:hAnsi="Times New Roman" w:cs="Times New Roman"/>
          <w:sz w:val="24"/>
          <w:szCs w:val="24"/>
        </w:rPr>
        <w:t xml:space="preserve"> jeg har gjort mig for brugen af denne. </w:t>
      </w:r>
      <w:r w:rsidR="00CA4C29">
        <w:rPr>
          <w:rFonts w:ascii="Times New Roman" w:hAnsi="Times New Roman" w:cs="Times New Roman"/>
          <w:sz w:val="24"/>
          <w:szCs w:val="24"/>
        </w:rPr>
        <w:t xml:space="preserve">  </w:t>
      </w:r>
    </w:p>
    <w:p w:rsidR="002E21A7" w:rsidRDefault="002E21A7" w:rsidP="00687780">
      <w:pPr>
        <w:spacing w:line="360" w:lineRule="auto"/>
        <w:jc w:val="center"/>
        <w:rPr>
          <w:rFonts w:ascii="Times New Roman" w:hAnsi="Times New Roman" w:cs="Times New Roman"/>
          <w:b/>
          <w:sz w:val="32"/>
          <w:szCs w:val="32"/>
        </w:rPr>
      </w:pPr>
    </w:p>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491AA5" w:rsidRDefault="00491AA5" w:rsidP="00467251">
      <w:pPr>
        <w:pStyle w:val="Overskrift1"/>
        <w:rPr>
          <w:rFonts w:ascii="Times New Roman" w:hAnsi="Times New Roman" w:cs="Times New Roman"/>
          <w:b w:val="0"/>
          <w:sz w:val="32"/>
          <w:szCs w:val="32"/>
        </w:rPr>
      </w:pPr>
    </w:p>
    <w:p w:rsidR="00126F52" w:rsidRDefault="00126F52" w:rsidP="00126F52"/>
    <w:p w:rsidR="00126F52" w:rsidRPr="00126F52" w:rsidRDefault="00126F52" w:rsidP="00126F52"/>
    <w:p w:rsidR="00126F52" w:rsidRDefault="00126F52" w:rsidP="000C293D">
      <w:pPr>
        <w:pStyle w:val="Overskrift1"/>
        <w:jc w:val="center"/>
        <w:rPr>
          <w:rFonts w:ascii="Times New Roman" w:hAnsi="Times New Roman" w:cs="Times New Roman"/>
          <w:color w:val="000000" w:themeColor="text1"/>
          <w:sz w:val="32"/>
          <w:szCs w:val="32"/>
        </w:rPr>
      </w:pPr>
    </w:p>
    <w:p w:rsidR="00126F52" w:rsidRDefault="00126F52" w:rsidP="00126F52">
      <w:pPr>
        <w:pStyle w:val="Overskrift1"/>
        <w:rPr>
          <w:rFonts w:ascii="Times New Roman" w:hAnsi="Times New Roman" w:cs="Times New Roman"/>
          <w:color w:val="000000" w:themeColor="text1"/>
          <w:sz w:val="32"/>
          <w:szCs w:val="32"/>
        </w:rPr>
      </w:pPr>
    </w:p>
    <w:p w:rsidR="00126F52" w:rsidRPr="00126F52" w:rsidRDefault="00126F52" w:rsidP="00126F52"/>
    <w:p w:rsidR="00687780" w:rsidRPr="000C293D" w:rsidRDefault="00435F6F" w:rsidP="00126F52">
      <w:pPr>
        <w:pStyle w:val="Overskrift1"/>
        <w:jc w:val="center"/>
        <w:rPr>
          <w:rFonts w:ascii="Times New Roman" w:hAnsi="Times New Roman" w:cs="Times New Roman"/>
          <w:color w:val="000000" w:themeColor="text1"/>
          <w:sz w:val="32"/>
          <w:szCs w:val="32"/>
        </w:rPr>
      </w:pPr>
      <w:bookmarkStart w:id="4" w:name="_Toc236653559"/>
      <w:r w:rsidRPr="000C293D">
        <w:rPr>
          <w:rFonts w:ascii="Times New Roman" w:hAnsi="Times New Roman" w:cs="Times New Roman"/>
          <w:color w:val="000000" w:themeColor="text1"/>
          <w:sz w:val="32"/>
          <w:szCs w:val="32"/>
        </w:rPr>
        <w:t>Litteratur</w:t>
      </w:r>
      <w:bookmarkEnd w:id="4"/>
    </w:p>
    <w:p w:rsidR="00126F52" w:rsidRDefault="00126F52" w:rsidP="001C5B57">
      <w:pPr>
        <w:spacing w:line="360" w:lineRule="auto"/>
        <w:rPr>
          <w:rFonts w:ascii="Times New Roman" w:hAnsi="Times New Roman" w:cs="Times New Roman"/>
          <w:sz w:val="24"/>
          <w:szCs w:val="24"/>
        </w:rPr>
      </w:pPr>
    </w:p>
    <w:p w:rsidR="003D64AE" w:rsidRDefault="002E21A7" w:rsidP="001C5B57">
      <w:pPr>
        <w:spacing w:line="360" w:lineRule="auto"/>
        <w:rPr>
          <w:rFonts w:ascii="Times New Roman" w:hAnsi="Times New Roman" w:cs="Times New Roman"/>
          <w:sz w:val="24"/>
          <w:szCs w:val="24"/>
        </w:rPr>
      </w:pPr>
      <w:r>
        <w:rPr>
          <w:rFonts w:ascii="Times New Roman" w:hAnsi="Times New Roman" w:cs="Times New Roman"/>
          <w:sz w:val="24"/>
          <w:szCs w:val="24"/>
        </w:rPr>
        <w:t>Jeg vil i dette</w:t>
      </w:r>
      <w:r w:rsidR="00687780">
        <w:rPr>
          <w:rFonts w:ascii="Times New Roman" w:hAnsi="Times New Roman" w:cs="Times New Roman"/>
          <w:sz w:val="24"/>
          <w:szCs w:val="24"/>
        </w:rPr>
        <w:t xml:space="preserve"> littera</w:t>
      </w:r>
      <w:r>
        <w:rPr>
          <w:rFonts w:ascii="Times New Roman" w:hAnsi="Times New Roman" w:cs="Times New Roman"/>
          <w:sz w:val="24"/>
          <w:szCs w:val="24"/>
        </w:rPr>
        <w:t xml:space="preserve">turafsnit se på udvælgelsen og brugen af </w:t>
      </w:r>
      <w:r w:rsidR="003D64AE">
        <w:rPr>
          <w:rFonts w:ascii="Times New Roman" w:hAnsi="Times New Roman" w:cs="Times New Roman"/>
          <w:sz w:val="24"/>
          <w:szCs w:val="24"/>
        </w:rPr>
        <w:t>min primær</w:t>
      </w:r>
      <w:r>
        <w:rPr>
          <w:rFonts w:ascii="Times New Roman" w:hAnsi="Times New Roman" w:cs="Times New Roman"/>
          <w:sz w:val="24"/>
          <w:szCs w:val="24"/>
        </w:rPr>
        <w:t>e</w:t>
      </w:r>
      <w:r w:rsidR="003D64AE">
        <w:rPr>
          <w:rFonts w:ascii="Times New Roman" w:hAnsi="Times New Roman" w:cs="Times New Roman"/>
          <w:sz w:val="24"/>
          <w:szCs w:val="24"/>
        </w:rPr>
        <w:t xml:space="preserve"> litteratur og kort kommentere nogle af de tanker</w:t>
      </w:r>
      <w:r w:rsidR="00E00E43">
        <w:rPr>
          <w:rFonts w:ascii="Times New Roman" w:hAnsi="Times New Roman" w:cs="Times New Roman"/>
          <w:sz w:val="24"/>
          <w:szCs w:val="24"/>
        </w:rPr>
        <w:t>,</w:t>
      </w:r>
      <w:r w:rsidR="003D64AE">
        <w:rPr>
          <w:rFonts w:ascii="Times New Roman" w:hAnsi="Times New Roman" w:cs="Times New Roman"/>
          <w:sz w:val="24"/>
          <w:szCs w:val="24"/>
        </w:rPr>
        <w:t xml:space="preserve"> jeg har gjort m</w:t>
      </w:r>
      <w:r>
        <w:rPr>
          <w:rFonts w:ascii="Times New Roman" w:hAnsi="Times New Roman" w:cs="Times New Roman"/>
          <w:sz w:val="24"/>
          <w:szCs w:val="24"/>
        </w:rPr>
        <w:t>ig i udvalget og brugen af disse</w:t>
      </w:r>
      <w:r w:rsidR="003D64AE">
        <w:rPr>
          <w:rFonts w:ascii="Times New Roman" w:hAnsi="Times New Roman" w:cs="Times New Roman"/>
          <w:sz w:val="24"/>
          <w:szCs w:val="24"/>
        </w:rPr>
        <w:t xml:space="preserve">. </w:t>
      </w:r>
    </w:p>
    <w:p w:rsidR="00390A4D" w:rsidRDefault="003D64AE" w:rsidP="001C5B57">
      <w:pPr>
        <w:spacing w:line="360" w:lineRule="auto"/>
        <w:rPr>
          <w:rFonts w:ascii="Times New Roman" w:hAnsi="Times New Roman" w:cs="Times New Roman"/>
          <w:sz w:val="24"/>
          <w:szCs w:val="24"/>
        </w:rPr>
      </w:pPr>
      <w:r>
        <w:rPr>
          <w:rFonts w:ascii="Times New Roman" w:hAnsi="Times New Roman" w:cs="Times New Roman"/>
          <w:sz w:val="24"/>
          <w:szCs w:val="24"/>
        </w:rPr>
        <w:t>Jeg har i udvalget af mine teoretikere valgt primært</w:t>
      </w:r>
      <w:r w:rsidR="00E00E43">
        <w:rPr>
          <w:rFonts w:ascii="Times New Roman" w:hAnsi="Times New Roman" w:cs="Times New Roman"/>
          <w:sz w:val="24"/>
          <w:szCs w:val="24"/>
        </w:rPr>
        <w:t xml:space="preserve"> at koncentrere</w:t>
      </w:r>
      <w:r>
        <w:rPr>
          <w:rFonts w:ascii="Times New Roman" w:hAnsi="Times New Roman" w:cs="Times New Roman"/>
          <w:sz w:val="24"/>
          <w:szCs w:val="24"/>
        </w:rPr>
        <w:t xml:space="preserve"> mig om dansk litteratur. Dette valg er fortaget</w:t>
      </w:r>
      <w:r w:rsidR="00E00E43">
        <w:rPr>
          <w:rFonts w:ascii="Times New Roman" w:hAnsi="Times New Roman" w:cs="Times New Roman"/>
          <w:sz w:val="24"/>
          <w:szCs w:val="24"/>
        </w:rPr>
        <w:t>,</w:t>
      </w:r>
      <w:r>
        <w:rPr>
          <w:rFonts w:ascii="Times New Roman" w:hAnsi="Times New Roman" w:cs="Times New Roman"/>
          <w:sz w:val="24"/>
          <w:szCs w:val="24"/>
        </w:rPr>
        <w:t xml:space="preserve"> da jeg har valgt at arbejde med det danske arbejdsmarked og det moderne arbejde og stress set i forhold til dette. Jeg udelukker dog på ingen måde</w:t>
      </w:r>
      <w:r w:rsidR="00E00E43">
        <w:rPr>
          <w:rFonts w:ascii="Times New Roman" w:hAnsi="Times New Roman" w:cs="Times New Roman"/>
          <w:sz w:val="24"/>
          <w:szCs w:val="24"/>
        </w:rPr>
        <w:t>,</w:t>
      </w:r>
      <w:r>
        <w:rPr>
          <w:rFonts w:ascii="Times New Roman" w:hAnsi="Times New Roman" w:cs="Times New Roman"/>
          <w:sz w:val="24"/>
          <w:szCs w:val="24"/>
        </w:rPr>
        <w:t xml:space="preserve"> at der kan være fællestræk ved arbejdsmarkeder i almindelighed og at udenlandsk litteratur kan være mindst lige så beskrivende for de danske for</w:t>
      </w:r>
      <w:r w:rsidR="00E00E43">
        <w:rPr>
          <w:rFonts w:ascii="Times New Roman" w:hAnsi="Times New Roman" w:cs="Times New Roman"/>
          <w:sz w:val="24"/>
          <w:szCs w:val="24"/>
        </w:rPr>
        <w:t>hold som indenlandsk, men efter</w:t>
      </w:r>
      <w:r>
        <w:rPr>
          <w:rFonts w:ascii="Times New Roman" w:hAnsi="Times New Roman" w:cs="Times New Roman"/>
          <w:sz w:val="24"/>
          <w:szCs w:val="24"/>
        </w:rPr>
        <w:t>som det må formodes</w:t>
      </w:r>
      <w:r w:rsidR="00E00E43">
        <w:rPr>
          <w:rFonts w:ascii="Times New Roman" w:hAnsi="Times New Roman" w:cs="Times New Roman"/>
          <w:sz w:val="24"/>
          <w:szCs w:val="24"/>
        </w:rPr>
        <w:t>,</w:t>
      </w:r>
      <w:r>
        <w:rPr>
          <w:rFonts w:ascii="Times New Roman" w:hAnsi="Times New Roman" w:cs="Times New Roman"/>
          <w:sz w:val="24"/>
          <w:szCs w:val="24"/>
        </w:rPr>
        <w:t xml:space="preserve"> at danske forskere og teoretikere er mere inde i de specifikke forhold</w:t>
      </w:r>
      <w:r w:rsidR="00E00E43">
        <w:rPr>
          <w:rFonts w:ascii="Times New Roman" w:hAnsi="Times New Roman" w:cs="Times New Roman"/>
          <w:sz w:val="24"/>
          <w:szCs w:val="24"/>
        </w:rPr>
        <w:t>,</w:t>
      </w:r>
      <w:r>
        <w:rPr>
          <w:rFonts w:ascii="Times New Roman" w:hAnsi="Times New Roman" w:cs="Times New Roman"/>
          <w:sz w:val="24"/>
          <w:szCs w:val="24"/>
        </w:rPr>
        <w:t xml:space="preserve"> der gør sig gældende på det danske arbejdsmarked</w:t>
      </w:r>
      <w:r w:rsidR="00E00E43">
        <w:rPr>
          <w:rFonts w:ascii="Times New Roman" w:hAnsi="Times New Roman" w:cs="Times New Roman"/>
          <w:sz w:val="24"/>
          <w:szCs w:val="24"/>
        </w:rPr>
        <w:t>,</w:t>
      </w:r>
      <w:r>
        <w:rPr>
          <w:rFonts w:ascii="Times New Roman" w:hAnsi="Times New Roman" w:cs="Times New Roman"/>
          <w:sz w:val="24"/>
          <w:szCs w:val="24"/>
        </w:rPr>
        <w:t xml:space="preserve"> har jeg udvalgt disse. </w:t>
      </w:r>
    </w:p>
    <w:p w:rsidR="00390A4D" w:rsidRDefault="003D64AE" w:rsidP="001C5B57">
      <w:pPr>
        <w:spacing w:line="360" w:lineRule="auto"/>
        <w:rPr>
          <w:rFonts w:ascii="Times New Roman" w:hAnsi="Times New Roman" w:cs="Times New Roman"/>
          <w:sz w:val="24"/>
          <w:szCs w:val="24"/>
        </w:rPr>
      </w:pPr>
      <w:r>
        <w:rPr>
          <w:rFonts w:ascii="Times New Roman" w:hAnsi="Times New Roman" w:cs="Times New Roman"/>
          <w:sz w:val="24"/>
          <w:szCs w:val="24"/>
        </w:rPr>
        <w:t>Jeg benytter mig dog af den udenlandske forsker Arlie Russel Hochschild og hendes beskrivelse af kommercialiseringen af de menneskelige følelser, da det ikke er lykkedes mig at finde noget af tilsvarende lødighed og relevans blandt danske kilder. Jeg udelukker selvfølgelig ikke</w:t>
      </w:r>
      <w:r w:rsidR="00E00E43">
        <w:rPr>
          <w:rFonts w:ascii="Times New Roman" w:hAnsi="Times New Roman" w:cs="Times New Roman"/>
          <w:sz w:val="24"/>
          <w:szCs w:val="24"/>
        </w:rPr>
        <w:t>,</w:t>
      </w:r>
      <w:r>
        <w:rPr>
          <w:rFonts w:ascii="Times New Roman" w:hAnsi="Times New Roman" w:cs="Times New Roman"/>
          <w:sz w:val="24"/>
          <w:szCs w:val="24"/>
        </w:rPr>
        <w:t xml:space="preserve"> at noget sådan findes. </w:t>
      </w:r>
      <w:r w:rsidR="00E00E43">
        <w:rPr>
          <w:rFonts w:ascii="Times New Roman" w:hAnsi="Times New Roman" w:cs="Times New Roman"/>
          <w:sz w:val="24"/>
          <w:szCs w:val="24"/>
        </w:rPr>
        <w:t xml:space="preserve">Jeg har derudover </w:t>
      </w:r>
      <w:r w:rsidR="00F56651">
        <w:rPr>
          <w:rFonts w:ascii="Times New Roman" w:hAnsi="Times New Roman" w:cs="Times New Roman"/>
          <w:sz w:val="24"/>
          <w:szCs w:val="24"/>
        </w:rPr>
        <w:t>udvalgt en artikel af Deetz</w:t>
      </w:r>
      <w:r w:rsidR="00E00E43">
        <w:rPr>
          <w:rFonts w:ascii="Times New Roman" w:hAnsi="Times New Roman" w:cs="Times New Roman"/>
          <w:sz w:val="24"/>
          <w:szCs w:val="24"/>
        </w:rPr>
        <w:t>,</w:t>
      </w:r>
      <w:r w:rsidR="00F56651">
        <w:rPr>
          <w:rFonts w:ascii="Times New Roman" w:hAnsi="Times New Roman" w:cs="Times New Roman"/>
          <w:sz w:val="24"/>
          <w:szCs w:val="24"/>
        </w:rPr>
        <w:t xml:space="preserve"> som skal være me</w:t>
      </w:r>
      <w:r w:rsidR="00E00E43">
        <w:rPr>
          <w:rFonts w:ascii="Times New Roman" w:hAnsi="Times New Roman" w:cs="Times New Roman"/>
          <w:sz w:val="24"/>
          <w:szCs w:val="24"/>
        </w:rPr>
        <w:t xml:space="preserve">d til at klargøre </w:t>
      </w:r>
      <w:r w:rsidR="00F56651">
        <w:rPr>
          <w:rFonts w:ascii="Times New Roman" w:hAnsi="Times New Roman" w:cs="Times New Roman"/>
          <w:sz w:val="24"/>
          <w:szCs w:val="24"/>
        </w:rPr>
        <w:t xml:space="preserve">mit videnskabssyn og hjælpe med til at hæve analyse til et metaniveau. </w:t>
      </w:r>
    </w:p>
    <w:p w:rsidR="003D64AE" w:rsidRDefault="003D64AE" w:rsidP="001C5B57">
      <w:pPr>
        <w:spacing w:line="360" w:lineRule="auto"/>
        <w:rPr>
          <w:rFonts w:ascii="Times New Roman" w:hAnsi="Times New Roman" w:cs="Times New Roman"/>
          <w:sz w:val="24"/>
          <w:szCs w:val="24"/>
        </w:rPr>
      </w:pPr>
      <w:r>
        <w:rPr>
          <w:rFonts w:ascii="Times New Roman" w:hAnsi="Times New Roman" w:cs="Times New Roman"/>
          <w:sz w:val="24"/>
          <w:szCs w:val="24"/>
        </w:rPr>
        <w:t>Mi</w:t>
      </w:r>
      <w:r w:rsidR="002E21A7">
        <w:rPr>
          <w:rFonts w:ascii="Times New Roman" w:hAnsi="Times New Roman" w:cs="Times New Roman"/>
          <w:sz w:val="24"/>
          <w:szCs w:val="24"/>
        </w:rPr>
        <w:t xml:space="preserve">t mål </w:t>
      </w:r>
      <w:r>
        <w:rPr>
          <w:rFonts w:ascii="Times New Roman" w:hAnsi="Times New Roman" w:cs="Times New Roman"/>
          <w:sz w:val="24"/>
          <w:szCs w:val="24"/>
        </w:rPr>
        <w:t>har desuden være</w:t>
      </w:r>
      <w:r w:rsidR="002E21A7">
        <w:rPr>
          <w:rFonts w:ascii="Times New Roman" w:hAnsi="Times New Roman" w:cs="Times New Roman"/>
          <w:sz w:val="24"/>
          <w:szCs w:val="24"/>
        </w:rPr>
        <w:t>t</w:t>
      </w:r>
      <w:r>
        <w:rPr>
          <w:rFonts w:ascii="Times New Roman" w:hAnsi="Times New Roman" w:cs="Times New Roman"/>
          <w:sz w:val="24"/>
          <w:szCs w:val="24"/>
        </w:rPr>
        <w:t xml:space="preserve"> at udvælge litteratur</w:t>
      </w:r>
      <w:r w:rsidR="00E00E43">
        <w:rPr>
          <w:rFonts w:ascii="Times New Roman" w:hAnsi="Times New Roman" w:cs="Times New Roman"/>
          <w:sz w:val="24"/>
          <w:szCs w:val="24"/>
        </w:rPr>
        <w:t>,</w:t>
      </w:r>
      <w:r>
        <w:rPr>
          <w:rFonts w:ascii="Times New Roman" w:hAnsi="Times New Roman" w:cs="Times New Roman"/>
          <w:sz w:val="24"/>
          <w:szCs w:val="24"/>
        </w:rPr>
        <w:t xml:space="preserve"> der underbygger og støtter hinanden </w:t>
      </w:r>
      <w:r w:rsidR="002E21A7">
        <w:rPr>
          <w:rFonts w:ascii="Times New Roman" w:hAnsi="Times New Roman" w:cs="Times New Roman"/>
          <w:sz w:val="24"/>
          <w:szCs w:val="24"/>
        </w:rPr>
        <w:t>i forhold til deres syn på og diskursive tolkning af det moderne arbejde og stress. Med det i mente fravælger jeg altså hele den gruppe</w:t>
      </w:r>
      <w:r w:rsidR="00E00E43">
        <w:rPr>
          <w:rFonts w:ascii="Times New Roman" w:hAnsi="Times New Roman" w:cs="Times New Roman"/>
          <w:sz w:val="24"/>
          <w:szCs w:val="24"/>
        </w:rPr>
        <w:t>,</w:t>
      </w:r>
      <w:r w:rsidR="002E21A7">
        <w:rPr>
          <w:rFonts w:ascii="Times New Roman" w:hAnsi="Times New Roman" w:cs="Times New Roman"/>
          <w:sz w:val="24"/>
          <w:szCs w:val="24"/>
        </w:rPr>
        <w:t xml:space="preserve"> som tolker problemfeltet ud fra en anden diskursiv tilgang. Jeg er opmærksom på denne problematik, men som jeg netop er inde på i mit problemfelt</w:t>
      </w:r>
      <w:r w:rsidR="00E00E43">
        <w:rPr>
          <w:rFonts w:ascii="Times New Roman" w:hAnsi="Times New Roman" w:cs="Times New Roman"/>
          <w:sz w:val="24"/>
          <w:szCs w:val="24"/>
        </w:rPr>
        <w:t>,</w:t>
      </w:r>
      <w:r w:rsidR="002E21A7">
        <w:rPr>
          <w:rFonts w:ascii="Times New Roman" w:hAnsi="Times New Roman" w:cs="Times New Roman"/>
          <w:sz w:val="24"/>
          <w:szCs w:val="24"/>
        </w:rPr>
        <w:t xml:space="preserve"> er mit mål med opgaven netop at se</w:t>
      </w:r>
      <w:r w:rsidR="00E00E43">
        <w:rPr>
          <w:rFonts w:ascii="Times New Roman" w:hAnsi="Times New Roman" w:cs="Times New Roman"/>
          <w:sz w:val="24"/>
          <w:szCs w:val="24"/>
        </w:rPr>
        <w:t>,</w:t>
      </w:r>
      <w:r w:rsidR="002E21A7">
        <w:rPr>
          <w:rFonts w:ascii="Times New Roman" w:hAnsi="Times New Roman" w:cs="Times New Roman"/>
          <w:sz w:val="24"/>
          <w:szCs w:val="24"/>
        </w:rPr>
        <w:t xml:space="preserve"> hvor teori og undersøgelse er enslydende, men også hvor der er forskelle. Jeg forventer altså allerede på forhånd</w:t>
      </w:r>
      <w:r w:rsidR="00E00E43">
        <w:rPr>
          <w:rFonts w:ascii="Times New Roman" w:hAnsi="Times New Roman" w:cs="Times New Roman"/>
          <w:sz w:val="24"/>
          <w:szCs w:val="24"/>
        </w:rPr>
        <w:t>,</w:t>
      </w:r>
      <w:r w:rsidR="002E21A7">
        <w:rPr>
          <w:rFonts w:ascii="Times New Roman" w:hAnsi="Times New Roman" w:cs="Times New Roman"/>
          <w:sz w:val="24"/>
          <w:szCs w:val="24"/>
        </w:rPr>
        <w:t xml:space="preserve"> at undersøgelsen bliver understøtte</w:t>
      </w:r>
      <w:r w:rsidR="00E00E43">
        <w:rPr>
          <w:rFonts w:ascii="Times New Roman" w:hAnsi="Times New Roman" w:cs="Times New Roman"/>
          <w:sz w:val="24"/>
          <w:szCs w:val="24"/>
        </w:rPr>
        <w:t>t</w:t>
      </w:r>
      <w:r w:rsidR="002E21A7">
        <w:rPr>
          <w:rFonts w:ascii="Times New Roman" w:hAnsi="Times New Roman" w:cs="Times New Roman"/>
          <w:sz w:val="24"/>
          <w:szCs w:val="24"/>
        </w:rPr>
        <w:t xml:space="preserve"> af teorien, da mine forventninger er</w:t>
      </w:r>
      <w:r w:rsidR="00E00E43">
        <w:rPr>
          <w:rFonts w:ascii="Times New Roman" w:hAnsi="Times New Roman" w:cs="Times New Roman"/>
          <w:sz w:val="24"/>
          <w:szCs w:val="24"/>
        </w:rPr>
        <w:t>,</w:t>
      </w:r>
      <w:r w:rsidR="002E21A7">
        <w:rPr>
          <w:rFonts w:ascii="Times New Roman" w:hAnsi="Times New Roman" w:cs="Times New Roman"/>
          <w:sz w:val="24"/>
          <w:szCs w:val="24"/>
        </w:rPr>
        <w:t xml:space="preserve"> at de har enslydende diskursiv tilgang til det moderne arbejde og stress</w:t>
      </w:r>
      <w:r w:rsidR="00E00E43">
        <w:rPr>
          <w:rFonts w:ascii="Times New Roman" w:hAnsi="Times New Roman" w:cs="Times New Roman"/>
          <w:sz w:val="24"/>
          <w:szCs w:val="24"/>
        </w:rPr>
        <w:t>,</w:t>
      </w:r>
      <w:r w:rsidR="00390A4D">
        <w:rPr>
          <w:rFonts w:ascii="Times New Roman" w:hAnsi="Times New Roman" w:cs="Times New Roman"/>
          <w:sz w:val="24"/>
          <w:szCs w:val="24"/>
        </w:rPr>
        <w:t xml:space="preserve"> og min analyse tager udgangspunkt i</w:t>
      </w:r>
      <w:r w:rsidR="00E00E43">
        <w:rPr>
          <w:rFonts w:ascii="Times New Roman" w:hAnsi="Times New Roman" w:cs="Times New Roman"/>
          <w:sz w:val="24"/>
          <w:szCs w:val="24"/>
        </w:rPr>
        <w:t>,</w:t>
      </w:r>
      <w:r w:rsidR="00390A4D">
        <w:rPr>
          <w:rFonts w:ascii="Times New Roman" w:hAnsi="Times New Roman" w:cs="Times New Roman"/>
          <w:sz w:val="24"/>
          <w:szCs w:val="24"/>
        </w:rPr>
        <w:t xml:space="preserve"> </w:t>
      </w:r>
      <w:r w:rsidR="00F56651">
        <w:rPr>
          <w:rFonts w:ascii="Times New Roman" w:hAnsi="Times New Roman" w:cs="Times New Roman"/>
          <w:sz w:val="24"/>
          <w:szCs w:val="24"/>
        </w:rPr>
        <w:t>om jeg har ret i den antagelse</w:t>
      </w:r>
      <w:r w:rsidR="002E21A7">
        <w:rPr>
          <w:rFonts w:ascii="Times New Roman" w:hAnsi="Times New Roman" w:cs="Times New Roman"/>
          <w:sz w:val="24"/>
          <w:szCs w:val="24"/>
        </w:rPr>
        <w:t>.</w:t>
      </w:r>
      <w:r>
        <w:rPr>
          <w:rFonts w:ascii="Times New Roman" w:hAnsi="Times New Roman" w:cs="Times New Roman"/>
          <w:sz w:val="24"/>
          <w:szCs w:val="24"/>
        </w:rPr>
        <w:t xml:space="preserve"> </w:t>
      </w:r>
    </w:p>
    <w:p w:rsidR="002D456C" w:rsidRPr="00AC4C6E" w:rsidRDefault="00F56651" w:rsidP="0088100B">
      <w:pPr>
        <w:spacing w:line="360" w:lineRule="auto"/>
        <w:rPr>
          <w:rFonts w:ascii="Times New Roman" w:hAnsi="Times New Roman" w:cs="Times New Roman"/>
          <w:sz w:val="24"/>
          <w:szCs w:val="24"/>
        </w:rPr>
      </w:pPr>
      <w:r>
        <w:rPr>
          <w:rFonts w:ascii="Times New Roman" w:hAnsi="Times New Roman" w:cs="Times New Roman"/>
          <w:sz w:val="24"/>
          <w:szCs w:val="24"/>
        </w:rPr>
        <w:t>Jeg har i materiale</w:t>
      </w:r>
      <w:r w:rsidR="002E21A7">
        <w:rPr>
          <w:rFonts w:ascii="Times New Roman" w:hAnsi="Times New Roman" w:cs="Times New Roman"/>
          <w:sz w:val="24"/>
          <w:szCs w:val="24"/>
        </w:rPr>
        <w:t>indsamlingsprocessen haft kontakt med flere fo</w:t>
      </w:r>
      <w:r>
        <w:rPr>
          <w:rFonts w:ascii="Times New Roman" w:hAnsi="Times New Roman" w:cs="Times New Roman"/>
          <w:sz w:val="24"/>
          <w:szCs w:val="24"/>
        </w:rPr>
        <w:t xml:space="preserve">rskellige instanser </w:t>
      </w:r>
      <w:r w:rsidR="002E21A7">
        <w:rPr>
          <w:rFonts w:ascii="Times New Roman" w:hAnsi="Times New Roman" w:cs="Times New Roman"/>
          <w:sz w:val="24"/>
          <w:szCs w:val="24"/>
        </w:rPr>
        <w:t>for at indsamle materiale</w:t>
      </w:r>
      <w:r w:rsidR="00E00E43">
        <w:rPr>
          <w:rFonts w:ascii="Times New Roman" w:hAnsi="Times New Roman" w:cs="Times New Roman"/>
          <w:sz w:val="24"/>
          <w:szCs w:val="24"/>
        </w:rPr>
        <w:t>,</w:t>
      </w:r>
      <w:r w:rsidR="002E21A7">
        <w:rPr>
          <w:rFonts w:ascii="Times New Roman" w:hAnsi="Times New Roman" w:cs="Times New Roman"/>
          <w:sz w:val="24"/>
          <w:szCs w:val="24"/>
        </w:rPr>
        <w:t xml:space="preserve"> de har udarbejdet på baggrund af det psykiske arbej</w:t>
      </w:r>
      <w:r w:rsidR="00390A4D">
        <w:rPr>
          <w:rFonts w:ascii="Times New Roman" w:hAnsi="Times New Roman" w:cs="Times New Roman"/>
          <w:sz w:val="24"/>
          <w:szCs w:val="24"/>
        </w:rPr>
        <w:t>d</w:t>
      </w:r>
      <w:r w:rsidR="002E21A7">
        <w:rPr>
          <w:rFonts w:ascii="Times New Roman" w:hAnsi="Times New Roman" w:cs="Times New Roman"/>
          <w:sz w:val="24"/>
          <w:szCs w:val="24"/>
        </w:rPr>
        <w:t>smiljø indenfor servicesektoren.</w:t>
      </w:r>
      <w:r w:rsidR="00390A4D">
        <w:rPr>
          <w:rFonts w:ascii="Times New Roman" w:hAnsi="Times New Roman" w:cs="Times New Roman"/>
          <w:sz w:val="24"/>
          <w:szCs w:val="24"/>
        </w:rPr>
        <w:t xml:space="preserve"> Jeg</w:t>
      </w:r>
      <w:r>
        <w:rPr>
          <w:rFonts w:ascii="Times New Roman" w:hAnsi="Times New Roman" w:cs="Times New Roman"/>
          <w:sz w:val="24"/>
          <w:szCs w:val="24"/>
        </w:rPr>
        <w:t xml:space="preserve"> har fundet det en smule påfaldende</w:t>
      </w:r>
      <w:r w:rsidR="00E00E43">
        <w:rPr>
          <w:rFonts w:ascii="Times New Roman" w:hAnsi="Times New Roman" w:cs="Times New Roman"/>
          <w:sz w:val="24"/>
          <w:szCs w:val="24"/>
        </w:rPr>
        <w:t>,</w:t>
      </w:r>
      <w:r>
        <w:rPr>
          <w:rFonts w:ascii="Times New Roman" w:hAnsi="Times New Roman" w:cs="Times New Roman"/>
          <w:sz w:val="24"/>
          <w:szCs w:val="24"/>
        </w:rPr>
        <w:t xml:space="preserve"> at mange ikke har haft kendskab til eller udfærdiget sådanne undersøgelser indenfor deres interesseområder. Jeg har udvalgt finansforbundets rapport, netop fordi den undersøger et afgrænset erhverv indenfor serviceområdet </w:t>
      </w:r>
      <w:r w:rsidR="00E00E43">
        <w:rPr>
          <w:rFonts w:ascii="Times New Roman" w:hAnsi="Times New Roman" w:cs="Times New Roman"/>
          <w:sz w:val="24"/>
          <w:szCs w:val="24"/>
        </w:rPr>
        <w:t>–</w:t>
      </w:r>
      <w:r>
        <w:rPr>
          <w:rFonts w:ascii="Times New Roman" w:hAnsi="Times New Roman" w:cs="Times New Roman"/>
          <w:sz w:val="24"/>
          <w:szCs w:val="24"/>
        </w:rPr>
        <w:t xml:space="preserve"> banksektoren</w:t>
      </w:r>
      <w:r w:rsidR="00E00E43">
        <w:rPr>
          <w:rFonts w:ascii="Times New Roman" w:hAnsi="Times New Roman" w:cs="Times New Roman"/>
          <w:sz w:val="24"/>
          <w:szCs w:val="24"/>
        </w:rPr>
        <w:t>,</w:t>
      </w:r>
      <w:r>
        <w:rPr>
          <w:rFonts w:ascii="Times New Roman" w:hAnsi="Times New Roman" w:cs="Times New Roman"/>
          <w:sz w:val="24"/>
          <w:szCs w:val="24"/>
        </w:rPr>
        <w:t xml:space="preserve"> og fordi den</w:t>
      </w:r>
      <w:r w:rsidR="00390A4D">
        <w:rPr>
          <w:rFonts w:ascii="Times New Roman" w:hAnsi="Times New Roman" w:cs="Times New Roman"/>
          <w:sz w:val="24"/>
          <w:szCs w:val="24"/>
        </w:rPr>
        <w:t xml:space="preserve"> kun sætter fokus på</w:t>
      </w:r>
      <w:r>
        <w:rPr>
          <w:rFonts w:ascii="Times New Roman" w:hAnsi="Times New Roman" w:cs="Times New Roman"/>
          <w:sz w:val="24"/>
          <w:szCs w:val="24"/>
        </w:rPr>
        <w:t xml:space="preserve"> det psykiske arbejdsmiljø</w:t>
      </w:r>
      <w:r w:rsidR="00E00E43">
        <w:rPr>
          <w:rFonts w:ascii="Times New Roman" w:hAnsi="Times New Roman" w:cs="Times New Roman"/>
          <w:sz w:val="24"/>
          <w:szCs w:val="24"/>
        </w:rPr>
        <w:t>,</w:t>
      </w:r>
      <w:r>
        <w:rPr>
          <w:rFonts w:ascii="Times New Roman" w:hAnsi="Times New Roman" w:cs="Times New Roman"/>
          <w:sz w:val="24"/>
          <w:szCs w:val="24"/>
        </w:rPr>
        <w:t xml:space="preserve"> </w:t>
      </w:r>
      <w:r w:rsidR="00390A4D">
        <w:rPr>
          <w:rFonts w:ascii="Times New Roman" w:hAnsi="Times New Roman" w:cs="Times New Roman"/>
          <w:sz w:val="24"/>
          <w:szCs w:val="24"/>
        </w:rPr>
        <w:t>som jeg ligeledes selv har valgt at fokusere på</w:t>
      </w:r>
      <w:r>
        <w:rPr>
          <w:rFonts w:ascii="Times New Roman" w:hAnsi="Times New Roman" w:cs="Times New Roman"/>
          <w:sz w:val="24"/>
          <w:szCs w:val="24"/>
        </w:rPr>
        <w:t>.</w:t>
      </w:r>
      <w:r w:rsidR="002E21A7">
        <w:rPr>
          <w:rFonts w:ascii="Times New Roman" w:hAnsi="Times New Roman" w:cs="Times New Roman"/>
          <w:sz w:val="24"/>
          <w:szCs w:val="24"/>
        </w:rPr>
        <w:t xml:space="preserve"> </w:t>
      </w: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jc w:val="center"/>
        <w:rPr>
          <w:rFonts w:ascii="Times New Roman" w:hAnsi="Times New Roman"/>
          <w:color w:val="000000" w:themeColor="text1"/>
          <w:sz w:val="32"/>
          <w:szCs w:val="32"/>
        </w:rPr>
      </w:pPr>
    </w:p>
    <w:p w:rsidR="00126F52" w:rsidRDefault="00126F52" w:rsidP="00126F52">
      <w:pPr>
        <w:pStyle w:val="Overskrift1"/>
        <w:rPr>
          <w:rFonts w:ascii="Times New Roman" w:hAnsi="Times New Roman"/>
          <w:color w:val="000000" w:themeColor="text1"/>
          <w:sz w:val="32"/>
          <w:szCs w:val="32"/>
        </w:rPr>
      </w:pPr>
    </w:p>
    <w:p w:rsidR="009609B0" w:rsidRDefault="009609B0" w:rsidP="009609B0">
      <w:pPr>
        <w:pStyle w:val="Overskrift1"/>
        <w:rPr>
          <w:rFonts w:ascii="Times New Roman" w:hAnsi="Times New Roman"/>
          <w:color w:val="000000" w:themeColor="text1"/>
          <w:sz w:val="32"/>
          <w:szCs w:val="32"/>
        </w:rPr>
      </w:pPr>
    </w:p>
    <w:p w:rsidR="009609B0" w:rsidRPr="009609B0" w:rsidRDefault="009609B0" w:rsidP="009609B0"/>
    <w:p w:rsidR="0014517E" w:rsidRPr="00126F52" w:rsidRDefault="0014517E" w:rsidP="00126F52">
      <w:pPr>
        <w:pStyle w:val="Overskrift1"/>
        <w:jc w:val="center"/>
        <w:rPr>
          <w:rFonts w:ascii="Times New Roman" w:hAnsi="Times New Roman" w:cs="Times New Roman"/>
          <w:color w:val="000000" w:themeColor="text1"/>
          <w:sz w:val="24"/>
          <w:szCs w:val="24"/>
        </w:rPr>
      </w:pPr>
      <w:bookmarkStart w:id="5" w:name="_Toc236653560"/>
      <w:r w:rsidRPr="00126F52">
        <w:rPr>
          <w:rFonts w:ascii="Times New Roman" w:hAnsi="Times New Roman"/>
          <w:color w:val="000000" w:themeColor="text1"/>
          <w:sz w:val="32"/>
          <w:szCs w:val="32"/>
        </w:rPr>
        <w:t>Videnskabsteoretisk synspunkt</w:t>
      </w:r>
      <w:bookmarkEnd w:id="5"/>
    </w:p>
    <w:p w:rsidR="00126F52" w:rsidRDefault="00126F52" w:rsidP="0014517E">
      <w:pPr>
        <w:spacing w:line="360" w:lineRule="auto"/>
        <w:rPr>
          <w:rFonts w:ascii="Times New Roman" w:hAnsi="Times New Roman"/>
          <w:sz w:val="24"/>
          <w:szCs w:val="24"/>
        </w:rPr>
      </w:pPr>
    </w:p>
    <w:p w:rsidR="0014517E" w:rsidRDefault="0014517E" w:rsidP="0014517E">
      <w:pPr>
        <w:spacing w:line="360" w:lineRule="auto"/>
        <w:rPr>
          <w:rFonts w:ascii="Times New Roman" w:hAnsi="Times New Roman"/>
          <w:sz w:val="24"/>
          <w:szCs w:val="24"/>
        </w:rPr>
      </w:pPr>
      <w:r w:rsidRPr="003E707D">
        <w:rPr>
          <w:rFonts w:ascii="Times New Roman" w:hAnsi="Times New Roman"/>
          <w:sz w:val="24"/>
          <w:szCs w:val="24"/>
        </w:rPr>
        <w:t>M</w:t>
      </w:r>
      <w:r w:rsidRPr="00131ECF">
        <w:rPr>
          <w:rFonts w:ascii="Times New Roman" w:hAnsi="Times New Roman"/>
          <w:sz w:val="24"/>
          <w:szCs w:val="24"/>
        </w:rPr>
        <w:t>ed udgangspunkt i Stanley Deetz artikel ”Describing Differences in Approaches to Organization Science: Rethinking Burrell and Morgan a</w:t>
      </w:r>
      <w:r w:rsidR="0051225F">
        <w:rPr>
          <w:rFonts w:ascii="Times New Roman" w:hAnsi="Times New Roman"/>
          <w:sz w:val="24"/>
          <w:szCs w:val="24"/>
        </w:rPr>
        <w:t>nd Their Legacy” foretrækker jeg</w:t>
      </w:r>
      <w:r w:rsidRPr="00131ECF">
        <w:rPr>
          <w:rFonts w:ascii="Times New Roman" w:hAnsi="Times New Roman"/>
          <w:sz w:val="24"/>
          <w:szCs w:val="24"/>
        </w:rPr>
        <w:t xml:space="preserve"> at udtrække forfatterens synspunkter og kritikker set i forhold til Burell og Morgan og deres </w:t>
      </w:r>
      <w:r>
        <w:rPr>
          <w:rFonts w:ascii="Times New Roman" w:hAnsi="Times New Roman"/>
          <w:sz w:val="24"/>
          <w:szCs w:val="24"/>
        </w:rPr>
        <w:t xml:space="preserve">syn på organisationer. </w:t>
      </w:r>
    </w:p>
    <w:p w:rsidR="0014517E" w:rsidRDefault="0014517E" w:rsidP="0014517E">
      <w:pPr>
        <w:spacing w:line="360" w:lineRule="auto"/>
        <w:rPr>
          <w:rFonts w:ascii="Times New Roman" w:hAnsi="Times New Roman"/>
          <w:sz w:val="24"/>
          <w:szCs w:val="24"/>
        </w:rPr>
      </w:pPr>
      <w:r>
        <w:rPr>
          <w:rFonts w:ascii="Times New Roman" w:hAnsi="Times New Roman"/>
          <w:sz w:val="24"/>
          <w:szCs w:val="24"/>
        </w:rPr>
        <w:t>Deetz tager udgangspunkt i Morgan</w:t>
      </w:r>
      <w:r w:rsidR="00DE553A">
        <w:rPr>
          <w:rFonts w:ascii="Times New Roman" w:hAnsi="Times New Roman"/>
          <w:sz w:val="24"/>
          <w:szCs w:val="24"/>
        </w:rPr>
        <w:t xml:space="preserve"> og Burrells firdelte paradigme</w:t>
      </w:r>
      <w:r>
        <w:rPr>
          <w:rFonts w:ascii="Times New Roman" w:hAnsi="Times New Roman"/>
          <w:sz w:val="24"/>
          <w:szCs w:val="24"/>
        </w:rPr>
        <w:t>net. Han mener</w:t>
      </w:r>
      <w:r w:rsidR="00A663BB">
        <w:rPr>
          <w:rFonts w:ascii="Times New Roman" w:hAnsi="Times New Roman"/>
          <w:sz w:val="24"/>
          <w:szCs w:val="24"/>
        </w:rPr>
        <w:t>,</w:t>
      </w:r>
      <w:r>
        <w:rPr>
          <w:rFonts w:ascii="Times New Roman" w:hAnsi="Times New Roman"/>
          <w:sz w:val="24"/>
          <w:szCs w:val="24"/>
        </w:rPr>
        <w:t xml:space="preserve"> dette har haft en fundamental betydning for anskuelsen af alternativer i organisationsanalyse og som referenceramme for videre disk</w:t>
      </w:r>
      <w:r w:rsidR="00A663BB">
        <w:rPr>
          <w:rFonts w:ascii="Times New Roman" w:hAnsi="Times New Roman"/>
          <w:sz w:val="24"/>
          <w:szCs w:val="24"/>
        </w:rPr>
        <w:t xml:space="preserve">ussion omkring emnet. Han mener </w:t>
      </w:r>
      <w:r>
        <w:rPr>
          <w:rFonts w:ascii="Times New Roman" w:hAnsi="Times New Roman"/>
          <w:sz w:val="24"/>
          <w:szCs w:val="24"/>
        </w:rPr>
        <w:t>dog</w:t>
      </w:r>
      <w:r w:rsidR="00A663BB">
        <w:rPr>
          <w:rFonts w:ascii="Times New Roman" w:hAnsi="Times New Roman"/>
          <w:sz w:val="24"/>
          <w:szCs w:val="24"/>
        </w:rPr>
        <w:t>,</w:t>
      </w:r>
      <w:r>
        <w:rPr>
          <w:rFonts w:ascii="Times New Roman" w:hAnsi="Times New Roman"/>
          <w:sz w:val="24"/>
          <w:szCs w:val="24"/>
        </w:rPr>
        <w:t xml:space="preserve"> at nettets </w:t>
      </w:r>
      <w:r w:rsidR="00DE553A">
        <w:rPr>
          <w:rFonts w:ascii="Times New Roman" w:hAnsi="Times New Roman"/>
          <w:sz w:val="24"/>
          <w:szCs w:val="24"/>
        </w:rPr>
        <w:t xml:space="preserve">forsimplede </w:t>
      </w:r>
      <w:r>
        <w:rPr>
          <w:rFonts w:ascii="Times New Roman" w:hAnsi="Times New Roman"/>
          <w:sz w:val="24"/>
          <w:szCs w:val="24"/>
        </w:rPr>
        <w:t>forklaring på fænomenerne er blevet</w:t>
      </w:r>
      <w:r w:rsidR="00DE553A">
        <w:rPr>
          <w:rFonts w:ascii="Times New Roman" w:hAnsi="Times New Roman"/>
          <w:sz w:val="24"/>
          <w:szCs w:val="24"/>
        </w:rPr>
        <w:t xml:space="preserve"> uhensigtsmæssig</w:t>
      </w:r>
      <w:r w:rsidR="00A663BB">
        <w:rPr>
          <w:rFonts w:ascii="Times New Roman" w:hAnsi="Times New Roman"/>
          <w:sz w:val="24"/>
          <w:szCs w:val="24"/>
        </w:rPr>
        <w:t>,</w:t>
      </w:r>
      <w:r w:rsidR="00DE553A">
        <w:rPr>
          <w:rFonts w:ascii="Times New Roman" w:hAnsi="Times New Roman"/>
          <w:sz w:val="24"/>
          <w:szCs w:val="24"/>
        </w:rPr>
        <w:t xml:space="preserve"> efterhånden som fors</w:t>
      </w:r>
      <w:r>
        <w:rPr>
          <w:rFonts w:ascii="Times New Roman" w:hAnsi="Times New Roman"/>
          <w:sz w:val="24"/>
          <w:szCs w:val="24"/>
        </w:rPr>
        <w:t>tåelsen af organisationsvidenskab og organisationsresearchen er vokset.</w:t>
      </w:r>
    </w:p>
    <w:p w:rsidR="0028582A" w:rsidRDefault="00176F4B" w:rsidP="0014517E">
      <w:pPr>
        <w:spacing w:line="360" w:lineRule="auto"/>
        <w:rPr>
          <w:rFonts w:ascii="Times New Roman" w:hAnsi="Times New Roman"/>
          <w:sz w:val="24"/>
          <w:szCs w:val="24"/>
        </w:rPr>
      </w:pPr>
      <w:r>
        <w:rPr>
          <w:rFonts w:ascii="Times New Roman" w:hAnsi="Times New Roman"/>
          <w:sz w:val="24"/>
          <w:szCs w:val="24"/>
        </w:rPr>
        <w:t>Der</w:t>
      </w:r>
      <w:r w:rsidR="0014517E">
        <w:rPr>
          <w:rFonts w:ascii="Times New Roman" w:hAnsi="Times New Roman"/>
          <w:sz w:val="24"/>
          <w:szCs w:val="24"/>
        </w:rPr>
        <w:t>ud</w:t>
      </w:r>
      <w:r>
        <w:rPr>
          <w:rFonts w:ascii="Times New Roman" w:hAnsi="Times New Roman"/>
          <w:sz w:val="24"/>
          <w:szCs w:val="24"/>
        </w:rPr>
        <w:t>over har udarbejdelsen af dette</w:t>
      </w:r>
      <w:r w:rsidR="00AA37CB">
        <w:rPr>
          <w:rFonts w:ascii="Times New Roman" w:hAnsi="Times New Roman"/>
          <w:sz w:val="24"/>
          <w:szCs w:val="24"/>
        </w:rPr>
        <w:t xml:space="preserve"> paradigme</w:t>
      </w:r>
      <w:r w:rsidR="0014517E">
        <w:rPr>
          <w:rFonts w:ascii="Times New Roman" w:hAnsi="Times New Roman"/>
          <w:sz w:val="24"/>
          <w:szCs w:val="24"/>
        </w:rPr>
        <w:t>net haft den utilsigtede konsekvens</w:t>
      </w:r>
      <w:r w:rsidR="00A663BB">
        <w:rPr>
          <w:rFonts w:ascii="Times New Roman" w:hAnsi="Times New Roman"/>
          <w:sz w:val="24"/>
          <w:szCs w:val="24"/>
        </w:rPr>
        <w:t>,</w:t>
      </w:r>
      <w:r w:rsidR="0014517E">
        <w:rPr>
          <w:rFonts w:ascii="Times New Roman" w:hAnsi="Times New Roman"/>
          <w:sz w:val="24"/>
          <w:szCs w:val="24"/>
        </w:rPr>
        <w:t xml:space="preserve"> at den har ledt til en hurtig kategorisering og en diskussion af paradigmernes formulering snare</w:t>
      </w:r>
      <w:r w:rsidR="00A663BB">
        <w:rPr>
          <w:rFonts w:ascii="Times New Roman" w:hAnsi="Times New Roman"/>
          <w:sz w:val="24"/>
          <w:szCs w:val="24"/>
        </w:rPr>
        <w:t>re</w:t>
      </w:r>
      <w:r w:rsidR="0014517E">
        <w:rPr>
          <w:rFonts w:ascii="Times New Roman" w:hAnsi="Times New Roman"/>
          <w:sz w:val="24"/>
          <w:szCs w:val="24"/>
        </w:rPr>
        <w:t xml:space="preserve"> end deres konsekvenser. Burell og Morgans net kan ses som 4 forskellige tilgange snare</w:t>
      </w:r>
      <w:r w:rsidR="00A663BB">
        <w:rPr>
          <w:rFonts w:ascii="Times New Roman" w:hAnsi="Times New Roman"/>
          <w:sz w:val="24"/>
          <w:szCs w:val="24"/>
        </w:rPr>
        <w:t>re</w:t>
      </w:r>
      <w:r w:rsidR="0014517E">
        <w:rPr>
          <w:rFonts w:ascii="Times New Roman" w:hAnsi="Times New Roman"/>
          <w:sz w:val="24"/>
          <w:szCs w:val="24"/>
        </w:rPr>
        <w:t xml:space="preserve"> end forskellige i</w:t>
      </w:r>
      <w:r w:rsidR="00DE553A">
        <w:rPr>
          <w:rFonts w:ascii="Times New Roman" w:hAnsi="Times New Roman"/>
          <w:sz w:val="24"/>
          <w:szCs w:val="24"/>
        </w:rPr>
        <w:t xml:space="preserve"> den horisontale og vertikale akse</w:t>
      </w:r>
      <w:r w:rsidR="00A663BB">
        <w:rPr>
          <w:rFonts w:ascii="Times New Roman" w:hAnsi="Times New Roman"/>
          <w:sz w:val="24"/>
          <w:szCs w:val="24"/>
        </w:rPr>
        <w:t>l. Skønt modellen kan bruges</w:t>
      </w:r>
      <w:r w:rsidR="00DE553A">
        <w:rPr>
          <w:rFonts w:ascii="Times New Roman" w:hAnsi="Times New Roman"/>
          <w:sz w:val="24"/>
          <w:szCs w:val="24"/>
        </w:rPr>
        <w:t xml:space="preserve"> til at fokusere opmærk</w:t>
      </w:r>
      <w:r w:rsidR="0028582A">
        <w:rPr>
          <w:rFonts w:ascii="Times New Roman" w:hAnsi="Times New Roman"/>
          <w:sz w:val="24"/>
          <w:szCs w:val="24"/>
        </w:rPr>
        <w:t>somheden på et felt</w:t>
      </w:r>
      <w:r w:rsidR="00A663BB">
        <w:rPr>
          <w:rFonts w:ascii="Times New Roman" w:hAnsi="Times New Roman"/>
          <w:sz w:val="24"/>
          <w:szCs w:val="24"/>
        </w:rPr>
        <w:t>,</w:t>
      </w:r>
      <w:r w:rsidR="0028582A">
        <w:rPr>
          <w:rFonts w:ascii="Times New Roman" w:hAnsi="Times New Roman"/>
          <w:sz w:val="24"/>
          <w:szCs w:val="24"/>
        </w:rPr>
        <w:t xml:space="preserve"> er den ofte</w:t>
      </w:r>
      <w:r w:rsidR="00DE553A">
        <w:rPr>
          <w:rFonts w:ascii="Times New Roman" w:hAnsi="Times New Roman"/>
          <w:sz w:val="24"/>
          <w:szCs w:val="24"/>
        </w:rPr>
        <w:t xml:space="preserve"> blevet brugt til at klassificere i de forskellige tilgange.</w:t>
      </w:r>
      <w:r w:rsidR="00126F52">
        <w:rPr>
          <w:rStyle w:val="Fodnotehenvisning"/>
          <w:rFonts w:ascii="Times New Roman" w:hAnsi="Times New Roman"/>
          <w:sz w:val="24"/>
          <w:szCs w:val="24"/>
        </w:rPr>
        <w:footnoteReference w:id="3"/>
      </w:r>
      <w:r w:rsidR="00DE553A">
        <w:rPr>
          <w:rFonts w:ascii="Times New Roman" w:hAnsi="Times New Roman"/>
          <w:sz w:val="24"/>
          <w:szCs w:val="24"/>
        </w:rPr>
        <w:t xml:space="preserve"> </w:t>
      </w:r>
    </w:p>
    <w:p w:rsidR="0014517E" w:rsidRDefault="0028582A" w:rsidP="0014517E">
      <w:pPr>
        <w:spacing w:line="360" w:lineRule="auto"/>
        <w:rPr>
          <w:rFonts w:ascii="Times New Roman" w:hAnsi="Times New Roman"/>
          <w:sz w:val="24"/>
          <w:szCs w:val="24"/>
        </w:rPr>
      </w:pPr>
      <w:r>
        <w:rPr>
          <w:rFonts w:ascii="Times New Roman" w:hAnsi="Times New Roman"/>
          <w:sz w:val="24"/>
          <w:szCs w:val="24"/>
        </w:rPr>
        <w:t>Deetz derimod taler for en ny tilgang til tingene. Han stiller dette op i en lignende model med en X/Y akse</w:t>
      </w:r>
      <w:r w:rsidR="00A663BB">
        <w:rPr>
          <w:rFonts w:ascii="Times New Roman" w:hAnsi="Times New Roman"/>
          <w:sz w:val="24"/>
          <w:szCs w:val="24"/>
        </w:rPr>
        <w:t>,</w:t>
      </w:r>
      <w:r>
        <w:rPr>
          <w:rFonts w:ascii="Times New Roman" w:hAnsi="Times New Roman"/>
          <w:sz w:val="24"/>
          <w:szCs w:val="24"/>
        </w:rPr>
        <w:t xml:space="preserve"> som henholdsvis står for dissensus/konsensus og lokal/emergent overfor elite/ a priori se Model 1A:</w:t>
      </w:r>
      <w:r w:rsidR="0014517E">
        <w:rPr>
          <w:rFonts w:ascii="Times New Roman" w:hAnsi="Times New Roman"/>
          <w:sz w:val="24"/>
          <w:szCs w:val="24"/>
        </w:rPr>
        <w:t xml:space="preserve">  </w:t>
      </w:r>
    </w:p>
    <w:p w:rsidR="009609B0" w:rsidRDefault="009609B0" w:rsidP="00EA6108">
      <w:pPr>
        <w:spacing w:line="360" w:lineRule="auto"/>
        <w:rPr>
          <w:rFonts w:ascii="Times New Roman" w:hAnsi="Times New Roman"/>
          <w:sz w:val="24"/>
          <w:szCs w:val="24"/>
        </w:rPr>
      </w:pPr>
    </w:p>
    <w:p w:rsidR="009609B0" w:rsidRDefault="009609B0" w:rsidP="00EA6108">
      <w:pPr>
        <w:spacing w:line="360" w:lineRule="auto"/>
        <w:rPr>
          <w:rFonts w:ascii="Times New Roman" w:hAnsi="Times New Roman"/>
          <w:sz w:val="24"/>
          <w:szCs w:val="24"/>
        </w:rPr>
      </w:pPr>
    </w:p>
    <w:p w:rsidR="009609B0" w:rsidRDefault="009609B0" w:rsidP="00EA6108">
      <w:pPr>
        <w:spacing w:line="360" w:lineRule="auto"/>
        <w:rPr>
          <w:rFonts w:ascii="Times New Roman" w:hAnsi="Times New Roman"/>
          <w:sz w:val="24"/>
          <w:szCs w:val="24"/>
        </w:rPr>
      </w:pPr>
    </w:p>
    <w:p w:rsidR="009609B0" w:rsidRDefault="009609B0" w:rsidP="00EA6108">
      <w:pPr>
        <w:spacing w:line="360" w:lineRule="auto"/>
        <w:rPr>
          <w:rFonts w:ascii="Times New Roman" w:hAnsi="Times New Roman"/>
          <w:sz w:val="24"/>
          <w:szCs w:val="24"/>
        </w:rPr>
      </w:pPr>
    </w:p>
    <w:p w:rsidR="009609B0" w:rsidRDefault="009609B0" w:rsidP="00EA6108">
      <w:pPr>
        <w:spacing w:line="360" w:lineRule="auto"/>
        <w:rPr>
          <w:rFonts w:ascii="Times New Roman" w:hAnsi="Times New Roman"/>
          <w:sz w:val="24"/>
          <w:szCs w:val="24"/>
        </w:rPr>
      </w:pPr>
    </w:p>
    <w:p w:rsidR="009609B0" w:rsidRDefault="009609B0" w:rsidP="00EA6108">
      <w:pPr>
        <w:spacing w:line="360" w:lineRule="auto"/>
        <w:rPr>
          <w:rFonts w:ascii="Times New Roman" w:hAnsi="Times New Roman"/>
          <w:sz w:val="24"/>
          <w:szCs w:val="24"/>
        </w:rPr>
      </w:pPr>
    </w:p>
    <w:p w:rsidR="00EA6108" w:rsidRDefault="0028582A" w:rsidP="00EA6108">
      <w:pPr>
        <w:spacing w:line="360" w:lineRule="auto"/>
        <w:rPr>
          <w:rFonts w:ascii="Times New Roman" w:hAnsi="Times New Roman"/>
          <w:sz w:val="24"/>
          <w:szCs w:val="24"/>
          <w:lang w:val="en-US"/>
        </w:rPr>
      </w:pPr>
      <w:r w:rsidRPr="00414C2D">
        <w:rPr>
          <w:rFonts w:ascii="Times New Roman" w:hAnsi="Times New Roman"/>
          <w:sz w:val="24"/>
          <w:szCs w:val="24"/>
        </w:rPr>
        <w:t xml:space="preserve">                  </w:t>
      </w:r>
      <w:r w:rsidRPr="009F1A6E">
        <w:rPr>
          <w:rFonts w:ascii="Times New Roman" w:hAnsi="Times New Roman"/>
          <w:sz w:val="24"/>
          <w:szCs w:val="24"/>
          <w:lang w:val="en-US"/>
        </w:rPr>
        <w:t>1A</w:t>
      </w:r>
    </w:p>
    <w:p w:rsidR="0028582A" w:rsidRDefault="00EA6108" w:rsidP="00CA7A88">
      <w:pPr>
        <w:spacing w:line="360" w:lineRule="auto"/>
        <w:jc w:val="center"/>
        <w:rPr>
          <w:rFonts w:ascii="Times New Roman" w:hAnsi="Times New Roman"/>
          <w:sz w:val="24"/>
          <w:szCs w:val="24"/>
        </w:rPr>
      </w:pPr>
      <w:r>
        <w:rPr>
          <w:rFonts w:ascii="Times New Roman" w:hAnsi="Times New Roman"/>
          <w:noProof/>
          <w:sz w:val="24"/>
          <w:szCs w:val="24"/>
          <w:lang w:eastAsia="da-DK"/>
        </w:rPr>
        <w:drawing>
          <wp:inline distT="0" distB="0" distL="0" distR="0">
            <wp:extent cx="4991100" cy="2090192"/>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92631" cy="2090833"/>
                    </a:xfrm>
                    <a:prstGeom prst="rect">
                      <a:avLst/>
                    </a:prstGeom>
                    <a:noFill/>
                    <a:ln w="9525">
                      <a:noFill/>
                      <a:miter lim="800000"/>
                      <a:headEnd/>
                      <a:tailEnd/>
                    </a:ln>
                  </pic:spPr>
                </pic:pic>
              </a:graphicData>
            </a:graphic>
          </wp:inline>
        </w:drawing>
      </w:r>
    </w:p>
    <w:p w:rsidR="00523B1E" w:rsidRDefault="00523B1E" w:rsidP="0014517E">
      <w:pPr>
        <w:spacing w:line="360" w:lineRule="auto"/>
        <w:rPr>
          <w:rFonts w:ascii="Times New Roman" w:hAnsi="Times New Roman"/>
          <w:sz w:val="24"/>
          <w:szCs w:val="24"/>
        </w:rPr>
      </w:pPr>
    </w:p>
    <w:p w:rsidR="005940FC" w:rsidRDefault="005940FC" w:rsidP="00EA6108">
      <w:pPr>
        <w:spacing w:line="360" w:lineRule="auto"/>
        <w:rPr>
          <w:rFonts w:ascii="Times New Roman" w:hAnsi="Times New Roman"/>
          <w:sz w:val="24"/>
          <w:szCs w:val="24"/>
          <w:u w:val="single"/>
        </w:rPr>
      </w:pPr>
    </w:p>
    <w:p w:rsidR="00EA6108" w:rsidRPr="009609B0" w:rsidRDefault="00EA6108" w:rsidP="00467251">
      <w:pPr>
        <w:pStyle w:val="Overskrift2"/>
        <w:rPr>
          <w:rFonts w:ascii="Times New Roman" w:hAnsi="Times New Roman"/>
          <w:color w:val="000000" w:themeColor="text1"/>
          <w:sz w:val="24"/>
          <w:szCs w:val="24"/>
          <w:u w:val="single"/>
        </w:rPr>
      </w:pPr>
      <w:bookmarkStart w:id="6" w:name="_Toc236653561"/>
      <w:r w:rsidRPr="009609B0">
        <w:rPr>
          <w:rFonts w:ascii="Times New Roman" w:hAnsi="Times New Roman"/>
          <w:color w:val="000000" w:themeColor="text1"/>
          <w:sz w:val="24"/>
          <w:szCs w:val="24"/>
          <w:u w:val="single"/>
        </w:rPr>
        <w:t>Lokal/emergent – Elite/a priori</w:t>
      </w:r>
      <w:bookmarkEnd w:id="6"/>
      <w:r w:rsidRPr="009609B0">
        <w:rPr>
          <w:rFonts w:ascii="Times New Roman" w:hAnsi="Times New Roman"/>
          <w:color w:val="000000" w:themeColor="text1"/>
          <w:sz w:val="24"/>
          <w:szCs w:val="24"/>
          <w:u w:val="single"/>
        </w:rPr>
        <w:t xml:space="preserve"> </w:t>
      </w:r>
    </w:p>
    <w:p w:rsidR="00FB6A30" w:rsidRDefault="00C23940" w:rsidP="0014517E">
      <w:pPr>
        <w:spacing w:line="360" w:lineRule="auto"/>
        <w:rPr>
          <w:rFonts w:ascii="Times New Roman" w:hAnsi="Times New Roman"/>
          <w:sz w:val="24"/>
          <w:szCs w:val="24"/>
        </w:rPr>
      </w:pPr>
      <w:r>
        <w:rPr>
          <w:rFonts w:ascii="Times New Roman" w:hAnsi="Times New Roman"/>
          <w:sz w:val="24"/>
          <w:szCs w:val="24"/>
        </w:rPr>
        <w:t>Kernen i denne forståelse af lokal/emergent overfor Elite/ a priori er</w:t>
      </w:r>
      <w:r w:rsidR="00A663BB">
        <w:rPr>
          <w:rFonts w:ascii="Times New Roman" w:hAnsi="Times New Roman"/>
          <w:sz w:val="24"/>
          <w:szCs w:val="24"/>
        </w:rPr>
        <w:t xml:space="preserve">, </w:t>
      </w:r>
      <w:r>
        <w:rPr>
          <w:rFonts w:ascii="Times New Roman" w:hAnsi="Times New Roman"/>
          <w:sz w:val="24"/>
          <w:szCs w:val="24"/>
        </w:rPr>
        <w:t>hvordan denne forskning er opstået. I ekstremerne er forskningen udviklet i samarbejde med organisationens medlemmer og løbende ændret i undersøgelsesprocessen eller forskningen er statisk og forbliver den samme hele vejen igennem undersøgelsesprocessen. Den er altså enten udarbejdet i fællesskab med de undersøgte eller brugt på de undersøgte</w:t>
      </w:r>
      <w:r w:rsidR="00FB6A30">
        <w:rPr>
          <w:rFonts w:ascii="Times New Roman" w:hAnsi="Times New Roman"/>
          <w:sz w:val="24"/>
          <w:szCs w:val="24"/>
        </w:rPr>
        <w:t>.</w:t>
      </w:r>
      <w:r w:rsidR="00126F52">
        <w:rPr>
          <w:rStyle w:val="Fodnotehenvisning"/>
          <w:rFonts w:ascii="Times New Roman" w:hAnsi="Times New Roman"/>
          <w:sz w:val="24"/>
          <w:szCs w:val="24"/>
        </w:rPr>
        <w:footnoteReference w:id="4"/>
      </w:r>
      <w:r w:rsidR="00FB6A30">
        <w:rPr>
          <w:rFonts w:ascii="Times New Roman" w:hAnsi="Times New Roman"/>
          <w:sz w:val="24"/>
          <w:szCs w:val="24"/>
        </w:rPr>
        <w:t xml:space="preserve"> </w:t>
      </w:r>
    </w:p>
    <w:p w:rsidR="00EA6108" w:rsidRDefault="00FB6A30" w:rsidP="0014517E">
      <w:pPr>
        <w:spacing w:line="360" w:lineRule="auto"/>
        <w:rPr>
          <w:rFonts w:ascii="Times New Roman" w:hAnsi="Times New Roman"/>
          <w:sz w:val="24"/>
          <w:szCs w:val="24"/>
        </w:rPr>
      </w:pPr>
      <w:r>
        <w:rPr>
          <w:rFonts w:ascii="Times New Roman" w:hAnsi="Times New Roman"/>
          <w:sz w:val="24"/>
          <w:szCs w:val="24"/>
        </w:rPr>
        <w:t>Dette speciale vil tage udgangspunkt i en Elite/ A priori tilgang. Der vil blive arbejdet ud fra en teoretisk tilgang til det analyserede materiale, hvor der vil blive set efter ligheder i forhold til teorien. Der vil dog også være opmærksomhed på resultater</w:t>
      </w:r>
      <w:r w:rsidR="00A663BB">
        <w:rPr>
          <w:rFonts w:ascii="Times New Roman" w:hAnsi="Times New Roman"/>
          <w:sz w:val="24"/>
          <w:szCs w:val="24"/>
        </w:rPr>
        <w:t>,</w:t>
      </w:r>
      <w:r>
        <w:rPr>
          <w:rFonts w:ascii="Times New Roman" w:hAnsi="Times New Roman"/>
          <w:sz w:val="24"/>
          <w:szCs w:val="24"/>
        </w:rPr>
        <w:t xml:space="preserve"> som ikke er forventede</w:t>
      </w:r>
      <w:r w:rsidR="00A663BB">
        <w:rPr>
          <w:rFonts w:ascii="Times New Roman" w:hAnsi="Times New Roman"/>
          <w:sz w:val="24"/>
          <w:szCs w:val="24"/>
        </w:rPr>
        <w:t>,</w:t>
      </w:r>
      <w:r>
        <w:rPr>
          <w:rFonts w:ascii="Times New Roman" w:hAnsi="Times New Roman"/>
          <w:sz w:val="24"/>
          <w:szCs w:val="24"/>
        </w:rPr>
        <w:t xml:space="preserve"> o</w:t>
      </w:r>
      <w:r w:rsidR="00944FCE">
        <w:rPr>
          <w:rFonts w:ascii="Times New Roman" w:hAnsi="Times New Roman"/>
          <w:sz w:val="24"/>
          <w:szCs w:val="24"/>
        </w:rPr>
        <w:t>g således kan der forekomme</w:t>
      </w:r>
      <w:r>
        <w:rPr>
          <w:rFonts w:ascii="Times New Roman" w:hAnsi="Times New Roman"/>
          <w:sz w:val="24"/>
          <w:szCs w:val="24"/>
        </w:rPr>
        <w:t xml:space="preserve"> lokal/emergente træk i analysen. </w:t>
      </w:r>
      <w:r w:rsidR="00C23940">
        <w:rPr>
          <w:rFonts w:ascii="Times New Roman" w:hAnsi="Times New Roman"/>
          <w:sz w:val="24"/>
          <w:szCs w:val="24"/>
        </w:rPr>
        <w:t xml:space="preserve"> </w:t>
      </w:r>
    </w:p>
    <w:p w:rsidR="00FB6A30" w:rsidRDefault="00FB6A30" w:rsidP="0014517E">
      <w:pPr>
        <w:spacing w:line="360" w:lineRule="auto"/>
        <w:rPr>
          <w:rFonts w:ascii="Times New Roman" w:hAnsi="Times New Roman"/>
          <w:sz w:val="24"/>
          <w:szCs w:val="24"/>
        </w:rPr>
      </w:pPr>
      <w:r>
        <w:rPr>
          <w:rFonts w:ascii="Times New Roman" w:hAnsi="Times New Roman"/>
          <w:sz w:val="24"/>
          <w:szCs w:val="24"/>
        </w:rPr>
        <w:t>Figur 1B er medtaget for at gengive yderlige træk</w:t>
      </w:r>
      <w:r w:rsidR="00944FCE">
        <w:rPr>
          <w:rFonts w:ascii="Times New Roman" w:hAnsi="Times New Roman"/>
          <w:sz w:val="24"/>
          <w:szCs w:val="24"/>
        </w:rPr>
        <w:t xml:space="preserve"> og kontraster</w:t>
      </w:r>
      <w:r>
        <w:rPr>
          <w:rFonts w:ascii="Times New Roman" w:hAnsi="Times New Roman"/>
          <w:sz w:val="24"/>
          <w:szCs w:val="24"/>
        </w:rPr>
        <w:t xml:space="preserve"> ved henholdsvis Elite/ a priori og Lokal/ Emergent:</w:t>
      </w:r>
      <w:r w:rsidR="00971BD2">
        <w:rPr>
          <w:rStyle w:val="Fodnotehenvisning"/>
          <w:rFonts w:ascii="Times New Roman" w:hAnsi="Times New Roman"/>
          <w:sz w:val="24"/>
          <w:szCs w:val="24"/>
        </w:rPr>
        <w:footnoteReference w:id="5"/>
      </w:r>
      <w:r>
        <w:rPr>
          <w:rFonts w:ascii="Times New Roman" w:hAnsi="Times New Roman"/>
          <w:sz w:val="24"/>
          <w:szCs w:val="24"/>
        </w:rPr>
        <w:t xml:space="preserve"> </w:t>
      </w:r>
    </w:p>
    <w:p w:rsidR="009609B0" w:rsidRDefault="009609B0" w:rsidP="00CA7A88">
      <w:pPr>
        <w:spacing w:line="360" w:lineRule="auto"/>
        <w:ind w:left="1304" w:firstLine="1304"/>
        <w:rPr>
          <w:rFonts w:ascii="Times New Roman" w:hAnsi="Times New Roman"/>
          <w:sz w:val="24"/>
          <w:szCs w:val="24"/>
        </w:rPr>
      </w:pPr>
    </w:p>
    <w:p w:rsidR="009609B0" w:rsidRDefault="009609B0" w:rsidP="00CA7A88">
      <w:pPr>
        <w:spacing w:line="360" w:lineRule="auto"/>
        <w:ind w:left="1304" w:firstLine="1304"/>
        <w:rPr>
          <w:rFonts w:ascii="Times New Roman" w:hAnsi="Times New Roman"/>
          <w:sz w:val="24"/>
          <w:szCs w:val="24"/>
        </w:rPr>
      </w:pPr>
    </w:p>
    <w:p w:rsidR="00CA7A88" w:rsidRDefault="00CA7A88" w:rsidP="00CA7A88">
      <w:pPr>
        <w:spacing w:line="360" w:lineRule="auto"/>
        <w:ind w:left="1304" w:firstLine="1304"/>
        <w:rPr>
          <w:rFonts w:ascii="Times New Roman" w:hAnsi="Times New Roman"/>
          <w:sz w:val="24"/>
          <w:szCs w:val="24"/>
        </w:rPr>
      </w:pPr>
      <w:r>
        <w:rPr>
          <w:rFonts w:ascii="Times New Roman" w:hAnsi="Times New Roman"/>
          <w:sz w:val="24"/>
          <w:szCs w:val="24"/>
        </w:rPr>
        <w:t>1B</w:t>
      </w:r>
    </w:p>
    <w:p w:rsidR="00FB6A30" w:rsidRPr="00FB6A30" w:rsidRDefault="00460865" w:rsidP="00CA7A88">
      <w:pPr>
        <w:spacing w:line="360" w:lineRule="auto"/>
        <w:jc w:val="center"/>
        <w:rPr>
          <w:rFonts w:ascii="Times New Roman" w:hAnsi="Times New Roman"/>
          <w:sz w:val="24"/>
          <w:szCs w:val="24"/>
        </w:rPr>
      </w:pPr>
      <w:r>
        <w:rPr>
          <w:rFonts w:ascii="Times New Roman" w:hAnsi="Times New Roman"/>
          <w:noProof/>
          <w:sz w:val="24"/>
          <w:szCs w:val="24"/>
          <w:lang w:eastAsia="da-DK"/>
        </w:rPr>
        <w:drawing>
          <wp:inline distT="0" distB="0" distL="0" distR="0">
            <wp:extent cx="2861892" cy="3351245"/>
            <wp:effectExtent l="1905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64209" cy="3353958"/>
                    </a:xfrm>
                    <a:prstGeom prst="rect">
                      <a:avLst/>
                    </a:prstGeom>
                    <a:noFill/>
                    <a:ln w="9525">
                      <a:noFill/>
                      <a:miter lim="800000"/>
                      <a:headEnd/>
                      <a:tailEnd/>
                    </a:ln>
                  </pic:spPr>
                </pic:pic>
              </a:graphicData>
            </a:graphic>
          </wp:inline>
        </w:drawing>
      </w:r>
    </w:p>
    <w:p w:rsidR="00FB6A30" w:rsidRDefault="00FB6A30" w:rsidP="0014517E">
      <w:pPr>
        <w:spacing w:line="360" w:lineRule="auto"/>
        <w:rPr>
          <w:rFonts w:ascii="Times New Roman" w:hAnsi="Times New Roman"/>
          <w:sz w:val="24"/>
          <w:szCs w:val="24"/>
          <w:u w:val="single"/>
        </w:rPr>
      </w:pPr>
    </w:p>
    <w:p w:rsidR="005940FC" w:rsidRDefault="005940FC" w:rsidP="0014517E">
      <w:pPr>
        <w:spacing w:line="360" w:lineRule="auto"/>
        <w:rPr>
          <w:rFonts w:ascii="Times New Roman" w:hAnsi="Times New Roman"/>
          <w:sz w:val="24"/>
          <w:szCs w:val="24"/>
          <w:u w:val="single"/>
        </w:rPr>
      </w:pPr>
    </w:p>
    <w:p w:rsidR="009F1A6E" w:rsidRPr="009609B0" w:rsidRDefault="00CA7A88" w:rsidP="00467251">
      <w:pPr>
        <w:pStyle w:val="Overskrift2"/>
        <w:rPr>
          <w:rFonts w:ascii="Times New Roman" w:hAnsi="Times New Roman"/>
          <w:color w:val="000000" w:themeColor="text1"/>
          <w:sz w:val="24"/>
          <w:szCs w:val="24"/>
          <w:u w:val="single"/>
        </w:rPr>
      </w:pPr>
      <w:bookmarkStart w:id="7" w:name="_Toc236653562"/>
      <w:r w:rsidRPr="009609B0">
        <w:rPr>
          <w:rFonts w:ascii="Times New Roman" w:hAnsi="Times New Roman"/>
          <w:color w:val="000000" w:themeColor="text1"/>
          <w:sz w:val="24"/>
          <w:szCs w:val="24"/>
          <w:u w:val="single"/>
        </w:rPr>
        <w:t>Dissensus/konsensus</w:t>
      </w:r>
      <w:bookmarkEnd w:id="7"/>
    </w:p>
    <w:p w:rsidR="00357A5F" w:rsidRDefault="00780C54" w:rsidP="0014517E">
      <w:pPr>
        <w:spacing w:line="360" w:lineRule="auto"/>
        <w:rPr>
          <w:rFonts w:ascii="Times New Roman" w:hAnsi="Times New Roman"/>
          <w:sz w:val="24"/>
          <w:szCs w:val="24"/>
        </w:rPr>
      </w:pPr>
      <w:r>
        <w:rPr>
          <w:rFonts w:ascii="Times New Roman" w:hAnsi="Times New Roman"/>
          <w:sz w:val="24"/>
          <w:szCs w:val="24"/>
        </w:rPr>
        <w:t>Den anden dimension af Deetz’s model fokusere</w:t>
      </w:r>
      <w:r w:rsidR="00A663BB">
        <w:rPr>
          <w:rFonts w:ascii="Times New Roman" w:hAnsi="Times New Roman"/>
          <w:sz w:val="24"/>
          <w:szCs w:val="24"/>
        </w:rPr>
        <w:t>r</w:t>
      </w:r>
      <w:r>
        <w:rPr>
          <w:rFonts w:ascii="Times New Roman" w:hAnsi="Times New Roman"/>
          <w:sz w:val="24"/>
          <w:szCs w:val="24"/>
        </w:rPr>
        <w:t xml:space="preserve"> på dissensus contra konsensus set i forhold til allerede eksisterende sociale ordner. Denne dimension skal ikke forstås som enighed/uenighed, men i stedet for som en repræsentation af sammenhold eller forskel. </w:t>
      </w:r>
      <w:r w:rsidR="00357A5F">
        <w:rPr>
          <w:rFonts w:ascii="Times New Roman" w:hAnsi="Times New Roman"/>
          <w:sz w:val="24"/>
          <w:szCs w:val="24"/>
        </w:rPr>
        <w:t>I forhold til den udvalgte undersøgelse og teori forventer jeg</w:t>
      </w:r>
      <w:r w:rsidR="00A663BB">
        <w:rPr>
          <w:rFonts w:ascii="Times New Roman" w:hAnsi="Times New Roman"/>
          <w:sz w:val="24"/>
          <w:szCs w:val="24"/>
        </w:rPr>
        <w:t>,</w:t>
      </w:r>
      <w:r w:rsidR="00357A5F">
        <w:rPr>
          <w:rFonts w:ascii="Times New Roman" w:hAnsi="Times New Roman"/>
          <w:sz w:val="24"/>
          <w:szCs w:val="24"/>
        </w:rPr>
        <w:t xml:space="preserve"> at der er en konsensus mellem disse, da de begge har en dissensus i forhold til problemfeltet.</w:t>
      </w:r>
      <w:r w:rsidR="00971BD2">
        <w:rPr>
          <w:rStyle w:val="Fodnotehenvisning"/>
          <w:rFonts w:ascii="Times New Roman" w:hAnsi="Times New Roman"/>
          <w:sz w:val="24"/>
          <w:szCs w:val="24"/>
        </w:rPr>
        <w:footnoteReference w:id="6"/>
      </w:r>
      <w:r w:rsidR="00357A5F">
        <w:rPr>
          <w:rFonts w:ascii="Times New Roman" w:hAnsi="Times New Roman"/>
          <w:sz w:val="24"/>
          <w:szCs w:val="24"/>
        </w:rPr>
        <w:t xml:space="preserve"> Dette vil jeg se nærmere på senere. I forhold til mit eget studie af sammenhængen mellem teori og undersøgelse vil mit udgangspunkt være dissensus set i forhold til.  Med udgang</w:t>
      </w:r>
      <w:r w:rsidR="002A2318">
        <w:rPr>
          <w:rFonts w:ascii="Times New Roman" w:hAnsi="Times New Roman"/>
          <w:sz w:val="24"/>
          <w:szCs w:val="24"/>
        </w:rPr>
        <w:t>s</w:t>
      </w:r>
      <w:r w:rsidR="00357A5F">
        <w:rPr>
          <w:rFonts w:ascii="Times New Roman" w:hAnsi="Times New Roman"/>
          <w:sz w:val="24"/>
          <w:szCs w:val="24"/>
        </w:rPr>
        <w:t xml:space="preserve">punkt i model 1A vil mit udgangspunkt for den videre undersøgelse altså være </w:t>
      </w:r>
      <w:r w:rsidR="00846BD4">
        <w:rPr>
          <w:rFonts w:ascii="Times New Roman" w:hAnsi="Times New Roman"/>
          <w:sz w:val="24"/>
          <w:szCs w:val="24"/>
        </w:rPr>
        <w:t>et kritisk studie, som afhængig</w:t>
      </w:r>
      <w:r w:rsidR="00357A5F">
        <w:rPr>
          <w:rFonts w:ascii="Times New Roman" w:hAnsi="Times New Roman"/>
          <w:sz w:val="24"/>
          <w:szCs w:val="24"/>
        </w:rPr>
        <w:t xml:space="preserve"> af min videre analyse kan have indslag af dialogisk karakter. </w:t>
      </w:r>
    </w:p>
    <w:p w:rsidR="005A5709" w:rsidRDefault="000E6D86" w:rsidP="0014517E">
      <w:pPr>
        <w:spacing w:line="360" w:lineRule="auto"/>
        <w:rPr>
          <w:rFonts w:ascii="Times New Roman" w:hAnsi="Times New Roman"/>
          <w:sz w:val="24"/>
          <w:szCs w:val="24"/>
        </w:rPr>
      </w:pPr>
      <w:r>
        <w:rPr>
          <w:rFonts w:ascii="Times New Roman" w:hAnsi="Times New Roman"/>
          <w:sz w:val="24"/>
          <w:szCs w:val="24"/>
        </w:rPr>
        <w:t>For at gengive træk og kontraster ved dissensus og konsensus h</w:t>
      </w:r>
      <w:r w:rsidR="005A5709">
        <w:rPr>
          <w:rFonts w:ascii="Times New Roman" w:hAnsi="Times New Roman"/>
          <w:sz w:val="24"/>
          <w:szCs w:val="24"/>
        </w:rPr>
        <w:t>ar jeg valgt at medtage figur 2</w:t>
      </w:r>
      <w:r>
        <w:rPr>
          <w:rFonts w:ascii="Times New Roman" w:hAnsi="Times New Roman"/>
          <w:sz w:val="24"/>
          <w:szCs w:val="24"/>
        </w:rPr>
        <w:t>:</w:t>
      </w:r>
      <w:r w:rsidR="00971BD2">
        <w:rPr>
          <w:rStyle w:val="Fodnotehenvisning"/>
          <w:rFonts w:ascii="Times New Roman" w:hAnsi="Times New Roman"/>
          <w:sz w:val="24"/>
          <w:szCs w:val="24"/>
        </w:rPr>
        <w:footnoteReference w:id="7"/>
      </w:r>
    </w:p>
    <w:p w:rsidR="000E6D86" w:rsidRDefault="005A5709" w:rsidP="005A5709">
      <w:pPr>
        <w:spacing w:line="360" w:lineRule="auto"/>
        <w:jc w:val="center"/>
        <w:rPr>
          <w:rFonts w:ascii="Times New Roman" w:hAnsi="Times New Roman"/>
          <w:sz w:val="24"/>
          <w:szCs w:val="24"/>
        </w:rPr>
      </w:pPr>
      <w:r>
        <w:rPr>
          <w:rFonts w:ascii="Times New Roman" w:hAnsi="Times New Roman"/>
          <w:noProof/>
          <w:sz w:val="24"/>
          <w:szCs w:val="24"/>
          <w:lang w:eastAsia="da-DK"/>
        </w:rPr>
        <w:drawing>
          <wp:inline distT="0" distB="0" distL="0" distR="0">
            <wp:extent cx="3326956" cy="3867150"/>
            <wp:effectExtent l="19050" t="0" r="6794"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326335" cy="3866428"/>
                    </a:xfrm>
                    <a:prstGeom prst="rect">
                      <a:avLst/>
                    </a:prstGeom>
                    <a:noFill/>
                    <a:ln w="9525">
                      <a:noFill/>
                      <a:miter lim="800000"/>
                      <a:headEnd/>
                      <a:tailEnd/>
                    </a:ln>
                  </pic:spPr>
                </pic:pic>
              </a:graphicData>
            </a:graphic>
          </wp:inline>
        </w:drawing>
      </w:r>
    </w:p>
    <w:p w:rsidR="000E6D86" w:rsidRDefault="005940FC" w:rsidP="0014517E">
      <w:pPr>
        <w:spacing w:line="360" w:lineRule="auto"/>
        <w:rPr>
          <w:rFonts w:ascii="Times New Roman" w:hAnsi="Times New Roman"/>
          <w:sz w:val="24"/>
          <w:szCs w:val="24"/>
        </w:rPr>
      </w:pPr>
      <w:r>
        <w:rPr>
          <w:rFonts w:ascii="Times New Roman" w:hAnsi="Times New Roman"/>
          <w:sz w:val="24"/>
          <w:szCs w:val="24"/>
        </w:rPr>
        <w:t>Denne korte gennemgang af specialets videnskabsteoretiske udgangspunkt leder videre til specialets teori afsnit, hvor der først vil blive set på fænomenet arbejde.</w:t>
      </w:r>
    </w:p>
    <w:p w:rsidR="005940FC" w:rsidRDefault="00357A5F" w:rsidP="0014517E">
      <w:pPr>
        <w:spacing w:line="360" w:lineRule="auto"/>
        <w:rPr>
          <w:rFonts w:ascii="Times New Roman" w:hAnsi="Times New Roman"/>
          <w:sz w:val="24"/>
          <w:szCs w:val="24"/>
        </w:rPr>
      </w:pPr>
      <w:r>
        <w:rPr>
          <w:rFonts w:ascii="Times New Roman" w:hAnsi="Times New Roman"/>
          <w:sz w:val="24"/>
          <w:szCs w:val="24"/>
        </w:rPr>
        <w:t xml:space="preserve"> </w:t>
      </w:r>
    </w:p>
    <w:p w:rsidR="009609B0" w:rsidRDefault="009609B0" w:rsidP="009609B0">
      <w:pPr>
        <w:pStyle w:val="Overskrift1"/>
        <w:jc w:val="center"/>
        <w:rPr>
          <w:rFonts w:ascii="Times New Roman" w:hAnsi="Times New Roman" w:cs="Times New Roman"/>
          <w:b w:val="0"/>
          <w:color w:val="000000" w:themeColor="text1"/>
          <w:sz w:val="32"/>
          <w:szCs w:val="32"/>
        </w:rPr>
      </w:pPr>
    </w:p>
    <w:p w:rsidR="009609B0" w:rsidRDefault="009609B0" w:rsidP="009609B0">
      <w:pPr>
        <w:pStyle w:val="Overskrift1"/>
        <w:jc w:val="center"/>
        <w:rPr>
          <w:rFonts w:ascii="Times New Roman" w:hAnsi="Times New Roman" w:cs="Times New Roman"/>
          <w:b w:val="0"/>
          <w:color w:val="000000" w:themeColor="text1"/>
          <w:sz w:val="32"/>
          <w:szCs w:val="32"/>
        </w:rPr>
      </w:pPr>
    </w:p>
    <w:p w:rsidR="009609B0" w:rsidRDefault="009609B0" w:rsidP="009609B0">
      <w:pPr>
        <w:pStyle w:val="Overskrift1"/>
        <w:jc w:val="center"/>
        <w:rPr>
          <w:rFonts w:ascii="Times New Roman" w:hAnsi="Times New Roman" w:cs="Times New Roman"/>
          <w:b w:val="0"/>
          <w:color w:val="000000" w:themeColor="text1"/>
          <w:sz w:val="32"/>
          <w:szCs w:val="32"/>
        </w:rPr>
      </w:pPr>
    </w:p>
    <w:p w:rsidR="009609B0" w:rsidRDefault="009609B0" w:rsidP="009609B0">
      <w:pPr>
        <w:pStyle w:val="Overskrift1"/>
        <w:rPr>
          <w:rFonts w:ascii="Times New Roman" w:hAnsi="Times New Roman" w:cs="Times New Roman"/>
          <w:b w:val="0"/>
          <w:color w:val="000000" w:themeColor="text1"/>
          <w:sz w:val="32"/>
          <w:szCs w:val="32"/>
        </w:rPr>
      </w:pPr>
    </w:p>
    <w:p w:rsidR="009609B0" w:rsidRPr="009609B0" w:rsidRDefault="009609B0" w:rsidP="009609B0"/>
    <w:p w:rsidR="0088100B" w:rsidRPr="00EE75AB" w:rsidRDefault="0088100B" w:rsidP="009609B0">
      <w:pPr>
        <w:pStyle w:val="Overskrift1"/>
        <w:jc w:val="center"/>
        <w:rPr>
          <w:rFonts w:ascii="Times New Roman" w:hAnsi="Times New Roman" w:cs="Times New Roman"/>
          <w:color w:val="000000" w:themeColor="text1"/>
          <w:sz w:val="32"/>
          <w:szCs w:val="32"/>
        </w:rPr>
      </w:pPr>
      <w:bookmarkStart w:id="8" w:name="_Toc236653563"/>
      <w:r w:rsidRPr="00EE75AB">
        <w:rPr>
          <w:rFonts w:ascii="Times New Roman" w:hAnsi="Times New Roman" w:cs="Times New Roman"/>
          <w:color w:val="000000" w:themeColor="text1"/>
          <w:sz w:val="32"/>
          <w:szCs w:val="32"/>
        </w:rPr>
        <w:t>Arbejdsmiljøpsykologi</w:t>
      </w:r>
      <w:bookmarkEnd w:id="8"/>
    </w:p>
    <w:p w:rsidR="009609B0" w:rsidRPr="009609B0" w:rsidRDefault="009609B0" w:rsidP="009609B0"/>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De arbejdsorganisatoriske forhold og ikke de fysiske forhold</w:t>
      </w:r>
      <w:r w:rsidR="00846BD4">
        <w:rPr>
          <w:rFonts w:ascii="Times New Roman" w:hAnsi="Times New Roman" w:cs="Times New Roman"/>
          <w:sz w:val="24"/>
          <w:szCs w:val="24"/>
        </w:rPr>
        <w:t>,</w:t>
      </w:r>
      <w:r>
        <w:rPr>
          <w:rFonts w:ascii="Times New Roman" w:hAnsi="Times New Roman" w:cs="Times New Roman"/>
          <w:sz w:val="24"/>
          <w:szCs w:val="24"/>
        </w:rPr>
        <w:t xml:space="preserve"> fører til enten tilfredsstillelse eller stress. Når man omtaler disse forhold kalder man dem det psykiske eller det psykosociale arbejdsmiljø, til forskel fra de fysiske arbejdsmiljøer, som tager udgangspunkt i</w:t>
      </w:r>
      <w:r w:rsidR="00846BD4">
        <w:rPr>
          <w:rFonts w:ascii="Times New Roman" w:hAnsi="Times New Roman" w:cs="Times New Roman"/>
          <w:sz w:val="24"/>
          <w:szCs w:val="24"/>
        </w:rPr>
        <w:t>,</w:t>
      </w:r>
      <w:r>
        <w:rPr>
          <w:rFonts w:ascii="Times New Roman" w:hAnsi="Times New Roman" w:cs="Times New Roman"/>
          <w:sz w:val="24"/>
          <w:szCs w:val="24"/>
        </w:rPr>
        <w:t xml:space="preserve"> hvordan individet gebærder sig fysisk i løbet af sin arbejdsdag – er der mange tunge løft, meget ensformigt </w:t>
      </w:r>
      <w:r w:rsidR="00846BD4">
        <w:rPr>
          <w:rFonts w:ascii="Times New Roman" w:hAnsi="Times New Roman" w:cs="Times New Roman"/>
          <w:sz w:val="24"/>
          <w:szCs w:val="24"/>
        </w:rPr>
        <w:t>fysisk arbejde, risiko for slid</w:t>
      </w:r>
      <w:r>
        <w:rPr>
          <w:rFonts w:ascii="Times New Roman" w:hAnsi="Times New Roman" w:cs="Times New Roman"/>
          <w:sz w:val="24"/>
          <w:szCs w:val="24"/>
        </w:rPr>
        <w:t>skader osv.</w:t>
      </w:r>
      <w:r w:rsidR="00846BD4">
        <w:rPr>
          <w:rFonts w:ascii="Times New Roman" w:hAnsi="Times New Roman" w:cs="Times New Roman"/>
          <w:sz w:val="24"/>
          <w:szCs w:val="24"/>
        </w:rPr>
        <w:t>?</w:t>
      </w:r>
      <w:r>
        <w:rPr>
          <w:rFonts w:ascii="Times New Roman" w:hAnsi="Times New Roman" w:cs="Times New Roman"/>
          <w:sz w:val="24"/>
          <w:szCs w:val="24"/>
        </w:rPr>
        <w:t xml:space="preserve"> </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Tager vi udgangspunkt i ordet psykosociale arbejdsmiljø</w:t>
      </w:r>
      <w:r w:rsidR="00846BD4">
        <w:rPr>
          <w:rFonts w:ascii="Times New Roman" w:hAnsi="Times New Roman" w:cs="Times New Roman"/>
          <w:sz w:val="24"/>
          <w:szCs w:val="24"/>
        </w:rPr>
        <w:t>,</w:t>
      </w:r>
      <w:r>
        <w:rPr>
          <w:rFonts w:ascii="Times New Roman" w:hAnsi="Times New Roman" w:cs="Times New Roman"/>
          <w:sz w:val="24"/>
          <w:szCs w:val="24"/>
        </w:rPr>
        <w:t xml:space="preserve"> er det altså </w:t>
      </w:r>
      <w:r w:rsidR="00846BD4">
        <w:rPr>
          <w:rFonts w:ascii="Times New Roman" w:hAnsi="Times New Roman" w:cs="Times New Roman"/>
          <w:sz w:val="24"/>
          <w:szCs w:val="24"/>
        </w:rPr>
        <w:t xml:space="preserve">de sociale </w:t>
      </w:r>
      <w:r>
        <w:rPr>
          <w:rFonts w:ascii="Times New Roman" w:hAnsi="Times New Roman" w:cs="Times New Roman"/>
          <w:sz w:val="24"/>
          <w:szCs w:val="24"/>
        </w:rPr>
        <w:t>forhold</w:t>
      </w:r>
      <w:r w:rsidR="00846BD4">
        <w:rPr>
          <w:rFonts w:ascii="Times New Roman" w:hAnsi="Times New Roman" w:cs="Times New Roman"/>
          <w:sz w:val="24"/>
          <w:szCs w:val="24"/>
        </w:rPr>
        <w:t>,</w:t>
      </w:r>
      <w:r>
        <w:rPr>
          <w:rFonts w:ascii="Times New Roman" w:hAnsi="Times New Roman" w:cs="Times New Roman"/>
          <w:sz w:val="24"/>
          <w:szCs w:val="24"/>
        </w:rPr>
        <w:t xml:space="preserve"> der er på arbejdspladsen og deres psykiske betydning for den ansatte</w:t>
      </w:r>
      <w:r w:rsidR="00846BD4">
        <w:rPr>
          <w:rFonts w:ascii="Times New Roman" w:hAnsi="Times New Roman" w:cs="Times New Roman"/>
          <w:sz w:val="24"/>
          <w:szCs w:val="24"/>
        </w:rPr>
        <w:t>,</w:t>
      </w:r>
      <w:r>
        <w:rPr>
          <w:rFonts w:ascii="Times New Roman" w:hAnsi="Times New Roman" w:cs="Times New Roman"/>
          <w:sz w:val="24"/>
          <w:szCs w:val="24"/>
        </w:rPr>
        <w:t xml:space="preserve"> der er det interessante at studere. De psykiske forhold er reaktioner</w:t>
      </w:r>
      <w:r w:rsidR="00846BD4">
        <w:rPr>
          <w:rFonts w:ascii="Times New Roman" w:hAnsi="Times New Roman" w:cs="Times New Roman"/>
          <w:sz w:val="24"/>
          <w:szCs w:val="24"/>
        </w:rPr>
        <w:t>,</w:t>
      </w:r>
      <w:r>
        <w:rPr>
          <w:rFonts w:ascii="Times New Roman" w:hAnsi="Times New Roman" w:cs="Times New Roman"/>
          <w:sz w:val="24"/>
          <w:szCs w:val="24"/>
        </w:rPr>
        <w:t xml:space="preserve"> som kan være både bevidste og ubevidste i forhold til ydre påvirkninger</w:t>
      </w:r>
      <w:r w:rsidR="00846BD4">
        <w:rPr>
          <w:rFonts w:ascii="Times New Roman" w:hAnsi="Times New Roman" w:cs="Times New Roman"/>
          <w:sz w:val="24"/>
          <w:szCs w:val="24"/>
        </w:rPr>
        <w:t>,</w:t>
      </w:r>
      <w:r>
        <w:rPr>
          <w:rFonts w:ascii="Times New Roman" w:hAnsi="Times New Roman" w:cs="Times New Roman"/>
          <w:sz w:val="24"/>
          <w:szCs w:val="24"/>
        </w:rPr>
        <w:t xml:space="preserve"> som den ansatte opfatter med både sin viden og sine følelser. Skal vi forenkle det endnu mere kan man sige</w:t>
      </w:r>
      <w:r w:rsidR="00846BD4">
        <w:rPr>
          <w:rFonts w:ascii="Times New Roman" w:hAnsi="Times New Roman" w:cs="Times New Roman"/>
          <w:sz w:val="24"/>
          <w:szCs w:val="24"/>
        </w:rPr>
        <w:t>,</w:t>
      </w:r>
      <w:r>
        <w:rPr>
          <w:rFonts w:ascii="Times New Roman" w:hAnsi="Times New Roman" w:cs="Times New Roman"/>
          <w:sz w:val="24"/>
          <w:szCs w:val="24"/>
        </w:rPr>
        <w:t xml:space="preserve"> det er forholdet mellem det organisatoriske og den ansattes ressourcer - herunder behov, kræfter og forventninger til arbejdet, som er omdrejningspunktet for en undersøgelse af det psykosociale arbejdsmiljø. </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Vi står altså overfor et problematisk psykosocialt arbejdsmiljø for den ansatte, hvis der ikke er balance mellem dennes ressourcer (behov, kræfter og forventninger) i forhold til de organisatoriske krav</w:t>
      </w:r>
      <w:r w:rsidR="00846BD4">
        <w:rPr>
          <w:rFonts w:ascii="Times New Roman" w:hAnsi="Times New Roman" w:cs="Times New Roman"/>
          <w:sz w:val="24"/>
          <w:szCs w:val="24"/>
        </w:rPr>
        <w:t>,</w:t>
      </w:r>
      <w:r>
        <w:rPr>
          <w:rFonts w:ascii="Times New Roman" w:hAnsi="Times New Roman" w:cs="Times New Roman"/>
          <w:sz w:val="24"/>
          <w:szCs w:val="24"/>
        </w:rPr>
        <w:t xml:space="preserve"> der bliver stillet til denne. </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Det er dog ikke så let at definere et optimalt psykosocialt arbejdsmiljø, da der er flere faktorer</w:t>
      </w:r>
      <w:r w:rsidR="00846BD4">
        <w:rPr>
          <w:rFonts w:ascii="Times New Roman" w:hAnsi="Times New Roman" w:cs="Times New Roman"/>
          <w:sz w:val="24"/>
          <w:szCs w:val="24"/>
        </w:rPr>
        <w:t>,</w:t>
      </w:r>
      <w:r>
        <w:rPr>
          <w:rFonts w:ascii="Times New Roman" w:hAnsi="Times New Roman" w:cs="Times New Roman"/>
          <w:sz w:val="24"/>
          <w:szCs w:val="24"/>
        </w:rPr>
        <w:t xml:space="preserve"> der skal tages hensyn til. Med udgangspunkt i den ansatte har arbejdet ikke kun én betydning for denne. Der skal blandt andet tages hensyn til behov, kræfter og for</w:t>
      </w:r>
      <w:r w:rsidR="0051225F">
        <w:rPr>
          <w:rFonts w:ascii="Times New Roman" w:hAnsi="Times New Roman" w:cs="Times New Roman"/>
          <w:sz w:val="24"/>
          <w:szCs w:val="24"/>
        </w:rPr>
        <w:t>ventninger til arbejdet – er den ansatte</w:t>
      </w:r>
      <w:r>
        <w:rPr>
          <w:rFonts w:ascii="Times New Roman" w:hAnsi="Times New Roman" w:cs="Times New Roman"/>
          <w:sz w:val="24"/>
          <w:szCs w:val="24"/>
        </w:rPr>
        <w:t xml:space="preserve"> til</w:t>
      </w:r>
      <w:r w:rsidR="0051225F">
        <w:rPr>
          <w:rFonts w:ascii="Times New Roman" w:hAnsi="Times New Roman" w:cs="Times New Roman"/>
          <w:sz w:val="24"/>
          <w:szCs w:val="24"/>
        </w:rPr>
        <w:t>freds med sit arbejde, føler denne sig nok udfordret, føler denne</w:t>
      </w:r>
      <w:r w:rsidR="002A2318">
        <w:rPr>
          <w:rFonts w:ascii="Times New Roman" w:hAnsi="Times New Roman" w:cs="Times New Roman"/>
          <w:sz w:val="24"/>
          <w:szCs w:val="24"/>
        </w:rPr>
        <w:t xml:space="preserve"> sig for meget udfordret, osv.</w:t>
      </w:r>
      <w:r w:rsidR="00846BD4">
        <w:rPr>
          <w:rFonts w:ascii="Times New Roman" w:hAnsi="Times New Roman" w:cs="Times New Roman"/>
          <w:sz w:val="24"/>
          <w:szCs w:val="24"/>
        </w:rPr>
        <w:t>?</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Arbejdet k</w:t>
      </w:r>
      <w:r w:rsidR="00846BD4">
        <w:rPr>
          <w:rFonts w:ascii="Times New Roman" w:hAnsi="Times New Roman" w:cs="Times New Roman"/>
          <w:sz w:val="24"/>
          <w:szCs w:val="24"/>
        </w:rPr>
        <w:t>an også organiseres forskelligt. D</w:t>
      </w:r>
      <w:r>
        <w:rPr>
          <w:rFonts w:ascii="Times New Roman" w:hAnsi="Times New Roman" w:cs="Times New Roman"/>
          <w:sz w:val="24"/>
          <w:szCs w:val="24"/>
        </w:rPr>
        <w:t>ette har også betydning for den ansattes psykosociale arbejdsmil</w:t>
      </w:r>
      <w:r w:rsidR="00846BD4">
        <w:rPr>
          <w:rFonts w:ascii="Times New Roman" w:hAnsi="Times New Roman" w:cs="Times New Roman"/>
          <w:sz w:val="24"/>
          <w:szCs w:val="24"/>
        </w:rPr>
        <w:t>jø. M</w:t>
      </w:r>
      <w:r>
        <w:rPr>
          <w:rFonts w:ascii="Times New Roman" w:hAnsi="Times New Roman" w:cs="Times New Roman"/>
          <w:sz w:val="24"/>
          <w:szCs w:val="24"/>
        </w:rPr>
        <w:t>ens nogle ansatte måske befinder sig bedst i en arbejdssituation</w:t>
      </w:r>
      <w:r w:rsidR="00846BD4">
        <w:rPr>
          <w:rFonts w:ascii="Times New Roman" w:hAnsi="Times New Roman" w:cs="Times New Roman"/>
          <w:sz w:val="24"/>
          <w:szCs w:val="24"/>
        </w:rPr>
        <w:t>,</w:t>
      </w:r>
      <w:r>
        <w:rPr>
          <w:rFonts w:ascii="Times New Roman" w:hAnsi="Times New Roman" w:cs="Times New Roman"/>
          <w:sz w:val="24"/>
          <w:szCs w:val="24"/>
        </w:rPr>
        <w:t xml:space="preserve"> hvor alt er velkendt og vil nogen måsk</w:t>
      </w:r>
      <w:r w:rsidR="00846BD4">
        <w:rPr>
          <w:rFonts w:ascii="Times New Roman" w:hAnsi="Times New Roman" w:cs="Times New Roman"/>
          <w:sz w:val="24"/>
          <w:szCs w:val="24"/>
        </w:rPr>
        <w:t>e sige – kedeligt og ensformigt, v</w:t>
      </w:r>
      <w:r>
        <w:rPr>
          <w:rFonts w:ascii="Times New Roman" w:hAnsi="Times New Roman" w:cs="Times New Roman"/>
          <w:sz w:val="24"/>
          <w:szCs w:val="24"/>
        </w:rPr>
        <w:t>il andre have en arbejdsdag</w:t>
      </w:r>
      <w:r w:rsidR="00846BD4">
        <w:rPr>
          <w:rFonts w:ascii="Times New Roman" w:hAnsi="Times New Roman" w:cs="Times New Roman"/>
          <w:sz w:val="24"/>
          <w:szCs w:val="24"/>
        </w:rPr>
        <w:t>,</w:t>
      </w:r>
      <w:r>
        <w:rPr>
          <w:rFonts w:ascii="Times New Roman" w:hAnsi="Times New Roman" w:cs="Times New Roman"/>
          <w:sz w:val="24"/>
          <w:szCs w:val="24"/>
        </w:rPr>
        <w:t xml:space="preserve"> der ikke ligner den foregående, arbejdsopgaverne skal afveksle, og måske kræver den an</w:t>
      </w:r>
      <w:r w:rsidR="00846BD4">
        <w:rPr>
          <w:rFonts w:ascii="Times New Roman" w:hAnsi="Times New Roman" w:cs="Times New Roman"/>
          <w:sz w:val="24"/>
          <w:szCs w:val="24"/>
        </w:rPr>
        <w:t>satte end</w:t>
      </w:r>
      <w:r>
        <w:rPr>
          <w:rFonts w:ascii="Times New Roman" w:hAnsi="Times New Roman" w:cs="Times New Roman"/>
          <w:sz w:val="24"/>
          <w:szCs w:val="24"/>
        </w:rPr>
        <w:t>da</w:t>
      </w:r>
      <w:r w:rsidR="00846BD4">
        <w:rPr>
          <w:rFonts w:ascii="Times New Roman" w:hAnsi="Times New Roman" w:cs="Times New Roman"/>
          <w:sz w:val="24"/>
          <w:szCs w:val="24"/>
        </w:rPr>
        <w:t>,</w:t>
      </w:r>
      <w:r>
        <w:rPr>
          <w:rFonts w:ascii="Times New Roman" w:hAnsi="Times New Roman" w:cs="Times New Roman"/>
          <w:sz w:val="24"/>
          <w:szCs w:val="24"/>
        </w:rPr>
        <w:t xml:space="preserve"> at arbejdet skal være en medvirkende faktor til personlig udvikling. </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På den anden side har vi det organisatoriske. Dette er rammerne</w:t>
      </w:r>
      <w:r w:rsidR="00846BD4">
        <w:rPr>
          <w:rFonts w:ascii="Times New Roman" w:hAnsi="Times New Roman" w:cs="Times New Roman"/>
          <w:sz w:val="24"/>
          <w:szCs w:val="24"/>
        </w:rPr>
        <w:t>,</w:t>
      </w:r>
      <w:r>
        <w:rPr>
          <w:rFonts w:ascii="Times New Roman" w:hAnsi="Times New Roman" w:cs="Times New Roman"/>
          <w:sz w:val="24"/>
          <w:szCs w:val="24"/>
        </w:rPr>
        <w:t xml:space="preserve"> indenfor hvilke arbejdet foregår. Disse kan være brede eller snævre og være udformet på mange forskellige måder. Fælles for dem er dog</w:t>
      </w:r>
      <w:r w:rsidR="00846BD4">
        <w:rPr>
          <w:rFonts w:ascii="Times New Roman" w:hAnsi="Times New Roman" w:cs="Times New Roman"/>
          <w:sz w:val="24"/>
          <w:szCs w:val="24"/>
        </w:rPr>
        <w:t>,</w:t>
      </w:r>
      <w:r>
        <w:rPr>
          <w:rFonts w:ascii="Times New Roman" w:hAnsi="Times New Roman" w:cs="Times New Roman"/>
          <w:sz w:val="24"/>
          <w:szCs w:val="24"/>
        </w:rPr>
        <w:t xml:space="preserve"> at de har stor betydning for den ansattes psykosociale arbejdsmiljø. </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Arbejdsmiljøpsykologien fokuserer især på arbejdet</w:t>
      </w:r>
      <w:r w:rsidR="00846BD4">
        <w:rPr>
          <w:rFonts w:ascii="Times New Roman" w:hAnsi="Times New Roman" w:cs="Times New Roman"/>
          <w:sz w:val="24"/>
          <w:szCs w:val="24"/>
        </w:rPr>
        <w:t>s</w:t>
      </w:r>
      <w:r>
        <w:rPr>
          <w:rFonts w:ascii="Times New Roman" w:hAnsi="Times New Roman" w:cs="Times New Roman"/>
          <w:sz w:val="24"/>
          <w:szCs w:val="24"/>
        </w:rPr>
        <w:t xml:space="preserve"> betydning for den ansattes sundhed. Man forsøger at nå frem til</w:t>
      </w:r>
      <w:r w:rsidR="00846BD4">
        <w:rPr>
          <w:rFonts w:ascii="Times New Roman" w:hAnsi="Times New Roman" w:cs="Times New Roman"/>
          <w:sz w:val="24"/>
          <w:szCs w:val="24"/>
        </w:rPr>
        <w:t>,</w:t>
      </w:r>
      <w:r>
        <w:rPr>
          <w:rFonts w:ascii="Times New Roman" w:hAnsi="Times New Roman" w:cs="Times New Roman"/>
          <w:sz w:val="24"/>
          <w:szCs w:val="24"/>
        </w:rPr>
        <w:t xml:space="preserve"> hvad der kendetegner et sundt arbejdsmiljø</w:t>
      </w:r>
      <w:r w:rsidR="00846BD4">
        <w:rPr>
          <w:rFonts w:ascii="Times New Roman" w:hAnsi="Times New Roman" w:cs="Times New Roman"/>
          <w:sz w:val="24"/>
          <w:szCs w:val="24"/>
        </w:rPr>
        <w:t>,</w:t>
      </w:r>
      <w:r>
        <w:rPr>
          <w:rFonts w:ascii="Times New Roman" w:hAnsi="Times New Roman" w:cs="Times New Roman"/>
          <w:sz w:val="24"/>
          <w:szCs w:val="24"/>
        </w:rPr>
        <w:t xml:space="preserve"> og hvorledes man undgår et usundt. </w:t>
      </w:r>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For at forstå</w:t>
      </w:r>
      <w:r w:rsidR="00846BD4">
        <w:rPr>
          <w:rFonts w:ascii="Times New Roman" w:hAnsi="Times New Roman" w:cs="Times New Roman"/>
          <w:sz w:val="24"/>
          <w:szCs w:val="24"/>
        </w:rPr>
        <w:t>,</w:t>
      </w:r>
      <w:r>
        <w:rPr>
          <w:rFonts w:ascii="Times New Roman" w:hAnsi="Times New Roman" w:cs="Times New Roman"/>
          <w:sz w:val="24"/>
          <w:szCs w:val="24"/>
        </w:rPr>
        <w:t xml:space="preserve"> hvorfor det er så vigtigt at have et sundt psykosocialt arbejdsmiljø</w:t>
      </w:r>
      <w:r w:rsidR="00846BD4">
        <w:rPr>
          <w:rFonts w:ascii="Times New Roman" w:hAnsi="Times New Roman" w:cs="Times New Roman"/>
          <w:sz w:val="24"/>
          <w:szCs w:val="24"/>
        </w:rPr>
        <w:t>,</w:t>
      </w:r>
      <w:r>
        <w:rPr>
          <w:rFonts w:ascii="Times New Roman" w:hAnsi="Times New Roman" w:cs="Times New Roman"/>
          <w:sz w:val="24"/>
          <w:szCs w:val="24"/>
        </w:rPr>
        <w:t xml:space="preserve"> skal man først se på</w:t>
      </w:r>
      <w:r w:rsidR="00846BD4">
        <w:rPr>
          <w:rFonts w:ascii="Times New Roman" w:hAnsi="Times New Roman" w:cs="Times New Roman"/>
          <w:sz w:val="24"/>
          <w:szCs w:val="24"/>
        </w:rPr>
        <w:t>,</w:t>
      </w:r>
      <w:r>
        <w:rPr>
          <w:rFonts w:ascii="Times New Roman" w:hAnsi="Times New Roman" w:cs="Times New Roman"/>
          <w:sz w:val="24"/>
          <w:szCs w:val="24"/>
        </w:rPr>
        <w:t xml:space="preserve"> hvilken vigtighed arbejdet har for individet til at begynde med – hvad er det</w:t>
      </w:r>
      <w:r w:rsidR="00846BD4">
        <w:rPr>
          <w:rFonts w:ascii="Times New Roman" w:hAnsi="Times New Roman" w:cs="Times New Roman"/>
          <w:sz w:val="24"/>
          <w:szCs w:val="24"/>
        </w:rPr>
        <w:t>,</w:t>
      </w:r>
      <w:r>
        <w:rPr>
          <w:rFonts w:ascii="Times New Roman" w:hAnsi="Times New Roman" w:cs="Times New Roman"/>
          <w:sz w:val="24"/>
          <w:szCs w:val="24"/>
        </w:rPr>
        <w:t xml:space="preserve"> der er så vigtigt</w:t>
      </w:r>
      <w:r w:rsidR="00846BD4">
        <w:rPr>
          <w:rFonts w:ascii="Times New Roman" w:hAnsi="Times New Roman" w:cs="Times New Roman"/>
          <w:sz w:val="24"/>
          <w:szCs w:val="24"/>
        </w:rPr>
        <w:t>,</w:t>
      </w:r>
      <w:r>
        <w:rPr>
          <w:rFonts w:ascii="Times New Roman" w:hAnsi="Times New Roman" w:cs="Times New Roman"/>
          <w:sz w:val="24"/>
          <w:szCs w:val="24"/>
        </w:rPr>
        <w:t xml:space="preserve"> at mennesker på trods af risikoen for at blive syge af et dårligt psykosocialt arbejdsmiljø, pligtskyldig møder op på arbejde hver morgen. </w:t>
      </w:r>
    </w:p>
    <w:p w:rsidR="0088100B" w:rsidRPr="001F3DB8"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Dernæst</w:t>
      </w:r>
      <w:r w:rsidR="00846BD4">
        <w:rPr>
          <w:rFonts w:ascii="Times New Roman" w:hAnsi="Times New Roman" w:cs="Times New Roman"/>
          <w:sz w:val="24"/>
          <w:szCs w:val="24"/>
        </w:rPr>
        <w:t>,</w:t>
      </w:r>
      <w:r>
        <w:rPr>
          <w:rFonts w:ascii="Times New Roman" w:hAnsi="Times New Roman" w:cs="Times New Roman"/>
          <w:sz w:val="24"/>
          <w:szCs w:val="24"/>
        </w:rPr>
        <w:t xml:space="preserve"> hvordan det psykiske arbejdsmiljø påvirker den ansatte, hvis dette ikke er sundt og med den viden nå frem til</w:t>
      </w:r>
      <w:r w:rsidR="00846BD4">
        <w:rPr>
          <w:rFonts w:ascii="Times New Roman" w:hAnsi="Times New Roman" w:cs="Times New Roman"/>
          <w:sz w:val="24"/>
          <w:szCs w:val="24"/>
        </w:rPr>
        <w:t>,</w:t>
      </w:r>
      <w:r>
        <w:rPr>
          <w:rFonts w:ascii="Times New Roman" w:hAnsi="Times New Roman" w:cs="Times New Roman"/>
          <w:sz w:val="24"/>
          <w:szCs w:val="24"/>
        </w:rPr>
        <w:t xml:space="preserve"> hvordan man skal udforme arbejdspladsen således</w:t>
      </w:r>
      <w:r w:rsidR="00846BD4">
        <w:rPr>
          <w:rFonts w:ascii="Times New Roman" w:hAnsi="Times New Roman" w:cs="Times New Roman"/>
          <w:sz w:val="24"/>
          <w:szCs w:val="24"/>
        </w:rPr>
        <w:t>,</w:t>
      </w:r>
      <w:r>
        <w:rPr>
          <w:rFonts w:ascii="Times New Roman" w:hAnsi="Times New Roman" w:cs="Times New Roman"/>
          <w:sz w:val="24"/>
          <w:szCs w:val="24"/>
        </w:rPr>
        <w:t xml:space="preserve"> man kan fremme et sundt psykosocialt arbejdsmiljø – ved at opnå en forståelse for</w:t>
      </w:r>
      <w:r w:rsidR="00846BD4">
        <w:rPr>
          <w:rFonts w:ascii="Times New Roman" w:hAnsi="Times New Roman" w:cs="Times New Roman"/>
          <w:sz w:val="24"/>
          <w:szCs w:val="24"/>
        </w:rPr>
        <w:t>,</w:t>
      </w:r>
      <w:r>
        <w:rPr>
          <w:rFonts w:ascii="Times New Roman" w:hAnsi="Times New Roman" w:cs="Times New Roman"/>
          <w:sz w:val="24"/>
          <w:szCs w:val="24"/>
        </w:rPr>
        <w:t xml:space="preserve"> hvilke elementer af arbejdslivet</w:t>
      </w:r>
      <w:r w:rsidR="00846BD4">
        <w:rPr>
          <w:rFonts w:ascii="Times New Roman" w:hAnsi="Times New Roman" w:cs="Times New Roman"/>
          <w:sz w:val="24"/>
          <w:szCs w:val="24"/>
        </w:rPr>
        <w:t>,</w:t>
      </w:r>
      <w:r>
        <w:rPr>
          <w:rFonts w:ascii="Times New Roman" w:hAnsi="Times New Roman" w:cs="Times New Roman"/>
          <w:sz w:val="24"/>
          <w:szCs w:val="24"/>
        </w:rPr>
        <w:t xml:space="preserve"> der kan have en negativ effekt på det psykosociale arbejdsmiljø</w:t>
      </w:r>
      <w:r w:rsidR="00846BD4">
        <w:rPr>
          <w:rFonts w:ascii="Times New Roman" w:hAnsi="Times New Roman" w:cs="Times New Roman"/>
          <w:sz w:val="24"/>
          <w:szCs w:val="24"/>
        </w:rPr>
        <w:t>,</w:t>
      </w:r>
      <w:r>
        <w:rPr>
          <w:rFonts w:ascii="Times New Roman" w:hAnsi="Times New Roman" w:cs="Times New Roman"/>
          <w:sz w:val="24"/>
          <w:szCs w:val="24"/>
        </w:rPr>
        <w:t xml:space="preserve"> kan man forhåbentlig nå frem til løsningsmodeller til en sundere arbejdssituation.</w:t>
      </w:r>
      <w:r>
        <w:rPr>
          <w:rStyle w:val="Fodnotehenvisning"/>
          <w:rFonts w:ascii="Times New Roman" w:hAnsi="Times New Roman" w:cs="Times New Roman"/>
          <w:sz w:val="24"/>
          <w:szCs w:val="24"/>
        </w:rPr>
        <w:footnoteReference w:id="8"/>
      </w:r>
    </w:p>
    <w:p w:rsidR="0088100B" w:rsidRDefault="0051225F" w:rsidP="0088100B">
      <w:pPr>
        <w:spacing w:line="360" w:lineRule="auto"/>
        <w:rPr>
          <w:rFonts w:ascii="Times New Roman" w:hAnsi="Times New Roman" w:cs="Times New Roman"/>
          <w:sz w:val="24"/>
          <w:szCs w:val="24"/>
        </w:rPr>
      </w:pPr>
      <w:r>
        <w:rPr>
          <w:rFonts w:ascii="Times New Roman" w:hAnsi="Times New Roman" w:cs="Times New Roman"/>
          <w:sz w:val="24"/>
          <w:szCs w:val="24"/>
        </w:rPr>
        <w:t>I</w:t>
      </w:r>
      <w:r w:rsidR="00372038" w:rsidRPr="00372038">
        <w:rPr>
          <w:rFonts w:ascii="Times New Roman" w:hAnsi="Times New Roman" w:cs="Times New Roman"/>
          <w:sz w:val="24"/>
          <w:szCs w:val="24"/>
        </w:rPr>
        <w:t xml:space="preserve"> </w:t>
      </w:r>
      <w:r>
        <w:rPr>
          <w:rFonts w:ascii="Times New Roman" w:hAnsi="Times New Roman" w:cs="Times New Roman"/>
          <w:sz w:val="24"/>
          <w:szCs w:val="24"/>
        </w:rPr>
        <w:t>de følgende afsnit ses der nærmere</w:t>
      </w:r>
      <w:r w:rsidR="00372038" w:rsidRPr="00372038">
        <w:rPr>
          <w:rFonts w:ascii="Times New Roman" w:hAnsi="Times New Roman" w:cs="Times New Roman"/>
          <w:sz w:val="24"/>
          <w:szCs w:val="24"/>
        </w:rPr>
        <w:t xml:space="preserve"> på de forskellige former af betydning i arb</w:t>
      </w:r>
      <w:r w:rsidR="00372038">
        <w:rPr>
          <w:rFonts w:ascii="Times New Roman" w:hAnsi="Times New Roman" w:cs="Times New Roman"/>
          <w:sz w:val="24"/>
          <w:szCs w:val="24"/>
        </w:rPr>
        <w:t>ej</w:t>
      </w:r>
      <w:r w:rsidR="00372038" w:rsidRPr="00372038">
        <w:rPr>
          <w:rFonts w:ascii="Times New Roman" w:hAnsi="Times New Roman" w:cs="Times New Roman"/>
          <w:sz w:val="24"/>
          <w:szCs w:val="24"/>
        </w:rPr>
        <w:t>det</w:t>
      </w:r>
      <w:r w:rsidR="000D6CC1">
        <w:rPr>
          <w:rFonts w:ascii="Times New Roman" w:hAnsi="Times New Roman" w:cs="Times New Roman"/>
          <w:sz w:val="24"/>
          <w:szCs w:val="24"/>
        </w:rPr>
        <w:t>,</w:t>
      </w:r>
      <w:r w:rsidR="00372038" w:rsidRPr="00372038">
        <w:rPr>
          <w:rFonts w:ascii="Times New Roman" w:hAnsi="Times New Roman" w:cs="Times New Roman"/>
          <w:sz w:val="24"/>
          <w:szCs w:val="24"/>
        </w:rPr>
        <w:t xml:space="preserve"> som kan gøre sig gældende hos de individuelle arbejdere</w:t>
      </w:r>
      <w:r w:rsidR="000D6CC1">
        <w:rPr>
          <w:rFonts w:ascii="Times New Roman" w:hAnsi="Times New Roman" w:cs="Times New Roman"/>
          <w:sz w:val="24"/>
          <w:szCs w:val="24"/>
        </w:rPr>
        <w:t>,</w:t>
      </w:r>
      <w:r w:rsidR="00372038">
        <w:rPr>
          <w:rFonts w:ascii="Times New Roman" w:hAnsi="Times New Roman" w:cs="Times New Roman"/>
          <w:sz w:val="24"/>
          <w:szCs w:val="24"/>
        </w:rPr>
        <w:t xml:space="preserve"> og hvordan forståelsen af arbejde har ændret sig over tid</w:t>
      </w:r>
    </w:p>
    <w:p w:rsidR="002948B7" w:rsidRPr="00523B1E" w:rsidRDefault="002948B7" w:rsidP="0088100B">
      <w:pPr>
        <w:spacing w:line="360" w:lineRule="auto"/>
        <w:rPr>
          <w:b/>
        </w:rPr>
      </w:pPr>
      <w:r w:rsidRPr="00523B1E">
        <w:rPr>
          <w:b/>
        </w:rPr>
        <w:t xml:space="preserve"> </w:t>
      </w:r>
    </w:p>
    <w:p w:rsidR="00372038" w:rsidRPr="00523B1E" w:rsidRDefault="00372038" w:rsidP="0088100B">
      <w:pPr>
        <w:spacing w:line="360" w:lineRule="auto"/>
        <w:rPr>
          <w:b/>
        </w:rPr>
      </w:pPr>
    </w:p>
    <w:p w:rsidR="00491AA5" w:rsidRDefault="00491AA5" w:rsidP="00467251">
      <w:pPr>
        <w:pStyle w:val="Overskrift1"/>
        <w:rPr>
          <w:rFonts w:ascii="Times New Roman" w:hAnsi="Times New Roman" w:cs="Times New Roman"/>
          <w:b w:val="0"/>
          <w:sz w:val="32"/>
          <w:szCs w:val="32"/>
        </w:rPr>
      </w:pPr>
    </w:p>
    <w:p w:rsidR="00491AA5" w:rsidRDefault="00491AA5" w:rsidP="00491AA5">
      <w:pPr>
        <w:pStyle w:val="Overskrift1"/>
        <w:rPr>
          <w:rFonts w:ascii="Times New Roman" w:hAnsi="Times New Roman" w:cs="Times New Roman"/>
          <w:b w:val="0"/>
          <w:sz w:val="32"/>
          <w:szCs w:val="32"/>
        </w:rPr>
      </w:pPr>
    </w:p>
    <w:p w:rsidR="00FC3851" w:rsidRDefault="00FC3851" w:rsidP="00FC3851"/>
    <w:p w:rsidR="00FC3851" w:rsidRPr="00FC3851" w:rsidRDefault="00FC3851" w:rsidP="00FC3851"/>
    <w:p w:rsidR="00491AA5" w:rsidRPr="009609B0" w:rsidRDefault="00F206EF" w:rsidP="009609B0">
      <w:pPr>
        <w:pStyle w:val="Overskrift1"/>
        <w:jc w:val="center"/>
        <w:rPr>
          <w:rFonts w:ascii="Times New Roman" w:hAnsi="Times New Roman" w:cs="Times New Roman"/>
          <w:color w:val="000000" w:themeColor="text1"/>
          <w:sz w:val="32"/>
          <w:szCs w:val="32"/>
        </w:rPr>
      </w:pPr>
      <w:bookmarkStart w:id="9" w:name="_Toc236653564"/>
      <w:r w:rsidRPr="009609B0">
        <w:rPr>
          <w:rFonts w:ascii="Times New Roman" w:hAnsi="Times New Roman" w:cs="Times New Roman"/>
          <w:color w:val="000000" w:themeColor="text1"/>
          <w:sz w:val="32"/>
          <w:szCs w:val="32"/>
        </w:rPr>
        <w:t>Arbejde</w:t>
      </w:r>
      <w:bookmarkEnd w:id="9"/>
    </w:p>
    <w:p w:rsidR="00F206EF" w:rsidRPr="00336F6D" w:rsidRDefault="00F206EF" w:rsidP="00467251">
      <w:pPr>
        <w:pStyle w:val="Overskrift2"/>
        <w:rPr>
          <w:rFonts w:ascii="Times New Roman" w:hAnsi="Times New Roman" w:cs="Times New Roman"/>
          <w:color w:val="000000" w:themeColor="text1"/>
          <w:sz w:val="24"/>
          <w:szCs w:val="24"/>
          <w:u w:val="single"/>
        </w:rPr>
      </w:pPr>
      <w:bookmarkStart w:id="10" w:name="_Toc236653565"/>
      <w:r w:rsidRPr="00336F6D">
        <w:rPr>
          <w:rFonts w:ascii="Times New Roman" w:hAnsi="Times New Roman" w:cs="Times New Roman"/>
          <w:color w:val="000000" w:themeColor="text1"/>
          <w:sz w:val="24"/>
          <w:szCs w:val="24"/>
          <w:u w:val="single"/>
        </w:rPr>
        <w:t xml:space="preserve">Hvad er arbejde </w:t>
      </w:r>
      <w:r w:rsidR="000D6CC1">
        <w:rPr>
          <w:rFonts w:ascii="Times New Roman" w:hAnsi="Times New Roman" w:cs="Times New Roman"/>
          <w:color w:val="000000" w:themeColor="text1"/>
          <w:sz w:val="24"/>
          <w:szCs w:val="24"/>
          <w:u w:val="single"/>
        </w:rPr>
        <w:t>?</w:t>
      </w:r>
      <w:bookmarkEnd w:id="10"/>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 xml:space="preserve">Hvad forstår vi ved arbejde? Ifølge Mogens Agervold er det en </w:t>
      </w:r>
      <w:r w:rsidRPr="00336F6D">
        <w:rPr>
          <w:rFonts w:ascii="Times New Roman" w:hAnsi="Times New Roman" w:cs="Times New Roman"/>
          <w:i/>
          <w:color w:val="000000" w:themeColor="text1"/>
          <w:sz w:val="24"/>
          <w:szCs w:val="24"/>
        </w:rPr>
        <w:t>”måde at planlægge og fordele en række målrettede akti</w:t>
      </w:r>
      <w:r w:rsidR="004E6D6A">
        <w:rPr>
          <w:rFonts w:ascii="Times New Roman" w:hAnsi="Times New Roman" w:cs="Times New Roman"/>
          <w:i/>
          <w:color w:val="000000" w:themeColor="text1"/>
          <w:sz w:val="24"/>
          <w:szCs w:val="24"/>
        </w:rPr>
        <w:t>viteter på” [Agervold 1999 s.13]</w:t>
      </w:r>
      <w:r w:rsidRPr="00336F6D">
        <w:rPr>
          <w:rFonts w:ascii="Times New Roman" w:hAnsi="Times New Roman" w:cs="Times New Roman"/>
          <w:i/>
          <w:color w:val="000000" w:themeColor="text1"/>
          <w:sz w:val="24"/>
          <w:szCs w:val="24"/>
        </w:rPr>
        <w:t xml:space="preserve"> </w:t>
      </w:r>
      <w:r w:rsidRPr="00336F6D">
        <w:rPr>
          <w:rFonts w:ascii="Times New Roman" w:hAnsi="Times New Roman" w:cs="Times New Roman"/>
          <w:color w:val="000000" w:themeColor="text1"/>
          <w:sz w:val="24"/>
          <w:szCs w:val="24"/>
        </w:rPr>
        <w:t>Mennesker har i modsætning til dyr et overordnet mål</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som styrer en række underordnede aktiviteter. Gennem arbejdet udfører vi en formålsbestemt handling efter en på forhånd udarbejdet plan. Produktet eller resultatet af dette arbejde holder vi så op over for slutmålet. Hvis det ikke er i overensstemmelse med slutmålet</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gentager vi processen eller tilretter produktet</w:t>
      </w:r>
      <w:r w:rsidR="00CB4514">
        <w:rPr>
          <w:rFonts w:ascii="Times New Roman" w:hAnsi="Times New Roman" w:cs="Times New Roman"/>
          <w:color w:val="000000" w:themeColor="text1"/>
          <w:sz w:val="24"/>
          <w:szCs w:val="24"/>
        </w:rPr>
        <w:t xml:space="preserve">, </w:t>
      </w:r>
      <w:r w:rsidRPr="00336F6D">
        <w:rPr>
          <w:rFonts w:ascii="Times New Roman" w:hAnsi="Times New Roman" w:cs="Times New Roman"/>
          <w:color w:val="000000" w:themeColor="text1"/>
          <w:sz w:val="24"/>
          <w:szCs w:val="24"/>
        </w:rPr>
        <w:t>indtil dette er tilfældet. Gennem brug af forskellige værktøjer, arbejdsdeling og samarbe</w:t>
      </w:r>
      <w:r w:rsidR="00CB4514">
        <w:rPr>
          <w:rFonts w:ascii="Times New Roman" w:hAnsi="Times New Roman" w:cs="Times New Roman"/>
          <w:color w:val="000000" w:themeColor="text1"/>
          <w:sz w:val="24"/>
          <w:szCs w:val="24"/>
        </w:rPr>
        <w:t>jde er vi i stand til at udføre</w:t>
      </w:r>
      <w:r w:rsidRPr="00336F6D">
        <w:rPr>
          <w:rFonts w:ascii="Times New Roman" w:hAnsi="Times New Roman" w:cs="Times New Roman"/>
          <w:color w:val="000000" w:themeColor="text1"/>
          <w:sz w:val="24"/>
          <w:szCs w:val="24"/>
        </w:rPr>
        <w:t xml:space="preserve"> arbejder</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ligger ud over summen af de enkeltindivider</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indgår i processen. </w:t>
      </w:r>
    </w:p>
    <w:p w:rsidR="00FC3851"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Arbejde - herunder lønarbejde udføres for at nå et mål</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ligger ud over aktiviteten</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aktiviteten er som i hobbyarbejde altså ikke selve målet. Spørgsmålet om man får løn for sit arbejde er måske ikke så relevant i forhold til at afklare</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om en aktivitet er et arbe</w:t>
      </w:r>
      <w:r w:rsidR="00CB4514">
        <w:rPr>
          <w:rFonts w:ascii="Times New Roman" w:hAnsi="Times New Roman" w:cs="Times New Roman"/>
          <w:color w:val="000000" w:themeColor="text1"/>
          <w:sz w:val="24"/>
          <w:szCs w:val="24"/>
        </w:rPr>
        <w:t>jde eller ej. M</w:t>
      </w:r>
      <w:r w:rsidRPr="00336F6D">
        <w:rPr>
          <w:rFonts w:ascii="Times New Roman" w:hAnsi="Times New Roman" w:cs="Times New Roman"/>
          <w:color w:val="000000" w:themeColor="text1"/>
          <w:sz w:val="24"/>
          <w:szCs w:val="24"/>
        </w:rPr>
        <w:t>ange forskellige aktiviteter vil af de involverede parter blive betragtet som et arbejde, skønt de ikke giver udbytte i form af lønindtægt – blandt disse kan blandt andet nævnes skolearbejde og frivilligt arbejde. Ligeledes er det i denne sammenhæng ikke relevant</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hvorledes rammerne for arbejdet er udformet med hensyn til arbejdstider og arbejdsforhold.</w:t>
      </w:r>
      <w:r w:rsidR="00971BD2">
        <w:rPr>
          <w:rStyle w:val="Fodnotehenvisning"/>
          <w:rFonts w:ascii="Times New Roman" w:hAnsi="Times New Roman" w:cs="Times New Roman"/>
          <w:color w:val="000000" w:themeColor="text1"/>
          <w:sz w:val="24"/>
          <w:szCs w:val="24"/>
        </w:rPr>
        <w:footnoteReference w:id="9"/>
      </w:r>
      <w:r w:rsidRPr="00336F6D">
        <w:rPr>
          <w:rFonts w:ascii="Times New Roman" w:hAnsi="Times New Roman" w:cs="Times New Roman"/>
          <w:color w:val="000000" w:themeColor="text1"/>
          <w:sz w:val="24"/>
          <w:szCs w:val="24"/>
        </w:rPr>
        <w:t xml:space="preserve"> </w:t>
      </w:r>
    </w:p>
    <w:p w:rsidR="00491AA5"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En vigtig deling i dag</w:t>
      </w:r>
      <w:r w:rsidR="00CB16A0">
        <w:rPr>
          <w:rFonts w:ascii="Times New Roman" w:hAnsi="Times New Roman" w:cs="Times New Roman"/>
          <w:color w:val="000000" w:themeColor="text1"/>
          <w:sz w:val="24"/>
          <w:szCs w:val="24"/>
        </w:rPr>
        <w:t xml:space="preserve"> – der er under pres – er den</w:t>
      </w:r>
      <w:r w:rsidRPr="00336F6D">
        <w:rPr>
          <w:rFonts w:ascii="Times New Roman" w:hAnsi="Times New Roman" w:cs="Times New Roman"/>
          <w:color w:val="000000" w:themeColor="text1"/>
          <w:sz w:val="24"/>
          <w:szCs w:val="24"/>
        </w:rPr>
        <w:t xml:space="preserve"> mellem arbejde og fritid. I gamle dage var disse grænser mellem arbejde og fritid mere løse</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end de er i dag. Vi ser næsten kun disse løse grænser blandt erhverv</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som på den ene eller anden måde er levn fra en anden tid f.eks. selvstændige, studerende og landmænd. Lønarbejderen ser dog et mere synligt skel. Man har et arbejde</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foregår på en virksomhed indenfor en mere eller mindre fast ramme med hensyn til geografi og tid. Er man ikke inden for denne ramme</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har man fri. Dog kan det ikke altid stilles så skarpt op, da der er flere aktiviteter udover hovedaktiviteten - arbejde, der på den ene eller anden måde knytter sig til denne – disse følgeaktivite</w:t>
      </w:r>
      <w:r w:rsidR="00CB4514">
        <w:rPr>
          <w:rFonts w:ascii="Times New Roman" w:hAnsi="Times New Roman" w:cs="Times New Roman"/>
          <w:color w:val="000000" w:themeColor="text1"/>
          <w:sz w:val="24"/>
          <w:szCs w:val="24"/>
        </w:rPr>
        <w:t>te</w:t>
      </w:r>
      <w:r w:rsidRPr="00336F6D">
        <w:rPr>
          <w:rFonts w:ascii="Times New Roman" w:hAnsi="Times New Roman" w:cs="Times New Roman"/>
          <w:color w:val="000000" w:themeColor="text1"/>
          <w:sz w:val="24"/>
          <w:szCs w:val="24"/>
        </w:rPr>
        <w:t>r</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alle har betydning for arbejdets udførelse</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kunne f.eks. være transport til og fra arbejde, søvn, personlig hygiejne, rengøring, tøjvask, handle og sørge for madlav</w:t>
      </w:r>
      <w:r w:rsidR="00CB16A0">
        <w:rPr>
          <w:rFonts w:ascii="Times New Roman" w:hAnsi="Times New Roman" w:cs="Times New Roman"/>
          <w:color w:val="000000" w:themeColor="text1"/>
          <w:sz w:val="24"/>
          <w:szCs w:val="24"/>
        </w:rPr>
        <w:t>ning samt konsum osv. D</w:t>
      </w:r>
      <w:r w:rsidRPr="00336F6D">
        <w:rPr>
          <w:rFonts w:ascii="Times New Roman" w:hAnsi="Times New Roman" w:cs="Times New Roman"/>
          <w:color w:val="000000" w:themeColor="text1"/>
          <w:sz w:val="24"/>
          <w:szCs w:val="24"/>
        </w:rPr>
        <w:t>er</w:t>
      </w:r>
      <w:r w:rsidR="00CB16A0">
        <w:rPr>
          <w:rFonts w:ascii="Times New Roman" w:hAnsi="Times New Roman" w:cs="Times New Roman"/>
          <w:color w:val="000000" w:themeColor="text1"/>
          <w:sz w:val="24"/>
          <w:szCs w:val="24"/>
        </w:rPr>
        <w:t xml:space="preserve"> er også gamle gældende kønsrollemønstre</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som spiller ind i forhold til</w:t>
      </w:r>
      <w:r w:rsidR="00CB4514">
        <w:rPr>
          <w:rFonts w:ascii="Times New Roman" w:hAnsi="Times New Roman" w:cs="Times New Roman"/>
          <w:color w:val="000000" w:themeColor="text1"/>
          <w:sz w:val="24"/>
          <w:szCs w:val="24"/>
        </w:rPr>
        <w:t xml:space="preserve">, </w:t>
      </w:r>
      <w:r w:rsidRPr="00336F6D">
        <w:rPr>
          <w:rFonts w:ascii="Times New Roman" w:hAnsi="Times New Roman" w:cs="Times New Roman"/>
          <w:color w:val="000000" w:themeColor="text1"/>
          <w:sz w:val="24"/>
          <w:szCs w:val="24"/>
        </w:rPr>
        <w:t>hvor meget tid disse følgeaktiviteter optager for det enkelte individ</w:t>
      </w:r>
      <w:r w:rsidR="00CB4514">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inden denne kan nyde godt af sin fritid.</w:t>
      </w:r>
      <w:r w:rsidR="00CB16A0" w:rsidRPr="00CB16A0">
        <w:rPr>
          <w:rStyle w:val="Fodnotehenvisning"/>
          <w:rFonts w:ascii="Times New Roman" w:hAnsi="Times New Roman" w:cs="Times New Roman"/>
          <w:color w:val="000000" w:themeColor="text1"/>
          <w:sz w:val="24"/>
          <w:szCs w:val="24"/>
        </w:rPr>
        <w:t xml:space="preserve"> </w:t>
      </w:r>
      <w:r w:rsidR="00CB16A0" w:rsidRPr="00336F6D">
        <w:rPr>
          <w:rStyle w:val="Fodnotehenvisning"/>
          <w:rFonts w:ascii="Times New Roman" w:hAnsi="Times New Roman" w:cs="Times New Roman"/>
          <w:color w:val="000000" w:themeColor="text1"/>
          <w:sz w:val="24"/>
          <w:szCs w:val="24"/>
        </w:rPr>
        <w:footnoteReference w:id="10"/>
      </w:r>
      <w:r w:rsidR="00CB16A0" w:rsidRPr="00336F6D">
        <w:rPr>
          <w:rFonts w:ascii="Times New Roman" w:hAnsi="Times New Roman" w:cs="Times New Roman"/>
          <w:color w:val="000000" w:themeColor="text1"/>
          <w:sz w:val="24"/>
          <w:szCs w:val="24"/>
        </w:rPr>
        <w:t xml:space="preserve"> </w:t>
      </w:r>
    </w:p>
    <w:p w:rsidR="00F206EF" w:rsidRPr="00336F6D" w:rsidRDefault="00AA37CB" w:rsidP="00F206EF">
      <w:pPr>
        <w:spacing w:line="36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I dag er der et voldsomt pres på denne grænse. Pr</w:t>
      </w:r>
      <w:r w:rsidR="002D5FCA">
        <w:rPr>
          <w:rFonts w:ascii="Times New Roman" w:hAnsi="Times New Roman" w:cs="Times New Roman"/>
          <w:color w:val="000000" w:themeColor="text1"/>
          <w:sz w:val="24"/>
          <w:szCs w:val="24"/>
        </w:rPr>
        <w:t xml:space="preserve">esset </w:t>
      </w:r>
      <w:r w:rsidR="00CB16A0">
        <w:rPr>
          <w:rFonts w:ascii="Times New Roman" w:hAnsi="Times New Roman" w:cs="Times New Roman"/>
          <w:color w:val="000000" w:themeColor="text1"/>
          <w:sz w:val="24"/>
          <w:szCs w:val="24"/>
        </w:rPr>
        <w:t>der er mellem arbejde og fritid kommer blandt andet fra ny teknologi og kulturel udvikling – herunder internet, mobiltelefonen og det globaliserede samfund. Vi er nu næsten altid til at få fat i</w:t>
      </w:r>
      <w:r w:rsidR="00CB4514">
        <w:rPr>
          <w:rFonts w:ascii="Times New Roman" w:hAnsi="Times New Roman" w:cs="Times New Roman"/>
          <w:color w:val="000000" w:themeColor="text1"/>
          <w:sz w:val="24"/>
          <w:szCs w:val="24"/>
        </w:rPr>
        <w:t>,</w:t>
      </w:r>
      <w:r w:rsidR="00CB16A0">
        <w:rPr>
          <w:rFonts w:ascii="Times New Roman" w:hAnsi="Times New Roman" w:cs="Times New Roman"/>
          <w:color w:val="000000" w:themeColor="text1"/>
          <w:sz w:val="24"/>
          <w:szCs w:val="24"/>
        </w:rPr>
        <w:t xml:space="preserve"> og vi behøver ikke længere at bruge al vores arbejdstid indenfor en afgrænset geografisk og tidsmæssig ramme. Hjemmearbejdspladser </w:t>
      </w:r>
      <w:r w:rsidR="00177A1C">
        <w:rPr>
          <w:rFonts w:ascii="Times New Roman" w:hAnsi="Times New Roman" w:cs="Times New Roman"/>
          <w:color w:val="000000" w:themeColor="text1"/>
          <w:sz w:val="24"/>
          <w:szCs w:val="24"/>
        </w:rPr>
        <w:t>og distancearbejde bliver mere og mere almindeligt. Vi kan nu tage arbejdet med hjem, arbejde hjemmefra og vi indgår i samhandelsfællesskaber med virksomheder</w:t>
      </w:r>
      <w:r w:rsidR="00CB4514">
        <w:rPr>
          <w:rFonts w:ascii="Times New Roman" w:hAnsi="Times New Roman" w:cs="Times New Roman"/>
          <w:color w:val="000000" w:themeColor="text1"/>
          <w:sz w:val="24"/>
          <w:szCs w:val="24"/>
        </w:rPr>
        <w:t>,</w:t>
      </w:r>
      <w:r w:rsidR="00177A1C">
        <w:rPr>
          <w:rFonts w:ascii="Times New Roman" w:hAnsi="Times New Roman" w:cs="Times New Roman"/>
          <w:color w:val="000000" w:themeColor="text1"/>
          <w:sz w:val="24"/>
          <w:szCs w:val="24"/>
        </w:rPr>
        <w:t xml:space="preserve"> der arbejde</w:t>
      </w:r>
      <w:r w:rsidR="00CB4514">
        <w:rPr>
          <w:rFonts w:ascii="Times New Roman" w:hAnsi="Times New Roman" w:cs="Times New Roman"/>
          <w:color w:val="000000" w:themeColor="text1"/>
          <w:sz w:val="24"/>
          <w:szCs w:val="24"/>
        </w:rPr>
        <w:t>r</w:t>
      </w:r>
      <w:r w:rsidR="00177A1C">
        <w:rPr>
          <w:rFonts w:ascii="Times New Roman" w:hAnsi="Times New Roman" w:cs="Times New Roman"/>
          <w:color w:val="000000" w:themeColor="text1"/>
          <w:sz w:val="24"/>
          <w:szCs w:val="24"/>
        </w:rPr>
        <w:t xml:space="preserve"> i lande</w:t>
      </w:r>
      <w:r w:rsidR="00CB4514">
        <w:rPr>
          <w:rFonts w:ascii="Times New Roman" w:hAnsi="Times New Roman" w:cs="Times New Roman"/>
          <w:color w:val="000000" w:themeColor="text1"/>
          <w:sz w:val="24"/>
          <w:szCs w:val="24"/>
        </w:rPr>
        <w:t>,</w:t>
      </w:r>
      <w:r w:rsidR="00177A1C">
        <w:rPr>
          <w:rFonts w:ascii="Times New Roman" w:hAnsi="Times New Roman" w:cs="Times New Roman"/>
          <w:color w:val="000000" w:themeColor="text1"/>
          <w:sz w:val="24"/>
          <w:szCs w:val="24"/>
        </w:rPr>
        <w:t xml:space="preserve"> hvor arbejdstiden foregår i tidsrum</w:t>
      </w:r>
      <w:r w:rsidR="00CB4514">
        <w:rPr>
          <w:rFonts w:ascii="Times New Roman" w:hAnsi="Times New Roman" w:cs="Times New Roman"/>
          <w:color w:val="000000" w:themeColor="text1"/>
          <w:sz w:val="24"/>
          <w:szCs w:val="24"/>
        </w:rPr>
        <w:t>,</w:t>
      </w:r>
      <w:r w:rsidR="00177A1C">
        <w:rPr>
          <w:rFonts w:ascii="Times New Roman" w:hAnsi="Times New Roman" w:cs="Times New Roman"/>
          <w:color w:val="000000" w:themeColor="text1"/>
          <w:sz w:val="24"/>
          <w:szCs w:val="24"/>
        </w:rPr>
        <w:t xml:space="preserve"> hvor vi tidligere havde fri.</w:t>
      </w:r>
      <w:r w:rsidR="00CB16A0">
        <w:rPr>
          <w:rFonts w:ascii="Times New Roman" w:hAnsi="Times New Roman" w:cs="Times New Roman"/>
          <w:color w:val="000000" w:themeColor="text1"/>
          <w:sz w:val="24"/>
          <w:szCs w:val="24"/>
        </w:rPr>
        <w:t xml:space="preserve"> </w:t>
      </w:r>
      <w:r w:rsidR="00177A1C">
        <w:rPr>
          <w:rFonts w:ascii="Times New Roman" w:hAnsi="Times New Roman" w:cs="Times New Roman"/>
          <w:color w:val="000000" w:themeColor="text1"/>
          <w:sz w:val="24"/>
          <w:szCs w:val="24"/>
        </w:rPr>
        <w:t xml:space="preserve"> Dette indebære</w:t>
      </w:r>
      <w:r w:rsidR="00250877">
        <w:rPr>
          <w:rFonts w:ascii="Times New Roman" w:hAnsi="Times New Roman" w:cs="Times New Roman"/>
          <w:color w:val="000000" w:themeColor="text1"/>
          <w:sz w:val="24"/>
          <w:szCs w:val="24"/>
        </w:rPr>
        <w:t>r,</w:t>
      </w:r>
      <w:r w:rsidR="00177A1C">
        <w:rPr>
          <w:rFonts w:ascii="Times New Roman" w:hAnsi="Times New Roman" w:cs="Times New Roman"/>
          <w:color w:val="000000" w:themeColor="text1"/>
          <w:sz w:val="24"/>
          <w:szCs w:val="24"/>
        </w:rPr>
        <w:t xml:space="preserve"> at der er et større og større pres på de tidligere så veldefinerede grænser mellem arbejde og fritid</w:t>
      </w:r>
      <w:r w:rsidR="00177A1C">
        <w:rPr>
          <w:rStyle w:val="Fodnotehenvisning"/>
          <w:rFonts w:ascii="Times New Roman" w:hAnsi="Times New Roman" w:cs="Times New Roman"/>
          <w:color w:val="000000" w:themeColor="text1"/>
          <w:sz w:val="24"/>
          <w:szCs w:val="24"/>
        </w:rPr>
        <w:footnoteReference w:id="11"/>
      </w:r>
    </w:p>
    <w:p w:rsidR="00F206EF" w:rsidRPr="00336F6D" w:rsidRDefault="00F206EF" w:rsidP="00467251">
      <w:pPr>
        <w:pStyle w:val="Overskrift2"/>
        <w:rPr>
          <w:rFonts w:ascii="Times New Roman" w:hAnsi="Times New Roman" w:cs="Times New Roman"/>
          <w:color w:val="000000" w:themeColor="text1"/>
          <w:sz w:val="24"/>
          <w:szCs w:val="24"/>
          <w:u w:val="single"/>
        </w:rPr>
      </w:pPr>
      <w:bookmarkStart w:id="11" w:name="_Toc236653566"/>
      <w:r w:rsidRPr="00336F6D">
        <w:rPr>
          <w:rFonts w:ascii="Times New Roman" w:hAnsi="Times New Roman" w:cs="Times New Roman"/>
          <w:color w:val="000000" w:themeColor="text1"/>
          <w:sz w:val="24"/>
          <w:szCs w:val="24"/>
          <w:u w:val="single"/>
        </w:rPr>
        <w:t>Arbejde i en historisk kontekst</w:t>
      </w:r>
      <w:bookmarkEnd w:id="11"/>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Ser man på arbejdet i et historisk perspektiv</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var der i antikken og middelalderen i høj grad prestige i ikke at arbejde. M</w:t>
      </w:r>
      <w:r w:rsidR="00250877">
        <w:rPr>
          <w:rFonts w:ascii="Times New Roman" w:hAnsi="Times New Roman" w:cs="Times New Roman"/>
          <w:color w:val="000000" w:themeColor="text1"/>
          <w:sz w:val="24"/>
          <w:szCs w:val="24"/>
        </w:rPr>
        <w:t>an havde råd til at have slaver</w:t>
      </w:r>
      <w:r w:rsidRPr="00336F6D">
        <w:rPr>
          <w:rFonts w:ascii="Times New Roman" w:hAnsi="Times New Roman" w:cs="Times New Roman"/>
          <w:color w:val="000000" w:themeColor="text1"/>
          <w:sz w:val="24"/>
          <w:szCs w:val="24"/>
        </w:rPr>
        <w:t xml:space="preserve"> eller tjenestefolk til at arbejde for sig. En overdreven hvid farve var ligefrem in så sent som i renæssancen. Denne hvide farve symboliserede</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at man ikke b</w:t>
      </w:r>
      <w:r w:rsidR="00250877">
        <w:rPr>
          <w:rFonts w:ascii="Times New Roman" w:hAnsi="Times New Roman" w:cs="Times New Roman"/>
          <w:color w:val="000000" w:themeColor="text1"/>
          <w:sz w:val="24"/>
          <w:szCs w:val="24"/>
        </w:rPr>
        <w:t>ehøvede at arbejde i marken med</w:t>
      </w:r>
      <w:r w:rsidRPr="00336F6D">
        <w:rPr>
          <w:rFonts w:ascii="Times New Roman" w:hAnsi="Times New Roman" w:cs="Times New Roman"/>
          <w:color w:val="000000" w:themeColor="text1"/>
          <w:sz w:val="24"/>
          <w:szCs w:val="24"/>
        </w:rPr>
        <w:t xml:space="preserve"> den solbrændte farve til følge. I disse tider var der status forbundet med at være arbejdsfri. Man havde </w:t>
      </w:r>
      <w:r w:rsidR="00250877">
        <w:rPr>
          <w:rFonts w:ascii="Times New Roman" w:hAnsi="Times New Roman" w:cs="Times New Roman"/>
          <w:color w:val="000000" w:themeColor="text1"/>
          <w:sz w:val="24"/>
          <w:szCs w:val="24"/>
        </w:rPr>
        <w:t xml:space="preserve">tid </w:t>
      </w:r>
      <w:r w:rsidRPr="00336F6D">
        <w:rPr>
          <w:rFonts w:ascii="Times New Roman" w:hAnsi="Times New Roman" w:cs="Times New Roman"/>
          <w:color w:val="000000" w:themeColor="text1"/>
          <w:sz w:val="24"/>
          <w:szCs w:val="24"/>
        </w:rPr>
        <w:t>til at</w:t>
      </w:r>
      <w:r w:rsidR="00250877">
        <w:rPr>
          <w:rFonts w:ascii="Times New Roman" w:hAnsi="Times New Roman" w:cs="Times New Roman"/>
          <w:color w:val="000000" w:themeColor="text1"/>
          <w:sz w:val="24"/>
          <w:szCs w:val="24"/>
        </w:rPr>
        <w:t xml:space="preserve"> filosofere, diskutere politik og </w:t>
      </w:r>
      <w:r w:rsidRPr="00336F6D">
        <w:rPr>
          <w:rFonts w:ascii="Times New Roman" w:hAnsi="Times New Roman" w:cs="Times New Roman"/>
          <w:color w:val="000000" w:themeColor="text1"/>
          <w:sz w:val="24"/>
          <w:szCs w:val="24"/>
        </w:rPr>
        <w:t xml:space="preserve">dyrke sport. Frie mænd var hævet over at skulle tænke på at arbejde. </w:t>
      </w:r>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I takt med kristendommens fremkomst indtog arbejdet en mere central rolle for det enkelte individ. Arbejdet fik en opdragende rolle, gennem arbejdet tjente man Gud</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det blev således ikke kun set som en måde at brødføde sig selv på, men også vejen til sjælens frelse. Den eneste sande måde at tjene Gud på var g</w:t>
      </w:r>
      <w:r w:rsidR="00250877">
        <w:rPr>
          <w:rFonts w:ascii="Times New Roman" w:hAnsi="Times New Roman" w:cs="Times New Roman"/>
          <w:color w:val="000000" w:themeColor="text1"/>
          <w:sz w:val="24"/>
          <w:szCs w:val="24"/>
        </w:rPr>
        <w:t>ennem hårdt arbejde. A</w:t>
      </w:r>
      <w:r w:rsidRPr="00336F6D">
        <w:rPr>
          <w:rFonts w:ascii="Times New Roman" w:hAnsi="Times New Roman" w:cs="Times New Roman"/>
          <w:color w:val="000000" w:themeColor="text1"/>
          <w:sz w:val="24"/>
          <w:szCs w:val="24"/>
        </w:rPr>
        <w:t>t være arbejdsledig var en synd</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selv den dag i dag har vi talemåden - lediggang er roden til alt ondt.</w:t>
      </w:r>
    </w:p>
    <w:p w:rsidR="00F206EF" w:rsidRPr="00336F6D" w:rsidRDefault="002D5FCA" w:rsidP="00F206E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Dette skifte</w:t>
      </w:r>
      <w:r w:rsidR="00F206EF" w:rsidRPr="00336F6D">
        <w:rPr>
          <w:rFonts w:ascii="Times New Roman" w:hAnsi="Times New Roman" w:cs="Times New Roman"/>
          <w:color w:val="000000" w:themeColor="text1"/>
          <w:sz w:val="24"/>
          <w:szCs w:val="24"/>
        </w:rPr>
        <w:t xml:space="preserve"> så man også under den industrielle revolution. Endnu blev man ikke rig ved at arbejde, men i højere grad ved at lade andre arbejde for sig. Men arbejdet havde skiftet betydning, man var ikke længere knyttet til en medfødt stand, men kunne i højere grad arbejde sig frem i karrieren. Menneskerne var nu tomme kar, som blev fyldt gennem de valg og fravalg</w:t>
      </w:r>
      <w:r w:rsidR="00250877">
        <w:rPr>
          <w:rFonts w:ascii="Times New Roman" w:hAnsi="Times New Roman" w:cs="Times New Roman"/>
          <w:color w:val="000000" w:themeColor="text1"/>
          <w:sz w:val="24"/>
          <w:szCs w:val="24"/>
        </w:rPr>
        <w:t>,</w:t>
      </w:r>
      <w:r w:rsidR="00F206EF" w:rsidRPr="00336F6D">
        <w:rPr>
          <w:rFonts w:ascii="Times New Roman" w:hAnsi="Times New Roman" w:cs="Times New Roman"/>
          <w:color w:val="000000" w:themeColor="text1"/>
          <w:sz w:val="24"/>
          <w:szCs w:val="24"/>
        </w:rPr>
        <w:t xml:space="preserve"> de foretog. De blev i højere grad deres egen skæbnes herre. Det blev attraktivt at være noget særligt, og denne position opnåede man kun gennem sit arbejde. Herigennem skabte man sig sin identitet</w:t>
      </w:r>
      <w:r w:rsidR="00250877">
        <w:rPr>
          <w:rFonts w:ascii="Times New Roman" w:hAnsi="Times New Roman" w:cs="Times New Roman"/>
          <w:color w:val="000000" w:themeColor="text1"/>
          <w:sz w:val="24"/>
          <w:szCs w:val="24"/>
        </w:rPr>
        <w:t>,</w:t>
      </w:r>
      <w:r w:rsidR="00F206EF" w:rsidRPr="00336F6D">
        <w:rPr>
          <w:rFonts w:ascii="Times New Roman" w:hAnsi="Times New Roman" w:cs="Times New Roman"/>
          <w:color w:val="000000" w:themeColor="text1"/>
          <w:sz w:val="24"/>
          <w:szCs w:val="24"/>
        </w:rPr>
        <w:t xml:space="preserve"> og i konkurrence med andre kunne man arbejde sig op til at blive noget særligt. </w:t>
      </w:r>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Arbejde var nu ikke kun noget</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blev brugt til at producere ting, men også indenfor hvilket</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det enkelte menneske formede sig selv.</w:t>
      </w:r>
    </w:p>
    <w:p w:rsidR="00F206EF"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Nu blev der set ned på de individer</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ikke arbejdede. I første omgang var dette den gamle arbejdsklasse</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som ikke havde behøves at arbejde, men senere blev det underklassen af individer</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ikke havde mulighed for at finde et arbejde.</w:t>
      </w:r>
      <w:r w:rsidR="00971BD2">
        <w:rPr>
          <w:rStyle w:val="Fodnotehenvisning"/>
          <w:rFonts w:ascii="Times New Roman" w:hAnsi="Times New Roman" w:cs="Times New Roman"/>
          <w:color w:val="000000" w:themeColor="text1"/>
          <w:sz w:val="24"/>
          <w:szCs w:val="24"/>
        </w:rPr>
        <w:footnoteReference w:id="12"/>
      </w:r>
      <w:r w:rsidRPr="00336F6D">
        <w:rPr>
          <w:rFonts w:ascii="Times New Roman" w:hAnsi="Times New Roman" w:cs="Times New Roman"/>
          <w:color w:val="000000" w:themeColor="text1"/>
          <w:sz w:val="24"/>
          <w:szCs w:val="24"/>
        </w:rPr>
        <w:t xml:space="preserve"> </w:t>
      </w:r>
    </w:p>
    <w:p w:rsidR="00FC3851" w:rsidRPr="00336F6D" w:rsidRDefault="00FC3851" w:rsidP="00F206EF">
      <w:pPr>
        <w:spacing w:line="360" w:lineRule="auto"/>
        <w:rPr>
          <w:rFonts w:ascii="Times New Roman" w:hAnsi="Times New Roman" w:cs="Times New Roman"/>
          <w:color w:val="000000" w:themeColor="text1"/>
          <w:sz w:val="24"/>
          <w:szCs w:val="24"/>
        </w:rPr>
      </w:pPr>
    </w:p>
    <w:p w:rsidR="00F206EF" w:rsidRPr="00336F6D" w:rsidRDefault="00F206EF" w:rsidP="00467251">
      <w:pPr>
        <w:pStyle w:val="Overskrift2"/>
        <w:rPr>
          <w:rFonts w:ascii="Times New Roman" w:hAnsi="Times New Roman" w:cs="Times New Roman"/>
          <w:color w:val="000000" w:themeColor="text1"/>
          <w:sz w:val="24"/>
          <w:szCs w:val="24"/>
          <w:u w:val="single"/>
        </w:rPr>
      </w:pPr>
      <w:bookmarkStart w:id="12" w:name="_Toc236653567"/>
      <w:r w:rsidRPr="00336F6D">
        <w:rPr>
          <w:rFonts w:ascii="Times New Roman" w:hAnsi="Times New Roman" w:cs="Times New Roman"/>
          <w:color w:val="000000" w:themeColor="text1"/>
          <w:sz w:val="24"/>
          <w:szCs w:val="24"/>
          <w:u w:val="single"/>
        </w:rPr>
        <w:t>Hvorfor arbejder vi?</w:t>
      </w:r>
      <w:bookmarkEnd w:id="12"/>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 xml:space="preserve">Mennesket arbejder stadig for at overleve i en vis stand, selvom vi ikke behøver at jage for at skaffe mad længere. Vi arbejder ikke længere kun for at få dækket de basale behov </w:t>
      </w:r>
      <w:r w:rsidR="00250877">
        <w:rPr>
          <w:rFonts w:ascii="Times New Roman" w:hAnsi="Times New Roman" w:cs="Times New Roman"/>
          <w:color w:val="000000" w:themeColor="text1"/>
          <w:sz w:val="24"/>
          <w:szCs w:val="24"/>
        </w:rPr>
        <w:t>for bolig, tøj og mad. Nu er det</w:t>
      </w:r>
      <w:r w:rsidRPr="00336F6D">
        <w:rPr>
          <w:rFonts w:ascii="Times New Roman" w:hAnsi="Times New Roman" w:cs="Times New Roman"/>
          <w:color w:val="000000" w:themeColor="text1"/>
          <w:sz w:val="24"/>
          <w:szCs w:val="24"/>
        </w:rPr>
        <w:t xml:space="preserve"> i lige så høj grad symbolske krav</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vi arbejder ud fra. Det er ikke ligegyldigt</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hvilket tøj og mad vi får</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hvilken bolig vi har. Vi arbejder i dagens samfund i højere grad for at vise</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hvem vi er end ud fra en ren overlevelsesmæssig betragtning. Vi</w:t>
      </w:r>
      <w:r w:rsidR="00250877">
        <w:rPr>
          <w:rFonts w:ascii="Times New Roman" w:hAnsi="Times New Roman" w:cs="Times New Roman"/>
          <w:color w:val="000000" w:themeColor="text1"/>
          <w:sz w:val="24"/>
          <w:szCs w:val="24"/>
        </w:rPr>
        <w:t xml:space="preserve"> fortæller historien om os selv. G</w:t>
      </w:r>
      <w:r w:rsidRPr="00336F6D">
        <w:rPr>
          <w:rFonts w:ascii="Times New Roman" w:hAnsi="Times New Roman" w:cs="Times New Roman"/>
          <w:color w:val="000000" w:themeColor="text1"/>
          <w:sz w:val="24"/>
          <w:szCs w:val="24"/>
        </w:rPr>
        <w:t xml:space="preserve">ennem den historie vi fortæller om vores arbejde. På den måde er arbejdet ikke kun noget ydre, men i mindst lige så høj grad også noget indre. </w:t>
      </w:r>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Når man arbejder for sin egen identitet</w:t>
      </w:r>
      <w:r w:rsidR="0025087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er der aldrig et endemål, man kan altid arbejde sig længere op, opnå flere goder, tjene mere i løn og yde mere. Arbejdet bliver et mål for selvrealisering og livsstil. </w:t>
      </w:r>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 xml:space="preserve">Mennesket begyndte at gøre sig til et med deres karriere og begyndte at genkende sig i deres forbrug. Drømmen om lykke var ikke længere en drøm om arbejdsfrihed, men en drøm om merforbrug. </w:t>
      </w:r>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Set i forhold til tidligere tiders hårde arbejde for at overleve og finde mad og med de nye teknologier vi har udviklet gennem tiden</w:t>
      </w:r>
      <w:r w:rsidR="00250877">
        <w:rPr>
          <w:rFonts w:ascii="Times New Roman" w:hAnsi="Times New Roman" w:cs="Times New Roman"/>
          <w:color w:val="000000" w:themeColor="text1"/>
          <w:sz w:val="24"/>
          <w:szCs w:val="24"/>
        </w:rPr>
        <w:t xml:space="preserve">, </w:t>
      </w:r>
      <w:r w:rsidRPr="00336F6D">
        <w:rPr>
          <w:rFonts w:ascii="Times New Roman" w:hAnsi="Times New Roman" w:cs="Times New Roman"/>
          <w:color w:val="000000" w:themeColor="text1"/>
          <w:sz w:val="24"/>
          <w:szCs w:val="24"/>
        </w:rPr>
        <w:t>har vi slet ikke det samme behov for at arbejde for at holde os i live. Men på trods af dette, arbejder vi mere og mere for at dække nye konsum behov. Vi har i det moderne samfund 2 grundbehov. Behovet for privat forbrug og et behov for offentlig</w:t>
      </w:r>
      <w:r w:rsidR="00250877">
        <w:rPr>
          <w:rFonts w:ascii="Times New Roman" w:hAnsi="Times New Roman" w:cs="Times New Roman"/>
          <w:color w:val="000000" w:themeColor="text1"/>
          <w:sz w:val="24"/>
          <w:szCs w:val="24"/>
        </w:rPr>
        <w:t>t</w:t>
      </w:r>
      <w:r w:rsidRPr="00336F6D">
        <w:rPr>
          <w:rFonts w:ascii="Times New Roman" w:hAnsi="Times New Roman" w:cs="Times New Roman"/>
          <w:color w:val="000000" w:themeColor="text1"/>
          <w:sz w:val="24"/>
          <w:szCs w:val="24"/>
        </w:rPr>
        <w:t xml:space="preserve"> forbrug, der sikre</w:t>
      </w:r>
      <w:r w:rsidR="00250877">
        <w:rPr>
          <w:rFonts w:ascii="Times New Roman" w:hAnsi="Times New Roman" w:cs="Times New Roman"/>
          <w:color w:val="000000" w:themeColor="text1"/>
          <w:sz w:val="24"/>
          <w:szCs w:val="24"/>
        </w:rPr>
        <w:t>r</w:t>
      </w:r>
      <w:r w:rsidRPr="00336F6D">
        <w:rPr>
          <w:rFonts w:ascii="Times New Roman" w:hAnsi="Times New Roman" w:cs="Times New Roman"/>
          <w:color w:val="000000" w:themeColor="text1"/>
          <w:sz w:val="24"/>
          <w:szCs w:val="24"/>
        </w:rPr>
        <w:t xml:space="preserve"> os en række privileg</w:t>
      </w:r>
      <w:r w:rsidR="00AC14A7">
        <w:rPr>
          <w:rFonts w:ascii="Times New Roman" w:hAnsi="Times New Roman" w:cs="Times New Roman"/>
          <w:color w:val="000000" w:themeColor="text1"/>
          <w:sz w:val="24"/>
          <w:szCs w:val="24"/>
        </w:rPr>
        <w:t>ier - en basal velfærd for alle</w:t>
      </w:r>
      <w:r w:rsidRPr="00336F6D">
        <w:rPr>
          <w:rFonts w:ascii="Times New Roman" w:hAnsi="Times New Roman" w:cs="Times New Roman"/>
          <w:color w:val="000000" w:themeColor="text1"/>
          <w:sz w:val="24"/>
          <w:szCs w:val="24"/>
        </w:rPr>
        <w:t xml:space="preserve"> af så høj en kvalitet som muligt. Disse to behov bliver aldrig dækket</w:t>
      </w:r>
      <w:r w:rsidR="00AC14A7">
        <w:rPr>
          <w:rFonts w:ascii="Times New Roman" w:hAnsi="Times New Roman" w:cs="Times New Roman"/>
          <w:color w:val="000000" w:themeColor="text1"/>
          <w:sz w:val="24"/>
          <w:szCs w:val="24"/>
        </w:rPr>
        <w:t xml:space="preserve"> fuldt ud i det moderne samfund. J</w:t>
      </w:r>
      <w:r w:rsidRPr="00336F6D">
        <w:rPr>
          <w:rFonts w:ascii="Times New Roman" w:hAnsi="Times New Roman" w:cs="Times New Roman"/>
          <w:color w:val="000000" w:themeColor="text1"/>
          <w:sz w:val="24"/>
          <w:szCs w:val="24"/>
        </w:rPr>
        <w:t>o højere vi når</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jo større bliver vores krav</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jo mere bliver vi nød til at arbejde for at indfri disse krav. Det paradoksale er</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at det aldrig bliver nok, minimumsgrænserne bliver bare hævet sideløbende med</w:t>
      </w:r>
      <w:r w:rsidR="00AC14A7">
        <w:rPr>
          <w:rFonts w:ascii="Times New Roman" w:hAnsi="Times New Roman" w:cs="Times New Roman"/>
          <w:color w:val="000000" w:themeColor="text1"/>
          <w:sz w:val="24"/>
          <w:szCs w:val="24"/>
        </w:rPr>
        <w:t>, at</w:t>
      </w:r>
      <w:r w:rsidRPr="00336F6D">
        <w:rPr>
          <w:rFonts w:ascii="Times New Roman" w:hAnsi="Times New Roman" w:cs="Times New Roman"/>
          <w:color w:val="000000" w:themeColor="text1"/>
          <w:sz w:val="24"/>
          <w:szCs w:val="24"/>
        </w:rPr>
        <w:t xml:space="preserve"> vores velfærd stiger. I et samfund</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er præget af individualisering i højere og højere grad</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er uligheden kommet for at blive</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som følge af den vil mange af de fænomener</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vi arbejder for at eliminere blive genskabt, blot på et højere niveau. Fattigdom er ikke afskaffet i dagens Danmark, men den ser unægtelig noget anderledes ud</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end den gjorde for 100 år siden. Niveauet for at være fattig i dag er med andre ord højere</w:t>
      </w:r>
      <w:r w:rsidR="00AC14A7">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end det var for 100 år siden. </w:t>
      </w:r>
    </w:p>
    <w:p w:rsidR="00F206EF"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Vi arbejder i dag for at realisere os selv, opnå lykke, give os selv et godt liv. Vi arbejder for vores egen lykke og velfærd. Vi arbejder for at få status, købekraft, for at føle os brugbare og efterspurgt og for vores identitets</w:t>
      </w:r>
      <w:r w:rsidR="006E07BF">
        <w:rPr>
          <w:rFonts w:ascii="Times New Roman" w:hAnsi="Times New Roman" w:cs="Times New Roman"/>
          <w:color w:val="000000" w:themeColor="text1"/>
          <w:sz w:val="24"/>
          <w:szCs w:val="24"/>
        </w:rPr>
        <w:t xml:space="preserve"> skyld. Fritiden er bestemt af</w:t>
      </w:r>
      <w:r w:rsidRPr="00336F6D">
        <w:rPr>
          <w:rFonts w:ascii="Times New Roman" w:hAnsi="Times New Roman" w:cs="Times New Roman"/>
          <w:color w:val="000000" w:themeColor="text1"/>
          <w:sz w:val="24"/>
          <w:szCs w:val="24"/>
        </w:rPr>
        <w:t xml:space="preserve"> den tid</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vi bruger på arbejde, da denne i høj grad definere</w:t>
      </w:r>
      <w:r w:rsidR="006E07BF">
        <w:rPr>
          <w:rFonts w:ascii="Times New Roman" w:hAnsi="Times New Roman" w:cs="Times New Roman"/>
          <w:color w:val="000000" w:themeColor="text1"/>
          <w:sz w:val="24"/>
          <w:szCs w:val="24"/>
        </w:rPr>
        <w:t xml:space="preserve">r, </w:t>
      </w:r>
      <w:r w:rsidRPr="00336F6D">
        <w:rPr>
          <w:rFonts w:ascii="Times New Roman" w:hAnsi="Times New Roman" w:cs="Times New Roman"/>
          <w:color w:val="000000" w:themeColor="text1"/>
          <w:sz w:val="24"/>
          <w:szCs w:val="24"/>
        </w:rPr>
        <w:t xml:space="preserve"> hvordan vi bruger vores fritid, både når vi bruger den på at forbedre vores arbejdsevner</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når vi bruger den på at holde fri. </w:t>
      </w:r>
      <w:r w:rsidR="009609B0">
        <w:rPr>
          <w:rStyle w:val="Fodnotehenvisning"/>
          <w:rFonts w:ascii="Times New Roman" w:hAnsi="Times New Roman" w:cs="Times New Roman"/>
          <w:color w:val="000000" w:themeColor="text1"/>
          <w:sz w:val="24"/>
          <w:szCs w:val="24"/>
        </w:rPr>
        <w:footnoteReference w:id="13"/>
      </w:r>
    </w:p>
    <w:p w:rsidR="00CB16A0" w:rsidRPr="00336F6D" w:rsidRDefault="00CB16A0" w:rsidP="00F206EF">
      <w:pPr>
        <w:spacing w:line="360" w:lineRule="auto"/>
        <w:rPr>
          <w:rFonts w:ascii="Times New Roman" w:hAnsi="Times New Roman" w:cs="Times New Roman"/>
          <w:color w:val="000000" w:themeColor="text1"/>
          <w:sz w:val="24"/>
          <w:szCs w:val="24"/>
        </w:rPr>
      </w:pPr>
    </w:p>
    <w:p w:rsidR="00F206EF" w:rsidRPr="00336F6D" w:rsidRDefault="00F206EF" w:rsidP="00467251">
      <w:pPr>
        <w:pStyle w:val="Overskrift2"/>
        <w:rPr>
          <w:rFonts w:ascii="Times New Roman" w:hAnsi="Times New Roman" w:cs="Times New Roman"/>
          <w:color w:val="000000" w:themeColor="text1"/>
          <w:sz w:val="24"/>
          <w:szCs w:val="24"/>
          <w:u w:val="single"/>
        </w:rPr>
      </w:pPr>
      <w:bookmarkStart w:id="13" w:name="_Toc236653568"/>
      <w:r w:rsidRPr="00336F6D">
        <w:rPr>
          <w:rFonts w:ascii="Times New Roman" w:hAnsi="Times New Roman" w:cs="Times New Roman"/>
          <w:color w:val="000000" w:themeColor="text1"/>
          <w:sz w:val="24"/>
          <w:szCs w:val="24"/>
          <w:u w:val="single"/>
        </w:rPr>
        <w:t>Hvad er konsekvensen af ikke at arbejde</w:t>
      </w:r>
      <w:bookmarkEnd w:id="13"/>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 xml:space="preserve"> Samfundet er præget af et syn på arbejdsledige som ”nassere”, ”dovne” og ”uintelligente” – de kan ikke finde ud af at få/beholde et arbejde. At man ikke har arbejde betyder</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at man ikke bidrager til fællesskabet og ikke er så meget værd i samfundet øjne. Man arbejder altså </w:t>
      </w:r>
      <w:r w:rsidR="006E07BF">
        <w:rPr>
          <w:rFonts w:ascii="Times New Roman" w:hAnsi="Times New Roman" w:cs="Times New Roman"/>
          <w:color w:val="000000" w:themeColor="text1"/>
          <w:sz w:val="24"/>
          <w:szCs w:val="24"/>
        </w:rPr>
        <w:t xml:space="preserve">ikke </w:t>
      </w:r>
      <w:r w:rsidRPr="00336F6D">
        <w:rPr>
          <w:rFonts w:ascii="Times New Roman" w:hAnsi="Times New Roman" w:cs="Times New Roman"/>
          <w:color w:val="000000" w:themeColor="text1"/>
          <w:sz w:val="24"/>
          <w:szCs w:val="24"/>
        </w:rPr>
        <w:t>kun</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fordi man vil kun</w:t>
      </w:r>
      <w:r w:rsidR="002A2318">
        <w:rPr>
          <w:rFonts w:ascii="Times New Roman" w:hAnsi="Times New Roman" w:cs="Times New Roman"/>
          <w:color w:val="000000" w:themeColor="text1"/>
          <w:sz w:val="24"/>
          <w:szCs w:val="24"/>
        </w:rPr>
        <w:t>ne klare sig økonomisk, men i</w:t>
      </w:r>
      <w:r w:rsidRPr="00336F6D">
        <w:rPr>
          <w:rFonts w:ascii="Times New Roman" w:hAnsi="Times New Roman" w:cs="Times New Roman"/>
          <w:color w:val="000000" w:themeColor="text1"/>
          <w:sz w:val="24"/>
          <w:szCs w:val="24"/>
        </w:rPr>
        <w:t xml:space="preserve"> li</w:t>
      </w:r>
      <w:r w:rsidR="002A2318">
        <w:rPr>
          <w:rFonts w:ascii="Times New Roman" w:hAnsi="Times New Roman" w:cs="Times New Roman"/>
          <w:color w:val="000000" w:themeColor="text1"/>
          <w:sz w:val="24"/>
          <w:szCs w:val="24"/>
        </w:rPr>
        <w:t xml:space="preserve">ge </w:t>
      </w:r>
      <w:r w:rsidRPr="00336F6D">
        <w:rPr>
          <w:rFonts w:ascii="Times New Roman" w:hAnsi="Times New Roman" w:cs="Times New Roman"/>
          <w:color w:val="000000" w:themeColor="text1"/>
          <w:sz w:val="24"/>
          <w:szCs w:val="24"/>
        </w:rPr>
        <w:t>så høj grad fordi man har en følelse af at skulle bidrage til samfundet</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fordi det er noget man ”bør” gøre – noget der er sundt, også hvis det ikke er nødvendigt for at opretholde den ønskede levestandard.</w:t>
      </w:r>
      <w:r w:rsidRPr="00336F6D">
        <w:rPr>
          <w:rStyle w:val="Fodnotehenvisning"/>
          <w:rFonts w:ascii="Times New Roman" w:hAnsi="Times New Roman" w:cs="Times New Roman"/>
          <w:color w:val="000000" w:themeColor="text1"/>
          <w:sz w:val="24"/>
          <w:szCs w:val="24"/>
        </w:rPr>
        <w:footnoteReference w:id="14"/>
      </w:r>
    </w:p>
    <w:p w:rsidR="00F206EF" w:rsidRPr="00336F6D" w:rsidRDefault="006E07BF" w:rsidP="00F206EF">
      <w:pPr>
        <w:spacing w:line="36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Fyring</w:t>
      </w:r>
      <w:r w:rsidR="00F206EF" w:rsidRPr="00336F6D">
        <w:rPr>
          <w:rFonts w:ascii="Times New Roman" w:hAnsi="Times New Roman" w:cs="Times New Roman"/>
          <w:color w:val="000000" w:themeColor="text1"/>
          <w:sz w:val="24"/>
          <w:szCs w:val="24"/>
        </w:rPr>
        <w:t xml:space="preserve"> og arbejdsløshed er ofte omgærdet af tabuer og tavshed. At have et arbejde i dagens samfund betyder meget både økonomisk og socialt. For nogle af de fyredes vedkommende kommer fyringen ovenpå nedskæringer og stort arbejdspres. Når man bliver fyret</w:t>
      </w:r>
      <w:r>
        <w:rPr>
          <w:rFonts w:ascii="Times New Roman" w:hAnsi="Times New Roman" w:cs="Times New Roman"/>
          <w:color w:val="000000" w:themeColor="text1"/>
          <w:sz w:val="24"/>
          <w:szCs w:val="24"/>
        </w:rPr>
        <w:t>,</w:t>
      </w:r>
      <w:r w:rsidR="00F206EF" w:rsidRPr="00336F6D">
        <w:rPr>
          <w:rFonts w:ascii="Times New Roman" w:hAnsi="Times New Roman" w:cs="Times New Roman"/>
          <w:color w:val="000000" w:themeColor="text1"/>
          <w:sz w:val="24"/>
          <w:szCs w:val="24"/>
        </w:rPr>
        <w:t xml:space="preserve"> står man overfor en krise såvel socialt, eksistentielt som økonomisk.</w:t>
      </w:r>
      <w:r w:rsidR="009609B0">
        <w:rPr>
          <w:rStyle w:val="Fodnotehenvisning"/>
          <w:rFonts w:ascii="Times New Roman" w:hAnsi="Times New Roman" w:cs="Times New Roman"/>
          <w:color w:val="000000" w:themeColor="text1"/>
          <w:sz w:val="24"/>
          <w:szCs w:val="24"/>
        </w:rPr>
        <w:footnoteReference w:id="15"/>
      </w:r>
    </w:p>
    <w:p w:rsidR="00F206EF" w:rsidRPr="00336F6D" w:rsidRDefault="00F206EF" w:rsidP="00F206EF">
      <w:pPr>
        <w:spacing w:line="360" w:lineRule="auto"/>
        <w:rPr>
          <w:rStyle w:val="apple-style-span"/>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Er man arbejdsledig har man måske nemmere ved at forstå den struktur</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er i arbejdet og de omkringliggende følgeaktiviteter. En undersøgelse foretaget i 1930’erne viste</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hvilke problemer det gav at være arbejdsledig. Et af de store problemer viste sig at være for meget fritid,.  Det var for den arbejdsledige uvigtigt om gøremål blev gjort p</w:t>
      </w:r>
      <w:r w:rsidR="006E07BF">
        <w:rPr>
          <w:rFonts w:ascii="Times New Roman" w:hAnsi="Times New Roman" w:cs="Times New Roman"/>
          <w:color w:val="000000" w:themeColor="text1"/>
          <w:sz w:val="24"/>
          <w:szCs w:val="24"/>
        </w:rPr>
        <w:t xml:space="preserve">å dagen eller udsat, da der </w:t>
      </w:r>
      <w:r w:rsidRPr="00336F6D">
        <w:rPr>
          <w:rFonts w:ascii="Times New Roman" w:hAnsi="Times New Roman" w:cs="Times New Roman"/>
          <w:color w:val="000000" w:themeColor="text1"/>
          <w:sz w:val="24"/>
          <w:szCs w:val="24"/>
        </w:rPr>
        <w:t>ikke længere var et arbejde</w:t>
      </w:r>
      <w:r w:rsidR="006E07BF">
        <w:rPr>
          <w:rFonts w:ascii="Times New Roman" w:hAnsi="Times New Roman" w:cs="Times New Roman"/>
          <w:color w:val="000000" w:themeColor="text1"/>
          <w:sz w:val="24"/>
          <w:szCs w:val="24"/>
        </w:rPr>
        <w:t xml:space="preserve">, </w:t>
      </w:r>
      <w:r w:rsidRPr="00336F6D">
        <w:rPr>
          <w:rFonts w:ascii="Times New Roman" w:hAnsi="Times New Roman" w:cs="Times New Roman"/>
          <w:color w:val="000000" w:themeColor="text1"/>
          <w:sz w:val="24"/>
          <w:szCs w:val="24"/>
        </w:rPr>
        <w:t xml:space="preserve">der skulle tages hensyn til. Dette kan udvikle sig til en såkaldt arbejdsløshedsdepression. Denne skal ikke forveksles med en rigtig depression:” </w:t>
      </w:r>
      <w:r w:rsidRPr="00336F6D">
        <w:rPr>
          <w:rStyle w:val="apple-style-span"/>
          <w:rFonts w:ascii="Times New Roman" w:hAnsi="Times New Roman" w:cs="Times New Roman"/>
          <w:i/>
          <w:color w:val="000000" w:themeColor="text1"/>
          <w:sz w:val="24"/>
          <w:szCs w:val="24"/>
        </w:rPr>
        <w:t>men symptomerne ligner en depression meget</w:t>
      </w:r>
      <w:r w:rsidR="004E6D6A">
        <w:rPr>
          <w:rFonts w:ascii="Times New Roman" w:hAnsi="Times New Roman" w:cs="Times New Roman"/>
          <w:color w:val="000000" w:themeColor="text1"/>
          <w:sz w:val="24"/>
          <w:szCs w:val="24"/>
        </w:rPr>
        <w:t xml:space="preserve">..” [se bilag 1.] </w:t>
      </w:r>
      <w:r w:rsidR="002A2318">
        <w:rPr>
          <w:rFonts w:ascii="Times New Roman" w:hAnsi="Times New Roman" w:cs="Times New Roman"/>
          <w:color w:val="000000" w:themeColor="text1"/>
          <w:sz w:val="24"/>
          <w:szCs w:val="24"/>
        </w:rPr>
        <w:t>at være arbejd</w:t>
      </w:r>
      <w:r w:rsidRPr="00336F6D">
        <w:rPr>
          <w:rFonts w:ascii="Times New Roman" w:hAnsi="Times New Roman" w:cs="Times New Roman"/>
          <w:color w:val="000000" w:themeColor="text1"/>
          <w:sz w:val="24"/>
          <w:szCs w:val="24"/>
        </w:rPr>
        <w:t>sløs kan medføre en manglende evne til at tage beslutninger og føre dem ud i livet</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det kan også påvirke den udstråling</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man har ” </w:t>
      </w:r>
      <w:r w:rsidRPr="00336F6D">
        <w:rPr>
          <w:rStyle w:val="apple-style-span"/>
          <w:rFonts w:ascii="Times New Roman" w:hAnsi="Times New Roman" w:cs="Times New Roman"/>
          <w:i/>
          <w:color w:val="000000" w:themeColor="text1"/>
          <w:sz w:val="24"/>
          <w:szCs w:val="24"/>
        </w:rPr>
        <w:t>Hvis to kaldes til samtale, og den ene knapt har kunnet slæbe sig op til at møde op klokken 11, mens den anden har gang i et aktivt liv og lige kan presse samtalen ind i kalenderen, hvad tror du så</w:t>
      </w:r>
      <w:r w:rsidR="006E07BF">
        <w:rPr>
          <w:rStyle w:val="apple-style-span"/>
          <w:rFonts w:ascii="Times New Roman" w:hAnsi="Times New Roman" w:cs="Times New Roman"/>
          <w:i/>
          <w:color w:val="000000" w:themeColor="text1"/>
          <w:sz w:val="24"/>
          <w:szCs w:val="24"/>
        </w:rPr>
        <w:t>,</w:t>
      </w:r>
      <w:r w:rsidRPr="00336F6D">
        <w:rPr>
          <w:rStyle w:val="apple-style-span"/>
          <w:rFonts w:ascii="Times New Roman" w:hAnsi="Times New Roman" w:cs="Times New Roman"/>
          <w:i/>
          <w:color w:val="000000" w:themeColor="text1"/>
          <w:sz w:val="24"/>
          <w:szCs w:val="24"/>
        </w:rPr>
        <w:t xml:space="preserve"> de udstråler, og hvem får jobbet?</w:t>
      </w:r>
      <w:r w:rsidR="004E6D6A">
        <w:rPr>
          <w:rStyle w:val="apple-style-span"/>
          <w:rFonts w:ascii="Times New Roman" w:hAnsi="Times New Roman" w:cs="Times New Roman"/>
          <w:i/>
          <w:color w:val="000000" w:themeColor="text1"/>
          <w:sz w:val="24"/>
          <w:szCs w:val="24"/>
        </w:rPr>
        <w:t>...</w:t>
      </w:r>
      <w:r w:rsidRPr="00336F6D">
        <w:rPr>
          <w:rStyle w:val="apple-style-span"/>
          <w:rFonts w:ascii="Times New Roman" w:hAnsi="Times New Roman" w:cs="Times New Roman"/>
          <w:color w:val="000000" w:themeColor="text1"/>
          <w:sz w:val="24"/>
          <w:szCs w:val="24"/>
        </w:rPr>
        <w:t>”</w:t>
      </w:r>
      <w:r w:rsidRPr="00336F6D">
        <w:rPr>
          <w:rStyle w:val="apple-style-span"/>
          <w:rFonts w:ascii="Times New Roman" w:hAnsi="Times New Roman" w:cs="Times New Roman"/>
          <w:i/>
          <w:color w:val="000000" w:themeColor="text1"/>
          <w:sz w:val="24"/>
          <w:szCs w:val="24"/>
        </w:rPr>
        <w:t>.</w:t>
      </w:r>
      <w:r w:rsidR="00942D9E">
        <w:rPr>
          <w:rStyle w:val="apple-style-span"/>
          <w:rFonts w:ascii="Times New Roman" w:hAnsi="Times New Roman" w:cs="Times New Roman"/>
          <w:color w:val="000000" w:themeColor="text1"/>
          <w:sz w:val="24"/>
          <w:szCs w:val="24"/>
        </w:rPr>
        <w:t>[se bilag 1.]</w:t>
      </w:r>
      <w:r w:rsidRPr="00336F6D">
        <w:rPr>
          <w:rStyle w:val="apple-style-span"/>
          <w:rFonts w:ascii="Times New Roman" w:hAnsi="Times New Roman" w:cs="Times New Roman"/>
          <w:color w:val="000000" w:themeColor="text1"/>
          <w:sz w:val="24"/>
          <w:szCs w:val="24"/>
        </w:rPr>
        <w:t xml:space="preserve"> </w:t>
      </w:r>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Andre problemstillinger i forhold til at være arbejdsledig viste sig ved manglende tidsstruktur – når der ikke er arbejde</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er det lige meget</w:t>
      </w:r>
      <w:r w:rsidR="006E07BF">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hvornår man st</w:t>
      </w:r>
      <w:r w:rsidR="006E07BF">
        <w:rPr>
          <w:rFonts w:ascii="Times New Roman" w:hAnsi="Times New Roman" w:cs="Times New Roman"/>
          <w:color w:val="000000" w:themeColor="text1"/>
          <w:sz w:val="24"/>
          <w:szCs w:val="24"/>
        </w:rPr>
        <w:t>år op, går i seng, spiser osv.. D</w:t>
      </w:r>
      <w:r w:rsidRPr="00336F6D">
        <w:rPr>
          <w:rFonts w:ascii="Times New Roman" w:hAnsi="Times New Roman" w:cs="Times New Roman"/>
          <w:color w:val="000000" w:themeColor="text1"/>
          <w:sz w:val="24"/>
          <w:szCs w:val="24"/>
        </w:rPr>
        <w:t>er er manglende kontakt og fælles oplevelser med kollegaer – man har ikke længere en fælles referenceramme, manglende arbejde med andre individer om et fælles mål – man har ikke længere et samarbejde med andre mennesker, manglende status og identitet – mange menneskers identitet og status er knyttet sammen med den jobfunktion</w:t>
      </w:r>
      <w:r w:rsidR="006E07BF">
        <w:rPr>
          <w:rFonts w:ascii="Times New Roman" w:hAnsi="Times New Roman" w:cs="Times New Roman"/>
          <w:color w:val="000000" w:themeColor="text1"/>
          <w:sz w:val="24"/>
          <w:szCs w:val="24"/>
        </w:rPr>
        <w:t>,</w:t>
      </w:r>
      <w:r w:rsidR="00200070">
        <w:rPr>
          <w:rFonts w:ascii="Times New Roman" w:hAnsi="Times New Roman" w:cs="Times New Roman"/>
          <w:color w:val="000000" w:themeColor="text1"/>
          <w:sz w:val="24"/>
          <w:szCs w:val="24"/>
        </w:rPr>
        <w:t xml:space="preserve"> de indtager. N</w:t>
      </w:r>
      <w:r w:rsidRPr="00336F6D">
        <w:rPr>
          <w:rFonts w:ascii="Times New Roman" w:hAnsi="Times New Roman" w:cs="Times New Roman"/>
          <w:color w:val="000000" w:themeColor="text1"/>
          <w:sz w:val="24"/>
          <w:szCs w:val="24"/>
        </w:rPr>
        <w:t>år de mister denne</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kan de miste deres status og få en følelse af manglende identitet, manglende fysisk og psykisk aktivitet – gennem arbejdet bliver man fysisk og psykisk aktiveret, har man ikke et arbejde</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er der en stor risiko for</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at man mister denne aktivitet. Derudover mister man selvfølgelig det økonomiske udbytte</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arbejdet giver</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og bliver mange gange som en konsekvens</w:t>
      </w:r>
      <w:r w:rsidR="00200070">
        <w:rPr>
          <w:rFonts w:ascii="Times New Roman" w:hAnsi="Times New Roman" w:cs="Times New Roman"/>
          <w:color w:val="000000" w:themeColor="text1"/>
          <w:sz w:val="24"/>
          <w:szCs w:val="24"/>
        </w:rPr>
        <w:t xml:space="preserve"> af dette nød til at redefinere</w:t>
      </w:r>
      <w:r w:rsidRPr="00336F6D">
        <w:rPr>
          <w:rFonts w:ascii="Times New Roman" w:hAnsi="Times New Roman" w:cs="Times New Roman"/>
          <w:color w:val="000000" w:themeColor="text1"/>
          <w:sz w:val="24"/>
          <w:szCs w:val="24"/>
        </w:rPr>
        <w:t xml:space="preserve"> sin situation i forhold til tidligere</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hvor man havde et arbejde. </w:t>
      </w:r>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Tabet af den velvære og trivsel</w:t>
      </w:r>
      <w:r w:rsidR="00200070">
        <w:rPr>
          <w:rFonts w:ascii="Times New Roman" w:hAnsi="Times New Roman" w:cs="Times New Roman"/>
          <w:color w:val="000000" w:themeColor="text1"/>
          <w:sz w:val="24"/>
          <w:szCs w:val="24"/>
        </w:rPr>
        <w:t xml:space="preserve">, der er ved at have et arbejde, </w:t>
      </w:r>
      <w:r w:rsidRPr="00336F6D">
        <w:rPr>
          <w:rFonts w:ascii="Times New Roman" w:hAnsi="Times New Roman" w:cs="Times New Roman"/>
          <w:color w:val="000000" w:themeColor="text1"/>
          <w:sz w:val="24"/>
          <w:szCs w:val="24"/>
        </w:rPr>
        <w:t xml:space="preserve">kan føre til stress og </w:t>
      </w:r>
      <w:r w:rsidR="002A2318" w:rsidRPr="00336F6D">
        <w:rPr>
          <w:rFonts w:ascii="Times New Roman" w:hAnsi="Times New Roman" w:cs="Times New Roman"/>
          <w:color w:val="000000" w:themeColor="text1"/>
          <w:sz w:val="24"/>
          <w:szCs w:val="24"/>
        </w:rPr>
        <w:t>psykiske</w:t>
      </w:r>
      <w:r w:rsidRPr="00336F6D">
        <w:rPr>
          <w:rFonts w:ascii="Times New Roman" w:hAnsi="Times New Roman" w:cs="Times New Roman"/>
          <w:color w:val="000000" w:themeColor="text1"/>
          <w:sz w:val="24"/>
          <w:szCs w:val="24"/>
        </w:rPr>
        <w:t xml:space="preserve"> belastninger gennem en manglende tilfredsstillelse af grundlæggende behov</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som opnås gennem et arbejde.</w:t>
      </w:r>
      <w:r w:rsidRPr="00336F6D">
        <w:rPr>
          <w:rStyle w:val="Fodnotehenvisning"/>
          <w:rFonts w:ascii="Times New Roman" w:hAnsi="Times New Roman" w:cs="Times New Roman"/>
          <w:color w:val="000000" w:themeColor="text1"/>
          <w:sz w:val="24"/>
          <w:szCs w:val="24"/>
        </w:rPr>
        <w:footnoteReference w:id="16"/>
      </w:r>
      <w:r w:rsidRPr="00336F6D">
        <w:rPr>
          <w:rFonts w:ascii="Times New Roman" w:hAnsi="Times New Roman" w:cs="Times New Roman"/>
          <w:color w:val="000000" w:themeColor="text1"/>
          <w:sz w:val="24"/>
          <w:szCs w:val="24"/>
        </w:rPr>
        <w:t xml:space="preserve"> </w:t>
      </w:r>
    </w:p>
    <w:p w:rsidR="00F206EF" w:rsidRPr="00336F6D" w:rsidRDefault="00200070" w:rsidP="00F206E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 mister</w:t>
      </w:r>
      <w:r w:rsidR="00F206EF" w:rsidRPr="00336F6D">
        <w:rPr>
          <w:rFonts w:ascii="Times New Roman" w:hAnsi="Times New Roman" w:cs="Times New Roman"/>
          <w:color w:val="000000" w:themeColor="text1"/>
          <w:sz w:val="24"/>
          <w:szCs w:val="24"/>
        </w:rPr>
        <w:t xml:space="preserve"> følelse</w:t>
      </w:r>
      <w:r>
        <w:rPr>
          <w:rFonts w:ascii="Times New Roman" w:hAnsi="Times New Roman" w:cs="Times New Roman"/>
          <w:color w:val="000000" w:themeColor="text1"/>
          <w:sz w:val="24"/>
          <w:szCs w:val="24"/>
        </w:rPr>
        <w:t>n</w:t>
      </w:r>
      <w:r w:rsidR="00F206EF" w:rsidRPr="00336F6D">
        <w:rPr>
          <w:rFonts w:ascii="Times New Roman" w:hAnsi="Times New Roman" w:cs="Times New Roman"/>
          <w:color w:val="000000" w:themeColor="text1"/>
          <w:sz w:val="24"/>
          <w:szCs w:val="24"/>
        </w:rPr>
        <w:t xml:space="preserve"> af velvære ved at udvikle</w:t>
      </w:r>
      <w:r>
        <w:rPr>
          <w:rFonts w:ascii="Times New Roman" w:hAnsi="Times New Roman" w:cs="Times New Roman"/>
          <w:color w:val="000000" w:themeColor="text1"/>
          <w:sz w:val="24"/>
          <w:szCs w:val="24"/>
        </w:rPr>
        <w:t xml:space="preserve"> sig</w:t>
      </w:r>
      <w:r w:rsidR="00F206EF" w:rsidRPr="00336F6D">
        <w:rPr>
          <w:rFonts w:ascii="Times New Roman" w:hAnsi="Times New Roman" w:cs="Times New Roman"/>
          <w:color w:val="000000" w:themeColor="text1"/>
          <w:sz w:val="24"/>
          <w:szCs w:val="24"/>
        </w:rPr>
        <w:t xml:space="preserve"> og bruge sine kompetencer. Man taber mening, status, købekraft og fællesskab</w:t>
      </w:r>
      <w:r>
        <w:rPr>
          <w:rFonts w:ascii="Times New Roman" w:hAnsi="Times New Roman" w:cs="Times New Roman"/>
          <w:color w:val="000000" w:themeColor="text1"/>
          <w:sz w:val="24"/>
          <w:szCs w:val="24"/>
        </w:rPr>
        <w:t>,</w:t>
      </w:r>
      <w:r w:rsidR="00F206EF" w:rsidRPr="00336F6D">
        <w:rPr>
          <w:rFonts w:ascii="Times New Roman" w:hAnsi="Times New Roman" w:cs="Times New Roman"/>
          <w:color w:val="000000" w:themeColor="text1"/>
          <w:sz w:val="24"/>
          <w:szCs w:val="24"/>
        </w:rPr>
        <w:t xml:space="preserve"> når man mister sit arbejde</w:t>
      </w:r>
      <w:r>
        <w:rPr>
          <w:rFonts w:ascii="Times New Roman" w:hAnsi="Times New Roman" w:cs="Times New Roman"/>
          <w:color w:val="000000" w:themeColor="text1"/>
          <w:sz w:val="24"/>
          <w:szCs w:val="24"/>
        </w:rPr>
        <w:t>,</w:t>
      </w:r>
      <w:r w:rsidR="00F206EF" w:rsidRPr="00336F6D">
        <w:rPr>
          <w:rFonts w:ascii="Times New Roman" w:hAnsi="Times New Roman" w:cs="Times New Roman"/>
          <w:color w:val="000000" w:themeColor="text1"/>
          <w:sz w:val="24"/>
          <w:szCs w:val="24"/>
        </w:rPr>
        <w:t xml:space="preserve"> og måske taber man i sidste instans sig selv, eftersom så meget af identiteten er bundet op på netop disse egenskaber. Med ledigheden følger stilstand, en stilstand som hele det omgivende samfund ikke kan identificere sig med</w:t>
      </w:r>
      <w:r>
        <w:rPr>
          <w:rFonts w:ascii="Times New Roman" w:hAnsi="Times New Roman" w:cs="Times New Roman"/>
          <w:color w:val="000000" w:themeColor="text1"/>
          <w:sz w:val="24"/>
          <w:szCs w:val="24"/>
        </w:rPr>
        <w:t>,</w:t>
      </w:r>
      <w:r w:rsidR="00F206EF" w:rsidRPr="00336F6D">
        <w:rPr>
          <w:rFonts w:ascii="Times New Roman" w:hAnsi="Times New Roman" w:cs="Times New Roman"/>
          <w:color w:val="000000" w:themeColor="text1"/>
          <w:sz w:val="24"/>
          <w:szCs w:val="24"/>
        </w:rPr>
        <w:t xml:space="preserve"> og hvor man står tilbage som fremmedgjort. Er det så underligt</w:t>
      </w:r>
      <w:r>
        <w:rPr>
          <w:rFonts w:ascii="Times New Roman" w:hAnsi="Times New Roman" w:cs="Times New Roman"/>
          <w:color w:val="000000" w:themeColor="text1"/>
          <w:sz w:val="24"/>
          <w:szCs w:val="24"/>
        </w:rPr>
        <w:t>,</w:t>
      </w:r>
      <w:r w:rsidR="00F206EF" w:rsidRPr="00336F6D">
        <w:rPr>
          <w:rFonts w:ascii="Times New Roman" w:hAnsi="Times New Roman" w:cs="Times New Roman"/>
          <w:color w:val="000000" w:themeColor="text1"/>
          <w:sz w:val="24"/>
          <w:szCs w:val="24"/>
        </w:rPr>
        <w:t xml:space="preserve"> at vi arbejder? </w:t>
      </w:r>
    </w:p>
    <w:p w:rsidR="00F206EF" w:rsidRDefault="00F206EF" w:rsidP="00F206E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Vigtigheden af arbejde</w:t>
      </w:r>
      <w:r w:rsidR="0020007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og de konsekvenser det har ikke at have et arbejde</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kan gå hen og</w:t>
      </w:r>
      <w:r w:rsidR="00200070">
        <w:rPr>
          <w:rFonts w:ascii="Times New Roman" w:hAnsi="Times New Roman" w:cs="Times New Roman"/>
          <w:color w:val="000000" w:themeColor="text1"/>
          <w:sz w:val="24"/>
          <w:szCs w:val="24"/>
        </w:rPr>
        <w:t xml:space="preserve"> blive </w:t>
      </w:r>
      <w:r>
        <w:rPr>
          <w:rFonts w:ascii="Times New Roman" w:hAnsi="Times New Roman" w:cs="Times New Roman"/>
          <w:color w:val="000000" w:themeColor="text1"/>
          <w:sz w:val="24"/>
          <w:szCs w:val="24"/>
        </w:rPr>
        <w:t xml:space="preserve">problematisk, </w:t>
      </w:r>
      <w:r w:rsidRPr="00336F6D">
        <w:rPr>
          <w:rFonts w:ascii="Times New Roman" w:hAnsi="Times New Roman" w:cs="Times New Roman"/>
          <w:color w:val="000000" w:themeColor="text1"/>
          <w:sz w:val="24"/>
          <w:szCs w:val="24"/>
        </w:rPr>
        <w:t>i specielt den vestlige verden, hvor vi i øjeblikket oplever resignation i den finansielle sektor, som smitter af på hele samfundet. Som følge af et fald i produktionen er antallet af arbejdsledige bl</w:t>
      </w:r>
      <w:r w:rsidR="00200070">
        <w:rPr>
          <w:rFonts w:ascii="Times New Roman" w:hAnsi="Times New Roman" w:cs="Times New Roman"/>
          <w:color w:val="000000" w:themeColor="text1"/>
          <w:sz w:val="24"/>
          <w:szCs w:val="24"/>
        </w:rPr>
        <w:t>evet ved med at stige, samtidig</w:t>
      </w:r>
      <w:r w:rsidRPr="00336F6D">
        <w:rPr>
          <w:rFonts w:ascii="Times New Roman" w:hAnsi="Times New Roman" w:cs="Times New Roman"/>
          <w:color w:val="000000" w:themeColor="text1"/>
          <w:sz w:val="24"/>
          <w:szCs w:val="24"/>
        </w:rPr>
        <w:t xml:space="preserve"> med at dem</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der er i arbejde, arbejder mere og mere. Flere teknologiske fremskridt gør</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at der ikke længere er så stort behov for arbejdskraft indenfor de primære og sekundære erhverv – som tidligere har været kendt for at være store aftagere af arbejdskraft. Disse erhverv</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hvor lønnen ofte er lille og arbejdet hårdt, bliver </w:t>
      </w:r>
      <w:r w:rsidR="00200070">
        <w:rPr>
          <w:rFonts w:ascii="Times New Roman" w:hAnsi="Times New Roman" w:cs="Times New Roman"/>
          <w:color w:val="000000" w:themeColor="text1"/>
          <w:sz w:val="24"/>
          <w:szCs w:val="24"/>
        </w:rPr>
        <w:t xml:space="preserve">stadig </w:t>
      </w:r>
      <w:r w:rsidRPr="00336F6D">
        <w:rPr>
          <w:rFonts w:ascii="Times New Roman" w:hAnsi="Times New Roman" w:cs="Times New Roman"/>
          <w:color w:val="000000" w:themeColor="text1"/>
          <w:sz w:val="24"/>
          <w:szCs w:val="24"/>
        </w:rPr>
        <w:t>søgt i stor stil af arbejdsledige, som ikke blot har brug for lø</w:t>
      </w:r>
      <w:r w:rsidR="00200070">
        <w:rPr>
          <w:rFonts w:ascii="Times New Roman" w:hAnsi="Times New Roman" w:cs="Times New Roman"/>
          <w:color w:val="000000" w:themeColor="text1"/>
          <w:sz w:val="24"/>
          <w:szCs w:val="24"/>
        </w:rPr>
        <w:t>nnen og de bedre levevilkår, denn</w:t>
      </w:r>
      <w:r w:rsidRPr="00336F6D">
        <w:rPr>
          <w:rFonts w:ascii="Times New Roman" w:hAnsi="Times New Roman" w:cs="Times New Roman"/>
          <w:color w:val="000000" w:themeColor="text1"/>
          <w:sz w:val="24"/>
          <w:szCs w:val="24"/>
        </w:rPr>
        <w:t>e medfører, men også fordi de har behov for at føle</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at de bidrager med noget til det fælles bedste – at de bruger sig selv og deres evner og på den måde</w:t>
      </w:r>
      <w:r w:rsidR="00200070">
        <w:rPr>
          <w:rFonts w:ascii="Times New Roman" w:hAnsi="Times New Roman" w:cs="Times New Roman"/>
          <w:color w:val="000000" w:themeColor="text1"/>
          <w:sz w:val="24"/>
          <w:szCs w:val="24"/>
        </w:rPr>
        <w:t>, er selvhjulpne og ikke li</w:t>
      </w:r>
      <w:r w:rsidRPr="00336F6D">
        <w:rPr>
          <w:rFonts w:ascii="Times New Roman" w:hAnsi="Times New Roman" w:cs="Times New Roman"/>
          <w:color w:val="000000" w:themeColor="text1"/>
          <w:sz w:val="24"/>
          <w:szCs w:val="24"/>
        </w:rPr>
        <w:t>gger samfundet til last.</w:t>
      </w:r>
      <w:r>
        <w:rPr>
          <w:rFonts w:ascii="Times New Roman" w:hAnsi="Times New Roman" w:cs="Times New Roman"/>
          <w:color w:val="000000" w:themeColor="text1"/>
          <w:sz w:val="24"/>
          <w:szCs w:val="24"/>
        </w:rPr>
        <w:t xml:space="preserve"> Og kan genskabe noget af den identitet de mistede som følge af fyring</w:t>
      </w:r>
      <w:r w:rsidRPr="00336F6D">
        <w:rPr>
          <w:rStyle w:val="Fodnotehenvisning"/>
          <w:rFonts w:ascii="Times New Roman" w:hAnsi="Times New Roman" w:cs="Times New Roman"/>
          <w:color w:val="000000" w:themeColor="text1"/>
          <w:sz w:val="24"/>
          <w:szCs w:val="24"/>
        </w:rPr>
        <w:footnoteReference w:id="17"/>
      </w:r>
    </w:p>
    <w:p w:rsidR="00F206EF" w:rsidRDefault="00F206EF" w:rsidP="00F206EF">
      <w:pPr>
        <w:spacing w:line="360" w:lineRule="auto"/>
        <w:rPr>
          <w:rFonts w:ascii="Times New Roman" w:hAnsi="Times New Roman" w:cs="Times New Roman"/>
          <w:color w:val="000000" w:themeColor="text1"/>
          <w:sz w:val="24"/>
          <w:szCs w:val="24"/>
        </w:rPr>
      </w:pPr>
    </w:p>
    <w:p w:rsidR="00F206EF" w:rsidRPr="00336F6D" w:rsidRDefault="00F206EF" w:rsidP="00F206EF">
      <w:pPr>
        <w:spacing w:line="360" w:lineRule="auto"/>
        <w:rPr>
          <w:rFonts w:ascii="Times New Roman" w:hAnsi="Times New Roman" w:cs="Times New Roman"/>
          <w:color w:val="000000" w:themeColor="text1"/>
          <w:sz w:val="24"/>
          <w:szCs w:val="24"/>
        </w:rPr>
      </w:pPr>
      <w:r w:rsidRPr="00336F6D">
        <w:rPr>
          <w:rFonts w:ascii="Times New Roman" w:hAnsi="Times New Roman" w:cs="Times New Roman"/>
          <w:color w:val="000000" w:themeColor="text1"/>
          <w:sz w:val="24"/>
          <w:szCs w:val="24"/>
        </w:rPr>
        <w:t xml:space="preserve">Efter at have set på </w:t>
      </w:r>
      <w:r w:rsidR="00200070">
        <w:rPr>
          <w:rFonts w:ascii="Times New Roman" w:hAnsi="Times New Roman" w:cs="Times New Roman"/>
          <w:color w:val="000000" w:themeColor="text1"/>
          <w:sz w:val="24"/>
          <w:szCs w:val="24"/>
        </w:rPr>
        <w:t>baggrunden for at arbejde og det, der</w:t>
      </w:r>
      <w:r w:rsidRPr="00336F6D">
        <w:rPr>
          <w:rFonts w:ascii="Times New Roman" w:hAnsi="Times New Roman" w:cs="Times New Roman"/>
          <w:color w:val="000000" w:themeColor="text1"/>
          <w:sz w:val="24"/>
          <w:szCs w:val="24"/>
        </w:rPr>
        <w:t xml:space="preserve"> gør det vigtigt for individet at have arbejde</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vil jeg se på</w:t>
      </w:r>
      <w:r w:rsidR="00200070">
        <w:rPr>
          <w:rFonts w:ascii="Times New Roman" w:hAnsi="Times New Roman" w:cs="Times New Roman"/>
          <w:color w:val="000000" w:themeColor="text1"/>
          <w:sz w:val="24"/>
          <w:szCs w:val="24"/>
        </w:rPr>
        <w:t>,</w:t>
      </w:r>
      <w:r w:rsidRPr="00336F6D">
        <w:rPr>
          <w:rFonts w:ascii="Times New Roman" w:hAnsi="Times New Roman" w:cs="Times New Roman"/>
          <w:color w:val="000000" w:themeColor="text1"/>
          <w:sz w:val="24"/>
          <w:szCs w:val="24"/>
        </w:rPr>
        <w:t xml:space="preserve"> hvad der kendetegner det ”gode arbejde” og se på begrebet ”det gode arbejde” og dets udvikling eller videreførelse til begrebet ”det udviklende arbejde” også kaldet ”DUA” </w:t>
      </w:r>
    </w:p>
    <w:p w:rsidR="00372038" w:rsidRDefault="00372038" w:rsidP="0088100B">
      <w:pPr>
        <w:spacing w:line="360" w:lineRule="auto"/>
      </w:pPr>
    </w:p>
    <w:p w:rsidR="00372038" w:rsidRDefault="00372038" w:rsidP="0088100B">
      <w:pPr>
        <w:spacing w:line="360" w:lineRule="auto"/>
      </w:pPr>
    </w:p>
    <w:p w:rsidR="00372038" w:rsidRDefault="00372038" w:rsidP="0088100B">
      <w:pPr>
        <w:spacing w:line="360" w:lineRule="auto"/>
      </w:pPr>
    </w:p>
    <w:p w:rsidR="0088100B" w:rsidRDefault="0088100B" w:rsidP="0088100B">
      <w:pPr>
        <w:spacing w:line="360" w:lineRule="auto"/>
      </w:pPr>
    </w:p>
    <w:p w:rsidR="0088100B" w:rsidRPr="00EB48C4" w:rsidRDefault="0088100B" w:rsidP="0088100B">
      <w:pPr>
        <w:spacing w:line="360" w:lineRule="auto"/>
      </w:pPr>
    </w:p>
    <w:p w:rsidR="00A706C1" w:rsidRDefault="00A706C1" w:rsidP="0088100B">
      <w:pPr>
        <w:spacing w:line="360" w:lineRule="auto"/>
      </w:pPr>
    </w:p>
    <w:p w:rsidR="005B2232" w:rsidRDefault="005B2232" w:rsidP="0088100B">
      <w:pPr>
        <w:spacing w:line="360" w:lineRule="auto"/>
      </w:pPr>
    </w:p>
    <w:p w:rsidR="0088100B" w:rsidRPr="009609B0" w:rsidRDefault="0088100B" w:rsidP="009609B0">
      <w:pPr>
        <w:pStyle w:val="Overskrift1"/>
        <w:jc w:val="center"/>
        <w:rPr>
          <w:rFonts w:ascii="Times New Roman" w:hAnsi="Times New Roman" w:cs="Times New Roman"/>
          <w:color w:val="000000" w:themeColor="text1"/>
          <w:sz w:val="32"/>
          <w:szCs w:val="32"/>
        </w:rPr>
      </w:pPr>
      <w:bookmarkStart w:id="14" w:name="_Toc236653569"/>
      <w:r w:rsidRPr="009609B0">
        <w:rPr>
          <w:rFonts w:ascii="Times New Roman" w:hAnsi="Times New Roman" w:cs="Times New Roman"/>
          <w:color w:val="000000" w:themeColor="text1"/>
          <w:sz w:val="32"/>
          <w:szCs w:val="32"/>
        </w:rPr>
        <w:t>Det gode (og udviklende) arbejde</w:t>
      </w:r>
      <w:bookmarkEnd w:id="14"/>
    </w:p>
    <w:p w:rsidR="0088100B" w:rsidRPr="009609B0" w:rsidRDefault="0088100B" w:rsidP="00467251">
      <w:pPr>
        <w:pStyle w:val="Overskrift2"/>
        <w:rPr>
          <w:rFonts w:ascii="Times New Roman" w:hAnsi="Times New Roman" w:cs="Times New Roman"/>
          <w:color w:val="000000" w:themeColor="text1"/>
          <w:sz w:val="24"/>
          <w:szCs w:val="24"/>
          <w:u w:val="single"/>
        </w:rPr>
      </w:pPr>
      <w:bookmarkStart w:id="15" w:name="_Toc236653570"/>
      <w:r w:rsidRPr="009609B0">
        <w:rPr>
          <w:rFonts w:ascii="Times New Roman" w:hAnsi="Times New Roman" w:cs="Times New Roman"/>
          <w:color w:val="000000" w:themeColor="text1"/>
          <w:sz w:val="24"/>
          <w:szCs w:val="24"/>
          <w:u w:val="single"/>
        </w:rPr>
        <w:t>Det gode arbejde</w:t>
      </w:r>
      <w:bookmarkEnd w:id="15"/>
    </w:p>
    <w:p w:rsidR="0088100B" w:rsidRDefault="0088100B" w:rsidP="0088100B">
      <w:pPr>
        <w:spacing w:line="360" w:lineRule="auto"/>
        <w:rPr>
          <w:rFonts w:ascii="Times New Roman" w:hAnsi="Times New Roman" w:cs="Times New Roman"/>
          <w:sz w:val="24"/>
          <w:szCs w:val="24"/>
        </w:rPr>
      </w:pPr>
      <w:r>
        <w:rPr>
          <w:rFonts w:ascii="Times New Roman" w:hAnsi="Times New Roman" w:cs="Times New Roman"/>
          <w:sz w:val="24"/>
          <w:szCs w:val="24"/>
        </w:rPr>
        <w:t>Hvad er det gode arbejde</w:t>
      </w:r>
      <w:r w:rsidR="00687B72">
        <w:rPr>
          <w:rFonts w:ascii="Times New Roman" w:hAnsi="Times New Roman" w:cs="Times New Roman"/>
          <w:sz w:val="24"/>
          <w:szCs w:val="24"/>
        </w:rPr>
        <w:t>,</w:t>
      </w:r>
      <w:r>
        <w:rPr>
          <w:rFonts w:ascii="Times New Roman" w:hAnsi="Times New Roman" w:cs="Times New Roman"/>
          <w:sz w:val="24"/>
          <w:szCs w:val="24"/>
        </w:rPr>
        <w:t xml:space="preserve"> og hvorfor er arbejdet vigtigt, hvis man ikke betragter lønnen som det eneste incitament til at arbejde? Der findes flere forskellige svar på dette spørgsmål. Det afhænger af det enkelte individs værdigrundlag. Men mange egenskaber ved ”det gode arbejde” ser ud til at have bred opbakning blandt de fleste arbejdere. De arbejdende og de arbejdssøgende ønsker job</w:t>
      </w:r>
      <w:r w:rsidR="00687B72">
        <w:rPr>
          <w:rFonts w:ascii="Times New Roman" w:hAnsi="Times New Roman" w:cs="Times New Roman"/>
          <w:sz w:val="24"/>
          <w:szCs w:val="24"/>
        </w:rPr>
        <w:t>,</w:t>
      </w:r>
      <w:r>
        <w:rPr>
          <w:rFonts w:ascii="Times New Roman" w:hAnsi="Times New Roman" w:cs="Times New Roman"/>
          <w:sz w:val="24"/>
          <w:szCs w:val="24"/>
        </w:rPr>
        <w:t xml:space="preserve"> s</w:t>
      </w:r>
      <w:r w:rsidR="00687B72">
        <w:rPr>
          <w:rFonts w:ascii="Times New Roman" w:hAnsi="Times New Roman" w:cs="Times New Roman"/>
          <w:sz w:val="24"/>
          <w:szCs w:val="24"/>
        </w:rPr>
        <w:t>om er interessante og spændende. D</w:t>
      </w:r>
      <w:r>
        <w:rPr>
          <w:rFonts w:ascii="Times New Roman" w:hAnsi="Times New Roman" w:cs="Times New Roman"/>
          <w:sz w:val="24"/>
          <w:szCs w:val="24"/>
        </w:rPr>
        <w:t>e vil arbejde et sted</w:t>
      </w:r>
      <w:r w:rsidR="00687B72">
        <w:rPr>
          <w:rFonts w:ascii="Times New Roman" w:hAnsi="Times New Roman" w:cs="Times New Roman"/>
          <w:sz w:val="24"/>
          <w:szCs w:val="24"/>
        </w:rPr>
        <w:t>,</w:t>
      </w:r>
      <w:r>
        <w:rPr>
          <w:rFonts w:ascii="Times New Roman" w:hAnsi="Times New Roman" w:cs="Times New Roman"/>
          <w:sz w:val="24"/>
          <w:szCs w:val="24"/>
        </w:rPr>
        <w:t xml:space="preserve"> hvor arbejdsmiljøet er i orden</w:t>
      </w:r>
      <w:r w:rsidR="00687B72">
        <w:rPr>
          <w:rFonts w:ascii="Times New Roman" w:hAnsi="Times New Roman" w:cs="Times New Roman"/>
          <w:sz w:val="24"/>
          <w:szCs w:val="24"/>
        </w:rPr>
        <w:t>,</w:t>
      </w:r>
      <w:r>
        <w:rPr>
          <w:rFonts w:ascii="Times New Roman" w:hAnsi="Times New Roman" w:cs="Times New Roman"/>
          <w:sz w:val="24"/>
          <w:szCs w:val="24"/>
        </w:rPr>
        <w:t xml:space="preserve"> og hvor der er godt kammeratskab. At føle man gør et godt stykke arbejde og have tryghed i sin ansættelse er også vigtige egenskaber ved ”det gode arbejde”. Yderligere er det vigtigt</w:t>
      </w:r>
      <w:r w:rsidR="00687B72">
        <w:rPr>
          <w:rFonts w:ascii="Times New Roman" w:hAnsi="Times New Roman" w:cs="Times New Roman"/>
          <w:sz w:val="24"/>
          <w:szCs w:val="24"/>
        </w:rPr>
        <w:t>,</w:t>
      </w:r>
      <w:r>
        <w:rPr>
          <w:rFonts w:ascii="Times New Roman" w:hAnsi="Times New Roman" w:cs="Times New Roman"/>
          <w:sz w:val="24"/>
          <w:szCs w:val="24"/>
        </w:rPr>
        <w:t xml:space="preserve"> at ledelsen viser forståelse og respekt for medarbejderne. Hvad</w:t>
      </w:r>
      <w:r w:rsidR="00687B72">
        <w:rPr>
          <w:rFonts w:ascii="Times New Roman" w:hAnsi="Times New Roman" w:cs="Times New Roman"/>
          <w:sz w:val="24"/>
          <w:szCs w:val="24"/>
        </w:rPr>
        <w:t>,</w:t>
      </w:r>
      <w:r>
        <w:rPr>
          <w:rFonts w:ascii="Times New Roman" w:hAnsi="Times New Roman" w:cs="Times New Roman"/>
          <w:sz w:val="24"/>
          <w:szCs w:val="24"/>
        </w:rPr>
        <w:t xml:space="preserve"> der derimod ser ud til at have mindre betydning for de ansatte, og som måske kan virke overraskende, er</w:t>
      </w:r>
      <w:r w:rsidR="00687B72">
        <w:rPr>
          <w:rFonts w:ascii="Times New Roman" w:hAnsi="Times New Roman" w:cs="Times New Roman"/>
          <w:sz w:val="24"/>
          <w:szCs w:val="24"/>
        </w:rPr>
        <w:t>,</w:t>
      </w:r>
      <w:r>
        <w:rPr>
          <w:rFonts w:ascii="Times New Roman" w:hAnsi="Times New Roman" w:cs="Times New Roman"/>
          <w:sz w:val="24"/>
          <w:szCs w:val="24"/>
        </w:rPr>
        <w:t xml:space="preserve"> om der er gode muligheder for efter</w:t>
      </w:r>
      <w:r w:rsidR="002A2318">
        <w:rPr>
          <w:rFonts w:ascii="Times New Roman" w:hAnsi="Times New Roman" w:cs="Times New Roman"/>
          <w:sz w:val="24"/>
          <w:szCs w:val="24"/>
        </w:rPr>
        <w:t xml:space="preserve"> </w:t>
      </w:r>
      <w:r w:rsidR="00687B72">
        <w:rPr>
          <w:rFonts w:ascii="Times New Roman" w:hAnsi="Times New Roman" w:cs="Times New Roman"/>
          <w:sz w:val="24"/>
          <w:szCs w:val="24"/>
        </w:rPr>
        <w:t>-</w:t>
      </w:r>
      <w:r>
        <w:rPr>
          <w:rFonts w:ascii="Times New Roman" w:hAnsi="Times New Roman" w:cs="Times New Roman"/>
          <w:sz w:val="24"/>
          <w:szCs w:val="24"/>
        </w:rPr>
        <w:t xml:space="preserve"> og videreuddannelse</w:t>
      </w:r>
      <w:r w:rsidR="00687B72">
        <w:rPr>
          <w:rFonts w:ascii="Times New Roman" w:hAnsi="Times New Roman" w:cs="Times New Roman"/>
          <w:sz w:val="24"/>
          <w:szCs w:val="24"/>
        </w:rPr>
        <w:t>, og om der er en høj løn</w:t>
      </w:r>
      <w:r>
        <w:rPr>
          <w:rFonts w:ascii="Times New Roman" w:hAnsi="Times New Roman" w:cs="Times New Roman"/>
          <w:sz w:val="24"/>
          <w:szCs w:val="24"/>
        </w:rPr>
        <w:t xml:space="preserve"> samt en høj grad af selvbestemmelse. Disse kvaliteter ved ”det gode arbejde” har gennem forskellige undersøgelser vi</w:t>
      </w:r>
      <w:r w:rsidR="00687B72">
        <w:rPr>
          <w:rFonts w:ascii="Times New Roman" w:hAnsi="Times New Roman" w:cs="Times New Roman"/>
          <w:sz w:val="24"/>
          <w:szCs w:val="24"/>
        </w:rPr>
        <w:t>st sig</w:t>
      </w:r>
      <w:r>
        <w:rPr>
          <w:rFonts w:ascii="Times New Roman" w:hAnsi="Times New Roman" w:cs="Times New Roman"/>
          <w:sz w:val="24"/>
          <w:szCs w:val="24"/>
        </w:rPr>
        <w:t xml:space="preserve"> at være </w:t>
      </w:r>
      <w:r w:rsidR="00687B72">
        <w:rPr>
          <w:rFonts w:ascii="Times New Roman" w:hAnsi="Times New Roman" w:cs="Times New Roman"/>
          <w:sz w:val="24"/>
          <w:szCs w:val="24"/>
        </w:rPr>
        <w:t xml:space="preserve">af </w:t>
      </w:r>
      <w:r>
        <w:rPr>
          <w:rFonts w:ascii="Times New Roman" w:hAnsi="Times New Roman" w:cs="Times New Roman"/>
          <w:sz w:val="24"/>
          <w:szCs w:val="24"/>
        </w:rPr>
        <w:t>høj betydning på tværs af alder og geografi.  De overfor nævnte kvaliteter ved ”det gode arbejde” gør sig gældende</w:t>
      </w:r>
      <w:r w:rsidR="00687B72">
        <w:rPr>
          <w:rFonts w:ascii="Times New Roman" w:hAnsi="Times New Roman" w:cs="Times New Roman"/>
          <w:sz w:val="24"/>
          <w:szCs w:val="24"/>
        </w:rPr>
        <w:t>,</w:t>
      </w:r>
      <w:r>
        <w:rPr>
          <w:rFonts w:ascii="Times New Roman" w:hAnsi="Times New Roman" w:cs="Times New Roman"/>
          <w:sz w:val="24"/>
          <w:szCs w:val="24"/>
        </w:rPr>
        <w:t xml:space="preserve"> når man som individ skal finde glæde ved sit arbejde. Dette betyder selvfølgelig ikke</w:t>
      </w:r>
      <w:r w:rsidR="00687B72">
        <w:rPr>
          <w:rFonts w:ascii="Times New Roman" w:hAnsi="Times New Roman" w:cs="Times New Roman"/>
          <w:sz w:val="24"/>
          <w:szCs w:val="24"/>
        </w:rPr>
        <w:t>,</w:t>
      </w:r>
      <w:r>
        <w:rPr>
          <w:rFonts w:ascii="Times New Roman" w:hAnsi="Times New Roman" w:cs="Times New Roman"/>
          <w:sz w:val="24"/>
          <w:szCs w:val="24"/>
        </w:rPr>
        <w:t xml:space="preserve"> at alle forhold skal være til stede altid for at ansatte er glade for deres arbejde, men det er vigtigt</w:t>
      </w:r>
      <w:r w:rsidR="00687B72">
        <w:rPr>
          <w:rFonts w:ascii="Times New Roman" w:hAnsi="Times New Roman" w:cs="Times New Roman"/>
          <w:sz w:val="24"/>
          <w:szCs w:val="24"/>
        </w:rPr>
        <w:t>,</w:t>
      </w:r>
      <w:r>
        <w:rPr>
          <w:rFonts w:ascii="Times New Roman" w:hAnsi="Times New Roman" w:cs="Times New Roman"/>
          <w:sz w:val="24"/>
          <w:szCs w:val="24"/>
        </w:rPr>
        <w:t xml:space="preserve"> at kvaliteterne i højere eller mindre grad er til</w:t>
      </w:r>
      <w:r w:rsidR="00687B72">
        <w:rPr>
          <w:rFonts w:ascii="Times New Roman" w:hAnsi="Times New Roman" w:cs="Times New Roman"/>
          <w:sz w:val="24"/>
          <w:szCs w:val="24"/>
        </w:rPr>
        <w:t xml:space="preserve"> </w:t>
      </w:r>
      <w:r>
        <w:rPr>
          <w:rFonts w:ascii="Times New Roman" w:hAnsi="Times New Roman" w:cs="Times New Roman"/>
          <w:sz w:val="24"/>
          <w:szCs w:val="24"/>
        </w:rPr>
        <w:t>stede for</w:t>
      </w:r>
      <w:r w:rsidR="00687B72">
        <w:rPr>
          <w:rFonts w:ascii="Times New Roman" w:hAnsi="Times New Roman" w:cs="Times New Roman"/>
          <w:sz w:val="24"/>
          <w:szCs w:val="24"/>
        </w:rPr>
        <w:t xml:space="preserve"> at</w:t>
      </w:r>
      <w:r>
        <w:rPr>
          <w:rFonts w:ascii="Times New Roman" w:hAnsi="Times New Roman" w:cs="Times New Roman"/>
          <w:sz w:val="24"/>
          <w:szCs w:val="24"/>
        </w:rPr>
        <w:t xml:space="preserve"> arbejdet skal føles tilfredsstillende for den ansatte – en høj løn gør det ikke alene. Disse kvaliteter er de selvsamme som arbejdsledige må være foruden</w:t>
      </w:r>
      <w:r w:rsidR="00687B72">
        <w:rPr>
          <w:rFonts w:ascii="Times New Roman" w:hAnsi="Times New Roman" w:cs="Times New Roman"/>
          <w:sz w:val="24"/>
          <w:szCs w:val="24"/>
        </w:rPr>
        <w:t>,</w:t>
      </w:r>
      <w:r>
        <w:rPr>
          <w:rFonts w:ascii="Times New Roman" w:hAnsi="Times New Roman" w:cs="Times New Roman"/>
          <w:sz w:val="24"/>
          <w:szCs w:val="24"/>
        </w:rPr>
        <w:t xml:space="preserve"> og som ansatte</w:t>
      </w:r>
      <w:r w:rsidR="00687B72">
        <w:rPr>
          <w:rFonts w:ascii="Times New Roman" w:hAnsi="Times New Roman" w:cs="Times New Roman"/>
          <w:sz w:val="24"/>
          <w:szCs w:val="24"/>
        </w:rPr>
        <w:t>,</w:t>
      </w:r>
      <w:r>
        <w:rPr>
          <w:rFonts w:ascii="Times New Roman" w:hAnsi="Times New Roman" w:cs="Times New Roman"/>
          <w:sz w:val="24"/>
          <w:szCs w:val="24"/>
        </w:rPr>
        <w:t xml:space="preserve"> der ikke har ”et godt arbejde”</w:t>
      </w:r>
      <w:r w:rsidR="00687B72">
        <w:rPr>
          <w:rFonts w:ascii="Times New Roman" w:hAnsi="Times New Roman" w:cs="Times New Roman"/>
          <w:sz w:val="24"/>
          <w:szCs w:val="24"/>
        </w:rPr>
        <w:t>,</w:t>
      </w:r>
      <w:r>
        <w:rPr>
          <w:rFonts w:ascii="Times New Roman" w:hAnsi="Times New Roman" w:cs="Times New Roman"/>
          <w:sz w:val="24"/>
          <w:szCs w:val="24"/>
        </w:rPr>
        <w:t xml:space="preserve"> må undvære</w:t>
      </w:r>
      <w:r>
        <w:rPr>
          <w:rStyle w:val="Fodnotehenvisning"/>
          <w:rFonts w:ascii="Times New Roman" w:hAnsi="Times New Roman" w:cs="Times New Roman"/>
          <w:sz w:val="24"/>
          <w:szCs w:val="24"/>
        </w:rPr>
        <w:footnoteReference w:id="18"/>
      </w:r>
    </w:p>
    <w:p w:rsidR="0088100B" w:rsidRPr="009609B0" w:rsidRDefault="0088100B" w:rsidP="00467251">
      <w:pPr>
        <w:pStyle w:val="Overskrift2"/>
        <w:rPr>
          <w:rFonts w:ascii="Times New Roman" w:hAnsi="Times New Roman" w:cs="Times New Roman"/>
          <w:color w:val="000000" w:themeColor="text1"/>
          <w:sz w:val="24"/>
          <w:szCs w:val="24"/>
          <w:u w:val="single"/>
        </w:rPr>
      </w:pPr>
      <w:bookmarkStart w:id="16" w:name="_Toc236653571"/>
      <w:r w:rsidRPr="009609B0">
        <w:rPr>
          <w:rFonts w:ascii="Times New Roman" w:hAnsi="Times New Roman" w:cs="Times New Roman"/>
          <w:color w:val="000000" w:themeColor="text1"/>
          <w:sz w:val="24"/>
          <w:szCs w:val="24"/>
          <w:u w:val="single"/>
        </w:rPr>
        <w:t>DUA – Det Udviklende Arbejde</w:t>
      </w:r>
      <w:bookmarkEnd w:id="16"/>
    </w:p>
    <w:p w:rsidR="000E2DF0" w:rsidRDefault="0088100B" w:rsidP="0088100B">
      <w:pPr>
        <w:spacing w:line="360" w:lineRule="auto"/>
        <w:rPr>
          <w:rStyle w:val="apple-style-span"/>
          <w:rFonts w:ascii="Times New Roman" w:hAnsi="Times New Roman" w:cs="Times New Roman"/>
          <w:color w:val="000000"/>
          <w:sz w:val="24"/>
          <w:szCs w:val="24"/>
        </w:rPr>
      </w:pPr>
      <w:r>
        <w:rPr>
          <w:rFonts w:ascii="Times New Roman" w:hAnsi="Times New Roman" w:cs="Times New Roman"/>
          <w:sz w:val="24"/>
          <w:szCs w:val="24"/>
        </w:rPr>
        <w:t>Som følge af en jagt på ”det gode arbejde” udarbejdes termen ”det udviklende arbejde”</w:t>
      </w:r>
      <w:r w:rsidR="001A4B42">
        <w:rPr>
          <w:rFonts w:ascii="Times New Roman" w:hAnsi="Times New Roman" w:cs="Times New Roman"/>
          <w:sz w:val="24"/>
          <w:szCs w:val="24"/>
        </w:rPr>
        <w:t>,</w:t>
      </w:r>
      <w:r>
        <w:rPr>
          <w:rFonts w:ascii="Times New Roman" w:hAnsi="Times New Roman" w:cs="Times New Roman"/>
          <w:sz w:val="24"/>
          <w:szCs w:val="24"/>
        </w:rPr>
        <w:t xml:space="preserve"> også kaldet ”DUA” gennem udgivelser af Helge Hvid og Niels Møller (bøgerne ”Det gode arbejde” og ”Det udviklende arbejde”)</w:t>
      </w:r>
      <w:r w:rsidR="00A706C1">
        <w:rPr>
          <w:rFonts w:ascii="Times New Roman" w:hAnsi="Times New Roman" w:cs="Times New Roman"/>
          <w:sz w:val="24"/>
          <w:szCs w:val="24"/>
        </w:rPr>
        <w:t xml:space="preserve"> og et oplæg til en LO kongres</w:t>
      </w:r>
      <w:r>
        <w:rPr>
          <w:rFonts w:ascii="Times New Roman" w:hAnsi="Times New Roman" w:cs="Times New Roman"/>
          <w:sz w:val="24"/>
          <w:szCs w:val="24"/>
        </w:rPr>
        <w:t xml:space="preserve"> sig i begyndelsen af 1990’erne med en kraftig inspiration fra Sverige og især </w:t>
      </w:r>
      <w:r w:rsidRPr="0067133D">
        <w:rPr>
          <w:rStyle w:val="apple-style-span"/>
          <w:rFonts w:ascii="Times New Roman" w:hAnsi="Times New Roman" w:cs="Times New Roman"/>
          <w:color w:val="000000"/>
          <w:sz w:val="24"/>
          <w:szCs w:val="24"/>
        </w:rPr>
        <w:t>Svenska Metallindustriarbetarförbundet</w:t>
      </w:r>
      <w:r>
        <w:rPr>
          <w:rStyle w:val="apple-style-span"/>
          <w:rFonts w:ascii="Times New Roman" w:hAnsi="Times New Roman" w:cs="Times New Roman"/>
          <w:color w:val="000000"/>
          <w:sz w:val="24"/>
          <w:szCs w:val="24"/>
        </w:rPr>
        <w:t>.</w:t>
      </w:r>
      <w:r w:rsidR="00A706C1">
        <w:rPr>
          <w:rStyle w:val="apple-style-span"/>
          <w:rFonts w:ascii="Times New Roman" w:hAnsi="Times New Roman" w:cs="Times New Roman"/>
          <w:color w:val="000000"/>
          <w:sz w:val="24"/>
          <w:szCs w:val="24"/>
        </w:rPr>
        <w:t xml:space="preserve"> I DUA blev der argumente</w:t>
      </w:r>
      <w:r w:rsidR="001501AC">
        <w:rPr>
          <w:rStyle w:val="apple-style-span"/>
          <w:rFonts w:ascii="Times New Roman" w:hAnsi="Times New Roman" w:cs="Times New Roman"/>
          <w:color w:val="000000"/>
          <w:sz w:val="24"/>
          <w:szCs w:val="24"/>
        </w:rPr>
        <w:t>ret for</w:t>
      </w:r>
      <w:r w:rsidR="001A4B42">
        <w:rPr>
          <w:rStyle w:val="apple-style-span"/>
          <w:rFonts w:ascii="Times New Roman" w:hAnsi="Times New Roman" w:cs="Times New Roman"/>
          <w:color w:val="000000"/>
          <w:sz w:val="24"/>
          <w:szCs w:val="24"/>
        </w:rPr>
        <w:t>,</w:t>
      </w:r>
      <w:r w:rsidR="001501AC">
        <w:rPr>
          <w:rStyle w:val="apple-style-span"/>
          <w:rFonts w:ascii="Times New Roman" w:hAnsi="Times New Roman" w:cs="Times New Roman"/>
          <w:color w:val="000000"/>
          <w:sz w:val="24"/>
          <w:szCs w:val="24"/>
        </w:rPr>
        <w:t xml:space="preserve"> hvorfor der var nødvendigt at redefinere ”det gode arbejde” til ”det udviklende arbejde” – det blev gjort på baggrund af nye organisationsprincipper, ny teknologi og en holdnings – og værdiændring blandt foreningens medlemmer til arbejdet.</w:t>
      </w:r>
      <w:r>
        <w:rPr>
          <w:rStyle w:val="apple-style-span"/>
          <w:rFonts w:ascii="Times New Roman" w:hAnsi="Times New Roman" w:cs="Times New Roman"/>
          <w:color w:val="000000"/>
          <w:sz w:val="24"/>
          <w:szCs w:val="24"/>
        </w:rPr>
        <w:t xml:space="preserve"> </w:t>
      </w:r>
      <w:r w:rsidR="001501AC">
        <w:rPr>
          <w:rStyle w:val="apple-style-span"/>
          <w:rFonts w:ascii="Times New Roman" w:hAnsi="Times New Roman" w:cs="Times New Roman"/>
          <w:color w:val="000000"/>
          <w:sz w:val="24"/>
          <w:szCs w:val="24"/>
        </w:rPr>
        <w:t>Som følge af dette skete der i fagorganisationerne et fokusskifte</w:t>
      </w:r>
      <w:r>
        <w:rPr>
          <w:rStyle w:val="apple-style-span"/>
          <w:rFonts w:ascii="Times New Roman" w:hAnsi="Times New Roman" w:cs="Times New Roman"/>
          <w:color w:val="000000"/>
          <w:sz w:val="24"/>
          <w:szCs w:val="24"/>
        </w:rPr>
        <w:t xml:space="preserve">. Fra at have sit </w:t>
      </w:r>
      <w:r w:rsidR="00372038">
        <w:rPr>
          <w:rStyle w:val="apple-style-span"/>
          <w:rFonts w:ascii="Times New Roman" w:hAnsi="Times New Roman" w:cs="Times New Roman"/>
          <w:color w:val="000000"/>
          <w:sz w:val="24"/>
          <w:szCs w:val="24"/>
        </w:rPr>
        <w:t>tyngdepunkt i markedsforholdene - arbejdstid og løn -</w:t>
      </w:r>
      <w:r>
        <w:rPr>
          <w:rStyle w:val="apple-style-span"/>
          <w:rFonts w:ascii="Times New Roman" w:hAnsi="Times New Roman" w:cs="Times New Roman"/>
          <w:color w:val="000000"/>
          <w:sz w:val="24"/>
          <w:szCs w:val="24"/>
        </w:rPr>
        <w:t xml:space="preserve"> skiftede man nu til i højere grad at fokusere på arbejdet og kvaliteten af dette. Til at begynde med var det primært en politik udført af LO, men efterhånden blev DUA</w:t>
      </w:r>
      <w:r w:rsidR="001501AC">
        <w:rPr>
          <w:rStyle w:val="apple-style-span"/>
          <w:rFonts w:ascii="Times New Roman" w:hAnsi="Times New Roman" w:cs="Times New Roman"/>
          <w:color w:val="000000"/>
          <w:sz w:val="24"/>
          <w:szCs w:val="24"/>
        </w:rPr>
        <w:t xml:space="preserve"> også </w:t>
      </w:r>
      <w:r>
        <w:rPr>
          <w:rStyle w:val="apple-style-span"/>
          <w:rFonts w:ascii="Times New Roman" w:hAnsi="Times New Roman" w:cs="Times New Roman"/>
          <w:color w:val="000000"/>
          <w:sz w:val="24"/>
          <w:szCs w:val="24"/>
        </w:rPr>
        <w:t>til en strategi for udvikling af produkti</w:t>
      </w:r>
      <w:r w:rsidR="001501AC">
        <w:rPr>
          <w:rStyle w:val="apple-style-span"/>
          <w:rFonts w:ascii="Times New Roman" w:hAnsi="Times New Roman" w:cs="Times New Roman"/>
          <w:color w:val="000000"/>
          <w:sz w:val="24"/>
          <w:szCs w:val="24"/>
        </w:rPr>
        <w:t>on og arbejde i virksomhederne. Specielt de offentlige arbejdspladser tog begrebet til sig, men også de private erhverv begyndte at orientere sig i forhold til DUA.</w:t>
      </w:r>
      <w:r w:rsidR="001F638B">
        <w:rPr>
          <w:rStyle w:val="apple-style-span"/>
          <w:rFonts w:ascii="Times New Roman" w:hAnsi="Times New Roman" w:cs="Times New Roman"/>
          <w:color w:val="000000"/>
          <w:sz w:val="24"/>
          <w:szCs w:val="24"/>
        </w:rPr>
        <w:t xml:space="preserve"> Gennem DUA som blev samlingspunkt for den arbejdspolitiske udvikling i 1990’erne, blev der inspiration for at se på nye sammenhænge i arbejdslivet, </w:t>
      </w:r>
      <w:r w:rsidR="00753FC1">
        <w:rPr>
          <w:rStyle w:val="apple-style-span"/>
          <w:rFonts w:ascii="Times New Roman" w:hAnsi="Times New Roman" w:cs="Times New Roman"/>
          <w:color w:val="000000"/>
          <w:sz w:val="24"/>
          <w:szCs w:val="24"/>
        </w:rPr>
        <w:t xml:space="preserve">organisationsudvikling, arbejdsmiljø og uddannelse. Desuden blev der også sat fokus på medarbejderens deltagelse i organisationens udvikling blandt andet indenfor arbejdsmiljøet.  DUA fokuserer ikke kun på arbejdsløn og antal timer, men medtager i lige så høj grad arbejdsmiljø, mulighed for efteruddannelse, virksomhedens sociale ansvar og medarbejderholdning i forhold til forandringer. </w:t>
      </w:r>
      <w:r w:rsidR="000E2DF0">
        <w:rPr>
          <w:rStyle w:val="apple-style-span"/>
          <w:rFonts w:ascii="Times New Roman" w:hAnsi="Times New Roman" w:cs="Times New Roman"/>
          <w:color w:val="000000"/>
          <w:sz w:val="24"/>
          <w:szCs w:val="24"/>
        </w:rPr>
        <w:t xml:space="preserve">DUA bygger på to grundantagelser. </w:t>
      </w:r>
    </w:p>
    <w:p w:rsidR="000E2DF0" w:rsidRDefault="000E2DF0" w:rsidP="0088100B">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Den ene er</w:t>
      </w:r>
      <w:r w:rsidR="001A4B4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DUA er en balance mellem medarbejdernes og ledelsens interesser, hvor be</w:t>
      </w:r>
      <w:r w:rsidR="0075445B">
        <w:rPr>
          <w:rStyle w:val="apple-style-span"/>
          <w:rFonts w:ascii="Times New Roman" w:hAnsi="Times New Roman" w:cs="Times New Roman"/>
          <w:color w:val="000000"/>
          <w:sz w:val="24"/>
          <w:szCs w:val="24"/>
        </w:rPr>
        <w:t>gges interesser er lige vigtige:</w:t>
      </w:r>
      <w:r>
        <w:rPr>
          <w:rStyle w:val="apple-style-span"/>
          <w:rFonts w:ascii="Times New Roman" w:hAnsi="Times New Roman" w:cs="Times New Roman"/>
          <w:color w:val="000000"/>
          <w:sz w:val="24"/>
          <w:szCs w:val="24"/>
        </w:rPr>
        <w:t xml:space="preserve"> </w:t>
      </w:r>
      <w:r w:rsidR="00753FC1">
        <w:rPr>
          <w:rStyle w:val="apple-style-span"/>
          <w:rFonts w:ascii="Times New Roman" w:hAnsi="Times New Roman" w:cs="Times New Roman"/>
          <w:color w:val="000000"/>
          <w:sz w:val="24"/>
          <w:szCs w:val="24"/>
        </w:rPr>
        <w:t xml:space="preserve"> </w:t>
      </w:r>
    </w:p>
    <w:p w:rsidR="000E2DF0" w:rsidRPr="000E2DF0" w:rsidRDefault="000E2DF0" w:rsidP="000E2DF0">
      <w:pPr>
        <w:spacing w:line="360" w:lineRule="auto"/>
        <w:rPr>
          <w:rFonts w:ascii="Times New Roman" w:eastAsia="Times New Roman" w:hAnsi="Times New Roman" w:cs="Times New Roman"/>
          <w:i/>
          <w:color w:val="323232"/>
          <w:sz w:val="24"/>
          <w:szCs w:val="24"/>
          <w:lang w:eastAsia="da-DK"/>
        </w:rPr>
      </w:pPr>
      <w:r w:rsidRPr="000E2DF0">
        <w:rPr>
          <w:rStyle w:val="apple-style-span"/>
          <w:rFonts w:ascii="Times New Roman" w:hAnsi="Times New Roman" w:cs="Times New Roman"/>
          <w:i/>
          <w:color w:val="000000"/>
          <w:sz w:val="24"/>
          <w:szCs w:val="24"/>
        </w:rPr>
        <w:t>”</w:t>
      </w:r>
      <w:r w:rsidRPr="000E2DF0">
        <w:rPr>
          <w:rFonts w:ascii="Times New Roman" w:eastAsia="Times New Roman" w:hAnsi="Times New Roman" w:cs="Times New Roman"/>
          <w:i/>
          <w:color w:val="323232"/>
          <w:sz w:val="24"/>
          <w:szCs w:val="24"/>
          <w:lang w:eastAsia="da-DK"/>
        </w:rPr>
        <w:t>På den ene side har medarbejderne interesse i at skabe et godt arbejdsliv på virksomheden. Det gælder både for den enkelte og for de ansatte som gruppe.</w:t>
      </w:r>
    </w:p>
    <w:p w:rsidR="00B929CA" w:rsidRPr="00942D9E" w:rsidRDefault="000E2DF0" w:rsidP="000E2DF0">
      <w:pPr>
        <w:spacing w:line="360" w:lineRule="auto"/>
        <w:rPr>
          <w:rStyle w:val="apple-style-span"/>
          <w:rFonts w:ascii="Times New Roman" w:eastAsia="Times New Roman" w:hAnsi="Times New Roman" w:cs="Times New Roman"/>
          <w:i/>
          <w:color w:val="323232"/>
          <w:sz w:val="24"/>
          <w:szCs w:val="24"/>
          <w:lang w:eastAsia="da-DK"/>
        </w:rPr>
      </w:pPr>
      <w:r w:rsidRPr="000E2DF0">
        <w:rPr>
          <w:rFonts w:ascii="Times New Roman" w:eastAsia="Times New Roman" w:hAnsi="Times New Roman" w:cs="Times New Roman"/>
          <w:i/>
          <w:color w:val="323232"/>
          <w:sz w:val="24"/>
          <w:szCs w:val="24"/>
          <w:lang w:eastAsia="da-DK"/>
        </w:rPr>
        <w:t>På den anden side har ledelsen interesse i at gøre virksomheden lønsom og konkurrencedygtig. Det gælder kvalitet, fleksibilitet og kunde-/brugerorientering. Og det gælder i forhold til samfundsmæssige ønsker om udvikling, miljø og levevilkår.”</w:t>
      </w:r>
      <w:r w:rsidR="00942D9E">
        <w:rPr>
          <w:rFonts w:ascii="Times New Roman" w:eastAsia="Times New Roman" w:hAnsi="Times New Roman" w:cs="Times New Roman"/>
          <w:i/>
          <w:color w:val="000000" w:themeColor="text1"/>
          <w:sz w:val="24"/>
          <w:szCs w:val="24"/>
          <w:lang w:eastAsia="da-DK"/>
        </w:rPr>
        <w:t>[se bilag 2.</w:t>
      </w:r>
      <w:r w:rsidR="00942D9E">
        <w:rPr>
          <w:rFonts w:ascii="Times New Roman" w:hAnsi="Times New Roman" w:cs="Times New Roman"/>
          <w:i/>
          <w:color w:val="000000" w:themeColor="text1"/>
          <w:sz w:val="24"/>
          <w:szCs w:val="24"/>
        </w:rPr>
        <w:t>]</w:t>
      </w:r>
    </w:p>
    <w:p w:rsidR="0088100B" w:rsidRDefault="000E2DF0" w:rsidP="0088100B">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Den anden er</w:t>
      </w:r>
      <w:r w:rsidR="001A4B4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det ikke blot er en omkostning at give medarbejderne gode arbejdsforhold, det er faktisk en invest</w:t>
      </w:r>
      <w:r w:rsidR="001A4B42">
        <w:rPr>
          <w:rStyle w:val="apple-style-span"/>
          <w:rFonts w:ascii="Times New Roman" w:hAnsi="Times New Roman" w:cs="Times New Roman"/>
          <w:color w:val="000000"/>
          <w:sz w:val="24"/>
          <w:szCs w:val="24"/>
        </w:rPr>
        <w:t>er</w:t>
      </w:r>
      <w:r>
        <w:rPr>
          <w:rStyle w:val="apple-style-span"/>
          <w:rFonts w:ascii="Times New Roman" w:hAnsi="Times New Roman" w:cs="Times New Roman"/>
          <w:color w:val="000000"/>
          <w:sz w:val="24"/>
          <w:szCs w:val="24"/>
        </w:rPr>
        <w:t>ing.</w:t>
      </w:r>
    </w:p>
    <w:p w:rsidR="0088100B" w:rsidRPr="000F6B82" w:rsidRDefault="00753FC1" w:rsidP="0088100B">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Efter de første 10 år med DUA blev der lavet en undersøgelse</w:t>
      </w:r>
      <w:r w:rsidR="001A4B4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der </w:t>
      </w:r>
      <w:r w:rsidR="000F6B82">
        <w:rPr>
          <w:rStyle w:val="apple-style-span"/>
          <w:rFonts w:ascii="Times New Roman" w:hAnsi="Times New Roman" w:cs="Times New Roman"/>
          <w:color w:val="000000"/>
          <w:sz w:val="24"/>
          <w:szCs w:val="24"/>
        </w:rPr>
        <w:t>forsøgte at lave en foreløbig konklusion på arbejdet med DUA. Undersøgelsen blev lavet på baggrund af virksomheder</w:t>
      </w:r>
      <w:r w:rsidR="001A4B42">
        <w:rPr>
          <w:rStyle w:val="apple-style-span"/>
          <w:rFonts w:ascii="Times New Roman" w:hAnsi="Times New Roman" w:cs="Times New Roman"/>
          <w:color w:val="000000"/>
          <w:sz w:val="24"/>
          <w:szCs w:val="24"/>
        </w:rPr>
        <w:t>,</w:t>
      </w:r>
      <w:r w:rsidR="000F6B82">
        <w:rPr>
          <w:rStyle w:val="apple-style-span"/>
          <w:rFonts w:ascii="Times New Roman" w:hAnsi="Times New Roman" w:cs="Times New Roman"/>
          <w:color w:val="000000"/>
          <w:sz w:val="24"/>
          <w:szCs w:val="24"/>
        </w:rPr>
        <w:t xml:space="preserve"> som havde fået tilskud i forb</w:t>
      </w:r>
      <w:r w:rsidR="000E2DF0">
        <w:rPr>
          <w:rStyle w:val="apple-style-span"/>
          <w:rFonts w:ascii="Times New Roman" w:hAnsi="Times New Roman" w:cs="Times New Roman"/>
          <w:color w:val="000000"/>
          <w:sz w:val="24"/>
          <w:szCs w:val="24"/>
        </w:rPr>
        <w:t>indelse med forandringsprojekter</w:t>
      </w:r>
      <w:r w:rsidR="000F6B82">
        <w:rPr>
          <w:rStyle w:val="apple-style-span"/>
          <w:rFonts w:ascii="Times New Roman" w:hAnsi="Times New Roman" w:cs="Times New Roman"/>
          <w:color w:val="000000"/>
          <w:sz w:val="24"/>
          <w:szCs w:val="24"/>
        </w:rPr>
        <w:t xml:space="preserve"> fra en </w:t>
      </w:r>
      <w:r w:rsidR="001A4B42">
        <w:rPr>
          <w:rStyle w:val="apple-style-span"/>
          <w:rFonts w:ascii="Times New Roman" w:hAnsi="Times New Roman" w:cs="Times New Roman"/>
          <w:color w:val="000000"/>
          <w:sz w:val="24"/>
          <w:szCs w:val="24"/>
        </w:rPr>
        <w:t xml:space="preserve">arbejdsministeriel pulje </w:t>
      </w:r>
      <w:r w:rsidR="000F6B82" w:rsidRPr="000F6B82">
        <w:rPr>
          <w:rStyle w:val="apple-style-span"/>
          <w:rFonts w:ascii="Times New Roman" w:hAnsi="Times New Roman" w:cs="Times New Roman"/>
          <w:color w:val="000000"/>
          <w:sz w:val="24"/>
          <w:szCs w:val="24"/>
        </w:rPr>
        <w:t>under betegnelsen 'Bedre arbejdsliv og øget vækst'</w:t>
      </w:r>
      <w:r w:rsidR="000F6B82">
        <w:rPr>
          <w:rStyle w:val="apple-style-span"/>
          <w:rFonts w:ascii="Times New Roman" w:hAnsi="Times New Roman" w:cs="Times New Roman"/>
          <w:color w:val="000000"/>
          <w:sz w:val="24"/>
          <w:szCs w:val="24"/>
        </w:rPr>
        <w:t>.  Konklusionen på denne undersøgelse blev</w:t>
      </w:r>
      <w:r w:rsidR="001A4B42">
        <w:rPr>
          <w:rStyle w:val="apple-style-span"/>
          <w:rFonts w:ascii="Times New Roman" w:hAnsi="Times New Roman" w:cs="Times New Roman"/>
          <w:color w:val="000000"/>
          <w:sz w:val="24"/>
          <w:szCs w:val="24"/>
        </w:rPr>
        <w:t>,</w:t>
      </w:r>
      <w:r w:rsidR="000F6B82">
        <w:rPr>
          <w:rStyle w:val="apple-style-span"/>
          <w:rFonts w:ascii="Times New Roman" w:hAnsi="Times New Roman" w:cs="Times New Roman"/>
          <w:color w:val="000000"/>
          <w:sz w:val="24"/>
          <w:szCs w:val="24"/>
        </w:rPr>
        <w:t xml:space="preserve"> at en ufrivillig udstødning og omplacering bland</w:t>
      </w:r>
      <w:r w:rsidR="001A4B42">
        <w:rPr>
          <w:rStyle w:val="apple-style-span"/>
          <w:rFonts w:ascii="Times New Roman" w:hAnsi="Times New Roman" w:cs="Times New Roman"/>
          <w:color w:val="000000"/>
          <w:sz w:val="24"/>
          <w:szCs w:val="24"/>
        </w:rPr>
        <w:t>t</w:t>
      </w:r>
      <w:r w:rsidR="000F6B82">
        <w:rPr>
          <w:rStyle w:val="apple-style-span"/>
          <w:rFonts w:ascii="Times New Roman" w:hAnsi="Times New Roman" w:cs="Times New Roman"/>
          <w:color w:val="000000"/>
          <w:sz w:val="24"/>
          <w:szCs w:val="24"/>
        </w:rPr>
        <w:t xml:space="preserve"> medarbejderne reduceredes ved en positiv indstilling fra medarbejderne, en høj medarbejderindflydelse og et godt arbejdsmiljø. Undersøgelsen blev foretaget for at følge op på en kritik af DUA som værende stærke lønmodtageres strategi og </w:t>
      </w:r>
      <w:r w:rsidR="000E2DF0">
        <w:rPr>
          <w:rStyle w:val="apple-style-span"/>
          <w:rFonts w:ascii="Times New Roman" w:hAnsi="Times New Roman" w:cs="Times New Roman"/>
          <w:color w:val="000000"/>
          <w:sz w:val="24"/>
          <w:szCs w:val="24"/>
        </w:rPr>
        <w:t>bidrage til en udstødning blandt de svage lønmodtagere</w:t>
      </w:r>
      <w:r w:rsidR="00CB16A0">
        <w:rPr>
          <w:rStyle w:val="apple-style-span"/>
          <w:rFonts w:ascii="Times New Roman" w:hAnsi="Times New Roman" w:cs="Times New Roman"/>
          <w:color w:val="000000"/>
          <w:sz w:val="24"/>
          <w:szCs w:val="24"/>
        </w:rPr>
        <w:t>, da de stærke lønmodtagere har bedre ressourcer til at involvere sig i og præge denne medarbejderindflydelsesproces, mens de svage har nok at gøre med at passe deres arbejde</w:t>
      </w:r>
      <w:r w:rsidR="000E2DF0">
        <w:rPr>
          <w:rStyle w:val="apple-style-span"/>
          <w:rFonts w:ascii="Times New Roman" w:hAnsi="Times New Roman" w:cs="Times New Roman"/>
          <w:color w:val="000000"/>
          <w:sz w:val="24"/>
          <w:szCs w:val="24"/>
        </w:rPr>
        <w:t xml:space="preserve">. </w:t>
      </w:r>
      <w:r w:rsidR="000F6B82">
        <w:rPr>
          <w:rStyle w:val="apple-style-span"/>
          <w:rFonts w:ascii="Times New Roman" w:hAnsi="Times New Roman" w:cs="Times New Roman"/>
          <w:color w:val="000000"/>
          <w:sz w:val="24"/>
          <w:szCs w:val="24"/>
        </w:rPr>
        <w:t xml:space="preserve">  </w:t>
      </w:r>
    </w:p>
    <w:p w:rsidR="0088100B" w:rsidRDefault="001A4B42" w:rsidP="0088100B">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Et andet kritik</w:t>
      </w:r>
      <w:r w:rsidR="000E2DF0">
        <w:rPr>
          <w:rStyle w:val="apple-style-span"/>
          <w:rFonts w:ascii="Times New Roman" w:hAnsi="Times New Roman" w:cs="Times New Roman"/>
          <w:color w:val="000000"/>
          <w:sz w:val="24"/>
          <w:szCs w:val="24"/>
        </w:rPr>
        <w:t>punkt har været</w:t>
      </w:r>
      <w:r>
        <w:rPr>
          <w:rStyle w:val="apple-style-span"/>
          <w:rFonts w:ascii="Times New Roman" w:hAnsi="Times New Roman" w:cs="Times New Roman"/>
          <w:color w:val="000000"/>
          <w:sz w:val="24"/>
          <w:szCs w:val="24"/>
        </w:rPr>
        <w:t>,</w:t>
      </w:r>
      <w:r w:rsidR="000E2DF0">
        <w:rPr>
          <w:rStyle w:val="apple-style-span"/>
          <w:rFonts w:ascii="Times New Roman" w:hAnsi="Times New Roman" w:cs="Times New Roman"/>
          <w:color w:val="000000"/>
          <w:sz w:val="24"/>
          <w:szCs w:val="24"/>
        </w:rPr>
        <w:t xml:space="preserve"> at DUA-begrebet har en vag og upræcis definition</w:t>
      </w:r>
      <w:r>
        <w:rPr>
          <w:rStyle w:val="apple-style-span"/>
          <w:rFonts w:ascii="Times New Roman" w:hAnsi="Times New Roman" w:cs="Times New Roman"/>
          <w:color w:val="000000"/>
          <w:sz w:val="24"/>
          <w:szCs w:val="24"/>
        </w:rPr>
        <w:t>. N</w:t>
      </w:r>
      <w:r w:rsidR="009818C8">
        <w:rPr>
          <w:rStyle w:val="apple-style-span"/>
          <w:rFonts w:ascii="Times New Roman" w:hAnsi="Times New Roman" w:cs="Times New Roman"/>
          <w:color w:val="000000"/>
          <w:sz w:val="24"/>
          <w:szCs w:val="24"/>
        </w:rPr>
        <w:t>etop dette har gjort</w:t>
      </w:r>
      <w:r>
        <w:rPr>
          <w:rStyle w:val="apple-style-span"/>
          <w:rFonts w:ascii="Times New Roman" w:hAnsi="Times New Roman" w:cs="Times New Roman"/>
          <w:color w:val="000000"/>
          <w:sz w:val="24"/>
          <w:szCs w:val="24"/>
        </w:rPr>
        <w:t>, at begrebet har</w:t>
      </w:r>
      <w:r w:rsidR="009818C8">
        <w:rPr>
          <w:rStyle w:val="apple-style-span"/>
          <w:rFonts w:ascii="Times New Roman" w:hAnsi="Times New Roman" w:cs="Times New Roman"/>
          <w:color w:val="000000"/>
          <w:sz w:val="24"/>
          <w:szCs w:val="24"/>
        </w:rPr>
        <w:t xml:space="preserve"> kunne</w:t>
      </w:r>
      <w:r>
        <w:rPr>
          <w:rStyle w:val="apple-style-span"/>
          <w:rFonts w:ascii="Times New Roman" w:hAnsi="Times New Roman" w:cs="Times New Roman"/>
          <w:color w:val="000000"/>
          <w:sz w:val="24"/>
          <w:szCs w:val="24"/>
        </w:rPr>
        <w:t>t</w:t>
      </w:r>
      <w:r w:rsidR="009818C8">
        <w:rPr>
          <w:rStyle w:val="apple-style-span"/>
          <w:rFonts w:ascii="Times New Roman" w:hAnsi="Times New Roman" w:cs="Times New Roman"/>
          <w:color w:val="000000"/>
          <w:sz w:val="24"/>
          <w:szCs w:val="24"/>
        </w:rPr>
        <w:t xml:space="preserve"> fungere som samlingspunkt for forskellige tilgange og interesser, men har også betydet</w:t>
      </w:r>
      <w:r w:rsidR="0091442C">
        <w:rPr>
          <w:rStyle w:val="apple-style-span"/>
          <w:rFonts w:ascii="Times New Roman" w:hAnsi="Times New Roman" w:cs="Times New Roman"/>
          <w:color w:val="000000"/>
          <w:sz w:val="24"/>
          <w:szCs w:val="24"/>
        </w:rPr>
        <w:t>,</w:t>
      </w:r>
      <w:r w:rsidR="009818C8">
        <w:rPr>
          <w:rStyle w:val="apple-style-span"/>
          <w:rFonts w:ascii="Times New Roman" w:hAnsi="Times New Roman" w:cs="Times New Roman"/>
          <w:color w:val="000000"/>
          <w:sz w:val="24"/>
          <w:szCs w:val="24"/>
        </w:rPr>
        <w:t xml:space="preserve"> at det er uklart for mange arbejdspladser</w:t>
      </w:r>
      <w:r w:rsidR="0091442C">
        <w:rPr>
          <w:rStyle w:val="apple-style-span"/>
          <w:rFonts w:ascii="Times New Roman" w:hAnsi="Times New Roman" w:cs="Times New Roman"/>
          <w:color w:val="000000"/>
          <w:sz w:val="24"/>
          <w:szCs w:val="24"/>
        </w:rPr>
        <w:t>, hvad DUA helt præcist er.</w:t>
      </w:r>
      <w:r w:rsidR="009818C8">
        <w:rPr>
          <w:rStyle w:val="apple-style-span"/>
          <w:rFonts w:ascii="Times New Roman" w:hAnsi="Times New Roman" w:cs="Times New Roman"/>
          <w:color w:val="000000"/>
          <w:sz w:val="24"/>
          <w:szCs w:val="24"/>
        </w:rPr>
        <w:t xml:space="preserve"> DUA</w:t>
      </w:r>
      <w:r w:rsidR="0091442C">
        <w:rPr>
          <w:rStyle w:val="apple-style-span"/>
          <w:rFonts w:ascii="Times New Roman" w:hAnsi="Times New Roman" w:cs="Times New Roman"/>
          <w:color w:val="000000"/>
          <w:sz w:val="24"/>
          <w:szCs w:val="24"/>
        </w:rPr>
        <w:t xml:space="preserve"> har indtil videre</w:t>
      </w:r>
      <w:r w:rsidR="009818C8">
        <w:rPr>
          <w:rStyle w:val="apple-style-span"/>
          <w:rFonts w:ascii="Times New Roman" w:hAnsi="Times New Roman" w:cs="Times New Roman"/>
          <w:color w:val="000000"/>
          <w:sz w:val="24"/>
          <w:szCs w:val="24"/>
        </w:rPr>
        <w:t xml:space="preserve"> fungeret som et uforpligtende reguleringsinstrument. Derfor er ønsket en mere konkret definition på begrebet, således det kan bruges i aftalesystemet og med konkrete retningslinjer og pligter</w:t>
      </w:r>
      <w:r w:rsidR="0091442C">
        <w:rPr>
          <w:rStyle w:val="apple-style-span"/>
          <w:rFonts w:ascii="Times New Roman" w:hAnsi="Times New Roman" w:cs="Times New Roman"/>
          <w:color w:val="000000"/>
          <w:sz w:val="24"/>
          <w:szCs w:val="24"/>
        </w:rPr>
        <w:t>,</w:t>
      </w:r>
      <w:r w:rsidR="009818C8">
        <w:rPr>
          <w:rStyle w:val="apple-style-span"/>
          <w:rFonts w:ascii="Times New Roman" w:hAnsi="Times New Roman" w:cs="Times New Roman"/>
          <w:color w:val="000000"/>
          <w:sz w:val="24"/>
          <w:szCs w:val="24"/>
        </w:rPr>
        <w:t xml:space="preserve"> som en del af en virksomheds samarbejdspolitik.</w:t>
      </w:r>
      <w:r w:rsidR="003A06FF">
        <w:rPr>
          <w:rStyle w:val="Fodnotehenvisning"/>
          <w:rFonts w:ascii="Times New Roman" w:hAnsi="Times New Roman" w:cs="Times New Roman"/>
          <w:color w:val="000000"/>
          <w:sz w:val="24"/>
          <w:szCs w:val="24"/>
        </w:rPr>
        <w:footnoteReference w:id="19"/>
      </w:r>
      <w:r w:rsidR="009818C8">
        <w:rPr>
          <w:rStyle w:val="apple-style-span"/>
          <w:rFonts w:ascii="Times New Roman" w:hAnsi="Times New Roman" w:cs="Times New Roman"/>
          <w:color w:val="000000"/>
          <w:sz w:val="24"/>
          <w:szCs w:val="24"/>
        </w:rPr>
        <w:t xml:space="preserve">  </w:t>
      </w:r>
    </w:p>
    <w:p w:rsidR="0088100B" w:rsidRDefault="0088100B" w:rsidP="005D1C20">
      <w:pPr>
        <w:rPr>
          <w:rStyle w:val="apple-style-span"/>
          <w:rFonts w:ascii="Times New Roman" w:hAnsi="Times New Roman" w:cs="Times New Roman"/>
          <w:color w:val="000000"/>
          <w:sz w:val="24"/>
          <w:szCs w:val="24"/>
        </w:rPr>
      </w:pPr>
    </w:p>
    <w:p w:rsidR="0088100B" w:rsidRDefault="0088100B" w:rsidP="005D1C20">
      <w:pPr>
        <w:rPr>
          <w:rStyle w:val="apple-style-span"/>
          <w:rFonts w:ascii="Times New Roman" w:hAnsi="Times New Roman" w:cs="Times New Roman"/>
          <w:color w:val="000000"/>
          <w:sz w:val="24"/>
          <w:szCs w:val="24"/>
        </w:rPr>
      </w:pPr>
    </w:p>
    <w:p w:rsidR="0088100B" w:rsidRDefault="0088100B" w:rsidP="005D1C20">
      <w:pPr>
        <w:rPr>
          <w:rStyle w:val="apple-style-span"/>
          <w:rFonts w:ascii="Times New Roman" w:hAnsi="Times New Roman" w:cs="Times New Roman"/>
          <w:color w:val="000000"/>
          <w:sz w:val="24"/>
          <w:szCs w:val="24"/>
        </w:rPr>
      </w:pPr>
    </w:p>
    <w:p w:rsidR="0088100B" w:rsidRDefault="0088100B" w:rsidP="005D1C20">
      <w:pPr>
        <w:rPr>
          <w:rStyle w:val="apple-style-span"/>
          <w:rFonts w:ascii="Times New Roman" w:hAnsi="Times New Roman" w:cs="Times New Roman"/>
          <w:color w:val="000000"/>
          <w:sz w:val="24"/>
          <w:szCs w:val="24"/>
        </w:rPr>
      </w:pPr>
    </w:p>
    <w:p w:rsidR="00CB16A0" w:rsidRDefault="00CB16A0" w:rsidP="005D1C20">
      <w:pPr>
        <w:rPr>
          <w:rStyle w:val="apple-style-span"/>
          <w:rFonts w:ascii="Times New Roman" w:hAnsi="Times New Roman" w:cs="Times New Roman"/>
          <w:color w:val="000000"/>
          <w:sz w:val="24"/>
          <w:szCs w:val="24"/>
        </w:rPr>
      </w:pPr>
    </w:p>
    <w:p w:rsidR="001C5B57" w:rsidRPr="00AC4C6E" w:rsidRDefault="001C5B57" w:rsidP="005D1C20">
      <w:pPr>
        <w:rPr>
          <w:rStyle w:val="apple-style-span"/>
          <w:rFonts w:ascii="Times New Roman" w:hAnsi="Times New Roman" w:cs="Times New Roman"/>
          <w:b/>
          <w:color w:val="000000"/>
          <w:sz w:val="32"/>
          <w:szCs w:val="32"/>
        </w:rPr>
      </w:pPr>
    </w:p>
    <w:p w:rsidR="00FC3851" w:rsidRDefault="00FC3851" w:rsidP="005D1C20">
      <w:pPr>
        <w:rPr>
          <w:rStyle w:val="apple-style-span"/>
          <w:rFonts w:ascii="Times New Roman" w:hAnsi="Times New Roman" w:cs="Times New Roman"/>
          <w:b/>
          <w:color w:val="000000"/>
          <w:sz w:val="36"/>
          <w:szCs w:val="36"/>
        </w:rPr>
      </w:pPr>
    </w:p>
    <w:p w:rsidR="00FC3851" w:rsidRDefault="00FC3851" w:rsidP="005D1C20">
      <w:pPr>
        <w:rPr>
          <w:rStyle w:val="apple-style-span"/>
          <w:rFonts w:ascii="Times New Roman" w:hAnsi="Times New Roman" w:cs="Times New Roman"/>
          <w:b/>
          <w:color w:val="000000"/>
          <w:sz w:val="36"/>
          <w:szCs w:val="36"/>
        </w:rPr>
      </w:pPr>
    </w:p>
    <w:p w:rsidR="00AC2D6B" w:rsidRDefault="00AC2D6B" w:rsidP="005D1C20">
      <w:pPr>
        <w:rPr>
          <w:rStyle w:val="apple-style-span"/>
          <w:rFonts w:ascii="Times New Roman" w:hAnsi="Times New Roman" w:cs="Times New Roman"/>
          <w:b/>
          <w:color w:val="000000"/>
          <w:sz w:val="36"/>
          <w:szCs w:val="36"/>
        </w:rPr>
      </w:pPr>
    </w:p>
    <w:p w:rsidR="00AC2D6B" w:rsidRDefault="00AC2D6B" w:rsidP="005D1C20"/>
    <w:p w:rsidR="005D1C20" w:rsidRDefault="005D1C20" w:rsidP="005D1C20"/>
    <w:p w:rsidR="005D1C20" w:rsidRDefault="005D1C20" w:rsidP="005D1C20">
      <w:pPr>
        <w:pStyle w:val="Overskrift1"/>
        <w:rPr>
          <w:rFonts w:asciiTheme="minorHAnsi" w:eastAsiaTheme="minorHAnsi" w:hAnsiTheme="minorHAnsi" w:cstheme="minorBidi"/>
          <w:b w:val="0"/>
          <w:bCs w:val="0"/>
          <w:color w:val="auto"/>
          <w:sz w:val="22"/>
          <w:szCs w:val="22"/>
        </w:rPr>
      </w:pPr>
      <w:bookmarkStart w:id="17" w:name="_Toc236653572"/>
    </w:p>
    <w:p w:rsidR="005D1C20" w:rsidRDefault="005D1C20" w:rsidP="005D1C20"/>
    <w:p w:rsidR="005D1C20" w:rsidRPr="005D1C20" w:rsidRDefault="005D1C20" w:rsidP="005D1C20"/>
    <w:p w:rsidR="00372038" w:rsidRPr="00C27ABA" w:rsidRDefault="00AC4C6E" w:rsidP="009609B0">
      <w:pPr>
        <w:pStyle w:val="Overskrift1"/>
        <w:jc w:val="center"/>
        <w:rPr>
          <w:rStyle w:val="apple-style-span"/>
          <w:rFonts w:ascii="Times New Roman" w:hAnsi="Times New Roman" w:cs="Times New Roman"/>
          <w:color w:val="000000"/>
          <w:sz w:val="36"/>
          <w:szCs w:val="36"/>
        </w:rPr>
      </w:pPr>
      <w:r w:rsidRPr="00C27ABA">
        <w:rPr>
          <w:rStyle w:val="apple-style-span"/>
          <w:rFonts w:ascii="Times New Roman" w:hAnsi="Times New Roman" w:cs="Times New Roman"/>
          <w:color w:val="000000"/>
          <w:sz w:val="36"/>
          <w:szCs w:val="36"/>
        </w:rPr>
        <w:t>Stress</w:t>
      </w:r>
      <w:bookmarkEnd w:id="17"/>
    </w:p>
    <w:p w:rsidR="009609B0" w:rsidRDefault="009609B0" w:rsidP="005D1C20">
      <w:pPr>
        <w:rPr>
          <w:rStyle w:val="apple-style-span"/>
          <w:rFonts w:ascii="Times New Roman" w:hAnsi="Times New Roman" w:cs="Times New Roman"/>
          <w:color w:val="000000"/>
          <w:sz w:val="24"/>
          <w:szCs w:val="24"/>
        </w:rPr>
      </w:pPr>
    </w:p>
    <w:p w:rsidR="002A47A8" w:rsidRPr="00FC3851" w:rsidRDefault="00126F52" w:rsidP="00FC3851">
      <w:pPr>
        <w:spacing w:line="360" w:lineRule="auto"/>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t>I dette kapitel ses der nærmere på stress, herunder</w:t>
      </w:r>
      <w:r w:rsidR="00487ACB">
        <w:rPr>
          <w:rStyle w:val="apple-style-span"/>
          <w:rFonts w:ascii="Times New Roman" w:hAnsi="Times New Roman" w:cs="Times New Roman"/>
          <w:color w:val="000000"/>
          <w:sz w:val="24"/>
          <w:szCs w:val="24"/>
        </w:rPr>
        <w:t xml:space="preserve"> de fysiologiske og psykologiske konsekvenser ved at være stresset. Herefter vil jeg se på</w:t>
      </w:r>
      <w:r w:rsidR="0091442C">
        <w:rPr>
          <w:rStyle w:val="apple-style-span"/>
          <w:rFonts w:ascii="Times New Roman" w:hAnsi="Times New Roman" w:cs="Times New Roman"/>
          <w:color w:val="000000"/>
          <w:sz w:val="24"/>
          <w:szCs w:val="24"/>
        </w:rPr>
        <w:t>,</w:t>
      </w:r>
      <w:r w:rsidR="00487ACB">
        <w:rPr>
          <w:rStyle w:val="apple-style-span"/>
          <w:rFonts w:ascii="Times New Roman" w:hAnsi="Times New Roman" w:cs="Times New Roman"/>
          <w:color w:val="000000"/>
          <w:sz w:val="24"/>
          <w:szCs w:val="24"/>
        </w:rPr>
        <w:t xml:space="preserve"> </w:t>
      </w:r>
      <w:r w:rsidR="00330D74">
        <w:rPr>
          <w:rStyle w:val="apple-style-span"/>
          <w:rFonts w:ascii="Times New Roman" w:hAnsi="Times New Roman" w:cs="Times New Roman"/>
          <w:color w:val="000000"/>
          <w:sz w:val="24"/>
          <w:szCs w:val="24"/>
        </w:rPr>
        <w:t>hvordan fremkomsten af stress</w:t>
      </w:r>
      <w:r w:rsidR="00487ACB">
        <w:rPr>
          <w:rStyle w:val="apple-style-span"/>
          <w:rFonts w:ascii="Times New Roman" w:hAnsi="Times New Roman" w:cs="Times New Roman"/>
          <w:color w:val="000000"/>
          <w:sz w:val="24"/>
          <w:szCs w:val="24"/>
        </w:rPr>
        <w:t xml:space="preserve"> blandt andet er kendetegnet af den omstillingskultur</w:t>
      </w:r>
      <w:r w:rsidR="0091442C">
        <w:rPr>
          <w:rStyle w:val="apple-style-span"/>
          <w:rFonts w:ascii="Times New Roman" w:hAnsi="Times New Roman" w:cs="Times New Roman"/>
          <w:color w:val="000000"/>
          <w:sz w:val="24"/>
          <w:szCs w:val="24"/>
        </w:rPr>
        <w:t>,</w:t>
      </w:r>
      <w:r w:rsidR="00487ACB">
        <w:rPr>
          <w:rStyle w:val="apple-style-span"/>
          <w:rFonts w:ascii="Times New Roman" w:hAnsi="Times New Roman" w:cs="Times New Roman"/>
          <w:color w:val="000000"/>
          <w:sz w:val="24"/>
          <w:szCs w:val="24"/>
        </w:rPr>
        <w:t xml:space="preserve"> vi lever i</w:t>
      </w:r>
      <w:r w:rsidR="0091442C">
        <w:rPr>
          <w:rStyle w:val="apple-style-span"/>
          <w:rFonts w:ascii="Times New Roman" w:hAnsi="Times New Roman" w:cs="Times New Roman"/>
          <w:color w:val="000000"/>
          <w:sz w:val="24"/>
          <w:szCs w:val="24"/>
        </w:rPr>
        <w:t>,</w:t>
      </w:r>
      <w:r w:rsidR="00330D74">
        <w:rPr>
          <w:rStyle w:val="apple-style-span"/>
          <w:rFonts w:ascii="Times New Roman" w:hAnsi="Times New Roman" w:cs="Times New Roman"/>
          <w:color w:val="000000"/>
          <w:sz w:val="24"/>
          <w:szCs w:val="24"/>
        </w:rPr>
        <w:t xml:space="preserve"> og</w:t>
      </w:r>
      <w:r w:rsidR="00630934">
        <w:rPr>
          <w:rStyle w:val="apple-style-span"/>
          <w:rFonts w:ascii="Times New Roman" w:hAnsi="Times New Roman" w:cs="Times New Roman"/>
          <w:color w:val="000000"/>
          <w:sz w:val="24"/>
          <w:szCs w:val="24"/>
        </w:rPr>
        <w:t xml:space="preserve"> hvordan status og retfærdighed påvirker os set i forhold til stress</w:t>
      </w:r>
      <w:r w:rsidR="00487ACB">
        <w:rPr>
          <w:rStyle w:val="apple-style-span"/>
          <w:rFonts w:ascii="Times New Roman" w:hAnsi="Times New Roman" w:cs="Times New Roman"/>
          <w:color w:val="000000"/>
          <w:sz w:val="24"/>
          <w:szCs w:val="24"/>
        </w:rPr>
        <w:t>. Dette leder mig videre til at se på de belastningsfaktorer</w:t>
      </w:r>
      <w:r w:rsidR="0091442C">
        <w:rPr>
          <w:rStyle w:val="apple-style-span"/>
          <w:rFonts w:ascii="Times New Roman" w:hAnsi="Times New Roman" w:cs="Times New Roman"/>
          <w:color w:val="000000"/>
          <w:sz w:val="24"/>
          <w:szCs w:val="24"/>
        </w:rPr>
        <w:t>,</w:t>
      </w:r>
      <w:r w:rsidR="00487ACB">
        <w:rPr>
          <w:rStyle w:val="apple-style-span"/>
          <w:rFonts w:ascii="Times New Roman" w:hAnsi="Times New Roman" w:cs="Times New Roman"/>
          <w:color w:val="000000"/>
          <w:sz w:val="24"/>
          <w:szCs w:val="24"/>
        </w:rPr>
        <w:t xml:space="preserve"> der er i arbejdslivet</w:t>
      </w:r>
      <w:r w:rsidR="0091442C">
        <w:rPr>
          <w:rStyle w:val="apple-style-span"/>
          <w:rFonts w:ascii="Times New Roman" w:hAnsi="Times New Roman" w:cs="Times New Roman"/>
          <w:color w:val="000000"/>
          <w:sz w:val="24"/>
          <w:szCs w:val="24"/>
        </w:rPr>
        <w:t>,</w:t>
      </w:r>
      <w:r w:rsidR="00487ACB">
        <w:rPr>
          <w:rStyle w:val="apple-style-span"/>
          <w:rFonts w:ascii="Times New Roman" w:hAnsi="Times New Roman" w:cs="Times New Roman"/>
          <w:color w:val="000000"/>
          <w:sz w:val="24"/>
          <w:szCs w:val="24"/>
        </w:rPr>
        <w:t xml:space="preserve"> s</w:t>
      </w:r>
      <w:r w:rsidR="00E672E8">
        <w:rPr>
          <w:rStyle w:val="apple-style-span"/>
          <w:rFonts w:ascii="Times New Roman" w:hAnsi="Times New Roman" w:cs="Times New Roman"/>
          <w:color w:val="000000"/>
          <w:sz w:val="24"/>
          <w:szCs w:val="24"/>
        </w:rPr>
        <w:t>om påvirker den ansatte. Når nu jeg</w:t>
      </w:r>
      <w:r w:rsidR="00E60024">
        <w:rPr>
          <w:rStyle w:val="apple-style-span"/>
          <w:rFonts w:ascii="Times New Roman" w:hAnsi="Times New Roman" w:cs="Times New Roman"/>
          <w:color w:val="000000"/>
          <w:sz w:val="24"/>
          <w:szCs w:val="24"/>
        </w:rPr>
        <w:t xml:space="preserve"> har afklaret</w:t>
      </w:r>
      <w:r w:rsidR="0091442C">
        <w:rPr>
          <w:rStyle w:val="apple-style-span"/>
          <w:rFonts w:ascii="Times New Roman" w:hAnsi="Times New Roman" w:cs="Times New Roman"/>
          <w:color w:val="000000"/>
          <w:sz w:val="24"/>
          <w:szCs w:val="24"/>
        </w:rPr>
        <w:t>,</w:t>
      </w:r>
      <w:r w:rsidR="00E60024">
        <w:rPr>
          <w:rStyle w:val="apple-style-span"/>
          <w:rFonts w:ascii="Times New Roman" w:hAnsi="Times New Roman" w:cs="Times New Roman"/>
          <w:color w:val="000000"/>
          <w:sz w:val="24"/>
          <w:szCs w:val="24"/>
        </w:rPr>
        <w:t xml:space="preserve"> hvad som påvirker, </w:t>
      </w:r>
      <w:r w:rsidR="00E672E8">
        <w:rPr>
          <w:rStyle w:val="apple-style-span"/>
          <w:rFonts w:ascii="Times New Roman" w:hAnsi="Times New Roman" w:cs="Times New Roman"/>
          <w:color w:val="000000"/>
          <w:sz w:val="24"/>
          <w:szCs w:val="24"/>
        </w:rPr>
        <w:t>vil jeg efterfølgende se på</w:t>
      </w:r>
      <w:r w:rsidR="0091442C">
        <w:rPr>
          <w:rStyle w:val="apple-style-span"/>
          <w:rFonts w:ascii="Times New Roman" w:hAnsi="Times New Roman" w:cs="Times New Roman"/>
          <w:color w:val="000000"/>
          <w:sz w:val="24"/>
          <w:szCs w:val="24"/>
        </w:rPr>
        <w:t>,</w:t>
      </w:r>
      <w:r w:rsidR="00E672E8">
        <w:rPr>
          <w:rStyle w:val="apple-style-span"/>
          <w:rFonts w:ascii="Times New Roman" w:hAnsi="Times New Roman" w:cs="Times New Roman"/>
          <w:color w:val="000000"/>
          <w:sz w:val="24"/>
          <w:szCs w:val="24"/>
        </w:rPr>
        <w:t xml:space="preserve"> hvordan det påvirker – altså mere specifikt hvilke belastningsreaktioner arbejdslivets belast</w:t>
      </w:r>
      <w:r w:rsidR="0091442C">
        <w:rPr>
          <w:rStyle w:val="apple-style-span"/>
          <w:rFonts w:ascii="Times New Roman" w:hAnsi="Times New Roman" w:cs="Times New Roman"/>
          <w:color w:val="000000"/>
          <w:sz w:val="24"/>
          <w:szCs w:val="24"/>
        </w:rPr>
        <w:t>ningsfaktorer medfører. Endelig</w:t>
      </w:r>
      <w:r w:rsidR="00E672E8">
        <w:rPr>
          <w:rStyle w:val="apple-style-span"/>
          <w:rFonts w:ascii="Times New Roman" w:hAnsi="Times New Roman" w:cs="Times New Roman"/>
          <w:color w:val="000000"/>
          <w:sz w:val="24"/>
          <w:szCs w:val="24"/>
        </w:rPr>
        <w:t xml:space="preserve"> vil jeg afslutte </w:t>
      </w:r>
      <w:r w:rsidR="00330D74">
        <w:rPr>
          <w:rStyle w:val="apple-style-span"/>
          <w:rFonts w:ascii="Times New Roman" w:hAnsi="Times New Roman" w:cs="Times New Roman"/>
          <w:color w:val="000000"/>
          <w:sz w:val="24"/>
          <w:szCs w:val="24"/>
        </w:rPr>
        <w:t xml:space="preserve">med </w:t>
      </w:r>
      <w:r w:rsidR="00E672E8">
        <w:rPr>
          <w:rStyle w:val="apple-style-span"/>
          <w:rFonts w:ascii="Times New Roman" w:hAnsi="Times New Roman" w:cs="Times New Roman"/>
          <w:color w:val="000000"/>
          <w:sz w:val="24"/>
          <w:szCs w:val="24"/>
        </w:rPr>
        <w:t>rehabilitering – hvad gør man</w:t>
      </w:r>
      <w:r w:rsidR="0091442C">
        <w:rPr>
          <w:rStyle w:val="apple-style-span"/>
          <w:rFonts w:ascii="Times New Roman" w:hAnsi="Times New Roman" w:cs="Times New Roman"/>
          <w:color w:val="000000"/>
          <w:sz w:val="24"/>
          <w:szCs w:val="24"/>
        </w:rPr>
        <w:t>,</w:t>
      </w:r>
      <w:r w:rsidR="00E672E8">
        <w:rPr>
          <w:rStyle w:val="apple-style-span"/>
          <w:rFonts w:ascii="Times New Roman" w:hAnsi="Times New Roman" w:cs="Times New Roman"/>
          <w:color w:val="000000"/>
          <w:sz w:val="24"/>
          <w:szCs w:val="24"/>
        </w:rPr>
        <w:t xml:space="preserve"> når man er stre</w:t>
      </w:r>
      <w:r w:rsidR="00CD6BE0">
        <w:rPr>
          <w:rStyle w:val="apple-style-span"/>
          <w:rFonts w:ascii="Times New Roman" w:hAnsi="Times New Roman" w:cs="Times New Roman"/>
          <w:color w:val="000000"/>
          <w:sz w:val="24"/>
          <w:szCs w:val="24"/>
        </w:rPr>
        <w:t>sset, hvordan kommer man videre</w:t>
      </w:r>
      <w:r w:rsidR="00E672E8">
        <w:rPr>
          <w:rStyle w:val="apple-style-span"/>
          <w:rFonts w:ascii="Times New Roman" w:hAnsi="Times New Roman" w:cs="Times New Roman"/>
          <w:color w:val="000000"/>
          <w:sz w:val="24"/>
          <w:szCs w:val="24"/>
        </w:rPr>
        <w:t>?</w:t>
      </w:r>
    </w:p>
    <w:p w:rsidR="00E5127C" w:rsidRPr="009609B0" w:rsidRDefault="006F5FDF" w:rsidP="00467251">
      <w:pPr>
        <w:pStyle w:val="Overskrift2"/>
        <w:rPr>
          <w:rFonts w:ascii="Times New Roman" w:hAnsi="Times New Roman" w:cs="Times New Roman"/>
          <w:color w:val="000000" w:themeColor="text1"/>
          <w:sz w:val="24"/>
          <w:szCs w:val="24"/>
          <w:u w:val="single"/>
        </w:rPr>
      </w:pPr>
      <w:bookmarkStart w:id="18" w:name="_Toc236653573"/>
      <w:r w:rsidRPr="009609B0">
        <w:rPr>
          <w:rFonts w:ascii="Times New Roman" w:hAnsi="Times New Roman" w:cs="Times New Roman"/>
          <w:color w:val="000000" w:themeColor="text1"/>
          <w:sz w:val="24"/>
          <w:szCs w:val="24"/>
          <w:u w:val="single"/>
        </w:rPr>
        <w:t xml:space="preserve">Stressens </w:t>
      </w:r>
      <w:r w:rsidR="00487ACB" w:rsidRPr="009609B0">
        <w:rPr>
          <w:rFonts w:ascii="Times New Roman" w:hAnsi="Times New Roman" w:cs="Times New Roman"/>
          <w:color w:val="000000" w:themeColor="text1"/>
          <w:sz w:val="24"/>
          <w:szCs w:val="24"/>
          <w:u w:val="single"/>
        </w:rPr>
        <w:t>fysiologiske og psyk</w:t>
      </w:r>
      <w:r w:rsidRPr="009609B0">
        <w:rPr>
          <w:rFonts w:ascii="Times New Roman" w:hAnsi="Times New Roman" w:cs="Times New Roman"/>
          <w:color w:val="000000" w:themeColor="text1"/>
          <w:sz w:val="24"/>
          <w:szCs w:val="24"/>
          <w:u w:val="single"/>
        </w:rPr>
        <w:t>ologiske konsekvenser</w:t>
      </w:r>
      <w:bookmarkEnd w:id="18"/>
    </w:p>
    <w:p w:rsidR="00FC3851" w:rsidRPr="00FC3851" w:rsidRDefault="00487ACB" w:rsidP="00BF31E2">
      <w:pPr>
        <w:tabs>
          <w:tab w:val="center" w:pos="4819"/>
          <w:tab w:val="left" w:pos="8835"/>
        </w:tabs>
        <w:spacing w:line="360" w:lineRule="auto"/>
        <w:rPr>
          <w:rFonts w:ascii="Times New Roman" w:hAnsi="Times New Roman" w:cs="Times New Roman"/>
          <w:sz w:val="24"/>
          <w:szCs w:val="24"/>
          <w:u w:val="single"/>
        </w:rPr>
      </w:pPr>
      <w:r>
        <w:rPr>
          <w:rFonts w:ascii="Times New Roman" w:hAnsi="Times New Roman" w:cs="Times New Roman"/>
          <w:sz w:val="24"/>
          <w:szCs w:val="24"/>
        </w:rPr>
        <w:t>Der er enighed og uenighed om</w:t>
      </w:r>
      <w:r w:rsidR="0091442C">
        <w:rPr>
          <w:rFonts w:ascii="Times New Roman" w:hAnsi="Times New Roman" w:cs="Times New Roman"/>
          <w:sz w:val="24"/>
          <w:szCs w:val="24"/>
        </w:rPr>
        <w:t>,</w:t>
      </w:r>
      <w:r>
        <w:rPr>
          <w:rFonts w:ascii="Times New Roman" w:hAnsi="Times New Roman" w:cs="Times New Roman"/>
          <w:sz w:val="24"/>
          <w:szCs w:val="24"/>
        </w:rPr>
        <w:t xml:space="preserve"> hvordan man skal forstå termen stress. Mens man indenfor det medicinske arbejdsområde er rimelig afklaret om</w:t>
      </w:r>
      <w:r w:rsidR="0091442C">
        <w:rPr>
          <w:rFonts w:ascii="Times New Roman" w:hAnsi="Times New Roman" w:cs="Times New Roman"/>
          <w:sz w:val="24"/>
          <w:szCs w:val="24"/>
        </w:rPr>
        <w:t>,</w:t>
      </w:r>
      <w:r>
        <w:rPr>
          <w:rFonts w:ascii="Times New Roman" w:hAnsi="Times New Roman" w:cs="Times New Roman"/>
          <w:sz w:val="24"/>
          <w:szCs w:val="24"/>
        </w:rPr>
        <w:t xml:space="preserve"> hvad stress er, er der forskellige faglige uenigheder indenfor det psykologiske område. Disse uenigheder bunder i de forskningsparadigmer</w:t>
      </w:r>
      <w:r w:rsidR="0091442C">
        <w:rPr>
          <w:rFonts w:ascii="Times New Roman" w:hAnsi="Times New Roman" w:cs="Times New Roman"/>
          <w:sz w:val="24"/>
          <w:szCs w:val="24"/>
        </w:rPr>
        <w:t>,</w:t>
      </w:r>
      <w:r>
        <w:rPr>
          <w:rFonts w:ascii="Times New Roman" w:hAnsi="Times New Roman" w:cs="Times New Roman"/>
          <w:sz w:val="24"/>
          <w:szCs w:val="24"/>
        </w:rPr>
        <w:t xml:space="preserve"> der går fra den naturvidenskabelige til den humanistiske forskningstradition.</w:t>
      </w:r>
    </w:p>
    <w:p w:rsidR="00E672E8" w:rsidRDefault="00E672E8"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Man kategoriserer almindeligvis stress ud fra 3</w:t>
      </w:r>
      <w:r w:rsidR="00E60024">
        <w:rPr>
          <w:rFonts w:ascii="Times New Roman" w:hAnsi="Times New Roman" w:cs="Times New Roman"/>
          <w:sz w:val="24"/>
          <w:szCs w:val="24"/>
        </w:rPr>
        <w:t xml:space="preserve"> forskellige anskuelser, nemlig</w:t>
      </w:r>
      <w:r>
        <w:rPr>
          <w:rFonts w:ascii="Times New Roman" w:hAnsi="Times New Roman" w:cs="Times New Roman"/>
          <w:sz w:val="24"/>
          <w:szCs w:val="24"/>
        </w:rPr>
        <w:t xml:space="preserve">: </w:t>
      </w:r>
    </w:p>
    <w:p w:rsidR="00E672E8" w:rsidRDefault="00E672E8" w:rsidP="00BF31E2">
      <w:pPr>
        <w:pStyle w:val="Listeafsnit"/>
        <w:numPr>
          <w:ilvl w:val="0"/>
          <w:numId w:val="3"/>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Stress som arbejdspres eller belastning</w:t>
      </w:r>
    </w:p>
    <w:p w:rsidR="00E672E8" w:rsidRDefault="00E672E8" w:rsidP="00BF31E2">
      <w:pPr>
        <w:pStyle w:val="Listeafsnit"/>
        <w:numPr>
          <w:ilvl w:val="0"/>
          <w:numId w:val="3"/>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Stress som en ubehagelig fysisk tilstand</w:t>
      </w:r>
    </w:p>
    <w:p w:rsidR="00FC3851" w:rsidRPr="00FC3851" w:rsidRDefault="00E672E8" w:rsidP="00BF31E2">
      <w:pPr>
        <w:pStyle w:val="Listeafsnit"/>
        <w:numPr>
          <w:ilvl w:val="0"/>
          <w:numId w:val="3"/>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 xml:space="preserve">Stress som fysiske eller kropslige ændringer </w:t>
      </w:r>
      <w:r w:rsidR="00487ACB" w:rsidRPr="00FC3851">
        <w:rPr>
          <w:rFonts w:ascii="Times New Roman" w:hAnsi="Times New Roman" w:cs="Times New Roman"/>
          <w:sz w:val="24"/>
          <w:szCs w:val="24"/>
        </w:rPr>
        <w:t xml:space="preserve"> </w:t>
      </w:r>
    </w:p>
    <w:p w:rsidR="00E60024" w:rsidRDefault="00E672E8"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Selve ordet stress stammer fra det latinske strictum, som betyder at snøre til eller</w:t>
      </w:r>
      <w:r w:rsidR="00E60024">
        <w:rPr>
          <w:rFonts w:ascii="Times New Roman" w:hAnsi="Times New Roman" w:cs="Times New Roman"/>
          <w:sz w:val="24"/>
          <w:szCs w:val="24"/>
        </w:rPr>
        <w:t xml:space="preserve"> at</w:t>
      </w:r>
      <w:r>
        <w:rPr>
          <w:rFonts w:ascii="Times New Roman" w:hAnsi="Times New Roman" w:cs="Times New Roman"/>
          <w:sz w:val="24"/>
          <w:szCs w:val="24"/>
        </w:rPr>
        <w:t xml:space="preserve"> stramme. Dette henviser til den tilstand</w:t>
      </w:r>
      <w:r w:rsidR="0091442C">
        <w:rPr>
          <w:rFonts w:ascii="Times New Roman" w:hAnsi="Times New Roman" w:cs="Times New Roman"/>
          <w:sz w:val="24"/>
          <w:szCs w:val="24"/>
        </w:rPr>
        <w:t>,</w:t>
      </w:r>
      <w:r>
        <w:rPr>
          <w:rFonts w:ascii="Times New Roman" w:hAnsi="Times New Roman" w:cs="Times New Roman"/>
          <w:sz w:val="24"/>
          <w:szCs w:val="24"/>
        </w:rPr>
        <w:t xml:space="preserve"> man er i</w:t>
      </w:r>
      <w:r w:rsidR="0091442C">
        <w:rPr>
          <w:rFonts w:ascii="Times New Roman" w:hAnsi="Times New Roman" w:cs="Times New Roman"/>
          <w:sz w:val="24"/>
          <w:szCs w:val="24"/>
        </w:rPr>
        <w:t>,</w:t>
      </w:r>
      <w:r>
        <w:rPr>
          <w:rFonts w:ascii="Times New Roman" w:hAnsi="Times New Roman" w:cs="Times New Roman"/>
          <w:sz w:val="24"/>
          <w:szCs w:val="24"/>
        </w:rPr>
        <w:t xml:space="preserve"> når kroppen og psyken belastes eller udfordres mere end normalt. </w:t>
      </w:r>
      <w:r w:rsidR="00E60024">
        <w:rPr>
          <w:rFonts w:ascii="Times New Roman" w:hAnsi="Times New Roman" w:cs="Times New Roman"/>
          <w:sz w:val="24"/>
          <w:szCs w:val="24"/>
        </w:rPr>
        <w:t>Selve stressreaktionen er en måde for kroppen til at komme i beredskab på for at bekæmpe en pludselig opstået fare. Stress er altså som udgangspunkt en fuldstændig</w:t>
      </w:r>
      <w:r w:rsidR="004E173E">
        <w:rPr>
          <w:rFonts w:ascii="Times New Roman" w:hAnsi="Times New Roman" w:cs="Times New Roman"/>
          <w:sz w:val="24"/>
          <w:szCs w:val="24"/>
        </w:rPr>
        <w:t xml:space="preserve"> naturlig og end</w:t>
      </w:r>
      <w:r w:rsidR="00E60024">
        <w:rPr>
          <w:rFonts w:ascii="Times New Roman" w:hAnsi="Times New Roman" w:cs="Times New Roman"/>
          <w:sz w:val="24"/>
          <w:szCs w:val="24"/>
        </w:rPr>
        <w:t>da gavnlig tilstand for kroppen, da man her har mulighed for at trække på nogle ressourcer man almindeligvis ikke har adgang til. Problemet opstår først</w:t>
      </w:r>
      <w:r w:rsidR="004E173E">
        <w:rPr>
          <w:rFonts w:ascii="Times New Roman" w:hAnsi="Times New Roman" w:cs="Times New Roman"/>
          <w:sz w:val="24"/>
          <w:szCs w:val="24"/>
        </w:rPr>
        <w:t>,</w:t>
      </w:r>
      <w:r w:rsidR="00E60024">
        <w:rPr>
          <w:rFonts w:ascii="Times New Roman" w:hAnsi="Times New Roman" w:cs="Times New Roman"/>
          <w:sz w:val="24"/>
          <w:szCs w:val="24"/>
        </w:rPr>
        <w:t xml:space="preserve"> hvis stressen eller kroppens beredskab er aktivt for længe eller for ofte ad gangen</w:t>
      </w:r>
      <w:r w:rsidR="004E173E">
        <w:rPr>
          <w:rFonts w:ascii="Times New Roman" w:hAnsi="Times New Roman" w:cs="Times New Roman"/>
          <w:sz w:val="24"/>
          <w:szCs w:val="24"/>
        </w:rPr>
        <w:t>,</w:t>
      </w:r>
      <w:r w:rsidR="00E60024">
        <w:rPr>
          <w:rFonts w:ascii="Times New Roman" w:hAnsi="Times New Roman" w:cs="Times New Roman"/>
          <w:sz w:val="24"/>
          <w:szCs w:val="24"/>
        </w:rPr>
        <w:t xml:space="preserve"> ud</w:t>
      </w:r>
      <w:r w:rsidR="004E173E">
        <w:rPr>
          <w:rFonts w:ascii="Times New Roman" w:hAnsi="Times New Roman" w:cs="Times New Roman"/>
          <w:sz w:val="24"/>
          <w:szCs w:val="24"/>
        </w:rPr>
        <w:t>en at</w:t>
      </w:r>
      <w:r w:rsidR="00E60024">
        <w:rPr>
          <w:rFonts w:ascii="Times New Roman" w:hAnsi="Times New Roman" w:cs="Times New Roman"/>
          <w:sz w:val="24"/>
          <w:szCs w:val="24"/>
        </w:rPr>
        <w:t xml:space="preserve"> den får nogle mellemliggende pauser til at genoplade systemet. </w:t>
      </w:r>
    </w:p>
    <w:p w:rsidR="00487ACB" w:rsidRPr="00CD6BE0" w:rsidRDefault="00E60024"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Dette føre</w:t>
      </w:r>
      <w:r w:rsidR="004E173E">
        <w:rPr>
          <w:rFonts w:ascii="Times New Roman" w:hAnsi="Times New Roman" w:cs="Times New Roman"/>
          <w:sz w:val="24"/>
          <w:szCs w:val="24"/>
        </w:rPr>
        <w:t>r</w:t>
      </w:r>
      <w:r>
        <w:rPr>
          <w:rFonts w:ascii="Times New Roman" w:hAnsi="Times New Roman" w:cs="Times New Roman"/>
          <w:sz w:val="24"/>
          <w:szCs w:val="24"/>
        </w:rPr>
        <w:t xml:space="preserve"> til</w:t>
      </w:r>
      <w:r w:rsidR="004E173E">
        <w:rPr>
          <w:rFonts w:ascii="Times New Roman" w:hAnsi="Times New Roman" w:cs="Times New Roman"/>
          <w:sz w:val="24"/>
          <w:szCs w:val="24"/>
        </w:rPr>
        <w:t>,</w:t>
      </w:r>
      <w:r>
        <w:rPr>
          <w:rFonts w:ascii="Times New Roman" w:hAnsi="Times New Roman" w:cs="Times New Roman"/>
          <w:sz w:val="24"/>
          <w:szCs w:val="24"/>
        </w:rPr>
        <w:t xml:space="preserve"> at man kan skelne det ”sunde” stress fra det ”usunde” stress gennem at se på stress som reaktion og stress som tilstand. Stress som reaktion er en medfødt reaktion</w:t>
      </w:r>
      <w:r w:rsidR="004E173E">
        <w:rPr>
          <w:rFonts w:ascii="Times New Roman" w:hAnsi="Times New Roman" w:cs="Times New Roman"/>
          <w:sz w:val="24"/>
          <w:szCs w:val="24"/>
        </w:rPr>
        <w:t>,</w:t>
      </w:r>
      <w:r>
        <w:rPr>
          <w:rFonts w:ascii="Times New Roman" w:hAnsi="Times New Roman" w:cs="Times New Roman"/>
          <w:sz w:val="24"/>
          <w:szCs w:val="24"/>
        </w:rPr>
        <w:t xml:space="preserve"> som sætter kroppen i alarmberedskab og efterfølgende går på standby</w:t>
      </w:r>
      <w:r w:rsidR="004E173E">
        <w:rPr>
          <w:rFonts w:ascii="Times New Roman" w:hAnsi="Times New Roman" w:cs="Times New Roman"/>
          <w:sz w:val="24"/>
          <w:szCs w:val="24"/>
        </w:rPr>
        <w:t>,</w:t>
      </w:r>
      <w:r>
        <w:rPr>
          <w:rFonts w:ascii="Times New Roman" w:hAnsi="Times New Roman" w:cs="Times New Roman"/>
          <w:sz w:val="24"/>
          <w:szCs w:val="24"/>
        </w:rPr>
        <w:t xml:space="preserve"> når den umiddelbare og overhængende ”fare” er overstået, mens stress som tilstand er det</w:t>
      </w:r>
      <w:r w:rsidR="004E173E">
        <w:rPr>
          <w:rFonts w:ascii="Times New Roman" w:hAnsi="Times New Roman" w:cs="Times New Roman"/>
          <w:sz w:val="24"/>
          <w:szCs w:val="24"/>
        </w:rPr>
        <w:t>,</w:t>
      </w:r>
      <w:r>
        <w:rPr>
          <w:rFonts w:ascii="Times New Roman" w:hAnsi="Times New Roman" w:cs="Times New Roman"/>
          <w:sz w:val="24"/>
          <w:szCs w:val="24"/>
        </w:rPr>
        <w:t xml:space="preserve"> der sker</w:t>
      </w:r>
      <w:r w:rsidR="004E173E">
        <w:rPr>
          <w:rFonts w:ascii="Times New Roman" w:hAnsi="Times New Roman" w:cs="Times New Roman"/>
          <w:sz w:val="24"/>
          <w:szCs w:val="24"/>
        </w:rPr>
        <w:t>,</w:t>
      </w:r>
      <w:r>
        <w:rPr>
          <w:rFonts w:ascii="Times New Roman" w:hAnsi="Times New Roman" w:cs="Times New Roman"/>
          <w:sz w:val="24"/>
          <w:szCs w:val="24"/>
        </w:rPr>
        <w:t xml:space="preserve"> når man befind</w:t>
      </w:r>
      <w:r w:rsidR="002A2318">
        <w:rPr>
          <w:rFonts w:ascii="Times New Roman" w:hAnsi="Times New Roman" w:cs="Times New Roman"/>
          <w:sz w:val="24"/>
          <w:szCs w:val="24"/>
        </w:rPr>
        <w:t>er sig i en</w:t>
      </w:r>
      <w:r>
        <w:rPr>
          <w:rFonts w:ascii="Times New Roman" w:hAnsi="Times New Roman" w:cs="Times New Roman"/>
          <w:sz w:val="24"/>
          <w:szCs w:val="24"/>
        </w:rPr>
        <w:t xml:space="preserve"> stres</w:t>
      </w:r>
      <w:r w:rsidR="004E173E">
        <w:rPr>
          <w:rFonts w:ascii="Times New Roman" w:hAnsi="Times New Roman" w:cs="Times New Roman"/>
          <w:sz w:val="24"/>
          <w:szCs w:val="24"/>
        </w:rPr>
        <w:t>s</w:t>
      </w:r>
      <w:r>
        <w:rPr>
          <w:rFonts w:ascii="Times New Roman" w:hAnsi="Times New Roman" w:cs="Times New Roman"/>
          <w:sz w:val="24"/>
          <w:szCs w:val="24"/>
        </w:rPr>
        <w:t>reaktion for længe eller for ofte.</w:t>
      </w:r>
      <w:r w:rsidR="00F84330">
        <w:rPr>
          <w:rStyle w:val="Fodnotehenvisning"/>
          <w:rFonts w:ascii="Times New Roman" w:hAnsi="Times New Roman" w:cs="Times New Roman"/>
          <w:sz w:val="24"/>
          <w:szCs w:val="24"/>
        </w:rPr>
        <w:footnoteReference w:id="20"/>
      </w:r>
      <w:r>
        <w:rPr>
          <w:rFonts w:ascii="Times New Roman" w:hAnsi="Times New Roman" w:cs="Times New Roman"/>
          <w:sz w:val="24"/>
          <w:szCs w:val="24"/>
        </w:rPr>
        <w:t xml:space="preserve"> </w:t>
      </w:r>
      <w:r w:rsidRPr="00E60024">
        <w:rPr>
          <w:rFonts w:ascii="Times New Roman" w:hAnsi="Times New Roman" w:cs="Times New Roman"/>
          <w:sz w:val="24"/>
          <w:szCs w:val="24"/>
          <w:u w:val="single"/>
        </w:rPr>
        <w:t xml:space="preserve">  </w:t>
      </w:r>
    </w:p>
    <w:p w:rsidR="002A47A8" w:rsidRDefault="00CD6BE0" w:rsidP="00BF31E2">
      <w:pPr>
        <w:tabs>
          <w:tab w:val="center" w:pos="4819"/>
          <w:tab w:val="left" w:pos="8835"/>
        </w:tabs>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Stress som reaktion kan aflæses gennem både fysiske og psykiske reaktioner. I stress som fysiologisk reaktion skelner man mellem den akutte stress og den passive stress: </w:t>
      </w:r>
    </w:p>
    <w:p w:rsidR="00CD6BE0" w:rsidRPr="009609B0" w:rsidRDefault="00CD6BE0" w:rsidP="00467251">
      <w:pPr>
        <w:pStyle w:val="Overskrift2"/>
        <w:rPr>
          <w:rFonts w:ascii="Times New Roman" w:hAnsi="Times New Roman" w:cs="Times New Roman"/>
          <w:color w:val="000000" w:themeColor="text1"/>
          <w:sz w:val="24"/>
          <w:szCs w:val="24"/>
          <w:u w:val="single"/>
        </w:rPr>
      </w:pPr>
      <w:bookmarkStart w:id="19" w:name="_Toc236653574"/>
      <w:r w:rsidRPr="009609B0">
        <w:rPr>
          <w:rFonts w:ascii="Times New Roman" w:hAnsi="Times New Roman" w:cs="Times New Roman"/>
          <w:color w:val="000000" w:themeColor="text1"/>
          <w:sz w:val="24"/>
          <w:szCs w:val="24"/>
          <w:u w:val="single"/>
        </w:rPr>
        <w:t>Akut stress</w:t>
      </w:r>
      <w:bookmarkEnd w:id="19"/>
    </w:p>
    <w:p w:rsidR="00CD6BE0" w:rsidRDefault="00CD6BE0"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Akut stress opstår i en situation</w:t>
      </w:r>
      <w:r w:rsidR="004E173E">
        <w:rPr>
          <w:rFonts w:ascii="Times New Roman" w:hAnsi="Times New Roman" w:cs="Times New Roman"/>
          <w:sz w:val="24"/>
          <w:szCs w:val="24"/>
        </w:rPr>
        <w:t>, hvor</w:t>
      </w:r>
      <w:r>
        <w:rPr>
          <w:rFonts w:ascii="Times New Roman" w:hAnsi="Times New Roman" w:cs="Times New Roman"/>
          <w:sz w:val="24"/>
          <w:szCs w:val="24"/>
        </w:rPr>
        <w:t xml:space="preserve"> der sker ændringer i individets omgivelser</w:t>
      </w:r>
      <w:r w:rsidR="004E173E">
        <w:rPr>
          <w:rFonts w:ascii="Times New Roman" w:hAnsi="Times New Roman" w:cs="Times New Roman"/>
          <w:sz w:val="24"/>
          <w:szCs w:val="24"/>
        </w:rPr>
        <w:t>,</w:t>
      </w:r>
      <w:r>
        <w:rPr>
          <w:rFonts w:ascii="Times New Roman" w:hAnsi="Times New Roman" w:cs="Times New Roman"/>
          <w:sz w:val="24"/>
          <w:szCs w:val="24"/>
        </w:rPr>
        <w:t xml:space="preserve"> som udfordrer eller truer individets indre balance. Individet ser sig dog i stand til at klare denne trussel</w:t>
      </w:r>
      <w:r w:rsidR="004E173E">
        <w:rPr>
          <w:rFonts w:ascii="Times New Roman" w:hAnsi="Times New Roman" w:cs="Times New Roman"/>
          <w:sz w:val="24"/>
          <w:szCs w:val="24"/>
        </w:rPr>
        <w:t>,</w:t>
      </w:r>
      <w:r>
        <w:rPr>
          <w:rFonts w:ascii="Times New Roman" w:hAnsi="Times New Roman" w:cs="Times New Roman"/>
          <w:sz w:val="24"/>
          <w:szCs w:val="24"/>
        </w:rPr>
        <w:t xml:space="preserve"> og som konsekvens af dette påbegyndes flere automatiske processer i kroppen. Det sympatiske nervesystem aktiveres, dette er kontrolcenteret for at sætte kroppen i beredskab. Systemet aktiveres ved fare og bliver derfor også kaldt vores kamp/flugt system, da systemet forbereder kropp</w:t>
      </w:r>
      <w:r w:rsidR="009B5059">
        <w:rPr>
          <w:rFonts w:ascii="Times New Roman" w:hAnsi="Times New Roman" w:cs="Times New Roman"/>
          <w:sz w:val="24"/>
          <w:szCs w:val="24"/>
        </w:rPr>
        <w:t>en til enten at fjerne trusselen, altså at tage kampen op, eller at fjerne sig selv fra trusselen – flygte. Det sympatiske nervesystem udskiller stressho</w:t>
      </w:r>
      <w:r w:rsidR="004E173E">
        <w:rPr>
          <w:rFonts w:ascii="Times New Roman" w:hAnsi="Times New Roman" w:cs="Times New Roman"/>
          <w:sz w:val="24"/>
          <w:szCs w:val="24"/>
        </w:rPr>
        <w:t>r</w:t>
      </w:r>
      <w:r w:rsidR="009B5059">
        <w:rPr>
          <w:rFonts w:ascii="Times New Roman" w:hAnsi="Times New Roman" w:cs="Times New Roman"/>
          <w:sz w:val="24"/>
          <w:szCs w:val="24"/>
        </w:rPr>
        <w:t>monet adrenalin</w:t>
      </w:r>
      <w:r w:rsidR="004E173E">
        <w:rPr>
          <w:rFonts w:ascii="Times New Roman" w:hAnsi="Times New Roman" w:cs="Times New Roman"/>
          <w:sz w:val="24"/>
          <w:szCs w:val="24"/>
        </w:rPr>
        <w:t>,</w:t>
      </w:r>
      <w:r w:rsidR="009B5059">
        <w:rPr>
          <w:rFonts w:ascii="Times New Roman" w:hAnsi="Times New Roman" w:cs="Times New Roman"/>
          <w:sz w:val="24"/>
          <w:szCs w:val="24"/>
        </w:rPr>
        <w:t xml:space="preserve"> som derefter sætter gang i følgende processer i kroppen: </w:t>
      </w:r>
    </w:p>
    <w:p w:rsidR="009B5059" w:rsidRDefault="009B5059" w:rsidP="00BF31E2">
      <w:pPr>
        <w:pStyle w:val="Listeafsnit"/>
        <w:numPr>
          <w:ilvl w:val="0"/>
          <w:numId w:val="4"/>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 xml:space="preserve">Størkningsevnen i blodet stiger </w:t>
      </w:r>
    </w:p>
    <w:p w:rsidR="009B5059" w:rsidRDefault="009B5059" w:rsidP="00BF31E2">
      <w:pPr>
        <w:pStyle w:val="Listeafsnit"/>
        <w:numPr>
          <w:ilvl w:val="0"/>
          <w:numId w:val="4"/>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 xml:space="preserve">Pulsen går i vejret </w:t>
      </w:r>
    </w:p>
    <w:p w:rsidR="009B5059" w:rsidRDefault="009B5059" w:rsidP="00BF31E2">
      <w:pPr>
        <w:pStyle w:val="Listeafsnit"/>
        <w:numPr>
          <w:ilvl w:val="0"/>
          <w:numId w:val="4"/>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Man transpirerer mere</w:t>
      </w:r>
    </w:p>
    <w:p w:rsidR="009B5059" w:rsidRDefault="009B5059" w:rsidP="00BF31E2">
      <w:pPr>
        <w:pStyle w:val="Listeafsnit"/>
        <w:numPr>
          <w:ilvl w:val="0"/>
          <w:numId w:val="4"/>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 xml:space="preserve">Blodtrykket bliver øget </w:t>
      </w:r>
    </w:p>
    <w:p w:rsidR="009B5059" w:rsidRDefault="009B5059" w:rsidP="00BF31E2">
      <w:pPr>
        <w:pStyle w:val="Listeafsnit"/>
        <w:numPr>
          <w:ilvl w:val="0"/>
          <w:numId w:val="4"/>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 xml:space="preserve">Kroppen får tilført mere brændstof – fedt </w:t>
      </w:r>
      <w:r w:rsidR="004E173E">
        <w:rPr>
          <w:rFonts w:ascii="Times New Roman" w:hAnsi="Times New Roman" w:cs="Times New Roman"/>
          <w:sz w:val="24"/>
          <w:szCs w:val="24"/>
        </w:rPr>
        <w:t xml:space="preserve">og sukker </w:t>
      </w:r>
      <w:r>
        <w:rPr>
          <w:rFonts w:ascii="Times New Roman" w:hAnsi="Times New Roman" w:cs="Times New Roman"/>
          <w:sz w:val="24"/>
          <w:szCs w:val="24"/>
        </w:rPr>
        <w:t>- til blodet</w:t>
      </w:r>
    </w:p>
    <w:p w:rsidR="009B5059" w:rsidRPr="009B5059" w:rsidRDefault="009B5059"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Disse reaktioner forbereder individet til den forestående kamp eller flugt og er derfor nyttige kropslige reaktioner i situationen. Eksem</w:t>
      </w:r>
      <w:r w:rsidR="00B87506">
        <w:rPr>
          <w:rFonts w:ascii="Times New Roman" w:hAnsi="Times New Roman" w:cs="Times New Roman"/>
          <w:sz w:val="24"/>
          <w:szCs w:val="24"/>
        </w:rPr>
        <w:t>pler på hvornår kroppens stress</w:t>
      </w:r>
      <w:r>
        <w:rPr>
          <w:rFonts w:ascii="Times New Roman" w:hAnsi="Times New Roman" w:cs="Times New Roman"/>
          <w:sz w:val="24"/>
          <w:szCs w:val="24"/>
        </w:rPr>
        <w:t>forsvar træder i kraft kunne være i forbindelse med en konfliktsituation, et overfald, en oplevelse af manglende accept eller værdsættelse eller lignende</w:t>
      </w:r>
      <w:r w:rsidR="00B87506">
        <w:rPr>
          <w:rFonts w:ascii="Times New Roman" w:hAnsi="Times New Roman" w:cs="Times New Roman"/>
          <w:sz w:val="24"/>
          <w:szCs w:val="24"/>
        </w:rPr>
        <w:t>,</w:t>
      </w:r>
      <w:r>
        <w:rPr>
          <w:rFonts w:ascii="Times New Roman" w:hAnsi="Times New Roman" w:cs="Times New Roman"/>
          <w:sz w:val="24"/>
          <w:szCs w:val="24"/>
        </w:rPr>
        <w:t xml:space="preserve"> hvor man føler</w:t>
      </w:r>
      <w:r w:rsidR="00B87506">
        <w:rPr>
          <w:rFonts w:ascii="Times New Roman" w:hAnsi="Times New Roman" w:cs="Times New Roman"/>
          <w:sz w:val="24"/>
          <w:szCs w:val="24"/>
        </w:rPr>
        <w:t xml:space="preserve"> sig</w:t>
      </w:r>
      <w:r>
        <w:rPr>
          <w:rFonts w:ascii="Times New Roman" w:hAnsi="Times New Roman" w:cs="Times New Roman"/>
          <w:sz w:val="24"/>
          <w:szCs w:val="24"/>
        </w:rPr>
        <w:t xml:space="preserve"> truet på sit liv i bred forstand. Disse processer gør</w:t>
      </w:r>
      <w:r w:rsidR="00B87506">
        <w:rPr>
          <w:rFonts w:ascii="Times New Roman" w:hAnsi="Times New Roman" w:cs="Times New Roman"/>
          <w:sz w:val="24"/>
          <w:szCs w:val="24"/>
        </w:rPr>
        <w:t>,</w:t>
      </w:r>
      <w:r>
        <w:rPr>
          <w:rFonts w:ascii="Times New Roman" w:hAnsi="Times New Roman" w:cs="Times New Roman"/>
          <w:sz w:val="24"/>
          <w:szCs w:val="24"/>
        </w:rPr>
        <w:t xml:space="preserve"> at vi centrerer al vores energi på den kommende flugt eller kamp. </w:t>
      </w:r>
      <w:r w:rsidR="00743AFE">
        <w:rPr>
          <w:rFonts w:ascii="Times New Roman" w:hAnsi="Times New Roman" w:cs="Times New Roman"/>
          <w:sz w:val="24"/>
          <w:szCs w:val="24"/>
        </w:rPr>
        <w:t>Når situationen er overstået vender kroppen atter tilbage til normalt leje. I en arbejdssammenhæng kunne en sådan situation være en deadline</w:t>
      </w:r>
      <w:r w:rsidR="00B87506">
        <w:rPr>
          <w:rFonts w:ascii="Times New Roman" w:hAnsi="Times New Roman" w:cs="Times New Roman"/>
          <w:sz w:val="24"/>
          <w:szCs w:val="24"/>
        </w:rPr>
        <w:t>,</w:t>
      </w:r>
      <w:r w:rsidR="00743AFE">
        <w:rPr>
          <w:rFonts w:ascii="Times New Roman" w:hAnsi="Times New Roman" w:cs="Times New Roman"/>
          <w:sz w:val="24"/>
          <w:szCs w:val="24"/>
        </w:rPr>
        <w:t xml:space="preserve"> som man arbejder hårdt på at nå. Man er oplagt og vågen helt op til deadline, når denne er nået</w:t>
      </w:r>
      <w:r w:rsidR="00B87506">
        <w:rPr>
          <w:rFonts w:ascii="Times New Roman" w:hAnsi="Times New Roman" w:cs="Times New Roman"/>
          <w:sz w:val="24"/>
          <w:szCs w:val="24"/>
        </w:rPr>
        <w:t>,</w:t>
      </w:r>
      <w:r w:rsidR="00743AFE">
        <w:rPr>
          <w:rFonts w:ascii="Times New Roman" w:hAnsi="Times New Roman" w:cs="Times New Roman"/>
          <w:sz w:val="24"/>
          <w:szCs w:val="24"/>
        </w:rPr>
        <w:t xml:space="preserve"> går kroppen tilbage til sit almindelig</w:t>
      </w:r>
      <w:r w:rsidR="00B87506">
        <w:rPr>
          <w:rFonts w:ascii="Times New Roman" w:hAnsi="Times New Roman" w:cs="Times New Roman"/>
          <w:sz w:val="24"/>
          <w:szCs w:val="24"/>
        </w:rPr>
        <w:t>e</w:t>
      </w:r>
      <w:r w:rsidR="00743AFE">
        <w:rPr>
          <w:rFonts w:ascii="Times New Roman" w:hAnsi="Times New Roman" w:cs="Times New Roman"/>
          <w:sz w:val="24"/>
          <w:szCs w:val="24"/>
        </w:rPr>
        <w:t xml:space="preserve"> niveau</w:t>
      </w:r>
      <w:r w:rsidR="00B87506">
        <w:rPr>
          <w:rFonts w:ascii="Times New Roman" w:hAnsi="Times New Roman" w:cs="Times New Roman"/>
          <w:sz w:val="24"/>
          <w:szCs w:val="24"/>
        </w:rPr>
        <w:t>,</w:t>
      </w:r>
      <w:r w:rsidR="00743AFE">
        <w:rPr>
          <w:rFonts w:ascii="Times New Roman" w:hAnsi="Times New Roman" w:cs="Times New Roman"/>
          <w:sz w:val="24"/>
          <w:szCs w:val="24"/>
        </w:rPr>
        <w:t xml:space="preserve"> og man kan herefter føle</w:t>
      </w:r>
      <w:r w:rsidR="00B87506">
        <w:rPr>
          <w:rFonts w:ascii="Times New Roman" w:hAnsi="Times New Roman" w:cs="Times New Roman"/>
          <w:sz w:val="24"/>
          <w:szCs w:val="24"/>
        </w:rPr>
        <w:t>,</w:t>
      </w:r>
      <w:r w:rsidR="00743AFE">
        <w:rPr>
          <w:rFonts w:ascii="Times New Roman" w:hAnsi="Times New Roman" w:cs="Times New Roman"/>
          <w:sz w:val="24"/>
          <w:szCs w:val="24"/>
        </w:rPr>
        <w:t xml:space="preserve"> hvordan man har brugt meget energi og har brug for a</w:t>
      </w:r>
      <w:r w:rsidR="00B87506">
        <w:rPr>
          <w:rFonts w:ascii="Times New Roman" w:hAnsi="Times New Roman" w:cs="Times New Roman"/>
          <w:sz w:val="24"/>
          <w:szCs w:val="24"/>
        </w:rPr>
        <w:t xml:space="preserve">t genoplade systemet. Problemet </w:t>
      </w:r>
      <w:r w:rsidR="00743AFE">
        <w:rPr>
          <w:rFonts w:ascii="Times New Roman" w:hAnsi="Times New Roman" w:cs="Times New Roman"/>
          <w:sz w:val="24"/>
          <w:szCs w:val="24"/>
        </w:rPr>
        <w:t>er</w:t>
      </w:r>
      <w:r w:rsidR="00B87506">
        <w:rPr>
          <w:rFonts w:ascii="Times New Roman" w:hAnsi="Times New Roman" w:cs="Times New Roman"/>
          <w:sz w:val="24"/>
          <w:szCs w:val="24"/>
        </w:rPr>
        <w:t>,</w:t>
      </w:r>
      <w:r w:rsidR="00743AFE">
        <w:rPr>
          <w:rFonts w:ascii="Times New Roman" w:hAnsi="Times New Roman" w:cs="Times New Roman"/>
          <w:sz w:val="24"/>
          <w:szCs w:val="24"/>
        </w:rPr>
        <w:t xml:space="preserve"> hvis man har en endeløs strøm af deadlines</w:t>
      </w:r>
      <w:r w:rsidR="00B87506">
        <w:rPr>
          <w:rFonts w:ascii="Times New Roman" w:hAnsi="Times New Roman" w:cs="Times New Roman"/>
          <w:sz w:val="24"/>
          <w:szCs w:val="24"/>
        </w:rPr>
        <w:t>,</w:t>
      </w:r>
      <w:r w:rsidR="00743AFE">
        <w:rPr>
          <w:rFonts w:ascii="Times New Roman" w:hAnsi="Times New Roman" w:cs="Times New Roman"/>
          <w:sz w:val="24"/>
          <w:szCs w:val="24"/>
        </w:rPr>
        <w:t xml:space="preserve"> og man ikke når at komme ned i almindeligt niveau og få genopladet systemet. Foregår dette over en længere periode</w:t>
      </w:r>
      <w:r w:rsidR="00B87506">
        <w:rPr>
          <w:rFonts w:ascii="Times New Roman" w:hAnsi="Times New Roman" w:cs="Times New Roman"/>
          <w:sz w:val="24"/>
          <w:szCs w:val="24"/>
        </w:rPr>
        <w:t>,</w:t>
      </w:r>
      <w:r w:rsidR="00743AFE">
        <w:rPr>
          <w:rFonts w:ascii="Times New Roman" w:hAnsi="Times New Roman" w:cs="Times New Roman"/>
          <w:sz w:val="24"/>
          <w:szCs w:val="24"/>
        </w:rPr>
        <w:t xml:space="preserve"> bliver det oven i købet svære</w:t>
      </w:r>
      <w:r w:rsidR="00B87506">
        <w:rPr>
          <w:rFonts w:ascii="Times New Roman" w:hAnsi="Times New Roman" w:cs="Times New Roman"/>
          <w:sz w:val="24"/>
          <w:szCs w:val="24"/>
        </w:rPr>
        <w:t>re</w:t>
      </w:r>
      <w:r w:rsidR="00743AFE">
        <w:rPr>
          <w:rFonts w:ascii="Times New Roman" w:hAnsi="Times New Roman" w:cs="Times New Roman"/>
          <w:sz w:val="24"/>
          <w:szCs w:val="24"/>
        </w:rPr>
        <w:t xml:space="preserve"> og svære</w:t>
      </w:r>
      <w:r w:rsidR="00B87506">
        <w:rPr>
          <w:rFonts w:ascii="Times New Roman" w:hAnsi="Times New Roman" w:cs="Times New Roman"/>
          <w:sz w:val="24"/>
          <w:szCs w:val="24"/>
        </w:rPr>
        <w:t>re</w:t>
      </w:r>
      <w:r w:rsidR="00743AFE">
        <w:rPr>
          <w:rFonts w:ascii="Times New Roman" w:hAnsi="Times New Roman" w:cs="Times New Roman"/>
          <w:sz w:val="24"/>
          <w:szCs w:val="24"/>
        </w:rPr>
        <w:t xml:space="preserve"> at komme ned på normalt niveau igen</w:t>
      </w:r>
      <w:r w:rsidR="00B87506">
        <w:rPr>
          <w:rFonts w:ascii="Times New Roman" w:hAnsi="Times New Roman" w:cs="Times New Roman"/>
          <w:sz w:val="24"/>
          <w:szCs w:val="24"/>
        </w:rPr>
        <w:t>,</w:t>
      </w:r>
      <w:r w:rsidR="00743AFE">
        <w:rPr>
          <w:rFonts w:ascii="Times New Roman" w:hAnsi="Times New Roman" w:cs="Times New Roman"/>
          <w:sz w:val="24"/>
          <w:szCs w:val="24"/>
        </w:rPr>
        <w:t xml:space="preserve"> og man kan risikere</w:t>
      </w:r>
      <w:r w:rsidR="00B87506">
        <w:rPr>
          <w:rFonts w:ascii="Times New Roman" w:hAnsi="Times New Roman" w:cs="Times New Roman"/>
          <w:sz w:val="24"/>
          <w:szCs w:val="24"/>
        </w:rPr>
        <w:t xml:space="preserve"> at</w:t>
      </w:r>
      <w:r w:rsidR="00743AFE">
        <w:rPr>
          <w:rFonts w:ascii="Times New Roman" w:hAnsi="Times New Roman" w:cs="Times New Roman"/>
          <w:sz w:val="24"/>
          <w:szCs w:val="24"/>
        </w:rPr>
        <w:t xml:space="preserve"> komme ind i en egentlig stress-tilstand.</w:t>
      </w:r>
      <w:r w:rsidR="00F84330">
        <w:rPr>
          <w:rStyle w:val="Fodnotehenvisning"/>
          <w:rFonts w:ascii="Times New Roman" w:hAnsi="Times New Roman" w:cs="Times New Roman"/>
          <w:sz w:val="24"/>
          <w:szCs w:val="24"/>
        </w:rPr>
        <w:footnoteReference w:id="21"/>
      </w:r>
    </w:p>
    <w:p w:rsidR="002A47A8" w:rsidRDefault="002A47A8" w:rsidP="00BF31E2">
      <w:pPr>
        <w:tabs>
          <w:tab w:val="center" w:pos="4819"/>
          <w:tab w:val="left" w:pos="8835"/>
        </w:tabs>
        <w:spacing w:line="360" w:lineRule="auto"/>
        <w:rPr>
          <w:rFonts w:ascii="Times New Roman" w:hAnsi="Times New Roman" w:cs="Times New Roman"/>
          <w:sz w:val="24"/>
          <w:szCs w:val="24"/>
          <w:u w:val="single"/>
        </w:rPr>
      </w:pPr>
    </w:p>
    <w:p w:rsidR="00CD6BE0" w:rsidRPr="00F84330" w:rsidRDefault="00CD6BE0" w:rsidP="00467251">
      <w:pPr>
        <w:pStyle w:val="Overskrift2"/>
        <w:rPr>
          <w:rFonts w:ascii="Times New Roman" w:hAnsi="Times New Roman" w:cs="Times New Roman"/>
          <w:color w:val="000000" w:themeColor="text1"/>
          <w:sz w:val="24"/>
          <w:szCs w:val="24"/>
        </w:rPr>
      </w:pPr>
      <w:bookmarkStart w:id="20" w:name="_Toc236653575"/>
      <w:r w:rsidRPr="00F84330">
        <w:rPr>
          <w:rFonts w:ascii="Times New Roman" w:hAnsi="Times New Roman" w:cs="Times New Roman"/>
          <w:color w:val="000000" w:themeColor="text1"/>
          <w:sz w:val="24"/>
          <w:szCs w:val="24"/>
          <w:u w:val="single"/>
        </w:rPr>
        <w:t>Passiv stress</w:t>
      </w:r>
      <w:bookmarkEnd w:id="20"/>
      <w:r w:rsidRPr="00F84330">
        <w:rPr>
          <w:rFonts w:ascii="Times New Roman" w:hAnsi="Times New Roman" w:cs="Times New Roman"/>
          <w:color w:val="000000" w:themeColor="text1"/>
          <w:sz w:val="24"/>
          <w:szCs w:val="24"/>
        </w:rPr>
        <w:t xml:space="preserve"> </w:t>
      </w:r>
    </w:p>
    <w:p w:rsidR="00B6106F" w:rsidRDefault="00CD6BE0"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6BC9">
        <w:rPr>
          <w:rFonts w:ascii="Times New Roman" w:hAnsi="Times New Roman" w:cs="Times New Roman"/>
          <w:sz w:val="24"/>
          <w:szCs w:val="24"/>
        </w:rPr>
        <w:t>Skulle individet i modsætning til overstående ikke reagere ved aktivt at</w:t>
      </w:r>
      <w:r w:rsidR="00E53472">
        <w:rPr>
          <w:rFonts w:ascii="Times New Roman" w:hAnsi="Times New Roman" w:cs="Times New Roman"/>
          <w:sz w:val="24"/>
          <w:szCs w:val="24"/>
        </w:rPr>
        <w:t xml:space="preserve"> forsøge at komme ud af en fare</w:t>
      </w:r>
      <w:r w:rsidR="002E6BC9">
        <w:rPr>
          <w:rFonts w:ascii="Times New Roman" w:hAnsi="Times New Roman" w:cs="Times New Roman"/>
          <w:sz w:val="24"/>
          <w:szCs w:val="24"/>
        </w:rPr>
        <w:t>situation gennem enten at kæmpe eller at flygte</w:t>
      </w:r>
      <w:r w:rsidR="00E53472">
        <w:rPr>
          <w:rFonts w:ascii="Times New Roman" w:hAnsi="Times New Roman" w:cs="Times New Roman"/>
          <w:sz w:val="24"/>
          <w:szCs w:val="24"/>
        </w:rPr>
        <w:t>, taler man om passiv stress. Passiv</w:t>
      </w:r>
      <w:r w:rsidR="002E6BC9">
        <w:rPr>
          <w:rFonts w:ascii="Times New Roman" w:hAnsi="Times New Roman" w:cs="Times New Roman"/>
          <w:sz w:val="24"/>
          <w:szCs w:val="24"/>
        </w:rPr>
        <w:t xml:space="preserve"> </w:t>
      </w:r>
      <w:r w:rsidR="00E53472">
        <w:rPr>
          <w:rFonts w:ascii="Times New Roman" w:hAnsi="Times New Roman" w:cs="Times New Roman"/>
          <w:sz w:val="24"/>
          <w:szCs w:val="24"/>
        </w:rPr>
        <w:t>stress udløser det andet stress</w:t>
      </w:r>
      <w:r w:rsidR="002E6BC9">
        <w:rPr>
          <w:rFonts w:ascii="Times New Roman" w:hAnsi="Times New Roman" w:cs="Times New Roman"/>
          <w:sz w:val="24"/>
          <w:szCs w:val="24"/>
        </w:rPr>
        <w:t>hormon kortisol</w:t>
      </w:r>
      <w:r w:rsidR="00E53472">
        <w:rPr>
          <w:rFonts w:ascii="Times New Roman" w:hAnsi="Times New Roman" w:cs="Times New Roman"/>
          <w:sz w:val="24"/>
          <w:szCs w:val="24"/>
        </w:rPr>
        <w:t>,</w:t>
      </w:r>
      <w:r w:rsidR="002E6BC9">
        <w:rPr>
          <w:rFonts w:ascii="Times New Roman" w:hAnsi="Times New Roman" w:cs="Times New Roman"/>
          <w:sz w:val="24"/>
          <w:szCs w:val="24"/>
        </w:rPr>
        <w:t xml:space="preserve"> der som det også er tilfældet med adrenalin bliver udskilt fra binyrebarken. Kortisol har ved kortvarig kontakt en stimulerende effekt på immunforsvaret, da det er med til at afhjælpe og bekæmpe infektioner</w:t>
      </w:r>
      <w:r w:rsidR="00E53472">
        <w:rPr>
          <w:rFonts w:ascii="Times New Roman" w:hAnsi="Times New Roman" w:cs="Times New Roman"/>
          <w:sz w:val="24"/>
          <w:szCs w:val="24"/>
        </w:rPr>
        <w:t>,</w:t>
      </w:r>
      <w:r w:rsidR="002E6BC9">
        <w:rPr>
          <w:rFonts w:ascii="Times New Roman" w:hAnsi="Times New Roman" w:cs="Times New Roman"/>
          <w:sz w:val="24"/>
          <w:szCs w:val="24"/>
        </w:rPr>
        <w:t xml:space="preserve"> der rammer kroppen. Dette giver individet forøgede chancer for at klare sig i den givne stresssituation. En langvarig påvirkning af kortisol har derimod den modsatte effekt på immunsystemet</w:t>
      </w:r>
      <w:r w:rsidR="00E53472">
        <w:rPr>
          <w:rFonts w:ascii="Times New Roman" w:hAnsi="Times New Roman" w:cs="Times New Roman"/>
          <w:sz w:val="24"/>
          <w:szCs w:val="24"/>
        </w:rPr>
        <w:t>,</w:t>
      </w:r>
      <w:r w:rsidR="002E6BC9">
        <w:rPr>
          <w:rFonts w:ascii="Times New Roman" w:hAnsi="Times New Roman" w:cs="Times New Roman"/>
          <w:sz w:val="24"/>
          <w:szCs w:val="24"/>
        </w:rPr>
        <w:t xml:space="preserve"> der bliver</w:t>
      </w:r>
      <w:r w:rsidR="00E53472">
        <w:rPr>
          <w:rFonts w:ascii="Times New Roman" w:hAnsi="Times New Roman" w:cs="Times New Roman"/>
          <w:sz w:val="24"/>
          <w:szCs w:val="24"/>
        </w:rPr>
        <w:t xml:space="preserve"> svækket pga. det høje kortisol</w:t>
      </w:r>
      <w:r w:rsidR="002E6BC9">
        <w:rPr>
          <w:rFonts w:ascii="Times New Roman" w:hAnsi="Times New Roman" w:cs="Times New Roman"/>
          <w:sz w:val="24"/>
          <w:szCs w:val="24"/>
        </w:rPr>
        <w:t xml:space="preserve">niveau. Kroppen bliver </w:t>
      </w:r>
      <w:r w:rsidR="00D94062">
        <w:rPr>
          <w:rFonts w:ascii="Times New Roman" w:hAnsi="Times New Roman" w:cs="Times New Roman"/>
          <w:sz w:val="24"/>
          <w:szCs w:val="24"/>
        </w:rPr>
        <w:t>derfor mere modtage</w:t>
      </w:r>
      <w:r w:rsidR="00B6106F">
        <w:rPr>
          <w:rFonts w:ascii="Times New Roman" w:hAnsi="Times New Roman" w:cs="Times New Roman"/>
          <w:sz w:val="24"/>
          <w:szCs w:val="24"/>
        </w:rPr>
        <w:t>lig</w:t>
      </w:r>
      <w:r w:rsidR="002E6BC9">
        <w:rPr>
          <w:rFonts w:ascii="Times New Roman" w:hAnsi="Times New Roman" w:cs="Times New Roman"/>
          <w:sz w:val="24"/>
          <w:szCs w:val="24"/>
        </w:rPr>
        <w:t xml:space="preserve"> overfor</w:t>
      </w:r>
      <w:r w:rsidR="00B6106F">
        <w:rPr>
          <w:rFonts w:ascii="Times New Roman" w:hAnsi="Times New Roman" w:cs="Times New Roman"/>
          <w:sz w:val="24"/>
          <w:szCs w:val="24"/>
        </w:rPr>
        <w:t xml:space="preserve"> sygdomme f.eks. forkølelse, ondt i halsen, influenza o.l. </w:t>
      </w:r>
      <w:r w:rsidR="00D94062">
        <w:rPr>
          <w:rStyle w:val="Fodnotehenvisning"/>
          <w:rFonts w:ascii="Times New Roman" w:hAnsi="Times New Roman" w:cs="Times New Roman"/>
          <w:sz w:val="24"/>
          <w:szCs w:val="24"/>
        </w:rPr>
        <w:footnoteReference w:id="22"/>
      </w:r>
    </w:p>
    <w:p w:rsidR="002A47A8" w:rsidRDefault="002A47A8" w:rsidP="00BF31E2">
      <w:pPr>
        <w:tabs>
          <w:tab w:val="center" w:pos="4819"/>
          <w:tab w:val="left" w:pos="8835"/>
        </w:tabs>
        <w:spacing w:line="360" w:lineRule="auto"/>
        <w:rPr>
          <w:rFonts w:ascii="Times New Roman" w:hAnsi="Times New Roman" w:cs="Times New Roman"/>
          <w:sz w:val="24"/>
          <w:szCs w:val="24"/>
          <w:u w:val="single"/>
        </w:rPr>
      </w:pPr>
    </w:p>
    <w:p w:rsidR="00B6106F" w:rsidRPr="00F84330" w:rsidRDefault="008D424F" w:rsidP="00467251">
      <w:pPr>
        <w:pStyle w:val="Overskrift2"/>
        <w:rPr>
          <w:rFonts w:ascii="Times New Roman" w:hAnsi="Times New Roman" w:cs="Times New Roman"/>
          <w:color w:val="000000" w:themeColor="text1"/>
          <w:sz w:val="24"/>
          <w:szCs w:val="24"/>
          <w:u w:val="single"/>
        </w:rPr>
      </w:pPr>
      <w:bookmarkStart w:id="21" w:name="_Toc236653576"/>
      <w:r w:rsidRPr="00F84330">
        <w:rPr>
          <w:rFonts w:ascii="Times New Roman" w:hAnsi="Times New Roman" w:cs="Times New Roman"/>
          <w:color w:val="000000" w:themeColor="text1"/>
          <w:sz w:val="24"/>
          <w:szCs w:val="24"/>
          <w:u w:val="single"/>
        </w:rPr>
        <w:t xml:space="preserve">De </w:t>
      </w:r>
      <w:r w:rsidR="00762998" w:rsidRPr="00F84330">
        <w:rPr>
          <w:rFonts w:ascii="Times New Roman" w:hAnsi="Times New Roman" w:cs="Times New Roman"/>
          <w:color w:val="000000" w:themeColor="text1"/>
          <w:sz w:val="24"/>
          <w:szCs w:val="24"/>
          <w:u w:val="single"/>
        </w:rPr>
        <w:t>psykiske stress</w:t>
      </w:r>
      <w:r w:rsidR="00B6106F" w:rsidRPr="00F84330">
        <w:rPr>
          <w:rFonts w:ascii="Times New Roman" w:hAnsi="Times New Roman" w:cs="Times New Roman"/>
          <w:color w:val="000000" w:themeColor="text1"/>
          <w:sz w:val="24"/>
          <w:szCs w:val="24"/>
          <w:u w:val="single"/>
        </w:rPr>
        <w:t>reaktioner.</w:t>
      </w:r>
      <w:bookmarkEnd w:id="21"/>
      <w:r w:rsidR="00B6106F" w:rsidRPr="00F84330">
        <w:rPr>
          <w:rFonts w:ascii="Times New Roman" w:hAnsi="Times New Roman" w:cs="Times New Roman"/>
          <w:color w:val="000000" w:themeColor="text1"/>
          <w:sz w:val="24"/>
          <w:szCs w:val="24"/>
          <w:u w:val="single"/>
        </w:rPr>
        <w:t xml:space="preserve"> </w:t>
      </w:r>
    </w:p>
    <w:p w:rsidR="00B6106F" w:rsidRPr="00B6106F" w:rsidRDefault="00B6106F"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En kortvarig udsættelse for stress er også med til at fungere som et psykisk energiboost. Individets opmærksomhed bliver skærpet</w:t>
      </w:r>
      <w:r w:rsidR="00272B60">
        <w:rPr>
          <w:rFonts w:ascii="Times New Roman" w:hAnsi="Times New Roman" w:cs="Times New Roman"/>
          <w:sz w:val="24"/>
          <w:szCs w:val="24"/>
        </w:rPr>
        <w:t>,</w:t>
      </w:r>
      <w:r>
        <w:rPr>
          <w:rFonts w:ascii="Times New Roman" w:hAnsi="Times New Roman" w:cs="Times New Roman"/>
          <w:sz w:val="24"/>
          <w:szCs w:val="24"/>
        </w:rPr>
        <w:t xml:space="preserve"> og man kan bearbejde større mængder af information. Hjernen arbejder hurtigere</w:t>
      </w:r>
      <w:r w:rsidR="00272B60">
        <w:rPr>
          <w:rFonts w:ascii="Times New Roman" w:hAnsi="Times New Roman" w:cs="Times New Roman"/>
          <w:sz w:val="24"/>
          <w:szCs w:val="24"/>
        </w:rPr>
        <w:t>,</w:t>
      </w:r>
      <w:r>
        <w:rPr>
          <w:rFonts w:ascii="Times New Roman" w:hAnsi="Times New Roman" w:cs="Times New Roman"/>
          <w:sz w:val="24"/>
          <w:szCs w:val="24"/>
        </w:rPr>
        <w:t xml:space="preserve"> og hukommelsen og indlæringsevnen bliver skærpet. Dette </w:t>
      </w:r>
      <w:r w:rsidR="00272B60">
        <w:rPr>
          <w:rFonts w:ascii="Times New Roman" w:hAnsi="Times New Roman" w:cs="Times New Roman"/>
          <w:sz w:val="24"/>
          <w:szCs w:val="24"/>
        </w:rPr>
        <w:t>er sammen med de fysiske stress</w:t>
      </w:r>
      <w:r>
        <w:rPr>
          <w:rFonts w:ascii="Times New Roman" w:hAnsi="Times New Roman" w:cs="Times New Roman"/>
          <w:sz w:val="24"/>
          <w:szCs w:val="24"/>
        </w:rPr>
        <w:t>reaktioner med til at give os de bedst mulige bet</w:t>
      </w:r>
      <w:r w:rsidR="00272B60">
        <w:rPr>
          <w:rFonts w:ascii="Times New Roman" w:hAnsi="Times New Roman" w:cs="Times New Roman"/>
          <w:sz w:val="24"/>
          <w:szCs w:val="24"/>
        </w:rPr>
        <w:t>ingelser for at klare en stress</w:t>
      </w:r>
      <w:r>
        <w:rPr>
          <w:rFonts w:ascii="Times New Roman" w:hAnsi="Times New Roman" w:cs="Times New Roman"/>
          <w:sz w:val="24"/>
          <w:szCs w:val="24"/>
        </w:rPr>
        <w:t>situation.</w:t>
      </w:r>
    </w:p>
    <w:p w:rsidR="002A47A8" w:rsidRDefault="002A47A8" w:rsidP="00BF31E2">
      <w:pPr>
        <w:tabs>
          <w:tab w:val="center" w:pos="4819"/>
          <w:tab w:val="left" w:pos="8835"/>
        </w:tabs>
        <w:spacing w:line="360" w:lineRule="auto"/>
        <w:rPr>
          <w:rFonts w:ascii="Times New Roman" w:hAnsi="Times New Roman" w:cs="Times New Roman"/>
          <w:sz w:val="24"/>
          <w:szCs w:val="24"/>
        </w:rPr>
      </w:pPr>
    </w:p>
    <w:p w:rsidR="00CD6BE0" w:rsidRPr="00F84330" w:rsidRDefault="002E6BC9" w:rsidP="00467251">
      <w:pPr>
        <w:pStyle w:val="Overskrift2"/>
        <w:rPr>
          <w:rFonts w:ascii="Times New Roman" w:hAnsi="Times New Roman" w:cs="Times New Roman"/>
          <w:color w:val="000000" w:themeColor="text1"/>
          <w:sz w:val="24"/>
          <w:szCs w:val="24"/>
          <w:u w:val="single"/>
        </w:rPr>
      </w:pPr>
      <w:r w:rsidRPr="00F84330">
        <w:rPr>
          <w:rFonts w:ascii="Times New Roman" w:hAnsi="Times New Roman" w:cs="Times New Roman"/>
          <w:color w:val="000000" w:themeColor="text1"/>
          <w:sz w:val="24"/>
          <w:szCs w:val="24"/>
        </w:rPr>
        <w:t xml:space="preserve"> </w:t>
      </w:r>
      <w:bookmarkStart w:id="22" w:name="_Toc236653577"/>
      <w:r w:rsidR="00030C4C" w:rsidRPr="00F84330">
        <w:rPr>
          <w:rFonts w:ascii="Times New Roman" w:hAnsi="Times New Roman" w:cs="Times New Roman"/>
          <w:color w:val="000000" w:themeColor="text1"/>
          <w:sz w:val="24"/>
          <w:szCs w:val="24"/>
          <w:u w:val="single"/>
        </w:rPr>
        <w:t>Stress som tilstand</w:t>
      </w:r>
      <w:bookmarkEnd w:id="22"/>
    </w:p>
    <w:p w:rsidR="00B6106F" w:rsidRDefault="00030C4C"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Som modpol til stress som reaktion</w:t>
      </w:r>
      <w:r w:rsidR="00762998">
        <w:rPr>
          <w:rFonts w:ascii="Times New Roman" w:hAnsi="Times New Roman" w:cs="Times New Roman"/>
          <w:sz w:val="24"/>
          <w:szCs w:val="24"/>
        </w:rPr>
        <w:t>,</w:t>
      </w:r>
      <w:r>
        <w:rPr>
          <w:rFonts w:ascii="Times New Roman" w:hAnsi="Times New Roman" w:cs="Times New Roman"/>
          <w:sz w:val="24"/>
          <w:szCs w:val="24"/>
        </w:rPr>
        <w:t xml:space="preserve"> er der stress som tilstand. Mens stress som reaktion er godt for individet</w:t>
      </w:r>
      <w:r w:rsidR="00762998">
        <w:rPr>
          <w:rFonts w:ascii="Times New Roman" w:hAnsi="Times New Roman" w:cs="Times New Roman"/>
          <w:sz w:val="24"/>
          <w:szCs w:val="24"/>
        </w:rPr>
        <w:t xml:space="preserve">, </w:t>
      </w:r>
      <w:r>
        <w:rPr>
          <w:rFonts w:ascii="Times New Roman" w:hAnsi="Times New Roman" w:cs="Times New Roman"/>
          <w:sz w:val="24"/>
          <w:szCs w:val="24"/>
        </w:rPr>
        <w:t xml:space="preserve">kan stress som tilstand ikke siges at være </w:t>
      </w:r>
      <w:r w:rsidR="002508A8">
        <w:rPr>
          <w:rFonts w:ascii="Times New Roman" w:hAnsi="Times New Roman" w:cs="Times New Roman"/>
          <w:sz w:val="24"/>
          <w:szCs w:val="24"/>
        </w:rPr>
        <w:t xml:space="preserve">lige så sundt. </w:t>
      </w:r>
    </w:p>
    <w:p w:rsidR="002508A8" w:rsidRDefault="002508A8"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Stress som tilstand opstår</w:t>
      </w:r>
      <w:r w:rsidR="00762998">
        <w:rPr>
          <w:rFonts w:ascii="Times New Roman" w:hAnsi="Times New Roman" w:cs="Times New Roman"/>
          <w:sz w:val="24"/>
          <w:szCs w:val="24"/>
        </w:rPr>
        <w:t>,</w:t>
      </w:r>
      <w:r>
        <w:rPr>
          <w:rFonts w:ascii="Times New Roman" w:hAnsi="Times New Roman" w:cs="Times New Roman"/>
          <w:sz w:val="24"/>
          <w:szCs w:val="24"/>
        </w:rPr>
        <w:t xml:space="preserve"> hvis stressreaktionen fortsætter i for lang tid</w:t>
      </w:r>
      <w:r w:rsidR="00762998">
        <w:rPr>
          <w:rFonts w:ascii="Times New Roman" w:hAnsi="Times New Roman" w:cs="Times New Roman"/>
          <w:sz w:val="24"/>
          <w:szCs w:val="24"/>
        </w:rPr>
        <w:t>,</w:t>
      </w:r>
      <w:r>
        <w:rPr>
          <w:rFonts w:ascii="Times New Roman" w:hAnsi="Times New Roman" w:cs="Times New Roman"/>
          <w:sz w:val="24"/>
          <w:szCs w:val="24"/>
        </w:rPr>
        <w:t xml:space="preserve"> og kroppen derved ikke får mulighed for at restituere. Dette forekommer blandt andet i situationer</w:t>
      </w:r>
      <w:r w:rsidR="00762998">
        <w:rPr>
          <w:rFonts w:ascii="Times New Roman" w:hAnsi="Times New Roman" w:cs="Times New Roman"/>
          <w:sz w:val="24"/>
          <w:szCs w:val="24"/>
        </w:rPr>
        <w:t>,</w:t>
      </w:r>
      <w:r>
        <w:rPr>
          <w:rFonts w:ascii="Times New Roman" w:hAnsi="Times New Roman" w:cs="Times New Roman"/>
          <w:sz w:val="24"/>
          <w:szCs w:val="24"/>
        </w:rPr>
        <w:t xml:space="preserve"> hvor man løbende bliver mødt af nye opgaver</w:t>
      </w:r>
      <w:r w:rsidR="00762998">
        <w:rPr>
          <w:rFonts w:ascii="Times New Roman" w:hAnsi="Times New Roman" w:cs="Times New Roman"/>
          <w:sz w:val="24"/>
          <w:szCs w:val="24"/>
        </w:rPr>
        <w:t>,</w:t>
      </w:r>
      <w:r>
        <w:rPr>
          <w:rFonts w:ascii="Times New Roman" w:hAnsi="Times New Roman" w:cs="Times New Roman"/>
          <w:sz w:val="24"/>
          <w:szCs w:val="24"/>
        </w:rPr>
        <w:t xml:space="preserve"> man skal mønstre ekstra energi for at klare sig igennem. Hvis man hele tiden skal yde lidt ekstra, løbe lidt hurtigere eller arbejde 100 % effektivt, kan det blive skadeligt i længden. Dette også selv om individet ser arbejdsopgaverne som spændende, udfordrende og sjove. </w:t>
      </w:r>
    </w:p>
    <w:p w:rsidR="002508A8" w:rsidRDefault="002508A8"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De fysiologiske konsekvenser af stress som tilstand er også meget anderledes end dem</w:t>
      </w:r>
      <w:r w:rsidR="00762998">
        <w:rPr>
          <w:rFonts w:ascii="Times New Roman" w:hAnsi="Times New Roman" w:cs="Times New Roman"/>
          <w:sz w:val="24"/>
          <w:szCs w:val="24"/>
        </w:rPr>
        <w:t>,</w:t>
      </w:r>
      <w:r>
        <w:rPr>
          <w:rFonts w:ascii="Times New Roman" w:hAnsi="Times New Roman" w:cs="Times New Roman"/>
          <w:sz w:val="24"/>
          <w:szCs w:val="24"/>
        </w:rPr>
        <w:t xml:space="preserve"> man blev udsat for ved stress som reaktion. En konstant stresstilstand kan fø</w:t>
      </w:r>
      <w:r w:rsidR="00762998">
        <w:rPr>
          <w:rFonts w:ascii="Times New Roman" w:hAnsi="Times New Roman" w:cs="Times New Roman"/>
          <w:sz w:val="24"/>
          <w:szCs w:val="24"/>
        </w:rPr>
        <w:t xml:space="preserve">re til kroniske sygdomme og i </w:t>
      </w:r>
      <w:r>
        <w:rPr>
          <w:rFonts w:ascii="Times New Roman" w:hAnsi="Times New Roman" w:cs="Times New Roman"/>
          <w:sz w:val="24"/>
          <w:szCs w:val="24"/>
        </w:rPr>
        <w:t xml:space="preserve"> værste tilfælde dødsfald. Gennem stress som tilstand kan man blandt andet risikere at opleve følgende symptomer: </w:t>
      </w:r>
    </w:p>
    <w:p w:rsidR="002508A8" w:rsidRDefault="002508A8" w:rsidP="00BF31E2">
      <w:pPr>
        <w:pStyle w:val="Listeafsnit"/>
        <w:numPr>
          <w:ilvl w:val="0"/>
          <w:numId w:val="5"/>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Et permanent forhøjet blodtryk. På baggrund af dette bliver risikoen for hjerneblødninger for</w:t>
      </w:r>
      <w:r w:rsidR="00B65306">
        <w:rPr>
          <w:rFonts w:ascii="Times New Roman" w:hAnsi="Times New Roman" w:cs="Times New Roman"/>
          <w:sz w:val="24"/>
          <w:szCs w:val="24"/>
        </w:rPr>
        <w:t>øget.</w:t>
      </w:r>
    </w:p>
    <w:p w:rsidR="002508A8" w:rsidRDefault="002508A8" w:rsidP="00BF31E2">
      <w:pPr>
        <w:pStyle w:val="Listeafsnit"/>
        <w:numPr>
          <w:ilvl w:val="0"/>
          <w:numId w:val="5"/>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Blodets størkningsevne øges</w:t>
      </w:r>
      <w:r w:rsidR="00B65306">
        <w:rPr>
          <w:rFonts w:ascii="Times New Roman" w:hAnsi="Times New Roman" w:cs="Times New Roman"/>
          <w:sz w:val="24"/>
          <w:szCs w:val="24"/>
        </w:rPr>
        <w:t>,</w:t>
      </w:r>
      <w:r>
        <w:rPr>
          <w:rFonts w:ascii="Times New Roman" w:hAnsi="Times New Roman" w:cs="Times New Roman"/>
          <w:sz w:val="24"/>
          <w:szCs w:val="24"/>
        </w:rPr>
        <w:t xml:space="preserve"> og når dette sker over en længerevarende periode</w:t>
      </w:r>
      <w:r w:rsidR="002A2318">
        <w:rPr>
          <w:rFonts w:ascii="Times New Roman" w:hAnsi="Times New Roman" w:cs="Times New Roman"/>
          <w:sz w:val="24"/>
          <w:szCs w:val="24"/>
        </w:rPr>
        <w:t xml:space="preserve">, </w:t>
      </w:r>
      <w:r>
        <w:rPr>
          <w:rFonts w:ascii="Times New Roman" w:hAnsi="Times New Roman" w:cs="Times New Roman"/>
          <w:sz w:val="24"/>
          <w:szCs w:val="24"/>
        </w:rPr>
        <w:t xml:space="preserve"> øger det risikoen for blodpropper. </w:t>
      </w:r>
    </w:p>
    <w:p w:rsidR="002508A8" w:rsidRDefault="00A4620C" w:rsidP="00BF31E2">
      <w:pPr>
        <w:pStyle w:val="Listeafsnit"/>
        <w:numPr>
          <w:ilvl w:val="0"/>
          <w:numId w:val="5"/>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Stresshormon</w:t>
      </w:r>
      <w:r w:rsidR="00B65306">
        <w:rPr>
          <w:rFonts w:ascii="Times New Roman" w:hAnsi="Times New Roman" w:cs="Times New Roman"/>
          <w:sz w:val="24"/>
          <w:szCs w:val="24"/>
        </w:rPr>
        <w:t>erne øger pulsen, hvilket i vær</w:t>
      </w:r>
      <w:r>
        <w:rPr>
          <w:rFonts w:ascii="Times New Roman" w:hAnsi="Times New Roman" w:cs="Times New Roman"/>
          <w:sz w:val="24"/>
          <w:szCs w:val="24"/>
        </w:rPr>
        <w:t>ste tilfælde kan medføre risiko for hjerteflimmer og akut hjertedød.</w:t>
      </w:r>
    </w:p>
    <w:p w:rsidR="00A4620C" w:rsidRDefault="00A4620C" w:rsidP="00BF31E2">
      <w:pPr>
        <w:pStyle w:val="Listeafsnit"/>
        <w:numPr>
          <w:ilvl w:val="0"/>
          <w:numId w:val="5"/>
        </w:num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En længerevarende stresspåvirkning medfører</w:t>
      </w:r>
      <w:r w:rsidR="00B65306">
        <w:rPr>
          <w:rFonts w:ascii="Times New Roman" w:hAnsi="Times New Roman" w:cs="Times New Roman"/>
          <w:sz w:val="24"/>
          <w:szCs w:val="24"/>
        </w:rPr>
        <w:t>,</w:t>
      </w:r>
      <w:r>
        <w:rPr>
          <w:rFonts w:ascii="Times New Roman" w:hAnsi="Times New Roman" w:cs="Times New Roman"/>
          <w:sz w:val="24"/>
          <w:szCs w:val="24"/>
        </w:rPr>
        <w:t xml:space="preserve"> at mængden af kortisol stiger, hvilket gennem den nedsatte immunfunktion betyder</w:t>
      </w:r>
      <w:r w:rsidR="00B65306">
        <w:rPr>
          <w:rFonts w:ascii="Times New Roman" w:hAnsi="Times New Roman" w:cs="Times New Roman"/>
          <w:sz w:val="24"/>
          <w:szCs w:val="24"/>
        </w:rPr>
        <w:t>,</w:t>
      </w:r>
      <w:r>
        <w:rPr>
          <w:rFonts w:ascii="Times New Roman" w:hAnsi="Times New Roman" w:cs="Times New Roman"/>
          <w:sz w:val="24"/>
          <w:szCs w:val="24"/>
        </w:rPr>
        <w:t xml:space="preserve"> at risikoen for at udvikle sygdomme generelt stiger</w:t>
      </w:r>
      <w:r w:rsidR="00B65306">
        <w:rPr>
          <w:rFonts w:ascii="Times New Roman" w:hAnsi="Times New Roman" w:cs="Times New Roman"/>
          <w:sz w:val="24"/>
          <w:szCs w:val="24"/>
        </w:rPr>
        <w:t>.</w:t>
      </w:r>
    </w:p>
    <w:p w:rsidR="00A4620C" w:rsidRDefault="00A4620C" w:rsidP="00BF31E2">
      <w:pPr>
        <w:tabs>
          <w:tab w:val="center" w:pos="4819"/>
          <w:tab w:val="left" w:pos="8835"/>
        </w:tabs>
        <w:spacing w:line="360" w:lineRule="auto"/>
        <w:ind w:left="45"/>
        <w:rPr>
          <w:rFonts w:ascii="Times New Roman" w:hAnsi="Times New Roman" w:cs="Times New Roman"/>
          <w:sz w:val="24"/>
          <w:szCs w:val="24"/>
        </w:rPr>
      </w:pPr>
      <w:r>
        <w:rPr>
          <w:rFonts w:ascii="Times New Roman" w:hAnsi="Times New Roman" w:cs="Times New Roman"/>
          <w:sz w:val="24"/>
          <w:szCs w:val="24"/>
        </w:rPr>
        <w:t xml:space="preserve">Der er derfor meget alvorlige risici for individet helbredstilstand ved stress som tilstand. </w:t>
      </w:r>
    </w:p>
    <w:p w:rsidR="00A4620C" w:rsidRDefault="00A4620C" w:rsidP="00BF31E2">
      <w:pPr>
        <w:tabs>
          <w:tab w:val="center" w:pos="4819"/>
          <w:tab w:val="left" w:pos="8835"/>
        </w:tabs>
        <w:spacing w:line="360" w:lineRule="auto"/>
        <w:ind w:left="45"/>
        <w:rPr>
          <w:rFonts w:ascii="Times New Roman" w:hAnsi="Times New Roman" w:cs="Times New Roman"/>
          <w:sz w:val="24"/>
          <w:szCs w:val="24"/>
        </w:rPr>
      </w:pPr>
      <w:r>
        <w:rPr>
          <w:rFonts w:ascii="Times New Roman" w:hAnsi="Times New Roman" w:cs="Times New Roman"/>
          <w:sz w:val="24"/>
          <w:szCs w:val="24"/>
        </w:rPr>
        <w:t>Udover de fysiologiske konsekvenser for individet ved stress som tilstand er der også flere psykiske belastninger ved at have denne form for stress.</w:t>
      </w:r>
      <w:r w:rsidR="00D94062">
        <w:rPr>
          <w:rStyle w:val="Fodnotehenvisning"/>
          <w:rFonts w:ascii="Times New Roman" w:hAnsi="Times New Roman" w:cs="Times New Roman"/>
          <w:sz w:val="24"/>
          <w:szCs w:val="24"/>
        </w:rPr>
        <w:footnoteReference w:id="23"/>
      </w:r>
      <w:r>
        <w:rPr>
          <w:rFonts w:ascii="Times New Roman" w:hAnsi="Times New Roman" w:cs="Times New Roman"/>
          <w:sz w:val="24"/>
          <w:szCs w:val="24"/>
        </w:rPr>
        <w:t xml:space="preserve"> </w:t>
      </w:r>
    </w:p>
    <w:p w:rsidR="002A47A8" w:rsidRDefault="002A47A8" w:rsidP="00BF31E2">
      <w:pPr>
        <w:tabs>
          <w:tab w:val="center" w:pos="4819"/>
          <w:tab w:val="left" w:pos="8835"/>
        </w:tabs>
        <w:spacing w:line="360" w:lineRule="auto"/>
        <w:ind w:left="45"/>
        <w:rPr>
          <w:rFonts w:ascii="Times New Roman" w:hAnsi="Times New Roman" w:cs="Times New Roman"/>
          <w:sz w:val="24"/>
          <w:szCs w:val="24"/>
          <w:u w:val="single"/>
        </w:rPr>
      </w:pPr>
    </w:p>
    <w:p w:rsidR="00A4620C" w:rsidRPr="00D94062" w:rsidRDefault="00A4620C" w:rsidP="00467251">
      <w:pPr>
        <w:pStyle w:val="Overskrift2"/>
        <w:rPr>
          <w:rFonts w:ascii="Times New Roman" w:hAnsi="Times New Roman" w:cs="Times New Roman"/>
          <w:color w:val="000000" w:themeColor="text1"/>
          <w:sz w:val="24"/>
          <w:szCs w:val="24"/>
          <w:u w:val="single"/>
        </w:rPr>
      </w:pPr>
      <w:bookmarkStart w:id="23" w:name="_Toc236653578"/>
      <w:r w:rsidRPr="00D94062">
        <w:rPr>
          <w:rFonts w:ascii="Times New Roman" w:hAnsi="Times New Roman" w:cs="Times New Roman"/>
          <w:color w:val="000000" w:themeColor="text1"/>
          <w:sz w:val="24"/>
          <w:szCs w:val="24"/>
          <w:u w:val="single"/>
        </w:rPr>
        <w:t>De psykiske reaktioner ved stress som tilstand</w:t>
      </w:r>
      <w:bookmarkEnd w:id="23"/>
    </w:p>
    <w:p w:rsidR="00ED7F88" w:rsidRDefault="00A4620C" w:rsidP="00BF31E2">
      <w:pPr>
        <w:tabs>
          <w:tab w:val="center" w:pos="4819"/>
          <w:tab w:val="left" w:pos="8835"/>
        </w:tabs>
        <w:spacing w:line="360" w:lineRule="auto"/>
        <w:rPr>
          <w:rFonts w:ascii="Times New Roman" w:hAnsi="Times New Roman" w:cs="Times New Roman"/>
          <w:sz w:val="24"/>
          <w:szCs w:val="24"/>
        </w:rPr>
      </w:pPr>
      <w:r>
        <w:rPr>
          <w:rFonts w:ascii="Times New Roman" w:hAnsi="Times New Roman" w:cs="Times New Roman"/>
          <w:sz w:val="24"/>
          <w:szCs w:val="24"/>
        </w:rPr>
        <w:t>Da stress som reaktion tidligere blev gennemgået</w:t>
      </w:r>
      <w:r w:rsidR="00B65306">
        <w:rPr>
          <w:rFonts w:ascii="Times New Roman" w:hAnsi="Times New Roman" w:cs="Times New Roman"/>
          <w:sz w:val="24"/>
          <w:szCs w:val="24"/>
        </w:rPr>
        <w:t>,</w:t>
      </w:r>
      <w:r>
        <w:rPr>
          <w:rFonts w:ascii="Times New Roman" w:hAnsi="Times New Roman" w:cs="Times New Roman"/>
          <w:sz w:val="24"/>
          <w:szCs w:val="24"/>
        </w:rPr>
        <w:t xml:space="preserve"> så vi</w:t>
      </w:r>
      <w:r w:rsidR="00B65306">
        <w:rPr>
          <w:rFonts w:ascii="Times New Roman" w:hAnsi="Times New Roman" w:cs="Times New Roman"/>
          <w:sz w:val="24"/>
          <w:szCs w:val="24"/>
        </w:rPr>
        <w:t>,</w:t>
      </w:r>
      <w:r>
        <w:rPr>
          <w:rFonts w:ascii="Times New Roman" w:hAnsi="Times New Roman" w:cs="Times New Roman"/>
          <w:sz w:val="24"/>
          <w:szCs w:val="24"/>
        </w:rPr>
        <w:t xml:space="preserve"> hvordan</w:t>
      </w:r>
      <w:r w:rsidR="00B65306">
        <w:rPr>
          <w:rFonts w:ascii="Times New Roman" w:hAnsi="Times New Roman" w:cs="Times New Roman"/>
          <w:sz w:val="24"/>
          <w:szCs w:val="24"/>
        </w:rPr>
        <w:t xml:space="preserve"> denne medvirke</w:t>
      </w:r>
      <w:r>
        <w:rPr>
          <w:rFonts w:ascii="Times New Roman" w:hAnsi="Times New Roman" w:cs="Times New Roman"/>
          <w:sz w:val="24"/>
          <w:szCs w:val="24"/>
        </w:rPr>
        <w:t>de til at øge individets opmærksomhed, hukommelse osv. Stress som tilstand virker næsten modsat, i stedet for at</w:t>
      </w:r>
      <w:r w:rsidR="00ED7F88">
        <w:rPr>
          <w:rFonts w:ascii="Times New Roman" w:hAnsi="Times New Roman" w:cs="Times New Roman"/>
          <w:sz w:val="24"/>
          <w:szCs w:val="24"/>
        </w:rPr>
        <w:t xml:space="preserve"> være opmærksom bliver man hyp</w:t>
      </w:r>
      <w:r w:rsidR="00B65306">
        <w:rPr>
          <w:rFonts w:ascii="Times New Roman" w:hAnsi="Times New Roman" w:cs="Times New Roman"/>
          <w:sz w:val="24"/>
          <w:szCs w:val="24"/>
        </w:rPr>
        <w:t xml:space="preserve">er </w:t>
      </w:r>
      <w:r w:rsidR="00ED7F88">
        <w:rPr>
          <w:rFonts w:ascii="Times New Roman" w:hAnsi="Times New Roman" w:cs="Times New Roman"/>
          <w:sz w:val="24"/>
          <w:szCs w:val="24"/>
        </w:rPr>
        <w:t>årvågen, opmærksomheden falder mærkbart</w:t>
      </w:r>
      <w:r w:rsidR="00B65306">
        <w:rPr>
          <w:rFonts w:ascii="Times New Roman" w:hAnsi="Times New Roman" w:cs="Times New Roman"/>
          <w:sz w:val="24"/>
          <w:szCs w:val="24"/>
        </w:rPr>
        <w:t>, og man</w:t>
      </w:r>
      <w:r w:rsidR="00ED7F88">
        <w:rPr>
          <w:rFonts w:ascii="Times New Roman" w:hAnsi="Times New Roman" w:cs="Times New Roman"/>
          <w:sz w:val="24"/>
          <w:szCs w:val="24"/>
        </w:rPr>
        <w:t xml:space="preserve"> får hukommelsesproblemer. Individer med stress som tilstand bliver let distraheret og taber let koncentrationen. Man bliver mere følsom overfor ydre stimuli, lyde, lys o.l. men samtidig o</w:t>
      </w:r>
      <w:r w:rsidR="00B65306">
        <w:rPr>
          <w:rFonts w:ascii="Times New Roman" w:hAnsi="Times New Roman" w:cs="Times New Roman"/>
          <w:sz w:val="24"/>
          <w:szCs w:val="24"/>
        </w:rPr>
        <w:t>p</w:t>
      </w:r>
      <w:r w:rsidR="00ED7F88">
        <w:rPr>
          <w:rFonts w:ascii="Times New Roman" w:hAnsi="Times New Roman" w:cs="Times New Roman"/>
          <w:sz w:val="24"/>
          <w:szCs w:val="24"/>
        </w:rPr>
        <w:t>lever man en nedgang i forhold til at mærke sin krop igennem en nedgang i at behandle indre informationer. Man bliver altså dårligere til at føle</w:t>
      </w:r>
      <w:r w:rsidR="00B65306">
        <w:rPr>
          <w:rFonts w:ascii="Times New Roman" w:hAnsi="Times New Roman" w:cs="Times New Roman"/>
          <w:sz w:val="24"/>
          <w:szCs w:val="24"/>
        </w:rPr>
        <w:t>,</w:t>
      </w:r>
      <w:r w:rsidR="00ED7F88">
        <w:rPr>
          <w:rFonts w:ascii="Times New Roman" w:hAnsi="Times New Roman" w:cs="Times New Roman"/>
          <w:sz w:val="24"/>
          <w:szCs w:val="24"/>
        </w:rPr>
        <w:t xml:space="preserve"> hvad man ønsker og har lyst til</w:t>
      </w:r>
      <w:r w:rsidR="00B65306">
        <w:rPr>
          <w:rFonts w:ascii="Times New Roman" w:hAnsi="Times New Roman" w:cs="Times New Roman"/>
          <w:sz w:val="24"/>
          <w:szCs w:val="24"/>
        </w:rPr>
        <w:t>,</w:t>
      </w:r>
      <w:r w:rsidR="00ED7F88">
        <w:rPr>
          <w:rFonts w:ascii="Times New Roman" w:hAnsi="Times New Roman" w:cs="Times New Roman"/>
          <w:sz w:val="24"/>
          <w:szCs w:val="24"/>
        </w:rPr>
        <w:t xml:space="preserve"> og</w:t>
      </w:r>
      <w:r w:rsidR="00B65306">
        <w:rPr>
          <w:rFonts w:ascii="Times New Roman" w:hAnsi="Times New Roman" w:cs="Times New Roman"/>
          <w:sz w:val="24"/>
          <w:szCs w:val="24"/>
        </w:rPr>
        <w:t xml:space="preserve"> til at føle </w:t>
      </w:r>
      <w:r w:rsidR="00ED7F88">
        <w:rPr>
          <w:rFonts w:ascii="Times New Roman" w:hAnsi="Times New Roman" w:cs="Times New Roman"/>
          <w:sz w:val="24"/>
          <w:szCs w:val="24"/>
        </w:rPr>
        <w:t xml:space="preserve">kroppens signaler generelt. </w:t>
      </w:r>
    </w:p>
    <w:p w:rsidR="00AC4C6E" w:rsidRPr="00487ACB" w:rsidRDefault="00ED7F88" w:rsidP="00BF31E2">
      <w:pPr>
        <w:tabs>
          <w:tab w:val="center" w:pos="4819"/>
          <w:tab w:val="left" w:pos="8835"/>
        </w:tabs>
        <w:spacing w:line="360" w:lineRule="auto"/>
        <w:rPr>
          <w:rFonts w:ascii="Times New Roman" w:hAnsi="Times New Roman" w:cs="Times New Roman"/>
          <w:b/>
          <w:sz w:val="32"/>
          <w:szCs w:val="32"/>
        </w:rPr>
      </w:pPr>
      <w:r>
        <w:rPr>
          <w:rFonts w:ascii="Times New Roman" w:hAnsi="Times New Roman" w:cs="Times New Roman"/>
          <w:sz w:val="24"/>
          <w:szCs w:val="24"/>
        </w:rPr>
        <w:t>Stress som tilstand kan påvirke evnen til at tage beslutninger, hvilket medfører</w:t>
      </w:r>
      <w:r w:rsidR="00B65306">
        <w:rPr>
          <w:rFonts w:ascii="Times New Roman" w:hAnsi="Times New Roman" w:cs="Times New Roman"/>
          <w:sz w:val="24"/>
          <w:szCs w:val="24"/>
        </w:rPr>
        <w:t>,</w:t>
      </w:r>
      <w:r>
        <w:rPr>
          <w:rFonts w:ascii="Times New Roman" w:hAnsi="Times New Roman" w:cs="Times New Roman"/>
          <w:sz w:val="24"/>
          <w:szCs w:val="24"/>
        </w:rPr>
        <w:t xml:space="preserve"> at adfærden bliver uhensigtsmæssig, planløs og panikagtig, da styresystemet overbelastes af et konstant krav om alarmberedskab. Dette påvirker både familielivet, arbejdslivet og måske i endnu vigtigere grad individets evne til selv at afhjælpe sin stresspåvirkede tilstand. Man kan bruge en stor portion energi på at forsøge at afhjælpe eller løse sin situation, men pga. de nævnte stresspåvirkninger kan situationen synes uløselig. </w:t>
      </w:r>
      <w:r w:rsidR="00E5127C">
        <w:rPr>
          <w:rFonts w:ascii="Times New Roman" w:hAnsi="Times New Roman" w:cs="Times New Roman"/>
          <w:sz w:val="24"/>
          <w:szCs w:val="24"/>
        </w:rPr>
        <w:t>Den uløselig</w:t>
      </w:r>
      <w:r w:rsidR="007E1A87">
        <w:rPr>
          <w:rFonts w:ascii="Times New Roman" w:hAnsi="Times New Roman" w:cs="Times New Roman"/>
          <w:sz w:val="24"/>
          <w:szCs w:val="24"/>
        </w:rPr>
        <w:t>e</w:t>
      </w:r>
      <w:r w:rsidR="00E5127C">
        <w:rPr>
          <w:rFonts w:ascii="Times New Roman" w:hAnsi="Times New Roman" w:cs="Times New Roman"/>
          <w:sz w:val="24"/>
          <w:szCs w:val="24"/>
        </w:rPr>
        <w:t xml:space="preserve"> situation kan endvidere udvikle sig i en sådan grad</w:t>
      </w:r>
      <w:r w:rsidR="007E1A87">
        <w:rPr>
          <w:rFonts w:ascii="Times New Roman" w:hAnsi="Times New Roman" w:cs="Times New Roman"/>
          <w:sz w:val="24"/>
          <w:szCs w:val="24"/>
        </w:rPr>
        <w:t>,</w:t>
      </w:r>
      <w:r w:rsidR="00E5127C">
        <w:rPr>
          <w:rFonts w:ascii="Times New Roman" w:hAnsi="Times New Roman" w:cs="Times New Roman"/>
          <w:sz w:val="24"/>
          <w:szCs w:val="24"/>
        </w:rPr>
        <w:t xml:space="preserve"> at de stresspåvirkede udvikler depressioner, angst og panikanfald og symptomer</w:t>
      </w:r>
      <w:r w:rsidR="007E1A87">
        <w:rPr>
          <w:rFonts w:ascii="Times New Roman" w:hAnsi="Times New Roman" w:cs="Times New Roman"/>
          <w:sz w:val="24"/>
          <w:szCs w:val="24"/>
        </w:rPr>
        <w:t>,</w:t>
      </w:r>
      <w:r w:rsidR="00E5127C">
        <w:rPr>
          <w:rFonts w:ascii="Times New Roman" w:hAnsi="Times New Roman" w:cs="Times New Roman"/>
          <w:sz w:val="24"/>
          <w:szCs w:val="24"/>
        </w:rPr>
        <w:t xml:space="preserve"> der ligner posttraumatisk belastningsreaktion (PTSD).</w:t>
      </w:r>
      <w:r w:rsidR="00E5127C">
        <w:rPr>
          <w:rStyle w:val="Fodnotehenvisning"/>
          <w:rFonts w:ascii="Times New Roman" w:hAnsi="Times New Roman" w:cs="Times New Roman"/>
          <w:sz w:val="24"/>
          <w:szCs w:val="24"/>
        </w:rPr>
        <w:footnoteReference w:id="24"/>
      </w:r>
      <w:r>
        <w:rPr>
          <w:rFonts w:ascii="Times New Roman" w:hAnsi="Times New Roman" w:cs="Times New Roman"/>
          <w:sz w:val="24"/>
          <w:szCs w:val="24"/>
        </w:rPr>
        <w:t xml:space="preserve"> </w:t>
      </w:r>
      <w:r w:rsidR="00A4620C">
        <w:rPr>
          <w:rFonts w:ascii="Times New Roman" w:hAnsi="Times New Roman" w:cs="Times New Roman"/>
          <w:sz w:val="24"/>
          <w:szCs w:val="24"/>
        </w:rPr>
        <w:t xml:space="preserve"> </w:t>
      </w:r>
      <w:r w:rsidR="00487ACB">
        <w:rPr>
          <w:rFonts w:ascii="Times New Roman" w:hAnsi="Times New Roman" w:cs="Times New Roman"/>
          <w:b/>
          <w:sz w:val="32"/>
          <w:szCs w:val="32"/>
        </w:rPr>
        <w:tab/>
      </w:r>
    </w:p>
    <w:p w:rsidR="00E5127C" w:rsidRPr="00126F52" w:rsidRDefault="00126F52" w:rsidP="00BF31E2">
      <w:pPr>
        <w:spacing w:line="360" w:lineRule="auto"/>
        <w:rPr>
          <w:rFonts w:ascii="Times New Roman" w:hAnsi="Times New Roman" w:cs="Times New Roman"/>
          <w:sz w:val="24"/>
          <w:szCs w:val="24"/>
        </w:rPr>
      </w:pPr>
      <w:r>
        <w:rPr>
          <w:rFonts w:ascii="Times New Roman" w:hAnsi="Times New Roman" w:cs="Times New Roman"/>
          <w:sz w:val="24"/>
          <w:szCs w:val="24"/>
        </w:rPr>
        <w:t>I næste kapitel vil der blive set nærmere på de forskellige faktorer i arbejdslivet, der gør sig gældende i udviklingen af stress.</w:t>
      </w:r>
    </w:p>
    <w:p w:rsidR="00FC3851" w:rsidRDefault="00FC3851" w:rsidP="00BF31E2">
      <w:pPr>
        <w:spacing w:line="360" w:lineRule="auto"/>
        <w:rPr>
          <w:rFonts w:ascii="Times New Roman" w:hAnsi="Times New Roman" w:cs="Times New Roman"/>
          <w:b/>
          <w:sz w:val="32"/>
          <w:szCs w:val="32"/>
        </w:rPr>
      </w:pPr>
    </w:p>
    <w:p w:rsidR="00FC3851" w:rsidRDefault="00FC3851" w:rsidP="00BF31E2">
      <w:pPr>
        <w:spacing w:line="360" w:lineRule="auto"/>
        <w:rPr>
          <w:rFonts w:ascii="Times New Roman" w:hAnsi="Times New Roman" w:cs="Times New Roman"/>
          <w:b/>
          <w:sz w:val="32"/>
          <w:szCs w:val="32"/>
        </w:rPr>
      </w:pPr>
    </w:p>
    <w:p w:rsidR="00FC3851" w:rsidRDefault="00FC3851" w:rsidP="00BF31E2">
      <w:pPr>
        <w:spacing w:line="360" w:lineRule="auto"/>
        <w:rPr>
          <w:rFonts w:ascii="Times New Roman" w:hAnsi="Times New Roman" w:cs="Times New Roman"/>
          <w:b/>
          <w:sz w:val="32"/>
          <w:szCs w:val="32"/>
        </w:rPr>
      </w:pPr>
    </w:p>
    <w:p w:rsidR="00FC3851" w:rsidRDefault="00FC3851" w:rsidP="00BF31E2">
      <w:pPr>
        <w:spacing w:line="360" w:lineRule="auto"/>
        <w:rPr>
          <w:rFonts w:ascii="Times New Roman" w:hAnsi="Times New Roman" w:cs="Times New Roman"/>
          <w:b/>
          <w:sz w:val="32"/>
          <w:szCs w:val="32"/>
        </w:rPr>
      </w:pPr>
    </w:p>
    <w:p w:rsidR="00FC3851" w:rsidRDefault="00FC3851" w:rsidP="00BF31E2">
      <w:pPr>
        <w:spacing w:line="360" w:lineRule="auto"/>
        <w:rPr>
          <w:rFonts w:ascii="Times New Roman" w:hAnsi="Times New Roman" w:cs="Times New Roman"/>
          <w:b/>
          <w:sz w:val="32"/>
          <w:szCs w:val="32"/>
        </w:rPr>
      </w:pPr>
    </w:p>
    <w:p w:rsidR="00FC3851" w:rsidRDefault="00FC3851" w:rsidP="00BF31E2">
      <w:pPr>
        <w:spacing w:line="360" w:lineRule="auto"/>
        <w:rPr>
          <w:rFonts w:ascii="Times New Roman" w:hAnsi="Times New Roman" w:cs="Times New Roman"/>
          <w:b/>
          <w:sz w:val="32"/>
          <w:szCs w:val="32"/>
        </w:rPr>
      </w:pPr>
    </w:p>
    <w:p w:rsidR="00FC3851" w:rsidRDefault="00FC3851" w:rsidP="00BF31E2">
      <w:pPr>
        <w:spacing w:line="360" w:lineRule="auto"/>
        <w:rPr>
          <w:rFonts w:ascii="Times New Roman" w:hAnsi="Times New Roman" w:cs="Times New Roman"/>
          <w:b/>
          <w:sz w:val="32"/>
          <w:szCs w:val="32"/>
        </w:rPr>
      </w:pPr>
    </w:p>
    <w:p w:rsidR="00FC3851" w:rsidRDefault="00FC3851" w:rsidP="00BF31E2">
      <w:pPr>
        <w:spacing w:line="360" w:lineRule="auto"/>
        <w:rPr>
          <w:rFonts w:ascii="Times New Roman" w:hAnsi="Times New Roman" w:cs="Times New Roman"/>
          <w:b/>
          <w:sz w:val="32"/>
          <w:szCs w:val="32"/>
        </w:rPr>
      </w:pPr>
    </w:p>
    <w:p w:rsidR="00AC4C6E" w:rsidRPr="00D94062" w:rsidRDefault="006F5FDF" w:rsidP="00467251">
      <w:pPr>
        <w:pStyle w:val="Overskrift2"/>
        <w:rPr>
          <w:rFonts w:ascii="Times New Roman" w:hAnsi="Times New Roman" w:cs="Times New Roman"/>
          <w:color w:val="000000" w:themeColor="text1"/>
          <w:sz w:val="24"/>
          <w:szCs w:val="24"/>
        </w:rPr>
      </w:pPr>
      <w:bookmarkStart w:id="24" w:name="_Toc236653579"/>
      <w:r w:rsidRPr="00D94062">
        <w:rPr>
          <w:rFonts w:ascii="Times New Roman" w:hAnsi="Times New Roman" w:cs="Times New Roman"/>
          <w:b w:val="0"/>
          <w:color w:val="000000" w:themeColor="text1"/>
          <w:sz w:val="32"/>
          <w:szCs w:val="32"/>
        </w:rPr>
        <w:t>Belastningsfaktorer i arbejdslivet</w:t>
      </w:r>
      <w:bookmarkEnd w:id="24"/>
    </w:p>
    <w:p w:rsidR="00AE0EFA" w:rsidRPr="00AE0EFA" w:rsidRDefault="00AE0EFA" w:rsidP="00487ACB">
      <w:pPr>
        <w:spacing w:line="36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Betegnelsen belastningsfaktorer bruges … om vilkår eller opgaver i arbejdet, der ikke lader sig håndtere inden for rammerne af medarbejderens naturlige kapacitet”</w:t>
      </w:r>
      <w:r w:rsidR="00942D9E">
        <w:rPr>
          <w:rFonts w:ascii="Times New Roman" w:hAnsi="Times New Roman" w:cs="Times New Roman"/>
          <w:i/>
          <w:sz w:val="24"/>
          <w:szCs w:val="24"/>
        </w:rPr>
        <w:t>[</w:t>
      </w:r>
      <w:r w:rsidRPr="00B929CA">
        <w:rPr>
          <w:rFonts w:ascii="Times New Roman" w:hAnsi="Times New Roman" w:cs="Times New Roman"/>
          <w:i/>
          <w:sz w:val="24"/>
          <w:szCs w:val="24"/>
        </w:rPr>
        <w:t>Prætorius 2007 s. 109</w:t>
      </w:r>
      <w:r w:rsidR="00942D9E">
        <w:rPr>
          <w:rFonts w:ascii="Times New Roman" w:hAnsi="Times New Roman" w:cs="Times New Roman"/>
          <w:i/>
          <w:sz w:val="24"/>
          <w:szCs w:val="24"/>
        </w:rPr>
        <w:t>]</w:t>
      </w:r>
      <w:r>
        <w:rPr>
          <w:rFonts w:ascii="Times New Roman" w:hAnsi="Times New Roman" w:cs="Times New Roman"/>
          <w:i/>
          <w:sz w:val="24"/>
          <w:szCs w:val="24"/>
        </w:rPr>
        <w:t xml:space="preserve"> </w:t>
      </w:r>
    </w:p>
    <w:p w:rsidR="00AE0EFA" w:rsidRDefault="00AE0EFA" w:rsidP="00487ACB">
      <w:pPr>
        <w:spacing w:line="360" w:lineRule="auto"/>
        <w:rPr>
          <w:rFonts w:ascii="Times New Roman" w:hAnsi="Times New Roman" w:cs="Times New Roman"/>
          <w:sz w:val="24"/>
          <w:szCs w:val="24"/>
        </w:rPr>
      </w:pPr>
      <w:r>
        <w:rPr>
          <w:rFonts w:ascii="Times New Roman" w:hAnsi="Times New Roman" w:cs="Times New Roman"/>
          <w:sz w:val="24"/>
          <w:szCs w:val="24"/>
        </w:rPr>
        <w:t>En ansats naturlige kapacitet indebærer</w:t>
      </w:r>
      <w:r w:rsidR="007C1CFF">
        <w:rPr>
          <w:rFonts w:ascii="Times New Roman" w:hAnsi="Times New Roman" w:cs="Times New Roman"/>
          <w:sz w:val="24"/>
          <w:szCs w:val="24"/>
        </w:rPr>
        <w:t>,</w:t>
      </w:r>
      <w:r>
        <w:rPr>
          <w:rFonts w:ascii="Times New Roman" w:hAnsi="Times New Roman" w:cs="Times New Roman"/>
          <w:sz w:val="24"/>
          <w:szCs w:val="24"/>
        </w:rPr>
        <w:t xml:space="preserve"> at den ansatte er i besiddelse af den viden, erfaring og de kompetencer</w:t>
      </w:r>
      <w:r w:rsidR="007C1CFF">
        <w:rPr>
          <w:rFonts w:ascii="Times New Roman" w:hAnsi="Times New Roman" w:cs="Times New Roman"/>
          <w:sz w:val="24"/>
          <w:szCs w:val="24"/>
        </w:rPr>
        <w:t>,</w:t>
      </w:r>
      <w:r>
        <w:rPr>
          <w:rFonts w:ascii="Times New Roman" w:hAnsi="Times New Roman" w:cs="Times New Roman"/>
          <w:sz w:val="24"/>
          <w:szCs w:val="24"/>
        </w:rPr>
        <w:t xml:space="preserve"> der er nødvendige for løsningen af hans arbejdsopgaver. Derudover indebærer den ansattes naturlige kapacitet også</w:t>
      </w:r>
      <w:r w:rsidR="007C1CFF">
        <w:rPr>
          <w:rFonts w:ascii="Times New Roman" w:hAnsi="Times New Roman" w:cs="Times New Roman"/>
          <w:sz w:val="24"/>
          <w:szCs w:val="24"/>
        </w:rPr>
        <w:t>,</w:t>
      </w:r>
      <w:r>
        <w:rPr>
          <w:rFonts w:ascii="Times New Roman" w:hAnsi="Times New Roman" w:cs="Times New Roman"/>
          <w:sz w:val="24"/>
          <w:szCs w:val="24"/>
        </w:rPr>
        <w:t xml:space="preserve"> at han har de ydre rammer for at løse opgaven. Der er i begrebet naturlig kapacitet taget højde for spidsbelastningssituationer</w:t>
      </w:r>
      <w:r w:rsidR="007C1CFF">
        <w:rPr>
          <w:rFonts w:ascii="Times New Roman" w:hAnsi="Times New Roman" w:cs="Times New Roman"/>
          <w:sz w:val="24"/>
          <w:szCs w:val="24"/>
        </w:rPr>
        <w:t>,</w:t>
      </w:r>
      <w:r>
        <w:rPr>
          <w:rFonts w:ascii="Times New Roman" w:hAnsi="Times New Roman" w:cs="Times New Roman"/>
          <w:sz w:val="24"/>
          <w:szCs w:val="24"/>
        </w:rPr>
        <w:t xml:space="preserve"> hvor den ansatte er i stand til at modstå et større pres eller trække på flere ressourcer over en kortere periode. </w:t>
      </w:r>
    </w:p>
    <w:p w:rsidR="00AE0EFA" w:rsidRDefault="00AE0EFA" w:rsidP="00487ACB">
      <w:pPr>
        <w:spacing w:line="360" w:lineRule="auto"/>
        <w:rPr>
          <w:rFonts w:ascii="Times New Roman" w:hAnsi="Times New Roman" w:cs="Times New Roman"/>
          <w:sz w:val="24"/>
          <w:szCs w:val="24"/>
        </w:rPr>
      </w:pPr>
      <w:r>
        <w:rPr>
          <w:rFonts w:ascii="Times New Roman" w:hAnsi="Times New Roman" w:cs="Times New Roman"/>
          <w:sz w:val="24"/>
          <w:szCs w:val="24"/>
        </w:rPr>
        <w:t>Belastningsfaktorerne er altså de faktorer</w:t>
      </w:r>
      <w:r w:rsidR="007C1CFF">
        <w:rPr>
          <w:rFonts w:ascii="Times New Roman" w:hAnsi="Times New Roman" w:cs="Times New Roman"/>
          <w:sz w:val="24"/>
          <w:szCs w:val="24"/>
        </w:rPr>
        <w:t>,</w:t>
      </w:r>
      <w:r>
        <w:rPr>
          <w:rFonts w:ascii="Times New Roman" w:hAnsi="Times New Roman" w:cs="Times New Roman"/>
          <w:sz w:val="24"/>
          <w:szCs w:val="24"/>
        </w:rPr>
        <w:t xml:space="preserve"> der rækker udover den naturlige kapacitet. </w:t>
      </w:r>
      <w:r w:rsidR="007C1CFF">
        <w:rPr>
          <w:rFonts w:ascii="Times New Roman" w:hAnsi="Times New Roman" w:cs="Times New Roman"/>
          <w:sz w:val="24"/>
          <w:szCs w:val="24"/>
        </w:rPr>
        <w:t>Det er der, h</w:t>
      </w:r>
      <w:r>
        <w:rPr>
          <w:rFonts w:ascii="Times New Roman" w:hAnsi="Times New Roman" w:cs="Times New Roman"/>
          <w:sz w:val="24"/>
          <w:szCs w:val="24"/>
        </w:rPr>
        <w:t>v</w:t>
      </w:r>
      <w:r w:rsidR="002C170B">
        <w:rPr>
          <w:rFonts w:ascii="Times New Roman" w:hAnsi="Times New Roman" w:cs="Times New Roman"/>
          <w:sz w:val="24"/>
          <w:szCs w:val="24"/>
        </w:rPr>
        <w:t>or forholdene på arbejdspladsen virker overvældende på den ansatte</w:t>
      </w:r>
      <w:r w:rsidR="007C1CFF">
        <w:rPr>
          <w:rFonts w:ascii="Times New Roman" w:hAnsi="Times New Roman" w:cs="Times New Roman"/>
          <w:sz w:val="24"/>
          <w:szCs w:val="24"/>
        </w:rPr>
        <w:t>,</w:t>
      </w:r>
      <w:r w:rsidR="002C170B">
        <w:rPr>
          <w:rFonts w:ascii="Times New Roman" w:hAnsi="Times New Roman" w:cs="Times New Roman"/>
          <w:sz w:val="24"/>
          <w:szCs w:val="24"/>
        </w:rPr>
        <w:t xml:space="preserve"> eller hvor de nødvendige ressourcer for at løse arbejdsopgaven ikke er til</w:t>
      </w:r>
      <w:r w:rsidR="007C1CFF">
        <w:rPr>
          <w:rFonts w:ascii="Times New Roman" w:hAnsi="Times New Roman" w:cs="Times New Roman"/>
          <w:sz w:val="24"/>
          <w:szCs w:val="24"/>
        </w:rPr>
        <w:t xml:space="preserve"> </w:t>
      </w:r>
      <w:r w:rsidR="002C170B">
        <w:rPr>
          <w:rFonts w:ascii="Times New Roman" w:hAnsi="Times New Roman" w:cs="Times New Roman"/>
          <w:sz w:val="24"/>
          <w:szCs w:val="24"/>
        </w:rPr>
        <w:t>stede. Dette opleves af kroppen som en trussel og vil sætte denne i alarmberedskab</w:t>
      </w:r>
      <w:r w:rsidR="007C1CFF">
        <w:rPr>
          <w:rFonts w:ascii="Times New Roman" w:hAnsi="Times New Roman" w:cs="Times New Roman"/>
          <w:sz w:val="24"/>
          <w:szCs w:val="24"/>
        </w:rPr>
        <w:t>,</w:t>
      </w:r>
      <w:r w:rsidR="002C170B">
        <w:rPr>
          <w:rFonts w:ascii="Times New Roman" w:hAnsi="Times New Roman" w:cs="Times New Roman"/>
          <w:sz w:val="24"/>
          <w:szCs w:val="24"/>
        </w:rPr>
        <w:t xml:space="preserve"> hvor reaktionen er enten kæmp, flygt eller stivn. Hvis man ikke kan bekæmpe situationen på sin arbejdsplads ved at ændre denne</w:t>
      </w:r>
      <w:r w:rsidR="007C1CFF">
        <w:rPr>
          <w:rFonts w:ascii="Times New Roman" w:hAnsi="Times New Roman" w:cs="Times New Roman"/>
          <w:sz w:val="24"/>
          <w:szCs w:val="24"/>
        </w:rPr>
        <w:t>,</w:t>
      </w:r>
      <w:r w:rsidR="002C170B">
        <w:rPr>
          <w:rFonts w:ascii="Times New Roman" w:hAnsi="Times New Roman" w:cs="Times New Roman"/>
          <w:sz w:val="24"/>
          <w:szCs w:val="24"/>
        </w:rPr>
        <w:t xml:space="preserve"> og man heller ikke har mulighed for at flygte fra denne, så vil konsekvensen være</w:t>
      </w:r>
      <w:r w:rsidR="007C1CFF">
        <w:rPr>
          <w:rFonts w:ascii="Times New Roman" w:hAnsi="Times New Roman" w:cs="Times New Roman"/>
          <w:sz w:val="24"/>
          <w:szCs w:val="24"/>
        </w:rPr>
        <w:t>,</w:t>
      </w:r>
      <w:r w:rsidR="002C170B">
        <w:rPr>
          <w:rFonts w:ascii="Times New Roman" w:hAnsi="Times New Roman" w:cs="Times New Roman"/>
          <w:sz w:val="24"/>
          <w:szCs w:val="24"/>
        </w:rPr>
        <w:t xml:space="preserve"> at man stivner i en højstresstilstand.  </w:t>
      </w:r>
    </w:p>
    <w:p w:rsidR="00A03FB1" w:rsidRDefault="00E1228C" w:rsidP="00487ACB">
      <w:pPr>
        <w:spacing w:line="360" w:lineRule="auto"/>
        <w:rPr>
          <w:rFonts w:ascii="Times New Roman" w:hAnsi="Times New Roman" w:cs="Times New Roman"/>
          <w:sz w:val="24"/>
          <w:szCs w:val="24"/>
        </w:rPr>
      </w:pPr>
      <w:r>
        <w:rPr>
          <w:rFonts w:ascii="Times New Roman" w:hAnsi="Times New Roman" w:cs="Times New Roman"/>
          <w:sz w:val="24"/>
          <w:szCs w:val="24"/>
        </w:rPr>
        <w:t>Belastningsfaktorerne i arbejdslivet er mange gange sammensatte af komplekse årsagssammenhænge, som medfører forskelligartede belastningsreaktioner. Dette set i forhold til</w:t>
      </w:r>
      <w:r w:rsidR="007C1CFF">
        <w:rPr>
          <w:rFonts w:ascii="Times New Roman" w:hAnsi="Times New Roman" w:cs="Times New Roman"/>
          <w:sz w:val="24"/>
          <w:szCs w:val="24"/>
        </w:rPr>
        <w:t>,</w:t>
      </w:r>
      <w:r>
        <w:rPr>
          <w:rFonts w:ascii="Times New Roman" w:hAnsi="Times New Roman" w:cs="Times New Roman"/>
          <w:sz w:val="24"/>
          <w:szCs w:val="24"/>
        </w:rPr>
        <w:t xml:space="preserve"> at mange kurser, bøger og ”stressarbejdskasser” fast</w:t>
      </w:r>
      <w:r w:rsidR="00954993">
        <w:rPr>
          <w:rFonts w:ascii="Times New Roman" w:hAnsi="Times New Roman" w:cs="Times New Roman"/>
          <w:sz w:val="24"/>
          <w:szCs w:val="24"/>
        </w:rPr>
        <w:t>slår</w:t>
      </w:r>
      <w:r w:rsidR="007C1CFF">
        <w:rPr>
          <w:rFonts w:ascii="Times New Roman" w:hAnsi="Times New Roman" w:cs="Times New Roman"/>
          <w:sz w:val="24"/>
          <w:szCs w:val="24"/>
        </w:rPr>
        <w:t>,</w:t>
      </w:r>
      <w:r w:rsidR="00954993">
        <w:rPr>
          <w:rFonts w:ascii="Times New Roman" w:hAnsi="Times New Roman" w:cs="Times New Roman"/>
          <w:sz w:val="24"/>
          <w:szCs w:val="24"/>
        </w:rPr>
        <w:t xml:space="preserve"> at det er de ansattes egen skyld</w:t>
      </w:r>
      <w:r w:rsidR="00AE0EFA">
        <w:rPr>
          <w:rFonts w:ascii="Times New Roman" w:hAnsi="Times New Roman" w:cs="Times New Roman"/>
          <w:sz w:val="24"/>
          <w:szCs w:val="24"/>
        </w:rPr>
        <w:t>,</w:t>
      </w:r>
      <w:r w:rsidR="00954993">
        <w:rPr>
          <w:rFonts w:ascii="Times New Roman" w:hAnsi="Times New Roman" w:cs="Times New Roman"/>
          <w:sz w:val="24"/>
          <w:szCs w:val="24"/>
        </w:rPr>
        <w:t xml:space="preserve"> at de bliver stressede</w:t>
      </w:r>
      <w:r w:rsidR="007C1CFF">
        <w:rPr>
          <w:rFonts w:ascii="Times New Roman" w:hAnsi="Times New Roman" w:cs="Times New Roman"/>
          <w:sz w:val="24"/>
          <w:szCs w:val="24"/>
        </w:rPr>
        <w:t>,</w:t>
      </w:r>
      <w:r w:rsidR="00954993">
        <w:rPr>
          <w:rFonts w:ascii="Times New Roman" w:hAnsi="Times New Roman" w:cs="Times New Roman"/>
          <w:sz w:val="24"/>
          <w:szCs w:val="24"/>
        </w:rPr>
        <w:t xml:space="preserve"> og</w:t>
      </w:r>
      <w:r w:rsidR="00AE0EFA">
        <w:rPr>
          <w:rFonts w:ascii="Times New Roman" w:hAnsi="Times New Roman" w:cs="Times New Roman"/>
          <w:sz w:val="24"/>
          <w:szCs w:val="24"/>
        </w:rPr>
        <w:t xml:space="preserve"> at</w:t>
      </w:r>
      <w:r w:rsidR="00954993">
        <w:rPr>
          <w:rFonts w:ascii="Times New Roman" w:hAnsi="Times New Roman" w:cs="Times New Roman"/>
          <w:sz w:val="24"/>
          <w:szCs w:val="24"/>
        </w:rPr>
        <w:t xml:space="preserve"> hvis de bare lærer stresshåndtering, så skal det nok gå alt sammen.</w:t>
      </w:r>
      <w:r w:rsidR="00A03FB1">
        <w:rPr>
          <w:rFonts w:ascii="Times New Roman" w:hAnsi="Times New Roman" w:cs="Times New Roman"/>
          <w:sz w:val="24"/>
          <w:szCs w:val="24"/>
        </w:rPr>
        <w:t xml:space="preserve"> </w:t>
      </w:r>
    </w:p>
    <w:p w:rsidR="00AE0EFA" w:rsidRDefault="00A03FB1" w:rsidP="00487ACB">
      <w:pPr>
        <w:spacing w:line="360" w:lineRule="auto"/>
        <w:rPr>
          <w:rFonts w:ascii="Times New Roman" w:hAnsi="Times New Roman" w:cs="Times New Roman"/>
          <w:sz w:val="24"/>
          <w:szCs w:val="24"/>
        </w:rPr>
      </w:pPr>
      <w:r>
        <w:rPr>
          <w:rFonts w:ascii="Times New Roman" w:hAnsi="Times New Roman" w:cs="Times New Roman"/>
          <w:sz w:val="24"/>
          <w:szCs w:val="24"/>
        </w:rPr>
        <w:t xml:space="preserve">Psykolog og psykoterapeut Nadja U. Prætorius har i sin bog </w:t>
      </w:r>
      <w:r w:rsidR="007C1CFF">
        <w:rPr>
          <w:rFonts w:ascii="Times New Roman" w:hAnsi="Times New Roman" w:cs="Times New Roman"/>
          <w:sz w:val="24"/>
          <w:szCs w:val="24"/>
        </w:rPr>
        <w:t>”</w:t>
      </w:r>
      <w:r>
        <w:rPr>
          <w:rFonts w:ascii="Times New Roman" w:hAnsi="Times New Roman" w:cs="Times New Roman"/>
          <w:sz w:val="24"/>
          <w:szCs w:val="24"/>
        </w:rPr>
        <w:t xml:space="preserve">Stress – det moderne </w:t>
      </w:r>
      <w:r w:rsidR="00AE0EFA">
        <w:rPr>
          <w:rFonts w:ascii="Times New Roman" w:hAnsi="Times New Roman" w:cs="Times New Roman"/>
          <w:sz w:val="24"/>
          <w:szCs w:val="24"/>
        </w:rPr>
        <w:t>traume</w:t>
      </w:r>
      <w:r w:rsidR="007C1CFF">
        <w:rPr>
          <w:rFonts w:ascii="Times New Roman" w:hAnsi="Times New Roman" w:cs="Times New Roman"/>
          <w:sz w:val="24"/>
          <w:szCs w:val="24"/>
        </w:rPr>
        <w:t>”</w:t>
      </w:r>
      <w:r w:rsidR="00AE0EFA">
        <w:rPr>
          <w:rFonts w:ascii="Times New Roman" w:hAnsi="Times New Roman" w:cs="Times New Roman"/>
          <w:sz w:val="24"/>
          <w:szCs w:val="24"/>
        </w:rPr>
        <w:t xml:space="preserve"> forsøgt at beskrive de</w:t>
      </w:r>
      <w:r>
        <w:rPr>
          <w:rFonts w:ascii="Times New Roman" w:hAnsi="Times New Roman" w:cs="Times New Roman"/>
          <w:sz w:val="24"/>
          <w:szCs w:val="24"/>
        </w:rPr>
        <w:t xml:space="preserve"> kompleksiteter</w:t>
      </w:r>
      <w:r w:rsidR="007C1CFF">
        <w:rPr>
          <w:rFonts w:ascii="Times New Roman" w:hAnsi="Times New Roman" w:cs="Times New Roman"/>
          <w:sz w:val="24"/>
          <w:szCs w:val="24"/>
        </w:rPr>
        <w:t>,</w:t>
      </w:r>
      <w:r>
        <w:rPr>
          <w:rFonts w:ascii="Times New Roman" w:hAnsi="Times New Roman" w:cs="Times New Roman"/>
          <w:sz w:val="24"/>
          <w:szCs w:val="24"/>
        </w:rPr>
        <w:t xml:space="preserve"> der er i belastningsfaktorerne og stille dem op i 4 forskellige kategorier. Disse er kendetegnede ved</w:t>
      </w:r>
      <w:r w:rsidR="007C1CFF">
        <w:rPr>
          <w:rFonts w:ascii="Times New Roman" w:hAnsi="Times New Roman" w:cs="Times New Roman"/>
          <w:sz w:val="24"/>
          <w:szCs w:val="24"/>
        </w:rPr>
        <w:t>,</w:t>
      </w:r>
      <w:r>
        <w:rPr>
          <w:rFonts w:ascii="Times New Roman" w:hAnsi="Times New Roman" w:cs="Times New Roman"/>
          <w:sz w:val="24"/>
          <w:szCs w:val="24"/>
        </w:rPr>
        <w:t xml:space="preserve"> at kompleksiteten og sværhedsgraden af belastningsreaktionen stiger, samtidig med at symptomerne bliver flere og svære</w:t>
      </w:r>
      <w:r w:rsidR="007C1CFF">
        <w:rPr>
          <w:rFonts w:ascii="Times New Roman" w:hAnsi="Times New Roman" w:cs="Times New Roman"/>
          <w:sz w:val="24"/>
          <w:szCs w:val="24"/>
        </w:rPr>
        <w:t>re</w:t>
      </w:r>
      <w:r>
        <w:rPr>
          <w:rFonts w:ascii="Times New Roman" w:hAnsi="Times New Roman" w:cs="Times New Roman"/>
          <w:sz w:val="24"/>
          <w:szCs w:val="24"/>
        </w:rPr>
        <w:t xml:space="preserve"> i forhold til</w:t>
      </w:r>
      <w:r w:rsidR="007C1CFF">
        <w:rPr>
          <w:rFonts w:ascii="Times New Roman" w:hAnsi="Times New Roman" w:cs="Times New Roman"/>
          <w:sz w:val="24"/>
          <w:szCs w:val="24"/>
        </w:rPr>
        <w:t>,</w:t>
      </w:r>
      <w:r>
        <w:rPr>
          <w:rFonts w:ascii="Times New Roman" w:hAnsi="Times New Roman" w:cs="Times New Roman"/>
          <w:sz w:val="24"/>
          <w:szCs w:val="24"/>
        </w:rPr>
        <w:t xml:space="preserve"> hvil</w:t>
      </w:r>
      <w:r w:rsidR="00145C86">
        <w:rPr>
          <w:rFonts w:ascii="Times New Roman" w:hAnsi="Times New Roman" w:cs="Times New Roman"/>
          <w:sz w:val="24"/>
          <w:szCs w:val="24"/>
        </w:rPr>
        <w:t>k</w:t>
      </w:r>
      <w:r>
        <w:rPr>
          <w:rFonts w:ascii="Times New Roman" w:hAnsi="Times New Roman" w:cs="Times New Roman"/>
          <w:sz w:val="24"/>
          <w:szCs w:val="24"/>
        </w:rPr>
        <w:t>en kategori man befinder sig i.</w:t>
      </w:r>
      <w:r w:rsidR="002C170B">
        <w:rPr>
          <w:rFonts w:ascii="Times New Roman" w:hAnsi="Times New Roman" w:cs="Times New Roman"/>
          <w:sz w:val="24"/>
          <w:szCs w:val="24"/>
        </w:rPr>
        <w:t xml:space="preserve"> Der skal i gennemgangen af de fire forskellige belastningsfaktorer tages f</w:t>
      </w:r>
      <w:r w:rsidR="008F7221">
        <w:rPr>
          <w:rFonts w:ascii="Times New Roman" w:hAnsi="Times New Roman" w:cs="Times New Roman"/>
          <w:sz w:val="24"/>
          <w:szCs w:val="24"/>
        </w:rPr>
        <w:t>orbehold for</w:t>
      </w:r>
      <w:r w:rsidR="007C1CFF">
        <w:rPr>
          <w:rFonts w:ascii="Times New Roman" w:hAnsi="Times New Roman" w:cs="Times New Roman"/>
          <w:sz w:val="24"/>
          <w:szCs w:val="24"/>
        </w:rPr>
        <w:t>,</w:t>
      </w:r>
      <w:r w:rsidR="008F7221">
        <w:rPr>
          <w:rFonts w:ascii="Times New Roman" w:hAnsi="Times New Roman" w:cs="Times New Roman"/>
          <w:sz w:val="24"/>
          <w:szCs w:val="24"/>
        </w:rPr>
        <w:t xml:space="preserve"> at disse hverken giver et</w:t>
      </w:r>
      <w:r w:rsidR="002C170B">
        <w:rPr>
          <w:rFonts w:ascii="Times New Roman" w:hAnsi="Times New Roman" w:cs="Times New Roman"/>
          <w:sz w:val="24"/>
          <w:szCs w:val="24"/>
        </w:rPr>
        <w:t xml:space="preserve"> udtømmende eller dækkende </w:t>
      </w:r>
      <w:r w:rsidR="008F7221">
        <w:rPr>
          <w:rFonts w:ascii="Times New Roman" w:hAnsi="Times New Roman" w:cs="Times New Roman"/>
          <w:sz w:val="24"/>
          <w:szCs w:val="24"/>
        </w:rPr>
        <w:t>billede på den</w:t>
      </w:r>
      <w:r w:rsidR="002C170B">
        <w:rPr>
          <w:rFonts w:ascii="Times New Roman" w:hAnsi="Times New Roman" w:cs="Times New Roman"/>
          <w:sz w:val="24"/>
          <w:szCs w:val="24"/>
        </w:rPr>
        <w:t xml:space="preserve"> kompleksitet</w:t>
      </w:r>
      <w:r w:rsidR="0095608D">
        <w:rPr>
          <w:rFonts w:ascii="Times New Roman" w:hAnsi="Times New Roman" w:cs="Times New Roman"/>
          <w:sz w:val="24"/>
          <w:szCs w:val="24"/>
        </w:rPr>
        <w:t>,</w:t>
      </w:r>
      <w:r w:rsidR="008F7221">
        <w:rPr>
          <w:rFonts w:ascii="Times New Roman" w:hAnsi="Times New Roman" w:cs="Times New Roman"/>
          <w:sz w:val="24"/>
          <w:szCs w:val="24"/>
        </w:rPr>
        <w:t xml:space="preserve"> </w:t>
      </w:r>
      <w:r w:rsidR="0095608D">
        <w:rPr>
          <w:rFonts w:ascii="Times New Roman" w:hAnsi="Times New Roman" w:cs="Times New Roman"/>
          <w:sz w:val="24"/>
          <w:szCs w:val="24"/>
        </w:rPr>
        <w:t>der er i forhold til</w:t>
      </w:r>
      <w:r w:rsidR="008F7221">
        <w:rPr>
          <w:rFonts w:ascii="Times New Roman" w:hAnsi="Times New Roman" w:cs="Times New Roman"/>
          <w:sz w:val="24"/>
          <w:szCs w:val="24"/>
        </w:rPr>
        <w:t xml:space="preserve"> belastninger i det moderne arbejdsliv. De fire belastningsfaktorer vil være opstillet således</w:t>
      </w:r>
      <w:r w:rsidR="007C1CFF">
        <w:rPr>
          <w:rFonts w:ascii="Times New Roman" w:hAnsi="Times New Roman" w:cs="Times New Roman"/>
          <w:sz w:val="24"/>
          <w:szCs w:val="24"/>
        </w:rPr>
        <w:t>,</w:t>
      </w:r>
      <w:r w:rsidR="008F7221">
        <w:rPr>
          <w:rFonts w:ascii="Times New Roman" w:hAnsi="Times New Roman" w:cs="Times New Roman"/>
          <w:sz w:val="24"/>
          <w:szCs w:val="24"/>
        </w:rPr>
        <w:t xml:space="preserve"> at højere belastningsfaktorer vil indeholde elementer fra foregående kategorier foruden elementerne fra sin egen kategori. Belastningsfaktor nummer 2 vil altså indehold</w:t>
      </w:r>
      <w:r w:rsidR="007C1CFF">
        <w:rPr>
          <w:rFonts w:ascii="Times New Roman" w:hAnsi="Times New Roman" w:cs="Times New Roman"/>
          <w:sz w:val="24"/>
          <w:szCs w:val="24"/>
        </w:rPr>
        <w:t>e elementer fra både kategori 1</w:t>
      </w:r>
      <w:r w:rsidR="008F7221">
        <w:rPr>
          <w:rFonts w:ascii="Times New Roman" w:hAnsi="Times New Roman" w:cs="Times New Roman"/>
          <w:sz w:val="24"/>
          <w:szCs w:val="24"/>
        </w:rPr>
        <w:t xml:space="preserve"> og 2.  </w:t>
      </w:r>
      <w:r w:rsidR="002C170B">
        <w:rPr>
          <w:rFonts w:ascii="Times New Roman" w:hAnsi="Times New Roman" w:cs="Times New Roman"/>
          <w:sz w:val="24"/>
          <w:szCs w:val="24"/>
        </w:rPr>
        <w:t xml:space="preserve"> </w:t>
      </w:r>
    </w:p>
    <w:p w:rsidR="002D456C" w:rsidRDefault="00A03FB1" w:rsidP="00487AC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C170B">
        <w:rPr>
          <w:rFonts w:ascii="Times New Roman" w:hAnsi="Times New Roman" w:cs="Times New Roman"/>
          <w:sz w:val="24"/>
          <w:szCs w:val="24"/>
        </w:rPr>
        <w:t>Jeg vil i det følgende gennemgå de fire f</w:t>
      </w:r>
      <w:r w:rsidR="0001040B">
        <w:rPr>
          <w:rFonts w:ascii="Times New Roman" w:hAnsi="Times New Roman" w:cs="Times New Roman"/>
          <w:sz w:val="24"/>
          <w:szCs w:val="24"/>
        </w:rPr>
        <w:t>orskellige belastningsfaktorer:</w:t>
      </w:r>
      <w:r w:rsidR="00D94062">
        <w:rPr>
          <w:rStyle w:val="Fodnotehenvisning"/>
          <w:rFonts w:ascii="Times New Roman" w:hAnsi="Times New Roman" w:cs="Times New Roman"/>
          <w:sz w:val="24"/>
          <w:szCs w:val="24"/>
        </w:rPr>
        <w:footnoteReference w:id="25"/>
      </w:r>
      <w:r w:rsidR="0001040B">
        <w:rPr>
          <w:rFonts w:ascii="Times New Roman" w:hAnsi="Times New Roman" w:cs="Times New Roman"/>
          <w:sz w:val="24"/>
          <w:szCs w:val="24"/>
        </w:rPr>
        <w:t xml:space="preserve"> </w:t>
      </w:r>
    </w:p>
    <w:p w:rsidR="00EC7422" w:rsidRDefault="00EC7422" w:rsidP="00487ACB">
      <w:pPr>
        <w:spacing w:line="360" w:lineRule="auto"/>
        <w:rPr>
          <w:rFonts w:ascii="Times New Roman" w:hAnsi="Times New Roman" w:cs="Times New Roman"/>
          <w:sz w:val="24"/>
          <w:szCs w:val="24"/>
        </w:rPr>
      </w:pPr>
    </w:p>
    <w:p w:rsidR="002C170B" w:rsidRPr="00A17B45" w:rsidRDefault="0001040B" w:rsidP="00E30826">
      <w:pPr>
        <w:pStyle w:val="Overskrift3"/>
        <w:rPr>
          <w:sz w:val="24"/>
          <w:szCs w:val="24"/>
          <w:u w:val="single"/>
        </w:rPr>
      </w:pPr>
      <w:bookmarkStart w:id="25" w:name="_Toc236653580"/>
      <w:r w:rsidRPr="00A17B45">
        <w:rPr>
          <w:sz w:val="24"/>
          <w:szCs w:val="24"/>
          <w:u w:val="single"/>
        </w:rPr>
        <w:t>Belastningsfaktor 1: Urimelig overlæsning af arbejde</w:t>
      </w:r>
      <w:bookmarkEnd w:id="25"/>
      <w:r w:rsidRPr="00A17B45">
        <w:rPr>
          <w:sz w:val="24"/>
          <w:szCs w:val="24"/>
          <w:u w:val="single"/>
        </w:rPr>
        <w:t xml:space="preserve"> </w:t>
      </w:r>
    </w:p>
    <w:p w:rsidR="0074569D" w:rsidRDefault="0001040B" w:rsidP="00487ACB">
      <w:pPr>
        <w:spacing w:line="360" w:lineRule="auto"/>
        <w:rPr>
          <w:rFonts w:ascii="Times New Roman" w:hAnsi="Times New Roman" w:cs="Times New Roman"/>
          <w:sz w:val="24"/>
          <w:szCs w:val="24"/>
        </w:rPr>
      </w:pPr>
      <w:r>
        <w:rPr>
          <w:rFonts w:ascii="Times New Roman" w:hAnsi="Times New Roman" w:cs="Times New Roman"/>
          <w:sz w:val="24"/>
          <w:szCs w:val="24"/>
        </w:rPr>
        <w:t>Den ansatte får – gerne som konsekvens af nedskæringer og organisationsændringer – pålagt en urimelig ekstra arbejdsbyrde. Disse situationer indebærer ofte</w:t>
      </w:r>
      <w:r w:rsidR="007C1CFF">
        <w:rPr>
          <w:rFonts w:ascii="Times New Roman" w:hAnsi="Times New Roman" w:cs="Times New Roman"/>
          <w:sz w:val="24"/>
          <w:szCs w:val="24"/>
        </w:rPr>
        <w:t>,</w:t>
      </w:r>
      <w:r>
        <w:rPr>
          <w:rFonts w:ascii="Times New Roman" w:hAnsi="Times New Roman" w:cs="Times New Roman"/>
          <w:sz w:val="24"/>
          <w:szCs w:val="24"/>
        </w:rPr>
        <w:t xml:space="preserve"> at arbejdsopgaver bliver flyttet fra ledere med faglig kompetence indenfor området til ledere</w:t>
      </w:r>
      <w:r w:rsidR="007C1CFF">
        <w:rPr>
          <w:rFonts w:ascii="Times New Roman" w:hAnsi="Times New Roman" w:cs="Times New Roman"/>
          <w:sz w:val="24"/>
          <w:szCs w:val="24"/>
        </w:rPr>
        <w:t>,</w:t>
      </w:r>
      <w:r>
        <w:rPr>
          <w:rFonts w:ascii="Times New Roman" w:hAnsi="Times New Roman" w:cs="Times New Roman"/>
          <w:sz w:val="24"/>
          <w:szCs w:val="24"/>
        </w:rPr>
        <w:t xml:space="preserve"> som ikke er kompetente til at varetage arbejdsopgaven og give de ansatte den relevante opbakning i deres arbejde. Derudover giver samfu</w:t>
      </w:r>
      <w:r w:rsidR="007C1CFF">
        <w:rPr>
          <w:rFonts w:ascii="Times New Roman" w:hAnsi="Times New Roman" w:cs="Times New Roman"/>
          <w:sz w:val="24"/>
          <w:szCs w:val="24"/>
        </w:rPr>
        <w:t>ndet krav om et bredere produkt</w:t>
      </w:r>
      <w:r>
        <w:rPr>
          <w:rFonts w:ascii="Times New Roman" w:hAnsi="Times New Roman" w:cs="Times New Roman"/>
          <w:sz w:val="24"/>
          <w:szCs w:val="24"/>
        </w:rPr>
        <w:t>sortiment og en højere produktudvikling af varer og ydelser</w:t>
      </w:r>
      <w:r w:rsidR="00EC7422">
        <w:rPr>
          <w:rFonts w:ascii="Times New Roman" w:hAnsi="Times New Roman" w:cs="Times New Roman"/>
          <w:sz w:val="24"/>
          <w:szCs w:val="24"/>
        </w:rPr>
        <w:t xml:space="preserve"> en så betydelig vækst i antallet af opgaver</w:t>
      </w:r>
      <w:r w:rsidR="00283D61">
        <w:rPr>
          <w:rFonts w:ascii="Times New Roman" w:hAnsi="Times New Roman" w:cs="Times New Roman"/>
          <w:sz w:val="24"/>
          <w:szCs w:val="24"/>
        </w:rPr>
        <w:t>,</w:t>
      </w:r>
      <w:r w:rsidR="00EC7422">
        <w:rPr>
          <w:rFonts w:ascii="Times New Roman" w:hAnsi="Times New Roman" w:cs="Times New Roman"/>
          <w:sz w:val="24"/>
          <w:szCs w:val="24"/>
        </w:rPr>
        <w:t xml:space="preserve"> at det kan ses som en urimelig overlæsning af arbejde. Samtidig med</w:t>
      </w:r>
      <w:r w:rsidR="00283D61">
        <w:rPr>
          <w:rFonts w:ascii="Times New Roman" w:hAnsi="Times New Roman" w:cs="Times New Roman"/>
          <w:sz w:val="24"/>
          <w:szCs w:val="24"/>
        </w:rPr>
        <w:t>,</w:t>
      </w:r>
      <w:r w:rsidR="00EC7422">
        <w:rPr>
          <w:rFonts w:ascii="Times New Roman" w:hAnsi="Times New Roman" w:cs="Times New Roman"/>
          <w:sz w:val="24"/>
          <w:szCs w:val="24"/>
        </w:rPr>
        <w:t xml:space="preserve"> at der er et stigende arbejdspres</w:t>
      </w:r>
      <w:r w:rsidR="00283D61">
        <w:rPr>
          <w:rFonts w:ascii="Times New Roman" w:hAnsi="Times New Roman" w:cs="Times New Roman"/>
          <w:sz w:val="24"/>
          <w:szCs w:val="24"/>
        </w:rPr>
        <w:t>,</w:t>
      </w:r>
      <w:r w:rsidR="00EC7422">
        <w:rPr>
          <w:rFonts w:ascii="Times New Roman" w:hAnsi="Times New Roman" w:cs="Times New Roman"/>
          <w:sz w:val="24"/>
          <w:szCs w:val="24"/>
        </w:rPr>
        <w:t xml:space="preserve"> er der også et stigende krav om omstillingsparathed i forhold til nye arbejdsopgaver, opøvning af nye færdigheder og nye samarbejdsrelationer. Dette sker på en måde</w:t>
      </w:r>
      <w:r w:rsidR="00283D61">
        <w:rPr>
          <w:rFonts w:ascii="Times New Roman" w:hAnsi="Times New Roman" w:cs="Times New Roman"/>
          <w:sz w:val="24"/>
          <w:szCs w:val="24"/>
        </w:rPr>
        <w:t>,</w:t>
      </w:r>
      <w:r w:rsidR="00EC7422">
        <w:rPr>
          <w:rFonts w:ascii="Times New Roman" w:hAnsi="Times New Roman" w:cs="Times New Roman"/>
          <w:sz w:val="24"/>
          <w:szCs w:val="24"/>
        </w:rPr>
        <w:t xml:space="preserve"> så man ikke når at gøre sig bekendt med de oprindelige krav, før man forventes at bevæge sig videre og leve op til nye krav. Den ansatte forventes altså at jagte nye færdigheder, opgaver og relationer, før de gamle er blevet færdigudviklet og har sjældent mulighed for at øve indflydelse i forhold til takten og måde</w:t>
      </w:r>
      <w:r w:rsidR="00283D61">
        <w:rPr>
          <w:rFonts w:ascii="Times New Roman" w:hAnsi="Times New Roman" w:cs="Times New Roman"/>
          <w:sz w:val="24"/>
          <w:szCs w:val="24"/>
        </w:rPr>
        <w:t>n,</w:t>
      </w:r>
      <w:r w:rsidR="00EC7422">
        <w:rPr>
          <w:rFonts w:ascii="Times New Roman" w:hAnsi="Times New Roman" w:cs="Times New Roman"/>
          <w:sz w:val="24"/>
          <w:szCs w:val="24"/>
        </w:rPr>
        <w:t xml:space="preserve"> disse skift sker på. Skulle den ansatte forsøge sig med kritik af ændringer eller justeringer ud fra et fagligt synspunkt</w:t>
      </w:r>
      <w:r w:rsidR="00283D61">
        <w:rPr>
          <w:rFonts w:ascii="Times New Roman" w:hAnsi="Times New Roman" w:cs="Times New Roman"/>
          <w:sz w:val="24"/>
          <w:szCs w:val="24"/>
        </w:rPr>
        <w:t>,</w:t>
      </w:r>
      <w:r w:rsidR="00EC7422">
        <w:rPr>
          <w:rFonts w:ascii="Times New Roman" w:hAnsi="Times New Roman" w:cs="Times New Roman"/>
          <w:sz w:val="24"/>
          <w:szCs w:val="24"/>
        </w:rPr>
        <w:t xml:space="preserve"> bliver dette </w:t>
      </w:r>
      <w:r w:rsidR="0074569D">
        <w:rPr>
          <w:rFonts w:ascii="Times New Roman" w:hAnsi="Times New Roman" w:cs="Times New Roman"/>
          <w:sz w:val="24"/>
          <w:szCs w:val="24"/>
        </w:rPr>
        <w:t>ofte opfattet som manglende omstillingsparathed eller manglende vilje til at udføre det krævede arbejde.</w:t>
      </w:r>
    </w:p>
    <w:p w:rsidR="00293252" w:rsidRDefault="00EC7422" w:rsidP="00487ACB">
      <w:pPr>
        <w:spacing w:line="360" w:lineRule="auto"/>
        <w:rPr>
          <w:rFonts w:ascii="Times New Roman" w:hAnsi="Times New Roman" w:cs="Times New Roman"/>
          <w:sz w:val="24"/>
          <w:szCs w:val="24"/>
        </w:rPr>
      </w:pPr>
      <w:r>
        <w:rPr>
          <w:rFonts w:ascii="Times New Roman" w:hAnsi="Times New Roman" w:cs="Times New Roman"/>
          <w:sz w:val="24"/>
          <w:szCs w:val="24"/>
        </w:rPr>
        <w:t xml:space="preserve"> Konsekvensen af dette bliver</w:t>
      </w:r>
      <w:r w:rsidR="00283D61">
        <w:rPr>
          <w:rFonts w:ascii="Times New Roman" w:hAnsi="Times New Roman" w:cs="Times New Roman"/>
          <w:sz w:val="24"/>
          <w:szCs w:val="24"/>
        </w:rPr>
        <w:t>,</w:t>
      </w:r>
      <w:r w:rsidR="00666660">
        <w:rPr>
          <w:rFonts w:ascii="Times New Roman" w:hAnsi="Times New Roman" w:cs="Times New Roman"/>
          <w:sz w:val="24"/>
          <w:szCs w:val="24"/>
        </w:rPr>
        <w:t xml:space="preserve"> at den ansatte</w:t>
      </w:r>
      <w:r w:rsidR="0095608D">
        <w:rPr>
          <w:rFonts w:ascii="Times New Roman" w:hAnsi="Times New Roman" w:cs="Times New Roman"/>
          <w:sz w:val="24"/>
          <w:szCs w:val="24"/>
        </w:rPr>
        <w:t xml:space="preserve"> </w:t>
      </w:r>
      <w:r w:rsidR="00666660">
        <w:rPr>
          <w:rFonts w:ascii="Times New Roman" w:hAnsi="Times New Roman" w:cs="Times New Roman"/>
          <w:sz w:val="24"/>
          <w:szCs w:val="24"/>
        </w:rPr>
        <w:t xml:space="preserve"> </w:t>
      </w:r>
      <w:r>
        <w:rPr>
          <w:rFonts w:ascii="Times New Roman" w:hAnsi="Times New Roman" w:cs="Times New Roman"/>
          <w:sz w:val="24"/>
          <w:szCs w:val="24"/>
        </w:rPr>
        <w:t xml:space="preserve">ikke når at blive fortrolig med de gamle færdigheder og således ikke kan udføre arbejdet på en faglig forsvarlig måde, samt at de mange skift umuliggør det at integrere indlæringen af de nye færdigheder. </w:t>
      </w:r>
      <w:r w:rsidR="0074569D">
        <w:rPr>
          <w:rFonts w:ascii="Times New Roman" w:hAnsi="Times New Roman" w:cs="Times New Roman"/>
          <w:sz w:val="24"/>
          <w:szCs w:val="24"/>
        </w:rPr>
        <w:t>Særligt de seriøse, velkvalificerede og ansvarsbevidste ansatte bliver ramt af</w:t>
      </w:r>
      <w:r w:rsidR="00283D61">
        <w:rPr>
          <w:rFonts w:ascii="Times New Roman" w:hAnsi="Times New Roman" w:cs="Times New Roman"/>
          <w:sz w:val="24"/>
          <w:szCs w:val="24"/>
        </w:rPr>
        <w:t xml:space="preserve"> dette, da disse er interesserede</w:t>
      </w:r>
      <w:r w:rsidR="0074569D">
        <w:rPr>
          <w:rFonts w:ascii="Times New Roman" w:hAnsi="Times New Roman" w:cs="Times New Roman"/>
          <w:sz w:val="24"/>
          <w:szCs w:val="24"/>
        </w:rPr>
        <w:t xml:space="preserve"> i at gøre deres arbejde så godt som muligt. De forventer af leve op til de krav om kvalitet</w:t>
      </w:r>
      <w:r w:rsidR="00283D61">
        <w:rPr>
          <w:rFonts w:ascii="Times New Roman" w:hAnsi="Times New Roman" w:cs="Times New Roman"/>
          <w:sz w:val="24"/>
          <w:szCs w:val="24"/>
        </w:rPr>
        <w:t>,</w:t>
      </w:r>
      <w:r w:rsidR="0074569D">
        <w:rPr>
          <w:rFonts w:ascii="Times New Roman" w:hAnsi="Times New Roman" w:cs="Times New Roman"/>
          <w:sz w:val="24"/>
          <w:szCs w:val="24"/>
        </w:rPr>
        <w:t xml:space="preserve"> de har erfaret er nødvendigt i virksomheden. De har også arbejdsbeskrivelser eller lovkrav</w:t>
      </w:r>
      <w:r w:rsidR="00283D61">
        <w:rPr>
          <w:rFonts w:ascii="Times New Roman" w:hAnsi="Times New Roman" w:cs="Times New Roman"/>
          <w:sz w:val="24"/>
          <w:szCs w:val="24"/>
        </w:rPr>
        <w:t>,</w:t>
      </w:r>
      <w:r w:rsidR="0074569D">
        <w:rPr>
          <w:rFonts w:ascii="Times New Roman" w:hAnsi="Times New Roman" w:cs="Times New Roman"/>
          <w:sz w:val="24"/>
          <w:szCs w:val="24"/>
        </w:rPr>
        <w:t xml:space="preserve"> som pålægger dem bestemte forventninger. Yderligere er de bevidste om</w:t>
      </w:r>
      <w:r w:rsidR="00283D61">
        <w:rPr>
          <w:rFonts w:ascii="Times New Roman" w:hAnsi="Times New Roman" w:cs="Times New Roman"/>
          <w:sz w:val="24"/>
          <w:szCs w:val="24"/>
        </w:rPr>
        <w:t>,</w:t>
      </w:r>
      <w:r w:rsidR="0074569D">
        <w:rPr>
          <w:rFonts w:ascii="Times New Roman" w:hAnsi="Times New Roman" w:cs="Times New Roman"/>
          <w:sz w:val="24"/>
          <w:szCs w:val="24"/>
        </w:rPr>
        <w:t xml:space="preserve"> at uløste opgaver</w:t>
      </w:r>
      <w:r w:rsidR="00283D61">
        <w:rPr>
          <w:rFonts w:ascii="Times New Roman" w:hAnsi="Times New Roman" w:cs="Times New Roman"/>
          <w:sz w:val="24"/>
          <w:szCs w:val="24"/>
        </w:rPr>
        <w:t>,</w:t>
      </w:r>
      <w:r w:rsidR="0074569D">
        <w:rPr>
          <w:rFonts w:ascii="Times New Roman" w:hAnsi="Times New Roman" w:cs="Times New Roman"/>
          <w:sz w:val="24"/>
          <w:szCs w:val="24"/>
        </w:rPr>
        <w:t xml:space="preserve"> som de selv måtte have</w:t>
      </w:r>
      <w:r w:rsidR="00283D61">
        <w:rPr>
          <w:rFonts w:ascii="Times New Roman" w:hAnsi="Times New Roman" w:cs="Times New Roman"/>
          <w:sz w:val="24"/>
          <w:szCs w:val="24"/>
        </w:rPr>
        <w:t>,</w:t>
      </w:r>
      <w:r w:rsidR="0074569D">
        <w:rPr>
          <w:rFonts w:ascii="Times New Roman" w:hAnsi="Times New Roman" w:cs="Times New Roman"/>
          <w:sz w:val="24"/>
          <w:szCs w:val="24"/>
        </w:rPr>
        <w:t xml:space="preserve"> havner hos kollegaer</w:t>
      </w:r>
      <w:r w:rsidR="00283D61">
        <w:rPr>
          <w:rFonts w:ascii="Times New Roman" w:hAnsi="Times New Roman" w:cs="Times New Roman"/>
          <w:sz w:val="24"/>
          <w:szCs w:val="24"/>
        </w:rPr>
        <w:t>,</w:t>
      </w:r>
      <w:r w:rsidR="0074569D">
        <w:rPr>
          <w:rFonts w:ascii="Times New Roman" w:hAnsi="Times New Roman" w:cs="Times New Roman"/>
          <w:sz w:val="24"/>
          <w:szCs w:val="24"/>
        </w:rPr>
        <w:t xml:space="preserve"> som er lige så arbejdspressede som dem selv.</w:t>
      </w:r>
      <w:r w:rsidR="00293252">
        <w:rPr>
          <w:rFonts w:ascii="Times New Roman" w:hAnsi="Times New Roman" w:cs="Times New Roman"/>
          <w:sz w:val="24"/>
          <w:szCs w:val="24"/>
        </w:rPr>
        <w:t xml:space="preserve"> Plus ord der bliver brugt</w:t>
      </w:r>
      <w:r w:rsidR="00283D61">
        <w:rPr>
          <w:rFonts w:ascii="Times New Roman" w:hAnsi="Times New Roman" w:cs="Times New Roman"/>
          <w:sz w:val="24"/>
          <w:szCs w:val="24"/>
        </w:rPr>
        <w:t>,</w:t>
      </w:r>
      <w:r w:rsidR="00293252">
        <w:rPr>
          <w:rFonts w:ascii="Times New Roman" w:hAnsi="Times New Roman" w:cs="Times New Roman"/>
          <w:sz w:val="24"/>
          <w:szCs w:val="24"/>
        </w:rPr>
        <w:t xml:space="preserve"> når man søger efter sådanne medarbejdere er f.eks. blæksprutte, kan holde mange bolde i luften, selvstændig medarbejder med overblik, yde en ekstra indsats, ser muligheder – ikke begrænsninger, trives i et udfordrende og travlt miljø, uforudsigelig arbejdsdag, fleksibel osv.</w:t>
      </w:r>
    </w:p>
    <w:p w:rsidR="00471279" w:rsidRDefault="00293252" w:rsidP="00487ACB">
      <w:pPr>
        <w:spacing w:line="360" w:lineRule="auto"/>
        <w:rPr>
          <w:rFonts w:ascii="Times New Roman" w:hAnsi="Times New Roman" w:cs="Times New Roman"/>
          <w:sz w:val="24"/>
          <w:szCs w:val="24"/>
        </w:rPr>
      </w:pPr>
      <w:r>
        <w:rPr>
          <w:rFonts w:ascii="Times New Roman" w:hAnsi="Times New Roman" w:cs="Times New Roman"/>
          <w:sz w:val="24"/>
          <w:szCs w:val="24"/>
        </w:rPr>
        <w:t>Denne belastningsfaktor er kendetegnet ved</w:t>
      </w:r>
      <w:r w:rsidR="00283D61">
        <w:rPr>
          <w:rFonts w:ascii="Times New Roman" w:hAnsi="Times New Roman" w:cs="Times New Roman"/>
          <w:sz w:val="24"/>
          <w:szCs w:val="24"/>
        </w:rPr>
        <w:t>,</w:t>
      </w:r>
      <w:r>
        <w:rPr>
          <w:rFonts w:ascii="Times New Roman" w:hAnsi="Times New Roman" w:cs="Times New Roman"/>
          <w:sz w:val="24"/>
          <w:szCs w:val="24"/>
        </w:rPr>
        <w:t xml:space="preserve"> at man hele tid</w:t>
      </w:r>
      <w:r w:rsidR="00283D61">
        <w:rPr>
          <w:rFonts w:ascii="Times New Roman" w:hAnsi="Times New Roman" w:cs="Times New Roman"/>
          <w:sz w:val="24"/>
          <w:szCs w:val="24"/>
        </w:rPr>
        <w:t>en bliver afbrudt i sit arbejde. D</w:t>
      </w:r>
      <w:r>
        <w:rPr>
          <w:rFonts w:ascii="Times New Roman" w:hAnsi="Times New Roman" w:cs="Times New Roman"/>
          <w:sz w:val="24"/>
          <w:szCs w:val="24"/>
        </w:rPr>
        <w:t>er skal konstant tages stilling til nyopståede uforudsigelige situationer</w:t>
      </w:r>
      <w:r w:rsidR="00283D61">
        <w:rPr>
          <w:rFonts w:ascii="Times New Roman" w:hAnsi="Times New Roman" w:cs="Times New Roman"/>
          <w:sz w:val="24"/>
          <w:szCs w:val="24"/>
        </w:rPr>
        <w:t>,</w:t>
      </w:r>
      <w:r>
        <w:rPr>
          <w:rFonts w:ascii="Times New Roman" w:hAnsi="Times New Roman" w:cs="Times New Roman"/>
          <w:sz w:val="24"/>
          <w:szCs w:val="24"/>
        </w:rPr>
        <w:t xml:space="preserve"> som der ikke er taget højde for i den stramme tidsplan. Resultatet af dette bliver en hyperårvåge</w:t>
      </w:r>
      <w:r w:rsidR="00233348">
        <w:rPr>
          <w:rFonts w:ascii="Times New Roman" w:hAnsi="Times New Roman" w:cs="Times New Roman"/>
          <w:sz w:val="24"/>
          <w:szCs w:val="24"/>
        </w:rPr>
        <w:t>n</w:t>
      </w:r>
      <w:r>
        <w:rPr>
          <w:rFonts w:ascii="Times New Roman" w:hAnsi="Times New Roman" w:cs="Times New Roman"/>
          <w:sz w:val="24"/>
          <w:szCs w:val="24"/>
        </w:rPr>
        <w:t>hed</w:t>
      </w:r>
      <w:r w:rsidR="00283D61">
        <w:rPr>
          <w:rFonts w:ascii="Times New Roman" w:hAnsi="Times New Roman" w:cs="Times New Roman"/>
          <w:sz w:val="24"/>
          <w:szCs w:val="24"/>
        </w:rPr>
        <w:t>,</w:t>
      </w:r>
      <w:r>
        <w:rPr>
          <w:rFonts w:ascii="Times New Roman" w:hAnsi="Times New Roman" w:cs="Times New Roman"/>
          <w:sz w:val="24"/>
          <w:szCs w:val="24"/>
        </w:rPr>
        <w:t xml:space="preserve"> </w:t>
      </w:r>
      <w:r w:rsidR="00471279">
        <w:rPr>
          <w:rFonts w:ascii="Times New Roman" w:hAnsi="Times New Roman" w:cs="Times New Roman"/>
          <w:sz w:val="24"/>
          <w:szCs w:val="24"/>
        </w:rPr>
        <w:t>der retter sig mod alt</w:t>
      </w:r>
      <w:r w:rsidR="00283D61">
        <w:rPr>
          <w:rFonts w:ascii="Times New Roman" w:hAnsi="Times New Roman" w:cs="Times New Roman"/>
          <w:sz w:val="24"/>
          <w:szCs w:val="24"/>
        </w:rPr>
        <w:t>,</w:t>
      </w:r>
      <w:r w:rsidR="00471279">
        <w:rPr>
          <w:rFonts w:ascii="Times New Roman" w:hAnsi="Times New Roman" w:cs="Times New Roman"/>
          <w:sz w:val="24"/>
          <w:szCs w:val="24"/>
        </w:rPr>
        <w:t xml:space="preserve"> der foregår udenfor en selv og nærmest er ukontrollerbar. Det giver en rastløs uro i kroppen og tankevirksomheden bliver løbende mere fragmenteret og </w:t>
      </w:r>
      <w:r w:rsidR="0095608D">
        <w:rPr>
          <w:rFonts w:ascii="Times New Roman" w:hAnsi="Times New Roman" w:cs="Times New Roman"/>
          <w:sz w:val="24"/>
          <w:szCs w:val="24"/>
        </w:rPr>
        <w:t>u</w:t>
      </w:r>
      <w:r w:rsidR="00471279">
        <w:rPr>
          <w:rFonts w:ascii="Times New Roman" w:hAnsi="Times New Roman" w:cs="Times New Roman"/>
          <w:sz w:val="24"/>
          <w:szCs w:val="24"/>
        </w:rPr>
        <w:t>sammenhængende, hvilket i sin tur yderligere forstærker følelserne.</w:t>
      </w:r>
      <w:r w:rsidR="00A147FC">
        <w:rPr>
          <w:rStyle w:val="Fodnotehenvisning"/>
          <w:rFonts w:ascii="Times New Roman" w:hAnsi="Times New Roman" w:cs="Times New Roman"/>
          <w:sz w:val="24"/>
          <w:szCs w:val="24"/>
        </w:rPr>
        <w:footnoteReference w:id="26"/>
      </w:r>
      <w:r w:rsidR="00471279">
        <w:rPr>
          <w:rFonts w:ascii="Times New Roman" w:hAnsi="Times New Roman" w:cs="Times New Roman"/>
          <w:sz w:val="24"/>
          <w:szCs w:val="24"/>
        </w:rPr>
        <w:t xml:space="preserve"> </w:t>
      </w:r>
    </w:p>
    <w:p w:rsidR="00471279" w:rsidRDefault="00471279" w:rsidP="00487ACB">
      <w:pPr>
        <w:spacing w:line="360" w:lineRule="auto"/>
        <w:rPr>
          <w:rFonts w:ascii="Times New Roman" w:hAnsi="Times New Roman" w:cs="Times New Roman"/>
          <w:sz w:val="24"/>
          <w:szCs w:val="24"/>
        </w:rPr>
      </w:pPr>
    </w:p>
    <w:p w:rsidR="0001040B" w:rsidRPr="00A17B45" w:rsidRDefault="00471279" w:rsidP="00E30826">
      <w:pPr>
        <w:pStyle w:val="Overskrift3"/>
        <w:rPr>
          <w:sz w:val="24"/>
          <w:szCs w:val="24"/>
          <w:u w:val="single"/>
        </w:rPr>
      </w:pPr>
      <w:bookmarkStart w:id="26" w:name="_Toc236653581"/>
      <w:r w:rsidRPr="00A17B45">
        <w:rPr>
          <w:sz w:val="24"/>
          <w:szCs w:val="24"/>
          <w:u w:val="single"/>
        </w:rPr>
        <w:t>Belastningsfaktor 2: Umulige og dobbeltbindende arbejdsvilkår</w:t>
      </w:r>
      <w:bookmarkEnd w:id="26"/>
      <w:r w:rsidRPr="00A17B45">
        <w:rPr>
          <w:sz w:val="24"/>
          <w:szCs w:val="24"/>
          <w:u w:val="single"/>
        </w:rPr>
        <w:t xml:space="preserve"> </w:t>
      </w:r>
      <w:r w:rsidR="00293252" w:rsidRPr="00A17B45">
        <w:rPr>
          <w:sz w:val="24"/>
          <w:szCs w:val="24"/>
          <w:u w:val="single"/>
        </w:rPr>
        <w:t xml:space="preserve"> </w:t>
      </w:r>
      <w:r w:rsidR="0074569D" w:rsidRPr="00A17B45">
        <w:rPr>
          <w:sz w:val="24"/>
          <w:szCs w:val="24"/>
          <w:u w:val="single"/>
        </w:rPr>
        <w:t xml:space="preserve"> </w:t>
      </w:r>
      <w:r w:rsidR="0001040B" w:rsidRPr="00A17B45">
        <w:rPr>
          <w:sz w:val="24"/>
          <w:szCs w:val="24"/>
          <w:u w:val="single"/>
        </w:rPr>
        <w:t xml:space="preserve">  </w:t>
      </w:r>
    </w:p>
    <w:p w:rsidR="00D9409C" w:rsidRDefault="00471279" w:rsidP="00487ACB">
      <w:pPr>
        <w:spacing w:line="360" w:lineRule="auto"/>
        <w:rPr>
          <w:rFonts w:ascii="Times New Roman" w:hAnsi="Times New Roman" w:cs="Times New Roman"/>
          <w:sz w:val="24"/>
          <w:szCs w:val="24"/>
        </w:rPr>
      </w:pPr>
      <w:r>
        <w:rPr>
          <w:rFonts w:ascii="Times New Roman" w:hAnsi="Times New Roman" w:cs="Times New Roman"/>
          <w:sz w:val="24"/>
          <w:szCs w:val="24"/>
        </w:rPr>
        <w:t>Kravet om kvantitet og resultatforbedringer samtidi</w:t>
      </w:r>
      <w:r w:rsidR="00283D61">
        <w:rPr>
          <w:rFonts w:ascii="Times New Roman" w:hAnsi="Times New Roman" w:cs="Times New Roman"/>
          <w:sz w:val="24"/>
          <w:szCs w:val="24"/>
        </w:rPr>
        <w:t>g med nedskæringer på ressource</w:t>
      </w:r>
      <w:r>
        <w:rPr>
          <w:rFonts w:ascii="Times New Roman" w:hAnsi="Times New Roman" w:cs="Times New Roman"/>
          <w:sz w:val="24"/>
          <w:szCs w:val="24"/>
        </w:rPr>
        <w:t>siden tvinger de ansatte til at slække på kvaliteten af arbejdet</w:t>
      </w:r>
      <w:r w:rsidR="00283D61">
        <w:rPr>
          <w:rFonts w:ascii="Times New Roman" w:hAnsi="Times New Roman" w:cs="Times New Roman"/>
          <w:sz w:val="24"/>
          <w:szCs w:val="24"/>
        </w:rPr>
        <w:t>, hvilket</w:t>
      </w:r>
      <w:r>
        <w:rPr>
          <w:rFonts w:ascii="Times New Roman" w:hAnsi="Times New Roman" w:cs="Times New Roman"/>
          <w:sz w:val="24"/>
          <w:szCs w:val="24"/>
        </w:rPr>
        <w:t xml:space="preserve"> medfører en dobbeltbinding. På grund af tids</w:t>
      </w:r>
      <w:r w:rsidR="00283D61">
        <w:rPr>
          <w:rFonts w:ascii="Times New Roman" w:hAnsi="Times New Roman" w:cs="Times New Roman"/>
          <w:sz w:val="24"/>
          <w:szCs w:val="24"/>
        </w:rPr>
        <w:t xml:space="preserve">- </w:t>
      </w:r>
      <w:r>
        <w:rPr>
          <w:rFonts w:ascii="Times New Roman" w:hAnsi="Times New Roman" w:cs="Times New Roman"/>
          <w:sz w:val="24"/>
          <w:szCs w:val="24"/>
        </w:rPr>
        <w:t xml:space="preserve">og </w:t>
      </w:r>
      <w:r w:rsidR="00283D61">
        <w:rPr>
          <w:rFonts w:ascii="Times New Roman" w:hAnsi="Times New Roman" w:cs="Times New Roman"/>
          <w:sz w:val="24"/>
          <w:szCs w:val="24"/>
        </w:rPr>
        <w:t>/</w:t>
      </w:r>
      <w:r>
        <w:rPr>
          <w:rFonts w:ascii="Times New Roman" w:hAnsi="Times New Roman" w:cs="Times New Roman"/>
          <w:sz w:val="24"/>
          <w:szCs w:val="24"/>
        </w:rPr>
        <w:t>eller ressourcepres har den ansatte ikke mulighed for at udføre sit arbejde tilfredsstillende i forhold til arbejdsbeskrivelsen. Alternativet bliver</w:t>
      </w:r>
      <w:r w:rsidR="00283D61">
        <w:rPr>
          <w:rFonts w:ascii="Times New Roman" w:hAnsi="Times New Roman" w:cs="Times New Roman"/>
          <w:sz w:val="24"/>
          <w:szCs w:val="24"/>
        </w:rPr>
        <w:t>,</w:t>
      </w:r>
      <w:r>
        <w:rPr>
          <w:rFonts w:ascii="Times New Roman" w:hAnsi="Times New Roman" w:cs="Times New Roman"/>
          <w:sz w:val="24"/>
          <w:szCs w:val="24"/>
        </w:rPr>
        <w:t xml:space="preserve"> at den ansatte udfører et arbejde</w:t>
      </w:r>
      <w:r w:rsidR="00283D61">
        <w:rPr>
          <w:rFonts w:ascii="Times New Roman" w:hAnsi="Times New Roman" w:cs="Times New Roman"/>
          <w:sz w:val="24"/>
          <w:szCs w:val="24"/>
        </w:rPr>
        <w:t>,</w:t>
      </w:r>
      <w:r>
        <w:rPr>
          <w:rFonts w:ascii="Times New Roman" w:hAnsi="Times New Roman" w:cs="Times New Roman"/>
          <w:sz w:val="24"/>
          <w:szCs w:val="24"/>
        </w:rPr>
        <w:t xml:space="preserve"> der er mangelfuldt og halvgjort. Resultatet af dette bliver</w:t>
      </w:r>
      <w:r w:rsidR="00283D61">
        <w:rPr>
          <w:rFonts w:ascii="Times New Roman" w:hAnsi="Times New Roman" w:cs="Times New Roman"/>
          <w:sz w:val="24"/>
          <w:szCs w:val="24"/>
        </w:rPr>
        <w:t>,</w:t>
      </w:r>
      <w:r>
        <w:rPr>
          <w:rFonts w:ascii="Times New Roman" w:hAnsi="Times New Roman" w:cs="Times New Roman"/>
          <w:sz w:val="24"/>
          <w:szCs w:val="24"/>
        </w:rPr>
        <w:t xml:space="preserve"> at de ikke kan stå inde for deres arbejdsindsats og føler svigt overfor både dem selv, men også over for virksomheden. Det halvudførte arbejde medføre</w:t>
      </w:r>
      <w:r w:rsidR="00233348">
        <w:rPr>
          <w:rFonts w:ascii="Times New Roman" w:hAnsi="Times New Roman" w:cs="Times New Roman"/>
          <w:sz w:val="24"/>
          <w:szCs w:val="24"/>
        </w:rPr>
        <w:t>r</w:t>
      </w:r>
      <w:r>
        <w:rPr>
          <w:rFonts w:ascii="Times New Roman" w:hAnsi="Times New Roman" w:cs="Times New Roman"/>
          <w:sz w:val="24"/>
          <w:szCs w:val="24"/>
        </w:rPr>
        <w:t xml:space="preserve"> klager fra nærmeste ledelse</w:t>
      </w:r>
      <w:r w:rsidR="00233348">
        <w:rPr>
          <w:rFonts w:ascii="Times New Roman" w:hAnsi="Times New Roman" w:cs="Times New Roman"/>
          <w:sz w:val="24"/>
          <w:szCs w:val="24"/>
        </w:rPr>
        <w:t>, kunder eller brugere af deres arbejdsindsats</w:t>
      </w:r>
      <w:r>
        <w:rPr>
          <w:rFonts w:ascii="Times New Roman" w:hAnsi="Times New Roman" w:cs="Times New Roman"/>
          <w:sz w:val="24"/>
          <w:szCs w:val="24"/>
        </w:rPr>
        <w:t xml:space="preserve"> og beskyldninger om forsømmelse </w:t>
      </w:r>
      <w:r w:rsidR="00233348">
        <w:rPr>
          <w:rFonts w:ascii="Times New Roman" w:hAnsi="Times New Roman" w:cs="Times New Roman"/>
          <w:sz w:val="24"/>
          <w:szCs w:val="24"/>
        </w:rPr>
        <w:t>uafhængigt af</w:t>
      </w:r>
      <w:r w:rsidR="00206CE6">
        <w:rPr>
          <w:rFonts w:ascii="Times New Roman" w:hAnsi="Times New Roman" w:cs="Times New Roman"/>
          <w:sz w:val="24"/>
          <w:szCs w:val="24"/>
        </w:rPr>
        <w:t>,</w:t>
      </w:r>
      <w:r w:rsidR="00233348">
        <w:rPr>
          <w:rFonts w:ascii="Times New Roman" w:hAnsi="Times New Roman" w:cs="Times New Roman"/>
          <w:sz w:val="24"/>
          <w:szCs w:val="24"/>
        </w:rPr>
        <w:t xml:space="preserve"> om ledelsen har skåret ned eller omorganiseret og kræver et højere afkast med mindre ressourcer. </w:t>
      </w:r>
      <w:r w:rsidR="00206CE6">
        <w:rPr>
          <w:rFonts w:ascii="Times New Roman" w:hAnsi="Times New Roman" w:cs="Times New Roman"/>
          <w:sz w:val="24"/>
          <w:szCs w:val="24"/>
        </w:rPr>
        <w:t>Og dertil presses</w:t>
      </w:r>
      <w:r w:rsidR="00D9409C">
        <w:rPr>
          <w:rFonts w:ascii="Times New Roman" w:hAnsi="Times New Roman" w:cs="Times New Roman"/>
          <w:sz w:val="24"/>
          <w:szCs w:val="24"/>
        </w:rPr>
        <w:t xml:space="preserve"> de ansatte med fyringer, lønnedgang i form af resultatlønsordninger, tilbageholdte bevillinger og udliciteringer af arbejdet. Ledelsens krav om</w:t>
      </w:r>
      <w:r w:rsidR="00206CE6">
        <w:rPr>
          <w:rFonts w:ascii="Times New Roman" w:hAnsi="Times New Roman" w:cs="Times New Roman"/>
          <w:sz w:val="24"/>
          <w:szCs w:val="24"/>
        </w:rPr>
        <w:t>,</w:t>
      </w:r>
      <w:r w:rsidR="00D9409C">
        <w:rPr>
          <w:rFonts w:ascii="Times New Roman" w:hAnsi="Times New Roman" w:cs="Times New Roman"/>
          <w:sz w:val="24"/>
          <w:szCs w:val="24"/>
        </w:rPr>
        <w:t xml:space="preserve"> at de ansatte kan udføre deres arbejde optimalt under disse dobbeltbindinger bliver ført ned i organisationen og forventes udført uden hensyntagen til den umulige situation</w:t>
      </w:r>
      <w:r w:rsidR="00206CE6">
        <w:rPr>
          <w:rFonts w:ascii="Times New Roman" w:hAnsi="Times New Roman" w:cs="Times New Roman"/>
          <w:sz w:val="24"/>
          <w:szCs w:val="24"/>
        </w:rPr>
        <w:t>,</w:t>
      </w:r>
      <w:r w:rsidR="00D9409C">
        <w:rPr>
          <w:rFonts w:ascii="Times New Roman" w:hAnsi="Times New Roman" w:cs="Times New Roman"/>
          <w:sz w:val="24"/>
          <w:szCs w:val="24"/>
        </w:rPr>
        <w:t xml:space="preserve"> disse dobbeltbindinger sætter den ansatte i. </w:t>
      </w:r>
    </w:p>
    <w:p w:rsidR="00BE46AA" w:rsidRDefault="00A630E3" w:rsidP="00487ACB">
      <w:pPr>
        <w:spacing w:line="360" w:lineRule="auto"/>
        <w:rPr>
          <w:rFonts w:ascii="Times New Roman" w:hAnsi="Times New Roman" w:cs="Times New Roman"/>
          <w:sz w:val="24"/>
          <w:szCs w:val="24"/>
        </w:rPr>
      </w:pPr>
      <w:r>
        <w:rPr>
          <w:rFonts w:ascii="Times New Roman" w:hAnsi="Times New Roman" w:cs="Times New Roman"/>
          <w:sz w:val="24"/>
          <w:szCs w:val="24"/>
        </w:rPr>
        <w:t>Forskning både indenfor psykiatrien og psykologien viser med al tydelighed</w:t>
      </w:r>
      <w:r w:rsidR="00206CE6">
        <w:rPr>
          <w:rFonts w:ascii="Times New Roman" w:hAnsi="Times New Roman" w:cs="Times New Roman"/>
          <w:sz w:val="24"/>
          <w:szCs w:val="24"/>
        </w:rPr>
        <w:t>,</w:t>
      </w:r>
      <w:r>
        <w:rPr>
          <w:rFonts w:ascii="Times New Roman" w:hAnsi="Times New Roman" w:cs="Times New Roman"/>
          <w:sz w:val="24"/>
          <w:szCs w:val="24"/>
        </w:rPr>
        <w:t xml:space="preserve"> at disse dobbeltbindinger er nedbrydende for det psykiske helbred, da den ansatte befinder sig i et felt</w:t>
      </w:r>
      <w:r w:rsidR="00206CE6">
        <w:rPr>
          <w:rFonts w:ascii="Times New Roman" w:hAnsi="Times New Roman" w:cs="Times New Roman"/>
          <w:sz w:val="24"/>
          <w:szCs w:val="24"/>
        </w:rPr>
        <w:t>,</w:t>
      </w:r>
      <w:r>
        <w:rPr>
          <w:rFonts w:ascii="Times New Roman" w:hAnsi="Times New Roman" w:cs="Times New Roman"/>
          <w:sz w:val="24"/>
          <w:szCs w:val="24"/>
        </w:rPr>
        <w:t xml:space="preserve"> det er umuligt at være i samtidig med</w:t>
      </w:r>
      <w:r w:rsidR="00206CE6">
        <w:rPr>
          <w:rFonts w:ascii="Times New Roman" w:hAnsi="Times New Roman" w:cs="Times New Roman"/>
          <w:sz w:val="24"/>
          <w:szCs w:val="24"/>
        </w:rPr>
        <w:t>,</w:t>
      </w:r>
      <w:r>
        <w:rPr>
          <w:rFonts w:ascii="Times New Roman" w:hAnsi="Times New Roman" w:cs="Times New Roman"/>
          <w:sz w:val="24"/>
          <w:szCs w:val="24"/>
        </w:rPr>
        <w:t xml:space="preserve"> at det er næsten umuligt at slippe ud af grundet afhængigheds- og magtforhold. Således er det engelske udtryk crazy-making blevet brugt til at karakterisere dobbeltbinder. Ansatte i et dobbeltbindingsforhold får undergravet deres dømmekraft, mister selvværd </w:t>
      </w:r>
      <w:r w:rsidR="00206CE6">
        <w:rPr>
          <w:rFonts w:ascii="Times New Roman" w:hAnsi="Times New Roman" w:cs="Times New Roman"/>
          <w:sz w:val="24"/>
          <w:szCs w:val="24"/>
        </w:rPr>
        <w:t>og tillid til egen sansning, hvilket</w:t>
      </w:r>
      <w:r>
        <w:rPr>
          <w:rFonts w:ascii="Times New Roman" w:hAnsi="Times New Roman" w:cs="Times New Roman"/>
          <w:sz w:val="24"/>
          <w:szCs w:val="24"/>
        </w:rPr>
        <w:t xml:space="preserve"> medfører forvirring og en utilstrækkelighedsfølelse. Man mister orienteringssansen i forhold til sig selv og begynder at tvivle på holdninger og synspunkter</w:t>
      </w:r>
      <w:r w:rsidR="00206CE6">
        <w:rPr>
          <w:rFonts w:ascii="Times New Roman" w:hAnsi="Times New Roman" w:cs="Times New Roman"/>
          <w:sz w:val="24"/>
          <w:szCs w:val="24"/>
        </w:rPr>
        <w:t xml:space="preserve">, </w:t>
      </w:r>
      <w:r>
        <w:rPr>
          <w:rFonts w:ascii="Times New Roman" w:hAnsi="Times New Roman" w:cs="Times New Roman"/>
          <w:sz w:val="24"/>
          <w:szCs w:val="24"/>
        </w:rPr>
        <w:t xml:space="preserve">man tidligere har betragtet som sande og værdifulde. </w:t>
      </w:r>
      <w:r w:rsidR="00BE46AA">
        <w:rPr>
          <w:rFonts w:ascii="Times New Roman" w:hAnsi="Times New Roman" w:cs="Times New Roman"/>
          <w:sz w:val="24"/>
          <w:szCs w:val="24"/>
        </w:rPr>
        <w:t>Med tiden mister man den følelsesmæssige involvering og lysten til arbejdet. Den ansattes indfølingsevne med sig selv og andre svækkes, og dette kan udvikle sig til en kynisme og i sidste ende føre til en depression. Den ansatte befi</w:t>
      </w:r>
      <w:r w:rsidR="00206CE6">
        <w:rPr>
          <w:rFonts w:ascii="Times New Roman" w:hAnsi="Times New Roman" w:cs="Times New Roman"/>
          <w:sz w:val="24"/>
          <w:szCs w:val="24"/>
        </w:rPr>
        <w:t>nder sig i en stivnet højstress</w:t>
      </w:r>
      <w:r w:rsidR="00BE46AA">
        <w:rPr>
          <w:rFonts w:ascii="Times New Roman" w:hAnsi="Times New Roman" w:cs="Times New Roman"/>
          <w:sz w:val="24"/>
          <w:szCs w:val="24"/>
        </w:rPr>
        <w:t>situation og mister mere og mere kontakten med sig selv. Har den ansatte mistet kontakten til sig selv, er denne i lang</w:t>
      </w:r>
      <w:r w:rsidR="00206CE6">
        <w:rPr>
          <w:rFonts w:ascii="Times New Roman" w:hAnsi="Times New Roman" w:cs="Times New Roman"/>
          <w:sz w:val="24"/>
          <w:szCs w:val="24"/>
        </w:rPr>
        <w:t>t</w:t>
      </w:r>
      <w:r w:rsidR="00BE46AA">
        <w:rPr>
          <w:rFonts w:ascii="Times New Roman" w:hAnsi="Times New Roman" w:cs="Times New Roman"/>
          <w:sz w:val="24"/>
          <w:szCs w:val="24"/>
        </w:rPr>
        <w:t xml:space="preserve"> højere grad ude af stand til at sige fra ved pres ud over kapaciteten eller </w:t>
      </w:r>
      <w:r w:rsidR="00206CE6">
        <w:rPr>
          <w:rFonts w:ascii="Times New Roman" w:hAnsi="Times New Roman" w:cs="Times New Roman"/>
          <w:sz w:val="24"/>
          <w:szCs w:val="24"/>
        </w:rPr>
        <w:t xml:space="preserve">ved </w:t>
      </w:r>
      <w:r w:rsidR="00BE46AA">
        <w:rPr>
          <w:rFonts w:ascii="Times New Roman" w:hAnsi="Times New Roman" w:cs="Times New Roman"/>
          <w:sz w:val="24"/>
          <w:szCs w:val="24"/>
        </w:rPr>
        <w:t>krav</w:t>
      </w:r>
      <w:r w:rsidR="00206CE6">
        <w:rPr>
          <w:rFonts w:ascii="Times New Roman" w:hAnsi="Times New Roman" w:cs="Times New Roman"/>
          <w:sz w:val="24"/>
          <w:szCs w:val="24"/>
        </w:rPr>
        <w:t>, der er åbenlyst</w:t>
      </w:r>
      <w:r w:rsidR="00BE46AA">
        <w:rPr>
          <w:rFonts w:ascii="Times New Roman" w:hAnsi="Times New Roman" w:cs="Times New Roman"/>
          <w:sz w:val="24"/>
          <w:szCs w:val="24"/>
        </w:rPr>
        <w:t xml:space="preserve"> urimelige. Man underkaster sig nemmere og lader sig nemmere manipulere. </w:t>
      </w:r>
    </w:p>
    <w:p w:rsidR="00BE46AA" w:rsidRDefault="00BE46AA" w:rsidP="00487ACB">
      <w:pPr>
        <w:spacing w:line="360" w:lineRule="auto"/>
        <w:rPr>
          <w:rFonts w:ascii="Times New Roman" w:hAnsi="Times New Roman" w:cs="Times New Roman"/>
          <w:sz w:val="24"/>
          <w:szCs w:val="24"/>
        </w:rPr>
      </w:pPr>
      <w:r>
        <w:rPr>
          <w:rFonts w:ascii="Times New Roman" w:hAnsi="Times New Roman" w:cs="Times New Roman"/>
          <w:sz w:val="24"/>
          <w:szCs w:val="24"/>
        </w:rPr>
        <w:t xml:space="preserve">Ud </w:t>
      </w:r>
      <w:r w:rsidR="00A630E3">
        <w:rPr>
          <w:rFonts w:ascii="Times New Roman" w:hAnsi="Times New Roman" w:cs="Times New Roman"/>
          <w:sz w:val="24"/>
          <w:szCs w:val="24"/>
        </w:rPr>
        <w:t>fra denne beskrivelse af konsekvenserne siger det måske sig selv</w:t>
      </w:r>
      <w:r w:rsidR="00206CE6">
        <w:rPr>
          <w:rFonts w:ascii="Times New Roman" w:hAnsi="Times New Roman" w:cs="Times New Roman"/>
          <w:sz w:val="24"/>
          <w:szCs w:val="24"/>
        </w:rPr>
        <w:t>,</w:t>
      </w:r>
      <w:r w:rsidR="00A630E3">
        <w:rPr>
          <w:rFonts w:ascii="Times New Roman" w:hAnsi="Times New Roman" w:cs="Times New Roman"/>
          <w:sz w:val="24"/>
          <w:szCs w:val="24"/>
        </w:rPr>
        <w:t xml:space="preserve"> at man ikke kan lære at leve i et dobbeltbindingsforhold. Det hjælper således ikke med stress-coaching eller andre eksperter</w:t>
      </w:r>
      <w:r w:rsidR="00206CE6">
        <w:rPr>
          <w:rFonts w:ascii="Times New Roman" w:hAnsi="Times New Roman" w:cs="Times New Roman"/>
          <w:sz w:val="24"/>
          <w:szCs w:val="24"/>
        </w:rPr>
        <w:t>,</w:t>
      </w:r>
      <w:r w:rsidR="00A630E3">
        <w:rPr>
          <w:rFonts w:ascii="Times New Roman" w:hAnsi="Times New Roman" w:cs="Times New Roman"/>
          <w:sz w:val="24"/>
          <w:szCs w:val="24"/>
        </w:rPr>
        <w:t xml:space="preserve"> </w:t>
      </w:r>
      <w:r>
        <w:rPr>
          <w:rFonts w:ascii="Times New Roman" w:hAnsi="Times New Roman" w:cs="Times New Roman"/>
          <w:sz w:val="24"/>
          <w:szCs w:val="24"/>
        </w:rPr>
        <w:t>som anbefaler den ansatte at sige fra i situationen</w:t>
      </w:r>
      <w:r w:rsidR="00206CE6">
        <w:rPr>
          <w:rFonts w:ascii="Times New Roman" w:hAnsi="Times New Roman" w:cs="Times New Roman"/>
          <w:sz w:val="24"/>
          <w:szCs w:val="24"/>
        </w:rPr>
        <w:t>,</w:t>
      </w:r>
      <w:r>
        <w:rPr>
          <w:rFonts w:ascii="Times New Roman" w:hAnsi="Times New Roman" w:cs="Times New Roman"/>
          <w:sz w:val="24"/>
          <w:szCs w:val="24"/>
        </w:rPr>
        <w:t xml:space="preserve"> og at den ansatte ikke skal tage situationen så </w:t>
      </w:r>
      <w:r w:rsidR="00A630E3">
        <w:rPr>
          <w:rFonts w:ascii="Times New Roman" w:hAnsi="Times New Roman" w:cs="Times New Roman"/>
          <w:sz w:val="24"/>
          <w:szCs w:val="24"/>
        </w:rPr>
        <w:t>alvorligt.</w:t>
      </w:r>
    </w:p>
    <w:p w:rsidR="00C241D1" w:rsidRDefault="00A630E3" w:rsidP="00487ACB">
      <w:pPr>
        <w:spacing w:line="360" w:lineRule="auto"/>
        <w:rPr>
          <w:rFonts w:ascii="Times New Roman" w:hAnsi="Times New Roman" w:cs="Times New Roman"/>
          <w:sz w:val="24"/>
          <w:szCs w:val="24"/>
        </w:rPr>
      </w:pPr>
      <w:r>
        <w:rPr>
          <w:rFonts w:ascii="Times New Roman" w:hAnsi="Times New Roman" w:cs="Times New Roman"/>
          <w:sz w:val="24"/>
          <w:szCs w:val="24"/>
        </w:rPr>
        <w:t xml:space="preserve"> Det eneste man kan gøre i en sådan situation er</w:t>
      </w:r>
      <w:r w:rsidR="00206CE6">
        <w:rPr>
          <w:rFonts w:ascii="Times New Roman" w:hAnsi="Times New Roman" w:cs="Times New Roman"/>
          <w:sz w:val="24"/>
          <w:szCs w:val="24"/>
        </w:rPr>
        <w:t>,</w:t>
      </w:r>
      <w:r>
        <w:rPr>
          <w:rFonts w:ascii="Times New Roman" w:hAnsi="Times New Roman" w:cs="Times New Roman"/>
          <w:sz w:val="24"/>
          <w:szCs w:val="24"/>
        </w:rPr>
        <w:t xml:space="preserve"> at </w:t>
      </w:r>
      <w:r w:rsidR="0051647C">
        <w:rPr>
          <w:rFonts w:ascii="Times New Roman" w:hAnsi="Times New Roman" w:cs="Times New Roman"/>
          <w:sz w:val="24"/>
          <w:szCs w:val="24"/>
        </w:rPr>
        <w:t xml:space="preserve">genetablere retten til at </w:t>
      </w:r>
      <w:r>
        <w:rPr>
          <w:rFonts w:ascii="Times New Roman" w:hAnsi="Times New Roman" w:cs="Times New Roman"/>
          <w:sz w:val="24"/>
          <w:szCs w:val="24"/>
        </w:rPr>
        <w:t>definere virkeligheden set i forhold til egne holdninger, dømmekraft og grundlæggende værdier</w:t>
      </w:r>
      <w:r w:rsidR="0051647C">
        <w:rPr>
          <w:rFonts w:ascii="Times New Roman" w:hAnsi="Times New Roman" w:cs="Times New Roman"/>
          <w:sz w:val="24"/>
          <w:szCs w:val="24"/>
        </w:rPr>
        <w:t xml:space="preserve"> og ikke ud fra virksomhedens krav om resultater og nedskæringer</w:t>
      </w:r>
      <w:r>
        <w:rPr>
          <w:rFonts w:ascii="Times New Roman" w:hAnsi="Times New Roman" w:cs="Times New Roman"/>
          <w:sz w:val="24"/>
          <w:szCs w:val="24"/>
        </w:rPr>
        <w:t>.</w:t>
      </w:r>
      <w:r w:rsidR="0051647C">
        <w:rPr>
          <w:rFonts w:ascii="Times New Roman" w:hAnsi="Times New Roman" w:cs="Times New Roman"/>
          <w:sz w:val="24"/>
          <w:szCs w:val="24"/>
        </w:rPr>
        <w:t xml:space="preserve"> Den ansatte bliver altså nød til at komme ud af den dobbeltbinding</w:t>
      </w:r>
      <w:r w:rsidR="00206CE6">
        <w:rPr>
          <w:rFonts w:ascii="Times New Roman" w:hAnsi="Times New Roman" w:cs="Times New Roman"/>
          <w:sz w:val="24"/>
          <w:szCs w:val="24"/>
        </w:rPr>
        <w:t>,</w:t>
      </w:r>
      <w:r w:rsidR="0051647C">
        <w:rPr>
          <w:rFonts w:ascii="Times New Roman" w:hAnsi="Times New Roman" w:cs="Times New Roman"/>
          <w:sz w:val="24"/>
          <w:szCs w:val="24"/>
        </w:rPr>
        <w:t xml:space="preserve"> der er til</w:t>
      </w:r>
      <w:r w:rsidR="00C241D1">
        <w:rPr>
          <w:rFonts w:ascii="Times New Roman" w:hAnsi="Times New Roman" w:cs="Times New Roman"/>
          <w:sz w:val="24"/>
          <w:szCs w:val="24"/>
        </w:rPr>
        <w:t xml:space="preserve"> </w:t>
      </w:r>
      <w:r w:rsidR="0051647C">
        <w:rPr>
          <w:rFonts w:ascii="Times New Roman" w:hAnsi="Times New Roman" w:cs="Times New Roman"/>
          <w:sz w:val="24"/>
          <w:szCs w:val="24"/>
        </w:rPr>
        <w:t>stede enten gennem at løse den i fællesskab med virksomheden</w:t>
      </w:r>
      <w:r w:rsidR="00BE46AA">
        <w:rPr>
          <w:rFonts w:ascii="Times New Roman" w:hAnsi="Times New Roman" w:cs="Times New Roman"/>
          <w:sz w:val="24"/>
          <w:szCs w:val="24"/>
        </w:rPr>
        <w:t xml:space="preserve"> eller finde et andet arbejde</w:t>
      </w:r>
      <w:r w:rsidR="0051647C">
        <w:rPr>
          <w:rFonts w:ascii="Times New Roman" w:hAnsi="Times New Roman" w:cs="Times New Roman"/>
          <w:sz w:val="24"/>
          <w:szCs w:val="24"/>
        </w:rPr>
        <w:t>, hvis denne skal bevare sit psykiske helbred.</w:t>
      </w:r>
      <w:r w:rsidR="00A147FC">
        <w:rPr>
          <w:rStyle w:val="Fodnotehenvisning"/>
          <w:rFonts w:ascii="Times New Roman" w:hAnsi="Times New Roman" w:cs="Times New Roman"/>
          <w:sz w:val="24"/>
          <w:szCs w:val="24"/>
        </w:rPr>
        <w:footnoteReference w:id="27"/>
      </w:r>
    </w:p>
    <w:p w:rsidR="00BE46AA" w:rsidRDefault="00BE46AA" w:rsidP="00487ACB">
      <w:pPr>
        <w:spacing w:line="360" w:lineRule="auto"/>
        <w:rPr>
          <w:rFonts w:ascii="Times New Roman" w:hAnsi="Times New Roman" w:cs="Times New Roman"/>
          <w:sz w:val="24"/>
          <w:szCs w:val="24"/>
        </w:rPr>
      </w:pPr>
    </w:p>
    <w:p w:rsidR="00523B1E" w:rsidRPr="00A17B45" w:rsidRDefault="00C241D1" w:rsidP="00E30826">
      <w:pPr>
        <w:pStyle w:val="Overskrift3"/>
        <w:rPr>
          <w:sz w:val="24"/>
          <w:szCs w:val="24"/>
          <w:u w:val="single"/>
        </w:rPr>
      </w:pPr>
      <w:bookmarkStart w:id="27" w:name="_Toc236653582"/>
      <w:r w:rsidRPr="00A17B45">
        <w:rPr>
          <w:sz w:val="24"/>
          <w:szCs w:val="24"/>
          <w:u w:val="single"/>
        </w:rPr>
        <w:t>Belastningsfaktor 3: fremmedgørelse, metodetvang, manualisering og evaluering.</w:t>
      </w:r>
      <w:bookmarkEnd w:id="27"/>
    </w:p>
    <w:p w:rsidR="00523B1E" w:rsidRDefault="00523B1E" w:rsidP="00487ACB">
      <w:pPr>
        <w:spacing w:line="360" w:lineRule="auto"/>
        <w:rPr>
          <w:rFonts w:ascii="Times New Roman" w:hAnsi="Times New Roman" w:cs="Times New Roman"/>
          <w:sz w:val="24"/>
          <w:szCs w:val="24"/>
        </w:rPr>
      </w:pPr>
      <w:r>
        <w:rPr>
          <w:rFonts w:ascii="Times New Roman" w:hAnsi="Times New Roman" w:cs="Times New Roman"/>
          <w:sz w:val="24"/>
          <w:szCs w:val="24"/>
        </w:rPr>
        <w:t>Denne kategori indeholder elementerne fremmedgørelse, metodetvang, manual</w:t>
      </w:r>
      <w:r w:rsidR="00D90305">
        <w:rPr>
          <w:rFonts w:ascii="Times New Roman" w:hAnsi="Times New Roman" w:cs="Times New Roman"/>
          <w:sz w:val="24"/>
          <w:szCs w:val="24"/>
        </w:rPr>
        <w:t>isering og evaluering. F</w:t>
      </w:r>
      <w:r>
        <w:rPr>
          <w:rFonts w:ascii="Times New Roman" w:hAnsi="Times New Roman" w:cs="Times New Roman"/>
          <w:sz w:val="24"/>
          <w:szCs w:val="24"/>
        </w:rPr>
        <w:t xml:space="preserve">or overskuelighedens skyld </w:t>
      </w:r>
      <w:r w:rsidR="00D90305">
        <w:rPr>
          <w:rFonts w:ascii="Times New Roman" w:hAnsi="Times New Roman" w:cs="Times New Roman"/>
          <w:sz w:val="24"/>
          <w:szCs w:val="24"/>
        </w:rPr>
        <w:t xml:space="preserve">vil disse blive beskrevet </w:t>
      </w:r>
      <w:r>
        <w:rPr>
          <w:rFonts w:ascii="Times New Roman" w:hAnsi="Times New Roman" w:cs="Times New Roman"/>
          <w:sz w:val="24"/>
          <w:szCs w:val="24"/>
        </w:rPr>
        <w:t xml:space="preserve">i de underordnede afsnit: </w:t>
      </w:r>
    </w:p>
    <w:p w:rsidR="00523B1E" w:rsidRDefault="00523B1E" w:rsidP="00A17B45">
      <w:pPr>
        <w:spacing w:line="360" w:lineRule="auto"/>
        <w:ind w:left="1304"/>
        <w:rPr>
          <w:rFonts w:ascii="Times New Roman" w:hAnsi="Times New Roman" w:cs="Times New Roman"/>
          <w:sz w:val="24"/>
          <w:szCs w:val="24"/>
          <w:u w:val="single"/>
        </w:rPr>
      </w:pPr>
      <w:r w:rsidRPr="00523B1E">
        <w:rPr>
          <w:rFonts w:ascii="Times New Roman" w:hAnsi="Times New Roman" w:cs="Times New Roman"/>
          <w:sz w:val="24"/>
          <w:szCs w:val="24"/>
          <w:u w:val="single"/>
        </w:rPr>
        <w:t>Fremmedgørelse</w:t>
      </w:r>
    </w:p>
    <w:p w:rsidR="00B929CA" w:rsidRDefault="00B929CA"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En af de metoder</w:t>
      </w:r>
      <w:r w:rsidR="00AE364D">
        <w:rPr>
          <w:rFonts w:ascii="Times New Roman" w:hAnsi="Times New Roman" w:cs="Times New Roman"/>
          <w:sz w:val="24"/>
          <w:szCs w:val="24"/>
        </w:rPr>
        <w:t>,</w:t>
      </w:r>
      <w:r>
        <w:rPr>
          <w:rFonts w:ascii="Times New Roman" w:hAnsi="Times New Roman" w:cs="Times New Roman"/>
          <w:sz w:val="24"/>
          <w:szCs w:val="24"/>
        </w:rPr>
        <w:t xml:space="preserve"> </w:t>
      </w:r>
      <w:r w:rsidR="00A17B45">
        <w:rPr>
          <w:rFonts w:ascii="Times New Roman" w:hAnsi="Times New Roman" w:cs="Times New Roman"/>
          <w:sz w:val="24"/>
          <w:szCs w:val="24"/>
        </w:rPr>
        <w:t>d</w:t>
      </w:r>
      <w:r>
        <w:rPr>
          <w:rFonts w:ascii="Times New Roman" w:hAnsi="Times New Roman" w:cs="Times New Roman"/>
          <w:sz w:val="24"/>
          <w:szCs w:val="24"/>
        </w:rPr>
        <w:t>er bliver benyttet for at opnå en fremmedgørelse blandt de ansatte</w:t>
      </w:r>
      <w:r w:rsidR="00AE364D">
        <w:rPr>
          <w:rFonts w:ascii="Times New Roman" w:hAnsi="Times New Roman" w:cs="Times New Roman"/>
          <w:sz w:val="24"/>
          <w:szCs w:val="24"/>
        </w:rPr>
        <w:t xml:space="preserve">, </w:t>
      </w:r>
      <w:r>
        <w:rPr>
          <w:rFonts w:ascii="Times New Roman" w:hAnsi="Times New Roman" w:cs="Times New Roman"/>
          <w:sz w:val="24"/>
          <w:szCs w:val="24"/>
        </w:rPr>
        <w:t xml:space="preserve">er </w:t>
      </w:r>
      <w:r w:rsidR="008B04E8">
        <w:rPr>
          <w:rFonts w:ascii="Times New Roman" w:hAnsi="Times New Roman" w:cs="Times New Roman"/>
          <w:sz w:val="24"/>
          <w:szCs w:val="24"/>
        </w:rPr>
        <w:t>at diskvalificere den hidtidige praksis som ineffektiv og ukvalificeret. Dette sker for at få indlært nye holdninger, kompetencer og arbejdsformer hos den ansatte og får den konsekvens</w:t>
      </w:r>
      <w:r w:rsidR="00AE364D">
        <w:rPr>
          <w:rFonts w:ascii="Times New Roman" w:hAnsi="Times New Roman" w:cs="Times New Roman"/>
          <w:sz w:val="24"/>
          <w:szCs w:val="24"/>
        </w:rPr>
        <w:t>,</w:t>
      </w:r>
      <w:r w:rsidR="008B04E8">
        <w:rPr>
          <w:rFonts w:ascii="Times New Roman" w:hAnsi="Times New Roman" w:cs="Times New Roman"/>
          <w:sz w:val="24"/>
          <w:szCs w:val="24"/>
        </w:rPr>
        <w:t xml:space="preserve"> at den ansatte oplever en stor usikkerhed i forhold til udførelsen af sit arbejde. Fremmedgørelsen sker gerne gennem korterevarende kurser og informationsmateriale</w:t>
      </w:r>
      <w:r w:rsidR="00AE364D">
        <w:rPr>
          <w:rFonts w:ascii="Times New Roman" w:hAnsi="Times New Roman" w:cs="Times New Roman"/>
          <w:sz w:val="24"/>
          <w:szCs w:val="24"/>
        </w:rPr>
        <w:t>,</w:t>
      </w:r>
      <w:r w:rsidR="008B04E8">
        <w:rPr>
          <w:rFonts w:ascii="Times New Roman" w:hAnsi="Times New Roman" w:cs="Times New Roman"/>
          <w:sz w:val="24"/>
          <w:szCs w:val="24"/>
        </w:rPr>
        <w:t xml:space="preserve"> som introducerer nye begreber og måder at tænke arbejdet på. I en service virksomhed som overgår til økonomistyring f.eks. et hospital eller plejehjem, udskifter man de termer</w:t>
      </w:r>
      <w:r w:rsidR="00AE364D">
        <w:rPr>
          <w:rFonts w:ascii="Times New Roman" w:hAnsi="Times New Roman" w:cs="Times New Roman"/>
          <w:sz w:val="24"/>
          <w:szCs w:val="24"/>
        </w:rPr>
        <w:t>,</w:t>
      </w:r>
      <w:r w:rsidR="008B04E8">
        <w:rPr>
          <w:rFonts w:ascii="Times New Roman" w:hAnsi="Times New Roman" w:cs="Times New Roman"/>
          <w:sz w:val="24"/>
          <w:szCs w:val="24"/>
        </w:rPr>
        <w:t xml:space="preserve"> der bliver brugt i forbindelse med arbejdet. Hjælp og bistand bliver til helbredsydelser og – tilbud, patienterne bliver til brugere eller kunder og vægten</w:t>
      </w:r>
      <w:r w:rsidR="00AE364D">
        <w:rPr>
          <w:rFonts w:ascii="Times New Roman" w:hAnsi="Times New Roman" w:cs="Times New Roman"/>
          <w:sz w:val="24"/>
          <w:szCs w:val="24"/>
        </w:rPr>
        <w:t>,</w:t>
      </w:r>
      <w:r w:rsidR="008B04E8">
        <w:rPr>
          <w:rFonts w:ascii="Times New Roman" w:hAnsi="Times New Roman" w:cs="Times New Roman"/>
          <w:sz w:val="24"/>
          <w:szCs w:val="24"/>
        </w:rPr>
        <w:t xml:space="preserve"> som tidligere lå på kvalitet skifter til kvantitet og resultatopnåelse. Denne ændring i </w:t>
      </w:r>
      <w:r w:rsidR="00AE364D">
        <w:rPr>
          <w:rFonts w:ascii="Times New Roman" w:hAnsi="Times New Roman" w:cs="Times New Roman"/>
          <w:sz w:val="24"/>
          <w:szCs w:val="24"/>
        </w:rPr>
        <w:t>terminologien</w:t>
      </w:r>
      <w:r w:rsidR="008B04E8">
        <w:rPr>
          <w:rFonts w:ascii="Times New Roman" w:hAnsi="Times New Roman" w:cs="Times New Roman"/>
          <w:sz w:val="24"/>
          <w:szCs w:val="24"/>
        </w:rPr>
        <w:t xml:space="preserve"> samt skiftet fra kvalitetsorienteret til resultatorienteret </w:t>
      </w:r>
      <w:r w:rsidR="00AB614C">
        <w:rPr>
          <w:rFonts w:ascii="Times New Roman" w:hAnsi="Times New Roman" w:cs="Times New Roman"/>
          <w:sz w:val="24"/>
          <w:szCs w:val="24"/>
        </w:rPr>
        <w:t>og kvantitetsorienteret arbejde, sætter spørgsmålstegn ved de ansattes hidtidige forestillinger om og forventninger til arbejdet. Ydermere fremhæves gerne</w:t>
      </w:r>
      <w:r w:rsidR="00AE364D">
        <w:rPr>
          <w:rFonts w:ascii="Times New Roman" w:hAnsi="Times New Roman" w:cs="Times New Roman"/>
          <w:sz w:val="24"/>
          <w:szCs w:val="24"/>
        </w:rPr>
        <w:t>,</w:t>
      </w:r>
      <w:r w:rsidR="00AB614C">
        <w:rPr>
          <w:rFonts w:ascii="Times New Roman" w:hAnsi="Times New Roman" w:cs="Times New Roman"/>
          <w:sz w:val="24"/>
          <w:szCs w:val="24"/>
        </w:rPr>
        <w:t xml:space="preserve"> hvordan den ansatte skal udnytte sine ressourcer bedre, blive mere effektiv, produktiv og en bedre samfundsborger. Man bliver pålagt at udvikle nye kompetencer for at beholde sit arbejde og være med til at sikre</w:t>
      </w:r>
      <w:r w:rsidR="00AE364D">
        <w:rPr>
          <w:rFonts w:ascii="Times New Roman" w:hAnsi="Times New Roman" w:cs="Times New Roman"/>
          <w:sz w:val="24"/>
          <w:szCs w:val="24"/>
        </w:rPr>
        <w:t>,</w:t>
      </w:r>
      <w:r w:rsidR="00AB614C">
        <w:rPr>
          <w:rFonts w:ascii="Times New Roman" w:hAnsi="Times New Roman" w:cs="Times New Roman"/>
          <w:sz w:val="24"/>
          <w:szCs w:val="24"/>
        </w:rPr>
        <w:t xml:space="preserve"> at virksomheden kan beholde sin førerposition i det globaliserede samfund. På den måde intimiderer man den ansatte ved at kritisere det hidtidige arbejde og gøre dem usikre på deres egne værdier og holdninger. Dernæst gør man dem ansvarlige for deres egen fremtid i virksomheden, arbejdspladsens fremtid og ikke mindst nationens fremtid i det globale samfund, hvor kun en førerposition er god nok. </w:t>
      </w:r>
    </w:p>
    <w:p w:rsidR="00AB614C" w:rsidRPr="00B929CA" w:rsidRDefault="00AB614C"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Dette skifte sker også igennem at opbygge en polarisering mellem den hidtidige indstilling til arbejdet og den indstilling</w:t>
      </w:r>
      <w:r w:rsidR="00D17AB9">
        <w:rPr>
          <w:rFonts w:ascii="Times New Roman" w:hAnsi="Times New Roman" w:cs="Times New Roman"/>
          <w:sz w:val="24"/>
          <w:szCs w:val="24"/>
        </w:rPr>
        <w:t>, som der søges implementeret, h</w:t>
      </w:r>
      <w:r>
        <w:rPr>
          <w:rFonts w:ascii="Times New Roman" w:hAnsi="Times New Roman" w:cs="Times New Roman"/>
          <w:sz w:val="24"/>
          <w:szCs w:val="24"/>
        </w:rPr>
        <w:t>vilket leder frem til metodetvang</w:t>
      </w:r>
    </w:p>
    <w:p w:rsidR="00523B1E" w:rsidRPr="00523B1E" w:rsidRDefault="00523B1E" w:rsidP="00487ACB">
      <w:pPr>
        <w:spacing w:line="360" w:lineRule="auto"/>
        <w:rPr>
          <w:rFonts w:ascii="Times New Roman" w:hAnsi="Times New Roman" w:cs="Times New Roman"/>
          <w:sz w:val="24"/>
          <w:szCs w:val="24"/>
        </w:rPr>
      </w:pPr>
    </w:p>
    <w:p w:rsidR="00AB614C" w:rsidRPr="00AB614C" w:rsidRDefault="00523B1E" w:rsidP="00A17B45">
      <w:pPr>
        <w:spacing w:line="360" w:lineRule="auto"/>
        <w:ind w:firstLine="1304"/>
        <w:rPr>
          <w:rFonts w:ascii="Times New Roman" w:hAnsi="Times New Roman" w:cs="Times New Roman"/>
          <w:sz w:val="24"/>
          <w:szCs w:val="24"/>
          <w:u w:val="single"/>
        </w:rPr>
      </w:pPr>
      <w:r w:rsidRPr="00523B1E">
        <w:rPr>
          <w:rFonts w:ascii="Times New Roman" w:hAnsi="Times New Roman" w:cs="Times New Roman"/>
          <w:sz w:val="24"/>
          <w:szCs w:val="24"/>
          <w:u w:val="single"/>
        </w:rPr>
        <w:t>Metodetvang</w:t>
      </w:r>
    </w:p>
    <w:p w:rsidR="007F63BF" w:rsidRDefault="007F63BF"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H</w:t>
      </w:r>
      <w:r w:rsidR="00AB614C">
        <w:rPr>
          <w:rFonts w:ascii="Times New Roman" w:hAnsi="Times New Roman" w:cs="Times New Roman"/>
          <w:sz w:val="24"/>
          <w:szCs w:val="24"/>
        </w:rPr>
        <w:t>idtil</w:t>
      </w:r>
      <w:r>
        <w:rPr>
          <w:rFonts w:ascii="Times New Roman" w:hAnsi="Times New Roman" w:cs="Times New Roman"/>
          <w:sz w:val="24"/>
          <w:szCs w:val="24"/>
        </w:rPr>
        <w:t xml:space="preserve"> i service og omsorgsarbejde har der været </w:t>
      </w:r>
      <w:r w:rsidR="00AB614C">
        <w:rPr>
          <w:rFonts w:ascii="Times New Roman" w:hAnsi="Times New Roman" w:cs="Times New Roman"/>
          <w:sz w:val="24"/>
          <w:szCs w:val="24"/>
        </w:rPr>
        <w:t>en indstilling</w:t>
      </w:r>
      <w:r>
        <w:rPr>
          <w:rFonts w:ascii="Times New Roman" w:hAnsi="Times New Roman" w:cs="Times New Roman"/>
          <w:sz w:val="24"/>
          <w:szCs w:val="24"/>
        </w:rPr>
        <w:t xml:space="preserve"> til arbejdet</w:t>
      </w:r>
      <w:r w:rsidR="00AB614C">
        <w:rPr>
          <w:rFonts w:ascii="Times New Roman" w:hAnsi="Times New Roman" w:cs="Times New Roman"/>
          <w:sz w:val="24"/>
          <w:szCs w:val="24"/>
        </w:rPr>
        <w:t xml:space="preserve"> om at gøre</w:t>
      </w:r>
      <w:r>
        <w:rPr>
          <w:rFonts w:ascii="Times New Roman" w:hAnsi="Times New Roman" w:cs="Times New Roman"/>
          <w:sz w:val="24"/>
          <w:szCs w:val="24"/>
        </w:rPr>
        <w:t xml:space="preserve"> det bedst muligt for patienten</w:t>
      </w:r>
      <w:r w:rsidR="00AB614C">
        <w:rPr>
          <w:rFonts w:ascii="Times New Roman" w:hAnsi="Times New Roman" w:cs="Times New Roman"/>
          <w:sz w:val="24"/>
          <w:szCs w:val="24"/>
        </w:rPr>
        <w:t xml:space="preserve"> eller </w:t>
      </w:r>
      <w:r>
        <w:rPr>
          <w:rFonts w:ascii="Times New Roman" w:hAnsi="Times New Roman" w:cs="Times New Roman"/>
          <w:sz w:val="24"/>
          <w:szCs w:val="24"/>
        </w:rPr>
        <w:t>kunden. Dette har i høj grad været uafhængigt af metode eller fremgangsmåde</w:t>
      </w:r>
      <w:r w:rsidR="00D17AB9">
        <w:rPr>
          <w:rFonts w:ascii="Times New Roman" w:hAnsi="Times New Roman" w:cs="Times New Roman"/>
          <w:sz w:val="24"/>
          <w:szCs w:val="24"/>
        </w:rPr>
        <w:t>,</w:t>
      </w:r>
      <w:r>
        <w:rPr>
          <w:rFonts w:ascii="Times New Roman" w:hAnsi="Times New Roman" w:cs="Times New Roman"/>
          <w:sz w:val="24"/>
          <w:szCs w:val="24"/>
        </w:rPr>
        <w:t xml:space="preserve"> og der har været flere forskellige faktorer</w:t>
      </w:r>
      <w:r w:rsidR="00D17AB9">
        <w:rPr>
          <w:rFonts w:ascii="Times New Roman" w:hAnsi="Times New Roman" w:cs="Times New Roman"/>
          <w:sz w:val="24"/>
          <w:szCs w:val="24"/>
        </w:rPr>
        <w:t>,</w:t>
      </w:r>
      <w:r>
        <w:rPr>
          <w:rFonts w:ascii="Times New Roman" w:hAnsi="Times New Roman" w:cs="Times New Roman"/>
          <w:sz w:val="24"/>
          <w:szCs w:val="24"/>
        </w:rPr>
        <w:t xml:space="preserve"> der spillede ind i omgangen med individet – her iblandt i høj grad den person</w:t>
      </w:r>
      <w:r w:rsidR="00D17AB9">
        <w:rPr>
          <w:rFonts w:ascii="Times New Roman" w:hAnsi="Times New Roman" w:cs="Times New Roman"/>
          <w:sz w:val="24"/>
          <w:szCs w:val="24"/>
        </w:rPr>
        <w:t>,</w:t>
      </w:r>
      <w:r>
        <w:rPr>
          <w:rFonts w:ascii="Times New Roman" w:hAnsi="Times New Roman" w:cs="Times New Roman"/>
          <w:sz w:val="24"/>
          <w:szCs w:val="24"/>
        </w:rPr>
        <w:t xml:space="preserve"> man stod overfor. </w:t>
      </w:r>
    </w:p>
    <w:p w:rsidR="007F63BF" w:rsidRDefault="007F63BF"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Skiftet i de virksomheder overgået til en resultatorienteret praksis ses blandt andet i omgangen med brugerne og kvaliteten af arbejdet. Fra at have fokus på brugerne er dette skiftet til resultatet og kvantiteten på arbejdet – hvor billigt kan det gøres.</w:t>
      </w:r>
    </w:p>
    <w:p w:rsidR="00632081" w:rsidRDefault="007F63BF"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Man har nu en praksis som er tilbuds- resultat- ydelsesorienteret</w:t>
      </w:r>
      <w:r w:rsidR="00D17AB9">
        <w:rPr>
          <w:rFonts w:ascii="Times New Roman" w:hAnsi="Times New Roman" w:cs="Times New Roman"/>
          <w:sz w:val="24"/>
          <w:szCs w:val="24"/>
        </w:rPr>
        <w:t>,</w:t>
      </w:r>
      <w:r>
        <w:rPr>
          <w:rFonts w:ascii="Times New Roman" w:hAnsi="Times New Roman" w:cs="Times New Roman"/>
          <w:sz w:val="24"/>
          <w:szCs w:val="24"/>
        </w:rPr>
        <w:t xml:space="preserve"> og hvor den optimale anvendelse af ressourcerne sikres gennem fastlagte metoder</w:t>
      </w:r>
      <w:r w:rsidR="00D17AB9">
        <w:rPr>
          <w:rFonts w:ascii="Times New Roman" w:hAnsi="Times New Roman" w:cs="Times New Roman"/>
          <w:sz w:val="24"/>
          <w:szCs w:val="24"/>
        </w:rPr>
        <w:t>,</w:t>
      </w:r>
      <w:r>
        <w:rPr>
          <w:rFonts w:ascii="Times New Roman" w:hAnsi="Times New Roman" w:cs="Times New Roman"/>
          <w:sz w:val="24"/>
          <w:szCs w:val="24"/>
        </w:rPr>
        <w:t xml:space="preserve"> der er manualiseret og tidsopdelt i forhold til </w:t>
      </w:r>
      <w:r w:rsidR="00632081">
        <w:rPr>
          <w:rFonts w:ascii="Times New Roman" w:hAnsi="Times New Roman" w:cs="Times New Roman"/>
          <w:sz w:val="24"/>
          <w:szCs w:val="24"/>
        </w:rPr>
        <w:t>normen for arbejdet. Dette skal sikre et ensartet resultat</w:t>
      </w:r>
      <w:r w:rsidR="00D17AB9">
        <w:rPr>
          <w:rFonts w:ascii="Times New Roman" w:hAnsi="Times New Roman" w:cs="Times New Roman"/>
          <w:sz w:val="24"/>
          <w:szCs w:val="24"/>
        </w:rPr>
        <w:t>,</w:t>
      </w:r>
      <w:r w:rsidR="00632081">
        <w:rPr>
          <w:rFonts w:ascii="Times New Roman" w:hAnsi="Times New Roman" w:cs="Times New Roman"/>
          <w:sz w:val="24"/>
          <w:szCs w:val="24"/>
        </w:rPr>
        <w:t xml:space="preserve"> som også forventes at være det bedste set i forhold til det omkostningsniveau</w:t>
      </w:r>
      <w:r w:rsidR="00D17AB9">
        <w:rPr>
          <w:rFonts w:ascii="Times New Roman" w:hAnsi="Times New Roman" w:cs="Times New Roman"/>
          <w:sz w:val="24"/>
          <w:szCs w:val="24"/>
        </w:rPr>
        <w:t>,</w:t>
      </w:r>
      <w:r w:rsidR="00632081">
        <w:rPr>
          <w:rFonts w:ascii="Times New Roman" w:hAnsi="Times New Roman" w:cs="Times New Roman"/>
          <w:sz w:val="24"/>
          <w:szCs w:val="24"/>
        </w:rPr>
        <w:t xml:space="preserve"> der er fastlagt for det pågældende arbejde. Denne strategi er også tænkt som en sikkerhed for</w:t>
      </w:r>
      <w:r w:rsidR="00D17AB9">
        <w:rPr>
          <w:rFonts w:ascii="Times New Roman" w:hAnsi="Times New Roman" w:cs="Times New Roman"/>
          <w:sz w:val="24"/>
          <w:szCs w:val="24"/>
        </w:rPr>
        <w:t xml:space="preserve">, </w:t>
      </w:r>
      <w:r w:rsidR="00632081">
        <w:rPr>
          <w:rFonts w:ascii="Times New Roman" w:hAnsi="Times New Roman" w:cs="Times New Roman"/>
          <w:sz w:val="24"/>
          <w:szCs w:val="24"/>
        </w:rPr>
        <w:t xml:space="preserve"> at alle tilbydes en ensartet ydelse</w:t>
      </w:r>
      <w:r w:rsidR="00D17AB9">
        <w:rPr>
          <w:rFonts w:ascii="Times New Roman" w:hAnsi="Times New Roman" w:cs="Times New Roman"/>
          <w:sz w:val="24"/>
          <w:szCs w:val="24"/>
        </w:rPr>
        <w:t>,</w:t>
      </w:r>
      <w:r w:rsidR="00632081">
        <w:rPr>
          <w:rFonts w:ascii="Times New Roman" w:hAnsi="Times New Roman" w:cs="Times New Roman"/>
          <w:sz w:val="24"/>
          <w:szCs w:val="24"/>
        </w:rPr>
        <w:t xml:space="preserve"> og at der er en overordnet kontrol med de udbudte ydelser. Målet er desuden</w:t>
      </w:r>
      <w:r w:rsidR="00D17AB9">
        <w:rPr>
          <w:rFonts w:ascii="Times New Roman" w:hAnsi="Times New Roman" w:cs="Times New Roman"/>
          <w:sz w:val="24"/>
          <w:szCs w:val="24"/>
        </w:rPr>
        <w:t>,</w:t>
      </w:r>
      <w:r w:rsidR="00632081">
        <w:rPr>
          <w:rFonts w:ascii="Times New Roman" w:hAnsi="Times New Roman" w:cs="Times New Roman"/>
          <w:sz w:val="24"/>
          <w:szCs w:val="24"/>
        </w:rPr>
        <w:t xml:space="preserve"> at denne metodedefinering medføre</w:t>
      </w:r>
      <w:r w:rsidR="00D17AB9">
        <w:rPr>
          <w:rFonts w:ascii="Times New Roman" w:hAnsi="Times New Roman" w:cs="Times New Roman"/>
          <w:sz w:val="24"/>
          <w:szCs w:val="24"/>
        </w:rPr>
        <w:t>r</w:t>
      </w:r>
      <w:r w:rsidR="00632081">
        <w:rPr>
          <w:rFonts w:ascii="Times New Roman" w:hAnsi="Times New Roman" w:cs="Times New Roman"/>
          <w:sz w:val="24"/>
          <w:szCs w:val="24"/>
        </w:rPr>
        <w:t xml:space="preserve"> en effektivisering og rationalisering af de ansatte og deres kompetencer og ressourcer. Dette skulle gerne munde ud i besparelser i forhold til budgetterne.</w:t>
      </w:r>
    </w:p>
    <w:p w:rsidR="00523B1E" w:rsidRPr="00523B1E" w:rsidRDefault="00632081"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Dette kan dog for den ansatte føre til en magtesløshed, hvis det for den ansatte er omsorgen eller servicen</w:t>
      </w:r>
      <w:r w:rsidR="00D17AB9">
        <w:rPr>
          <w:rFonts w:ascii="Times New Roman" w:hAnsi="Times New Roman" w:cs="Times New Roman"/>
          <w:sz w:val="24"/>
          <w:szCs w:val="24"/>
        </w:rPr>
        <w:t>,</w:t>
      </w:r>
      <w:r>
        <w:rPr>
          <w:rFonts w:ascii="Times New Roman" w:hAnsi="Times New Roman" w:cs="Times New Roman"/>
          <w:sz w:val="24"/>
          <w:szCs w:val="24"/>
        </w:rPr>
        <w:t xml:space="preserve"> der opleves som kerneydelsen i dennes arbejde og det grundlæggende motiv for at vælge netop dette erhverv. Den ansatte kan føle sig bundet i forhold til ønske</w:t>
      </w:r>
      <w:r w:rsidR="00D17AB9">
        <w:rPr>
          <w:rFonts w:ascii="Times New Roman" w:hAnsi="Times New Roman" w:cs="Times New Roman"/>
          <w:sz w:val="24"/>
          <w:szCs w:val="24"/>
        </w:rPr>
        <w:t>t</w:t>
      </w:r>
      <w:r>
        <w:rPr>
          <w:rFonts w:ascii="Times New Roman" w:hAnsi="Times New Roman" w:cs="Times New Roman"/>
          <w:sz w:val="24"/>
          <w:szCs w:val="24"/>
        </w:rPr>
        <w:t xml:space="preserve"> om at give en kvalitativ omsorg eller service set i forhold til de ressourcer/metoder</w:t>
      </w:r>
      <w:r w:rsidR="00D17AB9">
        <w:rPr>
          <w:rFonts w:ascii="Times New Roman" w:hAnsi="Times New Roman" w:cs="Times New Roman"/>
          <w:sz w:val="24"/>
          <w:szCs w:val="24"/>
        </w:rPr>
        <w:t>,</w:t>
      </w:r>
      <w:r>
        <w:rPr>
          <w:rFonts w:ascii="Times New Roman" w:hAnsi="Times New Roman" w:cs="Times New Roman"/>
          <w:sz w:val="24"/>
          <w:szCs w:val="24"/>
        </w:rPr>
        <w:t xml:space="preserve"> det er tilladt for dem at bruge.   </w:t>
      </w:r>
      <w:r w:rsidR="007F63BF">
        <w:rPr>
          <w:rFonts w:ascii="Times New Roman" w:hAnsi="Times New Roman" w:cs="Times New Roman"/>
          <w:sz w:val="24"/>
          <w:szCs w:val="24"/>
        </w:rPr>
        <w:t xml:space="preserve">   </w:t>
      </w:r>
      <w:r w:rsidR="00AB614C">
        <w:rPr>
          <w:rFonts w:ascii="Times New Roman" w:hAnsi="Times New Roman" w:cs="Times New Roman"/>
          <w:sz w:val="24"/>
          <w:szCs w:val="24"/>
        </w:rPr>
        <w:t xml:space="preserve"> </w:t>
      </w:r>
    </w:p>
    <w:p w:rsidR="00523B1E" w:rsidRDefault="00523B1E" w:rsidP="00A17B45">
      <w:pPr>
        <w:spacing w:line="360" w:lineRule="auto"/>
        <w:ind w:left="1304"/>
        <w:rPr>
          <w:rFonts w:ascii="Times New Roman" w:hAnsi="Times New Roman" w:cs="Times New Roman"/>
          <w:sz w:val="24"/>
          <w:szCs w:val="24"/>
        </w:rPr>
      </w:pPr>
      <w:r w:rsidRPr="00523B1E">
        <w:rPr>
          <w:rFonts w:ascii="Times New Roman" w:hAnsi="Times New Roman" w:cs="Times New Roman"/>
          <w:sz w:val="24"/>
          <w:szCs w:val="24"/>
          <w:u w:val="single"/>
        </w:rPr>
        <w:t>Manualisering</w:t>
      </w:r>
    </w:p>
    <w:p w:rsidR="00523B1E" w:rsidRPr="00523B1E" w:rsidRDefault="0082599C"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Udover fremmedgørelse og metodetvang i forbindelse med indførelse af økonomistyring bliver en anden konsekvens også en manualisering. For at det hele skal være så ensrettet og retfærdigt som muligt</w:t>
      </w:r>
      <w:r w:rsidR="00D17AB9">
        <w:rPr>
          <w:rFonts w:ascii="Times New Roman" w:hAnsi="Times New Roman" w:cs="Times New Roman"/>
          <w:sz w:val="24"/>
          <w:szCs w:val="24"/>
        </w:rPr>
        <w:t>,</w:t>
      </w:r>
      <w:r>
        <w:rPr>
          <w:rFonts w:ascii="Times New Roman" w:hAnsi="Times New Roman" w:cs="Times New Roman"/>
          <w:sz w:val="24"/>
          <w:szCs w:val="24"/>
        </w:rPr>
        <w:t xml:space="preserve"> bliver der udarbejdet manualer</w:t>
      </w:r>
      <w:r w:rsidR="00D17AB9">
        <w:rPr>
          <w:rFonts w:ascii="Times New Roman" w:hAnsi="Times New Roman" w:cs="Times New Roman"/>
          <w:sz w:val="24"/>
          <w:szCs w:val="24"/>
        </w:rPr>
        <w:t>,</w:t>
      </w:r>
      <w:r>
        <w:rPr>
          <w:rFonts w:ascii="Times New Roman" w:hAnsi="Times New Roman" w:cs="Times New Roman"/>
          <w:sz w:val="24"/>
          <w:szCs w:val="24"/>
        </w:rPr>
        <w:t xml:space="preserve"> der klarlægger</w:t>
      </w:r>
      <w:r w:rsidR="00D17AB9">
        <w:rPr>
          <w:rFonts w:ascii="Times New Roman" w:hAnsi="Times New Roman" w:cs="Times New Roman"/>
          <w:sz w:val="24"/>
          <w:szCs w:val="24"/>
        </w:rPr>
        <w:t>,</w:t>
      </w:r>
      <w:r>
        <w:rPr>
          <w:rFonts w:ascii="Times New Roman" w:hAnsi="Times New Roman" w:cs="Times New Roman"/>
          <w:sz w:val="24"/>
          <w:szCs w:val="24"/>
        </w:rPr>
        <w:t xml:space="preserve"> hvordan den ansatte skal registrere og gennemføre f.eks. en sagsbehandling med en klient eller et sygeforløb med en patient. Dette kan have den konsekvens</w:t>
      </w:r>
      <w:r w:rsidR="00D17AB9">
        <w:rPr>
          <w:rFonts w:ascii="Times New Roman" w:hAnsi="Times New Roman" w:cs="Times New Roman"/>
          <w:sz w:val="24"/>
          <w:szCs w:val="24"/>
        </w:rPr>
        <w:t>,</w:t>
      </w:r>
      <w:r>
        <w:rPr>
          <w:rFonts w:ascii="Times New Roman" w:hAnsi="Times New Roman" w:cs="Times New Roman"/>
          <w:sz w:val="24"/>
          <w:szCs w:val="24"/>
        </w:rPr>
        <w:t xml:space="preserve"> at der bliver set stort på den faglige viden og erfaring</w:t>
      </w:r>
      <w:r w:rsidR="00D17AB9">
        <w:rPr>
          <w:rFonts w:ascii="Times New Roman" w:hAnsi="Times New Roman" w:cs="Times New Roman"/>
          <w:sz w:val="24"/>
          <w:szCs w:val="24"/>
        </w:rPr>
        <w:t>,</w:t>
      </w:r>
      <w:r>
        <w:rPr>
          <w:rFonts w:ascii="Times New Roman" w:hAnsi="Times New Roman" w:cs="Times New Roman"/>
          <w:sz w:val="24"/>
          <w:szCs w:val="24"/>
        </w:rPr>
        <w:t xml:space="preserve"> som den ansatte besidder til fordel for m</w:t>
      </w:r>
      <w:r w:rsidR="00D17AB9">
        <w:rPr>
          <w:rFonts w:ascii="Times New Roman" w:hAnsi="Times New Roman" w:cs="Times New Roman"/>
          <w:sz w:val="24"/>
          <w:szCs w:val="24"/>
        </w:rPr>
        <w:t>anualen. Det bliver ikke et spørgsmål</w:t>
      </w:r>
      <w:r>
        <w:rPr>
          <w:rFonts w:ascii="Times New Roman" w:hAnsi="Times New Roman" w:cs="Times New Roman"/>
          <w:sz w:val="24"/>
          <w:szCs w:val="24"/>
        </w:rPr>
        <w:t xml:space="preserve"> om</w:t>
      </w:r>
      <w:r w:rsidR="00D17AB9">
        <w:rPr>
          <w:rFonts w:ascii="Times New Roman" w:hAnsi="Times New Roman" w:cs="Times New Roman"/>
          <w:sz w:val="24"/>
          <w:szCs w:val="24"/>
        </w:rPr>
        <w:t>,</w:t>
      </w:r>
      <w:r>
        <w:rPr>
          <w:rFonts w:ascii="Times New Roman" w:hAnsi="Times New Roman" w:cs="Times New Roman"/>
          <w:sz w:val="24"/>
          <w:szCs w:val="24"/>
        </w:rPr>
        <w:t xml:space="preserve"> man vil bruge manualerne som en støttende funktion i sit arbejde, men et krav. Denne ensretning og manualisering kan gøre</w:t>
      </w:r>
      <w:r w:rsidR="00D17AB9">
        <w:rPr>
          <w:rFonts w:ascii="Times New Roman" w:hAnsi="Times New Roman" w:cs="Times New Roman"/>
          <w:sz w:val="24"/>
          <w:szCs w:val="24"/>
        </w:rPr>
        <w:t>,</w:t>
      </w:r>
      <w:r>
        <w:rPr>
          <w:rFonts w:ascii="Times New Roman" w:hAnsi="Times New Roman" w:cs="Times New Roman"/>
          <w:sz w:val="24"/>
          <w:szCs w:val="24"/>
        </w:rPr>
        <w:t xml:space="preserve"> at der ikke er plads til den ansattes </w:t>
      </w:r>
      <w:r w:rsidR="00D17AB9">
        <w:rPr>
          <w:rFonts w:ascii="Times New Roman" w:hAnsi="Times New Roman" w:cs="Times New Roman"/>
          <w:sz w:val="24"/>
          <w:szCs w:val="24"/>
        </w:rPr>
        <w:t>faglighed og empati. I</w:t>
      </w:r>
      <w:r w:rsidR="002219B0">
        <w:rPr>
          <w:rFonts w:ascii="Times New Roman" w:hAnsi="Times New Roman" w:cs="Times New Roman"/>
          <w:sz w:val="24"/>
          <w:szCs w:val="24"/>
        </w:rPr>
        <w:t xml:space="preserve"> stedet for at holde sig aktivt vidende gennem en faglig udvikling og gennem</w:t>
      </w:r>
      <w:r w:rsidR="00D17AB9">
        <w:rPr>
          <w:rFonts w:ascii="Times New Roman" w:hAnsi="Times New Roman" w:cs="Times New Roman"/>
          <w:sz w:val="24"/>
          <w:szCs w:val="24"/>
        </w:rPr>
        <w:t xml:space="preserve"> en indføling</w:t>
      </w:r>
      <w:r w:rsidR="002219B0">
        <w:rPr>
          <w:rFonts w:ascii="Times New Roman" w:hAnsi="Times New Roman" w:cs="Times New Roman"/>
          <w:sz w:val="24"/>
          <w:szCs w:val="24"/>
        </w:rPr>
        <w:t xml:space="preserve"> og</w:t>
      </w:r>
      <w:r w:rsidR="00D17AB9">
        <w:rPr>
          <w:rFonts w:ascii="Times New Roman" w:hAnsi="Times New Roman" w:cs="Times New Roman"/>
          <w:sz w:val="24"/>
          <w:szCs w:val="24"/>
        </w:rPr>
        <w:t xml:space="preserve"> et</w:t>
      </w:r>
      <w:r w:rsidR="002219B0">
        <w:rPr>
          <w:rFonts w:ascii="Times New Roman" w:hAnsi="Times New Roman" w:cs="Times New Roman"/>
          <w:sz w:val="24"/>
          <w:szCs w:val="24"/>
        </w:rPr>
        <w:t xml:space="preserve"> intuitivt samspil med klienten eller patienten at finde frem til </w:t>
      </w:r>
      <w:r w:rsidR="00D17AB9">
        <w:rPr>
          <w:rFonts w:ascii="Times New Roman" w:hAnsi="Times New Roman" w:cs="Times New Roman"/>
          <w:sz w:val="24"/>
          <w:szCs w:val="24"/>
        </w:rPr>
        <w:t>d</w:t>
      </w:r>
      <w:r w:rsidR="002219B0">
        <w:rPr>
          <w:rFonts w:ascii="Times New Roman" w:hAnsi="Times New Roman" w:cs="Times New Roman"/>
          <w:sz w:val="24"/>
          <w:szCs w:val="24"/>
        </w:rPr>
        <w:t>en løsning</w:t>
      </w:r>
      <w:r w:rsidR="00D17AB9">
        <w:rPr>
          <w:rFonts w:ascii="Times New Roman" w:hAnsi="Times New Roman" w:cs="Times New Roman"/>
          <w:sz w:val="24"/>
          <w:szCs w:val="24"/>
        </w:rPr>
        <w:t>,</w:t>
      </w:r>
      <w:r w:rsidR="002219B0">
        <w:rPr>
          <w:rFonts w:ascii="Times New Roman" w:hAnsi="Times New Roman" w:cs="Times New Roman"/>
          <w:sz w:val="24"/>
          <w:szCs w:val="24"/>
        </w:rPr>
        <w:t xml:space="preserve"> der er mest optimal for netop dette individ</w:t>
      </w:r>
      <w:r w:rsidR="00D17AB9">
        <w:rPr>
          <w:rFonts w:ascii="Times New Roman" w:hAnsi="Times New Roman" w:cs="Times New Roman"/>
          <w:sz w:val="24"/>
          <w:szCs w:val="24"/>
        </w:rPr>
        <w:t>,</w:t>
      </w:r>
      <w:r w:rsidR="002219B0">
        <w:rPr>
          <w:rFonts w:ascii="Times New Roman" w:hAnsi="Times New Roman" w:cs="Times New Roman"/>
          <w:sz w:val="24"/>
          <w:szCs w:val="24"/>
        </w:rPr>
        <w:t xml:space="preserve"> bliver det i stedet en mekaniseret proces</w:t>
      </w:r>
      <w:r w:rsidR="00D17AB9">
        <w:rPr>
          <w:rFonts w:ascii="Times New Roman" w:hAnsi="Times New Roman" w:cs="Times New Roman"/>
          <w:sz w:val="24"/>
          <w:szCs w:val="24"/>
        </w:rPr>
        <w:t>,</w:t>
      </w:r>
      <w:r w:rsidR="002219B0">
        <w:rPr>
          <w:rFonts w:ascii="Times New Roman" w:hAnsi="Times New Roman" w:cs="Times New Roman"/>
          <w:sz w:val="24"/>
          <w:szCs w:val="24"/>
        </w:rPr>
        <w:t xml:space="preserve"> som udelukkende tager udgangspunkt i manualen og det spillerum</w:t>
      </w:r>
      <w:r w:rsidR="00D17AB9">
        <w:rPr>
          <w:rFonts w:ascii="Times New Roman" w:hAnsi="Times New Roman" w:cs="Times New Roman"/>
          <w:sz w:val="24"/>
          <w:szCs w:val="24"/>
        </w:rPr>
        <w:t>,</w:t>
      </w:r>
      <w:r w:rsidR="002219B0">
        <w:rPr>
          <w:rFonts w:ascii="Times New Roman" w:hAnsi="Times New Roman" w:cs="Times New Roman"/>
          <w:sz w:val="24"/>
          <w:szCs w:val="24"/>
        </w:rPr>
        <w:t xml:space="preserve"> denne efterlader. For nogle ansatte kan sådan en </w:t>
      </w:r>
      <w:r w:rsidR="00D17AB9">
        <w:rPr>
          <w:rFonts w:ascii="Times New Roman" w:hAnsi="Times New Roman" w:cs="Times New Roman"/>
          <w:sz w:val="24"/>
          <w:szCs w:val="24"/>
        </w:rPr>
        <w:t>mekanisering være en god ting. D</w:t>
      </w:r>
      <w:r w:rsidR="002219B0">
        <w:rPr>
          <w:rFonts w:ascii="Times New Roman" w:hAnsi="Times New Roman" w:cs="Times New Roman"/>
          <w:sz w:val="24"/>
          <w:szCs w:val="24"/>
        </w:rPr>
        <w:t>e har her et redskab</w:t>
      </w:r>
      <w:r w:rsidR="00D17AB9">
        <w:rPr>
          <w:rFonts w:ascii="Times New Roman" w:hAnsi="Times New Roman" w:cs="Times New Roman"/>
          <w:sz w:val="24"/>
          <w:szCs w:val="24"/>
        </w:rPr>
        <w:t>,</w:t>
      </w:r>
      <w:r w:rsidR="002219B0">
        <w:rPr>
          <w:rFonts w:ascii="Times New Roman" w:hAnsi="Times New Roman" w:cs="Times New Roman"/>
          <w:sz w:val="24"/>
          <w:szCs w:val="24"/>
        </w:rPr>
        <w:t xml:space="preserve"> som fortæller dem</w:t>
      </w:r>
      <w:r w:rsidR="00D17AB9">
        <w:rPr>
          <w:rFonts w:ascii="Times New Roman" w:hAnsi="Times New Roman" w:cs="Times New Roman"/>
          <w:sz w:val="24"/>
          <w:szCs w:val="24"/>
        </w:rPr>
        <w:t>,</w:t>
      </w:r>
      <w:r w:rsidR="002219B0">
        <w:rPr>
          <w:rFonts w:ascii="Times New Roman" w:hAnsi="Times New Roman" w:cs="Times New Roman"/>
          <w:sz w:val="24"/>
          <w:szCs w:val="24"/>
        </w:rPr>
        <w:t xml:space="preserve"> hvordan de skal agere og behøver ikke at have en faglig usikkerhed </w:t>
      </w:r>
      <w:r w:rsidR="00610CA1">
        <w:rPr>
          <w:rFonts w:ascii="Times New Roman" w:hAnsi="Times New Roman" w:cs="Times New Roman"/>
          <w:sz w:val="24"/>
          <w:szCs w:val="24"/>
        </w:rPr>
        <w:t>på,</w:t>
      </w:r>
      <w:r w:rsidR="002D5FCA">
        <w:rPr>
          <w:rFonts w:ascii="Times New Roman" w:hAnsi="Times New Roman" w:cs="Times New Roman"/>
          <w:sz w:val="24"/>
          <w:szCs w:val="24"/>
        </w:rPr>
        <w:t xml:space="preserve"> </w:t>
      </w:r>
      <w:r w:rsidR="002219B0">
        <w:rPr>
          <w:rFonts w:ascii="Times New Roman" w:hAnsi="Times New Roman" w:cs="Times New Roman"/>
          <w:sz w:val="24"/>
          <w:szCs w:val="24"/>
        </w:rPr>
        <w:t>om det nu er det rigtige at gøre – manualen fortæller</w:t>
      </w:r>
      <w:r w:rsidR="00610CA1">
        <w:rPr>
          <w:rFonts w:ascii="Times New Roman" w:hAnsi="Times New Roman" w:cs="Times New Roman"/>
          <w:sz w:val="24"/>
          <w:szCs w:val="24"/>
        </w:rPr>
        <w:t>,</w:t>
      </w:r>
      <w:r w:rsidR="002219B0">
        <w:rPr>
          <w:rFonts w:ascii="Times New Roman" w:hAnsi="Times New Roman" w:cs="Times New Roman"/>
          <w:sz w:val="24"/>
          <w:szCs w:val="24"/>
        </w:rPr>
        <w:t xml:space="preserve"> hvordan det skal foregå. Men for andre kan det have stor betydning for arbejdet</w:t>
      </w:r>
      <w:r w:rsidR="00610CA1">
        <w:rPr>
          <w:rFonts w:ascii="Times New Roman" w:hAnsi="Times New Roman" w:cs="Times New Roman"/>
          <w:sz w:val="24"/>
          <w:szCs w:val="24"/>
        </w:rPr>
        <w:t xml:space="preserve">s </w:t>
      </w:r>
      <w:r w:rsidR="002219B0">
        <w:rPr>
          <w:rFonts w:ascii="Times New Roman" w:hAnsi="Times New Roman" w:cs="Times New Roman"/>
          <w:sz w:val="24"/>
          <w:szCs w:val="24"/>
        </w:rPr>
        <w:t>meningsfyldthed og for det engagement</w:t>
      </w:r>
      <w:r w:rsidR="00610CA1">
        <w:rPr>
          <w:rFonts w:ascii="Times New Roman" w:hAnsi="Times New Roman" w:cs="Times New Roman"/>
          <w:sz w:val="24"/>
          <w:szCs w:val="24"/>
        </w:rPr>
        <w:t>,</w:t>
      </w:r>
      <w:r w:rsidR="002219B0">
        <w:rPr>
          <w:rFonts w:ascii="Times New Roman" w:hAnsi="Times New Roman" w:cs="Times New Roman"/>
          <w:sz w:val="24"/>
          <w:szCs w:val="24"/>
        </w:rPr>
        <w:t xml:space="preserve"> de lægger i deres arbejde. Disse ansatte kan risikere at stå med følelser af rådvildhed, magtesløshed, resignation og meningsløshed.  </w:t>
      </w:r>
    </w:p>
    <w:p w:rsidR="00A17B45" w:rsidRDefault="00A17B45" w:rsidP="00A17B45">
      <w:pPr>
        <w:spacing w:line="360" w:lineRule="auto"/>
        <w:ind w:left="1304"/>
        <w:rPr>
          <w:rFonts w:ascii="Times New Roman" w:hAnsi="Times New Roman" w:cs="Times New Roman"/>
          <w:sz w:val="24"/>
          <w:szCs w:val="24"/>
          <w:u w:val="single"/>
        </w:rPr>
      </w:pPr>
    </w:p>
    <w:p w:rsidR="00523B1E" w:rsidRDefault="00523B1E" w:rsidP="00A17B45">
      <w:pPr>
        <w:spacing w:line="360" w:lineRule="auto"/>
        <w:ind w:left="1304"/>
        <w:rPr>
          <w:rFonts w:ascii="Times New Roman" w:hAnsi="Times New Roman" w:cs="Times New Roman"/>
          <w:sz w:val="24"/>
          <w:szCs w:val="24"/>
        </w:rPr>
      </w:pPr>
      <w:r w:rsidRPr="00523B1E">
        <w:rPr>
          <w:rFonts w:ascii="Times New Roman" w:hAnsi="Times New Roman" w:cs="Times New Roman"/>
          <w:sz w:val="24"/>
          <w:szCs w:val="24"/>
          <w:u w:val="single"/>
        </w:rPr>
        <w:t>Evaluering</w:t>
      </w:r>
    </w:p>
    <w:p w:rsidR="00F83756" w:rsidRDefault="00DC194D"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Det sidste element er evaluering. I et økonomistyring</w:t>
      </w:r>
      <w:r w:rsidR="00666660">
        <w:rPr>
          <w:rFonts w:ascii="Times New Roman" w:hAnsi="Times New Roman" w:cs="Times New Roman"/>
          <w:sz w:val="24"/>
          <w:szCs w:val="24"/>
        </w:rPr>
        <w:t>s</w:t>
      </w:r>
      <w:r>
        <w:rPr>
          <w:rFonts w:ascii="Times New Roman" w:hAnsi="Times New Roman" w:cs="Times New Roman"/>
          <w:sz w:val="24"/>
          <w:szCs w:val="24"/>
        </w:rPr>
        <w:t>system er det vigtigt at have evalueringssystemet med, da man herigennem kan blive opmærksom på ressourcer</w:t>
      </w:r>
      <w:r w:rsidR="00610CA1">
        <w:rPr>
          <w:rFonts w:ascii="Times New Roman" w:hAnsi="Times New Roman" w:cs="Times New Roman"/>
          <w:sz w:val="24"/>
          <w:szCs w:val="24"/>
        </w:rPr>
        <w:t>,</w:t>
      </w:r>
      <w:r>
        <w:rPr>
          <w:rFonts w:ascii="Times New Roman" w:hAnsi="Times New Roman" w:cs="Times New Roman"/>
          <w:sz w:val="24"/>
          <w:szCs w:val="24"/>
        </w:rPr>
        <w:t xml:space="preserve"> som ikke er fuldt udnyttet og ressourcer</w:t>
      </w:r>
      <w:r w:rsidR="00610CA1">
        <w:rPr>
          <w:rFonts w:ascii="Times New Roman" w:hAnsi="Times New Roman" w:cs="Times New Roman"/>
          <w:sz w:val="24"/>
          <w:szCs w:val="24"/>
        </w:rPr>
        <w:t>,</w:t>
      </w:r>
      <w:r>
        <w:rPr>
          <w:rFonts w:ascii="Times New Roman" w:hAnsi="Times New Roman" w:cs="Times New Roman"/>
          <w:sz w:val="24"/>
          <w:szCs w:val="24"/>
        </w:rPr>
        <w:t xml:space="preserve"> der kan udvikles endnu mere</w:t>
      </w:r>
      <w:r w:rsidR="00610CA1">
        <w:rPr>
          <w:rFonts w:ascii="Times New Roman" w:hAnsi="Times New Roman" w:cs="Times New Roman"/>
          <w:sz w:val="24"/>
          <w:szCs w:val="24"/>
        </w:rPr>
        <w:t>,</w:t>
      </w:r>
      <w:r>
        <w:rPr>
          <w:rFonts w:ascii="Times New Roman" w:hAnsi="Times New Roman" w:cs="Times New Roman"/>
          <w:sz w:val="24"/>
          <w:szCs w:val="24"/>
        </w:rPr>
        <w:t xml:space="preserve"> således at resultatet på bundlinjen kan forbedres så meget som muligt. Man ser evalueringssystemet både i undervisningssystemet og i arbejdslivet. I undervisningssystemet bliver det blandt andet brugt som redskab i forbindelse med elevens udvikling – så man kan være sikker på</w:t>
      </w:r>
      <w:r w:rsidR="00610CA1">
        <w:rPr>
          <w:rFonts w:ascii="Times New Roman" w:hAnsi="Times New Roman" w:cs="Times New Roman"/>
          <w:sz w:val="24"/>
          <w:szCs w:val="24"/>
        </w:rPr>
        <w:t>,</w:t>
      </w:r>
      <w:r>
        <w:rPr>
          <w:rFonts w:ascii="Times New Roman" w:hAnsi="Times New Roman" w:cs="Times New Roman"/>
          <w:sz w:val="24"/>
          <w:szCs w:val="24"/>
        </w:rPr>
        <w:t xml:space="preserve"> at eleven selv indser</w:t>
      </w:r>
      <w:r w:rsidR="00610CA1">
        <w:rPr>
          <w:rFonts w:ascii="Times New Roman" w:hAnsi="Times New Roman" w:cs="Times New Roman"/>
          <w:sz w:val="24"/>
          <w:szCs w:val="24"/>
        </w:rPr>
        <w:t>,</w:t>
      </w:r>
      <w:r>
        <w:rPr>
          <w:rFonts w:ascii="Times New Roman" w:hAnsi="Times New Roman" w:cs="Times New Roman"/>
          <w:sz w:val="24"/>
          <w:szCs w:val="24"/>
        </w:rPr>
        <w:t xml:space="preserve"> hvor vigtigt </w:t>
      </w:r>
      <w:r w:rsidR="00610CA1">
        <w:rPr>
          <w:rFonts w:ascii="Times New Roman" w:hAnsi="Times New Roman" w:cs="Times New Roman"/>
          <w:sz w:val="24"/>
          <w:szCs w:val="24"/>
        </w:rPr>
        <w:t xml:space="preserve">det er at leve op til </w:t>
      </w:r>
      <w:r>
        <w:rPr>
          <w:rFonts w:ascii="Times New Roman" w:hAnsi="Times New Roman" w:cs="Times New Roman"/>
          <w:sz w:val="24"/>
          <w:szCs w:val="24"/>
        </w:rPr>
        <w:t>de krav</w:t>
      </w:r>
      <w:r w:rsidR="00610CA1">
        <w:rPr>
          <w:rFonts w:ascii="Times New Roman" w:hAnsi="Times New Roman" w:cs="Times New Roman"/>
          <w:sz w:val="24"/>
          <w:szCs w:val="24"/>
        </w:rPr>
        <w:t>,</w:t>
      </w:r>
      <w:r>
        <w:rPr>
          <w:rFonts w:ascii="Times New Roman" w:hAnsi="Times New Roman" w:cs="Times New Roman"/>
          <w:sz w:val="24"/>
          <w:szCs w:val="24"/>
        </w:rPr>
        <w:t xml:space="preserve"> der er, samt at videreudvikle sig i takt med krævede standarder. E</w:t>
      </w:r>
      <w:r w:rsidR="00610CA1">
        <w:rPr>
          <w:rFonts w:ascii="Times New Roman" w:hAnsi="Times New Roman" w:cs="Times New Roman"/>
          <w:sz w:val="24"/>
          <w:szCs w:val="24"/>
        </w:rPr>
        <w:t>valueringen bliver også brugt af</w:t>
      </w:r>
      <w:r>
        <w:rPr>
          <w:rFonts w:ascii="Times New Roman" w:hAnsi="Times New Roman" w:cs="Times New Roman"/>
          <w:sz w:val="24"/>
          <w:szCs w:val="24"/>
        </w:rPr>
        <w:t xml:space="preserve"> underviseren til at se</w:t>
      </w:r>
      <w:r w:rsidR="00610CA1">
        <w:rPr>
          <w:rFonts w:ascii="Times New Roman" w:hAnsi="Times New Roman" w:cs="Times New Roman"/>
          <w:sz w:val="24"/>
          <w:szCs w:val="24"/>
        </w:rPr>
        <w:t>,</w:t>
      </w:r>
      <w:r>
        <w:rPr>
          <w:rFonts w:ascii="Times New Roman" w:hAnsi="Times New Roman" w:cs="Times New Roman"/>
          <w:sz w:val="24"/>
          <w:szCs w:val="24"/>
        </w:rPr>
        <w:t xml:space="preserve"> hvor eleven er i forløbet og til at dokumentere</w:t>
      </w:r>
      <w:r w:rsidR="00610CA1">
        <w:rPr>
          <w:rFonts w:ascii="Times New Roman" w:hAnsi="Times New Roman" w:cs="Times New Roman"/>
          <w:sz w:val="24"/>
          <w:szCs w:val="24"/>
        </w:rPr>
        <w:t>,</w:t>
      </w:r>
      <w:r>
        <w:rPr>
          <w:rFonts w:ascii="Times New Roman" w:hAnsi="Times New Roman" w:cs="Times New Roman"/>
          <w:sz w:val="24"/>
          <w:szCs w:val="24"/>
        </w:rPr>
        <w:t xml:space="preserve"> at eleven udvikler sig. I arbejdslivet bliver evalueringstestene brugt som adgangsbevis til ansættelser. Arbejdsgiveren har udarbejdet en profil for den perfekte medarbejder til jobbet</w:t>
      </w:r>
      <w:r w:rsidR="00610CA1">
        <w:rPr>
          <w:rFonts w:ascii="Times New Roman" w:hAnsi="Times New Roman" w:cs="Times New Roman"/>
          <w:sz w:val="24"/>
          <w:szCs w:val="24"/>
        </w:rPr>
        <w:t>,</w:t>
      </w:r>
      <w:r>
        <w:rPr>
          <w:rFonts w:ascii="Times New Roman" w:hAnsi="Times New Roman" w:cs="Times New Roman"/>
          <w:sz w:val="24"/>
          <w:szCs w:val="24"/>
        </w:rPr>
        <w:t xml:space="preserve"> og evalueringstesten viser så</w:t>
      </w:r>
      <w:r w:rsidR="00610CA1">
        <w:rPr>
          <w:rFonts w:ascii="Times New Roman" w:hAnsi="Times New Roman" w:cs="Times New Roman"/>
          <w:sz w:val="24"/>
          <w:szCs w:val="24"/>
        </w:rPr>
        <w:t>,</w:t>
      </w:r>
      <w:r>
        <w:rPr>
          <w:rFonts w:ascii="Times New Roman" w:hAnsi="Times New Roman" w:cs="Times New Roman"/>
          <w:sz w:val="24"/>
          <w:szCs w:val="24"/>
        </w:rPr>
        <w:t xml:space="preserve"> hvilken af ansøgerne</w:t>
      </w:r>
      <w:r w:rsidR="00610CA1">
        <w:rPr>
          <w:rFonts w:ascii="Times New Roman" w:hAnsi="Times New Roman" w:cs="Times New Roman"/>
          <w:sz w:val="24"/>
          <w:szCs w:val="24"/>
        </w:rPr>
        <w:t>,</w:t>
      </w:r>
      <w:r>
        <w:rPr>
          <w:rFonts w:ascii="Times New Roman" w:hAnsi="Times New Roman" w:cs="Times New Roman"/>
          <w:sz w:val="24"/>
          <w:szCs w:val="24"/>
        </w:rPr>
        <w:t xml:space="preserve"> som er tættest på de</w:t>
      </w:r>
      <w:r w:rsidR="00646D57">
        <w:rPr>
          <w:rFonts w:ascii="Times New Roman" w:hAnsi="Times New Roman" w:cs="Times New Roman"/>
          <w:sz w:val="24"/>
          <w:szCs w:val="24"/>
        </w:rPr>
        <w:t xml:space="preserve">nne profil. Under ansættelsen bliver </w:t>
      </w:r>
      <w:r w:rsidR="00666660">
        <w:rPr>
          <w:rFonts w:ascii="Times New Roman" w:hAnsi="Times New Roman" w:cs="Times New Roman"/>
          <w:sz w:val="24"/>
          <w:szCs w:val="24"/>
        </w:rPr>
        <w:t>evalueringen</w:t>
      </w:r>
      <w:r w:rsidR="00646D57">
        <w:rPr>
          <w:rFonts w:ascii="Times New Roman" w:hAnsi="Times New Roman" w:cs="Times New Roman"/>
          <w:sz w:val="24"/>
          <w:szCs w:val="24"/>
        </w:rPr>
        <w:t xml:space="preserve"> blandt andet brugt i forbindelse med MUS (medarbejderudviklingssamtaler)</w:t>
      </w:r>
      <w:r w:rsidR="00610CA1">
        <w:rPr>
          <w:rFonts w:ascii="Times New Roman" w:hAnsi="Times New Roman" w:cs="Times New Roman"/>
          <w:sz w:val="24"/>
          <w:szCs w:val="24"/>
        </w:rPr>
        <w:t>. He</w:t>
      </w:r>
      <w:r w:rsidR="00646D57">
        <w:rPr>
          <w:rFonts w:ascii="Times New Roman" w:hAnsi="Times New Roman" w:cs="Times New Roman"/>
          <w:sz w:val="24"/>
          <w:szCs w:val="24"/>
        </w:rPr>
        <w:t>r samarbejder ledelsen med den ansatte for at finde ud af</w:t>
      </w:r>
      <w:r w:rsidR="00610CA1">
        <w:rPr>
          <w:rFonts w:ascii="Times New Roman" w:hAnsi="Times New Roman" w:cs="Times New Roman"/>
          <w:sz w:val="24"/>
          <w:szCs w:val="24"/>
        </w:rPr>
        <w:t>,</w:t>
      </w:r>
      <w:r w:rsidR="00646D57">
        <w:rPr>
          <w:rFonts w:ascii="Times New Roman" w:hAnsi="Times New Roman" w:cs="Times New Roman"/>
          <w:sz w:val="24"/>
          <w:szCs w:val="24"/>
        </w:rPr>
        <w:t xml:space="preserve"> hvor den ansatte har sine stærke sider</w:t>
      </w:r>
      <w:r w:rsidR="00610CA1">
        <w:rPr>
          <w:rFonts w:ascii="Times New Roman" w:hAnsi="Times New Roman" w:cs="Times New Roman"/>
          <w:sz w:val="24"/>
          <w:szCs w:val="24"/>
        </w:rPr>
        <w:t>,</w:t>
      </w:r>
      <w:r w:rsidR="00646D57">
        <w:rPr>
          <w:rFonts w:ascii="Times New Roman" w:hAnsi="Times New Roman" w:cs="Times New Roman"/>
          <w:sz w:val="24"/>
          <w:szCs w:val="24"/>
        </w:rPr>
        <w:t xml:space="preserve"> og hvilke der kan udvikles yderligere. Der ligger flere problemer i forhold til brugen af evalueringerne</w:t>
      </w:r>
      <w:r w:rsidR="00F83756">
        <w:rPr>
          <w:rFonts w:ascii="Times New Roman" w:hAnsi="Times New Roman" w:cs="Times New Roman"/>
          <w:sz w:val="24"/>
          <w:szCs w:val="24"/>
        </w:rPr>
        <w:t>. E</w:t>
      </w:r>
      <w:r w:rsidR="00610CA1">
        <w:rPr>
          <w:rFonts w:ascii="Times New Roman" w:hAnsi="Times New Roman" w:cs="Times New Roman"/>
          <w:sz w:val="24"/>
          <w:szCs w:val="24"/>
        </w:rPr>
        <w:t>valueringerne viser i praksis</w:t>
      </w:r>
      <w:r w:rsidR="00F83756">
        <w:rPr>
          <w:rFonts w:ascii="Times New Roman" w:hAnsi="Times New Roman" w:cs="Times New Roman"/>
          <w:sz w:val="24"/>
          <w:szCs w:val="24"/>
        </w:rPr>
        <w:t xml:space="preserve"> kun det de</w:t>
      </w:r>
      <w:r w:rsidR="00610CA1">
        <w:rPr>
          <w:rFonts w:ascii="Times New Roman" w:hAnsi="Times New Roman" w:cs="Times New Roman"/>
          <w:sz w:val="24"/>
          <w:szCs w:val="24"/>
        </w:rPr>
        <w:t>t,</w:t>
      </w:r>
      <w:r w:rsidR="00F83756">
        <w:rPr>
          <w:rFonts w:ascii="Times New Roman" w:hAnsi="Times New Roman" w:cs="Times New Roman"/>
          <w:sz w:val="24"/>
          <w:szCs w:val="24"/>
        </w:rPr>
        <w:t xml:space="preserve"> er designet til at vise – måske. Altså bliver der i evalueringen kun sat fokus på egenskaber</w:t>
      </w:r>
      <w:r w:rsidR="00610CA1">
        <w:rPr>
          <w:rFonts w:ascii="Times New Roman" w:hAnsi="Times New Roman" w:cs="Times New Roman"/>
          <w:sz w:val="24"/>
          <w:szCs w:val="24"/>
        </w:rPr>
        <w:t>,</w:t>
      </w:r>
      <w:r w:rsidR="00F83756">
        <w:rPr>
          <w:rFonts w:ascii="Times New Roman" w:hAnsi="Times New Roman" w:cs="Times New Roman"/>
          <w:sz w:val="24"/>
          <w:szCs w:val="24"/>
        </w:rPr>
        <w:t xml:space="preserve"> der må formodes at være interessante for virksomhederne. Evalueringerne bliver læst eller oversat af mennesker – der er derfor risiko for</w:t>
      </w:r>
      <w:r w:rsidR="00610CA1">
        <w:rPr>
          <w:rFonts w:ascii="Times New Roman" w:hAnsi="Times New Roman" w:cs="Times New Roman"/>
          <w:sz w:val="24"/>
          <w:szCs w:val="24"/>
        </w:rPr>
        <w:t>,</w:t>
      </w:r>
      <w:r w:rsidR="00F83756">
        <w:rPr>
          <w:rFonts w:ascii="Times New Roman" w:hAnsi="Times New Roman" w:cs="Times New Roman"/>
          <w:sz w:val="24"/>
          <w:szCs w:val="24"/>
        </w:rPr>
        <w:t xml:space="preserve"> </w:t>
      </w:r>
      <w:r w:rsidR="00610CA1">
        <w:rPr>
          <w:rFonts w:ascii="Times New Roman" w:hAnsi="Times New Roman" w:cs="Times New Roman"/>
          <w:sz w:val="24"/>
          <w:szCs w:val="24"/>
        </w:rPr>
        <w:t xml:space="preserve">at disse bliver tolket forkert </w:t>
      </w:r>
      <w:r w:rsidR="00F83756">
        <w:rPr>
          <w:rFonts w:ascii="Times New Roman" w:hAnsi="Times New Roman" w:cs="Times New Roman"/>
          <w:sz w:val="24"/>
          <w:szCs w:val="24"/>
        </w:rPr>
        <w:t>med fatale følger for de evaluerede ansatte. Bliver man i en evalueringen af ens personlighed betragtet som udadvendt</w:t>
      </w:r>
      <w:r w:rsidR="00610CA1">
        <w:rPr>
          <w:rFonts w:ascii="Times New Roman" w:hAnsi="Times New Roman" w:cs="Times New Roman"/>
          <w:sz w:val="24"/>
          <w:szCs w:val="24"/>
        </w:rPr>
        <w:t>,</w:t>
      </w:r>
      <w:r w:rsidR="00F83756">
        <w:rPr>
          <w:rFonts w:ascii="Times New Roman" w:hAnsi="Times New Roman" w:cs="Times New Roman"/>
          <w:sz w:val="24"/>
          <w:szCs w:val="24"/>
        </w:rPr>
        <w:t xml:space="preserve"> og er man ifølge sin selvopfattelse indadvendt</w:t>
      </w:r>
      <w:r w:rsidR="00610CA1">
        <w:rPr>
          <w:rFonts w:ascii="Times New Roman" w:hAnsi="Times New Roman" w:cs="Times New Roman"/>
          <w:sz w:val="24"/>
          <w:szCs w:val="24"/>
        </w:rPr>
        <w:t>,</w:t>
      </w:r>
      <w:r w:rsidR="00F83756">
        <w:rPr>
          <w:rFonts w:ascii="Times New Roman" w:hAnsi="Times New Roman" w:cs="Times New Roman"/>
          <w:sz w:val="24"/>
          <w:szCs w:val="24"/>
        </w:rPr>
        <w:t xml:space="preserve"> skal der ikke meget fantasi til at forestille sig</w:t>
      </w:r>
      <w:r w:rsidR="00610CA1">
        <w:rPr>
          <w:rFonts w:ascii="Times New Roman" w:hAnsi="Times New Roman" w:cs="Times New Roman"/>
          <w:sz w:val="24"/>
          <w:szCs w:val="24"/>
        </w:rPr>
        <w:t>,</w:t>
      </w:r>
      <w:r w:rsidR="00F83756">
        <w:rPr>
          <w:rFonts w:ascii="Times New Roman" w:hAnsi="Times New Roman" w:cs="Times New Roman"/>
          <w:sz w:val="24"/>
          <w:szCs w:val="24"/>
        </w:rPr>
        <w:t xml:space="preserve"> hvilke problemer dette kan give. </w:t>
      </w:r>
    </w:p>
    <w:p w:rsidR="00F83756" w:rsidRDefault="00F83756"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Evalueringerne bliver identitetsskabende, hvilket er et problem da disse langt fra kan beskrive den kompleksitet</w:t>
      </w:r>
      <w:r w:rsidR="00610CA1">
        <w:rPr>
          <w:rFonts w:ascii="Times New Roman" w:hAnsi="Times New Roman" w:cs="Times New Roman"/>
          <w:sz w:val="24"/>
          <w:szCs w:val="24"/>
        </w:rPr>
        <w:t>,</w:t>
      </w:r>
      <w:r>
        <w:rPr>
          <w:rFonts w:ascii="Times New Roman" w:hAnsi="Times New Roman" w:cs="Times New Roman"/>
          <w:sz w:val="24"/>
          <w:szCs w:val="24"/>
        </w:rPr>
        <w:t xml:space="preserve"> det enkelte individ besidder – altså bliver de ansatte betragtet som nogle forenklede profiler og behandlet ud fra denne betragtning. </w:t>
      </w:r>
    </w:p>
    <w:p w:rsidR="00C241D1" w:rsidRDefault="00F83756" w:rsidP="00A17B45">
      <w:pPr>
        <w:spacing w:line="360" w:lineRule="auto"/>
        <w:ind w:left="1304"/>
        <w:rPr>
          <w:rFonts w:ascii="Times New Roman" w:hAnsi="Times New Roman" w:cs="Times New Roman"/>
          <w:sz w:val="24"/>
          <w:szCs w:val="24"/>
        </w:rPr>
      </w:pPr>
      <w:r>
        <w:rPr>
          <w:rFonts w:ascii="Times New Roman" w:hAnsi="Times New Roman" w:cs="Times New Roman"/>
          <w:sz w:val="24"/>
          <w:szCs w:val="24"/>
        </w:rPr>
        <w:t>Set ud fra ud de evalueringer</w:t>
      </w:r>
      <w:r w:rsidR="00610CA1">
        <w:rPr>
          <w:rFonts w:ascii="Times New Roman" w:hAnsi="Times New Roman" w:cs="Times New Roman"/>
          <w:sz w:val="24"/>
          <w:szCs w:val="24"/>
        </w:rPr>
        <w:t>,</w:t>
      </w:r>
      <w:r>
        <w:rPr>
          <w:rFonts w:ascii="Times New Roman" w:hAnsi="Times New Roman" w:cs="Times New Roman"/>
          <w:sz w:val="24"/>
          <w:szCs w:val="24"/>
        </w:rPr>
        <w:t xml:space="preserve"> der er af eleverne i undervisningssystemet - hvor eleverne lære</w:t>
      </w:r>
      <w:r w:rsidR="00610CA1">
        <w:rPr>
          <w:rFonts w:ascii="Times New Roman" w:hAnsi="Times New Roman" w:cs="Times New Roman"/>
          <w:sz w:val="24"/>
          <w:szCs w:val="24"/>
        </w:rPr>
        <w:t>r</w:t>
      </w:r>
      <w:r>
        <w:rPr>
          <w:rFonts w:ascii="Times New Roman" w:hAnsi="Times New Roman" w:cs="Times New Roman"/>
          <w:sz w:val="24"/>
          <w:szCs w:val="24"/>
        </w:rPr>
        <w:t xml:space="preserve"> at overvåge og betragt</w:t>
      </w:r>
      <w:r w:rsidR="00610CA1">
        <w:rPr>
          <w:rFonts w:ascii="Times New Roman" w:hAnsi="Times New Roman" w:cs="Times New Roman"/>
          <w:sz w:val="24"/>
          <w:szCs w:val="24"/>
        </w:rPr>
        <w:t>e sig selv set med andres øjne, b</w:t>
      </w:r>
      <w:r w:rsidR="00A17B45">
        <w:rPr>
          <w:rFonts w:ascii="Times New Roman" w:hAnsi="Times New Roman" w:cs="Times New Roman"/>
          <w:sz w:val="24"/>
          <w:szCs w:val="24"/>
        </w:rPr>
        <w:t xml:space="preserve">liver det meget interessant </w:t>
      </w:r>
      <w:r>
        <w:rPr>
          <w:rFonts w:ascii="Times New Roman" w:hAnsi="Times New Roman" w:cs="Times New Roman"/>
          <w:sz w:val="24"/>
          <w:szCs w:val="24"/>
        </w:rPr>
        <w:t xml:space="preserve">- og </w:t>
      </w:r>
      <w:r w:rsidR="00610CA1">
        <w:rPr>
          <w:rFonts w:ascii="Times New Roman" w:hAnsi="Times New Roman" w:cs="Times New Roman"/>
          <w:sz w:val="24"/>
          <w:szCs w:val="24"/>
        </w:rPr>
        <w:t>potentielt</w:t>
      </w:r>
      <w:r>
        <w:rPr>
          <w:rFonts w:ascii="Times New Roman" w:hAnsi="Times New Roman" w:cs="Times New Roman"/>
          <w:sz w:val="24"/>
          <w:szCs w:val="24"/>
        </w:rPr>
        <w:t xml:space="preserve"> skræmmende – at se</w:t>
      </w:r>
      <w:r w:rsidR="00610CA1">
        <w:rPr>
          <w:rFonts w:ascii="Times New Roman" w:hAnsi="Times New Roman" w:cs="Times New Roman"/>
          <w:sz w:val="24"/>
          <w:szCs w:val="24"/>
        </w:rPr>
        <w:t>,</w:t>
      </w:r>
      <w:r>
        <w:rPr>
          <w:rFonts w:ascii="Times New Roman" w:hAnsi="Times New Roman" w:cs="Times New Roman"/>
          <w:sz w:val="24"/>
          <w:szCs w:val="24"/>
        </w:rPr>
        <w:t xml:space="preserve"> hvad det er for nogle individer</w:t>
      </w:r>
      <w:r w:rsidR="00610CA1">
        <w:rPr>
          <w:rFonts w:ascii="Times New Roman" w:hAnsi="Times New Roman" w:cs="Times New Roman"/>
          <w:sz w:val="24"/>
          <w:szCs w:val="24"/>
        </w:rPr>
        <w:t>, der kommer ud i den anden ende</w:t>
      </w:r>
      <w:r>
        <w:rPr>
          <w:rFonts w:ascii="Times New Roman" w:hAnsi="Times New Roman" w:cs="Times New Roman"/>
          <w:sz w:val="24"/>
          <w:szCs w:val="24"/>
        </w:rPr>
        <w:t xml:space="preserve"> efter et helt liv</w:t>
      </w:r>
      <w:r w:rsidR="00610CA1">
        <w:rPr>
          <w:rFonts w:ascii="Times New Roman" w:hAnsi="Times New Roman" w:cs="Times New Roman"/>
          <w:sz w:val="24"/>
          <w:szCs w:val="24"/>
        </w:rPr>
        <w:t>,</w:t>
      </w:r>
      <w:r>
        <w:rPr>
          <w:rFonts w:ascii="Times New Roman" w:hAnsi="Times New Roman" w:cs="Times New Roman"/>
          <w:sz w:val="24"/>
          <w:szCs w:val="24"/>
        </w:rPr>
        <w:t xml:space="preserve"> hvor de er blevet målt og vejet.</w:t>
      </w:r>
      <w:r w:rsidR="00A147FC">
        <w:rPr>
          <w:rStyle w:val="Fodnotehenvisning"/>
          <w:rFonts w:ascii="Times New Roman" w:hAnsi="Times New Roman" w:cs="Times New Roman"/>
          <w:sz w:val="24"/>
          <w:szCs w:val="24"/>
        </w:rPr>
        <w:footnoteReference w:id="28"/>
      </w:r>
      <w:r>
        <w:rPr>
          <w:rFonts w:ascii="Times New Roman" w:hAnsi="Times New Roman" w:cs="Times New Roman"/>
          <w:sz w:val="24"/>
          <w:szCs w:val="24"/>
        </w:rPr>
        <w:t xml:space="preserve">   </w:t>
      </w:r>
      <w:r w:rsidR="00DC194D">
        <w:rPr>
          <w:rFonts w:ascii="Times New Roman" w:hAnsi="Times New Roman" w:cs="Times New Roman"/>
          <w:sz w:val="24"/>
          <w:szCs w:val="24"/>
        </w:rPr>
        <w:t xml:space="preserve">   </w:t>
      </w:r>
    </w:p>
    <w:p w:rsidR="00A17B45" w:rsidRPr="00DC194D" w:rsidRDefault="00A17B45" w:rsidP="00487ACB">
      <w:pPr>
        <w:spacing w:line="360" w:lineRule="auto"/>
        <w:rPr>
          <w:rFonts w:ascii="Times New Roman" w:hAnsi="Times New Roman" w:cs="Times New Roman"/>
          <w:sz w:val="24"/>
          <w:szCs w:val="24"/>
        </w:rPr>
      </w:pPr>
    </w:p>
    <w:p w:rsidR="0051647C" w:rsidRPr="00A17B45" w:rsidRDefault="00A17B45" w:rsidP="00E30826">
      <w:pPr>
        <w:pStyle w:val="Overskrift3"/>
        <w:rPr>
          <w:sz w:val="24"/>
          <w:szCs w:val="24"/>
          <w:u w:val="single"/>
        </w:rPr>
      </w:pPr>
      <w:bookmarkStart w:id="28" w:name="_Toc236653583"/>
      <w:r w:rsidRPr="00A17B45">
        <w:rPr>
          <w:sz w:val="24"/>
          <w:szCs w:val="24"/>
          <w:u w:val="single"/>
        </w:rPr>
        <w:t>Belastningsfaktor 4: Manglende faglige fo</w:t>
      </w:r>
      <w:r w:rsidR="00ED1259">
        <w:rPr>
          <w:sz w:val="24"/>
          <w:szCs w:val="24"/>
          <w:u w:val="single"/>
        </w:rPr>
        <w:t>rudsætninger og/eller upassende</w:t>
      </w:r>
      <w:r w:rsidRPr="00A17B45">
        <w:rPr>
          <w:sz w:val="24"/>
          <w:szCs w:val="24"/>
          <w:u w:val="single"/>
        </w:rPr>
        <w:t xml:space="preserve"> arbejdsforhold</w:t>
      </w:r>
      <w:bookmarkEnd w:id="28"/>
    </w:p>
    <w:p w:rsidR="00ED1259" w:rsidRDefault="00207264" w:rsidP="00487ACB">
      <w:pPr>
        <w:spacing w:line="360" w:lineRule="auto"/>
        <w:rPr>
          <w:rFonts w:ascii="Times New Roman" w:hAnsi="Times New Roman" w:cs="Times New Roman"/>
          <w:sz w:val="24"/>
          <w:szCs w:val="24"/>
        </w:rPr>
      </w:pPr>
      <w:r>
        <w:rPr>
          <w:rFonts w:ascii="Times New Roman" w:hAnsi="Times New Roman" w:cs="Times New Roman"/>
          <w:sz w:val="24"/>
          <w:szCs w:val="24"/>
        </w:rPr>
        <w:t>Der er især 2 hovedområder i denne kategori. Det første er ansættelser</w:t>
      </w:r>
      <w:r w:rsidR="00610CA1">
        <w:rPr>
          <w:rFonts w:ascii="Times New Roman" w:hAnsi="Times New Roman" w:cs="Times New Roman"/>
          <w:sz w:val="24"/>
          <w:szCs w:val="24"/>
        </w:rPr>
        <w:t>,</w:t>
      </w:r>
      <w:r>
        <w:rPr>
          <w:rFonts w:ascii="Times New Roman" w:hAnsi="Times New Roman" w:cs="Times New Roman"/>
          <w:sz w:val="24"/>
          <w:szCs w:val="24"/>
        </w:rPr>
        <w:t xml:space="preserve"> man får som uuddannet uden den nødvendige faglige baggrund og erfaring, og hvor arbejdsforholdene umuliggør udførelsen af arbejdet. Det andet er uddannet og/eller erfarne ansatte</w:t>
      </w:r>
      <w:r w:rsidR="00610CA1">
        <w:rPr>
          <w:rFonts w:ascii="Times New Roman" w:hAnsi="Times New Roman" w:cs="Times New Roman"/>
          <w:sz w:val="24"/>
          <w:szCs w:val="24"/>
        </w:rPr>
        <w:t>,</w:t>
      </w:r>
      <w:r>
        <w:rPr>
          <w:rFonts w:ascii="Times New Roman" w:hAnsi="Times New Roman" w:cs="Times New Roman"/>
          <w:sz w:val="24"/>
          <w:szCs w:val="24"/>
        </w:rPr>
        <w:t xml:space="preserve"> som flyttes til arbejdsområder eller forfremmes til en position</w:t>
      </w:r>
      <w:r w:rsidR="00610CA1">
        <w:rPr>
          <w:rFonts w:ascii="Times New Roman" w:hAnsi="Times New Roman" w:cs="Times New Roman"/>
          <w:sz w:val="24"/>
          <w:szCs w:val="24"/>
        </w:rPr>
        <w:t>,</w:t>
      </w:r>
      <w:r>
        <w:rPr>
          <w:rFonts w:ascii="Times New Roman" w:hAnsi="Times New Roman" w:cs="Times New Roman"/>
          <w:sz w:val="24"/>
          <w:szCs w:val="24"/>
        </w:rPr>
        <w:t xml:space="preserve"> som de ikke har den fornødne faglige eller ledelsesmæssige </w:t>
      </w:r>
      <w:r w:rsidR="00B32460">
        <w:rPr>
          <w:rFonts w:ascii="Times New Roman" w:hAnsi="Times New Roman" w:cs="Times New Roman"/>
          <w:sz w:val="24"/>
          <w:szCs w:val="24"/>
        </w:rPr>
        <w:t>kompetence</w:t>
      </w:r>
      <w:r>
        <w:rPr>
          <w:rFonts w:ascii="Times New Roman" w:hAnsi="Times New Roman" w:cs="Times New Roman"/>
          <w:sz w:val="24"/>
          <w:szCs w:val="24"/>
        </w:rPr>
        <w:t xml:space="preserve"> til at bestride. Denne belastning</w:t>
      </w:r>
      <w:r w:rsidR="00ED1259">
        <w:rPr>
          <w:rFonts w:ascii="Times New Roman" w:hAnsi="Times New Roman" w:cs="Times New Roman"/>
          <w:sz w:val="24"/>
          <w:szCs w:val="24"/>
        </w:rPr>
        <w:t>skategori er den med de største konsekvenser. Her risikerer den udsatte ansatte nemlig at miste sin arbejdse</w:t>
      </w:r>
      <w:r w:rsidR="008777BD">
        <w:rPr>
          <w:rFonts w:ascii="Times New Roman" w:hAnsi="Times New Roman" w:cs="Times New Roman"/>
          <w:sz w:val="24"/>
          <w:szCs w:val="24"/>
        </w:rPr>
        <w:t xml:space="preserve">vne for bestandigt, måske pga. </w:t>
      </w:r>
      <w:r w:rsidR="00ED1259">
        <w:rPr>
          <w:rFonts w:ascii="Times New Roman" w:hAnsi="Times New Roman" w:cs="Times New Roman"/>
          <w:sz w:val="24"/>
          <w:szCs w:val="24"/>
        </w:rPr>
        <w:t>en mistillid til sig selv og egne evner</w:t>
      </w:r>
      <w:r w:rsidR="008777BD">
        <w:rPr>
          <w:rFonts w:ascii="Times New Roman" w:hAnsi="Times New Roman" w:cs="Times New Roman"/>
          <w:sz w:val="24"/>
          <w:szCs w:val="24"/>
        </w:rPr>
        <w:t>,</w:t>
      </w:r>
      <w:r w:rsidR="00ED1259">
        <w:rPr>
          <w:rFonts w:ascii="Times New Roman" w:hAnsi="Times New Roman" w:cs="Times New Roman"/>
          <w:sz w:val="24"/>
          <w:szCs w:val="24"/>
        </w:rPr>
        <w:t xml:space="preserve"> som det ikke kan lykkes at helbrede. </w:t>
      </w:r>
    </w:p>
    <w:p w:rsidR="00487ACB" w:rsidRPr="00487ACB" w:rsidRDefault="00ED1259" w:rsidP="00487ACB">
      <w:pPr>
        <w:spacing w:line="360" w:lineRule="auto"/>
        <w:rPr>
          <w:rFonts w:ascii="Times New Roman" w:hAnsi="Times New Roman" w:cs="Times New Roman"/>
          <w:sz w:val="24"/>
          <w:szCs w:val="24"/>
        </w:rPr>
      </w:pPr>
      <w:r>
        <w:rPr>
          <w:rFonts w:ascii="Times New Roman" w:hAnsi="Times New Roman" w:cs="Times New Roman"/>
          <w:sz w:val="24"/>
          <w:szCs w:val="24"/>
        </w:rPr>
        <w:t>For de up</w:t>
      </w:r>
      <w:r w:rsidR="00C11BC6">
        <w:rPr>
          <w:rFonts w:ascii="Times New Roman" w:hAnsi="Times New Roman" w:cs="Times New Roman"/>
          <w:sz w:val="24"/>
          <w:szCs w:val="24"/>
        </w:rPr>
        <w:t>assende arbejdsforholds vedkomm</w:t>
      </w:r>
      <w:r>
        <w:rPr>
          <w:rFonts w:ascii="Times New Roman" w:hAnsi="Times New Roman" w:cs="Times New Roman"/>
          <w:sz w:val="24"/>
          <w:szCs w:val="24"/>
        </w:rPr>
        <w:t>ende er der mange faktorer</w:t>
      </w:r>
      <w:r w:rsidR="008777BD">
        <w:rPr>
          <w:rFonts w:ascii="Times New Roman" w:hAnsi="Times New Roman" w:cs="Times New Roman"/>
          <w:sz w:val="24"/>
          <w:szCs w:val="24"/>
        </w:rPr>
        <w:t>,</w:t>
      </w:r>
      <w:r>
        <w:rPr>
          <w:rFonts w:ascii="Times New Roman" w:hAnsi="Times New Roman" w:cs="Times New Roman"/>
          <w:sz w:val="24"/>
          <w:szCs w:val="24"/>
        </w:rPr>
        <w:t xml:space="preserve"> som kan beskrives som upassende heriblandt, nedskæringer, resultatfokuseri</w:t>
      </w:r>
      <w:r w:rsidR="008777BD">
        <w:rPr>
          <w:rFonts w:ascii="Times New Roman" w:hAnsi="Times New Roman" w:cs="Times New Roman"/>
          <w:sz w:val="24"/>
          <w:szCs w:val="24"/>
        </w:rPr>
        <w:t xml:space="preserve">ng og </w:t>
      </w:r>
      <w:r>
        <w:rPr>
          <w:rFonts w:ascii="Times New Roman" w:hAnsi="Times New Roman" w:cs="Times New Roman"/>
          <w:sz w:val="24"/>
          <w:szCs w:val="24"/>
        </w:rPr>
        <w:t>effektiviseringer. Generel</w:t>
      </w:r>
      <w:r w:rsidR="008777BD">
        <w:rPr>
          <w:rFonts w:ascii="Times New Roman" w:hAnsi="Times New Roman" w:cs="Times New Roman"/>
          <w:sz w:val="24"/>
          <w:szCs w:val="24"/>
        </w:rPr>
        <w:t>t kan der</w:t>
      </w:r>
      <w:r w:rsidR="00402A30">
        <w:rPr>
          <w:rFonts w:ascii="Times New Roman" w:hAnsi="Times New Roman" w:cs="Times New Roman"/>
          <w:sz w:val="24"/>
          <w:szCs w:val="24"/>
        </w:rPr>
        <w:t xml:space="preserve"> siges at være ansatte</w:t>
      </w:r>
      <w:r w:rsidR="008777BD">
        <w:rPr>
          <w:rFonts w:ascii="Times New Roman" w:hAnsi="Times New Roman" w:cs="Times New Roman"/>
          <w:sz w:val="24"/>
          <w:szCs w:val="24"/>
        </w:rPr>
        <w:t>,</w:t>
      </w:r>
      <w:r w:rsidR="00402A30">
        <w:rPr>
          <w:rFonts w:ascii="Times New Roman" w:hAnsi="Times New Roman" w:cs="Times New Roman"/>
          <w:sz w:val="24"/>
          <w:szCs w:val="24"/>
        </w:rPr>
        <w:t xml:space="preserve"> som bliver ansvarliggjort og kontraktforpligtet til at udføre arbejde</w:t>
      </w:r>
      <w:r w:rsidR="008777BD">
        <w:rPr>
          <w:rFonts w:ascii="Times New Roman" w:hAnsi="Times New Roman" w:cs="Times New Roman"/>
          <w:sz w:val="24"/>
          <w:szCs w:val="24"/>
        </w:rPr>
        <w:t>,</w:t>
      </w:r>
      <w:r w:rsidR="00402A30">
        <w:rPr>
          <w:rFonts w:ascii="Times New Roman" w:hAnsi="Times New Roman" w:cs="Times New Roman"/>
          <w:sz w:val="24"/>
          <w:szCs w:val="24"/>
        </w:rPr>
        <w:t xml:space="preserve"> hvor</w:t>
      </w:r>
      <w:r>
        <w:rPr>
          <w:rFonts w:ascii="Times New Roman" w:hAnsi="Times New Roman" w:cs="Times New Roman"/>
          <w:sz w:val="24"/>
          <w:szCs w:val="24"/>
        </w:rPr>
        <w:t xml:space="preserve"> arbejds- og pladsforhold samt</w:t>
      </w:r>
      <w:r w:rsidR="00402A30">
        <w:rPr>
          <w:rFonts w:ascii="Times New Roman" w:hAnsi="Times New Roman" w:cs="Times New Roman"/>
          <w:sz w:val="24"/>
          <w:szCs w:val="24"/>
        </w:rPr>
        <w:t xml:space="preserve"> manglende ressourcer </w:t>
      </w:r>
      <w:r>
        <w:rPr>
          <w:rFonts w:ascii="Times New Roman" w:hAnsi="Times New Roman" w:cs="Times New Roman"/>
          <w:sz w:val="24"/>
          <w:szCs w:val="24"/>
        </w:rPr>
        <w:t xml:space="preserve">umuliggør </w:t>
      </w:r>
      <w:r w:rsidR="00715A59">
        <w:rPr>
          <w:rFonts w:ascii="Times New Roman" w:hAnsi="Times New Roman" w:cs="Times New Roman"/>
          <w:sz w:val="24"/>
          <w:szCs w:val="24"/>
        </w:rPr>
        <w:t xml:space="preserve">udførelsen af </w:t>
      </w:r>
      <w:r>
        <w:rPr>
          <w:rFonts w:ascii="Times New Roman" w:hAnsi="Times New Roman" w:cs="Times New Roman"/>
          <w:sz w:val="24"/>
          <w:szCs w:val="24"/>
        </w:rPr>
        <w:t>arbejdet.</w:t>
      </w:r>
      <w:r w:rsidR="00A0099B">
        <w:rPr>
          <w:rStyle w:val="Fodnotehenvisning"/>
          <w:rFonts w:ascii="Times New Roman" w:hAnsi="Times New Roman" w:cs="Times New Roman"/>
          <w:sz w:val="24"/>
          <w:szCs w:val="24"/>
        </w:rPr>
        <w:footnoteReference w:id="29"/>
      </w:r>
      <w:r w:rsidR="00A0099B">
        <w:rPr>
          <w:rFonts w:ascii="Times New Roman" w:hAnsi="Times New Roman" w:cs="Times New Roman"/>
          <w:sz w:val="24"/>
          <w:szCs w:val="24"/>
        </w:rPr>
        <w:t xml:space="preserve"> </w:t>
      </w:r>
    </w:p>
    <w:p w:rsidR="001C5B57" w:rsidRDefault="001C5B57" w:rsidP="00487ACB">
      <w:pPr>
        <w:spacing w:line="360" w:lineRule="auto"/>
        <w:jc w:val="center"/>
        <w:rPr>
          <w:rFonts w:ascii="Times New Roman" w:hAnsi="Times New Roman" w:cs="Times New Roman"/>
          <w:b/>
          <w:sz w:val="32"/>
          <w:szCs w:val="32"/>
        </w:rPr>
      </w:pPr>
    </w:p>
    <w:p w:rsidR="006F5FDF" w:rsidRPr="00A147FC" w:rsidRDefault="006F5FDF" w:rsidP="00A147FC">
      <w:pPr>
        <w:pStyle w:val="Overskrift2"/>
        <w:rPr>
          <w:rFonts w:ascii="Times New Roman" w:hAnsi="Times New Roman" w:cs="Times New Roman"/>
          <w:color w:val="000000" w:themeColor="text1"/>
          <w:sz w:val="24"/>
          <w:szCs w:val="24"/>
        </w:rPr>
      </w:pPr>
      <w:bookmarkStart w:id="29" w:name="_Toc236653584"/>
      <w:r w:rsidRPr="00A147FC">
        <w:rPr>
          <w:rFonts w:ascii="Times New Roman" w:hAnsi="Times New Roman" w:cs="Times New Roman"/>
          <w:color w:val="000000" w:themeColor="text1"/>
          <w:sz w:val="32"/>
          <w:szCs w:val="32"/>
        </w:rPr>
        <w:t>Belastning</w:t>
      </w:r>
      <w:r w:rsidR="00666660" w:rsidRPr="00A147FC">
        <w:rPr>
          <w:rFonts w:ascii="Times New Roman" w:hAnsi="Times New Roman" w:cs="Times New Roman"/>
          <w:color w:val="000000" w:themeColor="text1"/>
          <w:sz w:val="32"/>
          <w:szCs w:val="32"/>
        </w:rPr>
        <w:t>s</w:t>
      </w:r>
      <w:r w:rsidRPr="00A147FC">
        <w:rPr>
          <w:rFonts w:ascii="Times New Roman" w:hAnsi="Times New Roman" w:cs="Times New Roman"/>
          <w:color w:val="000000" w:themeColor="text1"/>
          <w:sz w:val="32"/>
          <w:szCs w:val="32"/>
        </w:rPr>
        <w:t>reaktioner</w:t>
      </w:r>
      <w:bookmarkEnd w:id="29"/>
    </w:p>
    <w:p w:rsidR="00D90305" w:rsidRDefault="00B32460" w:rsidP="00487ACB">
      <w:pPr>
        <w:spacing w:line="360" w:lineRule="auto"/>
        <w:rPr>
          <w:rFonts w:ascii="Times New Roman" w:hAnsi="Times New Roman" w:cs="Times New Roman"/>
          <w:sz w:val="24"/>
          <w:szCs w:val="24"/>
        </w:rPr>
      </w:pPr>
      <w:r>
        <w:rPr>
          <w:rFonts w:ascii="Times New Roman" w:hAnsi="Times New Roman" w:cs="Times New Roman"/>
          <w:sz w:val="24"/>
          <w:szCs w:val="24"/>
        </w:rPr>
        <w:t xml:space="preserve">I det overstående er </w:t>
      </w:r>
      <w:r w:rsidR="00F47CC9">
        <w:rPr>
          <w:rFonts w:ascii="Times New Roman" w:hAnsi="Times New Roman" w:cs="Times New Roman"/>
          <w:sz w:val="24"/>
          <w:szCs w:val="24"/>
        </w:rPr>
        <w:t xml:space="preserve">der kort beskrevet nogle af de </w:t>
      </w:r>
      <w:r>
        <w:rPr>
          <w:rFonts w:ascii="Times New Roman" w:hAnsi="Times New Roman" w:cs="Times New Roman"/>
          <w:sz w:val="24"/>
          <w:szCs w:val="24"/>
        </w:rPr>
        <w:t>reaktioner</w:t>
      </w:r>
      <w:r w:rsidR="00F47CC9">
        <w:rPr>
          <w:rFonts w:ascii="Times New Roman" w:hAnsi="Times New Roman" w:cs="Times New Roman"/>
          <w:sz w:val="24"/>
          <w:szCs w:val="24"/>
        </w:rPr>
        <w:t>,</w:t>
      </w:r>
      <w:r>
        <w:rPr>
          <w:rFonts w:ascii="Times New Roman" w:hAnsi="Times New Roman" w:cs="Times New Roman"/>
          <w:sz w:val="24"/>
          <w:szCs w:val="24"/>
        </w:rPr>
        <w:t xml:space="preserve"> der kan komme i forbindelse med de belastningsfaktorer</w:t>
      </w:r>
      <w:r w:rsidR="00F47CC9">
        <w:rPr>
          <w:rFonts w:ascii="Times New Roman" w:hAnsi="Times New Roman" w:cs="Times New Roman"/>
          <w:sz w:val="24"/>
          <w:szCs w:val="24"/>
        </w:rPr>
        <w:t>,</w:t>
      </w:r>
      <w:r>
        <w:rPr>
          <w:rFonts w:ascii="Times New Roman" w:hAnsi="Times New Roman" w:cs="Times New Roman"/>
          <w:sz w:val="24"/>
          <w:szCs w:val="24"/>
        </w:rPr>
        <w:t xml:space="preserve"> der er blevet gennemgået.</w:t>
      </w:r>
      <w:r w:rsidR="00D90305">
        <w:rPr>
          <w:rFonts w:ascii="Times New Roman" w:hAnsi="Times New Roman" w:cs="Times New Roman"/>
          <w:sz w:val="24"/>
          <w:szCs w:val="24"/>
        </w:rPr>
        <w:t xml:space="preserve"> I dette kapitel vil der blive set nærmere på disse belastning</w:t>
      </w:r>
      <w:r w:rsidR="00F47CC9">
        <w:rPr>
          <w:rFonts w:ascii="Times New Roman" w:hAnsi="Times New Roman" w:cs="Times New Roman"/>
          <w:sz w:val="24"/>
          <w:szCs w:val="24"/>
        </w:rPr>
        <w:t>s</w:t>
      </w:r>
      <w:r w:rsidR="00D90305">
        <w:rPr>
          <w:rFonts w:ascii="Times New Roman" w:hAnsi="Times New Roman" w:cs="Times New Roman"/>
          <w:sz w:val="24"/>
          <w:szCs w:val="24"/>
        </w:rPr>
        <w:t xml:space="preserve">reaktioner. Som i det overstående kapitel vil disse blive delt i mere overskuelige underkapitler: </w:t>
      </w:r>
    </w:p>
    <w:p w:rsidR="00965407" w:rsidRPr="00965407" w:rsidRDefault="00D90305" w:rsidP="00E30826">
      <w:pPr>
        <w:pStyle w:val="Overskrift3"/>
        <w:rPr>
          <w:sz w:val="24"/>
          <w:szCs w:val="24"/>
          <w:u w:val="single"/>
        </w:rPr>
      </w:pPr>
      <w:bookmarkStart w:id="30" w:name="_Toc236653585"/>
      <w:r w:rsidRPr="00D90305">
        <w:rPr>
          <w:sz w:val="24"/>
          <w:szCs w:val="24"/>
          <w:u w:val="single"/>
        </w:rPr>
        <w:t>Arbejdsrelateret akut stress</w:t>
      </w:r>
      <w:bookmarkEnd w:id="30"/>
    </w:p>
    <w:p w:rsidR="00D90305" w:rsidRPr="00D90305" w:rsidRDefault="00886E8E" w:rsidP="00487ACB">
      <w:pPr>
        <w:spacing w:line="360" w:lineRule="auto"/>
        <w:rPr>
          <w:rFonts w:ascii="Times New Roman" w:hAnsi="Times New Roman" w:cs="Times New Roman"/>
          <w:sz w:val="24"/>
          <w:szCs w:val="24"/>
        </w:rPr>
      </w:pPr>
      <w:r>
        <w:rPr>
          <w:rFonts w:ascii="Times New Roman" w:hAnsi="Times New Roman" w:cs="Times New Roman"/>
          <w:sz w:val="24"/>
          <w:szCs w:val="24"/>
        </w:rPr>
        <w:t>Arbejdsrelateret akut stress er kendetegnet ved en alvorlig reaktion på belastningen, men ved en hurtig indgriben og brug af stressrehabiliteringstiltag er den forbigående. Symptomerne for denne stressform er uro, rastløshed, koncentrationsbesvær og glemsomhed. Man afbryder hele tiden sig selv og oplever ikke det tidligere engagement og glæde ved sine aktiviteter.  Disse psykiske symptomer kan manifestere sig i fysiske symptomer også</w:t>
      </w:r>
      <w:r w:rsidR="00F47CC9">
        <w:rPr>
          <w:rFonts w:ascii="Times New Roman" w:hAnsi="Times New Roman" w:cs="Times New Roman"/>
          <w:sz w:val="24"/>
          <w:szCs w:val="24"/>
        </w:rPr>
        <w:t xml:space="preserve">, blandt andet hovedpine og led- </w:t>
      </w:r>
      <w:r>
        <w:rPr>
          <w:rFonts w:ascii="Times New Roman" w:hAnsi="Times New Roman" w:cs="Times New Roman"/>
          <w:sz w:val="24"/>
          <w:szCs w:val="24"/>
        </w:rPr>
        <w:t xml:space="preserve">og mavesmerter. Forbliver denne tilstand ubehandlet kan den udviklet sig til en kronisk og invaliderende højstresstilstand.  </w:t>
      </w:r>
    </w:p>
    <w:p w:rsidR="00D90305" w:rsidRDefault="00D90305" w:rsidP="00E30826">
      <w:pPr>
        <w:pStyle w:val="Overskrift3"/>
        <w:rPr>
          <w:sz w:val="24"/>
          <w:szCs w:val="24"/>
        </w:rPr>
      </w:pPr>
      <w:bookmarkStart w:id="31" w:name="_Toc236653586"/>
      <w:r w:rsidRPr="00D90305">
        <w:rPr>
          <w:sz w:val="24"/>
          <w:szCs w:val="24"/>
          <w:u w:val="single"/>
        </w:rPr>
        <w:t>Arbejdsrelateret traumatisk stress-syndrom</w:t>
      </w:r>
      <w:bookmarkEnd w:id="31"/>
    </w:p>
    <w:p w:rsidR="00C9278B" w:rsidRDefault="00676D94" w:rsidP="00487ACB">
      <w:pPr>
        <w:spacing w:line="360" w:lineRule="auto"/>
        <w:rPr>
          <w:rFonts w:ascii="Times New Roman" w:hAnsi="Times New Roman" w:cs="Times New Roman"/>
          <w:sz w:val="24"/>
          <w:szCs w:val="24"/>
        </w:rPr>
      </w:pPr>
      <w:r>
        <w:rPr>
          <w:rFonts w:ascii="Times New Roman" w:hAnsi="Times New Roman" w:cs="Times New Roman"/>
          <w:sz w:val="24"/>
          <w:szCs w:val="24"/>
        </w:rPr>
        <w:t xml:space="preserve">Denne tilstand opstår som følge af en ydre og en indre belastning. Den ydre belastning overvælder personen og efterlader denne med et mistet selvværd og en manglende kontakt til sig selv, mens den indre opstår som følge af den uløste mentale og følelsesmæssige højstresstilstand. </w:t>
      </w:r>
      <w:r w:rsidR="002B6FAB">
        <w:rPr>
          <w:rFonts w:ascii="Times New Roman" w:hAnsi="Times New Roman" w:cs="Times New Roman"/>
          <w:sz w:val="24"/>
          <w:szCs w:val="24"/>
        </w:rPr>
        <w:t>Personen vil i de</w:t>
      </w:r>
      <w:r w:rsidR="00F47CC9">
        <w:rPr>
          <w:rFonts w:ascii="Times New Roman" w:hAnsi="Times New Roman" w:cs="Times New Roman"/>
          <w:sz w:val="24"/>
          <w:szCs w:val="24"/>
        </w:rPr>
        <w:t>n</w:t>
      </w:r>
      <w:r w:rsidR="002B6FAB">
        <w:rPr>
          <w:rFonts w:ascii="Times New Roman" w:hAnsi="Times New Roman" w:cs="Times New Roman"/>
          <w:sz w:val="24"/>
          <w:szCs w:val="24"/>
        </w:rPr>
        <w:t xml:space="preserve"> indledende fase forsøge at stramme op på sig selv og lægge flere kræfter i at klare sine arbejdsopgaver, men vil i højere og højere grad miste kontakten til sin egen dømmekraft - hvad der med rimelighed kan forventes af denne, og hvornår man skal sige fra. Personen mister brugen af de evner og kompetencer</w:t>
      </w:r>
      <w:r w:rsidR="00F47CC9">
        <w:rPr>
          <w:rFonts w:ascii="Times New Roman" w:hAnsi="Times New Roman" w:cs="Times New Roman"/>
          <w:sz w:val="24"/>
          <w:szCs w:val="24"/>
        </w:rPr>
        <w:t>,</w:t>
      </w:r>
      <w:r w:rsidR="002B6FAB">
        <w:rPr>
          <w:rFonts w:ascii="Times New Roman" w:hAnsi="Times New Roman" w:cs="Times New Roman"/>
          <w:sz w:val="24"/>
          <w:szCs w:val="24"/>
        </w:rPr>
        <w:t xml:space="preserve"> denne besidder og har brug for til at udføre arbejdet. Evnen til at være opmærksom og nærværende forsvinder. Det generelle funktionsniveau til at tage vare på familie, og almindelige praktiske gøremål bliver også betydelig nedsat.</w:t>
      </w:r>
      <w:r w:rsidR="002B6FAB">
        <w:rPr>
          <w:rStyle w:val="Fodnotehenvisning"/>
          <w:rFonts w:ascii="Times New Roman" w:hAnsi="Times New Roman" w:cs="Times New Roman"/>
          <w:sz w:val="24"/>
          <w:szCs w:val="24"/>
        </w:rPr>
        <w:footnoteReference w:id="30"/>
      </w:r>
      <w:r w:rsidR="002B6FAB">
        <w:rPr>
          <w:rFonts w:ascii="Times New Roman" w:hAnsi="Times New Roman" w:cs="Times New Roman"/>
          <w:sz w:val="24"/>
          <w:szCs w:val="24"/>
        </w:rPr>
        <w:t xml:space="preserve"> Yderlige symptomer</w:t>
      </w:r>
      <w:r>
        <w:rPr>
          <w:rFonts w:ascii="Times New Roman" w:hAnsi="Times New Roman" w:cs="Times New Roman"/>
          <w:sz w:val="24"/>
          <w:szCs w:val="24"/>
        </w:rPr>
        <w:t xml:space="preserve"> på denne tilstand kommer blandt andet til udtryk gennem en følelse af angst, depression, en tilstand af hyperaktivitet og uro, som kan skifte til handlingslammelse, koncentrationsbesvær, mentale blackouts</w:t>
      </w:r>
      <w:r w:rsidR="002B6FAB">
        <w:rPr>
          <w:rFonts w:ascii="Times New Roman" w:hAnsi="Times New Roman" w:cs="Times New Roman"/>
          <w:sz w:val="24"/>
          <w:szCs w:val="24"/>
        </w:rPr>
        <w:t xml:space="preserve"> og hukommelsessvigt. Typisk oplever</w:t>
      </w:r>
      <w:r>
        <w:rPr>
          <w:rFonts w:ascii="Times New Roman" w:hAnsi="Times New Roman" w:cs="Times New Roman"/>
          <w:sz w:val="24"/>
          <w:szCs w:val="24"/>
        </w:rPr>
        <w:t xml:space="preserve"> man udmattelse, søvnforstyrrelser, selvbebrejdelser, isolationstrang, tid</w:t>
      </w:r>
      <w:r w:rsidR="00666660">
        <w:rPr>
          <w:rFonts w:ascii="Times New Roman" w:hAnsi="Times New Roman" w:cs="Times New Roman"/>
          <w:sz w:val="24"/>
          <w:szCs w:val="24"/>
        </w:rPr>
        <w:t xml:space="preserve"> </w:t>
      </w:r>
      <w:r>
        <w:rPr>
          <w:rFonts w:ascii="Times New Roman" w:hAnsi="Times New Roman" w:cs="Times New Roman"/>
          <w:sz w:val="24"/>
          <w:szCs w:val="24"/>
        </w:rPr>
        <w:t>-</w:t>
      </w:r>
      <w:r w:rsidR="00666660">
        <w:rPr>
          <w:rFonts w:ascii="Times New Roman" w:hAnsi="Times New Roman" w:cs="Times New Roman"/>
          <w:sz w:val="24"/>
          <w:szCs w:val="24"/>
        </w:rPr>
        <w:t xml:space="preserve"> </w:t>
      </w:r>
      <w:r w:rsidR="00F47CC9">
        <w:rPr>
          <w:rFonts w:ascii="Times New Roman" w:hAnsi="Times New Roman" w:cs="Times New Roman"/>
          <w:sz w:val="24"/>
          <w:szCs w:val="24"/>
        </w:rPr>
        <w:t xml:space="preserve">og </w:t>
      </w:r>
      <w:r>
        <w:rPr>
          <w:rFonts w:ascii="Times New Roman" w:hAnsi="Times New Roman" w:cs="Times New Roman"/>
          <w:sz w:val="24"/>
          <w:szCs w:val="24"/>
        </w:rPr>
        <w:t xml:space="preserve">rumforvirring og paranoia. </w:t>
      </w:r>
      <w:r w:rsidR="002B6FAB">
        <w:rPr>
          <w:rFonts w:ascii="Times New Roman" w:hAnsi="Times New Roman" w:cs="Times New Roman"/>
          <w:sz w:val="24"/>
          <w:szCs w:val="24"/>
        </w:rPr>
        <w:t>Fysisk mærker</w:t>
      </w:r>
      <w:r>
        <w:rPr>
          <w:rFonts w:ascii="Times New Roman" w:hAnsi="Times New Roman" w:cs="Times New Roman"/>
          <w:sz w:val="24"/>
          <w:szCs w:val="24"/>
        </w:rPr>
        <w:t xml:space="preserve"> personen</w:t>
      </w:r>
      <w:r w:rsidR="00B77EA4">
        <w:rPr>
          <w:rFonts w:ascii="Times New Roman" w:hAnsi="Times New Roman" w:cs="Times New Roman"/>
          <w:sz w:val="24"/>
          <w:szCs w:val="24"/>
        </w:rPr>
        <w:t xml:space="preserve"> bl.a.</w:t>
      </w:r>
      <w:r>
        <w:rPr>
          <w:rFonts w:ascii="Times New Roman" w:hAnsi="Times New Roman" w:cs="Times New Roman"/>
          <w:sz w:val="24"/>
          <w:szCs w:val="24"/>
        </w:rPr>
        <w:t xml:space="preserve"> jag i hjerne</w:t>
      </w:r>
      <w:r w:rsidR="00B77EA4">
        <w:rPr>
          <w:rFonts w:ascii="Times New Roman" w:hAnsi="Times New Roman" w:cs="Times New Roman"/>
          <w:sz w:val="24"/>
          <w:szCs w:val="24"/>
        </w:rPr>
        <w:t>n, hovedpine, kvalme, svimmelhed,</w:t>
      </w:r>
      <w:r>
        <w:rPr>
          <w:rFonts w:ascii="Times New Roman" w:hAnsi="Times New Roman" w:cs="Times New Roman"/>
          <w:sz w:val="24"/>
          <w:szCs w:val="24"/>
        </w:rPr>
        <w:t xml:space="preserve"> hypersensitivitet overfor lyde og mennesker</w:t>
      </w:r>
      <w:r w:rsidR="00B77EA4">
        <w:rPr>
          <w:rFonts w:ascii="Times New Roman" w:hAnsi="Times New Roman" w:cs="Times New Roman"/>
          <w:sz w:val="24"/>
          <w:szCs w:val="24"/>
        </w:rPr>
        <w:t>, hjerte-kar-lidelser og mavesmerte</w:t>
      </w:r>
      <w:r w:rsidR="00F47CC9">
        <w:rPr>
          <w:rFonts w:ascii="Times New Roman" w:hAnsi="Times New Roman" w:cs="Times New Roman"/>
          <w:sz w:val="24"/>
          <w:szCs w:val="24"/>
        </w:rPr>
        <w:t>r</w:t>
      </w:r>
      <w:r w:rsidR="00C9278B">
        <w:rPr>
          <w:rFonts w:ascii="Times New Roman" w:hAnsi="Times New Roman" w:cs="Times New Roman"/>
          <w:sz w:val="24"/>
          <w:szCs w:val="24"/>
        </w:rPr>
        <w:t xml:space="preserve">. Person har desuden ofte svært ved at overskue sin egen tilstand og </w:t>
      </w:r>
      <w:r w:rsidR="00F47CC9">
        <w:rPr>
          <w:rFonts w:ascii="Times New Roman" w:hAnsi="Times New Roman" w:cs="Times New Roman"/>
          <w:sz w:val="24"/>
          <w:szCs w:val="24"/>
        </w:rPr>
        <w:t xml:space="preserve">at </w:t>
      </w:r>
      <w:r w:rsidR="00C9278B">
        <w:rPr>
          <w:rFonts w:ascii="Times New Roman" w:hAnsi="Times New Roman" w:cs="Times New Roman"/>
          <w:sz w:val="24"/>
          <w:szCs w:val="24"/>
        </w:rPr>
        <w:t>se det rimelig</w:t>
      </w:r>
      <w:r w:rsidR="00F47CC9">
        <w:rPr>
          <w:rFonts w:ascii="Times New Roman" w:hAnsi="Times New Roman" w:cs="Times New Roman"/>
          <w:sz w:val="24"/>
          <w:szCs w:val="24"/>
        </w:rPr>
        <w:t>e</w:t>
      </w:r>
      <w:r w:rsidR="00C9278B">
        <w:rPr>
          <w:rFonts w:ascii="Times New Roman" w:hAnsi="Times New Roman" w:cs="Times New Roman"/>
          <w:sz w:val="24"/>
          <w:szCs w:val="24"/>
        </w:rPr>
        <w:t xml:space="preserve"> i at tage sygeorlov</w:t>
      </w:r>
      <w:r w:rsidR="0002548E">
        <w:rPr>
          <w:rFonts w:ascii="Times New Roman" w:hAnsi="Times New Roman" w:cs="Times New Roman"/>
          <w:sz w:val="24"/>
          <w:szCs w:val="24"/>
        </w:rPr>
        <w:t>. I denne situation har personen en forhøjet risiko for at udvikle et overforbrug af alkohol og piller ”</w:t>
      </w:r>
      <w:r w:rsidR="0002548E" w:rsidRPr="0002548E">
        <w:rPr>
          <w:rFonts w:ascii="Arial" w:hAnsi="Arial" w:cs="Arial"/>
          <w:color w:val="414141"/>
          <w:sz w:val="18"/>
          <w:szCs w:val="18"/>
        </w:rPr>
        <w:t xml:space="preserve"> </w:t>
      </w:r>
      <w:r w:rsidR="0002548E" w:rsidRPr="0002548E">
        <w:rPr>
          <w:rStyle w:val="apple-style-span"/>
          <w:rFonts w:ascii="Times New Roman" w:hAnsi="Times New Roman" w:cs="Times New Roman"/>
          <w:i/>
          <w:color w:val="000000" w:themeColor="text1"/>
          <w:sz w:val="24"/>
          <w:szCs w:val="24"/>
        </w:rPr>
        <w:t>I gennemsnit spiser hver eneste dans</w:t>
      </w:r>
      <w:r w:rsidR="00F47CC9">
        <w:rPr>
          <w:rStyle w:val="apple-style-span"/>
          <w:rFonts w:ascii="Times New Roman" w:hAnsi="Times New Roman" w:cs="Times New Roman"/>
          <w:i/>
          <w:color w:val="000000" w:themeColor="text1"/>
          <w:sz w:val="24"/>
          <w:szCs w:val="24"/>
        </w:rPr>
        <w:t>ker 175 hovedpinepiller om året</w:t>
      </w:r>
      <w:r w:rsidR="0002548E" w:rsidRPr="0002548E">
        <w:rPr>
          <w:rStyle w:val="apple-style-span"/>
          <w:rFonts w:ascii="Times New Roman" w:hAnsi="Times New Roman" w:cs="Times New Roman"/>
          <w:i/>
          <w:color w:val="000000" w:themeColor="text1"/>
          <w:sz w:val="24"/>
          <w:szCs w:val="24"/>
        </w:rPr>
        <w:t xml:space="preserve"> eller cirka en pille hver anden dag</w:t>
      </w:r>
      <w:r w:rsidR="0002548E">
        <w:rPr>
          <w:rFonts w:ascii="Times New Roman" w:hAnsi="Times New Roman" w:cs="Times New Roman"/>
          <w:sz w:val="24"/>
          <w:szCs w:val="24"/>
        </w:rPr>
        <w:t xml:space="preserve">” </w:t>
      </w:r>
      <w:r w:rsidR="00942D9E">
        <w:rPr>
          <w:rFonts w:ascii="Times New Roman" w:hAnsi="Times New Roman" w:cs="Times New Roman"/>
          <w:color w:val="000000" w:themeColor="text1"/>
          <w:sz w:val="24"/>
          <w:szCs w:val="24"/>
        </w:rPr>
        <w:t>[se bilag 3.]</w:t>
      </w:r>
    </w:p>
    <w:p w:rsidR="00D90305" w:rsidRPr="00D90305" w:rsidRDefault="00C9278B" w:rsidP="00487ACB">
      <w:pPr>
        <w:spacing w:line="360" w:lineRule="auto"/>
        <w:rPr>
          <w:rFonts w:ascii="Times New Roman" w:hAnsi="Times New Roman" w:cs="Times New Roman"/>
          <w:sz w:val="24"/>
          <w:szCs w:val="24"/>
        </w:rPr>
      </w:pPr>
      <w:r>
        <w:rPr>
          <w:rFonts w:ascii="Times New Roman" w:hAnsi="Times New Roman" w:cs="Times New Roman"/>
          <w:sz w:val="24"/>
          <w:szCs w:val="24"/>
        </w:rPr>
        <w:t>Personen selv og hans omgivelser kan være bekymret for</w:t>
      </w:r>
      <w:r w:rsidR="00F47CC9">
        <w:rPr>
          <w:rFonts w:ascii="Times New Roman" w:hAnsi="Times New Roman" w:cs="Times New Roman"/>
          <w:sz w:val="24"/>
          <w:szCs w:val="24"/>
        </w:rPr>
        <w:t xml:space="preserve">, </w:t>
      </w:r>
      <w:r>
        <w:rPr>
          <w:rFonts w:ascii="Times New Roman" w:hAnsi="Times New Roman" w:cs="Times New Roman"/>
          <w:sz w:val="24"/>
          <w:szCs w:val="24"/>
        </w:rPr>
        <w:t xml:space="preserve">at denne er ved at udvikle en </w:t>
      </w:r>
      <w:r w:rsidR="004E18D0">
        <w:rPr>
          <w:rFonts w:ascii="Times New Roman" w:hAnsi="Times New Roman" w:cs="Times New Roman"/>
          <w:sz w:val="24"/>
          <w:szCs w:val="24"/>
        </w:rPr>
        <w:t xml:space="preserve">alvorlig </w:t>
      </w:r>
      <w:r>
        <w:rPr>
          <w:rFonts w:ascii="Times New Roman" w:hAnsi="Times New Roman" w:cs="Times New Roman"/>
          <w:sz w:val="24"/>
          <w:szCs w:val="24"/>
        </w:rPr>
        <w:t xml:space="preserve">psykisk lidelse, men </w:t>
      </w:r>
      <w:r w:rsidR="004E18D0">
        <w:rPr>
          <w:rFonts w:ascii="Times New Roman" w:hAnsi="Times New Roman" w:cs="Times New Roman"/>
          <w:sz w:val="24"/>
          <w:szCs w:val="24"/>
        </w:rPr>
        <w:t>som oftes</w:t>
      </w:r>
      <w:r w:rsidR="0006672D">
        <w:rPr>
          <w:rFonts w:ascii="Times New Roman" w:hAnsi="Times New Roman" w:cs="Times New Roman"/>
          <w:sz w:val="24"/>
          <w:szCs w:val="24"/>
        </w:rPr>
        <w:t>t</w:t>
      </w:r>
      <w:r w:rsidR="004E18D0">
        <w:rPr>
          <w:rFonts w:ascii="Times New Roman" w:hAnsi="Times New Roman" w:cs="Times New Roman"/>
          <w:sz w:val="24"/>
          <w:szCs w:val="24"/>
        </w:rPr>
        <w:t xml:space="preserve"> er dette en forventelig og naturlig reaktion på den urimelige belastning</w:t>
      </w:r>
      <w:r w:rsidR="00F47CC9">
        <w:rPr>
          <w:rFonts w:ascii="Times New Roman" w:hAnsi="Times New Roman" w:cs="Times New Roman"/>
          <w:sz w:val="24"/>
          <w:szCs w:val="24"/>
        </w:rPr>
        <w:t>,</w:t>
      </w:r>
      <w:r w:rsidR="004E18D0">
        <w:rPr>
          <w:rFonts w:ascii="Times New Roman" w:hAnsi="Times New Roman" w:cs="Times New Roman"/>
          <w:sz w:val="24"/>
          <w:szCs w:val="24"/>
        </w:rPr>
        <w:t xml:space="preserve"> som personen har været udsat for. Derfor vil man også se disse symptom</w:t>
      </w:r>
      <w:r w:rsidR="004D1DCA">
        <w:rPr>
          <w:rFonts w:ascii="Times New Roman" w:hAnsi="Times New Roman" w:cs="Times New Roman"/>
          <w:sz w:val="24"/>
          <w:szCs w:val="24"/>
        </w:rPr>
        <w:t>er blive mindre og forsvinde løbende gennem den tid</w:t>
      </w:r>
      <w:r w:rsidR="00666660">
        <w:rPr>
          <w:rFonts w:ascii="Times New Roman" w:hAnsi="Times New Roman" w:cs="Times New Roman"/>
          <w:sz w:val="24"/>
          <w:szCs w:val="24"/>
        </w:rPr>
        <w:t>,</w:t>
      </w:r>
      <w:r w:rsidR="004D1DCA">
        <w:rPr>
          <w:rFonts w:ascii="Times New Roman" w:hAnsi="Times New Roman" w:cs="Times New Roman"/>
          <w:sz w:val="24"/>
          <w:szCs w:val="24"/>
        </w:rPr>
        <w:t xml:space="preserve"> personen behandles</w:t>
      </w:r>
      <w:r w:rsidR="004E18D0">
        <w:rPr>
          <w:rFonts w:ascii="Times New Roman" w:hAnsi="Times New Roman" w:cs="Times New Roman"/>
          <w:sz w:val="24"/>
          <w:szCs w:val="24"/>
        </w:rPr>
        <w:t>.</w:t>
      </w:r>
      <w:r w:rsidR="004D1DCA">
        <w:rPr>
          <w:rFonts w:ascii="Times New Roman" w:hAnsi="Times New Roman" w:cs="Times New Roman"/>
          <w:sz w:val="24"/>
          <w:szCs w:val="24"/>
        </w:rPr>
        <w:t xml:space="preserve"> Dette er vigtigt at holde sig for øje, da personen gennem et behandlingsforløb gerne ove</w:t>
      </w:r>
      <w:r w:rsidR="000731B1">
        <w:rPr>
          <w:rFonts w:ascii="Times New Roman" w:hAnsi="Times New Roman" w:cs="Times New Roman"/>
          <w:sz w:val="24"/>
          <w:szCs w:val="24"/>
        </w:rPr>
        <w:t>rsvømmes af tidligere højstress</w:t>
      </w:r>
      <w:r w:rsidR="004D1DCA">
        <w:rPr>
          <w:rFonts w:ascii="Times New Roman" w:hAnsi="Times New Roman" w:cs="Times New Roman"/>
          <w:sz w:val="24"/>
          <w:szCs w:val="24"/>
        </w:rPr>
        <w:t>situationer og ikke selv formår at finde frem til roden til problemet – nemlig den aktuelle højstresssituation person befinder sig i nu - men oftere trække mellemmenneskelige relationer frem som forklaringsmodel på tilstanden.</w:t>
      </w:r>
      <w:r w:rsidR="00A147FC">
        <w:rPr>
          <w:rStyle w:val="Fodnotehenvisning"/>
          <w:rFonts w:ascii="Times New Roman" w:hAnsi="Times New Roman" w:cs="Times New Roman"/>
          <w:sz w:val="24"/>
          <w:szCs w:val="24"/>
        </w:rPr>
        <w:footnoteReference w:id="31"/>
      </w:r>
      <w:r w:rsidR="004E18D0">
        <w:rPr>
          <w:rFonts w:ascii="Times New Roman" w:hAnsi="Times New Roman" w:cs="Times New Roman"/>
          <w:sz w:val="24"/>
          <w:szCs w:val="24"/>
        </w:rPr>
        <w:t xml:space="preserve"> </w:t>
      </w:r>
      <w:r w:rsidR="00676D94">
        <w:rPr>
          <w:rFonts w:ascii="Times New Roman" w:hAnsi="Times New Roman" w:cs="Times New Roman"/>
          <w:sz w:val="24"/>
          <w:szCs w:val="24"/>
        </w:rPr>
        <w:t xml:space="preserve">  </w:t>
      </w:r>
    </w:p>
    <w:p w:rsidR="00D90305" w:rsidRDefault="00D90305" w:rsidP="00E30826">
      <w:pPr>
        <w:pStyle w:val="Overskrift3"/>
        <w:rPr>
          <w:sz w:val="24"/>
          <w:szCs w:val="24"/>
          <w:u w:val="single"/>
        </w:rPr>
      </w:pPr>
      <w:bookmarkStart w:id="32" w:name="_Toc236653587"/>
      <w:r w:rsidRPr="00D90305">
        <w:rPr>
          <w:sz w:val="24"/>
          <w:szCs w:val="24"/>
          <w:u w:val="single"/>
        </w:rPr>
        <w:t>Arbejdsrelateret ydrestyret dehumanisering</w:t>
      </w:r>
      <w:bookmarkEnd w:id="32"/>
    </w:p>
    <w:p w:rsidR="0070784D" w:rsidRDefault="009E1922" w:rsidP="00487ACB">
      <w:pPr>
        <w:spacing w:line="360" w:lineRule="auto"/>
        <w:rPr>
          <w:rFonts w:ascii="Times New Roman" w:hAnsi="Times New Roman" w:cs="Times New Roman"/>
          <w:sz w:val="24"/>
          <w:szCs w:val="24"/>
        </w:rPr>
      </w:pPr>
      <w:r>
        <w:rPr>
          <w:rFonts w:ascii="Times New Roman" w:hAnsi="Times New Roman" w:cs="Times New Roman"/>
          <w:sz w:val="24"/>
          <w:szCs w:val="24"/>
        </w:rPr>
        <w:t>Disse belastningsreaktioner er kendetegnet</w:t>
      </w:r>
      <w:r w:rsidR="000731B1">
        <w:rPr>
          <w:rFonts w:ascii="Times New Roman" w:hAnsi="Times New Roman" w:cs="Times New Roman"/>
          <w:sz w:val="24"/>
          <w:szCs w:val="24"/>
        </w:rPr>
        <w:t xml:space="preserve"> af</w:t>
      </w:r>
      <w:r>
        <w:rPr>
          <w:rFonts w:ascii="Times New Roman" w:hAnsi="Times New Roman" w:cs="Times New Roman"/>
          <w:sz w:val="24"/>
          <w:szCs w:val="24"/>
        </w:rPr>
        <w:t xml:space="preserve"> situationer</w:t>
      </w:r>
      <w:r w:rsidR="000731B1">
        <w:rPr>
          <w:rFonts w:ascii="Times New Roman" w:hAnsi="Times New Roman" w:cs="Times New Roman"/>
          <w:sz w:val="24"/>
          <w:szCs w:val="24"/>
        </w:rPr>
        <w:t>,</w:t>
      </w:r>
      <w:r>
        <w:rPr>
          <w:rFonts w:ascii="Times New Roman" w:hAnsi="Times New Roman" w:cs="Times New Roman"/>
          <w:sz w:val="24"/>
          <w:szCs w:val="24"/>
        </w:rPr>
        <w:t xml:space="preserve"> der forårsager et overvældende pres på personen. Personen reagerer ved at fortrænge og afspalte sig mentalt og følelsesmæssigt fra situationen. </w:t>
      </w:r>
      <w:r w:rsidR="0070784D">
        <w:rPr>
          <w:rFonts w:ascii="Times New Roman" w:hAnsi="Times New Roman" w:cs="Times New Roman"/>
          <w:sz w:val="24"/>
          <w:szCs w:val="24"/>
        </w:rPr>
        <w:t xml:space="preserve">Han ændrer sin dømmekraft og virkelighedsopfattelse for at undgå følelsen af magtesløshed og utilstrækkelighed. Personen kan udvikle en høj grad af kynisme, rigiditet og </w:t>
      </w:r>
      <w:r w:rsidR="000731B1">
        <w:rPr>
          <w:rFonts w:ascii="Times New Roman" w:hAnsi="Times New Roman" w:cs="Times New Roman"/>
          <w:sz w:val="24"/>
          <w:szCs w:val="24"/>
        </w:rPr>
        <w:t>forhærdning. D</w:t>
      </w:r>
      <w:r w:rsidR="0070784D">
        <w:rPr>
          <w:rFonts w:ascii="Times New Roman" w:hAnsi="Times New Roman" w:cs="Times New Roman"/>
          <w:sz w:val="24"/>
          <w:szCs w:val="24"/>
        </w:rPr>
        <w:t xml:space="preserve">ette nedsætter personens indlevelsesevne og omtanke. Denne kan reagere ved at nedprioritere og fravælge deltagelse i familie og privatliv for at leve op til kravene til arbejdsindsatsen.  </w:t>
      </w:r>
    </w:p>
    <w:p w:rsidR="00487ACB" w:rsidRPr="00487ACB" w:rsidRDefault="0070784D" w:rsidP="00487ACB">
      <w:pPr>
        <w:spacing w:line="360" w:lineRule="auto"/>
        <w:rPr>
          <w:rFonts w:ascii="Times New Roman" w:hAnsi="Times New Roman" w:cs="Times New Roman"/>
          <w:sz w:val="24"/>
          <w:szCs w:val="24"/>
        </w:rPr>
      </w:pPr>
      <w:r>
        <w:rPr>
          <w:rFonts w:ascii="Times New Roman" w:hAnsi="Times New Roman" w:cs="Times New Roman"/>
          <w:sz w:val="24"/>
          <w:szCs w:val="24"/>
        </w:rPr>
        <w:t>Dehumaniseringen</w:t>
      </w:r>
      <w:r w:rsidR="009E1922">
        <w:rPr>
          <w:rFonts w:ascii="Times New Roman" w:hAnsi="Times New Roman" w:cs="Times New Roman"/>
          <w:sz w:val="24"/>
          <w:szCs w:val="24"/>
        </w:rPr>
        <w:t xml:space="preserve"> er karakteristisk for mennesker i krise</w:t>
      </w:r>
      <w:r w:rsidR="000731B1">
        <w:rPr>
          <w:rFonts w:ascii="Times New Roman" w:hAnsi="Times New Roman" w:cs="Times New Roman"/>
          <w:sz w:val="24"/>
          <w:szCs w:val="24"/>
        </w:rPr>
        <w:t>. Mennesker,</w:t>
      </w:r>
      <w:r w:rsidR="009E1922">
        <w:rPr>
          <w:rFonts w:ascii="Times New Roman" w:hAnsi="Times New Roman" w:cs="Times New Roman"/>
          <w:sz w:val="24"/>
          <w:szCs w:val="24"/>
        </w:rPr>
        <w:t xml:space="preserve"> der f.eks. har været udsat for en traumatiserende begivenhed. Forsvarsmekanismen træder i kraft</w:t>
      </w:r>
      <w:r w:rsidR="000731B1">
        <w:rPr>
          <w:rFonts w:ascii="Times New Roman" w:hAnsi="Times New Roman" w:cs="Times New Roman"/>
          <w:sz w:val="24"/>
          <w:szCs w:val="24"/>
        </w:rPr>
        <w:t>,</w:t>
      </w:r>
      <w:r w:rsidR="009E1922">
        <w:rPr>
          <w:rFonts w:ascii="Times New Roman" w:hAnsi="Times New Roman" w:cs="Times New Roman"/>
          <w:sz w:val="24"/>
          <w:szCs w:val="24"/>
        </w:rPr>
        <w:t xml:space="preserve"> når personen har været udsat for situationer eller begivenheder</w:t>
      </w:r>
      <w:r w:rsidR="000731B1">
        <w:rPr>
          <w:rFonts w:ascii="Times New Roman" w:hAnsi="Times New Roman" w:cs="Times New Roman"/>
          <w:sz w:val="24"/>
          <w:szCs w:val="24"/>
        </w:rPr>
        <w:t>,</w:t>
      </w:r>
      <w:r w:rsidR="009E1922">
        <w:rPr>
          <w:rFonts w:ascii="Times New Roman" w:hAnsi="Times New Roman" w:cs="Times New Roman"/>
          <w:sz w:val="24"/>
          <w:szCs w:val="24"/>
        </w:rPr>
        <w:t xml:space="preserve"> de ikke han rumme, den træder derefter i kraft som benægtelse af situationen. Personer i disse krisetilstande er svære at diagnosticere</w:t>
      </w:r>
      <w:r w:rsidR="000731B1">
        <w:rPr>
          <w:rFonts w:ascii="Times New Roman" w:hAnsi="Times New Roman" w:cs="Times New Roman"/>
          <w:sz w:val="24"/>
          <w:szCs w:val="24"/>
        </w:rPr>
        <w:t>, da de,</w:t>
      </w:r>
      <w:r w:rsidR="00B77EA4">
        <w:rPr>
          <w:rFonts w:ascii="Times New Roman" w:hAnsi="Times New Roman" w:cs="Times New Roman"/>
          <w:sz w:val="24"/>
          <w:szCs w:val="24"/>
        </w:rPr>
        <w:t xml:space="preserve"> der er i denne tilstand</w:t>
      </w:r>
      <w:r w:rsidR="000731B1">
        <w:rPr>
          <w:rFonts w:ascii="Times New Roman" w:hAnsi="Times New Roman" w:cs="Times New Roman"/>
          <w:sz w:val="24"/>
          <w:szCs w:val="24"/>
        </w:rPr>
        <w:t>, tilsyneladende er upåvirkede</w:t>
      </w:r>
      <w:r w:rsidR="00B77EA4">
        <w:rPr>
          <w:rFonts w:ascii="Times New Roman" w:hAnsi="Times New Roman" w:cs="Times New Roman"/>
          <w:sz w:val="24"/>
          <w:szCs w:val="24"/>
        </w:rPr>
        <w:t xml:space="preserve"> af situationen og ikke føler</w:t>
      </w:r>
      <w:r w:rsidR="000731B1">
        <w:rPr>
          <w:rFonts w:ascii="Times New Roman" w:hAnsi="Times New Roman" w:cs="Times New Roman"/>
          <w:sz w:val="24"/>
          <w:szCs w:val="24"/>
        </w:rPr>
        <w:t>,</w:t>
      </w:r>
      <w:r w:rsidR="00B77EA4">
        <w:rPr>
          <w:rFonts w:ascii="Times New Roman" w:hAnsi="Times New Roman" w:cs="Times New Roman"/>
          <w:sz w:val="24"/>
          <w:szCs w:val="24"/>
        </w:rPr>
        <w:t xml:space="preserve"> der er noget galt. Personen evner tilsyneladende</w:t>
      </w:r>
      <w:r w:rsidR="000731B1">
        <w:rPr>
          <w:rFonts w:ascii="Times New Roman" w:hAnsi="Times New Roman" w:cs="Times New Roman"/>
          <w:sz w:val="24"/>
          <w:szCs w:val="24"/>
        </w:rPr>
        <w:t xml:space="preserve"> at</w:t>
      </w:r>
      <w:r w:rsidR="00B77EA4">
        <w:rPr>
          <w:rFonts w:ascii="Times New Roman" w:hAnsi="Times New Roman" w:cs="Times New Roman"/>
          <w:sz w:val="24"/>
          <w:szCs w:val="24"/>
        </w:rPr>
        <w:t xml:space="preserve"> arbejde, men er fastfrosset i en højstresstilstand, hvor han er fremmedgjort fra de ressourcer og kvaliteter</w:t>
      </w:r>
      <w:r w:rsidR="000731B1">
        <w:rPr>
          <w:rFonts w:ascii="Times New Roman" w:hAnsi="Times New Roman" w:cs="Times New Roman"/>
          <w:sz w:val="24"/>
          <w:szCs w:val="24"/>
        </w:rPr>
        <w:t>, der almindeligvis karakteriser ham</w:t>
      </w:r>
      <w:r>
        <w:rPr>
          <w:rFonts w:ascii="Times New Roman" w:hAnsi="Times New Roman" w:cs="Times New Roman"/>
          <w:sz w:val="24"/>
          <w:szCs w:val="24"/>
        </w:rPr>
        <w:t>. Konsekvensen bliver</w:t>
      </w:r>
      <w:r w:rsidR="000731B1">
        <w:rPr>
          <w:rFonts w:ascii="Times New Roman" w:hAnsi="Times New Roman" w:cs="Times New Roman"/>
          <w:sz w:val="24"/>
          <w:szCs w:val="24"/>
        </w:rPr>
        <w:t>,</w:t>
      </w:r>
      <w:r>
        <w:rPr>
          <w:rFonts w:ascii="Times New Roman" w:hAnsi="Times New Roman" w:cs="Times New Roman"/>
          <w:sz w:val="24"/>
          <w:szCs w:val="24"/>
        </w:rPr>
        <w:t xml:space="preserve"> hvis dette fortsætter</w:t>
      </w:r>
      <w:r w:rsidR="000731B1">
        <w:rPr>
          <w:rFonts w:ascii="Times New Roman" w:hAnsi="Times New Roman" w:cs="Times New Roman"/>
          <w:sz w:val="24"/>
          <w:szCs w:val="24"/>
        </w:rPr>
        <w:t>,</w:t>
      </w:r>
      <w:r>
        <w:rPr>
          <w:rFonts w:ascii="Times New Roman" w:hAnsi="Times New Roman" w:cs="Times New Roman"/>
          <w:sz w:val="24"/>
          <w:szCs w:val="24"/>
        </w:rPr>
        <w:t xml:space="preserve"> </w:t>
      </w:r>
      <w:r w:rsidR="00B77EA4">
        <w:rPr>
          <w:rFonts w:ascii="Times New Roman" w:hAnsi="Times New Roman" w:cs="Times New Roman"/>
          <w:sz w:val="24"/>
          <w:szCs w:val="24"/>
        </w:rPr>
        <w:t xml:space="preserve">at personen udvikler </w:t>
      </w:r>
      <w:r>
        <w:rPr>
          <w:rFonts w:ascii="Times New Roman" w:hAnsi="Times New Roman" w:cs="Times New Roman"/>
          <w:sz w:val="24"/>
          <w:szCs w:val="24"/>
        </w:rPr>
        <w:t>en egentlig depression,</w:t>
      </w:r>
      <w:r w:rsidR="00B77EA4">
        <w:rPr>
          <w:rFonts w:ascii="Times New Roman" w:hAnsi="Times New Roman" w:cs="Times New Roman"/>
          <w:sz w:val="24"/>
          <w:szCs w:val="24"/>
        </w:rPr>
        <w:t xml:space="preserve"> et stresssammenbrud</w:t>
      </w:r>
      <w:r>
        <w:rPr>
          <w:rFonts w:ascii="Times New Roman" w:hAnsi="Times New Roman" w:cs="Times New Roman"/>
          <w:sz w:val="24"/>
          <w:szCs w:val="24"/>
        </w:rPr>
        <w:t xml:space="preserve"> eller andre personlighedsforstyrrelser</w:t>
      </w:r>
      <w:r w:rsidR="00B77EA4">
        <w:rPr>
          <w:rFonts w:ascii="Times New Roman" w:hAnsi="Times New Roman" w:cs="Times New Roman"/>
          <w:sz w:val="24"/>
          <w:szCs w:val="24"/>
        </w:rPr>
        <w:t>.</w:t>
      </w:r>
      <w:r w:rsidR="00A0099B">
        <w:rPr>
          <w:rStyle w:val="Fodnotehenvisning"/>
          <w:rFonts w:ascii="Times New Roman" w:hAnsi="Times New Roman" w:cs="Times New Roman"/>
          <w:sz w:val="24"/>
          <w:szCs w:val="24"/>
        </w:rPr>
        <w:footnoteReference w:id="32"/>
      </w:r>
      <w:r w:rsidR="0002548E">
        <w:rPr>
          <w:rStyle w:val="Fodnotehenvisning"/>
          <w:rFonts w:ascii="Times New Roman" w:hAnsi="Times New Roman" w:cs="Times New Roman"/>
          <w:sz w:val="24"/>
          <w:szCs w:val="24"/>
        </w:rPr>
        <w:footnoteReference w:id="33"/>
      </w:r>
    </w:p>
    <w:p w:rsidR="001C5B57" w:rsidRDefault="001C5B57" w:rsidP="00487ACB">
      <w:pPr>
        <w:spacing w:line="360" w:lineRule="auto"/>
        <w:jc w:val="center"/>
        <w:rPr>
          <w:rFonts w:ascii="Times New Roman" w:hAnsi="Times New Roman" w:cs="Times New Roman"/>
          <w:b/>
          <w:sz w:val="32"/>
          <w:szCs w:val="32"/>
        </w:rPr>
      </w:pPr>
    </w:p>
    <w:p w:rsidR="006F5FDF" w:rsidRPr="00A147FC" w:rsidRDefault="006F5FDF" w:rsidP="00E30826">
      <w:pPr>
        <w:pStyle w:val="Overskrift2"/>
        <w:rPr>
          <w:rFonts w:ascii="Times New Roman" w:hAnsi="Times New Roman" w:cs="Times New Roman"/>
          <w:b w:val="0"/>
          <w:color w:val="000000" w:themeColor="text1"/>
          <w:sz w:val="24"/>
          <w:szCs w:val="24"/>
          <w:u w:val="single"/>
        </w:rPr>
      </w:pPr>
      <w:bookmarkStart w:id="33" w:name="_Toc236653588"/>
      <w:r w:rsidRPr="00A147FC">
        <w:rPr>
          <w:rFonts w:ascii="Times New Roman" w:hAnsi="Times New Roman" w:cs="Times New Roman"/>
          <w:b w:val="0"/>
          <w:color w:val="000000" w:themeColor="text1"/>
          <w:sz w:val="32"/>
          <w:szCs w:val="32"/>
          <w:u w:val="single"/>
        </w:rPr>
        <w:t>Rehabilitering</w:t>
      </w:r>
      <w:bookmarkEnd w:id="33"/>
    </w:p>
    <w:p w:rsidR="00392BF5" w:rsidRDefault="00392BF5" w:rsidP="00392BF5">
      <w:pPr>
        <w:spacing w:line="360" w:lineRule="auto"/>
        <w:rPr>
          <w:rFonts w:ascii="Times New Roman" w:hAnsi="Times New Roman" w:cs="Times New Roman"/>
          <w:sz w:val="24"/>
          <w:szCs w:val="24"/>
        </w:rPr>
      </w:pPr>
      <w:r>
        <w:rPr>
          <w:rFonts w:ascii="Times New Roman" w:hAnsi="Times New Roman" w:cs="Times New Roman"/>
          <w:sz w:val="24"/>
          <w:szCs w:val="24"/>
        </w:rPr>
        <w:t>I dette kapitel vil der blive sat fokus på rehabilitering</w:t>
      </w:r>
      <w:r w:rsidR="000731B1">
        <w:rPr>
          <w:rFonts w:ascii="Times New Roman" w:hAnsi="Times New Roman" w:cs="Times New Roman"/>
          <w:sz w:val="24"/>
          <w:szCs w:val="24"/>
        </w:rPr>
        <w:t>s</w:t>
      </w:r>
      <w:r>
        <w:rPr>
          <w:rFonts w:ascii="Times New Roman" w:hAnsi="Times New Roman" w:cs="Times New Roman"/>
          <w:sz w:val="24"/>
          <w:szCs w:val="24"/>
        </w:rPr>
        <w:t>tiltag i forbindelse med belastningsreaktioner. Tiltagene skal ikke ses som endegyldige eller eneste mulighed for reha</w:t>
      </w:r>
      <w:r w:rsidR="00080593">
        <w:rPr>
          <w:rFonts w:ascii="Times New Roman" w:hAnsi="Times New Roman" w:cs="Times New Roman"/>
          <w:sz w:val="24"/>
          <w:szCs w:val="24"/>
        </w:rPr>
        <w:t>bilitering, men som en måde at give nogle retning</w:t>
      </w:r>
      <w:r w:rsidR="000731B1">
        <w:rPr>
          <w:rFonts w:ascii="Times New Roman" w:hAnsi="Times New Roman" w:cs="Times New Roman"/>
          <w:sz w:val="24"/>
          <w:szCs w:val="24"/>
        </w:rPr>
        <w:t>s</w:t>
      </w:r>
      <w:r w:rsidR="00080593">
        <w:rPr>
          <w:rFonts w:ascii="Times New Roman" w:hAnsi="Times New Roman" w:cs="Times New Roman"/>
          <w:sz w:val="24"/>
          <w:szCs w:val="24"/>
        </w:rPr>
        <w:t>linjer</w:t>
      </w:r>
      <w:r>
        <w:rPr>
          <w:rFonts w:ascii="Times New Roman" w:hAnsi="Times New Roman" w:cs="Times New Roman"/>
          <w:sz w:val="24"/>
          <w:szCs w:val="24"/>
        </w:rPr>
        <w:t xml:space="preserve"> for en person</w:t>
      </w:r>
      <w:r w:rsidR="000731B1">
        <w:rPr>
          <w:rFonts w:ascii="Times New Roman" w:hAnsi="Times New Roman" w:cs="Times New Roman"/>
          <w:sz w:val="24"/>
          <w:szCs w:val="24"/>
        </w:rPr>
        <w:t>,</w:t>
      </w:r>
      <w:r>
        <w:rPr>
          <w:rFonts w:ascii="Times New Roman" w:hAnsi="Times New Roman" w:cs="Times New Roman"/>
          <w:sz w:val="24"/>
          <w:szCs w:val="24"/>
        </w:rPr>
        <w:t xml:space="preserve"> </w:t>
      </w:r>
      <w:r w:rsidR="00080593">
        <w:rPr>
          <w:rFonts w:ascii="Times New Roman" w:hAnsi="Times New Roman" w:cs="Times New Roman"/>
          <w:sz w:val="24"/>
          <w:szCs w:val="24"/>
        </w:rPr>
        <w:t xml:space="preserve">som har symptomer på arbejdsrelateret traumatisk stresssyndrom. Disse retningslinjer </w:t>
      </w:r>
      <w:r>
        <w:rPr>
          <w:rFonts w:ascii="Times New Roman" w:hAnsi="Times New Roman" w:cs="Times New Roman"/>
          <w:sz w:val="24"/>
          <w:szCs w:val="24"/>
        </w:rPr>
        <w:t>skal selvfølgelig altid udføres i samarbejde med en psykolog eller lignende</w:t>
      </w:r>
      <w:r w:rsidR="000731B1">
        <w:rPr>
          <w:rFonts w:ascii="Times New Roman" w:hAnsi="Times New Roman" w:cs="Times New Roman"/>
          <w:sz w:val="24"/>
          <w:szCs w:val="24"/>
        </w:rPr>
        <w:t>,</w:t>
      </w:r>
      <w:r>
        <w:rPr>
          <w:rFonts w:ascii="Times New Roman" w:hAnsi="Times New Roman" w:cs="Times New Roman"/>
          <w:sz w:val="24"/>
          <w:szCs w:val="24"/>
        </w:rPr>
        <w:t xml:space="preserve"> der har den faglige viden og erfaring indenfor dette område. </w:t>
      </w:r>
    </w:p>
    <w:p w:rsidR="00080593" w:rsidRDefault="00392BF5" w:rsidP="00392BF5">
      <w:pPr>
        <w:spacing w:line="360" w:lineRule="auto"/>
        <w:rPr>
          <w:rFonts w:ascii="Times New Roman" w:hAnsi="Times New Roman" w:cs="Times New Roman"/>
          <w:sz w:val="24"/>
          <w:szCs w:val="24"/>
        </w:rPr>
      </w:pPr>
      <w:r>
        <w:rPr>
          <w:rFonts w:ascii="Times New Roman" w:hAnsi="Times New Roman" w:cs="Times New Roman"/>
          <w:sz w:val="24"/>
          <w:szCs w:val="24"/>
        </w:rPr>
        <w:t>I en belastningsreaktion kan man miste kontakten til sig selv, men ifølge Prætorius’s erfaring ødel</w:t>
      </w:r>
      <w:r w:rsidR="0095608D">
        <w:rPr>
          <w:rFonts w:ascii="Times New Roman" w:hAnsi="Times New Roman" w:cs="Times New Roman"/>
          <w:sz w:val="24"/>
          <w:szCs w:val="24"/>
        </w:rPr>
        <w:t>ægges</w:t>
      </w:r>
      <w:r>
        <w:rPr>
          <w:rFonts w:ascii="Times New Roman" w:hAnsi="Times New Roman" w:cs="Times New Roman"/>
          <w:sz w:val="24"/>
          <w:szCs w:val="24"/>
        </w:rPr>
        <w:t xml:space="preserve"> evnerne som menneske og medmenneske</w:t>
      </w:r>
      <w:r w:rsidR="0095608D">
        <w:rPr>
          <w:rFonts w:ascii="Times New Roman" w:hAnsi="Times New Roman" w:cs="Times New Roman"/>
          <w:sz w:val="24"/>
          <w:szCs w:val="24"/>
        </w:rPr>
        <w:t xml:space="preserve"> ikke</w:t>
      </w:r>
      <w:r>
        <w:rPr>
          <w:rFonts w:ascii="Times New Roman" w:hAnsi="Times New Roman" w:cs="Times New Roman"/>
          <w:sz w:val="24"/>
          <w:szCs w:val="24"/>
        </w:rPr>
        <w:t xml:space="preserve">. Derfor er man også i stand til at genfinde kontakten til </w:t>
      </w:r>
      <w:r w:rsidR="00650C37">
        <w:rPr>
          <w:rFonts w:ascii="Times New Roman" w:hAnsi="Times New Roman" w:cs="Times New Roman"/>
          <w:sz w:val="24"/>
          <w:szCs w:val="24"/>
        </w:rPr>
        <w:t>det mistede hos en person</w:t>
      </w:r>
      <w:r w:rsidR="000731B1">
        <w:rPr>
          <w:rFonts w:ascii="Times New Roman" w:hAnsi="Times New Roman" w:cs="Times New Roman"/>
          <w:sz w:val="24"/>
          <w:szCs w:val="24"/>
        </w:rPr>
        <w:t>,</w:t>
      </w:r>
      <w:r w:rsidR="00650C37">
        <w:rPr>
          <w:rFonts w:ascii="Times New Roman" w:hAnsi="Times New Roman" w:cs="Times New Roman"/>
          <w:sz w:val="24"/>
          <w:szCs w:val="24"/>
        </w:rPr>
        <w:t xml:space="preserve"> som lider af en belastningsreaktion. </w:t>
      </w:r>
    </w:p>
    <w:p w:rsidR="00080593" w:rsidRDefault="00080593" w:rsidP="00392BF5">
      <w:pPr>
        <w:spacing w:line="360" w:lineRule="auto"/>
        <w:rPr>
          <w:rFonts w:ascii="Times New Roman" w:hAnsi="Times New Roman" w:cs="Times New Roman"/>
          <w:sz w:val="24"/>
          <w:szCs w:val="24"/>
        </w:rPr>
      </w:pPr>
      <w:r>
        <w:rPr>
          <w:rFonts w:ascii="Times New Roman" w:hAnsi="Times New Roman" w:cs="Times New Roman"/>
          <w:sz w:val="24"/>
          <w:szCs w:val="24"/>
        </w:rPr>
        <w:t>De understående retningslinjer tager udgangspunkt i personer</w:t>
      </w:r>
      <w:r w:rsidR="000731B1">
        <w:rPr>
          <w:rFonts w:ascii="Times New Roman" w:hAnsi="Times New Roman" w:cs="Times New Roman"/>
          <w:sz w:val="24"/>
          <w:szCs w:val="24"/>
        </w:rPr>
        <w:t>,</w:t>
      </w:r>
      <w:r>
        <w:rPr>
          <w:rFonts w:ascii="Times New Roman" w:hAnsi="Times New Roman" w:cs="Times New Roman"/>
          <w:sz w:val="24"/>
          <w:szCs w:val="24"/>
        </w:rPr>
        <w:t xml:space="preserve"> som har klare symptomer på arb</w:t>
      </w:r>
      <w:r w:rsidR="000731B1">
        <w:rPr>
          <w:rFonts w:ascii="Times New Roman" w:hAnsi="Times New Roman" w:cs="Times New Roman"/>
          <w:sz w:val="24"/>
          <w:szCs w:val="24"/>
        </w:rPr>
        <w:t>ejdsrelateret traumatisk stress</w:t>
      </w:r>
      <w:r>
        <w:rPr>
          <w:rFonts w:ascii="Times New Roman" w:hAnsi="Times New Roman" w:cs="Times New Roman"/>
          <w:sz w:val="24"/>
          <w:szCs w:val="24"/>
        </w:rPr>
        <w:t>syndrom og skal hverken ses som fyld</w:t>
      </w:r>
      <w:r w:rsidR="000731B1">
        <w:rPr>
          <w:rFonts w:ascii="Times New Roman" w:hAnsi="Times New Roman" w:cs="Times New Roman"/>
          <w:sz w:val="24"/>
          <w:szCs w:val="24"/>
        </w:rPr>
        <w:t>e</w:t>
      </w:r>
      <w:r>
        <w:rPr>
          <w:rFonts w:ascii="Times New Roman" w:hAnsi="Times New Roman" w:cs="Times New Roman"/>
          <w:sz w:val="24"/>
          <w:szCs w:val="24"/>
        </w:rPr>
        <w:t>stgørende eller et decideret rehabiliteringsprogram.</w:t>
      </w:r>
    </w:p>
    <w:p w:rsidR="004D282A" w:rsidRDefault="004D282A" w:rsidP="00392BF5">
      <w:pPr>
        <w:spacing w:line="360" w:lineRule="auto"/>
        <w:rPr>
          <w:rFonts w:ascii="Times New Roman" w:hAnsi="Times New Roman" w:cs="Times New Roman"/>
          <w:sz w:val="24"/>
          <w:szCs w:val="24"/>
        </w:rPr>
      </w:pPr>
      <w:r>
        <w:rPr>
          <w:rFonts w:ascii="Times New Roman" w:hAnsi="Times New Roman" w:cs="Times New Roman"/>
          <w:sz w:val="24"/>
          <w:szCs w:val="24"/>
        </w:rPr>
        <w:t>Personen skal som udgangspunkt ikke befinde sig i en arbejdssituation. Denne skal altså være sygemeldt eller lignende fra arbejdsplad</w:t>
      </w:r>
      <w:r w:rsidR="000731B1">
        <w:rPr>
          <w:rFonts w:ascii="Times New Roman" w:hAnsi="Times New Roman" w:cs="Times New Roman"/>
          <w:sz w:val="24"/>
          <w:szCs w:val="24"/>
        </w:rPr>
        <w:t>sen, da den stressramte</w:t>
      </w:r>
      <w:r>
        <w:rPr>
          <w:rFonts w:ascii="Times New Roman" w:hAnsi="Times New Roman" w:cs="Times New Roman"/>
          <w:sz w:val="24"/>
          <w:szCs w:val="24"/>
        </w:rPr>
        <w:t xml:space="preserve"> på dette tidspunkt </w:t>
      </w:r>
      <w:r w:rsidR="004F286F">
        <w:rPr>
          <w:rFonts w:ascii="Times New Roman" w:hAnsi="Times New Roman" w:cs="Times New Roman"/>
          <w:sz w:val="24"/>
          <w:szCs w:val="24"/>
        </w:rPr>
        <w:t xml:space="preserve">ikke </w:t>
      </w:r>
      <w:r>
        <w:rPr>
          <w:rFonts w:ascii="Times New Roman" w:hAnsi="Times New Roman" w:cs="Times New Roman"/>
          <w:sz w:val="24"/>
          <w:szCs w:val="24"/>
        </w:rPr>
        <w:t>kan overskue dette. I det indledende forløb, hvor personen ofte er bange for</w:t>
      </w:r>
      <w:r w:rsidR="004F286F">
        <w:rPr>
          <w:rFonts w:ascii="Times New Roman" w:hAnsi="Times New Roman" w:cs="Times New Roman"/>
          <w:sz w:val="24"/>
          <w:szCs w:val="24"/>
        </w:rPr>
        <w:t>, at han</w:t>
      </w:r>
      <w:r>
        <w:rPr>
          <w:rFonts w:ascii="Times New Roman" w:hAnsi="Times New Roman" w:cs="Times New Roman"/>
          <w:sz w:val="24"/>
          <w:szCs w:val="24"/>
        </w:rPr>
        <w:t xml:space="preserve"> er ved at udvikle psykiske lidelser</w:t>
      </w:r>
      <w:r w:rsidR="004F286F">
        <w:rPr>
          <w:rFonts w:ascii="Times New Roman" w:hAnsi="Times New Roman" w:cs="Times New Roman"/>
          <w:sz w:val="24"/>
          <w:szCs w:val="24"/>
        </w:rPr>
        <w:t>,</w:t>
      </w:r>
      <w:r>
        <w:rPr>
          <w:rFonts w:ascii="Times New Roman" w:hAnsi="Times New Roman" w:cs="Times New Roman"/>
          <w:sz w:val="24"/>
          <w:szCs w:val="24"/>
        </w:rPr>
        <w:t xml:space="preserve"> er der ofte brug for en gennemgang af de forhold i arbejdssituationen</w:t>
      </w:r>
      <w:r w:rsidR="004F286F">
        <w:rPr>
          <w:rFonts w:ascii="Times New Roman" w:hAnsi="Times New Roman" w:cs="Times New Roman"/>
          <w:sz w:val="24"/>
          <w:szCs w:val="24"/>
        </w:rPr>
        <w:t>,</w:t>
      </w:r>
      <w:r>
        <w:rPr>
          <w:rFonts w:ascii="Times New Roman" w:hAnsi="Times New Roman" w:cs="Times New Roman"/>
          <w:sz w:val="24"/>
          <w:szCs w:val="24"/>
        </w:rPr>
        <w:t xml:space="preserve"> som har ledt frem til den situation</w:t>
      </w:r>
      <w:r w:rsidR="004F286F">
        <w:rPr>
          <w:rFonts w:ascii="Times New Roman" w:hAnsi="Times New Roman" w:cs="Times New Roman"/>
          <w:sz w:val="24"/>
          <w:szCs w:val="24"/>
        </w:rPr>
        <w:t>,</w:t>
      </w:r>
      <w:r>
        <w:rPr>
          <w:rFonts w:ascii="Times New Roman" w:hAnsi="Times New Roman" w:cs="Times New Roman"/>
          <w:sz w:val="24"/>
          <w:szCs w:val="24"/>
        </w:rPr>
        <w:t xml:space="preserve"> som personen nu står i</w:t>
      </w:r>
      <w:r w:rsidR="004F286F">
        <w:rPr>
          <w:rFonts w:ascii="Times New Roman" w:hAnsi="Times New Roman" w:cs="Times New Roman"/>
          <w:sz w:val="24"/>
          <w:szCs w:val="24"/>
        </w:rPr>
        <w:t>. Dette gøres for at illustrere,</w:t>
      </w:r>
      <w:r>
        <w:rPr>
          <w:rFonts w:ascii="Times New Roman" w:hAnsi="Times New Roman" w:cs="Times New Roman"/>
          <w:sz w:val="24"/>
          <w:szCs w:val="24"/>
        </w:rPr>
        <w:t xml:space="preserve"> at sammenbruddet er en forventelig naturlig reaktion på en urimelig belastning. </w:t>
      </w:r>
    </w:p>
    <w:p w:rsidR="004D282A" w:rsidRDefault="004F286F" w:rsidP="00392BF5">
      <w:pPr>
        <w:spacing w:line="360" w:lineRule="auto"/>
        <w:rPr>
          <w:rFonts w:ascii="Times New Roman" w:hAnsi="Times New Roman" w:cs="Times New Roman"/>
          <w:sz w:val="24"/>
          <w:szCs w:val="24"/>
        </w:rPr>
      </w:pPr>
      <w:r>
        <w:rPr>
          <w:rFonts w:ascii="Times New Roman" w:hAnsi="Times New Roman" w:cs="Times New Roman"/>
          <w:sz w:val="24"/>
          <w:szCs w:val="24"/>
        </w:rPr>
        <w:t>Dernæst påbegyndes</w:t>
      </w:r>
      <w:r w:rsidR="004D282A">
        <w:rPr>
          <w:rFonts w:ascii="Times New Roman" w:hAnsi="Times New Roman" w:cs="Times New Roman"/>
          <w:sz w:val="24"/>
          <w:szCs w:val="24"/>
        </w:rPr>
        <w:t xml:space="preserve"> en genopbygning af personen og en forberedelse til gradvist </w:t>
      </w:r>
      <w:r>
        <w:rPr>
          <w:rFonts w:ascii="Times New Roman" w:hAnsi="Times New Roman" w:cs="Times New Roman"/>
          <w:sz w:val="24"/>
          <w:szCs w:val="24"/>
        </w:rPr>
        <w:t>at genoptage arbejdet. Gennemgå</w:t>
      </w:r>
      <w:r w:rsidR="004D282A">
        <w:rPr>
          <w:rFonts w:ascii="Times New Roman" w:hAnsi="Times New Roman" w:cs="Times New Roman"/>
          <w:sz w:val="24"/>
          <w:szCs w:val="24"/>
        </w:rPr>
        <w:t>s denne del ikke</w:t>
      </w:r>
      <w:r>
        <w:rPr>
          <w:rFonts w:ascii="Times New Roman" w:hAnsi="Times New Roman" w:cs="Times New Roman"/>
          <w:sz w:val="24"/>
          <w:szCs w:val="24"/>
        </w:rPr>
        <w:t>,</w:t>
      </w:r>
      <w:r w:rsidR="004D282A">
        <w:rPr>
          <w:rFonts w:ascii="Times New Roman" w:hAnsi="Times New Roman" w:cs="Times New Roman"/>
          <w:sz w:val="24"/>
          <w:szCs w:val="24"/>
        </w:rPr>
        <w:t xml:space="preserve"> er der risiko for varig</w:t>
      </w:r>
      <w:r>
        <w:rPr>
          <w:rFonts w:ascii="Times New Roman" w:hAnsi="Times New Roman" w:cs="Times New Roman"/>
          <w:sz w:val="24"/>
          <w:szCs w:val="24"/>
        </w:rPr>
        <w:t>e</w:t>
      </w:r>
      <w:r w:rsidR="004D282A">
        <w:rPr>
          <w:rFonts w:ascii="Times New Roman" w:hAnsi="Times New Roman" w:cs="Times New Roman"/>
          <w:sz w:val="24"/>
          <w:szCs w:val="24"/>
        </w:rPr>
        <w:t xml:space="preserve"> skader med nedsat eller permanent tabt arbejdsevne til følge. </w:t>
      </w:r>
    </w:p>
    <w:p w:rsidR="00E74548" w:rsidRDefault="004D282A" w:rsidP="00392BF5">
      <w:pPr>
        <w:spacing w:line="360" w:lineRule="auto"/>
        <w:rPr>
          <w:rFonts w:ascii="Times New Roman" w:hAnsi="Times New Roman" w:cs="Times New Roman"/>
          <w:sz w:val="24"/>
          <w:szCs w:val="24"/>
        </w:rPr>
      </w:pPr>
      <w:r>
        <w:rPr>
          <w:rFonts w:ascii="Times New Roman" w:hAnsi="Times New Roman" w:cs="Times New Roman"/>
          <w:sz w:val="24"/>
          <w:szCs w:val="24"/>
        </w:rPr>
        <w:t>Det er vigtigt at være opmærksom på</w:t>
      </w:r>
      <w:r w:rsidR="004F286F">
        <w:rPr>
          <w:rFonts w:ascii="Times New Roman" w:hAnsi="Times New Roman" w:cs="Times New Roman"/>
          <w:sz w:val="24"/>
          <w:szCs w:val="24"/>
        </w:rPr>
        <w:t>,</w:t>
      </w:r>
      <w:r>
        <w:rPr>
          <w:rFonts w:ascii="Times New Roman" w:hAnsi="Times New Roman" w:cs="Times New Roman"/>
          <w:sz w:val="24"/>
          <w:szCs w:val="24"/>
        </w:rPr>
        <w:t xml:space="preserve"> at personens nervesystem i denne fase stadig er i en højstresstilstand – et kron</w:t>
      </w:r>
      <w:r w:rsidR="004F286F">
        <w:rPr>
          <w:rFonts w:ascii="Times New Roman" w:hAnsi="Times New Roman" w:cs="Times New Roman"/>
          <w:sz w:val="24"/>
          <w:szCs w:val="24"/>
        </w:rPr>
        <w:t>isk forhøjet alarmberedskab. Det</w:t>
      </w:r>
      <w:r>
        <w:rPr>
          <w:rFonts w:ascii="Times New Roman" w:hAnsi="Times New Roman" w:cs="Times New Roman"/>
          <w:sz w:val="24"/>
          <w:szCs w:val="24"/>
        </w:rPr>
        <w:t xml:space="preserve"> er primært denne tilstand</w:t>
      </w:r>
      <w:r w:rsidR="004F286F">
        <w:rPr>
          <w:rFonts w:ascii="Times New Roman" w:hAnsi="Times New Roman" w:cs="Times New Roman"/>
          <w:sz w:val="24"/>
          <w:szCs w:val="24"/>
        </w:rPr>
        <w:t>,</w:t>
      </w:r>
      <w:r>
        <w:rPr>
          <w:rFonts w:ascii="Times New Roman" w:hAnsi="Times New Roman" w:cs="Times New Roman"/>
          <w:sz w:val="24"/>
          <w:szCs w:val="24"/>
        </w:rPr>
        <w:t xml:space="preserve"> som er årsag til</w:t>
      </w:r>
      <w:r w:rsidR="004F286F">
        <w:rPr>
          <w:rFonts w:ascii="Times New Roman" w:hAnsi="Times New Roman" w:cs="Times New Roman"/>
          <w:sz w:val="24"/>
          <w:szCs w:val="24"/>
        </w:rPr>
        <w:t>,</w:t>
      </w:r>
      <w:r>
        <w:rPr>
          <w:rFonts w:ascii="Times New Roman" w:hAnsi="Times New Roman" w:cs="Times New Roman"/>
          <w:sz w:val="24"/>
          <w:szCs w:val="24"/>
        </w:rPr>
        <w:t xml:space="preserve"> at personen har svært ved at forholde sig til sin egen situation. Det er også vigtigt at holde sig for øje</w:t>
      </w:r>
      <w:r w:rsidR="004F286F">
        <w:rPr>
          <w:rFonts w:ascii="Times New Roman" w:hAnsi="Times New Roman" w:cs="Times New Roman"/>
          <w:sz w:val="24"/>
          <w:szCs w:val="24"/>
        </w:rPr>
        <w:t>,</w:t>
      </w:r>
      <w:r>
        <w:rPr>
          <w:rFonts w:ascii="Times New Roman" w:hAnsi="Times New Roman" w:cs="Times New Roman"/>
          <w:sz w:val="24"/>
          <w:szCs w:val="24"/>
        </w:rPr>
        <w:t xml:space="preserve"> at personens gene</w:t>
      </w:r>
      <w:r w:rsidR="004F286F">
        <w:rPr>
          <w:rFonts w:ascii="Times New Roman" w:hAnsi="Times New Roman" w:cs="Times New Roman"/>
          <w:sz w:val="24"/>
          <w:szCs w:val="24"/>
        </w:rPr>
        <w:t>relle funktionsniveau er nedsat.</w:t>
      </w:r>
      <w:r>
        <w:rPr>
          <w:rFonts w:ascii="Times New Roman" w:hAnsi="Times New Roman" w:cs="Times New Roman"/>
          <w:sz w:val="24"/>
          <w:szCs w:val="24"/>
        </w:rPr>
        <w:t xml:space="preserve"> </w:t>
      </w:r>
      <w:r w:rsidR="004F286F">
        <w:rPr>
          <w:rFonts w:ascii="Times New Roman" w:hAnsi="Times New Roman" w:cs="Times New Roman"/>
          <w:sz w:val="24"/>
          <w:szCs w:val="24"/>
        </w:rPr>
        <w:t>D</w:t>
      </w:r>
      <w:r w:rsidR="0024412D">
        <w:rPr>
          <w:rFonts w:ascii="Times New Roman" w:hAnsi="Times New Roman" w:cs="Times New Roman"/>
          <w:sz w:val="24"/>
          <w:szCs w:val="24"/>
        </w:rPr>
        <w:t xml:space="preserve">enne har altså hukommelsesproblemer og koncentrationsvanskeligheder – der som udgangspunkt skal være ubehandlede. Desuden er personen ikke i stand til at overskue og behandle problemområder og valg af eksistentiel karakter på dette tidspunkt. </w:t>
      </w:r>
      <w:r w:rsidR="004F286F">
        <w:rPr>
          <w:rFonts w:ascii="Times New Roman" w:hAnsi="Times New Roman" w:cs="Times New Roman"/>
          <w:sz w:val="24"/>
          <w:szCs w:val="24"/>
        </w:rPr>
        <w:t>Dette,</w:t>
      </w:r>
      <w:r w:rsidR="00E74548">
        <w:rPr>
          <w:rFonts w:ascii="Times New Roman" w:hAnsi="Times New Roman" w:cs="Times New Roman"/>
          <w:sz w:val="24"/>
          <w:szCs w:val="24"/>
        </w:rPr>
        <w:t>da mange af disse problemområder og oplevelsen af disse som problemer i det hele taget, er på baggrund af den højstresstilstand</w:t>
      </w:r>
      <w:r w:rsidR="004F286F">
        <w:rPr>
          <w:rFonts w:ascii="Times New Roman" w:hAnsi="Times New Roman" w:cs="Times New Roman"/>
          <w:sz w:val="24"/>
          <w:szCs w:val="24"/>
        </w:rPr>
        <w:t>,</w:t>
      </w:r>
      <w:r w:rsidR="00E74548">
        <w:rPr>
          <w:rFonts w:ascii="Times New Roman" w:hAnsi="Times New Roman" w:cs="Times New Roman"/>
          <w:sz w:val="24"/>
          <w:szCs w:val="24"/>
        </w:rPr>
        <w:t xml:space="preserve"> de befinder sig i. Derfor løser mange problemer sig også eller bliver mindre væsentlige efterhånden</w:t>
      </w:r>
      <w:r w:rsidR="004F286F">
        <w:rPr>
          <w:rFonts w:ascii="Times New Roman" w:hAnsi="Times New Roman" w:cs="Times New Roman"/>
          <w:sz w:val="24"/>
          <w:szCs w:val="24"/>
        </w:rPr>
        <w:t>,</w:t>
      </w:r>
      <w:r w:rsidR="00E74548">
        <w:rPr>
          <w:rFonts w:ascii="Times New Roman" w:hAnsi="Times New Roman" w:cs="Times New Roman"/>
          <w:sz w:val="24"/>
          <w:szCs w:val="24"/>
        </w:rPr>
        <w:t xml:space="preserve"> som personen rehabiliteres. </w:t>
      </w:r>
    </w:p>
    <w:p w:rsidR="00F27A30" w:rsidRDefault="00E74548" w:rsidP="00392BF5">
      <w:pPr>
        <w:spacing w:line="360" w:lineRule="auto"/>
        <w:rPr>
          <w:rFonts w:ascii="Times New Roman" w:hAnsi="Times New Roman" w:cs="Times New Roman"/>
          <w:sz w:val="24"/>
          <w:szCs w:val="24"/>
        </w:rPr>
      </w:pPr>
      <w:r>
        <w:rPr>
          <w:rFonts w:ascii="Times New Roman" w:hAnsi="Times New Roman" w:cs="Times New Roman"/>
          <w:sz w:val="24"/>
          <w:szCs w:val="24"/>
        </w:rPr>
        <w:t>Når behandlingen er påbegyndt</w:t>
      </w:r>
      <w:r w:rsidR="004F286F">
        <w:rPr>
          <w:rFonts w:ascii="Times New Roman" w:hAnsi="Times New Roman" w:cs="Times New Roman"/>
          <w:sz w:val="24"/>
          <w:szCs w:val="24"/>
        </w:rPr>
        <w:t>,</w:t>
      </w:r>
      <w:r>
        <w:rPr>
          <w:rFonts w:ascii="Times New Roman" w:hAnsi="Times New Roman" w:cs="Times New Roman"/>
          <w:sz w:val="24"/>
          <w:szCs w:val="24"/>
        </w:rPr>
        <w:t xml:space="preserve"> er det vigtigt at skabe en enkelt struktur for dagligdagen, der tager højde for</w:t>
      </w:r>
      <w:r w:rsidR="004F286F">
        <w:rPr>
          <w:rFonts w:ascii="Times New Roman" w:hAnsi="Times New Roman" w:cs="Times New Roman"/>
          <w:sz w:val="24"/>
          <w:szCs w:val="24"/>
        </w:rPr>
        <w:t>,</w:t>
      </w:r>
      <w:r>
        <w:rPr>
          <w:rFonts w:ascii="Times New Roman" w:hAnsi="Times New Roman" w:cs="Times New Roman"/>
          <w:sz w:val="24"/>
          <w:szCs w:val="24"/>
        </w:rPr>
        <w:t xml:space="preserve"> at personens generelle funktionsniveau er nedsat. For mange er det nødvendigt at opsætte et skema for hele dagen</w:t>
      </w:r>
      <w:r w:rsidR="004F286F">
        <w:rPr>
          <w:rFonts w:ascii="Times New Roman" w:hAnsi="Times New Roman" w:cs="Times New Roman"/>
          <w:sz w:val="24"/>
          <w:szCs w:val="24"/>
        </w:rPr>
        <w:t>,</w:t>
      </w:r>
      <w:r>
        <w:rPr>
          <w:rFonts w:ascii="Times New Roman" w:hAnsi="Times New Roman" w:cs="Times New Roman"/>
          <w:sz w:val="24"/>
          <w:szCs w:val="24"/>
        </w:rPr>
        <w:t xml:space="preserve"> der veksler med afslapning/afspænding og lettere aktiviteter. </w:t>
      </w:r>
      <w:r w:rsidR="00F27A30">
        <w:rPr>
          <w:rFonts w:ascii="Times New Roman" w:hAnsi="Times New Roman" w:cs="Times New Roman"/>
          <w:sz w:val="24"/>
          <w:szCs w:val="24"/>
        </w:rPr>
        <w:t>Det er desuden vigtigt</w:t>
      </w:r>
      <w:r w:rsidR="004F286F">
        <w:rPr>
          <w:rFonts w:ascii="Times New Roman" w:hAnsi="Times New Roman" w:cs="Times New Roman"/>
          <w:sz w:val="24"/>
          <w:szCs w:val="24"/>
        </w:rPr>
        <w:t>,</w:t>
      </w:r>
      <w:r w:rsidR="00F27A30">
        <w:rPr>
          <w:rFonts w:ascii="Times New Roman" w:hAnsi="Times New Roman" w:cs="Times New Roman"/>
          <w:sz w:val="24"/>
          <w:szCs w:val="24"/>
        </w:rPr>
        <w:t xml:space="preserve"> at den stressramtes familie bliver orienteret om tilstanden, således der kan tages de nødvendige hensyn</w:t>
      </w:r>
      <w:r w:rsidR="004F286F">
        <w:rPr>
          <w:rFonts w:ascii="Times New Roman" w:hAnsi="Times New Roman" w:cs="Times New Roman"/>
          <w:sz w:val="24"/>
          <w:szCs w:val="24"/>
        </w:rPr>
        <w:t>,</w:t>
      </w:r>
      <w:r w:rsidR="00F27A30">
        <w:rPr>
          <w:rFonts w:ascii="Times New Roman" w:hAnsi="Times New Roman" w:cs="Times New Roman"/>
          <w:sz w:val="24"/>
          <w:szCs w:val="24"/>
        </w:rPr>
        <w:t xml:space="preserve"> og denne opnår en større forståelse for den situation</w:t>
      </w:r>
      <w:r w:rsidR="004F286F">
        <w:rPr>
          <w:rFonts w:ascii="Times New Roman" w:hAnsi="Times New Roman" w:cs="Times New Roman"/>
          <w:sz w:val="24"/>
          <w:szCs w:val="24"/>
        </w:rPr>
        <w:t>,</w:t>
      </w:r>
      <w:r w:rsidR="00F27A30">
        <w:rPr>
          <w:rFonts w:ascii="Times New Roman" w:hAnsi="Times New Roman" w:cs="Times New Roman"/>
          <w:sz w:val="24"/>
          <w:szCs w:val="24"/>
        </w:rPr>
        <w:t xml:space="preserve"> som den stressramte står i. </w:t>
      </w:r>
    </w:p>
    <w:p w:rsidR="00E0199A" w:rsidRDefault="00F27A30" w:rsidP="00392BF5">
      <w:pPr>
        <w:spacing w:line="360" w:lineRule="auto"/>
        <w:rPr>
          <w:rFonts w:ascii="Times New Roman" w:hAnsi="Times New Roman" w:cs="Times New Roman"/>
          <w:sz w:val="24"/>
          <w:szCs w:val="24"/>
        </w:rPr>
      </w:pPr>
      <w:r>
        <w:rPr>
          <w:rFonts w:ascii="Times New Roman" w:hAnsi="Times New Roman" w:cs="Times New Roman"/>
          <w:sz w:val="24"/>
          <w:szCs w:val="24"/>
        </w:rPr>
        <w:t>Gennem rehabiliteringsprogrammet</w:t>
      </w:r>
      <w:r w:rsidR="004F286F">
        <w:rPr>
          <w:rFonts w:ascii="Times New Roman" w:hAnsi="Times New Roman" w:cs="Times New Roman"/>
          <w:sz w:val="24"/>
          <w:szCs w:val="24"/>
        </w:rPr>
        <w:t xml:space="preserve">, </w:t>
      </w:r>
      <w:r>
        <w:rPr>
          <w:rFonts w:ascii="Times New Roman" w:hAnsi="Times New Roman" w:cs="Times New Roman"/>
          <w:sz w:val="24"/>
          <w:szCs w:val="24"/>
        </w:rPr>
        <w:t>der skemalægger de daglige gøremål</w:t>
      </w:r>
      <w:r w:rsidR="004F286F">
        <w:rPr>
          <w:rFonts w:ascii="Times New Roman" w:hAnsi="Times New Roman" w:cs="Times New Roman"/>
          <w:sz w:val="24"/>
          <w:szCs w:val="24"/>
        </w:rPr>
        <w:t>,</w:t>
      </w:r>
      <w:r>
        <w:rPr>
          <w:rFonts w:ascii="Times New Roman" w:hAnsi="Times New Roman" w:cs="Times New Roman"/>
          <w:sz w:val="24"/>
          <w:szCs w:val="24"/>
        </w:rPr>
        <w:t xml:space="preserve"> kan de stressramte komme ind i en daglig rytme uden egne eller ud</w:t>
      </w:r>
      <w:r w:rsidR="004F286F">
        <w:rPr>
          <w:rFonts w:ascii="Times New Roman" w:hAnsi="Times New Roman" w:cs="Times New Roman"/>
          <w:sz w:val="24"/>
          <w:szCs w:val="24"/>
        </w:rPr>
        <w:t>e</w:t>
      </w:r>
      <w:r>
        <w:rPr>
          <w:rFonts w:ascii="Times New Roman" w:hAnsi="Times New Roman" w:cs="Times New Roman"/>
          <w:sz w:val="24"/>
          <w:szCs w:val="24"/>
        </w:rPr>
        <w:t>fra kommende krav og forventninger. Det er vigtigt</w:t>
      </w:r>
      <w:r w:rsidR="004F286F">
        <w:rPr>
          <w:rFonts w:ascii="Times New Roman" w:hAnsi="Times New Roman" w:cs="Times New Roman"/>
          <w:sz w:val="24"/>
          <w:szCs w:val="24"/>
        </w:rPr>
        <w:t>,</w:t>
      </w:r>
      <w:r>
        <w:rPr>
          <w:rFonts w:ascii="Times New Roman" w:hAnsi="Times New Roman" w:cs="Times New Roman"/>
          <w:sz w:val="24"/>
          <w:szCs w:val="24"/>
        </w:rPr>
        <w:t xml:space="preserve"> at den stressramte udfører aktiviteterne </w:t>
      </w:r>
      <w:r w:rsidR="004F286F">
        <w:rPr>
          <w:rFonts w:ascii="Times New Roman" w:hAnsi="Times New Roman" w:cs="Times New Roman"/>
          <w:sz w:val="24"/>
          <w:szCs w:val="24"/>
        </w:rPr>
        <w:t>samtidig med at denne træner sit</w:t>
      </w:r>
      <w:r>
        <w:rPr>
          <w:rFonts w:ascii="Times New Roman" w:hAnsi="Times New Roman" w:cs="Times New Roman"/>
          <w:sz w:val="24"/>
          <w:szCs w:val="24"/>
        </w:rPr>
        <w:t xml:space="preserve"> åndsnærvær – altså at man ”er” i situationen og tager sig tid til denne. Man skal ikke tænke på de efterfølgende aktiviteter eller laver flere ting på en gang. Man skal gøre klart</w:t>
      </w:r>
      <w:r w:rsidR="004F286F">
        <w:rPr>
          <w:rFonts w:ascii="Times New Roman" w:hAnsi="Times New Roman" w:cs="Times New Roman"/>
          <w:sz w:val="24"/>
          <w:szCs w:val="24"/>
        </w:rPr>
        <w:t>,</w:t>
      </w:r>
      <w:r>
        <w:rPr>
          <w:rFonts w:ascii="Times New Roman" w:hAnsi="Times New Roman" w:cs="Times New Roman"/>
          <w:sz w:val="24"/>
          <w:szCs w:val="24"/>
        </w:rPr>
        <w:t xml:space="preserve"> at </w:t>
      </w:r>
      <w:r w:rsidR="004F286F">
        <w:rPr>
          <w:rFonts w:ascii="Times New Roman" w:hAnsi="Times New Roman" w:cs="Times New Roman"/>
          <w:sz w:val="24"/>
          <w:szCs w:val="24"/>
        </w:rPr>
        <w:t>man ikke bare går der</w:t>
      </w:r>
      <w:r>
        <w:rPr>
          <w:rFonts w:ascii="Times New Roman" w:hAnsi="Times New Roman" w:cs="Times New Roman"/>
          <w:sz w:val="24"/>
          <w:szCs w:val="24"/>
        </w:rPr>
        <w:t xml:space="preserve">hjemme og laver ingenting, men faktisk er på et meget vigtigt </w:t>
      </w:r>
      <w:r w:rsidR="004F286F">
        <w:rPr>
          <w:rFonts w:ascii="Times New Roman" w:hAnsi="Times New Roman" w:cs="Times New Roman"/>
          <w:sz w:val="24"/>
          <w:szCs w:val="24"/>
        </w:rPr>
        <w:t>stresshabiliteringsarbejde og</w:t>
      </w:r>
      <w:r>
        <w:rPr>
          <w:rFonts w:ascii="Times New Roman" w:hAnsi="Times New Roman" w:cs="Times New Roman"/>
          <w:sz w:val="24"/>
          <w:szCs w:val="24"/>
        </w:rPr>
        <w:t xml:space="preserve"> således</w:t>
      </w:r>
      <w:r w:rsidR="004F286F">
        <w:rPr>
          <w:rFonts w:ascii="Times New Roman" w:hAnsi="Times New Roman" w:cs="Times New Roman"/>
          <w:sz w:val="24"/>
          <w:szCs w:val="24"/>
        </w:rPr>
        <w:t xml:space="preserve"> er</w:t>
      </w:r>
      <w:r>
        <w:rPr>
          <w:rFonts w:ascii="Times New Roman" w:hAnsi="Times New Roman" w:cs="Times New Roman"/>
          <w:sz w:val="24"/>
          <w:szCs w:val="24"/>
        </w:rPr>
        <w:t xml:space="preserve"> en aktiv deltager i sin rehabiliteringsproces. Udover praktiske aktiviteter er også aktiviteter i naturen vigtige, blandt andet gennem gå</w:t>
      </w:r>
      <w:r w:rsidR="00666660">
        <w:rPr>
          <w:rFonts w:ascii="Times New Roman" w:hAnsi="Times New Roman" w:cs="Times New Roman"/>
          <w:sz w:val="24"/>
          <w:szCs w:val="24"/>
        </w:rPr>
        <w:t xml:space="preserve"> </w:t>
      </w:r>
      <w:r w:rsidR="004F286F">
        <w:rPr>
          <w:rFonts w:ascii="Times New Roman" w:hAnsi="Times New Roman" w:cs="Times New Roman"/>
          <w:sz w:val="24"/>
          <w:szCs w:val="24"/>
        </w:rPr>
        <w:t>-</w:t>
      </w:r>
      <w:r>
        <w:rPr>
          <w:rFonts w:ascii="Times New Roman" w:hAnsi="Times New Roman" w:cs="Times New Roman"/>
          <w:sz w:val="24"/>
          <w:szCs w:val="24"/>
        </w:rPr>
        <w:t xml:space="preserve"> og løbeture eller havearbejde. Ligeledes kan kreative aktiviteter som at male eller lytte til musik være gavnlige. </w:t>
      </w:r>
    </w:p>
    <w:p w:rsidR="00E0199A" w:rsidRDefault="00E0199A" w:rsidP="00392BF5">
      <w:pPr>
        <w:spacing w:line="360" w:lineRule="auto"/>
        <w:rPr>
          <w:rFonts w:ascii="Times New Roman" w:hAnsi="Times New Roman" w:cs="Times New Roman"/>
          <w:sz w:val="24"/>
          <w:szCs w:val="24"/>
        </w:rPr>
      </w:pPr>
      <w:r>
        <w:rPr>
          <w:rFonts w:ascii="Times New Roman" w:hAnsi="Times New Roman" w:cs="Times New Roman"/>
          <w:sz w:val="24"/>
          <w:szCs w:val="24"/>
        </w:rPr>
        <w:t>I behandlingssessionerne kan man udover samtalen arbejde med enkle sanse- og opmærksomhedsøvelser</w:t>
      </w:r>
      <w:r w:rsidR="004F286F">
        <w:rPr>
          <w:rFonts w:ascii="Times New Roman" w:hAnsi="Times New Roman" w:cs="Times New Roman"/>
          <w:sz w:val="24"/>
          <w:szCs w:val="24"/>
        </w:rPr>
        <w:t>,</w:t>
      </w:r>
      <w:r>
        <w:rPr>
          <w:rFonts w:ascii="Times New Roman" w:hAnsi="Times New Roman" w:cs="Times New Roman"/>
          <w:sz w:val="24"/>
          <w:szCs w:val="24"/>
        </w:rPr>
        <w:t xml:space="preserve"> hvor fokus er på at mærke kroppen. Også afspændingsøvelser og meditationsøvelser kan have effekt.</w:t>
      </w:r>
    </w:p>
    <w:p w:rsidR="003F3068" w:rsidRDefault="00E0199A" w:rsidP="00392BF5">
      <w:pPr>
        <w:spacing w:line="360" w:lineRule="auto"/>
        <w:rPr>
          <w:rFonts w:ascii="Times New Roman" w:hAnsi="Times New Roman" w:cs="Times New Roman"/>
          <w:sz w:val="24"/>
          <w:szCs w:val="24"/>
        </w:rPr>
      </w:pPr>
      <w:r>
        <w:rPr>
          <w:rFonts w:ascii="Times New Roman" w:hAnsi="Times New Roman" w:cs="Times New Roman"/>
          <w:sz w:val="24"/>
          <w:szCs w:val="24"/>
        </w:rPr>
        <w:t>I samtalen hjælper man personen til at acceptere sine umiddelbare behov og følge dem. Man skal tage hensyn til det isolationsbehov</w:t>
      </w:r>
      <w:r w:rsidR="004F286F">
        <w:rPr>
          <w:rFonts w:ascii="Times New Roman" w:hAnsi="Times New Roman" w:cs="Times New Roman"/>
          <w:sz w:val="24"/>
          <w:szCs w:val="24"/>
        </w:rPr>
        <w:t>,</w:t>
      </w:r>
      <w:r>
        <w:rPr>
          <w:rFonts w:ascii="Times New Roman" w:hAnsi="Times New Roman" w:cs="Times New Roman"/>
          <w:sz w:val="24"/>
          <w:szCs w:val="24"/>
        </w:rPr>
        <w:t xml:space="preserve"> den stressramte har i den tidlige rehabiliteringsfase, hvor det for manges vedkommende er nok at være sammen med den helt nære familie</w:t>
      </w:r>
      <w:r w:rsidR="004F286F">
        <w:rPr>
          <w:rFonts w:ascii="Times New Roman" w:hAnsi="Times New Roman" w:cs="Times New Roman"/>
          <w:sz w:val="24"/>
          <w:szCs w:val="24"/>
        </w:rPr>
        <w:t>,</w:t>
      </w:r>
      <w:r>
        <w:rPr>
          <w:rFonts w:ascii="Times New Roman" w:hAnsi="Times New Roman" w:cs="Times New Roman"/>
          <w:sz w:val="24"/>
          <w:szCs w:val="24"/>
        </w:rPr>
        <w:t xml:space="preserve"> og hvor det er meget belastende at skulle være sammen med mange mennesker på én gang.</w:t>
      </w:r>
    </w:p>
    <w:p w:rsidR="003F3068" w:rsidRDefault="003F3068" w:rsidP="00392BF5">
      <w:pPr>
        <w:spacing w:line="360" w:lineRule="auto"/>
        <w:rPr>
          <w:rFonts w:ascii="Times New Roman" w:hAnsi="Times New Roman" w:cs="Times New Roman"/>
          <w:sz w:val="24"/>
          <w:szCs w:val="24"/>
        </w:rPr>
      </w:pPr>
      <w:r>
        <w:rPr>
          <w:rFonts w:ascii="Times New Roman" w:hAnsi="Times New Roman" w:cs="Times New Roman"/>
          <w:sz w:val="24"/>
          <w:szCs w:val="24"/>
        </w:rPr>
        <w:t>Når den stressramte er villig og i stand til at følge programmet</w:t>
      </w:r>
      <w:r w:rsidR="004F286F">
        <w:rPr>
          <w:rFonts w:ascii="Times New Roman" w:hAnsi="Times New Roman" w:cs="Times New Roman"/>
          <w:sz w:val="24"/>
          <w:szCs w:val="24"/>
        </w:rPr>
        <w:t>,</w:t>
      </w:r>
      <w:r>
        <w:rPr>
          <w:rFonts w:ascii="Times New Roman" w:hAnsi="Times New Roman" w:cs="Times New Roman"/>
          <w:sz w:val="24"/>
          <w:szCs w:val="24"/>
        </w:rPr>
        <w:t xml:space="preserve"> vil man se</w:t>
      </w:r>
      <w:r w:rsidR="004F286F">
        <w:rPr>
          <w:rFonts w:ascii="Times New Roman" w:hAnsi="Times New Roman" w:cs="Times New Roman"/>
          <w:sz w:val="24"/>
          <w:szCs w:val="24"/>
        </w:rPr>
        <w:t>,</w:t>
      </w:r>
      <w:r>
        <w:rPr>
          <w:rFonts w:ascii="Times New Roman" w:hAnsi="Times New Roman" w:cs="Times New Roman"/>
          <w:sz w:val="24"/>
          <w:szCs w:val="24"/>
        </w:rPr>
        <w:t xml:space="preserve"> at der sker en hurtig bedring i dennes tilstand. Den stressramte skal dog fortsætte programmet, da denne ellers vil ende i en retraumatisering. Med bedringen følger gerne en skuffelse over</w:t>
      </w:r>
      <w:r w:rsidR="004F286F">
        <w:rPr>
          <w:rFonts w:ascii="Times New Roman" w:hAnsi="Times New Roman" w:cs="Times New Roman"/>
          <w:sz w:val="24"/>
          <w:szCs w:val="24"/>
        </w:rPr>
        <w:t>,</w:t>
      </w:r>
      <w:r>
        <w:rPr>
          <w:rFonts w:ascii="Times New Roman" w:hAnsi="Times New Roman" w:cs="Times New Roman"/>
          <w:sz w:val="24"/>
          <w:szCs w:val="24"/>
        </w:rPr>
        <w:t xml:space="preserve"> at denne ikke er så stor som ventet og chok over personens reaktion på en tilsyneladende ubetydelig ekstra belastning. Efter man fortsætter programmet indtræffer yd</w:t>
      </w:r>
      <w:r w:rsidR="008953F7">
        <w:rPr>
          <w:rFonts w:ascii="Times New Roman" w:hAnsi="Times New Roman" w:cs="Times New Roman"/>
          <w:sz w:val="24"/>
          <w:szCs w:val="24"/>
        </w:rPr>
        <w:t>erlige forbedringer forholdsvis</w:t>
      </w:r>
      <w:r>
        <w:rPr>
          <w:rFonts w:ascii="Times New Roman" w:hAnsi="Times New Roman" w:cs="Times New Roman"/>
          <w:sz w:val="24"/>
          <w:szCs w:val="24"/>
        </w:rPr>
        <w:t xml:space="preserve"> hurtigt sammen med en indsigt i</w:t>
      </w:r>
      <w:r w:rsidR="008953F7">
        <w:rPr>
          <w:rFonts w:ascii="Times New Roman" w:hAnsi="Times New Roman" w:cs="Times New Roman"/>
          <w:sz w:val="24"/>
          <w:szCs w:val="24"/>
        </w:rPr>
        <w:t>,</w:t>
      </w:r>
      <w:r>
        <w:rPr>
          <w:rFonts w:ascii="Times New Roman" w:hAnsi="Times New Roman" w:cs="Times New Roman"/>
          <w:sz w:val="24"/>
          <w:szCs w:val="24"/>
        </w:rPr>
        <w:t xml:space="preserve"> at rehabiliseringsprocessen tager tid og ikke kan forceres. </w:t>
      </w:r>
      <w:r w:rsidR="00E0199A">
        <w:rPr>
          <w:rFonts w:ascii="Times New Roman" w:hAnsi="Times New Roman" w:cs="Times New Roman"/>
          <w:sz w:val="24"/>
          <w:szCs w:val="24"/>
        </w:rPr>
        <w:t xml:space="preserve"> </w:t>
      </w:r>
    </w:p>
    <w:p w:rsidR="00A0099B" w:rsidRPr="000A198F" w:rsidRDefault="003F3068" w:rsidP="00A0099B">
      <w:pPr>
        <w:spacing w:line="360" w:lineRule="auto"/>
        <w:rPr>
          <w:rStyle w:val="apple-style-span"/>
          <w:rFonts w:ascii="Times New Roman" w:hAnsi="Times New Roman" w:cs="Times New Roman"/>
          <w:sz w:val="24"/>
          <w:szCs w:val="24"/>
        </w:rPr>
      </w:pPr>
      <w:r>
        <w:rPr>
          <w:rFonts w:ascii="Times New Roman" w:hAnsi="Times New Roman" w:cs="Times New Roman"/>
          <w:sz w:val="24"/>
          <w:szCs w:val="24"/>
        </w:rPr>
        <w:t>Når man begynder at føle</w:t>
      </w:r>
      <w:r w:rsidR="008953F7">
        <w:rPr>
          <w:rFonts w:ascii="Times New Roman" w:hAnsi="Times New Roman" w:cs="Times New Roman"/>
          <w:sz w:val="24"/>
          <w:szCs w:val="24"/>
        </w:rPr>
        <w:t>,</w:t>
      </w:r>
      <w:r>
        <w:rPr>
          <w:rFonts w:ascii="Times New Roman" w:hAnsi="Times New Roman" w:cs="Times New Roman"/>
          <w:sz w:val="24"/>
          <w:szCs w:val="24"/>
        </w:rPr>
        <w:t xml:space="preserve"> man har energi til det</w:t>
      </w:r>
      <w:r w:rsidR="008953F7">
        <w:rPr>
          <w:rFonts w:ascii="Times New Roman" w:hAnsi="Times New Roman" w:cs="Times New Roman"/>
          <w:sz w:val="24"/>
          <w:szCs w:val="24"/>
        </w:rPr>
        <w:t>,</w:t>
      </w:r>
      <w:r>
        <w:rPr>
          <w:rFonts w:ascii="Times New Roman" w:hAnsi="Times New Roman" w:cs="Times New Roman"/>
          <w:sz w:val="24"/>
          <w:szCs w:val="24"/>
        </w:rPr>
        <w:t xml:space="preserve"> kan man i enkelt</w:t>
      </w:r>
      <w:r w:rsidR="008953F7">
        <w:rPr>
          <w:rFonts w:ascii="Times New Roman" w:hAnsi="Times New Roman" w:cs="Times New Roman"/>
          <w:sz w:val="24"/>
          <w:szCs w:val="24"/>
        </w:rPr>
        <w:t>e</w:t>
      </w:r>
      <w:r>
        <w:rPr>
          <w:rFonts w:ascii="Times New Roman" w:hAnsi="Times New Roman" w:cs="Times New Roman"/>
          <w:sz w:val="24"/>
          <w:szCs w:val="24"/>
        </w:rPr>
        <w:t xml:space="preserve"> situationer begynde at bevæge sig udenfor det fastlagte skema, men det er vigtigt at vende tilbage til skemaet og derefter langsomt igen teste sig selv. Langsomt genfinder man sig selv og lære</w:t>
      </w:r>
      <w:r w:rsidR="008953F7">
        <w:rPr>
          <w:rFonts w:ascii="Times New Roman" w:hAnsi="Times New Roman" w:cs="Times New Roman"/>
          <w:sz w:val="24"/>
          <w:szCs w:val="24"/>
        </w:rPr>
        <w:t>r</w:t>
      </w:r>
      <w:r>
        <w:rPr>
          <w:rFonts w:ascii="Times New Roman" w:hAnsi="Times New Roman" w:cs="Times New Roman"/>
          <w:sz w:val="24"/>
          <w:szCs w:val="24"/>
        </w:rPr>
        <w:t xml:space="preserve"> at forstå sine egne signaler på stress. En succesfuld behandling kan vare fra måneder til flere år. Selvom man ikke er fuldt rehabiliteret kan man godt genoptage sit arbejde, men der skal selvfølgelig stadig tages hensyn til person. </w:t>
      </w:r>
      <w:r w:rsidR="001F5F4B">
        <w:rPr>
          <w:rFonts w:ascii="Times New Roman" w:hAnsi="Times New Roman" w:cs="Times New Roman"/>
          <w:sz w:val="24"/>
          <w:szCs w:val="24"/>
        </w:rPr>
        <w:t>F.eks. ved at denne starter på deltid. Man skal dog holde sig for øje</w:t>
      </w:r>
      <w:r w:rsidR="008953F7">
        <w:rPr>
          <w:rFonts w:ascii="Times New Roman" w:hAnsi="Times New Roman" w:cs="Times New Roman"/>
          <w:sz w:val="24"/>
          <w:szCs w:val="24"/>
        </w:rPr>
        <w:t>,</w:t>
      </w:r>
      <w:r w:rsidR="001F5F4B">
        <w:rPr>
          <w:rFonts w:ascii="Times New Roman" w:hAnsi="Times New Roman" w:cs="Times New Roman"/>
          <w:sz w:val="24"/>
          <w:szCs w:val="24"/>
        </w:rPr>
        <w:t xml:space="preserve"> at personen ikke oplever en retraumatisering enten gennem pres fra familie, myndigheder eller arbejdsgiver, da et sådan pres kan</w:t>
      </w:r>
      <w:r w:rsidR="000A198F">
        <w:rPr>
          <w:rFonts w:ascii="Times New Roman" w:hAnsi="Times New Roman" w:cs="Times New Roman"/>
          <w:sz w:val="24"/>
          <w:szCs w:val="24"/>
        </w:rPr>
        <w:t xml:space="preserve"> sætte rehabiliseringsprocessen </w:t>
      </w:r>
      <w:r w:rsidR="001F5F4B">
        <w:rPr>
          <w:rFonts w:ascii="Times New Roman" w:hAnsi="Times New Roman" w:cs="Times New Roman"/>
          <w:sz w:val="24"/>
          <w:szCs w:val="24"/>
        </w:rPr>
        <w:t>mange skridt tilbage.</w:t>
      </w:r>
      <w:r w:rsidR="000A198F">
        <w:rPr>
          <w:rFonts w:ascii="Times New Roman" w:hAnsi="Times New Roman" w:cs="Times New Roman"/>
          <w:sz w:val="24"/>
          <w:szCs w:val="24"/>
        </w:rPr>
        <w:t xml:space="preserve"> Et sådan pres kan blandt andet forekomme</w:t>
      </w:r>
      <w:r w:rsidR="008953F7">
        <w:rPr>
          <w:rFonts w:ascii="Times New Roman" w:hAnsi="Times New Roman" w:cs="Times New Roman"/>
          <w:sz w:val="24"/>
          <w:szCs w:val="24"/>
        </w:rPr>
        <w:t>,</w:t>
      </w:r>
      <w:r w:rsidR="000A198F">
        <w:rPr>
          <w:rFonts w:ascii="Times New Roman" w:hAnsi="Times New Roman" w:cs="Times New Roman"/>
          <w:sz w:val="24"/>
          <w:szCs w:val="24"/>
        </w:rPr>
        <w:t xml:space="preserve"> hvis person for tidligt tvinges til sygefraværsaftaler og andre tiltag</w:t>
      </w:r>
      <w:r w:rsidR="008953F7">
        <w:rPr>
          <w:rFonts w:ascii="Times New Roman" w:hAnsi="Times New Roman" w:cs="Times New Roman"/>
          <w:sz w:val="24"/>
          <w:szCs w:val="24"/>
        </w:rPr>
        <w:t>,</w:t>
      </w:r>
      <w:r w:rsidR="000A198F">
        <w:rPr>
          <w:rFonts w:ascii="Times New Roman" w:hAnsi="Times New Roman" w:cs="Times New Roman"/>
          <w:sz w:val="24"/>
          <w:szCs w:val="24"/>
        </w:rPr>
        <w:t xml:space="preserve"> hvis mål det er at få den ansatte så hurtigt som muligt tilbage på arbejdsmarkedet.</w:t>
      </w:r>
      <w:r w:rsidR="00A0099B">
        <w:rPr>
          <w:rStyle w:val="Fodnotehenvisning"/>
          <w:rFonts w:ascii="Times New Roman" w:hAnsi="Times New Roman" w:cs="Times New Roman"/>
          <w:color w:val="000000"/>
          <w:sz w:val="24"/>
          <w:szCs w:val="24"/>
        </w:rPr>
        <w:footnoteReference w:id="34"/>
      </w:r>
    </w:p>
    <w:p w:rsidR="00A0099B" w:rsidRDefault="00A0099B" w:rsidP="00A0099B">
      <w:pPr>
        <w:spacing w:line="360" w:lineRule="auto"/>
        <w:rPr>
          <w:rStyle w:val="apple-style-span"/>
          <w:rFonts w:ascii="Times New Roman" w:hAnsi="Times New Roman" w:cs="Times New Roman"/>
          <w:color w:val="000000"/>
          <w:sz w:val="24"/>
          <w:szCs w:val="24"/>
        </w:rPr>
      </w:pPr>
    </w:p>
    <w:p w:rsidR="00FC3851" w:rsidRDefault="00FC3851" w:rsidP="00E30826">
      <w:pPr>
        <w:pStyle w:val="Overskrift1"/>
        <w:rPr>
          <w:rStyle w:val="apple-style-span"/>
          <w:rFonts w:ascii="Times New Roman" w:hAnsi="Times New Roman" w:cs="Times New Roman"/>
          <w:b w:val="0"/>
          <w:color w:val="000000"/>
          <w:sz w:val="32"/>
          <w:szCs w:val="32"/>
        </w:rPr>
      </w:pPr>
    </w:p>
    <w:p w:rsidR="00CF6733" w:rsidRDefault="00CF6733" w:rsidP="00CF6733">
      <w:pPr>
        <w:pStyle w:val="Overskrift1"/>
        <w:rPr>
          <w:rStyle w:val="apple-style-span"/>
          <w:rFonts w:ascii="Times New Roman" w:hAnsi="Times New Roman" w:cs="Times New Roman"/>
          <w:b w:val="0"/>
          <w:color w:val="000000"/>
          <w:sz w:val="32"/>
          <w:szCs w:val="32"/>
        </w:rPr>
      </w:pPr>
      <w:bookmarkStart w:id="34" w:name="_Toc236653589"/>
    </w:p>
    <w:p w:rsidR="00CF6733" w:rsidRDefault="00CF6733" w:rsidP="00CF6733"/>
    <w:p w:rsidR="00CF6733" w:rsidRDefault="00CF6733" w:rsidP="00CF6733"/>
    <w:p w:rsidR="00CF6733" w:rsidRPr="00CF6733" w:rsidRDefault="00CF6733" w:rsidP="00CF6733"/>
    <w:p w:rsidR="000A198F" w:rsidRPr="00CF6733" w:rsidRDefault="00A0099B" w:rsidP="00A147FC">
      <w:pPr>
        <w:pStyle w:val="Overskrift1"/>
        <w:jc w:val="center"/>
        <w:rPr>
          <w:rStyle w:val="apple-style-span"/>
          <w:rFonts w:ascii="Times New Roman" w:hAnsi="Times New Roman" w:cs="Times New Roman"/>
          <w:color w:val="000000"/>
          <w:sz w:val="32"/>
          <w:szCs w:val="32"/>
        </w:rPr>
      </w:pPr>
      <w:r w:rsidRPr="00CF6733">
        <w:rPr>
          <w:rStyle w:val="apple-style-span"/>
          <w:rFonts w:ascii="Times New Roman" w:hAnsi="Times New Roman" w:cs="Times New Roman"/>
          <w:color w:val="000000"/>
          <w:sz w:val="32"/>
          <w:szCs w:val="32"/>
        </w:rPr>
        <w:t>Emotion</w:t>
      </w:r>
      <w:r w:rsidR="0042425A" w:rsidRPr="00CF6733">
        <w:rPr>
          <w:rStyle w:val="apple-style-span"/>
          <w:rFonts w:ascii="Times New Roman" w:hAnsi="Times New Roman" w:cs="Times New Roman"/>
          <w:color w:val="000000"/>
          <w:sz w:val="32"/>
          <w:szCs w:val="32"/>
        </w:rPr>
        <w:t>al Labour</w:t>
      </w:r>
      <w:bookmarkEnd w:id="34"/>
    </w:p>
    <w:p w:rsidR="00A147FC" w:rsidRPr="00A147FC" w:rsidRDefault="00A147FC" w:rsidP="00A147FC"/>
    <w:p w:rsidR="001E109B" w:rsidRDefault="003304C6" w:rsidP="003304C6">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I det følgende vil der blive set på</w:t>
      </w:r>
      <w:r w:rsidR="00B8448D">
        <w:rPr>
          <w:rStyle w:val="apple-style-span"/>
          <w:rFonts w:ascii="Times New Roman" w:hAnsi="Times New Roman" w:cs="Times New Roman"/>
          <w:color w:val="000000"/>
          <w:sz w:val="24"/>
          <w:szCs w:val="24"/>
        </w:rPr>
        <w:t xml:space="preserve"> servicearbejde i forhold til</w:t>
      </w:r>
      <w:r>
        <w:rPr>
          <w:rStyle w:val="apple-style-span"/>
          <w:rFonts w:ascii="Times New Roman" w:hAnsi="Times New Roman" w:cs="Times New Roman"/>
          <w:color w:val="000000"/>
          <w:sz w:val="24"/>
          <w:szCs w:val="24"/>
        </w:rPr>
        <w:t xml:space="preserve"> emotional labour og feeling management eller oversat til dansk – følelse</w:t>
      </w:r>
      <w:r w:rsidR="0042425A">
        <w:rPr>
          <w:rStyle w:val="apple-style-span"/>
          <w:rFonts w:ascii="Times New Roman" w:hAnsi="Times New Roman" w:cs="Times New Roman"/>
          <w:color w:val="000000"/>
          <w:sz w:val="24"/>
          <w:szCs w:val="24"/>
        </w:rPr>
        <w:t>s(be)</w:t>
      </w:r>
      <w:r>
        <w:rPr>
          <w:rStyle w:val="apple-style-span"/>
          <w:rFonts w:ascii="Times New Roman" w:hAnsi="Times New Roman" w:cs="Times New Roman"/>
          <w:color w:val="000000"/>
          <w:sz w:val="24"/>
          <w:szCs w:val="24"/>
        </w:rPr>
        <w:t xml:space="preserve">arbejde. Denne form for arbejde er specielt udbredt i servicesektoren. </w:t>
      </w:r>
    </w:p>
    <w:p w:rsidR="001E109B" w:rsidRDefault="001E109B" w:rsidP="001E109B">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Generelt for servicejobbene kan siges</w:t>
      </w:r>
      <w:r w:rsidR="00F73440">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 har 3 karakteristika tilfældes. </w:t>
      </w:r>
    </w:p>
    <w:p w:rsidR="001E109B" w:rsidRDefault="001E109B" w:rsidP="001E109B">
      <w:pPr>
        <w:pStyle w:val="Listeafsnit"/>
        <w:numPr>
          <w:ilvl w:val="0"/>
          <w:numId w:val="6"/>
        </w:num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 kræver ansigt til ansigt eller stemme til stemme kommunikation</w:t>
      </w:r>
    </w:p>
    <w:p w:rsidR="001E109B" w:rsidRDefault="001E109B" w:rsidP="001E109B">
      <w:pPr>
        <w:pStyle w:val="Listeafsnit"/>
        <w:numPr>
          <w:ilvl w:val="0"/>
          <w:numId w:val="6"/>
        </w:num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 kræver</w:t>
      </w:r>
      <w:r w:rsidR="00F73440">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den serviceansatte skaber en stemning i kunden f.eks. frygt eller taknemlighed</w:t>
      </w:r>
    </w:p>
    <w:p w:rsidR="001E109B" w:rsidRPr="00055401" w:rsidRDefault="001E109B" w:rsidP="001E109B">
      <w:pPr>
        <w:pStyle w:val="Listeafsnit"/>
        <w:numPr>
          <w:ilvl w:val="0"/>
          <w:numId w:val="6"/>
        </w:num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 lader arbejdsgiveren have en vis kontrol over den ansattes følelsesmæssige aktivitet enten</w:t>
      </w:r>
      <w:r w:rsidR="00F73440">
        <w:rPr>
          <w:rStyle w:val="apple-style-span"/>
          <w:rFonts w:ascii="Times New Roman" w:hAnsi="Times New Roman" w:cs="Times New Roman"/>
          <w:color w:val="000000"/>
          <w:sz w:val="24"/>
          <w:szCs w:val="24"/>
        </w:rPr>
        <w:t xml:space="preserve"> gennem træning eller overvågning</w:t>
      </w:r>
    </w:p>
    <w:p w:rsidR="001E109B" w:rsidRDefault="001E109B" w:rsidP="001E109B">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Disse 3 går</w:t>
      </w:r>
      <w:r w:rsidR="00904C1A">
        <w:rPr>
          <w:rStyle w:val="apple-style-span"/>
          <w:rFonts w:ascii="Times New Roman" w:hAnsi="Times New Roman" w:cs="Times New Roman"/>
          <w:color w:val="000000"/>
          <w:sz w:val="24"/>
          <w:szCs w:val="24"/>
        </w:rPr>
        <w:t xml:space="preserve"> igen i næsten alle servicejob.</w:t>
      </w:r>
      <w:r w:rsidR="00904C1A">
        <w:rPr>
          <w:rStyle w:val="Fodnotehenvisning"/>
          <w:rFonts w:ascii="Times New Roman" w:hAnsi="Times New Roman" w:cs="Times New Roman"/>
          <w:color w:val="000000"/>
          <w:sz w:val="24"/>
          <w:szCs w:val="24"/>
        </w:rPr>
        <w:footnoteReference w:id="35"/>
      </w:r>
    </w:p>
    <w:p w:rsidR="00FC3851" w:rsidRDefault="00FC3851" w:rsidP="001E109B">
      <w:pPr>
        <w:spacing w:line="360" w:lineRule="auto"/>
        <w:rPr>
          <w:rStyle w:val="apple-style-span"/>
          <w:rFonts w:ascii="Times New Roman" w:hAnsi="Times New Roman" w:cs="Times New Roman"/>
          <w:color w:val="000000"/>
          <w:sz w:val="24"/>
          <w:szCs w:val="24"/>
        </w:rPr>
      </w:pPr>
    </w:p>
    <w:p w:rsidR="00904C1A" w:rsidRPr="00904C1A" w:rsidRDefault="00904C1A" w:rsidP="00E30826">
      <w:pPr>
        <w:pStyle w:val="Overskrift2"/>
        <w:rPr>
          <w:rStyle w:val="apple-style-span"/>
          <w:rFonts w:ascii="Times New Roman" w:hAnsi="Times New Roman" w:cs="Times New Roman"/>
          <w:color w:val="000000"/>
          <w:sz w:val="24"/>
          <w:szCs w:val="24"/>
          <w:u w:val="single"/>
        </w:rPr>
      </w:pPr>
      <w:bookmarkStart w:id="35" w:name="_Toc236653590"/>
      <w:r w:rsidRPr="00904C1A">
        <w:rPr>
          <w:rStyle w:val="apple-style-span"/>
          <w:rFonts w:ascii="Times New Roman" w:hAnsi="Times New Roman" w:cs="Times New Roman"/>
          <w:color w:val="000000"/>
          <w:sz w:val="24"/>
          <w:szCs w:val="24"/>
          <w:u w:val="single"/>
        </w:rPr>
        <w:t>Emotional Labout og Feeling Management</w:t>
      </w:r>
      <w:bookmarkEnd w:id="35"/>
    </w:p>
    <w:p w:rsidR="001E109B" w:rsidRDefault="001E109B" w:rsidP="003304C6">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Emotional labour og feeling management bliver bl.a. undersøgt og beskrevet af Arlie Russell Hochschild i hendes udgivelse The Managed Heart.</w:t>
      </w:r>
    </w:p>
    <w:p w:rsidR="00E16155" w:rsidRDefault="003304C6"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Feeling management bruges s</w:t>
      </w:r>
      <w:r w:rsidR="00752FB8">
        <w:rPr>
          <w:rStyle w:val="apple-style-span"/>
          <w:rFonts w:ascii="Times New Roman" w:hAnsi="Times New Roman" w:cs="Times New Roman"/>
          <w:color w:val="000000"/>
          <w:sz w:val="24"/>
          <w:szCs w:val="24"/>
        </w:rPr>
        <w:t>pecielt i service industrien. Virksomheden ønsker de bedste markedsandele</w:t>
      </w:r>
      <w:r w:rsidR="00F73440">
        <w:rPr>
          <w:rStyle w:val="apple-style-span"/>
          <w:rFonts w:ascii="Times New Roman" w:hAnsi="Times New Roman" w:cs="Times New Roman"/>
          <w:color w:val="000000"/>
          <w:sz w:val="24"/>
          <w:szCs w:val="24"/>
        </w:rPr>
        <w:t>,</w:t>
      </w:r>
      <w:r w:rsidR="00752FB8">
        <w:rPr>
          <w:rStyle w:val="apple-style-span"/>
          <w:rFonts w:ascii="Times New Roman" w:hAnsi="Times New Roman" w:cs="Times New Roman"/>
          <w:color w:val="000000"/>
          <w:sz w:val="24"/>
          <w:szCs w:val="24"/>
        </w:rPr>
        <w:t xml:space="preserve"> og når man ikke længere kan konkurrere på pris</w:t>
      </w:r>
      <w:r w:rsidR="00F73440">
        <w:rPr>
          <w:rStyle w:val="apple-style-span"/>
          <w:rFonts w:ascii="Times New Roman" w:hAnsi="Times New Roman" w:cs="Times New Roman"/>
          <w:color w:val="000000"/>
          <w:sz w:val="24"/>
          <w:szCs w:val="24"/>
        </w:rPr>
        <w:t>,</w:t>
      </w:r>
      <w:r w:rsidR="00752FB8">
        <w:rPr>
          <w:rStyle w:val="apple-style-span"/>
          <w:rFonts w:ascii="Times New Roman" w:hAnsi="Times New Roman" w:cs="Times New Roman"/>
          <w:color w:val="000000"/>
          <w:sz w:val="24"/>
          <w:szCs w:val="24"/>
        </w:rPr>
        <w:t xml:space="preserve"> bliver fokus i stedet </w:t>
      </w:r>
      <w:r w:rsidR="002E02F9">
        <w:rPr>
          <w:rStyle w:val="apple-style-span"/>
          <w:rFonts w:ascii="Times New Roman" w:hAnsi="Times New Roman" w:cs="Times New Roman"/>
          <w:color w:val="000000"/>
          <w:sz w:val="24"/>
          <w:szCs w:val="24"/>
        </w:rPr>
        <w:t xml:space="preserve">for at </w:t>
      </w:r>
      <w:r w:rsidR="00752FB8">
        <w:rPr>
          <w:rStyle w:val="apple-style-span"/>
          <w:rFonts w:ascii="Times New Roman" w:hAnsi="Times New Roman" w:cs="Times New Roman"/>
          <w:color w:val="000000"/>
          <w:sz w:val="24"/>
          <w:szCs w:val="24"/>
        </w:rPr>
        <w:t xml:space="preserve"> konkurrere på service. Jo vigtigere servicen er, jo større forventninger er der til de serviceansatte og deres måde at repræsentere virksomheden på. Og når man </w:t>
      </w:r>
      <w:r w:rsidR="002E02F9">
        <w:rPr>
          <w:rStyle w:val="apple-style-span"/>
          <w:rFonts w:ascii="Times New Roman" w:hAnsi="Times New Roman" w:cs="Times New Roman"/>
          <w:color w:val="000000"/>
          <w:sz w:val="24"/>
          <w:szCs w:val="24"/>
        </w:rPr>
        <w:t xml:space="preserve">yderligere </w:t>
      </w:r>
      <w:r w:rsidR="00752FB8">
        <w:rPr>
          <w:rStyle w:val="apple-style-span"/>
          <w:rFonts w:ascii="Times New Roman" w:hAnsi="Times New Roman" w:cs="Times New Roman"/>
          <w:color w:val="000000"/>
          <w:sz w:val="24"/>
          <w:szCs w:val="24"/>
        </w:rPr>
        <w:t>foretager nedskæringer og omstruktureringer</w:t>
      </w:r>
      <w:r w:rsidR="002E02F9">
        <w:rPr>
          <w:rStyle w:val="apple-style-span"/>
          <w:rFonts w:ascii="Times New Roman" w:hAnsi="Times New Roman" w:cs="Times New Roman"/>
          <w:color w:val="000000"/>
          <w:sz w:val="24"/>
          <w:szCs w:val="24"/>
        </w:rPr>
        <w:t xml:space="preserve">, bliver der </w:t>
      </w:r>
      <w:r w:rsidR="00752FB8">
        <w:rPr>
          <w:rStyle w:val="apple-style-span"/>
          <w:rFonts w:ascii="Times New Roman" w:hAnsi="Times New Roman" w:cs="Times New Roman"/>
          <w:color w:val="000000"/>
          <w:sz w:val="24"/>
          <w:szCs w:val="24"/>
        </w:rPr>
        <w:t xml:space="preserve">som følge af </w:t>
      </w:r>
      <w:r w:rsidR="002E02F9">
        <w:rPr>
          <w:rStyle w:val="apple-style-span"/>
          <w:rFonts w:ascii="Times New Roman" w:hAnsi="Times New Roman" w:cs="Times New Roman"/>
          <w:color w:val="000000"/>
          <w:sz w:val="24"/>
          <w:szCs w:val="24"/>
        </w:rPr>
        <w:t xml:space="preserve">økonomistyring </w:t>
      </w:r>
      <w:r w:rsidR="00E80B51">
        <w:rPr>
          <w:rStyle w:val="apple-style-span"/>
          <w:rFonts w:ascii="Times New Roman" w:hAnsi="Times New Roman" w:cs="Times New Roman"/>
          <w:color w:val="000000"/>
          <w:sz w:val="24"/>
          <w:szCs w:val="24"/>
        </w:rPr>
        <w:t xml:space="preserve">sat </w:t>
      </w:r>
      <w:r w:rsidR="002E02F9">
        <w:rPr>
          <w:rStyle w:val="apple-style-span"/>
          <w:rFonts w:ascii="Times New Roman" w:hAnsi="Times New Roman" w:cs="Times New Roman"/>
          <w:color w:val="000000"/>
          <w:sz w:val="24"/>
          <w:szCs w:val="24"/>
        </w:rPr>
        <w:t>ekstra fokus</w:t>
      </w:r>
      <w:r w:rsidR="00752FB8">
        <w:rPr>
          <w:rStyle w:val="apple-style-span"/>
          <w:rFonts w:ascii="Times New Roman" w:hAnsi="Times New Roman" w:cs="Times New Roman"/>
          <w:color w:val="000000"/>
          <w:sz w:val="24"/>
          <w:szCs w:val="24"/>
        </w:rPr>
        <w:t xml:space="preserve"> på at få så mange ”varer” igennem systemet til den </w:t>
      </w:r>
      <w:r w:rsidR="00F73440">
        <w:rPr>
          <w:rStyle w:val="apple-style-span"/>
          <w:rFonts w:ascii="Times New Roman" w:hAnsi="Times New Roman" w:cs="Times New Roman"/>
          <w:color w:val="000000"/>
          <w:sz w:val="24"/>
          <w:szCs w:val="24"/>
        </w:rPr>
        <w:t>bedste pris som muligt.</w:t>
      </w:r>
      <w:r w:rsidR="002E02F9">
        <w:rPr>
          <w:rStyle w:val="apple-style-span"/>
          <w:rFonts w:ascii="Times New Roman" w:hAnsi="Times New Roman" w:cs="Times New Roman"/>
          <w:color w:val="000000"/>
          <w:sz w:val="24"/>
          <w:szCs w:val="24"/>
        </w:rPr>
        <w:t xml:space="preserve"> Det bliver således en del af den serviceansattes opgave at dække over den forskel</w:t>
      </w:r>
      <w:r w:rsidR="00F73440">
        <w:rPr>
          <w:rStyle w:val="apple-style-span"/>
          <w:rFonts w:ascii="Times New Roman" w:hAnsi="Times New Roman" w:cs="Times New Roman"/>
          <w:color w:val="000000"/>
          <w:sz w:val="24"/>
          <w:szCs w:val="24"/>
        </w:rPr>
        <w:t>,</w:t>
      </w:r>
      <w:r w:rsidR="002E02F9">
        <w:rPr>
          <w:rStyle w:val="apple-style-span"/>
          <w:rFonts w:ascii="Times New Roman" w:hAnsi="Times New Roman" w:cs="Times New Roman"/>
          <w:color w:val="000000"/>
          <w:sz w:val="24"/>
          <w:szCs w:val="24"/>
        </w:rPr>
        <w:t xml:space="preserve"> der næsten uundgåeligt bliver mellem den forventede kvalitet af ”varen” og den reelle kvalitet. Den serviceansattes repræsentation af virksomheden kommer altså til at spille en endnu større rolle. </w:t>
      </w:r>
    </w:p>
    <w:p w:rsidR="00E16155" w:rsidRDefault="00E16155"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Kunderne forventer den bedste service og virksomheden forbereder den ansatte til dette ved at lære de serviceansatte</w:t>
      </w:r>
      <w:r w:rsidR="00F73440">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hvad denne gode service dækker over – smil og vær høflig. Dette er måske nok nogen steder, mens der i andre virksomheder forventes</w:t>
      </w:r>
      <w:r w:rsidR="00F73440">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 ansatte er flirtende og personlige.</w:t>
      </w:r>
      <w:r w:rsidR="00A147FC">
        <w:rPr>
          <w:rStyle w:val="Fodnotehenvisning"/>
          <w:rFonts w:ascii="Times New Roman" w:hAnsi="Times New Roman" w:cs="Times New Roman"/>
          <w:color w:val="000000"/>
          <w:sz w:val="24"/>
          <w:szCs w:val="24"/>
        </w:rPr>
        <w:footnoteReference w:id="36"/>
      </w:r>
    </w:p>
    <w:p w:rsidR="00F06915" w:rsidRDefault="00F06915" w:rsidP="00E16155">
      <w:pPr>
        <w:spacing w:line="360" w:lineRule="auto"/>
        <w:rPr>
          <w:rStyle w:val="apple-style-span"/>
          <w:rFonts w:ascii="Times New Roman" w:hAnsi="Times New Roman" w:cs="Times New Roman"/>
          <w:color w:val="000000"/>
          <w:sz w:val="24"/>
          <w:szCs w:val="24"/>
        </w:rPr>
      </w:pPr>
    </w:p>
    <w:p w:rsidR="00F06915" w:rsidRPr="00F06915" w:rsidRDefault="00F06915" w:rsidP="00E30826">
      <w:pPr>
        <w:pStyle w:val="Overskrift3"/>
        <w:rPr>
          <w:rStyle w:val="apple-style-span"/>
          <w:color w:val="000000"/>
          <w:sz w:val="24"/>
          <w:szCs w:val="24"/>
          <w:u w:val="single"/>
        </w:rPr>
      </w:pPr>
      <w:bookmarkStart w:id="36" w:name="_Toc236653591"/>
      <w:r w:rsidRPr="00F06915">
        <w:rPr>
          <w:rStyle w:val="apple-style-span"/>
          <w:color w:val="000000"/>
          <w:sz w:val="24"/>
          <w:szCs w:val="24"/>
          <w:u w:val="single"/>
        </w:rPr>
        <w:t>Før ansættelse og under oplæring</w:t>
      </w:r>
      <w:bookmarkEnd w:id="36"/>
    </w:p>
    <w:p w:rsidR="00F06915" w:rsidRDefault="00E16155"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Ansøgere til en stilling som serviceansa</w:t>
      </w:r>
      <w:r w:rsidR="00F73440">
        <w:rPr>
          <w:rStyle w:val="apple-style-span"/>
          <w:rFonts w:ascii="Times New Roman" w:hAnsi="Times New Roman" w:cs="Times New Roman"/>
          <w:color w:val="000000"/>
          <w:sz w:val="24"/>
          <w:szCs w:val="24"/>
        </w:rPr>
        <w:t>t bliver allerede til deres job</w:t>
      </w:r>
      <w:r>
        <w:rPr>
          <w:rStyle w:val="apple-style-span"/>
          <w:rFonts w:ascii="Times New Roman" w:hAnsi="Times New Roman" w:cs="Times New Roman"/>
          <w:color w:val="000000"/>
          <w:sz w:val="24"/>
          <w:szCs w:val="24"/>
        </w:rPr>
        <w:t>interview teste</w:t>
      </w:r>
      <w:r w:rsidR="00F73440">
        <w:rPr>
          <w:rStyle w:val="apple-style-span"/>
          <w:rFonts w:ascii="Times New Roman" w:hAnsi="Times New Roman" w:cs="Times New Roman"/>
          <w:color w:val="000000"/>
          <w:sz w:val="24"/>
          <w:szCs w:val="24"/>
        </w:rPr>
        <w:t>t</w:t>
      </w:r>
      <w:r>
        <w:rPr>
          <w:rStyle w:val="apple-style-span"/>
          <w:rFonts w:ascii="Times New Roman" w:hAnsi="Times New Roman" w:cs="Times New Roman"/>
          <w:color w:val="000000"/>
          <w:sz w:val="24"/>
          <w:szCs w:val="24"/>
        </w:rPr>
        <w:t xml:space="preserve"> i forhold til deres flair for ”god service”. Her bliver der kigget på deres </w:t>
      </w:r>
      <w:r w:rsidR="0013060C">
        <w:rPr>
          <w:rStyle w:val="apple-style-span"/>
          <w:rFonts w:ascii="Times New Roman" w:hAnsi="Times New Roman" w:cs="Times New Roman"/>
          <w:color w:val="000000"/>
          <w:sz w:val="24"/>
          <w:szCs w:val="24"/>
        </w:rPr>
        <w:t xml:space="preserve">udseende, </w:t>
      </w:r>
      <w:r>
        <w:rPr>
          <w:rStyle w:val="apple-style-span"/>
          <w:rFonts w:ascii="Times New Roman" w:hAnsi="Times New Roman" w:cs="Times New Roman"/>
          <w:color w:val="000000"/>
          <w:sz w:val="24"/>
          <w:szCs w:val="24"/>
        </w:rPr>
        <w:t>udstråling</w:t>
      </w:r>
      <w:r w:rsidR="0013060C">
        <w:rPr>
          <w:rStyle w:val="apple-style-span"/>
          <w:rFonts w:ascii="Times New Roman" w:hAnsi="Times New Roman" w:cs="Times New Roman"/>
          <w:color w:val="000000"/>
          <w:sz w:val="24"/>
          <w:szCs w:val="24"/>
        </w:rPr>
        <w:t xml:space="preserve"> og personlighed</w:t>
      </w:r>
      <w:r>
        <w:rPr>
          <w:rStyle w:val="apple-style-span"/>
          <w:rFonts w:ascii="Times New Roman" w:hAnsi="Times New Roman" w:cs="Times New Roman"/>
          <w:color w:val="000000"/>
          <w:sz w:val="24"/>
          <w:szCs w:val="24"/>
        </w:rPr>
        <w:t xml:space="preserve">. Er </w:t>
      </w:r>
      <w:r w:rsidR="0013060C">
        <w:rPr>
          <w:rStyle w:val="apple-style-span"/>
          <w:rFonts w:ascii="Times New Roman" w:hAnsi="Times New Roman" w:cs="Times New Roman"/>
          <w:color w:val="000000"/>
          <w:sz w:val="24"/>
          <w:szCs w:val="24"/>
        </w:rPr>
        <w:t xml:space="preserve">de smilende, udadvendte, høflige, rolige osv. Med andre ord, hvor godt lever de op </w:t>
      </w:r>
      <w:r w:rsidR="00F73440">
        <w:rPr>
          <w:rStyle w:val="apple-style-span"/>
          <w:rFonts w:ascii="Times New Roman" w:hAnsi="Times New Roman" w:cs="Times New Roman"/>
          <w:color w:val="000000"/>
          <w:sz w:val="24"/>
          <w:szCs w:val="24"/>
        </w:rPr>
        <w:t xml:space="preserve">til </w:t>
      </w:r>
      <w:r w:rsidR="0013060C">
        <w:rPr>
          <w:rStyle w:val="apple-style-span"/>
          <w:rFonts w:ascii="Times New Roman" w:hAnsi="Times New Roman" w:cs="Times New Roman"/>
          <w:color w:val="000000"/>
          <w:sz w:val="24"/>
          <w:szCs w:val="24"/>
        </w:rPr>
        <w:t>virksomhedens og virksomhedens kunders syn på</w:t>
      </w:r>
      <w:r w:rsidR="00F73440">
        <w:rPr>
          <w:rStyle w:val="apple-style-span"/>
          <w:rFonts w:ascii="Times New Roman" w:hAnsi="Times New Roman" w:cs="Times New Roman"/>
          <w:color w:val="000000"/>
          <w:sz w:val="24"/>
          <w:szCs w:val="24"/>
        </w:rPr>
        <w:t>,</w:t>
      </w:r>
      <w:r w:rsidR="0013060C">
        <w:rPr>
          <w:rStyle w:val="apple-style-span"/>
          <w:rFonts w:ascii="Times New Roman" w:hAnsi="Times New Roman" w:cs="Times New Roman"/>
          <w:color w:val="000000"/>
          <w:sz w:val="24"/>
          <w:szCs w:val="24"/>
        </w:rPr>
        <w:t xml:space="preserve"> hvordan den gode serviceansatte skal være. Gennem oplæring og videre arbejde bliver den serviceansatte mindet om</w:t>
      </w:r>
      <w:r w:rsidR="00F73440">
        <w:rPr>
          <w:rStyle w:val="apple-style-span"/>
          <w:rFonts w:ascii="Times New Roman" w:hAnsi="Times New Roman" w:cs="Times New Roman"/>
          <w:color w:val="000000"/>
          <w:sz w:val="24"/>
          <w:szCs w:val="24"/>
        </w:rPr>
        <w:t>,</w:t>
      </w:r>
      <w:r w:rsidR="0013060C">
        <w:rPr>
          <w:rStyle w:val="apple-style-span"/>
          <w:rFonts w:ascii="Times New Roman" w:hAnsi="Times New Roman" w:cs="Times New Roman"/>
          <w:color w:val="000000"/>
          <w:sz w:val="24"/>
          <w:szCs w:val="24"/>
        </w:rPr>
        <w:t xml:space="preserve"> hvor vigtige kunderne er</w:t>
      </w:r>
      <w:r w:rsidR="00F73440">
        <w:rPr>
          <w:rStyle w:val="apple-style-span"/>
          <w:rFonts w:ascii="Times New Roman" w:hAnsi="Times New Roman" w:cs="Times New Roman"/>
          <w:color w:val="000000"/>
          <w:sz w:val="24"/>
          <w:szCs w:val="24"/>
        </w:rPr>
        <w:t>,</w:t>
      </w:r>
      <w:r w:rsidR="0013060C">
        <w:rPr>
          <w:rStyle w:val="apple-style-span"/>
          <w:rFonts w:ascii="Times New Roman" w:hAnsi="Times New Roman" w:cs="Times New Roman"/>
          <w:color w:val="000000"/>
          <w:sz w:val="24"/>
          <w:szCs w:val="24"/>
        </w:rPr>
        <w:t xml:space="preserve"> og </w:t>
      </w:r>
      <w:r w:rsidR="00760B0F">
        <w:rPr>
          <w:rStyle w:val="apple-style-span"/>
          <w:rFonts w:ascii="Times New Roman" w:hAnsi="Times New Roman" w:cs="Times New Roman"/>
          <w:color w:val="000000"/>
          <w:sz w:val="24"/>
          <w:szCs w:val="24"/>
        </w:rPr>
        <w:t xml:space="preserve">hvor vigtigt det er at give dem en god service. </w:t>
      </w:r>
      <w:r w:rsidR="00F73440">
        <w:rPr>
          <w:rStyle w:val="apple-style-span"/>
          <w:rFonts w:ascii="Times New Roman" w:hAnsi="Times New Roman" w:cs="Times New Roman"/>
          <w:color w:val="000000"/>
          <w:sz w:val="24"/>
          <w:szCs w:val="24"/>
        </w:rPr>
        <w:t>”</w:t>
      </w:r>
      <w:r w:rsidR="00760B0F">
        <w:rPr>
          <w:rStyle w:val="apple-style-span"/>
          <w:rFonts w:ascii="Times New Roman" w:hAnsi="Times New Roman" w:cs="Times New Roman"/>
          <w:color w:val="000000"/>
          <w:sz w:val="24"/>
          <w:szCs w:val="24"/>
        </w:rPr>
        <w:t>Kunden har altid ret</w:t>
      </w:r>
      <w:r w:rsidR="00F73440">
        <w:rPr>
          <w:rStyle w:val="apple-style-span"/>
          <w:rFonts w:ascii="Times New Roman" w:hAnsi="Times New Roman" w:cs="Times New Roman"/>
          <w:color w:val="000000"/>
          <w:sz w:val="24"/>
          <w:szCs w:val="24"/>
        </w:rPr>
        <w:t>”</w:t>
      </w:r>
      <w:r w:rsidR="00760B0F">
        <w:rPr>
          <w:rStyle w:val="apple-style-span"/>
          <w:rFonts w:ascii="Times New Roman" w:hAnsi="Times New Roman" w:cs="Times New Roman"/>
          <w:color w:val="000000"/>
          <w:sz w:val="24"/>
          <w:szCs w:val="24"/>
        </w:rPr>
        <w:t xml:space="preserve"> er et udtryk</w:t>
      </w:r>
      <w:r w:rsidR="00F73440">
        <w:rPr>
          <w:rStyle w:val="apple-style-span"/>
          <w:rFonts w:ascii="Times New Roman" w:hAnsi="Times New Roman" w:cs="Times New Roman"/>
          <w:color w:val="000000"/>
          <w:sz w:val="24"/>
          <w:szCs w:val="24"/>
        </w:rPr>
        <w:t>,</w:t>
      </w:r>
      <w:r w:rsidR="00760B0F">
        <w:rPr>
          <w:rStyle w:val="apple-style-span"/>
          <w:rFonts w:ascii="Times New Roman" w:hAnsi="Times New Roman" w:cs="Times New Roman"/>
          <w:color w:val="000000"/>
          <w:sz w:val="24"/>
          <w:szCs w:val="24"/>
        </w:rPr>
        <w:t xml:space="preserve"> der bliver brugt flittigt (både af kunderne og ledelsen)</w:t>
      </w:r>
      <w:r w:rsidR="00C53AD5">
        <w:rPr>
          <w:rStyle w:val="apple-style-span"/>
          <w:rFonts w:ascii="Times New Roman" w:hAnsi="Times New Roman" w:cs="Times New Roman"/>
          <w:color w:val="000000"/>
          <w:sz w:val="24"/>
          <w:szCs w:val="24"/>
        </w:rPr>
        <w:t>. Når man som serviceansat bliver vred på kunderne lyder rådet at finde nogle aktiviteter</w:t>
      </w:r>
      <w:r w:rsidR="00F73440">
        <w:rPr>
          <w:rStyle w:val="apple-style-span"/>
          <w:rFonts w:ascii="Times New Roman" w:hAnsi="Times New Roman" w:cs="Times New Roman"/>
          <w:color w:val="000000"/>
          <w:sz w:val="24"/>
          <w:szCs w:val="24"/>
        </w:rPr>
        <w:t>,</w:t>
      </w:r>
      <w:r w:rsidR="00C53AD5">
        <w:rPr>
          <w:rStyle w:val="apple-style-span"/>
          <w:rFonts w:ascii="Times New Roman" w:hAnsi="Times New Roman" w:cs="Times New Roman"/>
          <w:color w:val="000000"/>
          <w:sz w:val="24"/>
          <w:szCs w:val="24"/>
        </w:rPr>
        <w:t xml:space="preserve"> som kan </w:t>
      </w:r>
      <w:r w:rsidR="00F73440">
        <w:rPr>
          <w:rStyle w:val="apple-style-span"/>
          <w:rFonts w:ascii="Times New Roman" w:hAnsi="Times New Roman" w:cs="Times New Roman"/>
          <w:color w:val="000000"/>
          <w:sz w:val="24"/>
          <w:szCs w:val="24"/>
        </w:rPr>
        <w:t>få vreden til at forsvinde. D</w:t>
      </w:r>
      <w:r w:rsidR="00C53AD5">
        <w:rPr>
          <w:rStyle w:val="apple-style-span"/>
          <w:rFonts w:ascii="Times New Roman" w:hAnsi="Times New Roman" w:cs="Times New Roman"/>
          <w:color w:val="000000"/>
          <w:sz w:val="24"/>
          <w:szCs w:val="24"/>
        </w:rPr>
        <w:t xml:space="preserve">isse skal dog ikke være for udfarende, da dette ikke er godt set i forhold til servicen. </w:t>
      </w:r>
      <w:r w:rsidR="00F73440">
        <w:rPr>
          <w:rStyle w:val="apple-style-span"/>
          <w:rFonts w:ascii="Times New Roman" w:hAnsi="Times New Roman" w:cs="Times New Roman"/>
          <w:color w:val="000000"/>
          <w:sz w:val="24"/>
          <w:szCs w:val="24"/>
        </w:rPr>
        <w:t>Et</w:t>
      </w:r>
      <w:r w:rsidR="00B8448D">
        <w:rPr>
          <w:rStyle w:val="apple-style-span"/>
          <w:rFonts w:ascii="Times New Roman" w:hAnsi="Times New Roman" w:cs="Times New Roman"/>
          <w:color w:val="000000"/>
          <w:sz w:val="24"/>
          <w:szCs w:val="24"/>
        </w:rPr>
        <w:t xml:space="preserve"> andet løsningsforslag er at blive ”talt ned” af en kollega bag ”scenen”. </w:t>
      </w:r>
      <w:r w:rsidR="00C53AD5">
        <w:rPr>
          <w:rStyle w:val="apple-style-span"/>
          <w:rFonts w:ascii="Times New Roman" w:hAnsi="Times New Roman" w:cs="Times New Roman"/>
          <w:color w:val="000000"/>
          <w:sz w:val="24"/>
          <w:szCs w:val="24"/>
        </w:rPr>
        <w:t>Det bliver påpeget</w:t>
      </w:r>
      <w:r w:rsidR="00F73440">
        <w:rPr>
          <w:rStyle w:val="apple-style-span"/>
          <w:rFonts w:ascii="Times New Roman" w:hAnsi="Times New Roman" w:cs="Times New Roman"/>
          <w:color w:val="000000"/>
          <w:sz w:val="24"/>
          <w:szCs w:val="24"/>
        </w:rPr>
        <w:t>,</w:t>
      </w:r>
      <w:r w:rsidR="00C53AD5">
        <w:rPr>
          <w:rStyle w:val="apple-style-span"/>
          <w:rFonts w:ascii="Times New Roman" w:hAnsi="Times New Roman" w:cs="Times New Roman"/>
          <w:color w:val="000000"/>
          <w:sz w:val="24"/>
          <w:szCs w:val="24"/>
        </w:rPr>
        <w:t xml:space="preserve"> at man ikke kan undgå </w:t>
      </w:r>
      <w:r w:rsidR="00B8448D">
        <w:rPr>
          <w:rStyle w:val="apple-style-span"/>
          <w:rFonts w:ascii="Times New Roman" w:hAnsi="Times New Roman" w:cs="Times New Roman"/>
          <w:color w:val="000000"/>
          <w:sz w:val="24"/>
          <w:szCs w:val="24"/>
        </w:rPr>
        <w:t>at stå i konfliktsituationer, men at man ved den rigtige måde at agere på kan undgå</w:t>
      </w:r>
      <w:r w:rsidR="00C3425C">
        <w:rPr>
          <w:rStyle w:val="apple-style-span"/>
          <w:rFonts w:ascii="Times New Roman" w:hAnsi="Times New Roman" w:cs="Times New Roman"/>
          <w:color w:val="000000"/>
          <w:sz w:val="24"/>
          <w:szCs w:val="24"/>
        </w:rPr>
        <w:t>,</w:t>
      </w:r>
      <w:r w:rsidR="00B8448D">
        <w:rPr>
          <w:rStyle w:val="apple-style-span"/>
          <w:rFonts w:ascii="Times New Roman" w:hAnsi="Times New Roman" w:cs="Times New Roman"/>
          <w:color w:val="000000"/>
          <w:sz w:val="24"/>
          <w:szCs w:val="24"/>
        </w:rPr>
        <w:t xml:space="preserve"> at de eskalerer og løse konflikterne – for det meste. De serviceansatte får at vide</w:t>
      </w:r>
      <w:r w:rsidR="00C3425C">
        <w:rPr>
          <w:rStyle w:val="apple-style-span"/>
          <w:rFonts w:ascii="Times New Roman" w:hAnsi="Times New Roman" w:cs="Times New Roman"/>
          <w:color w:val="000000"/>
          <w:sz w:val="24"/>
          <w:szCs w:val="24"/>
        </w:rPr>
        <w:t>,</w:t>
      </w:r>
      <w:r w:rsidR="00B8448D">
        <w:rPr>
          <w:rStyle w:val="apple-style-span"/>
          <w:rFonts w:ascii="Times New Roman" w:hAnsi="Times New Roman" w:cs="Times New Roman"/>
          <w:color w:val="000000"/>
          <w:sz w:val="24"/>
          <w:szCs w:val="24"/>
        </w:rPr>
        <w:t xml:space="preserve"> de skal forsøge at hjælpe hinanden, således at den serviceansat</w:t>
      </w:r>
      <w:r w:rsidR="00C3425C">
        <w:rPr>
          <w:rStyle w:val="apple-style-span"/>
          <w:rFonts w:ascii="Times New Roman" w:hAnsi="Times New Roman" w:cs="Times New Roman"/>
          <w:color w:val="000000"/>
          <w:sz w:val="24"/>
          <w:szCs w:val="24"/>
        </w:rPr>
        <w:t>te,</w:t>
      </w:r>
      <w:r w:rsidR="00B8448D">
        <w:rPr>
          <w:rStyle w:val="apple-style-span"/>
          <w:rFonts w:ascii="Times New Roman" w:hAnsi="Times New Roman" w:cs="Times New Roman"/>
          <w:color w:val="000000"/>
          <w:sz w:val="24"/>
          <w:szCs w:val="24"/>
        </w:rPr>
        <w:t xml:space="preserve"> som er i situation</w:t>
      </w:r>
      <w:r w:rsidR="00C3425C">
        <w:rPr>
          <w:rStyle w:val="apple-style-span"/>
          <w:rFonts w:ascii="Times New Roman" w:hAnsi="Times New Roman" w:cs="Times New Roman"/>
          <w:color w:val="000000"/>
          <w:sz w:val="24"/>
          <w:szCs w:val="24"/>
        </w:rPr>
        <w:t>,</w:t>
      </w:r>
      <w:r w:rsidR="00B8448D">
        <w:rPr>
          <w:rStyle w:val="apple-style-span"/>
          <w:rFonts w:ascii="Times New Roman" w:hAnsi="Times New Roman" w:cs="Times New Roman"/>
          <w:color w:val="000000"/>
          <w:sz w:val="24"/>
          <w:szCs w:val="24"/>
        </w:rPr>
        <w:t xml:space="preserve"> kommer ud af denne med den gode service i behold.</w:t>
      </w:r>
      <w:r w:rsidR="00D12CF5">
        <w:rPr>
          <w:rStyle w:val="apple-style-span"/>
          <w:rFonts w:ascii="Times New Roman" w:hAnsi="Times New Roman" w:cs="Times New Roman"/>
          <w:color w:val="000000"/>
          <w:sz w:val="24"/>
          <w:szCs w:val="24"/>
        </w:rPr>
        <w:t xml:space="preserve"> </w:t>
      </w:r>
      <w:r w:rsidR="007A6F2F">
        <w:rPr>
          <w:rStyle w:val="Fodnotehenvisning"/>
          <w:rFonts w:ascii="Times New Roman" w:hAnsi="Times New Roman" w:cs="Times New Roman"/>
          <w:color w:val="000000"/>
          <w:sz w:val="24"/>
          <w:szCs w:val="24"/>
        </w:rPr>
        <w:footnoteReference w:id="37"/>
      </w:r>
    </w:p>
    <w:p w:rsidR="00F06915" w:rsidRDefault="00F06915" w:rsidP="00E16155">
      <w:pPr>
        <w:spacing w:line="360" w:lineRule="auto"/>
        <w:rPr>
          <w:rStyle w:val="apple-style-span"/>
          <w:rFonts w:ascii="Times New Roman" w:hAnsi="Times New Roman" w:cs="Times New Roman"/>
          <w:color w:val="000000"/>
          <w:sz w:val="24"/>
          <w:szCs w:val="24"/>
        </w:rPr>
      </w:pPr>
    </w:p>
    <w:p w:rsidR="00F06915" w:rsidRPr="00F06915" w:rsidRDefault="00F06915" w:rsidP="00E30826">
      <w:pPr>
        <w:pStyle w:val="Overskrift3"/>
        <w:rPr>
          <w:rStyle w:val="apple-style-span"/>
          <w:color w:val="000000"/>
          <w:sz w:val="24"/>
          <w:szCs w:val="24"/>
          <w:u w:val="single"/>
        </w:rPr>
      </w:pPr>
      <w:bookmarkStart w:id="37" w:name="_Toc236653592"/>
      <w:r w:rsidRPr="00F06915">
        <w:rPr>
          <w:rStyle w:val="apple-style-span"/>
          <w:color w:val="000000"/>
          <w:sz w:val="24"/>
          <w:szCs w:val="24"/>
          <w:u w:val="single"/>
        </w:rPr>
        <w:t>Evalueringen</w:t>
      </w:r>
      <w:bookmarkEnd w:id="37"/>
    </w:p>
    <w:p w:rsidR="00AB7E3C" w:rsidRDefault="00D12CF5"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En anden hjælp til de ansatte</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således at de bevarer et højt niveau af service</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er ved hjælp af overvågning. Denne overvågning bliver udført på forskellige måde</w:t>
      </w:r>
      <w:r w:rsidR="00C3425C">
        <w:rPr>
          <w:rStyle w:val="apple-style-span"/>
          <w:rFonts w:ascii="Times New Roman" w:hAnsi="Times New Roman" w:cs="Times New Roman"/>
          <w:color w:val="000000"/>
          <w:sz w:val="24"/>
          <w:szCs w:val="24"/>
        </w:rPr>
        <w:t>r</w:t>
      </w:r>
      <w:r>
        <w:rPr>
          <w:rStyle w:val="apple-style-span"/>
          <w:rFonts w:ascii="Times New Roman" w:hAnsi="Times New Roman" w:cs="Times New Roman"/>
          <w:color w:val="000000"/>
          <w:sz w:val="24"/>
          <w:szCs w:val="24"/>
        </w:rPr>
        <w:t xml:space="preserve"> og består primært af et mix af disse forskellige elementer afhængigt af den specifikke branche – kundefeedback, my</w:t>
      </w:r>
      <w:r w:rsidR="00B3571A">
        <w:rPr>
          <w:rStyle w:val="apple-style-span"/>
          <w:rFonts w:ascii="Times New Roman" w:hAnsi="Times New Roman" w:cs="Times New Roman"/>
          <w:color w:val="000000"/>
          <w:sz w:val="24"/>
          <w:szCs w:val="24"/>
        </w:rPr>
        <w:t>stery shoppere og lederfeedback:</w:t>
      </w:r>
      <w:r>
        <w:rPr>
          <w:rStyle w:val="apple-style-span"/>
          <w:rFonts w:ascii="Times New Roman" w:hAnsi="Times New Roman" w:cs="Times New Roman"/>
          <w:color w:val="000000"/>
          <w:sz w:val="24"/>
          <w:szCs w:val="24"/>
        </w:rPr>
        <w:t xml:space="preserve"> </w:t>
      </w:r>
    </w:p>
    <w:p w:rsidR="00AB7E3C" w:rsidRDefault="00AB7E3C" w:rsidP="00E16155">
      <w:pPr>
        <w:spacing w:line="360" w:lineRule="auto"/>
        <w:rPr>
          <w:rStyle w:val="apple-style-span"/>
          <w:rFonts w:ascii="Times New Roman" w:hAnsi="Times New Roman" w:cs="Times New Roman"/>
          <w:color w:val="000000"/>
          <w:sz w:val="24"/>
          <w:szCs w:val="24"/>
        </w:rPr>
      </w:pPr>
      <w:r w:rsidRPr="00AB7E3C">
        <w:rPr>
          <w:rStyle w:val="apple-style-span"/>
          <w:rFonts w:ascii="Times New Roman" w:hAnsi="Times New Roman" w:cs="Times New Roman"/>
          <w:b/>
          <w:color w:val="000000"/>
          <w:sz w:val="24"/>
          <w:szCs w:val="24"/>
        </w:rPr>
        <w:t>Kundefeedback</w:t>
      </w:r>
      <w:r>
        <w:rPr>
          <w:rStyle w:val="apple-style-span"/>
          <w:rFonts w:ascii="Times New Roman" w:hAnsi="Times New Roman" w:cs="Times New Roman"/>
          <w:color w:val="000000"/>
          <w:sz w:val="24"/>
          <w:szCs w:val="24"/>
        </w:rPr>
        <w:t xml:space="preserve"> foregår gerne ved</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kunden bliver ringet op eller bedt om at udfylde en evaluering af serviceniveauet</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efter kunden har oplevet dette. Det kan også tage form af en postkasse, hvor kunden kan skive en evaluering eller fortælle om sin serviceoplevelse.</w:t>
      </w:r>
    </w:p>
    <w:p w:rsidR="00344FA3" w:rsidRDefault="00344FA3"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b/>
          <w:color w:val="000000"/>
          <w:sz w:val="24"/>
          <w:szCs w:val="24"/>
        </w:rPr>
        <w:t xml:space="preserve">Lederfeedback </w:t>
      </w:r>
      <w:r>
        <w:rPr>
          <w:rStyle w:val="apple-style-span"/>
          <w:rFonts w:ascii="Times New Roman" w:hAnsi="Times New Roman" w:cs="Times New Roman"/>
          <w:color w:val="000000"/>
          <w:sz w:val="24"/>
          <w:szCs w:val="24"/>
        </w:rPr>
        <w:t>kan være den evaluering</w:t>
      </w:r>
      <w:r w:rsidR="00C3425C">
        <w:rPr>
          <w:rStyle w:val="apple-style-span"/>
          <w:rFonts w:ascii="Times New Roman" w:hAnsi="Times New Roman" w:cs="Times New Roman"/>
          <w:color w:val="000000"/>
          <w:sz w:val="24"/>
          <w:szCs w:val="24"/>
        </w:rPr>
        <w:t>, den ansatte få</w:t>
      </w:r>
      <w:r>
        <w:rPr>
          <w:rStyle w:val="apple-style-span"/>
          <w:rFonts w:ascii="Times New Roman" w:hAnsi="Times New Roman" w:cs="Times New Roman"/>
          <w:color w:val="000000"/>
          <w:sz w:val="24"/>
          <w:szCs w:val="24"/>
        </w:rPr>
        <w:t>r af sin nærmeste leder. Denne kan dreje sig om alt fra en specifik kundesituation og håndteringen af denne til antallet af fraværsdage til arbejdsindsatsen som helhed.</w:t>
      </w:r>
      <w:r w:rsidR="007A6F2F">
        <w:rPr>
          <w:rStyle w:val="Fodnotehenvisning"/>
          <w:rFonts w:ascii="Times New Roman" w:hAnsi="Times New Roman" w:cs="Times New Roman"/>
          <w:color w:val="000000"/>
          <w:sz w:val="24"/>
          <w:szCs w:val="24"/>
        </w:rPr>
        <w:footnoteReference w:id="38"/>
      </w:r>
      <w:r>
        <w:rPr>
          <w:rStyle w:val="apple-style-span"/>
          <w:rFonts w:ascii="Times New Roman" w:hAnsi="Times New Roman" w:cs="Times New Roman"/>
          <w:color w:val="000000"/>
          <w:sz w:val="24"/>
          <w:szCs w:val="24"/>
        </w:rPr>
        <w:t xml:space="preserve"> En sådan kan f.eks. finde sted under MUS (medarbejderudviklingssamtaler) eller i forbindelse med opstående situationer</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som kræver en evaluering. </w:t>
      </w:r>
    </w:p>
    <w:p w:rsidR="00344FA3" w:rsidRPr="00344FA3" w:rsidRDefault="00344FA3"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b/>
          <w:color w:val="000000"/>
          <w:sz w:val="24"/>
          <w:szCs w:val="24"/>
        </w:rPr>
        <w:t xml:space="preserve">Mysteryshoppere </w:t>
      </w:r>
      <w:r>
        <w:rPr>
          <w:rStyle w:val="apple-style-span"/>
          <w:rFonts w:ascii="Times New Roman" w:hAnsi="Times New Roman" w:cs="Times New Roman"/>
          <w:color w:val="000000"/>
          <w:sz w:val="24"/>
          <w:szCs w:val="24"/>
        </w:rPr>
        <w:t>er et element</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som bliver </w:t>
      </w:r>
      <w:r w:rsidR="00B71501">
        <w:rPr>
          <w:rStyle w:val="apple-style-span"/>
          <w:rFonts w:ascii="Times New Roman" w:hAnsi="Times New Roman" w:cs="Times New Roman"/>
          <w:color w:val="000000"/>
          <w:sz w:val="24"/>
          <w:szCs w:val="24"/>
        </w:rPr>
        <w:t>brugt i højere og højere grad indenfor servicearbejdet. Dette består af ”falske” kunder</w:t>
      </w:r>
      <w:r w:rsidR="00C3425C">
        <w:rPr>
          <w:rStyle w:val="apple-style-span"/>
          <w:rFonts w:ascii="Times New Roman" w:hAnsi="Times New Roman" w:cs="Times New Roman"/>
          <w:color w:val="000000"/>
          <w:sz w:val="24"/>
          <w:szCs w:val="24"/>
        </w:rPr>
        <w:t>,</w:t>
      </w:r>
      <w:r w:rsidR="00B71501">
        <w:rPr>
          <w:rStyle w:val="apple-style-span"/>
          <w:rFonts w:ascii="Times New Roman" w:hAnsi="Times New Roman" w:cs="Times New Roman"/>
          <w:color w:val="000000"/>
          <w:sz w:val="24"/>
          <w:szCs w:val="24"/>
        </w:rPr>
        <w:t xml:space="preserve"> som med virksomhedens accept foretager et kontrol/service besøg</w:t>
      </w:r>
      <w:r w:rsidR="005F475B">
        <w:rPr>
          <w:rStyle w:val="apple-style-span"/>
          <w:rFonts w:ascii="Times New Roman" w:hAnsi="Times New Roman" w:cs="Times New Roman"/>
          <w:color w:val="000000"/>
          <w:sz w:val="24"/>
          <w:szCs w:val="24"/>
        </w:rPr>
        <w:t xml:space="preserve">. Disse </w:t>
      </w:r>
      <w:r w:rsidR="00B71501">
        <w:rPr>
          <w:rStyle w:val="apple-style-span"/>
          <w:rFonts w:ascii="Times New Roman" w:hAnsi="Times New Roman" w:cs="Times New Roman"/>
          <w:color w:val="000000"/>
          <w:sz w:val="24"/>
          <w:szCs w:val="24"/>
        </w:rPr>
        <w:t>evaluere</w:t>
      </w:r>
      <w:r w:rsidR="005F475B">
        <w:rPr>
          <w:rStyle w:val="apple-style-span"/>
          <w:rFonts w:ascii="Times New Roman" w:hAnsi="Times New Roman" w:cs="Times New Roman"/>
          <w:color w:val="000000"/>
          <w:sz w:val="24"/>
          <w:szCs w:val="24"/>
        </w:rPr>
        <w:t xml:space="preserve">r herefter den givne service ud fra fastlagte parametre og sender derefter en rapport til virksomheden, som denne så kan arbejde videre med f.eks. under et møde mellem leder og serviceansat. </w:t>
      </w:r>
      <w:r w:rsidR="00B71501">
        <w:rPr>
          <w:rStyle w:val="apple-style-span"/>
          <w:rFonts w:ascii="Times New Roman" w:hAnsi="Times New Roman" w:cs="Times New Roman"/>
          <w:color w:val="000000"/>
          <w:sz w:val="24"/>
          <w:szCs w:val="24"/>
        </w:rPr>
        <w:t xml:space="preserve"> </w:t>
      </w:r>
      <w:r w:rsidR="006D1D54">
        <w:rPr>
          <w:rStyle w:val="apple-style-span"/>
          <w:rFonts w:ascii="Times New Roman" w:hAnsi="Times New Roman" w:cs="Times New Roman"/>
          <w:color w:val="000000"/>
          <w:sz w:val="24"/>
          <w:szCs w:val="24"/>
        </w:rPr>
        <w:t>Eva</w:t>
      </w:r>
      <w:r w:rsidR="00C3425C">
        <w:rPr>
          <w:rStyle w:val="apple-style-span"/>
          <w:rFonts w:ascii="Times New Roman" w:hAnsi="Times New Roman" w:cs="Times New Roman"/>
          <w:color w:val="000000"/>
          <w:sz w:val="24"/>
          <w:szCs w:val="24"/>
        </w:rPr>
        <w:t>lu</w:t>
      </w:r>
      <w:r w:rsidR="006D1D54">
        <w:rPr>
          <w:rStyle w:val="apple-style-span"/>
          <w:rFonts w:ascii="Times New Roman" w:hAnsi="Times New Roman" w:cs="Times New Roman"/>
          <w:color w:val="000000"/>
          <w:sz w:val="24"/>
          <w:szCs w:val="24"/>
        </w:rPr>
        <w:t>eringsspørgsmål som mysteryshopperen arbejder ud fra kunne f.eks. være</w:t>
      </w:r>
      <w:r w:rsidR="00C3425C">
        <w:rPr>
          <w:rStyle w:val="apple-style-span"/>
          <w:rFonts w:ascii="Times New Roman" w:hAnsi="Times New Roman" w:cs="Times New Roman"/>
          <w:color w:val="000000"/>
          <w:sz w:val="24"/>
          <w:szCs w:val="24"/>
        </w:rPr>
        <w:t>,</w:t>
      </w:r>
      <w:r w:rsidR="006D1D54">
        <w:rPr>
          <w:rStyle w:val="apple-style-span"/>
          <w:rFonts w:ascii="Times New Roman" w:hAnsi="Times New Roman" w:cs="Times New Roman"/>
          <w:color w:val="000000"/>
          <w:sz w:val="24"/>
          <w:szCs w:val="24"/>
        </w:rPr>
        <w:t xml:space="preserve"> </w:t>
      </w:r>
      <w:r w:rsidR="00B3571A">
        <w:rPr>
          <w:rStyle w:val="apple-style-span"/>
          <w:rFonts w:ascii="Times New Roman" w:hAnsi="Times New Roman" w:cs="Times New Roman"/>
          <w:color w:val="000000"/>
          <w:sz w:val="24"/>
          <w:szCs w:val="24"/>
        </w:rPr>
        <w:t>om der blev hilst på vedkommende, om modtagelsen var smilende/venlig, om der blev tilbudt mersalg osv.</w:t>
      </w:r>
      <w:r w:rsidR="00B3571A">
        <w:rPr>
          <w:rStyle w:val="Fodnotehenvisning"/>
          <w:rFonts w:ascii="Times New Roman" w:hAnsi="Times New Roman" w:cs="Times New Roman"/>
          <w:color w:val="000000"/>
          <w:sz w:val="24"/>
          <w:szCs w:val="24"/>
        </w:rPr>
        <w:footnoteReference w:id="39"/>
      </w:r>
    </w:p>
    <w:p w:rsidR="00266E0E" w:rsidRDefault="005F475B"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Målet med disse evalueringsredskaber er</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serviceniveauet i virksomheden er så højt som muligt.</w:t>
      </w:r>
      <w:r w:rsidR="00B3571A">
        <w:rPr>
          <w:rStyle w:val="apple-style-span"/>
          <w:rFonts w:ascii="Times New Roman" w:hAnsi="Times New Roman" w:cs="Times New Roman"/>
          <w:color w:val="000000"/>
          <w:sz w:val="24"/>
          <w:szCs w:val="24"/>
        </w:rPr>
        <w:t xml:space="preserve"> </w:t>
      </w:r>
    </w:p>
    <w:p w:rsidR="00266E0E" w:rsidRDefault="00266E0E" w:rsidP="00E16155">
      <w:pPr>
        <w:spacing w:line="360" w:lineRule="auto"/>
        <w:rPr>
          <w:rStyle w:val="apple-style-span"/>
          <w:rFonts w:ascii="Times New Roman" w:hAnsi="Times New Roman" w:cs="Times New Roman"/>
          <w:color w:val="000000"/>
          <w:sz w:val="24"/>
          <w:szCs w:val="24"/>
        </w:rPr>
      </w:pPr>
    </w:p>
    <w:p w:rsidR="00266E0E" w:rsidRDefault="00266E0E" w:rsidP="00E16155">
      <w:pPr>
        <w:spacing w:line="360" w:lineRule="auto"/>
        <w:rPr>
          <w:rStyle w:val="apple-style-span"/>
          <w:rFonts w:ascii="Times New Roman" w:hAnsi="Times New Roman" w:cs="Times New Roman"/>
          <w:color w:val="000000"/>
          <w:sz w:val="24"/>
          <w:szCs w:val="24"/>
        </w:rPr>
      </w:pPr>
    </w:p>
    <w:p w:rsidR="00F06915" w:rsidRPr="00266E0E" w:rsidRDefault="00F06915" w:rsidP="00E30826">
      <w:pPr>
        <w:pStyle w:val="Overskrift2"/>
        <w:rPr>
          <w:rStyle w:val="apple-style-span"/>
          <w:rFonts w:ascii="Times New Roman" w:hAnsi="Times New Roman" w:cs="Times New Roman"/>
          <w:color w:val="000000"/>
          <w:sz w:val="24"/>
          <w:szCs w:val="24"/>
          <w:u w:val="single"/>
          <w:lang w:val="en-US"/>
        </w:rPr>
      </w:pPr>
      <w:bookmarkStart w:id="38" w:name="_Toc236653593"/>
      <w:r w:rsidRPr="00266E0E">
        <w:rPr>
          <w:rStyle w:val="apple-style-span"/>
          <w:rFonts w:ascii="Times New Roman" w:hAnsi="Times New Roman" w:cs="Times New Roman"/>
          <w:color w:val="000000"/>
          <w:sz w:val="24"/>
          <w:szCs w:val="24"/>
          <w:u w:val="single"/>
          <w:lang w:val="en-US"/>
        </w:rPr>
        <w:t>Deep acting</w:t>
      </w:r>
      <w:r w:rsidR="007B0D41" w:rsidRPr="00266E0E">
        <w:rPr>
          <w:rStyle w:val="apple-style-span"/>
          <w:rFonts w:ascii="Times New Roman" w:hAnsi="Times New Roman" w:cs="Times New Roman"/>
          <w:color w:val="000000"/>
          <w:sz w:val="24"/>
          <w:szCs w:val="24"/>
          <w:u w:val="single"/>
          <w:lang w:val="en-US"/>
        </w:rPr>
        <w:t xml:space="preserve"> og surface acting</w:t>
      </w:r>
      <w:bookmarkEnd w:id="38"/>
    </w:p>
    <w:p w:rsidR="00F06915" w:rsidRDefault="00B3571A"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For at opnå </w:t>
      </w:r>
      <w:r w:rsidR="00F06915">
        <w:rPr>
          <w:rStyle w:val="apple-style-span"/>
          <w:rFonts w:ascii="Times New Roman" w:hAnsi="Times New Roman" w:cs="Times New Roman"/>
          <w:color w:val="000000"/>
          <w:sz w:val="24"/>
          <w:szCs w:val="24"/>
        </w:rPr>
        <w:t>så højt et service niveau som muligt</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forventes det mange gange</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 ansatte underlægger sig det</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der ifølge Hochcschild kaldes deep acting. </w:t>
      </w:r>
      <w:r w:rsidR="00C3425C">
        <w:rPr>
          <w:rStyle w:val="apple-style-span"/>
          <w:rFonts w:ascii="Times New Roman" w:hAnsi="Times New Roman" w:cs="Times New Roman"/>
          <w:color w:val="000000"/>
          <w:sz w:val="24"/>
          <w:szCs w:val="24"/>
        </w:rPr>
        <w:t>Hochschild giver et eksempel</w:t>
      </w:r>
      <w:r w:rsidR="00014FDC">
        <w:rPr>
          <w:rStyle w:val="apple-style-span"/>
          <w:rFonts w:ascii="Times New Roman" w:hAnsi="Times New Roman" w:cs="Times New Roman"/>
          <w:color w:val="000000"/>
          <w:sz w:val="24"/>
          <w:szCs w:val="24"/>
        </w:rPr>
        <w:t xml:space="preserve"> på</w:t>
      </w:r>
      <w:r w:rsidR="00C3425C">
        <w:rPr>
          <w:rStyle w:val="apple-style-span"/>
          <w:rFonts w:ascii="Times New Roman" w:hAnsi="Times New Roman" w:cs="Times New Roman"/>
          <w:color w:val="000000"/>
          <w:sz w:val="24"/>
          <w:szCs w:val="24"/>
        </w:rPr>
        <w:t>,</w:t>
      </w:r>
      <w:r w:rsidR="00014FDC">
        <w:rPr>
          <w:rStyle w:val="apple-style-span"/>
          <w:rFonts w:ascii="Times New Roman" w:hAnsi="Times New Roman" w:cs="Times New Roman"/>
          <w:color w:val="000000"/>
          <w:sz w:val="24"/>
          <w:szCs w:val="24"/>
        </w:rPr>
        <w:t xml:space="preserve"> hvordan dette bliver forsøgt overleve</w:t>
      </w:r>
      <w:r w:rsidR="00F06915">
        <w:rPr>
          <w:rStyle w:val="apple-style-span"/>
          <w:rFonts w:ascii="Times New Roman" w:hAnsi="Times New Roman" w:cs="Times New Roman"/>
          <w:color w:val="000000"/>
          <w:sz w:val="24"/>
          <w:szCs w:val="24"/>
        </w:rPr>
        <w:t>re</w:t>
      </w:r>
      <w:r w:rsidR="00014FDC">
        <w:rPr>
          <w:rStyle w:val="apple-style-span"/>
          <w:rFonts w:ascii="Times New Roman" w:hAnsi="Times New Roman" w:cs="Times New Roman"/>
          <w:color w:val="000000"/>
          <w:sz w:val="24"/>
          <w:szCs w:val="24"/>
        </w:rPr>
        <w:t xml:space="preserve">t fra </w:t>
      </w:r>
      <w:r w:rsidR="00F06915">
        <w:rPr>
          <w:rStyle w:val="apple-style-span"/>
          <w:rFonts w:ascii="Times New Roman" w:hAnsi="Times New Roman" w:cs="Times New Roman"/>
          <w:color w:val="000000"/>
          <w:sz w:val="24"/>
          <w:szCs w:val="24"/>
        </w:rPr>
        <w:t>instruktørerne</w:t>
      </w:r>
      <w:r w:rsidR="00014FDC">
        <w:rPr>
          <w:rStyle w:val="apple-style-span"/>
          <w:rFonts w:ascii="Times New Roman" w:hAnsi="Times New Roman" w:cs="Times New Roman"/>
          <w:color w:val="000000"/>
          <w:sz w:val="24"/>
          <w:szCs w:val="24"/>
        </w:rPr>
        <w:t xml:space="preserve"> til elever</w:t>
      </w:r>
      <w:r w:rsidR="00F06915">
        <w:rPr>
          <w:rStyle w:val="apple-style-span"/>
          <w:rFonts w:ascii="Times New Roman" w:hAnsi="Times New Roman" w:cs="Times New Roman"/>
          <w:color w:val="000000"/>
          <w:sz w:val="24"/>
          <w:szCs w:val="24"/>
        </w:rPr>
        <w:t xml:space="preserve">ne på et stewardessekursus. Her bliver stewardesseeleverne </w:t>
      </w:r>
      <w:r w:rsidR="00014FDC">
        <w:rPr>
          <w:rStyle w:val="apple-style-span"/>
          <w:rFonts w:ascii="Times New Roman" w:hAnsi="Times New Roman" w:cs="Times New Roman"/>
          <w:color w:val="000000"/>
          <w:sz w:val="24"/>
          <w:szCs w:val="24"/>
        </w:rPr>
        <w:t>fortalt</w:t>
      </w:r>
      <w:r w:rsidR="00C3425C">
        <w:rPr>
          <w:rStyle w:val="apple-style-span"/>
          <w:rFonts w:ascii="Times New Roman" w:hAnsi="Times New Roman" w:cs="Times New Roman"/>
          <w:color w:val="000000"/>
          <w:sz w:val="24"/>
          <w:szCs w:val="24"/>
        </w:rPr>
        <w:t>,</w:t>
      </w:r>
      <w:r w:rsidR="00014FDC">
        <w:rPr>
          <w:rStyle w:val="apple-style-span"/>
          <w:rFonts w:ascii="Times New Roman" w:hAnsi="Times New Roman" w:cs="Times New Roman"/>
          <w:color w:val="000000"/>
          <w:sz w:val="24"/>
          <w:szCs w:val="24"/>
        </w:rPr>
        <w:t xml:space="preserve"> at de skal forestille sig</w:t>
      </w:r>
      <w:r w:rsidR="00C3425C">
        <w:rPr>
          <w:rStyle w:val="apple-style-span"/>
          <w:rFonts w:ascii="Times New Roman" w:hAnsi="Times New Roman" w:cs="Times New Roman"/>
          <w:color w:val="000000"/>
          <w:sz w:val="24"/>
          <w:szCs w:val="24"/>
        </w:rPr>
        <w:t>,</w:t>
      </w:r>
      <w:r w:rsidR="00014FDC">
        <w:rPr>
          <w:rStyle w:val="apple-style-span"/>
          <w:rFonts w:ascii="Times New Roman" w:hAnsi="Times New Roman" w:cs="Times New Roman"/>
          <w:color w:val="000000"/>
          <w:sz w:val="24"/>
          <w:szCs w:val="24"/>
        </w:rPr>
        <w:t xml:space="preserve"> at flykabinen er deres hjem og flypassage</w:t>
      </w:r>
      <w:r w:rsidR="00C3425C">
        <w:rPr>
          <w:rStyle w:val="apple-style-span"/>
          <w:rFonts w:ascii="Times New Roman" w:hAnsi="Times New Roman" w:cs="Times New Roman"/>
          <w:color w:val="000000"/>
          <w:sz w:val="24"/>
          <w:szCs w:val="24"/>
        </w:rPr>
        <w:t>re</w:t>
      </w:r>
      <w:r w:rsidR="00014FDC">
        <w:rPr>
          <w:rStyle w:val="apple-style-span"/>
          <w:rFonts w:ascii="Times New Roman" w:hAnsi="Times New Roman" w:cs="Times New Roman"/>
          <w:color w:val="000000"/>
          <w:sz w:val="24"/>
          <w:szCs w:val="24"/>
        </w:rPr>
        <w:t>rne er gæster i deres dagligstue. Det er altså vigtigt</w:t>
      </w:r>
      <w:r w:rsidR="00C3425C">
        <w:rPr>
          <w:rStyle w:val="apple-style-span"/>
          <w:rFonts w:ascii="Times New Roman" w:hAnsi="Times New Roman" w:cs="Times New Roman"/>
          <w:color w:val="000000"/>
          <w:sz w:val="24"/>
          <w:szCs w:val="24"/>
        </w:rPr>
        <w:t>,</w:t>
      </w:r>
      <w:r w:rsidR="00014FDC">
        <w:rPr>
          <w:rStyle w:val="apple-style-span"/>
          <w:rFonts w:ascii="Times New Roman" w:hAnsi="Times New Roman" w:cs="Times New Roman"/>
          <w:color w:val="000000"/>
          <w:sz w:val="24"/>
          <w:szCs w:val="24"/>
        </w:rPr>
        <w:t xml:space="preserve"> de formår at opbygge et følelses</w:t>
      </w:r>
      <w:r w:rsidR="00C3425C">
        <w:rPr>
          <w:rStyle w:val="apple-style-span"/>
          <w:rFonts w:ascii="Times New Roman" w:hAnsi="Times New Roman" w:cs="Times New Roman"/>
          <w:color w:val="000000"/>
          <w:sz w:val="24"/>
          <w:szCs w:val="24"/>
        </w:rPr>
        <w:t>mæssigt forhold til hver enkelt</w:t>
      </w:r>
      <w:r w:rsidR="00014FDC">
        <w:rPr>
          <w:rStyle w:val="apple-style-span"/>
          <w:rFonts w:ascii="Times New Roman" w:hAnsi="Times New Roman" w:cs="Times New Roman"/>
          <w:color w:val="000000"/>
          <w:sz w:val="24"/>
          <w:szCs w:val="24"/>
        </w:rPr>
        <w:t xml:space="preserve"> passager og får udtrykt dette overfor passageren. Der bliver ikke fortalt</w:t>
      </w:r>
      <w:r w:rsidR="00C3425C">
        <w:rPr>
          <w:rStyle w:val="apple-style-span"/>
          <w:rFonts w:ascii="Times New Roman" w:hAnsi="Times New Roman" w:cs="Times New Roman"/>
          <w:color w:val="000000"/>
          <w:sz w:val="24"/>
          <w:szCs w:val="24"/>
        </w:rPr>
        <w:t>,</w:t>
      </w:r>
      <w:r w:rsidR="00014FDC">
        <w:rPr>
          <w:rStyle w:val="apple-style-span"/>
          <w:rFonts w:ascii="Times New Roman" w:hAnsi="Times New Roman" w:cs="Times New Roman"/>
          <w:color w:val="000000"/>
          <w:sz w:val="24"/>
          <w:szCs w:val="24"/>
        </w:rPr>
        <w:t xml:space="preserve"> hvornår og hvordan de ansatte skal udvise de deep acting følelser, men med den standardisering og specialisering både deres og andre serviceansattes arbejde bevæger sig indenfor</w:t>
      </w:r>
      <w:r w:rsidR="00C3425C">
        <w:rPr>
          <w:rStyle w:val="apple-style-span"/>
          <w:rFonts w:ascii="Times New Roman" w:hAnsi="Times New Roman" w:cs="Times New Roman"/>
          <w:color w:val="000000"/>
          <w:sz w:val="24"/>
          <w:szCs w:val="24"/>
        </w:rPr>
        <w:t>,</w:t>
      </w:r>
      <w:r w:rsidR="00014FDC">
        <w:rPr>
          <w:rStyle w:val="apple-style-span"/>
          <w:rFonts w:ascii="Times New Roman" w:hAnsi="Times New Roman" w:cs="Times New Roman"/>
          <w:color w:val="000000"/>
          <w:sz w:val="24"/>
          <w:szCs w:val="24"/>
        </w:rPr>
        <w:t xml:space="preserve"> er der sat klare grænser indenfor hvilke</w:t>
      </w:r>
      <w:r w:rsidR="00C3425C">
        <w:rPr>
          <w:rStyle w:val="apple-style-span"/>
          <w:rFonts w:ascii="Times New Roman" w:hAnsi="Times New Roman" w:cs="Times New Roman"/>
          <w:color w:val="000000"/>
          <w:sz w:val="24"/>
          <w:szCs w:val="24"/>
        </w:rPr>
        <w:t>,</w:t>
      </w:r>
      <w:r w:rsidR="00014FDC">
        <w:rPr>
          <w:rStyle w:val="apple-style-span"/>
          <w:rFonts w:ascii="Times New Roman" w:hAnsi="Times New Roman" w:cs="Times New Roman"/>
          <w:color w:val="000000"/>
          <w:sz w:val="24"/>
          <w:szCs w:val="24"/>
        </w:rPr>
        <w:t xml:space="preserve"> de skal give de ”ægte” smil og vise de positive følelser. </w:t>
      </w:r>
      <w:r w:rsidR="007A6F90">
        <w:rPr>
          <w:rStyle w:val="apple-style-span"/>
          <w:rFonts w:ascii="Times New Roman" w:hAnsi="Times New Roman" w:cs="Times New Roman"/>
          <w:color w:val="000000"/>
          <w:sz w:val="24"/>
          <w:szCs w:val="24"/>
        </w:rPr>
        <w:t>Ser vi på f.eks. en kasseassistent</w:t>
      </w:r>
      <w:r w:rsidR="00F06915">
        <w:rPr>
          <w:rStyle w:val="apple-style-span"/>
          <w:rFonts w:ascii="Times New Roman" w:hAnsi="Times New Roman" w:cs="Times New Roman"/>
          <w:color w:val="000000"/>
          <w:sz w:val="24"/>
          <w:szCs w:val="24"/>
        </w:rPr>
        <w:t>,</w:t>
      </w:r>
      <w:r w:rsidR="007A6F90">
        <w:rPr>
          <w:rStyle w:val="apple-style-span"/>
          <w:rFonts w:ascii="Times New Roman" w:hAnsi="Times New Roman" w:cs="Times New Roman"/>
          <w:color w:val="000000"/>
          <w:sz w:val="24"/>
          <w:szCs w:val="24"/>
        </w:rPr>
        <w:t xml:space="preserve"> har</w:t>
      </w:r>
      <w:r w:rsidR="00F06915">
        <w:rPr>
          <w:rStyle w:val="apple-style-span"/>
          <w:rFonts w:ascii="Times New Roman" w:hAnsi="Times New Roman" w:cs="Times New Roman"/>
          <w:color w:val="000000"/>
          <w:sz w:val="24"/>
          <w:szCs w:val="24"/>
        </w:rPr>
        <w:t xml:space="preserve"> denne i</w:t>
      </w:r>
      <w:r w:rsidR="00C3425C">
        <w:rPr>
          <w:rStyle w:val="apple-style-span"/>
          <w:rFonts w:ascii="Times New Roman" w:hAnsi="Times New Roman" w:cs="Times New Roman"/>
          <w:color w:val="000000"/>
          <w:sz w:val="24"/>
          <w:szCs w:val="24"/>
        </w:rPr>
        <w:t xml:space="preserve"> </w:t>
      </w:r>
      <w:r w:rsidR="00F06915">
        <w:rPr>
          <w:rStyle w:val="apple-style-span"/>
          <w:rFonts w:ascii="Times New Roman" w:hAnsi="Times New Roman" w:cs="Times New Roman"/>
          <w:color w:val="000000"/>
          <w:sz w:val="24"/>
          <w:szCs w:val="24"/>
        </w:rPr>
        <w:t>gennemsnit</w:t>
      </w:r>
      <w:r w:rsidR="007A6F90">
        <w:rPr>
          <w:rStyle w:val="apple-style-span"/>
          <w:rFonts w:ascii="Times New Roman" w:hAnsi="Times New Roman" w:cs="Times New Roman"/>
          <w:color w:val="000000"/>
          <w:sz w:val="24"/>
          <w:szCs w:val="24"/>
        </w:rPr>
        <w:t xml:space="preserve"> mellem 30 </w:t>
      </w:r>
      <w:r w:rsidR="00C3425C">
        <w:rPr>
          <w:rStyle w:val="apple-style-span"/>
          <w:rFonts w:ascii="Times New Roman" w:hAnsi="Times New Roman" w:cs="Times New Roman"/>
          <w:color w:val="000000"/>
          <w:sz w:val="24"/>
          <w:szCs w:val="24"/>
        </w:rPr>
        <w:t>– 90 sekunder pr. kunde i en kø</w:t>
      </w:r>
      <w:r w:rsidR="007A6F90">
        <w:rPr>
          <w:rStyle w:val="apple-style-span"/>
          <w:rFonts w:ascii="Times New Roman" w:hAnsi="Times New Roman" w:cs="Times New Roman"/>
          <w:color w:val="000000"/>
          <w:sz w:val="24"/>
          <w:szCs w:val="24"/>
        </w:rPr>
        <w:t>situation, hvorunder denne skal scanne kundens vare,</w:t>
      </w:r>
      <w:r w:rsidR="0002627B">
        <w:rPr>
          <w:rStyle w:val="apple-style-span"/>
          <w:rFonts w:ascii="Times New Roman" w:hAnsi="Times New Roman" w:cs="Times New Roman"/>
          <w:color w:val="000000"/>
          <w:sz w:val="24"/>
          <w:szCs w:val="24"/>
        </w:rPr>
        <w:t xml:space="preserve"> spørge om mersalg,</w:t>
      </w:r>
      <w:r w:rsidR="007A6F90">
        <w:rPr>
          <w:rStyle w:val="apple-style-span"/>
          <w:rFonts w:ascii="Times New Roman" w:hAnsi="Times New Roman" w:cs="Times New Roman"/>
          <w:color w:val="000000"/>
          <w:sz w:val="24"/>
          <w:szCs w:val="24"/>
        </w:rPr>
        <w:t xml:space="preserve"> modtage betaling og give byttepenge. </w:t>
      </w:r>
      <w:r w:rsidR="00F06915">
        <w:rPr>
          <w:rStyle w:val="apple-style-span"/>
          <w:rFonts w:ascii="Times New Roman" w:hAnsi="Times New Roman" w:cs="Times New Roman"/>
          <w:color w:val="000000"/>
          <w:sz w:val="24"/>
          <w:szCs w:val="24"/>
        </w:rPr>
        <w:t>Udove</w:t>
      </w:r>
      <w:r w:rsidR="00C3425C">
        <w:rPr>
          <w:rStyle w:val="apple-style-span"/>
          <w:rFonts w:ascii="Times New Roman" w:hAnsi="Times New Roman" w:cs="Times New Roman"/>
          <w:color w:val="000000"/>
          <w:sz w:val="24"/>
          <w:szCs w:val="24"/>
        </w:rPr>
        <w:t>r disse funktioner forventes det,</w:t>
      </w:r>
      <w:r w:rsidR="007A6F90">
        <w:rPr>
          <w:rStyle w:val="apple-style-span"/>
          <w:rFonts w:ascii="Times New Roman" w:hAnsi="Times New Roman" w:cs="Times New Roman"/>
          <w:color w:val="000000"/>
          <w:sz w:val="24"/>
          <w:szCs w:val="24"/>
        </w:rPr>
        <w:t xml:space="preserve"> at kunden bliver hilst velkommen med et ægte smil, at ekspeditionen bliver afholdt i en rolig</w:t>
      </w:r>
      <w:r w:rsidR="00F06915">
        <w:rPr>
          <w:rStyle w:val="apple-style-span"/>
          <w:rFonts w:ascii="Times New Roman" w:hAnsi="Times New Roman" w:cs="Times New Roman"/>
          <w:color w:val="000000"/>
          <w:sz w:val="24"/>
          <w:szCs w:val="24"/>
        </w:rPr>
        <w:t>,</w:t>
      </w:r>
      <w:r w:rsidR="007A6F90">
        <w:rPr>
          <w:rStyle w:val="apple-style-span"/>
          <w:rFonts w:ascii="Times New Roman" w:hAnsi="Times New Roman" w:cs="Times New Roman"/>
          <w:color w:val="000000"/>
          <w:sz w:val="24"/>
          <w:szCs w:val="24"/>
        </w:rPr>
        <w:t xml:space="preserve"> afslappet og hyggelig atmosfære, og at der bliver taget afsked med kunden – igen med det ægte smil (og så videre til næste kunde og samme rutine). Der bliver altså udover hovedopgaven – at salgsregistrere kundens varer og modtage betaling – lagt yderligere krav på den ansatte</w:t>
      </w:r>
      <w:r w:rsidR="00C3425C">
        <w:rPr>
          <w:rStyle w:val="apple-style-span"/>
          <w:rFonts w:ascii="Times New Roman" w:hAnsi="Times New Roman" w:cs="Times New Roman"/>
          <w:color w:val="000000"/>
          <w:sz w:val="24"/>
          <w:szCs w:val="24"/>
        </w:rPr>
        <w:t>,</w:t>
      </w:r>
      <w:r w:rsidR="007A6F90">
        <w:rPr>
          <w:rStyle w:val="apple-style-span"/>
          <w:rFonts w:ascii="Times New Roman" w:hAnsi="Times New Roman" w:cs="Times New Roman"/>
          <w:color w:val="000000"/>
          <w:sz w:val="24"/>
          <w:szCs w:val="24"/>
        </w:rPr>
        <w:t xml:space="preserve"> som bliver betragtet og evalueret som mindst lige så vigtige</w:t>
      </w:r>
      <w:r w:rsidR="00F06915">
        <w:rPr>
          <w:rStyle w:val="apple-style-span"/>
          <w:rFonts w:ascii="Times New Roman" w:hAnsi="Times New Roman" w:cs="Times New Roman"/>
          <w:color w:val="000000"/>
          <w:sz w:val="24"/>
          <w:szCs w:val="24"/>
        </w:rPr>
        <w:t xml:space="preserve"> for arbejdet</w:t>
      </w:r>
      <w:r w:rsidR="007A6F90">
        <w:rPr>
          <w:rStyle w:val="apple-style-span"/>
          <w:rFonts w:ascii="Times New Roman" w:hAnsi="Times New Roman" w:cs="Times New Roman"/>
          <w:color w:val="000000"/>
          <w:sz w:val="24"/>
          <w:szCs w:val="24"/>
        </w:rPr>
        <w:t>. Når man som kasseassistent har 300 – 400 kunder på en dag</w:t>
      </w:r>
      <w:r w:rsidR="00C3425C">
        <w:rPr>
          <w:rStyle w:val="apple-style-span"/>
          <w:rFonts w:ascii="Times New Roman" w:hAnsi="Times New Roman" w:cs="Times New Roman"/>
          <w:color w:val="000000"/>
          <w:sz w:val="24"/>
          <w:szCs w:val="24"/>
        </w:rPr>
        <w:t>,</w:t>
      </w:r>
      <w:r w:rsidR="007A6F90">
        <w:rPr>
          <w:rStyle w:val="apple-style-span"/>
          <w:rFonts w:ascii="Times New Roman" w:hAnsi="Times New Roman" w:cs="Times New Roman"/>
          <w:color w:val="000000"/>
          <w:sz w:val="24"/>
          <w:szCs w:val="24"/>
        </w:rPr>
        <w:t xml:space="preserve"> </w:t>
      </w:r>
      <w:r w:rsidR="0002627B">
        <w:rPr>
          <w:rStyle w:val="apple-style-span"/>
          <w:rFonts w:ascii="Times New Roman" w:hAnsi="Times New Roman" w:cs="Times New Roman"/>
          <w:color w:val="000000"/>
          <w:sz w:val="24"/>
          <w:szCs w:val="24"/>
        </w:rPr>
        <w:t xml:space="preserve">bliver det særdeles svært - rent tidsmæssigt - </w:t>
      </w:r>
      <w:r w:rsidR="007A6F90">
        <w:rPr>
          <w:rStyle w:val="apple-style-span"/>
          <w:rFonts w:ascii="Times New Roman" w:hAnsi="Times New Roman" w:cs="Times New Roman"/>
          <w:color w:val="000000"/>
          <w:sz w:val="24"/>
          <w:szCs w:val="24"/>
        </w:rPr>
        <w:t xml:space="preserve">at udføre dette følelsesarbejde overfor hver enkelt kunde. For at bruge </w:t>
      </w:r>
      <w:r w:rsidR="0002627B">
        <w:rPr>
          <w:rStyle w:val="apple-style-span"/>
          <w:rFonts w:ascii="Times New Roman" w:hAnsi="Times New Roman" w:cs="Times New Roman"/>
          <w:color w:val="000000"/>
          <w:sz w:val="24"/>
          <w:szCs w:val="24"/>
        </w:rPr>
        <w:t>analogien om dagligstuen - det er for de fleste menneskers vedkommende yderst sjældent</w:t>
      </w:r>
      <w:r w:rsidR="00C3425C">
        <w:rPr>
          <w:rStyle w:val="apple-style-span"/>
          <w:rFonts w:ascii="Times New Roman" w:hAnsi="Times New Roman" w:cs="Times New Roman"/>
          <w:color w:val="000000"/>
          <w:sz w:val="24"/>
          <w:szCs w:val="24"/>
        </w:rPr>
        <w:t>,</w:t>
      </w:r>
      <w:r w:rsidR="0002627B">
        <w:rPr>
          <w:rStyle w:val="apple-style-span"/>
          <w:rFonts w:ascii="Times New Roman" w:hAnsi="Times New Roman" w:cs="Times New Roman"/>
          <w:color w:val="000000"/>
          <w:sz w:val="24"/>
          <w:szCs w:val="24"/>
        </w:rPr>
        <w:t xml:space="preserve"> at de har 300 – 400 gæster i deres dagligstue i løbet af en dag, men i flere servicearbejder er dette ganske almindeligt.</w:t>
      </w:r>
      <w:r w:rsidR="00D6720D">
        <w:rPr>
          <w:rStyle w:val="apple-style-span"/>
          <w:rFonts w:ascii="Times New Roman" w:hAnsi="Times New Roman" w:cs="Times New Roman"/>
          <w:color w:val="000000"/>
          <w:sz w:val="24"/>
          <w:szCs w:val="24"/>
        </w:rPr>
        <w:t xml:space="preserve"> </w:t>
      </w:r>
      <w:r w:rsidR="00F06915">
        <w:rPr>
          <w:rStyle w:val="apple-style-span"/>
          <w:rFonts w:ascii="Times New Roman" w:hAnsi="Times New Roman" w:cs="Times New Roman"/>
          <w:color w:val="000000"/>
          <w:sz w:val="24"/>
          <w:szCs w:val="24"/>
        </w:rPr>
        <w:t>Dertil hører</w:t>
      </w:r>
      <w:r w:rsidR="00C3425C">
        <w:rPr>
          <w:rStyle w:val="apple-style-span"/>
          <w:rFonts w:ascii="Times New Roman" w:hAnsi="Times New Roman" w:cs="Times New Roman"/>
          <w:color w:val="000000"/>
          <w:sz w:val="24"/>
          <w:szCs w:val="24"/>
        </w:rPr>
        <w:t>,</w:t>
      </w:r>
      <w:r w:rsidR="00F06915">
        <w:rPr>
          <w:rStyle w:val="apple-style-span"/>
          <w:rFonts w:ascii="Times New Roman" w:hAnsi="Times New Roman" w:cs="Times New Roman"/>
          <w:color w:val="000000"/>
          <w:sz w:val="24"/>
          <w:szCs w:val="24"/>
        </w:rPr>
        <w:t xml:space="preserve"> at d</w:t>
      </w:r>
      <w:r w:rsidR="00D6720D">
        <w:rPr>
          <w:rStyle w:val="apple-style-span"/>
          <w:rFonts w:ascii="Times New Roman" w:hAnsi="Times New Roman" w:cs="Times New Roman"/>
          <w:color w:val="000000"/>
          <w:sz w:val="24"/>
          <w:szCs w:val="24"/>
        </w:rPr>
        <w:t>en ser</w:t>
      </w:r>
      <w:r w:rsidR="00F06915">
        <w:rPr>
          <w:rStyle w:val="apple-style-span"/>
          <w:rFonts w:ascii="Times New Roman" w:hAnsi="Times New Roman" w:cs="Times New Roman"/>
          <w:color w:val="000000"/>
          <w:sz w:val="24"/>
          <w:szCs w:val="24"/>
        </w:rPr>
        <w:t>viceansatte gradvist har fået flere og flere serviceopgaver og kunder, for det meste uden dog at få tilført flere ressourcer til at udligne det ekstra pres.</w:t>
      </w:r>
    </w:p>
    <w:p w:rsidR="007B0D41" w:rsidRDefault="007B0D41"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 serviceansatte kan også vise følelser på en anden måde, nemlig gennem brugen af surface acting</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som Hochschild også beskriver. Surface acting er som navnet hentyder til kun overflade skuespil og ikke som i deep acting et skuespil</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hvor man overbevise sig selv. I surface acting påtager man sig stadig at give service med et smil, men det er et falsk smil</w:t>
      </w:r>
      <w:r w:rsidR="00C3425C">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der er malet på – man opretholder altså en facade af at være glad. </w:t>
      </w:r>
      <w:r w:rsidR="00A31066">
        <w:rPr>
          <w:rStyle w:val="apple-style-span"/>
          <w:rFonts w:ascii="Times New Roman" w:hAnsi="Times New Roman" w:cs="Times New Roman"/>
          <w:color w:val="000000"/>
          <w:sz w:val="24"/>
          <w:szCs w:val="24"/>
        </w:rPr>
        <w:t>Denne form for skuespil sker ikke for at give kunderne en god service eller ud af loyalitet til virksomheden, men alene fordi det forventes af den serviceansatte</w:t>
      </w:r>
      <w:r w:rsidR="00C3425C">
        <w:rPr>
          <w:rStyle w:val="apple-style-span"/>
          <w:rFonts w:ascii="Times New Roman" w:hAnsi="Times New Roman" w:cs="Times New Roman"/>
          <w:color w:val="000000"/>
          <w:sz w:val="24"/>
          <w:szCs w:val="24"/>
        </w:rPr>
        <w:t>,</w:t>
      </w:r>
      <w:r w:rsidR="00A31066">
        <w:rPr>
          <w:rStyle w:val="apple-style-span"/>
          <w:rFonts w:ascii="Times New Roman" w:hAnsi="Times New Roman" w:cs="Times New Roman"/>
          <w:color w:val="000000"/>
          <w:sz w:val="24"/>
          <w:szCs w:val="24"/>
        </w:rPr>
        <w:t xml:space="preserve"> at denne er smilende og personlig</w:t>
      </w:r>
      <w:r w:rsidR="00CD5F51">
        <w:rPr>
          <w:rStyle w:val="apple-style-span"/>
          <w:rFonts w:ascii="Times New Roman" w:hAnsi="Times New Roman" w:cs="Times New Roman"/>
          <w:color w:val="000000"/>
          <w:sz w:val="24"/>
          <w:szCs w:val="24"/>
        </w:rPr>
        <w:t>,</w:t>
      </w:r>
      <w:r w:rsidR="00A31066">
        <w:rPr>
          <w:rStyle w:val="apple-style-span"/>
          <w:rFonts w:ascii="Times New Roman" w:hAnsi="Times New Roman" w:cs="Times New Roman"/>
          <w:color w:val="000000"/>
          <w:sz w:val="24"/>
          <w:szCs w:val="24"/>
        </w:rPr>
        <w:t xml:space="preserve"> og skille</w:t>
      </w:r>
      <w:r w:rsidR="00CD5F51">
        <w:rPr>
          <w:rStyle w:val="apple-style-span"/>
          <w:rFonts w:ascii="Times New Roman" w:hAnsi="Times New Roman" w:cs="Times New Roman"/>
          <w:color w:val="000000"/>
          <w:sz w:val="24"/>
          <w:szCs w:val="24"/>
        </w:rPr>
        <w:t>r</w:t>
      </w:r>
      <w:r w:rsidR="00A31066">
        <w:rPr>
          <w:rStyle w:val="apple-style-span"/>
          <w:rFonts w:ascii="Times New Roman" w:hAnsi="Times New Roman" w:cs="Times New Roman"/>
          <w:color w:val="000000"/>
          <w:sz w:val="24"/>
          <w:szCs w:val="24"/>
        </w:rPr>
        <w:t xml:space="preserve"> man sig ud ved ikke at være dette</w:t>
      </w:r>
      <w:r w:rsidR="00CD5F51">
        <w:rPr>
          <w:rStyle w:val="apple-style-span"/>
          <w:rFonts w:ascii="Times New Roman" w:hAnsi="Times New Roman" w:cs="Times New Roman"/>
          <w:color w:val="000000"/>
          <w:sz w:val="24"/>
          <w:szCs w:val="24"/>
        </w:rPr>
        <w:t>,</w:t>
      </w:r>
      <w:r w:rsidR="00A31066">
        <w:rPr>
          <w:rStyle w:val="apple-style-span"/>
          <w:rFonts w:ascii="Times New Roman" w:hAnsi="Times New Roman" w:cs="Times New Roman"/>
          <w:color w:val="000000"/>
          <w:sz w:val="24"/>
          <w:szCs w:val="24"/>
        </w:rPr>
        <w:t xml:space="preserve"> kan det betyde sanktioner og i sidste ende en fyring.</w:t>
      </w:r>
      <w:r w:rsidR="007A6F2F">
        <w:rPr>
          <w:rStyle w:val="Fodnotehenvisning"/>
          <w:rFonts w:ascii="Times New Roman" w:hAnsi="Times New Roman" w:cs="Times New Roman"/>
          <w:color w:val="000000"/>
          <w:sz w:val="24"/>
          <w:szCs w:val="24"/>
        </w:rPr>
        <w:footnoteReference w:id="40"/>
      </w:r>
      <w:r w:rsidR="00A31066">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 </w:t>
      </w:r>
    </w:p>
    <w:p w:rsidR="007B0D41" w:rsidRDefault="007B0D41" w:rsidP="00E16155">
      <w:pPr>
        <w:spacing w:line="360" w:lineRule="auto"/>
        <w:rPr>
          <w:rStyle w:val="apple-style-span"/>
          <w:rFonts w:ascii="Times New Roman" w:hAnsi="Times New Roman" w:cs="Times New Roman"/>
          <w:color w:val="000000"/>
          <w:sz w:val="24"/>
          <w:szCs w:val="24"/>
        </w:rPr>
      </w:pPr>
    </w:p>
    <w:p w:rsidR="0002627B" w:rsidRDefault="00F06915" w:rsidP="00E30826">
      <w:pPr>
        <w:pStyle w:val="Overskrift2"/>
        <w:rPr>
          <w:rStyle w:val="apple-style-span"/>
          <w:rFonts w:ascii="Times New Roman" w:hAnsi="Times New Roman" w:cs="Times New Roman"/>
          <w:color w:val="000000"/>
          <w:sz w:val="24"/>
          <w:szCs w:val="24"/>
          <w:u w:val="single"/>
        </w:rPr>
      </w:pPr>
      <w:bookmarkStart w:id="39" w:name="_Toc236653594"/>
      <w:r w:rsidRPr="00F06915">
        <w:rPr>
          <w:rStyle w:val="apple-style-span"/>
          <w:rFonts w:ascii="Times New Roman" w:hAnsi="Times New Roman" w:cs="Times New Roman"/>
          <w:color w:val="000000"/>
          <w:sz w:val="24"/>
          <w:szCs w:val="24"/>
          <w:u w:val="single"/>
        </w:rPr>
        <w:t>Tryk avler modtryk</w:t>
      </w:r>
      <w:bookmarkEnd w:id="39"/>
      <w:r w:rsidRPr="00F06915">
        <w:rPr>
          <w:rStyle w:val="apple-style-span"/>
          <w:rFonts w:ascii="Times New Roman" w:hAnsi="Times New Roman" w:cs="Times New Roman"/>
          <w:color w:val="000000"/>
          <w:sz w:val="24"/>
          <w:szCs w:val="24"/>
          <w:u w:val="single"/>
        </w:rPr>
        <w:t xml:space="preserve"> </w:t>
      </w:r>
    </w:p>
    <w:p w:rsidR="00EE6774" w:rsidRDefault="006B76B2"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Hochschild har gennem sine studier afdækket</w:t>
      </w:r>
      <w:r w:rsidR="00F21746">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når den serviceansatte bliver presset mere og mere med disse meget direkte krav både i forhold til følelsesarbejde og generelt, så skaber det et modtryk hos den serviceansatte. </w:t>
      </w:r>
      <w:r w:rsidR="007B0D41">
        <w:rPr>
          <w:rStyle w:val="apple-style-span"/>
          <w:rFonts w:ascii="Times New Roman" w:hAnsi="Times New Roman" w:cs="Times New Roman"/>
          <w:color w:val="000000"/>
          <w:sz w:val="24"/>
          <w:szCs w:val="24"/>
        </w:rPr>
        <w:t>I forhold til de tidligere nævnte flystewardesser</w:t>
      </w:r>
      <w:r w:rsidR="00F21746">
        <w:rPr>
          <w:rStyle w:val="apple-style-span"/>
          <w:rFonts w:ascii="Times New Roman" w:hAnsi="Times New Roman" w:cs="Times New Roman"/>
          <w:color w:val="000000"/>
          <w:sz w:val="24"/>
          <w:szCs w:val="24"/>
        </w:rPr>
        <w:t>,</w:t>
      </w:r>
      <w:r w:rsidR="007B0D41">
        <w:rPr>
          <w:rStyle w:val="apple-style-span"/>
          <w:rFonts w:ascii="Times New Roman" w:hAnsi="Times New Roman" w:cs="Times New Roman"/>
          <w:color w:val="000000"/>
          <w:sz w:val="24"/>
          <w:szCs w:val="24"/>
        </w:rPr>
        <w:t xml:space="preserve"> beskriver Hochcschild</w:t>
      </w:r>
      <w:r w:rsidR="00F21746">
        <w:rPr>
          <w:rStyle w:val="apple-style-span"/>
          <w:rFonts w:ascii="Times New Roman" w:hAnsi="Times New Roman" w:cs="Times New Roman"/>
          <w:color w:val="000000"/>
          <w:sz w:val="24"/>
          <w:szCs w:val="24"/>
        </w:rPr>
        <w:t>,</w:t>
      </w:r>
      <w:r w:rsidR="007B0D41">
        <w:rPr>
          <w:rStyle w:val="apple-style-span"/>
          <w:rFonts w:ascii="Times New Roman" w:hAnsi="Times New Roman" w:cs="Times New Roman"/>
          <w:color w:val="000000"/>
          <w:sz w:val="24"/>
          <w:szCs w:val="24"/>
        </w:rPr>
        <w:t xml:space="preserve"> hvordan disse begynder at bryde mod den meget strenge dresscode eller skifter til surface acting i stedet for deep acting</w:t>
      </w:r>
      <w:r w:rsidR="00A31066">
        <w:rPr>
          <w:rStyle w:val="apple-style-span"/>
          <w:rFonts w:ascii="Times New Roman" w:hAnsi="Times New Roman" w:cs="Times New Roman"/>
          <w:color w:val="000000"/>
          <w:sz w:val="24"/>
          <w:szCs w:val="24"/>
        </w:rPr>
        <w:t>.  Smilet bliver påtaget og uægte. Hochschild kalder denne bevægelse speed-up og slowdown. Når virksomheden benytter sig af speed-up ved at kræve mere af de ansatte og</w:t>
      </w:r>
      <w:r w:rsidR="00F21746">
        <w:rPr>
          <w:rStyle w:val="apple-style-span"/>
          <w:rFonts w:ascii="Times New Roman" w:hAnsi="Times New Roman" w:cs="Times New Roman"/>
          <w:color w:val="000000"/>
          <w:sz w:val="24"/>
          <w:szCs w:val="24"/>
        </w:rPr>
        <w:t>/eller skære i deres ressourcer, s</w:t>
      </w:r>
      <w:r w:rsidR="00A31066">
        <w:rPr>
          <w:rStyle w:val="apple-style-span"/>
          <w:rFonts w:ascii="Times New Roman" w:hAnsi="Times New Roman" w:cs="Times New Roman"/>
          <w:color w:val="000000"/>
          <w:sz w:val="24"/>
          <w:szCs w:val="24"/>
        </w:rPr>
        <w:t>å reagere</w:t>
      </w:r>
      <w:r w:rsidR="00F21746">
        <w:rPr>
          <w:rStyle w:val="apple-style-span"/>
          <w:rFonts w:ascii="Times New Roman" w:hAnsi="Times New Roman" w:cs="Times New Roman"/>
          <w:color w:val="000000"/>
          <w:sz w:val="24"/>
          <w:szCs w:val="24"/>
        </w:rPr>
        <w:t>r</w:t>
      </w:r>
      <w:r w:rsidR="00A31066">
        <w:rPr>
          <w:rStyle w:val="apple-style-span"/>
          <w:rFonts w:ascii="Times New Roman" w:hAnsi="Times New Roman" w:cs="Times New Roman"/>
          <w:color w:val="000000"/>
          <w:sz w:val="24"/>
          <w:szCs w:val="24"/>
        </w:rPr>
        <w:t xml:space="preserve"> disse med slowdown – man følger ikke længere servicemanualen til punkt og prikke, smilet bliver byttet ud osv.</w:t>
      </w:r>
      <w:r w:rsidR="007A6F2F">
        <w:rPr>
          <w:rStyle w:val="Fodnotehenvisning"/>
          <w:rFonts w:ascii="Times New Roman" w:hAnsi="Times New Roman" w:cs="Times New Roman"/>
          <w:color w:val="000000"/>
          <w:sz w:val="24"/>
          <w:szCs w:val="24"/>
        </w:rPr>
        <w:footnoteReference w:id="41"/>
      </w:r>
      <w:r w:rsidR="00A31066">
        <w:rPr>
          <w:rStyle w:val="apple-style-span"/>
          <w:rFonts w:ascii="Times New Roman" w:hAnsi="Times New Roman" w:cs="Times New Roman"/>
          <w:color w:val="000000"/>
          <w:sz w:val="24"/>
          <w:szCs w:val="24"/>
        </w:rPr>
        <w:t xml:space="preserve"> En anden form for slowdown</w:t>
      </w:r>
      <w:r w:rsidR="00F21746">
        <w:rPr>
          <w:rStyle w:val="apple-style-span"/>
          <w:rFonts w:ascii="Times New Roman" w:hAnsi="Times New Roman" w:cs="Times New Roman"/>
          <w:color w:val="000000"/>
          <w:sz w:val="24"/>
          <w:szCs w:val="24"/>
        </w:rPr>
        <w:t>,</w:t>
      </w:r>
      <w:r w:rsidR="00A31066">
        <w:rPr>
          <w:rStyle w:val="apple-style-span"/>
          <w:rFonts w:ascii="Times New Roman" w:hAnsi="Times New Roman" w:cs="Times New Roman"/>
          <w:color w:val="000000"/>
          <w:sz w:val="24"/>
          <w:szCs w:val="24"/>
        </w:rPr>
        <w:t xml:space="preserve"> som har samme formål</w:t>
      </w:r>
      <w:r w:rsidR="00F21746">
        <w:rPr>
          <w:rStyle w:val="apple-style-span"/>
          <w:rFonts w:ascii="Times New Roman" w:hAnsi="Times New Roman" w:cs="Times New Roman"/>
          <w:color w:val="000000"/>
          <w:sz w:val="24"/>
          <w:szCs w:val="24"/>
        </w:rPr>
        <w:t>,</w:t>
      </w:r>
      <w:r w:rsidR="00A31066">
        <w:rPr>
          <w:rStyle w:val="apple-style-span"/>
          <w:rFonts w:ascii="Times New Roman" w:hAnsi="Times New Roman" w:cs="Times New Roman"/>
          <w:color w:val="000000"/>
          <w:sz w:val="24"/>
          <w:szCs w:val="24"/>
        </w:rPr>
        <w:t xml:space="preserve"> er at man ventilere</w:t>
      </w:r>
      <w:r w:rsidR="00F21746">
        <w:rPr>
          <w:rStyle w:val="apple-style-span"/>
          <w:rFonts w:ascii="Times New Roman" w:hAnsi="Times New Roman" w:cs="Times New Roman"/>
          <w:color w:val="000000"/>
          <w:sz w:val="24"/>
          <w:szCs w:val="24"/>
        </w:rPr>
        <w:t>r</w:t>
      </w:r>
      <w:r w:rsidR="00A31066">
        <w:rPr>
          <w:rStyle w:val="apple-style-span"/>
          <w:rFonts w:ascii="Times New Roman" w:hAnsi="Times New Roman" w:cs="Times New Roman"/>
          <w:color w:val="000000"/>
          <w:sz w:val="24"/>
          <w:szCs w:val="24"/>
        </w:rPr>
        <w:t xml:space="preserve"> sin utilfredshed med virksomheden eller situationen. Dette gør man selvfølgelig i forskellige foraer</w:t>
      </w:r>
      <w:r w:rsidR="00F21746">
        <w:rPr>
          <w:rStyle w:val="apple-style-span"/>
          <w:rFonts w:ascii="Times New Roman" w:hAnsi="Times New Roman" w:cs="Times New Roman"/>
          <w:color w:val="000000"/>
          <w:sz w:val="24"/>
          <w:szCs w:val="24"/>
        </w:rPr>
        <w:t>,</w:t>
      </w:r>
      <w:r w:rsidR="00A31066">
        <w:rPr>
          <w:rStyle w:val="apple-style-span"/>
          <w:rFonts w:ascii="Times New Roman" w:hAnsi="Times New Roman" w:cs="Times New Roman"/>
          <w:color w:val="000000"/>
          <w:sz w:val="24"/>
          <w:szCs w:val="24"/>
        </w:rPr>
        <w:t xml:space="preserve"> der er mere eller mindre private</w:t>
      </w:r>
      <w:r w:rsidR="00F21746">
        <w:rPr>
          <w:rStyle w:val="apple-style-span"/>
          <w:rFonts w:ascii="Times New Roman" w:hAnsi="Times New Roman" w:cs="Times New Roman"/>
          <w:color w:val="000000"/>
          <w:sz w:val="24"/>
          <w:szCs w:val="24"/>
        </w:rPr>
        <w:t>,</w:t>
      </w:r>
      <w:r w:rsidR="00A31066">
        <w:rPr>
          <w:rStyle w:val="apple-style-span"/>
          <w:rFonts w:ascii="Times New Roman" w:hAnsi="Times New Roman" w:cs="Times New Roman"/>
          <w:color w:val="000000"/>
          <w:sz w:val="24"/>
          <w:szCs w:val="24"/>
        </w:rPr>
        <w:t xml:space="preserve"> eller hvor man kan bevare en form for anonymitet – da den serviceansatte for det meste ikke er interesseret i at miste sit arbejde.</w:t>
      </w:r>
      <w:r w:rsidR="00A31066">
        <w:rPr>
          <w:rStyle w:val="Fodnotehenvisning"/>
          <w:rFonts w:ascii="Times New Roman" w:hAnsi="Times New Roman" w:cs="Times New Roman"/>
          <w:color w:val="000000"/>
          <w:sz w:val="24"/>
          <w:szCs w:val="24"/>
        </w:rPr>
        <w:footnoteReference w:id="42"/>
      </w:r>
      <w:r w:rsidR="00EE6774">
        <w:rPr>
          <w:rStyle w:val="apple-style-span"/>
          <w:rFonts w:ascii="Times New Roman" w:hAnsi="Times New Roman" w:cs="Times New Roman"/>
          <w:color w:val="000000"/>
          <w:sz w:val="24"/>
          <w:szCs w:val="24"/>
        </w:rPr>
        <w:t xml:space="preserve"> </w:t>
      </w:r>
    </w:p>
    <w:p w:rsidR="00EE6774" w:rsidRDefault="00EE6774"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Når de ansatte nægter </w:t>
      </w:r>
      <w:r w:rsidR="00103ED4">
        <w:rPr>
          <w:rStyle w:val="apple-style-span"/>
          <w:rFonts w:ascii="Times New Roman" w:hAnsi="Times New Roman" w:cs="Times New Roman"/>
          <w:color w:val="000000"/>
          <w:sz w:val="24"/>
          <w:szCs w:val="24"/>
        </w:rPr>
        <w:t xml:space="preserve">at </w:t>
      </w:r>
      <w:r>
        <w:rPr>
          <w:rStyle w:val="apple-style-span"/>
          <w:rFonts w:ascii="Times New Roman" w:hAnsi="Times New Roman" w:cs="Times New Roman"/>
          <w:color w:val="000000"/>
          <w:sz w:val="24"/>
          <w:szCs w:val="24"/>
        </w:rPr>
        <w:t>bruge deep acting i deres arbejde</w:t>
      </w:r>
      <w:r w:rsidR="00F21746">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kaldes det ”go into robot”. De trækker sig fra brugen af deep acting og benytter sig kun af surface acting. De nægter at sælge ud af sig selv, de kan lade som om – men de lægger ikke skjul på</w:t>
      </w:r>
      <w:r w:rsidR="00F21746">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det bare er skuespil. </w:t>
      </w:r>
    </w:p>
    <w:p w:rsidR="00EE6774" w:rsidRDefault="00EE6774"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Denne kamp foregår ifølge Hochschild konstant mellem virksomheden og de ansatte. Virksomheden beder de ansatte om at opføre sig mere positivt, de laver kategorier, kontroller og evalueringer. Imens finder de ansatte på nye måder at overtræde disse gennem forskellige former for modtryk i det skjulte. </w:t>
      </w:r>
    </w:p>
    <w:p w:rsidR="006C6720" w:rsidRDefault="00EE6774"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Selvfølgelig er det ikke alle ansatte</w:t>
      </w:r>
      <w:r w:rsidR="00F21746">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der benytter sig af modtryk for at overleve i virksomheden. Nogle forsøger at leve op til virksomhedens stigende krav.</w:t>
      </w:r>
      <w:r w:rsidR="000C2FA5">
        <w:rPr>
          <w:rStyle w:val="apple-style-span"/>
          <w:rFonts w:ascii="Times New Roman" w:hAnsi="Times New Roman" w:cs="Times New Roman"/>
          <w:color w:val="000000"/>
          <w:sz w:val="24"/>
          <w:szCs w:val="24"/>
        </w:rPr>
        <w:t xml:space="preserve"> Dette kan der være flere grunde til, nogle har andre ”fejl”</w:t>
      </w:r>
      <w:r w:rsidR="00F21746">
        <w:rPr>
          <w:rStyle w:val="apple-style-span"/>
          <w:rFonts w:ascii="Times New Roman" w:hAnsi="Times New Roman" w:cs="Times New Roman"/>
          <w:color w:val="000000"/>
          <w:sz w:val="24"/>
          <w:szCs w:val="24"/>
        </w:rPr>
        <w:t>,</w:t>
      </w:r>
      <w:r w:rsidR="000C2FA5">
        <w:rPr>
          <w:rStyle w:val="apple-style-span"/>
          <w:rFonts w:ascii="Times New Roman" w:hAnsi="Times New Roman" w:cs="Times New Roman"/>
          <w:color w:val="000000"/>
          <w:sz w:val="24"/>
          <w:szCs w:val="24"/>
        </w:rPr>
        <w:t xml:space="preserve"> som de forsøger at kompensere for herigennem. Disse ”fejl” kan være alder, køn, vægt og stor set alt andet virksomheden kan vælge ud fra</w:t>
      </w:r>
      <w:r w:rsidR="00F21746">
        <w:rPr>
          <w:rStyle w:val="apple-style-span"/>
          <w:rFonts w:ascii="Times New Roman" w:hAnsi="Times New Roman" w:cs="Times New Roman"/>
          <w:color w:val="000000"/>
          <w:sz w:val="24"/>
          <w:szCs w:val="24"/>
        </w:rPr>
        <w:t>,</w:t>
      </w:r>
      <w:r w:rsidR="000C2FA5">
        <w:rPr>
          <w:rStyle w:val="apple-style-span"/>
          <w:rFonts w:ascii="Times New Roman" w:hAnsi="Times New Roman" w:cs="Times New Roman"/>
          <w:color w:val="000000"/>
          <w:sz w:val="24"/>
          <w:szCs w:val="24"/>
        </w:rPr>
        <w:t xml:space="preserve"> når der er prikkerunder den næste gang. Ved at følge virksomhedens politikker til punkt og prikke håber de</w:t>
      </w:r>
      <w:r w:rsidR="00F21746">
        <w:rPr>
          <w:rStyle w:val="apple-style-span"/>
          <w:rFonts w:ascii="Times New Roman" w:hAnsi="Times New Roman" w:cs="Times New Roman"/>
          <w:color w:val="000000"/>
          <w:sz w:val="24"/>
          <w:szCs w:val="24"/>
        </w:rPr>
        <w:t>,</w:t>
      </w:r>
      <w:r w:rsidR="000C2FA5">
        <w:rPr>
          <w:rStyle w:val="apple-style-span"/>
          <w:rFonts w:ascii="Times New Roman" w:hAnsi="Times New Roman" w:cs="Times New Roman"/>
          <w:color w:val="000000"/>
          <w:sz w:val="24"/>
          <w:szCs w:val="24"/>
        </w:rPr>
        <w:t xml:space="preserve"> at glide under radaren næste gang</w:t>
      </w:r>
      <w:r w:rsidR="00F21746">
        <w:rPr>
          <w:rStyle w:val="apple-style-span"/>
          <w:rFonts w:ascii="Times New Roman" w:hAnsi="Times New Roman" w:cs="Times New Roman"/>
          <w:color w:val="000000"/>
          <w:sz w:val="24"/>
          <w:szCs w:val="24"/>
        </w:rPr>
        <w:t>,</w:t>
      </w:r>
      <w:r w:rsidR="000C2FA5">
        <w:rPr>
          <w:rStyle w:val="apple-style-span"/>
          <w:rFonts w:ascii="Times New Roman" w:hAnsi="Times New Roman" w:cs="Times New Roman"/>
          <w:color w:val="000000"/>
          <w:sz w:val="24"/>
          <w:szCs w:val="24"/>
        </w:rPr>
        <w:t xml:space="preserve"> der er fyringsrunder.</w:t>
      </w:r>
      <w:r w:rsidR="00666660">
        <w:rPr>
          <w:rStyle w:val="apple-style-span"/>
          <w:rFonts w:ascii="Times New Roman" w:hAnsi="Times New Roman" w:cs="Times New Roman"/>
          <w:color w:val="000000"/>
          <w:sz w:val="24"/>
          <w:szCs w:val="24"/>
        </w:rPr>
        <w:t xml:space="preserve"> Andre ansatte er flittig</w:t>
      </w:r>
      <w:r w:rsidR="006C6720">
        <w:rPr>
          <w:rStyle w:val="apple-style-span"/>
          <w:rFonts w:ascii="Times New Roman" w:hAnsi="Times New Roman" w:cs="Times New Roman"/>
          <w:color w:val="000000"/>
          <w:sz w:val="24"/>
          <w:szCs w:val="24"/>
        </w:rPr>
        <w:t>liser, der bliver fremhævet af ledelsen og foragtet af deres kollegaer, da disse er med til at holde det høje tempo i vejret ved at kun</w:t>
      </w:r>
      <w:r w:rsidR="00F21746">
        <w:rPr>
          <w:rStyle w:val="apple-style-span"/>
          <w:rFonts w:ascii="Times New Roman" w:hAnsi="Times New Roman" w:cs="Times New Roman"/>
          <w:color w:val="000000"/>
          <w:sz w:val="24"/>
          <w:szCs w:val="24"/>
        </w:rPr>
        <w:t>ne leve op til det og måske end</w:t>
      </w:r>
      <w:r w:rsidR="006C6720">
        <w:rPr>
          <w:rStyle w:val="apple-style-span"/>
          <w:rFonts w:ascii="Times New Roman" w:hAnsi="Times New Roman" w:cs="Times New Roman"/>
          <w:color w:val="000000"/>
          <w:sz w:val="24"/>
          <w:szCs w:val="24"/>
        </w:rPr>
        <w:t>da arbejde endnu h</w:t>
      </w:r>
      <w:r w:rsidR="00F21746">
        <w:rPr>
          <w:rStyle w:val="apple-style-span"/>
          <w:rFonts w:ascii="Times New Roman" w:hAnsi="Times New Roman" w:cs="Times New Roman"/>
          <w:color w:val="000000"/>
          <w:sz w:val="24"/>
          <w:szCs w:val="24"/>
        </w:rPr>
        <w:t>urtigere. Specifikt for service</w:t>
      </w:r>
      <w:r w:rsidR="006C6720">
        <w:rPr>
          <w:rStyle w:val="apple-style-span"/>
          <w:rFonts w:ascii="Times New Roman" w:hAnsi="Times New Roman" w:cs="Times New Roman"/>
          <w:color w:val="000000"/>
          <w:sz w:val="24"/>
          <w:szCs w:val="24"/>
        </w:rPr>
        <w:t>området er</w:t>
      </w:r>
      <w:r w:rsidR="00F21746">
        <w:rPr>
          <w:rStyle w:val="apple-style-span"/>
          <w:rFonts w:ascii="Times New Roman" w:hAnsi="Times New Roman" w:cs="Times New Roman"/>
          <w:color w:val="000000"/>
          <w:sz w:val="24"/>
          <w:szCs w:val="24"/>
        </w:rPr>
        <w:t>,</w:t>
      </w:r>
      <w:r w:rsidR="006C6720">
        <w:rPr>
          <w:rStyle w:val="apple-style-span"/>
          <w:rFonts w:ascii="Times New Roman" w:hAnsi="Times New Roman" w:cs="Times New Roman"/>
          <w:color w:val="000000"/>
          <w:sz w:val="24"/>
          <w:szCs w:val="24"/>
        </w:rPr>
        <w:t xml:space="preserve"> at man sjældent ser de store strejker</w:t>
      </w:r>
      <w:r w:rsidR="00F21746">
        <w:rPr>
          <w:rStyle w:val="apple-style-span"/>
          <w:rFonts w:ascii="Times New Roman" w:hAnsi="Times New Roman" w:cs="Times New Roman"/>
          <w:color w:val="000000"/>
          <w:sz w:val="24"/>
          <w:szCs w:val="24"/>
        </w:rPr>
        <w:t>,</w:t>
      </w:r>
      <w:r w:rsidR="006C6720">
        <w:rPr>
          <w:rStyle w:val="apple-style-span"/>
          <w:rFonts w:ascii="Times New Roman" w:hAnsi="Times New Roman" w:cs="Times New Roman"/>
          <w:color w:val="000000"/>
          <w:sz w:val="24"/>
          <w:szCs w:val="24"/>
        </w:rPr>
        <w:t xml:space="preserve"> som </w:t>
      </w:r>
      <w:r w:rsidR="00F21746">
        <w:rPr>
          <w:rStyle w:val="apple-style-span"/>
          <w:rFonts w:ascii="Times New Roman" w:hAnsi="Times New Roman" w:cs="Times New Roman"/>
          <w:color w:val="000000"/>
          <w:sz w:val="24"/>
          <w:szCs w:val="24"/>
        </w:rPr>
        <w:t>man ville se i andre brancher. I</w:t>
      </w:r>
      <w:r w:rsidR="006C6720">
        <w:rPr>
          <w:rStyle w:val="apple-style-span"/>
          <w:rFonts w:ascii="Times New Roman" w:hAnsi="Times New Roman" w:cs="Times New Roman"/>
          <w:color w:val="000000"/>
          <w:sz w:val="24"/>
          <w:szCs w:val="24"/>
        </w:rPr>
        <w:t xml:space="preserve"> stedet ser man ”græsrodsbevægelser”</w:t>
      </w:r>
      <w:r w:rsidR="00F21746">
        <w:rPr>
          <w:rStyle w:val="apple-style-span"/>
          <w:rFonts w:ascii="Times New Roman" w:hAnsi="Times New Roman" w:cs="Times New Roman"/>
          <w:color w:val="000000"/>
          <w:sz w:val="24"/>
          <w:szCs w:val="24"/>
        </w:rPr>
        <w:t>,</w:t>
      </w:r>
      <w:r w:rsidR="006C6720">
        <w:rPr>
          <w:rStyle w:val="apple-style-span"/>
          <w:rFonts w:ascii="Times New Roman" w:hAnsi="Times New Roman" w:cs="Times New Roman"/>
          <w:color w:val="000000"/>
          <w:sz w:val="24"/>
          <w:szCs w:val="24"/>
        </w:rPr>
        <w:t xml:space="preserve"> som forsøger at ændre vir</w:t>
      </w:r>
      <w:r w:rsidR="00F21746">
        <w:rPr>
          <w:rStyle w:val="apple-style-span"/>
          <w:rFonts w:ascii="Times New Roman" w:hAnsi="Times New Roman" w:cs="Times New Roman"/>
          <w:color w:val="000000"/>
          <w:sz w:val="24"/>
          <w:szCs w:val="24"/>
        </w:rPr>
        <w:t>ksomheden i den ønskede retning</w:t>
      </w:r>
      <w:r w:rsidR="006C6720">
        <w:rPr>
          <w:rStyle w:val="apple-style-span"/>
          <w:rFonts w:ascii="Times New Roman" w:hAnsi="Times New Roman" w:cs="Times New Roman"/>
          <w:color w:val="000000"/>
          <w:sz w:val="24"/>
          <w:szCs w:val="24"/>
        </w:rPr>
        <w:t xml:space="preserve"> ved indefra at lave små umærkbare ændringer.</w:t>
      </w:r>
    </w:p>
    <w:p w:rsidR="006C6720" w:rsidRDefault="006C6720" w:rsidP="00E16155">
      <w:pPr>
        <w:spacing w:line="360" w:lineRule="auto"/>
        <w:rPr>
          <w:rStyle w:val="apple-style-span"/>
          <w:rFonts w:ascii="Times New Roman" w:hAnsi="Times New Roman" w:cs="Times New Roman"/>
          <w:color w:val="000000"/>
          <w:sz w:val="24"/>
          <w:szCs w:val="24"/>
          <w:u w:val="single"/>
        </w:rPr>
      </w:pPr>
    </w:p>
    <w:p w:rsidR="006C6720" w:rsidRPr="006C6720" w:rsidRDefault="006C6720" w:rsidP="00E30826">
      <w:pPr>
        <w:pStyle w:val="Overskrift2"/>
        <w:rPr>
          <w:rStyle w:val="apple-style-span"/>
          <w:rFonts w:ascii="Times New Roman" w:hAnsi="Times New Roman" w:cs="Times New Roman"/>
          <w:color w:val="000000"/>
          <w:sz w:val="24"/>
          <w:szCs w:val="24"/>
          <w:u w:val="single"/>
        </w:rPr>
      </w:pPr>
      <w:bookmarkStart w:id="40" w:name="_Toc236653595"/>
      <w:r w:rsidRPr="006C6720">
        <w:rPr>
          <w:rStyle w:val="apple-style-span"/>
          <w:rFonts w:ascii="Times New Roman" w:hAnsi="Times New Roman" w:cs="Times New Roman"/>
          <w:color w:val="000000"/>
          <w:sz w:val="24"/>
          <w:szCs w:val="24"/>
          <w:u w:val="single"/>
        </w:rPr>
        <w:t>Problemstillinger ved udnyttelse af emotional labour</w:t>
      </w:r>
      <w:bookmarkEnd w:id="40"/>
      <w:r w:rsidRPr="006C6720">
        <w:rPr>
          <w:rStyle w:val="apple-style-span"/>
          <w:rFonts w:ascii="Times New Roman" w:hAnsi="Times New Roman" w:cs="Times New Roman"/>
          <w:color w:val="000000"/>
          <w:sz w:val="24"/>
          <w:szCs w:val="24"/>
          <w:u w:val="single"/>
        </w:rPr>
        <w:t xml:space="preserve"> </w:t>
      </w:r>
    </w:p>
    <w:p w:rsidR="00B071F7" w:rsidRDefault="006C6720"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Når virksomhederne benytter sig af speed-up</w:t>
      </w:r>
      <w:r w:rsidR="00F21746">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er den mest udbredte reaktion på dette stressede ansatte. Som tidligere nævnt er der mange forskellige grunde til</w:t>
      </w:r>
      <w:r w:rsidR="00F21746">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 ansatte kan blive stressede bl.a. tempo, øgede forventninger, færre ressourcer osv. Men for servicevirksomhedernes vedkommende kan følelsesarbejdet også spille en vigtig rolle i udviklingen af stress. </w:t>
      </w:r>
      <w:r w:rsidR="009D5469">
        <w:rPr>
          <w:rStyle w:val="apple-style-span"/>
          <w:rFonts w:ascii="Times New Roman" w:hAnsi="Times New Roman" w:cs="Times New Roman"/>
          <w:color w:val="000000"/>
          <w:sz w:val="24"/>
          <w:szCs w:val="24"/>
        </w:rPr>
        <w:t>Denne stress kan blandt andet komme fra det arbejde</w:t>
      </w:r>
      <w:r w:rsidR="00F21746">
        <w:rPr>
          <w:rStyle w:val="apple-style-span"/>
          <w:rFonts w:ascii="Times New Roman" w:hAnsi="Times New Roman" w:cs="Times New Roman"/>
          <w:color w:val="000000"/>
          <w:sz w:val="24"/>
          <w:szCs w:val="24"/>
        </w:rPr>
        <w:t>,</w:t>
      </w:r>
      <w:r w:rsidR="009D5469">
        <w:rPr>
          <w:rStyle w:val="apple-style-span"/>
          <w:rFonts w:ascii="Times New Roman" w:hAnsi="Times New Roman" w:cs="Times New Roman"/>
          <w:color w:val="000000"/>
          <w:sz w:val="24"/>
          <w:szCs w:val="24"/>
        </w:rPr>
        <w:t xml:space="preserve"> der ligger i at adskille selvet og følingen af dette fra det </w:t>
      </w:r>
      <w:r w:rsidR="00F21746">
        <w:rPr>
          <w:rStyle w:val="apple-style-span"/>
          <w:rFonts w:ascii="Times New Roman" w:hAnsi="Times New Roman" w:cs="Times New Roman"/>
          <w:color w:val="000000"/>
          <w:sz w:val="24"/>
          <w:szCs w:val="24"/>
        </w:rPr>
        <w:t xml:space="preserve">af </w:t>
      </w:r>
      <w:r w:rsidR="009D5469">
        <w:rPr>
          <w:rStyle w:val="apple-style-span"/>
          <w:rFonts w:ascii="Times New Roman" w:hAnsi="Times New Roman" w:cs="Times New Roman"/>
          <w:color w:val="000000"/>
          <w:sz w:val="24"/>
          <w:szCs w:val="24"/>
        </w:rPr>
        <w:t>virksomheds forventede selv.</w:t>
      </w:r>
      <w:r w:rsidR="009D5469" w:rsidRPr="009D5469">
        <w:rPr>
          <w:rStyle w:val="apple-style-span"/>
          <w:rFonts w:ascii="Times New Roman" w:hAnsi="Times New Roman" w:cs="Times New Roman"/>
          <w:color w:val="000000"/>
          <w:sz w:val="24"/>
          <w:szCs w:val="24"/>
        </w:rPr>
        <w:t xml:space="preserve"> </w:t>
      </w:r>
      <w:r w:rsidR="009D5469">
        <w:rPr>
          <w:rStyle w:val="apple-style-span"/>
          <w:rFonts w:ascii="Times New Roman" w:hAnsi="Times New Roman" w:cs="Times New Roman"/>
          <w:color w:val="000000"/>
          <w:sz w:val="24"/>
          <w:szCs w:val="24"/>
        </w:rPr>
        <w:t>Det er svært at holde fremvisningen af følelser og de ægte følelser adskilte over en længere periode. Dette gab forsøger den ansatte at lukke enten gennem at ændre sin fremvisning af følelserne eller gennem at</w:t>
      </w:r>
      <w:r w:rsidR="00F21746">
        <w:rPr>
          <w:rStyle w:val="apple-style-span"/>
          <w:rFonts w:ascii="Times New Roman" w:hAnsi="Times New Roman" w:cs="Times New Roman"/>
          <w:color w:val="000000"/>
          <w:sz w:val="24"/>
          <w:szCs w:val="24"/>
        </w:rPr>
        <w:t xml:space="preserve"> ændre de ægte følelser. Når</w:t>
      </w:r>
      <w:r w:rsidR="009D5469">
        <w:rPr>
          <w:rStyle w:val="apple-style-span"/>
          <w:rFonts w:ascii="Times New Roman" w:hAnsi="Times New Roman" w:cs="Times New Roman"/>
          <w:color w:val="000000"/>
          <w:sz w:val="24"/>
          <w:szCs w:val="24"/>
        </w:rPr>
        <w:t xml:space="preserve"> den ansatte er underlagt en specifik fremvisnin</w:t>
      </w:r>
      <w:r w:rsidR="00F21746">
        <w:rPr>
          <w:rStyle w:val="apple-style-span"/>
          <w:rFonts w:ascii="Times New Roman" w:hAnsi="Times New Roman" w:cs="Times New Roman"/>
          <w:color w:val="000000"/>
          <w:sz w:val="24"/>
          <w:szCs w:val="24"/>
        </w:rPr>
        <w:t>g af følelser og ikke har mulighed</w:t>
      </w:r>
      <w:r w:rsidR="009D5469">
        <w:rPr>
          <w:rStyle w:val="apple-style-span"/>
          <w:rFonts w:ascii="Times New Roman" w:hAnsi="Times New Roman" w:cs="Times New Roman"/>
          <w:color w:val="000000"/>
          <w:sz w:val="24"/>
          <w:szCs w:val="24"/>
        </w:rPr>
        <w:t xml:space="preserve"> for at ændre dette</w:t>
      </w:r>
      <w:r w:rsidR="00F21746">
        <w:rPr>
          <w:rStyle w:val="apple-style-span"/>
          <w:rFonts w:ascii="Times New Roman" w:hAnsi="Times New Roman" w:cs="Times New Roman"/>
          <w:color w:val="000000"/>
          <w:sz w:val="24"/>
          <w:szCs w:val="24"/>
        </w:rPr>
        <w:t>,</w:t>
      </w:r>
      <w:r w:rsidR="009D5469">
        <w:rPr>
          <w:rStyle w:val="apple-style-span"/>
          <w:rFonts w:ascii="Times New Roman" w:hAnsi="Times New Roman" w:cs="Times New Roman"/>
          <w:color w:val="000000"/>
          <w:sz w:val="24"/>
          <w:szCs w:val="24"/>
        </w:rPr>
        <w:t xml:space="preserve"> bliver de ægte følelser ændret for at lukke gabet mellem de to. Dette kan være et problem for den ansatte</w:t>
      </w:r>
      <w:r w:rsidR="00F21746">
        <w:rPr>
          <w:rStyle w:val="apple-style-span"/>
          <w:rFonts w:ascii="Times New Roman" w:hAnsi="Times New Roman" w:cs="Times New Roman"/>
          <w:color w:val="000000"/>
          <w:sz w:val="24"/>
          <w:szCs w:val="24"/>
        </w:rPr>
        <w:t>,</w:t>
      </w:r>
      <w:r w:rsidR="009D5469">
        <w:rPr>
          <w:rStyle w:val="apple-style-span"/>
          <w:rFonts w:ascii="Times New Roman" w:hAnsi="Times New Roman" w:cs="Times New Roman"/>
          <w:color w:val="000000"/>
          <w:sz w:val="24"/>
          <w:szCs w:val="24"/>
        </w:rPr>
        <w:t xml:space="preserve"> hvis denne heller ikke er</w:t>
      </w:r>
      <w:r w:rsidR="00F21746">
        <w:rPr>
          <w:rStyle w:val="apple-style-span"/>
          <w:rFonts w:ascii="Times New Roman" w:hAnsi="Times New Roman" w:cs="Times New Roman"/>
          <w:color w:val="000000"/>
          <w:sz w:val="24"/>
          <w:szCs w:val="24"/>
        </w:rPr>
        <w:t xml:space="preserve"> i stand til at afpersonalisere</w:t>
      </w:r>
      <w:r w:rsidR="009D5469">
        <w:rPr>
          <w:rStyle w:val="apple-style-span"/>
          <w:rFonts w:ascii="Times New Roman" w:hAnsi="Times New Roman" w:cs="Times New Roman"/>
          <w:color w:val="000000"/>
          <w:sz w:val="24"/>
          <w:szCs w:val="24"/>
        </w:rPr>
        <w:t xml:space="preserve"> specifikke situationer. Fra virksomhedens side er der en forventning og et håb om</w:t>
      </w:r>
      <w:r w:rsidR="00F21746">
        <w:rPr>
          <w:rStyle w:val="apple-style-span"/>
          <w:rFonts w:ascii="Times New Roman" w:hAnsi="Times New Roman" w:cs="Times New Roman"/>
          <w:color w:val="000000"/>
          <w:sz w:val="24"/>
          <w:szCs w:val="24"/>
        </w:rPr>
        <w:t>,</w:t>
      </w:r>
      <w:r w:rsidR="009D5469">
        <w:rPr>
          <w:rStyle w:val="apple-style-span"/>
          <w:rFonts w:ascii="Times New Roman" w:hAnsi="Times New Roman" w:cs="Times New Roman"/>
          <w:color w:val="000000"/>
          <w:sz w:val="24"/>
          <w:szCs w:val="24"/>
        </w:rPr>
        <w:t xml:space="preserve"> at den ansatte identificerer sig så meget som muligt med virksomheden. På den måde har de lettere ved at give deep acting service til kunderne og vil ikke i samme grad forfalde til surface acting. Men de ansatte</w:t>
      </w:r>
      <w:r w:rsidR="00F21746">
        <w:rPr>
          <w:rStyle w:val="apple-style-span"/>
          <w:rFonts w:ascii="Times New Roman" w:hAnsi="Times New Roman" w:cs="Times New Roman"/>
          <w:color w:val="000000"/>
          <w:sz w:val="24"/>
          <w:szCs w:val="24"/>
        </w:rPr>
        <w:t>,</w:t>
      </w:r>
      <w:r w:rsidR="009D5469">
        <w:rPr>
          <w:rStyle w:val="apple-style-span"/>
          <w:rFonts w:ascii="Times New Roman" w:hAnsi="Times New Roman" w:cs="Times New Roman"/>
          <w:color w:val="000000"/>
          <w:sz w:val="24"/>
          <w:szCs w:val="24"/>
        </w:rPr>
        <w:t xml:space="preserve"> som får kritik fra kunder over virksomhedsskabte problemstillinger, som de ikke har nogen andel i og ydermere ikke er</w:t>
      </w:r>
      <w:r w:rsidR="00F21746">
        <w:rPr>
          <w:rStyle w:val="apple-style-span"/>
          <w:rFonts w:ascii="Times New Roman" w:hAnsi="Times New Roman" w:cs="Times New Roman"/>
          <w:color w:val="000000"/>
          <w:sz w:val="24"/>
          <w:szCs w:val="24"/>
        </w:rPr>
        <w:t xml:space="preserve"> i stand til at afpersonalisere</w:t>
      </w:r>
      <w:r w:rsidR="009D5469">
        <w:rPr>
          <w:rStyle w:val="apple-style-span"/>
          <w:rFonts w:ascii="Times New Roman" w:hAnsi="Times New Roman" w:cs="Times New Roman"/>
          <w:color w:val="000000"/>
          <w:sz w:val="24"/>
          <w:szCs w:val="24"/>
        </w:rPr>
        <w:t xml:space="preserve"> disse situationer, vil tage denne kritik personligt, som noget de selv har gjort forkert. Disse ansatte bliver oftere sårede, stressede og vrede. </w:t>
      </w:r>
      <w:r w:rsidR="00B071F7">
        <w:rPr>
          <w:rStyle w:val="apple-style-span"/>
          <w:rFonts w:ascii="Times New Roman" w:hAnsi="Times New Roman" w:cs="Times New Roman"/>
          <w:color w:val="000000"/>
          <w:sz w:val="24"/>
          <w:szCs w:val="24"/>
        </w:rPr>
        <w:t>En al</w:t>
      </w:r>
      <w:r w:rsidR="00F21746">
        <w:rPr>
          <w:rStyle w:val="apple-style-span"/>
          <w:rFonts w:ascii="Times New Roman" w:hAnsi="Times New Roman" w:cs="Times New Roman"/>
          <w:color w:val="000000"/>
          <w:sz w:val="24"/>
          <w:szCs w:val="24"/>
        </w:rPr>
        <w:t>t for høj grad af virksomhed</w:t>
      </w:r>
      <w:r w:rsidR="00B071F7">
        <w:rPr>
          <w:rStyle w:val="apple-style-span"/>
          <w:rFonts w:ascii="Times New Roman" w:hAnsi="Times New Roman" w:cs="Times New Roman"/>
          <w:color w:val="000000"/>
          <w:sz w:val="24"/>
          <w:szCs w:val="24"/>
        </w:rPr>
        <w:t>sskabt identitet er også et problem den dag</w:t>
      </w:r>
      <w:r w:rsidR="008F7D12">
        <w:rPr>
          <w:rStyle w:val="apple-style-span"/>
          <w:rFonts w:ascii="Times New Roman" w:hAnsi="Times New Roman" w:cs="Times New Roman"/>
          <w:color w:val="000000"/>
          <w:sz w:val="24"/>
          <w:szCs w:val="24"/>
        </w:rPr>
        <w:t>,</w:t>
      </w:r>
      <w:r w:rsidR="00B071F7">
        <w:rPr>
          <w:rStyle w:val="apple-style-span"/>
          <w:rFonts w:ascii="Times New Roman" w:hAnsi="Times New Roman" w:cs="Times New Roman"/>
          <w:color w:val="000000"/>
          <w:sz w:val="24"/>
          <w:szCs w:val="24"/>
        </w:rPr>
        <w:t xml:space="preserve"> de står med en fyreseddel i hånden. </w:t>
      </w:r>
    </w:p>
    <w:p w:rsidR="00B071F7" w:rsidRDefault="00B071F7" w:rsidP="00E16155">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 ansatte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der bruge</w:t>
      </w:r>
      <w:r w:rsidR="008F7D12">
        <w:rPr>
          <w:rStyle w:val="apple-style-span"/>
          <w:rFonts w:ascii="Times New Roman" w:hAnsi="Times New Roman" w:cs="Times New Roman"/>
          <w:color w:val="000000"/>
          <w:sz w:val="24"/>
          <w:szCs w:val="24"/>
        </w:rPr>
        <w:t xml:space="preserve">r deep acting </w:t>
      </w:r>
      <w:r>
        <w:rPr>
          <w:rStyle w:val="apple-style-span"/>
          <w:rFonts w:ascii="Times New Roman" w:hAnsi="Times New Roman" w:cs="Times New Roman"/>
          <w:color w:val="000000"/>
          <w:sz w:val="24"/>
          <w:szCs w:val="24"/>
        </w:rPr>
        <w:t>uden at give tab på deres eget selv</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står ofte i en problematisk situation</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når der er så meget speed-up</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 ikke længere har mulighed for deep-acting og bliver nød til at forfalde til surface acting. Disse kan opleve sig selv som falske, da de grundet presset ikke giver den service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 ved</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 er i stand til at give, men i stedet bliver nød til at forfalde til et påtaget smil. </w:t>
      </w:r>
    </w:p>
    <w:p w:rsidR="003304C6" w:rsidRDefault="00103ED4" w:rsidP="003304C6">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Når en ansat skal </w:t>
      </w:r>
      <w:r w:rsidR="008F7D12">
        <w:rPr>
          <w:rStyle w:val="apple-style-span"/>
          <w:rFonts w:ascii="Times New Roman" w:hAnsi="Times New Roman" w:cs="Times New Roman"/>
          <w:color w:val="000000"/>
          <w:sz w:val="24"/>
          <w:szCs w:val="24"/>
        </w:rPr>
        <w:t xml:space="preserve">bruge </w:t>
      </w:r>
      <w:r>
        <w:rPr>
          <w:rStyle w:val="apple-style-span"/>
          <w:rFonts w:ascii="Times New Roman" w:hAnsi="Times New Roman" w:cs="Times New Roman"/>
          <w:color w:val="000000"/>
          <w:sz w:val="24"/>
          <w:szCs w:val="24"/>
        </w:rPr>
        <w:t>deep acting</w:t>
      </w:r>
      <w:r w:rsidR="00B071F7">
        <w:rPr>
          <w:rStyle w:val="apple-style-span"/>
          <w:rFonts w:ascii="Times New Roman" w:hAnsi="Times New Roman" w:cs="Times New Roman"/>
          <w:color w:val="000000"/>
          <w:sz w:val="24"/>
          <w:szCs w:val="24"/>
        </w:rPr>
        <w:t xml:space="preserve"> i et arbejde og stadig bevare sit eget selv</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bliver denne sat i en forsvarsposition. Den ansatte kan tage al den ros</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det skal være og se det som en refleksion af sit eget hårde arbejde. Men i situationer</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hvor man modtager kritik</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er det vigtigt at kunne afpersonalisere disse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hvor det er relevant.</w:t>
      </w:r>
      <w:r w:rsidR="00D41669">
        <w:rPr>
          <w:rStyle w:val="apple-style-span"/>
          <w:rFonts w:ascii="Times New Roman" w:hAnsi="Times New Roman" w:cs="Times New Roman"/>
          <w:color w:val="000000"/>
          <w:sz w:val="24"/>
          <w:szCs w:val="24"/>
        </w:rPr>
        <w:t xml:space="preserve"> D</w:t>
      </w:r>
      <w:r w:rsidR="008F7D12">
        <w:rPr>
          <w:rStyle w:val="apple-style-span"/>
          <w:rFonts w:ascii="Times New Roman" w:hAnsi="Times New Roman" w:cs="Times New Roman"/>
          <w:color w:val="000000"/>
          <w:sz w:val="24"/>
          <w:szCs w:val="24"/>
        </w:rPr>
        <w:t>en eneste måde at gøre dette på</w:t>
      </w:r>
      <w:r w:rsidR="00D41669">
        <w:rPr>
          <w:rStyle w:val="apple-style-span"/>
          <w:rFonts w:ascii="Times New Roman" w:hAnsi="Times New Roman" w:cs="Times New Roman"/>
          <w:color w:val="000000"/>
          <w:sz w:val="24"/>
          <w:szCs w:val="24"/>
        </w:rPr>
        <w:t xml:space="preserve"> og samtidig værne</w:t>
      </w:r>
      <w:r w:rsidR="008F7D12">
        <w:rPr>
          <w:rStyle w:val="apple-style-span"/>
          <w:rFonts w:ascii="Times New Roman" w:hAnsi="Times New Roman" w:cs="Times New Roman"/>
          <w:color w:val="000000"/>
          <w:sz w:val="24"/>
          <w:szCs w:val="24"/>
        </w:rPr>
        <w:t xml:space="preserve"> om</w:t>
      </w:r>
      <w:r w:rsidR="00D41669">
        <w:rPr>
          <w:rStyle w:val="apple-style-span"/>
          <w:rFonts w:ascii="Times New Roman" w:hAnsi="Times New Roman" w:cs="Times New Roman"/>
          <w:color w:val="000000"/>
          <w:sz w:val="24"/>
          <w:szCs w:val="24"/>
        </w:rPr>
        <w:t xml:space="preserve"> sit selvværd er ved at tage lidt let på jobbet og se det som skabelsen af en illusion. Mindre af selvet er med i udførelsen af jobbet</w:t>
      </w:r>
      <w:r w:rsidR="008F7D12">
        <w:rPr>
          <w:rStyle w:val="apple-style-span"/>
          <w:rFonts w:ascii="Times New Roman" w:hAnsi="Times New Roman" w:cs="Times New Roman"/>
          <w:color w:val="000000"/>
          <w:sz w:val="24"/>
          <w:szCs w:val="24"/>
        </w:rPr>
        <w:t>,</w:t>
      </w:r>
      <w:r w:rsidR="00D41669">
        <w:rPr>
          <w:rStyle w:val="apple-style-span"/>
          <w:rFonts w:ascii="Times New Roman" w:hAnsi="Times New Roman" w:cs="Times New Roman"/>
          <w:color w:val="000000"/>
          <w:sz w:val="24"/>
          <w:szCs w:val="24"/>
        </w:rPr>
        <w:t xml:space="preserve"> men på den anden side tillader rammerne for jobbet heller ikke</w:t>
      </w:r>
      <w:r w:rsidR="008F7D12">
        <w:rPr>
          <w:rStyle w:val="apple-style-span"/>
          <w:rFonts w:ascii="Times New Roman" w:hAnsi="Times New Roman" w:cs="Times New Roman"/>
          <w:color w:val="000000"/>
          <w:sz w:val="24"/>
          <w:szCs w:val="24"/>
        </w:rPr>
        <w:t>,</w:t>
      </w:r>
      <w:r w:rsidR="00D41669">
        <w:rPr>
          <w:rStyle w:val="apple-style-span"/>
          <w:rFonts w:ascii="Times New Roman" w:hAnsi="Times New Roman" w:cs="Times New Roman"/>
          <w:color w:val="000000"/>
          <w:sz w:val="24"/>
          <w:szCs w:val="24"/>
        </w:rPr>
        <w:t xml:space="preserve"> at der kan lægges mere deri.</w:t>
      </w:r>
      <w:r w:rsidR="00E16155">
        <w:rPr>
          <w:rStyle w:val="Fodnotehenvisning"/>
          <w:rFonts w:ascii="Times New Roman" w:hAnsi="Times New Roman" w:cs="Times New Roman"/>
          <w:color w:val="000000"/>
          <w:sz w:val="24"/>
          <w:szCs w:val="24"/>
        </w:rPr>
        <w:footnoteReference w:id="43"/>
      </w:r>
    </w:p>
    <w:p w:rsidR="00A0099B" w:rsidRPr="00FC3851" w:rsidRDefault="00A0099B" w:rsidP="000A198F">
      <w:pPr>
        <w:spacing w:line="360" w:lineRule="auto"/>
        <w:rPr>
          <w:rStyle w:val="apple-style-span"/>
          <w:rFonts w:ascii="Times New Roman" w:hAnsi="Times New Roman" w:cs="Times New Roman"/>
          <w:color w:val="000000"/>
          <w:sz w:val="24"/>
          <w:szCs w:val="24"/>
        </w:rPr>
      </w:pPr>
      <w:r w:rsidRPr="00AC4C6E">
        <w:rPr>
          <w:rStyle w:val="apple-style-span"/>
          <w:rFonts w:ascii="Times New Roman" w:hAnsi="Times New Roman" w:cs="Times New Roman"/>
          <w:b/>
          <w:color w:val="000000"/>
          <w:sz w:val="32"/>
          <w:szCs w:val="32"/>
        </w:rPr>
        <w:t xml:space="preserve"> </w:t>
      </w:r>
    </w:p>
    <w:p w:rsidR="00E80B51" w:rsidRDefault="00E80B51" w:rsidP="00E30826">
      <w:pPr>
        <w:pStyle w:val="Overskrift2"/>
        <w:rPr>
          <w:rStyle w:val="apple-style-span"/>
          <w:rFonts w:ascii="Times New Roman" w:hAnsi="Times New Roman" w:cs="Times New Roman"/>
          <w:color w:val="000000"/>
          <w:sz w:val="24"/>
          <w:szCs w:val="24"/>
        </w:rPr>
      </w:pPr>
      <w:bookmarkStart w:id="41" w:name="_Toc236653596"/>
      <w:r w:rsidRPr="00C87E7D">
        <w:rPr>
          <w:rStyle w:val="apple-style-span"/>
          <w:rFonts w:ascii="Times New Roman" w:hAnsi="Times New Roman" w:cs="Times New Roman"/>
          <w:color w:val="000000"/>
          <w:sz w:val="24"/>
          <w:szCs w:val="24"/>
          <w:u w:val="single"/>
        </w:rPr>
        <w:t>De menneskelige omkostninger ved emotional labour</w:t>
      </w:r>
      <w:bookmarkEnd w:id="41"/>
      <w:r w:rsidR="00C87E7D">
        <w:rPr>
          <w:rStyle w:val="apple-style-span"/>
          <w:rFonts w:ascii="Times New Roman" w:hAnsi="Times New Roman" w:cs="Times New Roman"/>
          <w:color w:val="000000"/>
          <w:sz w:val="24"/>
          <w:szCs w:val="24"/>
        </w:rPr>
        <w:t xml:space="preserve"> </w:t>
      </w:r>
    </w:p>
    <w:p w:rsidR="00C87E7D" w:rsidRDefault="00C87E7D" w:rsidP="000A198F">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Der er 3 forskellige holdninger som den anden ansatte kan have i forhold til sit arbejde, der hver har sin egen risiko. For det første kan den ansatte identifi</w:t>
      </w:r>
      <w:r w:rsidR="004F5224">
        <w:rPr>
          <w:rStyle w:val="apple-style-span"/>
          <w:rFonts w:ascii="Times New Roman" w:hAnsi="Times New Roman" w:cs="Times New Roman"/>
          <w:color w:val="000000"/>
          <w:sz w:val="24"/>
          <w:szCs w:val="24"/>
        </w:rPr>
        <w:t>cere sig for meget med virksomheden</w:t>
      </w:r>
      <w:r>
        <w:rPr>
          <w:rStyle w:val="apple-style-span"/>
          <w:rFonts w:ascii="Times New Roman" w:hAnsi="Times New Roman" w:cs="Times New Roman"/>
          <w:color w:val="000000"/>
          <w:sz w:val="24"/>
          <w:szCs w:val="24"/>
        </w:rPr>
        <w:t>. Gør han dette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risikere</w:t>
      </w:r>
      <w:r w:rsidR="008F7D12">
        <w:rPr>
          <w:rStyle w:val="apple-style-span"/>
          <w:rFonts w:ascii="Times New Roman" w:hAnsi="Times New Roman" w:cs="Times New Roman"/>
          <w:color w:val="000000"/>
          <w:sz w:val="24"/>
          <w:szCs w:val="24"/>
        </w:rPr>
        <w:t>r</w:t>
      </w:r>
      <w:r>
        <w:rPr>
          <w:rStyle w:val="apple-style-span"/>
          <w:rFonts w:ascii="Times New Roman" w:hAnsi="Times New Roman" w:cs="Times New Roman"/>
          <w:color w:val="000000"/>
          <w:sz w:val="24"/>
          <w:szCs w:val="24"/>
        </w:rPr>
        <w:t xml:space="preserve"> han burnout. I det andet tilfælde er den ansatte i stand til at differentiere mellem arbejdet og ham selv. Han er således ikke i så stor risiko for burnout, men kan bebrejde sig selv for netop denne adskillelse og føle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han bare spiller skuespil og ikke er oprigtig. Den tredje holdning til arbejdet er den ansatte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som kan adskille sig selv fra sin jobhandling og ikke føler skyld ved at gøre dette. Denne ansat risikerer at udvikle en følelse af fremmedgørelse i forhold til følelsesarbejde og en kynisme i forhold brugen af dette.</w:t>
      </w:r>
    </w:p>
    <w:p w:rsidR="003B3EEE" w:rsidRDefault="00C87E7D" w:rsidP="000A198F">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Ansatte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der</w:t>
      </w:r>
      <w:r w:rsidR="004F5224">
        <w:rPr>
          <w:rStyle w:val="apple-style-span"/>
          <w:rFonts w:ascii="Times New Roman" w:hAnsi="Times New Roman" w:cs="Times New Roman"/>
          <w:color w:val="000000"/>
          <w:sz w:val="24"/>
          <w:szCs w:val="24"/>
        </w:rPr>
        <w:t xml:space="preserve"> identificerer sig med virksomheden</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ser ikke deres job som et skuespil. </w:t>
      </w:r>
      <w:r w:rsidR="004F5224">
        <w:rPr>
          <w:rStyle w:val="apple-style-span"/>
          <w:rFonts w:ascii="Times New Roman" w:hAnsi="Times New Roman" w:cs="Times New Roman"/>
          <w:color w:val="000000"/>
          <w:sz w:val="24"/>
          <w:szCs w:val="24"/>
        </w:rPr>
        <w:t>Da denne føler</w:t>
      </w:r>
      <w:r w:rsidR="008F7D12">
        <w:rPr>
          <w:rStyle w:val="apple-style-span"/>
          <w:rFonts w:ascii="Times New Roman" w:hAnsi="Times New Roman" w:cs="Times New Roman"/>
          <w:color w:val="000000"/>
          <w:sz w:val="24"/>
          <w:szCs w:val="24"/>
        </w:rPr>
        <w:t>,</w:t>
      </w:r>
      <w:r w:rsidR="004F5224">
        <w:rPr>
          <w:rStyle w:val="apple-style-span"/>
          <w:rFonts w:ascii="Times New Roman" w:hAnsi="Times New Roman" w:cs="Times New Roman"/>
          <w:color w:val="000000"/>
          <w:sz w:val="24"/>
          <w:szCs w:val="24"/>
        </w:rPr>
        <w:t xml:space="preserve"> at selskabets værdier og egne</w:t>
      </w:r>
      <w:r w:rsidR="008F7D12">
        <w:rPr>
          <w:rStyle w:val="apple-style-span"/>
          <w:rFonts w:ascii="Times New Roman" w:hAnsi="Times New Roman" w:cs="Times New Roman"/>
          <w:color w:val="000000"/>
          <w:sz w:val="24"/>
          <w:szCs w:val="24"/>
        </w:rPr>
        <w:t xml:space="preserve"> værdier </w:t>
      </w:r>
      <w:r w:rsidR="004F5224">
        <w:rPr>
          <w:rStyle w:val="apple-style-span"/>
          <w:rFonts w:ascii="Times New Roman" w:hAnsi="Times New Roman" w:cs="Times New Roman"/>
          <w:color w:val="000000"/>
          <w:sz w:val="24"/>
          <w:szCs w:val="24"/>
        </w:rPr>
        <w:t>er ens</w:t>
      </w:r>
      <w:r w:rsidR="008F7D12">
        <w:rPr>
          <w:rStyle w:val="apple-style-span"/>
          <w:rFonts w:ascii="Times New Roman" w:hAnsi="Times New Roman" w:cs="Times New Roman"/>
          <w:color w:val="000000"/>
          <w:sz w:val="24"/>
          <w:szCs w:val="24"/>
        </w:rPr>
        <w:t>,</w:t>
      </w:r>
      <w:r w:rsidR="004F5224">
        <w:rPr>
          <w:rStyle w:val="apple-style-span"/>
          <w:rFonts w:ascii="Times New Roman" w:hAnsi="Times New Roman" w:cs="Times New Roman"/>
          <w:color w:val="000000"/>
          <w:sz w:val="24"/>
          <w:szCs w:val="24"/>
        </w:rPr>
        <w:t xml:space="preserve"> risikere</w:t>
      </w:r>
      <w:r w:rsidR="008F7D12">
        <w:rPr>
          <w:rStyle w:val="apple-style-span"/>
          <w:rFonts w:ascii="Times New Roman" w:hAnsi="Times New Roman" w:cs="Times New Roman"/>
          <w:color w:val="000000"/>
          <w:sz w:val="24"/>
          <w:szCs w:val="24"/>
        </w:rPr>
        <w:t>r</w:t>
      </w:r>
      <w:r w:rsidR="004F5224">
        <w:rPr>
          <w:rStyle w:val="apple-style-span"/>
          <w:rFonts w:ascii="Times New Roman" w:hAnsi="Times New Roman" w:cs="Times New Roman"/>
          <w:color w:val="000000"/>
          <w:sz w:val="24"/>
          <w:szCs w:val="24"/>
        </w:rPr>
        <w:t xml:space="preserve"> den ansatte nemt ikke at kunne adskille og depersonalisere kritik</w:t>
      </w:r>
      <w:r w:rsidR="008F7D12">
        <w:rPr>
          <w:rStyle w:val="apple-style-span"/>
          <w:rFonts w:ascii="Times New Roman" w:hAnsi="Times New Roman" w:cs="Times New Roman"/>
          <w:color w:val="000000"/>
          <w:sz w:val="24"/>
          <w:szCs w:val="24"/>
        </w:rPr>
        <w:t>,</w:t>
      </w:r>
      <w:r w:rsidR="004F5224">
        <w:rPr>
          <w:rStyle w:val="apple-style-span"/>
          <w:rFonts w:ascii="Times New Roman" w:hAnsi="Times New Roman" w:cs="Times New Roman"/>
          <w:color w:val="000000"/>
          <w:sz w:val="24"/>
          <w:szCs w:val="24"/>
        </w:rPr>
        <w:t xml:space="preserve"> der er rettet mod virksomheden eller uanstændig optræden, men opfatter denne kritik og optræden</w:t>
      </w:r>
      <w:r w:rsidR="008F7D12">
        <w:rPr>
          <w:rStyle w:val="apple-style-span"/>
          <w:rFonts w:ascii="Times New Roman" w:hAnsi="Times New Roman" w:cs="Times New Roman"/>
          <w:color w:val="000000"/>
          <w:sz w:val="24"/>
          <w:szCs w:val="24"/>
        </w:rPr>
        <w:t>,</w:t>
      </w:r>
      <w:r w:rsidR="004F5224">
        <w:rPr>
          <w:rStyle w:val="apple-style-span"/>
          <w:rFonts w:ascii="Times New Roman" w:hAnsi="Times New Roman" w:cs="Times New Roman"/>
          <w:color w:val="000000"/>
          <w:sz w:val="24"/>
          <w:szCs w:val="24"/>
        </w:rPr>
        <w:t xml:space="preserve"> som rettet mod denne personligt. Den ansatte risikerer derfor i højere grad end </w:t>
      </w:r>
      <w:r w:rsidR="008F7D12">
        <w:rPr>
          <w:rStyle w:val="apple-style-span"/>
          <w:rFonts w:ascii="Times New Roman" w:hAnsi="Times New Roman" w:cs="Times New Roman"/>
          <w:color w:val="000000"/>
          <w:sz w:val="24"/>
          <w:szCs w:val="24"/>
        </w:rPr>
        <w:t xml:space="preserve">de </w:t>
      </w:r>
      <w:r w:rsidR="004F5224">
        <w:rPr>
          <w:rStyle w:val="apple-style-span"/>
          <w:rFonts w:ascii="Times New Roman" w:hAnsi="Times New Roman" w:cs="Times New Roman"/>
          <w:color w:val="000000"/>
          <w:sz w:val="24"/>
          <w:szCs w:val="24"/>
        </w:rPr>
        <w:t xml:space="preserve">ansatte med de andre nævnte holdninger at få stress eller burnout. I stedet for at adskille selvet fra jobbet, bliver denne i stedet fjern og </w:t>
      </w:r>
      <w:r w:rsidR="003B3EEE">
        <w:rPr>
          <w:rStyle w:val="apple-style-span"/>
          <w:rFonts w:ascii="Times New Roman" w:hAnsi="Times New Roman" w:cs="Times New Roman"/>
          <w:color w:val="000000"/>
          <w:sz w:val="24"/>
          <w:szCs w:val="24"/>
        </w:rPr>
        <w:t>får følelsen af ikke at være til</w:t>
      </w:r>
      <w:r w:rsidR="008F7D12">
        <w:rPr>
          <w:rStyle w:val="apple-style-span"/>
          <w:rFonts w:ascii="Times New Roman" w:hAnsi="Times New Roman" w:cs="Times New Roman"/>
          <w:color w:val="000000"/>
          <w:sz w:val="24"/>
          <w:szCs w:val="24"/>
        </w:rPr>
        <w:t xml:space="preserve"> </w:t>
      </w:r>
      <w:r w:rsidR="003B3EEE">
        <w:rPr>
          <w:rStyle w:val="apple-style-span"/>
          <w:rFonts w:ascii="Times New Roman" w:hAnsi="Times New Roman" w:cs="Times New Roman"/>
          <w:color w:val="000000"/>
          <w:sz w:val="24"/>
          <w:szCs w:val="24"/>
        </w:rPr>
        <w:t>stede eller at være emotionelt følelsesløs. Denne reaktion gør</w:t>
      </w:r>
      <w:r w:rsidR="008F7D12">
        <w:rPr>
          <w:rStyle w:val="apple-style-span"/>
          <w:rFonts w:ascii="Times New Roman" w:hAnsi="Times New Roman" w:cs="Times New Roman"/>
          <w:color w:val="000000"/>
          <w:sz w:val="24"/>
          <w:szCs w:val="24"/>
        </w:rPr>
        <w:t>,</w:t>
      </w:r>
      <w:r w:rsidR="003B3EEE">
        <w:rPr>
          <w:rStyle w:val="apple-style-span"/>
          <w:rFonts w:ascii="Times New Roman" w:hAnsi="Times New Roman" w:cs="Times New Roman"/>
          <w:color w:val="000000"/>
          <w:sz w:val="24"/>
          <w:szCs w:val="24"/>
        </w:rPr>
        <w:t xml:space="preserve"> at personen stadig kan passe jobbet fysisk på kort sigt, men risikoen er udvikling af alvorlig burnout og stress på lidt længere sigt. </w:t>
      </w:r>
    </w:p>
    <w:p w:rsidR="005B7C08" w:rsidRDefault="003B3EEE" w:rsidP="000A198F">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For at forebygge burnout udvikler mange serviceansatte en adskillelse mellem deres selv og deres arbejde. De ved med dem selv</w:t>
      </w:r>
      <w:r w:rsidR="008F7D12">
        <w:rPr>
          <w:rStyle w:val="apple-style-span"/>
          <w:rFonts w:ascii="Times New Roman" w:hAnsi="Times New Roman" w:cs="Times New Roman"/>
          <w:color w:val="000000"/>
          <w:sz w:val="24"/>
          <w:szCs w:val="24"/>
        </w:rPr>
        <w:t>, hvor</w:t>
      </w:r>
      <w:r>
        <w:rPr>
          <w:rStyle w:val="apple-style-span"/>
          <w:rFonts w:ascii="Times New Roman" w:hAnsi="Times New Roman" w:cs="Times New Roman"/>
          <w:color w:val="000000"/>
          <w:sz w:val="24"/>
          <w:szCs w:val="24"/>
        </w:rPr>
        <w:t>når de spiller skuespil</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hvornår de er ægte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hvornår surface og deep acting er for virksomhedens skyld</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og hvornår det er deres egen. Dette gør dem bedre i stand til at forebygge burnout. I tilfælde af speed-up</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hvor den ansatte ikke kan honorere det krav om følelsesarbejde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der er i forhold til de rammer</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der er til at udføre dette, kan det ske</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denne holder op med sit følelsesarbejde. Konsekvensen af dette er</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servicevirksomheden vil betragte den ansatte som dårligere til sit job, da følelse</w:t>
      </w:r>
      <w:r w:rsidR="008F7D12">
        <w:rPr>
          <w:rStyle w:val="apple-style-span"/>
          <w:rFonts w:ascii="Times New Roman" w:hAnsi="Times New Roman" w:cs="Times New Roman"/>
          <w:color w:val="000000"/>
          <w:sz w:val="24"/>
          <w:szCs w:val="24"/>
        </w:rPr>
        <w:t>s</w:t>
      </w:r>
      <w:r>
        <w:rPr>
          <w:rStyle w:val="apple-style-span"/>
          <w:rFonts w:ascii="Times New Roman" w:hAnsi="Times New Roman" w:cs="Times New Roman"/>
          <w:color w:val="000000"/>
          <w:sz w:val="24"/>
          <w:szCs w:val="24"/>
        </w:rPr>
        <w:t>arbejdet er en del af kravet til servicejobbet.</w:t>
      </w:r>
    </w:p>
    <w:p w:rsidR="00E80B51" w:rsidRPr="00E80B51" w:rsidRDefault="005B7C08" w:rsidP="005B7C08">
      <w:pPr>
        <w:spacing w:line="36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Udfordringen er for den ansatte i alle tre tilfælde at tilpasse sig selv og sit selv, således at en del af selvet kan bruges i følelsesarbejdet, men i en balancegang således</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at det hverken er for lidt eller for </w:t>
      </w:r>
      <w:r w:rsidR="001C5B57">
        <w:rPr>
          <w:rStyle w:val="apple-style-span"/>
          <w:rFonts w:ascii="Times New Roman" w:hAnsi="Times New Roman" w:cs="Times New Roman"/>
          <w:color w:val="000000"/>
          <w:sz w:val="24"/>
          <w:szCs w:val="24"/>
        </w:rPr>
        <w:t>meget. Så</w:t>
      </w:r>
      <w:r>
        <w:rPr>
          <w:rStyle w:val="apple-style-span"/>
          <w:rFonts w:ascii="Times New Roman" w:hAnsi="Times New Roman" w:cs="Times New Roman"/>
          <w:color w:val="000000"/>
          <w:sz w:val="24"/>
          <w:szCs w:val="24"/>
        </w:rPr>
        <w:t>ledes at man</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når arbejdsdagen er slut</w:t>
      </w:r>
      <w:r w:rsidR="008F7D12">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ikke bliver nød til at spørge sig selv – hvad føler jeg</w:t>
      </w:r>
      <w:r w:rsidR="00C813DB">
        <w:rPr>
          <w:rStyle w:val="apple-style-span"/>
          <w:rFonts w:ascii="Times New Roman" w:hAnsi="Times New Roman" w:cs="Times New Roman"/>
          <w:color w:val="000000"/>
          <w:sz w:val="24"/>
          <w:szCs w:val="24"/>
        </w:rPr>
        <w:t xml:space="preserve"> </w:t>
      </w:r>
      <w:r w:rsidRPr="00C813DB">
        <w:rPr>
          <w:rStyle w:val="apple-style-span"/>
          <w:rFonts w:ascii="Times New Roman" w:hAnsi="Times New Roman" w:cs="Times New Roman"/>
          <w:i/>
          <w:color w:val="000000"/>
          <w:sz w:val="24"/>
          <w:szCs w:val="24"/>
        </w:rPr>
        <w:t>rigtigt</w:t>
      </w:r>
      <w:r>
        <w:rPr>
          <w:rStyle w:val="apple-style-span"/>
          <w:rFonts w:ascii="Times New Roman" w:hAnsi="Times New Roman" w:cs="Times New Roman"/>
          <w:color w:val="000000"/>
          <w:sz w:val="24"/>
          <w:szCs w:val="24"/>
        </w:rPr>
        <w:t>?</w:t>
      </w:r>
      <w:r>
        <w:rPr>
          <w:rStyle w:val="Fodnotehenvisning"/>
          <w:rFonts w:ascii="Times New Roman" w:hAnsi="Times New Roman" w:cs="Times New Roman"/>
          <w:color w:val="000000"/>
          <w:sz w:val="24"/>
          <w:szCs w:val="24"/>
        </w:rPr>
        <w:footnoteReference w:id="44"/>
      </w:r>
    </w:p>
    <w:p w:rsidR="00A0099B" w:rsidRDefault="00A0099B" w:rsidP="00A0099B">
      <w:pPr>
        <w:spacing w:line="360" w:lineRule="auto"/>
        <w:jc w:val="center"/>
        <w:rPr>
          <w:rFonts w:ascii="Times New Roman" w:hAnsi="Times New Roman" w:cs="Times New Roman"/>
          <w:b/>
          <w:sz w:val="24"/>
          <w:szCs w:val="24"/>
        </w:rPr>
      </w:pPr>
    </w:p>
    <w:p w:rsidR="00487ACB" w:rsidRPr="00487ACB" w:rsidRDefault="00487ACB" w:rsidP="00487AC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AC4C6E" w:rsidRDefault="00AC4C6E" w:rsidP="0088100B">
      <w:pPr>
        <w:spacing w:line="360" w:lineRule="auto"/>
        <w:rPr>
          <w:rFonts w:ascii="Times New Roman" w:hAnsi="Times New Roman" w:cs="Times New Roman"/>
          <w:sz w:val="24"/>
          <w:szCs w:val="24"/>
        </w:rPr>
      </w:pPr>
    </w:p>
    <w:p w:rsidR="00FC3851" w:rsidRDefault="00FC3851" w:rsidP="00E30826">
      <w:pPr>
        <w:pStyle w:val="Overskrift1"/>
        <w:rPr>
          <w:rFonts w:ascii="Times New Roman" w:eastAsiaTheme="minorHAnsi" w:hAnsi="Times New Roman" w:cs="Times New Roman"/>
          <w:b w:val="0"/>
          <w:bCs w:val="0"/>
          <w:color w:val="auto"/>
          <w:sz w:val="24"/>
          <w:szCs w:val="24"/>
        </w:rPr>
      </w:pPr>
    </w:p>
    <w:p w:rsidR="00FC3851" w:rsidRDefault="00FC3851" w:rsidP="00FC3851"/>
    <w:p w:rsidR="007A6F2F" w:rsidRDefault="007A6F2F" w:rsidP="00FC3851"/>
    <w:p w:rsidR="007A6F2F" w:rsidRDefault="007A6F2F" w:rsidP="00FC3851"/>
    <w:p w:rsidR="007A6F2F" w:rsidRDefault="007A6F2F" w:rsidP="00FC3851"/>
    <w:p w:rsidR="007A6F2F" w:rsidRPr="00FC3851" w:rsidRDefault="007A6F2F" w:rsidP="00FC3851"/>
    <w:p w:rsidR="00353C91" w:rsidRDefault="00353C91" w:rsidP="007A6F2F">
      <w:pPr>
        <w:pStyle w:val="Overskrift1"/>
        <w:jc w:val="center"/>
        <w:rPr>
          <w:rFonts w:ascii="Times New Roman" w:hAnsi="Times New Roman" w:cs="Times New Roman"/>
          <w:color w:val="000000" w:themeColor="text1"/>
          <w:sz w:val="32"/>
          <w:szCs w:val="32"/>
        </w:rPr>
      </w:pPr>
      <w:bookmarkStart w:id="42" w:name="_Toc236653597"/>
      <w:r w:rsidRPr="007A6F2F">
        <w:rPr>
          <w:rFonts w:ascii="Times New Roman" w:hAnsi="Times New Roman" w:cs="Times New Roman"/>
          <w:color w:val="000000" w:themeColor="text1"/>
          <w:sz w:val="32"/>
          <w:szCs w:val="32"/>
        </w:rPr>
        <w:t>Analyse</w:t>
      </w:r>
      <w:bookmarkEnd w:id="42"/>
    </w:p>
    <w:p w:rsidR="007A6F2F" w:rsidRPr="007A6F2F" w:rsidRDefault="007A6F2F" w:rsidP="007A6F2F"/>
    <w:p w:rsidR="00353C91" w:rsidRDefault="00353C91" w:rsidP="00353C91">
      <w:pPr>
        <w:spacing w:line="360" w:lineRule="auto"/>
        <w:rPr>
          <w:rFonts w:ascii="Times New Roman" w:hAnsi="Times New Roman" w:cs="Times New Roman"/>
          <w:sz w:val="24"/>
          <w:szCs w:val="24"/>
        </w:rPr>
      </w:pPr>
      <w:r w:rsidRPr="00EE5E3C">
        <w:rPr>
          <w:rFonts w:ascii="Times New Roman" w:hAnsi="Times New Roman" w:cs="Times New Roman"/>
          <w:sz w:val="24"/>
          <w:szCs w:val="24"/>
        </w:rPr>
        <w:t>Inden jeg går i gang med selve analysen af materialet i rapporten</w:t>
      </w:r>
      <w:r>
        <w:rPr>
          <w:rFonts w:ascii="Times New Roman" w:hAnsi="Times New Roman" w:cs="Times New Roman"/>
          <w:sz w:val="24"/>
          <w:szCs w:val="24"/>
        </w:rPr>
        <w:t>,</w:t>
      </w:r>
      <w:r w:rsidRPr="00EE5E3C">
        <w:rPr>
          <w:rFonts w:ascii="Times New Roman" w:hAnsi="Times New Roman" w:cs="Times New Roman"/>
          <w:sz w:val="24"/>
          <w:szCs w:val="24"/>
        </w:rPr>
        <w:t xml:space="preserve"> vil jeg se nærmere p</w:t>
      </w:r>
      <w:r>
        <w:rPr>
          <w:rFonts w:ascii="Times New Roman" w:hAnsi="Times New Roman" w:cs="Times New Roman"/>
          <w:sz w:val="24"/>
          <w:szCs w:val="24"/>
        </w:rPr>
        <w:t xml:space="preserve">å den rapport, jeg har valgt at analysere, baggrunden for rapporten og hvem, der har udarbejdet denne. Derudover vil jeg også undersøge rapportens opbygning. </w:t>
      </w:r>
    </w:p>
    <w:p w:rsidR="00353C91" w:rsidRPr="007A6F2F" w:rsidRDefault="00353C91" w:rsidP="00E30826">
      <w:pPr>
        <w:pStyle w:val="Overskrift2"/>
        <w:rPr>
          <w:rFonts w:ascii="Times New Roman" w:hAnsi="Times New Roman" w:cs="Times New Roman"/>
          <w:color w:val="000000" w:themeColor="text1"/>
          <w:sz w:val="24"/>
          <w:szCs w:val="24"/>
          <w:u w:val="single"/>
        </w:rPr>
      </w:pPr>
      <w:bookmarkStart w:id="43" w:name="_Toc236653598"/>
      <w:r w:rsidRPr="007A6F2F">
        <w:rPr>
          <w:rFonts w:ascii="Times New Roman" w:hAnsi="Times New Roman" w:cs="Times New Roman"/>
          <w:color w:val="000000" w:themeColor="text1"/>
          <w:sz w:val="24"/>
          <w:szCs w:val="24"/>
          <w:u w:val="single"/>
        </w:rPr>
        <w:t>Baggrund for undersøgelsen</w:t>
      </w:r>
      <w:bookmarkEnd w:id="43"/>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Materialet, der vil blive analyseret, er en undersøgelse af det psykiske arbejdsmiljø blandt Finansforbundets medlemmer og er foretaget i 2001. Projektleder er Jørgen Møller Christiansen, der er Cand. Psych. og arbejder for CASA (Center for Alternativ Samfundsanalyse).</w:t>
      </w:r>
      <w:r>
        <w:rPr>
          <w:rStyle w:val="Fodnotehenvisning"/>
          <w:rFonts w:ascii="Times New Roman" w:hAnsi="Times New Roman" w:cs="Times New Roman"/>
          <w:sz w:val="24"/>
          <w:szCs w:val="24"/>
        </w:rPr>
        <w:footnoteReference w:id="45"/>
      </w:r>
      <w:r>
        <w:rPr>
          <w:rFonts w:ascii="Times New Roman" w:hAnsi="Times New Roman" w:cs="Times New Roman"/>
          <w:sz w:val="24"/>
          <w:szCs w:val="24"/>
        </w:rPr>
        <w:t xml:space="preserve"> Rapporten er foretaget på foranledning af Finansforbundet – som er en fagforening, der repræsenterer ansatte indenfor banksektoren.</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Undersøgelsen er foretaget som en selvstændighed undersøgelse, på baggrund af en tværsnitsundersøgelse omhandlende det psykiske arbejdsmiljø, som FTF (funktionærernes og tjenestemændenes fællesråd) på samme tidspunkt gennemførte blandt medlemsorganisationerne - herunder Finansforbundet, som led i et flerårigt projekt med fokus på psykisk arbejdsmiljø.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Finansforbundet fik kun 200 af deres 45.000 medlemmer repræsenteret i denne undersøgelse og besluttede sig herefter for at lave en tilsvarende undersøgelse, der omfattede 1.280 valide besvarelser – hvilket var en besvarelsesprocent på 68 %.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Begge undersøgelser er foretaget i samarbejde med CASA, og bortset fra nogle få baggrundsspørgsmål er det samme spørgeskema blevet anvendt i begge undersøgelser.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Analysen adskiller sig fra den tidligere analyse, der er fortaget af FTF i 1993. Denne analyse benytter sig af QPS-Nordic – som er et spørgeskema, som er udviklet i et tværfagligt samarbejde mellem forskere fra Danmark, Sverige, Finland og Norge.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QPS-Nordic bruges flere steder i Norden og åbner således op for en fælles nordisk sammenligning. Direkte sammenligning med</w:t>
      </w:r>
      <w:r w:rsidR="005F7A38">
        <w:rPr>
          <w:rFonts w:ascii="Times New Roman" w:hAnsi="Times New Roman" w:cs="Times New Roman"/>
          <w:sz w:val="24"/>
          <w:szCs w:val="24"/>
        </w:rPr>
        <w:t xml:space="preserve"> tidligere undersøgelser fra Finansforbundet</w:t>
      </w:r>
      <w:r>
        <w:rPr>
          <w:rFonts w:ascii="Times New Roman" w:hAnsi="Times New Roman" w:cs="Times New Roman"/>
          <w:sz w:val="24"/>
          <w:szCs w:val="24"/>
        </w:rPr>
        <w:t xml:space="preserve"> kan dog ikke gøres, da udformning af spørgsmålene afviger væ</w:t>
      </w:r>
      <w:r w:rsidR="005F7A38">
        <w:rPr>
          <w:rFonts w:ascii="Times New Roman" w:hAnsi="Times New Roman" w:cs="Times New Roman"/>
          <w:sz w:val="24"/>
          <w:szCs w:val="24"/>
        </w:rPr>
        <w:t>sentligt set i forhold til den aktuelle rapport.</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QPS-Nordic fokuserer på udvælgelse af faktorer, der har betydning og relevans for arbejde, helbred og velbefindende ud fra spørgsmål omhandlende psykologiske og sociale faktorer i arbejdet. De forskellige dimensioner i det psykiske arbejdsmiljø undersøges ved hjælp af flere forskellige spørgsmål og sammenfattes herefter i en skala. Dette gøres for at sikre en større stabilitet i undersøgelsen.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Undersøgelsen er opdelt i 3 niveauer: Opgaveniveau, organisatorisk-, socialt niveau og individuelt niveau.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Udover QPS-Nordic indeholder rapporten tidligere afprøvede spørgsmål angående psykiske velbefindende, herunder stress og udbrændthed.</w:t>
      </w:r>
      <w:r w:rsidR="00686B91">
        <w:rPr>
          <w:rStyle w:val="Fodnotehenvisning"/>
          <w:rFonts w:ascii="Times New Roman" w:hAnsi="Times New Roman" w:cs="Times New Roman"/>
          <w:sz w:val="24"/>
          <w:szCs w:val="24"/>
        </w:rPr>
        <w:footnoteReference w:id="46"/>
      </w:r>
      <w:r>
        <w:rPr>
          <w:rFonts w:ascii="Times New Roman" w:hAnsi="Times New Roman" w:cs="Times New Roman"/>
          <w:sz w:val="24"/>
          <w:szCs w:val="24"/>
        </w:rPr>
        <w:t xml:space="preserve">   </w:t>
      </w:r>
    </w:p>
    <w:p w:rsidR="00353C91" w:rsidRDefault="00353C91" w:rsidP="00353C91">
      <w:pPr>
        <w:spacing w:line="360" w:lineRule="auto"/>
        <w:rPr>
          <w:rFonts w:ascii="Times New Roman" w:hAnsi="Times New Roman" w:cs="Times New Roman"/>
          <w:sz w:val="24"/>
          <w:szCs w:val="24"/>
          <w:u w:val="single"/>
        </w:rPr>
      </w:pPr>
    </w:p>
    <w:p w:rsidR="00353C91" w:rsidRPr="007A6F2F" w:rsidRDefault="00353C91" w:rsidP="00E30826">
      <w:pPr>
        <w:pStyle w:val="Overskrift2"/>
        <w:rPr>
          <w:rFonts w:ascii="Times New Roman" w:hAnsi="Times New Roman" w:cs="Times New Roman"/>
          <w:color w:val="000000" w:themeColor="text1"/>
          <w:sz w:val="24"/>
          <w:szCs w:val="24"/>
          <w:u w:val="single"/>
        </w:rPr>
      </w:pPr>
      <w:bookmarkStart w:id="44" w:name="_Toc236653599"/>
      <w:r w:rsidRPr="007A6F2F">
        <w:rPr>
          <w:rFonts w:ascii="Times New Roman" w:hAnsi="Times New Roman" w:cs="Times New Roman"/>
          <w:color w:val="000000" w:themeColor="text1"/>
          <w:sz w:val="24"/>
          <w:szCs w:val="24"/>
          <w:u w:val="single"/>
        </w:rPr>
        <w:t>Før analysen</w:t>
      </w:r>
      <w:bookmarkEnd w:id="44"/>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Mine forventninger til resultaterne af analysen er, at den konkluderer, at medarbejderne har problemer set i forhold til det psykiske arbejdsmiljø. Jeg forventer at finde ansatte, der er stressede og under pres fra arbejdsgiverne i forhold til deres arbejde. Der er flere forskellige grunde til, at jeg forventer dette resultat, og disse vil jeg gerne redegøre for inden indgangen til selve analysen.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Jeg ved, at Finansforbundet har bestilt undersøgelsen på baggrund af en undersøgelse, de har medvirket i under FTF. Jeg kunne forestille mig, at baggrunden for, at Finansforbundet har bestilt denne undersøgelse, er, at FTF undersøgelsen har vist, at der er stress blandt foreningsmedlemmerne, hvad titlen på FTFs </w:t>
      </w:r>
      <w:r w:rsidR="005D3E57">
        <w:rPr>
          <w:rFonts w:ascii="Times New Roman" w:hAnsi="Times New Roman" w:cs="Times New Roman"/>
          <w:sz w:val="24"/>
          <w:szCs w:val="24"/>
        </w:rPr>
        <w:t>undersøgelse kunne tyde på ”FTF’</w:t>
      </w:r>
      <w:r>
        <w:rPr>
          <w:rFonts w:ascii="Times New Roman" w:hAnsi="Times New Roman" w:cs="Times New Roman"/>
          <w:sz w:val="24"/>
          <w:szCs w:val="24"/>
        </w:rPr>
        <w:t xml:space="preserve">ernes arbejde er </w:t>
      </w:r>
      <w:r w:rsidRPr="00B85D83">
        <w:rPr>
          <w:rFonts w:ascii="Times New Roman" w:hAnsi="Times New Roman" w:cs="Times New Roman"/>
          <w:b/>
          <w:sz w:val="24"/>
          <w:szCs w:val="24"/>
        </w:rPr>
        <w:t>udfordrende</w:t>
      </w:r>
      <w:r>
        <w:rPr>
          <w:rFonts w:ascii="Times New Roman" w:hAnsi="Times New Roman" w:cs="Times New Roman"/>
          <w:sz w:val="24"/>
          <w:szCs w:val="24"/>
        </w:rPr>
        <w:t xml:space="preserve"> - men det </w:t>
      </w:r>
      <w:r w:rsidRPr="00B85D83">
        <w:rPr>
          <w:rFonts w:ascii="Times New Roman" w:hAnsi="Times New Roman" w:cs="Times New Roman"/>
          <w:b/>
          <w:sz w:val="24"/>
          <w:szCs w:val="24"/>
        </w:rPr>
        <w:t>slider</w:t>
      </w:r>
      <w:r>
        <w:rPr>
          <w:rFonts w:ascii="Times New Roman" w:hAnsi="Times New Roman" w:cs="Times New Roman"/>
          <w:sz w:val="24"/>
          <w:szCs w:val="24"/>
        </w:rPr>
        <w:t xml:space="preserve"> på sjælen”. Jeg ved fra introduktionen til denne undersøgelse, at Finansforbundet grundet fordelingsnøglen ikke var så rigt repræsenteret i denne undersøgelse - hvor kun omkring 200 af de 45.000 medlemmer var med, og der kan derfor være et ønske fra Finansforbundet om at få foretaget en egen undersøgelse, der er mere repræsentativ for medlemmer af deres eget forbund. Man kan heller ikke se bort fra, at et resultat af en undersøgelse, der viser at Finansforbundets medlemmer er stressede i deres arbejde, som udgangspunkt vil være et godt redskab for Finansforbundet i forhandling af bedre arbejdsforhold for deres medlemmer.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Der bliver desuden fortalt i introduktionen til undersøgelsen, at arbejdet på de finansielle pladser er under forandring, og at der sandsynligvis vil komme endnu flere forandringer over de næste 5 – 10 år. Man har ifølge denne introduktion set et skifte fra en høj personlig kontakt og livslange ansættelser til organisationsomlægninger, fusioner, rationaliseringer, outsourcing og internationaliseringer. Herudover ser medarbejderne en omorganisering af arbejdet for det enkelte individ. Tidligere har omdrejningspunktet været kunden og dennes behov for rådgivning, til udarbejdelse af aftaler, til opfølgning. Nu ser man i langt højere grad,</w:t>
      </w:r>
      <w:r w:rsidRPr="000F40D3">
        <w:rPr>
          <w:rFonts w:ascii="Times New Roman" w:hAnsi="Times New Roman" w:cs="Times New Roman"/>
          <w:i/>
          <w:sz w:val="24"/>
          <w:szCs w:val="24"/>
        </w:rPr>
        <w:t xml:space="preserve"> </w:t>
      </w:r>
      <w:r>
        <w:rPr>
          <w:rFonts w:ascii="Times New Roman" w:hAnsi="Times New Roman" w:cs="Times New Roman"/>
          <w:sz w:val="24"/>
          <w:szCs w:val="24"/>
        </w:rPr>
        <w:t>at omdrejningspunktet for den enkelte ansattes arbejde er blevet salg af bankens serviceydelser, herunder lån, pensionsordninger osv.</w:t>
      </w:r>
      <w:r>
        <w:rPr>
          <w:rStyle w:val="Fodnotehenvisning"/>
          <w:rFonts w:ascii="Times New Roman" w:hAnsi="Times New Roman" w:cs="Times New Roman"/>
          <w:sz w:val="24"/>
          <w:szCs w:val="24"/>
        </w:rPr>
        <w:footnoteReference w:id="47"/>
      </w:r>
      <w:r>
        <w:rPr>
          <w:rFonts w:ascii="Times New Roman" w:hAnsi="Times New Roman" w:cs="Times New Roman"/>
          <w:sz w:val="24"/>
          <w:szCs w:val="24"/>
        </w:rPr>
        <w:t xml:space="preserve"> Disse foreløbige rationaliseringer og organisationsomlægninger med tilhørende ”prikke-runder” og skifte i arbejdsopgaver og prioriteringer har selvfølgelig en konsekvens for den enkelte ansatte. Betragtes denne situation ud fra den teori omkring det moderne arbejde og stress, som der tidligere er gennemgået, kan netop disse elementer i høj grad føre til stress hos den enkelte ansatte. Dette er med til at styrke mine forventninger til, at et forhøjet stressniveau vil være til stede i undersøgelsen af de ansattes psykiske arbejdsmiljø.  </w:t>
      </w:r>
    </w:p>
    <w:p w:rsidR="00353C91" w:rsidRDefault="00353C91" w:rsidP="00353C91">
      <w:pPr>
        <w:spacing w:line="240" w:lineRule="auto"/>
        <w:rPr>
          <w:rFonts w:ascii="Times New Roman" w:hAnsi="Times New Roman" w:cs="Times New Roman"/>
          <w:sz w:val="24"/>
          <w:szCs w:val="24"/>
          <w:u w:val="single"/>
        </w:rPr>
      </w:pPr>
    </w:p>
    <w:p w:rsidR="00353C91" w:rsidRPr="007A6F2F" w:rsidRDefault="00353C91" w:rsidP="00E30826">
      <w:pPr>
        <w:pStyle w:val="Overskrift2"/>
        <w:rPr>
          <w:rFonts w:ascii="Times New Roman" w:hAnsi="Times New Roman" w:cs="Times New Roman"/>
          <w:color w:val="000000" w:themeColor="text1"/>
          <w:sz w:val="24"/>
          <w:szCs w:val="24"/>
          <w:u w:val="single"/>
        </w:rPr>
      </w:pPr>
      <w:bookmarkStart w:id="45" w:name="_Toc236653600"/>
      <w:r w:rsidRPr="007A6F2F">
        <w:rPr>
          <w:rFonts w:ascii="Times New Roman" w:hAnsi="Times New Roman" w:cs="Times New Roman"/>
          <w:color w:val="000000" w:themeColor="text1"/>
          <w:sz w:val="24"/>
          <w:szCs w:val="24"/>
          <w:u w:val="single"/>
        </w:rPr>
        <w:t>Hvem står bag rapporten</w:t>
      </w:r>
      <w:bookmarkEnd w:id="45"/>
      <w:r w:rsidRPr="007A6F2F">
        <w:rPr>
          <w:rFonts w:ascii="Times New Roman" w:hAnsi="Times New Roman" w:cs="Times New Roman"/>
          <w:color w:val="000000" w:themeColor="text1"/>
          <w:sz w:val="24"/>
          <w:szCs w:val="24"/>
          <w:u w:val="single"/>
        </w:rPr>
        <w:t xml:space="preserve">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Rapporten er som tidligere nævnt bestilt af Finansforbundet, og den er udført af CASA - Center for Alternativ Samfundsanalyse. I deres værdigrundlag fremhæver de som en del af det alternative, at de deltager i samfundsdebatten, forsøger at lave en vekselvirkning mellem konsulentopgaver og forskningsprojekter og prioriterer projekter, som sætter fokus på vigtige og underbelyste temaer i samfundsdebatten.</w:t>
      </w:r>
      <w:r w:rsidRPr="0015591A">
        <w:rPr>
          <w:rStyle w:val="Fodnotehenvisning"/>
          <w:rFonts w:ascii="Times New Roman" w:hAnsi="Times New Roman" w:cs="Times New Roman"/>
          <w:sz w:val="24"/>
          <w:szCs w:val="24"/>
        </w:rPr>
        <w:t xml:space="preserve"> </w:t>
      </w:r>
      <w:r>
        <w:rPr>
          <w:rStyle w:val="Fodnotehenvisning"/>
          <w:rFonts w:ascii="Times New Roman" w:hAnsi="Times New Roman" w:cs="Times New Roman"/>
          <w:sz w:val="24"/>
          <w:szCs w:val="24"/>
        </w:rPr>
        <w:footnoteReference w:id="48"/>
      </w:r>
      <w:r>
        <w:rPr>
          <w:rFonts w:ascii="Times New Roman" w:hAnsi="Times New Roman" w:cs="Times New Roman"/>
          <w:sz w:val="24"/>
          <w:szCs w:val="24"/>
        </w:rPr>
        <w:t xml:space="preserve"> </w:t>
      </w:r>
    </w:p>
    <w:p w:rsidR="00353C91" w:rsidRPr="00B118C5" w:rsidRDefault="00353C91" w:rsidP="00353C91">
      <w:pPr>
        <w:spacing w:line="360" w:lineRule="auto"/>
        <w:rPr>
          <w:sz w:val="24"/>
          <w:szCs w:val="24"/>
        </w:rPr>
      </w:pPr>
      <w:r>
        <w:rPr>
          <w:rFonts w:ascii="Times New Roman" w:hAnsi="Times New Roman" w:cs="Times New Roman"/>
          <w:sz w:val="24"/>
          <w:szCs w:val="24"/>
        </w:rPr>
        <w:t xml:space="preserve">CASA kalder sig et kritisk og uafhængigt forskningscenter, og deres sigte er </w:t>
      </w:r>
      <w:r w:rsidRPr="002E5186">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w:t>
      </w:r>
      <w:r w:rsidRPr="002E5186">
        <w:rPr>
          <w:rStyle w:val="apple-style-span"/>
          <w:rFonts w:ascii="Times New Roman" w:hAnsi="Times New Roman" w:cs="Times New Roman"/>
          <w:i/>
          <w:color w:val="000000" w:themeColor="text1"/>
          <w:sz w:val="24"/>
          <w:szCs w:val="24"/>
        </w:rPr>
        <w:t>at fremme den kritiske offentlige samfundsdebat</w:t>
      </w:r>
      <w:r>
        <w:rPr>
          <w:rStyle w:val="apple-style-span"/>
          <w:rFonts w:ascii="Times New Roman" w:hAnsi="Times New Roman" w:cs="Times New Roman"/>
          <w:i/>
          <w:color w:val="000000" w:themeColor="text1"/>
          <w:sz w:val="24"/>
          <w:szCs w:val="24"/>
        </w:rPr>
        <w:t>…</w:t>
      </w:r>
      <w:r w:rsidRPr="002E5186">
        <w:rPr>
          <w:rStyle w:val="apple-style-span"/>
          <w:rFonts w:ascii="Times New Roman" w:hAnsi="Times New Roman" w:cs="Times New Roman"/>
          <w:i/>
          <w:color w:val="000000" w:themeColor="text1"/>
          <w:sz w:val="24"/>
          <w:szCs w:val="24"/>
        </w:rPr>
        <w:t>”</w:t>
      </w:r>
      <w:r w:rsidR="00B118C5" w:rsidRPr="00B118C5">
        <w:rPr>
          <w:rStyle w:val="apple-style-span"/>
          <w:rFonts w:ascii="Times New Roman" w:hAnsi="Times New Roman" w:cs="Times New Roman"/>
          <w:color w:val="000000" w:themeColor="text1"/>
          <w:sz w:val="24"/>
          <w:szCs w:val="24"/>
        </w:rPr>
        <w:t>[se bilag 5.]</w:t>
      </w:r>
      <w:r>
        <w:rPr>
          <w:rFonts w:ascii="Times New Roman" w:hAnsi="Times New Roman" w:cs="Times New Roman"/>
          <w:sz w:val="24"/>
          <w:szCs w:val="24"/>
        </w:rPr>
        <w:t xml:space="preserve">. CASA’s </w:t>
      </w:r>
      <w:r w:rsidR="005D3E57">
        <w:rPr>
          <w:rFonts w:ascii="Times New Roman" w:hAnsi="Times New Roman" w:cs="Times New Roman"/>
          <w:sz w:val="24"/>
          <w:szCs w:val="24"/>
        </w:rPr>
        <w:t>uafhængighed findes blandt ande</w:t>
      </w:r>
      <w:r>
        <w:rPr>
          <w:rFonts w:ascii="Times New Roman" w:hAnsi="Times New Roman" w:cs="Times New Roman"/>
          <w:sz w:val="24"/>
          <w:szCs w:val="24"/>
        </w:rPr>
        <w:t xml:space="preserve">t ifølge dem selv i de forhold, at de er uafhængige af økonomiske og politiske forhold, selvfinansierende og ikke løser opgaver, hvor resultatet er givet på forhånd. Herudover ønsker CASA som en del af deres demokratiske værdigrundlag </w:t>
      </w:r>
      <w:r w:rsidRPr="00FC4187">
        <w:rPr>
          <w:rFonts w:ascii="Times New Roman" w:hAnsi="Times New Roman" w:cs="Times New Roman"/>
          <w:i/>
          <w:color w:val="000000" w:themeColor="text1"/>
          <w:sz w:val="24"/>
          <w:szCs w:val="24"/>
        </w:rPr>
        <w:t>” a</w:t>
      </w:r>
      <w:r w:rsidRPr="00FC4187">
        <w:rPr>
          <w:rStyle w:val="apple-style-span"/>
          <w:rFonts w:ascii="Times New Roman" w:hAnsi="Times New Roman" w:cs="Times New Roman"/>
          <w:i/>
          <w:color w:val="000000" w:themeColor="text1"/>
          <w:sz w:val="24"/>
          <w:szCs w:val="24"/>
        </w:rPr>
        <w:t>t prioritere projekter, der fremmer viden om, hvordan der kan skabes bedre rammer og betingelser for demo</w:t>
      </w:r>
      <w:r>
        <w:rPr>
          <w:rStyle w:val="apple-style-span"/>
          <w:rFonts w:ascii="Times New Roman" w:hAnsi="Times New Roman" w:cs="Times New Roman"/>
          <w:i/>
          <w:color w:val="000000" w:themeColor="text1"/>
          <w:sz w:val="24"/>
          <w:szCs w:val="24"/>
        </w:rPr>
        <w:t>krati, bæredygtig samfundsudvik</w:t>
      </w:r>
      <w:r w:rsidRPr="00FC4187">
        <w:rPr>
          <w:rStyle w:val="apple-style-span"/>
          <w:rFonts w:ascii="Times New Roman" w:hAnsi="Times New Roman" w:cs="Times New Roman"/>
          <w:i/>
          <w:color w:val="000000" w:themeColor="text1"/>
          <w:sz w:val="24"/>
          <w:szCs w:val="24"/>
        </w:rPr>
        <w:t>ling samt borgernes indflydelse</w:t>
      </w:r>
      <w:r>
        <w:rPr>
          <w:rStyle w:val="apple-style-span"/>
          <w:rFonts w:ascii="Times New Roman" w:hAnsi="Times New Roman" w:cs="Times New Roman"/>
          <w:i/>
          <w:color w:val="000000" w:themeColor="text1"/>
          <w:sz w:val="24"/>
          <w:szCs w:val="24"/>
        </w:rPr>
        <w:t>”</w:t>
      </w:r>
      <w:r>
        <w:rPr>
          <w:rStyle w:val="apple-style-span"/>
          <w:rFonts w:ascii="Times New Roman" w:hAnsi="Times New Roman" w:cs="Times New Roman"/>
          <w:color w:val="000000" w:themeColor="text1"/>
          <w:sz w:val="24"/>
          <w:szCs w:val="24"/>
        </w:rPr>
        <w:t>,</w:t>
      </w:r>
      <w:r>
        <w:rPr>
          <w:rStyle w:val="apple-style-span"/>
          <w:rFonts w:ascii="Times New Roman" w:hAnsi="Times New Roman" w:cs="Times New Roman"/>
          <w:i/>
          <w:color w:val="000000" w:themeColor="text1"/>
          <w:sz w:val="24"/>
          <w:szCs w:val="24"/>
        </w:rPr>
        <w:t>”</w:t>
      </w:r>
      <w:r w:rsidRPr="00FC4187">
        <w:rPr>
          <w:rFonts w:ascii="Verdana" w:hAnsi="Verdana"/>
          <w:color w:val="626274"/>
          <w:sz w:val="15"/>
          <w:szCs w:val="15"/>
        </w:rPr>
        <w:t xml:space="preserve"> </w:t>
      </w:r>
      <w:r w:rsidRPr="00FC4187">
        <w:rPr>
          <w:rStyle w:val="apple-style-span"/>
          <w:rFonts w:ascii="Times New Roman" w:hAnsi="Times New Roman" w:cs="Times New Roman"/>
          <w:i/>
          <w:color w:val="000000" w:themeColor="text1"/>
          <w:sz w:val="24"/>
          <w:szCs w:val="24"/>
        </w:rPr>
        <w:t>at bruge metoder, der sikrer dialog - også for interessenter, der har dårlige betingelser for at komme til orde</w:t>
      </w:r>
      <w:r>
        <w:rPr>
          <w:rStyle w:val="apple-style-span"/>
          <w:rFonts w:ascii="Times New Roman" w:hAnsi="Times New Roman" w:cs="Times New Roman"/>
          <w:i/>
          <w:color w:val="000000" w:themeColor="text1"/>
          <w:sz w:val="24"/>
          <w:szCs w:val="24"/>
        </w:rPr>
        <w:t xml:space="preserve">” og </w:t>
      </w:r>
      <w:r w:rsidRPr="00FC4187">
        <w:rPr>
          <w:rStyle w:val="apple-style-span"/>
          <w:rFonts w:ascii="Times New Roman" w:hAnsi="Times New Roman" w:cs="Times New Roman"/>
          <w:i/>
          <w:color w:val="000000" w:themeColor="text1"/>
          <w:sz w:val="24"/>
          <w:szCs w:val="24"/>
        </w:rPr>
        <w:t>”at prioritere projekter, der fremmer viden om, hvordan man bliver i st</w:t>
      </w:r>
      <w:r w:rsidR="005D3E57">
        <w:rPr>
          <w:rStyle w:val="apple-style-span"/>
          <w:rFonts w:ascii="Times New Roman" w:hAnsi="Times New Roman" w:cs="Times New Roman"/>
          <w:i/>
          <w:color w:val="000000" w:themeColor="text1"/>
          <w:sz w:val="24"/>
          <w:szCs w:val="24"/>
        </w:rPr>
        <w:t>and til at forbedre arbejds- og</w:t>
      </w:r>
      <w:r w:rsidRPr="00FC4187">
        <w:rPr>
          <w:rStyle w:val="apple-style-span"/>
          <w:rFonts w:ascii="Times New Roman" w:hAnsi="Times New Roman" w:cs="Times New Roman"/>
          <w:i/>
          <w:color w:val="000000" w:themeColor="text1"/>
          <w:sz w:val="24"/>
          <w:szCs w:val="24"/>
        </w:rPr>
        <w:t xml:space="preserve"> levevilkår</w:t>
      </w:r>
      <w:r>
        <w:rPr>
          <w:rStyle w:val="apple-style-span"/>
          <w:rFonts w:ascii="Times New Roman" w:hAnsi="Times New Roman" w:cs="Times New Roman"/>
          <w:i/>
          <w:color w:val="000000" w:themeColor="text1"/>
          <w:sz w:val="24"/>
          <w:szCs w:val="24"/>
        </w:rPr>
        <w:t>”</w:t>
      </w:r>
      <w:r w:rsidR="005D3E57">
        <w:rPr>
          <w:rStyle w:val="apple-style-span"/>
          <w:rFonts w:ascii="Times New Roman" w:hAnsi="Times New Roman" w:cs="Times New Roman"/>
          <w:i/>
          <w:color w:val="000000" w:themeColor="text1"/>
          <w:sz w:val="24"/>
          <w:szCs w:val="24"/>
        </w:rPr>
        <w:t>.</w:t>
      </w:r>
      <w:r w:rsidR="00B118C5">
        <w:rPr>
          <w:rFonts w:ascii="Times New Roman" w:hAnsi="Times New Roman" w:cs="Times New Roman"/>
          <w:color w:val="000000" w:themeColor="text1"/>
          <w:sz w:val="24"/>
          <w:szCs w:val="24"/>
        </w:rPr>
        <w:t>[se bilag 6.]</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Når CASA vil fremme den k</w:t>
      </w:r>
      <w:r w:rsidRPr="00FC4187">
        <w:rPr>
          <w:rFonts w:ascii="Times New Roman" w:hAnsi="Times New Roman" w:cs="Times New Roman"/>
          <w:sz w:val="24"/>
          <w:szCs w:val="24"/>
        </w:rPr>
        <w:t>ritisk offentlig</w:t>
      </w:r>
      <w:r>
        <w:rPr>
          <w:rFonts w:ascii="Times New Roman" w:hAnsi="Times New Roman" w:cs="Times New Roman"/>
          <w:sz w:val="24"/>
          <w:szCs w:val="24"/>
        </w:rPr>
        <w:t>e</w:t>
      </w:r>
      <w:r w:rsidRPr="00FC4187">
        <w:rPr>
          <w:rFonts w:ascii="Times New Roman" w:hAnsi="Times New Roman" w:cs="Times New Roman"/>
          <w:sz w:val="24"/>
          <w:szCs w:val="24"/>
        </w:rPr>
        <w:t xml:space="preserve"> samfundsdebat</w:t>
      </w:r>
      <w:r>
        <w:rPr>
          <w:rFonts w:ascii="Times New Roman" w:hAnsi="Times New Roman" w:cs="Times New Roman"/>
          <w:sz w:val="24"/>
          <w:szCs w:val="24"/>
        </w:rPr>
        <w:t xml:space="preserve">, fremme viden om bedre rammer og betingelser for borgernes indflydelse, sikre dialog for interessenter, der har dårlige betingelser for at komme til orde og prioritere projekter, som fremmer viden om, hvordan man bliver i stand til at forbedre arbejds- og levevilkår, kan det for mig lyde som om, de har en interesse i, at deres valg af forskningsprojekter har en specifik diskursiv tilgang til forståelsen af problemfelterne og løsningerne herpå. Det </w:t>
      </w:r>
      <w:r>
        <w:rPr>
          <w:rFonts w:ascii="Times New Roman" w:hAnsi="Times New Roman" w:cs="Times New Roman"/>
          <w:i/>
          <w:sz w:val="24"/>
          <w:szCs w:val="24"/>
        </w:rPr>
        <w:t xml:space="preserve">kan </w:t>
      </w:r>
      <w:r>
        <w:rPr>
          <w:rFonts w:ascii="Times New Roman" w:hAnsi="Times New Roman" w:cs="Times New Roman"/>
          <w:sz w:val="24"/>
          <w:szCs w:val="24"/>
        </w:rPr>
        <w:t xml:space="preserve">lyde, som om deres diskursive tilgang til moderne arbejde og stress er ud fra et syn på virkeligheden, der fastslår, at problemfeltet er opstået som følge af de rammer og ressourcebesparelser, de ansatte er underlagte. </w:t>
      </w:r>
      <w:r>
        <w:rPr>
          <w:rFonts w:ascii="Times New Roman" w:hAnsi="Times New Roman" w:cs="Times New Roman"/>
          <w:i/>
          <w:sz w:val="24"/>
          <w:szCs w:val="24"/>
        </w:rPr>
        <w:t xml:space="preserve">Skulle </w:t>
      </w:r>
      <w:r>
        <w:rPr>
          <w:rFonts w:ascii="Times New Roman" w:hAnsi="Times New Roman" w:cs="Times New Roman"/>
          <w:sz w:val="24"/>
          <w:szCs w:val="24"/>
        </w:rPr>
        <w:t xml:space="preserve">de have en sådan tilgang, </w:t>
      </w:r>
      <w:r>
        <w:rPr>
          <w:rFonts w:ascii="Times New Roman" w:hAnsi="Times New Roman" w:cs="Times New Roman"/>
          <w:i/>
          <w:sz w:val="24"/>
          <w:szCs w:val="24"/>
        </w:rPr>
        <w:t xml:space="preserve">kan </w:t>
      </w:r>
      <w:r>
        <w:rPr>
          <w:rFonts w:ascii="Times New Roman" w:hAnsi="Times New Roman" w:cs="Times New Roman"/>
          <w:sz w:val="24"/>
          <w:szCs w:val="24"/>
        </w:rPr>
        <w:t xml:space="preserve">det efterfølgende påvirke deres valg af undersøgelsesmetode og tolkning af forskningsresultaterne. Sker dette </w:t>
      </w:r>
      <w:r>
        <w:rPr>
          <w:rFonts w:ascii="Times New Roman" w:hAnsi="Times New Roman" w:cs="Times New Roman"/>
          <w:i/>
          <w:sz w:val="24"/>
          <w:szCs w:val="24"/>
        </w:rPr>
        <w:t xml:space="preserve">er </w:t>
      </w:r>
      <w:r>
        <w:rPr>
          <w:rFonts w:ascii="Times New Roman" w:hAnsi="Times New Roman" w:cs="Times New Roman"/>
          <w:sz w:val="24"/>
          <w:szCs w:val="24"/>
        </w:rPr>
        <w:t xml:space="preserve">resultatet af forskningsresultaterne netop givne på forhånd.  Ydermere </w:t>
      </w:r>
      <w:r w:rsidRPr="008F03C3">
        <w:rPr>
          <w:rFonts w:ascii="Times New Roman" w:hAnsi="Times New Roman" w:cs="Times New Roman"/>
          <w:i/>
          <w:sz w:val="24"/>
          <w:szCs w:val="24"/>
        </w:rPr>
        <w:t>kan</w:t>
      </w:r>
      <w:r>
        <w:rPr>
          <w:rFonts w:ascii="Times New Roman" w:hAnsi="Times New Roman" w:cs="Times New Roman"/>
          <w:sz w:val="24"/>
          <w:szCs w:val="24"/>
        </w:rPr>
        <w:t xml:space="preserve"> sammenblanding af konsulentopgaver i sammenhæng med forskningsopgaver fremme et bestemt forskningsresultat, der gør brugen af de udbudte konsulentopgaver oplagte for dem, der har bestilt forskningsprojekterne. Jeg kan på ingen måde sige, at dette </w:t>
      </w:r>
      <w:r w:rsidRPr="00C671AF">
        <w:rPr>
          <w:rFonts w:ascii="Times New Roman" w:hAnsi="Times New Roman" w:cs="Times New Roman"/>
          <w:i/>
          <w:sz w:val="24"/>
          <w:szCs w:val="24"/>
        </w:rPr>
        <w:t>er</w:t>
      </w:r>
      <w:r>
        <w:rPr>
          <w:rFonts w:ascii="Times New Roman" w:hAnsi="Times New Roman" w:cs="Times New Roman"/>
          <w:sz w:val="24"/>
          <w:szCs w:val="24"/>
        </w:rPr>
        <w:t xml:space="preserve"> tilfældet, da dette kræver en nærmere analyse af CASA, deres forskningsprojekter og deres forskningsresultater, som jeg ikke vil bevæge mig ud i, men jeg mener, at det kan tolkes, som om CASA </w:t>
      </w:r>
      <w:r w:rsidRPr="00C671AF">
        <w:rPr>
          <w:rFonts w:ascii="Times New Roman" w:hAnsi="Times New Roman" w:cs="Times New Roman"/>
          <w:i/>
          <w:sz w:val="24"/>
          <w:szCs w:val="24"/>
        </w:rPr>
        <w:t>på forhånd</w:t>
      </w:r>
      <w:r>
        <w:rPr>
          <w:rFonts w:ascii="Times New Roman" w:hAnsi="Times New Roman" w:cs="Times New Roman"/>
          <w:sz w:val="24"/>
          <w:szCs w:val="24"/>
        </w:rPr>
        <w:t xml:space="preserve"> har en specifik diskursiv tilgang til netop feltet omkring det moderne arbejde og stress, som de behandler i deres forskningsrapport.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Projektleder i forbindelse med rapporten er Jørgen Møller Christiansen. Jørgen Christiansen er uddannet Cand. Psych. og i CASA er han derudover faglig koordinator indenfor forskningsområdet - arbejdsmiljø. At projektlederen kan forventes at have et indgående fagligt kendskab til forskningsområdet er meget prisværdigt, dog kunne jeg savne, at der bliver gjort rede for forskningsgruppens forforståelse af stress og det moderne arbejde. Det må være højst tænkeligt, at i hvert fald projektlederen er fagligt uddannet til blandt andet at afdække og behandle stress og stressreaktioner. Denne faglige viden kan gå ind og påvirke den måde, der bliver set på stress og det moderne arbejde på. I kapitlet introduktion, der ligger lige efter resume kapitlet, bliver der fremhævet mange af de samme pointer, som formanden for Finansforbundet gør i sit forord til rapporten. Dette gælder blandt andet de øgede fusioner og rationaliseringer. Der bliver i introduktionen i en note henvist til en tidligere rapport, hvor medlemmer af Finansforbundet deltog i en spørgeskemaundersøgelse af FTF’ernes psykiske arbejdsmiljø. Denne rapport blev udarbejdet i 1993, og dengang var det også Jørgen Møller Ch</w:t>
      </w:r>
      <w:r w:rsidR="005D3E57">
        <w:rPr>
          <w:rFonts w:ascii="Times New Roman" w:hAnsi="Times New Roman" w:cs="Times New Roman"/>
          <w:sz w:val="24"/>
          <w:szCs w:val="24"/>
        </w:rPr>
        <w:t>ristiansen, der udarbejdede den</w:t>
      </w:r>
      <w:r>
        <w:rPr>
          <w:rFonts w:ascii="Times New Roman" w:hAnsi="Times New Roman" w:cs="Times New Roman"/>
          <w:sz w:val="24"/>
          <w:szCs w:val="24"/>
        </w:rPr>
        <w:t xml:space="preserve">. Jørgen Møller Christiansen har altså tidligere erfaring med resultaterne af det psykiske arbejdsmiljø indenfor netop FTF og Finansforbundet. Dette fører selvfølgelig til en viden omkring forholdene indenfor denne sektor, men det </w:t>
      </w:r>
      <w:r w:rsidRPr="002A7DD1">
        <w:rPr>
          <w:rFonts w:ascii="Times New Roman" w:hAnsi="Times New Roman" w:cs="Times New Roman"/>
          <w:i/>
          <w:sz w:val="24"/>
          <w:szCs w:val="24"/>
        </w:rPr>
        <w:t>kan</w:t>
      </w:r>
      <w:r>
        <w:rPr>
          <w:rFonts w:ascii="Times New Roman" w:hAnsi="Times New Roman" w:cs="Times New Roman"/>
          <w:sz w:val="24"/>
          <w:szCs w:val="24"/>
        </w:rPr>
        <w:t xml:space="preserve"> måske også betyde, at der er nogle resultater og årsagssammenhænge, han forventer af finde og også leder efter i udarbejdelsen af denne nye rapport.</w:t>
      </w:r>
      <w:r>
        <w:rPr>
          <w:rStyle w:val="Fodnotehenvisning"/>
          <w:rFonts w:ascii="Times New Roman" w:hAnsi="Times New Roman" w:cs="Times New Roman"/>
          <w:sz w:val="24"/>
          <w:szCs w:val="24"/>
        </w:rPr>
        <w:footnoteReference w:id="49"/>
      </w:r>
      <w:r>
        <w:rPr>
          <w:rFonts w:ascii="Times New Roman" w:hAnsi="Times New Roman" w:cs="Times New Roman"/>
          <w:sz w:val="24"/>
          <w:szCs w:val="24"/>
        </w:rPr>
        <w:t xml:space="preserve"> Senere i rapporten bliver der forsøgt lavet sammenligninger til den tidligere rapport, men der bliver samtidig fremhævet, at dette er svært – da de brugte spørgeskemaudformninger er meget forskellige fra hinanden. Svarprocenten er på 67,6 % ifølge CASA.  – samlet 1350 personer ud af 2008 (reelt 1986). CASA betegner denne procentsats som tilfredsstillende og populationen som repræsentativ for den samlede gruppe. Manglende besvarelser fra 1/3 af de udvalgte virker dog på mig til at være ret højt og må alt andet lige give en vis usikkerhed på, hvor repræsentativ undersøgelsen er. Derudover bliver 70 besvarelser kasseret pga. mangelfulde udfyldninger, hvilket bringer den samlede population ned på 1280. Tager man dette med i betragtning er det procentvise antal af godkendte besvarelser nede på 64,46 % (3.14 % lavere, når man tager hensyn til de kasserede besvarelser). Ud af 42.123 medlemmer af Finansforbundet bliver dette en samlet besvarelse fra 3,04 % af Finansforbundets medlemmer. Der er i udvælgelsen af population taget hensyn til køn, alder, funktion(leder – medarbejder) og kredstilhør. Ud fra den demografiske udvælgelse virker det lidt underlig,t at denne skulle fordele sig således i de manglende besvarelser, at disse ikke har en eller anden indvirkning på repræsentativiteten af den samlede gruppe. Man kan heller ikke tage udelukke, at der blandt de 64,46</w:t>
      </w:r>
      <w:r w:rsidR="005D3E57">
        <w:rPr>
          <w:rFonts w:ascii="Times New Roman" w:hAnsi="Times New Roman" w:cs="Times New Roman"/>
          <w:sz w:val="24"/>
          <w:szCs w:val="24"/>
        </w:rPr>
        <w:t xml:space="preserve"> </w:t>
      </w:r>
      <w:r>
        <w:rPr>
          <w:rFonts w:ascii="Times New Roman" w:hAnsi="Times New Roman" w:cs="Times New Roman"/>
          <w:sz w:val="24"/>
          <w:szCs w:val="24"/>
        </w:rPr>
        <w:t xml:space="preserve">% ,der har valgt at besvare undersøgelsen, er en overrepræsentation af medlemmer, som har et dårligt psykiske arbejdsmiljø – da disse måske vil være mere interesserede i at beskrive og påvirke det i en positiv retning i forhold til medlemmer, der ikke synes der er nævneværdige problemer i det psykiske arbejdsmiljø. </w:t>
      </w:r>
    </w:p>
    <w:p w:rsidR="00353C91" w:rsidRPr="007A6F2F" w:rsidRDefault="00353C91" w:rsidP="00E30826">
      <w:pPr>
        <w:pStyle w:val="Overskrift2"/>
        <w:rPr>
          <w:rFonts w:ascii="Times New Roman" w:hAnsi="Times New Roman" w:cs="Times New Roman"/>
          <w:color w:val="000000" w:themeColor="text1"/>
          <w:sz w:val="24"/>
          <w:szCs w:val="24"/>
          <w:u w:val="single"/>
        </w:rPr>
      </w:pPr>
      <w:bookmarkStart w:id="46" w:name="_Toc236653601"/>
      <w:r w:rsidRPr="007A6F2F">
        <w:rPr>
          <w:rFonts w:ascii="Times New Roman" w:hAnsi="Times New Roman" w:cs="Times New Roman"/>
          <w:color w:val="000000" w:themeColor="text1"/>
          <w:sz w:val="24"/>
          <w:szCs w:val="24"/>
          <w:u w:val="single"/>
        </w:rPr>
        <w:t>Rapportens opbygning</w:t>
      </w:r>
      <w:bookmarkEnd w:id="46"/>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I det følgende vil jeg se på rapportens opbygning og de kapitler, der ikke er en del af selve undersøgelsen. Jeg vil fokusere på spørgeskema, overskrift, forord og introduktion, da jeg tidligere har beskrevet baggrunden for analysen, vil jeg ikke komme nærmere ind på brugen af QPS-Nordic eller baggrunden for rapportens tilblivelse, ej heller resumé, da dette er foretaget på baggrund af resultaterne i rapporten.</w:t>
      </w:r>
    </w:p>
    <w:p w:rsidR="00353C91" w:rsidRPr="007A6F2F" w:rsidRDefault="00353C91" w:rsidP="00E30826">
      <w:pPr>
        <w:pStyle w:val="Overskrift2"/>
        <w:rPr>
          <w:rFonts w:ascii="Times New Roman" w:hAnsi="Times New Roman" w:cs="Times New Roman"/>
          <w:color w:val="000000" w:themeColor="text1"/>
          <w:sz w:val="24"/>
          <w:szCs w:val="24"/>
          <w:u w:val="single"/>
        </w:rPr>
      </w:pPr>
      <w:bookmarkStart w:id="47" w:name="_Toc236653602"/>
      <w:r w:rsidRPr="007A6F2F">
        <w:rPr>
          <w:rFonts w:ascii="Times New Roman" w:hAnsi="Times New Roman" w:cs="Times New Roman"/>
          <w:color w:val="000000" w:themeColor="text1"/>
          <w:sz w:val="24"/>
          <w:szCs w:val="24"/>
          <w:u w:val="single"/>
        </w:rPr>
        <w:t>Spørgeskema</w:t>
      </w:r>
      <w:bookmarkEnd w:id="47"/>
    </w:p>
    <w:p w:rsidR="00353C91" w:rsidRPr="00686B91" w:rsidRDefault="00353C91" w:rsidP="00686B91">
      <w:pPr>
        <w:autoSpaceDE w:val="0"/>
        <w:autoSpaceDN w:val="0"/>
        <w:adjustRightInd w:val="0"/>
        <w:spacing w:after="0" w:line="360" w:lineRule="auto"/>
        <w:rPr>
          <w:rFonts w:ascii="Times New Roman" w:hAnsi="Times New Roman" w:cs="Times New Roman"/>
          <w:i/>
          <w:sz w:val="24"/>
          <w:szCs w:val="24"/>
        </w:rPr>
      </w:pPr>
      <w:r>
        <w:rPr>
          <w:rFonts w:ascii="Times New Roman" w:hAnsi="Times New Roman" w:cs="Times New Roman"/>
          <w:sz w:val="24"/>
          <w:szCs w:val="24"/>
        </w:rPr>
        <w:t>Spørgeskemaet er gengivet i rapporten</w:t>
      </w:r>
      <w:r w:rsidR="00B118C5">
        <w:rPr>
          <w:rFonts w:ascii="Times New Roman" w:hAnsi="Times New Roman" w:cs="Times New Roman"/>
          <w:sz w:val="24"/>
          <w:szCs w:val="24"/>
        </w:rPr>
        <w:t>s</w:t>
      </w:r>
      <w:r>
        <w:rPr>
          <w:rFonts w:ascii="Times New Roman" w:hAnsi="Times New Roman" w:cs="Times New Roman"/>
          <w:sz w:val="24"/>
          <w:szCs w:val="24"/>
        </w:rPr>
        <w:t xml:space="preserve"> Bilag 1</w:t>
      </w:r>
      <w:r>
        <w:rPr>
          <w:rStyle w:val="Fodnotehenvisning"/>
          <w:rFonts w:ascii="Times New Roman" w:hAnsi="Times New Roman" w:cs="Times New Roman"/>
          <w:sz w:val="24"/>
          <w:szCs w:val="24"/>
        </w:rPr>
        <w:footnoteReference w:id="50"/>
      </w:r>
      <w:r>
        <w:rPr>
          <w:rFonts w:ascii="Times New Roman" w:hAnsi="Times New Roman" w:cs="Times New Roman"/>
          <w:sz w:val="24"/>
          <w:szCs w:val="24"/>
        </w:rPr>
        <w:t xml:space="preserve"> Dette er indledt med et brev, der er forfattet af Elsa Ørhede fra arbejdsmiljøinstituttet og Jørgen Møller Christiansen.  Bilaget virker til at være en gengivelse af det brev, der blev sendt ud i forbindelse med indsamlingen af empiri blandt Finansforbundets medlemmer. Jeg ved ikke, hvor nøjagtig en stand brevet står i, jeg forventer, at der i hvert fald ikke har stået bilagsnummer, men ved ikke om overskrift og underoverskrift har været </w:t>
      </w:r>
      <w:r w:rsidR="005D3E57">
        <w:rPr>
          <w:rFonts w:ascii="Times New Roman" w:hAnsi="Times New Roman" w:cs="Times New Roman"/>
          <w:sz w:val="24"/>
          <w:szCs w:val="24"/>
        </w:rPr>
        <w:t xml:space="preserve">til stede i det originale brev </w:t>
      </w:r>
      <w:r>
        <w:rPr>
          <w:rFonts w:ascii="Times New Roman" w:hAnsi="Times New Roman" w:cs="Times New Roman"/>
          <w:sz w:val="24"/>
          <w:szCs w:val="24"/>
        </w:rPr>
        <w:t xml:space="preserve">- hvis dette er tilfældet, mener jeg, det er lidt problematisk. Overskriften er for så vidt beskrivende </w:t>
      </w:r>
      <w:r w:rsidRPr="0034444A">
        <w:rPr>
          <w:rFonts w:ascii="Times New Roman" w:hAnsi="Times New Roman" w:cs="Times New Roman"/>
          <w:i/>
          <w:sz w:val="24"/>
          <w:szCs w:val="24"/>
        </w:rPr>
        <w:t>”en undersøgelse af det psykiske arbejdsmiljø blandt Finansforbundets medlemmer”</w:t>
      </w:r>
      <w:r>
        <w:rPr>
          <w:rFonts w:ascii="Times New Roman" w:hAnsi="Times New Roman" w:cs="Times New Roman"/>
          <w:sz w:val="24"/>
          <w:szCs w:val="24"/>
        </w:rPr>
        <w:t xml:space="preserve"> </w:t>
      </w:r>
      <w:r w:rsidR="00686B91">
        <w:rPr>
          <w:rFonts w:ascii="Times New Roman" w:hAnsi="Times New Roman" w:cs="Times New Roman"/>
          <w:sz w:val="24"/>
          <w:szCs w:val="24"/>
        </w:rPr>
        <w:t>[Christiansen 2002, bilag 1.]</w:t>
      </w:r>
      <w:r>
        <w:rPr>
          <w:rFonts w:ascii="Times New Roman" w:hAnsi="Times New Roman" w:cs="Times New Roman"/>
          <w:sz w:val="24"/>
          <w:szCs w:val="24"/>
        </w:rPr>
        <w:t>– underoverskriften ”</w:t>
      </w:r>
      <w:r w:rsidRPr="0034444A">
        <w:rPr>
          <w:rFonts w:ascii="Times New Roman" w:hAnsi="Times New Roman" w:cs="Times New Roman"/>
          <w:i/>
          <w:sz w:val="24"/>
          <w:szCs w:val="24"/>
        </w:rPr>
        <w:t>projekt:</w:t>
      </w:r>
      <w:r>
        <w:rPr>
          <w:rFonts w:ascii="Times New Roman" w:hAnsi="Times New Roman" w:cs="Times New Roman"/>
          <w:sz w:val="24"/>
          <w:szCs w:val="24"/>
        </w:rPr>
        <w:t xml:space="preserve"> </w:t>
      </w:r>
      <w:r>
        <w:rPr>
          <w:rFonts w:ascii="Times New Roman" w:hAnsi="Times New Roman" w:cs="Times New Roman"/>
          <w:i/>
          <w:sz w:val="24"/>
          <w:szCs w:val="24"/>
        </w:rPr>
        <w:t>fra stress til arbejdsglæde”</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[Christiansen 2002, bilag 1.]</w:t>
      </w:r>
      <w:r>
        <w:rPr>
          <w:rFonts w:ascii="Times New Roman" w:hAnsi="Times New Roman" w:cs="Times New Roman"/>
          <w:sz w:val="24"/>
          <w:szCs w:val="24"/>
        </w:rPr>
        <w:t xml:space="preserve">, mener jeg er uheldig, da </w:t>
      </w:r>
      <w:r w:rsidRPr="0034444A">
        <w:rPr>
          <w:rFonts w:ascii="Times New Roman" w:hAnsi="Times New Roman" w:cs="Times New Roman"/>
          <w:i/>
          <w:sz w:val="24"/>
          <w:szCs w:val="24"/>
        </w:rPr>
        <w:t>”fra stress”</w:t>
      </w:r>
      <w:r>
        <w:rPr>
          <w:rFonts w:ascii="Times New Roman" w:hAnsi="Times New Roman" w:cs="Times New Roman"/>
          <w:sz w:val="24"/>
          <w:szCs w:val="24"/>
        </w:rPr>
        <w:t xml:space="preserve"> for mig at se klart tager sit standpunkt i, at en ikke ubetydelig del af medlemmerne lider af stress. Dette synes jeg er uheldigt at præge medlemmerne med allerede ved indgangen til spørgeskemaundersøgelsen. Den næste formulering, jeg hæfter mig ved i brevet, er, ” </w:t>
      </w:r>
      <w:r w:rsidRPr="008448EC">
        <w:rPr>
          <w:rFonts w:ascii="Times New Roman" w:hAnsi="Times New Roman" w:cs="Times New Roman"/>
          <w:i/>
          <w:sz w:val="24"/>
          <w:szCs w:val="24"/>
        </w:rPr>
        <w:t>Ved at besvare spørgeskemaet får du mulighed for at påvirke den kommende arbejdsmiljøindsats i Finansforbundet, og samtidig vil du være med til at bidrage til, hvilken</w:t>
      </w:r>
      <w:r w:rsidR="00686B91">
        <w:rPr>
          <w:rFonts w:ascii="Times New Roman" w:hAnsi="Times New Roman" w:cs="Times New Roman"/>
          <w:i/>
          <w:sz w:val="24"/>
          <w:szCs w:val="24"/>
        </w:rPr>
        <w:t xml:space="preserve"> </w:t>
      </w:r>
      <w:r w:rsidRPr="008448EC">
        <w:rPr>
          <w:rFonts w:ascii="Times New Roman" w:hAnsi="Times New Roman" w:cs="Times New Roman"/>
          <w:i/>
          <w:sz w:val="24"/>
          <w:szCs w:val="24"/>
        </w:rPr>
        <w:t>Arbejdsmiljøpolitik</w:t>
      </w:r>
      <w:r>
        <w:rPr>
          <w:rFonts w:ascii="Times New Roman" w:hAnsi="Times New Roman" w:cs="Times New Roman"/>
          <w:i/>
          <w:sz w:val="24"/>
          <w:szCs w:val="24"/>
        </w:rPr>
        <w:t>,</w:t>
      </w:r>
      <w:r w:rsidRPr="008448EC">
        <w:rPr>
          <w:rFonts w:ascii="Times New Roman" w:hAnsi="Times New Roman" w:cs="Times New Roman"/>
          <w:i/>
          <w:sz w:val="24"/>
          <w:szCs w:val="24"/>
        </w:rPr>
        <w:t xml:space="preserve"> der udformes</w:t>
      </w:r>
      <w:r>
        <w:rPr>
          <w:rFonts w:ascii="Times New Roman" w:hAnsi="Times New Roman" w:cs="Times New Roman"/>
          <w:i/>
          <w:sz w:val="24"/>
          <w:szCs w:val="24"/>
        </w:rPr>
        <w:t>”</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 xml:space="preserve">[Christiansen 2002, bilag 1.]. </w:t>
      </w:r>
      <w:r>
        <w:rPr>
          <w:rFonts w:ascii="Times New Roman" w:hAnsi="Times New Roman" w:cs="Times New Roman"/>
          <w:sz w:val="24"/>
          <w:szCs w:val="24"/>
        </w:rPr>
        <w:t xml:space="preserve">Som jeg tidligere har nævnt kan dette henvende sig specielt til individer, der har et belastende psykisk arbejdsmiljø og ”skræmme” dem væk, der ikke har nogen grund til at ”brokke sig”. Endelig undrer det mig, at spørgsmål til undersøgelsen ikke kun kan rettes til de forskere, der foretager undersøgelsen, men også </w:t>
      </w:r>
      <w:r w:rsidRPr="008448EC">
        <w:rPr>
          <w:rFonts w:ascii="Times New Roman" w:hAnsi="Times New Roman" w:cs="Times New Roman"/>
          <w:i/>
          <w:sz w:val="24"/>
          <w:szCs w:val="24"/>
        </w:rPr>
        <w:t>”</w:t>
      </w:r>
      <w:r>
        <w:rPr>
          <w:rFonts w:ascii="Times New Roman" w:hAnsi="Times New Roman" w:cs="Times New Roman"/>
          <w:i/>
          <w:sz w:val="24"/>
          <w:szCs w:val="24"/>
        </w:rPr>
        <w:t>Lotte H</w:t>
      </w:r>
      <w:r w:rsidRPr="008448EC">
        <w:rPr>
          <w:rFonts w:ascii="Times New Roman" w:hAnsi="Times New Roman" w:cs="Times New Roman"/>
          <w:i/>
          <w:sz w:val="24"/>
          <w:szCs w:val="24"/>
        </w:rPr>
        <w:t>ansen i Finansforbundet”</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 xml:space="preserve">[Christiansen 2002, bilag 1.]. </w:t>
      </w:r>
      <w:r>
        <w:rPr>
          <w:rFonts w:ascii="Times New Roman" w:hAnsi="Times New Roman" w:cs="Times New Roman"/>
          <w:sz w:val="24"/>
          <w:szCs w:val="24"/>
        </w:rPr>
        <w:t>Jeg mener, det er et lidt uheldigt signal at sende, at Finansforbundet, som har bestilt rapporten er med til at svare på spørgsmål til denne, og at dette kan sætte spørgsmålstegn ved rapportens objektivitet.</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Til sidst vil jeg gerne kommentere lidt generelt på anvendelsen af spørgeskema som valg for netop denne slags forskning. Der er både fordele og ulemper ved at anvende spørgeskemaer. Fordelene er, at det er billigt, god til at dække beskrivende temaer – hvem, hvad, hvor og det er muligt at dække en stor gruppe af medlemmerne i Finansforbundet. Ulempen er, at det er svært at tolke sammenhænge ud fra denne slags undersøgelser. Hvis medlemmerne har stress og har et stort arbejdspres – hvad, er så hvad. Har de stress, fordi de har et stort arbejdspres eller føler, de har et stort arbejdspres, fordi de har stress. Man kan derfor ikke blot antage, hvilken sammenhæng, der er mellem de undersøgte temaer, men bliver nød til at binde det op på f.eks. et tidsforløb – først fik vi mange arbejdsopgaver, så blev jeg stresset. </w:t>
      </w:r>
    </w:p>
    <w:p w:rsidR="00353C91" w:rsidRPr="0034444A"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Et sådan har man mulighed for at afklare i sammenhæng med f.eks. kvalitativ forskning – herunder interviews. Men muligheden for at uddybe emnerne og undersøge sammenhængene nærmere er ikke blevet benyttet i denne rapport.   </w:t>
      </w:r>
    </w:p>
    <w:p w:rsidR="00353C91" w:rsidRPr="007A6F2F" w:rsidRDefault="00353C91" w:rsidP="00E30826">
      <w:pPr>
        <w:pStyle w:val="Overskrift2"/>
        <w:rPr>
          <w:rFonts w:ascii="Times New Roman" w:hAnsi="Times New Roman" w:cs="Times New Roman"/>
          <w:color w:val="000000" w:themeColor="text1"/>
          <w:sz w:val="24"/>
          <w:szCs w:val="24"/>
          <w:u w:val="single"/>
        </w:rPr>
      </w:pPr>
      <w:bookmarkStart w:id="48" w:name="_Toc236653603"/>
      <w:r w:rsidRPr="007A6F2F">
        <w:rPr>
          <w:rFonts w:ascii="Times New Roman" w:hAnsi="Times New Roman" w:cs="Times New Roman"/>
          <w:color w:val="000000" w:themeColor="text1"/>
          <w:sz w:val="24"/>
          <w:szCs w:val="24"/>
          <w:u w:val="single"/>
        </w:rPr>
        <w:t>Overskrift</w:t>
      </w:r>
      <w:bookmarkEnd w:id="48"/>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Jeg bemærker først rapportens overskift ”</w:t>
      </w:r>
      <w:r w:rsidRPr="00686B91">
        <w:rPr>
          <w:rFonts w:ascii="Times New Roman" w:hAnsi="Times New Roman" w:cs="Times New Roman"/>
          <w:i/>
          <w:sz w:val="24"/>
          <w:szCs w:val="24"/>
        </w:rPr>
        <w:t>de smiler stadig – men hvad ligger der bag smilet?</w:t>
      </w:r>
      <w:r>
        <w:rPr>
          <w:rFonts w:ascii="Times New Roman" w:hAnsi="Times New Roman" w:cs="Times New Roman"/>
          <w:sz w:val="24"/>
          <w:szCs w:val="24"/>
        </w:rPr>
        <w:t>”</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[Christiansen 2002, forside]</w:t>
      </w:r>
      <w:r>
        <w:rPr>
          <w:rFonts w:ascii="Times New Roman" w:hAnsi="Times New Roman" w:cs="Times New Roman"/>
          <w:sz w:val="24"/>
          <w:szCs w:val="24"/>
        </w:rPr>
        <w:t xml:space="preserve">. At rapporten påpeger i sin overskrift, at de stadig smiler, læser jeg som et statement omhandlende Finansforbundets ansatte – under overskriften står således også ”En undersøgelse af det psykiske arbejdsmiljø blandt Finansforbundets medlemmer 2001”. Det, jeg hæfter mig ved, er brugen af </w:t>
      </w:r>
      <w:r>
        <w:rPr>
          <w:rFonts w:ascii="Times New Roman" w:hAnsi="Times New Roman" w:cs="Times New Roman"/>
          <w:i/>
          <w:sz w:val="24"/>
          <w:szCs w:val="24"/>
        </w:rPr>
        <w:t>stadig</w:t>
      </w:r>
      <w:r>
        <w:rPr>
          <w:rFonts w:ascii="Times New Roman" w:hAnsi="Times New Roman" w:cs="Times New Roman"/>
          <w:sz w:val="24"/>
          <w:szCs w:val="24"/>
        </w:rPr>
        <w:t xml:space="preserve">. Der er altså en grund til, at de ansatte ikke burde smile? Videre fortsætter overskriften, </w:t>
      </w:r>
      <w:r>
        <w:rPr>
          <w:rFonts w:ascii="Times New Roman" w:hAnsi="Times New Roman" w:cs="Times New Roman"/>
          <w:i/>
          <w:sz w:val="24"/>
          <w:szCs w:val="24"/>
        </w:rPr>
        <w:t>men hvad ligger der bag smilet</w:t>
      </w:r>
      <w:r>
        <w:rPr>
          <w:rFonts w:ascii="Times New Roman" w:hAnsi="Times New Roman" w:cs="Times New Roman"/>
          <w:sz w:val="24"/>
          <w:szCs w:val="24"/>
        </w:rPr>
        <w:t>. Som jeg læser det. smiler de ansatte altså på trods af noget, noget som de dækker over med et smil – da der ligger noget bagved dette smil – som måske gør, at man ikke skulle forvente, at de smilede. Jeg er således allerede i overskriften klar over, at her er noget galt – noget der ikke er, som det skal være. Måske kan dette smil være deep eller surface acting, altså noget de har påtaget sig, fordi det forventes af dem i det serviceerhverv, de indgår i – dette kan jeg endnu ikke vide med sikkerhed, men jeg begynder dog allerede ved overskriften af forvente, der er noget galt, som rapporten sandsynligvis vil afdække.</w:t>
      </w:r>
    </w:p>
    <w:p w:rsidR="00353C91" w:rsidRPr="000B305E" w:rsidRDefault="00353C91" w:rsidP="00353C91">
      <w:pPr>
        <w:spacing w:line="360" w:lineRule="auto"/>
        <w:rPr>
          <w:rFonts w:ascii="Times New Roman" w:hAnsi="Times New Roman" w:cs="Times New Roman"/>
          <w:color w:val="000000" w:themeColor="text1"/>
          <w:sz w:val="24"/>
          <w:szCs w:val="24"/>
        </w:rPr>
      </w:pPr>
    </w:p>
    <w:p w:rsidR="00353C91" w:rsidRPr="000B305E" w:rsidRDefault="00353C91" w:rsidP="00E30826">
      <w:pPr>
        <w:pStyle w:val="Overskrift2"/>
        <w:rPr>
          <w:rFonts w:ascii="Times New Roman" w:hAnsi="Times New Roman" w:cs="Times New Roman"/>
          <w:color w:val="000000" w:themeColor="text1"/>
          <w:sz w:val="24"/>
          <w:szCs w:val="24"/>
          <w:u w:val="single"/>
        </w:rPr>
      </w:pPr>
      <w:bookmarkStart w:id="49" w:name="_Toc236653604"/>
      <w:r w:rsidRPr="000B305E">
        <w:rPr>
          <w:rFonts w:ascii="Times New Roman" w:hAnsi="Times New Roman" w:cs="Times New Roman"/>
          <w:color w:val="000000" w:themeColor="text1"/>
          <w:sz w:val="24"/>
          <w:szCs w:val="24"/>
          <w:u w:val="single"/>
        </w:rPr>
        <w:t>Forord</w:t>
      </w:r>
      <w:bookmarkEnd w:id="49"/>
    </w:p>
    <w:p w:rsidR="001B34B7" w:rsidRPr="000B305E" w:rsidRDefault="00353C91" w:rsidP="00353C91">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Det næste, jeg bemærker, er, at forordet er skrevet af Formand for Finansforbundet – Allan Bang. I forordet kommer han ind på såvel de positive fund i rapporten som de negative fund. </w:t>
      </w:r>
    </w:p>
    <w:p w:rsidR="00686B91" w:rsidRDefault="00686B91" w:rsidP="00686B91">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sidR="001B34B7" w:rsidRPr="000B305E">
        <w:rPr>
          <w:rFonts w:ascii="Times New Roman" w:hAnsi="Times New Roman" w:cs="Times New Roman"/>
          <w:i/>
          <w:color w:val="000000" w:themeColor="text1"/>
          <w:sz w:val="24"/>
          <w:szCs w:val="24"/>
        </w:rPr>
        <w:t>Tendensen i de seneste mange år har været fusioner og rationaliseringer – en</w:t>
      </w:r>
      <w:r>
        <w:rPr>
          <w:rFonts w:ascii="Times New Roman" w:hAnsi="Times New Roman" w:cs="Times New Roman"/>
          <w:i/>
          <w:color w:val="000000" w:themeColor="text1"/>
          <w:sz w:val="24"/>
          <w:szCs w:val="24"/>
        </w:rPr>
        <w:t xml:space="preserve"> </w:t>
      </w:r>
      <w:r w:rsidR="005D3E57" w:rsidRPr="000B305E">
        <w:rPr>
          <w:rFonts w:ascii="Times New Roman" w:hAnsi="Times New Roman" w:cs="Times New Roman"/>
          <w:i/>
          <w:color w:val="000000" w:themeColor="text1"/>
          <w:sz w:val="24"/>
          <w:szCs w:val="24"/>
        </w:rPr>
        <w:t>p</w:t>
      </w:r>
      <w:r w:rsidR="001B34B7" w:rsidRPr="000B305E">
        <w:rPr>
          <w:rFonts w:ascii="Times New Roman" w:hAnsi="Times New Roman" w:cs="Times New Roman"/>
          <w:i/>
          <w:color w:val="000000" w:themeColor="text1"/>
          <w:sz w:val="24"/>
          <w:szCs w:val="24"/>
        </w:rPr>
        <w:t>roces</w:t>
      </w:r>
      <w:r w:rsidR="005D3E57" w:rsidRPr="000B305E">
        <w:rPr>
          <w:rFonts w:ascii="Times New Roman" w:hAnsi="Times New Roman" w:cs="Times New Roman"/>
          <w:i/>
          <w:color w:val="000000" w:themeColor="text1"/>
          <w:sz w:val="24"/>
          <w:szCs w:val="24"/>
        </w:rPr>
        <w:t>,</w:t>
      </w:r>
      <w:r w:rsidR="001B34B7" w:rsidRPr="000B305E">
        <w:rPr>
          <w:rFonts w:ascii="Times New Roman" w:hAnsi="Times New Roman" w:cs="Times New Roman"/>
          <w:i/>
          <w:color w:val="000000" w:themeColor="text1"/>
          <w:sz w:val="24"/>
          <w:szCs w:val="24"/>
        </w:rPr>
        <w:t xml:space="preserve"> som fortsætter, uden der er ende herpå. Denne udvikling har tilsyneladende</w:t>
      </w:r>
      <w:r>
        <w:rPr>
          <w:rFonts w:ascii="Times New Roman" w:hAnsi="Times New Roman" w:cs="Times New Roman"/>
          <w:i/>
          <w:color w:val="000000" w:themeColor="text1"/>
          <w:sz w:val="24"/>
          <w:szCs w:val="24"/>
        </w:rPr>
        <w:t xml:space="preserve"> </w:t>
      </w:r>
      <w:r w:rsidR="001B34B7" w:rsidRPr="000B305E">
        <w:rPr>
          <w:rFonts w:ascii="Times New Roman" w:hAnsi="Times New Roman" w:cs="Times New Roman"/>
          <w:i/>
          <w:color w:val="000000" w:themeColor="text1"/>
          <w:sz w:val="24"/>
          <w:szCs w:val="24"/>
        </w:rPr>
        <w:t>nogle mærkbare omkostninger for vores medlemmer</w:t>
      </w:r>
      <w:r>
        <w:rPr>
          <w:rFonts w:ascii="Times New Roman" w:hAnsi="Times New Roman" w:cs="Times New Roman"/>
          <w:i/>
          <w:color w:val="000000" w:themeColor="text1"/>
          <w:sz w:val="24"/>
          <w:szCs w:val="24"/>
        </w:rPr>
        <w:t xml:space="preserve">.” </w:t>
      </w:r>
      <w:r>
        <w:rPr>
          <w:rFonts w:ascii="Times New Roman" w:hAnsi="Times New Roman" w:cs="Times New Roman"/>
          <w:sz w:val="24"/>
          <w:szCs w:val="24"/>
        </w:rPr>
        <w:t>[Christiansen 2002, Forord].</w:t>
      </w:r>
      <w:r w:rsidR="001B34B7" w:rsidRPr="000B305E">
        <w:rPr>
          <w:rFonts w:ascii="Times New Roman" w:hAnsi="Times New Roman" w:cs="Times New Roman"/>
          <w:color w:val="000000" w:themeColor="text1"/>
          <w:sz w:val="24"/>
          <w:szCs w:val="24"/>
        </w:rPr>
        <w:t xml:space="preserve"> </w:t>
      </w:r>
    </w:p>
    <w:p w:rsidR="001B34B7" w:rsidRPr="00686B91" w:rsidRDefault="001B34B7" w:rsidP="00686B91">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color w:val="000000" w:themeColor="text1"/>
          <w:sz w:val="24"/>
          <w:szCs w:val="24"/>
        </w:rPr>
        <w:t>Formanden for Finansforbundet sætter hermed lighed</w:t>
      </w:r>
      <w:r w:rsidR="005D3E57" w:rsidRPr="000B305E">
        <w:rPr>
          <w:rFonts w:ascii="Times New Roman" w:hAnsi="Times New Roman" w:cs="Times New Roman"/>
          <w:color w:val="000000" w:themeColor="text1"/>
          <w:sz w:val="24"/>
          <w:szCs w:val="24"/>
        </w:rPr>
        <w:t>s</w:t>
      </w:r>
      <w:r w:rsidRPr="000B305E">
        <w:rPr>
          <w:rFonts w:ascii="Times New Roman" w:hAnsi="Times New Roman" w:cs="Times New Roman"/>
          <w:color w:val="000000" w:themeColor="text1"/>
          <w:sz w:val="24"/>
          <w:szCs w:val="24"/>
        </w:rPr>
        <w:t>tegn mellem udviklingen - der i dette tilfælde er kendetegnet ved fusioner og rationaliseringer – og mærkbare omkostninger. Der bliver imidlertid ikke nærmere redegjort for</w:t>
      </w:r>
      <w:r w:rsidR="005D3E57"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hvad der får ham til at nå denne konklusion.  </w:t>
      </w:r>
    </w:p>
    <w:p w:rsidR="001B34B7" w:rsidRPr="000B305E" w:rsidRDefault="001B34B7" w:rsidP="001B34B7">
      <w:pPr>
        <w:spacing w:line="360" w:lineRule="auto"/>
        <w:rPr>
          <w:rFonts w:ascii="Times New Roman" w:hAnsi="Times New Roman" w:cs="Times New Roman"/>
          <w:color w:val="000000" w:themeColor="text1"/>
          <w:sz w:val="24"/>
          <w:szCs w:val="24"/>
        </w:rPr>
      </w:pPr>
    </w:p>
    <w:p w:rsidR="00A12742" w:rsidRPr="000B305E" w:rsidRDefault="00A12742" w:rsidP="001B34B7">
      <w:pPr>
        <w:spacing w:line="360" w:lineRule="auto"/>
        <w:rPr>
          <w:rFonts w:ascii="Times New Roman" w:hAnsi="Times New Roman" w:cs="Times New Roman"/>
          <w:color w:val="000000" w:themeColor="text1"/>
          <w:sz w:val="24"/>
          <w:szCs w:val="24"/>
        </w:rPr>
      </w:pPr>
    </w:p>
    <w:p w:rsidR="001B34B7" w:rsidRPr="000B305E" w:rsidRDefault="00686B91" w:rsidP="00A12742">
      <w:pPr>
        <w:autoSpaceDE w:val="0"/>
        <w:autoSpaceDN w:val="0"/>
        <w:adjustRightInd w:val="0"/>
        <w:spacing w:after="0" w:line="36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1B34B7" w:rsidRPr="000B305E">
        <w:rPr>
          <w:rFonts w:ascii="Times New Roman" w:hAnsi="Times New Roman" w:cs="Times New Roman"/>
          <w:i/>
          <w:color w:val="000000" w:themeColor="text1"/>
          <w:sz w:val="24"/>
          <w:szCs w:val="24"/>
        </w:rPr>
        <w:t>Undersøgelsen af medlemmernes psykiske arbejdsmiljø giver et billede af en</w:t>
      </w:r>
      <w:r w:rsidR="00A12742" w:rsidRPr="000B305E">
        <w:rPr>
          <w:rFonts w:ascii="Times New Roman" w:hAnsi="Times New Roman" w:cs="Times New Roman"/>
          <w:i/>
          <w:color w:val="000000" w:themeColor="text1"/>
          <w:sz w:val="24"/>
          <w:szCs w:val="24"/>
        </w:rPr>
        <w:t xml:space="preserve"> </w:t>
      </w:r>
      <w:r w:rsidR="001B34B7" w:rsidRPr="000B305E">
        <w:rPr>
          <w:rFonts w:ascii="Times New Roman" w:hAnsi="Times New Roman" w:cs="Times New Roman"/>
          <w:i/>
          <w:color w:val="000000" w:themeColor="text1"/>
          <w:sz w:val="24"/>
          <w:szCs w:val="24"/>
        </w:rPr>
        <w:t>række alvorlige symptomer, der får mine advarselsklokker til at ringe. Det er</w:t>
      </w:r>
      <w:r w:rsidR="00A12742" w:rsidRPr="000B305E">
        <w:rPr>
          <w:rFonts w:ascii="Times New Roman" w:hAnsi="Times New Roman" w:cs="Times New Roman"/>
          <w:i/>
          <w:color w:val="000000" w:themeColor="text1"/>
          <w:sz w:val="24"/>
          <w:szCs w:val="24"/>
        </w:rPr>
        <w:t xml:space="preserve"> </w:t>
      </w:r>
      <w:r w:rsidR="001B34B7" w:rsidRPr="000B305E">
        <w:rPr>
          <w:rFonts w:ascii="Times New Roman" w:hAnsi="Times New Roman" w:cs="Times New Roman"/>
          <w:i/>
          <w:color w:val="000000" w:themeColor="text1"/>
          <w:sz w:val="24"/>
          <w:szCs w:val="24"/>
        </w:rPr>
        <w:t>ikke acceptabelt, at omkring hver tredje svarer, at han/hun for tiden er stresset,</w:t>
      </w:r>
      <w:r w:rsidR="00A12742" w:rsidRPr="000B305E">
        <w:rPr>
          <w:rFonts w:ascii="Times New Roman" w:hAnsi="Times New Roman" w:cs="Times New Roman"/>
          <w:i/>
          <w:color w:val="000000" w:themeColor="text1"/>
          <w:sz w:val="24"/>
          <w:szCs w:val="24"/>
        </w:rPr>
        <w:t xml:space="preserve"> </w:t>
      </w:r>
      <w:r w:rsidR="001B34B7" w:rsidRPr="000B305E">
        <w:rPr>
          <w:rFonts w:ascii="Times New Roman" w:hAnsi="Times New Roman" w:cs="Times New Roman"/>
          <w:i/>
          <w:color w:val="000000" w:themeColor="text1"/>
          <w:sz w:val="24"/>
          <w:szCs w:val="24"/>
        </w:rPr>
        <w:t>at over 40</w:t>
      </w:r>
      <w:r w:rsidR="00A12742" w:rsidRPr="000B305E">
        <w:rPr>
          <w:rFonts w:ascii="Times New Roman" w:hAnsi="Times New Roman" w:cs="Times New Roman"/>
          <w:i/>
          <w:color w:val="000000" w:themeColor="text1"/>
          <w:sz w:val="24"/>
          <w:szCs w:val="24"/>
        </w:rPr>
        <w:t xml:space="preserve"> </w:t>
      </w:r>
      <w:r w:rsidR="001B34B7" w:rsidRPr="000B305E">
        <w:rPr>
          <w:rFonts w:ascii="Times New Roman" w:hAnsi="Times New Roman" w:cs="Times New Roman"/>
          <w:i/>
          <w:color w:val="000000" w:themeColor="text1"/>
          <w:sz w:val="24"/>
          <w:szCs w:val="24"/>
        </w:rPr>
        <w:t>% ofte føler sig udkørt, når arbejdsdagen er slut, og at mere end hver</w:t>
      </w:r>
      <w:r w:rsidR="00A12742" w:rsidRPr="000B305E">
        <w:rPr>
          <w:rFonts w:ascii="Times New Roman" w:hAnsi="Times New Roman" w:cs="Times New Roman"/>
          <w:i/>
          <w:color w:val="000000" w:themeColor="text1"/>
          <w:sz w:val="24"/>
          <w:szCs w:val="24"/>
        </w:rPr>
        <w:t xml:space="preserve"> </w:t>
      </w:r>
      <w:r w:rsidR="001B34B7" w:rsidRPr="000B305E">
        <w:rPr>
          <w:rFonts w:ascii="Times New Roman" w:hAnsi="Times New Roman" w:cs="Times New Roman"/>
          <w:i/>
          <w:color w:val="000000" w:themeColor="text1"/>
          <w:sz w:val="24"/>
          <w:szCs w:val="24"/>
        </w:rPr>
        <w:t>tiende føler sig udbrændt på grund af sit arbejde</w:t>
      </w:r>
      <w:r w:rsidR="001B34B7" w:rsidRPr="000B305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[Christiansen 2002, Forord] </w:t>
      </w:r>
      <w:r w:rsidR="001B34B7" w:rsidRPr="000B305E">
        <w:rPr>
          <w:rFonts w:ascii="Times New Roman" w:hAnsi="Times New Roman" w:cs="Times New Roman"/>
          <w:color w:val="000000" w:themeColor="text1"/>
          <w:sz w:val="24"/>
          <w:szCs w:val="24"/>
        </w:rPr>
        <w:t>I forbindelse med undersøgelsens ”</w:t>
      </w:r>
      <w:r w:rsidR="001B34B7" w:rsidRPr="000B305E">
        <w:rPr>
          <w:rFonts w:ascii="Times New Roman" w:hAnsi="Times New Roman" w:cs="Times New Roman"/>
          <w:i/>
          <w:color w:val="000000" w:themeColor="text1"/>
          <w:sz w:val="24"/>
          <w:szCs w:val="24"/>
        </w:rPr>
        <w:t>spm. 127 Jeg føler mig udkørt</w:t>
      </w:r>
      <w:r w:rsidR="005D3E57" w:rsidRPr="000B305E">
        <w:rPr>
          <w:rFonts w:ascii="Times New Roman" w:hAnsi="Times New Roman" w:cs="Times New Roman"/>
          <w:i/>
          <w:color w:val="000000" w:themeColor="text1"/>
          <w:sz w:val="24"/>
          <w:szCs w:val="24"/>
        </w:rPr>
        <w:t>,</w:t>
      </w:r>
      <w:r w:rsidR="001B34B7" w:rsidRPr="000B305E">
        <w:rPr>
          <w:rFonts w:ascii="Times New Roman" w:hAnsi="Times New Roman" w:cs="Times New Roman"/>
          <w:i/>
          <w:color w:val="000000" w:themeColor="text1"/>
          <w:sz w:val="24"/>
          <w:szCs w:val="24"/>
        </w:rPr>
        <w:t xml:space="preserve"> når arbejdsdagen er slut”</w:t>
      </w:r>
      <w:r w:rsidRPr="00686B91">
        <w:rPr>
          <w:rFonts w:ascii="Times New Roman" w:hAnsi="Times New Roman" w:cs="Times New Roman"/>
          <w:sz w:val="24"/>
          <w:szCs w:val="24"/>
        </w:rPr>
        <w:t xml:space="preserve"> </w:t>
      </w:r>
      <w:r>
        <w:rPr>
          <w:rFonts w:ascii="Times New Roman" w:hAnsi="Times New Roman" w:cs="Times New Roman"/>
          <w:sz w:val="24"/>
          <w:szCs w:val="24"/>
        </w:rPr>
        <w:t>[Christiansen 2002, side 121]</w:t>
      </w:r>
      <w:r w:rsidR="001B34B7" w:rsidRPr="000B305E">
        <w:rPr>
          <w:rFonts w:ascii="Times New Roman" w:hAnsi="Times New Roman" w:cs="Times New Roman"/>
          <w:color w:val="000000" w:themeColor="text1"/>
          <w:sz w:val="24"/>
          <w:szCs w:val="24"/>
        </w:rPr>
        <w:t xml:space="preserve"> er der ikke noget</w:t>
      </w:r>
      <w:r w:rsidR="005D3E57"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der indikere</w:t>
      </w:r>
      <w:r w:rsidR="005D3E57" w:rsidRPr="000B305E">
        <w:rPr>
          <w:rFonts w:ascii="Times New Roman" w:hAnsi="Times New Roman" w:cs="Times New Roman"/>
          <w:color w:val="000000" w:themeColor="text1"/>
          <w:sz w:val="24"/>
          <w:szCs w:val="24"/>
        </w:rPr>
        <w:t>r,</w:t>
      </w:r>
      <w:r w:rsidR="001B34B7" w:rsidRPr="000B305E">
        <w:rPr>
          <w:rFonts w:ascii="Times New Roman" w:hAnsi="Times New Roman" w:cs="Times New Roman"/>
          <w:color w:val="000000" w:themeColor="text1"/>
          <w:sz w:val="24"/>
          <w:szCs w:val="24"/>
        </w:rPr>
        <w:t xml:space="preserve"> hvorledes denne udkørthed kommer til udtryk, der er altså risiko for</w:t>
      </w:r>
      <w:r w:rsidR="005D3E57"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at der er vidt forskellige definitioner af</w:t>
      </w:r>
      <w:r w:rsidR="005D3E57"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hvornår man er udkørt – er lidt træt efter en lang dag på jobbet lig udkørt? I forbindelse med 1/3 af medlemmerne</w:t>
      </w:r>
      <w:r w:rsidR="005D3E57"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der for tiden er stressede</w:t>
      </w:r>
      <w:r w:rsidR="005D3E57"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kommer jeg senere </w:t>
      </w:r>
      <w:r w:rsidR="005D3E57" w:rsidRPr="000B305E">
        <w:rPr>
          <w:rFonts w:ascii="Times New Roman" w:hAnsi="Times New Roman" w:cs="Times New Roman"/>
          <w:color w:val="000000" w:themeColor="text1"/>
          <w:sz w:val="24"/>
          <w:szCs w:val="24"/>
        </w:rPr>
        <w:t>nærmere ind på dette resultat. D</w:t>
      </w:r>
      <w:r w:rsidR="001B34B7" w:rsidRPr="000B305E">
        <w:rPr>
          <w:rFonts w:ascii="Times New Roman" w:hAnsi="Times New Roman" w:cs="Times New Roman"/>
          <w:color w:val="000000" w:themeColor="text1"/>
          <w:sz w:val="24"/>
          <w:szCs w:val="24"/>
        </w:rPr>
        <w:t xml:space="preserve">ette gælder også for fokuseringen på symptomer. </w:t>
      </w:r>
    </w:p>
    <w:p w:rsidR="00A12742" w:rsidRPr="00A12742" w:rsidRDefault="00A12742" w:rsidP="00A12742">
      <w:pPr>
        <w:autoSpaceDE w:val="0"/>
        <w:autoSpaceDN w:val="0"/>
        <w:adjustRightInd w:val="0"/>
        <w:spacing w:after="0" w:line="360" w:lineRule="auto"/>
        <w:rPr>
          <w:rFonts w:ascii="Times New Roman" w:hAnsi="Times New Roman" w:cs="Times New Roman"/>
          <w:i/>
          <w:color w:val="FF0000"/>
          <w:sz w:val="24"/>
          <w:szCs w:val="24"/>
        </w:rPr>
      </w:pP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Skal fordelingen af positivt og negativt være kendetegnende for rapportens resultater, virker det til at blive en meget kritisk rapport. Således bruger han 6 linjer på at beskrive de positive fund, mens han bruger 21 liner på at kommentere de negative fund og de rammer, de udfolder sig indenfor. Han slutter dog af med et håb for fremtiden, om at de positive sider ved arbejdet i finanssektoren kan fastholdes, og at der kan startes en positiv spiral, der kan gøre noget ved de negative sider af arbejdet. Jeg undrer mig over, at initiativtager til rapporten i så høj grad får lov til at medvirke i rapporten og kommentere på de vigtige fund i denne ud fra hans egen optik. Jeg ved ikke, om det er kutyme i denne slags rapporter, men jeg mener, at dette </w:t>
      </w:r>
      <w:r w:rsidRPr="0085299B">
        <w:rPr>
          <w:rFonts w:ascii="Times New Roman" w:hAnsi="Times New Roman" w:cs="Times New Roman"/>
          <w:i/>
          <w:sz w:val="24"/>
          <w:szCs w:val="24"/>
        </w:rPr>
        <w:t>kan</w:t>
      </w:r>
      <w:r>
        <w:rPr>
          <w:rFonts w:ascii="Times New Roman" w:hAnsi="Times New Roman" w:cs="Times New Roman"/>
          <w:sz w:val="24"/>
          <w:szCs w:val="24"/>
        </w:rPr>
        <w:t xml:space="preserve"> være med til at drage undersøgelsens prioriteringer og tolkninger af forskningsresultaterne i tvivl og hermed dens objektivitet.</w:t>
      </w:r>
    </w:p>
    <w:p w:rsidR="00353C91" w:rsidRDefault="00353C91" w:rsidP="00353C91">
      <w:pPr>
        <w:spacing w:line="360" w:lineRule="auto"/>
        <w:rPr>
          <w:rFonts w:ascii="Times New Roman" w:hAnsi="Times New Roman" w:cs="Times New Roman"/>
          <w:sz w:val="24"/>
          <w:szCs w:val="24"/>
          <w:u w:val="single"/>
        </w:rPr>
      </w:pPr>
    </w:p>
    <w:p w:rsidR="00353C91" w:rsidRPr="007A6F2F" w:rsidRDefault="00353C91" w:rsidP="00E30826">
      <w:pPr>
        <w:pStyle w:val="Overskrift2"/>
        <w:rPr>
          <w:rFonts w:ascii="Times New Roman" w:hAnsi="Times New Roman" w:cs="Times New Roman"/>
          <w:color w:val="000000" w:themeColor="text1"/>
          <w:sz w:val="24"/>
          <w:szCs w:val="24"/>
          <w:u w:val="single"/>
        </w:rPr>
      </w:pPr>
      <w:bookmarkStart w:id="50" w:name="_Toc236653605"/>
      <w:r w:rsidRPr="007A6F2F">
        <w:rPr>
          <w:rFonts w:ascii="Times New Roman" w:hAnsi="Times New Roman" w:cs="Times New Roman"/>
          <w:color w:val="000000" w:themeColor="text1"/>
          <w:sz w:val="24"/>
          <w:szCs w:val="24"/>
          <w:u w:val="single"/>
        </w:rPr>
        <w:t>Introduktion</w:t>
      </w:r>
      <w:bookmarkEnd w:id="50"/>
    </w:p>
    <w:p w:rsidR="00353C91" w:rsidRPr="00C67872" w:rsidRDefault="00353C91" w:rsidP="00353C91">
      <w:pPr>
        <w:spacing w:line="360" w:lineRule="auto"/>
        <w:rPr>
          <w:rFonts w:ascii="Times New Roman" w:hAnsi="Times New Roman" w:cs="Times New Roman"/>
          <w:sz w:val="24"/>
          <w:szCs w:val="24"/>
        </w:rPr>
      </w:pPr>
      <w:r w:rsidRPr="00C67872">
        <w:rPr>
          <w:rFonts w:ascii="Times New Roman" w:hAnsi="Times New Roman" w:cs="Times New Roman"/>
          <w:sz w:val="24"/>
          <w:szCs w:val="24"/>
        </w:rPr>
        <w:t>Jeg vil nu se på nogle af de udsagn</w:t>
      </w:r>
      <w:r>
        <w:rPr>
          <w:rFonts w:ascii="Times New Roman" w:hAnsi="Times New Roman" w:cs="Times New Roman"/>
          <w:sz w:val="24"/>
          <w:szCs w:val="24"/>
        </w:rPr>
        <w:t xml:space="preserve">, som </w:t>
      </w:r>
      <w:r w:rsidRPr="00C67872">
        <w:rPr>
          <w:rFonts w:ascii="Times New Roman" w:hAnsi="Times New Roman" w:cs="Times New Roman"/>
          <w:sz w:val="24"/>
          <w:szCs w:val="24"/>
        </w:rPr>
        <w:t>bliver brugt i introduktionen til rapporten, for at undersøge om denne bære</w:t>
      </w:r>
      <w:r>
        <w:rPr>
          <w:rFonts w:ascii="Times New Roman" w:hAnsi="Times New Roman" w:cs="Times New Roman"/>
          <w:sz w:val="24"/>
          <w:szCs w:val="24"/>
        </w:rPr>
        <w:t>r</w:t>
      </w:r>
      <w:r w:rsidRPr="00C67872">
        <w:rPr>
          <w:rFonts w:ascii="Times New Roman" w:hAnsi="Times New Roman" w:cs="Times New Roman"/>
          <w:sz w:val="24"/>
          <w:szCs w:val="24"/>
        </w:rPr>
        <w:t xml:space="preserve"> præg af en specifik diskursiv tilgang til det moderne arbejde og stress: </w:t>
      </w:r>
    </w:p>
    <w:p w:rsidR="00353C91" w:rsidRPr="00C67872" w:rsidRDefault="00353C91" w:rsidP="00353C91">
      <w:pPr>
        <w:autoSpaceDE w:val="0"/>
        <w:autoSpaceDN w:val="0"/>
        <w:adjustRightInd w:val="0"/>
        <w:spacing w:after="0" w:line="240" w:lineRule="auto"/>
        <w:rPr>
          <w:rFonts w:ascii="Times New Roman" w:hAnsi="Times New Roman" w:cs="Times New Roman"/>
          <w:i/>
          <w:sz w:val="24"/>
          <w:szCs w:val="24"/>
        </w:rPr>
      </w:pPr>
      <w:r w:rsidRPr="00C67872">
        <w:rPr>
          <w:rFonts w:ascii="Times New Roman" w:hAnsi="Times New Roman" w:cs="Times New Roman"/>
          <w:i/>
          <w:sz w:val="24"/>
          <w:szCs w:val="24"/>
        </w:rPr>
        <w:t>”Arbejdet på de finansielle arbejdspladser er under forandring, og vi har formodentlig</w:t>
      </w:r>
    </w:p>
    <w:p w:rsidR="00353C91" w:rsidRPr="00C67872" w:rsidRDefault="00353C91" w:rsidP="00353C91">
      <w:pPr>
        <w:autoSpaceDE w:val="0"/>
        <w:autoSpaceDN w:val="0"/>
        <w:adjustRightInd w:val="0"/>
        <w:spacing w:after="0" w:line="240" w:lineRule="auto"/>
        <w:rPr>
          <w:rFonts w:ascii="Times New Roman" w:hAnsi="Times New Roman" w:cs="Times New Roman"/>
          <w:i/>
          <w:sz w:val="24"/>
          <w:szCs w:val="24"/>
        </w:rPr>
      </w:pPr>
      <w:r w:rsidRPr="00C67872">
        <w:rPr>
          <w:rFonts w:ascii="Times New Roman" w:hAnsi="Times New Roman" w:cs="Times New Roman"/>
          <w:i/>
          <w:sz w:val="24"/>
          <w:szCs w:val="24"/>
        </w:rPr>
        <w:t>endnu kun set omrids af de forandringer, der vil komme i de næste 5-10</w:t>
      </w:r>
    </w:p>
    <w:p w:rsidR="00353C91" w:rsidRPr="00C67872" w:rsidRDefault="00353C91" w:rsidP="00353C91">
      <w:pPr>
        <w:spacing w:line="360" w:lineRule="auto"/>
        <w:rPr>
          <w:rFonts w:ascii="Times New Roman" w:hAnsi="Times New Roman" w:cs="Times New Roman"/>
          <w:i/>
          <w:sz w:val="24"/>
          <w:szCs w:val="24"/>
        </w:rPr>
      </w:pPr>
      <w:r w:rsidRPr="00C67872">
        <w:rPr>
          <w:rFonts w:ascii="Times New Roman" w:hAnsi="Times New Roman" w:cs="Times New Roman"/>
          <w:i/>
          <w:sz w:val="24"/>
          <w:szCs w:val="24"/>
        </w:rPr>
        <w:t>år”.</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[Christiansen 2002, side 15]</w:t>
      </w:r>
    </w:p>
    <w:p w:rsidR="00353C91" w:rsidRPr="00C67872" w:rsidRDefault="00353C91" w:rsidP="00353C91">
      <w:pPr>
        <w:spacing w:line="360" w:lineRule="auto"/>
        <w:rPr>
          <w:rFonts w:ascii="Times New Roman" w:hAnsi="Times New Roman" w:cs="Times New Roman"/>
          <w:sz w:val="24"/>
          <w:szCs w:val="24"/>
        </w:rPr>
      </w:pPr>
      <w:r w:rsidRPr="00C67872">
        <w:rPr>
          <w:rFonts w:ascii="Times New Roman" w:hAnsi="Times New Roman" w:cs="Times New Roman"/>
          <w:sz w:val="24"/>
          <w:szCs w:val="24"/>
        </w:rPr>
        <w:t xml:space="preserve">I dette citat bliver der gennem brugen af ”… </w:t>
      </w:r>
      <w:r w:rsidRPr="00C67872">
        <w:rPr>
          <w:rFonts w:ascii="Times New Roman" w:hAnsi="Times New Roman" w:cs="Times New Roman"/>
          <w:i/>
          <w:sz w:val="24"/>
          <w:szCs w:val="24"/>
        </w:rPr>
        <w:t>under forandring</w:t>
      </w:r>
      <w:r w:rsidRPr="00C67872">
        <w:rPr>
          <w:rFonts w:ascii="Times New Roman" w:hAnsi="Times New Roman" w:cs="Times New Roman"/>
          <w:sz w:val="24"/>
          <w:szCs w:val="24"/>
        </w:rPr>
        <w:t xml:space="preserve"> …”</w:t>
      </w:r>
      <w:r w:rsidRPr="00C67872">
        <w:rPr>
          <w:rStyle w:val="Fodnotehenvisning"/>
          <w:rFonts w:ascii="Times New Roman" w:hAnsi="Times New Roman" w:cs="Times New Roman"/>
          <w:sz w:val="24"/>
          <w:szCs w:val="24"/>
        </w:rPr>
        <w:footnoteReference w:id="51"/>
      </w:r>
      <w:r w:rsidRPr="00C67872">
        <w:rPr>
          <w:rFonts w:ascii="Times New Roman" w:hAnsi="Times New Roman" w:cs="Times New Roman"/>
          <w:sz w:val="24"/>
          <w:szCs w:val="24"/>
        </w:rPr>
        <w:t xml:space="preserve"> fremhævet</w:t>
      </w:r>
      <w:r>
        <w:rPr>
          <w:rFonts w:ascii="Times New Roman" w:hAnsi="Times New Roman" w:cs="Times New Roman"/>
          <w:sz w:val="24"/>
          <w:szCs w:val="24"/>
        </w:rPr>
        <w:t>,</w:t>
      </w:r>
      <w:r w:rsidRPr="00C67872">
        <w:rPr>
          <w:rFonts w:ascii="Times New Roman" w:hAnsi="Times New Roman" w:cs="Times New Roman"/>
          <w:sz w:val="24"/>
          <w:szCs w:val="24"/>
        </w:rPr>
        <w:t xml:space="preserve"> at de ansatte er i en omstillingskultur, som formodentlig vil fortsætte mindst 5 – 10 år endnu. Der bliver antydet</w:t>
      </w:r>
      <w:r>
        <w:rPr>
          <w:rFonts w:ascii="Times New Roman" w:hAnsi="Times New Roman" w:cs="Times New Roman"/>
          <w:sz w:val="24"/>
          <w:szCs w:val="24"/>
        </w:rPr>
        <w:t>,</w:t>
      </w:r>
      <w:r w:rsidRPr="00C67872">
        <w:rPr>
          <w:rFonts w:ascii="Times New Roman" w:hAnsi="Times New Roman" w:cs="Times New Roman"/>
          <w:sz w:val="24"/>
          <w:szCs w:val="24"/>
        </w:rPr>
        <w:t xml:space="preserve"> at de hidtidige forandringer</w:t>
      </w:r>
      <w:r>
        <w:rPr>
          <w:rFonts w:ascii="Times New Roman" w:hAnsi="Times New Roman" w:cs="Times New Roman"/>
          <w:sz w:val="24"/>
          <w:szCs w:val="24"/>
        </w:rPr>
        <w:t>,</w:t>
      </w:r>
      <w:r w:rsidRPr="00C67872">
        <w:rPr>
          <w:rFonts w:ascii="Times New Roman" w:hAnsi="Times New Roman" w:cs="Times New Roman"/>
          <w:sz w:val="24"/>
          <w:szCs w:val="24"/>
        </w:rPr>
        <w:t xml:space="preserve"> de ansatte har undergået</w:t>
      </w:r>
      <w:r>
        <w:rPr>
          <w:rFonts w:ascii="Times New Roman" w:hAnsi="Times New Roman" w:cs="Times New Roman"/>
          <w:sz w:val="24"/>
          <w:szCs w:val="24"/>
        </w:rPr>
        <w:t>,</w:t>
      </w:r>
      <w:r w:rsidRPr="00C67872">
        <w:rPr>
          <w:rFonts w:ascii="Times New Roman" w:hAnsi="Times New Roman" w:cs="Times New Roman"/>
          <w:sz w:val="24"/>
          <w:szCs w:val="24"/>
        </w:rPr>
        <w:t xml:space="preserve"> måske kun er en lille del af de forandringer</w:t>
      </w:r>
      <w:r>
        <w:rPr>
          <w:rFonts w:ascii="Times New Roman" w:hAnsi="Times New Roman" w:cs="Times New Roman"/>
          <w:sz w:val="24"/>
          <w:szCs w:val="24"/>
        </w:rPr>
        <w:t>,</w:t>
      </w:r>
      <w:r w:rsidRPr="00C67872">
        <w:rPr>
          <w:rFonts w:ascii="Times New Roman" w:hAnsi="Times New Roman" w:cs="Times New Roman"/>
          <w:sz w:val="24"/>
          <w:szCs w:val="24"/>
        </w:rPr>
        <w:t xml:space="preserve"> de kan forvente ”</w:t>
      </w:r>
      <w:r w:rsidRPr="00C67872">
        <w:rPr>
          <w:rFonts w:ascii="Times New Roman" w:hAnsi="Times New Roman" w:cs="Times New Roman"/>
          <w:i/>
          <w:sz w:val="24"/>
          <w:szCs w:val="24"/>
        </w:rPr>
        <w:t>… kun set et omrids af…</w:t>
      </w:r>
      <w:r w:rsidRPr="00C67872">
        <w:rPr>
          <w:rFonts w:ascii="Times New Roman" w:hAnsi="Times New Roman" w:cs="Times New Roman"/>
          <w:sz w:val="24"/>
          <w:szCs w:val="24"/>
        </w:rPr>
        <w:t>”,</w:t>
      </w:r>
      <w:r w:rsidRPr="00C67872">
        <w:rPr>
          <w:rStyle w:val="Fodnotehenvisning"/>
          <w:rFonts w:ascii="Times New Roman" w:hAnsi="Times New Roman" w:cs="Times New Roman"/>
          <w:sz w:val="24"/>
          <w:szCs w:val="24"/>
        </w:rPr>
        <w:footnoteReference w:id="52"/>
      </w:r>
      <w:r w:rsidRPr="00C67872">
        <w:rPr>
          <w:rFonts w:ascii="Times New Roman" w:hAnsi="Times New Roman" w:cs="Times New Roman"/>
          <w:sz w:val="24"/>
          <w:szCs w:val="24"/>
        </w:rPr>
        <w:t xml:space="preserve"> gennem brugen af ordet omrids, der ifølge ”den store danske” betyder ”</w:t>
      </w:r>
      <w:r w:rsidRPr="00C67872">
        <w:rPr>
          <w:rStyle w:val="Fremhv"/>
          <w:rFonts w:ascii="Times New Roman" w:hAnsi="Times New Roman" w:cs="Times New Roman"/>
          <w:color w:val="000000" w:themeColor="text1"/>
          <w:sz w:val="24"/>
          <w:szCs w:val="24"/>
        </w:rPr>
        <w:t>kontur</w:t>
      </w:r>
      <w:r w:rsidRPr="00C67872">
        <w:rPr>
          <w:rStyle w:val="apple-style-span"/>
          <w:rFonts w:ascii="Times New Roman" w:hAnsi="Times New Roman" w:cs="Times New Roman"/>
          <w:i/>
          <w:color w:val="000000" w:themeColor="text1"/>
          <w:sz w:val="24"/>
          <w:szCs w:val="24"/>
        </w:rPr>
        <w:t>, i</w:t>
      </w:r>
      <w:r w:rsidRPr="00C67872">
        <w:rPr>
          <w:rStyle w:val="apple-converted-space"/>
          <w:rFonts w:ascii="Times New Roman" w:hAnsi="Times New Roman" w:cs="Times New Roman"/>
          <w:i/>
          <w:color w:val="000000" w:themeColor="text1"/>
          <w:sz w:val="24"/>
          <w:szCs w:val="24"/>
        </w:rPr>
        <w:t> </w:t>
      </w:r>
      <w:hyperlink r:id="rId11" w:history="1">
        <w:r w:rsidRPr="00C67872">
          <w:rPr>
            <w:rStyle w:val="Hyperlink"/>
            <w:rFonts w:ascii="Times New Roman" w:hAnsi="Times New Roman" w:cs="Times New Roman"/>
            <w:i/>
            <w:color w:val="000000" w:themeColor="text1"/>
            <w:sz w:val="24"/>
            <w:szCs w:val="24"/>
          </w:rPr>
          <w:t>deskriptiv geometri</w:t>
        </w:r>
      </w:hyperlink>
      <w:r w:rsidRPr="00C67872">
        <w:rPr>
          <w:rStyle w:val="apple-converted-space"/>
          <w:rFonts w:ascii="Times New Roman" w:hAnsi="Times New Roman" w:cs="Times New Roman"/>
          <w:i/>
          <w:color w:val="000000" w:themeColor="text1"/>
          <w:sz w:val="24"/>
          <w:szCs w:val="24"/>
        </w:rPr>
        <w:t> </w:t>
      </w:r>
      <w:r w:rsidRPr="00C67872">
        <w:rPr>
          <w:rStyle w:val="apple-style-span"/>
          <w:rFonts w:ascii="Times New Roman" w:hAnsi="Times New Roman" w:cs="Times New Roman"/>
          <w:i/>
          <w:color w:val="000000" w:themeColor="text1"/>
          <w:sz w:val="24"/>
          <w:szCs w:val="24"/>
        </w:rPr>
        <w:t>randkurven af det område, som fremkommer ved projektion af en rumlig figur på en plan.”</w:t>
      </w:r>
      <w:r w:rsidR="00B118C5">
        <w:rPr>
          <w:rFonts w:ascii="Times New Roman" w:hAnsi="Times New Roman" w:cs="Times New Roman"/>
          <w:color w:val="000000" w:themeColor="text1"/>
          <w:sz w:val="24"/>
          <w:szCs w:val="24"/>
        </w:rPr>
        <w:t>[se bilag 7.]</w:t>
      </w:r>
      <w:r w:rsidRPr="00C67872">
        <w:rPr>
          <w:rStyle w:val="apple-style-span"/>
          <w:rFonts w:ascii="Times New Roman" w:hAnsi="Times New Roman" w:cs="Times New Roman"/>
          <w:i/>
          <w:color w:val="000000" w:themeColor="text1"/>
          <w:sz w:val="24"/>
          <w:szCs w:val="24"/>
        </w:rPr>
        <w:t xml:space="preserve"> </w:t>
      </w:r>
      <w:r w:rsidRPr="00C67872">
        <w:rPr>
          <w:rStyle w:val="apple-style-span"/>
          <w:rFonts w:ascii="Times New Roman" w:hAnsi="Times New Roman" w:cs="Times New Roman"/>
          <w:color w:val="000000" w:themeColor="text1"/>
          <w:sz w:val="24"/>
          <w:szCs w:val="24"/>
        </w:rPr>
        <w:t>og ordet ”</w:t>
      </w:r>
      <w:r w:rsidRPr="00C67872">
        <w:rPr>
          <w:rStyle w:val="apple-style-span"/>
          <w:rFonts w:ascii="Times New Roman" w:hAnsi="Times New Roman" w:cs="Times New Roman"/>
          <w:i/>
          <w:color w:val="000000" w:themeColor="text1"/>
          <w:sz w:val="24"/>
          <w:szCs w:val="24"/>
        </w:rPr>
        <w:t>kun</w:t>
      </w:r>
      <w:r w:rsidRPr="00C67872">
        <w:rPr>
          <w:rStyle w:val="apple-style-span"/>
          <w:rFonts w:ascii="Times New Roman" w:hAnsi="Times New Roman" w:cs="Times New Roman"/>
          <w:color w:val="000000" w:themeColor="text1"/>
          <w:sz w:val="24"/>
          <w:szCs w:val="24"/>
        </w:rPr>
        <w:t>” indikeres der</w:t>
      </w:r>
      <w:r>
        <w:rPr>
          <w:rStyle w:val="apple-style-span"/>
          <w:rFonts w:ascii="Times New Roman" w:hAnsi="Times New Roman" w:cs="Times New Roman"/>
          <w:color w:val="000000" w:themeColor="text1"/>
          <w:sz w:val="24"/>
          <w:szCs w:val="24"/>
        </w:rPr>
        <w:t>,</w:t>
      </w:r>
      <w:r w:rsidRPr="00C67872">
        <w:rPr>
          <w:rStyle w:val="apple-style-span"/>
          <w:rFonts w:ascii="Times New Roman" w:hAnsi="Times New Roman" w:cs="Times New Roman"/>
          <w:color w:val="000000" w:themeColor="text1"/>
          <w:sz w:val="24"/>
          <w:szCs w:val="24"/>
        </w:rPr>
        <w:t xml:space="preserve"> at der kan forventes meget større ændringer i den nærmeste fremtid, de 5 – 10 år. </w:t>
      </w:r>
    </w:p>
    <w:p w:rsidR="00353C91" w:rsidRPr="00C67872" w:rsidRDefault="00353C91" w:rsidP="00353C91">
      <w:pPr>
        <w:autoSpaceDE w:val="0"/>
        <w:autoSpaceDN w:val="0"/>
        <w:adjustRightInd w:val="0"/>
        <w:spacing w:after="0" w:line="360" w:lineRule="auto"/>
        <w:rPr>
          <w:rFonts w:ascii="Times New Roman" w:hAnsi="Times New Roman" w:cs="Times New Roman"/>
          <w:i/>
          <w:sz w:val="24"/>
          <w:szCs w:val="24"/>
        </w:rPr>
      </w:pPr>
      <w:r w:rsidRPr="00C67872">
        <w:rPr>
          <w:rFonts w:ascii="Times New Roman" w:hAnsi="Times New Roman" w:cs="Times New Roman"/>
          <w:i/>
          <w:sz w:val="24"/>
          <w:szCs w:val="24"/>
        </w:rPr>
        <w:t>”Fusioner, rationalisering, organisationsomlægninger, outsourcing og internationalisering</w:t>
      </w:r>
    </w:p>
    <w:p w:rsidR="00353C91" w:rsidRPr="00C67872" w:rsidRDefault="00353C91" w:rsidP="00353C91">
      <w:pPr>
        <w:autoSpaceDE w:val="0"/>
        <w:autoSpaceDN w:val="0"/>
        <w:adjustRightInd w:val="0"/>
        <w:spacing w:after="0" w:line="360" w:lineRule="auto"/>
        <w:rPr>
          <w:rFonts w:ascii="Times New Roman" w:hAnsi="Times New Roman" w:cs="Times New Roman"/>
          <w:i/>
          <w:sz w:val="24"/>
          <w:szCs w:val="24"/>
        </w:rPr>
      </w:pPr>
      <w:r w:rsidRPr="00C67872">
        <w:rPr>
          <w:rFonts w:ascii="Times New Roman" w:hAnsi="Times New Roman" w:cs="Times New Roman"/>
          <w:i/>
          <w:sz w:val="24"/>
          <w:szCs w:val="24"/>
        </w:rPr>
        <w:t>er for mange af sektorens medarbejdere blevet hverdag. Det er en</w:t>
      </w:r>
    </w:p>
    <w:p w:rsidR="00353C91" w:rsidRPr="00C67872" w:rsidRDefault="00353C91" w:rsidP="00353C91">
      <w:pPr>
        <w:spacing w:line="360" w:lineRule="auto"/>
        <w:rPr>
          <w:rFonts w:ascii="Times New Roman" w:hAnsi="Times New Roman" w:cs="Times New Roman"/>
          <w:sz w:val="24"/>
          <w:szCs w:val="24"/>
        </w:rPr>
      </w:pPr>
      <w:r w:rsidRPr="00C67872">
        <w:rPr>
          <w:rFonts w:ascii="Times New Roman" w:hAnsi="Times New Roman" w:cs="Times New Roman"/>
          <w:i/>
          <w:sz w:val="24"/>
          <w:szCs w:val="24"/>
        </w:rPr>
        <w:t>udvikling</w:t>
      </w:r>
      <w:r>
        <w:rPr>
          <w:rFonts w:ascii="Times New Roman" w:hAnsi="Times New Roman" w:cs="Times New Roman"/>
          <w:i/>
          <w:sz w:val="24"/>
          <w:szCs w:val="24"/>
        </w:rPr>
        <w:t>,</w:t>
      </w:r>
      <w:r w:rsidRPr="00C67872">
        <w:rPr>
          <w:rFonts w:ascii="Times New Roman" w:hAnsi="Times New Roman" w:cs="Times New Roman"/>
          <w:i/>
          <w:sz w:val="24"/>
          <w:szCs w:val="24"/>
        </w:rPr>
        <w:t xml:space="preserve"> vi må forvente vil fortsætte.”</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[Christiansen 2002, side 15]</w:t>
      </w:r>
      <w:r w:rsidRPr="00C67872">
        <w:rPr>
          <w:rFonts w:ascii="Times New Roman" w:hAnsi="Times New Roman" w:cs="Times New Roman"/>
          <w:i/>
          <w:sz w:val="24"/>
          <w:szCs w:val="24"/>
        </w:rPr>
        <w:t xml:space="preserve"> </w:t>
      </w:r>
      <w:r w:rsidRPr="00C67872">
        <w:rPr>
          <w:rFonts w:ascii="Times New Roman" w:hAnsi="Times New Roman" w:cs="Times New Roman"/>
          <w:sz w:val="24"/>
          <w:szCs w:val="24"/>
        </w:rPr>
        <w:t>Her bliver der fremhævet</w:t>
      </w:r>
      <w:r>
        <w:rPr>
          <w:rFonts w:ascii="Times New Roman" w:hAnsi="Times New Roman" w:cs="Times New Roman"/>
          <w:sz w:val="24"/>
          <w:szCs w:val="24"/>
        </w:rPr>
        <w:t>,</w:t>
      </w:r>
      <w:r w:rsidRPr="00C67872">
        <w:rPr>
          <w:rFonts w:ascii="Times New Roman" w:hAnsi="Times New Roman" w:cs="Times New Roman"/>
          <w:sz w:val="24"/>
          <w:szCs w:val="24"/>
        </w:rPr>
        <w:t xml:space="preserve"> hvordan denne omstillingskultur med rationaliseringer og organisationsomlægninger</w:t>
      </w:r>
      <w:r>
        <w:rPr>
          <w:rFonts w:ascii="Times New Roman" w:hAnsi="Times New Roman" w:cs="Times New Roman"/>
          <w:sz w:val="24"/>
          <w:szCs w:val="24"/>
        </w:rPr>
        <w:t>,</w:t>
      </w:r>
      <w:r w:rsidRPr="00C67872">
        <w:rPr>
          <w:rFonts w:ascii="Times New Roman" w:hAnsi="Times New Roman" w:cs="Times New Roman"/>
          <w:sz w:val="24"/>
          <w:szCs w:val="24"/>
        </w:rPr>
        <w:t xml:space="preserve"> de ansatte er underlagte</w:t>
      </w:r>
      <w:r>
        <w:rPr>
          <w:rFonts w:ascii="Times New Roman" w:hAnsi="Times New Roman" w:cs="Times New Roman"/>
          <w:sz w:val="24"/>
          <w:szCs w:val="24"/>
        </w:rPr>
        <w:t>,</w:t>
      </w:r>
      <w:r w:rsidRPr="00C67872">
        <w:rPr>
          <w:rFonts w:ascii="Times New Roman" w:hAnsi="Times New Roman" w:cs="Times New Roman"/>
          <w:sz w:val="24"/>
          <w:szCs w:val="24"/>
        </w:rPr>
        <w:t xml:space="preserve"> er blevet hverdag – med andre ord er almindeligt for de ansatte, og som ”</w:t>
      </w:r>
      <w:r w:rsidRPr="00C67872">
        <w:rPr>
          <w:rFonts w:ascii="Times New Roman" w:hAnsi="Times New Roman" w:cs="Times New Roman"/>
          <w:i/>
          <w:sz w:val="24"/>
          <w:szCs w:val="24"/>
        </w:rPr>
        <w:t>vi</w:t>
      </w:r>
      <w:r w:rsidRPr="00C67872">
        <w:rPr>
          <w:rFonts w:ascii="Times New Roman" w:hAnsi="Times New Roman" w:cs="Times New Roman"/>
          <w:sz w:val="24"/>
          <w:szCs w:val="24"/>
        </w:rPr>
        <w:t xml:space="preserve">” må forvente vil fortsætte. Hvem disse </w:t>
      </w:r>
      <w:r w:rsidRPr="00C67872">
        <w:rPr>
          <w:rFonts w:ascii="Times New Roman" w:hAnsi="Times New Roman" w:cs="Times New Roman"/>
          <w:i/>
          <w:sz w:val="24"/>
          <w:szCs w:val="24"/>
        </w:rPr>
        <w:t>”vi”</w:t>
      </w:r>
      <w:r>
        <w:rPr>
          <w:rFonts w:ascii="Times New Roman" w:hAnsi="Times New Roman" w:cs="Times New Roman"/>
          <w:i/>
          <w:sz w:val="24"/>
          <w:szCs w:val="24"/>
        </w:rPr>
        <w:t xml:space="preserve"> </w:t>
      </w:r>
      <w:r w:rsidRPr="00C67872">
        <w:rPr>
          <w:rFonts w:ascii="Times New Roman" w:hAnsi="Times New Roman" w:cs="Times New Roman"/>
          <w:sz w:val="24"/>
          <w:szCs w:val="24"/>
        </w:rPr>
        <w:t>er, fremgår ikke helt tydeligt, men eftersom teksten omhandler de ansatte</w:t>
      </w:r>
      <w:r>
        <w:rPr>
          <w:rFonts w:ascii="Times New Roman" w:hAnsi="Times New Roman" w:cs="Times New Roman"/>
          <w:sz w:val="24"/>
          <w:szCs w:val="24"/>
        </w:rPr>
        <w:t>,</w:t>
      </w:r>
      <w:r w:rsidRPr="00C67872">
        <w:rPr>
          <w:rFonts w:ascii="Times New Roman" w:hAnsi="Times New Roman" w:cs="Times New Roman"/>
          <w:sz w:val="24"/>
          <w:szCs w:val="24"/>
        </w:rPr>
        <w:t xml:space="preserve"> kunne det nemt være disse</w:t>
      </w:r>
      <w:r>
        <w:rPr>
          <w:rFonts w:ascii="Times New Roman" w:hAnsi="Times New Roman" w:cs="Times New Roman"/>
          <w:sz w:val="24"/>
          <w:szCs w:val="24"/>
        </w:rPr>
        <w:t>,</w:t>
      </w:r>
      <w:r w:rsidRPr="00C67872">
        <w:rPr>
          <w:rFonts w:ascii="Times New Roman" w:hAnsi="Times New Roman" w:cs="Times New Roman"/>
          <w:sz w:val="24"/>
          <w:szCs w:val="24"/>
        </w:rPr>
        <w:t xml:space="preserve"> der refereres til</w:t>
      </w:r>
      <w:r>
        <w:rPr>
          <w:rFonts w:ascii="Times New Roman" w:hAnsi="Times New Roman" w:cs="Times New Roman"/>
          <w:sz w:val="24"/>
          <w:szCs w:val="24"/>
        </w:rPr>
        <w:t>,</w:t>
      </w:r>
      <w:r w:rsidRPr="00C67872">
        <w:rPr>
          <w:rFonts w:ascii="Times New Roman" w:hAnsi="Times New Roman" w:cs="Times New Roman"/>
          <w:sz w:val="24"/>
          <w:szCs w:val="24"/>
        </w:rPr>
        <w:t xml:space="preserve"> samt til den eller de personer</w:t>
      </w:r>
      <w:r>
        <w:rPr>
          <w:rFonts w:ascii="Times New Roman" w:hAnsi="Times New Roman" w:cs="Times New Roman"/>
          <w:sz w:val="24"/>
          <w:szCs w:val="24"/>
        </w:rPr>
        <w:t>,</w:t>
      </w:r>
      <w:r w:rsidRPr="00C67872">
        <w:rPr>
          <w:rFonts w:ascii="Times New Roman" w:hAnsi="Times New Roman" w:cs="Times New Roman"/>
          <w:sz w:val="24"/>
          <w:szCs w:val="24"/>
        </w:rPr>
        <w:t xml:space="preserve"> der har udarbejdet teksten, da brugen af </w:t>
      </w:r>
      <w:r w:rsidRPr="00C67872">
        <w:rPr>
          <w:rFonts w:ascii="Times New Roman" w:hAnsi="Times New Roman" w:cs="Times New Roman"/>
          <w:i/>
          <w:sz w:val="24"/>
          <w:szCs w:val="24"/>
        </w:rPr>
        <w:t>”vi”</w:t>
      </w:r>
      <w:r w:rsidRPr="00C67872">
        <w:rPr>
          <w:rFonts w:ascii="Times New Roman" w:hAnsi="Times New Roman" w:cs="Times New Roman"/>
          <w:sz w:val="24"/>
          <w:szCs w:val="24"/>
        </w:rPr>
        <w:t xml:space="preserve"> inkluderer tekstforfatteren. Denne har altså et klart billede af de ansattes hverdag og forventer</w:t>
      </w:r>
      <w:r>
        <w:rPr>
          <w:rFonts w:ascii="Times New Roman" w:hAnsi="Times New Roman" w:cs="Times New Roman"/>
          <w:sz w:val="24"/>
          <w:szCs w:val="24"/>
        </w:rPr>
        <w:t>,</w:t>
      </w:r>
      <w:r w:rsidRPr="00C67872">
        <w:rPr>
          <w:rFonts w:ascii="Times New Roman" w:hAnsi="Times New Roman" w:cs="Times New Roman"/>
          <w:sz w:val="24"/>
          <w:szCs w:val="24"/>
        </w:rPr>
        <w:t xml:space="preserve"> at de forhold</w:t>
      </w:r>
      <w:r>
        <w:rPr>
          <w:rFonts w:ascii="Times New Roman" w:hAnsi="Times New Roman" w:cs="Times New Roman"/>
          <w:sz w:val="24"/>
          <w:szCs w:val="24"/>
        </w:rPr>
        <w:t>,</w:t>
      </w:r>
      <w:r w:rsidRPr="00C67872">
        <w:rPr>
          <w:rFonts w:ascii="Times New Roman" w:hAnsi="Times New Roman" w:cs="Times New Roman"/>
          <w:sz w:val="24"/>
          <w:szCs w:val="24"/>
        </w:rPr>
        <w:t xml:space="preserve"> de ansatte er underlagte</w:t>
      </w:r>
      <w:r>
        <w:rPr>
          <w:rFonts w:ascii="Times New Roman" w:hAnsi="Times New Roman" w:cs="Times New Roman"/>
          <w:sz w:val="24"/>
          <w:szCs w:val="24"/>
        </w:rPr>
        <w:t>,</w:t>
      </w:r>
      <w:r w:rsidRPr="00C67872">
        <w:rPr>
          <w:rFonts w:ascii="Times New Roman" w:hAnsi="Times New Roman" w:cs="Times New Roman"/>
          <w:sz w:val="24"/>
          <w:szCs w:val="24"/>
        </w:rPr>
        <w:t xml:space="preserve"> vil fortsætte. </w:t>
      </w:r>
    </w:p>
    <w:p w:rsidR="00353C91" w:rsidRPr="00C67872"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I følgende passage</w:t>
      </w:r>
      <w:r w:rsidR="00686B91">
        <w:rPr>
          <w:rFonts w:ascii="Times New Roman" w:hAnsi="Times New Roman" w:cs="Times New Roman"/>
          <w:sz w:val="24"/>
          <w:szCs w:val="24"/>
        </w:rPr>
        <w:t>:</w:t>
      </w:r>
      <w:r w:rsidRPr="00C67872">
        <w:rPr>
          <w:rFonts w:ascii="Times New Roman" w:hAnsi="Times New Roman" w:cs="Times New Roman"/>
          <w:sz w:val="24"/>
          <w:szCs w:val="24"/>
        </w:rPr>
        <w:t xml:space="preserve"> </w:t>
      </w:r>
    </w:p>
    <w:p w:rsidR="00353C91" w:rsidRPr="00C67872" w:rsidRDefault="00353C91" w:rsidP="00353C91">
      <w:pPr>
        <w:autoSpaceDE w:val="0"/>
        <w:autoSpaceDN w:val="0"/>
        <w:adjustRightInd w:val="0"/>
        <w:spacing w:after="0" w:line="360" w:lineRule="auto"/>
        <w:rPr>
          <w:rFonts w:ascii="Times New Roman" w:hAnsi="Times New Roman" w:cs="Times New Roman"/>
          <w:i/>
          <w:sz w:val="24"/>
          <w:szCs w:val="24"/>
        </w:rPr>
      </w:pPr>
      <w:r w:rsidRPr="00C67872">
        <w:rPr>
          <w:rFonts w:ascii="Times New Roman" w:hAnsi="Times New Roman" w:cs="Times New Roman"/>
          <w:i/>
          <w:sz w:val="24"/>
          <w:szCs w:val="24"/>
        </w:rPr>
        <w:t>”Flere og flere medarbejdere vil møde globaliseringen med en usikkerhed om,</w:t>
      </w:r>
    </w:p>
    <w:p w:rsidR="00353C91" w:rsidRPr="00C67872" w:rsidRDefault="00353C91" w:rsidP="00353C91">
      <w:pPr>
        <w:autoSpaceDE w:val="0"/>
        <w:autoSpaceDN w:val="0"/>
        <w:adjustRightInd w:val="0"/>
        <w:spacing w:after="0" w:line="360" w:lineRule="auto"/>
        <w:rPr>
          <w:rFonts w:ascii="Times New Roman" w:hAnsi="Times New Roman" w:cs="Times New Roman"/>
          <w:i/>
          <w:sz w:val="24"/>
          <w:szCs w:val="24"/>
        </w:rPr>
      </w:pPr>
      <w:r w:rsidRPr="00C67872">
        <w:rPr>
          <w:rFonts w:ascii="Times New Roman" w:hAnsi="Times New Roman" w:cs="Times New Roman"/>
          <w:i/>
          <w:sz w:val="24"/>
          <w:szCs w:val="24"/>
        </w:rPr>
        <w:t>hvem der i virkeligheden ejer den arbejdsplads, man arbejder på, om der skal</w:t>
      </w:r>
    </w:p>
    <w:p w:rsidR="00353C91" w:rsidRPr="00C67872" w:rsidRDefault="00353C91" w:rsidP="00353C91">
      <w:pPr>
        <w:autoSpaceDE w:val="0"/>
        <w:autoSpaceDN w:val="0"/>
        <w:adjustRightInd w:val="0"/>
        <w:spacing w:after="0" w:line="360" w:lineRule="auto"/>
        <w:rPr>
          <w:rFonts w:ascii="Times New Roman" w:hAnsi="Times New Roman" w:cs="Times New Roman"/>
          <w:i/>
          <w:sz w:val="24"/>
          <w:szCs w:val="24"/>
        </w:rPr>
      </w:pPr>
      <w:r w:rsidRPr="00C67872">
        <w:rPr>
          <w:rFonts w:ascii="Times New Roman" w:hAnsi="Times New Roman" w:cs="Times New Roman"/>
          <w:i/>
          <w:sz w:val="24"/>
          <w:szCs w:val="24"/>
        </w:rPr>
        <w:t>nedlægges eller flyttes afdelinger og opgaver – ikke kun inden for landets</w:t>
      </w:r>
    </w:p>
    <w:p w:rsidR="00353C91" w:rsidRPr="00C67872" w:rsidRDefault="00353C91" w:rsidP="00353C91">
      <w:pPr>
        <w:spacing w:line="360" w:lineRule="auto"/>
        <w:rPr>
          <w:rFonts w:ascii="Times New Roman" w:hAnsi="Times New Roman" w:cs="Times New Roman"/>
          <w:sz w:val="24"/>
          <w:szCs w:val="24"/>
        </w:rPr>
      </w:pPr>
      <w:r w:rsidRPr="00C67872">
        <w:rPr>
          <w:rFonts w:ascii="Times New Roman" w:hAnsi="Times New Roman" w:cs="Times New Roman"/>
          <w:i/>
          <w:sz w:val="24"/>
          <w:szCs w:val="24"/>
        </w:rPr>
        <w:t>grænser, men også over grænserne.”</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[Christiansen 2002, side 15]</w:t>
      </w:r>
      <w:r w:rsidRPr="00C67872">
        <w:rPr>
          <w:rFonts w:ascii="Times New Roman" w:hAnsi="Times New Roman" w:cs="Times New Roman"/>
          <w:i/>
          <w:sz w:val="24"/>
          <w:szCs w:val="24"/>
        </w:rPr>
        <w:t xml:space="preserve"> </w:t>
      </w:r>
      <w:r w:rsidRPr="00C67872">
        <w:rPr>
          <w:rFonts w:ascii="Times New Roman" w:hAnsi="Times New Roman" w:cs="Times New Roman"/>
          <w:sz w:val="24"/>
          <w:szCs w:val="24"/>
        </w:rPr>
        <w:t>bliver der fremhævet</w:t>
      </w:r>
      <w:r>
        <w:rPr>
          <w:rFonts w:ascii="Times New Roman" w:hAnsi="Times New Roman" w:cs="Times New Roman"/>
          <w:sz w:val="24"/>
          <w:szCs w:val="24"/>
        </w:rPr>
        <w:t>,</w:t>
      </w:r>
      <w:r w:rsidRPr="00C67872">
        <w:rPr>
          <w:rFonts w:ascii="Times New Roman" w:hAnsi="Times New Roman" w:cs="Times New Roman"/>
          <w:sz w:val="24"/>
          <w:szCs w:val="24"/>
        </w:rPr>
        <w:t xml:space="preserve"> hvordan flere og flere medarbejdere vil møde dette omstillingskrav (jeg benytter mig af omstillingskrav for at dække globalisering, organisationsomlægninger og rationaliseringer</w:t>
      </w:r>
      <w:r>
        <w:rPr>
          <w:rFonts w:ascii="Times New Roman" w:hAnsi="Times New Roman" w:cs="Times New Roman"/>
          <w:sz w:val="24"/>
          <w:szCs w:val="24"/>
        </w:rPr>
        <w:t>,</w:t>
      </w:r>
      <w:r w:rsidRPr="00C67872">
        <w:rPr>
          <w:rFonts w:ascii="Times New Roman" w:hAnsi="Times New Roman" w:cs="Times New Roman"/>
          <w:sz w:val="24"/>
          <w:szCs w:val="24"/>
        </w:rPr>
        <w:t xml:space="preserve"> der bliver henvist til i tekstuddraget) med ”</w:t>
      </w:r>
      <w:r w:rsidRPr="00C67872">
        <w:rPr>
          <w:rFonts w:ascii="Times New Roman" w:hAnsi="Times New Roman" w:cs="Times New Roman"/>
          <w:i/>
          <w:sz w:val="24"/>
          <w:szCs w:val="24"/>
        </w:rPr>
        <w:t>en usikkerhed</w:t>
      </w:r>
      <w:r w:rsidRPr="00C67872">
        <w:rPr>
          <w:rFonts w:ascii="Times New Roman" w:hAnsi="Times New Roman" w:cs="Times New Roman"/>
          <w:sz w:val="24"/>
          <w:szCs w:val="24"/>
        </w:rPr>
        <w:t>”. Der forklares ikke</w:t>
      </w:r>
      <w:r>
        <w:rPr>
          <w:rFonts w:ascii="Times New Roman" w:hAnsi="Times New Roman" w:cs="Times New Roman"/>
          <w:sz w:val="24"/>
          <w:szCs w:val="24"/>
        </w:rPr>
        <w:t>,</w:t>
      </w:r>
      <w:r w:rsidR="005D3E57">
        <w:rPr>
          <w:rFonts w:ascii="Times New Roman" w:hAnsi="Times New Roman" w:cs="Times New Roman"/>
          <w:sz w:val="24"/>
          <w:szCs w:val="24"/>
        </w:rPr>
        <w:t xml:space="preserve"> hvorfor et stigende antal </w:t>
      </w:r>
      <w:r w:rsidRPr="00C67872">
        <w:rPr>
          <w:rFonts w:ascii="Times New Roman" w:hAnsi="Times New Roman" w:cs="Times New Roman"/>
          <w:sz w:val="24"/>
          <w:szCs w:val="24"/>
        </w:rPr>
        <w:t xml:space="preserve">- </w:t>
      </w:r>
      <w:r w:rsidRPr="00C67872">
        <w:rPr>
          <w:rFonts w:ascii="Times New Roman" w:hAnsi="Times New Roman" w:cs="Times New Roman"/>
          <w:i/>
          <w:sz w:val="24"/>
          <w:szCs w:val="24"/>
        </w:rPr>
        <w:t>”flere og flere”</w:t>
      </w:r>
      <w:r w:rsidRPr="00C67872">
        <w:rPr>
          <w:rFonts w:ascii="Times New Roman" w:hAnsi="Times New Roman" w:cs="Times New Roman"/>
          <w:sz w:val="24"/>
          <w:szCs w:val="24"/>
        </w:rPr>
        <w:t xml:space="preserve"> medarbejderne vil møde dette med en usikkerhed, og man kan i stedet argumentere for</w:t>
      </w:r>
      <w:r>
        <w:rPr>
          <w:rFonts w:ascii="Times New Roman" w:hAnsi="Times New Roman" w:cs="Times New Roman"/>
          <w:sz w:val="24"/>
          <w:szCs w:val="24"/>
        </w:rPr>
        <w:t>,</w:t>
      </w:r>
      <w:r w:rsidRPr="00C67872">
        <w:rPr>
          <w:rFonts w:ascii="Times New Roman" w:hAnsi="Times New Roman" w:cs="Times New Roman"/>
          <w:sz w:val="24"/>
          <w:szCs w:val="24"/>
        </w:rPr>
        <w:t xml:space="preserve"> at medarbejderne vil møde disse krav med omstillingsparathed og forventninger i stedet for ”</w:t>
      </w:r>
      <w:r w:rsidRPr="00C67872">
        <w:rPr>
          <w:rFonts w:ascii="Times New Roman" w:hAnsi="Times New Roman" w:cs="Times New Roman"/>
          <w:i/>
          <w:sz w:val="24"/>
          <w:szCs w:val="24"/>
        </w:rPr>
        <w:t>en usikkerhed</w:t>
      </w:r>
      <w:r w:rsidRPr="00C67872">
        <w:rPr>
          <w:rFonts w:ascii="Times New Roman" w:hAnsi="Times New Roman" w:cs="Times New Roman"/>
          <w:sz w:val="24"/>
          <w:szCs w:val="24"/>
        </w:rPr>
        <w:t>”. Da der ikke henvises til nogen undersøgelse i forhold til en forventning om usikkerhed blandt de ansatte</w:t>
      </w:r>
      <w:r>
        <w:rPr>
          <w:rFonts w:ascii="Times New Roman" w:hAnsi="Times New Roman" w:cs="Times New Roman"/>
          <w:sz w:val="24"/>
          <w:szCs w:val="24"/>
        </w:rPr>
        <w:t>,</w:t>
      </w:r>
      <w:r w:rsidRPr="00C67872">
        <w:rPr>
          <w:rFonts w:ascii="Times New Roman" w:hAnsi="Times New Roman" w:cs="Times New Roman"/>
          <w:sz w:val="24"/>
          <w:szCs w:val="24"/>
        </w:rPr>
        <w:t xml:space="preserve"> er der svært at se</w:t>
      </w:r>
      <w:r>
        <w:rPr>
          <w:rFonts w:ascii="Times New Roman" w:hAnsi="Times New Roman" w:cs="Times New Roman"/>
          <w:sz w:val="24"/>
          <w:szCs w:val="24"/>
        </w:rPr>
        <w:t>,</w:t>
      </w:r>
      <w:r w:rsidRPr="00C67872">
        <w:rPr>
          <w:rFonts w:ascii="Times New Roman" w:hAnsi="Times New Roman" w:cs="Times New Roman"/>
          <w:sz w:val="24"/>
          <w:szCs w:val="24"/>
        </w:rPr>
        <w:t xml:space="preserve"> om det er tekstforfatterens egen mening, eller hvad denne basere</w:t>
      </w:r>
      <w:r>
        <w:rPr>
          <w:rFonts w:ascii="Times New Roman" w:hAnsi="Times New Roman" w:cs="Times New Roman"/>
          <w:sz w:val="24"/>
          <w:szCs w:val="24"/>
        </w:rPr>
        <w:t>r</w:t>
      </w:r>
      <w:r w:rsidRPr="00C67872">
        <w:rPr>
          <w:rFonts w:ascii="Times New Roman" w:hAnsi="Times New Roman" w:cs="Times New Roman"/>
          <w:sz w:val="24"/>
          <w:szCs w:val="24"/>
        </w:rPr>
        <w:t xml:space="preserve"> sig på. </w:t>
      </w:r>
    </w:p>
    <w:p w:rsidR="00353C91" w:rsidRPr="00C67872" w:rsidRDefault="00353C91" w:rsidP="00353C91">
      <w:pPr>
        <w:spacing w:line="360" w:lineRule="auto"/>
        <w:rPr>
          <w:rFonts w:ascii="Times New Roman" w:hAnsi="Times New Roman" w:cs="Times New Roman"/>
          <w:i/>
          <w:sz w:val="24"/>
          <w:szCs w:val="24"/>
        </w:rPr>
      </w:pPr>
    </w:p>
    <w:p w:rsidR="00353C91" w:rsidRPr="00C67872" w:rsidRDefault="00353C91" w:rsidP="00353C91">
      <w:pPr>
        <w:spacing w:line="360" w:lineRule="auto"/>
        <w:rPr>
          <w:rFonts w:ascii="Times New Roman" w:hAnsi="Times New Roman" w:cs="Times New Roman"/>
          <w:sz w:val="24"/>
          <w:szCs w:val="24"/>
        </w:rPr>
      </w:pPr>
      <w:r w:rsidRPr="00C67872">
        <w:rPr>
          <w:rFonts w:ascii="Times New Roman" w:hAnsi="Times New Roman" w:cs="Times New Roman"/>
          <w:sz w:val="24"/>
          <w:szCs w:val="24"/>
        </w:rPr>
        <w:t>I den sidste passage jeg vil fremhæve</w:t>
      </w:r>
      <w:r>
        <w:rPr>
          <w:rFonts w:ascii="Times New Roman" w:hAnsi="Times New Roman" w:cs="Times New Roman"/>
          <w:sz w:val="24"/>
          <w:szCs w:val="24"/>
        </w:rPr>
        <w:t>,</w:t>
      </w:r>
      <w:r w:rsidRPr="00C67872">
        <w:rPr>
          <w:rFonts w:ascii="Times New Roman" w:hAnsi="Times New Roman" w:cs="Times New Roman"/>
          <w:sz w:val="24"/>
          <w:szCs w:val="24"/>
        </w:rPr>
        <w:t xml:space="preserve"> ser jeg samme problem: </w:t>
      </w:r>
    </w:p>
    <w:p w:rsidR="00353C91" w:rsidRPr="00C67872" w:rsidRDefault="00353C91" w:rsidP="00353C91">
      <w:pPr>
        <w:autoSpaceDE w:val="0"/>
        <w:autoSpaceDN w:val="0"/>
        <w:adjustRightInd w:val="0"/>
        <w:spacing w:after="0" w:line="360" w:lineRule="auto"/>
        <w:rPr>
          <w:rFonts w:ascii="Times New Roman" w:hAnsi="Times New Roman" w:cs="Times New Roman"/>
          <w:i/>
          <w:sz w:val="24"/>
          <w:szCs w:val="24"/>
        </w:rPr>
      </w:pPr>
      <w:r w:rsidRPr="00C67872">
        <w:rPr>
          <w:rFonts w:ascii="Times New Roman" w:hAnsi="Times New Roman" w:cs="Times New Roman"/>
          <w:i/>
          <w:sz w:val="24"/>
          <w:szCs w:val="24"/>
        </w:rPr>
        <w:t>”Forskellige undersøgelser viser, at der inden for de senere år er sket en øgning</w:t>
      </w:r>
    </w:p>
    <w:p w:rsidR="00353C91" w:rsidRPr="00686B91" w:rsidRDefault="00353C91" w:rsidP="00686B91">
      <w:pPr>
        <w:autoSpaceDE w:val="0"/>
        <w:autoSpaceDN w:val="0"/>
        <w:adjustRightInd w:val="0"/>
        <w:spacing w:after="0" w:line="360" w:lineRule="auto"/>
        <w:rPr>
          <w:rFonts w:ascii="Times New Roman" w:hAnsi="Times New Roman" w:cs="Times New Roman"/>
          <w:i/>
          <w:sz w:val="24"/>
          <w:szCs w:val="24"/>
        </w:rPr>
      </w:pPr>
      <w:r w:rsidRPr="00C67872">
        <w:rPr>
          <w:rFonts w:ascii="Times New Roman" w:hAnsi="Times New Roman" w:cs="Times New Roman"/>
          <w:i/>
          <w:sz w:val="24"/>
          <w:szCs w:val="24"/>
        </w:rPr>
        <w:t>i de psykologiske jobkrav, såsom krav om omstilling og fleksibilitet, forbedret</w:t>
      </w:r>
      <w:r w:rsidR="00686B91">
        <w:rPr>
          <w:rFonts w:ascii="Times New Roman" w:hAnsi="Times New Roman" w:cs="Times New Roman"/>
          <w:i/>
          <w:sz w:val="24"/>
          <w:szCs w:val="24"/>
        </w:rPr>
        <w:t xml:space="preserve"> </w:t>
      </w:r>
      <w:r w:rsidRPr="00C67872">
        <w:rPr>
          <w:rFonts w:ascii="Times New Roman" w:hAnsi="Times New Roman" w:cs="Times New Roman"/>
          <w:i/>
          <w:sz w:val="24"/>
          <w:szCs w:val="24"/>
        </w:rPr>
        <w:t>service, anvendelse af ny teknologi, ændret organisering af arbejdet og decentralisering,</w:t>
      </w:r>
      <w:r w:rsidR="00686B91">
        <w:rPr>
          <w:rFonts w:ascii="Times New Roman" w:hAnsi="Times New Roman" w:cs="Times New Roman"/>
          <w:i/>
          <w:sz w:val="24"/>
          <w:szCs w:val="24"/>
        </w:rPr>
        <w:t xml:space="preserve"> </w:t>
      </w:r>
      <w:r w:rsidR="005D3E57">
        <w:rPr>
          <w:rFonts w:ascii="Times New Roman" w:hAnsi="Times New Roman" w:cs="Times New Roman"/>
          <w:i/>
          <w:sz w:val="24"/>
          <w:szCs w:val="24"/>
        </w:rPr>
        <w:t xml:space="preserve">skærpede tidsfrister </w:t>
      </w:r>
      <w:r w:rsidRPr="00C67872">
        <w:rPr>
          <w:rFonts w:ascii="Times New Roman" w:hAnsi="Times New Roman" w:cs="Times New Roman"/>
          <w:i/>
          <w:sz w:val="24"/>
          <w:szCs w:val="24"/>
        </w:rPr>
        <w:t>og færre personer til at løse den stigende arbejdsmængde.</w:t>
      </w:r>
      <w:r w:rsidR="00686B91">
        <w:rPr>
          <w:rFonts w:ascii="Times New Roman" w:hAnsi="Times New Roman" w:cs="Times New Roman"/>
          <w:i/>
          <w:sz w:val="24"/>
          <w:szCs w:val="24"/>
        </w:rPr>
        <w:t xml:space="preserve"> </w:t>
      </w:r>
      <w:r w:rsidRPr="00C67872">
        <w:rPr>
          <w:rFonts w:ascii="Times New Roman" w:hAnsi="Times New Roman" w:cs="Times New Roman"/>
          <w:i/>
          <w:sz w:val="24"/>
          <w:szCs w:val="24"/>
        </w:rPr>
        <w:t>Arbejdstiden har ændret sig – og vi har inden for de senere år</w:t>
      </w:r>
      <w:r w:rsidR="00686B91">
        <w:rPr>
          <w:rFonts w:ascii="Times New Roman" w:hAnsi="Times New Roman" w:cs="Times New Roman"/>
          <w:i/>
          <w:sz w:val="24"/>
          <w:szCs w:val="24"/>
        </w:rPr>
        <w:t xml:space="preserve"> </w:t>
      </w:r>
      <w:r>
        <w:rPr>
          <w:rFonts w:ascii="Times New Roman" w:hAnsi="Times New Roman" w:cs="Times New Roman"/>
          <w:i/>
          <w:sz w:val="24"/>
          <w:szCs w:val="24"/>
        </w:rPr>
        <w:t xml:space="preserve">bevæget </w:t>
      </w:r>
      <w:r w:rsidRPr="00C67872">
        <w:rPr>
          <w:rFonts w:ascii="Times New Roman" w:hAnsi="Times New Roman" w:cs="Times New Roman"/>
          <w:i/>
          <w:sz w:val="24"/>
          <w:szCs w:val="24"/>
        </w:rPr>
        <w:t>os i retning af det døgnbetjente samfund. Lange arbejdsuger bliver</w:t>
      </w:r>
      <w:r w:rsidR="00686B91">
        <w:rPr>
          <w:rFonts w:ascii="Times New Roman" w:hAnsi="Times New Roman" w:cs="Times New Roman"/>
          <w:i/>
          <w:sz w:val="24"/>
          <w:szCs w:val="24"/>
        </w:rPr>
        <w:t xml:space="preserve"> </w:t>
      </w:r>
      <w:r w:rsidRPr="00C67872">
        <w:rPr>
          <w:rFonts w:ascii="Times New Roman" w:hAnsi="Times New Roman" w:cs="Times New Roman"/>
          <w:i/>
          <w:sz w:val="24"/>
          <w:szCs w:val="24"/>
        </w:rPr>
        <w:t>mere og mere udbredt.”</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[Christiansen 2002, side 16]</w:t>
      </w:r>
      <w:r w:rsidRPr="00C67872">
        <w:rPr>
          <w:rFonts w:ascii="Times New Roman" w:hAnsi="Times New Roman" w:cs="Times New Roman"/>
          <w:sz w:val="24"/>
          <w:szCs w:val="24"/>
        </w:rPr>
        <w:t xml:space="preserve"> De forskellige undersøgelser</w:t>
      </w:r>
      <w:r>
        <w:rPr>
          <w:rFonts w:ascii="Times New Roman" w:hAnsi="Times New Roman" w:cs="Times New Roman"/>
          <w:sz w:val="24"/>
          <w:szCs w:val="24"/>
        </w:rPr>
        <w:t>,</w:t>
      </w:r>
      <w:r w:rsidRPr="00C67872">
        <w:rPr>
          <w:rFonts w:ascii="Times New Roman" w:hAnsi="Times New Roman" w:cs="Times New Roman"/>
          <w:sz w:val="24"/>
          <w:szCs w:val="24"/>
        </w:rPr>
        <w:t xml:space="preserve"> der bliver henvist til</w:t>
      </w:r>
      <w:r>
        <w:rPr>
          <w:rFonts w:ascii="Times New Roman" w:hAnsi="Times New Roman" w:cs="Times New Roman"/>
          <w:sz w:val="24"/>
          <w:szCs w:val="24"/>
        </w:rPr>
        <w:t>,</w:t>
      </w:r>
      <w:r w:rsidRPr="00C67872">
        <w:rPr>
          <w:rFonts w:ascii="Times New Roman" w:hAnsi="Times New Roman" w:cs="Times New Roman"/>
          <w:sz w:val="24"/>
          <w:szCs w:val="24"/>
        </w:rPr>
        <w:t xml:space="preserve"> er ikke nærmere defineret, så det er svært at se</w:t>
      </w:r>
      <w:r>
        <w:rPr>
          <w:rFonts w:ascii="Times New Roman" w:hAnsi="Times New Roman" w:cs="Times New Roman"/>
          <w:sz w:val="24"/>
          <w:szCs w:val="24"/>
        </w:rPr>
        <w:t>,</w:t>
      </w:r>
      <w:r w:rsidRPr="00C67872">
        <w:rPr>
          <w:rFonts w:ascii="Times New Roman" w:hAnsi="Times New Roman" w:cs="Times New Roman"/>
          <w:sz w:val="24"/>
          <w:szCs w:val="24"/>
        </w:rPr>
        <w:t xml:space="preserve"> om postulaterne om: </w:t>
      </w:r>
      <w:r w:rsidRPr="00C67872">
        <w:rPr>
          <w:rFonts w:ascii="Times New Roman" w:hAnsi="Times New Roman" w:cs="Times New Roman"/>
          <w:i/>
          <w:sz w:val="24"/>
          <w:szCs w:val="24"/>
        </w:rPr>
        <w:t>”en øgning i psykologiske jobkrav”, ”skærpede tidsfrister”,</w:t>
      </w:r>
      <w:r>
        <w:rPr>
          <w:rFonts w:ascii="Times New Roman" w:hAnsi="Times New Roman" w:cs="Times New Roman"/>
          <w:i/>
          <w:sz w:val="24"/>
          <w:szCs w:val="24"/>
        </w:rPr>
        <w:t xml:space="preserve"> </w:t>
      </w:r>
      <w:r w:rsidRPr="00C67872">
        <w:rPr>
          <w:rFonts w:ascii="Times New Roman" w:hAnsi="Times New Roman" w:cs="Times New Roman"/>
          <w:i/>
          <w:sz w:val="24"/>
          <w:szCs w:val="24"/>
        </w:rPr>
        <w:t>”færre personer til at løse den stigende arbejdsmængde”</w:t>
      </w:r>
      <w:r w:rsidR="005D3E57">
        <w:rPr>
          <w:rFonts w:ascii="Times New Roman" w:hAnsi="Times New Roman" w:cs="Times New Roman"/>
          <w:i/>
          <w:sz w:val="24"/>
          <w:szCs w:val="24"/>
        </w:rPr>
        <w:t>,</w:t>
      </w:r>
      <w:r w:rsidRPr="00C67872">
        <w:rPr>
          <w:rFonts w:ascii="Times New Roman" w:hAnsi="Times New Roman" w:cs="Times New Roman"/>
          <w:i/>
          <w:sz w:val="24"/>
          <w:szCs w:val="24"/>
        </w:rPr>
        <w:t xml:space="preserve"> ”det døgnbetjente samfund” og ”lange arbejdsuger”</w:t>
      </w:r>
      <w:r w:rsidR="005D3E57">
        <w:rPr>
          <w:rFonts w:ascii="Times New Roman" w:hAnsi="Times New Roman" w:cs="Times New Roman"/>
          <w:sz w:val="24"/>
          <w:szCs w:val="24"/>
        </w:rPr>
        <w:t xml:space="preserve"> </w:t>
      </w:r>
      <w:r w:rsidRPr="00C67872">
        <w:rPr>
          <w:rFonts w:ascii="Times New Roman" w:hAnsi="Times New Roman" w:cs="Times New Roman"/>
          <w:sz w:val="24"/>
          <w:szCs w:val="24"/>
        </w:rPr>
        <w:t>er rigtigt udledt af disse undersøgelser. Jeg kan ydermere heller ikke se</w:t>
      </w:r>
      <w:r>
        <w:rPr>
          <w:rFonts w:ascii="Times New Roman" w:hAnsi="Times New Roman" w:cs="Times New Roman"/>
          <w:sz w:val="24"/>
          <w:szCs w:val="24"/>
        </w:rPr>
        <w:t>,</w:t>
      </w:r>
      <w:r w:rsidRPr="00C67872">
        <w:rPr>
          <w:rFonts w:ascii="Times New Roman" w:hAnsi="Times New Roman" w:cs="Times New Roman"/>
          <w:sz w:val="24"/>
          <w:szCs w:val="24"/>
        </w:rPr>
        <w:t xml:space="preserve"> indenfor hvilken branche disse undersøgelser er fortaget – jeg vil umiddelbart tro</w:t>
      </w:r>
      <w:r>
        <w:rPr>
          <w:rFonts w:ascii="Times New Roman" w:hAnsi="Times New Roman" w:cs="Times New Roman"/>
          <w:sz w:val="24"/>
          <w:szCs w:val="24"/>
        </w:rPr>
        <w:t>,</w:t>
      </w:r>
      <w:r w:rsidRPr="00C67872">
        <w:rPr>
          <w:rFonts w:ascii="Times New Roman" w:hAnsi="Times New Roman" w:cs="Times New Roman"/>
          <w:sz w:val="24"/>
          <w:szCs w:val="24"/>
        </w:rPr>
        <w:t xml:space="preserve"> at ikke alle </w:t>
      </w:r>
      <w:r>
        <w:rPr>
          <w:rFonts w:ascii="Times New Roman" w:hAnsi="Times New Roman" w:cs="Times New Roman"/>
          <w:sz w:val="24"/>
          <w:szCs w:val="24"/>
        </w:rPr>
        <w:t>brancher i Danmark er underlagt</w:t>
      </w:r>
      <w:r w:rsidRPr="00C67872">
        <w:rPr>
          <w:rFonts w:ascii="Times New Roman" w:hAnsi="Times New Roman" w:cs="Times New Roman"/>
          <w:sz w:val="24"/>
          <w:szCs w:val="24"/>
        </w:rPr>
        <w:t xml:space="preserve"> al</w:t>
      </w:r>
      <w:r>
        <w:rPr>
          <w:rFonts w:ascii="Times New Roman" w:hAnsi="Times New Roman" w:cs="Times New Roman"/>
          <w:sz w:val="24"/>
          <w:szCs w:val="24"/>
        </w:rPr>
        <w:t>le overstående postulater. Dette tekst</w:t>
      </w:r>
      <w:r w:rsidRPr="00C67872">
        <w:rPr>
          <w:rFonts w:ascii="Times New Roman" w:hAnsi="Times New Roman" w:cs="Times New Roman"/>
          <w:sz w:val="24"/>
          <w:szCs w:val="24"/>
        </w:rPr>
        <w:t>stykke viser dog ikke eksplicit</w:t>
      </w:r>
      <w:r>
        <w:rPr>
          <w:rFonts w:ascii="Times New Roman" w:hAnsi="Times New Roman" w:cs="Times New Roman"/>
          <w:sz w:val="24"/>
          <w:szCs w:val="24"/>
        </w:rPr>
        <w:t>,</w:t>
      </w:r>
      <w:r w:rsidRPr="00C67872">
        <w:rPr>
          <w:rFonts w:ascii="Times New Roman" w:hAnsi="Times New Roman" w:cs="Times New Roman"/>
          <w:sz w:val="24"/>
          <w:szCs w:val="24"/>
        </w:rPr>
        <w:t xml:space="preserve"> om den stigende mængde af krav og de færre ressourcer er positivt eller negativt for de involverede ansatte eller blot en objektiv observation. </w:t>
      </w:r>
    </w:p>
    <w:p w:rsidR="00353C91" w:rsidRDefault="00353C91" w:rsidP="00353C91">
      <w:pPr>
        <w:spacing w:line="360" w:lineRule="auto"/>
        <w:rPr>
          <w:rFonts w:ascii="Times New Roman" w:hAnsi="Times New Roman" w:cs="Times New Roman"/>
          <w:sz w:val="26"/>
          <w:szCs w:val="26"/>
        </w:rPr>
      </w:pPr>
      <w:r w:rsidRPr="00C67872">
        <w:rPr>
          <w:rFonts w:ascii="Times New Roman" w:hAnsi="Times New Roman" w:cs="Times New Roman"/>
          <w:sz w:val="24"/>
          <w:szCs w:val="24"/>
        </w:rPr>
        <w:t>Samlet set i forhold til de</w:t>
      </w:r>
      <w:r>
        <w:rPr>
          <w:rFonts w:ascii="Times New Roman" w:hAnsi="Times New Roman" w:cs="Times New Roman"/>
          <w:sz w:val="24"/>
          <w:szCs w:val="24"/>
        </w:rPr>
        <w:t xml:space="preserve"> </w:t>
      </w:r>
      <w:r w:rsidRPr="00C67872">
        <w:rPr>
          <w:rFonts w:ascii="Times New Roman" w:hAnsi="Times New Roman" w:cs="Times New Roman"/>
          <w:sz w:val="24"/>
          <w:szCs w:val="24"/>
        </w:rPr>
        <w:t xml:space="preserve">gennemgåede </w:t>
      </w:r>
      <w:r>
        <w:rPr>
          <w:rFonts w:ascii="Times New Roman" w:hAnsi="Times New Roman" w:cs="Times New Roman"/>
          <w:sz w:val="24"/>
          <w:szCs w:val="24"/>
        </w:rPr>
        <w:t>tekst</w:t>
      </w:r>
      <w:r w:rsidRPr="00C67872">
        <w:rPr>
          <w:rFonts w:ascii="Times New Roman" w:hAnsi="Times New Roman" w:cs="Times New Roman"/>
          <w:sz w:val="24"/>
          <w:szCs w:val="24"/>
        </w:rPr>
        <w:t>uddrag mener jeg</w:t>
      </w:r>
      <w:r>
        <w:rPr>
          <w:rFonts w:ascii="Times New Roman" w:hAnsi="Times New Roman" w:cs="Times New Roman"/>
          <w:sz w:val="24"/>
          <w:szCs w:val="24"/>
        </w:rPr>
        <w:t>, der viser sig et omrids af et</w:t>
      </w:r>
      <w:r w:rsidRPr="00C67872">
        <w:rPr>
          <w:rFonts w:ascii="Times New Roman" w:hAnsi="Times New Roman" w:cs="Times New Roman"/>
          <w:sz w:val="24"/>
          <w:szCs w:val="24"/>
        </w:rPr>
        <w:t xml:space="preserve"> diskursivt standpunkt i forhold til det moderne arbejde og stress. Der bliver henvist til unavngivne undersøgelser og til en forventelig usikkerhed, som der ikke dokumenteres forekomsten af. Man kan måske ud fra dette udlede</w:t>
      </w:r>
      <w:r>
        <w:rPr>
          <w:rFonts w:ascii="Times New Roman" w:hAnsi="Times New Roman" w:cs="Times New Roman"/>
          <w:sz w:val="24"/>
          <w:szCs w:val="24"/>
        </w:rPr>
        <w:t>,</w:t>
      </w:r>
      <w:r w:rsidRPr="00C67872">
        <w:rPr>
          <w:rFonts w:ascii="Times New Roman" w:hAnsi="Times New Roman" w:cs="Times New Roman"/>
          <w:sz w:val="24"/>
          <w:szCs w:val="24"/>
        </w:rPr>
        <w:t xml:space="preserve"> at i hvert fald tekstforfatteren </w:t>
      </w:r>
      <w:r w:rsidRPr="00C67872">
        <w:rPr>
          <w:rFonts w:ascii="Times New Roman" w:hAnsi="Times New Roman" w:cs="Times New Roman"/>
          <w:i/>
          <w:sz w:val="24"/>
          <w:szCs w:val="24"/>
        </w:rPr>
        <w:t>forventer</w:t>
      </w:r>
      <w:r>
        <w:rPr>
          <w:rFonts w:ascii="Times New Roman" w:hAnsi="Times New Roman" w:cs="Times New Roman"/>
          <w:i/>
          <w:sz w:val="24"/>
          <w:szCs w:val="24"/>
        </w:rPr>
        <w:t>,</w:t>
      </w:r>
      <w:r w:rsidRPr="00C67872">
        <w:rPr>
          <w:rFonts w:ascii="Times New Roman" w:hAnsi="Times New Roman" w:cs="Times New Roman"/>
          <w:sz w:val="24"/>
          <w:szCs w:val="24"/>
        </w:rPr>
        <w:t xml:space="preserve"> at medarbejdere</w:t>
      </w:r>
      <w:r>
        <w:rPr>
          <w:rFonts w:ascii="Times New Roman" w:hAnsi="Times New Roman" w:cs="Times New Roman"/>
          <w:sz w:val="24"/>
          <w:szCs w:val="24"/>
        </w:rPr>
        <w:t>,</w:t>
      </w:r>
      <w:r w:rsidRPr="00C67872">
        <w:rPr>
          <w:rFonts w:ascii="Times New Roman" w:hAnsi="Times New Roman" w:cs="Times New Roman"/>
          <w:sz w:val="24"/>
          <w:szCs w:val="24"/>
        </w:rPr>
        <w:t xml:space="preserve"> der er udsat for et moderne arbejde med omstillingskrav, skærpede tidsfrister og færre ansatte til en stigende arbejdsmængde, vil føle sig usikre, og at usikkerheden ikke vil blive mindre i de kommende år, da det er en forventelig udvik</w:t>
      </w:r>
      <w:r>
        <w:rPr>
          <w:rFonts w:ascii="Times New Roman" w:hAnsi="Times New Roman" w:cs="Times New Roman"/>
          <w:sz w:val="24"/>
          <w:szCs w:val="24"/>
        </w:rPr>
        <w:t>ling, som vi kun har set</w:t>
      </w:r>
      <w:r w:rsidRPr="00C67872">
        <w:rPr>
          <w:rFonts w:ascii="Times New Roman" w:hAnsi="Times New Roman" w:cs="Times New Roman"/>
          <w:sz w:val="24"/>
          <w:szCs w:val="24"/>
        </w:rPr>
        <w:t xml:space="preserve"> omridset af.  </w:t>
      </w:r>
      <w:r>
        <w:rPr>
          <w:rFonts w:ascii="Times New Roman" w:hAnsi="Times New Roman" w:cs="Times New Roman"/>
          <w:sz w:val="26"/>
          <w:szCs w:val="26"/>
        </w:rPr>
        <w:t xml:space="preserve"> </w:t>
      </w:r>
    </w:p>
    <w:p w:rsidR="00353C91" w:rsidRPr="007A6F2F" w:rsidRDefault="00353C91" w:rsidP="00E30826">
      <w:pPr>
        <w:pStyle w:val="Overskrift2"/>
        <w:rPr>
          <w:rFonts w:ascii="Times New Roman" w:hAnsi="Times New Roman" w:cs="Times New Roman"/>
          <w:color w:val="000000" w:themeColor="text1"/>
          <w:sz w:val="24"/>
          <w:szCs w:val="24"/>
        </w:rPr>
      </w:pPr>
      <w:bookmarkStart w:id="51" w:name="_Toc236653606"/>
      <w:r w:rsidRPr="007A6F2F">
        <w:rPr>
          <w:rFonts w:ascii="Times New Roman" w:hAnsi="Times New Roman" w:cs="Times New Roman"/>
          <w:color w:val="000000" w:themeColor="text1"/>
          <w:sz w:val="24"/>
          <w:szCs w:val="24"/>
          <w:u w:val="single"/>
        </w:rPr>
        <w:t>Analyse af undersøgelse</w:t>
      </w:r>
      <w:bookmarkEnd w:id="51"/>
      <w:r w:rsidRPr="007A6F2F">
        <w:rPr>
          <w:rFonts w:ascii="Times New Roman" w:hAnsi="Times New Roman" w:cs="Times New Roman"/>
          <w:color w:val="000000" w:themeColor="text1"/>
          <w:sz w:val="24"/>
          <w:szCs w:val="24"/>
          <w:u w:val="single"/>
        </w:rPr>
        <w:t xml:space="preserve">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for overskueligheden skyld valgt at opdele min analyse af rapporten i nogle underafsnit, som lægger sig op af den opdeling af kategorier, der er blevet foretaget i selve rapporten: Jeg har samlet dette i følgende afsnit: </w:t>
      </w:r>
    </w:p>
    <w:p w:rsidR="00353C91" w:rsidRPr="00E11869" w:rsidRDefault="00353C91" w:rsidP="00353C91">
      <w:pPr>
        <w:pStyle w:val="Listeafsnit"/>
        <w:numPr>
          <w:ilvl w:val="0"/>
          <w:numId w:val="7"/>
        </w:numPr>
        <w:spacing w:line="360" w:lineRule="auto"/>
        <w:rPr>
          <w:rFonts w:ascii="Times New Roman" w:hAnsi="Times New Roman" w:cs="Times New Roman"/>
          <w:sz w:val="24"/>
          <w:szCs w:val="24"/>
        </w:rPr>
      </w:pPr>
      <w:r w:rsidRPr="00E11869">
        <w:rPr>
          <w:rFonts w:ascii="Times New Roman" w:hAnsi="Times New Roman" w:cs="Times New Roman"/>
          <w:sz w:val="24"/>
          <w:szCs w:val="24"/>
        </w:rPr>
        <w:t>indflydelse, forventninger og krav</w:t>
      </w:r>
    </w:p>
    <w:p w:rsidR="00353C91" w:rsidRPr="00E11869" w:rsidRDefault="00353C91" w:rsidP="00353C91">
      <w:pPr>
        <w:pStyle w:val="Listeafsnit"/>
        <w:numPr>
          <w:ilvl w:val="0"/>
          <w:numId w:val="7"/>
        </w:numPr>
        <w:spacing w:line="360" w:lineRule="auto"/>
        <w:rPr>
          <w:rFonts w:ascii="Times New Roman" w:hAnsi="Times New Roman" w:cs="Times New Roman"/>
          <w:sz w:val="24"/>
          <w:szCs w:val="24"/>
        </w:rPr>
      </w:pPr>
      <w:r w:rsidRPr="00E11869">
        <w:rPr>
          <w:rFonts w:ascii="Times New Roman" w:hAnsi="Times New Roman" w:cs="Times New Roman"/>
          <w:sz w:val="24"/>
          <w:szCs w:val="24"/>
        </w:rPr>
        <w:t>organisatorisk og socialt niveau,</w:t>
      </w:r>
    </w:p>
    <w:p w:rsidR="00353C91" w:rsidRPr="00E11869" w:rsidRDefault="00353C91" w:rsidP="00353C91">
      <w:pPr>
        <w:pStyle w:val="Listeafsni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de individuelle arbejdsfaktorer</w:t>
      </w:r>
    </w:p>
    <w:p w:rsidR="00353C91" w:rsidRDefault="00353C91" w:rsidP="00353C91">
      <w:pPr>
        <w:pStyle w:val="Listeafsnit"/>
        <w:numPr>
          <w:ilvl w:val="0"/>
          <w:numId w:val="7"/>
        </w:numPr>
        <w:spacing w:line="360" w:lineRule="auto"/>
        <w:rPr>
          <w:rFonts w:ascii="Times New Roman" w:hAnsi="Times New Roman" w:cs="Times New Roman"/>
          <w:sz w:val="24"/>
          <w:szCs w:val="24"/>
        </w:rPr>
      </w:pPr>
      <w:r w:rsidRPr="00E11869">
        <w:rPr>
          <w:rFonts w:ascii="Times New Roman" w:hAnsi="Times New Roman" w:cs="Times New Roman"/>
          <w:sz w:val="24"/>
          <w:szCs w:val="24"/>
        </w:rPr>
        <w:t>den ansattes psykiske velbefindende</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I denne opdeling følger jeg rapportens hovedkapitler: </w:t>
      </w:r>
    </w:p>
    <w:p w:rsidR="00353C91" w:rsidRDefault="00353C91" w:rsidP="00353C91">
      <w:pPr>
        <w:pStyle w:val="Listeafsni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Arbejdet og opgaverne</w:t>
      </w:r>
    </w:p>
    <w:p w:rsidR="00353C91" w:rsidRDefault="00353C91" w:rsidP="00353C91">
      <w:pPr>
        <w:pStyle w:val="Listeafsni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Det organisatoriske og det sociale niveau på arbejdspladsen</w:t>
      </w:r>
    </w:p>
    <w:p w:rsidR="00353C91" w:rsidRDefault="00353C91" w:rsidP="00353C91">
      <w:pPr>
        <w:pStyle w:val="Listeafsni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Arbejdet og individuelle faktorer</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Analysen af kapitel 10 - helbred og psykisk velbefindende og kapitel 11 - arbejde, stress og velbefindende samler jeg i mit underkapitel - den ansattes psykiske velbefindende.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Jeg fravælger at analysere på kapitel 9 – overgreb og traumatiserende oplevelser i arbejdet, da dette kapitel omhandler vold, røveri, mobning og seksuel chikane. Det er felter, som jeg ikke har behandlet i forbindelse med min teori, og som jeg har fravalgt at fokusere på allerede i min specialeafgrænsning. </w:t>
      </w:r>
    </w:p>
    <w:p w:rsidR="00353C91" w:rsidRPr="00E11869"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Jeg vil i følgende underkapitel analysere de svar, der er givet i forbindelse med indflydelse, forventninger og krav.  </w:t>
      </w:r>
    </w:p>
    <w:p w:rsidR="00353C91" w:rsidRPr="00812B73" w:rsidRDefault="00353C91" w:rsidP="00353C91">
      <w:pPr>
        <w:autoSpaceDE w:val="0"/>
        <w:autoSpaceDN w:val="0"/>
        <w:adjustRightInd w:val="0"/>
        <w:spacing w:after="0" w:line="240" w:lineRule="auto"/>
        <w:rPr>
          <w:rFonts w:ascii="Times New Roman" w:hAnsi="Times New Roman" w:cs="Times New Roman"/>
          <w:i/>
          <w:sz w:val="26"/>
          <w:szCs w:val="26"/>
        </w:rPr>
      </w:pPr>
      <w:r w:rsidRPr="00812B73">
        <w:rPr>
          <w:rFonts w:ascii="Times New Roman" w:hAnsi="Times New Roman" w:cs="Times New Roman"/>
          <w:i/>
          <w:sz w:val="24"/>
          <w:szCs w:val="24"/>
        </w:rPr>
        <w:t xml:space="preserve">     </w:t>
      </w:r>
    </w:p>
    <w:p w:rsidR="00353C91" w:rsidRDefault="00353C91" w:rsidP="00E30826">
      <w:pPr>
        <w:pStyle w:val="Overskrift3"/>
        <w:rPr>
          <w:sz w:val="24"/>
          <w:szCs w:val="24"/>
        </w:rPr>
      </w:pPr>
      <w:bookmarkStart w:id="52" w:name="_Toc236653607"/>
      <w:r w:rsidRPr="00E11869">
        <w:rPr>
          <w:sz w:val="24"/>
          <w:szCs w:val="24"/>
          <w:u w:val="single"/>
        </w:rPr>
        <w:t>Indflydelse, forventninger og krav</w:t>
      </w:r>
      <w:bookmarkEnd w:id="52"/>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Kapitlet starter med at afklare de 3 forskellige begrebsniveauer - opgaveniveauet, organisatorisk og socialt niveau og individuelt niveau.</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Denne del beskæftiger sig med opgaveniveauet, som det betegner som: </w:t>
      </w:r>
    </w:p>
    <w:p w:rsidR="00353C91" w:rsidRDefault="00353C91" w:rsidP="00353C91">
      <w:pPr>
        <w:pStyle w:val="Listeafsni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Krav i arbejdet</w:t>
      </w:r>
    </w:p>
    <w:p w:rsidR="00353C91" w:rsidRDefault="00353C91" w:rsidP="00353C91">
      <w:pPr>
        <w:pStyle w:val="Listeafsni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Mål for arbejdet, ansvarsområde, forventninger, roller og rollekonflikter</w:t>
      </w:r>
    </w:p>
    <w:p w:rsidR="00353C91" w:rsidRDefault="00353C91" w:rsidP="00353C91">
      <w:pPr>
        <w:pStyle w:val="Listeafsni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Indflydelse i arbejdet  </w:t>
      </w:r>
    </w:p>
    <w:p w:rsidR="00353C91" w:rsidRDefault="00353C91" w:rsidP="00353C91">
      <w:pPr>
        <w:pStyle w:val="Listeafsni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Udfordring i arbejdet</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Krav i arbejdet beskrives som hændelser, omstændigheder og betingelser, der lægger pres på og udfordrer individet. Disse opdeles i undersøgelsen i kvantitative, beslutningskrav, læringskrav og følelsesmæssige krav. Og der fremhæves, at for store eller for små krav kan føre til over eller underload, som for begges vedkommende indebærer en risiko for stress. Denne opstår, når der er ubalance mellem kravene i arbejdet og individets ressourcer.</w:t>
      </w:r>
      <w:r>
        <w:rPr>
          <w:rStyle w:val="Fodnotehenvisning"/>
          <w:rFonts w:ascii="Times New Roman" w:hAnsi="Times New Roman" w:cs="Times New Roman"/>
          <w:sz w:val="24"/>
          <w:szCs w:val="24"/>
        </w:rPr>
        <w:footnoteReference w:id="53"/>
      </w:r>
      <w:r>
        <w:rPr>
          <w:rFonts w:ascii="Times New Roman" w:hAnsi="Times New Roman" w:cs="Times New Roman"/>
          <w:sz w:val="24"/>
          <w:szCs w:val="24"/>
        </w:rPr>
        <w:t xml:space="preserve"> Dette stemmer godt overens med teorien omkring krav og ressourcer – bliver der krævet mere end individet har ressourcerne til, er der stor risiko for at udvikle stress. På dette punkt er forskerne altså enige med de valgte teoretikere. En sammenstilling af spørgsmål fra rapportens figur 5.1 af de kvantitative krav viser, at 44 % mener, at de kvantitative krav er meget store eller store, mens 18 % mener, de er små eller meget små. En interessant detalje i den sammenhæng er brugen af føler og synes i følgende citater: </w:t>
      </w:r>
    </w:p>
    <w:p w:rsidR="00353C91" w:rsidRPr="003452D8" w:rsidRDefault="00353C91" w:rsidP="00353C91">
      <w:pPr>
        <w:autoSpaceDE w:val="0"/>
        <w:autoSpaceDN w:val="0"/>
        <w:adjustRightInd w:val="0"/>
        <w:spacing w:after="0" w:line="360" w:lineRule="auto"/>
        <w:rPr>
          <w:rFonts w:ascii="Times New Roman" w:hAnsi="Times New Roman" w:cs="Times New Roman"/>
          <w:i/>
          <w:sz w:val="24"/>
          <w:szCs w:val="24"/>
        </w:rPr>
      </w:pPr>
      <w:r>
        <w:rPr>
          <w:rFonts w:ascii="Times New Roman" w:hAnsi="Times New Roman" w:cs="Times New Roman"/>
          <w:i/>
          <w:sz w:val="24"/>
          <w:szCs w:val="24"/>
        </w:rPr>
        <w:t>”</w:t>
      </w:r>
      <w:r w:rsidRPr="003452D8">
        <w:rPr>
          <w:rFonts w:ascii="Times New Roman" w:hAnsi="Times New Roman" w:cs="Times New Roman"/>
          <w:i/>
          <w:sz w:val="24"/>
          <w:szCs w:val="24"/>
        </w:rPr>
        <w:t>Figur 5.1 viser, at 44</w:t>
      </w:r>
      <w:r>
        <w:rPr>
          <w:rFonts w:ascii="Times New Roman" w:hAnsi="Times New Roman" w:cs="Times New Roman"/>
          <w:i/>
          <w:sz w:val="24"/>
          <w:szCs w:val="24"/>
        </w:rPr>
        <w:t xml:space="preserve"> </w:t>
      </w:r>
      <w:r w:rsidRPr="003452D8">
        <w:rPr>
          <w:rFonts w:ascii="Times New Roman" w:hAnsi="Times New Roman" w:cs="Times New Roman"/>
          <w:i/>
          <w:sz w:val="24"/>
          <w:szCs w:val="24"/>
        </w:rPr>
        <w:t>% af Finansforbundets medlemmer føler, at de kvantitative</w:t>
      </w:r>
      <w:r>
        <w:rPr>
          <w:rFonts w:ascii="Times New Roman" w:hAnsi="Times New Roman" w:cs="Times New Roman"/>
          <w:i/>
          <w:sz w:val="24"/>
          <w:szCs w:val="24"/>
        </w:rPr>
        <w:t xml:space="preserve"> </w:t>
      </w:r>
      <w:r w:rsidRPr="003452D8">
        <w:rPr>
          <w:rFonts w:ascii="Times New Roman" w:hAnsi="Times New Roman" w:cs="Times New Roman"/>
          <w:i/>
          <w:sz w:val="24"/>
          <w:szCs w:val="24"/>
        </w:rPr>
        <w:t>krav i arbejdet er meget store eller store</w:t>
      </w:r>
      <w:r>
        <w:rPr>
          <w:rFonts w:ascii="Times New Roman" w:hAnsi="Times New Roman" w:cs="Times New Roman"/>
          <w:i/>
          <w:sz w:val="24"/>
          <w:szCs w:val="24"/>
        </w:rPr>
        <w:t>.”</w:t>
      </w:r>
    </w:p>
    <w:p w:rsidR="00353C91" w:rsidRPr="003452D8" w:rsidRDefault="00353C91" w:rsidP="00353C91">
      <w:pPr>
        <w:autoSpaceDE w:val="0"/>
        <w:autoSpaceDN w:val="0"/>
        <w:adjustRightInd w:val="0"/>
        <w:spacing w:after="0" w:line="360" w:lineRule="auto"/>
        <w:rPr>
          <w:rFonts w:ascii="Times New Roman" w:hAnsi="Times New Roman" w:cs="Times New Roman"/>
          <w:i/>
          <w:sz w:val="24"/>
          <w:szCs w:val="24"/>
        </w:rPr>
      </w:pPr>
      <w:r w:rsidRPr="003452D8">
        <w:rPr>
          <w:rFonts w:ascii="Times New Roman" w:hAnsi="Times New Roman" w:cs="Times New Roman"/>
          <w:i/>
          <w:sz w:val="24"/>
          <w:szCs w:val="24"/>
        </w:rPr>
        <w:t>Og</w:t>
      </w:r>
    </w:p>
    <w:p w:rsidR="00353C91" w:rsidRPr="003452D8" w:rsidRDefault="00353C91" w:rsidP="00353C91">
      <w:pPr>
        <w:autoSpaceDE w:val="0"/>
        <w:autoSpaceDN w:val="0"/>
        <w:adjustRightInd w:val="0"/>
        <w:spacing w:after="0" w:line="360" w:lineRule="auto"/>
        <w:rPr>
          <w:rFonts w:ascii="Times New Roman" w:hAnsi="Times New Roman" w:cs="Times New Roman"/>
          <w:i/>
          <w:sz w:val="24"/>
          <w:szCs w:val="24"/>
        </w:rPr>
      </w:pPr>
      <w:r>
        <w:rPr>
          <w:rFonts w:ascii="Times New Roman" w:hAnsi="Times New Roman" w:cs="Times New Roman"/>
          <w:i/>
          <w:sz w:val="24"/>
          <w:szCs w:val="24"/>
        </w:rPr>
        <w:t>”</w:t>
      </w:r>
      <w:r w:rsidRPr="003452D8">
        <w:rPr>
          <w:rFonts w:ascii="Times New Roman" w:hAnsi="Times New Roman" w:cs="Times New Roman"/>
          <w:i/>
          <w:sz w:val="24"/>
          <w:szCs w:val="24"/>
        </w:rPr>
        <w:t>På den anden</w:t>
      </w:r>
      <w:r>
        <w:rPr>
          <w:rFonts w:ascii="Times New Roman" w:hAnsi="Times New Roman" w:cs="Times New Roman"/>
          <w:i/>
          <w:sz w:val="24"/>
          <w:szCs w:val="24"/>
        </w:rPr>
        <w:t xml:space="preserve"> </w:t>
      </w:r>
      <w:r w:rsidRPr="003452D8">
        <w:rPr>
          <w:rFonts w:ascii="Times New Roman" w:hAnsi="Times New Roman" w:cs="Times New Roman"/>
          <w:i/>
          <w:sz w:val="24"/>
          <w:szCs w:val="24"/>
        </w:rPr>
        <w:t>side er der en del (18</w:t>
      </w:r>
      <w:r>
        <w:rPr>
          <w:rFonts w:ascii="Times New Roman" w:hAnsi="Times New Roman" w:cs="Times New Roman"/>
          <w:i/>
          <w:sz w:val="24"/>
          <w:szCs w:val="24"/>
        </w:rPr>
        <w:t xml:space="preserve"> </w:t>
      </w:r>
      <w:r w:rsidRPr="003452D8">
        <w:rPr>
          <w:rFonts w:ascii="Times New Roman" w:hAnsi="Times New Roman" w:cs="Times New Roman"/>
          <w:i/>
          <w:sz w:val="24"/>
          <w:szCs w:val="24"/>
        </w:rPr>
        <w:t>%), som synes, de kvantitative krav i arbejdet er små</w:t>
      </w:r>
    </w:p>
    <w:p w:rsidR="00353C91" w:rsidRDefault="00B118C5" w:rsidP="00353C91">
      <w:pPr>
        <w:spacing w:line="360" w:lineRule="auto"/>
        <w:rPr>
          <w:rFonts w:ascii="Times New Roman" w:hAnsi="Times New Roman" w:cs="Times New Roman"/>
          <w:i/>
          <w:sz w:val="24"/>
          <w:szCs w:val="24"/>
        </w:rPr>
      </w:pPr>
      <w:r>
        <w:rPr>
          <w:rFonts w:ascii="Times New Roman" w:hAnsi="Times New Roman" w:cs="Times New Roman"/>
          <w:i/>
          <w:sz w:val="24"/>
          <w:szCs w:val="24"/>
        </w:rPr>
        <w:t>eller meget små.</w:t>
      </w:r>
      <w:r w:rsidR="00353C91">
        <w:rPr>
          <w:rFonts w:ascii="Times New Roman" w:hAnsi="Times New Roman" w:cs="Times New Roman"/>
          <w:i/>
          <w:sz w:val="24"/>
          <w:szCs w:val="24"/>
        </w:rPr>
        <w:t>”</w:t>
      </w:r>
      <w:r w:rsidR="00686B91" w:rsidRPr="00686B91">
        <w:rPr>
          <w:rFonts w:ascii="Times New Roman" w:hAnsi="Times New Roman" w:cs="Times New Roman"/>
          <w:sz w:val="24"/>
          <w:szCs w:val="24"/>
        </w:rPr>
        <w:t xml:space="preserve"> </w:t>
      </w:r>
      <w:r w:rsidR="00686B91">
        <w:rPr>
          <w:rFonts w:ascii="Times New Roman" w:hAnsi="Times New Roman" w:cs="Times New Roman"/>
          <w:sz w:val="24"/>
          <w:szCs w:val="24"/>
        </w:rPr>
        <w:t>[Christiansen 2002, side 27]</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I forbindelse med høje kvantitative krav ”føler” medlemmerne, og i forbindelse med lave kvantitative krav ”synes” de. Der sker altså her en differentiering mellem det emotionelle - føler og det kognitive – synes</w:t>
      </w:r>
      <w:r>
        <w:rPr>
          <w:rStyle w:val="Fodnotehenvisning"/>
          <w:rFonts w:ascii="Times New Roman" w:hAnsi="Times New Roman" w:cs="Times New Roman"/>
          <w:sz w:val="24"/>
          <w:szCs w:val="24"/>
        </w:rPr>
        <w:footnoteReference w:id="54"/>
      </w:r>
      <w:r>
        <w:rPr>
          <w:rFonts w:ascii="Times New Roman" w:hAnsi="Times New Roman" w:cs="Times New Roman"/>
          <w:sz w:val="24"/>
          <w:szCs w:val="24"/>
        </w:rPr>
        <w:t>. Om det er en konsekvent skelnen mellem føler og synes, som går igen i resten af rapporten, er dog for tidligt at sige, men noget jeg vil være opmærksom på i min videre analyse.</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I forhold til beslutningskrav indeholder tabel 5.2 også 3 spørgsmål indenfor denne kategori, der bliver sammenstillet i figur 5.3 Interessant at bemærke i forhold til en undersøgelse af beslutningskrav til medlemmerne er spørgsmål 21. </w:t>
      </w:r>
      <w:r w:rsidRPr="00F63FEC">
        <w:rPr>
          <w:rFonts w:ascii="Times New Roman" w:hAnsi="Times New Roman" w:cs="Times New Roman"/>
          <w:i/>
          <w:sz w:val="24"/>
          <w:szCs w:val="24"/>
        </w:rPr>
        <w:t>”kræver dit arbejde maksimal opmærksomhed”</w:t>
      </w:r>
      <w:r>
        <w:rPr>
          <w:rStyle w:val="Fodnotehenvisning"/>
          <w:rFonts w:ascii="Times New Roman" w:hAnsi="Times New Roman" w:cs="Times New Roman"/>
          <w:sz w:val="24"/>
          <w:szCs w:val="24"/>
        </w:rPr>
        <w:t>.</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29]</w:t>
      </w:r>
      <w:r>
        <w:rPr>
          <w:rStyle w:val="Fodnotehenvisning"/>
          <w:rFonts w:ascii="Times New Roman" w:hAnsi="Times New Roman" w:cs="Times New Roman"/>
          <w:sz w:val="24"/>
          <w:szCs w:val="24"/>
        </w:rPr>
        <w:t xml:space="preserve"> </w:t>
      </w:r>
      <w:r>
        <w:rPr>
          <w:rFonts w:ascii="Times New Roman" w:hAnsi="Times New Roman" w:cs="Times New Roman"/>
          <w:sz w:val="24"/>
          <w:szCs w:val="24"/>
        </w:rPr>
        <w:t xml:space="preserve"> Hvad, jeg hæfter mig ved her, er, at dette er et undersøgende spørgsmål set i forhold til medlemmets opmærksomhed og ikke set i forhold til beslutninger. Dette kan medføre, at den efterfølgende figur 5.3 er delvist misvisende i forhold til beslutningskrav. Specielt set i forhold til den høje besvarelse af ofte (52 %) og meget ofte (26 %) – netop i dette spørgsmål. Dette giver  78 % , der har svaret ofte eller meget ofte i dette spørgsmål, mens de tilsvarende tal for de 2 andre spørgsmål er henholdsvis 53 % (spm 21) og 26 % (spm 23). Det er altså lidt problematisk, når der bliver konkluderet, at medlemmerne har job, hvor </w:t>
      </w:r>
      <w:r w:rsidRPr="00E67429">
        <w:rPr>
          <w:rFonts w:ascii="Times New Roman" w:hAnsi="Times New Roman" w:cs="Times New Roman"/>
          <w:i/>
          <w:sz w:val="24"/>
          <w:szCs w:val="24"/>
        </w:rPr>
        <w:t>beslutningskravene</w:t>
      </w:r>
      <w:r>
        <w:rPr>
          <w:rFonts w:ascii="Times New Roman" w:hAnsi="Times New Roman" w:cs="Times New Roman"/>
          <w:sz w:val="24"/>
          <w:szCs w:val="24"/>
        </w:rPr>
        <w:t xml:space="preserve"> er høje på basis af dette. Konklusionen passer dog godt sammen med teorien, hvor de store omstillingskrav og pres på medarbejderne også kommer til udtryk i, at disse skal træffe flere og mere komplicerede beslutninger på kortere tid.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I følgende tabel 5.3 bliver der undersøgt læringskrav. Her bliver medlemmerne spurgt ”</w:t>
      </w:r>
      <w:r w:rsidRPr="001B4A0F">
        <w:rPr>
          <w:rFonts w:ascii="Times New Roman" w:hAnsi="Times New Roman" w:cs="Times New Roman"/>
          <w:i/>
          <w:sz w:val="24"/>
          <w:szCs w:val="24"/>
        </w:rPr>
        <w:t>er dine arbejdsopgaver for svære for dig</w:t>
      </w:r>
      <w:r>
        <w:rPr>
          <w:rFonts w:ascii="Times New Roman" w:hAnsi="Times New Roman" w:cs="Times New Roman"/>
          <w:sz w:val="24"/>
          <w:szCs w:val="24"/>
        </w:rPr>
        <w:t>”, ”</w:t>
      </w:r>
      <w:r>
        <w:rPr>
          <w:rFonts w:ascii="Times New Roman" w:hAnsi="Times New Roman" w:cs="Times New Roman"/>
          <w:i/>
          <w:sz w:val="24"/>
          <w:szCs w:val="24"/>
        </w:rPr>
        <w:t xml:space="preserve">udfører du arbejdsopgaver, som du egentlig burde være bedre uddannet til at udføre” og </w:t>
      </w:r>
      <w:r>
        <w:rPr>
          <w:rFonts w:ascii="Times New Roman" w:hAnsi="Times New Roman" w:cs="Times New Roman"/>
          <w:sz w:val="24"/>
          <w:szCs w:val="24"/>
        </w:rPr>
        <w:t>”</w:t>
      </w:r>
      <w:r w:rsidRPr="001B4A0F">
        <w:rPr>
          <w:rFonts w:ascii="Times New Roman" w:hAnsi="Times New Roman" w:cs="Times New Roman"/>
          <w:i/>
          <w:sz w:val="24"/>
          <w:szCs w:val="24"/>
        </w:rPr>
        <w:t>kræver dit arbejde</w:t>
      </w:r>
      <w:r>
        <w:rPr>
          <w:rFonts w:ascii="Times New Roman" w:hAnsi="Times New Roman" w:cs="Times New Roman"/>
          <w:i/>
          <w:sz w:val="24"/>
          <w:szCs w:val="24"/>
        </w:rPr>
        <w:t>,</w:t>
      </w:r>
      <w:r w:rsidRPr="001B4A0F">
        <w:rPr>
          <w:rFonts w:ascii="Times New Roman" w:hAnsi="Times New Roman" w:cs="Times New Roman"/>
          <w:i/>
          <w:sz w:val="24"/>
          <w:szCs w:val="24"/>
        </w:rPr>
        <w:t xml:space="preserve"> at du får ny viden og nye færdigheder</w:t>
      </w:r>
      <w:r>
        <w:rPr>
          <w:rFonts w:ascii="Times New Roman" w:hAnsi="Times New Roman" w:cs="Times New Roman"/>
          <w:sz w:val="24"/>
          <w:szCs w:val="24"/>
        </w:rPr>
        <w:t>”.</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side30]</w:t>
      </w:r>
      <w:r>
        <w:rPr>
          <w:rFonts w:ascii="Times New Roman" w:hAnsi="Times New Roman" w:cs="Times New Roman"/>
          <w:sz w:val="24"/>
          <w:szCs w:val="24"/>
        </w:rPr>
        <w:t xml:space="preserve"> I den forbindelse er det interessant at sammenholde resultatet af disse og læringskravene generelt med resultatet af de kvantitative arbejdsopgaver, da man ifølge teorien ofte kan se en forbindelse her. Altså at de kvantitative arbejdsopgaver føles som et større pres, netop pga. organisationsomlægninger og ændrede arbejdsopgaver, som man ikke har den nødvendige kompetence til at udføre. Det vil altså ifølge teorien kunne forventes et sammenfald mellem disse. Dette sammenfald ser ikke ud til at være til stede. Skønt kvantitetskravene er høje, mener hovedparten af medlemmerne hverken, at arbejdsopgaverne er for svære, eller at de ikke er nok uddannet til dem (fra besvarelsen ”meget sjældent” til ”nogle gange” dækker dette over henholdsvis 99 % og 94 %). Dog mener størstedelen, at deres arbejde kræver, at de får ny viden og nye færdigheder (samlet mellem ”ofte” og ”altid” er 62 %). Hvorfor dette misforhold opstår, er dog ikke helt nemt at sige. Det kan tolkes som, at den nye viden og de nye færdigheder følger med forekomsten af de nye arbejdsopgaver, men det er lidt underligt, at der ikke er flere, der så synes, disse opgaver er for svære. Da der hele tiden bliver krævet ny viden og færdigheder, må det forventes, at den nye viden og færdighederne ikke er indarbejdet på et sådan niveau, at de kan benyttes uden ekstra pres. Men hvor det tidsrum, hvor man lærer at mestre ny viden og færdigheder kommer til udtryk, kan jeg dog ikke se af besvarelserne. Man kunne også tolke det således, at det er de ”gamle” arbejdsopgaver, de kvantitativt bliver presset af – men hvorfor så det store krav om ny viden og færdigheder?  Her er der tilsyneladende et misforhold mellem teori og viden, som det kunne være interessant at undersøge nærmere.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Da hovedparten af Finansforbundets medlemmer på den ene eller anden måde har kontakt med andre mennesker – hovedsageligt kunder gennem servicering af disse, er det også blevet set på de emotionelle krav medlemmerne oplever. Det emotionelle krav er belyst ud fra 1 spørgsmål ”</w:t>
      </w:r>
      <w:r w:rsidRPr="00111325">
        <w:rPr>
          <w:rFonts w:ascii="Times New Roman" w:hAnsi="Times New Roman" w:cs="Times New Roman"/>
          <w:i/>
          <w:sz w:val="24"/>
          <w:szCs w:val="24"/>
        </w:rPr>
        <w:t>bringer dit arbejde dig i følelsesmæssige belastende situationer</w:t>
      </w:r>
      <w:r>
        <w:rPr>
          <w:rFonts w:ascii="Times New Roman" w:hAnsi="Times New Roman" w:cs="Times New Roman"/>
          <w:sz w:val="24"/>
          <w:szCs w:val="24"/>
        </w:rPr>
        <w:t>”</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32]</w:t>
      </w:r>
      <w:r>
        <w:rPr>
          <w:rFonts w:ascii="Times New Roman" w:hAnsi="Times New Roman" w:cs="Times New Roman"/>
          <w:sz w:val="24"/>
          <w:szCs w:val="24"/>
        </w:rPr>
        <w:t xml:space="preserve">. Her bliver det fremhævet, at 12 % oplever dette ofte eller meget ofte. Der er 2 ting jeg hæfter mig ved i forhold til dette fund. For det første er der kun ét spørgsmål, der ligger som grundlag for det emotionelle belastningsniveau, hvilket virker af lidt, da kvantitative krav har 4, læringskrav 3 og beslutningskrav 3. Derfor bliver det lidt at konkludere noget på dette. Der bliver fremhævet i rapporten, at emotionelt arbejde kan være meget dilemmafyldt, belastende og nedslidende, men ud fra resultatet kan det ikke rigtig konkluderes, at medlemmerne oplever det. Dette er også interessant i forhold til den tidligere undersøgelse af kvantitative krav og teorien. I teorien fremhæves netop, hvordan det øgede pres på den ansatte om kvantitet og det pres, der er på de rammer, indenfor hvilke kundeservicen foregår, gør, at mange medarbejdere begynder at surface acte, simpelthen fordi de ikke tidsmæssigt kan nå det niveau, deepacting kræver. De kvantitative krav er store, har medlemmerne tidligere slået fast, derfor kunne man ud fra teorien forvente, at dette også ville give sig udslag i høje emotionelle krav til den ansatte. Der kan være flere grunde til, dette ikke ses – spørgsmålet kan simpelthen være for unuanceret til at opfatte de følelsesmæssige krav, medarbejderne er under. Medarbejderne opfatter måske ikke engang selv, at de er under disse krav, eller de klarer sig igennem ved hjælp af modtryksreaktioner. Andre har måske overtaget virksomhedens værdigrundlag i en sådan grad, at de ikke stiller spørgsmålstegn ved de emotionelle krav, der bliver forventet af dem. En anden mulighed er, at kvantitative krav ikke relaterer til en øgning i kundekontakten, og endelig afhænger det også af medarbejdernes fortolkning på </w:t>
      </w:r>
      <w:r w:rsidRPr="007339E7">
        <w:rPr>
          <w:rFonts w:ascii="Times New Roman" w:hAnsi="Times New Roman" w:cs="Times New Roman"/>
          <w:i/>
          <w:sz w:val="24"/>
          <w:szCs w:val="24"/>
        </w:rPr>
        <w:t>”følel</w:t>
      </w:r>
      <w:r>
        <w:rPr>
          <w:rFonts w:ascii="Times New Roman" w:hAnsi="Times New Roman" w:cs="Times New Roman"/>
          <w:i/>
          <w:sz w:val="24"/>
          <w:szCs w:val="24"/>
        </w:rPr>
        <w:t>s</w:t>
      </w:r>
      <w:r w:rsidRPr="007339E7">
        <w:rPr>
          <w:rFonts w:ascii="Times New Roman" w:hAnsi="Times New Roman" w:cs="Times New Roman"/>
          <w:i/>
          <w:sz w:val="24"/>
          <w:szCs w:val="24"/>
        </w:rPr>
        <w:t>esmæssige belastende situationer</w:t>
      </w:r>
      <w:r>
        <w:rPr>
          <w:rFonts w:ascii="Times New Roman" w:hAnsi="Times New Roman" w:cs="Times New Roman"/>
          <w:i/>
          <w:sz w:val="24"/>
          <w:szCs w:val="24"/>
        </w:rPr>
        <w:t>”</w:t>
      </w:r>
      <w:r>
        <w:rPr>
          <w:rFonts w:ascii="Times New Roman" w:hAnsi="Times New Roman" w:cs="Times New Roman"/>
          <w:sz w:val="24"/>
          <w:szCs w:val="24"/>
        </w:rPr>
        <w:t>.</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 xml:space="preserve">Medlemmerne bliver også spurgt om rolleforventninger i deres arbejde og om rollekonflikter. Langt størstedelen mener, der er rolleklarhed i deres arbejde, og ligeledes føler 50 % sig ikke ramt af rollekonflikter i nævneværdig grad. Dette passer godt sammen med, at medlemmerne oplever lave følelsesmæssige belastninger, da høje belastninger bl.a. kan være på baggrund af rolleforventninger og konflikter. En høj grad af rolleforventninger og konflikter kan også resultere i stress, men ud fra disse resultater virker det ikke til at være nævneværdige faktorer. </w:t>
      </w:r>
    </w:p>
    <w:p w:rsidR="00353C91"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De grader af kontrol/indflydelse, der bliver udøvet i arbejdet, er også en medvirkende faktor til udviklingen af stress ifølge teorien. Dette er også forsøgt belyst i rapporten, hvor der ca. er lige mange (36 % over for 40 %), som mener, de har høj indflydelse i arbejdet, som der er medlemmer, der mener, de har lav indflydelse i arbejdet. Værd at bemærke er, at der er flere mænd end kvinder som mener, de har lav indflydelse i arbejdet (mænd 5 % og kvinder 19 %)</w:t>
      </w:r>
      <w:r>
        <w:rPr>
          <w:rStyle w:val="Fodnotehenvisning"/>
          <w:rFonts w:ascii="Times New Roman" w:hAnsi="Times New Roman" w:cs="Times New Roman"/>
          <w:sz w:val="24"/>
          <w:szCs w:val="24"/>
        </w:rPr>
        <w:footnoteReference w:id="55"/>
      </w:r>
      <w:r>
        <w:rPr>
          <w:rFonts w:ascii="Times New Roman" w:hAnsi="Times New Roman" w:cs="Times New Roman"/>
          <w:sz w:val="24"/>
          <w:szCs w:val="24"/>
        </w:rPr>
        <w:t>, hvad baggrunden er for dette, kommer rapporten ikke ind på. En mulighed kunne være, at der</w:t>
      </w:r>
      <w:r w:rsidR="00EF3BD9">
        <w:rPr>
          <w:rFonts w:ascii="Times New Roman" w:hAnsi="Times New Roman" w:cs="Times New Roman"/>
          <w:sz w:val="24"/>
          <w:szCs w:val="24"/>
        </w:rPr>
        <w:t xml:space="preserve"> er </w:t>
      </w:r>
      <w:r>
        <w:rPr>
          <w:rFonts w:ascii="Times New Roman" w:hAnsi="Times New Roman" w:cs="Times New Roman"/>
          <w:sz w:val="24"/>
          <w:szCs w:val="24"/>
        </w:rPr>
        <w:t>flere kvinder med fast definerede arbejdsopgaver</w:t>
      </w:r>
      <w:r w:rsidR="00EF3BD9">
        <w:rPr>
          <w:rFonts w:ascii="Times New Roman" w:hAnsi="Times New Roman" w:cs="Times New Roman"/>
          <w:sz w:val="24"/>
          <w:szCs w:val="24"/>
        </w:rPr>
        <w:t>,</w:t>
      </w:r>
      <w:r>
        <w:rPr>
          <w:rFonts w:ascii="Times New Roman" w:hAnsi="Times New Roman" w:cs="Times New Roman"/>
          <w:sz w:val="24"/>
          <w:szCs w:val="24"/>
        </w:rPr>
        <w:t xml:space="preserve"> </w:t>
      </w:r>
      <w:r w:rsidR="00EF3BD9">
        <w:rPr>
          <w:rFonts w:ascii="Times New Roman" w:hAnsi="Times New Roman" w:cs="Times New Roman"/>
          <w:sz w:val="24"/>
          <w:szCs w:val="24"/>
        </w:rPr>
        <w:t xml:space="preserve">som </w:t>
      </w:r>
      <w:r>
        <w:rPr>
          <w:rFonts w:ascii="Times New Roman" w:hAnsi="Times New Roman" w:cs="Times New Roman"/>
          <w:sz w:val="24"/>
          <w:szCs w:val="24"/>
        </w:rPr>
        <w:t xml:space="preserve">har udført undersøgelsen, eller at der </w:t>
      </w:r>
      <w:r w:rsidR="00EF3BD9">
        <w:rPr>
          <w:rFonts w:ascii="Times New Roman" w:hAnsi="Times New Roman" w:cs="Times New Roman"/>
          <w:sz w:val="24"/>
          <w:szCs w:val="24"/>
        </w:rPr>
        <w:t>generelt er flere kvinder i</w:t>
      </w:r>
      <w:r>
        <w:rPr>
          <w:rFonts w:ascii="Times New Roman" w:hAnsi="Times New Roman" w:cs="Times New Roman"/>
          <w:sz w:val="24"/>
          <w:szCs w:val="24"/>
        </w:rPr>
        <w:t xml:space="preserve"> denne gruppe.  </w:t>
      </w:r>
    </w:p>
    <w:p w:rsidR="00353C91" w:rsidRPr="00E11869" w:rsidRDefault="00353C91" w:rsidP="00353C91">
      <w:pPr>
        <w:spacing w:line="360" w:lineRule="auto"/>
        <w:rPr>
          <w:rFonts w:ascii="Times New Roman" w:hAnsi="Times New Roman" w:cs="Times New Roman"/>
          <w:sz w:val="24"/>
          <w:szCs w:val="24"/>
        </w:rPr>
      </w:pPr>
      <w:r>
        <w:rPr>
          <w:rFonts w:ascii="Times New Roman" w:hAnsi="Times New Roman" w:cs="Times New Roman"/>
          <w:sz w:val="24"/>
          <w:szCs w:val="24"/>
        </w:rPr>
        <w:t>Jeg vil nu analysere rapportens fund på det organisatoriske og sociale niveau. Jeg har valgt at se nærmere på fair ledelse, forskelsbehandling på arbejdspladsen, ledelses- og kollegial støtte og forudsigelighed i arbejdet.</w:t>
      </w:r>
    </w:p>
    <w:p w:rsidR="001B34B7" w:rsidRPr="000B305E" w:rsidRDefault="001B34B7" w:rsidP="00E30826">
      <w:pPr>
        <w:pStyle w:val="Overskrift3"/>
        <w:rPr>
          <w:color w:val="000000" w:themeColor="text1"/>
          <w:sz w:val="24"/>
          <w:szCs w:val="24"/>
          <w:u w:val="single"/>
        </w:rPr>
      </w:pPr>
      <w:bookmarkStart w:id="53" w:name="_Toc236653608"/>
      <w:r w:rsidRPr="000B305E">
        <w:rPr>
          <w:color w:val="000000" w:themeColor="text1"/>
          <w:sz w:val="24"/>
          <w:szCs w:val="24"/>
          <w:u w:val="single"/>
        </w:rPr>
        <w:t>Organisatorisk og socialt niveau</w:t>
      </w:r>
      <w:bookmarkEnd w:id="53"/>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Fair ledelse og forskelsbehandling har jeg udvalgt, da det ifølge teorien kan være en medvirkende fa</w:t>
      </w:r>
      <w:r w:rsidR="00EA1B96" w:rsidRPr="000B305E">
        <w:rPr>
          <w:rFonts w:ascii="Times New Roman" w:hAnsi="Times New Roman" w:cs="Times New Roman"/>
          <w:color w:val="000000" w:themeColor="text1"/>
          <w:sz w:val="24"/>
          <w:szCs w:val="24"/>
        </w:rPr>
        <w:t>ktor til udviklingen af stress,</w:t>
      </w:r>
      <w:r w:rsidRPr="000B305E">
        <w:rPr>
          <w:rFonts w:ascii="Times New Roman" w:hAnsi="Times New Roman" w:cs="Times New Roman"/>
          <w:color w:val="000000" w:themeColor="text1"/>
          <w:sz w:val="24"/>
          <w:szCs w:val="24"/>
        </w:rPr>
        <w:t xml:space="preserve"> hvis man føler sig uretfærdigt behandlet.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Set i forhold til rapportens resultater af fair ledelse</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mener 2/3 af medlemmerne</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deres arbejdsplads er præget af fair ledelse, mens 7 % mener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arbejdspladsen er unfair eller meget unfair.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Det undre</w:t>
      </w:r>
      <w:r w:rsidR="00EA1B96"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mig lidt i den sammenhæng</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spørgsmål 94 ”</w:t>
      </w:r>
      <w:r w:rsidRPr="000B305E">
        <w:rPr>
          <w:rFonts w:ascii="Times New Roman" w:hAnsi="Times New Roman" w:cs="Times New Roman"/>
          <w:i/>
          <w:color w:val="000000" w:themeColor="text1"/>
          <w:sz w:val="24"/>
          <w:szCs w:val="24"/>
        </w:rPr>
        <w:t>er forholdet mellem dig og din nærmeste leder årsag til, at du bliver stresset?</w:t>
      </w:r>
      <w:r w:rsidRPr="000B305E">
        <w:rPr>
          <w:rFonts w:ascii="Times New Roman" w:hAnsi="Times New Roman" w:cs="Times New Roman"/>
          <w:color w:val="000000" w:themeColor="text1"/>
          <w:sz w:val="24"/>
          <w:szCs w:val="24"/>
        </w:rPr>
        <w:t>”</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42]</w:t>
      </w:r>
      <w:r w:rsidRPr="000B305E">
        <w:rPr>
          <w:rFonts w:ascii="Times New Roman" w:hAnsi="Times New Roman" w:cs="Times New Roman"/>
          <w:color w:val="000000" w:themeColor="text1"/>
          <w:sz w:val="24"/>
          <w:szCs w:val="24"/>
        </w:rPr>
        <w:t xml:space="preserve"> er blevet inkluderet i undersøgelsen af fair ledels</w:t>
      </w:r>
      <w:r w:rsidR="00EA1B96" w:rsidRPr="000B305E">
        <w:rPr>
          <w:rFonts w:ascii="Times New Roman" w:hAnsi="Times New Roman" w:cs="Times New Roman"/>
          <w:color w:val="000000" w:themeColor="text1"/>
          <w:sz w:val="24"/>
          <w:szCs w:val="24"/>
        </w:rPr>
        <w:t>e – da det for mig at se mere læ</w:t>
      </w:r>
      <w:r w:rsidRPr="000B305E">
        <w:rPr>
          <w:rFonts w:ascii="Times New Roman" w:hAnsi="Times New Roman" w:cs="Times New Roman"/>
          <w:color w:val="000000" w:themeColor="text1"/>
          <w:sz w:val="24"/>
          <w:szCs w:val="24"/>
        </w:rPr>
        <w:t>gger op til en årsagsforklaring på stress end en fortolkning af fair ledelse. 5 % mener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 ofte bliver stresset af forholdet</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1 % mener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 altid bliver det. Skulle dette bruges i en årsagsforklaring set i forhold til fair ledelse</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mangler der for mig at se igen et tidsperspektiv. Hvad er årsag til hvad, bliver forholdet til den nærmeste leder dårligt</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fordi medlemmet er stresset, eller er det faktisk forholdet</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det gør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medlemmet bliver stresset. Dette</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mener jeg ikke</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entydigt kan udledes af dette spørgsmål.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Når jeg går ind og ser på forskelsbehandling på arbejdspladsen</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mener henholdsvis 9 % og 4 % </w:t>
      </w:r>
      <w:r w:rsidR="00EA1B96"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at dette ofte eller meget ofte sker mellem mænd og kvinder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9 % og 2 % mener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 ofte eller meget ofte sker mellem ældre og yngre medarbejdere. Dette kan selvfølgelig være et problem, men det er svært at sige, da det ikke defineres</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hvori denne forskelsbehandling ligger. Måske medlemmet i besvarelsen tænker på en eventuel forskelsbehandling</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li</w:t>
      </w:r>
      <w:r w:rsidR="00EA1B96" w:rsidRPr="000B305E">
        <w:rPr>
          <w:rFonts w:ascii="Times New Roman" w:hAnsi="Times New Roman" w:cs="Times New Roman"/>
          <w:color w:val="000000" w:themeColor="text1"/>
          <w:sz w:val="24"/>
          <w:szCs w:val="24"/>
        </w:rPr>
        <w:t>gger i forskellig anciennitet e</w:t>
      </w:r>
      <w:r w:rsidRPr="000B305E">
        <w:rPr>
          <w:rFonts w:ascii="Times New Roman" w:hAnsi="Times New Roman" w:cs="Times New Roman"/>
          <w:color w:val="000000" w:themeColor="text1"/>
          <w:sz w:val="24"/>
          <w:szCs w:val="24"/>
        </w:rPr>
        <w:t>ller andre forhold</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medfører en ulige behandling, men ikke nødvendigvis bunder i en negativ tolkning af dette felt.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Set i forhold til rapporten</w:t>
      </w:r>
      <w:r w:rsidR="00EA1B96" w:rsidRPr="000B305E">
        <w:rPr>
          <w:rFonts w:ascii="Times New Roman" w:hAnsi="Times New Roman" w:cs="Times New Roman"/>
          <w:color w:val="000000" w:themeColor="text1"/>
          <w:sz w:val="24"/>
          <w:szCs w:val="24"/>
        </w:rPr>
        <w:t>s</w:t>
      </w:r>
      <w:r w:rsidRPr="000B305E">
        <w:rPr>
          <w:rFonts w:ascii="Times New Roman" w:hAnsi="Times New Roman" w:cs="Times New Roman"/>
          <w:color w:val="000000" w:themeColor="text1"/>
          <w:sz w:val="24"/>
          <w:szCs w:val="24"/>
        </w:rPr>
        <w:t xml:space="preserve"> resultat af ledelses- og kollegial støtte ser det godt u</w:t>
      </w:r>
      <w:r w:rsidR="00EA1B96" w:rsidRPr="000B305E">
        <w:rPr>
          <w:rFonts w:ascii="Times New Roman" w:hAnsi="Times New Roman" w:cs="Times New Roman"/>
          <w:color w:val="000000" w:themeColor="text1"/>
          <w:sz w:val="24"/>
          <w:szCs w:val="24"/>
        </w:rPr>
        <w:t>d for langt de fleste medlemmer. S</w:t>
      </w:r>
      <w:r w:rsidRPr="000B305E">
        <w:rPr>
          <w:rFonts w:ascii="Times New Roman" w:hAnsi="Times New Roman" w:cs="Times New Roman"/>
          <w:color w:val="000000" w:themeColor="text1"/>
          <w:sz w:val="24"/>
          <w:szCs w:val="24"/>
        </w:rPr>
        <w:t>åledes mener 77 %</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støtten fra lederen er stor eller meget stor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79 % mener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støtten fra deres kollegaer er stor eller meget stor.</w:t>
      </w:r>
      <w:r w:rsidRPr="000B305E">
        <w:rPr>
          <w:rStyle w:val="Fodnotehenvisning"/>
          <w:rFonts w:ascii="Times New Roman" w:hAnsi="Times New Roman" w:cs="Times New Roman"/>
          <w:color w:val="000000" w:themeColor="text1"/>
          <w:sz w:val="24"/>
          <w:szCs w:val="24"/>
        </w:rPr>
        <w:footnoteReference w:id="56"/>
      </w:r>
      <w:r w:rsidRPr="000B305E">
        <w:rPr>
          <w:rFonts w:ascii="Times New Roman" w:hAnsi="Times New Roman" w:cs="Times New Roman"/>
          <w:color w:val="000000" w:themeColor="text1"/>
          <w:sz w:val="24"/>
          <w:szCs w:val="24"/>
        </w:rPr>
        <w:t xml:space="preserve">  Dette resultat undre</w:t>
      </w:r>
      <w:r w:rsidR="00EA1B96"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mig lidt, set i forhold til besvarelsen af spørgsmålet om de kvantitative arbejdsopgaver – her udtrykte 44 %</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 kvantitative krav var store eller meget store. Det overrasker mig</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der ikke er en sammenhæng mellem disse besvarelser, hvis næsten 80 % mener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støtten er stor eller meget stor både fra leder og kollegaer, hvordan kan 44 % så lide under de kvantitative krav til arbejdet. </w:t>
      </w:r>
    </w:p>
    <w:p w:rsidR="001B34B7" w:rsidRPr="000B305E" w:rsidRDefault="001B34B7" w:rsidP="001B34B7">
      <w:pPr>
        <w:autoSpaceDE w:val="0"/>
        <w:autoSpaceDN w:val="0"/>
        <w:adjustRightInd w:val="0"/>
        <w:spacing w:after="0" w:line="240" w:lineRule="auto"/>
        <w:rPr>
          <w:rFonts w:ascii="Arial" w:hAnsi="Arial" w:cs="Arial"/>
          <w:i/>
          <w:color w:val="000000" w:themeColor="text1"/>
          <w:sz w:val="20"/>
          <w:szCs w:val="20"/>
        </w:rPr>
      </w:pPr>
      <w:r w:rsidRPr="000B305E">
        <w:rPr>
          <w:rFonts w:ascii="Arial" w:hAnsi="Arial" w:cs="Arial"/>
          <w:i/>
          <w:color w:val="000000" w:themeColor="text1"/>
          <w:sz w:val="20"/>
          <w:szCs w:val="20"/>
        </w:rPr>
        <w:t>”spm. 76 Hvis du har brug for det, kan du så</w:t>
      </w:r>
    </w:p>
    <w:p w:rsidR="001B34B7" w:rsidRPr="000B305E" w:rsidRDefault="001B34B7" w:rsidP="001B34B7">
      <w:pPr>
        <w:autoSpaceDE w:val="0"/>
        <w:autoSpaceDN w:val="0"/>
        <w:adjustRightInd w:val="0"/>
        <w:spacing w:after="0" w:line="240" w:lineRule="auto"/>
        <w:rPr>
          <w:rFonts w:ascii="Arial" w:hAnsi="Arial" w:cs="Arial"/>
          <w:i/>
          <w:color w:val="000000" w:themeColor="text1"/>
          <w:sz w:val="20"/>
          <w:szCs w:val="20"/>
        </w:rPr>
      </w:pPr>
      <w:r w:rsidRPr="000B305E">
        <w:rPr>
          <w:rFonts w:ascii="Arial" w:hAnsi="Arial" w:cs="Arial"/>
          <w:i/>
          <w:color w:val="000000" w:themeColor="text1"/>
          <w:sz w:val="20"/>
          <w:szCs w:val="20"/>
        </w:rPr>
        <w:t>få hjælp og støtte til dit arbejde fra din</w:t>
      </w:r>
    </w:p>
    <w:p w:rsidR="001B34B7" w:rsidRPr="000B305E" w:rsidRDefault="00EA1B96" w:rsidP="001B34B7">
      <w:pPr>
        <w:spacing w:line="360" w:lineRule="auto"/>
        <w:rPr>
          <w:rFonts w:ascii="Arial" w:hAnsi="Arial" w:cs="Arial"/>
          <w:i/>
          <w:color w:val="000000" w:themeColor="text1"/>
          <w:sz w:val="20"/>
          <w:szCs w:val="20"/>
        </w:rPr>
      </w:pPr>
      <w:r w:rsidRPr="000B305E">
        <w:rPr>
          <w:rFonts w:ascii="Arial" w:hAnsi="Arial" w:cs="Arial"/>
          <w:i/>
          <w:color w:val="000000" w:themeColor="text1"/>
          <w:sz w:val="20"/>
          <w:szCs w:val="20"/>
        </w:rPr>
        <w:t>nærmeste leder?</w:t>
      </w:r>
      <w:r w:rsidR="001B34B7" w:rsidRPr="000B305E">
        <w:rPr>
          <w:rFonts w:ascii="Arial" w:hAnsi="Arial" w:cs="Arial"/>
          <w:i/>
          <w:color w:val="000000" w:themeColor="text1"/>
          <w:sz w:val="20"/>
          <w:szCs w:val="20"/>
        </w:rPr>
        <w:t>”</w:t>
      </w:r>
    </w:p>
    <w:p w:rsidR="001B34B7" w:rsidRPr="000B305E" w:rsidRDefault="001B34B7" w:rsidP="001B34B7">
      <w:pPr>
        <w:autoSpaceDE w:val="0"/>
        <w:autoSpaceDN w:val="0"/>
        <w:adjustRightInd w:val="0"/>
        <w:spacing w:after="0" w:line="240" w:lineRule="auto"/>
        <w:rPr>
          <w:rFonts w:ascii="Arial" w:hAnsi="Arial" w:cs="Arial"/>
          <w:i/>
          <w:color w:val="000000" w:themeColor="text1"/>
          <w:sz w:val="20"/>
          <w:szCs w:val="20"/>
        </w:rPr>
      </w:pPr>
      <w:r w:rsidRPr="000B305E">
        <w:rPr>
          <w:rFonts w:ascii="Arial" w:hAnsi="Arial" w:cs="Arial"/>
          <w:i/>
          <w:color w:val="000000" w:themeColor="text1"/>
          <w:sz w:val="20"/>
          <w:szCs w:val="20"/>
        </w:rPr>
        <w:t>”spm. 75. Hvis du har brug for det, kan du så få hjælp</w:t>
      </w:r>
    </w:p>
    <w:p w:rsidR="001B34B7" w:rsidRPr="000B305E" w:rsidRDefault="001B34B7" w:rsidP="001B34B7">
      <w:pPr>
        <w:spacing w:line="360" w:lineRule="auto"/>
        <w:rPr>
          <w:rFonts w:ascii="Arial" w:hAnsi="Arial" w:cs="Arial"/>
          <w:i/>
          <w:color w:val="000000" w:themeColor="text1"/>
          <w:sz w:val="20"/>
          <w:szCs w:val="20"/>
        </w:rPr>
      </w:pPr>
      <w:r w:rsidRPr="000B305E">
        <w:rPr>
          <w:rFonts w:ascii="Arial" w:hAnsi="Arial" w:cs="Arial"/>
          <w:i/>
          <w:color w:val="000000" w:themeColor="text1"/>
          <w:sz w:val="20"/>
          <w:szCs w:val="20"/>
        </w:rPr>
        <w:t>og støtte til dit arbejde fra dine kolleger?”</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43 – 45]</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Der understreges jo netop i spørgsmålene</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 drejer sig om </w:t>
      </w:r>
      <w:r w:rsidRPr="000B305E">
        <w:rPr>
          <w:rFonts w:ascii="Times New Roman" w:hAnsi="Times New Roman" w:cs="Times New Roman"/>
          <w:i/>
          <w:color w:val="000000" w:themeColor="text1"/>
          <w:sz w:val="24"/>
          <w:szCs w:val="24"/>
        </w:rPr>
        <w:t>hjælp</w:t>
      </w:r>
      <w:r w:rsidR="00EA1B96" w:rsidRPr="000B305E">
        <w:rPr>
          <w:rFonts w:ascii="Times New Roman" w:hAnsi="Times New Roman" w:cs="Times New Roman"/>
          <w:color w:val="000000" w:themeColor="text1"/>
          <w:sz w:val="24"/>
          <w:szCs w:val="24"/>
        </w:rPr>
        <w:t xml:space="preserve"> og støtte, h</w:t>
      </w:r>
      <w:r w:rsidRPr="000B305E">
        <w:rPr>
          <w:rFonts w:ascii="Times New Roman" w:hAnsi="Times New Roman" w:cs="Times New Roman"/>
          <w:color w:val="000000" w:themeColor="text1"/>
          <w:sz w:val="24"/>
          <w:szCs w:val="24"/>
        </w:rPr>
        <w:t xml:space="preserve">ilket måske kan være en del af forklaringen, da hjælp kan give sig til udtryk på en måde og støtte </w:t>
      </w:r>
      <w:r w:rsidR="00EA1B96" w:rsidRPr="000B305E">
        <w:rPr>
          <w:rFonts w:ascii="Times New Roman" w:hAnsi="Times New Roman" w:cs="Times New Roman"/>
          <w:color w:val="000000" w:themeColor="text1"/>
          <w:sz w:val="24"/>
          <w:szCs w:val="24"/>
        </w:rPr>
        <w:t>på en anden. Nogle</w:t>
      </w:r>
      <w:r w:rsidRPr="000B305E">
        <w:rPr>
          <w:rFonts w:ascii="Times New Roman" w:hAnsi="Times New Roman" w:cs="Times New Roman"/>
          <w:color w:val="000000" w:themeColor="text1"/>
          <w:sz w:val="24"/>
          <w:szCs w:val="24"/>
        </w:rPr>
        <w:t xml:space="preserve"> får måske både hjælp og støtte, mens andre får støtte. Det kunne altså tænkes</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w:t>
      </w:r>
      <w:r w:rsidR="00EA1B96" w:rsidRPr="000B305E">
        <w:rPr>
          <w:rFonts w:ascii="Times New Roman" w:hAnsi="Times New Roman" w:cs="Times New Roman"/>
          <w:color w:val="000000" w:themeColor="text1"/>
          <w:sz w:val="24"/>
          <w:szCs w:val="24"/>
        </w:rPr>
        <w:t>ette resultat bliver misvisende</w:t>
      </w:r>
      <w:r w:rsidRPr="000B305E">
        <w:rPr>
          <w:rFonts w:ascii="Times New Roman" w:hAnsi="Times New Roman" w:cs="Times New Roman"/>
          <w:color w:val="000000" w:themeColor="text1"/>
          <w:sz w:val="24"/>
          <w:szCs w:val="24"/>
        </w:rPr>
        <w:t xml:space="preserve"> ved</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nogle af spørgsmålene er udformet til at måle på 2 ting på en gang. Jeg kan ikke komme en årsagssammenhæng nærmere, men mener</w:t>
      </w:r>
      <w:r w:rsidR="00EA1B9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det ville være interessant at se nærmere på</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om der er sammenhæng mellem de kvantitative krav og ledelses- og kollegial hjælp og støtte.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Forudsigelighed i arbejdet er også ifølge teor</w:t>
      </w:r>
      <w:r w:rsidR="000927A3" w:rsidRPr="000B305E">
        <w:rPr>
          <w:rFonts w:ascii="Times New Roman" w:hAnsi="Times New Roman" w:cs="Times New Roman"/>
          <w:color w:val="000000" w:themeColor="text1"/>
          <w:sz w:val="24"/>
          <w:szCs w:val="24"/>
        </w:rPr>
        <w:t>ien med til at forebygge stress, l</w:t>
      </w:r>
      <w:r w:rsidRPr="000B305E">
        <w:rPr>
          <w:rFonts w:ascii="Times New Roman" w:hAnsi="Times New Roman" w:cs="Times New Roman"/>
          <w:color w:val="000000" w:themeColor="text1"/>
          <w:sz w:val="24"/>
          <w:szCs w:val="24"/>
        </w:rPr>
        <w:t>igesom det modsatte gør sig gældende</w:t>
      </w:r>
      <w:r w:rsidR="000927A3" w:rsidRPr="000B305E">
        <w:rPr>
          <w:rFonts w:ascii="Times New Roman" w:hAnsi="Times New Roman" w:cs="Times New Roman"/>
          <w:color w:val="000000" w:themeColor="text1"/>
          <w:sz w:val="24"/>
          <w:szCs w:val="24"/>
        </w:rPr>
        <w:t>. D</w:t>
      </w:r>
      <w:r w:rsidRPr="000B305E">
        <w:rPr>
          <w:rFonts w:ascii="Times New Roman" w:hAnsi="Times New Roman" w:cs="Times New Roman"/>
          <w:color w:val="000000" w:themeColor="text1"/>
          <w:sz w:val="24"/>
          <w:szCs w:val="24"/>
        </w:rPr>
        <w:t>erfor har jeg fundet det interessant at undersøge</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hvilke resultater rapporten når frem til indenfor dette område.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Medlemmerne har generelt en god forudsigelighed set i forhold til</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hvem deres leder er</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hvem de skal arbejde sammen med indenfor den næste måned. Dog er der en stor andel</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ikke ved</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hvilke opgaver de skal arbejde med, således ved 48 % sjældent eller meget sjældent</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hvad de skal arbejde med. Ud fra undersøgelsen er det lidt svært at konkludere</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hvorfor denne procentsats er så høj – hvordan bliver ”hvilken type af arbejdsopgaver” tolket af medlemmerne. Det passer dog godt i tråd med teorien, der fremhæver kravet om omstillingsparathed i det moderne samfund – som følge af centraliseringer, rationaliseringer osv.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Jeg vil nu bevæge mig videre og undersøge</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hvordan arbejdet og de individuelle faktorer hænger sammen. Jeg igen udvalgt nogle særlige områder</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jeg mener</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det vil være interessant</w:t>
      </w:r>
      <w:r w:rsidR="000927A3" w:rsidRPr="000B305E">
        <w:rPr>
          <w:rFonts w:ascii="Times New Roman" w:hAnsi="Times New Roman" w:cs="Times New Roman"/>
          <w:color w:val="000000" w:themeColor="text1"/>
          <w:sz w:val="24"/>
          <w:szCs w:val="24"/>
        </w:rPr>
        <w:t xml:space="preserve"> at kigge på</w:t>
      </w:r>
      <w:r w:rsidRPr="000B305E">
        <w:rPr>
          <w:rFonts w:ascii="Times New Roman" w:hAnsi="Times New Roman" w:cs="Times New Roman"/>
          <w:color w:val="000000" w:themeColor="text1"/>
          <w:sz w:val="24"/>
          <w:szCs w:val="24"/>
        </w:rPr>
        <w:t xml:space="preserve"> i forhold til den diskurs</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teorien fremsætter om det moderne arbejde og stress.</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 felter jeg har valgt at undersøge nærme</w:t>
      </w:r>
      <w:r w:rsidR="000927A3" w:rsidRPr="000B305E">
        <w:rPr>
          <w:rFonts w:ascii="Times New Roman" w:hAnsi="Times New Roman" w:cs="Times New Roman"/>
          <w:color w:val="000000" w:themeColor="text1"/>
          <w:sz w:val="24"/>
          <w:szCs w:val="24"/>
        </w:rPr>
        <w:t>re er arbejdets betydning, mest</w:t>
      </w:r>
      <w:r w:rsidRPr="000B305E">
        <w:rPr>
          <w:rFonts w:ascii="Times New Roman" w:hAnsi="Times New Roman" w:cs="Times New Roman"/>
          <w:color w:val="000000" w:themeColor="text1"/>
          <w:sz w:val="24"/>
          <w:szCs w:val="24"/>
        </w:rPr>
        <w:t xml:space="preserve">ring af arbejdet, jobskifte set i forhold til arbejdet og tilfredsheden med arbejdet.  </w:t>
      </w:r>
    </w:p>
    <w:p w:rsidR="001B34B7" w:rsidRPr="000B305E" w:rsidRDefault="001B34B7" w:rsidP="00E30826">
      <w:pPr>
        <w:pStyle w:val="Overskrift3"/>
        <w:rPr>
          <w:color w:val="000000" w:themeColor="text1"/>
          <w:sz w:val="24"/>
          <w:szCs w:val="24"/>
          <w:u w:val="single"/>
        </w:rPr>
      </w:pPr>
      <w:bookmarkStart w:id="54" w:name="_Toc236653609"/>
      <w:r w:rsidRPr="000B305E">
        <w:rPr>
          <w:color w:val="000000" w:themeColor="text1"/>
          <w:sz w:val="24"/>
          <w:szCs w:val="24"/>
          <w:u w:val="single"/>
        </w:rPr>
        <w:t>Arbejdet og de individuelle faktorer</w:t>
      </w:r>
      <w:bookmarkEnd w:id="54"/>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et forsøg på at opgøre betydningen af arbejdet i sammenhæng blandt medlemmerne er disse blevet bedt om at fordel</w:t>
      </w:r>
      <w:r w:rsidR="000927A3" w:rsidRPr="000B305E">
        <w:rPr>
          <w:rFonts w:ascii="Times New Roman" w:hAnsi="Times New Roman" w:cs="Times New Roman"/>
          <w:color w:val="000000" w:themeColor="text1"/>
          <w:sz w:val="24"/>
          <w:szCs w:val="24"/>
        </w:rPr>
        <w:t>e</w:t>
      </w:r>
      <w:r w:rsidRPr="000B305E">
        <w:rPr>
          <w:rFonts w:ascii="Times New Roman" w:hAnsi="Times New Roman" w:cs="Times New Roman"/>
          <w:color w:val="000000" w:themeColor="text1"/>
          <w:sz w:val="24"/>
          <w:szCs w:val="24"/>
        </w:rPr>
        <w:t xml:space="preserve"> 100 points mellem blandt andet arbejde, familie og fritidsaktiviteter, samfundsaktiviteter og religion afhængigt af</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 vigtigt hver</w:t>
      </w:r>
      <w:r w:rsidR="000927A3" w:rsidRPr="000B305E">
        <w:rPr>
          <w:rFonts w:ascii="Times New Roman" w:hAnsi="Times New Roman" w:cs="Times New Roman"/>
          <w:color w:val="000000" w:themeColor="text1"/>
          <w:sz w:val="24"/>
          <w:szCs w:val="24"/>
        </w:rPr>
        <w:t>t</w:t>
      </w:r>
      <w:r w:rsidRPr="000B305E">
        <w:rPr>
          <w:rFonts w:ascii="Times New Roman" w:hAnsi="Times New Roman" w:cs="Times New Roman"/>
          <w:color w:val="000000" w:themeColor="text1"/>
          <w:sz w:val="24"/>
          <w:szCs w:val="24"/>
        </w:rPr>
        <w:t xml:space="preserve"> enkelt område var i deres liv.</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Denne opgørelse viste</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arbejde kom ind på en anden plads efter familie. </w:t>
      </w:r>
      <w:r w:rsidR="000927A3" w:rsidRPr="000B305E">
        <w:rPr>
          <w:rFonts w:ascii="Times New Roman" w:hAnsi="Times New Roman" w:cs="Times New Roman"/>
          <w:color w:val="000000" w:themeColor="text1"/>
          <w:sz w:val="24"/>
          <w:szCs w:val="24"/>
        </w:rPr>
        <w:t xml:space="preserve">Den </w:t>
      </w:r>
      <w:r w:rsidRPr="000B305E">
        <w:rPr>
          <w:rFonts w:ascii="Times New Roman" w:hAnsi="Times New Roman" w:cs="Times New Roman"/>
          <w:color w:val="000000" w:themeColor="text1"/>
          <w:sz w:val="24"/>
          <w:szCs w:val="24"/>
        </w:rPr>
        <w:t xml:space="preserve">viste at arbejde fyldte 33 %, mens familie fyldte lige </w:t>
      </w:r>
      <w:r w:rsidR="000927A3" w:rsidRPr="000B305E">
        <w:rPr>
          <w:rFonts w:ascii="Times New Roman" w:hAnsi="Times New Roman" w:cs="Times New Roman"/>
          <w:color w:val="000000" w:themeColor="text1"/>
          <w:sz w:val="24"/>
          <w:szCs w:val="24"/>
        </w:rPr>
        <w:t xml:space="preserve">omkring </w:t>
      </w:r>
      <w:r w:rsidRPr="000B305E">
        <w:rPr>
          <w:rFonts w:ascii="Times New Roman" w:hAnsi="Times New Roman" w:cs="Times New Roman"/>
          <w:color w:val="000000" w:themeColor="text1"/>
          <w:sz w:val="24"/>
          <w:szCs w:val="24"/>
        </w:rPr>
        <w:t>43 %.</w:t>
      </w:r>
      <w:r w:rsidRPr="000B305E">
        <w:rPr>
          <w:rStyle w:val="Fodnotehenvisning"/>
          <w:rFonts w:ascii="Times New Roman" w:hAnsi="Times New Roman" w:cs="Times New Roman"/>
          <w:color w:val="000000" w:themeColor="text1"/>
          <w:sz w:val="24"/>
          <w:szCs w:val="24"/>
        </w:rPr>
        <w:footnoteReference w:id="57"/>
      </w:r>
      <w:r w:rsidR="000927A3" w:rsidRPr="000B305E">
        <w:rPr>
          <w:rFonts w:ascii="Times New Roman" w:hAnsi="Times New Roman" w:cs="Times New Roman"/>
          <w:color w:val="000000" w:themeColor="text1"/>
          <w:sz w:val="24"/>
          <w:szCs w:val="24"/>
        </w:rPr>
        <w:t xml:space="preserve"> En sammenligning i rapp</w:t>
      </w:r>
      <w:r w:rsidRPr="000B305E">
        <w:rPr>
          <w:rFonts w:ascii="Times New Roman" w:hAnsi="Times New Roman" w:cs="Times New Roman"/>
          <w:color w:val="000000" w:themeColor="text1"/>
          <w:sz w:val="24"/>
          <w:szCs w:val="24"/>
        </w:rPr>
        <w:t>orten viste</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jo flere timer medlemmerne arbejdede, jo mere betød arbejdet. I rapporten bliver der set på denne sammenhæng som indikation på et st</w:t>
      </w:r>
      <w:r w:rsidR="000927A3" w:rsidRPr="000B305E">
        <w:rPr>
          <w:rFonts w:ascii="Times New Roman" w:hAnsi="Times New Roman" w:cs="Times New Roman"/>
          <w:color w:val="000000" w:themeColor="text1"/>
          <w:sz w:val="24"/>
          <w:szCs w:val="24"/>
        </w:rPr>
        <w:t>ort engagement i arbejdet</w:t>
      </w:r>
      <w:r w:rsidRPr="000B305E">
        <w:rPr>
          <w:rFonts w:ascii="Times New Roman" w:hAnsi="Times New Roman" w:cs="Times New Roman"/>
          <w:color w:val="000000" w:themeColor="text1"/>
          <w:sz w:val="24"/>
          <w:szCs w:val="24"/>
        </w:rPr>
        <w:t xml:space="preserve"> og ikke kun pga. overarbejde. Jeg mener</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mangler en klar sammenhæng mellem arbejde og engagement i dette spørgsmål, selvom </w:t>
      </w:r>
      <w:r w:rsidR="000927A3" w:rsidRPr="000B305E">
        <w:rPr>
          <w:rFonts w:ascii="Times New Roman" w:hAnsi="Times New Roman" w:cs="Times New Roman"/>
          <w:color w:val="000000" w:themeColor="text1"/>
          <w:sz w:val="24"/>
          <w:szCs w:val="24"/>
        </w:rPr>
        <w:t>medarbejderne er meget engagerede</w:t>
      </w:r>
      <w:r w:rsidRPr="000B305E">
        <w:rPr>
          <w:rFonts w:ascii="Times New Roman" w:hAnsi="Times New Roman" w:cs="Times New Roman"/>
          <w:color w:val="000000" w:themeColor="text1"/>
          <w:sz w:val="24"/>
          <w:szCs w:val="24"/>
        </w:rPr>
        <w:t xml:space="preserve"> i deres arbejde</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der ikke nødvend</w:t>
      </w:r>
      <w:r w:rsidR="000927A3" w:rsidRPr="000B305E">
        <w:rPr>
          <w:rFonts w:ascii="Times New Roman" w:hAnsi="Times New Roman" w:cs="Times New Roman"/>
          <w:color w:val="000000" w:themeColor="text1"/>
          <w:sz w:val="24"/>
          <w:szCs w:val="24"/>
        </w:rPr>
        <w:t>igvis en sammenhæng med dette. D</w:t>
      </w:r>
      <w:r w:rsidRPr="000B305E">
        <w:rPr>
          <w:rFonts w:ascii="Times New Roman" w:hAnsi="Times New Roman" w:cs="Times New Roman"/>
          <w:color w:val="000000" w:themeColor="text1"/>
          <w:sz w:val="24"/>
          <w:szCs w:val="24"/>
        </w:rPr>
        <w:t>et kan vel lige så vel</w:t>
      </w:r>
      <w:r w:rsidR="000927A3"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xml:space="preserve">tænkes at arbejde er vigtigt for medlemmet pga. status, socialt samvær eller andre faktorer.  </w:t>
      </w:r>
    </w:p>
    <w:p w:rsidR="001B34B7" w:rsidRPr="000B305E" w:rsidRDefault="000927A3"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mest</w:t>
      </w:r>
      <w:r w:rsidR="001B34B7" w:rsidRPr="000B305E">
        <w:rPr>
          <w:rFonts w:ascii="Times New Roman" w:hAnsi="Times New Roman" w:cs="Times New Roman"/>
          <w:color w:val="000000" w:themeColor="text1"/>
          <w:sz w:val="24"/>
          <w:szCs w:val="24"/>
        </w:rPr>
        <w:t xml:space="preserve">ringen af arbejdet bliver medlemmerne bl.a. spurgt: </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”Spm. 69. Er du tilfreds med kvaliteten af</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 xml:space="preserve">det arbejde, du udfører? </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Spm. 70. Er du tilfreds med den mængde</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 xml:space="preserve">arbejde, du får lavet? </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 xml:space="preserve"> </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Spm. 71. Er du god til at håndtere arbejdsmæssige</w:t>
      </w:r>
    </w:p>
    <w:p w:rsidR="001B34B7" w:rsidRPr="000B305E" w:rsidRDefault="001B34B7" w:rsidP="001B34B7">
      <w:pPr>
        <w:spacing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problemer?”</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61]</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Rapporten konkludere</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95 % er gode eller meget g</w:t>
      </w:r>
      <w:r w:rsidR="000927A3" w:rsidRPr="000B305E">
        <w:rPr>
          <w:rFonts w:ascii="Times New Roman" w:hAnsi="Times New Roman" w:cs="Times New Roman"/>
          <w:color w:val="000000" w:themeColor="text1"/>
          <w:sz w:val="24"/>
          <w:szCs w:val="24"/>
        </w:rPr>
        <w:t xml:space="preserve">ode til at mestre deres arbejde, </w:t>
      </w:r>
      <w:r w:rsidRPr="000B305E">
        <w:rPr>
          <w:rFonts w:ascii="Times New Roman" w:hAnsi="Times New Roman" w:cs="Times New Roman"/>
          <w:color w:val="000000" w:themeColor="text1"/>
          <w:sz w:val="24"/>
          <w:szCs w:val="24"/>
        </w:rPr>
        <w:t>og at stort set ingen kan siges at være dårlige til at mestre deres arbejde ud fra resultaterne. Jeg undre</w:t>
      </w:r>
      <w:r w:rsidR="000927A3"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mig igen over disse svar set i forhold til de 44 %</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føler store eller meget store kvantitative krav, der gør</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 er nød til at arbejde over, at arbejdet hober sig op</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at</w:t>
      </w:r>
      <w:r w:rsidR="000927A3" w:rsidRPr="000B305E">
        <w:rPr>
          <w:rFonts w:ascii="Times New Roman" w:hAnsi="Times New Roman" w:cs="Times New Roman"/>
          <w:color w:val="000000" w:themeColor="text1"/>
          <w:sz w:val="24"/>
          <w:szCs w:val="24"/>
        </w:rPr>
        <w:t xml:space="preserve"> de må</w:t>
      </w:r>
      <w:r w:rsidRPr="000B305E">
        <w:rPr>
          <w:rFonts w:ascii="Times New Roman" w:hAnsi="Times New Roman" w:cs="Times New Roman"/>
          <w:color w:val="000000" w:themeColor="text1"/>
          <w:sz w:val="24"/>
          <w:szCs w:val="24"/>
        </w:rPr>
        <w:t xml:space="preserve"> arbejde i meget højt tempo. Da rapporten beskriver</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hvordan: </w:t>
      </w:r>
      <w:r w:rsidRPr="000B305E">
        <w:rPr>
          <w:rFonts w:ascii="Times New Roman" w:hAnsi="Times New Roman" w:cs="Times New Roman"/>
          <w:i/>
          <w:color w:val="000000" w:themeColor="text1"/>
          <w:sz w:val="24"/>
          <w:szCs w:val="24"/>
        </w:rPr>
        <w:t>” Mestring i denne forståelse hænger nøje sammen med ens evne til at håndtere krav i arbejdet.”</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61]</w:t>
      </w:r>
      <w:r w:rsidRPr="000B305E">
        <w:rPr>
          <w:rFonts w:ascii="Times New Roman" w:hAnsi="Times New Roman" w:cs="Times New Roman"/>
          <w:i/>
          <w:color w:val="000000" w:themeColor="text1"/>
          <w:sz w:val="24"/>
          <w:szCs w:val="24"/>
        </w:rPr>
        <w:t xml:space="preserve"> </w:t>
      </w:r>
      <w:r w:rsidRPr="000B305E">
        <w:rPr>
          <w:rFonts w:ascii="Times New Roman" w:hAnsi="Times New Roman" w:cs="Times New Roman"/>
          <w:color w:val="000000" w:themeColor="text1"/>
          <w:sz w:val="24"/>
          <w:szCs w:val="24"/>
        </w:rPr>
        <w:t xml:space="preserve">Både de kvantitative krav og beslutningskravene bliver af over 40 % af medlemmerne betegnet som store eller meget store – så at 95 % er gode eller meget gode til at mestre deres arbejde </w:t>
      </w:r>
      <w:r w:rsidR="000927A3" w:rsidRPr="000B305E">
        <w:rPr>
          <w:rFonts w:ascii="Times New Roman" w:hAnsi="Times New Roman" w:cs="Times New Roman"/>
          <w:color w:val="000000" w:themeColor="text1"/>
          <w:sz w:val="24"/>
          <w:szCs w:val="24"/>
        </w:rPr>
        <w:t>hænger ikke helt sammen for mig</w:t>
      </w:r>
      <w:r w:rsidRPr="000B305E">
        <w:rPr>
          <w:rFonts w:ascii="Times New Roman" w:hAnsi="Times New Roman" w:cs="Times New Roman"/>
          <w:color w:val="000000" w:themeColor="text1"/>
          <w:sz w:val="24"/>
          <w:szCs w:val="24"/>
        </w:rPr>
        <w:t xml:space="preserve"> med udgangspunkt i overstående citat.</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 </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Set i forhold til jobskifte udtrykker 20 % af medlemmerne</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 er delvist enige (14 %) eller enige (6 %) i udsagnet ”</w:t>
      </w:r>
      <w:r w:rsidRPr="000B305E">
        <w:rPr>
          <w:rFonts w:ascii="Times New Roman" w:hAnsi="Times New Roman" w:cs="Times New Roman"/>
          <w:i/>
          <w:color w:val="000000" w:themeColor="text1"/>
          <w:sz w:val="24"/>
          <w:szCs w:val="24"/>
        </w:rPr>
        <w:t>Jeg tænker ofte på at sige op.”</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63]</w:t>
      </w:r>
      <w:r w:rsidR="007839D7"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der bliver dog ikke undersøgt en nærmere baggrund for dette ønske, det er derfor svært</w:t>
      </w:r>
      <w:r w:rsidR="000927A3" w:rsidRPr="000B305E">
        <w:rPr>
          <w:rFonts w:ascii="Times New Roman" w:hAnsi="Times New Roman" w:cs="Times New Roman"/>
          <w:color w:val="000000" w:themeColor="text1"/>
          <w:sz w:val="24"/>
          <w:szCs w:val="24"/>
        </w:rPr>
        <w:t xml:space="preserve"> at</w:t>
      </w:r>
      <w:r w:rsidRPr="000B305E">
        <w:rPr>
          <w:rFonts w:ascii="Times New Roman" w:hAnsi="Times New Roman" w:cs="Times New Roman"/>
          <w:color w:val="000000" w:themeColor="text1"/>
          <w:sz w:val="24"/>
          <w:szCs w:val="24"/>
        </w:rPr>
        <w:t xml:space="preserve"> tolke på</w:t>
      </w:r>
      <w:r w:rsidR="000927A3"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om det skal ses på baggrund af et højt ambitionsniveau, et dårligt arbejdsklima, dårlig løn, ønske om en bedre løn, eller noget helt andet. Jeg har også lidt svært ved at gennemskue selve opbygningen af spørgsmålet</w:t>
      </w:r>
      <w:r w:rsidR="000927A3"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xml:space="preserve"> for det første – hvor ofte er </w:t>
      </w:r>
      <w:r w:rsidRPr="000B305E">
        <w:rPr>
          <w:rFonts w:ascii="Times New Roman" w:hAnsi="Times New Roman" w:cs="Times New Roman"/>
          <w:i/>
          <w:color w:val="000000" w:themeColor="text1"/>
          <w:sz w:val="24"/>
          <w:szCs w:val="24"/>
        </w:rPr>
        <w:t>”ofte”</w:t>
      </w:r>
      <w:r w:rsidRPr="000B305E">
        <w:rPr>
          <w:rFonts w:ascii="Times New Roman" w:hAnsi="Times New Roman" w:cs="Times New Roman"/>
          <w:color w:val="000000" w:themeColor="text1"/>
          <w:sz w:val="24"/>
          <w:szCs w:val="24"/>
        </w:rPr>
        <w:t>. For det 2. er spørgsmålet delt op i - enig, delvis enig, neutral, delvis uenig og uenig - Hvordan er man neutral i forhold til spørgsmålet? – for mig lyder det som et ja/nej spørgsmål, hvor det ikke giver mening at indføre en neutral kategori. Og for det 3. - dækker alle 3 kategorier enig, delvist enig og delvist uenig over medlemmer</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tænker på at sige op? Hvis dette er tilfældet kan denne besvarelse læses som om</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mellem 40 – 60 % ofte tænker på at sige op (afhængigt af hvordan den gruppe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har svaret neutral</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bliver fordelt). Denne problematiske udformning af spørgsmålet gør det også svært at konkludere noget ud fra dette spørgsmål. </w:t>
      </w:r>
    </w:p>
    <w:p w:rsidR="001B34B7" w:rsidRPr="000B305E" w:rsidRDefault="001B34B7" w:rsidP="001B34B7">
      <w:pPr>
        <w:autoSpaceDE w:val="0"/>
        <w:autoSpaceDN w:val="0"/>
        <w:adjustRightInd w:val="0"/>
        <w:spacing w:after="0" w:line="24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240" w:lineRule="auto"/>
        <w:rPr>
          <w:rFonts w:ascii="Times New Roman" w:hAnsi="Times New Roman" w:cs="Times New Roman"/>
          <w:color w:val="000000" w:themeColor="text1"/>
          <w:sz w:val="24"/>
          <w:szCs w:val="24"/>
        </w:rPr>
      </w:pP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besvarelsen af hvor tilfredse medlemmerne er med deres arbejde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viser det sig</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78 % er enten meget tilfredse (35 %) eller noget tilfredse (43 %), mens 11 % hverken er utilfreds</w:t>
      </w:r>
      <w:r w:rsidR="007170DC" w:rsidRPr="000B305E">
        <w:rPr>
          <w:rFonts w:ascii="Times New Roman" w:hAnsi="Times New Roman" w:cs="Times New Roman"/>
          <w:color w:val="000000" w:themeColor="text1"/>
          <w:sz w:val="24"/>
          <w:szCs w:val="24"/>
        </w:rPr>
        <w:t>e</w:t>
      </w:r>
      <w:r w:rsidRPr="000B305E">
        <w:rPr>
          <w:rFonts w:ascii="Times New Roman" w:hAnsi="Times New Roman" w:cs="Times New Roman"/>
          <w:color w:val="000000" w:themeColor="text1"/>
          <w:sz w:val="24"/>
          <w:szCs w:val="24"/>
        </w:rPr>
        <w:t xml:space="preserve"> eller tilfreds</w:t>
      </w:r>
      <w:r w:rsidR="007170DC" w:rsidRPr="000B305E">
        <w:rPr>
          <w:rFonts w:ascii="Times New Roman" w:hAnsi="Times New Roman" w:cs="Times New Roman"/>
          <w:color w:val="000000" w:themeColor="text1"/>
          <w:sz w:val="24"/>
          <w:szCs w:val="24"/>
        </w:rPr>
        <w:t>e,</w:t>
      </w:r>
      <w:r w:rsidRPr="000B305E">
        <w:rPr>
          <w:rFonts w:ascii="Times New Roman" w:hAnsi="Times New Roman" w:cs="Times New Roman"/>
          <w:color w:val="000000" w:themeColor="text1"/>
          <w:sz w:val="24"/>
          <w:szCs w:val="24"/>
        </w:rPr>
        <w:t xml:space="preserve"> er 10 % noget utilfreds</w:t>
      </w:r>
      <w:r w:rsidR="007170DC" w:rsidRPr="000B305E">
        <w:rPr>
          <w:rFonts w:ascii="Times New Roman" w:hAnsi="Times New Roman" w:cs="Times New Roman"/>
          <w:color w:val="000000" w:themeColor="text1"/>
          <w:sz w:val="24"/>
          <w:szCs w:val="24"/>
        </w:rPr>
        <w:t>e</w:t>
      </w:r>
      <w:r w:rsidRPr="000B305E">
        <w:rPr>
          <w:rFonts w:ascii="Times New Roman" w:hAnsi="Times New Roman" w:cs="Times New Roman"/>
          <w:color w:val="000000" w:themeColor="text1"/>
          <w:sz w:val="24"/>
          <w:szCs w:val="24"/>
        </w:rPr>
        <w:t xml:space="preserve"> og 1 % meget utilfredse.</w:t>
      </w:r>
      <w:r w:rsidRPr="000B305E">
        <w:rPr>
          <w:rStyle w:val="Fodnotehenvisning"/>
          <w:rFonts w:ascii="Times New Roman" w:hAnsi="Times New Roman" w:cs="Times New Roman"/>
          <w:color w:val="000000" w:themeColor="text1"/>
          <w:sz w:val="24"/>
          <w:szCs w:val="24"/>
        </w:rPr>
        <w:footnoteReference w:id="58"/>
      </w:r>
      <w:r w:rsidRPr="000B305E">
        <w:rPr>
          <w:rFonts w:ascii="Times New Roman" w:hAnsi="Times New Roman" w:cs="Times New Roman"/>
          <w:color w:val="000000" w:themeColor="text1"/>
          <w:sz w:val="24"/>
          <w:szCs w:val="24"/>
        </w:rPr>
        <w:t xml:space="preserve">  Dette står i en noget skærende kontrast til de 20 – 60 %</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ofte tænker på at sige op. Tager man udgangspunkt i</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alle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hverken er tilfredse eller utilfredse</w:t>
      </w:r>
      <w:r w:rsidR="007170DC"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(10 %), samt alle der i en eller anden grad er utilfredse (11 %), passer de to resultater til hinanden, men uden at se begrundelser for</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hvorfor medarbejderne tænker på at sige op</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det ikke en sammenstilling</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jeg kan gøre mig.     </w:t>
      </w:r>
    </w:p>
    <w:p w:rsidR="001B34B7" w:rsidRPr="000B305E" w:rsidRDefault="001B34B7" w:rsidP="001B34B7">
      <w:pPr>
        <w:spacing w:line="360" w:lineRule="auto"/>
        <w:rPr>
          <w:rFonts w:ascii="Times New Roman" w:hAnsi="Times New Roman" w:cs="Times New Roman"/>
          <w:color w:val="000000" w:themeColor="text1"/>
          <w:sz w:val="24"/>
          <w:szCs w:val="24"/>
        </w:rPr>
      </w:pP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de ansattes psykiske velbefindende vil jeg undersøge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hvordan det står til med stress blandt medlemmerne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hvilke konsekvenser og årsagssammenhænge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bliver givet til stress blandt medlemmerne. </w:t>
      </w:r>
    </w:p>
    <w:p w:rsidR="001B34B7" w:rsidRPr="000B305E" w:rsidRDefault="001B34B7" w:rsidP="001B34B7">
      <w:pPr>
        <w:spacing w:line="360" w:lineRule="auto"/>
        <w:rPr>
          <w:rFonts w:ascii="Times New Roman" w:hAnsi="Times New Roman" w:cs="Times New Roman"/>
          <w:color w:val="000000" w:themeColor="text1"/>
          <w:sz w:val="24"/>
          <w:szCs w:val="24"/>
        </w:rPr>
      </w:pPr>
    </w:p>
    <w:p w:rsidR="001B34B7" w:rsidRPr="000B305E" w:rsidRDefault="001B34B7" w:rsidP="00E30826">
      <w:pPr>
        <w:pStyle w:val="Overskrift3"/>
        <w:rPr>
          <w:color w:val="000000" w:themeColor="text1"/>
          <w:sz w:val="24"/>
          <w:szCs w:val="24"/>
          <w:u w:val="single"/>
        </w:rPr>
      </w:pPr>
      <w:bookmarkStart w:id="55" w:name="_Toc236653610"/>
      <w:r w:rsidRPr="000B305E">
        <w:rPr>
          <w:color w:val="000000" w:themeColor="text1"/>
          <w:sz w:val="24"/>
          <w:szCs w:val="24"/>
          <w:u w:val="single"/>
        </w:rPr>
        <w:t>Den ansattes psykiske velbefindende</w:t>
      </w:r>
      <w:bookmarkEnd w:id="55"/>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Jeg hæfter mig først og fremmest ved at spørgsmål 133 </w:t>
      </w:r>
      <w:r w:rsidRPr="000B305E">
        <w:rPr>
          <w:rFonts w:ascii="Times New Roman" w:hAnsi="Times New Roman" w:cs="Times New Roman"/>
          <w:i/>
          <w:color w:val="000000" w:themeColor="text1"/>
          <w:sz w:val="24"/>
          <w:szCs w:val="24"/>
        </w:rPr>
        <w:t>”</w:t>
      </w:r>
      <w:r w:rsidRPr="000B305E">
        <w:rPr>
          <w:rFonts w:ascii="Times New Roman" w:hAnsi="Times New Roman" w:cs="Times New Roman"/>
          <w:bCs/>
          <w:i/>
          <w:color w:val="000000" w:themeColor="text1"/>
          <w:sz w:val="24"/>
          <w:szCs w:val="24"/>
        </w:rPr>
        <w:t>Med stress menes en situation, hvor man føler sig anspændt, rastløs, nervøs eller urolig eller ikke kan sove om natten, fordi man tænker på problemer hele tiden. Føler du denne form for stress for tiden?”</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79]</w:t>
      </w:r>
      <w:r w:rsidRPr="000B305E">
        <w:rPr>
          <w:rFonts w:ascii="Times New Roman" w:hAnsi="Times New Roman" w:cs="Times New Roman"/>
          <w:i/>
          <w:color w:val="000000" w:themeColor="text1"/>
          <w:sz w:val="24"/>
          <w:szCs w:val="24"/>
        </w:rPr>
        <w:t xml:space="preserve"> </w:t>
      </w:r>
      <w:r w:rsidRPr="000B305E">
        <w:rPr>
          <w:rFonts w:ascii="Times New Roman" w:hAnsi="Times New Roman" w:cs="Times New Roman"/>
          <w:color w:val="000000" w:themeColor="text1"/>
          <w:sz w:val="24"/>
          <w:szCs w:val="24"/>
        </w:rPr>
        <w:t>Dette spørgsmål er for mig at se meget kompliceret og kan læses på forskellige måder – skal man f.eks. både føle sig anspændt, rastløs, nervøs eller urolig. Og selvom søvnbesvær kan være en indikator på stress, mener jeg ikke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man kan konkludere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stress er den eneste årsag til søvnbesvær. Skal </w:t>
      </w:r>
      <w:r w:rsidR="007170DC" w:rsidRPr="000B305E">
        <w:rPr>
          <w:rFonts w:ascii="Times New Roman" w:hAnsi="Times New Roman" w:cs="Times New Roman"/>
          <w:color w:val="000000" w:themeColor="text1"/>
          <w:sz w:val="24"/>
          <w:szCs w:val="24"/>
        </w:rPr>
        <w:t xml:space="preserve">man </w:t>
      </w:r>
      <w:r w:rsidRPr="000B305E">
        <w:rPr>
          <w:rFonts w:ascii="Times New Roman" w:hAnsi="Times New Roman" w:cs="Times New Roman"/>
          <w:color w:val="000000" w:themeColor="text1"/>
          <w:sz w:val="24"/>
          <w:szCs w:val="24"/>
        </w:rPr>
        <w:t xml:space="preserve">både have søvnbesvær og et af de følgende symptomer for at være stresset? At man definerer årsagen til stress ”fordi man </w:t>
      </w:r>
      <w:r w:rsidR="007170DC" w:rsidRPr="000B305E">
        <w:rPr>
          <w:rFonts w:ascii="Times New Roman" w:hAnsi="Times New Roman" w:cs="Times New Roman"/>
          <w:color w:val="000000" w:themeColor="text1"/>
          <w:sz w:val="24"/>
          <w:szCs w:val="24"/>
        </w:rPr>
        <w:t>tænker på problemer hele tiden”, m</w:t>
      </w:r>
      <w:r w:rsidRPr="000B305E">
        <w:rPr>
          <w:rFonts w:ascii="Times New Roman" w:hAnsi="Times New Roman" w:cs="Times New Roman"/>
          <w:color w:val="000000" w:themeColor="text1"/>
          <w:sz w:val="24"/>
          <w:szCs w:val="24"/>
        </w:rPr>
        <w:t>ener jeg heller ikke er godt at blande ind i spørgsmålet, ligeledes mener jeg</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termen ”hele tiden” er problematisk - da det i hvert fald ifølge teorien på området ikke er en nødvendighed</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man ”hele tiden” tænker på problemer. </w:t>
      </w:r>
    </w:p>
    <w:p w:rsidR="001B34B7" w:rsidRPr="000B305E" w:rsidRDefault="007170DC"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Da formuleringen</w:t>
      </w:r>
      <w:r w:rsidR="001B34B7" w:rsidRPr="000B305E">
        <w:rPr>
          <w:rFonts w:ascii="Times New Roman" w:hAnsi="Times New Roman" w:cs="Times New Roman"/>
          <w:color w:val="000000" w:themeColor="text1"/>
          <w:sz w:val="24"/>
          <w:szCs w:val="24"/>
        </w:rPr>
        <w:t xml:space="preserve"> i min optik er svært forståelig</w:t>
      </w:r>
      <w:r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vil jeg blive overrasket</w:t>
      </w:r>
      <w:r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hvis alle medlemmerne har forstået den fuldt ud</w:t>
      </w:r>
      <w:r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og der er således risiko for besvarelser</w:t>
      </w:r>
      <w:r w:rsidRPr="000B305E">
        <w:rPr>
          <w:rFonts w:ascii="Times New Roman" w:hAnsi="Times New Roman" w:cs="Times New Roman"/>
          <w:color w:val="000000" w:themeColor="text1"/>
          <w:sz w:val="24"/>
          <w:szCs w:val="24"/>
        </w:rPr>
        <w:t>,</w:t>
      </w:r>
      <w:r w:rsidR="001B34B7" w:rsidRPr="000B305E">
        <w:rPr>
          <w:rFonts w:ascii="Times New Roman" w:hAnsi="Times New Roman" w:cs="Times New Roman"/>
          <w:color w:val="000000" w:themeColor="text1"/>
          <w:sz w:val="24"/>
          <w:szCs w:val="24"/>
        </w:rPr>
        <w:t xml:space="preserve"> der ikke dækker personens intention med besvarelsen. Dette er specielt problematisk, da dette ene spørgsmål danner grundlag for en længere sammenligning sat overfor forskellige symptomer og stressorer – jeg tæller minimum 9 sider, hvor resultatet af dette spørgsmål bliver brugt. Yderlige bliver der ikke lavet et skel mellem ”sund” stress og ”usund” stress. Dog indikeres der med ”</w:t>
      </w:r>
      <w:r w:rsidR="001B34B7" w:rsidRPr="000B305E">
        <w:rPr>
          <w:rFonts w:ascii="Times New Roman" w:hAnsi="Times New Roman" w:cs="Times New Roman"/>
          <w:i/>
          <w:color w:val="000000" w:themeColor="text1"/>
          <w:sz w:val="24"/>
          <w:szCs w:val="24"/>
        </w:rPr>
        <w:t>denne form for stress”</w:t>
      </w:r>
      <w:r w:rsidRPr="000B305E">
        <w:rPr>
          <w:rFonts w:ascii="Times New Roman" w:hAnsi="Times New Roman" w:cs="Times New Roman"/>
          <w:color w:val="000000" w:themeColor="text1"/>
          <w:sz w:val="24"/>
          <w:szCs w:val="24"/>
        </w:rPr>
        <w:t xml:space="preserve">, </w:t>
      </w:r>
      <w:r w:rsidR="001B34B7" w:rsidRPr="000B305E">
        <w:rPr>
          <w:rFonts w:ascii="Times New Roman" w:hAnsi="Times New Roman" w:cs="Times New Roman"/>
          <w:color w:val="000000" w:themeColor="text1"/>
          <w:sz w:val="24"/>
          <w:szCs w:val="24"/>
        </w:rPr>
        <w:t xml:space="preserve">at der findes flere forskellige stressformer, dette uddybes dog ikke nærmere. </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Et andet problem jeg mener</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ligger i spørgsmålet</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beregningen af stressede medlemmer. Denne bliver opgjort til 30 %. Dette er markant højere end tilsvarende tal</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jeg har set for stress på det danske arbejdsmarked generelt, heriblandt en rapport udarbejdet for sundhedsstyrelsen</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 antal stressede i Danmark blev opgjort til 9 % i 2005</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hvor der blev fremhævet</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 var en stigning fra 6 % i 1987. Dog blev der i samme rapport fremhævet</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33 % følte sig stressede af og til i 2005.</w:t>
      </w:r>
      <w:r w:rsidRPr="000B305E">
        <w:rPr>
          <w:rStyle w:val="Fodnotehenvisning"/>
          <w:rFonts w:ascii="Times New Roman" w:hAnsi="Times New Roman" w:cs="Times New Roman"/>
          <w:color w:val="000000" w:themeColor="text1"/>
          <w:sz w:val="24"/>
          <w:szCs w:val="24"/>
        </w:rPr>
        <w:footnoteReference w:id="59"/>
      </w:r>
      <w:r w:rsidRPr="000B305E">
        <w:rPr>
          <w:rFonts w:ascii="Times New Roman" w:hAnsi="Times New Roman" w:cs="Times New Roman"/>
          <w:color w:val="000000" w:themeColor="text1"/>
          <w:sz w:val="24"/>
          <w:szCs w:val="24"/>
        </w:rPr>
        <w:t xml:space="preserve"> Ser man på</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hvordan CASA er nået frem til så højt et antal stressede, har de i deres resultat inkluderet medlemmer</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har følt sig v</w:t>
      </w:r>
      <w:r w:rsidR="007170DC" w:rsidRPr="000B305E">
        <w:rPr>
          <w:rFonts w:ascii="Times New Roman" w:hAnsi="Times New Roman" w:cs="Times New Roman"/>
          <w:color w:val="000000" w:themeColor="text1"/>
          <w:sz w:val="24"/>
          <w:szCs w:val="24"/>
        </w:rPr>
        <w:t>irkelig meget stressede (1,7 %)</w:t>
      </w:r>
      <w:r w:rsidRPr="000B305E">
        <w:rPr>
          <w:rFonts w:ascii="Times New Roman" w:hAnsi="Times New Roman" w:cs="Times New Roman"/>
          <w:color w:val="000000" w:themeColor="text1"/>
          <w:sz w:val="24"/>
          <w:szCs w:val="24"/>
        </w:rPr>
        <w:t>, ret meget stressede (8,0 %) og noget stressede (20,5 %). Tager man i stedet for kun udgangspunkt i virkelig meget og meget stressede bliver tallet 9,7 % og passer dermed bedre i en sammenligning med arbejdsmarkedet generelt. CASA argumentere</w:t>
      </w:r>
      <w:r w:rsidR="007170DC"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for at medtage noget stressede, da de mener</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dette er et rimeligt skæringspunkt for en uacceptabel tilstand. Set i forhold til min teori, ved jeg ikke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om jeg vil give dem ret. I forhold til teorien kommer en stresstilstand af et længerevarende og intensivt pres. Hvis man er ”noget stresset” tolker jeg ikke det som intensivt. </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Rapporten underbygger rimeligheden af sin opdeling gennem fordelingen af symptomer i spørgsmål 134.  Resultatet af dette spørgsmål opfatter de som en validering af deres skæringspunkt. Som jeg ser det</w:t>
      </w:r>
      <w:r w:rsidR="007170DC" w:rsidRPr="000B305E">
        <w:rPr>
          <w:rFonts w:ascii="Times New Roman" w:hAnsi="Times New Roman" w:cs="Times New Roman"/>
          <w:color w:val="000000" w:themeColor="text1"/>
          <w:sz w:val="24"/>
          <w:szCs w:val="24"/>
        </w:rPr>
        <w:t>, er en symptom</w:t>
      </w:r>
      <w:r w:rsidRPr="000B305E">
        <w:rPr>
          <w:rFonts w:ascii="Times New Roman" w:hAnsi="Times New Roman" w:cs="Times New Roman"/>
          <w:color w:val="000000" w:themeColor="text1"/>
          <w:sz w:val="24"/>
          <w:szCs w:val="24"/>
        </w:rPr>
        <w:t>liste alt for vilkårlig en måde at bekræfte forekomsten af stress på. Der bliver lavet et direkte link mellem symptomerne og stress. Jeg mener ikke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man kan lave dette link uden videre. Mange af symptomerne kan have andre årsager end blot stress. Bl.a. hæfter jeg mig ved muskelspændinger og hovedpine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begge kan have mange forskellige forklaringsårsager. Det kan f.eks. være</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 ergonomiske arbejdsmiljø ikke er tilpasset me</w:t>
      </w:r>
      <w:r w:rsidR="007170DC" w:rsidRPr="000B305E">
        <w:rPr>
          <w:rFonts w:ascii="Times New Roman" w:hAnsi="Times New Roman" w:cs="Times New Roman"/>
          <w:color w:val="000000" w:themeColor="text1"/>
          <w:sz w:val="24"/>
          <w:szCs w:val="24"/>
        </w:rPr>
        <w:t>dlemmerne med</w:t>
      </w:r>
      <w:r w:rsidRPr="000B305E">
        <w:rPr>
          <w:rFonts w:ascii="Times New Roman" w:hAnsi="Times New Roman" w:cs="Times New Roman"/>
          <w:color w:val="000000" w:themeColor="text1"/>
          <w:sz w:val="24"/>
          <w:szCs w:val="24"/>
        </w:rPr>
        <w:t xml:space="preserve"> disse symptomer til følge. Derudover afhænger det selvfølgelig igen af</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 de sætter deres skæringspunkt - er indimellem nok til at udtrykke en forekomst af stress?     </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forbindelse med den ansattes psykiske velbefindende finder jeg det også relevant</w:t>
      </w:r>
      <w:r w:rsidR="007170D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spørgsmål 131. bliver medtaget under rapportens kapitel 10 ”</w:t>
      </w:r>
      <w:r w:rsidRPr="000B305E">
        <w:rPr>
          <w:rFonts w:ascii="Times New Roman" w:hAnsi="Times New Roman" w:cs="Times New Roman"/>
          <w:i/>
          <w:color w:val="000000" w:themeColor="text1"/>
          <w:sz w:val="24"/>
          <w:szCs w:val="24"/>
        </w:rPr>
        <w:t>helbred og psykisk velbefindende</w:t>
      </w:r>
      <w:r w:rsidRPr="000B305E">
        <w:rPr>
          <w:rFonts w:ascii="Times New Roman" w:hAnsi="Times New Roman" w:cs="Times New Roman"/>
          <w:color w:val="000000" w:themeColor="text1"/>
          <w:sz w:val="24"/>
          <w:szCs w:val="24"/>
        </w:rPr>
        <w:t>”. Dette spørgsmål er</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så vidt jeg kan orientere mig</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helt udeladt af rapporten. Spørgsmålet lyder: </w:t>
      </w:r>
    </w:p>
    <w:p w:rsidR="001B34B7" w:rsidRPr="000B305E" w:rsidRDefault="001B34B7" w:rsidP="001B34B7">
      <w:pPr>
        <w:autoSpaceDE w:val="0"/>
        <w:autoSpaceDN w:val="0"/>
        <w:adjustRightInd w:val="0"/>
        <w:spacing w:after="0" w:line="360" w:lineRule="auto"/>
        <w:rPr>
          <w:rFonts w:ascii="Times New Roman" w:hAnsi="Times New Roman" w:cs="Times New Roman"/>
          <w:i/>
          <w:iCs/>
          <w:color w:val="000000" w:themeColor="text1"/>
          <w:sz w:val="24"/>
          <w:szCs w:val="24"/>
        </w:rPr>
      </w:pPr>
      <w:r w:rsidRPr="000B305E">
        <w:rPr>
          <w:rFonts w:ascii="Times New Roman" w:hAnsi="Times New Roman" w:cs="Times New Roman"/>
          <w:color w:val="000000" w:themeColor="text1"/>
          <w:sz w:val="24"/>
          <w:szCs w:val="24"/>
        </w:rPr>
        <w:t>”</w:t>
      </w:r>
      <w:r w:rsidRPr="000B305E">
        <w:rPr>
          <w:rFonts w:ascii="Times New Roman" w:hAnsi="Times New Roman" w:cs="Times New Roman"/>
          <w:bCs/>
          <w:i/>
          <w:color w:val="000000" w:themeColor="text1"/>
          <w:sz w:val="24"/>
          <w:szCs w:val="24"/>
        </w:rPr>
        <w:t xml:space="preserve">Hvordan er dit helbred alt i alt </w:t>
      </w:r>
      <w:r w:rsidRPr="000B305E">
        <w:rPr>
          <w:rFonts w:ascii="Times New Roman" w:hAnsi="Times New Roman" w:cs="Times New Roman"/>
          <w:bCs/>
          <w:i/>
          <w:iCs/>
          <w:color w:val="000000" w:themeColor="text1"/>
          <w:sz w:val="24"/>
          <w:szCs w:val="24"/>
        </w:rPr>
        <w:t xml:space="preserve">nu </w:t>
      </w:r>
      <w:r w:rsidRPr="000B305E">
        <w:rPr>
          <w:rFonts w:ascii="Times New Roman" w:hAnsi="Times New Roman" w:cs="Times New Roman"/>
          <w:bCs/>
          <w:i/>
          <w:color w:val="000000" w:themeColor="text1"/>
          <w:sz w:val="24"/>
          <w:szCs w:val="24"/>
        </w:rPr>
        <w:t xml:space="preserve">sammenlignet med for </w:t>
      </w:r>
      <w:r w:rsidRPr="000B305E">
        <w:rPr>
          <w:rFonts w:ascii="Times New Roman" w:hAnsi="Times New Roman" w:cs="Times New Roman"/>
          <w:bCs/>
          <w:i/>
          <w:iCs/>
          <w:color w:val="000000" w:themeColor="text1"/>
          <w:sz w:val="24"/>
          <w:szCs w:val="24"/>
        </w:rPr>
        <w:t>et år siden</w:t>
      </w:r>
      <w:r w:rsidRPr="000B305E">
        <w:rPr>
          <w:rFonts w:ascii="Times New Roman" w:hAnsi="Times New Roman" w:cs="Times New Roman"/>
          <w:bCs/>
          <w:i/>
          <w:color w:val="000000" w:themeColor="text1"/>
          <w:sz w:val="24"/>
          <w:szCs w:val="24"/>
        </w:rPr>
        <w:t>?</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 xml:space="preserve">Meget bedre nu end for et år siden </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 xml:space="preserve">Noget bedre nu end for et år siden </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 xml:space="preserve">Nogenlunde det samme nu som for et år siden </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 xml:space="preserve">Noget dårligere nu end for et år siden </w:t>
      </w:r>
    </w:p>
    <w:p w:rsidR="001B34B7" w:rsidRPr="000B305E" w:rsidRDefault="001B34B7" w:rsidP="001B34B7">
      <w:pPr>
        <w:spacing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Meget dårligere nu end for et år siden ”</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Bilag 1]</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Her svarer 90,5 %</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 er fra nogenlunde det samme (79,3 %), noget bedre (6,3 %) til meget bedre (4,9 %)</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end det var sidst år. Ud fra dette resultat virker det til</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hovedparten af medlemmernes hel</w:t>
      </w:r>
      <w:r w:rsidR="003B6BAE" w:rsidRPr="000B305E">
        <w:rPr>
          <w:rFonts w:ascii="Times New Roman" w:hAnsi="Times New Roman" w:cs="Times New Roman"/>
          <w:color w:val="000000" w:themeColor="text1"/>
          <w:sz w:val="24"/>
          <w:szCs w:val="24"/>
        </w:rPr>
        <w:t>bred er det samme som sidste år. M</w:t>
      </w:r>
      <w:r w:rsidRPr="000B305E">
        <w:rPr>
          <w:rFonts w:ascii="Times New Roman" w:hAnsi="Times New Roman" w:cs="Times New Roman"/>
          <w:color w:val="000000" w:themeColor="text1"/>
          <w:sz w:val="24"/>
          <w:szCs w:val="24"/>
        </w:rPr>
        <w:t>an kunne forestille sig</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dem</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har oplevet et forværret helbred blandt andet er de stressede, men jeg har intet grundlag</w:t>
      </w:r>
      <w:r w:rsidR="003B6BAE" w:rsidRPr="000B305E">
        <w:rPr>
          <w:rFonts w:ascii="Times New Roman" w:hAnsi="Times New Roman" w:cs="Times New Roman"/>
          <w:color w:val="000000" w:themeColor="text1"/>
          <w:sz w:val="24"/>
          <w:szCs w:val="24"/>
        </w:rPr>
        <w:t xml:space="preserve"> for at</w:t>
      </w:r>
      <w:r w:rsidRPr="000B305E">
        <w:rPr>
          <w:rFonts w:ascii="Times New Roman" w:hAnsi="Times New Roman" w:cs="Times New Roman"/>
          <w:color w:val="000000" w:themeColor="text1"/>
          <w:sz w:val="24"/>
          <w:szCs w:val="24"/>
        </w:rPr>
        <w:t xml:space="preserve"> bevise denne påstand. Igen mener jeg</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rapporten er en smule mangelfuld, da man ikke kan konkludere så meget ud fra dette spørgsmål uden at vide</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i/>
          <w:color w:val="000000" w:themeColor="text1"/>
          <w:sz w:val="24"/>
          <w:szCs w:val="24"/>
        </w:rPr>
        <w:t>hvordan</w:t>
      </w:r>
      <w:r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i/>
          <w:color w:val="000000" w:themeColor="text1"/>
          <w:sz w:val="24"/>
          <w:szCs w:val="24"/>
        </w:rPr>
        <w:t>helbredet var sidste år</w:t>
      </w:r>
      <w:r w:rsidRPr="000B305E">
        <w:rPr>
          <w:rFonts w:ascii="Times New Roman" w:hAnsi="Times New Roman" w:cs="Times New Roman"/>
          <w:color w:val="000000" w:themeColor="text1"/>
          <w:sz w:val="24"/>
          <w:szCs w:val="24"/>
        </w:rPr>
        <w:t>. Et sådan spørg</w:t>
      </w:r>
      <w:r w:rsidR="003B6BAE" w:rsidRPr="000B305E">
        <w:rPr>
          <w:rFonts w:ascii="Times New Roman" w:hAnsi="Times New Roman" w:cs="Times New Roman"/>
          <w:color w:val="000000" w:themeColor="text1"/>
          <w:sz w:val="24"/>
          <w:szCs w:val="24"/>
        </w:rPr>
        <w:t>s</w:t>
      </w:r>
      <w:r w:rsidRPr="000B305E">
        <w:rPr>
          <w:rFonts w:ascii="Times New Roman" w:hAnsi="Times New Roman" w:cs="Times New Roman"/>
          <w:color w:val="000000" w:themeColor="text1"/>
          <w:sz w:val="24"/>
          <w:szCs w:val="24"/>
        </w:rPr>
        <w:t>mål kunne sandsynligvis have medført nogle interessante betragtninger, da man så kunne se</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hvilket udgan</w:t>
      </w:r>
      <w:r w:rsidR="003B6BAE" w:rsidRPr="000B305E">
        <w:rPr>
          <w:rFonts w:ascii="Times New Roman" w:hAnsi="Times New Roman" w:cs="Times New Roman"/>
          <w:color w:val="000000" w:themeColor="text1"/>
          <w:sz w:val="24"/>
          <w:szCs w:val="24"/>
        </w:rPr>
        <w:t>g</w:t>
      </w:r>
      <w:r w:rsidRPr="000B305E">
        <w:rPr>
          <w:rFonts w:ascii="Times New Roman" w:hAnsi="Times New Roman" w:cs="Times New Roman"/>
          <w:color w:val="000000" w:themeColor="text1"/>
          <w:sz w:val="24"/>
          <w:szCs w:val="24"/>
        </w:rPr>
        <w:t>spunkt</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w:t>
      </w:r>
      <w:r w:rsidR="003B6BAE" w:rsidRPr="000B305E">
        <w:rPr>
          <w:rFonts w:ascii="Times New Roman" w:hAnsi="Times New Roman" w:cs="Times New Roman"/>
          <w:color w:val="000000" w:themeColor="text1"/>
          <w:sz w:val="24"/>
          <w:szCs w:val="24"/>
        </w:rPr>
        <w:t>der var for medlemmets helbred</w:t>
      </w:r>
      <w:r w:rsidRPr="000B305E">
        <w:rPr>
          <w:rFonts w:ascii="Times New Roman" w:hAnsi="Times New Roman" w:cs="Times New Roman"/>
          <w:color w:val="000000" w:themeColor="text1"/>
          <w:sz w:val="24"/>
          <w:szCs w:val="24"/>
        </w:rPr>
        <w:t xml:space="preserve"> året før. Der havde således også været mulighed for at tilføre endnu en dimension til spørgsmålene om</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 mange arbejdsdage den ansatte har været sygemeldt indenfor de sidste 12 måneder</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om denne er gået syg på arbejde indenfor de sidste 12 måneder.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Rapporten undersøger som overnævnt sygefravær blandt medlemmerne. Den fremhæver</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forskning viser</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en betydelig del af sygefraværet ikke skyldes egentlig sygdom, men afspejler problemer og belastninger i arbejdet. I undersøgelse af medlemmernes sygefravær forsøger den dog ikke at finde en nærmere forklaring på dette fravær. 85 % af medlemmerne har ifølge rapporten </w:t>
      </w:r>
      <w:r w:rsidR="003B6BAE" w:rsidRPr="000B305E">
        <w:rPr>
          <w:rFonts w:ascii="Times New Roman" w:hAnsi="Times New Roman" w:cs="Times New Roman"/>
          <w:color w:val="000000" w:themeColor="text1"/>
          <w:sz w:val="24"/>
          <w:szCs w:val="24"/>
        </w:rPr>
        <w:t xml:space="preserve">været fraværende </w:t>
      </w:r>
      <w:r w:rsidRPr="000B305E">
        <w:rPr>
          <w:rFonts w:ascii="Times New Roman" w:hAnsi="Times New Roman" w:cs="Times New Roman"/>
          <w:color w:val="000000" w:themeColor="text1"/>
          <w:sz w:val="24"/>
          <w:szCs w:val="24"/>
        </w:rPr>
        <w:t>op til 7 dage indenfor det seneste år, mens 15</w:t>
      </w:r>
      <w:r w:rsidR="003B6BAE"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har været fraværende derudover. Blandt de medlemmer</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er kommet på arbejde</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selv om de har været syge</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der 36</w:t>
      </w:r>
      <w:r w:rsidR="003B6BAE"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ikke har gjort dette. 53</w:t>
      </w:r>
      <w:r w:rsidR="003B6BAE"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har gjort dette fra 1 til 9 dage og 11 % har gjort dette 10 dage eller derover. Det kan selvfølgelig være uansvarligt</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rapporten nævner at gå på arbejde</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når man er syg</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man kan risikere</w:t>
      </w:r>
      <w:r w:rsidR="003B6BAE"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et længere og mere alvorligt sygdomsforløb ved at gøre dette. Rapporten nævner</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man kan føle</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man er uun</w:t>
      </w:r>
      <w:r w:rsidR="003B6BAE" w:rsidRPr="000B305E">
        <w:rPr>
          <w:rFonts w:ascii="Times New Roman" w:hAnsi="Times New Roman" w:cs="Times New Roman"/>
          <w:color w:val="000000" w:themeColor="text1"/>
          <w:sz w:val="24"/>
          <w:szCs w:val="24"/>
        </w:rPr>
        <w:t>dvær</w:t>
      </w:r>
      <w:r w:rsidRPr="000B305E">
        <w:rPr>
          <w:rFonts w:ascii="Times New Roman" w:hAnsi="Times New Roman" w:cs="Times New Roman"/>
          <w:color w:val="000000" w:themeColor="text1"/>
          <w:sz w:val="24"/>
          <w:szCs w:val="24"/>
        </w:rPr>
        <w:t>lig, men at det snare</w:t>
      </w:r>
      <w:r w:rsidR="003B6BAE" w:rsidRPr="000B305E">
        <w:rPr>
          <w:rFonts w:ascii="Times New Roman" w:hAnsi="Times New Roman" w:cs="Times New Roman"/>
          <w:color w:val="000000" w:themeColor="text1"/>
          <w:sz w:val="24"/>
          <w:szCs w:val="24"/>
        </w:rPr>
        <w:t>re</w:t>
      </w:r>
      <w:r w:rsidRPr="000B305E">
        <w:rPr>
          <w:rFonts w:ascii="Times New Roman" w:hAnsi="Times New Roman" w:cs="Times New Roman"/>
          <w:color w:val="000000" w:themeColor="text1"/>
          <w:sz w:val="24"/>
          <w:szCs w:val="24"/>
        </w:rPr>
        <w:t xml:space="preserve"> kan ses som et udtryk for loyalitet, hensyntagen og ansvarlighed.</w:t>
      </w:r>
      <w:r w:rsidRPr="000B305E">
        <w:rPr>
          <w:rStyle w:val="Fodnotehenvisning"/>
          <w:rFonts w:ascii="Times New Roman" w:hAnsi="Times New Roman" w:cs="Times New Roman"/>
          <w:color w:val="000000" w:themeColor="text1"/>
          <w:sz w:val="24"/>
          <w:szCs w:val="24"/>
        </w:rPr>
        <w:footnoteReference w:id="60"/>
      </w:r>
      <w:r w:rsidRPr="000B305E">
        <w:rPr>
          <w:rFonts w:ascii="Times New Roman" w:hAnsi="Times New Roman" w:cs="Times New Roman"/>
          <w:color w:val="000000" w:themeColor="text1"/>
          <w:sz w:val="24"/>
          <w:szCs w:val="24"/>
        </w:rPr>
        <w:t xml:space="preserve"> Hvordan der bliver tolket på medlemmernes bevæggrunde til at gå syge på arbejde</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bliver der dog ikke gjort rede for i rapporten. Det kunne være interessant</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hvis rapporten havde givet større mulighed til medlemmerne for at udtrykke sygdommens art. Det kan tænkes</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medlemmer med en almindelig forkølelse nok er syge, men ikke i så høj grad</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 mener</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det kræver en syge dag – der er meget forskellige opfattelser af sygdom</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hvad der kvalificere</w:t>
      </w:r>
      <w:r w:rsidR="003B6BAE" w:rsidRPr="000B305E">
        <w:rPr>
          <w:rFonts w:ascii="Times New Roman" w:hAnsi="Times New Roman" w:cs="Times New Roman"/>
          <w:color w:val="000000" w:themeColor="text1"/>
          <w:sz w:val="24"/>
          <w:szCs w:val="24"/>
        </w:rPr>
        <w:t>r til at tage en syge</w:t>
      </w:r>
      <w:r w:rsidRPr="000B305E">
        <w:rPr>
          <w:rFonts w:ascii="Times New Roman" w:hAnsi="Times New Roman" w:cs="Times New Roman"/>
          <w:color w:val="000000" w:themeColor="text1"/>
          <w:sz w:val="24"/>
          <w:szCs w:val="24"/>
        </w:rPr>
        <w:t xml:space="preserve">dag.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Ser man på det i forhold til teorien</w:t>
      </w:r>
      <w:r w:rsidR="003B6BAE"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kan det være et udtryk for</w:t>
      </w:r>
      <w:r w:rsidR="003B6BAE" w:rsidRPr="000B305E">
        <w:rPr>
          <w:rFonts w:ascii="Times New Roman" w:hAnsi="Times New Roman" w:cs="Times New Roman"/>
          <w:color w:val="000000" w:themeColor="text1"/>
          <w:sz w:val="24"/>
          <w:szCs w:val="24"/>
        </w:rPr>
        <w:t>, at man tager hensyn</w:t>
      </w:r>
      <w:r w:rsidRPr="000B305E">
        <w:rPr>
          <w:rFonts w:ascii="Times New Roman" w:hAnsi="Times New Roman" w:cs="Times New Roman"/>
          <w:color w:val="000000" w:themeColor="text1"/>
          <w:sz w:val="24"/>
          <w:szCs w:val="24"/>
        </w:rPr>
        <w:t xml:space="preserve"> til sine kollegaer i spidsbelastningssituationer o.l., da man ikke vil lægge yderligere arbejdspres på disse.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  </w:t>
      </w:r>
    </w:p>
    <w:p w:rsidR="001B34B7" w:rsidRPr="000B305E" w:rsidRDefault="001B34B7" w:rsidP="00E30826">
      <w:pPr>
        <w:pStyle w:val="Overskrift3"/>
        <w:rPr>
          <w:color w:val="000000" w:themeColor="text1"/>
          <w:sz w:val="24"/>
          <w:szCs w:val="24"/>
        </w:rPr>
      </w:pPr>
      <w:bookmarkStart w:id="56" w:name="_Toc236653611"/>
      <w:r w:rsidRPr="000B305E">
        <w:rPr>
          <w:color w:val="000000" w:themeColor="text1"/>
          <w:sz w:val="24"/>
          <w:szCs w:val="24"/>
          <w:u w:val="single"/>
        </w:rPr>
        <w:t>Arbejde stress og velbefindende</w:t>
      </w:r>
      <w:bookmarkEnd w:id="56"/>
      <w:r w:rsidRPr="000B305E">
        <w:rPr>
          <w:color w:val="000000" w:themeColor="text1"/>
          <w:sz w:val="24"/>
          <w:szCs w:val="24"/>
          <w:u w:val="single"/>
        </w:rPr>
        <w:t xml:space="preserve">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Jeg valgte at se nærmere på dette kapit</w:t>
      </w:r>
      <w:r w:rsidR="00C63B46" w:rsidRPr="000B305E">
        <w:rPr>
          <w:rFonts w:ascii="Times New Roman" w:hAnsi="Times New Roman" w:cs="Times New Roman"/>
          <w:color w:val="000000" w:themeColor="text1"/>
          <w:sz w:val="24"/>
          <w:szCs w:val="24"/>
        </w:rPr>
        <w:t xml:space="preserve">el, da </w:t>
      </w:r>
      <w:r w:rsidR="00D5550C" w:rsidRPr="000B305E">
        <w:rPr>
          <w:rFonts w:ascii="Times New Roman" w:hAnsi="Times New Roman" w:cs="Times New Roman"/>
          <w:color w:val="000000" w:themeColor="text1"/>
          <w:sz w:val="24"/>
          <w:szCs w:val="24"/>
        </w:rPr>
        <w:t>de stressresultater, som rapporten tidligere er nået frem til, bliver fremhævet her.</w:t>
      </w:r>
      <w:r w:rsidRPr="000B305E">
        <w:rPr>
          <w:rFonts w:ascii="Times New Roman" w:hAnsi="Times New Roman" w:cs="Times New Roman"/>
          <w:color w:val="000000" w:themeColor="text1"/>
          <w:sz w:val="24"/>
          <w:szCs w:val="24"/>
        </w:rPr>
        <w:t xml:space="preserve"> Jeg er som udgangspunkt kritisk overfor brugen af disse resultater af de førnævnte grunde, men jeg er interesseret i at se</w:t>
      </w:r>
      <w:r w:rsidR="00C63B4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hvordan de bliver brugt</w:t>
      </w:r>
      <w:r w:rsidR="00C63B4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hvad de får vist, da dette kan indikere</w:t>
      </w:r>
      <w:r w:rsidR="00C63B4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hvilke løsningsforslag rapportens forfattere ser i forhold til eliminering af skadelig stress</w:t>
      </w:r>
      <w:r w:rsidR="00C63B46"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om der er et specifikt diskursivt syn på stress og det moderne arbejde.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alle modellerne</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 stress resultaterne bliver brugt</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stiller</w:t>
      </w:r>
      <w:r w:rsidR="00D5550C" w:rsidRPr="000B305E">
        <w:rPr>
          <w:rFonts w:ascii="Times New Roman" w:hAnsi="Times New Roman" w:cs="Times New Roman"/>
          <w:color w:val="000000" w:themeColor="text1"/>
          <w:sz w:val="24"/>
          <w:szCs w:val="24"/>
        </w:rPr>
        <w:t xml:space="preserve"> man stressresultaterne op overfor et andet</w:t>
      </w:r>
      <w:r w:rsidRPr="000B305E">
        <w:rPr>
          <w:rFonts w:ascii="Times New Roman" w:hAnsi="Times New Roman" w:cs="Times New Roman"/>
          <w:color w:val="000000" w:themeColor="text1"/>
          <w:sz w:val="24"/>
          <w:szCs w:val="24"/>
        </w:rPr>
        <w:t xml:space="preserve"> parameter. Umiddelbart undre</w:t>
      </w:r>
      <w:r w:rsidR="00D5550C"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det mig</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man ikke benytter sig af flere end 2 forskellige parametre, eller måler nogle af parametrene på en anden måde – da man må forvente</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der bliver en vis sammenhæng – folk</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er stressede</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føler sig måske netop mere udsat i forhold til leder, følelsesmæs</w:t>
      </w:r>
      <w:r w:rsidR="00D5550C" w:rsidRPr="000B305E">
        <w:rPr>
          <w:rFonts w:ascii="Times New Roman" w:hAnsi="Times New Roman" w:cs="Times New Roman"/>
          <w:color w:val="000000" w:themeColor="text1"/>
          <w:sz w:val="24"/>
          <w:szCs w:val="24"/>
        </w:rPr>
        <w:t>sige krav, kvantitetskrav osv. S</w:t>
      </w:r>
      <w:r w:rsidRPr="000B305E">
        <w:rPr>
          <w:rFonts w:ascii="Times New Roman" w:hAnsi="Times New Roman" w:cs="Times New Roman"/>
          <w:color w:val="000000" w:themeColor="text1"/>
          <w:sz w:val="24"/>
          <w:szCs w:val="24"/>
        </w:rPr>
        <w:t>impelthen</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fordi de er stressede. Der behøver altså ikke nødvendigvis at være en sammenhæng mellem disse parametre, men der kan let vise sig en</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hvis man leder efter den. Der kan også nemt være andre parametre</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spiller en rolle i sammenhængen mellem de 2 målte parametre, men som man ikke har taget højde for. Ser man f.eks. på stress og arbejdstid, kunne andre parametre som funktion eller anciennitet også spille en rolle i resultaterne.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figur 11.1, hvor stress bliver brugt</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vises der hvordan forekomsten af stress stiger afhængigt af</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 mange timer man arbejder. Her konkluderes det</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45</w:t>
      </w:r>
      <w:r w:rsidR="00D5550C"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af medlemmerne med over 40 timer er stressede, men om de er stressede pga. mange timer eller omvendt</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ikke til at læse ud af figuren.</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Hernæst ses der på sammenhæng mellem arbejdskrav og stress. Jo større kravene føles, jo større risiko er der for</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p</w:t>
      </w:r>
      <w:r w:rsidR="00D5550C" w:rsidRPr="000B305E">
        <w:rPr>
          <w:rFonts w:ascii="Times New Roman" w:hAnsi="Times New Roman" w:cs="Times New Roman"/>
          <w:color w:val="000000" w:themeColor="text1"/>
          <w:sz w:val="24"/>
          <w:szCs w:val="24"/>
        </w:rPr>
        <w:t>ersonen har stress. Men føles kravene</w:t>
      </w:r>
      <w:r w:rsidRPr="000B305E">
        <w:rPr>
          <w:rFonts w:ascii="Times New Roman" w:hAnsi="Times New Roman" w:cs="Times New Roman"/>
          <w:color w:val="000000" w:themeColor="text1"/>
          <w:sz w:val="24"/>
          <w:szCs w:val="24"/>
        </w:rPr>
        <w:t xml:space="preserve"> store</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fordi de har stress eller omvendt? Det samme gør sig gældende for rollekonflikter, rolleforventninger, indflydelse og medbestemmelse. Specielt fremhæves der: ”</w:t>
      </w:r>
      <w:r w:rsidRPr="000B305E">
        <w:rPr>
          <w:rFonts w:ascii="Times New Roman" w:hAnsi="Times New Roman" w:cs="Times New Roman"/>
          <w:i/>
          <w:color w:val="000000" w:themeColor="text1"/>
          <w:sz w:val="24"/>
          <w:szCs w:val="24"/>
        </w:rPr>
        <w:t>Alle tre skalaer vedrørende indflydelse og medbestemmelse viser en klar sammenhæng med stress. Især positive udfordringer i arbejde er markant”</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95]</w:t>
      </w:r>
      <w:r w:rsidR="007839D7"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Dette vil jeg for så vidt gerne give dem ret i, men jeg synes</w:t>
      </w:r>
      <w:r w:rsidR="00D5550C"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der med til billedet høre</w:t>
      </w:r>
      <w:r w:rsidR="00D5550C"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at de medlemmer med små/meget små positive udfordringer udgør en gruppe på 3</w:t>
      </w:r>
      <w:r w:rsidR="002360BB"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af de samlede medlemmer – det er altså her en gruppe på under 60 medlemmer</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bliver konkluderet på, hvoraf ca. 33 af disse er stressede. Det</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synes jeg</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måske ikke er nok i forhold i forhold til</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man fremhæver netop denne graf som meget markant. </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 efterfølgende resultater stilles op i bedst contra dårligst, men tilhørende procent satser på</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 mange stressede der er i hver gruppe. Der viser sig et billede af</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jo bedre resultat, jo mindre risiko er der for</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 har stress. </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Endelig laves der følgende s</w:t>
      </w:r>
      <w:r w:rsidR="002360BB" w:rsidRPr="000B305E">
        <w:rPr>
          <w:rFonts w:ascii="Times New Roman" w:hAnsi="Times New Roman" w:cs="Times New Roman"/>
          <w:color w:val="000000" w:themeColor="text1"/>
          <w:sz w:val="24"/>
          <w:szCs w:val="24"/>
        </w:rPr>
        <w:t>ammenfatning</w:t>
      </w:r>
      <w:r w:rsidRPr="000B305E">
        <w:rPr>
          <w:rFonts w:ascii="Times New Roman" w:hAnsi="Times New Roman" w:cs="Times New Roman"/>
          <w:color w:val="000000" w:themeColor="text1"/>
          <w:sz w:val="24"/>
          <w:szCs w:val="24"/>
        </w:rPr>
        <w:t xml:space="preserve">: </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b/>
          <w:bCs/>
          <w:i/>
          <w:color w:val="000000" w:themeColor="text1"/>
          <w:sz w:val="24"/>
          <w:szCs w:val="24"/>
        </w:rPr>
      </w:pPr>
      <w:r w:rsidRPr="000B305E">
        <w:rPr>
          <w:rFonts w:ascii="Times New Roman" w:hAnsi="Times New Roman" w:cs="Times New Roman"/>
          <w:bCs/>
          <w:i/>
          <w:color w:val="000000" w:themeColor="text1"/>
          <w:sz w:val="24"/>
          <w:szCs w:val="24"/>
        </w:rPr>
        <w:t>”</w:t>
      </w:r>
      <w:r w:rsidRPr="000B305E">
        <w:rPr>
          <w:rFonts w:ascii="Times New Roman" w:hAnsi="Times New Roman" w:cs="Times New Roman"/>
          <w:b/>
          <w:bCs/>
          <w:i/>
          <w:color w:val="000000" w:themeColor="text1"/>
          <w:sz w:val="24"/>
          <w:szCs w:val="24"/>
        </w:rPr>
        <w:t>Sammenfatning</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Resultaterne tyder alt i alt på, at kun visse individuelle faktorer har klar forbindelse</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med stress. Forskelle i arbejdsbetingelserne – arbejdstidens placering og længde, jobkrav, arbejdsrolle, indflydelse i arbejdet, ledelse, sociale relationer i arbejdet, klimaet og arbejdspladskulturen – synes derimod at have stor betydning for, om de ansatte oplever stress eller ej. Resultaterne er i overensstemmelse med andre forskningsbaserede undersøgelser på området.</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Der er indkredset</w:t>
      </w:r>
      <w:r w:rsidR="002360BB" w:rsidRPr="000B305E">
        <w:rPr>
          <w:rFonts w:ascii="Times New Roman" w:hAnsi="Times New Roman" w:cs="Times New Roman"/>
          <w:i/>
          <w:color w:val="000000" w:themeColor="text1"/>
          <w:sz w:val="24"/>
          <w:szCs w:val="24"/>
        </w:rPr>
        <w:t xml:space="preserve"> en række høj</w:t>
      </w:r>
      <w:r w:rsidRPr="000B305E">
        <w:rPr>
          <w:rFonts w:ascii="Times New Roman" w:hAnsi="Times New Roman" w:cs="Times New Roman"/>
          <w:i/>
          <w:color w:val="000000" w:themeColor="text1"/>
          <w:sz w:val="24"/>
          <w:szCs w:val="24"/>
        </w:rPr>
        <w:t>risikofaktorer i arbejdet i forhold til stress. Resultaterne viser, at såfremt de nævnte faktorer i arbejdet opleves at være mangelfulde eller fungerer dårligt</w:t>
      </w:r>
      <w:r w:rsidR="002360BB" w:rsidRPr="000B305E">
        <w:rPr>
          <w:rFonts w:ascii="Times New Roman" w:hAnsi="Times New Roman" w:cs="Times New Roman"/>
          <w:i/>
          <w:color w:val="000000" w:themeColor="text1"/>
          <w:sz w:val="24"/>
          <w:szCs w:val="24"/>
        </w:rPr>
        <w:t>,</w:t>
      </w:r>
      <w:r w:rsidRPr="000B305E">
        <w:rPr>
          <w:rFonts w:ascii="Times New Roman" w:hAnsi="Times New Roman" w:cs="Times New Roman"/>
          <w:i/>
          <w:color w:val="000000" w:themeColor="text1"/>
          <w:sz w:val="24"/>
          <w:szCs w:val="24"/>
        </w:rPr>
        <w:t xml:space="preserve"> er der stor risiko for stress. Omvendt tyder resultaterne på, at hvis de opleves at være</w:t>
      </w:r>
      <w:r w:rsidR="002360BB" w:rsidRPr="000B305E">
        <w:rPr>
          <w:rFonts w:ascii="Times New Roman" w:hAnsi="Times New Roman" w:cs="Times New Roman"/>
          <w:i/>
          <w:color w:val="000000" w:themeColor="text1"/>
          <w:sz w:val="24"/>
          <w:szCs w:val="24"/>
        </w:rPr>
        <w:t xml:space="preserve"> velfungerende, mindskes stress</w:t>
      </w:r>
      <w:r w:rsidRPr="000B305E">
        <w:rPr>
          <w:rFonts w:ascii="Times New Roman" w:hAnsi="Times New Roman" w:cs="Times New Roman"/>
          <w:i/>
          <w:color w:val="000000" w:themeColor="text1"/>
          <w:sz w:val="24"/>
          <w:szCs w:val="24"/>
        </w:rPr>
        <w:t>risikoen. Faktorerne fungerer så at sige som en buffer i forhold til stress. De beskrevne</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aspekter er alle forhold, der kan gøres til genstand for indsats på arbejdspladsen.</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i/>
          <w:color w:val="000000" w:themeColor="text1"/>
          <w:sz w:val="24"/>
          <w:szCs w:val="24"/>
        </w:rPr>
        <w:t>Der kan arbejdes med at gøre det bedre og mere velfungerende, og resultaterne</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i/>
          <w:color w:val="000000" w:themeColor="text1"/>
          <w:sz w:val="24"/>
          <w:szCs w:val="24"/>
        </w:rPr>
        <w:t>tyder på, at en mulig gevinst af indsatsen er et mindre stresset personale.</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97 – 98]</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Heller ikke i overstående stykke spekuleres der i</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stressede medlemmer netop kan opleve disse aspekter af arbejdslivet som stressende pga. deres stress. Og igen kan jeg henvise til mine betænkeligheder angående resultatet af stress undersøgelsen og måden</w:t>
      </w:r>
      <w:r w:rsidR="002360BB" w:rsidRPr="000B305E">
        <w:rPr>
          <w:rFonts w:ascii="Times New Roman" w:hAnsi="Times New Roman" w:cs="Times New Roman"/>
          <w:color w:val="000000" w:themeColor="text1"/>
          <w:sz w:val="24"/>
          <w:szCs w:val="24"/>
        </w:rPr>
        <w:t>, den er</w:t>
      </w:r>
      <w:r w:rsidRPr="000B305E">
        <w:rPr>
          <w:rFonts w:ascii="Times New Roman" w:hAnsi="Times New Roman" w:cs="Times New Roman"/>
          <w:color w:val="000000" w:themeColor="text1"/>
          <w:sz w:val="24"/>
          <w:szCs w:val="24"/>
        </w:rPr>
        <w:t xml:space="preserve"> foretaget på</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de andre indvendinger jeg havde i den forbindelse. </w:t>
      </w:r>
    </w:p>
    <w:p w:rsidR="001B34B7" w:rsidRPr="000B305E" w:rsidRDefault="001B34B7" w:rsidP="001B34B7">
      <w:pPr>
        <w:spacing w:line="360" w:lineRule="auto"/>
        <w:rPr>
          <w:rFonts w:ascii="Times New Roman" w:hAnsi="Times New Roman" w:cs="Times New Roman"/>
          <w:color w:val="000000" w:themeColor="text1"/>
          <w:sz w:val="24"/>
          <w:szCs w:val="24"/>
          <w:u w:val="single"/>
        </w:rPr>
      </w:pPr>
    </w:p>
    <w:p w:rsidR="001B34B7" w:rsidRPr="000B305E" w:rsidRDefault="001B34B7" w:rsidP="00E30826">
      <w:pPr>
        <w:pStyle w:val="Overskrift2"/>
        <w:rPr>
          <w:rFonts w:ascii="Times New Roman" w:hAnsi="Times New Roman" w:cs="Times New Roman"/>
          <w:color w:val="000000" w:themeColor="text1"/>
          <w:sz w:val="24"/>
          <w:szCs w:val="24"/>
          <w:u w:val="single"/>
        </w:rPr>
      </w:pPr>
      <w:bookmarkStart w:id="57" w:name="_Toc236653612"/>
      <w:r w:rsidRPr="000B305E">
        <w:rPr>
          <w:rFonts w:ascii="Times New Roman" w:hAnsi="Times New Roman" w:cs="Times New Roman"/>
          <w:color w:val="000000" w:themeColor="text1"/>
          <w:sz w:val="24"/>
          <w:szCs w:val="24"/>
          <w:u w:val="single"/>
        </w:rPr>
        <w:t>Analyse af konklusion</w:t>
      </w:r>
      <w:bookmarkEnd w:id="57"/>
      <w:r w:rsidRPr="000B305E">
        <w:rPr>
          <w:rFonts w:ascii="Times New Roman" w:hAnsi="Times New Roman" w:cs="Times New Roman"/>
          <w:color w:val="000000" w:themeColor="text1"/>
          <w:sz w:val="24"/>
          <w:szCs w:val="24"/>
          <w:u w:val="single"/>
        </w:rPr>
        <w:t xml:space="preserve">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første del af rapporten laves et resume af den rapport</w:t>
      </w:r>
      <w:r w:rsidR="002360BB" w:rsidRPr="000B305E">
        <w:rPr>
          <w:rFonts w:ascii="Times New Roman" w:hAnsi="Times New Roman" w:cs="Times New Roman"/>
          <w:color w:val="000000" w:themeColor="text1"/>
          <w:sz w:val="24"/>
          <w:szCs w:val="24"/>
        </w:rPr>
        <w:t>, som jeg har analyseret. D</w:t>
      </w:r>
      <w:r w:rsidRPr="000B305E">
        <w:rPr>
          <w:rFonts w:ascii="Times New Roman" w:hAnsi="Times New Roman" w:cs="Times New Roman"/>
          <w:color w:val="000000" w:themeColor="text1"/>
          <w:sz w:val="24"/>
          <w:szCs w:val="24"/>
        </w:rPr>
        <w:t>ette resume munder ud i en konklusion, som jeg i det følgende vil se lidt nærmere på</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inden jeg herefter påbegynder min egen konklusion.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Der bliver konkluderet</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hovedparten af medlemmerne er tilfredse med deres arbejde, som er præget af positive udfordringer, meningsfyldthed og</w:t>
      </w:r>
      <w:r w:rsidR="002360BB" w:rsidRPr="000B305E">
        <w:rPr>
          <w:rFonts w:ascii="Times New Roman" w:hAnsi="Times New Roman" w:cs="Times New Roman"/>
          <w:color w:val="000000" w:themeColor="text1"/>
          <w:sz w:val="24"/>
          <w:szCs w:val="24"/>
        </w:rPr>
        <w:t xml:space="preserve"> som er</w:t>
      </w:r>
      <w:r w:rsidRPr="000B305E">
        <w:rPr>
          <w:rFonts w:ascii="Times New Roman" w:hAnsi="Times New Roman" w:cs="Times New Roman"/>
          <w:color w:val="000000" w:themeColor="text1"/>
          <w:sz w:val="24"/>
          <w:szCs w:val="24"/>
        </w:rPr>
        <w:t xml:space="preserve"> en vigtig del af deres liv. </w:t>
      </w:r>
    </w:p>
    <w:p w:rsidR="001B34B7" w:rsidRPr="000B305E" w:rsidRDefault="001B34B7" w:rsidP="001B34B7">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Efterfølgende bliver der fremhævet de forskellige resultater af mere negativ karakter</w:t>
      </w:r>
      <w:r w:rsidR="002360BB" w:rsidRPr="000B305E">
        <w:rPr>
          <w:rFonts w:ascii="Times New Roman" w:hAnsi="Times New Roman" w:cs="Times New Roman"/>
          <w:color w:val="000000" w:themeColor="text1"/>
          <w:sz w:val="24"/>
          <w:szCs w:val="24"/>
        </w:rPr>
        <w:t xml:space="preserve">, som </w:t>
      </w:r>
      <w:r w:rsidRPr="000B305E">
        <w:rPr>
          <w:rFonts w:ascii="Times New Roman" w:hAnsi="Times New Roman" w:cs="Times New Roman"/>
          <w:color w:val="000000" w:themeColor="text1"/>
          <w:sz w:val="24"/>
          <w:szCs w:val="24"/>
        </w:rPr>
        <w:t>rapporten har fundet frem til. Der bliver bl.a. fremhævet</w:t>
      </w:r>
      <w:r w:rsidR="002360B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1/5 af medlemmerne ofte eller af og til tænker </w:t>
      </w:r>
      <w:r w:rsidRPr="000B305E">
        <w:rPr>
          <w:rFonts w:ascii="Times New Roman" w:hAnsi="Times New Roman" w:cs="Times New Roman"/>
          <w:i/>
          <w:color w:val="000000" w:themeColor="text1"/>
          <w:sz w:val="24"/>
          <w:szCs w:val="24"/>
        </w:rPr>
        <w:t>”nu siger jeg op!</w:t>
      </w:r>
      <w:r w:rsidRPr="000B305E">
        <w:rPr>
          <w:rFonts w:ascii="Times New Roman" w:hAnsi="Times New Roman" w:cs="Times New Roman"/>
          <w:color w:val="000000" w:themeColor="text1"/>
          <w:sz w:val="24"/>
          <w:szCs w:val="24"/>
        </w:rPr>
        <w:t>”</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14]</w:t>
      </w:r>
      <w:r w:rsidRPr="000B305E">
        <w:rPr>
          <w:rFonts w:ascii="Times New Roman" w:hAnsi="Times New Roman" w:cs="Times New Roman"/>
          <w:color w:val="000000" w:themeColor="text1"/>
          <w:sz w:val="24"/>
          <w:szCs w:val="24"/>
        </w:rPr>
        <w:t>. Interessant at bemærke i den forbindelse er</w:t>
      </w:r>
      <w:r w:rsidR="002360BB" w:rsidRPr="000B305E">
        <w:rPr>
          <w:rFonts w:ascii="Times New Roman" w:hAnsi="Times New Roman" w:cs="Times New Roman"/>
          <w:color w:val="000000" w:themeColor="text1"/>
          <w:sz w:val="24"/>
          <w:szCs w:val="24"/>
        </w:rPr>
        <w:t>, at</w:t>
      </w:r>
      <w:r w:rsidR="00C40F64" w:rsidRPr="000B305E">
        <w:rPr>
          <w:rFonts w:ascii="Times New Roman" w:hAnsi="Times New Roman" w:cs="Times New Roman"/>
          <w:color w:val="000000" w:themeColor="text1"/>
          <w:sz w:val="24"/>
          <w:szCs w:val="24"/>
        </w:rPr>
        <w:t xml:space="preserve"> der i det citerede spørgsmål er sket et skifte </w:t>
      </w:r>
      <w:r w:rsidRPr="000B305E">
        <w:rPr>
          <w:rFonts w:ascii="Times New Roman" w:hAnsi="Times New Roman" w:cs="Times New Roman"/>
          <w:color w:val="000000" w:themeColor="text1"/>
          <w:sz w:val="24"/>
          <w:szCs w:val="24"/>
        </w:rPr>
        <w:t>fra spørgsmålets oprindelige ordlyd ”</w:t>
      </w:r>
      <w:r w:rsidRPr="000B305E">
        <w:rPr>
          <w:rFonts w:ascii="Times New Roman" w:hAnsi="Times New Roman" w:cs="Times New Roman"/>
          <w:i/>
          <w:color w:val="000000" w:themeColor="text1"/>
          <w:sz w:val="24"/>
          <w:szCs w:val="24"/>
        </w:rPr>
        <w:t>jeg tænker ofte på at sige op.</w:t>
      </w:r>
      <w:r w:rsidRPr="000B305E">
        <w:rPr>
          <w:rFonts w:ascii="Times New Roman" w:hAnsi="Times New Roman" w:cs="Times New Roman"/>
          <w:color w:val="000000" w:themeColor="text1"/>
          <w:sz w:val="24"/>
          <w:szCs w:val="24"/>
        </w:rPr>
        <w:t>”</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63]</w:t>
      </w:r>
      <w:r w:rsidRPr="000B305E">
        <w:rPr>
          <w:rFonts w:ascii="Times New Roman" w:hAnsi="Times New Roman" w:cs="Times New Roman"/>
          <w:color w:val="000000" w:themeColor="text1"/>
          <w:sz w:val="24"/>
          <w:szCs w:val="24"/>
        </w:rPr>
        <w:t xml:space="preserve"> Der er for</w:t>
      </w:r>
      <w:r w:rsidR="00C40F64" w:rsidRPr="000B305E">
        <w:rPr>
          <w:rFonts w:ascii="Times New Roman" w:hAnsi="Times New Roman" w:cs="Times New Roman"/>
          <w:color w:val="000000" w:themeColor="text1"/>
          <w:sz w:val="24"/>
          <w:szCs w:val="24"/>
        </w:rPr>
        <w:t xml:space="preserve"> mig at se forskel på medlemmer, </w:t>
      </w:r>
      <w:r w:rsidRPr="000B305E">
        <w:rPr>
          <w:rFonts w:ascii="Times New Roman" w:hAnsi="Times New Roman" w:cs="Times New Roman"/>
          <w:color w:val="000000" w:themeColor="text1"/>
          <w:sz w:val="24"/>
          <w:szCs w:val="24"/>
        </w:rPr>
        <w:t>der ofte tænker på at sige op og medlemmer</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tænker - nu siger jeg op! Der</w:t>
      </w:r>
      <w:r w:rsidR="00C40F64" w:rsidRPr="000B305E">
        <w:rPr>
          <w:rFonts w:ascii="Times New Roman" w:hAnsi="Times New Roman" w:cs="Times New Roman"/>
          <w:color w:val="000000" w:themeColor="text1"/>
          <w:sz w:val="24"/>
          <w:szCs w:val="24"/>
        </w:rPr>
        <w:t xml:space="preserve"> er mere konsekvens og nærhed i</w:t>
      </w:r>
      <w:r w:rsidRPr="000B305E">
        <w:rPr>
          <w:rFonts w:ascii="Times New Roman" w:hAnsi="Times New Roman" w:cs="Times New Roman"/>
          <w:color w:val="000000" w:themeColor="text1"/>
          <w:sz w:val="24"/>
          <w:szCs w:val="24"/>
        </w:rPr>
        <w:t xml:space="preserve"> </w:t>
      </w:r>
      <w:r w:rsidR="00C40F64" w:rsidRPr="000B305E">
        <w:rPr>
          <w:rFonts w:ascii="Times New Roman" w:hAnsi="Times New Roman" w:cs="Times New Roman"/>
          <w:color w:val="000000" w:themeColor="text1"/>
          <w:sz w:val="24"/>
          <w:szCs w:val="24"/>
        </w:rPr>
        <w:t>- nu siger jeg op! End der er</w:t>
      </w:r>
      <w:r w:rsidRPr="000B305E">
        <w:rPr>
          <w:rFonts w:ascii="Times New Roman" w:hAnsi="Times New Roman" w:cs="Times New Roman"/>
          <w:color w:val="000000" w:themeColor="text1"/>
          <w:sz w:val="24"/>
          <w:szCs w:val="24"/>
        </w:rPr>
        <w:t xml:space="preserve"> i ofte at tænke på at sige op. </w:t>
      </w:r>
    </w:p>
    <w:p w:rsidR="001B34B7" w:rsidRPr="000B305E" w:rsidRDefault="001B34B7" w:rsidP="001B34B7">
      <w:pPr>
        <w:autoSpaceDE w:val="0"/>
        <w:autoSpaceDN w:val="0"/>
        <w:adjustRightInd w:val="0"/>
        <w:spacing w:after="0" w:line="360" w:lineRule="auto"/>
        <w:rPr>
          <w:rFonts w:ascii="Times New Roman" w:hAnsi="Times New Roman" w:cs="Times New Roman"/>
          <w:i/>
          <w:color w:val="000000" w:themeColor="text1"/>
          <w:sz w:val="24"/>
          <w:szCs w:val="24"/>
        </w:rPr>
      </w:pPr>
      <w:r w:rsidRPr="000B305E">
        <w:rPr>
          <w:rFonts w:ascii="Times New Roman" w:hAnsi="Times New Roman" w:cs="Times New Roman"/>
          <w:color w:val="000000" w:themeColor="text1"/>
          <w:sz w:val="24"/>
          <w:szCs w:val="24"/>
        </w:rPr>
        <w:t>Videre bliver der konkluderet</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krav i arbejdslivet påvirker mange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at stress og følelsesmæssig udmattelse er et problem for mange. Resultatet af hvor mange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mener</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arbejds</w:t>
      </w:r>
      <w:r w:rsidR="00C40F64" w:rsidRPr="000B305E">
        <w:rPr>
          <w:rFonts w:ascii="Times New Roman" w:hAnsi="Times New Roman" w:cs="Times New Roman"/>
          <w:color w:val="000000" w:themeColor="text1"/>
          <w:sz w:val="24"/>
          <w:szCs w:val="24"/>
        </w:rPr>
        <w:t>livet negativt påvirker familie</w:t>
      </w:r>
      <w:r w:rsidRPr="000B305E">
        <w:rPr>
          <w:rFonts w:ascii="Times New Roman" w:hAnsi="Times New Roman" w:cs="Times New Roman"/>
          <w:color w:val="000000" w:themeColor="text1"/>
          <w:sz w:val="24"/>
          <w:szCs w:val="24"/>
        </w:rPr>
        <w:t>livet er på 12</w:t>
      </w:r>
      <w:r w:rsidR="00C40F64"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(dem der svarer ofte(10</w:t>
      </w:r>
      <w:r w:rsidR="00C40F64"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og meget ofte(2</w:t>
      </w:r>
      <w:r w:rsidR="00C40F64"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Om dette resultat kan betegnes som mange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selvfølgelig op til en vurdering fra den enkelte, men jeg mener ikke</w:t>
      </w:r>
      <w:r w:rsidR="00C40F64" w:rsidRPr="000B305E">
        <w:rPr>
          <w:rFonts w:ascii="Times New Roman" w:hAnsi="Times New Roman" w:cs="Times New Roman"/>
          <w:color w:val="000000" w:themeColor="text1"/>
          <w:sz w:val="24"/>
          <w:szCs w:val="24"/>
        </w:rPr>
        <w:t>, det er et af de mest</w:t>
      </w:r>
      <w:r w:rsidRPr="000B305E">
        <w:rPr>
          <w:rFonts w:ascii="Times New Roman" w:hAnsi="Times New Roman" w:cs="Times New Roman"/>
          <w:color w:val="000000" w:themeColor="text1"/>
          <w:sz w:val="24"/>
          <w:szCs w:val="24"/>
        </w:rPr>
        <w:t xml:space="preserve"> oplagte resultater at fremhæve i undersøgelsen</w:t>
      </w:r>
      <w:r w:rsidR="00C40F64" w:rsidRPr="000B305E">
        <w:rPr>
          <w:rFonts w:ascii="Times New Roman" w:hAnsi="Times New Roman" w:cs="Times New Roman"/>
          <w:color w:val="000000" w:themeColor="text1"/>
          <w:sz w:val="24"/>
          <w:szCs w:val="24"/>
        </w:rPr>
        <w:t xml:space="preserve">. I forhold til fremhævelsen af, </w:t>
      </w:r>
      <w:r w:rsidRPr="000B305E">
        <w:rPr>
          <w:rFonts w:ascii="Times New Roman" w:hAnsi="Times New Roman" w:cs="Times New Roman"/>
          <w:color w:val="000000" w:themeColor="text1"/>
          <w:sz w:val="24"/>
          <w:szCs w:val="24"/>
        </w:rPr>
        <w:t>at stress er et problem for mange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har jeg tidligere være</w:t>
      </w:r>
      <w:r w:rsidR="00C40F64" w:rsidRPr="000B305E">
        <w:rPr>
          <w:rFonts w:ascii="Times New Roman" w:hAnsi="Times New Roman" w:cs="Times New Roman"/>
          <w:color w:val="000000" w:themeColor="text1"/>
          <w:sz w:val="24"/>
          <w:szCs w:val="24"/>
        </w:rPr>
        <w:t>t</w:t>
      </w:r>
      <w:r w:rsidRPr="000B305E">
        <w:rPr>
          <w:rFonts w:ascii="Times New Roman" w:hAnsi="Times New Roman" w:cs="Times New Roman"/>
          <w:color w:val="000000" w:themeColor="text1"/>
          <w:sz w:val="24"/>
          <w:szCs w:val="24"/>
        </w:rPr>
        <w:t xml:space="preserve"> inde på de problemstillinger</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jeg så i forbindelse med brugen og afklaringen af stress i denne rapport. Set i forhold til den følel</w:t>
      </w:r>
      <w:r w:rsidR="00C40F64" w:rsidRPr="000B305E">
        <w:rPr>
          <w:rFonts w:ascii="Times New Roman" w:hAnsi="Times New Roman" w:cs="Times New Roman"/>
          <w:color w:val="000000" w:themeColor="text1"/>
          <w:sz w:val="24"/>
          <w:szCs w:val="24"/>
        </w:rPr>
        <w:t>s</w:t>
      </w:r>
      <w:r w:rsidRPr="000B305E">
        <w:rPr>
          <w:rFonts w:ascii="Times New Roman" w:hAnsi="Times New Roman" w:cs="Times New Roman"/>
          <w:color w:val="000000" w:themeColor="text1"/>
          <w:sz w:val="24"/>
          <w:szCs w:val="24"/>
        </w:rPr>
        <w:t>esmæssige udmattelse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er et problem for mange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når rapporten frem til</w:t>
      </w:r>
      <w:r w:rsidR="00C40F64" w:rsidRPr="000B305E">
        <w:rPr>
          <w:rFonts w:ascii="Times New Roman" w:hAnsi="Times New Roman" w:cs="Times New Roman"/>
          <w:color w:val="000000" w:themeColor="text1"/>
          <w:sz w:val="24"/>
          <w:szCs w:val="24"/>
        </w:rPr>
        <w:t>, at 8 % lider af dette</w:t>
      </w:r>
      <w:r w:rsidRPr="000B305E">
        <w:rPr>
          <w:rStyle w:val="Fodnotehenvisning"/>
          <w:rFonts w:ascii="Times New Roman" w:hAnsi="Times New Roman" w:cs="Times New Roman"/>
          <w:color w:val="000000" w:themeColor="text1"/>
          <w:sz w:val="24"/>
          <w:szCs w:val="24"/>
        </w:rPr>
        <w:footnoteReference w:id="61"/>
      </w:r>
      <w:r w:rsidR="00C40F64" w:rsidRPr="000B305E">
        <w:rPr>
          <w:rFonts w:ascii="Times New Roman" w:hAnsi="Times New Roman" w:cs="Times New Roman"/>
          <w:color w:val="000000" w:themeColor="text1"/>
          <w:sz w:val="24"/>
          <w:szCs w:val="24"/>
        </w:rPr>
        <w:t xml:space="preserve"> s</w:t>
      </w:r>
      <w:r w:rsidRPr="000B305E">
        <w:rPr>
          <w:rFonts w:ascii="Times New Roman" w:hAnsi="Times New Roman" w:cs="Times New Roman"/>
          <w:color w:val="000000" w:themeColor="text1"/>
          <w:sz w:val="24"/>
          <w:szCs w:val="24"/>
        </w:rPr>
        <w:t xml:space="preserve">amt at </w:t>
      </w:r>
      <w:r w:rsidRPr="000B305E">
        <w:rPr>
          <w:rFonts w:ascii="Times New Roman" w:hAnsi="Times New Roman" w:cs="Times New Roman"/>
          <w:i/>
          <w:color w:val="000000" w:themeColor="text1"/>
          <w:sz w:val="24"/>
          <w:szCs w:val="24"/>
        </w:rPr>
        <w:t>” Hovedparten (81</w:t>
      </w:r>
      <w:r w:rsidR="00C40F64" w:rsidRPr="000B305E">
        <w:rPr>
          <w:rFonts w:ascii="Times New Roman" w:hAnsi="Times New Roman" w:cs="Times New Roman"/>
          <w:i/>
          <w:color w:val="000000" w:themeColor="text1"/>
          <w:sz w:val="24"/>
          <w:szCs w:val="24"/>
        </w:rPr>
        <w:t xml:space="preserve"> </w:t>
      </w:r>
      <w:r w:rsidRPr="000B305E">
        <w:rPr>
          <w:rFonts w:ascii="Times New Roman" w:hAnsi="Times New Roman" w:cs="Times New Roman"/>
          <w:i/>
          <w:color w:val="000000" w:themeColor="text1"/>
          <w:sz w:val="24"/>
          <w:szCs w:val="24"/>
        </w:rPr>
        <w:t>%) oplever næsten aldrig a</w:t>
      </w:r>
      <w:r w:rsidR="00C40F64" w:rsidRPr="000B305E">
        <w:rPr>
          <w:rFonts w:ascii="Times New Roman" w:hAnsi="Times New Roman" w:cs="Times New Roman"/>
          <w:i/>
          <w:color w:val="000000" w:themeColor="text1"/>
          <w:sz w:val="24"/>
          <w:szCs w:val="24"/>
        </w:rPr>
        <w:t>t være følelsesmæssigt udmattede</w:t>
      </w:r>
    </w:p>
    <w:p w:rsidR="007839D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i/>
          <w:color w:val="000000" w:themeColor="text1"/>
          <w:sz w:val="24"/>
          <w:szCs w:val="24"/>
        </w:rPr>
        <w:t>grundet deres arbejde”.</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82]</w:t>
      </w:r>
      <w:r w:rsidRPr="000B305E">
        <w:rPr>
          <w:rFonts w:ascii="Times New Roman" w:hAnsi="Times New Roman" w:cs="Times New Roman"/>
          <w:color w:val="000000" w:themeColor="text1"/>
          <w:sz w:val="24"/>
          <w:szCs w:val="24"/>
        </w:rPr>
        <w:t xml:space="preserve"> For mig at se er der en lidt interessant usammenhæng mellem at hovedparten næsten aldrig oplever at være følelsesmæssigt udmattede til i konklusionen at fremhæve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w:t>
      </w:r>
      <w:r w:rsidRPr="000B305E">
        <w:rPr>
          <w:rFonts w:ascii="Times New Roman" w:hAnsi="Times New Roman" w:cs="Times New Roman"/>
          <w:i/>
          <w:color w:val="000000" w:themeColor="text1"/>
          <w:sz w:val="24"/>
          <w:szCs w:val="24"/>
        </w:rPr>
        <w:t>stress og følelsesmæssig udmattelse er et problem for mange.”</w:t>
      </w:r>
      <w:r w:rsidRPr="000B305E">
        <w:rPr>
          <w:rFonts w:ascii="Times New Roman" w:hAnsi="Times New Roman" w:cs="Times New Roman"/>
          <w:color w:val="000000" w:themeColor="text1"/>
          <w:sz w:val="24"/>
          <w:szCs w:val="24"/>
        </w:rPr>
        <w:t xml:space="preserve"> </w:t>
      </w:r>
      <w:r w:rsidR="007839D7">
        <w:rPr>
          <w:rFonts w:ascii="Times New Roman" w:hAnsi="Times New Roman" w:cs="Times New Roman"/>
          <w:sz w:val="24"/>
          <w:szCs w:val="24"/>
        </w:rPr>
        <w:t>[Christiansen 2002, side 14]</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Konklusion</w:t>
      </w:r>
      <w:r w:rsidR="00C40F64" w:rsidRPr="000B305E">
        <w:rPr>
          <w:rFonts w:ascii="Times New Roman" w:hAnsi="Times New Roman" w:cs="Times New Roman"/>
          <w:color w:val="000000" w:themeColor="text1"/>
          <w:sz w:val="24"/>
          <w:szCs w:val="24"/>
        </w:rPr>
        <w:t>en</w:t>
      </w:r>
      <w:r w:rsidRPr="000B305E">
        <w:rPr>
          <w:rFonts w:ascii="Times New Roman" w:hAnsi="Times New Roman" w:cs="Times New Roman"/>
          <w:color w:val="000000" w:themeColor="text1"/>
          <w:sz w:val="24"/>
          <w:szCs w:val="24"/>
        </w:rPr>
        <w:t xml:space="preserve"> fremsætter en definition på stress: </w:t>
      </w:r>
      <w:r w:rsidRPr="000B305E">
        <w:rPr>
          <w:rFonts w:ascii="Times New Roman" w:hAnsi="Times New Roman" w:cs="Times New Roman"/>
          <w:i/>
          <w:color w:val="000000" w:themeColor="text1"/>
          <w:sz w:val="24"/>
          <w:szCs w:val="24"/>
        </w:rPr>
        <w:t>”</w:t>
      </w:r>
      <w:r w:rsidRPr="000B305E">
        <w:rPr>
          <w:rFonts w:ascii="Times New Roman" w:hAnsi="Times New Roman" w:cs="Times New Roman"/>
          <w:i/>
          <w:color w:val="000000" w:themeColor="text1"/>
          <w:sz w:val="26"/>
          <w:szCs w:val="26"/>
        </w:rPr>
        <w:t xml:space="preserve"> Stress opstår, når der er ubalance mellem krav og ressourcer”</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14]</w:t>
      </w:r>
      <w:r w:rsidRPr="000B305E">
        <w:rPr>
          <w:rFonts w:ascii="Times New Roman" w:hAnsi="Times New Roman" w:cs="Times New Roman"/>
          <w:color w:val="000000" w:themeColor="text1"/>
          <w:sz w:val="24"/>
          <w:szCs w:val="24"/>
        </w:rPr>
        <w:t xml:space="preserve">  Denne definition passer fint set i forhold til teorien om stress, der også peger på fremkomsten af en stre</w:t>
      </w:r>
      <w:r w:rsidR="00C40F64" w:rsidRPr="000B305E">
        <w:rPr>
          <w:rFonts w:ascii="Times New Roman" w:hAnsi="Times New Roman" w:cs="Times New Roman"/>
          <w:color w:val="000000" w:themeColor="text1"/>
          <w:sz w:val="24"/>
          <w:szCs w:val="24"/>
        </w:rPr>
        <w:t>ss</w:t>
      </w:r>
      <w:r w:rsidRPr="000B305E">
        <w:rPr>
          <w:rFonts w:ascii="Times New Roman" w:hAnsi="Times New Roman" w:cs="Times New Roman"/>
          <w:color w:val="000000" w:themeColor="text1"/>
          <w:sz w:val="24"/>
          <w:szCs w:val="24"/>
        </w:rPr>
        <w:t>tilstand som en ubalance</w:t>
      </w:r>
      <w:r w:rsidR="00C40F64" w:rsidRPr="000B305E">
        <w:rPr>
          <w:rFonts w:ascii="Times New Roman" w:hAnsi="Times New Roman" w:cs="Times New Roman"/>
          <w:color w:val="000000" w:themeColor="text1"/>
          <w:sz w:val="24"/>
          <w:szCs w:val="24"/>
        </w:rPr>
        <w:t xml:space="preserve"> mellem ressourcer og krav. D</w:t>
      </w:r>
      <w:r w:rsidRPr="000B305E">
        <w:rPr>
          <w:rFonts w:ascii="Times New Roman" w:hAnsi="Times New Roman" w:cs="Times New Roman"/>
          <w:color w:val="000000" w:themeColor="text1"/>
          <w:sz w:val="24"/>
          <w:szCs w:val="24"/>
        </w:rPr>
        <w:t>isse understøtter i den forbindelse hinanden på dette punkt. Den fremhæver resultaterne foretaget mellem stress og for</w:t>
      </w:r>
      <w:r w:rsidR="00C40F64" w:rsidRPr="000B305E">
        <w:rPr>
          <w:rFonts w:ascii="Times New Roman" w:hAnsi="Times New Roman" w:cs="Times New Roman"/>
          <w:color w:val="000000" w:themeColor="text1"/>
          <w:sz w:val="24"/>
          <w:szCs w:val="24"/>
        </w:rPr>
        <w:t xml:space="preserve">skellige faktorer og konkluderer, </w:t>
      </w:r>
      <w:r w:rsidRPr="000B305E">
        <w:rPr>
          <w:rFonts w:ascii="Times New Roman" w:hAnsi="Times New Roman" w:cs="Times New Roman"/>
          <w:color w:val="000000" w:themeColor="text1"/>
          <w:sz w:val="24"/>
          <w:szCs w:val="24"/>
        </w:rPr>
        <w:t>at når der er ubalance i disse forhold</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forekomsten af stress større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end når der er balance. Som jeg også tidligere har været inde på i forhold til denne forskning</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der for mig at se nogle problemstillinger omkring opgørelsen af stress, og stress sammenholdt med enkelte faktorer – som bliver valideret uden hensyntagen til</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om der er andre faktorer</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evt. kan have en betydning for sammenhængen mellem disse. </w:t>
      </w:r>
    </w:p>
    <w:p w:rsidR="001B34B7" w:rsidRPr="000B305E" w:rsidRDefault="001B34B7" w:rsidP="001B34B7">
      <w:pPr>
        <w:autoSpaceDE w:val="0"/>
        <w:autoSpaceDN w:val="0"/>
        <w:adjustRightInd w:val="0"/>
        <w:spacing w:after="0" w:line="360" w:lineRule="auto"/>
        <w:rPr>
          <w:rFonts w:ascii="Times New Roman" w:hAnsi="Times New Roman" w:cs="Times New Roman"/>
          <w:color w:val="000000" w:themeColor="text1"/>
          <w:sz w:val="24"/>
          <w:szCs w:val="24"/>
        </w:rPr>
      </w:pPr>
    </w:p>
    <w:p w:rsidR="00D16365" w:rsidRPr="000B305E" w:rsidRDefault="001B34B7" w:rsidP="007A6F2F">
      <w:pPr>
        <w:autoSpaceDE w:val="0"/>
        <w:autoSpaceDN w:val="0"/>
        <w:adjustRightInd w:val="0"/>
        <w:spacing w:after="0"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Løsningsforslaget er at fokusere på disse forhold på arbejdspladsen, da gevinsten ved dette sandsynligvis vil føre til et mindre stresset personale, men en større arbejdsglæde og mindre sygefravær. I forhold til et mindre stresset personale vil jeg ikke genta</w:t>
      </w:r>
      <w:r w:rsidR="00C40F64" w:rsidRPr="000B305E">
        <w:rPr>
          <w:rFonts w:ascii="Times New Roman" w:hAnsi="Times New Roman" w:cs="Times New Roman"/>
          <w:color w:val="000000" w:themeColor="text1"/>
          <w:sz w:val="24"/>
          <w:szCs w:val="24"/>
        </w:rPr>
        <w:t>ge mine betragtninger om stress</w:t>
      </w:r>
      <w:r w:rsidRPr="000B305E">
        <w:rPr>
          <w:rFonts w:ascii="Times New Roman" w:hAnsi="Times New Roman" w:cs="Times New Roman"/>
          <w:color w:val="000000" w:themeColor="text1"/>
          <w:sz w:val="24"/>
          <w:szCs w:val="24"/>
        </w:rPr>
        <w:t>resultaterne. Taget i betragtning</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der ikke nærmere er defineret</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hvad sygefraværet består af</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synes jeg</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det er en modig antagelse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et bedre psykisk arbejdsmiljø påvirker sygefraværet i positiv retning. Som udgangspunkt har rapporten ikke set</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hvilken form for sygdom der gør</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medlemmerne får sygefravær, og skulle det vise sig</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der er en sammenhæng mellem det psykiske arbejdsmiljø og sygefravær, kunne man forestille sig, at et bedre psykisk arbejdsmiljø ville gøre det mere acceptabelt at blive hjemme</w:t>
      </w:r>
      <w:r w:rsidR="00C40F64"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når man er syg. Ser man på rapport</w:t>
      </w:r>
      <w:r w:rsidR="00084AF8" w:rsidRPr="000B305E">
        <w:rPr>
          <w:rFonts w:ascii="Times New Roman" w:hAnsi="Times New Roman" w:cs="Times New Roman"/>
          <w:color w:val="000000" w:themeColor="text1"/>
          <w:sz w:val="24"/>
          <w:szCs w:val="24"/>
        </w:rPr>
        <w:t>ens egne resultater er der 67 %</w:t>
      </w:r>
      <w:r w:rsidR="00C40F64"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der har været hjemme pga. sygdom (1 dag og frem), mens</w:t>
      </w:r>
      <w:r w:rsidR="00084AF8" w:rsidRPr="000B305E">
        <w:rPr>
          <w:rFonts w:ascii="Times New Roman" w:hAnsi="Times New Roman" w:cs="Times New Roman"/>
          <w:color w:val="000000" w:themeColor="text1"/>
          <w:sz w:val="24"/>
          <w:szCs w:val="24"/>
        </w:rPr>
        <w:t xml:space="preserve"> 64 % har været på arbejde på trods </w:t>
      </w:r>
      <w:r w:rsidRPr="000B305E">
        <w:rPr>
          <w:rFonts w:ascii="Times New Roman" w:hAnsi="Times New Roman" w:cs="Times New Roman"/>
          <w:color w:val="000000" w:themeColor="text1"/>
          <w:sz w:val="24"/>
          <w:szCs w:val="24"/>
        </w:rPr>
        <w:t xml:space="preserve">sygdom (1 dag og frem). </w:t>
      </w:r>
    </w:p>
    <w:p w:rsidR="00256B40" w:rsidRPr="000B305E" w:rsidRDefault="00256B40" w:rsidP="007A6F2F">
      <w:pPr>
        <w:pStyle w:val="Overskrift1"/>
        <w:jc w:val="center"/>
        <w:rPr>
          <w:rFonts w:ascii="Times New Roman" w:hAnsi="Times New Roman" w:cs="Times New Roman"/>
          <w:color w:val="000000" w:themeColor="text1"/>
          <w:sz w:val="32"/>
          <w:szCs w:val="32"/>
        </w:rPr>
      </w:pPr>
      <w:bookmarkStart w:id="58" w:name="_Toc236653613"/>
      <w:r w:rsidRPr="000B305E">
        <w:rPr>
          <w:rFonts w:ascii="Times New Roman" w:hAnsi="Times New Roman" w:cs="Times New Roman"/>
          <w:color w:val="000000" w:themeColor="text1"/>
          <w:sz w:val="32"/>
          <w:szCs w:val="32"/>
        </w:rPr>
        <w:t>Konklusion</w:t>
      </w:r>
      <w:bookmarkEnd w:id="58"/>
    </w:p>
    <w:p w:rsidR="007A6F2F" w:rsidRDefault="007A6F2F" w:rsidP="00B15005">
      <w:pPr>
        <w:spacing w:line="360" w:lineRule="auto"/>
        <w:rPr>
          <w:rFonts w:ascii="Times New Roman" w:hAnsi="Times New Roman" w:cs="Times New Roman"/>
          <w:color w:val="000000" w:themeColor="text1"/>
          <w:sz w:val="24"/>
          <w:szCs w:val="24"/>
        </w:rPr>
      </w:pPr>
    </w:p>
    <w:p w:rsidR="003D6135" w:rsidRPr="000B305E" w:rsidRDefault="003D6135"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Jeg vil i min konklusion kort fremhæve nogle interessante felter</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jeg har fundet i min analyse af rapporten, såvel som den teori jeg har benyttet mig af i forståelsen af den. Ved hjælp af både teori og analyse håber jeg at nå fre</w:t>
      </w:r>
      <w:r w:rsidR="00A67199" w:rsidRPr="000B305E">
        <w:rPr>
          <w:rFonts w:ascii="Times New Roman" w:hAnsi="Times New Roman" w:cs="Times New Roman"/>
          <w:color w:val="000000" w:themeColor="text1"/>
          <w:sz w:val="24"/>
          <w:szCs w:val="24"/>
        </w:rPr>
        <w:t xml:space="preserve">m til en afklaring af mit problemfelt. </w:t>
      </w:r>
    </w:p>
    <w:p w:rsidR="00A67199" w:rsidRPr="000B305E" w:rsidRDefault="00A67199"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forhold til teorien</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jeg benyttede mig af</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der en rimelig klar diskursiv forståelse af det moderne arbejde o</w:t>
      </w:r>
      <w:r w:rsidR="00256B40" w:rsidRPr="000B305E">
        <w:rPr>
          <w:rFonts w:ascii="Times New Roman" w:hAnsi="Times New Roman" w:cs="Times New Roman"/>
          <w:color w:val="000000" w:themeColor="text1"/>
          <w:sz w:val="24"/>
          <w:szCs w:val="24"/>
        </w:rPr>
        <w:t xml:space="preserve">g stress. Stress er </w:t>
      </w:r>
      <w:r w:rsidRPr="000B305E">
        <w:rPr>
          <w:rFonts w:ascii="Times New Roman" w:hAnsi="Times New Roman" w:cs="Times New Roman"/>
          <w:color w:val="000000" w:themeColor="text1"/>
          <w:sz w:val="24"/>
          <w:szCs w:val="24"/>
        </w:rPr>
        <w:t>et udslag af det moder</w:t>
      </w:r>
      <w:r w:rsidR="00256B40" w:rsidRPr="000B305E">
        <w:rPr>
          <w:rFonts w:ascii="Times New Roman" w:hAnsi="Times New Roman" w:cs="Times New Roman"/>
          <w:color w:val="000000" w:themeColor="text1"/>
          <w:sz w:val="24"/>
          <w:szCs w:val="24"/>
        </w:rPr>
        <w:t>ne arbejde og vores arbejdsorganisering</w:t>
      </w:r>
      <w:r w:rsidRPr="000B305E">
        <w:rPr>
          <w:rFonts w:ascii="Times New Roman" w:hAnsi="Times New Roman" w:cs="Times New Roman"/>
          <w:color w:val="000000" w:themeColor="text1"/>
          <w:sz w:val="24"/>
          <w:szCs w:val="24"/>
        </w:rPr>
        <w:t xml:space="preserve">. </w:t>
      </w:r>
    </w:p>
    <w:p w:rsidR="00127014" w:rsidRPr="000B305E" w:rsidRDefault="00127014"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Der er mange forskellige grunde til</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vi arbejder, det er blandt andet på grund af de sociale aspekter</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ligger i arbejdet, lønnen, muligheden for personlig udvikling og status, øget købekraft</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gør os i stand til at indfri stadig stigende forventninger ti</w:t>
      </w:r>
      <w:r w:rsidR="00256B40" w:rsidRPr="000B305E">
        <w:rPr>
          <w:rFonts w:ascii="Times New Roman" w:hAnsi="Times New Roman" w:cs="Times New Roman"/>
          <w:color w:val="000000" w:themeColor="text1"/>
          <w:sz w:val="24"/>
          <w:szCs w:val="24"/>
        </w:rPr>
        <w:t>l velfærd og personlige beho</w:t>
      </w:r>
      <w:r w:rsidRPr="000B305E">
        <w:rPr>
          <w:rFonts w:ascii="Times New Roman" w:hAnsi="Times New Roman" w:cs="Times New Roman"/>
          <w:color w:val="000000" w:themeColor="text1"/>
          <w:sz w:val="24"/>
          <w:szCs w:val="24"/>
        </w:rPr>
        <w:t xml:space="preserve">v, ud fra et identitetsmæssigt perspektiv – vi </w:t>
      </w:r>
      <w:r w:rsidRPr="000B305E">
        <w:rPr>
          <w:rFonts w:ascii="Times New Roman" w:hAnsi="Times New Roman" w:cs="Times New Roman"/>
          <w:color w:val="000000" w:themeColor="text1"/>
          <w:sz w:val="24"/>
          <w:szCs w:val="24"/>
          <w:u w:val="single"/>
        </w:rPr>
        <w:t>er</w:t>
      </w:r>
      <w:r w:rsidR="00084AF8" w:rsidRPr="000B305E">
        <w:rPr>
          <w:rFonts w:ascii="Times New Roman" w:hAnsi="Times New Roman" w:cs="Times New Roman"/>
          <w:color w:val="000000" w:themeColor="text1"/>
          <w:sz w:val="24"/>
          <w:szCs w:val="24"/>
        </w:rPr>
        <w:t xml:space="preserve"> vores arbejde</w:t>
      </w:r>
      <w:r w:rsidRPr="000B305E">
        <w:rPr>
          <w:rFonts w:ascii="Times New Roman" w:hAnsi="Times New Roman" w:cs="Times New Roman"/>
          <w:color w:val="000000" w:themeColor="text1"/>
          <w:sz w:val="24"/>
          <w:szCs w:val="24"/>
        </w:rPr>
        <w:t xml:space="preserve"> og</w:t>
      </w:r>
      <w:r w:rsidR="00084AF8" w:rsidRPr="000B305E">
        <w:rPr>
          <w:rFonts w:ascii="Times New Roman" w:hAnsi="Times New Roman" w:cs="Times New Roman"/>
          <w:color w:val="000000" w:themeColor="text1"/>
          <w:sz w:val="24"/>
          <w:szCs w:val="24"/>
        </w:rPr>
        <w:t xml:space="preserve"> arbejder</w:t>
      </w:r>
      <w:r w:rsidRPr="000B305E">
        <w:rPr>
          <w:rFonts w:ascii="Times New Roman" w:hAnsi="Times New Roman" w:cs="Times New Roman"/>
          <w:color w:val="000000" w:themeColor="text1"/>
          <w:sz w:val="24"/>
          <w:szCs w:val="24"/>
        </w:rPr>
        <w:t xml:space="preserve"> ud fra et behov for at være efterspurgt. Vi har altså mange forskellige motiver til at arbejde. </w:t>
      </w:r>
    </w:p>
    <w:p w:rsidR="00256B40" w:rsidRPr="000B305E" w:rsidRDefault="00A67199"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 forbindelse med arbejde</w:t>
      </w:r>
      <w:r w:rsidR="00084AF8" w:rsidRPr="000B305E">
        <w:rPr>
          <w:rFonts w:ascii="Times New Roman" w:hAnsi="Times New Roman" w:cs="Times New Roman"/>
          <w:color w:val="000000" w:themeColor="text1"/>
          <w:sz w:val="24"/>
          <w:szCs w:val="24"/>
        </w:rPr>
        <w:t>t</w:t>
      </w:r>
      <w:r w:rsidRPr="000B305E">
        <w:rPr>
          <w:rFonts w:ascii="Times New Roman" w:hAnsi="Times New Roman" w:cs="Times New Roman"/>
          <w:color w:val="000000" w:themeColor="text1"/>
          <w:sz w:val="24"/>
          <w:szCs w:val="24"/>
        </w:rPr>
        <w:t xml:space="preserve"> generelt og det moderne arbejde specifikt er der nogle kendetegn</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gør sig gældende. Det er ikke længere i så høj grad de fys</w:t>
      </w:r>
      <w:r w:rsidR="00127014" w:rsidRPr="000B305E">
        <w:rPr>
          <w:rFonts w:ascii="Times New Roman" w:hAnsi="Times New Roman" w:cs="Times New Roman"/>
          <w:color w:val="000000" w:themeColor="text1"/>
          <w:sz w:val="24"/>
          <w:szCs w:val="24"/>
        </w:rPr>
        <w:t>iske forhold</w:t>
      </w:r>
      <w:r w:rsidR="00084AF8" w:rsidRPr="000B305E">
        <w:rPr>
          <w:rFonts w:ascii="Times New Roman" w:hAnsi="Times New Roman" w:cs="Times New Roman"/>
          <w:color w:val="000000" w:themeColor="text1"/>
          <w:sz w:val="24"/>
          <w:szCs w:val="24"/>
        </w:rPr>
        <w:t>,</w:t>
      </w:r>
      <w:r w:rsidR="00127014" w:rsidRPr="000B305E">
        <w:rPr>
          <w:rFonts w:ascii="Times New Roman" w:hAnsi="Times New Roman" w:cs="Times New Roman"/>
          <w:color w:val="000000" w:themeColor="text1"/>
          <w:sz w:val="24"/>
          <w:szCs w:val="24"/>
        </w:rPr>
        <w:t xml:space="preserve"> der er vigtige</w:t>
      </w:r>
      <w:r w:rsidR="00084AF8" w:rsidRPr="000B305E">
        <w:rPr>
          <w:rFonts w:ascii="Times New Roman" w:hAnsi="Times New Roman" w:cs="Times New Roman"/>
          <w:color w:val="000000" w:themeColor="text1"/>
          <w:sz w:val="24"/>
          <w:szCs w:val="24"/>
        </w:rPr>
        <w:t xml:space="preserve">, når ansatte skal definere, </w:t>
      </w:r>
      <w:r w:rsidRPr="000B305E">
        <w:rPr>
          <w:rFonts w:ascii="Times New Roman" w:hAnsi="Times New Roman" w:cs="Times New Roman"/>
          <w:color w:val="000000" w:themeColor="text1"/>
          <w:sz w:val="24"/>
          <w:szCs w:val="24"/>
        </w:rPr>
        <w:t xml:space="preserve">om deres arbejde er tilfredsstillende eller stresset. Det er nu i langt højere grad de psykiske </w:t>
      </w:r>
      <w:r w:rsidR="00127014" w:rsidRPr="000B305E">
        <w:rPr>
          <w:rFonts w:ascii="Times New Roman" w:hAnsi="Times New Roman" w:cs="Times New Roman"/>
          <w:color w:val="000000" w:themeColor="text1"/>
          <w:sz w:val="24"/>
          <w:szCs w:val="24"/>
        </w:rPr>
        <w:t>arbejds</w:t>
      </w:r>
      <w:r w:rsidRPr="000B305E">
        <w:rPr>
          <w:rFonts w:ascii="Times New Roman" w:hAnsi="Times New Roman" w:cs="Times New Roman"/>
          <w:color w:val="000000" w:themeColor="text1"/>
          <w:sz w:val="24"/>
          <w:szCs w:val="24"/>
        </w:rPr>
        <w:t>forhold</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gør sig gældende. Dette er blandt andet et af de skift</w:t>
      </w:r>
      <w:r w:rsidR="00084AF8"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er sket med fremkomsten af det moderne arbejde - selve arbejdsbehovet er skiftet fra primære og sekundære erhverv til tertiære erhverv. </w:t>
      </w:r>
      <w:r w:rsidR="00127014" w:rsidRPr="000B305E">
        <w:rPr>
          <w:rFonts w:ascii="Times New Roman" w:hAnsi="Times New Roman" w:cs="Times New Roman"/>
          <w:color w:val="000000" w:themeColor="text1"/>
          <w:sz w:val="24"/>
          <w:szCs w:val="24"/>
        </w:rPr>
        <w:t>Vi ser også</w:t>
      </w:r>
      <w:r w:rsidR="00084AF8" w:rsidRPr="000B305E">
        <w:rPr>
          <w:rFonts w:ascii="Times New Roman" w:hAnsi="Times New Roman" w:cs="Times New Roman"/>
          <w:color w:val="000000" w:themeColor="text1"/>
          <w:sz w:val="24"/>
          <w:szCs w:val="24"/>
        </w:rPr>
        <w:t>,</w:t>
      </w:r>
      <w:r w:rsidR="00127014" w:rsidRPr="000B305E">
        <w:rPr>
          <w:rFonts w:ascii="Times New Roman" w:hAnsi="Times New Roman" w:cs="Times New Roman"/>
          <w:color w:val="000000" w:themeColor="text1"/>
          <w:sz w:val="24"/>
          <w:szCs w:val="24"/>
        </w:rPr>
        <w:t xml:space="preserve"> at grænserne mellem arbejde og fritid bliver mere flydende i takt med indførelsen af nye teknologier, nye arbejdsformer og nye måde</w:t>
      </w:r>
      <w:r w:rsidR="00084AF8" w:rsidRPr="000B305E">
        <w:rPr>
          <w:rFonts w:ascii="Times New Roman" w:hAnsi="Times New Roman" w:cs="Times New Roman"/>
          <w:color w:val="000000" w:themeColor="text1"/>
          <w:sz w:val="24"/>
          <w:szCs w:val="24"/>
        </w:rPr>
        <w:t>r</w:t>
      </w:r>
      <w:r w:rsidR="00127014" w:rsidRPr="000B305E">
        <w:rPr>
          <w:rFonts w:ascii="Times New Roman" w:hAnsi="Times New Roman" w:cs="Times New Roman"/>
          <w:color w:val="000000" w:themeColor="text1"/>
          <w:sz w:val="24"/>
          <w:szCs w:val="24"/>
        </w:rPr>
        <w:t xml:space="preserve"> at organisere arbejdet på</w:t>
      </w:r>
      <w:r w:rsidR="00084AF8" w:rsidRPr="000B305E">
        <w:rPr>
          <w:rFonts w:ascii="Times New Roman" w:hAnsi="Times New Roman" w:cs="Times New Roman"/>
          <w:color w:val="000000" w:themeColor="text1"/>
          <w:sz w:val="24"/>
          <w:szCs w:val="24"/>
        </w:rPr>
        <w:t>. A</w:t>
      </w:r>
      <w:r w:rsidR="00256B40" w:rsidRPr="000B305E">
        <w:rPr>
          <w:rFonts w:ascii="Times New Roman" w:hAnsi="Times New Roman" w:cs="Times New Roman"/>
          <w:color w:val="000000" w:themeColor="text1"/>
          <w:sz w:val="24"/>
          <w:szCs w:val="24"/>
        </w:rPr>
        <w:t>rbejdsmængden er større</w:t>
      </w:r>
      <w:r w:rsidR="00084AF8" w:rsidRPr="000B305E">
        <w:rPr>
          <w:rFonts w:ascii="Times New Roman" w:hAnsi="Times New Roman" w:cs="Times New Roman"/>
          <w:color w:val="000000" w:themeColor="text1"/>
          <w:sz w:val="24"/>
          <w:szCs w:val="24"/>
        </w:rPr>
        <w:t>,</w:t>
      </w:r>
      <w:r w:rsidR="00256B40" w:rsidRPr="000B305E">
        <w:rPr>
          <w:rFonts w:ascii="Times New Roman" w:hAnsi="Times New Roman" w:cs="Times New Roman"/>
          <w:color w:val="000000" w:themeColor="text1"/>
          <w:sz w:val="24"/>
          <w:szCs w:val="24"/>
        </w:rPr>
        <w:t xml:space="preserve"> og i takt med den større mængde arbejde, specielt indenfor service industrien bliver også de følelsesmæssige krav til den ansatte højere</w:t>
      </w:r>
      <w:r w:rsidR="00127014" w:rsidRPr="000B305E">
        <w:rPr>
          <w:rFonts w:ascii="Times New Roman" w:hAnsi="Times New Roman" w:cs="Times New Roman"/>
          <w:color w:val="000000" w:themeColor="text1"/>
          <w:sz w:val="24"/>
          <w:szCs w:val="24"/>
        </w:rPr>
        <w:t xml:space="preserve">. </w:t>
      </w:r>
    </w:p>
    <w:p w:rsidR="00A67199" w:rsidRPr="000B305E" w:rsidRDefault="00A67199" w:rsidP="00B15005">
      <w:pPr>
        <w:spacing w:line="360" w:lineRule="auto"/>
        <w:rPr>
          <w:rFonts w:ascii="Times New Roman" w:hAnsi="Times New Roman" w:cs="Times New Roman"/>
          <w:color w:val="000000" w:themeColor="text1"/>
          <w:sz w:val="24"/>
          <w:szCs w:val="24"/>
          <w:u w:val="single"/>
        </w:rPr>
      </w:pPr>
      <w:r w:rsidRPr="000B305E">
        <w:rPr>
          <w:rFonts w:ascii="Times New Roman" w:hAnsi="Times New Roman" w:cs="Times New Roman"/>
          <w:color w:val="000000" w:themeColor="text1"/>
          <w:sz w:val="24"/>
          <w:szCs w:val="24"/>
        </w:rPr>
        <w:t>Mere forenklet drejer et sundt psykisk arbejdsmiljø sig om balancen mellem ressourcer og krav. Hvis der er for lidt ressourcer i forhold til mængden af krav</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der stor risiko for et dårligt psykisk arbejdsmiljø. En af konsekvenserne af dette er</w:t>
      </w:r>
      <w:r w:rsidR="003A35AA" w:rsidRPr="000B305E">
        <w:rPr>
          <w:rFonts w:ascii="Times New Roman" w:hAnsi="Times New Roman" w:cs="Times New Roman"/>
          <w:color w:val="000000" w:themeColor="text1"/>
          <w:sz w:val="24"/>
          <w:szCs w:val="24"/>
        </w:rPr>
        <w:t xml:space="preserve">, at </w:t>
      </w:r>
      <w:r w:rsidRPr="000B305E">
        <w:rPr>
          <w:rFonts w:ascii="Times New Roman" w:hAnsi="Times New Roman" w:cs="Times New Roman"/>
          <w:color w:val="000000" w:themeColor="text1"/>
          <w:sz w:val="24"/>
          <w:szCs w:val="24"/>
        </w:rPr>
        <w:t>den ansatte har en højere risiko for at udvikle stress</w:t>
      </w:r>
    </w:p>
    <w:p w:rsidR="00256B40" w:rsidRPr="000B305E" w:rsidRDefault="00A67199"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 </w:t>
      </w:r>
      <w:r w:rsidR="00127014" w:rsidRPr="000B305E">
        <w:rPr>
          <w:rFonts w:ascii="Times New Roman" w:hAnsi="Times New Roman" w:cs="Times New Roman"/>
          <w:color w:val="000000" w:themeColor="text1"/>
          <w:sz w:val="24"/>
          <w:szCs w:val="24"/>
        </w:rPr>
        <w:t>Denne form for</w:t>
      </w:r>
      <w:r w:rsidR="00256B40" w:rsidRPr="000B305E">
        <w:rPr>
          <w:rFonts w:ascii="Times New Roman" w:hAnsi="Times New Roman" w:cs="Times New Roman"/>
          <w:color w:val="000000" w:themeColor="text1"/>
          <w:sz w:val="24"/>
          <w:szCs w:val="24"/>
        </w:rPr>
        <w:t xml:space="preserve"> stress</w:t>
      </w:r>
      <w:r w:rsidR="00127014" w:rsidRPr="000B305E">
        <w:rPr>
          <w:rFonts w:ascii="Times New Roman" w:hAnsi="Times New Roman" w:cs="Times New Roman"/>
          <w:color w:val="000000" w:themeColor="text1"/>
          <w:sz w:val="24"/>
          <w:szCs w:val="24"/>
        </w:rPr>
        <w:t xml:space="preserve"> - den skadelige slags, har som sagt gunstige betingelser</w:t>
      </w:r>
      <w:r w:rsidR="003A35AA" w:rsidRPr="000B305E">
        <w:rPr>
          <w:rFonts w:ascii="Times New Roman" w:hAnsi="Times New Roman" w:cs="Times New Roman"/>
          <w:color w:val="000000" w:themeColor="text1"/>
          <w:sz w:val="24"/>
          <w:szCs w:val="24"/>
        </w:rPr>
        <w:t>,</w:t>
      </w:r>
      <w:r w:rsidR="00127014" w:rsidRPr="000B305E">
        <w:rPr>
          <w:rFonts w:ascii="Times New Roman" w:hAnsi="Times New Roman" w:cs="Times New Roman"/>
          <w:color w:val="000000" w:themeColor="text1"/>
          <w:sz w:val="24"/>
          <w:szCs w:val="24"/>
        </w:rPr>
        <w:t xml:space="preserve"> når der ikke er balance imellem ressourcer og krav.</w:t>
      </w:r>
      <w:r w:rsidR="00256B40" w:rsidRPr="000B305E">
        <w:rPr>
          <w:rFonts w:ascii="Times New Roman" w:hAnsi="Times New Roman" w:cs="Times New Roman"/>
          <w:color w:val="000000" w:themeColor="text1"/>
          <w:sz w:val="24"/>
          <w:szCs w:val="24"/>
        </w:rPr>
        <w:t xml:space="preserve"> Den kommer til udtryk både i fysiske og psykiske symptomer. Et stigende blodtryk, højere størkningsevne i blodet, øget mængder af kortisol, lave</w:t>
      </w:r>
      <w:r w:rsidR="003A35AA" w:rsidRPr="000B305E">
        <w:rPr>
          <w:rFonts w:ascii="Times New Roman" w:hAnsi="Times New Roman" w:cs="Times New Roman"/>
          <w:color w:val="000000" w:themeColor="text1"/>
          <w:sz w:val="24"/>
          <w:szCs w:val="24"/>
        </w:rPr>
        <w:t>re</w:t>
      </w:r>
      <w:r w:rsidR="00256B40" w:rsidRPr="000B305E">
        <w:rPr>
          <w:rFonts w:ascii="Times New Roman" w:hAnsi="Times New Roman" w:cs="Times New Roman"/>
          <w:color w:val="000000" w:themeColor="text1"/>
          <w:sz w:val="24"/>
          <w:szCs w:val="24"/>
        </w:rPr>
        <w:t xml:space="preserve"> opmærksomhed, mavesmerter, koncentrations – og hukommelsesbesvær, depressioner er blot nogle af de mange symptomer</w:t>
      </w:r>
      <w:r w:rsidR="003A35AA" w:rsidRPr="000B305E">
        <w:rPr>
          <w:rFonts w:ascii="Times New Roman" w:hAnsi="Times New Roman" w:cs="Times New Roman"/>
          <w:color w:val="000000" w:themeColor="text1"/>
          <w:sz w:val="24"/>
          <w:szCs w:val="24"/>
        </w:rPr>
        <w:t>, der kan ramme</w:t>
      </w:r>
      <w:r w:rsidR="00256B40" w:rsidRPr="000B305E">
        <w:rPr>
          <w:rFonts w:ascii="Times New Roman" w:hAnsi="Times New Roman" w:cs="Times New Roman"/>
          <w:color w:val="000000" w:themeColor="text1"/>
          <w:sz w:val="24"/>
          <w:szCs w:val="24"/>
        </w:rPr>
        <w:t xml:space="preserve"> et stresset individ. Derfor er det også vigtigt at forebygge og bekæmpe stress, hvor dette er muligt. </w:t>
      </w:r>
    </w:p>
    <w:p w:rsidR="00256B40" w:rsidRPr="000B305E" w:rsidRDefault="00256B40"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Rapporten jeg har analyseret er bestilt af Finansforbundet i forbindelse med en større undersøgelse af det psykiske arbejdsmiljø indenfor FTF. </w:t>
      </w:r>
    </w:p>
    <w:p w:rsidR="00031F87" w:rsidRPr="000B305E" w:rsidRDefault="00031F87"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Rapporten tager udgangspunkt i finansforbundets medlemmer og deres psykiske arbejdsmiljø. </w:t>
      </w:r>
    </w:p>
    <w:p w:rsidR="00031F87" w:rsidRPr="000B305E" w:rsidRDefault="00031F87"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Rapportens konklusion er</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medarbejderne i Finansforbundet har </w:t>
      </w:r>
      <w:r w:rsidRPr="000B305E">
        <w:rPr>
          <w:rFonts w:ascii="Times New Roman" w:hAnsi="Times New Roman" w:cs="Times New Roman"/>
          <w:i/>
          <w:color w:val="000000" w:themeColor="text1"/>
          <w:sz w:val="24"/>
          <w:szCs w:val="24"/>
        </w:rPr>
        <w:t>”Et godt, men stressende arbejde.”</w:t>
      </w:r>
      <w:r w:rsidR="007839D7" w:rsidRPr="007839D7">
        <w:rPr>
          <w:rFonts w:ascii="Times New Roman" w:hAnsi="Times New Roman" w:cs="Times New Roman"/>
          <w:sz w:val="24"/>
          <w:szCs w:val="24"/>
        </w:rPr>
        <w:t xml:space="preserve"> </w:t>
      </w:r>
      <w:r w:rsidR="007839D7">
        <w:rPr>
          <w:rFonts w:ascii="Times New Roman" w:hAnsi="Times New Roman" w:cs="Times New Roman"/>
          <w:sz w:val="24"/>
          <w:szCs w:val="24"/>
        </w:rPr>
        <w:t>[Christiansen 2002, side 14]</w:t>
      </w:r>
      <w:r w:rsidRPr="000B305E">
        <w:rPr>
          <w:rFonts w:ascii="Times New Roman" w:hAnsi="Times New Roman" w:cs="Times New Roman"/>
          <w:color w:val="000000" w:themeColor="text1"/>
          <w:sz w:val="24"/>
          <w:szCs w:val="24"/>
        </w:rPr>
        <w:t xml:space="preserve"> Den fremhæver blandt andet at 78</w:t>
      </w:r>
      <w:r w:rsidR="003A35AA" w:rsidRPr="000B305E">
        <w:rPr>
          <w:rFonts w:ascii="Times New Roman" w:hAnsi="Times New Roman" w:cs="Times New Roman"/>
          <w:color w:val="000000" w:themeColor="text1"/>
          <w:sz w:val="24"/>
          <w:szCs w:val="24"/>
        </w:rPr>
        <w:t xml:space="preserve"> </w:t>
      </w:r>
      <w:r w:rsidRPr="000B305E">
        <w:rPr>
          <w:rFonts w:ascii="Times New Roman" w:hAnsi="Times New Roman" w:cs="Times New Roman"/>
          <w:color w:val="000000" w:themeColor="text1"/>
          <w:sz w:val="24"/>
          <w:szCs w:val="24"/>
        </w:rPr>
        <w:t>% er tilfredse med deres arbejde, men at 20 % af medlemmerne ofte tænker på at sige op</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at arbejdskrav, stress og følelsesmæssig udmattelse er et problem for mange. </w:t>
      </w:r>
    </w:p>
    <w:p w:rsidR="00031F87" w:rsidRPr="000B305E" w:rsidRDefault="00031F87"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Finansforbundet</w:t>
      </w:r>
      <w:r w:rsidR="003A35AA" w:rsidRPr="000B305E">
        <w:rPr>
          <w:rFonts w:ascii="Times New Roman" w:hAnsi="Times New Roman" w:cs="Times New Roman"/>
          <w:color w:val="000000" w:themeColor="text1"/>
          <w:sz w:val="24"/>
          <w:szCs w:val="24"/>
        </w:rPr>
        <w:t>s formand siger</w:t>
      </w:r>
      <w:r w:rsidRPr="000B305E">
        <w:rPr>
          <w:rFonts w:ascii="Times New Roman" w:hAnsi="Times New Roman" w:cs="Times New Roman"/>
          <w:color w:val="000000" w:themeColor="text1"/>
          <w:sz w:val="24"/>
          <w:szCs w:val="24"/>
        </w:rPr>
        <w:t xml:space="preserve"> i sit forord til rapporten</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dette er en følge af den øgede fusionering og rationalisering, som der tilsyneladende ikke er en ende på. Hans advarselsklokker ringer, som han udtrykker det, da rapporten ifølge ham giver et billede af </w:t>
      </w:r>
      <w:r w:rsidR="003A35AA" w:rsidRPr="000B305E">
        <w:rPr>
          <w:rFonts w:ascii="Times New Roman" w:hAnsi="Times New Roman" w:cs="Times New Roman"/>
          <w:color w:val="000000" w:themeColor="text1"/>
          <w:sz w:val="24"/>
          <w:szCs w:val="24"/>
        </w:rPr>
        <w:t xml:space="preserve">en </w:t>
      </w:r>
      <w:r w:rsidRPr="000B305E">
        <w:rPr>
          <w:rFonts w:ascii="Times New Roman" w:hAnsi="Times New Roman" w:cs="Times New Roman"/>
          <w:color w:val="000000" w:themeColor="text1"/>
          <w:sz w:val="24"/>
          <w:szCs w:val="24"/>
        </w:rPr>
        <w:t xml:space="preserve">række alvorlige symptomer i medarbejdernes psykiske arbejdsmiljø. Hver </w:t>
      </w:r>
      <w:r w:rsidR="00CE70AB" w:rsidRPr="000B305E">
        <w:rPr>
          <w:rFonts w:ascii="Times New Roman" w:hAnsi="Times New Roman" w:cs="Times New Roman"/>
          <w:color w:val="000000" w:themeColor="text1"/>
          <w:sz w:val="24"/>
          <w:szCs w:val="24"/>
        </w:rPr>
        <w:t>tredj</w:t>
      </w:r>
      <w:r w:rsidRPr="000B305E">
        <w:rPr>
          <w:rFonts w:ascii="Times New Roman" w:hAnsi="Times New Roman" w:cs="Times New Roman"/>
          <w:color w:val="000000" w:themeColor="text1"/>
          <w:sz w:val="24"/>
          <w:szCs w:val="24"/>
        </w:rPr>
        <w:t xml:space="preserve">e er stresset, 40 % er udkørte og hver tiende føler sig udbrændte. Der er store arbejdsmæssige krav til de ansatte samt ringe indflydelse på f.eks. arbejdstid og mængde. </w:t>
      </w:r>
    </w:p>
    <w:p w:rsidR="00031F87" w:rsidRPr="000B305E" w:rsidRDefault="00031F87"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Inden jeg begyndte min analyse af rapporten</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forventede jeg</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den vil</w:t>
      </w:r>
      <w:r w:rsidR="00CE70AB" w:rsidRPr="000B305E">
        <w:rPr>
          <w:rFonts w:ascii="Times New Roman" w:hAnsi="Times New Roman" w:cs="Times New Roman"/>
          <w:color w:val="000000" w:themeColor="text1"/>
          <w:sz w:val="24"/>
          <w:szCs w:val="24"/>
        </w:rPr>
        <w:t xml:space="preserve">le vise et specifikt billede </w:t>
      </w:r>
      <w:r w:rsidR="007E3F79" w:rsidRPr="000B305E">
        <w:rPr>
          <w:rFonts w:ascii="Times New Roman" w:hAnsi="Times New Roman" w:cs="Times New Roman"/>
          <w:color w:val="000000" w:themeColor="text1"/>
          <w:sz w:val="24"/>
          <w:szCs w:val="24"/>
        </w:rPr>
        <w:t xml:space="preserve">på </w:t>
      </w:r>
      <w:r w:rsidR="00CE70AB" w:rsidRPr="000B305E">
        <w:rPr>
          <w:rFonts w:ascii="Times New Roman" w:hAnsi="Times New Roman" w:cs="Times New Roman"/>
          <w:color w:val="000000" w:themeColor="text1"/>
          <w:sz w:val="24"/>
          <w:szCs w:val="24"/>
        </w:rPr>
        <w:t>det psykiske arbejdsmiljø, blandt finansforbundets medlemmer. Dette gjorde jeg ud fra en forventning om</w:t>
      </w:r>
      <w:r w:rsidR="003A35AA" w:rsidRPr="000B305E">
        <w:rPr>
          <w:rFonts w:ascii="Times New Roman" w:hAnsi="Times New Roman" w:cs="Times New Roman"/>
          <w:color w:val="000000" w:themeColor="text1"/>
          <w:sz w:val="24"/>
          <w:szCs w:val="24"/>
        </w:rPr>
        <w:t>,</w:t>
      </w:r>
      <w:r w:rsidR="00CE70AB" w:rsidRPr="000B305E">
        <w:rPr>
          <w:rFonts w:ascii="Times New Roman" w:hAnsi="Times New Roman" w:cs="Times New Roman"/>
          <w:color w:val="000000" w:themeColor="text1"/>
          <w:sz w:val="24"/>
          <w:szCs w:val="24"/>
        </w:rPr>
        <w:t xml:space="preserve"> at finansforbundet ledte efter et bestemt resultat, samt ud fra min ud teori, der understøttede</w:t>
      </w:r>
      <w:r w:rsidR="003A35AA" w:rsidRPr="000B305E">
        <w:rPr>
          <w:rFonts w:ascii="Times New Roman" w:hAnsi="Times New Roman" w:cs="Times New Roman"/>
          <w:color w:val="000000" w:themeColor="text1"/>
          <w:sz w:val="24"/>
          <w:szCs w:val="24"/>
        </w:rPr>
        <w:t>,</w:t>
      </w:r>
      <w:r w:rsidR="00CE70AB" w:rsidRPr="000B305E">
        <w:rPr>
          <w:rFonts w:ascii="Times New Roman" w:hAnsi="Times New Roman" w:cs="Times New Roman"/>
          <w:color w:val="000000" w:themeColor="text1"/>
          <w:sz w:val="24"/>
          <w:szCs w:val="24"/>
        </w:rPr>
        <w:t xml:space="preserve"> at jeg ville finde sådanne resultater</w:t>
      </w:r>
      <w:r w:rsidR="003A35AA" w:rsidRPr="000B305E">
        <w:rPr>
          <w:rFonts w:ascii="Times New Roman" w:hAnsi="Times New Roman" w:cs="Times New Roman"/>
          <w:color w:val="000000" w:themeColor="text1"/>
          <w:sz w:val="24"/>
          <w:szCs w:val="24"/>
        </w:rPr>
        <w:t>,</w:t>
      </w:r>
      <w:r w:rsidR="00CE70AB" w:rsidRPr="000B305E">
        <w:rPr>
          <w:rFonts w:ascii="Times New Roman" w:hAnsi="Times New Roman" w:cs="Times New Roman"/>
          <w:color w:val="000000" w:themeColor="text1"/>
          <w:sz w:val="24"/>
          <w:szCs w:val="24"/>
        </w:rPr>
        <w:t xml:space="preserve"> hvis nogle bestemte forudsætninger var opfyldt – en ubalance mellem ressourcer og krav. </w:t>
      </w:r>
    </w:p>
    <w:p w:rsidR="001B34B7" w:rsidRPr="000B305E" w:rsidRDefault="00CE70AB"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Jeg har i min analyse været kritisk overfor rapporten, både i dens udformning og dens konklusioner. Jeg mener</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er flere steder i rapporten</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bære</w:t>
      </w:r>
      <w:r w:rsidR="003A35AA"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præg af forforståelser af det moderne samfund og stress</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og at det ikke kan udelukkes at disse forforståelser i højere eller mindre grad har påvirket forståelsen af resultaterne og de efterfølgende konklusioner. </w:t>
      </w:r>
    </w:p>
    <w:p w:rsidR="00B15717" w:rsidRPr="000B305E" w:rsidRDefault="00CE70AB"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Jeg mener</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er flere problematikker</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som gør sig gæld</w:t>
      </w:r>
      <w:r w:rsidR="00EE3F75" w:rsidRPr="000B305E">
        <w:rPr>
          <w:rFonts w:ascii="Times New Roman" w:hAnsi="Times New Roman" w:cs="Times New Roman"/>
          <w:color w:val="000000" w:themeColor="text1"/>
          <w:sz w:val="24"/>
          <w:szCs w:val="24"/>
        </w:rPr>
        <w:t>ende i rapporten</w:t>
      </w:r>
      <w:r w:rsidRPr="000B305E">
        <w:rPr>
          <w:rFonts w:ascii="Times New Roman" w:hAnsi="Times New Roman" w:cs="Times New Roman"/>
          <w:color w:val="000000" w:themeColor="text1"/>
          <w:sz w:val="24"/>
          <w:szCs w:val="24"/>
        </w:rPr>
        <w:t>. I forhold til undersøgelsesgruppen mener jeg</w:t>
      </w:r>
      <w:r w:rsidR="003A35AA"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denne kunne have været repræsenteret bedre</w:t>
      </w:r>
      <w:r w:rsidR="003A35AA" w:rsidRPr="000B305E">
        <w:rPr>
          <w:rFonts w:ascii="Times New Roman" w:hAnsi="Times New Roman" w:cs="Times New Roman"/>
          <w:color w:val="000000" w:themeColor="text1"/>
          <w:sz w:val="24"/>
          <w:szCs w:val="24"/>
        </w:rPr>
        <w:t>,</w:t>
      </w:r>
      <w:r w:rsidR="00EE3F75" w:rsidRPr="000B305E">
        <w:rPr>
          <w:rFonts w:ascii="Times New Roman" w:hAnsi="Times New Roman" w:cs="Times New Roman"/>
          <w:color w:val="000000" w:themeColor="text1"/>
          <w:sz w:val="24"/>
          <w:szCs w:val="24"/>
        </w:rPr>
        <w:t xml:space="preserve"> end det er tilfældet. Også </w:t>
      </w:r>
      <w:r w:rsidR="00491A02" w:rsidRPr="000B305E">
        <w:rPr>
          <w:rFonts w:ascii="Times New Roman" w:hAnsi="Times New Roman" w:cs="Times New Roman"/>
          <w:color w:val="000000" w:themeColor="text1"/>
          <w:sz w:val="24"/>
          <w:szCs w:val="24"/>
        </w:rPr>
        <w:t>problemer i udformning og sammenstilling af spørgsmål</w:t>
      </w:r>
      <w:r w:rsidR="00EE3F75" w:rsidRPr="000B305E">
        <w:rPr>
          <w:rFonts w:ascii="Times New Roman" w:hAnsi="Times New Roman" w:cs="Times New Roman"/>
          <w:color w:val="000000" w:themeColor="text1"/>
          <w:sz w:val="24"/>
          <w:szCs w:val="24"/>
        </w:rPr>
        <w:t xml:space="preserve"> er problematisk i </w:t>
      </w:r>
      <w:r w:rsidR="00491A02" w:rsidRPr="000B305E">
        <w:rPr>
          <w:rFonts w:ascii="Times New Roman" w:hAnsi="Times New Roman" w:cs="Times New Roman"/>
          <w:color w:val="000000" w:themeColor="text1"/>
          <w:sz w:val="24"/>
          <w:szCs w:val="24"/>
        </w:rPr>
        <w:t xml:space="preserve">rapporten. Nogle </w:t>
      </w:r>
      <w:r w:rsidR="00EE3F75" w:rsidRPr="000B305E">
        <w:rPr>
          <w:rFonts w:ascii="Times New Roman" w:hAnsi="Times New Roman" w:cs="Times New Roman"/>
          <w:color w:val="000000" w:themeColor="text1"/>
          <w:sz w:val="24"/>
          <w:szCs w:val="24"/>
        </w:rPr>
        <w:t xml:space="preserve">spørgsmål </w:t>
      </w:r>
      <w:r w:rsidR="00491A02" w:rsidRPr="000B305E">
        <w:rPr>
          <w:rFonts w:ascii="Times New Roman" w:hAnsi="Times New Roman" w:cs="Times New Roman"/>
          <w:color w:val="000000" w:themeColor="text1"/>
          <w:sz w:val="24"/>
          <w:szCs w:val="24"/>
        </w:rPr>
        <w:t>er sammenstillet på tværs af de felter</w:t>
      </w:r>
      <w:r w:rsidR="003A35AA" w:rsidRPr="000B305E">
        <w:rPr>
          <w:rFonts w:ascii="Times New Roman" w:hAnsi="Times New Roman" w:cs="Times New Roman"/>
          <w:color w:val="000000" w:themeColor="text1"/>
          <w:sz w:val="24"/>
          <w:szCs w:val="24"/>
        </w:rPr>
        <w:t>,</w:t>
      </w:r>
      <w:r w:rsidR="00491A02" w:rsidRPr="000B305E">
        <w:rPr>
          <w:rFonts w:ascii="Times New Roman" w:hAnsi="Times New Roman" w:cs="Times New Roman"/>
          <w:color w:val="000000" w:themeColor="text1"/>
          <w:sz w:val="24"/>
          <w:szCs w:val="24"/>
        </w:rPr>
        <w:t xml:space="preserve"> de måler og bliver a</w:t>
      </w:r>
      <w:r w:rsidR="00EE3F75" w:rsidRPr="000B305E">
        <w:rPr>
          <w:rFonts w:ascii="Times New Roman" w:hAnsi="Times New Roman" w:cs="Times New Roman"/>
          <w:color w:val="000000" w:themeColor="text1"/>
          <w:sz w:val="24"/>
          <w:szCs w:val="24"/>
        </w:rPr>
        <w:t>lligevel brugt som udtryk for ét</w:t>
      </w:r>
      <w:r w:rsidR="00491A02" w:rsidRPr="000B305E">
        <w:rPr>
          <w:rFonts w:ascii="Times New Roman" w:hAnsi="Times New Roman" w:cs="Times New Roman"/>
          <w:color w:val="000000" w:themeColor="text1"/>
          <w:sz w:val="24"/>
          <w:szCs w:val="24"/>
        </w:rPr>
        <w:t xml:space="preserve"> felt.</w:t>
      </w:r>
      <w:r w:rsidR="00EE3F75" w:rsidRPr="000B305E">
        <w:rPr>
          <w:rFonts w:ascii="Times New Roman" w:hAnsi="Times New Roman" w:cs="Times New Roman"/>
          <w:color w:val="000000" w:themeColor="text1"/>
          <w:sz w:val="24"/>
          <w:szCs w:val="24"/>
        </w:rPr>
        <w:t xml:space="preserve"> Disse resultater</w:t>
      </w:r>
      <w:r w:rsidR="00491A02" w:rsidRPr="000B305E">
        <w:rPr>
          <w:rFonts w:ascii="Times New Roman" w:hAnsi="Times New Roman" w:cs="Times New Roman"/>
          <w:color w:val="000000" w:themeColor="text1"/>
          <w:sz w:val="24"/>
          <w:szCs w:val="24"/>
        </w:rPr>
        <w:t xml:space="preserve"> bliver </w:t>
      </w:r>
      <w:r w:rsidR="00EE3F75" w:rsidRPr="000B305E">
        <w:rPr>
          <w:rFonts w:ascii="Times New Roman" w:hAnsi="Times New Roman" w:cs="Times New Roman"/>
          <w:color w:val="000000" w:themeColor="text1"/>
          <w:sz w:val="24"/>
          <w:szCs w:val="24"/>
        </w:rPr>
        <w:t>så igen brugt ud fra en forforståelse</w:t>
      </w:r>
      <w:r w:rsidR="00491A02" w:rsidRPr="000B305E">
        <w:rPr>
          <w:rFonts w:ascii="Times New Roman" w:hAnsi="Times New Roman" w:cs="Times New Roman"/>
          <w:color w:val="000000" w:themeColor="text1"/>
          <w:sz w:val="24"/>
          <w:szCs w:val="24"/>
        </w:rPr>
        <w:t xml:space="preserve"> af sammenhæng</w:t>
      </w:r>
      <w:r w:rsidR="00EE3F75" w:rsidRPr="000B305E">
        <w:rPr>
          <w:rFonts w:ascii="Times New Roman" w:hAnsi="Times New Roman" w:cs="Times New Roman"/>
          <w:color w:val="000000" w:themeColor="text1"/>
          <w:sz w:val="24"/>
          <w:szCs w:val="24"/>
        </w:rPr>
        <w:t xml:space="preserve"> mellem f.eks. antallet af arbejdstimer og forekomsten af stress.</w:t>
      </w:r>
      <w:r w:rsidR="00491A02" w:rsidRPr="000B305E">
        <w:rPr>
          <w:rFonts w:ascii="Times New Roman" w:hAnsi="Times New Roman" w:cs="Times New Roman"/>
          <w:color w:val="000000" w:themeColor="text1"/>
          <w:sz w:val="24"/>
          <w:szCs w:val="24"/>
        </w:rPr>
        <w:t xml:space="preserve"> </w:t>
      </w:r>
      <w:r w:rsidR="00EE3F75" w:rsidRPr="000B305E">
        <w:rPr>
          <w:rFonts w:ascii="Times New Roman" w:hAnsi="Times New Roman" w:cs="Times New Roman"/>
          <w:color w:val="000000" w:themeColor="text1"/>
          <w:sz w:val="24"/>
          <w:szCs w:val="24"/>
        </w:rPr>
        <w:t xml:space="preserve">Stress bliver i rapporten set som konsekvens af flere faktorer, hvor den måske i stedet for kommer til udtryk </w:t>
      </w:r>
      <w:r w:rsidR="007E3F79" w:rsidRPr="000B305E">
        <w:rPr>
          <w:rFonts w:ascii="Times New Roman" w:hAnsi="Times New Roman" w:cs="Times New Roman"/>
          <w:color w:val="000000" w:themeColor="text1"/>
          <w:sz w:val="24"/>
          <w:szCs w:val="24"/>
        </w:rPr>
        <w:t xml:space="preserve">i disse. Man føler man har </w:t>
      </w:r>
      <w:r w:rsidR="00EE3F75" w:rsidRPr="000B305E">
        <w:rPr>
          <w:rFonts w:ascii="Times New Roman" w:hAnsi="Times New Roman" w:cs="Times New Roman"/>
          <w:color w:val="000000" w:themeColor="text1"/>
          <w:sz w:val="24"/>
          <w:szCs w:val="24"/>
        </w:rPr>
        <w:t>travlt</w:t>
      </w:r>
      <w:r w:rsidR="003A35AA" w:rsidRPr="000B305E">
        <w:rPr>
          <w:rFonts w:ascii="Times New Roman" w:hAnsi="Times New Roman" w:cs="Times New Roman"/>
          <w:color w:val="000000" w:themeColor="text1"/>
          <w:sz w:val="24"/>
          <w:szCs w:val="24"/>
        </w:rPr>
        <w:t>,</w:t>
      </w:r>
      <w:r w:rsidR="00EE3F75" w:rsidRPr="000B305E">
        <w:rPr>
          <w:rFonts w:ascii="Times New Roman" w:hAnsi="Times New Roman" w:cs="Times New Roman"/>
          <w:color w:val="000000" w:themeColor="text1"/>
          <w:sz w:val="24"/>
          <w:szCs w:val="24"/>
        </w:rPr>
        <w:t xml:space="preserve"> fordi man er stresset og ikke</w:t>
      </w:r>
      <w:r w:rsidR="007E3F79" w:rsidRPr="000B305E">
        <w:rPr>
          <w:rFonts w:ascii="Times New Roman" w:hAnsi="Times New Roman" w:cs="Times New Roman"/>
          <w:color w:val="000000" w:themeColor="text1"/>
          <w:sz w:val="24"/>
          <w:szCs w:val="24"/>
        </w:rPr>
        <w:t xml:space="preserve"> nødvendigvis</w:t>
      </w:r>
      <w:r w:rsidR="003A35AA" w:rsidRPr="000B305E">
        <w:rPr>
          <w:rFonts w:ascii="Times New Roman" w:hAnsi="Times New Roman" w:cs="Times New Roman"/>
          <w:color w:val="000000" w:themeColor="text1"/>
          <w:sz w:val="24"/>
          <w:szCs w:val="24"/>
        </w:rPr>
        <w:t>,</w:t>
      </w:r>
      <w:r w:rsidR="007E3F79" w:rsidRPr="000B305E">
        <w:rPr>
          <w:rFonts w:ascii="Times New Roman" w:hAnsi="Times New Roman" w:cs="Times New Roman"/>
          <w:color w:val="000000" w:themeColor="text1"/>
          <w:sz w:val="24"/>
          <w:szCs w:val="24"/>
        </w:rPr>
        <w:t xml:space="preserve"> fordi man har travlt og derfor bliver stresset. Resultaterne i rapporten kan altså ses på minimum 2 forskellige måder – noget som rapporten tilsyneladende slet ikke er opmærksom på, i stedet bliver resultaterne tolket ud fra den forforståelse</w:t>
      </w:r>
      <w:r w:rsidR="003A35AA" w:rsidRPr="000B305E">
        <w:rPr>
          <w:rFonts w:ascii="Times New Roman" w:hAnsi="Times New Roman" w:cs="Times New Roman"/>
          <w:color w:val="000000" w:themeColor="text1"/>
          <w:sz w:val="24"/>
          <w:szCs w:val="24"/>
        </w:rPr>
        <w:t>,</w:t>
      </w:r>
      <w:r w:rsidR="007E3F79" w:rsidRPr="000B305E">
        <w:rPr>
          <w:rFonts w:ascii="Times New Roman" w:hAnsi="Times New Roman" w:cs="Times New Roman"/>
          <w:color w:val="000000" w:themeColor="text1"/>
          <w:sz w:val="24"/>
          <w:szCs w:val="24"/>
        </w:rPr>
        <w:t xml:space="preserve"> der eksistere</w:t>
      </w:r>
      <w:r w:rsidR="003A35AA" w:rsidRPr="000B305E">
        <w:rPr>
          <w:rFonts w:ascii="Times New Roman" w:hAnsi="Times New Roman" w:cs="Times New Roman"/>
          <w:color w:val="000000" w:themeColor="text1"/>
          <w:sz w:val="24"/>
          <w:szCs w:val="24"/>
        </w:rPr>
        <w:t>r</w:t>
      </w:r>
      <w:r w:rsidR="007E3F79" w:rsidRPr="000B305E">
        <w:rPr>
          <w:rFonts w:ascii="Times New Roman" w:hAnsi="Times New Roman" w:cs="Times New Roman"/>
          <w:color w:val="000000" w:themeColor="text1"/>
          <w:sz w:val="24"/>
          <w:szCs w:val="24"/>
        </w:rPr>
        <w:t xml:space="preserve"> blandt forskerne. R</w:t>
      </w:r>
      <w:r w:rsidR="00C033AB" w:rsidRPr="000B305E">
        <w:rPr>
          <w:rFonts w:ascii="Times New Roman" w:hAnsi="Times New Roman" w:cs="Times New Roman"/>
          <w:color w:val="000000" w:themeColor="text1"/>
          <w:sz w:val="24"/>
          <w:szCs w:val="24"/>
        </w:rPr>
        <w:t>apporten kunne</w:t>
      </w:r>
      <w:r w:rsidR="00EE3F75" w:rsidRPr="000B305E">
        <w:rPr>
          <w:rFonts w:ascii="Times New Roman" w:hAnsi="Times New Roman" w:cs="Times New Roman"/>
          <w:color w:val="000000" w:themeColor="text1"/>
          <w:sz w:val="24"/>
          <w:szCs w:val="24"/>
        </w:rPr>
        <w:t xml:space="preserve"> i flere forskellige tilfælde</w:t>
      </w:r>
      <w:r w:rsidR="00C033AB" w:rsidRPr="000B305E">
        <w:rPr>
          <w:rFonts w:ascii="Times New Roman" w:hAnsi="Times New Roman" w:cs="Times New Roman"/>
          <w:color w:val="000000" w:themeColor="text1"/>
          <w:sz w:val="24"/>
          <w:szCs w:val="24"/>
        </w:rPr>
        <w:t xml:space="preserve"> have</w:t>
      </w:r>
      <w:r w:rsidR="00EE3F75" w:rsidRPr="000B305E">
        <w:rPr>
          <w:rFonts w:ascii="Times New Roman" w:hAnsi="Times New Roman" w:cs="Times New Roman"/>
          <w:color w:val="000000" w:themeColor="text1"/>
          <w:sz w:val="24"/>
          <w:szCs w:val="24"/>
        </w:rPr>
        <w:t xml:space="preserve"> benyttet sig af nogle tidsperspektiver</w:t>
      </w:r>
      <w:r w:rsidR="00C033AB" w:rsidRPr="000B305E">
        <w:rPr>
          <w:rFonts w:ascii="Times New Roman" w:hAnsi="Times New Roman" w:cs="Times New Roman"/>
          <w:color w:val="000000" w:themeColor="text1"/>
          <w:sz w:val="24"/>
          <w:szCs w:val="24"/>
        </w:rPr>
        <w:t>,</w:t>
      </w:r>
      <w:r w:rsidR="00EE3F75" w:rsidRPr="000B305E">
        <w:rPr>
          <w:rFonts w:ascii="Times New Roman" w:hAnsi="Times New Roman" w:cs="Times New Roman"/>
          <w:color w:val="000000" w:themeColor="text1"/>
          <w:sz w:val="24"/>
          <w:szCs w:val="24"/>
        </w:rPr>
        <w:t xml:space="preserve"> der måske ville have understøttet sammenhængen mellem stress og de forskellige faktorer bedre.</w:t>
      </w:r>
      <w:r w:rsidR="007E3F79" w:rsidRPr="000B305E">
        <w:rPr>
          <w:rFonts w:ascii="Times New Roman" w:hAnsi="Times New Roman" w:cs="Times New Roman"/>
          <w:color w:val="000000" w:themeColor="text1"/>
          <w:sz w:val="24"/>
          <w:szCs w:val="24"/>
        </w:rPr>
        <w:t xml:space="preserve"> </w:t>
      </w:r>
    </w:p>
    <w:p w:rsidR="00CE70AB" w:rsidRPr="000B305E" w:rsidRDefault="007E3F79"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En af de største problemstillinger jeg ser</w:t>
      </w:r>
      <w:r w:rsidR="00B15717"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er dog udformning af spørgsmålet om stress. Der bliver kun brugt ét spørgsmål til at afklare</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om medl</w:t>
      </w:r>
      <w:r w:rsidR="00C033AB" w:rsidRPr="000B305E">
        <w:rPr>
          <w:rFonts w:ascii="Times New Roman" w:hAnsi="Times New Roman" w:cs="Times New Roman"/>
          <w:color w:val="000000" w:themeColor="text1"/>
          <w:sz w:val="24"/>
          <w:szCs w:val="24"/>
        </w:rPr>
        <w:t>emmerne er stressede eller ej. D</w:t>
      </w:r>
      <w:r w:rsidRPr="000B305E">
        <w:rPr>
          <w:rFonts w:ascii="Times New Roman" w:hAnsi="Times New Roman" w:cs="Times New Roman"/>
          <w:color w:val="000000" w:themeColor="text1"/>
          <w:sz w:val="24"/>
          <w:szCs w:val="24"/>
        </w:rPr>
        <w:t>ette spørgsmål er oven i købet langt og med en formulering</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lægger op til misforståelser af det. Derefter bliver ikke kun 2 grupper brugt, som i tilsvarende undersøgelser, men hele 3</w:t>
      </w:r>
      <w:r w:rsidR="00C033AB" w:rsidRPr="000B305E">
        <w:rPr>
          <w:rFonts w:ascii="Times New Roman" w:hAnsi="Times New Roman" w:cs="Times New Roman"/>
          <w:color w:val="000000" w:themeColor="text1"/>
          <w:sz w:val="24"/>
          <w:szCs w:val="24"/>
        </w:rPr>
        <w:t xml:space="preserve"> grupper – hvilket</w:t>
      </w:r>
      <w:r w:rsidRPr="000B305E">
        <w:rPr>
          <w:rFonts w:ascii="Times New Roman" w:hAnsi="Times New Roman" w:cs="Times New Roman"/>
          <w:color w:val="000000" w:themeColor="text1"/>
          <w:sz w:val="24"/>
          <w:szCs w:val="24"/>
        </w:rPr>
        <w:t xml:space="preserve"> resulterer i</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ca. 30 % af finansforbundets medlemmer fremstår som stressede, mod omkring 10 % indenfor andre erhvervsgrupper.</w:t>
      </w:r>
      <w:r w:rsidR="00EE3F75" w:rsidRPr="000B305E">
        <w:rPr>
          <w:rFonts w:ascii="Times New Roman" w:hAnsi="Times New Roman" w:cs="Times New Roman"/>
          <w:color w:val="000000" w:themeColor="text1"/>
          <w:sz w:val="24"/>
          <w:szCs w:val="24"/>
        </w:rPr>
        <w:t xml:space="preserve"> </w:t>
      </w:r>
    </w:p>
    <w:p w:rsidR="001B34B7" w:rsidRPr="000B305E" w:rsidRDefault="00491A02" w:rsidP="00B15005">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Analysen af rapporten og gennemgangen af teorien indikere</w:t>
      </w:r>
      <w:r w:rsidR="00B15717" w:rsidRPr="000B305E">
        <w:rPr>
          <w:rFonts w:ascii="Times New Roman" w:hAnsi="Times New Roman" w:cs="Times New Roman"/>
          <w:color w:val="000000" w:themeColor="text1"/>
          <w:sz w:val="24"/>
          <w:szCs w:val="24"/>
        </w:rPr>
        <w:t>r</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min antagelse om</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der er en specifik diskursiv tilgang til</w:t>
      </w:r>
      <w:r w:rsidR="00B15717" w:rsidRPr="000B305E">
        <w:rPr>
          <w:rFonts w:ascii="Times New Roman" w:hAnsi="Times New Roman" w:cs="Times New Roman"/>
          <w:color w:val="000000" w:themeColor="text1"/>
          <w:sz w:val="24"/>
          <w:szCs w:val="24"/>
        </w:rPr>
        <w:t xml:space="preserve"> stress, som gør sig gældende i dette tilfælde</w:t>
      </w:r>
      <w:r w:rsidR="00C033AB" w:rsidRPr="000B305E">
        <w:rPr>
          <w:rFonts w:ascii="Times New Roman" w:hAnsi="Times New Roman" w:cs="Times New Roman"/>
          <w:color w:val="000000" w:themeColor="text1"/>
          <w:sz w:val="24"/>
          <w:szCs w:val="24"/>
        </w:rPr>
        <w:t>, er rigtig.</w:t>
      </w:r>
      <w:r w:rsidR="00B15717" w:rsidRPr="000B305E">
        <w:rPr>
          <w:rFonts w:ascii="Times New Roman" w:hAnsi="Times New Roman" w:cs="Times New Roman"/>
          <w:color w:val="000000" w:themeColor="text1"/>
          <w:sz w:val="24"/>
          <w:szCs w:val="24"/>
        </w:rPr>
        <w:t xml:space="preserve"> Det</w:t>
      </w:r>
      <w:r w:rsidR="00C033AB" w:rsidRPr="000B305E">
        <w:rPr>
          <w:rFonts w:ascii="Times New Roman" w:hAnsi="Times New Roman" w:cs="Times New Roman"/>
          <w:color w:val="000000" w:themeColor="text1"/>
          <w:sz w:val="24"/>
          <w:szCs w:val="24"/>
        </w:rPr>
        <w:t xml:space="preserve"> virker </w:t>
      </w:r>
      <w:r w:rsidRPr="000B305E">
        <w:rPr>
          <w:rFonts w:ascii="Times New Roman" w:hAnsi="Times New Roman" w:cs="Times New Roman"/>
          <w:color w:val="000000" w:themeColor="text1"/>
          <w:sz w:val="24"/>
          <w:szCs w:val="24"/>
        </w:rPr>
        <w:t>til</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denne specifikke diskurs understøttes af fagforbundet - repræsenteret ved Finansforbundet og forskningen – repræsenteret ved CASA. </w:t>
      </w:r>
      <w:r w:rsidR="00C033AB" w:rsidRPr="000B305E">
        <w:rPr>
          <w:rFonts w:ascii="Times New Roman" w:hAnsi="Times New Roman" w:cs="Times New Roman"/>
          <w:color w:val="000000" w:themeColor="text1"/>
          <w:sz w:val="24"/>
          <w:szCs w:val="24"/>
        </w:rPr>
        <w:t>I</w:t>
      </w:r>
      <w:r w:rsidR="00F745EA" w:rsidRPr="000B305E">
        <w:rPr>
          <w:rFonts w:ascii="Times New Roman" w:hAnsi="Times New Roman" w:cs="Times New Roman"/>
          <w:color w:val="000000" w:themeColor="text1"/>
          <w:sz w:val="24"/>
          <w:szCs w:val="24"/>
        </w:rPr>
        <w:t xml:space="preserve">gennem denne diskursive tilgang til forståelsen af det moderne samfund og stress som en konsekvens heraf, har Finansforbundet mulighed for at sætte fokus på problemstillinger i det omgivne samfund og tillægge deres medlemmer en offerrolle i den forbindelse. </w:t>
      </w:r>
      <w:r w:rsidRPr="000B305E">
        <w:rPr>
          <w:rFonts w:ascii="Times New Roman" w:hAnsi="Times New Roman" w:cs="Times New Roman"/>
          <w:color w:val="000000" w:themeColor="text1"/>
          <w:sz w:val="24"/>
          <w:szCs w:val="24"/>
        </w:rPr>
        <w:t>Om dette kun gør sig gældende i forhold t</w:t>
      </w:r>
      <w:r w:rsidR="00C033AB" w:rsidRPr="000B305E">
        <w:rPr>
          <w:rFonts w:ascii="Times New Roman" w:hAnsi="Times New Roman" w:cs="Times New Roman"/>
          <w:color w:val="000000" w:themeColor="text1"/>
          <w:sz w:val="24"/>
          <w:szCs w:val="24"/>
        </w:rPr>
        <w:t>il denne rapport</w:t>
      </w:r>
      <w:r w:rsidRPr="000B305E">
        <w:rPr>
          <w:rFonts w:ascii="Times New Roman" w:hAnsi="Times New Roman" w:cs="Times New Roman"/>
          <w:color w:val="000000" w:themeColor="text1"/>
          <w:sz w:val="24"/>
          <w:szCs w:val="24"/>
        </w:rPr>
        <w:t xml:space="preserve"> eller generelt er kendetegnende ved de undersøgelser</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der bliver foretaget af det psykiske arbejdsmiljø</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kan jeg ikke sige</w:t>
      </w:r>
      <w:r w:rsidR="00B15717"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men jeg mener</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det er </w:t>
      </w:r>
      <w:r w:rsidR="00EE3F75" w:rsidRPr="000B305E">
        <w:rPr>
          <w:rFonts w:ascii="Times New Roman" w:hAnsi="Times New Roman" w:cs="Times New Roman"/>
          <w:color w:val="000000" w:themeColor="text1"/>
          <w:sz w:val="24"/>
          <w:szCs w:val="24"/>
        </w:rPr>
        <w:t>en problemstilling</w:t>
      </w:r>
      <w:r w:rsidR="00C033AB" w:rsidRPr="000B305E">
        <w:rPr>
          <w:rFonts w:ascii="Times New Roman" w:hAnsi="Times New Roman" w:cs="Times New Roman"/>
          <w:color w:val="000000" w:themeColor="text1"/>
          <w:sz w:val="24"/>
          <w:szCs w:val="24"/>
        </w:rPr>
        <w:t>,</w:t>
      </w:r>
      <w:r w:rsidR="00EE3F75" w:rsidRPr="000B305E">
        <w:rPr>
          <w:rFonts w:ascii="Times New Roman" w:hAnsi="Times New Roman" w:cs="Times New Roman"/>
          <w:color w:val="000000" w:themeColor="text1"/>
          <w:sz w:val="24"/>
          <w:szCs w:val="24"/>
        </w:rPr>
        <w:t xml:space="preserve"> der er værd </w:t>
      </w:r>
      <w:r w:rsidRPr="000B305E">
        <w:rPr>
          <w:rFonts w:ascii="Times New Roman" w:hAnsi="Times New Roman" w:cs="Times New Roman"/>
          <w:color w:val="000000" w:themeColor="text1"/>
          <w:sz w:val="24"/>
          <w:szCs w:val="24"/>
        </w:rPr>
        <w:t xml:space="preserve">at undersøge nærmere. </w:t>
      </w:r>
    </w:p>
    <w:p w:rsidR="00B15005" w:rsidRPr="000B305E" w:rsidRDefault="00B15005" w:rsidP="00B15005">
      <w:pPr>
        <w:spacing w:line="360" w:lineRule="auto"/>
        <w:rPr>
          <w:rFonts w:ascii="Times New Roman" w:hAnsi="Times New Roman" w:cs="Times New Roman"/>
          <w:color w:val="000000" w:themeColor="text1"/>
          <w:sz w:val="24"/>
          <w:szCs w:val="24"/>
        </w:rPr>
      </w:pPr>
    </w:p>
    <w:p w:rsidR="00B15717" w:rsidRPr="000B305E" w:rsidRDefault="00B15005" w:rsidP="00B35232">
      <w:pPr>
        <w:spacing w:line="360" w:lineRule="auto"/>
        <w:rPr>
          <w:rFonts w:ascii="Times New Roman" w:hAnsi="Times New Roman" w:cs="Times New Roman"/>
          <w:b/>
          <w:color w:val="000000" w:themeColor="text1"/>
          <w:sz w:val="32"/>
          <w:szCs w:val="32"/>
        </w:rPr>
      </w:pPr>
      <w:r w:rsidRPr="000B305E">
        <w:rPr>
          <w:rFonts w:ascii="Times New Roman" w:hAnsi="Times New Roman" w:cs="Times New Roman"/>
          <w:color w:val="000000" w:themeColor="text1"/>
          <w:sz w:val="24"/>
          <w:szCs w:val="24"/>
        </w:rPr>
        <w:t>Skønt den diskursive tilgang til det moderne samfund og stress som konsekvens af dette har overrasket mig, mener jeg på ingen måde</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stress blot er et italesat fænomen, som ikke eksistere</w:t>
      </w:r>
      <w:r w:rsidR="00C033AB" w:rsidRPr="000B305E">
        <w:rPr>
          <w:rFonts w:ascii="Times New Roman" w:hAnsi="Times New Roman" w:cs="Times New Roman"/>
          <w:color w:val="000000" w:themeColor="text1"/>
          <w:sz w:val="24"/>
          <w:szCs w:val="24"/>
        </w:rPr>
        <w:t>r. J</w:t>
      </w:r>
      <w:r w:rsidRPr="000B305E">
        <w:rPr>
          <w:rFonts w:ascii="Times New Roman" w:hAnsi="Times New Roman" w:cs="Times New Roman"/>
          <w:color w:val="000000" w:themeColor="text1"/>
          <w:sz w:val="24"/>
          <w:szCs w:val="24"/>
        </w:rPr>
        <w:t>eg er overbevist om</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der er stress i dagens samfund, og jeg kan også godt give teorien ret i</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 nok – til dels, er forårsaget af de samfundsændringer</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vi har set. Men jeg har gennem arbejdet med dette speciale fået åbnet øjnene for</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det ikke nødvendigvis er den eneste forklaring på</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at vi se</w:t>
      </w:r>
      <w:r w:rsidR="00C033AB"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en stigende fremkomst af stress.</w:t>
      </w:r>
    </w:p>
    <w:p w:rsidR="00B15005" w:rsidRPr="000B305E" w:rsidRDefault="00B15005" w:rsidP="003D6135">
      <w:pPr>
        <w:spacing w:line="360" w:lineRule="auto"/>
        <w:jc w:val="center"/>
        <w:rPr>
          <w:rFonts w:ascii="Times New Roman" w:hAnsi="Times New Roman" w:cs="Times New Roman"/>
          <w:b/>
          <w:color w:val="000000" w:themeColor="text1"/>
          <w:sz w:val="32"/>
          <w:szCs w:val="32"/>
        </w:rPr>
      </w:pPr>
    </w:p>
    <w:p w:rsidR="00FC3851" w:rsidRDefault="00FC3851" w:rsidP="00E30826">
      <w:pPr>
        <w:pStyle w:val="Overskrift1"/>
        <w:rPr>
          <w:rFonts w:ascii="Times New Roman" w:hAnsi="Times New Roman" w:cs="Times New Roman"/>
          <w:b w:val="0"/>
          <w:color w:val="000000" w:themeColor="text1"/>
          <w:sz w:val="32"/>
          <w:szCs w:val="32"/>
        </w:rPr>
      </w:pPr>
    </w:p>
    <w:p w:rsidR="00FC3851" w:rsidRDefault="00FC3851" w:rsidP="00E30826">
      <w:pPr>
        <w:pStyle w:val="Overskrift1"/>
        <w:rPr>
          <w:rFonts w:ascii="Times New Roman" w:hAnsi="Times New Roman" w:cs="Times New Roman"/>
          <w:b w:val="0"/>
          <w:color w:val="000000" w:themeColor="text1"/>
          <w:sz w:val="32"/>
          <w:szCs w:val="32"/>
        </w:rPr>
      </w:pPr>
    </w:p>
    <w:p w:rsidR="00FC3851" w:rsidRDefault="00FC3851" w:rsidP="00E30826">
      <w:pPr>
        <w:pStyle w:val="Overskrift1"/>
        <w:rPr>
          <w:rFonts w:ascii="Times New Roman" w:hAnsi="Times New Roman" w:cs="Times New Roman"/>
          <w:b w:val="0"/>
          <w:color w:val="000000" w:themeColor="text1"/>
          <w:sz w:val="32"/>
          <w:szCs w:val="32"/>
        </w:rPr>
      </w:pPr>
    </w:p>
    <w:p w:rsidR="00FC3851" w:rsidRDefault="00FC3851" w:rsidP="00E30826">
      <w:pPr>
        <w:pStyle w:val="Overskrift1"/>
        <w:rPr>
          <w:rFonts w:ascii="Times New Roman" w:hAnsi="Times New Roman" w:cs="Times New Roman"/>
          <w:b w:val="0"/>
          <w:color w:val="000000" w:themeColor="text1"/>
          <w:sz w:val="32"/>
          <w:szCs w:val="32"/>
        </w:rPr>
      </w:pPr>
    </w:p>
    <w:p w:rsidR="00FC3851" w:rsidRDefault="00FC3851" w:rsidP="00E30826">
      <w:pPr>
        <w:pStyle w:val="Overskrift1"/>
        <w:rPr>
          <w:rFonts w:ascii="Times New Roman" w:hAnsi="Times New Roman" w:cs="Times New Roman"/>
          <w:b w:val="0"/>
          <w:color w:val="000000" w:themeColor="text1"/>
          <w:sz w:val="32"/>
          <w:szCs w:val="32"/>
        </w:rPr>
      </w:pPr>
    </w:p>
    <w:p w:rsidR="00FC3851" w:rsidRDefault="00FC3851" w:rsidP="00FC3851"/>
    <w:p w:rsidR="00FC3851" w:rsidRPr="00FC3851" w:rsidRDefault="00FC3851" w:rsidP="00FC3851"/>
    <w:p w:rsidR="00593630" w:rsidRDefault="00593630" w:rsidP="00E30826">
      <w:pPr>
        <w:pStyle w:val="Overskrift1"/>
        <w:rPr>
          <w:rFonts w:ascii="Times New Roman" w:hAnsi="Times New Roman" w:cs="Times New Roman"/>
          <w:b w:val="0"/>
          <w:color w:val="000000" w:themeColor="text1"/>
          <w:sz w:val="32"/>
          <w:szCs w:val="32"/>
        </w:rPr>
      </w:pPr>
    </w:p>
    <w:p w:rsidR="00593630" w:rsidRDefault="00593630" w:rsidP="00E30826">
      <w:pPr>
        <w:pStyle w:val="Overskrift1"/>
        <w:rPr>
          <w:rFonts w:ascii="Times New Roman" w:hAnsi="Times New Roman" w:cs="Times New Roman"/>
          <w:b w:val="0"/>
          <w:color w:val="000000" w:themeColor="text1"/>
          <w:sz w:val="32"/>
          <w:szCs w:val="32"/>
        </w:rPr>
      </w:pPr>
    </w:p>
    <w:p w:rsidR="00593630" w:rsidRDefault="00593630" w:rsidP="00593630"/>
    <w:p w:rsidR="00593630" w:rsidRPr="00593630" w:rsidRDefault="00593630" w:rsidP="00593630"/>
    <w:p w:rsidR="007A6F2F" w:rsidRDefault="007A6F2F" w:rsidP="007A6F2F">
      <w:pPr>
        <w:pStyle w:val="Overskrift1"/>
        <w:rPr>
          <w:rFonts w:ascii="Times New Roman" w:hAnsi="Times New Roman" w:cs="Times New Roman"/>
          <w:b w:val="0"/>
          <w:color w:val="000000" w:themeColor="text1"/>
          <w:sz w:val="32"/>
          <w:szCs w:val="32"/>
        </w:rPr>
      </w:pPr>
    </w:p>
    <w:p w:rsidR="007A6F2F" w:rsidRDefault="007A6F2F" w:rsidP="007A6F2F"/>
    <w:p w:rsidR="007A6F2F" w:rsidRPr="007A6F2F" w:rsidRDefault="007A6F2F" w:rsidP="007A6F2F"/>
    <w:p w:rsidR="003D6135" w:rsidRPr="007A6F2F" w:rsidRDefault="0088100B" w:rsidP="007A6F2F">
      <w:pPr>
        <w:pStyle w:val="Overskrift1"/>
        <w:jc w:val="center"/>
        <w:rPr>
          <w:rFonts w:ascii="Times New Roman" w:hAnsi="Times New Roman" w:cs="Times New Roman"/>
          <w:color w:val="000000" w:themeColor="text1"/>
          <w:sz w:val="32"/>
          <w:szCs w:val="32"/>
        </w:rPr>
      </w:pPr>
      <w:bookmarkStart w:id="59" w:name="_Toc236653614"/>
      <w:r w:rsidRPr="007A6F2F">
        <w:rPr>
          <w:rFonts w:ascii="Times New Roman" w:hAnsi="Times New Roman" w:cs="Times New Roman"/>
          <w:color w:val="000000" w:themeColor="text1"/>
          <w:sz w:val="32"/>
          <w:szCs w:val="32"/>
        </w:rPr>
        <w:t>Perspektiverin</w:t>
      </w:r>
      <w:r w:rsidR="00EA210F" w:rsidRPr="007A6F2F">
        <w:rPr>
          <w:rFonts w:ascii="Times New Roman" w:hAnsi="Times New Roman" w:cs="Times New Roman"/>
          <w:color w:val="000000" w:themeColor="text1"/>
          <w:sz w:val="32"/>
          <w:szCs w:val="32"/>
        </w:rPr>
        <w:t>g</w:t>
      </w:r>
      <w:bookmarkEnd w:id="59"/>
    </w:p>
    <w:p w:rsidR="007A6F2F" w:rsidRPr="007A6F2F" w:rsidRDefault="007A6F2F" w:rsidP="007A6F2F"/>
    <w:p w:rsidR="0088100B" w:rsidRPr="000B305E" w:rsidRDefault="003E707D" w:rsidP="0088100B">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Jeg har i forbindelse med min perspektivering valgt at betragte det moderne samfund og stress ud fra en anden optik. Denne optik forholder sig til stressdiskursen på en noget anderledes måde end den diskurs</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jeg har gennemgået og arbejdet ud fra. Dette har jeg gjort for at give et eksempel på</w:t>
      </w:r>
      <w:r w:rsidR="00C033AB" w:rsidRPr="000B305E">
        <w:rPr>
          <w:rFonts w:ascii="Times New Roman" w:hAnsi="Times New Roman" w:cs="Times New Roman"/>
          <w:color w:val="000000" w:themeColor="text1"/>
          <w:sz w:val="24"/>
          <w:szCs w:val="24"/>
        </w:rPr>
        <w:t>,</w:t>
      </w:r>
      <w:r w:rsidRPr="000B305E">
        <w:rPr>
          <w:rFonts w:ascii="Times New Roman" w:hAnsi="Times New Roman" w:cs="Times New Roman"/>
          <w:color w:val="000000" w:themeColor="text1"/>
          <w:sz w:val="24"/>
          <w:szCs w:val="24"/>
        </w:rPr>
        <w:t xml:space="preserve"> hvordan feltet også kan betragtes og for at åbne op for andre fortolkningsmuligheder og løsni</w:t>
      </w:r>
      <w:r w:rsidR="00EC244D" w:rsidRPr="000B305E">
        <w:rPr>
          <w:rFonts w:ascii="Times New Roman" w:hAnsi="Times New Roman" w:cs="Times New Roman"/>
          <w:color w:val="000000" w:themeColor="text1"/>
          <w:sz w:val="24"/>
          <w:szCs w:val="24"/>
        </w:rPr>
        <w:t>ngsforslag på fænomenet stress.</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Jeg vil med hjælp fra Jill Byrnet – forsker med ekspertise i komparativ og antropologisk psykologi se på det mulige samspil mellem de stress-relaterede sygdomme og de betingelser, mennesker er udsat for under den postmoderne kulturs betingelser.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Mennesket fødes i modsætning til alle andre dyr ind i en kultur, som består af et yderst komplekst mønster af socio-kulturelle og materielle overleveringer fra de tidligere generationer af mennesker. Kultur er et vigtigt eksistensgrundlag for det moderne menneske. Grundet vores underudviklede hjerne fødes vi med en stor fleksibilitet i forhold til de kulturelle sammenhænge, vi på et senere tidspunkt forventes at indgå i. Set i forhold til en af vores nærmeste slægtninge chimpansen, der fødes med en hjerne, der er 41 % udviklet, er det tilsvarende tal for homo sapiens 23 %. Individet bliver derfor kraftigt præget af det miljø og den sociale kontekst, det vokser op i. Individet bliver formet i forhold til den kultur, det vokser op i og ikke omvendt.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De individuelle karakteristika, som der evolutionært er blevet udvalgt, har en funktion i forhold til det habitat, det indtager, og menneskets naturlige habitat har forandret sig ganske langsomt i forhold til tidligere generationer, derfor giver det god mening, at der er stor sammenhæng mellem de karakteristika, det har været hensigtsmæssigt at besidde i en tidligere generation og de karakteristika, vi besidder i dag.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Den menneskelige kultur adskiller sig dog på dette punkt. I forhold til udviklingen i menneskets DNA over de sidste 100 år er udviklingen i kulturen foregået med 7 mile sko. Udviklingen i vores DNA bevæger sig meg</w:t>
      </w:r>
      <w:r w:rsidR="00C033AB" w:rsidRPr="000B305E">
        <w:rPr>
          <w:rFonts w:ascii="Times New Roman" w:hAnsi="Times New Roman" w:cs="Times New Roman"/>
          <w:color w:val="000000" w:themeColor="text1"/>
          <w:sz w:val="24"/>
          <w:szCs w:val="24"/>
        </w:rPr>
        <w:t>et langsomt</w:t>
      </w:r>
      <w:r w:rsidRPr="000B305E">
        <w:rPr>
          <w:rFonts w:ascii="Times New Roman" w:hAnsi="Times New Roman" w:cs="Times New Roman"/>
          <w:color w:val="000000" w:themeColor="text1"/>
          <w:sz w:val="24"/>
          <w:szCs w:val="24"/>
        </w:rPr>
        <w:t xml:space="preserve"> og er altid flere generationer bagefter den udvikling, der er sket med vores kultur, da der ikke er samme begrænser i forhold til, hvor hurtig den kulturelle udvikling kan bevæge sig.  Det får den konsekvens, at der kan være stor forskel på den kultur, individet kan </w:t>
      </w:r>
      <w:r w:rsidRPr="000B305E">
        <w:rPr>
          <w:rFonts w:ascii="Times New Roman" w:hAnsi="Times New Roman" w:cs="Times New Roman"/>
          <w:i/>
          <w:color w:val="000000" w:themeColor="text1"/>
          <w:sz w:val="24"/>
          <w:szCs w:val="24"/>
        </w:rPr>
        <w:t xml:space="preserve">overleve </w:t>
      </w:r>
      <w:r w:rsidRPr="000B305E">
        <w:rPr>
          <w:rFonts w:ascii="Times New Roman" w:hAnsi="Times New Roman" w:cs="Times New Roman"/>
          <w:color w:val="000000" w:themeColor="text1"/>
          <w:sz w:val="24"/>
          <w:szCs w:val="24"/>
        </w:rPr>
        <w:t xml:space="preserve">i og den, som det kan </w:t>
      </w:r>
      <w:r w:rsidRPr="000B305E">
        <w:rPr>
          <w:rFonts w:ascii="Times New Roman" w:hAnsi="Times New Roman" w:cs="Times New Roman"/>
          <w:i/>
          <w:color w:val="000000" w:themeColor="text1"/>
          <w:sz w:val="24"/>
          <w:szCs w:val="24"/>
        </w:rPr>
        <w:t xml:space="preserve">trives </w:t>
      </w:r>
      <w:r w:rsidRPr="000B305E">
        <w:rPr>
          <w:rFonts w:ascii="Times New Roman" w:hAnsi="Times New Roman" w:cs="Times New Roman"/>
          <w:color w:val="000000" w:themeColor="text1"/>
          <w:sz w:val="24"/>
          <w:szCs w:val="24"/>
        </w:rPr>
        <w:t xml:space="preserve">i.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Som tidligere nævnt er der stor forskel på stress som reaktion og stress som tilstand. Mens stress som reaktion er med til at holde mennesket i live, og derved er helbredsfremmende, er stress som tilstand yderst sundhedsskadelig. Dette er evolutionsmæssigt sket ved, at individer, der har haft et velfungerende nervesystem, har haft bedre forudsætninger for overlevelse, end individer, der har manglet dette. Dette system er udviklet hurtigt hos mennesket, da individer, der har manglet dette, eller hvor dette ikke har været veludviklet, simpelthen er bukket under hurtigere, og individer med veludviklet nervesystem har levet længere og haft større mulighed for at reproducere sig. Mennesket er således blevet i stand til at omfordele kroppens ressourcer instinktivt ved pludselig opstået fare. Stressreaktionen er dog hårdt arbejde for kroppen og er derfor blevet udviklet til at bruges i ekstraordinære situationer og ikke som kroppens normale leje. Såvel fysiologisk som adfærdsmæssigt sætter den alle andre systemer på standby, indtil faren er overvundet, og kroppen kan vende tilbage til sit normale niveau. Dette sker ud fra et ræsonnement om, at overlevelse her og nu er vigtigere end overlevelse på sigt. I dyreriget ser man kun stress som tilstand hos dyr som f.eks. befinder sig i fangenskab og ikke kan slippe væk fra dets stressorer. Denne tilstand hos dyret medfører mange gange neurologiske skader, som udmønter sig i selvskadende adfærd, hvor f.eks. dyret plukker sit hår af eller bider sig selv eller andre. Byrnit hævder, at den post-moderne livsstil hensætter mennesker i en tilstand af langvarig stress, som minder om dyrenes. Der er dog den forskel, at de gennem de overspringshandlinger, de bruger i et forsøg på at dæmpe det fysiologiske ubehag, ikke ser sig nødsaget til at rive i deres kropsbehåring og bide hinanden, men kan ”nøjes” med at dulme ubehaget med alkohol og antidepressiva og nervemedicin.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Den anden pointe Byrnit gerne vil lave i sin artikel er, at stressorer ikke udelukkende skal betragtes som et subjektivt anliggende. Selvom individuelle tidligere erfaringer er med til at bestemme, hvordan de reagerer i en krisesituation, vil visse forhold og stimuli objektivt virke stressende for mennesker set i forhold til de udviklingshistoriske forhold, de er underlagt. Forestiller man sig en person, der kommer gående i junglen og pludselig ser en tiger, vil den primære reaktion være at flygte eller tage kampen op, selvom tidligere erfaring fra lignende situationer måske viser, man skal udvise en helt anden adfærd. Den instinktive reaktion kommer altså førs</w:t>
      </w:r>
      <w:r w:rsidR="009C7B88" w:rsidRPr="000B305E">
        <w:rPr>
          <w:rFonts w:ascii="Times New Roman" w:hAnsi="Times New Roman" w:cs="Times New Roman"/>
          <w:color w:val="000000" w:themeColor="text1"/>
          <w:sz w:val="24"/>
          <w:szCs w:val="24"/>
        </w:rPr>
        <w:t xml:space="preserve">t, hvorefter de individer, der </w:t>
      </w:r>
      <w:r w:rsidRPr="000B305E">
        <w:rPr>
          <w:rFonts w:ascii="Times New Roman" w:hAnsi="Times New Roman" w:cs="Times New Roman"/>
          <w:color w:val="000000" w:themeColor="text1"/>
          <w:sz w:val="24"/>
          <w:szCs w:val="24"/>
        </w:rPr>
        <w:t xml:space="preserve">har en tidligere erfaring, kan gøre brug af denne og handle i modstrid med de oprindelige instinkter, fordi denne erfaring simpelthen sikrer dem den bedste mulighed for videre overlevelse.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Også de sociale stimuli er ifølge Byrnet vigtige i forhold til de kulturelle forhold, da disse har forskellig effekt på individet alt afhængigt af situationen. Allerede i 1930 viste Dashiell, hvordan en persons præstationsniveau bliver påvirket af tilstedeværelsen af et andet menneske. Yderligere undersøgelser foretaget i 1967 og 1986 viste, at ikke blot blev personens præsentationsniveau påvirket af tilstedeværelsen af et andet menneske - også kendt som den sociale faciliterings-effekt – men præsentationsniveauet kunne både påvirkes i positiv og negativ henseende. Blev forsøgspersonen sat til at løse lette opgaver, virkede tilstedeværelsen af en anden person som en motivationsfaktor til at løse opgaverne hurtigere, men</w:t>
      </w:r>
      <w:r w:rsidR="009C7B88" w:rsidRPr="000B305E">
        <w:rPr>
          <w:rFonts w:ascii="Times New Roman" w:hAnsi="Times New Roman" w:cs="Times New Roman"/>
          <w:color w:val="000000" w:themeColor="text1"/>
          <w:sz w:val="24"/>
          <w:szCs w:val="24"/>
        </w:rPr>
        <w:t>s</w:t>
      </w:r>
      <w:r w:rsidRPr="000B305E">
        <w:rPr>
          <w:rFonts w:ascii="Times New Roman" w:hAnsi="Times New Roman" w:cs="Times New Roman"/>
          <w:color w:val="000000" w:themeColor="text1"/>
          <w:sz w:val="24"/>
          <w:szCs w:val="24"/>
        </w:rPr>
        <w:t xml:space="preserve"> det forholdt sig omvendt med opgaver af højere sværhedsgrad. Disse opgaver blev løst betydelig langsommere, når der var en anden person tilstede under opgaveløsningen. De forstyrrelser som tilstedeværelsen af en anden person medførte, lagde ekstra beslag på opmærksomhed, en egentlig tilvænning til forstyrrelsen så man ikke hos forsøgspersonerne. Altså kræver socialiseringen med andre i højere eller mindre grad ekstra opmærksom fra individet, hvilket ved krævende opgaver påvirker arbejdet i negativ retning.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Konsekvensen af denne sociale følsomhed i den post-moderne samfundsstruktur bliver ifølge Giddens</w:t>
      </w:r>
      <w:r w:rsidRPr="000B305E">
        <w:rPr>
          <w:rStyle w:val="Fodnotehenvisning"/>
          <w:rFonts w:ascii="Times New Roman" w:hAnsi="Times New Roman" w:cs="Times New Roman"/>
          <w:color w:val="000000" w:themeColor="text1"/>
          <w:sz w:val="24"/>
          <w:szCs w:val="24"/>
        </w:rPr>
        <w:footnoteReference w:id="62"/>
      </w:r>
      <w:r w:rsidRPr="000B305E">
        <w:rPr>
          <w:rFonts w:ascii="Times New Roman" w:hAnsi="Times New Roman" w:cs="Times New Roman"/>
          <w:color w:val="000000" w:themeColor="text1"/>
          <w:sz w:val="24"/>
          <w:szCs w:val="24"/>
        </w:rPr>
        <w:t xml:space="preserve"> - til forskel fra tidligere, hvor hierarkiet var fastlagt og rollerne bestemte – en reorganisering af tid og sted. Mennesket indgår i det post-moderne samfund i et væld af udlejrede sociale relationer med mennesker, de måske ikke ser mere end én gang. Samfundsstrukturen kendetegnet ved den stigende urbanisering betyder, at man konstant bliver konfronteret med fremmede artsfæller - hvor man ikke har mulighed for at have kendskab til den kultur, personen stammer fra og er formet af. Disse møder med andre individer aktiverer gang på gang alarmberedskabet, eftersom individet ikke på forhånd ved, om det er en ven eller fjende pers</w:t>
      </w:r>
      <w:r w:rsidR="009C7B88" w:rsidRPr="000B305E">
        <w:rPr>
          <w:rFonts w:ascii="Times New Roman" w:hAnsi="Times New Roman" w:cs="Times New Roman"/>
          <w:color w:val="000000" w:themeColor="text1"/>
          <w:sz w:val="24"/>
          <w:szCs w:val="24"/>
        </w:rPr>
        <w:t>onen står overfor. D</w:t>
      </w:r>
      <w:r w:rsidRPr="000B305E">
        <w:rPr>
          <w:rFonts w:ascii="Times New Roman" w:hAnsi="Times New Roman" w:cs="Times New Roman"/>
          <w:color w:val="000000" w:themeColor="text1"/>
          <w:sz w:val="24"/>
          <w:szCs w:val="24"/>
        </w:rPr>
        <w:t>erfor forberedes kamp eller flugtreaktionerne. Først når man i et eller andet omfang har lært dem at kende, kan kroppen igen vende tilbage til dens almindelige niveau. Da disse situationer, hvor individet oplever en potentiel trussel mod dets velbefindende, ikke nødvendigvis behøver at være bevidste for individet, er det ikke et krav, man er opmærksom på stressorer, før man bliver ramt af disse. Man kan altså godt blive stresset uden at være bevidst om, at man er stresset!</w:t>
      </w:r>
    </w:p>
    <w:p w:rsidR="003E707D" w:rsidRPr="000B305E" w:rsidRDefault="00EC244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Undersøgelser af gruppedynamik </w:t>
      </w:r>
      <w:r w:rsidR="003E707D" w:rsidRPr="000B305E">
        <w:rPr>
          <w:rFonts w:ascii="Times New Roman" w:hAnsi="Times New Roman" w:cs="Times New Roman"/>
          <w:color w:val="000000" w:themeColor="text1"/>
          <w:sz w:val="24"/>
          <w:szCs w:val="24"/>
        </w:rPr>
        <w:t xml:space="preserve">viser, at individer vil forsøge at indrette sig i grupper og netværk, der ikke overstiger 150 personer, og de foretrækker at være i smågrupper på 4 – 8 personer ved løsning af fælles opgaver. Bliver grupperne større end 4 – 8 personer, splittes disse spontant op i gruppestørrelser i de før nævnte størrelser.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Gruppen spiller en særlig rolle for individet, og teorier omhandlende mennesket som et samfundsmæssigt dyr går så langt tilbage som det gamle Grækenland. Siden da har man forsøgt at blotlægge, hvilke processer eller fænomener, som gør, at gruppedeltagelse fremmer særlige egenskaber, man ikke ser, når individet er alene. Der bliver ofte talt om den synergieffekt, som kan opstå i en gruppe. Den bliver ofte forklaret som, at summen er mere end sine dele. Man kan altså i en gruppe opnå resultater ved at samarbejde, som det ikke var muligt at opnå, hvis man hver især havde arbejdet alene om en løsning.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Gruppen har også en meget direkte effekt på individet. Denne effekt er så stor, at den kan ændre måden, de enkelte individer tænker på, blot ved at sætte dem i en gruppe. Gør man dette, ser man, at løsningsforslag bliver mere vidtgående, end hvis man enkeltvis bad gruppemedlemmerne om at fremkomme med løsningsforslag. Ydermere vil gruppemedlemmerne forsøge at undertrykke deres individuelle meninger, for at gruppen kan nå til konsensus. Flere forsøg indenfor dette område har vist, hvordan man kan få folk til at ændre holdning og godtage gruppens holdning, hvis de bliver sat i en gruppe, som ikke har den samme holdning som forsøgspersonen. Gruppesammenholdet er så vigtigt for mennesket, at det hellere vil hævde, at sort er hvidt end at komme på kant med gruppen. Dette fænomen giver god mening ud fra et antropologisk synspunkt, da alle konflikter med gruppen er farlige og kan true vores overlevelse. Dette forklare</w:t>
      </w:r>
      <w:r w:rsidR="002C731E" w:rsidRPr="000B305E">
        <w:rPr>
          <w:rFonts w:ascii="Times New Roman" w:hAnsi="Times New Roman" w:cs="Times New Roman"/>
          <w:color w:val="000000" w:themeColor="text1"/>
          <w:sz w:val="24"/>
          <w:szCs w:val="24"/>
        </w:rPr>
        <w:t>r</w:t>
      </w:r>
      <w:r w:rsidRPr="000B305E">
        <w:rPr>
          <w:rFonts w:ascii="Times New Roman" w:hAnsi="Times New Roman" w:cs="Times New Roman"/>
          <w:color w:val="000000" w:themeColor="text1"/>
          <w:sz w:val="24"/>
          <w:szCs w:val="24"/>
        </w:rPr>
        <w:t xml:space="preserve"> også, hvorfor man som individ bliver kastet ind i en akut stresstilstand, hvis man pludselig skal skifte kollegaer eller indgå i nye teams, eller der er konflikter i gruppen. Også forsøg på at indføre debatkulturer i en virksomhed eller gruppe kan være en stor opgave, da begge dele potentielt kan true gruppens stabilitet og dermed kernen i gruppeeksistensen. Ser man på det ud fra et biologisk synsvinkel giver denne adfærd god mening i en krisesituation. Man kender gruppen og ved, hvordan den reagerer, og der er ikke tid til at diskutere. F.eks. ville gnuer på savannen ikke begynde at diskutere, hvilken vej de skulle flygte, hvis de blev angrebet af rovdyr. Stabilitet og enighed i gruppen er a</w:t>
      </w:r>
      <w:r w:rsidR="002C731E" w:rsidRPr="000B305E">
        <w:rPr>
          <w:rFonts w:ascii="Times New Roman" w:hAnsi="Times New Roman" w:cs="Times New Roman"/>
          <w:color w:val="000000" w:themeColor="text1"/>
          <w:sz w:val="24"/>
          <w:szCs w:val="24"/>
        </w:rPr>
        <w:t>ltså livsnødvendige</w:t>
      </w:r>
      <w:r w:rsidRPr="000B305E">
        <w:rPr>
          <w:rFonts w:ascii="Times New Roman" w:hAnsi="Times New Roman" w:cs="Times New Roman"/>
          <w:color w:val="000000" w:themeColor="text1"/>
          <w:sz w:val="24"/>
          <w:szCs w:val="24"/>
        </w:rPr>
        <w:t xml:space="preserve"> for gruppens overlevelse. De samme instinkter bærer mennesket stadig rundt på, og afviger et individ fra gruppenormerne gør det næsten hvad som helst for igen at opnå og genskabe stabiliteten i gruppen. Der er ingen tvivl om, hvor vigtigt et godt gruppesammenhold er på en arbejdsplads, hvor gruppemedlemmer ka</w:t>
      </w:r>
      <w:r w:rsidR="00EC244D" w:rsidRPr="000B305E">
        <w:rPr>
          <w:rFonts w:ascii="Times New Roman" w:hAnsi="Times New Roman" w:cs="Times New Roman"/>
          <w:color w:val="000000" w:themeColor="text1"/>
          <w:sz w:val="24"/>
          <w:szCs w:val="24"/>
        </w:rPr>
        <w:t>n give hinanden ros og hjælpe an</w:t>
      </w:r>
      <w:r w:rsidRPr="000B305E">
        <w:rPr>
          <w:rFonts w:ascii="Times New Roman" w:hAnsi="Times New Roman" w:cs="Times New Roman"/>
          <w:color w:val="000000" w:themeColor="text1"/>
          <w:sz w:val="24"/>
          <w:szCs w:val="24"/>
        </w:rPr>
        <w:t xml:space="preserve">dre gruppemedlemmer. Dette sammenhold styrker individets selvtillid og medfører også, at det kan koncentrere sig om andre opgaver, herunder sit arbejde. Det modsatte ser vi nemlig, når gruppen bevidst sanktionerer et gruppemedlem enten gennem udelukkelse eller mobning. I dette tilfælde mister individet en stor del af sin selvtillid. En sådan situation kan i hvert fald periodevis virke meget forstyrrende for individets arbejde, simpelthen fordi der bliver brugt en masse energi på at blive tilgivet og accepteret af sin gruppe.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Dette betyder, at selv om en gruppe fra organisatorisk hold er dannet for at løse en arbejdsrelevant problemstilling med et afgrænset mål, og denne tager udgangspunkt i virksomhedens værdisæt, vil der ubevidst i gruppen dannes dynamikker, der berører gruppens overlevelse og herunder en selektion af, hvilke individer, der kan indgå i gruppen, og hvilke der udelukkes.</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Konsekvensen bliver, at individerne ikke kan indgå i nye grupper, uden at dette i en eller anden sammenhæng har en omkostning for dem. Det vil for det første ligge i et præstationspres for at løse de nye arbejdsopgaver optimalt. Men også skabelse af hierarkiet i gruppen og udarbejdelsen af de sociale normer for gruppen, sætter individet i et alarmberedskab, som ikke aftager, før der er oprettet en stabilitet.</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Individet har altså ikke som grundantagelse en høj grad af fleksibilitet, tværtimod er det meget omkostningstungt at skulle skifte jobfunktion eller arbejdsgruppe med et kort varsel. Selvfølgelig er individet i stand til at foretaget skiftet – hvilket man jo både ser og hører dagligt, men der er stor forskel på at være i stand til noget og på, at noget er sundt for en. </w:t>
      </w:r>
    </w:p>
    <w:p w:rsidR="003E707D" w:rsidRPr="000B305E" w:rsidRDefault="003E707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Samfundsdiskursen sætter, at den ideelle arbejdstager er konstant omstillingsparat. Individet forventes at kunne sætte sig ind i nye og afvekslende problemstillinger hurtigt og på tværs af situationer og tider og løse disse med medarbejdere i konstant vekslende ad hoc grupper. Selv i fritidslivet forventes det, at man er i konstant bevægelse. Bevægelse sidestilles med udvikling, og devisen er, at al udvikling er god. Men al denne bevægelse og omstillingsparathed har præcis den modsatte effekt af det, den ønsker, nemlig at individerne bliver mindre omstillingsparate. Der er alt for stort pres på deres psykiske ressourcer. Hvis man hindrer individerne i at etablere sociale rutiner på deres arbejdsplads, forårsager man, at individerne bruger for meget energi på at finde ud af, om de andre individer, man er blevet sat iblandt, er venligsindede, hvor de befinder sig i hierarkiet, og om de er accepterede af gruppen. Alt dette tager energi fra den proces, de</w:t>
      </w:r>
      <w:r w:rsidR="00EC244D" w:rsidRPr="000B305E">
        <w:rPr>
          <w:rFonts w:ascii="Times New Roman" w:hAnsi="Times New Roman" w:cs="Times New Roman"/>
          <w:color w:val="000000" w:themeColor="text1"/>
          <w:sz w:val="24"/>
          <w:szCs w:val="24"/>
        </w:rPr>
        <w:t>r skulle bruges til omstillingsprocessen</w:t>
      </w:r>
      <w:r w:rsidRPr="000B305E">
        <w:rPr>
          <w:rFonts w:ascii="Times New Roman" w:hAnsi="Times New Roman" w:cs="Times New Roman"/>
          <w:color w:val="000000" w:themeColor="text1"/>
          <w:sz w:val="24"/>
          <w:szCs w:val="24"/>
        </w:rPr>
        <w:t>.</w:t>
      </w:r>
      <w:r w:rsidR="008C6CD4">
        <w:rPr>
          <w:rStyle w:val="Fodnotehenvisning"/>
          <w:rFonts w:ascii="Times New Roman" w:hAnsi="Times New Roman" w:cs="Times New Roman"/>
          <w:color w:val="000000" w:themeColor="text1"/>
          <w:sz w:val="24"/>
          <w:szCs w:val="24"/>
        </w:rPr>
        <w:footnoteReference w:id="63"/>
      </w:r>
      <w:r w:rsidRPr="000B305E">
        <w:rPr>
          <w:rFonts w:ascii="Times New Roman" w:hAnsi="Times New Roman" w:cs="Times New Roman"/>
          <w:color w:val="000000" w:themeColor="text1"/>
          <w:sz w:val="24"/>
          <w:szCs w:val="24"/>
        </w:rPr>
        <w:t xml:space="preserve">   </w:t>
      </w:r>
    </w:p>
    <w:p w:rsidR="003E707D" w:rsidRPr="000B305E" w:rsidRDefault="00EC244D" w:rsidP="003E707D">
      <w:pPr>
        <w:spacing w:line="360" w:lineRule="auto"/>
        <w:rPr>
          <w:rFonts w:ascii="Times New Roman" w:hAnsi="Times New Roman" w:cs="Times New Roman"/>
          <w:color w:val="000000" w:themeColor="text1"/>
          <w:sz w:val="24"/>
          <w:szCs w:val="24"/>
        </w:rPr>
      </w:pPr>
      <w:r w:rsidRPr="000B305E">
        <w:rPr>
          <w:rFonts w:ascii="Times New Roman" w:hAnsi="Times New Roman" w:cs="Times New Roman"/>
          <w:color w:val="000000" w:themeColor="text1"/>
          <w:sz w:val="24"/>
          <w:szCs w:val="24"/>
        </w:rPr>
        <w:t xml:space="preserve">Denne diskurs åbner op for en helt anden tolkning af CASA’s resultater og løsningsforslag på disse, det kunne være interessant at beskæftige sig med i en anden sammenhæng. </w:t>
      </w:r>
    </w:p>
    <w:p w:rsidR="0088100B" w:rsidRDefault="0088100B" w:rsidP="0088100B">
      <w:pPr>
        <w:spacing w:line="360" w:lineRule="auto"/>
        <w:rPr>
          <w:rFonts w:ascii="Times New Roman" w:hAnsi="Times New Roman" w:cs="Times New Roman"/>
          <w:sz w:val="24"/>
          <w:szCs w:val="24"/>
        </w:rPr>
      </w:pPr>
    </w:p>
    <w:p w:rsidR="00593630" w:rsidRDefault="00593630" w:rsidP="00E30826">
      <w:pPr>
        <w:pStyle w:val="Overskrift1"/>
        <w:rPr>
          <w:rFonts w:ascii="Times New Roman" w:hAnsi="Times New Roman" w:cs="Times New Roman"/>
          <w:color w:val="000000" w:themeColor="text1"/>
          <w:sz w:val="32"/>
          <w:szCs w:val="32"/>
        </w:rPr>
      </w:pPr>
    </w:p>
    <w:p w:rsidR="00593630" w:rsidRDefault="00593630" w:rsidP="00E30826">
      <w:pPr>
        <w:pStyle w:val="Overskrift1"/>
        <w:rPr>
          <w:rFonts w:ascii="Times New Roman" w:hAnsi="Times New Roman" w:cs="Times New Roman"/>
          <w:color w:val="000000" w:themeColor="text1"/>
          <w:sz w:val="32"/>
          <w:szCs w:val="32"/>
        </w:rPr>
      </w:pPr>
    </w:p>
    <w:p w:rsidR="00593630" w:rsidRDefault="00593630" w:rsidP="00593630"/>
    <w:p w:rsidR="00593630" w:rsidRPr="00593630" w:rsidRDefault="00593630" w:rsidP="00593630"/>
    <w:p w:rsidR="00593630" w:rsidRDefault="00593630" w:rsidP="00E30826">
      <w:pPr>
        <w:pStyle w:val="Overskrift1"/>
        <w:rPr>
          <w:rFonts w:ascii="Times New Roman" w:hAnsi="Times New Roman" w:cs="Times New Roman"/>
          <w:color w:val="000000" w:themeColor="text1"/>
          <w:sz w:val="32"/>
          <w:szCs w:val="32"/>
        </w:rPr>
      </w:pPr>
    </w:p>
    <w:p w:rsidR="00593630" w:rsidRDefault="00593630" w:rsidP="00E30826">
      <w:pPr>
        <w:pStyle w:val="Overskrift1"/>
        <w:rPr>
          <w:rFonts w:ascii="Times New Roman" w:hAnsi="Times New Roman" w:cs="Times New Roman"/>
          <w:color w:val="000000" w:themeColor="text1"/>
          <w:sz w:val="32"/>
          <w:szCs w:val="32"/>
        </w:rPr>
      </w:pPr>
    </w:p>
    <w:p w:rsidR="00593630" w:rsidRDefault="00593630" w:rsidP="00E30826">
      <w:pPr>
        <w:pStyle w:val="Overskrift1"/>
        <w:rPr>
          <w:rFonts w:ascii="Times New Roman" w:hAnsi="Times New Roman" w:cs="Times New Roman"/>
          <w:color w:val="000000" w:themeColor="text1"/>
          <w:sz w:val="32"/>
          <w:szCs w:val="32"/>
        </w:rPr>
      </w:pPr>
    </w:p>
    <w:p w:rsidR="00593630" w:rsidRDefault="00593630" w:rsidP="00E30826">
      <w:pPr>
        <w:pStyle w:val="Overskrift1"/>
        <w:rPr>
          <w:rFonts w:ascii="Times New Roman" w:hAnsi="Times New Roman" w:cs="Times New Roman"/>
          <w:color w:val="000000" w:themeColor="text1"/>
          <w:sz w:val="32"/>
          <w:szCs w:val="32"/>
        </w:rPr>
      </w:pPr>
    </w:p>
    <w:p w:rsidR="00AC2D6B" w:rsidRDefault="00AC2D6B" w:rsidP="00AC2D6B">
      <w:pPr>
        <w:pStyle w:val="Overskrift1"/>
        <w:rPr>
          <w:rFonts w:ascii="Times New Roman" w:hAnsi="Times New Roman" w:cs="Times New Roman"/>
          <w:color w:val="000000" w:themeColor="text1"/>
          <w:sz w:val="32"/>
          <w:szCs w:val="32"/>
        </w:rPr>
      </w:pPr>
    </w:p>
    <w:p w:rsidR="00AC2D6B" w:rsidRDefault="00AC2D6B" w:rsidP="00AC2D6B"/>
    <w:p w:rsidR="00AC2D6B" w:rsidRDefault="00AC2D6B" w:rsidP="00AC2D6B"/>
    <w:p w:rsidR="00AC2D6B" w:rsidRPr="00AC2D6B" w:rsidRDefault="00AC2D6B" w:rsidP="00AC2D6B"/>
    <w:p w:rsidR="0088100B" w:rsidRPr="00321307" w:rsidRDefault="0088100B" w:rsidP="007A6F2F">
      <w:pPr>
        <w:pStyle w:val="Overskrift1"/>
        <w:jc w:val="center"/>
        <w:rPr>
          <w:rFonts w:ascii="Times New Roman" w:hAnsi="Times New Roman" w:cs="Times New Roman"/>
          <w:color w:val="000000" w:themeColor="text1"/>
          <w:sz w:val="32"/>
          <w:szCs w:val="32"/>
        </w:rPr>
      </w:pPr>
      <w:bookmarkStart w:id="60" w:name="_Toc236653615"/>
      <w:r w:rsidRPr="00321307">
        <w:rPr>
          <w:rFonts w:ascii="Times New Roman" w:hAnsi="Times New Roman" w:cs="Times New Roman"/>
          <w:color w:val="000000" w:themeColor="text1"/>
          <w:sz w:val="32"/>
          <w:szCs w:val="32"/>
        </w:rPr>
        <w:t>L</w:t>
      </w:r>
      <w:r w:rsidR="00E30826" w:rsidRPr="00321307">
        <w:rPr>
          <w:rFonts w:ascii="Times New Roman" w:hAnsi="Times New Roman" w:cs="Times New Roman"/>
          <w:color w:val="000000" w:themeColor="text1"/>
          <w:sz w:val="32"/>
          <w:szCs w:val="32"/>
        </w:rPr>
        <w:t>itteraturliste</w:t>
      </w:r>
      <w:bookmarkEnd w:id="60"/>
    </w:p>
    <w:p w:rsidR="007A6F2F" w:rsidRDefault="007A6F2F" w:rsidP="00321307">
      <w:pPr>
        <w:spacing w:line="360" w:lineRule="auto"/>
        <w:rPr>
          <w:rFonts w:ascii="Times New Roman" w:hAnsi="Times New Roman" w:cs="Times New Roman"/>
          <w:sz w:val="24"/>
          <w:szCs w:val="24"/>
        </w:rPr>
      </w:pPr>
    </w:p>
    <w:p w:rsidR="00593630" w:rsidRDefault="00CE75A6" w:rsidP="00321307">
      <w:pPr>
        <w:spacing w:line="360" w:lineRule="auto"/>
        <w:rPr>
          <w:rFonts w:ascii="Times New Roman" w:hAnsi="Times New Roman" w:cs="Times New Roman"/>
          <w:sz w:val="24"/>
          <w:szCs w:val="24"/>
        </w:rPr>
      </w:pPr>
      <w:r w:rsidRPr="00321307">
        <w:rPr>
          <w:rFonts w:ascii="Times New Roman" w:hAnsi="Times New Roman" w:cs="Times New Roman"/>
          <w:sz w:val="24"/>
          <w:szCs w:val="24"/>
        </w:rPr>
        <w:t xml:space="preserve">Jeg arbejder i min litteratur liste med 2 begreber primær og sekundær litteratur. Dette skal ikke ses som en vurdering af litteraturens lødighed, men som et udtryk for hvilken litteratur jeg direkte (primær) har brugt i forbindelse med specialet, og hvilken (sekundær) der </w:t>
      </w:r>
      <w:r w:rsidR="00321307" w:rsidRPr="00321307">
        <w:rPr>
          <w:rFonts w:ascii="Times New Roman" w:hAnsi="Times New Roman" w:cs="Times New Roman"/>
          <w:sz w:val="24"/>
          <w:szCs w:val="24"/>
        </w:rPr>
        <w:t>sandsynligvis indirekte har påvirket mig og dannet baggrund for min forståelse af feltet.</w:t>
      </w:r>
    </w:p>
    <w:p w:rsidR="00CE75A6" w:rsidRPr="00321307" w:rsidRDefault="00321307" w:rsidP="00321307">
      <w:pPr>
        <w:spacing w:line="360" w:lineRule="auto"/>
        <w:rPr>
          <w:rFonts w:ascii="Times New Roman" w:hAnsi="Times New Roman" w:cs="Times New Roman"/>
          <w:sz w:val="24"/>
          <w:szCs w:val="24"/>
        </w:rPr>
      </w:pPr>
      <w:r w:rsidRPr="00321307">
        <w:rPr>
          <w:rFonts w:ascii="Times New Roman" w:hAnsi="Times New Roman" w:cs="Times New Roman"/>
          <w:sz w:val="24"/>
          <w:szCs w:val="24"/>
        </w:rPr>
        <w:t xml:space="preserve"> </w:t>
      </w:r>
      <w:r w:rsidR="00593630">
        <w:rPr>
          <w:rFonts w:ascii="Times New Roman" w:hAnsi="Times New Roman" w:cs="Times New Roman"/>
          <w:sz w:val="24"/>
          <w:szCs w:val="24"/>
        </w:rPr>
        <w:t xml:space="preserve">Alle link der er blevet brugt i udarbejdelsen er senest tjekket 21. August 2009. </w:t>
      </w:r>
    </w:p>
    <w:p w:rsidR="00977DCE" w:rsidRPr="00321307" w:rsidRDefault="00977DCE" w:rsidP="00977DCE">
      <w:pPr>
        <w:rPr>
          <w:rFonts w:ascii="Times New Roman" w:hAnsi="Times New Roman" w:cs="Times New Roman"/>
          <w:b/>
          <w:sz w:val="28"/>
          <w:szCs w:val="28"/>
        </w:rPr>
      </w:pPr>
      <w:r w:rsidRPr="00321307">
        <w:rPr>
          <w:rFonts w:ascii="Times New Roman" w:hAnsi="Times New Roman" w:cs="Times New Roman"/>
          <w:b/>
          <w:sz w:val="28"/>
          <w:szCs w:val="28"/>
        </w:rPr>
        <w:t xml:space="preserve">Primær litteratur </w:t>
      </w:r>
    </w:p>
    <w:p w:rsidR="00977DCE" w:rsidRPr="00321307" w:rsidRDefault="00321307" w:rsidP="00977DCE">
      <w:pPr>
        <w:rPr>
          <w:rFonts w:ascii="Times New Roman" w:hAnsi="Times New Roman" w:cs="Times New Roman"/>
          <w:sz w:val="28"/>
          <w:szCs w:val="28"/>
          <w:u w:val="single"/>
        </w:rPr>
      </w:pPr>
      <w:r>
        <w:rPr>
          <w:rFonts w:ascii="Times New Roman" w:hAnsi="Times New Roman" w:cs="Times New Roman"/>
          <w:sz w:val="28"/>
          <w:szCs w:val="28"/>
          <w:u w:val="single"/>
        </w:rPr>
        <w:t>Bøger</w:t>
      </w:r>
    </w:p>
    <w:p w:rsidR="00321307" w:rsidRPr="000C293D" w:rsidRDefault="00321307" w:rsidP="00977DCE">
      <w:pPr>
        <w:rPr>
          <w:rFonts w:ascii="Times New Roman" w:hAnsi="Times New Roman" w:cs="Times New Roman"/>
          <w:sz w:val="24"/>
          <w:szCs w:val="24"/>
          <w:lang w:val="en-US"/>
        </w:rPr>
      </w:pPr>
      <w:r>
        <w:rPr>
          <w:rFonts w:ascii="Times New Roman" w:hAnsi="Times New Roman" w:cs="Times New Roman"/>
          <w:sz w:val="24"/>
          <w:szCs w:val="24"/>
        </w:rPr>
        <w:t xml:space="preserve">Agervold, Mogens, 1999, Arbejde og stress, 1. Udgave 1. </w:t>
      </w:r>
      <w:r w:rsidRPr="000C293D">
        <w:rPr>
          <w:rFonts w:ascii="Times New Roman" w:hAnsi="Times New Roman" w:cs="Times New Roman"/>
          <w:sz w:val="24"/>
          <w:szCs w:val="24"/>
          <w:lang w:val="en-US"/>
        </w:rPr>
        <w:t xml:space="preserve">Oplag, Systime A/S, ISBN 87 616 0048 2 </w:t>
      </w:r>
    </w:p>
    <w:p w:rsidR="00321307" w:rsidRDefault="00054392" w:rsidP="00977DCE">
      <w:pPr>
        <w:rPr>
          <w:rFonts w:ascii="Times New Roman" w:hAnsi="Times New Roman" w:cs="Times New Roman"/>
          <w:sz w:val="24"/>
          <w:szCs w:val="24"/>
        </w:rPr>
      </w:pPr>
      <w:r>
        <w:rPr>
          <w:rFonts w:ascii="Times New Roman" w:hAnsi="Times New Roman" w:cs="Times New Roman"/>
          <w:sz w:val="24"/>
          <w:szCs w:val="24"/>
        </w:rPr>
        <w:t>Blomhøj, Jane m</w:t>
      </w:r>
      <w:r w:rsidR="00321307">
        <w:rPr>
          <w:rFonts w:ascii="Times New Roman" w:hAnsi="Times New Roman" w:cs="Times New Roman"/>
          <w:sz w:val="24"/>
          <w:szCs w:val="24"/>
        </w:rPr>
        <w:t xml:space="preserve">.fl, 2000, </w:t>
      </w:r>
      <w:r w:rsidR="00321307" w:rsidRPr="00321307">
        <w:rPr>
          <w:rFonts w:ascii="Times New Roman" w:hAnsi="Times New Roman" w:cs="Times New Roman"/>
          <w:color w:val="000000" w:themeColor="text1"/>
          <w:sz w:val="24"/>
          <w:szCs w:val="24"/>
        </w:rPr>
        <w:t>Dansk Økonomi I Tal: Samfundsbeskrivelse Ud Fra Statistisk Tiårsoversigt</w:t>
      </w:r>
      <w:r w:rsidR="00321307">
        <w:rPr>
          <w:rFonts w:ascii="Times New Roman" w:hAnsi="Times New Roman" w:cs="Times New Roman"/>
          <w:color w:val="000000" w:themeColor="text1"/>
          <w:sz w:val="24"/>
          <w:szCs w:val="24"/>
        </w:rPr>
        <w:t xml:space="preserve">, 2. Udgave Systime A/S, ISBN </w:t>
      </w:r>
      <w:r w:rsidR="00FD2D27">
        <w:rPr>
          <w:rFonts w:ascii="Times New Roman" w:hAnsi="Times New Roman" w:cs="Times New Roman"/>
          <w:color w:val="000000" w:themeColor="text1"/>
          <w:sz w:val="24"/>
          <w:szCs w:val="24"/>
        </w:rPr>
        <w:t>87 778</w:t>
      </w:r>
      <w:r w:rsidR="00A25886">
        <w:rPr>
          <w:rFonts w:ascii="Times New Roman" w:hAnsi="Times New Roman" w:cs="Times New Roman"/>
          <w:color w:val="000000" w:themeColor="text1"/>
          <w:sz w:val="24"/>
          <w:szCs w:val="24"/>
        </w:rPr>
        <w:t xml:space="preserve"> </w:t>
      </w:r>
      <w:r w:rsidR="00FD2D27">
        <w:rPr>
          <w:rFonts w:ascii="Times New Roman" w:hAnsi="Times New Roman" w:cs="Times New Roman"/>
          <w:color w:val="000000" w:themeColor="text1"/>
          <w:sz w:val="24"/>
          <w:szCs w:val="24"/>
        </w:rPr>
        <w:t>3944 7</w:t>
      </w:r>
    </w:p>
    <w:p w:rsidR="00CE75A6" w:rsidRPr="00321307" w:rsidRDefault="00FD2D27" w:rsidP="00977DCE">
      <w:pPr>
        <w:rPr>
          <w:rFonts w:ascii="Times New Roman" w:hAnsi="Times New Roman" w:cs="Times New Roman"/>
          <w:sz w:val="24"/>
          <w:szCs w:val="24"/>
        </w:rPr>
      </w:pPr>
      <w:r>
        <w:rPr>
          <w:rFonts w:ascii="Times New Roman" w:hAnsi="Times New Roman" w:cs="Times New Roman"/>
          <w:sz w:val="24"/>
          <w:szCs w:val="24"/>
        </w:rPr>
        <w:t>Christia</w:t>
      </w:r>
      <w:r w:rsidR="00CE75A6" w:rsidRPr="00321307">
        <w:rPr>
          <w:rFonts w:ascii="Times New Roman" w:hAnsi="Times New Roman" w:cs="Times New Roman"/>
          <w:sz w:val="24"/>
          <w:szCs w:val="24"/>
        </w:rPr>
        <w:t>nsen</w:t>
      </w:r>
      <w:r>
        <w:rPr>
          <w:rFonts w:ascii="Times New Roman" w:hAnsi="Times New Roman" w:cs="Times New Roman"/>
          <w:sz w:val="24"/>
          <w:szCs w:val="24"/>
        </w:rPr>
        <w:t xml:space="preserve"> Jørgen Møller, 2002, D</w:t>
      </w:r>
      <w:r w:rsidR="00CE75A6" w:rsidRPr="00321307">
        <w:rPr>
          <w:rFonts w:ascii="Times New Roman" w:hAnsi="Times New Roman" w:cs="Times New Roman"/>
          <w:sz w:val="24"/>
          <w:szCs w:val="24"/>
        </w:rPr>
        <w:t>e smiler stadig</w:t>
      </w:r>
      <w:r>
        <w:rPr>
          <w:rFonts w:ascii="Times New Roman" w:hAnsi="Times New Roman" w:cs="Times New Roman"/>
          <w:sz w:val="24"/>
          <w:szCs w:val="24"/>
        </w:rPr>
        <w:t xml:space="preserve"> – men hvad ligger der bag smilet? En undersøgelse af det psykiske arbejdsmiljø blandt Finansforbundets medlemmer i 2001, ISBN Netudgave 87 912 8505 4</w:t>
      </w:r>
      <w:r w:rsidR="00CE75A6" w:rsidRPr="00321307">
        <w:rPr>
          <w:rFonts w:ascii="Times New Roman" w:hAnsi="Times New Roman" w:cs="Times New Roman"/>
          <w:sz w:val="24"/>
          <w:szCs w:val="24"/>
        </w:rPr>
        <w:t xml:space="preserve"> </w:t>
      </w:r>
    </w:p>
    <w:p w:rsidR="00FD2D27" w:rsidRDefault="00FD2D27" w:rsidP="00FD2D27">
      <w:pPr>
        <w:pStyle w:val="Fodnotetekst"/>
        <w:rPr>
          <w:rFonts w:ascii="Times New Roman" w:hAnsi="Times New Roman" w:cs="Times New Roman"/>
          <w:sz w:val="24"/>
          <w:szCs w:val="24"/>
        </w:rPr>
      </w:pPr>
      <w:r w:rsidRPr="00321307">
        <w:rPr>
          <w:rFonts w:ascii="Times New Roman" w:hAnsi="Times New Roman" w:cs="Times New Roman"/>
          <w:sz w:val="24"/>
          <w:szCs w:val="24"/>
        </w:rPr>
        <w:t>Dalsgaard</w:t>
      </w:r>
      <w:r>
        <w:rPr>
          <w:rFonts w:ascii="Times New Roman" w:hAnsi="Times New Roman" w:cs="Times New Roman"/>
          <w:sz w:val="24"/>
          <w:szCs w:val="24"/>
        </w:rPr>
        <w:t>, Thomas,</w:t>
      </w:r>
      <w:r w:rsidRPr="00321307">
        <w:rPr>
          <w:rFonts w:ascii="Times New Roman" w:hAnsi="Times New Roman" w:cs="Times New Roman"/>
          <w:sz w:val="24"/>
          <w:szCs w:val="24"/>
        </w:rPr>
        <w:t>2006</w:t>
      </w:r>
      <w:r>
        <w:rPr>
          <w:rFonts w:ascii="Times New Roman" w:hAnsi="Times New Roman" w:cs="Times New Roman"/>
          <w:sz w:val="24"/>
          <w:szCs w:val="24"/>
        </w:rPr>
        <w:t>, Stress  - et vilkår i det moderne arbejdsliv?, 1. Udgave 1. Oplag, Jurist – og Økonomiforbundets Forlag, ISBN 87 574 1508 0</w:t>
      </w:r>
    </w:p>
    <w:p w:rsidR="00FD2D27" w:rsidRDefault="00FD2D27" w:rsidP="00FD2D27">
      <w:pPr>
        <w:pStyle w:val="Fodnotetekst"/>
        <w:rPr>
          <w:rFonts w:ascii="Times New Roman" w:hAnsi="Times New Roman" w:cs="Times New Roman"/>
          <w:sz w:val="24"/>
          <w:szCs w:val="24"/>
        </w:rPr>
      </w:pPr>
    </w:p>
    <w:p w:rsidR="00977DCE" w:rsidRPr="00A25886" w:rsidRDefault="00054392" w:rsidP="00D67EA5">
      <w:pPr>
        <w:spacing w:line="240" w:lineRule="auto"/>
        <w:rPr>
          <w:rFonts w:ascii="Times New Roman" w:hAnsi="Times New Roman" w:cs="Times New Roman"/>
          <w:sz w:val="24"/>
          <w:szCs w:val="24"/>
          <w:lang w:val="en-US"/>
        </w:rPr>
      </w:pPr>
      <w:r>
        <w:rPr>
          <w:rFonts w:ascii="Times New Roman" w:hAnsi="Times New Roman" w:cs="Times New Roman"/>
          <w:sz w:val="24"/>
          <w:szCs w:val="24"/>
        </w:rPr>
        <w:t>Hansen, jette m.fl 2001, F</w:t>
      </w:r>
      <w:r w:rsidR="00977DCE" w:rsidRPr="00321307">
        <w:rPr>
          <w:rFonts w:ascii="Times New Roman" w:hAnsi="Times New Roman" w:cs="Times New Roman"/>
          <w:sz w:val="24"/>
          <w:szCs w:val="24"/>
        </w:rPr>
        <w:t>yret – 10 beretninger om at miste sit arbejde</w:t>
      </w:r>
      <w:r>
        <w:rPr>
          <w:rFonts w:ascii="Times New Roman" w:hAnsi="Times New Roman" w:cs="Times New Roman"/>
          <w:sz w:val="24"/>
          <w:szCs w:val="24"/>
        </w:rPr>
        <w:t>,</w:t>
      </w:r>
      <w:r w:rsidR="004A7422">
        <w:rPr>
          <w:rFonts w:ascii="Times New Roman" w:hAnsi="Times New Roman" w:cs="Times New Roman"/>
          <w:sz w:val="24"/>
          <w:szCs w:val="24"/>
        </w:rPr>
        <w:t xml:space="preserve"> 1. </w:t>
      </w:r>
      <w:r w:rsidR="004A7422" w:rsidRPr="00A25886">
        <w:rPr>
          <w:rFonts w:ascii="Times New Roman" w:hAnsi="Times New Roman" w:cs="Times New Roman"/>
          <w:sz w:val="24"/>
          <w:szCs w:val="24"/>
          <w:lang w:val="en-US"/>
        </w:rPr>
        <w:t>Udgave 1. Oplag,</w:t>
      </w:r>
      <w:r w:rsidRPr="00A25886">
        <w:rPr>
          <w:rFonts w:ascii="Times New Roman" w:hAnsi="Times New Roman" w:cs="Times New Roman"/>
          <w:sz w:val="24"/>
          <w:szCs w:val="24"/>
          <w:lang w:val="en-US"/>
        </w:rPr>
        <w:t xml:space="preserve"> </w:t>
      </w:r>
      <w:r w:rsidR="004A7422" w:rsidRPr="00A25886">
        <w:rPr>
          <w:rFonts w:ascii="Times New Roman" w:hAnsi="Times New Roman" w:cs="Times New Roman"/>
          <w:sz w:val="24"/>
          <w:szCs w:val="24"/>
          <w:lang w:val="en-US"/>
        </w:rPr>
        <w:t>Aschehoug Dansk Forlag A/S, ISBN 87 111</w:t>
      </w:r>
      <w:r w:rsidR="00A25886">
        <w:rPr>
          <w:rFonts w:ascii="Times New Roman" w:hAnsi="Times New Roman" w:cs="Times New Roman"/>
          <w:sz w:val="24"/>
          <w:szCs w:val="24"/>
          <w:lang w:val="en-US"/>
        </w:rPr>
        <w:t xml:space="preserve"> </w:t>
      </w:r>
      <w:r w:rsidR="004A7422" w:rsidRPr="00A25886">
        <w:rPr>
          <w:rFonts w:ascii="Times New Roman" w:hAnsi="Times New Roman" w:cs="Times New Roman"/>
          <w:sz w:val="24"/>
          <w:szCs w:val="24"/>
          <w:lang w:val="en-US"/>
        </w:rPr>
        <w:t>7037 9</w:t>
      </w:r>
    </w:p>
    <w:p w:rsidR="00FD2D27" w:rsidRPr="00321307" w:rsidRDefault="00FD2D27" w:rsidP="00FD2D27">
      <w:pPr>
        <w:rPr>
          <w:rFonts w:ascii="Times New Roman" w:hAnsi="Times New Roman" w:cs="Times New Roman"/>
          <w:sz w:val="24"/>
          <w:szCs w:val="24"/>
          <w:lang w:val="en-US"/>
        </w:rPr>
      </w:pPr>
      <w:r w:rsidRPr="00321307">
        <w:rPr>
          <w:rFonts w:ascii="Times New Roman" w:hAnsi="Times New Roman" w:cs="Times New Roman"/>
          <w:sz w:val="24"/>
          <w:szCs w:val="24"/>
          <w:lang w:val="en-US"/>
        </w:rPr>
        <w:t>Hochschild, Arlie</w:t>
      </w:r>
      <w:r w:rsidR="00A25886">
        <w:rPr>
          <w:rFonts w:ascii="Times New Roman" w:hAnsi="Times New Roman" w:cs="Times New Roman"/>
          <w:sz w:val="24"/>
          <w:szCs w:val="24"/>
          <w:lang w:val="en-US"/>
        </w:rPr>
        <w:t xml:space="preserve"> Russell, 1983, The Managed H</w:t>
      </w:r>
      <w:r w:rsidRPr="00321307">
        <w:rPr>
          <w:rFonts w:ascii="Times New Roman" w:hAnsi="Times New Roman" w:cs="Times New Roman"/>
          <w:sz w:val="24"/>
          <w:szCs w:val="24"/>
          <w:lang w:val="en-US"/>
        </w:rPr>
        <w:t>eart</w:t>
      </w:r>
      <w:r w:rsidR="00A25886">
        <w:rPr>
          <w:rFonts w:ascii="Times New Roman" w:hAnsi="Times New Roman" w:cs="Times New Roman"/>
          <w:sz w:val="24"/>
          <w:szCs w:val="24"/>
          <w:lang w:val="en-US"/>
        </w:rPr>
        <w:t xml:space="preserve"> – Commercialization of Human Feeling, University of California Press Ltd, ISBN 05 200 5454 7 </w:t>
      </w:r>
      <w:r w:rsidRPr="00321307">
        <w:rPr>
          <w:rFonts w:ascii="Times New Roman" w:hAnsi="Times New Roman" w:cs="Times New Roman"/>
          <w:sz w:val="24"/>
          <w:szCs w:val="24"/>
          <w:lang w:val="en-US"/>
        </w:rPr>
        <w:t xml:space="preserve"> </w:t>
      </w:r>
    </w:p>
    <w:p w:rsidR="00593630" w:rsidRPr="00593630" w:rsidRDefault="00593630" w:rsidP="00D67EA5">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Jacobsen, Benny m.fl., 2000, Sociologi og modernitet, 1. Udgave 5. Oplæg, Forlaget Columbus,       ISBN 87 89159 66 7</w:t>
      </w:r>
    </w:p>
    <w:p w:rsidR="00D67EA5" w:rsidRDefault="000236D3" w:rsidP="00D67E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Kristensen, Tage Søndergård m.fl., 2007, Stress i Danmark  - hvad ved vi, </w:t>
      </w:r>
    </w:p>
    <w:p w:rsidR="000236D3" w:rsidRDefault="000236D3" w:rsidP="00D67E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Elektronisk ISBN </w:t>
      </w:r>
      <w:r w:rsidR="00D67EA5">
        <w:rPr>
          <w:rFonts w:ascii="Times New Roman" w:hAnsi="Times New Roman" w:cs="Times New Roman"/>
          <w:sz w:val="24"/>
          <w:szCs w:val="24"/>
        </w:rPr>
        <w:t>978 87 7676 614 6</w:t>
      </w:r>
    </w:p>
    <w:p w:rsidR="00D67EA5" w:rsidRDefault="00D67EA5" w:rsidP="00D67EA5">
      <w:pPr>
        <w:spacing w:after="0" w:line="240" w:lineRule="auto"/>
        <w:rPr>
          <w:rFonts w:ascii="Times New Roman" w:hAnsi="Times New Roman" w:cs="Times New Roman"/>
          <w:sz w:val="24"/>
          <w:szCs w:val="24"/>
        </w:rPr>
      </w:pPr>
    </w:p>
    <w:p w:rsidR="00977DCE" w:rsidRPr="00321307" w:rsidRDefault="00977DCE" w:rsidP="00D67EA5">
      <w:pPr>
        <w:spacing w:after="0" w:line="240" w:lineRule="auto"/>
        <w:rPr>
          <w:rFonts w:ascii="Times New Roman" w:hAnsi="Times New Roman" w:cs="Times New Roman"/>
          <w:sz w:val="24"/>
          <w:szCs w:val="24"/>
        </w:rPr>
      </w:pPr>
      <w:r w:rsidRPr="00321307">
        <w:rPr>
          <w:rFonts w:ascii="Times New Roman" w:hAnsi="Times New Roman" w:cs="Times New Roman"/>
          <w:sz w:val="24"/>
          <w:szCs w:val="24"/>
        </w:rPr>
        <w:t>Prætorius, Nadja U.</w:t>
      </w:r>
      <w:r w:rsidR="00A25886">
        <w:rPr>
          <w:rFonts w:ascii="Times New Roman" w:hAnsi="Times New Roman" w:cs="Times New Roman"/>
          <w:sz w:val="24"/>
          <w:szCs w:val="24"/>
        </w:rPr>
        <w:t xml:space="preserve"> 2007,</w:t>
      </w:r>
      <w:r w:rsidRPr="00321307">
        <w:rPr>
          <w:rFonts w:ascii="Times New Roman" w:hAnsi="Times New Roman" w:cs="Times New Roman"/>
          <w:sz w:val="24"/>
          <w:szCs w:val="24"/>
        </w:rPr>
        <w:t xml:space="preserve">  Stress – det moderne traume</w:t>
      </w:r>
      <w:r w:rsidR="00A25886">
        <w:rPr>
          <w:rFonts w:ascii="Times New Roman" w:hAnsi="Times New Roman" w:cs="Times New Roman"/>
          <w:sz w:val="24"/>
          <w:szCs w:val="24"/>
        </w:rPr>
        <w:t>, 1. Udgave 2. Oplag,</w:t>
      </w:r>
      <w:r w:rsidRPr="00321307">
        <w:rPr>
          <w:rFonts w:ascii="Times New Roman" w:hAnsi="Times New Roman" w:cs="Times New Roman"/>
          <w:sz w:val="24"/>
          <w:szCs w:val="24"/>
        </w:rPr>
        <w:t xml:space="preserve"> </w:t>
      </w:r>
      <w:r w:rsidR="00A25886">
        <w:rPr>
          <w:rFonts w:ascii="Times New Roman" w:hAnsi="Times New Roman" w:cs="Times New Roman"/>
          <w:sz w:val="24"/>
          <w:szCs w:val="24"/>
        </w:rPr>
        <w:t xml:space="preserve">Dansk </w:t>
      </w:r>
      <w:r w:rsidRPr="00321307">
        <w:rPr>
          <w:rFonts w:ascii="Times New Roman" w:hAnsi="Times New Roman" w:cs="Times New Roman"/>
          <w:sz w:val="24"/>
          <w:szCs w:val="24"/>
        </w:rPr>
        <w:t>Psykologis</w:t>
      </w:r>
      <w:r w:rsidR="00A25886">
        <w:rPr>
          <w:rFonts w:ascii="Times New Roman" w:hAnsi="Times New Roman" w:cs="Times New Roman"/>
          <w:sz w:val="24"/>
          <w:szCs w:val="24"/>
        </w:rPr>
        <w:t xml:space="preserve">k Forlag, ISBN 987 87 7706 199 8 </w:t>
      </w:r>
      <w:r w:rsidRPr="00321307">
        <w:rPr>
          <w:rFonts w:ascii="Times New Roman" w:hAnsi="Times New Roman" w:cs="Times New Roman"/>
          <w:sz w:val="24"/>
          <w:szCs w:val="24"/>
        </w:rPr>
        <w:t xml:space="preserve"> </w:t>
      </w:r>
    </w:p>
    <w:p w:rsidR="00D67EA5" w:rsidRDefault="00D67EA5" w:rsidP="00D67EA5">
      <w:pPr>
        <w:spacing w:line="240" w:lineRule="auto"/>
        <w:rPr>
          <w:rFonts w:ascii="Times New Roman" w:hAnsi="Times New Roman" w:cs="Times New Roman"/>
          <w:color w:val="000000" w:themeColor="text1"/>
          <w:sz w:val="24"/>
          <w:szCs w:val="24"/>
        </w:rPr>
      </w:pPr>
    </w:p>
    <w:p w:rsidR="00925485" w:rsidRPr="00D06F7B" w:rsidRDefault="00FD2D27" w:rsidP="00D67EA5">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Salamon, Karen Lisa</w:t>
      </w:r>
      <w:r w:rsidR="00A258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21307">
        <w:rPr>
          <w:rFonts w:ascii="Times New Roman" w:hAnsi="Times New Roman" w:cs="Times New Roman"/>
          <w:sz w:val="24"/>
          <w:szCs w:val="24"/>
        </w:rPr>
        <w:t>2007</w:t>
      </w:r>
      <w:r w:rsidR="00A25886">
        <w:rPr>
          <w:rFonts w:ascii="Times New Roman" w:hAnsi="Times New Roman" w:cs="Times New Roman"/>
          <w:sz w:val="24"/>
          <w:szCs w:val="24"/>
        </w:rPr>
        <w:t>,</w:t>
      </w:r>
      <w:r w:rsidRPr="00321307">
        <w:rPr>
          <w:rFonts w:ascii="Times New Roman" w:hAnsi="Times New Roman" w:cs="Times New Roman"/>
          <w:sz w:val="24"/>
          <w:szCs w:val="24"/>
        </w:rPr>
        <w:t xml:space="preserve"> Selvmål – det evaluerede liv</w:t>
      </w:r>
      <w:r w:rsidR="00A25886">
        <w:rPr>
          <w:rFonts w:ascii="Times New Roman" w:hAnsi="Times New Roman" w:cs="Times New Roman"/>
          <w:sz w:val="24"/>
          <w:szCs w:val="24"/>
        </w:rPr>
        <w:t>, 2. Oplag, Gyldendal,ISBN 87 02 05716 6</w:t>
      </w:r>
      <w:r w:rsidR="00D67EA5">
        <w:rPr>
          <w:rFonts w:ascii="Times New Roman" w:hAnsi="Times New Roman" w:cs="Times New Roman"/>
          <w:sz w:val="24"/>
          <w:szCs w:val="24"/>
        </w:rPr>
        <w:t xml:space="preserve"> </w:t>
      </w:r>
      <w:r w:rsidR="00925485">
        <w:rPr>
          <w:rFonts w:ascii="Times New Roman" w:hAnsi="Times New Roman" w:cs="Times New Roman"/>
          <w:color w:val="000000" w:themeColor="text1"/>
          <w:sz w:val="24"/>
          <w:szCs w:val="24"/>
        </w:rPr>
        <w:t xml:space="preserve">Politikens , 2001, Nudansk ordbog – med etymologi (L-Å), 2. </w:t>
      </w:r>
      <w:r w:rsidR="00925485" w:rsidRPr="00D06F7B">
        <w:rPr>
          <w:rFonts w:ascii="Times New Roman" w:hAnsi="Times New Roman" w:cs="Times New Roman"/>
          <w:color w:val="000000" w:themeColor="text1"/>
          <w:sz w:val="24"/>
          <w:szCs w:val="24"/>
          <w:lang w:val="en-US"/>
        </w:rPr>
        <w:t xml:space="preserve">Udgave 2. Oplæg, Politikens Forlag A/S, </w:t>
      </w:r>
      <w:r w:rsidR="00211C1A" w:rsidRPr="00D06F7B">
        <w:rPr>
          <w:rFonts w:ascii="Times New Roman" w:hAnsi="Times New Roman" w:cs="Times New Roman"/>
          <w:color w:val="000000" w:themeColor="text1"/>
          <w:sz w:val="24"/>
          <w:szCs w:val="24"/>
          <w:lang w:val="en-US"/>
        </w:rPr>
        <w:t>ISBN 87 567 6556 8</w:t>
      </w:r>
    </w:p>
    <w:p w:rsidR="00FA5C82" w:rsidRPr="00D06F7B" w:rsidRDefault="00FA5C82" w:rsidP="00977DCE">
      <w:pPr>
        <w:rPr>
          <w:rFonts w:ascii="Times New Roman" w:hAnsi="Times New Roman" w:cs="Times New Roman"/>
          <w:sz w:val="28"/>
          <w:szCs w:val="28"/>
          <w:u w:val="single"/>
          <w:lang w:val="en-US"/>
        </w:rPr>
      </w:pPr>
    </w:p>
    <w:p w:rsidR="00977DCE" w:rsidRPr="000C293D" w:rsidRDefault="00977DCE" w:rsidP="00977DCE">
      <w:pPr>
        <w:rPr>
          <w:rFonts w:ascii="Times New Roman" w:hAnsi="Times New Roman" w:cs="Times New Roman"/>
          <w:sz w:val="28"/>
          <w:szCs w:val="28"/>
          <w:u w:val="single"/>
          <w:lang w:val="en-US"/>
        </w:rPr>
      </w:pPr>
      <w:r w:rsidRPr="000C293D">
        <w:rPr>
          <w:rFonts w:ascii="Times New Roman" w:hAnsi="Times New Roman" w:cs="Times New Roman"/>
          <w:sz w:val="28"/>
          <w:szCs w:val="28"/>
          <w:u w:val="single"/>
          <w:lang w:val="en-US"/>
        </w:rPr>
        <w:t xml:space="preserve">Artikler </w:t>
      </w:r>
    </w:p>
    <w:p w:rsidR="00593630" w:rsidRPr="00593630" w:rsidRDefault="00CE75A6" w:rsidP="00977DCE">
      <w:pPr>
        <w:rPr>
          <w:rFonts w:ascii="Times New Roman" w:hAnsi="Times New Roman" w:cs="Times New Roman"/>
          <w:sz w:val="24"/>
          <w:szCs w:val="24"/>
          <w:lang w:val="en-US"/>
        </w:rPr>
      </w:pPr>
      <w:r w:rsidRPr="00321307">
        <w:rPr>
          <w:rFonts w:ascii="Times New Roman" w:hAnsi="Times New Roman" w:cs="Times New Roman"/>
          <w:sz w:val="24"/>
          <w:szCs w:val="24"/>
          <w:lang w:val="en-US"/>
        </w:rPr>
        <w:t xml:space="preserve">Deetz, Stanley , 1996 Mar. – apr., Organization Science s. 191 – 207 Describing differences in approaches to Organization Science: Rethinking Burrell and Morgan and Their Legacy </w:t>
      </w:r>
    </w:p>
    <w:p w:rsidR="00977DCE" w:rsidRPr="00321307" w:rsidRDefault="00977DCE" w:rsidP="00977DCE">
      <w:pPr>
        <w:rPr>
          <w:rFonts w:ascii="Times New Roman" w:hAnsi="Times New Roman" w:cs="Times New Roman"/>
          <w:sz w:val="28"/>
          <w:szCs w:val="28"/>
          <w:u w:val="single"/>
          <w:lang w:val="en-US"/>
        </w:rPr>
      </w:pPr>
      <w:r w:rsidRPr="00321307">
        <w:rPr>
          <w:rFonts w:ascii="Times New Roman" w:hAnsi="Times New Roman" w:cs="Times New Roman"/>
          <w:sz w:val="28"/>
          <w:szCs w:val="28"/>
          <w:u w:val="single"/>
          <w:lang w:val="en-US"/>
        </w:rPr>
        <w:t>Link</w:t>
      </w:r>
    </w:p>
    <w:p w:rsidR="00977DCE" w:rsidRPr="000C293D" w:rsidRDefault="00B22C44" w:rsidP="00977DCE">
      <w:pPr>
        <w:spacing w:line="360" w:lineRule="auto"/>
        <w:rPr>
          <w:rFonts w:ascii="Times New Roman" w:hAnsi="Times New Roman" w:cs="Times New Roman"/>
          <w:color w:val="000000" w:themeColor="text1"/>
          <w:sz w:val="24"/>
          <w:szCs w:val="24"/>
          <w:lang w:val="en-US"/>
        </w:rPr>
      </w:pPr>
      <w:hyperlink r:id="rId12" w:history="1">
        <w:r w:rsidR="00977DCE" w:rsidRPr="000C293D">
          <w:rPr>
            <w:rStyle w:val="Hyperlink"/>
            <w:rFonts w:ascii="Times New Roman" w:hAnsi="Times New Roman" w:cs="Times New Roman"/>
            <w:color w:val="000000" w:themeColor="text1"/>
            <w:sz w:val="24"/>
            <w:szCs w:val="24"/>
            <w:u w:val="none"/>
            <w:lang w:val="en-US"/>
          </w:rPr>
          <w:t>http://avisen.dk/vi-doper-os-med-hovedpinepiller_100911.aspx</w:t>
        </w:r>
      </w:hyperlink>
    </w:p>
    <w:p w:rsidR="0088100B" w:rsidRPr="000C293D" w:rsidRDefault="00B22C44" w:rsidP="0088100B">
      <w:pPr>
        <w:spacing w:line="360" w:lineRule="auto"/>
        <w:rPr>
          <w:rStyle w:val="apple-style-span"/>
          <w:rFonts w:ascii="Times New Roman" w:hAnsi="Times New Roman" w:cs="Times New Roman"/>
          <w:color w:val="000000" w:themeColor="text1"/>
          <w:sz w:val="24"/>
          <w:szCs w:val="24"/>
          <w:lang w:val="en-US"/>
        </w:rPr>
      </w:pPr>
      <w:hyperlink r:id="rId13" w:history="1">
        <w:r w:rsidR="00AC4C6E" w:rsidRPr="000C293D">
          <w:rPr>
            <w:rStyle w:val="Hyperlink"/>
            <w:rFonts w:ascii="Times New Roman" w:hAnsi="Times New Roman" w:cs="Times New Roman"/>
            <w:color w:val="000000" w:themeColor="text1"/>
            <w:sz w:val="24"/>
            <w:szCs w:val="24"/>
            <w:u w:val="none"/>
            <w:lang w:val="en-US"/>
          </w:rPr>
          <w:t>http://forsiden.3f.dk/apps/pbcs.dll/article?AID=2009902050398</w:t>
        </w:r>
      </w:hyperlink>
    </w:p>
    <w:p w:rsidR="00211C1A" w:rsidRPr="000C293D" w:rsidRDefault="00B22C44" w:rsidP="00750FE3">
      <w:pPr>
        <w:pStyle w:val="Fodnotetekst"/>
        <w:rPr>
          <w:rFonts w:ascii="Times New Roman" w:hAnsi="Times New Roman" w:cs="Times New Roman"/>
          <w:color w:val="000000" w:themeColor="text1"/>
          <w:sz w:val="24"/>
          <w:szCs w:val="24"/>
          <w:lang w:val="en-US"/>
        </w:rPr>
      </w:pPr>
      <w:hyperlink r:id="rId14" w:history="1">
        <w:r w:rsidR="00211C1A" w:rsidRPr="000C293D">
          <w:rPr>
            <w:rStyle w:val="Hyperlink"/>
            <w:rFonts w:ascii="Times New Roman" w:hAnsi="Times New Roman" w:cs="Times New Roman"/>
            <w:color w:val="000000" w:themeColor="text1"/>
            <w:sz w:val="24"/>
            <w:szCs w:val="24"/>
            <w:u w:val="none"/>
            <w:lang w:val="en-US"/>
          </w:rPr>
          <w:t>http://forsiden.3f.dk/article/20090604/NYHEDER/2891789/2140/NYHEDER</w:t>
        </w:r>
      </w:hyperlink>
    </w:p>
    <w:p w:rsidR="00211C1A" w:rsidRPr="000C293D" w:rsidRDefault="00211C1A" w:rsidP="00750FE3">
      <w:pPr>
        <w:pStyle w:val="Fodnotetekst"/>
        <w:rPr>
          <w:rFonts w:ascii="Times New Roman" w:hAnsi="Times New Roman" w:cs="Times New Roman"/>
          <w:color w:val="000000" w:themeColor="text1"/>
          <w:sz w:val="24"/>
          <w:szCs w:val="24"/>
          <w:lang w:val="en-US"/>
        </w:rPr>
      </w:pPr>
    </w:p>
    <w:p w:rsidR="00211C1A" w:rsidRPr="000C293D" w:rsidRDefault="00B22C44" w:rsidP="00211C1A">
      <w:pPr>
        <w:spacing w:line="360" w:lineRule="auto"/>
        <w:rPr>
          <w:rFonts w:ascii="Times New Roman" w:hAnsi="Times New Roman" w:cs="Times New Roman"/>
          <w:color w:val="000000" w:themeColor="text1"/>
          <w:sz w:val="24"/>
          <w:szCs w:val="24"/>
          <w:lang w:val="en-US"/>
        </w:rPr>
      </w:pPr>
      <w:hyperlink r:id="rId15" w:history="1">
        <w:r w:rsidR="00211C1A" w:rsidRPr="000C293D">
          <w:rPr>
            <w:rStyle w:val="Hyperlink"/>
            <w:rFonts w:ascii="Times New Roman" w:hAnsi="Times New Roman" w:cs="Times New Roman"/>
            <w:color w:val="000000" w:themeColor="text1"/>
            <w:sz w:val="24"/>
            <w:szCs w:val="24"/>
            <w:u w:val="none"/>
            <w:lang w:val="en-US"/>
          </w:rPr>
          <w:t>http://politiken.dk/indland/article741241.ece</w:t>
        </w:r>
      </w:hyperlink>
    </w:p>
    <w:p w:rsidR="00211C1A" w:rsidRPr="000C293D" w:rsidRDefault="00B22C44" w:rsidP="00211C1A">
      <w:pPr>
        <w:spacing w:line="360" w:lineRule="auto"/>
        <w:rPr>
          <w:rFonts w:ascii="Times New Roman" w:hAnsi="Times New Roman" w:cs="Times New Roman"/>
          <w:color w:val="000000" w:themeColor="text1"/>
          <w:sz w:val="24"/>
          <w:szCs w:val="24"/>
          <w:lang w:val="en-US"/>
        </w:rPr>
      </w:pPr>
      <w:hyperlink r:id="rId16" w:history="1">
        <w:r w:rsidR="00211C1A" w:rsidRPr="000C293D">
          <w:rPr>
            <w:rStyle w:val="Hyperlink"/>
            <w:rFonts w:ascii="Times New Roman" w:hAnsi="Times New Roman" w:cs="Times New Roman"/>
            <w:color w:val="000000" w:themeColor="text1"/>
            <w:sz w:val="24"/>
            <w:szCs w:val="24"/>
            <w:u w:val="none"/>
            <w:lang w:val="en-US"/>
          </w:rPr>
          <w:t>http://www.arbejdsmiljoviden.dk/Aktuelt/Magasinet_Arbejdsmiljo/Magasinoversigt/2007/03/Tema_Det_graenselose_arbejde___Danskerne_har__europaeisk_rekord__i_at_arbejde_hjemme.aspx</w:t>
        </w:r>
      </w:hyperlink>
    </w:p>
    <w:p w:rsidR="0088100B" w:rsidRPr="000C293D" w:rsidRDefault="00B22C44" w:rsidP="00750FE3">
      <w:pPr>
        <w:pStyle w:val="Fodnotetekst"/>
        <w:rPr>
          <w:rFonts w:ascii="Times New Roman" w:hAnsi="Times New Roman" w:cs="Times New Roman"/>
          <w:color w:val="000000" w:themeColor="text1"/>
          <w:sz w:val="24"/>
          <w:szCs w:val="24"/>
          <w:lang w:val="en-US"/>
        </w:rPr>
      </w:pPr>
      <w:hyperlink r:id="rId17" w:history="1">
        <w:r w:rsidR="00AC4C6E" w:rsidRPr="000C293D">
          <w:rPr>
            <w:rStyle w:val="Hyperlink"/>
            <w:rFonts w:ascii="Times New Roman" w:hAnsi="Times New Roman" w:cs="Times New Roman"/>
            <w:color w:val="000000" w:themeColor="text1"/>
            <w:sz w:val="24"/>
            <w:szCs w:val="24"/>
            <w:u w:val="none"/>
            <w:lang w:val="en-US"/>
          </w:rPr>
          <w:t>http://www.arbejdsmiljoviden.dk/stressogtrivsel/Ledelse_og_organisation/Det_Udviklende_Arbejde/Definition.aspx</w:t>
        </w:r>
      </w:hyperlink>
    </w:p>
    <w:p w:rsidR="00750FE3" w:rsidRPr="000C293D" w:rsidRDefault="00750FE3" w:rsidP="00750FE3">
      <w:pPr>
        <w:pStyle w:val="Fodnotetekst"/>
        <w:rPr>
          <w:rStyle w:val="apple-style-span"/>
          <w:rFonts w:ascii="Times New Roman" w:hAnsi="Times New Roman" w:cs="Times New Roman"/>
          <w:color w:val="000000" w:themeColor="text1"/>
          <w:sz w:val="24"/>
          <w:szCs w:val="24"/>
          <w:lang w:val="en-US"/>
        </w:rPr>
      </w:pPr>
    </w:p>
    <w:p w:rsidR="00B3571A" w:rsidRPr="000C293D" w:rsidRDefault="00211C1A" w:rsidP="00211C1A">
      <w:pPr>
        <w:spacing w:line="360" w:lineRule="auto"/>
        <w:rPr>
          <w:rFonts w:ascii="Times New Roman" w:hAnsi="Times New Roman" w:cs="Times New Roman"/>
          <w:color w:val="000000" w:themeColor="text1"/>
          <w:sz w:val="24"/>
          <w:szCs w:val="24"/>
          <w:lang w:val="en-US"/>
        </w:rPr>
      </w:pPr>
      <w:r w:rsidRPr="000C293D">
        <w:rPr>
          <w:rFonts w:ascii="Times New Roman" w:hAnsi="Times New Roman" w:cs="Times New Roman"/>
          <w:color w:val="000000" w:themeColor="text1"/>
          <w:sz w:val="24"/>
          <w:szCs w:val="24"/>
          <w:lang w:val="en-US"/>
        </w:rPr>
        <w:t>http://</w:t>
      </w:r>
      <w:hyperlink r:id="rId18" w:history="1">
        <w:r w:rsidR="00750FE3" w:rsidRPr="000C293D">
          <w:rPr>
            <w:rStyle w:val="Hyperlink"/>
            <w:rFonts w:ascii="Times New Roman" w:hAnsi="Times New Roman" w:cs="Times New Roman"/>
            <w:color w:val="000000" w:themeColor="text1"/>
            <w:sz w:val="24"/>
            <w:szCs w:val="24"/>
            <w:u w:val="none"/>
            <w:lang w:val="en-US"/>
          </w:rPr>
          <w:t>www.haderkunder.dk</w:t>
        </w:r>
      </w:hyperlink>
    </w:p>
    <w:p w:rsidR="0088100B" w:rsidRPr="000C293D" w:rsidRDefault="00B22C44" w:rsidP="00750FE3">
      <w:pPr>
        <w:pStyle w:val="Fodnotetekst"/>
        <w:rPr>
          <w:rFonts w:ascii="Times New Roman" w:hAnsi="Times New Roman" w:cs="Times New Roman"/>
          <w:color w:val="000000" w:themeColor="text1"/>
          <w:sz w:val="24"/>
          <w:szCs w:val="24"/>
          <w:lang w:val="en-US"/>
        </w:rPr>
      </w:pPr>
      <w:hyperlink r:id="rId19" w:history="1">
        <w:r w:rsidR="00B3571A" w:rsidRPr="000C293D">
          <w:rPr>
            <w:rStyle w:val="Hyperlink"/>
            <w:rFonts w:ascii="Times New Roman" w:hAnsi="Times New Roman" w:cs="Times New Roman"/>
            <w:color w:val="000000" w:themeColor="text1"/>
            <w:sz w:val="24"/>
            <w:szCs w:val="24"/>
            <w:u w:val="none"/>
            <w:lang w:val="en-US"/>
          </w:rPr>
          <w:t>http://www.mysteryshop.org/news/article_pr.php?art_ID=22</w:t>
        </w:r>
      </w:hyperlink>
      <w:r w:rsidR="00AC4C6E" w:rsidRPr="000C293D">
        <w:rPr>
          <w:rFonts w:ascii="Times New Roman" w:hAnsi="Times New Roman" w:cs="Times New Roman"/>
          <w:color w:val="000000" w:themeColor="text1"/>
          <w:sz w:val="24"/>
          <w:szCs w:val="24"/>
          <w:lang w:val="en-US"/>
        </w:rPr>
        <w:t xml:space="preserve"> </w:t>
      </w:r>
    </w:p>
    <w:p w:rsidR="00750FE3" w:rsidRPr="000C293D" w:rsidRDefault="00750FE3" w:rsidP="00750FE3">
      <w:pPr>
        <w:pStyle w:val="Fodnotetekst"/>
        <w:rPr>
          <w:rFonts w:ascii="Times New Roman" w:hAnsi="Times New Roman" w:cs="Times New Roman"/>
          <w:color w:val="000000" w:themeColor="text1"/>
          <w:sz w:val="24"/>
          <w:szCs w:val="24"/>
          <w:lang w:val="en-US"/>
        </w:rPr>
      </w:pPr>
    </w:p>
    <w:p w:rsidR="00CE75A6" w:rsidRPr="000C293D" w:rsidRDefault="00B22C44" w:rsidP="0088100B">
      <w:pPr>
        <w:spacing w:line="360" w:lineRule="auto"/>
        <w:rPr>
          <w:rFonts w:ascii="Times New Roman" w:hAnsi="Times New Roman" w:cs="Times New Roman"/>
          <w:color w:val="000000" w:themeColor="text1"/>
          <w:sz w:val="24"/>
          <w:szCs w:val="24"/>
          <w:lang w:val="en-US"/>
        </w:rPr>
      </w:pPr>
      <w:hyperlink r:id="rId20" w:history="1">
        <w:r w:rsidR="00AC4C6E" w:rsidRPr="000C293D">
          <w:rPr>
            <w:rStyle w:val="Hyperlink"/>
            <w:rFonts w:ascii="Times New Roman" w:hAnsi="Times New Roman" w:cs="Times New Roman"/>
            <w:color w:val="000000" w:themeColor="text1"/>
            <w:sz w:val="24"/>
            <w:szCs w:val="24"/>
            <w:u w:val="none"/>
            <w:lang w:val="en-US"/>
          </w:rPr>
          <w:t>http://www.nyt-om-arbejdsliv.dk/2artikel.aspx?itemID=77</w:t>
        </w:r>
      </w:hyperlink>
    </w:p>
    <w:p w:rsidR="00593630" w:rsidRPr="000C293D" w:rsidRDefault="00593630" w:rsidP="00CE75A6">
      <w:pPr>
        <w:spacing w:line="360" w:lineRule="auto"/>
        <w:rPr>
          <w:rFonts w:ascii="Times New Roman" w:hAnsi="Times New Roman" w:cs="Times New Roman"/>
          <w:b/>
          <w:sz w:val="28"/>
          <w:szCs w:val="28"/>
          <w:lang w:val="en-US"/>
        </w:rPr>
      </w:pPr>
    </w:p>
    <w:p w:rsidR="00593630" w:rsidRPr="000C293D" w:rsidRDefault="00593630" w:rsidP="00CE75A6">
      <w:pPr>
        <w:spacing w:line="360" w:lineRule="auto"/>
        <w:rPr>
          <w:rFonts w:ascii="Times New Roman" w:hAnsi="Times New Roman" w:cs="Times New Roman"/>
          <w:b/>
          <w:sz w:val="28"/>
          <w:szCs w:val="28"/>
          <w:lang w:val="en-US"/>
        </w:rPr>
      </w:pPr>
    </w:p>
    <w:p w:rsidR="00593630" w:rsidRPr="000C293D" w:rsidRDefault="00593630" w:rsidP="00CE75A6">
      <w:pPr>
        <w:spacing w:line="360" w:lineRule="auto"/>
        <w:rPr>
          <w:rFonts w:ascii="Times New Roman" w:hAnsi="Times New Roman" w:cs="Times New Roman"/>
          <w:b/>
          <w:sz w:val="28"/>
          <w:szCs w:val="28"/>
          <w:lang w:val="en-US"/>
        </w:rPr>
      </w:pPr>
    </w:p>
    <w:p w:rsidR="00593630" w:rsidRPr="000C293D" w:rsidRDefault="00593630" w:rsidP="00CE75A6">
      <w:pPr>
        <w:spacing w:line="360" w:lineRule="auto"/>
        <w:rPr>
          <w:rFonts w:ascii="Times New Roman" w:hAnsi="Times New Roman" w:cs="Times New Roman"/>
          <w:b/>
          <w:sz w:val="28"/>
          <w:szCs w:val="28"/>
          <w:lang w:val="en-US"/>
        </w:rPr>
      </w:pPr>
    </w:p>
    <w:p w:rsidR="00593630" w:rsidRPr="000C293D" w:rsidRDefault="00593630" w:rsidP="00CE75A6">
      <w:pPr>
        <w:spacing w:line="360" w:lineRule="auto"/>
        <w:rPr>
          <w:rFonts w:ascii="Times New Roman" w:hAnsi="Times New Roman" w:cs="Times New Roman"/>
          <w:b/>
          <w:sz w:val="28"/>
          <w:szCs w:val="28"/>
          <w:lang w:val="en-US"/>
        </w:rPr>
      </w:pPr>
    </w:p>
    <w:p w:rsidR="00CE75A6" w:rsidRPr="00321307" w:rsidRDefault="00977DCE" w:rsidP="00CE75A6">
      <w:pPr>
        <w:spacing w:line="360" w:lineRule="auto"/>
        <w:rPr>
          <w:rFonts w:ascii="Times New Roman" w:hAnsi="Times New Roman" w:cs="Times New Roman"/>
          <w:b/>
          <w:color w:val="000000" w:themeColor="text1"/>
          <w:sz w:val="28"/>
          <w:szCs w:val="28"/>
        </w:rPr>
      </w:pPr>
      <w:r w:rsidRPr="00321307">
        <w:rPr>
          <w:rFonts w:ascii="Times New Roman" w:hAnsi="Times New Roman" w:cs="Times New Roman"/>
          <w:b/>
          <w:sz w:val="28"/>
          <w:szCs w:val="28"/>
        </w:rPr>
        <w:t xml:space="preserve">Sekundær litteratur </w:t>
      </w:r>
    </w:p>
    <w:p w:rsidR="00CE75A6" w:rsidRPr="00321307" w:rsidRDefault="00CE75A6" w:rsidP="00CE75A6">
      <w:pPr>
        <w:spacing w:line="360" w:lineRule="auto"/>
        <w:rPr>
          <w:rFonts w:ascii="Times New Roman" w:hAnsi="Times New Roman" w:cs="Times New Roman"/>
          <w:color w:val="000000" w:themeColor="text1"/>
          <w:sz w:val="28"/>
          <w:szCs w:val="28"/>
          <w:u w:val="single"/>
        </w:rPr>
      </w:pPr>
      <w:r w:rsidRPr="00321307">
        <w:rPr>
          <w:rFonts w:ascii="Times New Roman" w:hAnsi="Times New Roman" w:cs="Times New Roman"/>
          <w:color w:val="000000" w:themeColor="text1"/>
          <w:sz w:val="28"/>
          <w:szCs w:val="28"/>
          <w:u w:val="single"/>
        </w:rPr>
        <w:t xml:space="preserve">Bøger </w:t>
      </w:r>
    </w:p>
    <w:p w:rsidR="00CE75A6" w:rsidRDefault="00925485" w:rsidP="00CE75A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Christiansen, Jørgen Møller, 2001, </w:t>
      </w:r>
      <w:r w:rsidR="00CE75A6">
        <w:rPr>
          <w:rFonts w:ascii="Times New Roman" w:hAnsi="Times New Roman" w:cs="Times New Roman"/>
          <w:color w:val="000000" w:themeColor="text1"/>
          <w:sz w:val="24"/>
          <w:szCs w:val="24"/>
        </w:rPr>
        <w:t>FTF’ernes arbejde er udforderende</w:t>
      </w:r>
      <w:r w:rsidR="00A25886">
        <w:rPr>
          <w:rFonts w:ascii="Times New Roman" w:hAnsi="Times New Roman" w:cs="Times New Roman"/>
          <w:color w:val="000000" w:themeColor="text1"/>
          <w:sz w:val="24"/>
          <w:szCs w:val="24"/>
        </w:rPr>
        <w:t xml:space="preserve"> – men det slider på sjælen</w:t>
      </w:r>
      <w:r>
        <w:rPr>
          <w:rFonts w:ascii="Times New Roman" w:hAnsi="Times New Roman" w:cs="Times New Roman"/>
          <w:color w:val="000000" w:themeColor="text1"/>
          <w:sz w:val="24"/>
          <w:szCs w:val="24"/>
        </w:rPr>
        <w:t>, 2. Udgave, ISBN netudgave 87 7356 063 4</w:t>
      </w:r>
    </w:p>
    <w:p w:rsidR="00925485" w:rsidRPr="00925485" w:rsidRDefault="00925485" w:rsidP="00CE75A6">
      <w:pPr>
        <w:spacing w:line="360" w:lineRule="auto"/>
        <w:rPr>
          <w:rFonts w:ascii="Times New Roman" w:hAnsi="Times New Roman" w:cs="Times New Roman"/>
          <w:color w:val="000000" w:themeColor="text1"/>
          <w:sz w:val="24"/>
          <w:szCs w:val="24"/>
        </w:rPr>
      </w:pPr>
      <w:r w:rsidRPr="00925485">
        <w:rPr>
          <w:rFonts w:ascii="Times New Roman" w:hAnsi="Times New Roman" w:cs="Times New Roman"/>
          <w:color w:val="000000" w:themeColor="text1"/>
          <w:sz w:val="24"/>
          <w:szCs w:val="24"/>
        </w:rPr>
        <w:t>Reinsholm, Niels m.fl., 2001, Pædagogiske Grundteori</w:t>
      </w:r>
      <w:r>
        <w:rPr>
          <w:rFonts w:ascii="Times New Roman" w:hAnsi="Times New Roman" w:cs="Times New Roman"/>
          <w:color w:val="000000" w:themeColor="text1"/>
          <w:sz w:val="24"/>
          <w:szCs w:val="24"/>
        </w:rPr>
        <w:t>er</w:t>
      </w:r>
      <w:r w:rsidRPr="00925485">
        <w:rPr>
          <w:rFonts w:ascii="Times New Roman" w:hAnsi="Times New Roman" w:cs="Times New Roman"/>
          <w:color w:val="000000" w:themeColor="text1"/>
          <w:sz w:val="24"/>
          <w:szCs w:val="24"/>
        </w:rPr>
        <w:t xml:space="preserve"> 2.udgave KvaN, ISBN 87 90066 40 6 </w:t>
      </w:r>
    </w:p>
    <w:p w:rsidR="00211C1A" w:rsidRPr="00FA5C82" w:rsidRDefault="00211C1A" w:rsidP="00CE75A6">
      <w:pPr>
        <w:spacing w:line="360" w:lineRule="auto"/>
        <w:rPr>
          <w:rFonts w:ascii="Times New Roman" w:hAnsi="Times New Roman" w:cs="Times New Roman"/>
          <w:color w:val="000000" w:themeColor="text1"/>
          <w:sz w:val="24"/>
          <w:szCs w:val="24"/>
          <w:lang w:val="en-US"/>
        </w:rPr>
      </w:pPr>
      <w:r w:rsidRPr="00211C1A">
        <w:rPr>
          <w:rFonts w:ascii="Times New Roman" w:hAnsi="Times New Roman" w:cs="Times New Roman"/>
          <w:color w:val="000000" w:themeColor="text1"/>
          <w:sz w:val="24"/>
          <w:szCs w:val="24"/>
        </w:rPr>
        <w:t>Thorndal, Morten Hansen, 2004, Modernitetens p</w:t>
      </w:r>
      <w:r>
        <w:rPr>
          <w:rFonts w:ascii="Times New Roman" w:hAnsi="Times New Roman" w:cs="Times New Roman"/>
          <w:color w:val="000000" w:themeColor="text1"/>
          <w:sz w:val="24"/>
          <w:szCs w:val="24"/>
        </w:rPr>
        <w:t xml:space="preserve">olitiske teoretikere – nyere politisk teori og filosofi, 1. </w:t>
      </w:r>
      <w:r w:rsidRPr="00FA5C82">
        <w:rPr>
          <w:rFonts w:ascii="Times New Roman" w:hAnsi="Times New Roman" w:cs="Times New Roman"/>
          <w:color w:val="000000" w:themeColor="text1"/>
          <w:sz w:val="24"/>
          <w:szCs w:val="24"/>
          <w:lang w:val="en-US"/>
        </w:rPr>
        <w:t>Udgave 1. Oplag, Forlaget Columbus, ISBN 87 7970 020 9</w:t>
      </w:r>
    </w:p>
    <w:p w:rsidR="00925485" w:rsidRPr="00FA5C82" w:rsidRDefault="00925485" w:rsidP="00CE75A6">
      <w:pPr>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Waring, p. Stephen, 1991, </w:t>
      </w:r>
      <w:r w:rsidR="00CE75A6" w:rsidRPr="00925485">
        <w:rPr>
          <w:rFonts w:ascii="Times New Roman" w:hAnsi="Times New Roman" w:cs="Times New Roman"/>
          <w:color w:val="000000" w:themeColor="text1"/>
          <w:sz w:val="24"/>
          <w:szCs w:val="24"/>
          <w:lang w:val="en-US"/>
        </w:rPr>
        <w:t xml:space="preserve">Taylorism transformed </w:t>
      </w:r>
      <w:r w:rsidRPr="00925485">
        <w:rPr>
          <w:rFonts w:ascii="Times New Roman" w:hAnsi="Times New Roman" w:cs="Times New Roman"/>
          <w:color w:val="000000" w:themeColor="text1"/>
          <w:sz w:val="24"/>
          <w:szCs w:val="24"/>
          <w:lang w:val="en-US"/>
        </w:rPr>
        <w:t>University of Nor</w:t>
      </w:r>
      <w:r>
        <w:rPr>
          <w:rFonts w:ascii="Times New Roman" w:hAnsi="Times New Roman" w:cs="Times New Roman"/>
          <w:color w:val="000000" w:themeColor="text1"/>
          <w:sz w:val="24"/>
          <w:szCs w:val="24"/>
          <w:lang w:val="en-US"/>
        </w:rPr>
        <w:t>th Carolina Press ISBN 0 8078 4469 1</w:t>
      </w:r>
      <w:r w:rsidR="00CE75A6" w:rsidRPr="00FA5C82">
        <w:rPr>
          <w:rFonts w:ascii="Times New Roman" w:hAnsi="Times New Roman" w:cs="Times New Roman"/>
          <w:color w:val="000000" w:themeColor="text1"/>
          <w:sz w:val="24"/>
          <w:szCs w:val="24"/>
          <w:lang w:val="en-US"/>
        </w:rPr>
        <w:t xml:space="preserve"> </w:t>
      </w:r>
    </w:p>
    <w:p w:rsidR="00CE75A6" w:rsidRPr="00FA5C82" w:rsidRDefault="00CE75A6" w:rsidP="00CE75A6">
      <w:pPr>
        <w:spacing w:line="360" w:lineRule="auto"/>
        <w:rPr>
          <w:rFonts w:ascii="Times New Roman" w:hAnsi="Times New Roman" w:cs="Times New Roman"/>
          <w:color w:val="000000" w:themeColor="text1"/>
          <w:sz w:val="28"/>
          <w:szCs w:val="28"/>
          <w:u w:val="single"/>
          <w:lang w:val="en-US"/>
        </w:rPr>
      </w:pPr>
      <w:r w:rsidRPr="00FA5C82">
        <w:rPr>
          <w:rFonts w:ascii="Times New Roman" w:hAnsi="Times New Roman" w:cs="Times New Roman"/>
          <w:color w:val="000000" w:themeColor="text1"/>
          <w:sz w:val="28"/>
          <w:szCs w:val="28"/>
          <w:u w:val="single"/>
          <w:lang w:val="en-US"/>
        </w:rPr>
        <w:t xml:space="preserve">Artikler </w:t>
      </w:r>
    </w:p>
    <w:p w:rsidR="00CE75A6" w:rsidRPr="00CE75A6" w:rsidRDefault="00CE75A6" w:rsidP="00CE75A6">
      <w:pPr>
        <w:spacing w:line="360" w:lineRule="auto"/>
        <w:rPr>
          <w:rFonts w:ascii="Times New Roman" w:hAnsi="Times New Roman" w:cs="Times New Roman"/>
          <w:color w:val="000000" w:themeColor="text1"/>
          <w:sz w:val="24"/>
          <w:szCs w:val="24"/>
          <w:lang w:val="en-US"/>
        </w:rPr>
      </w:pPr>
      <w:r w:rsidRPr="00CE75A6">
        <w:rPr>
          <w:rFonts w:ascii="Times New Roman" w:hAnsi="Times New Roman" w:cs="Times New Roman"/>
          <w:color w:val="000000" w:themeColor="text1"/>
          <w:sz w:val="24"/>
          <w:szCs w:val="24"/>
          <w:lang w:val="en-US"/>
        </w:rPr>
        <w:t>Morgan, Gareth, dec. 1980 v. 25 isssue 4, Adminstrative Science Quarterly, s.</w:t>
      </w:r>
      <w:r>
        <w:rPr>
          <w:rFonts w:ascii="Times New Roman" w:hAnsi="Times New Roman" w:cs="Times New Roman"/>
          <w:color w:val="000000" w:themeColor="text1"/>
          <w:sz w:val="24"/>
          <w:szCs w:val="24"/>
          <w:lang w:val="en-US"/>
        </w:rPr>
        <w:t xml:space="preserve"> 605 – 622 Paradigms, Metaphors, and Puzzle Solving in Organization Theory</w:t>
      </w:r>
      <w:r w:rsidRPr="00CE75A6">
        <w:rPr>
          <w:rFonts w:ascii="Times New Roman" w:hAnsi="Times New Roman" w:cs="Times New Roman"/>
          <w:color w:val="000000" w:themeColor="text1"/>
          <w:sz w:val="24"/>
          <w:szCs w:val="24"/>
          <w:lang w:val="en-US"/>
        </w:rPr>
        <w:t xml:space="preserve"> </w:t>
      </w:r>
    </w:p>
    <w:p w:rsidR="00593630" w:rsidRDefault="00593630" w:rsidP="00E30826">
      <w:pPr>
        <w:pStyle w:val="Overskrift1"/>
        <w:rPr>
          <w:rFonts w:ascii="Times New Roman" w:hAnsi="Times New Roman" w:cs="Times New Roman"/>
          <w:b w:val="0"/>
          <w:sz w:val="32"/>
          <w:szCs w:val="32"/>
          <w:lang w:val="en-US"/>
        </w:rPr>
      </w:pPr>
    </w:p>
    <w:p w:rsidR="00593630" w:rsidRDefault="00593630" w:rsidP="00593630">
      <w:pPr>
        <w:rPr>
          <w:lang w:val="en-US"/>
        </w:rPr>
      </w:pPr>
    </w:p>
    <w:p w:rsidR="00593630" w:rsidRPr="00593630" w:rsidRDefault="00593630" w:rsidP="00593630">
      <w:pPr>
        <w:rPr>
          <w:lang w:val="en-US"/>
        </w:rPr>
      </w:pPr>
    </w:p>
    <w:p w:rsidR="00593630" w:rsidRDefault="00593630" w:rsidP="00E30826">
      <w:pPr>
        <w:pStyle w:val="Overskrift1"/>
        <w:rPr>
          <w:rFonts w:ascii="Times New Roman" w:hAnsi="Times New Roman" w:cs="Times New Roman"/>
          <w:b w:val="0"/>
          <w:sz w:val="32"/>
          <w:szCs w:val="32"/>
          <w:lang w:val="en-US"/>
        </w:rPr>
      </w:pPr>
    </w:p>
    <w:p w:rsidR="00593630" w:rsidRDefault="00593630" w:rsidP="00E30826">
      <w:pPr>
        <w:pStyle w:val="Overskrift1"/>
        <w:rPr>
          <w:rFonts w:ascii="Times New Roman" w:hAnsi="Times New Roman" w:cs="Times New Roman"/>
          <w:b w:val="0"/>
          <w:sz w:val="32"/>
          <w:szCs w:val="32"/>
          <w:lang w:val="en-US"/>
        </w:rPr>
      </w:pPr>
    </w:p>
    <w:p w:rsidR="00593630" w:rsidRDefault="00593630" w:rsidP="00E30826">
      <w:pPr>
        <w:pStyle w:val="Overskrift1"/>
        <w:rPr>
          <w:rFonts w:ascii="Times New Roman" w:hAnsi="Times New Roman" w:cs="Times New Roman"/>
          <w:b w:val="0"/>
          <w:sz w:val="32"/>
          <w:szCs w:val="32"/>
          <w:lang w:val="en-US"/>
        </w:rPr>
      </w:pPr>
    </w:p>
    <w:p w:rsidR="00593630" w:rsidRDefault="00593630" w:rsidP="00593630">
      <w:pPr>
        <w:rPr>
          <w:lang w:val="en-US"/>
        </w:rPr>
      </w:pPr>
    </w:p>
    <w:p w:rsidR="007A6F2F" w:rsidRPr="00593630" w:rsidRDefault="007A6F2F" w:rsidP="00593630">
      <w:pPr>
        <w:rPr>
          <w:lang w:val="en-US"/>
        </w:rPr>
      </w:pPr>
    </w:p>
    <w:p w:rsidR="00593630" w:rsidRPr="00815C44" w:rsidRDefault="00E277E5" w:rsidP="007A6F2F">
      <w:pPr>
        <w:pStyle w:val="Overskrift1"/>
        <w:jc w:val="center"/>
        <w:rPr>
          <w:rFonts w:ascii="Times New Roman" w:hAnsi="Times New Roman" w:cs="Times New Roman"/>
          <w:color w:val="000000" w:themeColor="text1"/>
          <w:sz w:val="32"/>
          <w:szCs w:val="32"/>
        </w:rPr>
      </w:pPr>
      <w:bookmarkStart w:id="61" w:name="_Toc236653616"/>
      <w:r w:rsidRPr="00815C44">
        <w:rPr>
          <w:rFonts w:ascii="Times New Roman" w:hAnsi="Times New Roman" w:cs="Times New Roman"/>
          <w:color w:val="000000" w:themeColor="text1"/>
          <w:sz w:val="32"/>
          <w:szCs w:val="32"/>
        </w:rPr>
        <w:t>Bilag</w:t>
      </w:r>
      <w:bookmarkEnd w:id="61"/>
    </w:p>
    <w:p w:rsidR="008C6CD4" w:rsidRPr="000C293D" w:rsidRDefault="00034540" w:rsidP="008C6CD4">
      <w:pPr>
        <w:pStyle w:val="Fodnotetekst"/>
        <w:rPr>
          <w:rFonts w:ascii="Times New Roman" w:hAnsi="Times New Roman" w:cs="Times New Roman"/>
          <w:sz w:val="24"/>
          <w:szCs w:val="24"/>
        </w:rPr>
      </w:pPr>
      <w:r w:rsidRPr="000C293D">
        <w:rPr>
          <w:rFonts w:ascii="Times New Roman" w:hAnsi="Times New Roman" w:cs="Times New Roman"/>
          <w:sz w:val="24"/>
          <w:szCs w:val="24"/>
        </w:rPr>
        <w:t xml:space="preserve"> </w:t>
      </w:r>
    </w:p>
    <w:p w:rsidR="008C6CD4" w:rsidRPr="007A6F2F" w:rsidRDefault="008C6CD4" w:rsidP="008C6CD4">
      <w:pPr>
        <w:pStyle w:val="Fodnotetekst"/>
        <w:outlineLvl w:val="1"/>
        <w:rPr>
          <w:rFonts w:ascii="Times New Roman" w:hAnsi="Times New Roman" w:cs="Times New Roman"/>
          <w:b/>
          <w:sz w:val="28"/>
          <w:szCs w:val="28"/>
        </w:rPr>
      </w:pPr>
      <w:bookmarkStart w:id="62" w:name="_Toc236653617"/>
      <w:r w:rsidRPr="007A6F2F">
        <w:rPr>
          <w:rFonts w:ascii="Times New Roman" w:hAnsi="Times New Roman" w:cs="Times New Roman"/>
          <w:b/>
          <w:sz w:val="28"/>
          <w:szCs w:val="28"/>
        </w:rPr>
        <w:t>Bilag 1.</w:t>
      </w:r>
      <w:bookmarkEnd w:id="62"/>
    </w:p>
    <w:p w:rsidR="008C6CD4" w:rsidRDefault="008C6CD4" w:rsidP="008C6CD4">
      <w:pPr>
        <w:pStyle w:val="Fodnotetekst"/>
      </w:pPr>
    </w:p>
    <w:p w:rsidR="008C6CD4" w:rsidRDefault="00B22C44" w:rsidP="008C6CD4">
      <w:pPr>
        <w:rPr>
          <w:rFonts w:ascii="Times New Roman" w:hAnsi="Times New Roman" w:cs="Times New Roman"/>
          <w:i/>
          <w:color w:val="000000" w:themeColor="text1"/>
          <w:sz w:val="24"/>
          <w:szCs w:val="24"/>
        </w:rPr>
      </w:pPr>
      <w:hyperlink r:id="rId21" w:history="1">
        <w:r w:rsidR="008C6CD4" w:rsidRPr="00336F6D">
          <w:rPr>
            <w:rStyle w:val="Hyperlink"/>
            <w:rFonts w:ascii="Times New Roman" w:hAnsi="Times New Roman" w:cs="Times New Roman"/>
            <w:i/>
            <w:color w:val="000000" w:themeColor="text1"/>
            <w:sz w:val="24"/>
            <w:szCs w:val="24"/>
            <w:u w:val="none"/>
          </w:rPr>
          <w:t>http://forsiden.3f.dk/article/20090604/NYHEDER/2891789/2140/NYHEDER</w:t>
        </w:r>
      </w:hyperlink>
      <w:r w:rsidR="008C6CD4" w:rsidRPr="00336F6D">
        <w:rPr>
          <w:rFonts w:ascii="Times New Roman" w:hAnsi="Times New Roman" w:cs="Times New Roman"/>
          <w:i/>
          <w:color w:val="000000" w:themeColor="text1"/>
          <w:sz w:val="24"/>
          <w:szCs w:val="24"/>
        </w:rPr>
        <w:t>),</w:t>
      </w:r>
    </w:p>
    <w:p w:rsidR="008C6CD4" w:rsidRDefault="008C6CD4" w:rsidP="008C6CD4">
      <w:pPr>
        <w:pStyle w:val="Overskrift3"/>
      </w:pPr>
      <w:bookmarkStart w:id="63" w:name="_Toc236653618"/>
      <w:r>
        <w:t>Ledige rammes af depression</w:t>
      </w:r>
      <w:bookmarkEnd w:id="63"/>
    </w:p>
    <w:p w:rsidR="008C6CD4" w:rsidRDefault="008C6CD4" w:rsidP="008C6CD4">
      <w:pPr>
        <w:pStyle w:val="teasertext"/>
      </w:pPr>
      <w:r>
        <w:t>Det ligner en sygdom, men er det ikke. Center for Arbejds- og Organisationspsykologi har døbt det arbejdsløshedsdepression</w:t>
      </w:r>
    </w:p>
    <w:p w:rsidR="008C6CD4" w:rsidRPr="007A6F2F" w:rsidRDefault="008C6CD4" w:rsidP="008C6CD4">
      <w:pPr>
        <w:pStyle w:val="byline"/>
        <w:rPr>
          <w:color w:val="000000" w:themeColor="text1"/>
        </w:rPr>
      </w:pPr>
      <w:r>
        <w:t xml:space="preserve">Af Mette Lauth, Fagbladet 3F, </w:t>
      </w:r>
      <w:hyperlink r:id="rId22" w:history="1">
        <w:r w:rsidRPr="007A6F2F">
          <w:rPr>
            <w:rStyle w:val="Hyperlink"/>
            <w:color w:val="000000" w:themeColor="text1"/>
          </w:rPr>
          <w:t>mette.lauth@3f.dk</w:t>
        </w:r>
      </w:hyperlink>
      <w:r w:rsidRPr="007A6F2F">
        <w:rPr>
          <w:color w:val="000000" w:themeColor="text1"/>
        </w:rPr>
        <w:t xml:space="preserve"> </w:t>
      </w:r>
    </w:p>
    <w:p w:rsidR="008C6CD4" w:rsidRDefault="008C6CD4" w:rsidP="008C6CD4">
      <w:pPr>
        <w:pStyle w:val="NormalWeb"/>
      </w:pPr>
      <w:r>
        <w:t xml:space="preserve">Modløshed, følelsen af at selv småopgaver er uoverskuelige, og dage, der flyder sammen. Center for Arbejds- og Organisationspsykologi, CAOP, ser mange af dem, de nu kalder "arbejdsløshedsdepressioner". </w:t>
      </w:r>
      <w:r>
        <w:br/>
      </w:r>
      <w:r>
        <w:br/>
        <w:t xml:space="preserve">- Det er vigtigt at understrege, at det ikke er en sygdom, men symptomerne ligner en depression meget, siger Einar Baldursson. </w:t>
      </w:r>
      <w:r>
        <w:br/>
      </w:r>
      <w:r>
        <w:br/>
        <w:t>Han er leder af centret, der er etableret på initiativ af Aalborg Universitet og som blandt andet tilbyder hjælp til arbejdsløse.</w:t>
      </w:r>
      <w:r>
        <w:br/>
      </w:r>
      <w:r>
        <w:br/>
        <w:t>Ledige med arbejdsløshedsdepression har svært ved at træffe beslutninger, der kan få dem videre, og selve deres udstråling gør det svært at klare sig ved en samtale.</w:t>
      </w:r>
      <w:r>
        <w:br/>
      </w:r>
      <w:r>
        <w:br/>
        <w:t xml:space="preserve">- Hvis to kaldes til samtale, og den ene knapt har kunnet slæbe sig op til at møde op klokken 11, mens den anden har gang i et aktivt liv og lige kan presse samtalen ind i kalenderen, hvad tror du så de udstråler, og hvem får jobbet? siger Einar Baldursson. </w:t>
      </w:r>
    </w:p>
    <w:p w:rsidR="00593630" w:rsidRDefault="00593630" w:rsidP="008C6CD4">
      <w:pPr>
        <w:rPr>
          <w:u w:val="single"/>
        </w:rPr>
      </w:pPr>
    </w:p>
    <w:p w:rsidR="008C6CD4" w:rsidRPr="008C6CD4" w:rsidRDefault="008C6CD4" w:rsidP="008C6CD4">
      <w:pPr>
        <w:rPr>
          <w:u w:val="single"/>
        </w:rPr>
      </w:pPr>
      <w:r w:rsidRPr="008C6CD4">
        <w:rPr>
          <w:u w:val="single"/>
        </w:rPr>
        <w:t>Forbered dig</w:t>
      </w:r>
    </w:p>
    <w:p w:rsidR="008C6CD4" w:rsidRDefault="008C6CD4" w:rsidP="008C6CD4">
      <w:pPr>
        <w:pStyle w:val="NormalWeb"/>
      </w:pPr>
      <w:r>
        <w:t>Han opfordrer til, at man fra det øjeblik man bliver fyret forbereder sig på at blive en aktiv arbejdsløs.</w:t>
      </w:r>
      <w:r>
        <w:br/>
      </w:r>
      <w:r>
        <w:br/>
        <w:t>- Lad være med at udsætte planlægningen og lad være med at tænke, det kun bliver kort tid. Hver gang man vil trække veksler på held, indser man, at det er forholdsvist sjældent forekommende. Rettidig omhu, en plan og succeskriterier hjælper dig derimod med at sætte dagsordenen i dit eget liv og få et nyt job, siger Einar Baldursson.</w:t>
      </w:r>
      <w:r>
        <w:br/>
      </w:r>
      <w:r>
        <w:br/>
        <w:t>Han kritiserer ledighedssystemets mange regler for at gøre ledige skade og være en del af grunden til arbejdsløshedsdepression.</w:t>
      </w:r>
      <w:r>
        <w:br/>
      </w:r>
      <w:r>
        <w:br/>
        <w:t xml:space="preserve">- Du får intet af det positive ved lønarbejde, men er stadig underlagt de samme tvangsmekanismer. Tvang er den dårligste idé overhovedet overfor ledige. Du mister handlekraften. Den oplevelse trækker de suverænt længste spor ind i arbejdslivet og tager tid at komme sig over mødet med systemet, siger Einar Baldursson. </w:t>
      </w:r>
    </w:p>
    <w:p w:rsidR="008C6CD4" w:rsidRDefault="008C6CD4" w:rsidP="008C6CD4"/>
    <w:p w:rsidR="008C6CD4" w:rsidRDefault="008C6CD4" w:rsidP="008C6CD4">
      <w:pPr>
        <w:pStyle w:val="publishtime"/>
      </w:pPr>
      <w:r>
        <w:t>Lagt på: 04. Juni 2009 13:42</w:t>
      </w:r>
    </w:p>
    <w:p w:rsidR="008C6CD4" w:rsidRDefault="008C6CD4" w:rsidP="008C6CD4">
      <w:pPr>
        <w:pStyle w:val="publishtime"/>
      </w:pPr>
      <w:r>
        <w:t>Sidst ændret: 04. Juni 2009 14:09</w:t>
      </w:r>
    </w:p>
    <w:p w:rsidR="008C6CD4" w:rsidRPr="007A6F2F" w:rsidRDefault="008C6CD4" w:rsidP="008C6CD4">
      <w:pPr>
        <w:pStyle w:val="Overskrift2"/>
        <w:rPr>
          <w:rFonts w:ascii="Times New Roman" w:hAnsi="Times New Roman" w:cs="Times New Roman"/>
          <w:color w:val="000000" w:themeColor="text1"/>
          <w:sz w:val="28"/>
          <w:szCs w:val="28"/>
        </w:rPr>
      </w:pPr>
      <w:bookmarkStart w:id="64" w:name="_Toc236653619"/>
      <w:r w:rsidRPr="007A6F2F">
        <w:rPr>
          <w:rFonts w:ascii="Times New Roman" w:hAnsi="Times New Roman" w:cs="Times New Roman"/>
          <w:color w:val="000000" w:themeColor="text1"/>
          <w:sz w:val="28"/>
          <w:szCs w:val="28"/>
        </w:rPr>
        <w:t>Bilag 2.</w:t>
      </w:r>
      <w:bookmarkEnd w:id="64"/>
    </w:p>
    <w:p w:rsidR="008C6CD4" w:rsidRDefault="00B22C44" w:rsidP="008C6CD4">
      <w:hyperlink r:id="rId23" w:history="1">
        <w:r w:rsidR="008C6CD4" w:rsidRPr="00B929CA">
          <w:rPr>
            <w:rStyle w:val="Hyperlink"/>
            <w:rFonts w:ascii="Times New Roman" w:hAnsi="Times New Roman" w:cs="Times New Roman"/>
            <w:i/>
            <w:color w:val="000000" w:themeColor="text1"/>
            <w:sz w:val="24"/>
            <w:szCs w:val="24"/>
            <w:u w:val="none"/>
          </w:rPr>
          <w:t>http://www.arbejdsmiljoviden.dk/stressogtrivsel/Ledelse_og_organisation/Det_Udviklende_Arbejde/Definition.aspx</w:t>
        </w:r>
      </w:hyperlink>
    </w:p>
    <w:p w:rsidR="008C6CD4" w:rsidRDefault="008C6CD4" w:rsidP="008C6CD4">
      <w:pPr>
        <w:pStyle w:val="Overskrift3"/>
      </w:pPr>
      <w:bookmarkStart w:id="65" w:name="_Toc236653620"/>
      <w:r>
        <w:t>Definition på Det Udviklende Arbejde</w:t>
      </w:r>
      <w:bookmarkEnd w:id="65"/>
    </w:p>
    <w:p w:rsidR="008C6CD4" w:rsidRDefault="008C6CD4" w:rsidP="008C6CD4">
      <w:r>
        <w:t>”Det Udviklende Arbejde” (DUA) er et begreb, der blev introduceret af Hvid og Møller i Danmark i begyndelsen af 1990’erne. DUA skal ses som en vision. Det skal virke som inspiration til en række initiativer på forskellige niveauer, der kan føre i retning af DUA.</w:t>
      </w:r>
    </w:p>
    <w:p w:rsidR="008C6CD4" w:rsidRDefault="008C6CD4" w:rsidP="008C6CD4">
      <w:r>
        <w:t> </w:t>
      </w:r>
    </w:p>
    <w:p w:rsidR="008C6CD4" w:rsidRDefault="008C6CD4" w:rsidP="008C6CD4">
      <w:pPr>
        <w:pStyle w:val="normal0"/>
      </w:pPr>
      <w:r>
        <w:t xml:space="preserve">”Det Udviklende Arbejde” (DUA) er et begreb, der blev introduceret af Hvid og Møller i Danmark i begyndelsen af 1990’erne. Begrebet bygger på to grundlæggende antagelser: </w:t>
      </w:r>
    </w:p>
    <w:p w:rsidR="008C6CD4" w:rsidRDefault="008C6CD4" w:rsidP="008C6CD4">
      <w:pPr>
        <w:pStyle w:val="normal0"/>
      </w:pPr>
      <w:r>
        <w:t xml:space="preserve">  </w:t>
      </w:r>
    </w:p>
    <w:p w:rsidR="008C6CD4" w:rsidRDefault="008C6CD4" w:rsidP="008C6CD4">
      <w:pPr>
        <w:pStyle w:val="normal0"/>
      </w:pPr>
      <w:r>
        <w:t xml:space="preserve">1. Der skal være balance mellem medarbejdernes og ledelsens interesser. Og begges interesser er lige vigtige: </w:t>
      </w:r>
    </w:p>
    <w:p w:rsidR="008C6CD4" w:rsidRDefault="008C6CD4" w:rsidP="008C6CD4">
      <w:pPr>
        <w:numPr>
          <w:ilvl w:val="0"/>
          <w:numId w:val="10"/>
        </w:numPr>
        <w:spacing w:before="100" w:beforeAutospacing="1" w:after="100" w:afterAutospacing="1" w:line="240" w:lineRule="auto"/>
      </w:pPr>
      <w:r>
        <w:t xml:space="preserve">På den ene side har medarbejderne interesse i at skabe et godt arbejdsliv på virksomheden. Det gælder både for den enkelte og for de ansatte som gruppe. </w:t>
      </w:r>
    </w:p>
    <w:p w:rsidR="008C6CD4" w:rsidRDefault="008C6CD4" w:rsidP="008C6CD4">
      <w:pPr>
        <w:numPr>
          <w:ilvl w:val="0"/>
          <w:numId w:val="10"/>
        </w:numPr>
        <w:spacing w:before="100" w:beforeAutospacing="1" w:after="100" w:afterAutospacing="1" w:line="240" w:lineRule="auto"/>
      </w:pPr>
      <w:r>
        <w:t xml:space="preserve">På den anden side har ledelsen interesse i at gøre virksomheden lønsom og konkurrencedygtig. Det gælder kvalitet, fleksibilitet og kunde-/brugerorientering. Og det gælder i forhold til samfundsmæssige ønsker om udvikling, miljø og levevilkår. </w:t>
      </w:r>
    </w:p>
    <w:p w:rsidR="008C6CD4" w:rsidRDefault="008C6CD4" w:rsidP="008C6CD4">
      <w:pPr>
        <w:pStyle w:val="normal0"/>
      </w:pPr>
      <w:r>
        <w:t xml:space="preserve">2. Gode arbejdsforhold ikke blot er en omkostning men en investering, der kan betale sig. </w:t>
      </w:r>
    </w:p>
    <w:p w:rsidR="008C6CD4" w:rsidRPr="008C6CD4" w:rsidRDefault="008C6CD4" w:rsidP="008C6CD4">
      <w:pPr>
        <w:rPr>
          <w:u w:val="single"/>
        </w:rPr>
      </w:pPr>
      <w:r w:rsidRPr="008C6CD4">
        <w:rPr>
          <w:rStyle w:val="Strk"/>
          <w:b w:val="0"/>
          <w:bCs w:val="0"/>
          <w:u w:val="single"/>
        </w:rPr>
        <w:t>DUA skal inspirere</w:t>
      </w:r>
    </w:p>
    <w:p w:rsidR="008C6CD4" w:rsidRDefault="008C6CD4" w:rsidP="008C6CD4">
      <w:pPr>
        <w:pStyle w:val="normal0"/>
      </w:pPr>
      <w:r>
        <w:t xml:space="preserve">DUA skal ses som en </w:t>
      </w:r>
      <w:r>
        <w:rPr>
          <w:rStyle w:val="Strk"/>
        </w:rPr>
        <w:t>vision</w:t>
      </w:r>
      <w:r>
        <w:t>. Det skal virke som inspiration til en række initiativer på forskellige niveauer, der kan føre i retning af DUA. Visionen skal inspi</w:t>
      </w:r>
      <w:r>
        <w:softHyphen/>
        <w:t>rere arbejdsgivere, ledere, andre ansatte, organisationer, konsulenter og øvrige aktører på arbejds</w:t>
      </w:r>
      <w:r>
        <w:softHyphen/>
        <w:t xml:space="preserve">markedet. </w:t>
      </w:r>
    </w:p>
    <w:p w:rsidR="008C6CD4" w:rsidRDefault="00593630" w:rsidP="008C6CD4">
      <w:r>
        <w:t>Opdateret  2005-11-14</w:t>
      </w:r>
    </w:p>
    <w:p w:rsidR="008C6CD4" w:rsidRPr="007A6F2F" w:rsidRDefault="008C6CD4" w:rsidP="008C6CD4">
      <w:pPr>
        <w:pStyle w:val="Overskrift2"/>
        <w:rPr>
          <w:rFonts w:ascii="Times New Roman" w:hAnsi="Times New Roman" w:cs="Times New Roman"/>
          <w:color w:val="000000" w:themeColor="text1"/>
          <w:sz w:val="28"/>
          <w:szCs w:val="28"/>
        </w:rPr>
      </w:pPr>
      <w:bookmarkStart w:id="66" w:name="_Toc236653621"/>
      <w:r w:rsidRPr="007A6F2F">
        <w:rPr>
          <w:rFonts w:ascii="Times New Roman" w:hAnsi="Times New Roman" w:cs="Times New Roman"/>
          <w:color w:val="000000" w:themeColor="text1"/>
          <w:sz w:val="28"/>
          <w:szCs w:val="28"/>
        </w:rPr>
        <w:t>Bilag 3.</w:t>
      </w:r>
      <w:bookmarkEnd w:id="66"/>
    </w:p>
    <w:p w:rsidR="008C6CD4" w:rsidRDefault="00B22C44" w:rsidP="008C6CD4">
      <w:hyperlink r:id="rId24" w:history="1">
        <w:r w:rsidR="008C6CD4" w:rsidRPr="0002548E">
          <w:rPr>
            <w:rStyle w:val="Hyperlink"/>
            <w:rFonts w:ascii="Times New Roman" w:hAnsi="Times New Roman" w:cs="Times New Roman"/>
            <w:color w:val="000000" w:themeColor="text1"/>
            <w:sz w:val="24"/>
            <w:szCs w:val="24"/>
            <w:u w:val="none"/>
          </w:rPr>
          <w:t>http://avisen.dk/vi-doper-os-med-hovedpinepiller_100911.aspx</w:t>
        </w:r>
      </w:hyperlink>
    </w:p>
    <w:p w:rsidR="008C6CD4" w:rsidRDefault="008C6CD4" w:rsidP="008C6CD4">
      <w:pPr>
        <w:pStyle w:val="Overskrift3"/>
      </w:pPr>
      <w:bookmarkStart w:id="67" w:name="_Toc236653622"/>
      <w:r>
        <w:t>Vi doper os med hovedpinepiller</w:t>
      </w:r>
      <w:bookmarkEnd w:id="67"/>
    </w:p>
    <w:p w:rsidR="008C6CD4" w:rsidRDefault="008C6CD4" w:rsidP="008C6CD4">
      <w:r>
        <w:t>9. december 2008 08:38</w:t>
      </w:r>
    </w:p>
    <w:p w:rsidR="008C6CD4" w:rsidRDefault="008C6CD4" w:rsidP="008C6CD4">
      <w:r>
        <w:t>Journalist</w:t>
      </w:r>
      <w:r>
        <w:br/>
      </w:r>
      <w:hyperlink r:id="rId25" w:history="1">
        <w:r w:rsidRPr="007A6F2F">
          <w:rPr>
            <w:rStyle w:val="Hyperlink"/>
            <w:color w:val="000000" w:themeColor="text1"/>
          </w:rPr>
          <w:t>Michael Ørtz Christiansen/NP</w:t>
        </w:r>
      </w:hyperlink>
      <w:r w:rsidRPr="007A6F2F">
        <w:rPr>
          <w:color w:val="000000" w:themeColor="text1"/>
        </w:rPr>
        <w:t xml:space="preserve"> </w:t>
      </w:r>
    </w:p>
    <w:p w:rsidR="008C6CD4" w:rsidRDefault="008C6CD4" w:rsidP="008C6CD4">
      <w:pPr>
        <w:pStyle w:val="NormalWeb"/>
      </w:pPr>
      <w:r>
        <w:t>I gennemsnit spiser hver eneste dansker 175 hovedpinepiller om året, eller cirka en pille hver anden dag. Og det er lige præcis nok til, at vi bliver immune over for pillernes smertestillende virkning.</w:t>
      </w:r>
    </w:p>
    <w:p w:rsidR="008C6CD4" w:rsidRDefault="008C6CD4" w:rsidP="008C6CD4">
      <w:pPr>
        <w:pStyle w:val="NormalWeb"/>
      </w:pPr>
      <w:r>
        <w:t>Tværtimod begynder pillerne at give nogle symptomer, som de i første omgang skulle virke mod.</w:t>
      </w:r>
    </w:p>
    <w:p w:rsidR="008C6CD4" w:rsidRDefault="008C6CD4" w:rsidP="008C6CD4">
      <w:pPr>
        <w:pStyle w:val="NormalWeb"/>
      </w:pPr>
      <w:r>
        <w:t>"Hvis man spiser hovedpinepiller hver anden dag eller oftere, så kan de have den modsatte virkning. Nemlig at de giver mere hovedpine," siger professor og leder på Dansk Hovedpinecenter Rigmor Højland Jensen til Newspaq.</w:t>
      </w:r>
    </w:p>
    <w:p w:rsidR="008C6CD4" w:rsidRDefault="008C6CD4" w:rsidP="008C6CD4">
      <w:pPr>
        <w:pStyle w:val="NormalWeb"/>
      </w:pPr>
      <w:r>
        <w:t>Hun understreger, at det er lige meget, om man spiser en eller flere hovedpinepiller, men at det er antallet af dage med hovedpinepiller på menuen, der er afgørende.</w:t>
      </w:r>
    </w:p>
    <w:p w:rsidR="008C6CD4" w:rsidRDefault="008C6CD4" w:rsidP="008C6CD4">
      <w:pPr>
        <w:pStyle w:val="NormalWeb"/>
      </w:pPr>
      <w:r>
        <w:t>En beregning, som Danmarks Apotekerforening har lavet for Newspaq, viser, at danskerne i 2007 konsumerede 963 mio. svage smertestillende piller - som for eksempel Panodil og Ipren. Det svarer til 175 per person og er en stigning på 11,5 procent i forhold til 2003.</w:t>
      </w:r>
    </w:p>
    <w:p w:rsidR="008C6CD4" w:rsidRDefault="008C6CD4" w:rsidP="008C6CD4">
      <w:pPr>
        <w:pStyle w:val="NormalWeb"/>
      </w:pPr>
      <w:r>
        <w:t>Det høje forbrug bekymrer Lægemiddelstyrelsen.</w:t>
      </w:r>
    </w:p>
    <w:p w:rsidR="008C6CD4" w:rsidRDefault="008C6CD4" w:rsidP="008C6CD4">
      <w:pPr>
        <w:pStyle w:val="NormalWeb"/>
      </w:pPr>
      <w:r>
        <w:t>"Det signalerer, at danskerne har en lidt ukritisk tilgang til anvendelsen af medicin. Man skal ikke glemme, at selv om det er håndkøb, så er det jo lægemidler, hvor der er risiko for alvorlige bivirkninger," siger overlæge Steffen Thierstrup til Newspaq.</w:t>
      </w:r>
    </w:p>
    <w:p w:rsidR="008C6CD4" w:rsidRDefault="008C6CD4" w:rsidP="008C6CD4">
      <w:pPr>
        <w:pStyle w:val="NormalWeb"/>
      </w:pPr>
      <w:r>
        <w:t>Et overforbrug kan blandt andet føre mavesår, maveblødninger, forgiftninger med sig. Derudover øges risikoen for blodpropper i hjertet, og man kan blive nødt til at spise stærkere medicin, hvis man virkelig har ondt, da den svage smertestillende medicin ikke virker længere.</w:t>
      </w:r>
    </w:p>
    <w:p w:rsidR="008C6CD4" w:rsidRDefault="008C6CD4" w:rsidP="008C6CD4">
      <w:pPr>
        <w:pStyle w:val="NormalWeb"/>
      </w:pPr>
      <w:r>
        <w:t>Rigmor Højland Jensen fra Dansk Hovedpinecenter ser stigningen i forbruget som en spejling af samfundet.</w:t>
      </w:r>
    </w:p>
    <w:p w:rsidR="008C6CD4" w:rsidRDefault="008C6CD4" w:rsidP="008C6CD4">
      <w:pPr>
        <w:pStyle w:val="NormalWeb"/>
      </w:pPr>
      <w:r>
        <w:t>"Vi lever i en forbrugskultur, hvor hovedpinepiller kan købes på lige fod med tyggegummi og halspastiller, og det er blevet en del af kulturen at tage smertestillende medicin. Men det er stærkt bekymrende at piger på helt ned til 12 år jævnligt tager smertestillende medicin, fordi det er en del af deres hverdag," siger hun.</w:t>
      </w:r>
    </w:p>
    <w:p w:rsidR="008C6CD4" w:rsidRDefault="008C6CD4" w:rsidP="008C6CD4">
      <w:pPr>
        <w:pStyle w:val="NormalWeb"/>
      </w:pPr>
      <w:r>
        <w:t>Professoren mener, at man bør gøre medicinen receptpligtig og gøre pakningerne mindre, så danskerne ikke kan købe så store mængder af hovedpinepillerne.</w:t>
      </w:r>
    </w:p>
    <w:p w:rsidR="008C6CD4" w:rsidRDefault="008C6CD4" w:rsidP="008C6CD4">
      <w:pPr>
        <w:pStyle w:val="NormalWeb"/>
      </w:pPr>
      <w:r>
        <w:t>Steffen Thierstrup fra Lægemiddelstyrelsen mener i stedet, at der er brug for en oplysningskampagne, så danskerne bliver bevidste om de alvorlige bivirkninger og bliver mere kritiske i deres brug af hovedpinepiller.</w:t>
      </w:r>
    </w:p>
    <w:p w:rsidR="008C6CD4" w:rsidRDefault="008C6CD4" w:rsidP="008C6CD4">
      <w:pPr>
        <w:pStyle w:val="NormalWeb"/>
      </w:pPr>
      <w:r>
        <w:t>"Det er en glidebane, at man tager hovedpinepiller i stedet for lige at stoppe op og tage den med ro. Man bør være lidt mere kritisk og overveje, om det er nødvendigt at bruge hovedpinepiller, eller om det kan klares med et glas vand eller en halv time på sofaen," siger han.</w:t>
      </w:r>
    </w:p>
    <w:p w:rsidR="008C6CD4" w:rsidRPr="007A6F2F" w:rsidRDefault="008C6CD4" w:rsidP="008C6CD4">
      <w:pPr>
        <w:pStyle w:val="Overskrift2"/>
        <w:rPr>
          <w:rFonts w:ascii="Times New Roman" w:hAnsi="Times New Roman" w:cs="Times New Roman"/>
          <w:color w:val="000000" w:themeColor="text1"/>
          <w:sz w:val="28"/>
          <w:szCs w:val="28"/>
        </w:rPr>
      </w:pPr>
      <w:bookmarkStart w:id="68" w:name="_Toc236653623"/>
      <w:r w:rsidRPr="007A6F2F">
        <w:rPr>
          <w:rFonts w:ascii="Times New Roman" w:hAnsi="Times New Roman" w:cs="Times New Roman"/>
          <w:color w:val="000000" w:themeColor="text1"/>
          <w:sz w:val="28"/>
          <w:szCs w:val="28"/>
        </w:rPr>
        <w:t>Bilag 4.</w:t>
      </w:r>
      <w:bookmarkEnd w:id="68"/>
      <w:r w:rsidRPr="007A6F2F">
        <w:rPr>
          <w:rFonts w:ascii="Times New Roman" w:hAnsi="Times New Roman" w:cs="Times New Roman"/>
          <w:color w:val="000000" w:themeColor="text1"/>
          <w:sz w:val="28"/>
          <w:szCs w:val="28"/>
        </w:rPr>
        <w:t xml:space="preserve"> </w:t>
      </w:r>
    </w:p>
    <w:p w:rsidR="008C6CD4" w:rsidRDefault="008C6CD4" w:rsidP="008C6CD4">
      <w:r w:rsidRPr="002C53E4">
        <w:t>http://politiken.dk/indland/article740295.ece</w:t>
      </w:r>
    </w:p>
    <w:p w:rsidR="008C6CD4" w:rsidRDefault="008C6CD4" w:rsidP="008C6CD4">
      <w:pPr>
        <w:pStyle w:val="Overskrift3"/>
      </w:pPr>
      <w:bookmarkStart w:id="69" w:name="_Toc236653624"/>
      <w:r>
        <w:t>Et-årig pige efterladt og død i bil</w:t>
      </w:r>
      <w:bookmarkEnd w:id="69"/>
    </w:p>
    <w:p w:rsidR="008C6CD4" w:rsidRPr="008C6CD4" w:rsidRDefault="008C6CD4" w:rsidP="008C6CD4">
      <w:pPr>
        <w:rPr>
          <w:rFonts w:ascii="Verdana" w:hAnsi="Verdana"/>
          <w:b/>
          <w:color w:val="000000" w:themeColor="text1"/>
          <w:sz w:val="20"/>
          <w:szCs w:val="20"/>
        </w:rPr>
      </w:pPr>
      <w:r w:rsidRPr="008C6CD4">
        <w:rPr>
          <w:rFonts w:ascii="Verdana" w:hAnsi="Verdana"/>
          <w:b/>
          <w:color w:val="000000" w:themeColor="text1"/>
          <w:sz w:val="20"/>
          <w:szCs w:val="20"/>
        </w:rPr>
        <w:t xml:space="preserve">En far glemte sin lille datter i bilen. Senere fandt han hende død - muligvis af hedeslag. </w:t>
      </w:r>
    </w:p>
    <w:p w:rsidR="008C6CD4" w:rsidRDefault="008C6CD4" w:rsidP="008C6CD4">
      <w:pPr>
        <w:spacing w:after="240"/>
      </w:pPr>
    </w:p>
    <w:p w:rsidR="008C6CD4" w:rsidRDefault="008C6CD4" w:rsidP="008C6CD4">
      <w:pPr>
        <w:spacing w:after="240"/>
      </w:pPr>
      <w:r>
        <w:rPr>
          <w:b/>
          <w:bCs/>
        </w:rPr>
        <w:t xml:space="preserve">En pige på et år blev i eftermiddag fundet død i sin fars bil i Lyngby, og politiet satte straks en meget grundig undersøgelse i gang. </w:t>
      </w:r>
      <w:r>
        <w:br/>
      </w:r>
      <w:r>
        <w:br/>
        <w:t xml:space="preserve">»Efter det foreløbigt oplyste tyder det på, at faren har glemt at aflevere barnet i en institution i morges, og at han derefter kørte videre på arbejde, siger lederen af efterforskningen ved Nordsjællands Politi«, Flemming Poulsen. </w:t>
      </w:r>
      <w:r>
        <w:br/>
      </w:r>
      <w:r>
        <w:br/>
        <w:t xml:space="preserve">Den lille pige var spændt fast i en barnestol i bilen og er muligvis død som følge af hedeslag. </w:t>
      </w:r>
      <w:r>
        <w:br/>
      </w:r>
      <w:r>
        <w:br/>
        <w:t xml:space="preserve">Alarmen om den tragiske sag indløb til 112 klokken 15.42, og en ambulance blev straks sendt af sted, og også politiet kom frem til den virksomhed, hvor faren arbejder. </w:t>
      </w:r>
      <w:r>
        <w:br/>
      </w:r>
      <w:r>
        <w:br/>
      </w:r>
      <w:r>
        <w:rPr>
          <w:b/>
          <w:bCs/>
        </w:rPr>
        <w:t>Far bliver afhørt</w:t>
      </w:r>
      <w:r>
        <w:br/>
        <w:t xml:space="preserve">Tilsyneladende blev tragedien opdaget, da moren i eftermiddag kom til institutionen for at hente pigen, som altså ikke var der. </w:t>
      </w:r>
      <w:r>
        <w:br/>
      </w:r>
      <w:r>
        <w:br/>
        <w:t xml:space="preserve">»Vi laver en total undersøgelse af alle forhold, og i morgen afholdes retslægeligt ligsyn«, siger vicepolitiinspektør Flemming Poulsen. </w:t>
      </w:r>
      <w:r>
        <w:br/>
      </w:r>
      <w:r>
        <w:br/>
        <w:t xml:space="preserve">Faren, der er 29 år, sad her til aften til afhøring på politistationen i Helsingør. Ifølge ekstrabladet.dk blev han efterfølgende anholdt. </w:t>
      </w:r>
      <w:r>
        <w:br/>
      </w:r>
      <w:r>
        <w:br/>
        <w:t xml:space="preserve">»Han har det ikke godt«, konstaterer Flemming Poulsen. </w:t>
      </w:r>
    </w:p>
    <w:p w:rsidR="008C6CD4" w:rsidRDefault="008C6CD4" w:rsidP="008C6CD4">
      <w:pPr>
        <w:spacing w:after="0"/>
      </w:pPr>
      <w:r>
        <w:t>Ritzau</w:t>
      </w:r>
    </w:p>
    <w:p w:rsidR="008C6CD4" w:rsidRDefault="008C6CD4" w:rsidP="008C6CD4">
      <w:pPr>
        <w:spacing w:after="0"/>
      </w:pPr>
    </w:p>
    <w:p w:rsidR="008C6CD4" w:rsidRPr="007A6F2F" w:rsidRDefault="008C6CD4" w:rsidP="008C6CD4">
      <w:pPr>
        <w:pStyle w:val="Overskrift2"/>
        <w:rPr>
          <w:rFonts w:ascii="Times New Roman" w:hAnsi="Times New Roman" w:cs="Times New Roman"/>
          <w:color w:val="000000" w:themeColor="text1"/>
          <w:sz w:val="28"/>
          <w:szCs w:val="28"/>
        </w:rPr>
      </w:pPr>
      <w:bookmarkStart w:id="70" w:name="_Toc236653625"/>
      <w:r w:rsidRPr="007A6F2F">
        <w:rPr>
          <w:rFonts w:ascii="Times New Roman" w:hAnsi="Times New Roman" w:cs="Times New Roman"/>
          <w:color w:val="000000" w:themeColor="text1"/>
          <w:sz w:val="28"/>
          <w:szCs w:val="28"/>
        </w:rPr>
        <w:t>Bilag 5.</w:t>
      </w:r>
      <w:bookmarkEnd w:id="70"/>
      <w:r w:rsidRPr="007A6F2F">
        <w:rPr>
          <w:rFonts w:ascii="Times New Roman" w:hAnsi="Times New Roman" w:cs="Times New Roman"/>
          <w:color w:val="000000" w:themeColor="text1"/>
          <w:sz w:val="28"/>
          <w:szCs w:val="28"/>
        </w:rPr>
        <w:t xml:space="preserve"> </w:t>
      </w:r>
    </w:p>
    <w:p w:rsidR="008C6CD4" w:rsidRDefault="008C6CD4" w:rsidP="008C6CD4">
      <w:r w:rsidRPr="00460875">
        <w:t>http://www.casa-analyse.dk/3261</w:t>
      </w:r>
    </w:p>
    <w:p w:rsidR="008C6CD4" w:rsidRPr="00460875" w:rsidRDefault="008C6CD4" w:rsidP="008C6CD4">
      <w:pPr>
        <w:pStyle w:val="Overskrift3"/>
        <w:rPr>
          <w:sz w:val="24"/>
          <w:szCs w:val="24"/>
        </w:rPr>
      </w:pPr>
      <w:bookmarkStart w:id="71" w:name="_Toc236653626"/>
      <w:r w:rsidRPr="00460875">
        <w:rPr>
          <w:sz w:val="24"/>
          <w:szCs w:val="24"/>
        </w:rPr>
        <w:t>CASA's støttefond</w:t>
      </w:r>
      <w:bookmarkEnd w:id="71"/>
      <w:r w:rsidRPr="00460875">
        <w:rPr>
          <w:sz w:val="24"/>
          <w:szCs w:val="24"/>
        </w:rPr>
        <w:t xml:space="preserve"> </w:t>
      </w:r>
    </w:p>
    <w:tbl>
      <w:tblPr>
        <w:tblW w:w="5000" w:type="pct"/>
        <w:tblCellSpacing w:w="0" w:type="dxa"/>
        <w:tblCellMar>
          <w:top w:w="75" w:type="dxa"/>
          <w:left w:w="75" w:type="dxa"/>
          <w:bottom w:w="75" w:type="dxa"/>
          <w:right w:w="75" w:type="dxa"/>
        </w:tblCellMar>
        <w:tblLook w:val="04A0"/>
      </w:tblPr>
      <w:tblGrid>
        <w:gridCol w:w="9788"/>
      </w:tblGrid>
      <w:tr w:rsidR="008C6CD4" w:rsidRPr="00460875" w:rsidTr="00977DCE">
        <w:trPr>
          <w:tblCellSpacing w:w="0" w:type="dxa"/>
        </w:trPr>
        <w:tc>
          <w:tcPr>
            <w:tcW w:w="5000" w:type="pct"/>
            <w:hideMark/>
          </w:tcPr>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CASA er en non-profit virksomhed. Såfremt vi har overskud på vore konsulent- og analyseaktiviteter, hensættes midlerne til konsolidering og til CASA’s støttefond. Der er i 2006 afsat kr. 100.000 til støttefonden.</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 </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Støttefonden har til formål at skabe større viden i befolkningen om sociale, økonomiske og politiske samfundsspørgsmål inden for de faglige områder, som CASA beskæftiger sig med. Sigtet er overordnet at fremme den kritiske offentlige samfundsdebat.</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 </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Fonden støtter projekter, som gennemføres i et samarbejde mellem CASA og eksterne parter, typisk udredninger og analyser, som det er vanskeligt at finansiere ad anden vej.</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 </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Personer og organisationer, som har forslag til samarbejdsprojekter, hvor der ønskes en (med)finansiering via støttefonden, skal fremsende en kort beskrivelse af projektet, herunder hvorledes CASA indgår i projektet samt et budgetoverslag og tidsplan. Endvidere bedes angivet andre (mulige) finansieringskilder.</w:t>
            </w:r>
          </w:p>
        </w:tc>
      </w:tr>
    </w:tbl>
    <w:p w:rsidR="008C6CD4" w:rsidRDefault="008C6CD4" w:rsidP="008C6CD4"/>
    <w:p w:rsidR="008C6CD4" w:rsidRPr="007A6F2F" w:rsidRDefault="008C6CD4" w:rsidP="008C6CD4">
      <w:pPr>
        <w:pStyle w:val="Overskrift2"/>
        <w:rPr>
          <w:rFonts w:ascii="Times New Roman" w:hAnsi="Times New Roman" w:cs="Times New Roman"/>
          <w:color w:val="000000" w:themeColor="text1"/>
          <w:sz w:val="28"/>
          <w:szCs w:val="28"/>
        </w:rPr>
      </w:pPr>
      <w:bookmarkStart w:id="72" w:name="_Toc236653627"/>
      <w:r w:rsidRPr="007A6F2F">
        <w:rPr>
          <w:rFonts w:ascii="Times New Roman" w:hAnsi="Times New Roman" w:cs="Times New Roman"/>
          <w:color w:val="000000" w:themeColor="text1"/>
          <w:sz w:val="28"/>
          <w:szCs w:val="28"/>
        </w:rPr>
        <w:t>Bilag 6.</w:t>
      </w:r>
      <w:bookmarkEnd w:id="72"/>
      <w:r w:rsidRPr="007A6F2F">
        <w:rPr>
          <w:rFonts w:ascii="Times New Roman" w:hAnsi="Times New Roman" w:cs="Times New Roman"/>
          <w:color w:val="000000" w:themeColor="text1"/>
          <w:sz w:val="28"/>
          <w:szCs w:val="28"/>
        </w:rPr>
        <w:t xml:space="preserve"> </w:t>
      </w:r>
    </w:p>
    <w:p w:rsidR="008C6CD4" w:rsidRDefault="008C6CD4" w:rsidP="008C6CD4">
      <w:r w:rsidRPr="00460875">
        <w:t>http://www.casa-analyse.dk/1062</w:t>
      </w:r>
    </w:p>
    <w:tbl>
      <w:tblPr>
        <w:tblW w:w="4900" w:type="pct"/>
        <w:tblCellSpacing w:w="0" w:type="dxa"/>
        <w:tblCellMar>
          <w:left w:w="0" w:type="dxa"/>
          <w:right w:w="0" w:type="dxa"/>
        </w:tblCellMar>
        <w:tblLook w:val="04A0"/>
      </w:tblPr>
      <w:tblGrid>
        <w:gridCol w:w="9445"/>
      </w:tblGrid>
      <w:tr w:rsidR="008C6CD4" w:rsidRPr="00460875" w:rsidTr="00977DCE">
        <w:trPr>
          <w:trHeight w:val="150"/>
          <w:tblCellSpacing w:w="0" w:type="dxa"/>
        </w:trPr>
        <w:tc>
          <w:tcPr>
            <w:tcW w:w="0" w:type="auto"/>
            <w:vAlign w:val="center"/>
            <w:hideMark/>
          </w:tcPr>
          <w:p w:rsidR="008C6CD4" w:rsidRPr="00460875" w:rsidRDefault="008C6CD4" w:rsidP="008C6CD4">
            <w:pPr>
              <w:pStyle w:val="Overskrift3"/>
              <w:rPr>
                <w:sz w:val="24"/>
                <w:szCs w:val="24"/>
              </w:rPr>
            </w:pPr>
            <w:bookmarkStart w:id="73" w:name="_Toc236653628"/>
            <w:r w:rsidRPr="00460875">
              <w:rPr>
                <w:sz w:val="24"/>
                <w:szCs w:val="24"/>
              </w:rPr>
              <w:t>CASAs værdigrundlag</w:t>
            </w:r>
            <w:bookmarkEnd w:id="73"/>
          </w:p>
        </w:tc>
      </w:tr>
      <w:tr w:rsidR="008C6CD4" w:rsidRPr="00460875" w:rsidTr="00977DCE">
        <w:trPr>
          <w:tblCellSpacing w:w="0" w:type="dxa"/>
        </w:trPr>
        <w:tc>
          <w:tcPr>
            <w:tcW w:w="8580" w:type="dxa"/>
            <w:hideMark/>
          </w:tcPr>
          <w:tbl>
            <w:tblPr>
              <w:tblW w:w="5000" w:type="pct"/>
              <w:tblCellSpacing w:w="0" w:type="dxa"/>
              <w:tblCellMar>
                <w:top w:w="75" w:type="dxa"/>
                <w:left w:w="75" w:type="dxa"/>
                <w:bottom w:w="75" w:type="dxa"/>
                <w:right w:w="75" w:type="dxa"/>
              </w:tblCellMar>
              <w:tblLook w:val="04A0"/>
            </w:tblPr>
            <w:tblGrid>
              <w:gridCol w:w="9445"/>
            </w:tblGrid>
            <w:tr w:rsidR="008C6CD4" w:rsidRPr="00460875" w:rsidTr="00977DCE">
              <w:trPr>
                <w:tblCellSpacing w:w="0" w:type="dxa"/>
              </w:trPr>
              <w:tc>
                <w:tcPr>
                  <w:tcW w:w="5000" w:type="pct"/>
                  <w:hideMark/>
                </w:tcPr>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b/>
                      <w:bCs/>
                      <w:sz w:val="24"/>
                      <w:szCs w:val="24"/>
                      <w:lang w:eastAsia="da-DK"/>
                    </w:rPr>
                    <w:t xml:space="preserve">CASA er et forskningsbaseret konsulentmiljø. Vi skaber og formidler viden om arbejds- og levevilkår. Vores arbejde bygger på værdierne: </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b/>
                      <w:bCs/>
                      <w:sz w:val="24"/>
                      <w:szCs w:val="24"/>
                      <w:lang w:eastAsia="da-DK"/>
                    </w:rPr>
                    <w:t>Demokrati, uafhængighed  og alternativitet.</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 </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b/>
                      <w:bCs/>
                      <w:sz w:val="24"/>
                      <w:szCs w:val="24"/>
                      <w:lang w:eastAsia="da-DK"/>
                    </w:rPr>
                    <w:t>1.    Værdien demokrati skal anspore os til</w:t>
                  </w:r>
                </w:p>
                <w:p w:rsidR="008C6CD4" w:rsidRPr="00460875" w:rsidRDefault="008C6CD4" w:rsidP="008C6C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at bruge metoder, der sikrer dialog - også for interessenter, der har dårlige betingelser for at komme til orde</w:t>
                  </w:r>
                </w:p>
                <w:p w:rsidR="008C6CD4" w:rsidRPr="00460875" w:rsidRDefault="008C6CD4" w:rsidP="008C6C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at forpligte os til at formidle den viden, vi skaber – i den offentlige debat eller til aktører, der kan omsætte viden til handlinger</w:t>
                  </w:r>
                </w:p>
                <w:p w:rsidR="008C6CD4" w:rsidRPr="00460875" w:rsidRDefault="008C6CD4" w:rsidP="008C6C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at prioritere projekter, der fremmer viden om, hvordan man bliver i stand til at forbedre arbejds- og  levevilkår</w:t>
                  </w:r>
                </w:p>
                <w:p w:rsidR="008C6CD4" w:rsidRPr="00460875" w:rsidRDefault="008C6CD4" w:rsidP="008C6C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 xml:space="preserve">at prioritere projekter, der fremmer viden om, hvordan der kan skabes bedre rammer og betingelser for demokrati, bæredygtig samfundsudviklling samt borgernes indflydelse </w:t>
                  </w:r>
                </w:p>
                <w:p w:rsidR="008C6CD4" w:rsidRPr="00460875" w:rsidRDefault="008C6CD4" w:rsidP="008C6C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at vores egen organisation har en flad struktur, og vi sikrer medarbejderne demokratisk indflydelse på udviklingen af CASA og eget arbejde</w:t>
                  </w:r>
                </w:p>
                <w:p w:rsidR="008C6CD4" w:rsidRPr="00460875" w:rsidRDefault="008C6CD4" w:rsidP="00977DCE">
                  <w:pPr>
                    <w:spacing w:after="0"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b/>
                      <w:bCs/>
                      <w:sz w:val="24"/>
                      <w:szCs w:val="24"/>
                      <w:lang w:eastAsia="da-DK"/>
                    </w:rPr>
                    <w:t>2.    Værdien uafhængighed betyder</w:t>
                  </w:r>
                </w:p>
                <w:p w:rsidR="008C6CD4" w:rsidRPr="00460875" w:rsidRDefault="008C6CD4" w:rsidP="008C6C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 xml:space="preserve">at vi ikke løser opgaver, hvor resultatet er givet på forhånd </w:t>
                  </w:r>
                </w:p>
                <w:p w:rsidR="008C6CD4" w:rsidRPr="00460875" w:rsidRDefault="008C6CD4" w:rsidP="008C6C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at vi arbejder uafhængigt af økonomiske og politiske interesser</w:t>
                  </w:r>
                </w:p>
                <w:p w:rsidR="008C6CD4" w:rsidRPr="00460875" w:rsidRDefault="008C6CD4" w:rsidP="008C6C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at vi sætter den faglige kvalitet højt</w:t>
                  </w:r>
                </w:p>
                <w:p w:rsidR="008C6CD4" w:rsidRPr="00460875" w:rsidRDefault="008C6CD4" w:rsidP="008C6C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at vi er en non-profit virksomhed, organiseret som en forening og uden ejere</w:t>
                  </w:r>
                </w:p>
                <w:p w:rsidR="008C6CD4" w:rsidRPr="00460875" w:rsidRDefault="008C6CD4" w:rsidP="008C6C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at vi arbejder for at skabe en sund økonomi og opbygge reserver, der betyder, at vi er selvfinansierende og uafhængige af finansielle kreditorer og andre interessenter</w:t>
                  </w:r>
                </w:p>
                <w:p w:rsidR="008C6CD4" w:rsidRPr="00460875" w:rsidRDefault="008C6CD4" w:rsidP="00977DCE">
                  <w:p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b/>
                      <w:bCs/>
                      <w:sz w:val="24"/>
                      <w:szCs w:val="24"/>
                      <w:lang w:eastAsia="da-DK"/>
                    </w:rPr>
                    <w:t>3.    Vi er alternative, fordi vi</w:t>
                  </w:r>
                </w:p>
                <w:p w:rsidR="008C6CD4" w:rsidRPr="00460875" w:rsidRDefault="008C6CD4" w:rsidP="008C6C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prioriterer projekter, som sætter fokus på temaer, som er vigtige og underbelyste i samfundsdebatten</w:t>
                  </w:r>
                </w:p>
                <w:p w:rsidR="008C6CD4" w:rsidRPr="00460875" w:rsidRDefault="008C6CD4" w:rsidP="008C6C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deltager i samfundsdebatten</w:t>
                  </w:r>
                </w:p>
                <w:p w:rsidR="008C6CD4" w:rsidRPr="00460875" w:rsidRDefault="008C6CD4" w:rsidP="008C6C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da-DK"/>
                    </w:rPr>
                  </w:pPr>
                  <w:r w:rsidRPr="00460875">
                    <w:rPr>
                      <w:rFonts w:ascii="Times New Roman" w:eastAsia="Times New Roman" w:hAnsi="Times New Roman" w:cs="Times New Roman"/>
                      <w:sz w:val="24"/>
                      <w:szCs w:val="24"/>
                      <w:lang w:eastAsia="da-DK"/>
                    </w:rPr>
                    <w:t>søger at skabe en frugtbar vekselvirkning mellem vores forskningsprojekter og konsulentopgaver</w:t>
                  </w:r>
                </w:p>
              </w:tc>
            </w:tr>
          </w:tbl>
          <w:p w:rsidR="008C6CD4" w:rsidRPr="00460875" w:rsidRDefault="008C6CD4" w:rsidP="00977DCE">
            <w:pPr>
              <w:spacing w:after="0" w:line="240" w:lineRule="auto"/>
              <w:rPr>
                <w:rFonts w:ascii="Times New Roman" w:eastAsia="Times New Roman" w:hAnsi="Times New Roman" w:cs="Times New Roman"/>
                <w:sz w:val="24"/>
                <w:szCs w:val="24"/>
                <w:lang w:eastAsia="da-DK"/>
              </w:rPr>
            </w:pPr>
          </w:p>
        </w:tc>
      </w:tr>
    </w:tbl>
    <w:p w:rsidR="008C6CD4" w:rsidRDefault="008C6CD4" w:rsidP="008C6CD4"/>
    <w:p w:rsidR="008C6CD4" w:rsidRPr="007A6F2F" w:rsidRDefault="008C6CD4" w:rsidP="008C6CD4">
      <w:pPr>
        <w:pStyle w:val="Overskrift2"/>
        <w:rPr>
          <w:rFonts w:ascii="Times New Roman" w:hAnsi="Times New Roman" w:cs="Times New Roman"/>
          <w:color w:val="000000" w:themeColor="text1"/>
          <w:sz w:val="28"/>
          <w:szCs w:val="28"/>
        </w:rPr>
      </w:pPr>
      <w:bookmarkStart w:id="74" w:name="_Toc236653629"/>
      <w:r w:rsidRPr="007A6F2F">
        <w:rPr>
          <w:rFonts w:ascii="Times New Roman" w:hAnsi="Times New Roman" w:cs="Times New Roman"/>
          <w:color w:val="000000" w:themeColor="text1"/>
          <w:sz w:val="28"/>
          <w:szCs w:val="28"/>
        </w:rPr>
        <w:t>Bilag 7.</w:t>
      </w:r>
      <w:bookmarkEnd w:id="74"/>
      <w:r w:rsidRPr="007A6F2F">
        <w:rPr>
          <w:rFonts w:ascii="Times New Roman" w:hAnsi="Times New Roman" w:cs="Times New Roman"/>
          <w:color w:val="000000" w:themeColor="text1"/>
          <w:sz w:val="28"/>
          <w:szCs w:val="28"/>
        </w:rPr>
        <w:t xml:space="preserve"> </w:t>
      </w:r>
    </w:p>
    <w:p w:rsidR="008C6CD4" w:rsidRPr="007A6F2F" w:rsidRDefault="00B22C44" w:rsidP="008C6CD4">
      <w:pPr>
        <w:rPr>
          <w:color w:val="000000" w:themeColor="text1"/>
        </w:rPr>
      </w:pPr>
      <w:hyperlink r:id="rId26" w:history="1">
        <w:r w:rsidR="008C6CD4" w:rsidRPr="007A6F2F">
          <w:rPr>
            <w:rStyle w:val="Hyperlink"/>
            <w:color w:val="000000" w:themeColor="text1"/>
          </w:rPr>
          <w:t>http://www.denstoredanske.dk/It,_teknik_og_naturvidenskab/Matematik_og_statistik/Element%C3%A6r_rumgeometri_og_projektionstegning/omrids?highlight=omrids</w:t>
        </w:r>
      </w:hyperlink>
    </w:p>
    <w:p w:rsidR="008C6CD4" w:rsidRPr="007A6F2F" w:rsidRDefault="008C6CD4" w:rsidP="008C6CD4">
      <w:pPr>
        <w:pStyle w:val="Overskrift3"/>
        <w:rPr>
          <w:rStyle w:val="highlight"/>
          <w:bCs w:val="0"/>
          <w:color w:val="000000" w:themeColor="text1"/>
        </w:rPr>
      </w:pPr>
      <w:bookmarkStart w:id="75" w:name="_Toc236653630"/>
      <w:r w:rsidRPr="007A6F2F">
        <w:rPr>
          <w:rStyle w:val="highlight"/>
          <w:bCs w:val="0"/>
          <w:color w:val="000000" w:themeColor="text1"/>
        </w:rPr>
        <w:t>Omrids</w:t>
      </w:r>
      <w:bookmarkEnd w:id="75"/>
    </w:p>
    <w:p w:rsidR="008C6CD4" w:rsidRDefault="008C6CD4" w:rsidP="008C6CD4">
      <w:r w:rsidRPr="007A6F2F">
        <w:rPr>
          <w:rStyle w:val="highlight"/>
          <w:b/>
          <w:bCs/>
          <w:color w:val="000000" w:themeColor="text1"/>
        </w:rPr>
        <w:t>omrids</w:t>
      </w:r>
      <w:r w:rsidRPr="007A6F2F">
        <w:rPr>
          <w:rStyle w:val="Strk"/>
          <w:color w:val="000000" w:themeColor="text1"/>
        </w:rPr>
        <w:t>,</w:t>
      </w:r>
      <w:r w:rsidRPr="007A6F2F">
        <w:rPr>
          <w:color w:val="000000" w:themeColor="text1"/>
        </w:rPr>
        <w:t xml:space="preserve"> </w:t>
      </w:r>
      <w:r w:rsidRPr="007A6F2F">
        <w:rPr>
          <w:rStyle w:val="Fremhv"/>
          <w:color w:val="000000" w:themeColor="text1"/>
        </w:rPr>
        <w:t>kontur</w:t>
      </w:r>
      <w:r w:rsidRPr="007A6F2F">
        <w:rPr>
          <w:color w:val="000000" w:themeColor="text1"/>
        </w:rPr>
        <w:t xml:space="preserve">, i </w:t>
      </w:r>
      <w:hyperlink r:id="rId27" w:history="1">
        <w:r w:rsidRPr="007A6F2F">
          <w:rPr>
            <w:rStyle w:val="Hyperlink"/>
            <w:color w:val="000000" w:themeColor="text1"/>
          </w:rPr>
          <w:t>deskriptiv geometri</w:t>
        </w:r>
      </w:hyperlink>
      <w:r w:rsidRPr="007A6F2F">
        <w:rPr>
          <w:color w:val="000000" w:themeColor="text1"/>
        </w:rPr>
        <w:t xml:space="preserve"> randkurven af det område, som </w:t>
      </w:r>
      <w:r>
        <w:t>fremkommer ved projektion af en rumlig figur på en plan. Omridset afhænger af projektionsretningen i forhold til billedplanen. Projektionen kan specielt være en perspektivisk afbildning.</w:t>
      </w:r>
    </w:p>
    <w:p w:rsidR="00034540" w:rsidRDefault="00034540" w:rsidP="0088100B">
      <w:pPr>
        <w:spacing w:line="360" w:lineRule="auto"/>
        <w:rPr>
          <w:rFonts w:ascii="Times New Roman" w:hAnsi="Times New Roman" w:cs="Times New Roman"/>
          <w:sz w:val="24"/>
          <w:szCs w:val="24"/>
        </w:rPr>
      </w:pPr>
    </w:p>
    <w:p w:rsidR="007813AE" w:rsidRDefault="007813AE" w:rsidP="0088100B">
      <w:pPr>
        <w:spacing w:line="360" w:lineRule="auto"/>
        <w:rPr>
          <w:rFonts w:ascii="Times New Roman" w:hAnsi="Times New Roman" w:cs="Times New Roman"/>
          <w:sz w:val="24"/>
          <w:szCs w:val="24"/>
        </w:rPr>
      </w:pPr>
    </w:p>
    <w:p w:rsidR="007813AE" w:rsidRDefault="007813AE" w:rsidP="0088100B">
      <w:pPr>
        <w:spacing w:line="360" w:lineRule="auto"/>
        <w:rPr>
          <w:rFonts w:ascii="Times New Roman" w:hAnsi="Times New Roman" w:cs="Times New Roman"/>
          <w:sz w:val="24"/>
          <w:szCs w:val="24"/>
        </w:rPr>
      </w:pPr>
    </w:p>
    <w:p w:rsidR="007813AE" w:rsidRDefault="007813AE" w:rsidP="0088100B">
      <w:pPr>
        <w:spacing w:line="360" w:lineRule="auto"/>
        <w:rPr>
          <w:rFonts w:ascii="Times New Roman" w:hAnsi="Times New Roman" w:cs="Times New Roman"/>
          <w:sz w:val="24"/>
          <w:szCs w:val="24"/>
        </w:rPr>
      </w:pPr>
    </w:p>
    <w:p w:rsidR="007813AE" w:rsidRPr="00AC4C6E" w:rsidRDefault="007813AE" w:rsidP="0088100B">
      <w:pPr>
        <w:spacing w:line="360" w:lineRule="auto"/>
        <w:rPr>
          <w:rFonts w:ascii="Times New Roman" w:hAnsi="Times New Roman" w:cs="Times New Roman"/>
          <w:sz w:val="24"/>
          <w:szCs w:val="24"/>
        </w:rPr>
      </w:pPr>
    </w:p>
    <w:sectPr w:rsidR="007813AE" w:rsidRPr="00AC4C6E" w:rsidSect="0013060C">
      <w:headerReference w:type="default" r:id="rId28"/>
      <w:footerReference w:type="default" r:id="rId2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86" w:rsidRDefault="004D4286" w:rsidP="0088100B">
      <w:pPr>
        <w:spacing w:after="0" w:line="240" w:lineRule="auto"/>
      </w:pPr>
      <w:r>
        <w:separator/>
      </w:r>
    </w:p>
  </w:endnote>
  <w:endnote w:type="continuationSeparator" w:id="0">
    <w:p w:rsidR="004D4286" w:rsidRDefault="004D4286" w:rsidP="00881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7051"/>
      <w:docPartObj>
        <w:docPartGallery w:val="Page Numbers (Bottom of Page)"/>
        <w:docPartUnique/>
      </w:docPartObj>
    </w:sdtPr>
    <w:sdtContent>
      <w:p w:rsidR="00D06F7B" w:rsidRDefault="00B22C44">
        <w:pPr>
          <w:pStyle w:val="Sidefod"/>
          <w:jc w:val="center"/>
        </w:pPr>
        <w:fldSimple w:instr=" PAGE   \* MERGEFORMAT ">
          <w:r w:rsidR="00EE0824">
            <w:rPr>
              <w:noProof/>
            </w:rPr>
            <w:t>1</w:t>
          </w:r>
        </w:fldSimple>
      </w:p>
    </w:sdtContent>
  </w:sdt>
  <w:p w:rsidR="00D06F7B" w:rsidRDefault="00D06F7B">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86" w:rsidRDefault="004D4286" w:rsidP="0088100B">
      <w:pPr>
        <w:spacing w:after="0" w:line="240" w:lineRule="auto"/>
      </w:pPr>
      <w:r>
        <w:separator/>
      </w:r>
    </w:p>
  </w:footnote>
  <w:footnote w:type="continuationSeparator" w:id="0">
    <w:p w:rsidR="004D4286" w:rsidRDefault="004D4286" w:rsidP="0088100B">
      <w:pPr>
        <w:spacing w:after="0" w:line="240" w:lineRule="auto"/>
      </w:pPr>
      <w:r>
        <w:continuationSeparator/>
      </w:r>
    </w:p>
  </w:footnote>
  <w:footnote w:id="1">
    <w:p w:rsidR="00D06F7B" w:rsidRPr="00283857" w:rsidRDefault="00D06F7B" w:rsidP="00FF3859">
      <w:pPr>
        <w:pStyle w:val="Fodnotetekst"/>
      </w:pPr>
      <w:r>
        <w:rPr>
          <w:rStyle w:val="Fodnotehenvisning"/>
        </w:rPr>
        <w:footnoteRef/>
      </w:r>
      <w:r w:rsidRPr="00283857">
        <w:t xml:space="preserve"> Salamon 2007 s. 7 - 9</w:t>
      </w:r>
    </w:p>
  </w:footnote>
  <w:footnote w:id="2">
    <w:p w:rsidR="00D06F7B" w:rsidRDefault="00D06F7B">
      <w:pPr>
        <w:pStyle w:val="Fodnotetekst"/>
      </w:pPr>
      <w:r>
        <w:rPr>
          <w:rStyle w:val="Fodnotehenvisning"/>
        </w:rPr>
        <w:footnoteRef/>
      </w:r>
      <w:r>
        <w:t xml:space="preserve"> Blomhøj m.fl 2000 – s. 63</w:t>
      </w:r>
    </w:p>
  </w:footnote>
  <w:footnote w:id="3">
    <w:p w:rsidR="00D06F7B" w:rsidRPr="00126F52" w:rsidRDefault="00D06F7B">
      <w:pPr>
        <w:pStyle w:val="Fodnotetekst"/>
        <w:rPr>
          <w:lang w:val="en-US"/>
        </w:rPr>
      </w:pPr>
      <w:r>
        <w:rPr>
          <w:rStyle w:val="Fodnotehenvisning"/>
        </w:rPr>
        <w:footnoteRef/>
      </w:r>
      <w:r w:rsidRPr="00126F52">
        <w:rPr>
          <w:lang w:val="en-US"/>
        </w:rPr>
        <w:t xml:space="preserve"> Deetz, 1996, s 191 - 193</w:t>
      </w:r>
    </w:p>
  </w:footnote>
  <w:footnote w:id="4">
    <w:p w:rsidR="00D06F7B" w:rsidRPr="00126F52" w:rsidRDefault="00D06F7B">
      <w:pPr>
        <w:pStyle w:val="Fodnotetekst"/>
        <w:rPr>
          <w:lang w:val="en-US"/>
        </w:rPr>
      </w:pPr>
      <w:r>
        <w:rPr>
          <w:rStyle w:val="Fodnotehenvisning"/>
        </w:rPr>
        <w:footnoteRef/>
      </w:r>
      <w:r w:rsidRPr="00126F52">
        <w:rPr>
          <w:lang w:val="en-US"/>
        </w:rPr>
        <w:t xml:space="preserve"> D</w:t>
      </w:r>
      <w:r>
        <w:rPr>
          <w:lang w:val="en-US"/>
        </w:rPr>
        <w:t>eetz, 1996, s. 195</w:t>
      </w:r>
    </w:p>
  </w:footnote>
  <w:footnote w:id="5">
    <w:p w:rsidR="00D06F7B" w:rsidRPr="00971BD2" w:rsidRDefault="00D06F7B">
      <w:pPr>
        <w:pStyle w:val="Fodnotetekst"/>
        <w:rPr>
          <w:lang w:val="en-US"/>
        </w:rPr>
      </w:pPr>
      <w:r>
        <w:rPr>
          <w:rStyle w:val="Fodnotehenvisning"/>
        </w:rPr>
        <w:footnoteRef/>
      </w:r>
      <w:r w:rsidRPr="00971BD2">
        <w:rPr>
          <w:lang w:val="en-US"/>
        </w:rPr>
        <w:t xml:space="preserve"> D</w:t>
      </w:r>
      <w:r>
        <w:rPr>
          <w:lang w:val="en-US"/>
        </w:rPr>
        <w:t>eetz, 1996, s. 1995</w:t>
      </w:r>
    </w:p>
  </w:footnote>
  <w:footnote w:id="6">
    <w:p w:rsidR="00D06F7B" w:rsidRPr="00971BD2" w:rsidRDefault="00D06F7B">
      <w:pPr>
        <w:pStyle w:val="Fodnotetekst"/>
        <w:rPr>
          <w:lang w:val="en-US"/>
        </w:rPr>
      </w:pPr>
      <w:r>
        <w:rPr>
          <w:rStyle w:val="Fodnotehenvisning"/>
        </w:rPr>
        <w:footnoteRef/>
      </w:r>
      <w:r w:rsidRPr="00971BD2">
        <w:rPr>
          <w:lang w:val="en-US"/>
        </w:rPr>
        <w:t xml:space="preserve"> D</w:t>
      </w:r>
      <w:r>
        <w:rPr>
          <w:lang w:val="en-US"/>
        </w:rPr>
        <w:t>eetz, 1997, s. 197</w:t>
      </w:r>
    </w:p>
  </w:footnote>
  <w:footnote w:id="7">
    <w:p w:rsidR="00D06F7B" w:rsidRPr="00971BD2" w:rsidRDefault="00D06F7B">
      <w:pPr>
        <w:pStyle w:val="Fodnotetekst"/>
        <w:rPr>
          <w:lang w:val="en-US"/>
        </w:rPr>
      </w:pPr>
      <w:r>
        <w:rPr>
          <w:rStyle w:val="Fodnotehenvisning"/>
        </w:rPr>
        <w:footnoteRef/>
      </w:r>
      <w:r w:rsidRPr="00971BD2">
        <w:rPr>
          <w:lang w:val="en-US"/>
        </w:rPr>
        <w:t xml:space="preserve"> D</w:t>
      </w:r>
      <w:r>
        <w:rPr>
          <w:lang w:val="en-US"/>
        </w:rPr>
        <w:t>eetz, 1997, s. 197</w:t>
      </w:r>
    </w:p>
  </w:footnote>
  <w:footnote w:id="8">
    <w:p w:rsidR="00D06F7B" w:rsidRPr="00283857" w:rsidRDefault="00D06F7B" w:rsidP="0088100B">
      <w:pPr>
        <w:pStyle w:val="Fodnotetekst"/>
        <w:rPr>
          <w:lang w:val="en-US"/>
        </w:rPr>
      </w:pPr>
      <w:r>
        <w:rPr>
          <w:rStyle w:val="Fodnotehenvisning"/>
        </w:rPr>
        <w:footnoteRef/>
      </w:r>
      <w:r>
        <w:rPr>
          <w:lang w:val="en-US"/>
        </w:rPr>
        <w:t xml:space="preserve"> Agervold 1999 s. 5 – 8</w:t>
      </w:r>
      <w:r w:rsidRPr="00283857">
        <w:rPr>
          <w:lang w:val="en-US"/>
        </w:rPr>
        <w:t xml:space="preserve"> </w:t>
      </w:r>
    </w:p>
  </w:footnote>
  <w:footnote w:id="9">
    <w:p w:rsidR="00D06F7B" w:rsidRPr="00971BD2" w:rsidRDefault="00D06F7B">
      <w:pPr>
        <w:pStyle w:val="Fodnotetekst"/>
        <w:rPr>
          <w:lang w:val="en-US"/>
        </w:rPr>
      </w:pPr>
      <w:r>
        <w:rPr>
          <w:rStyle w:val="Fodnotehenvisning"/>
        </w:rPr>
        <w:footnoteRef/>
      </w:r>
      <w:r w:rsidRPr="00971BD2">
        <w:rPr>
          <w:lang w:val="en-US"/>
        </w:rPr>
        <w:t xml:space="preserve"> </w:t>
      </w:r>
      <w:r>
        <w:rPr>
          <w:lang w:val="en-US"/>
        </w:rPr>
        <w:t>Agervold, 1999, s. 13 - 15</w:t>
      </w:r>
    </w:p>
  </w:footnote>
  <w:footnote w:id="10">
    <w:p w:rsidR="00D06F7B" w:rsidRPr="003439BC" w:rsidRDefault="00D06F7B" w:rsidP="00CB16A0">
      <w:pPr>
        <w:pStyle w:val="Fodnotetekst"/>
        <w:rPr>
          <w:lang w:val="en-US"/>
        </w:rPr>
      </w:pPr>
      <w:r>
        <w:rPr>
          <w:rStyle w:val="Fodnotehenvisning"/>
        </w:rPr>
        <w:footnoteRef/>
      </w:r>
      <w:r>
        <w:rPr>
          <w:lang w:val="en-US"/>
        </w:rPr>
        <w:t xml:space="preserve"> Agervold 1999 .s 14 - 17</w:t>
      </w:r>
    </w:p>
  </w:footnote>
  <w:footnote w:id="11">
    <w:p w:rsidR="00D06F7B" w:rsidRPr="00177A1C" w:rsidRDefault="00D06F7B">
      <w:pPr>
        <w:pStyle w:val="Fodnotetekst"/>
        <w:rPr>
          <w:color w:val="000000" w:themeColor="text1"/>
          <w:lang w:val="en-US"/>
        </w:rPr>
      </w:pPr>
      <w:r>
        <w:rPr>
          <w:rStyle w:val="Fodnotehenvisning"/>
        </w:rPr>
        <w:footnoteRef/>
      </w:r>
      <w:hyperlink r:id="rId1" w:history="1">
        <w:r w:rsidRPr="00177A1C">
          <w:rPr>
            <w:rStyle w:val="Hyperlink"/>
            <w:color w:val="000000" w:themeColor="text1"/>
            <w:u w:val="none"/>
            <w:lang w:val="en-US"/>
          </w:rPr>
          <w:t>http://www.arbejdsmiljoviden.dk/Aktuelt/Magasinet_Arbejdsmiljo/Magasinoversigt/2007/03/Tema_Det_graenselose_arbejde___Danskerne_har__europaeisk_rekord__i_at_arbejde_hjemme.aspx</w:t>
        </w:r>
      </w:hyperlink>
    </w:p>
  </w:footnote>
  <w:footnote w:id="12">
    <w:p w:rsidR="00D06F7B" w:rsidRPr="009609B0" w:rsidRDefault="00D06F7B">
      <w:pPr>
        <w:pStyle w:val="Fodnotetekst"/>
        <w:rPr>
          <w:lang w:val="en-US"/>
        </w:rPr>
      </w:pPr>
      <w:r>
        <w:rPr>
          <w:rStyle w:val="Fodnotehenvisning"/>
        </w:rPr>
        <w:footnoteRef/>
      </w:r>
      <w:r w:rsidRPr="009609B0">
        <w:rPr>
          <w:lang w:val="en-US"/>
        </w:rPr>
        <w:t xml:space="preserve"> Hansen, 2001, s. 133  - 135</w:t>
      </w:r>
    </w:p>
  </w:footnote>
  <w:footnote w:id="13">
    <w:p w:rsidR="00D06F7B" w:rsidRPr="009609B0" w:rsidRDefault="00D06F7B">
      <w:pPr>
        <w:pStyle w:val="Fodnotetekst"/>
        <w:rPr>
          <w:lang w:val="en-US"/>
        </w:rPr>
      </w:pPr>
      <w:r>
        <w:rPr>
          <w:rStyle w:val="Fodnotehenvisning"/>
        </w:rPr>
        <w:footnoteRef/>
      </w:r>
      <w:r w:rsidRPr="009609B0">
        <w:rPr>
          <w:lang w:val="en-US"/>
        </w:rPr>
        <w:t xml:space="preserve"> H</w:t>
      </w:r>
      <w:r>
        <w:rPr>
          <w:lang w:val="en-US"/>
        </w:rPr>
        <w:t>ansen, 2001, s. 135 - 139</w:t>
      </w:r>
    </w:p>
  </w:footnote>
  <w:footnote w:id="14">
    <w:p w:rsidR="00D06F7B" w:rsidRPr="00CF4BEA" w:rsidRDefault="00D06F7B" w:rsidP="00F206EF">
      <w:pPr>
        <w:pStyle w:val="Fodnotetekst"/>
        <w:rPr>
          <w:lang w:val="en-US"/>
        </w:rPr>
      </w:pPr>
      <w:r>
        <w:rPr>
          <w:rStyle w:val="Fodnotehenvisning"/>
        </w:rPr>
        <w:footnoteRef/>
      </w:r>
      <w:r w:rsidRPr="00CF4BEA">
        <w:rPr>
          <w:lang w:val="en-US"/>
        </w:rPr>
        <w:t xml:space="preserve"> </w:t>
      </w:r>
      <w:r>
        <w:rPr>
          <w:lang w:val="en-US"/>
        </w:rPr>
        <w:t>Agervold 1999 .s 17 - 19</w:t>
      </w:r>
    </w:p>
  </w:footnote>
  <w:footnote w:id="15">
    <w:p w:rsidR="00D06F7B" w:rsidRPr="009609B0" w:rsidRDefault="00D06F7B">
      <w:pPr>
        <w:pStyle w:val="Fodnotetekst"/>
        <w:rPr>
          <w:lang w:val="en-US"/>
        </w:rPr>
      </w:pPr>
      <w:r>
        <w:rPr>
          <w:rStyle w:val="Fodnotehenvisning"/>
        </w:rPr>
        <w:footnoteRef/>
      </w:r>
      <w:r w:rsidRPr="009609B0">
        <w:rPr>
          <w:lang w:val="en-US"/>
        </w:rPr>
        <w:t xml:space="preserve"> </w:t>
      </w:r>
      <w:r>
        <w:rPr>
          <w:lang w:val="en-US"/>
        </w:rPr>
        <w:t>Hansen, 2001 s 138</w:t>
      </w:r>
    </w:p>
  </w:footnote>
  <w:footnote w:id="16">
    <w:p w:rsidR="00D06F7B" w:rsidRPr="003439BC" w:rsidRDefault="00D06F7B" w:rsidP="00F206EF">
      <w:pPr>
        <w:pStyle w:val="Fodnotetekst"/>
        <w:rPr>
          <w:lang w:val="en-US"/>
        </w:rPr>
      </w:pPr>
      <w:r>
        <w:rPr>
          <w:rStyle w:val="Fodnotehenvisning"/>
        </w:rPr>
        <w:footnoteRef/>
      </w:r>
      <w:r w:rsidRPr="003439BC">
        <w:rPr>
          <w:lang w:val="en-US"/>
        </w:rPr>
        <w:t xml:space="preserve"> Agervold 1999 .s 16 - 17</w:t>
      </w:r>
    </w:p>
  </w:footnote>
  <w:footnote w:id="17">
    <w:p w:rsidR="00D06F7B" w:rsidRPr="00CF4BEA" w:rsidRDefault="00D06F7B" w:rsidP="00F206EF">
      <w:pPr>
        <w:pStyle w:val="Fodnotetekst"/>
        <w:rPr>
          <w:lang w:val="en-US"/>
        </w:rPr>
      </w:pPr>
      <w:r>
        <w:rPr>
          <w:rStyle w:val="Fodnotehenvisning"/>
        </w:rPr>
        <w:footnoteRef/>
      </w:r>
      <w:r w:rsidRPr="00CF4BEA">
        <w:rPr>
          <w:lang w:val="en-US"/>
        </w:rPr>
        <w:t xml:space="preserve"> </w:t>
      </w:r>
      <w:hyperlink r:id="rId2" w:history="1">
        <w:r w:rsidRPr="00CF4BEA">
          <w:rPr>
            <w:rStyle w:val="Hyperlink"/>
            <w:color w:val="000000" w:themeColor="text1"/>
            <w:lang w:val="en-US"/>
          </w:rPr>
          <w:t>http://forsiden.3f.dk/apps/pbcs.dll/article?AID=2009902050398</w:t>
        </w:r>
      </w:hyperlink>
      <w:r w:rsidRPr="00CF4BEA">
        <w:rPr>
          <w:lang w:val="en-US"/>
        </w:rPr>
        <w:t xml:space="preserve"> </w:t>
      </w:r>
    </w:p>
  </w:footnote>
  <w:footnote w:id="18">
    <w:p w:rsidR="00D06F7B" w:rsidRPr="003439BC" w:rsidRDefault="00D06F7B" w:rsidP="0088100B">
      <w:pPr>
        <w:pStyle w:val="Fodnotetekst"/>
        <w:rPr>
          <w:lang w:val="en-US"/>
        </w:rPr>
      </w:pPr>
      <w:r>
        <w:rPr>
          <w:rStyle w:val="Fodnotehenvisning"/>
        </w:rPr>
        <w:footnoteRef/>
      </w:r>
      <w:r w:rsidRPr="0014517E">
        <w:rPr>
          <w:lang w:val="en-US"/>
        </w:rPr>
        <w:t xml:space="preserve"> </w:t>
      </w:r>
      <w:r>
        <w:rPr>
          <w:lang w:val="en-US"/>
        </w:rPr>
        <w:t>Agervold 1999 .s 20 - 23</w:t>
      </w:r>
    </w:p>
    <w:p w:rsidR="00D06F7B" w:rsidRPr="0014517E" w:rsidRDefault="00D06F7B" w:rsidP="0088100B">
      <w:pPr>
        <w:pStyle w:val="Fodnotetekst"/>
        <w:rPr>
          <w:lang w:val="en-US"/>
        </w:rPr>
      </w:pPr>
    </w:p>
  </w:footnote>
  <w:footnote w:id="19">
    <w:p w:rsidR="00D06F7B" w:rsidRPr="0014517E" w:rsidRDefault="00D06F7B">
      <w:pPr>
        <w:pStyle w:val="Fodnotetekst"/>
        <w:rPr>
          <w:lang w:val="en-US"/>
        </w:rPr>
      </w:pPr>
      <w:r>
        <w:rPr>
          <w:rStyle w:val="Fodnotehenvisning"/>
        </w:rPr>
        <w:footnoteRef/>
      </w:r>
      <w:r w:rsidRPr="0014517E">
        <w:rPr>
          <w:lang w:val="en-US"/>
        </w:rPr>
        <w:t xml:space="preserve"> </w:t>
      </w:r>
      <w:hyperlink r:id="rId3" w:history="1">
        <w:r w:rsidRPr="009609B0">
          <w:rPr>
            <w:rStyle w:val="Hyperlink"/>
            <w:color w:val="000000" w:themeColor="text1"/>
            <w:lang w:val="en-US"/>
          </w:rPr>
          <w:t>http://www.nyt-om-arbejdsliv.dk/2artikel.aspx?itemID=77</w:t>
        </w:r>
      </w:hyperlink>
    </w:p>
  </w:footnote>
  <w:footnote w:id="20">
    <w:p w:rsidR="00D06F7B" w:rsidRPr="00F84330" w:rsidRDefault="00D06F7B">
      <w:pPr>
        <w:pStyle w:val="Fodnotetekst"/>
        <w:rPr>
          <w:lang w:val="en-US"/>
        </w:rPr>
      </w:pPr>
      <w:r>
        <w:rPr>
          <w:rStyle w:val="Fodnotehenvisning"/>
        </w:rPr>
        <w:footnoteRef/>
      </w:r>
      <w:r w:rsidRPr="00F84330">
        <w:rPr>
          <w:lang w:val="en-US"/>
        </w:rPr>
        <w:t xml:space="preserve"> </w:t>
      </w:r>
      <w:r>
        <w:rPr>
          <w:lang w:val="en-US"/>
        </w:rPr>
        <w:t>Dalsgaard</w:t>
      </w:r>
      <w:r w:rsidRPr="00F84330">
        <w:rPr>
          <w:lang w:val="en-US"/>
        </w:rPr>
        <w:t>, 200</w:t>
      </w:r>
      <w:r>
        <w:rPr>
          <w:lang w:val="en-US"/>
        </w:rPr>
        <w:t>6</w:t>
      </w:r>
      <w:r w:rsidRPr="00F84330">
        <w:rPr>
          <w:lang w:val="en-US"/>
        </w:rPr>
        <w:t xml:space="preserve">, s </w:t>
      </w:r>
      <w:r>
        <w:rPr>
          <w:lang w:val="en-US"/>
        </w:rPr>
        <w:t>19</w:t>
      </w:r>
      <w:r w:rsidRPr="00F84330">
        <w:rPr>
          <w:lang w:val="en-US"/>
        </w:rPr>
        <w:t xml:space="preserve"> - </w:t>
      </w:r>
      <w:r>
        <w:rPr>
          <w:lang w:val="en-US"/>
        </w:rPr>
        <w:t>22</w:t>
      </w:r>
    </w:p>
  </w:footnote>
  <w:footnote w:id="21">
    <w:p w:rsidR="00D06F7B" w:rsidRPr="00F84330" w:rsidRDefault="00D06F7B">
      <w:pPr>
        <w:pStyle w:val="Fodnotetekst"/>
        <w:rPr>
          <w:lang w:val="en-US"/>
        </w:rPr>
      </w:pPr>
      <w:r>
        <w:rPr>
          <w:rStyle w:val="Fodnotehenvisning"/>
        </w:rPr>
        <w:footnoteRef/>
      </w:r>
      <w:r w:rsidRPr="00F84330">
        <w:rPr>
          <w:lang w:val="en-US"/>
        </w:rPr>
        <w:t xml:space="preserve"> Prætorius, 2007, s</w:t>
      </w:r>
      <w:r>
        <w:rPr>
          <w:lang w:val="en-US"/>
        </w:rPr>
        <w:t xml:space="preserve"> 38 - 39</w:t>
      </w:r>
    </w:p>
  </w:footnote>
  <w:footnote w:id="22">
    <w:p w:rsidR="00D06F7B" w:rsidRPr="00D94062" w:rsidRDefault="00D06F7B">
      <w:pPr>
        <w:pStyle w:val="Fodnotetekst"/>
        <w:rPr>
          <w:lang w:val="en-US"/>
        </w:rPr>
      </w:pPr>
      <w:r>
        <w:rPr>
          <w:rStyle w:val="Fodnotehenvisning"/>
        </w:rPr>
        <w:footnoteRef/>
      </w:r>
      <w:r w:rsidRPr="00D94062">
        <w:rPr>
          <w:lang w:val="en-US"/>
        </w:rPr>
        <w:t xml:space="preserve"> Prætorius, 2007, s 39 - 40</w:t>
      </w:r>
    </w:p>
  </w:footnote>
  <w:footnote w:id="23">
    <w:p w:rsidR="00D06F7B" w:rsidRPr="00D94062" w:rsidRDefault="00D06F7B">
      <w:pPr>
        <w:pStyle w:val="Fodnotetekst"/>
        <w:rPr>
          <w:lang w:val="en-US"/>
        </w:rPr>
      </w:pPr>
      <w:r>
        <w:rPr>
          <w:rStyle w:val="Fodnotehenvisning"/>
        </w:rPr>
        <w:footnoteRef/>
      </w:r>
      <w:r w:rsidRPr="00D94062">
        <w:rPr>
          <w:lang w:val="en-US"/>
        </w:rPr>
        <w:t xml:space="preserve"> Dalsgaard, 2006, s 22 – 25.</w:t>
      </w:r>
    </w:p>
  </w:footnote>
  <w:footnote w:id="24">
    <w:p w:rsidR="00D06F7B" w:rsidRPr="00F84330" w:rsidRDefault="00D06F7B">
      <w:pPr>
        <w:pStyle w:val="Fodnotetekst"/>
        <w:rPr>
          <w:lang w:val="en-US"/>
        </w:rPr>
      </w:pPr>
      <w:r>
        <w:rPr>
          <w:rStyle w:val="Fodnotehenvisning"/>
        </w:rPr>
        <w:footnoteRef/>
      </w:r>
      <w:r w:rsidRPr="00F84330">
        <w:rPr>
          <w:lang w:val="en-US"/>
        </w:rPr>
        <w:t xml:space="preserve"> Dalsgaard 2006 s. 18 - 25</w:t>
      </w:r>
    </w:p>
  </w:footnote>
  <w:footnote w:id="25">
    <w:p w:rsidR="00D06F7B" w:rsidRPr="00D94062" w:rsidRDefault="00D06F7B">
      <w:pPr>
        <w:pStyle w:val="Fodnotetekst"/>
        <w:rPr>
          <w:lang w:val="en-US"/>
        </w:rPr>
      </w:pPr>
      <w:r>
        <w:rPr>
          <w:rStyle w:val="Fodnotehenvisning"/>
        </w:rPr>
        <w:footnoteRef/>
      </w:r>
      <w:r w:rsidRPr="00D94062">
        <w:rPr>
          <w:lang w:val="en-US"/>
        </w:rPr>
        <w:t xml:space="preserve"> Prætorius, 2007, s</w:t>
      </w:r>
      <w:r>
        <w:rPr>
          <w:lang w:val="en-US"/>
        </w:rPr>
        <w:t xml:space="preserve"> 108 – 110 </w:t>
      </w:r>
    </w:p>
  </w:footnote>
  <w:footnote w:id="26">
    <w:p w:rsidR="00D06F7B" w:rsidRPr="00A147FC" w:rsidRDefault="00D06F7B">
      <w:pPr>
        <w:pStyle w:val="Fodnotetekst"/>
        <w:rPr>
          <w:lang w:val="en-US"/>
        </w:rPr>
      </w:pPr>
      <w:r>
        <w:rPr>
          <w:rStyle w:val="Fodnotehenvisning"/>
        </w:rPr>
        <w:footnoteRef/>
      </w:r>
      <w:r w:rsidRPr="00A147FC">
        <w:rPr>
          <w:lang w:val="en-US"/>
        </w:rPr>
        <w:t xml:space="preserve"> Prætorius, 2007, s 110 - 116</w:t>
      </w:r>
    </w:p>
  </w:footnote>
  <w:footnote w:id="27">
    <w:p w:rsidR="00D06F7B" w:rsidRPr="00A147FC" w:rsidRDefault="00D06F7B">
      <w:pPr>
        <w:pStyle w:val="Fodnotetekst"/>
        <w:rPr>
          <w:lang w:val="en-US"/>
        </w:rPr>
      </w:pPr>
      <w:r>
        <w:rPr>
          <w:rStyle w:val="Fodnotehenvisning"/>
        </w:rPr>
        <w:footnoteRef/>
      </w:r>
      <w:r w:rsidRPr="00A147FC">
        <w:rPr>
          <w:lang w:val="en-US"/>
        </w:rPr>
        <w:t xml:space="preserve"> Prætorius, 2007, s</w:t>
      </w:r>
      <w:r>
        <w:rPr>
          <w:lang w:val="en-US"/>
        </w:rPr>
        <w:t xml:space="preserve"> 116 - 122</w:t>
      </w:r>
    </w:p>
  </w:footnote>
  <w:footnote w:id="28">
    <w:p w:rsidR="00D06F7B" w:rsidRDefault="00D06F7B">
      <w:pPr>
        <w:pStyle w:val="Fodnotetekst"/>
      </w:pPr>
      <w:r>
        <w:rPr>
          <w:rStyle w:val="Fodnotehenvisning"/>
        </w:rPr>
        <w:footnoteRef/>
      </w:r>
      <w:r>
        <w:t xml:space="preserve"> Prætorius, 2007, s 123 - 132</w:t>
      </w:r>
    </w:p>
  </w:footnote>
  <w:footnote w:id="29">
    <w:p w:rsidR="00D06F7B" w:rsidRPr="00D94062" w:rsidRDefault="00D06F7B">
      <w:pPr>
        <w:pStyle w:val="Fodnotetekst"/>
        <w:rPr>
          <w:lang w:val="en-US"/>
        </w:rPr>
      </w:pPr>
      <w:r>
        <w:rPr>
          <w:rStyle w:val="Fodnotehenvisning"/>
        </w:rPr>
        <w:footnoteRef/>
      </w:r>
      <w:r>
        <w:rPr>
          <w:lang w:val="en-US"/>
        </w:rPr>
        <w:t xml:space="preserve"> Prætorius 2007 s. 144</w:t>
      </w:r>
      <w:r w:rsidRPr="00D94062">
        <w:rPr>
          <w:lang w:val="en-US"/>
        </w:rPr>
        <w:t xml:space="preserve"> -  156</w:t>
      </w:r>
    </w:p>
  </w:footnote>
  <w:footnote w:id="30">
    <w:p w:rsidR="00D06F7B" w:rsidRDefault="00D06F7B">
      <w:pPr>
        <w:pStyle w:val="Fodnotetekst"/>
      </w:pPr>
      <w:r>
        <w:rPr>
          <w:rStyle w:val="Fodnotehenvisning"/>
        </w:rPr>
        <w:footnoteRef/>
      </w:r>
      <w:r>
        <w:t xml:space="preserve"> Dette kan måske forklare nogle af de tragiske sager, pressen har beskrevet i den seneste tid – hvor børn er døde som følge af at deres forældre har glemt dem i bilen mens de tog på arbejde – mindst 6 sådanne sager er blevet beskrevet indenfor de seneste par måneder, heriblandt en i Danmark [se bilag 4.]</w:t>
      </w:r>
    </w:p>
  </w:footnote>
  <w:footnote w:id="31">
    <w:p w:rsidR="00D06F7B" w:rsidRDefault="00D06F7B">
      <w:pPr>
        <w:pStyle w:val="Fodnotetekst"/>
      </w:pPr>
      <w:r>
        <w:rPr>
          <w:rStyle w:val="Fodnotehenvisning"/>
        </w:rPr>
        <w:footnoteRef/>
      </w:r>
      <w:r>
        <w:t xml:space="preserve"> Prætorius, 2007, s 178 - 182</w:t>
      </w:r>
    </w:p>
  </w:footnote>
  <w:footnote w:id="32">
    <w:p w:rsidR="00D06F7B" w:rsidRDefault="00D06F7B">
      <w:pPr>
        <w:pStyle w:val="Fodnotetekst"/>
      </w:pPr>
      <w:r>
        <w:rPr>
          <w:rStyle w:val="Fodnotehenvisning"/>
        </w:rPr>
        <w:footnoteRef/>
      </w:r>
      <w:r>
        <w:t xml:space="preserve"> Prætorius 2007 s. 34 - 42</w:t>
      </w:r>
    </w:p>
  </w:footnote>
  <w:footnote w:id="33">
    <w:p w:rsidR="00D06F7B" w:rsidRDefault="00D06F7B">
      <w:pPr>
        <w:pStyle w:val="Fodnotetekst"/>
      </w:pPr>
      <w:r>
        <w:rPr>
          <w:rStyle w:val="Fodnotehenvisning"/>
        </w:rPr>
        <w:footnoteRef/>
      </w:r>
      <w:r>
        <w:t xml:space="preserve"> Prætorius 2007 s. 183 - 185</w:t>
      </w:r>
    </w:p>
  </w:footnote>
  <w:footnote w:id="34">
    <w:p w:rsidR="00D06F7B" w:rsidRDefault="00D06F7B">
      <w:pPr>
        <w:pStyle w:val="Fodnotetekst"/>
      </w:pPr>
      <w:r>
        <w:rPr>
          <w:rStyle w:val="Fodnotehenvisning"/>
        </w:rPr>
        <w:footnoteRef/>
      </w:r>
      <w:r>
        <w:t xml:space="preserve"> Prætorius 2007 s. 203 - 215</w:t>
      </w:r>
    </w:p>
  </w:footnote>
  <w:footnote w:id="35">
    <w:p w:rsidR="00D06F7B" w:rsidRPr="009B10EA" w:rsidRDefault="00D06F7B">
      <w:pPr>
        <w:pStyle w:val="Fodnotetekst"/>
        <w:rPr>
          <w:lang w:val="en-US"/>
        </w:rPr>
      </w:pPr>
      <w:r>
        <w:rPr>
          <w:rStyle w:val="Fodnotehenvisning"/>
        </w:rPr>
        <w:footnoteRef/>
      </w:r>
      <w:r w:rsidRPr="009B10EA">
        <w:rPr>
          <w:lang w:val="en-US"/>
        </w:rPr>
        <w:t xml:space="preserve"> Hochschild 1983 s. 147</w:t>
      </w:r>
    </w:p>
  </w:footnote>
  <w:footnote w:id="36">
    <w:p w:rsidR="00D06F7B" w:rsidRPr="00A147FC" w:rsidRDefault="00D06F7B">
      <w:pPr>
        <w:pStyle w:val="Fodnotetekst"/>
        <w:rPr>
          <w:lang w:val="en-US"/>
        </w:rPr>
      </w:pPr>
      <w:r>
        <w:rPr>
          <w:rStyle w:val="Fodnotehenvisning"/>
        </w:rPr>
        <w:footnoteRef/>
      </w:r>
      <w:r w:rsidRPr="00A147FC">
        <w:rPr>
          <w:lang w:val="en-US"/>
        </w:rPr>
        <w:t xml:space="preserve"> </w:t>
      </w:r>
      <w:r>
        <w:rPr>
          <w:lang w:val="en-US"/>
        </w:rPr>
        <w:t>Hochschild, 1983, 91 - 95</w:t>
      </w:r>
    </w:p>
  </w:footnote>
  <w:footnote w:id="37">
    <w:p w:rsidR="00D06F7B" w:rsidRPr="007A6F2F" w:rsidRDefault="00D06F7B">
      <w:pPr>
        <w:pStyle w:val="Fodnotetekst"/>
        <w:rPr>
          <w:lang w:val="en-US"/>
        </w:rPr>
      </w:pPr>
      <w:r>
        <w:rPr>
          <w:rStyle w:val="Fodnotehenvisning"/>
        </w:rPr>
        <w:footnoteRef/>
      </w:r>
      <w:r w:rsidRPr="007A6F2F">
        <w:rPr>
          <w:lang w:val="en-US"/>
        </w:rPr>
        <w:t xml:space="preserve"> </w:t>
      </w:r>
      <w:r>
        <w:rPr>
          <w:lang w:val="en-US"/>
        </w:rPr>
        <w:t>Hochschild, 1983, 95 - 117</w:t>
      </w:r>
    </w:p>
  </w:footnote>
  <w:footnote w:id="38">
    <w:p w:rsidR="00D06F7B" w:rsidRPr="007A6F2F" w:rsidRDefault="00D06F7B">
      <w:pPr>
        <w:pStyle w:val="Fodnotetekst"/>
        <w:rPr>
          <w:lang w:val="en-US"/>
        </w:rPr>
      </w:pPr>
      <w:r>
        <w:rPr>
          <w:rStyle w:val="Fodnotehenvisning"/>
        </w:rPr>
        <w:footnoteRef/>
      </w:r>
      <w:r w:rsidRPr="007A6F2F">
        <w:rPr>
          <w:lang w:val="en-US"/>
        </w:rPr>
        <w:t xml:space="preserve"> </w:t>
      </w:r>
      <w:r>
        <w:rPr>
          <w:lang w:val="en-US"/>
        </w:rPr>
        <w:t>Hochschild, 1983, s. 116 - 118</w:t>
      </w:r>
    </w:p>
  </w:footnote>
  <w:footnote w:id="39">
    <w:p w:rsidR="00D06F7B" w:rsidRPr="009B10EA" w:rsidRDefault="00D06F7B">
      <w:pPr>
        <w:pStyle w:val="Fodnotetekst"/>
        <w:rPr>
          <w:lang w:val="en-US"/>
        </w:rPr>
      </w:pPr>
      <w:r>
        <w:rPr>
          <w:rStyle w:val="Fodnotehenvisning"/>
        </w:rPr>
        <w:footnoteRef/>
      </w:r>
      <w:r w:rsidRPr="009B10EA">
        <w:rPr>
          <w:lang w:val="en-US"/>
        </w:rPr>
        <w:t xml:space="preserve"> </w:t>
      </w:r>
      <w:hyperlink r:id="rId4" w:history="1">
        <w:r w:rsidRPr="009B10EA">
          <w:rPr>
            <w:rStyle w:val="Hyperlink"/>
            <w:color w:val="000000" w:themeColor="text1"/>
            <w:u w:val="none"/>
            <w:lang w:val="en-US"/>
          </w:rPr>
          <w:t>http://www.mysteryshop.org/news/article_pr.php?art_ID=22</w:t>
        </w:r>
      </w:hyperlink>
      <w:r w:rsidRPr="009B10EA">
        <w:rPr>
          <w:lang w:val="en-US"/>
        </w:rPr>
        <w:t xml:space="preserve"> </w:t>
      </w:r>
    </w:p>
  </w:footnote>
  <w:footnote w:id="40">
    <w:p w:rsidR="00D06F7B" w:rsidRDefault="00D06F7B">
      <w:pPr>
        <w:pStyle w:val="Fodnotetekst"/>
      </w:pPr>
      <w:r>
        <w:rPr>
          <w:rStyle w:val="Fodnotehenvisning"/>
        </w:rPr>
        <w:footnoteRef/>
      </w:r>
      <w:r>
        <w:t xml:space="preserve">  Hochcschild, 1983, s. 118 - 123</w:t>
      </w:r>
    </w:p>
  </w:footnote>
  <w:footnote w:id="41">
    <w:p w:rsidR="00D06F7B" w:rsidRDefault="00D06F7B">
      <w:pPr>
        <w:pStyle w:val="Fodnotetekst"/>
      </w:pPr>
      <w:r>
        <w:rPr>
          <w:rStyle w:val="Fodnotehenvisning"/>
        </w:rPr>
        <w:footnoteRef/>
      </w:r>
      <w:r>
        <w:t xml:space="preserve"> Hochschild, 1983, s. 126 - 131</w:t>
      </w:r>
    </w:p>
  </w:footnote>
  <w:footnote w:id="42">
    <w:p w:rsidR="00D06F7B" w:rsidRDefault="00D06F7B">
      <w:pPr>
        <w:pStyle w:val="Fodnotetekst"/>
      </w:pPr>
      <w:r>
        <w:rPr>
          <w:rStyle w:val="Fodnotehenvisning"/>
        </w:rPr>
        <w:footnoteRef/>
      </w:r>
      <w:r>
        <w:t xml:space="preserve"> Et dansk eksempel på et sådan sted, hvor serviceansatte kan lufte deres frustrationer er hjemmesiden </w:t>
      </w:r>
      <w:hyperlink r:id="rId5" w:history="1">
        <w:r w:rsidRPr="00A31066">
          <w:rPr>
            <w:rStyle w:val="Hyperlink"/>
            <w:color w:val="000000" w:themeColor="text1"/>
            <w:u w:val="none"/>
          </w:rPr>
          <w:t>haderkunder.dk</w:t>
        </w:r>
      </w:hyperlink>
      <w:r>
        <w:t xml:space="preserve">  - her har serviceansatte mulighed for at fortælle historier om ”umulige” kunder, og få luft for den frustration de følte, men ikke kunne vise i servicesituationen. </w:t>
      </w:r>
    </w:p>
  </w:footnote>
  <w:footnote w:id="43">
    <w:p w:rsidR="00D06F7B" w:rsidRPr="003E707D" w:rsidRDefault="00D06F7B">
      <w:pPr>
        <w:pStyle w:val="Fodnotetekst"/>
        <w:rPr>
          <w:lang w:val="en-US"/>
        </w:rPr>
      </w:pPr>
      <w:r>
        <w:rPr>
          <w:rStyle w:val="Fodnotehenvisning"/>
        </w:rPr>
        <w:footnoteRef/>
      </w:r>
      <w:r>
        <w:rPr>
          <w:lang w:val="en-US"/>
        </w:rPr>
        <w:t xml:space="preserve"> Hochschild 1983 s. 126</w:t>
      </w:r>
      <w:r w:rsidRPr="003E707D">
        <w:rPr>
          <w:lang w:val="en-US"/>
        </w:rPr>
        <w:t xml:space="preserve"> - 137</w:t>
      </w:r>
    </w:p>
  </w:footnote>
  <w:footnote w:id="44">
    <w:p w:rsidR="00D06F7B" w:rsidRPr="003E707D" w:rsidRDefault="00D06F7B">
      <w:pPr>
        <w:pStyle w:val="Fodnotetekst"/>
        <w:rPr>
          <w:lang w:val="en-US"/>
        </w:rPr>
      </w:pPr>
      <w:r>
        <w:rPr>
          <w:rStyle w:val="Fodnotehenvisning"/>
        </w:rPr>
        <w:footnoteRef/>
      </w:r>
      <w:r w:rsidRPr="003E707D">
        <w:rPr>
          <w:lang w:val="en-US"/>
        </w:rPr>
        <w:t xml:space="preserve"> Hochschild s 186 - 189</w:t>
      </w:r>
    </w:p>
  </w:footnote>
  <w:footnote w:id="45">
    <w:p w:rsidR="00D06F7B" w:rsidRPr="003E707D" w:rsidRDefault="00D06F7B" w:rsidP="00353C91">
      <w:pPr>
        <w:pStyle w:val="Fodnotetekst"/>
        <w:rPr>
          <w:lang w:val="en-US"/>
        </w:rPr>
      </w:pPr>
      <w:r>
        <w:rPr>
          <w:rStyle w:val="Fodnotehenvisning"/>
        </w:rPr>
        <w:footnoteRef/>
      </w:r>
      <w:r w:rsidRPr="003E707D">
        <w:rPr>
          <w:lang w:val="en-US"/>
        </w:rPr>
        <w:t xml:space="preserve"> </w:t>
      </w:r>
      <w:hyperlink r:id="rId6" w:history="1">
        <w:r w:rsidRPr="003E707D">
          <w:rPr>
            <w:rStyle w:val="Hyperlink"/>
            <w:color w:val="000000" w:themeColor="text1"/>
            <w:lang w:val="en-US"/>
          </w:rPr>
          <w:t>http://www.casa-analyse.dk/973</w:t>
        </w:r>
      </w:hyperlink>
    </w:p>
  </w:footnote>
  <w:footnote w:id="46">
    <w:p w:rsidR="00D06F7B" w:rsidRDefault="00D06F7B">
      <w:pPr>
        <w:pStyle w:val="Fodnotetekst"/>
      </w:pPr>
      <w:r>
        <w:rPr>
          <w:rStyle w:val="Fodnotehenvisning"/>
        </w:rPr>
        <w:footnoteRef/>
      </w:r>
      <w:r>
        <w:t xml:space="preserve"> Christiansen 2002 s. 17 - 19</w:t>
      </w:r>
    </w:p>
  </w:footnote>
  <w:footnote w:id="47">
    <w:p w:rsidR="00D06F7B" w:rsidRPr="003D1BB5" w:rsidRDefault="00D06F7B" w:rsidP="00353C91">
      <w:pPr>
        <w:pStyle w:val="Fodnotetekst"/>
        <w:rPr>
          <w:lang w:val="en-US"/>
        </w:rPr>
      </w:pPr>
      <w:r>
        <w:rPr>
          <w:rStyle w:val="Fodnotehenvisning"/>
        </w:rPr>
        <w:footnoteRef/>
      </w:r>
      <w:r w:rsidRPr="003D1BB5">
        <w:rPr>
          <w:lang w:val="en-US"/>
        </w:rPr>
        <w:t xml:space="preserve"> Christiansen 2002 s. 15 </w:t>
      </w:r>
    </w:p>
  </w:footnote>
  <w:footnote w:id="48">
    <w:p w:rsidR="00D06F7B" w:rsidRPr="003D1BB5" w:rsidRDefault="00D06F7B" w:rsidP="00353C91">
      <w:pPr>
        <w:pStyle w:val="Fodnotetekst"/>
        <w:rPr>
          <w:lang w:val="en-US"/>
        </w:rPr>
      </w:pPr>
      <w:r>
        <w:rPr>
          <w:rStyle w:val="Fodnotehenvisning"/>
        </w:rPr>
        <w:footnoteRef/>
      </w:r>
      <w:r w:rsidRPr="003D1BB5">
        <w:rPr>
          <w:color w:val="000000" w:themeColor="text1"/>
          <w:lang w:val="en-US"/>
        </w:rPr>
        <w:t xml:space="preserve"> </w:t>
      </w:r>
      <w:hyperlink r:id="rId7" w:history="1">
        <w:r w:rsidRPr="003D1BB5">
          <w:rPr>
            <w:rStyle w:val="Hyperlink"/>
            <w:color w:val="000000" w:themeColor="text1"/>
            <w:lang w:val="en-US"/>
          </w:rPr>
          <w:t>http://www.casa-analyse.dk/1062</w:t>
        </w:r>
      </w:hyperlink>
    </w:p>
  </w:footnote>
  <w:footnote w:id="49">
    <w:p w:rsidR="00D06F7B" w:rsidRPr="003D1BB5" w:rsidRDefault="00D06F7B" w:rsidP="00353C91">
      <w:pPr>
        <w:pStyle w:val="Fodnotetekst"/>
        <w:rPr>
          <w:lang w:val="en-US"/>
        </w:rPr>
      </w:pPr>
      <w:r>
        <w:rPr>
          <w:rStyle w:val="Fodnotehenvisning"/>
        </w:rPr>
        <w:footnoteRef/>
      </w:r>
      <w:r>
        <w:rPr>
          <w:lang w:val="en-US"/>
        </w:rPr>
        <w:t xml:space="preserve"> Christiansen 2002</w:t>
      </w:r>
      <w:r w:rsidRPr="003D1BB5">
        <w:rPr>
          <w:lang w:val="en-US"/>
        </w:rPr>
        <w:t xml:space="preserve"> s. 15</w:t>
      </w:r>
    </w:p>
  </w:footnote>
  <w:footnote w:id="50">
    <w:p w:rsidR="00D06F7B" w:rsidRPr="00090F9E" w:rsidRDefault="00D06F7B" w:rsidP="00353C91">
      <w:pPr>
        <w:pStyle w:val="Fodnotetekst"/>
        <w:rPr>
          <w:lang w:val="en-US"/>
        </w:rPr>
      </w:pPr>
      <w:r>
        <w:rPr>
          <w:rStyle w:val="Fodnotehenvisning"/>
        </w:rPr>
        <w:footnoteRef/>
      </w:r>
      <w:r>
        <w:rPr>
          <w:lang w:val="en-US"/>
        </w:rPr>
        <w:t xml:space="preserve"> Christiansen 2002</w:t>
      </w:r>
      <w:r w:rsidRPr="00090F9E">
        <w:rPr>
          <w:lang w:val="en-US"/>
        </w:rPr>
        <w:t xml:space="preserve"> bilag 1.</w:t>
      </w:r>
    </w:p>
  </w:footnote>
  <w:footnote w:id="51">
    <w:p w:rsidR="00D06F7B" w:rsidRPr="006011E4" w:rsidRDefault="00D06F7B" w:rsidP="00353C91">
      <w:pPr>
        <w:pStyle w:val="Fodnotetekst"/>
        <w:rPr>
          <w:lang w:val="en-US"/>
        </w:rPr>
      </w:pPr>
      <w:r>
        <w:rPr>
          <w:rStyle w:val="Fodnotehenvisning"/>
        </w:rPr>
        <w:footnoteRef/>
      </w:r>
      <w:r>
        <w:rPr>
          <w:lang w:val="en-US"/>
        </w:rPr>
        <w:t xml:space="preserve"> Christiansen 2002</w:t>
      </w:r>
      <w:r w:rsidRPr="006011E4">
        <w:rPr>
          <w:lang w:val="en-US"/>
        </w:rPr>
        <w:t xml:space="preserve"> s. 15</w:t>
      </w:r>
    </w:p>
  </w:footnote>
  <w:footnote w:id="52">
    <w:p w:rsidR="00D06F7B" w:rsidRPr="006011E4" w:rsidRDefault="00D06F7B" w:rsidP="00353C91">
      <w:pPr>
        <w:pStyle w:val="Fodnotetekst"/>
        <w:rPr>
          <w:lang w:val="en-US"/>
        </w:rPr>
      </w:pPr>
      <w:r>
        <w:rPr>
          <w:rStyle w:val="Fodnotehenvisning"/>
        </w:rPr>
        <w:footnoteRef/>
      </w:r>
      <w:r>
        <w:rPr>
          <w:lang w:val="en-US"/>
        </w:rPr>
        <w:t xml:space="preserve"> Christiansen 2002</w:t>
      </w:r>
      <w:r w:rsidRPr="006011E4">
        <w:rPr>
          <w:lang w:val="en-US"/>
        </w:rPr>
        <w:t xml:space="preserve"> s. 15</w:t>
      </w:r>
    </w:p>
  </w:footnote>
  <w:footnote w:id="53">
    <w:p w:rsidR="00D06F7B" w:rsidRDefault="00D06F7B" w:rsidP="00353C91">
      <w:pPr>
        <w:pStyle w:val="Fodnotetekst"/>
      </w:pPr>
      <w:r>
        <w:rPr>
          <w:rStyle w:val="Fodnotehenvisning"/>
        </w:rPr>
        <w:footnoteRef/>
      </w:r>
      <w:r>
        <w:t xml:space="preserve"> Christiansen 2002 s. 26</w:t>
      </w:r>
    </w:p>
  </w:footnote>
  <w:footnote w:id="54">
    <w:p w:rsidR="00D06F7B" w:rsidRDefault="00D06F7B" w:rsidP="00353C91">
      <w:pPr>
        <w:pStyle w:val="Fodnotetekst"/>
      </w:pPr>
      <w:r>
        <w:rPr>
          <w:rStyle w:val="Fodnotehenvisning"/>
        </w:rPr>
        <w:footnoteRef/>
      </w:r>
      <w:r>
        <w:t xml:space="preserve">”Synes  -  </w:t>
      </w:r>
      <w:r w:rsidRPr="00A244A5">
        <w:rPr>
          <w:i/>
        </w:rPr>
        <w:t>Have en bestemt opfattelse af og holdning til noget</w:t>
      </w:r>
      <w:r>
        <w:t>”. Politiken 2002 S. 1364</w:t>
      </w:r>
    </w:p>
  </w:footnote>
  <w:footnote w:id="55">
    <w:p w:rsidR="00D06F7B" w:rsidRPr="003E707D" w:rsidRDefault="00D06F7B" w:rsidP="00353C91">
      <w:pPr>
        <w:pStyle w:val="Fodnotetekst"/>
        <w:rPr>
          <w:lang w:val="en-US"/>
        </w:rPr>
      </w:pPr>
      <w:r>
        <w:rPr>
          <w:rStyle w:val="Fodnotehenvisning"/>
        </w:rPr>
        <w:footnoteRef/>
      </w:r>
      <w:r w:rsidRPr="003E707D">
        <w:rPr>
          <w:lang w:val="en-US"/>
        </w:rPr>
        <w:t xml:space="preserve"> Christiansen 2001 s. 35 - 36</w:t>
      </w:r>
    </w:p>
  </w:footnote>
  <w:footnote w:id="56">
    <w:p w:rsidR="00D06F7B" w:rsidRPr="00947E74" w:rsidRDefault="00D06F7B" w:rsidP="001B34B7">
      <w:pPr>
        <w:pStyle w:val="Fodnotetekst"/>
        <w:rPr>
          <w:lang w:val="en-US"/>
        </w:rPr>
      </w:pPr>
      <w:r>
        <w:rPr>
          <w:rStyle w:val="Fodnotehenvisning"/>
        </w:rPr>
        <w:footnoteRef/>
      </w:r>
      <w:r>
        <w:rPr>
          <w:lang w:val="en-US"/>
        </w:rPr>
        <w:t xml:space="preserve"> Christiansen 2002</w:t>
      </w:r>
      <w:r w:rsidRPr="00947E74">
        <w:rPr>
          <w:lang w:val="en-US"/>
        </w:rPr>
        <w:t xml:space="preserve"> s. 43 – 45</w:t>
      </w:r>
    </w:p>
  </w:footnote>
  <w:footnote w:id="57">
    <w:p w:rsidR="00D06F7B" w:rsidRPr="00947E74" w:rsidRDefault="00D06F7B" w:rsidP="001B34B7">
      <w:pPr>
        <w:pStyle w:val="Fodnotetekst"/>
        <w:rPr>
          <w:lang w:val="en-US"/>
        </w:rPr>
      </w:pPr>
      <w:r>
        <w:rPr>
          <w:rStyle w:val="Fodnotehenvisning"/>
        </w:rPr>
        <w:footnoteRef/>
      </w:r>
      <w:r>
        <w:rPr>
          <w:lang w:val="en-US"/>
        </w:rPr>
        <w:t xml:space="preserve"> Christiansen 2002</w:t>
      </w:r>
      <w:r w:rsidRPr="00947E74">
        <w:rPr>
          <w:lang w:val="en-US"/>
        </w:rPr>
        <w:t xml:space="preserve"> s. 56 – 57 </w:t>
      </w:r>
    </w:p>
  </w:footnote>
  <w:footnote w:id="58">
    <w:p w:rsidR="00D06F7B" w:rsidRPr="00947E74" w:rsidRDefault="00D06F7B" w:rsidP="001B34B7">
      <w:pPr>
        <w:pStyle w:val="Fodnotetekst"/>
        <w:rPr>
          <w:lang w:val="en-US"/>
        </w:rPr>
      </w:pPr>
      <w:r>
        <w:rPr>
          <w:rStyle w:val="Fodnotehenvisning"/>
        </w:rPr>
        <w:footnoteRef/>
      </w:r>
      <w:r>
        <w:rPr>
          <w:lang w:val="en-US"/>
        </w:rPr>
        <w:t xml:space="preserve"> Christiansen 2002</w:t>
      </w:r>
      <w:r w:rsidRPr="00947E74">
        <w:rPr>
          <w:lang w:val="en-US"/>
        </w:rPr>
        <w:t xml:space="preserve"> s. 63</w:t>
      </w:r>
    </w:p>
  </w:footnote>
  <w:footnote w:id="59">
    <w:p w:rsidR="00D06F7B" w:rsidRPr="00947E74" w:rsidRDefault="00D06F7B" w:rsidP="001B34B7">
      <w:pPr>
        <w:pStyle w:val="Fodnotetekst"/>
        <w:rPr>
          <w:lang w:val="en-US"/>
        </w:rPr>
      </w:pPr>
      <w:r>
        <w:rPr>
          <w:rStyle w:val="Fodnotehenvisning"/>
        </w:rPr>
        <w:footnoteRef/>
      </w:r>
      <w:r w:rsidRPr="00947E74">
        <w:rPr>
          <w:lang w:val="en-US"/>
        </w:rPr>
        <w:t xml:space="preserve"> Kristensen 2007 s. 7</w:t>
      </w:r>
    </w:p>
  </w:footnote>
  <w:footnote w:id="60">
    <w:p w:rsidR="00D06F7B" w:rsidRPr="00947E74" w:rsidRDefault="00D06F7B" w:rsidP="001B34B7">
      <w:pPr>
        <w:pStyle w:val="Fodnotetekst"/>
        <w:rPr>
          <w:lang w:val="en-US"/>
        </w:rPr>
      </w:pPr>
      <w:r>
        <w:rPr>
          <w:rStyle w:val="Fodnotehenvisning"/>
        </w:rPr>
        <w:footnoteRef/>
      </w:r>
      <w:r>
        <w:rPr>
          <w:lang w:val="en-US"/>
        </w:rPr>
        <w:t xml:space="preserve"> Christiansen 2002</w:t>
      </w:r>
      <w:r w:rsidRPr="00947E74">
        <w:rPr>
          <w:lang w:val="en-US"/>
        </w:rPr>
        <w:t xml:space="preserve"> s. 88 - 90</w:t>
      </w:r>
    </w:p>
  </w:footnote>
  <w:footnote w:id="61">
    <w:p w:rsidR="00D06F7B" w:rsidRPr="007839D7" w:rsidRDefault="00D06F7B" w:rsidP="001B34B7">
      <w:pPr>
        <w:pStyle w:val="Fodnotetekst"/>
      </w:pPr>
      <w:r>
        <w:rPr>
          <w:rStyle w:val="Fodnotehenvisning"/>
        </w:rPr>
        <w:footnoteRef/>
      </w:r>
      <w:r>
        <w:t xml:space="preserve"> Christiansen 2002</w:t>
      </w:r>
      <w:r w:rsidRPr="007839D7">
        <w:t xml:space="preserve"> s. 82</w:t>
      </w:r>
    </w:p>
  </w:footnote>
  <w:footnote w:id="62">
    <w:p w:rsidR="00D06F7B" w:rsidRDefault="00D06F7B" w:rsidP="003E707D">
      <w:pPr>
        <w:pStyle w:val="Fodnotetekst"/>
      </w:pPr>
      <w:r>
        <w:rPr>
          <w:rStyle w:val="Fodnotehenvisning"/>
        </w:rPr>
        <w:footnoteRef/>
      </w:r>
      <w:r>
        <w:t xml:space="preserve"> Giddens mener at det senmoderne samfund til dels er kendetegnet af en høj dynamisk, en adskillelse af tid og rum og en udlejring af de sociale systemer i f.eks symbolske systemer og ekspert systemer.(Jacobsen, 2000 s. 46)</w:t>
      </w:r>
    </w:p>
  </w:footnote>
  <w:footnote w:id="63">
    <w:p w:rsidR="00D06F7B" w:rsidRDefault="00D06F7B">
      <w:pPr>
        <w:pStyle w:val="Fodnotetekst"/>
      </w:pPr>
      <w:r>
        <w:rPr>
          <w:rStyle w:val="Fodnotehenvisning"/>
        </w:rPr>
        <w:footnoteRef/>
      </w:r>
      <w:r>
        <w:t xml:space="preserve"> Dalsgaard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7B" w:rsidRDefault="00D06F7B" w:rsidP="00E52C77">
    <w:pPr>
      <w:pStyle w:val="Sidehoved"/>
      <w:jc w:val="right"/>
    </w:pPr>
    <w:r>
      <w:t>Stress i det moderne samfund – et indblik i en diskursiv hverdag                   31/7 2009</w:t>
    </w:r>
  </w:p>
  <w:p w:rsidR="00D06F7B" w:rsidRDefault="00D06F7B" w:rsidP="00427EF9">
    <w:pPr>
      <w:pStyle w:val="Sidehoved"/>
      <w:jc w:val="center"/>
    </w:pPr>
    <w:r>
      <w:t xml:space="preserve">Mads L. Andersen </w:t>
    </w:r>
  </w:p>
  <w:p w:rsidR="00D06F7B" w:rsidRDefault="00D06F7B" w:rsidP="00427EF9">
    <w:pPr>
      <w:pStyle w:val="Sidehoved"/>
      <w:jc w:val="center"/>
    </w:pPr>
    <w:r>
      <w:t>Studienummer: 19994173</w:t>
    </w:r>
  </w:p>
  <w:p w:rsidR="00D06F7B" w:rsidRDefault="00D06F7B" w:rsidP="00427EF9">
    <w:pPr>
      <w:pStyle w:val="Sidehoved"/>
      <w:jc w:val="center"/>
    </w:pPr>
    <w:r>
      <w:t>Humanistisk informatik 10. Semester</w:t>
    </w:r>
  </w:p>
  <w:p w:rsidR="00D06F7B" w:rsidRDefault="00D06F7B" w:rsidP="00427EF9">
    <w:pPr>
      <w:pStyle w:val="Sidehoved"/>
      <w:jc w:val="center"/>
    </w:pPr>
    <w:r>
      <w:t xml:space="preserve">Aalborg Universitet </w:t>
    </w:r>
  </w:p>
  <w:p w:rsidR="00D06F7B" w:rsidRDefault="00D06F7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333E"/>
    <w:multiLevelType w:val="hybridMultilevel"/>
    <w:tmpl w:val="21D2C72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nsid w:val="0CDD1FB0"/>
    <w:multiLevelType w:val="hybridMultilevel"/>
    <w:tmpl w:val="B4AA79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3A2376B"/>
    <w:multiLevelType w:val="hybridMultilevel"/>
    <w:tmpl w:val="0E6220CA"/>
    <w:lvl w:ilvl="0" w:tplc="5530798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6332E94"/>
    <w:multiLevelType w:val="hybridMultilevel"/>
    <w:tmpl w:val="945C2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8FC0EDA"/>
    <w:multiLevelType w:val="multilevel"/>
    <w:tmpl w:val="0AA8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B77A4"/>
    <w:multiLevelType w:val="hybridMultilevel"/>
    <w:tmpl w:val="386E3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9AF0CF7"/>
    <w:multiLevelType w:val="multilevel"/>
    <w:tmpl w:val="3BF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BD6FF3"/>
    <w:multiLevelType w:val="hybridMultilevel"/>
    <w:tmpl w:val="374CC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63B5274"/>
    <w:multiLevelType w:val="hybridMultilevel"/>
    <w:tmpl w:val="4672D1F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9">
    <w:nsid w:val="641265DA"/>
    <w:multiLevelType w:val="multilevel"/>
    <w:tmpl w:val="408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B2323"/>
    <w:multiLevelType w:val="multilevel"/>
    <w:tmpl w:val="45FE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90022F"/>
    <w:multiLevelType w:val="hybridMultilevel"/>
    <w:tmpl w:val="8A44FC84"/>
    <w:lvl w:ilvl="0" w:tplc="CB528F00">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ABC5C9A"/>
    <w:multiLevelType w:val="hybridMultilevel"/>
    <w:tmpl w:val="82C67FB2"/>
    <w:lvl w:ilvl="0" w:tplc="04060001">
      <w:start w:val="1"/>
      <w:numFmt w:val="bullet"/>
      <w:lvlText w:val=""/>
      <w:lvlJc w:val="left"/>
      <w:pPr>
        <w:ind w:left="945" w:hanging="360"/>
      </w:pPr>
      <w:rPr>
        <w:rFonts w:ascii="Symbol" w:hAnsi="Symbol" w:hint="default"/>
      </w:rPr>
    </w:lvl>
    <w:lvl w:ilvl="1" w:tplc="04060003" w:tentative="1">
      <w:start w:val="1"/>
      <w:numFmt w:val="bullet"/>
      <w:lvlText w:val="o"/>
      <w:lvlJc w:val="left"/>
      <w:pPr>
        <w:ind w:left="1665" w:hanging="360"/>
      </w:pPr>
      <w:rPr>
        <w:rFonts w:ascii="Courier New" w:hAnsi="Courier New" w:cs="Courier New" w:hint="default"/>
      </w:rPr>
    </w:lvl>
    <w:lvl w:ilvl="2" w:tplc="04060005" w:tentative="1">
      <w:start w:val="1"/>
      <w:numFmt w:val="bullet"/>
      <w:lvlText w:val=""/>
      <w:lvlJc w:val="left"/>
      <w:pPr>
        <w:ind w:left="2385" w:hanging="360"/>
      </w:pPr>
      <w:rPr>
        <w:rFonts w:ascii="Wingdings" w:hAnsi="Wingdings" w:hint="default"/>
      </w:rPr>
    </w:lvl>
    <w:lvl w:ilvl="3" w:tplc="04060001" w:tentative="1">
      <w:start w:val="1"/>
      <w:numFmt w:val="bullet"/>
      <w:lvlText w:val=""/>
      <w:lvlJc w:val="left"/>
      <w:pPr>
        <w:ind w:left="3105" w:hanging="360"/>
      </w:pPr>
      <w:rPr>
        <w:rFonts w:ascii="Symbol" w:hAnsi="Symbol" w:hint="default"/>
      </w:rPr>
    </w:lvl>
    <w:lvl w:ilvl="4" w:tplc="04060003" w:tentative="1">
      <w:start w:val="1"/>
      <w:numFmt w:val="bullet"/>
      <w:lvlText w:val="o"/>
      <w:lvlJc w:val="left"/>
      <w:pPr>
        <w:ind w:left="3825" w:hanging="360"/>
      </w:pPr>
      <w:rPr>
        <w:rFonts w:ascii="Courier New" w:hAnsi="Courier New" w:cs="Courier New" w:hint="default"/>
      </w:rPr>
    </w:lvl>
    <w:lvl w:ilvl="5" w:tplc="04060005" w:tentative="1">
      <w:start w:val="1"/>
      <w:numFmt w:val="bullet"/>
      <w:lvlText w:val=""/>
      <w:lvlJc w:val="left"/>
      <w:pPr>
        <w:ind w:left="4545" w:hanging="360"/>
      </w:pPr>
      <w:rPr>
        <w:rFonts w:ascii="Wingdings" w:hAnsi="Wingdings" w:hint="default"/>
      </w:rPr>
    </w:lvl>
    <w:lvl w:ilvl="6" w:tplc="04060001" w:tentative="1">
      <w:start w:val="1"/>
      <w:numFmt w:val="bullet"/>
      <w:lvlText w:val=""/>
      <w:lvlJc w:val="left"/>
      <w:pPr>
        <w:ind w:left="5265" w:hanging="360"/>
      </w:pPr>
      <w:rPr>
        <w:rFonts w:ascii="Symbol" w:hAnsi="Symbol" w:hint="default"/>
      </w:rPr>
    </w:lvl>
    <w:lvl w:ilvl="7" w:tplc="04060003" w:tentative="1">
      <w:start w:val="1"/>
      <w:numFmt w:val="bullet"/>
      <w:lvlText w:val="o"/>
      <w:lvlJc w:val="left"/>
      <w:pPr>
        <w:ind w:left="5985" w:hanging="360"/>
      </w:pPr>
      <w:rPr>
        <w:rFonts w:ascii="Courier New" w:hAnsi="Courier New" w:cs="Courier New" w:hint="default"/>
      </w:rPr>
    </w:lvl>
    <w:lvl w:ilvl="8" w:tplc="04060005" w:tentative="1">
      <w:start w:val="1"/>
      <w:numFmt w:val="bullet"/>
      <w:lvlText w:val=""/>
      <w:lvlJc w:val="left"/>
      <w:pPr>
        <w:ind w:left="6705" w:hanging="360"/>
      </w:pPr>
      <w:rPr>
        <w:rFonts w:ascii="Wingdings" w:hAnsi="Wingdings" w:hint="default"/>
      </w:rPr>
    </w:lvl>
  </w:abstractNum>
  <w:num w:numId="1">
    <w:abstractNumId w:val="11"/>
  </w:num>
  <w:num w:numId="2">
    <w:abstractNumId w:val="2"/>
  </w:num>
  <w:num w:numId="3">
    <w:abstractNumId w:val="0"/>
  </w:num>
  <w:num w:numId="4">
    <w:abstractNumId w:val="7"/>
  </w:num>
  <w:num w:numId="5">
    <w:abstractNumId w:val="8"/>
  </w:num>
  <w:num w:numId="6">
    <w:abstractNumId w:val="12"/>
  </w:num>
  <w:num w:numId="7">
    <w:abstractNumId w:val="3"/>
  </w:num>
  <w:num w:numId="8">
    <w:abstractNumId w:val="1"/>
  </w:num>
  <w:num w:numId="9">
    <w:abstractNumId w:val="5"/>
  </w:num>
  <w:num w:numId="10">
    <w:abstractNumId w:val="6"/>
  </w:num>
  <w:num w:numId="11">
    <w:abstractNumId w:val="4"/>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88100B"/>
    <w:rsid w:val="0001040B"/>
    <w:rsid w:val="00014FDC"/>
    <w:rsid w:val="00021079"/>
    <w:rsid w:val="000236D3"/>
    <w:rsid w:val="0002548E"/>
    <w:rsid w:val="0002627B"/>
    <w:rsid w:val="0002634B"/>
    <w:rsid w:val="00030C4C"/>
    <w:rsid w:val="00031F87"/>
    <w:rsid w:val="00034540"/>
    <w:rsid w:val="000430CF"/>
    <w:rsid w:val="00054392"/>
    <w:rsid w:val="00055401"/>
    <w:rsid w:val="0006672D"/>
    <w:rsid w:val="00070299"/>
    <w:rsid w:val="000731B1"/>
    <w:rsid w:val="0007453A"/>
    <w:rsid w:val="00074D21"/>
    <w:rsid w:val="0007671B"/>
    <w:rsid w:val="00080593"/>
    <w:rsid w:val="000805D1"/>
    <w:rsid w:val="00084AF8"/>
    <w:rsid w:val="000927A3"/>
    <w:rsid w:val="000A17EC"/>
    <w:rsid w:val="000A198F"/>
    <w:rsid w:val="000B305E"/>
    <w:rsid w:val="000C293D"/>
    <w:rsid w:val="000C2FA5"/>
    <w:rsid w:val="000D24DB"/>
    <w:rsid w:val="000D2583"/>
    <w:rsid w:val="000D4B8B"/>
    <w:rsid w:val="000D6CC1"/>
    <w:rsid w:val="000E2DF0"/>
    <w:rsid w:val="000E6D86"/>
    <w:rsid w:val="000F1BED"/>
    <w:rsid w:val="000F311E"/>
    <w:rsid w:val="000F6B82"/>
    <w:rsid w:val="000F7133"/>
    <w:rsid w:val="00103ED4"/>
    <w:rsid w:val="00126F52"/>
    <w:rsid w:val="00127014"/>
    <w:rsid w:val="0013060C"/>
    <w:rsid w:val="00137AD3"/>
    <w:rsid w:val="00140282"/>
    <w:rsid w:val="0014517E"/>
    <w:rsid w:val="00145C86"/>
    <w:rsid w:val="001501AC"/>
    <w:rsid w:val="00155238"/>
    <w:rsid w:val="001730E5"/>
    <w:rsid w:val="00176F4B"/>
    <w:rsid w:val="00177A1C"/>
    <w:rsid w:val="001A4B42"/>
    <w:rsid w:val="001B34B7"/>
    <w:rsid w:val="001C256C"/>
    <w:rsid w:val="001C5B57"/>
    <w:rsid w:val="001E109B"/>
    <w:rsid w:val="001E2C94"/>
    <w:rsid w:val="001F36D9"/>
    <w:rsid w:val="001F5F4B"/>
    <w:rsid w:val="001F638B"/>
    <w:rsid w:val="001F63BC"/>
    <w:rsid w:val="00200070"/>
    <w:rsid w:val="00206CE6"/>
    <w:rsid w:val="00207264"/>
    <w:rsid w:val="00211C1A"/>
    <w:rsid w:val="002209B9"/>
    <w:rsid w:val="00220A24"/>
    <w:rsid w:val="002219B0"/>
    <w:rsid w:val="00231ADE"/>
    <w:rsid w:val="00233348"/>
    <w:rsid w:val="002360BB"/>
    <w:rsid w:val="0024412D"/>
    <w:rsid w:val="00250877"/>
    <w:rsid w:val="002508A8"/>
    <w:rsid w:val="00256B40"/>
    <w:rsid w:val="00266E0E"/>
    <w:rsid w:val="00272B60"/>
    <w:rsid w:val="00274C28"/>
    <w:rsid w:val="00275164"/>
    <w:rsid w:val="00283857"/>
    <w:rsid w:val="00283D61"/>
    <w:rsid w:val="0028582A"/>
    <w:rsid w:val="00285D01"/>
    <w:rsid w:val="0029046A"/>
    <w:rsid w:val="00293252"/>
    <w:rsid w:val="002948B7"/>
    <w:rsid w:val="002A208A"/>
    <w:rsid w:val="002A2318"/>
    <w:rsid w:val="002A47A8"/>
    <w:rsid w:val="002B2CF1"/>
    <w:rsid w:val="002B4F21"/>
    <w:rsid w:val="002B653F"/>
    <w:rsid w:val="002B6FAB"/>
    <w:rsid w:val="002C170B"/>
    <w:rsid w:val="002C731E"/>
    <w:rsid w:val="002D3031"/>
    <w:rsid w:val="002D456C"/>
    <w:rsid w:val="002D5FCA"/>
    <w:rsid w:val="002E02F9"/>
    <w:rsid w:val="002E21A7"/>
    <w:rsid w:val="002E2F6A"/>
    <w:rsid w:val="002E4451"/>
    <w:rsid w:val="002E6B39"/>
    <w:rsid w:val="002E6BC9"/>
    <w:rsid w:val="002F4E94"/>
    <w:rsid w:val="00302FD2"/>
    <w:rsid w:val="00321307"/>
    <w:rsid w:val="003304C6"/>
    <w:rsid w:val="00330D74"/>
    <w:rsid w:val="00337BA8"/>
    <w:rsid w:val="00344FA3"/>
    <w:rsid w:val="003523DC"/>
    <w:rsid w:val="00353C91"/>
    <w:rsid w:val="00357A5F"/>
    <w:rsid w:val="00365B29"/>
    <w:rsid w:val="00372038"/>
    <w:rsid w:val="00382E99"/>
    <w:rsid w:val="00390A4D"/>
    <w:rsid w:val="00392BF5"/>
    <w:rsid w:val="0039493D"/>
    <w:rsid w:val="003A06FF"/>
    <w:rsid w:val="003A1286"/>
    <w:rsid w:val="003A35AA"/>
    <w:rsid w:val="003B3DC3"/>
    <w:rsid w:val="003B3EEE"/>
    <w:rsid w:val="003B6BAE"/>
    <w:rsid w:val="003C0DF6"/>
    <w:rsid w:val="003D6135"/>
    <w:rsid w:val="003D64AE"/>
    <w:rsid w:val="003E6507"/>
    <w:rsid w:val="003E707D"/>
    <w:rsid w:val="003F3068"/>
    <w:rsid w:val="003F3D47"/>
    <w:rsid w:val="00402A30"/>
    <w:rsid w:val="00414C2D"/>
    <w:rsid w:val="0042425A"/>
    <w:rsid w:val="00427EF9"/>
    <w:rsid w:val="00435F6F"/>
    <w:rsid w:val="004545BA"/>
    <w:rsid w:val="00460865"/>
    <w:rsid w:val="00467251"/>
    <w:rsid w:val="00471279"/>
    <w:rsid w:val="00472F55"/>
    <w:rsid w:val="00487ACB"/>
    <w:rsid w:val="00491A02"/>
    <w:rsid w:val="00491AA5"/>
    <w:rsid w:val="004A3858"/>
    <w:rsid w:val="004A5ED2"/>
    <w:rsid w:val="004A7422"/>
    <w:rsid w:val="004B7C56"/>
    <w:rsid w:val="004C0EE7"/>
    <w:rsid w:val="004D0EF8"/>
    <w:rsid w:val="004D1DCA"/>
    <w:rsid w:val="004D282A"/>
    <w:rsid w:val="004D4286"/>
    <w:rsid w:val="004E173E"/>
    <w:rsid w:val="004E18D0"/>
    <w:rsid w:val="004E51EB"/>
    <w:rsid w:val="004E6D6A"/>
    <w:rsid w:val="004F0FF0"/>
    <w:rsid w:val="004F286F"/>
    <w:rsid w:val="004F5224"/>
    <w:rsid w:val="00507978"/>
    <w:rsid w:val="0051225F"/>
    <w:rsid w:val="0051510E"/>
    <w:rsid w:val="0051647C"/>
    <w:rsid w:val="00523B1E"/>
    <w:rsid w:val="00543512"/>
    <w:rsid w:val="00560FA5"/>
    <w:rsid w:val="00583F9E"/>
    <w:rsid w:val="00591B49"/>
    <w:rsid w:val="00593630"/>
    <w:rsid w:val="005940FC"/>
    <w:rsid w:val="005A5709"/>
    <w:rsid w:val="005B2232"/>
    <w:rsid w:val="005B5619"/>
    <w:rsid w:val="005B7C08"/>
    <w:rsid w:val="005C5F0D"/>
    <w:rsid w:val="005D1C20"/>
    <w:rsid w:val="005D3E57"/>
    <w:rsid w:val="005D3EA4"/>
    <w:rsid w:val="005E472B"/>
    <w:rsid w:val="005F475B"/>
    <w:rsid w:val="005F7A38"/>
    <w:rsid w:val="00610CA1"/>
    <w:rsid w:val="00630934"/>
    <w:rsid w:val="00632081"/>
    <w:rsid w:val="00633D35"/>
    <w:rsid w:val="00646D57"/>
    <w:rsid w:val="00650C37"/>
    <w:rsid w:val="006562C9"/>
    <w:rsid w:val="00666660"/>
    <w:rsid w:val="006736C8"/>
    <w:rsid w:val="00676D94"/>
    <w:rsid w:val="00686B91"/>
    <w:rsid w:val="00687780"/>
    <w:rsid w:val="00687B72"/>
    <w:rsid w:val="006A528C"/>
    <w:rsid w:val="006B76B2"/>
    <w:rsid w:val="006C0187"/>
    <w:rsid w:val="006C6720"/>
    <w:rsid w:val="006D1D54"/>
    <w:rsid w:val="006D43C2"/>
    <w:rsid w:val="006D582A"/>
    <w:rsid w:val="006D5C34"/>
    <w:rsid w:val="006E07BF"/>
    <w:rsid w:val="006E25A9"/>
    <w:rsid w:val="006E7F85"/>
    <w:rsid w:val="006F018F"/>
    <w:rsid w:val="006F5FDF"/>
    <w:rsid w:val="006F7B9B"/>
    <w:rsid w:val="0070784D"/>
    <w:rsid w:val="0071342F"/>
    <w:rsid w:val="00715A59"/>
    <w:rsid w:val="007170DC"/>
    <w:rsid w:val="00737143"/>
    <w:rsid w:val="00743AFE"/>
    <w:rsid w:val="0074569D"/>
    <w:rsid w:val="00750FE3"/>
    <w:rsid w:val="00752FB8"/>
    <w:rsid w:val="007534A8"/>
    <w:rsid w:val="00753FC1"/>
    <w:rsid w:val="0075445B"/>
    <w:rsid w:val="00754B90"/>
    <w:rsid w:val="00760B0F"/>
    <w:rsid w:val="00762998"/>
    <w:rsid w:val="007637F7"/>
    <w:rsid w:val="00765B95"/>
    <w:rsid w:val="00780C54"/>
    <w:rsid w:val="007813AE"/>
    <w:rsid w:val="007839D7"/>
    <w:rsid w:val="00791BB9"/>
    <w:rsid w:val="00794265"/>
    <w:rsid w:val="00794B0E"/>
    <w:rsid w:val="00796D7E"/>
    <w:rsid w:val="007A6F2F"/>
    <w:rsid w:val="007A6F90"/>
    <w:rsid w:val="007B0D41"/>
    <w:rsid w:val="007C1CFF"/>
    <w:rsid w:val="007E1A87"/>
    <w:rsid w:val="007E3F79"/>
    <w:rsid w:val="007F041C"/>
    <w:rsid w:val="007F63BF"/>
    <w:rsid w:val="00815C44"/>
    <w:rsid w:val="0082599C"/>
    <w:rsid w:val="00842B92"/>
    <w:rsid w:val="008440AC"/>
    <w:rsid w:val="00846BD4"/>
    <w:rsid w:val="00856F62"/>
    <w:rsid w:val="00874E05"/>
    <w:rsid w:val="008777BD"/>
    <w:rsid w:val="0088100B"/>
    <w:rsid w:val="00886E8E"/>
    <w:rsid w:val="00893885"/>
    <w:rsid w:val="008953F7"/>
    <w:rsid w:val="008A2494"/>
    <w:rsid w:val="008B04E8"/>
    <w:rsid w:val="008C6CD4"/>
    <w:rsid w:val="008D424F"/>
    <w:rsid w:val="008E65AF"/>
    <w:rsid w:val="008F22BD"/>
    <w:rsid w:val="008F7221"/>
    <w:rsid w:val="008F7D12"/>
    <w:rsid w:val="00901412"/>
    <w:rsid w:val="00901487"/>
    <w:rsid w:val="00904C1A"/>
    <w:rsid w:val="00913229"/>
    <w:rsid w:val="0091442C"/>
    <w:rsid w:val="00920E09"/>
    <w:rsid w:val="00925485"/>
    <w:rsid w:val="009332DB"/>
    <w:rsid w:val="00942D9E"/>
    <w:rsid w:val="00944FCE"/>
    <w:rsid w:val="0094750B"/>
    <w:rsid w:val="00950DF0"/>
    <w:rsid w:val="00954993"/>
    <w:rsid w:val="0095608D"/>
    <w:rsid w:val="009609B0"/>
    <w:rsid w:val="00965407"/>
    <w:rsid w:val="00971BD2"/>
    <w:rsid w:val="00976D3D"/>
    <w:rsid w:val="00977DCE"/>
    <w:rsid w:val="009818C8"/>
    <w:rsid w:val="00985DFF"/>
    <w:rsid w:val="009934D8"/>
    <w:rsid w:val="009B10EA"/>
    <w:rsid w:val="009B1CDC"/>
    <w:rsid w:val="009B5059"/>
    <w:rsid w:val="009B5FDE"/>
    <w:rsid w:val="009C7B88"/>
    <w:rsid w:val="009D332A"/>
    <w:rsid w:val="009D5469"/>
    <w:rsid w:val="009D6153"/>
    <w:rsid w:val="009D7C23"/>
    <w:rsid w:val="009E1922"/>
    <w:rsid w:val="009E3CF0"/>
    <w:rsid w:val="009F1A6E"/>
    <w:rsid w:val="00A0099B"/>
    <w:rsid w:val="00A03FB1"/>
    <w:rsid w:val="00A04DF5"/>
    <w:rsid w:val="00A12742"/>
    <w:rsid w:val="00A14321"/>
    <w:rsid w:val="00A147FC"/>
    <w:rsid w:val="00A17B45"/>
    <w:rsid w:val="00A21A50"/>
    <w:rsid w:val="00A24155"/>
    <w:rsid w:val="00A25886"/>
    <w:rsid w:val="00A26297"/>
    <w:rsid w:val="00A31066"/>
    <w:rsid w:val="00A4429A"/>
    <w:rsid w:val="00A4620C"/>
    <w:rsid w:val="00A52415"/>
    <w:rsid w:val="00A62BB2"/>
    <w:rsid w:val="00A630E3"/>
    <w:rsid w:val="00A663BB"/>
    <w:rsid w:val="00A67199"/>
    <w:rsid w:val="00A706C1"/>
    <w:rsid w:val="00A91CFB"/>
    <w:rsid w:val="00A976E5"/>
    <w:rsid w:val="00AA37CB"/>
    <w:rsid w:val="00AB614C"/>
    <w:rsid w:val="00AB7E3C"/>
    <w:rsid w:val="00AC14A7"/>
    <w:rsid w:val="00AC2D6B"/>
    <w:rsid w:val="00AC4C6E"/>
    <w:rsid w:val="00AC7910"/>
    <w:rsid w:val="00AE0EFA"/>
    <w:rsid w:val="00AE364D"/>
    <w:rsid w:val="00AF4588"/>
    <w:rsid w:val="00B071F7"/>
    <w:rsid w:val="00B118C5"/>
    <w:rsid w:val="00B13384"/>
    <w:rsid w:val="00B15005"/>
    <w:rsid w:val="00B15717"/>
    <w:rsid w:val="00B220B3"/>
    <w:rsid w:val="00B22C44"/>
    <w:rsid w:val="00B32460"/>
    <w:rsid w:val="00B35232"/>
    <w:rsid w:val="00B3571A"/>
    <w:rsid w:val="00B41832"/>
    <w:rsid w:val="00B41A58"/>
    <w:rsid w:val="00B43273"/>
    <w:rsid w:val="00B5396C"/>
    <w:rsid w:val="00B53DC5"/>
    <w:rsid w:val="00B54485"/>
    <w:rsid w:val="00B6106F"/>
    <w:rsid w:val="00B65306"/>
    <w:rsid w:val="00B71501"/>
    <w:rsid w:val="00B73861"/>
    <w:rsid w:val="00B77EA4"/>
    <w:rsid w:val="00B8448D"/>
    <w:rsid w:val="00B87506"/>
    <w:rsid w:val="00B929CA"/>
    <w:rsid w:val="00B95432"/>
    <w:rsid w:val="00B971C0"/>
    <w:rsid w:val="00BA31FE"/>
    <w:rsid w:val="00BA3563"/>
    <w:rsid w:val="00BC334D"/>
    <w:rsid w:val="00BE010D"/>
    <w:rsid w:val="00BE3685"/>
    <w:rsid w:val="00BE46AA"/>
    <w:rsid w:val="00BF04BD"/>
    <w:rsid w:val="00BF2FBC"/>
    <w:rsid w:val="00BF31E2"/>
    <w:rsid w:val="00C00AF3"/>
    <w:rsid w:val="00C033AB"/>
    <w:rsid w:val="00C06D0E"/>
    <w:rsid w:val="00C1143C"/>
    <w:rsid w:val="00C11BC6"/>
    <w:rsid w:val="00C23940"/>
    <w:rsid w:val="00C241D1"/>
    <w:rsid w:val="00C26BCC"/>
    <w:rsid w:val="00C27ABA"/>
    <w:rsid w:val="00C3425C"/>
    <w:rsid w:val="00C35BE4"/>
    <w:rsid w:val="00C40F64"/>
    <w:rsid w:val="00C43A91"/>
    <w:rsid w:val="00C53AD5"/>
    <w:rsid w:val="00C63B46"/>
    <w:rsid w:val="00C6557E"/>
    <w:rsid w:val="00C813DB"/>
    <w:rsid w:val="00C87E7D"/>
    <w:rsid w:val="00C91CA1"/>
    <w:rsid w:val="00C9278B"/>
    <w:rsid w:val="00C92C5F"/>
    <w:rsid w:val="00C950B2"/>
    <w:rsid w:val="00CA4C29"/>
    <w:rsid w:val="00CA7A88"/>
    <w:rsid w:val="00CB16A0"/>
    <w:rsid w:val="00CB4514"/>
    <w:rsid w:val="00CC1286"/>
    <w:rsid w:val="00CD5F51"/>
    <w:rsid w:val="00CD6BE0"/>
    <w:rsid w:val="00CE70AB"/>
    <w:rsid w:val="00CE75A6"/>
    <w:rsid w:val="00CF1F97"/>
    <w:rsid w:val="00CF6733"/>
    <w:rsid w:val="00D06F7B"/>
    <w:rsid w:val="00D128B3"/>
    <w:rsid w:val="00D12CF5"/>
    <w:rsid w:val="00D16365"/>
    <w:rsid w:val="00D177E1"/>
    <w:rsid w:val="00D17AB9"/>
    <w:rsid w:val="00D223DE"/>
    <w:rsid w:val="00D41669"/>
    <w:rsid w:val="00D455CA"/>
    <w:rsid w:val="00D5550C"/>
    <w:rsid w:val="00D6720D"/>
    <w:rsid w:val="00D67EA5"/>
    <w:rsid w:val="00D90305"/>
    <w:rsid w:val="00D94062"/>
    <w:rsid w:val="00D9409C"/>
    <w:rsid w:val="00DA2C88"/>
    <w:rsid w:val="00DC194D"/>
    <w:rsid w:val="00DD1E4E"/>
    <w:rsid w:val="00DE553A"/>
    <w:rsid w:val="00E00E43"/>
    <w:rsid w:val="00E0199A"/>
    <w:rsid w:val="00E02EF4"/>
    <w:rsid w:val="00E07E62"/>
    <w:rsid w:val="00E1228C"/>
    <w:rsid w:val="00E15841"/>
    <w:rsid w:val="00E16155"/>
    <w:rsid w:val="00E277E5"/>
    <w:rsid w:val="00E30275"/>
    <w:rsid w:val="00E30826"/>
    <w:rsid w:val="00E407AB"/>
    <w:rsid w:val="00E501F2"/>
    <w:rsid w:val="00E5127C"/>
    <w:rsid w:val="00E52C77"/>
    <w:rsid w:val="00E53472"/>
    <w:rsid w:val="00E5553E"/>
    <w:rsid w:val="00E56AF6"/>
    <w:rsid w:val="00E571A1"/>
    <w:rsid w:val="00E60024"/>
    <w:rsid w:val="00E672E8"/>
    <w:rsid w:val="00E70226"/>
    <w:rsid w:val="00E74548"/>
    <w:rsid w:val="00E80B51"/>
    <w:rsid w:val="00EA1B96"/>
    <w:rsid w:val="00EA210F"/>
    <w:rsid w:val="00EA4649"/>
    <w:rsid w:val="00EA6108"/>
    <w:rsid w:val="00EB6D21"/>
    <w:rsid w:val="00EC244D"/>
    <w:rsid w:val="00EC293C"/>
    <w:rsid w:val="00EC7422"/>
    <w:rsid w:val="00ED1259"/>
    <w:rsid w:val="00ED7F88"/>
    <w:rsid w:val="00EE0824"/>
    <w:rsid w:val="00EE3F75"/>
    <w:rsid w:val="00EE6774"/>
    <w:rsid w:val="00EE75AB"/>
    <w:rsid w:val="00EE792D"/>
    <w:rsid w:val="00EF3BD9"/>
    <w:rsid w:val="00F02D43"/>
    <w:rsid w:val="00F06915"/>
    <w:rsid w:val="00F206EF"/>
    <w:rsid w:val="00F21746"/>
    <w:rsid w:val="00F27A30"/>
    <w:rsid w:val="00F32F9A"/>
    <w:rsid w:val="00F34796"/>
    <w:rsid w:val="00F47CC9"/>
    <w:rsid w:val="00F53A48"/>
    <w:rsid w:val="00F56651"/>
    <w:rsid w:val="00F57378"/>
    <w:rsid w:val="00F62681"/>
    <w:rsid w:val="00F72D1E"/>
    <w:rsid w:val="00F73440"/>
    <w:rsid w:val="00F745EA"/>
    <w:rsid w:val="00F75635"/>
    <w:rsid w:val="00F7710B"/>
    <w:rsid w:val="00F83756"/>
    <w:rsid w:val="00F84330"/>
    <w:rsid w:val="00F85E68"/>
    <w:rsid w:val="00F90E37"/>
    <w:rsid w:val="00F9605B"/>
    <w:rsid w:val="00FA5C82"/>
    <w:rsid w:val="00FB6A30"/>
    <w:rsid w:val="00FC09FB"/>
    <w:rsid w:val="00FC3851"/>
    <w:rsid w:val="00FC5FA1"/>
    <w:rsid w:val="00FC7A07"/>
    <w:rsid w:val="00FD2D27"/>
    <w:rsid w:val="00FD453A"/>
    <w:rsid w:val="00FD6807"/>
    <w:rsid w:val="00FF385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0B"/>
  </w:style>
  <w:style w:type="paragraph" w:styleId="Overskrift1">
    <w:name w:val="heading 1"/>
    <w:basedOn w:val="Normal"/>
    <w:next w:val="Normal"/>
    <w:link w:val="Overskrift1Tegn"/>
    <w:uiPriority w:val="9"/>
    <w:qFormat/>
    <w:rsid w:val="00CA4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4672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link w:val="Overskrift3Tegn"/>
    <w:uiPriority w:val="9"/>
    <w:qFormat/>
    <w:rsid w:val="00CA4C2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100B"/>
    <w:pPr>
      <w:ind w:left="720"/>
      <w:contextualSpacing/>
    </w:pPr>
  </w:style>
  <w:style w:type="paragraph" w:styleId="Fodnotetekst">
    <w:name w:val="footnote text"/>
    <w:basedOn w:val="Normal"/>
    <w:link w:val="FodnotetekstTegn"/>
    <w:uiPriority w:val="99"/>
    <w:unhideWhenUsed/>
    <w:rsid w:val="0088100B"/>
    <w:pPr>
      <w:spacing w:after="0" w:line="240" w:lineRule="auto"/>
    </w:pPr>
    <w:rPr>
      <w:sz w:val="20"/>
      <w:szCs w:val="20"/>
    </w:rPr>
  </w:style>
  <w:style w:type="character" w:customStyle="1" w:styleId="FodnotetekstTegn">
    <w:name w:val="Fodnotetekst Tegn"/>
    <w:basedOn w:val="Standardskrifttypeiafsnit"/>
    <w:link w:val="Fodnotetekst"/>
    <w:uiPriority w:val="99"/>
    <w:rsid w:val="0088100B"/>
    <w:rPr>
      <w:sz w:val="20"/>
      <w:szCs w:val="20"/>
    </w:rPr>
  </w:style>
  <w:style w:type="character" w:styleId="Fodnotehenvisning">
    <w:name w:val="footnote reference"/>
    <w:basedOn w:val="Standardskrifttypeiafsnit"/>
    <w:uiPriority w:val="99"/>
    <w:semiHidden/>
    <w:unhideWhenUsed/>
    <w:rsid w:val="0088100B"/>
    <w:rPr>
      <w:vertAlign w:val="superscript"/>
    </w:rPr>
  </w:style>
  <w:style w:type="character" w:styleId="Hyperlink">
    <w:name w:val="Hyperlink"/>
    <w:basedOn w:val="Standardskrifttypeiafsnit"/>
    <w:uiPriority w:val="99"/>
    <w:unhideWhenUsed/>
    <w:rsid w:val="0088100B"/>
    <w:rPr>
      <w:color w:val="0000FF"/>
      <w:u w:val="single"/>
    </w:rPr>
  </w:style>
  <w:style w:type="character" w:customStyle="1" w:styleId="apple-style-span">
    <w:name w:val="apple-style-span"/>
    <w:basedOn w:val="Standardskrifttypeiafsnit"/>
    <w:rsid w:val="0088100B"/>
  </w:style>
  <w:style w:type="character" w:styleId="BesgtHyperlink">
    <w:name w:val="FollowedHyperlink"/>
    <w:basedOn w:val="Standardskrifttypeiafsnit"/>
    <w:uiPriority w:val="99"/>
    <w:semiHidden/>
    <w:unhideWhenUsed/>
    <w:rsid w:val="007637F7"/>
    <w:rPr>
      <w:color w:val="800080" w:themeColor="followedHyperlink"/>
      <w:u w:val="single"/>
    </w:rPr>
  </w:style>
  <w:style w:type="paragraph" w:styleId="Markeringsbobletekst">
    <w:name w:val="Balloon Text"/>
    <w:basedOn w:val="Normal"/>
    <w:link w:val="MarkeringsbobletekstTegn"/>
    <w:uiPriority w:val="99"/>
    <w:semiHidden/>
    <w:unhideWhenUsed/>
    <w:rsid w:val="00EA610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6108"/>
    <w:rPr>
      <w:rFonts w:ascii="Tahoma" w:hAnsi="Tahoma" w:cs="Tahoma"/>
      <w:sz w:val="16"/>
      <w:szCs w:val="16"/>
    </w:rPr>
  </w:style>
  <w:style w:type="character" w:customStyle="1" w:styleId="Overskrift3Tegn">
    <w:name w:val="Overskrift 3 Tegn"/>
    <w:basedOn w:val="Standardskrifttypeiafsnit"/>
    <w:link w:val="Overskrift3"/>
    <w:uiPriority w:val="9"/>
    <w:rsid w:val="00CA4C29"/>
    <w:rPr>
      <w:rFonts w:ascii="Times New Roman" w:eastAsia="Times New Roman" w:hAnsi="Times New Roman" w:cs="Times New Roman"/>
      <w:b/>
      <w:bCs/>
      <w:sz w:val="27"/>
      <w:szCs w:val="27"/>
      <w:lang w:eastAsia="da-DK"/>
    </w:rPr>
  </w:style>
  <w:style w:type="character" w:customStyle="1" w:styleId="apple-converted-space">
    <w:name w:val="apple-converted-space"/>
    <w:basedOn w:val="Standardskrifttypeiafsnit"/>
    <w:rsid w:val="00CA4C29"/>
  </w:style>
  <w:style w:type="character" w:customStyle="1" w:styleId="Overskrift1Tegn">
    <w:name w:val="Overskrift 1 Tegn"/>
    <w:basedOn w:val="Standardskrifttypeiafsnit"/>
    <w:link w:val="Overskrift1"/>
    <w:uiPriority w:val="9"/>
    <w:rsid w:val="00CA4C2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A4C2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353C91"/>
    <w:rPr>
      <w:i/>
      <w:iCs/>
    </w:rPr>
  </w:style>
  <w:style w:type="paragraph" w:styleId="Sidehoved">
    <w:name w:val="header"/>
    <w:basedOn w:val="Normal"/>
    <w:link w:val="SidehovedTegn"/>
    <w:uiPriority w:val="99"/>
    <w:unhideWhenUsed/>
    <w:rsid w:val="0046725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67251"/>
  </w:style>
  <w:style w:type="paragraph" w:styleId="Sidefod">
    <w:name w:val="footer"/>
    <w:basedOn w:val="Normal"/>
    <w:link w:val="SidefodTegn"/>
    <w:uiPriority w:val="99"/>
    <w:unhideWhenUsed/>
    <w:rsid w:val="0046725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67251"/>
  </w:style>
  <w:style w:type="paragraph" w:styleId="Overskrift">
    <w:name w:val="TOC Heading"/>
    <w:basedOn w:val="Overskrift1"/>
    <w:next w:val="Normal"/>
    <w:uiPriority w:val="39"/>
    <w:semiHidden/>
    <w:unhideWhenUsed/>
    <w:qFormat/>
    <w:rsid w:val="00467251"/>
    <w:pPr>
      <w:outlineLvl w:val="9"/>
    </w:pPr>
  </w:style>
  <w:style w:type="paragraph" w:styleId="Indholdsfortegnelse1">
    <w:name w:val="toc 1"/>
    <w:basedOn w:val="Normal"/>
    <w:next w:val="Normal"/>
    <w:autoRedefine/>
    <w:uiPriority w:val="39"/>
    <w:unhideWhenUsed/>
    <w:rsid w:val="00467251"/>
    <w:pPr>
      <w:spacing w:after="100"/>
    </w:pPr>
  </w:style>
  <w:style w:type="paragraph" w:styleId="Indholdsfortegnelse3">
    <w:name w:val="toc 3"/>
    <w:basedOn w:val="Normal"/>
    <w:next w:val="Normal"/>
    <w:autoRedefine/>
    <w:uiPriority w:val="39"/>
    <w:unhideWhenUsed/>
    <w:rsid w:val="00467251"/>
    <w:pPr>
      <w:spacing w:after="100"/>
      <w:ind w:left="440"/>
    </w:pPr>
  </w:style>
  <w:style w:type="character" w:customStyle="1" w:styleId="Overskrift2Tegn">
    <w:name w:val="Overskrift 2 Tegn"/>
    <w:basedOn w:val="Standardskrifttypeiafsnit"/>
    <w:link w:val="Overskrift2"/>
    <w:uiPriority w:val="9"/>
    <w:semiHidden/>
    <w:rsid w:val="00467251"/>
    <w:rPr>
      <w:rFonts w:asciiTheme="majorHAnsi" w:eastAsiaTheme="majorEastAsia" w:hAnsiTheme="majorHAnsi" w:cstheme="majorBidi"/>
      <w:b/>
      <w:bCs/>
      <w:color w:val="4F81BD" w:themeColor="accent1"/>
      <w:sz w:val="26"/>
      <w:szCs w:val="26"/>
    </w:rPr>
  </w:style>
  <w:style w:type="paragraph" w:styleId="Indholdsfortegnelse2">
    <w:name w:val="toc 2"/>
    <w:basedOn w:val="Normal"/>
    <w:next w:val="Normal"/>
    <w:autoRedefine/>
    <w:uiPriority w:val="39"/>
    <w:unhideWhenUsed/>
    <w:rsid w:val="00E30826"/>
    <w:pPr>
      <w:spacing w:after="100"/>
      <w:ind w:left="220"/>
    </w:pPr>
  </w:style>
  <w:style w:type="character" w:styleId="Strk">
    <w:name w:val="Strong"/>
    <w:basedOn w:val="Standardskrifttypeiafsnit"/>
    <w:uiPriority w:val="22"/>
    <w:qFormat/>
    <w:rsid w:val="008C6CD4"/>
    <w:rPr>
      <w:b/>
      <w:bCs/>
    </w:rPr>
  </w:style>
  <w:style w:type="paragraph" w:customStyle="1" w:styleId="teasertext">
    <w:name w:val="teasertext"/>
    <w:basedOn w:val="Normal"/>
    <w:rsid w:val="008C6CD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yline">
    <w:name w:val="byline"/>
    <w:basedOn w:val="Normal"/>
    <w:rsid w:val="008C6CD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ublishtime">
    <w:name w:val="publishtime"/>
    <w:basedOn w:val="Normal"/>
    <w:rsid w:val="008C6CD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ormal0">
    <w:name w:val="normal"/>
    <w:basedOn w:val="Normal"/>
    <w:rsid w:val="008C6CD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ighlight">
    <w:name w:val="highlight"/>
    <w:basedOn w:val="Standardskrifttypeiafsnit"/>
    <w:rsid w:val="008C6CD4"/>
  </w:style>
</w:styles>
</file>

<file path=word/webSettings.xml><?xml version="1.0" encoding="utf-8"?>
<w:webSettings xmlns:r="http://schemas.openxmlformats.org/officeDocument/2006/relationships" xmlns:w="http://schemas.openxmlformats.org/wordprocessingml/2006/main">
  <w:divs>
    <w:div w:id="725565151">
      <w:bodyDiv w:val="1"/>
      <w:marLeft w:val="0"/>
      <w:marRight w:val="0"/>
      <w:marTop w:val="0"/>
      <w:marBottom w:val="0"/>
      <w:divBdr>
        <w:top w:val="none" w:sz="0" w:space="0" w:color="auto"/>
        <w:left w:val="none" w:sz="0" w:space="0" w:color="auto"/>
        <w:bottom w:val="none" w:sz="0" w:space="0" w:color="auto"/>
        <w:right w:val="none" w:sz="0" w:space="0" w:color="auto"/>
      </w:divBdr>
    </w:div>
    <w:div w:id="1214198072">
      <w:bodyDiv w:val="1"/>
      <w:marLeft w:val="0"/>
      <w:marRight w:val="0"/>
      <w:marTop w:val="0"/>
      <w:marBottom w:val="0"/>
      <w:divBdr>
        <w:top w:val="none" w:sz="0" w:space="0" w:color="auto"/>
        <w:left w:val="none" w:sz="0" w:space="0" w:color="auto"/>
        <w:bottom w:val="none" w:sz="0" w:space="0" w:color="auto"/>
        <w:right w:val="none" w:sz="0" w:space="0" w:color="auto"/>
      </w:divBdr>
    </w:div>
    <w:div w:id="21358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forsiden.3f.dk/apps/pbcs.dll/article?AID=2009902050398" TargetMode="External"/><Relationship Id="rId18" Type="http://schemas.openxmlformats.org/officeDocument/2006/relationships/hyperlink" Target="http://www.haderkunder.dk" TargetMode="External"/><Relationship Id="rId26" Type="http://schemas.openxmlformats.org/officeDocument/2006/relationships/hyperlink" Target="http://www.denstoredanske.dk/It,_teknik_og_naturvidenskab/Matematik_og_statistik/Element%C3%A6r_rumgeometri_og_projektionstegning/omrids?highlight=omrids" TargetMode="External"/><Relationship Id="rId3" Type="http://schemas.openxmlformats.org/officeDocument/2006/relationships/styles" Target="styles.xml"/><Relationship Id="rId21" Type="http://schemas.openxmlformats.org/officeDocument/2006/relationships/hyperlink" Target="http://forsiden.3f.dk/article/20090604/NYHEDER/2891789/2140/NYHEDER" TargetMode="External"/><Relationship Id="rId7" Type="http://schemas.openxmlformats.org/officeDocument/2006/relationships/endnotes" Target="endnotes.xml"/><Relationship Id="rId12" Type="http://schemas.openxmlformats.org/officeDocument/2006/relationships/hyperlink" Target="http://avisen.dk/vi-doper-os-med-hovedpinepiller_100911.aspx" TargetMode="External"/><Relationship Id="rId17" Type="http://schemas.openxmlformats.org/officeDocument/2006/relationships/hyperlink" Target="http://www.arbejdsmiljoviden.dk/stressogtrivsel/Ledelse_og_organisation/Det_Udviklende_Arbejde/Definition.aspx" TargetMode="External"/><Relationship Id="rId25" Type="http://schemas.openxmlformats.org/officeDocument/2006/relationships/hyperlink" Target="http://avisen.dk/brugere/michael%C3%B8rtzchristiansen/default.aspx" TargetMode="External"/><Relationship Id="rId2" Type="http://schemas.openxmlformats.org/officeDocument/2006/relationships/numbering" Target="numbering.xml"/><Relationship Id="rId16" Type="http://schemas.openxmlformats.org/officeDocument/2006/relationships/hyperlink" Target="http://www.arbejdsmiljoviden.dk/Aktuelt/Magasinet_Arbejdsmiljo/Magasinoversigt/2007/03/Tema_Det_graenselose_arbejde___Danskerne_har__europaeisk_rekord__i_at_arbejde_hjemme.aspx" TargetMode="External"/><Relationship Id="rId20" Type="http://schemas.openxmlformats.org/officeDocument/2006/relationships/hyperlink" Target="http://www.nyt-om-arbejdsliv.dk/2artikel.aspx?itemID=7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storedanske.dk/It%2c_teknik_og_naturvidenskab/Matematik_og_statistik/Element%c3%a6r_rumgeometri_og_projektionstegning/deskriptiv_geometri" TargetMode="External"/><Relationship Id="rId24" Type="http://schemas.openxmlformats.org/officeDocument/2006/relationships/hyperlink" Target="http://avisen.dk/vi-doper-os-med-hovedpinepiller_100911.aspx" TargetMode="External"/><Relationship Id="rId5" Type="http://schemas.openxmlformats.org/officeDocument/2006/relationships/webSettings" Target="webSettings.xml"/><Relationship Id="rId15" Type="http://schemas.openxmlformats.org/officeDocument/2006/relationships/hyperlink" Target="http://politiken.dk/indland/article741241.ece" TargetMode="External"/><Relationship Id="rId23" Type="http://schemas.openxmlformats.org/officeDocument/2006/relationships/hyperlink" Target="http://www.arbejdsmiljoviden.dk/stressogtrivsel/Ledelse_og_organisation/Det_Udviklende_Arbejde/Definition.aspx" TargetMode="External"/><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http://www.mysteryshop.org/news/article_pr.php?art_ID=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forsiden.3f.dk/article/20090604/NYHEDER/2891789/2140/NYHEDER" TargetMode="External"/><Relationship Id="rId22" Type="http://schemas.openxmlformats.org/officeDocument/2006/relationships/hyperlink" Target="mailto:mette.lauth@3f.dk" TargetMode="External"/><Relationship Id="rId27" Type="http://schemas.openxmlformats.org/officeDocument/2006/relationships/hyperlink" Target="http://www.denstoredanske.dk/It%2c_teknik_og_naturvidenskab/Matematik_og_statistik/Element%c3%a6r_rumgeometri_og_projektionstegning/deskriptiv_geometri"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yt-om-arbejdsliv.dk/2artikel.aspx?itemID=77" TargetMode="External"/><Relationship Id="rId7" Type="http://schemas.openxmlformats.org/officeDocument/2006/relationships/hyperlink" Target="http://www.casa-analyse.dk/1062" TargetMode="External"/><Relationship Id="rId2" Type="http://schemas.openxmlformats.org/officeDocument/2006/relationships/hyperlink" Target="http://forsiden.3f.dk/apps/pbcs.dll/article?AID=2009902050398" TargetMode="External"/><Relationship Id="rId1" Type="http://schemas.openxmlformats.org/officeDocument/2006/relationships/hyperlink" Target="http://www.arbejdsmiljoviden.dk/Aktuelt/Magasinet_Arbejdsmiljo/Magasinoversigt/2007/03/Tema_Det_graenselose_arbejde___Danskerne_har__europaeisk_rekord__i_at_arbejde_hjemme.aspx" TargetMode="External"/><Relationship Id="rId6" Type="http://schemas.openxmlformats.org/officeDocument/2006/relationships/hyperlink" Target="http://www.casa-analyse.dk/973" TargetMode="External"/><Relationship Id="rId5" Type="http://schemas.openxmlformats.org/officeDocument/2006/relationships/hyperlink" Target="http://www.haderkunder.dk" TargetMode="External"/><Relationship Id="rId4" Type="http://schemas.openxmlformats.org/officeDocument/2006/relationships/hyperlink" Target="http://www.mysteryshop.org/news/article_pr.php?art_ID=22"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E5C0-D3B9-41A3-A5D1-D82AED12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27657</Words>
  <Characters>168708</Characters>
  <Application>Microsoft Office Word</Application>
  <DocSecurity>0</DocSecurity>
  <Lines>1405</Lines>
  <Paragraphs>391</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195974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dc:creator>
  <cp:lastModifiedBy>Mads</cp:lastModifiedBy>
  <cp:revision>2</cp:revision>
  <cp:lastPrinted>2009-07-29T17:07:00Z</cp:lastPrinted>
  <dcterms:created xsi:type="dcterms:W3CDTF">2009-07-29T19:51:00Z</dcterms:created>
  <dcterms:modified xsi:type="dcterms:W3CDTF">2009-07-29T19:51:00Z</dcterms:modified>
</cp:coreProperties>
</file>